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004" w:rsidRDefault="00B71004" w:rsidP="00B71004">
      <w:pPr>
        <w:widowControl w:val="0"/>
        <w:autoSpaceDE w:val="0"/>
        <w:autoSpaceDN w:val="0"/>
        <w:adjustRightInd w:val="0"/>
        <w:spacing w:line="480" w:lineRule="auto"/>
        <w:jc w:val="both"/>
        <w:rPr>
          <w:rFonts w:ascii="Bookman Old Style" w:hAnsi="Bookman Old Style"/>
          <w:bCs w:val="0"/>
        </w:rPr>
      </w:pPr>
      <w:proofErr w:type="gramStart"/>
      <w:r w:rsidRPr="00C528B7">
        <w:rPr>
          <w:rFonts w:ascii="Bookman Old Style" w:hAnsi="Bookman Old Style"/>
          <w:bCs w:val="0"/>
        </w:rPr>
        <w:t>SUBCHAPTER 2.</w:t>
      </w:r>
      <w:proofErr w:type="gramEnd"/>
      <w:r w:rsidRPr="00C528B7">
        <w:rPr>
          <w:rFonts w:ascii="Bookman Old Style" w:hAnsi="Bookman Old Style"/>
          <w:bCs w:val="0"/>
        </w:rPr>
        <w:t xml:space="preserve">    GENERAL PROVISIONS</w:t>
      </w:r>
    </w:p>
    <w:p w:rsidR="00226092" w:rsidRDefault="00226092" w:rsidP="00B71004">
      <w:pPr>
        <w:widowControl w:val="0"/>
        <w:autoSpaceDE w:val="0"/>
        <w:autoSpaceDN w:val="0"/>
        <w:adjustRightInd w:val="0"/>
        <w:spacing w:line="480" w:lineRule="auto"/>
        <w:jc w:val="both"/>
        <w:rPr>
          <w:rFonts w:ascii="Bookman Old Style" w:hAnsi="Bookman Old Style"/>
          <w:bCs w:val="0"/>
        </w:rPr>
      </w:pPr>
    </w:p>
    <w:p w:rsidR="00B71004" w:rsidRPr="00C528B7" w:rsidRDefault="00B71004" w:rsidP="00B71004">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19:41A-</w:t>
      </w:r>
      <w:proofErr w:type="gramStart"/>
      <w:r w:rsidRPr="00C528B7">
        <w:rPr>
          <w:rFonts w:ascii="Bookman Old Style" w:hAnsi="Bookman Old Style"/>
          <w:bCs w:val="0"/>
        </w:rPr>
        <w:t>2.</w:t>
      </w:r>
      <w:r w:rsidR="00DB0EF7">
        <w:rPr>
          <w:rFonts w:ascii="Bookman Old Style" w:hAnsi="Bookman Old Style"/>
          <w:bCs w:val="0"/>
        </w:rPr>
        <w:t>1</w:t>
      </w:r>
      <w:r w:rsidRPr="00C528B7">
        <w:rPr>
          <w:rFonts w:ascii="Bookman Old Style" w:hAnsi="Bookman Old Style"/>
          <w:bCs w:val="0"/>
        </w:rPr>
        <w:t xml:space="preserve">  Filing</w:t>
      </w:r>
      <w:proofErr w:type="gramEnd"/>
      <w:r w:rsidR="00DB0EF7">
        <w:rPr>
          <w:rFonts w:ascii="Bookman Old Style" w:hAnsi="Bookman Old Style"/>
          <w:bCs w:val="0"/>
        </w:rPr>
        <w:t xml:space="preserve"> of key license applications</w:t>
      </w:r>
    </w:p>
    <w:p w:rsidR="00B71004" w:rsidRPr="00C528B7" w:rsidRDefault="00B71004" w:rsidP="00B71004">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(a)  </w:t>
      </w:r>
      <w:r w:rsidR="00DB0EF7">
        <w:rPr>
          <w:rFonts w:ascii="Bookman Old Style" w:hAnsi="Bookman Old Style"/>
        </w:rPr>
        <w:t xml:space="preserve">An application for a casino key employee license and any supporting documents shall be submitted to and received by the Licensing Unit of the Division of Regulatory Affairs.  </w:t>
      </w:r>
      <w:r w:rsidRPr="00C528B7">
        <w:rPr>
          <w:rFonts w:ascii="Bookman Old Style" w:hAnsi="Bookman Old Style"/>
        </w:rPr>
        <w:t xml:space="preserve">The Commission staff shall determine the date of filing as to each application received and shall cause to be endorsed thereon the date of such filing.  No application </w:t>
      </w:r>
      <w:r w:rsidR="00DB0EF7">
        <w:rPr>
          <w:rFonts w:ascii="Bookman Old Style" w:hAnsi="Bookman Old Style"/>
        </w:rPr>
        <w:t xml:space="preserve">for a casino key license </w:t>
      </w:r>
      <w:r w:rsidRPr="00C528B7">
        <w:rPr>
          <w:rFonts w:ascii="Bookman Old Style" w:hAnsi="Bookman Old Style"/>
        </w:rPr>
        <w:t>shall be deemed filed until the applicant shall satisfy the staff that all</w:t>
      </w:r>
      <w:r w:rsidR="00DB0EF7">
        <w:rPr>
          <w:rFonts w:ascii="Bookman Old Style" w:hAnsi="Bookman Old Style"/>
        </w:rPr>
        <w:t xml:space="preserve"> the requirements in (a</w:t>
      </w:r>
      <w:proofErr w:type="gramStart"/>
      <w:r w:rsidR="00DB0EF7">
        <w:rPr>
          <w:rFonts w:ascii="Bookman Old Style" w:hAnsi="Bookman Old Style"/>
        </w:rPr>
        <w:t>)1</w:t>
      </w:r>
      <w:proofErr w:type="gramEnd"/>
      <w:r w:rsidR="00DB0EF7">
        <w:rPr>
          <w:rFonts w:ascii="Bookman Old Style" w:hAnsi="Bookman Old Style"/>
        </w:rPr>
        <w:t xml:space="preserve"> through 5 below are satisfied consistent with the standards set forth in the Act or in the corresponding Division rules</w:t>
      </w:r>
      <w:r w:rsidRPr="00C528B7">
        <w:rPr>
          <w:rFonts w:ascii="Bookman Old Style" w:hAnsi="Bookman Old Style"/>
        </w:rPr>
        <w:t>:</w:t>
      </w:r>
    </w:p>
    <w:p w:rsidR="00B71004" w:rsidRPr="00C528B7" w:rsidRDefault="00B71004" w:rsidP="00B71004">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Papers presented conform to all requirements relating to format</w:t>
      </w:r>
      <w:r w:rsidR="00DB0EF7">
        <w:rPr>
          <w:rFonts w:ascii="Bookman Old Style" w:hAnsi="Bookman Old Style"/>
        </w:rPr>
        <w:t xml:space="preserve"> (N.J.A.C. 13:69A-7.15)</w:t>
      </w:r>
      <w:r w:rsidRPr="00C528B7">
        <w:rPr>
          <w:rFonts w:ascii="Bookman Old Style" w:hAnsi="Bookman Old Style"/>
        </w:rPr>
        <w:t>, signature, oath or affirmation, attorney certification</w:t>
      </w:r>
      <w:r w:rsidR="00DB0EF7">
        <w:rPr>
          <w:rFonts w:ascii="Bookman Old Style" w:hAnsi="Bookman Old Style"/>
        </w:rPr>
        <w:t xml:space="preserve"> (N.J.A.C. 13:69A-7.10)</w:t>
      </w:r>
      <w:r>
        <w:rPr>
          <w:rFonts w:ascii="Bookman Old Style" w:hAnsi="Bookman Old Style"/>
        </w:rPr>
        <w:t>,</w:t>
      </w:r>
      <w:r w:rsidRPr="00C528B7">
        <w:rPr>
          <w:rFonts w:ascii="Bookman Old Style" w:hAnsi="Bookman Old Style"/>
        </w:rPr>
        <w:t xml:space="preserve"> copies</w:t>
      </w:r>
      <w:r w:rsidR="00DB0EF7">
        <w:rPr>
          <w:rFonts w:ascii="Bookman Old Style" w:hAnsi="Bookman Old Style"/>
        </w:rPr>
        <w:t xml:space="preserve"> (N.J.A.C. 13:69A-7.16) and the submission of an English translation (N.J.A.C. 13:69A-7.14)</w:t>
      </w:r>
      <w:r w:rsidRPr="00C528B7">
        <w:rPr>
          <w:rFonts w:ascii="Bookman Old Style" w:hAnsi="Bookman Old Style"/>
        </w:rPr>
        <w:t>;</w:t>
      </w:r>
    </w:p>
    <w:p w:rsidR="00B71004" w:rsidRPr="00C528B7" w:rsidRDefault="00B71004" w:rsidP="00B71004">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Appropriate application and personal history disclosure forms have been properly completed and presented;</w:t>
      </w:r>
    </w:p>
    <w:p w:rsidR="00B71004" w:rsidRPr="00C528B7" w:rsidRDefault="00B71004" w:rsidP="00B71004">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Required consents, waivers</w:t>
      </w:r>
      <w:r w:rsidR="00DB0EF7">
        <w:rPr>
          <w:rFonts w:ascii="Bookman Old Style" w:hAnsi="Bookman Old Style"/>
        </w:rPr>
        <w:t xml:space="preserve"> (N.J.A.C. 13:69A-7.3)</w:t>
      </w:r>
      <w:r w:rsidRPr="00C528B7">
        <w:rPr>
          <w:rFonts w:ascii="Bookman Old Style" w:hAnsi="Bookman Old Style"/>
        </w:rPr>
        <w:t>, fingerprint impressions</w:t>
      </w:r>
      <w:r w:rsidR="00DB0EF7">
        <w:rPr>
          <w:rFonts w:ascii="Bookman Old Style" w:hAnsi="Bookman Old Style"/>
        </w:rPr>
        <w:t xml:space="preserve"> (N.J.A.C. 13:69A-7.7)</w:t>
      </w:r>
      <w:r w:rsidRPr="00C528B7">
        <w:rPr>
          <w:rFonts w:ascii="Bookman Old Style" w:hAnsi="Bookman Old Style"/>
        </w:rPr>
        <w:t>, photographs</w:t>
      </w:r>
      <w:r w:rsidR="00DB0EF7">
        <w:rPr>
          <w:rFonts w:ascii="Bookman Old Style" w:hAnsi="Bookman Old Style"/>
        </w:rPr>
        <w:t xml:space="preserve"> (N.J.A.C. 13:69A-7.8)</w:t>
      </w:r>
      <w:r>
        <w:rPr>
          <w:rFonts w:ascii="Bookman Old Style" w:hAnsi="Bookman Old Style"/>
        </w:rPr>
        <w:t>,</w:t>
      </w:r>
      <w:r w:rsidRPr="00C528B7">
        <w:rPr>
          <w:rFonts w:ascii="Bookman Old Style" w:hAnsi="Bookman Old Style"/>
        </w:rPr>
        <w:t xml:space="preserve"> and handwriting exemplars </w:t>
      </w:r>
      <w:r w:rsidR="00DB0EF7">
        <w:rPr>
          <w:rFonts w:ascii="Bookman Old Style" w:hAnsi="Bookman Old Style"/>
        </w:rPr>
        <w:t xml:space="preserve">(N.J.A.C. 13:69A-7.3) </w:t>
      </w:r>
      <w:r w:rsidRPr="00C528B7">
        <w:rPr>
          <w:rFonts w:ascii="Bookman Old Style" w:hAnsi="Bookman Old Style"/>
        </w:rPr>
        <w:t>have been properly presented;</w:t>
      </w:r>
    </w:p>
    <w:p w:rsidR="00B71004" w:rsidRPr="00C528B7" w:rsidRDefault="00B71004" w:rsidP="00B71004">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4.</w:t>
      </w:r>
      <w:r w:rsidRPr="00C528B7">
        <w:rPr>
          <w:rFonts w:ascii="Bookman Old Style" w:hAnsi="Bookman Old Style"/>
        </w:rPr>
        <w:tab/>
        <w:t>Other information, documentation, assurances</w:t>
      </w:r>
      <w:r>
        <w:rPr>
          <w:rFonts w:ascii="Bookman Old Style" w:hAnsi="Bookman Old Style"/>
        </w:rPr>
        <w:t>,</w:t>
      </w:r>
      <w:r w:rsidRPr="00C528B7">
        <w:rPr>
          <w:rFonts w:ascii="Bookman Old Style" w:hAnsi="Bookman Old Style"/>
        </w:rPr>
        <w:t xml:space="preserve"> and other materials required or requested at that preliminary stage pertaining to qualifications have been properly presented; and</w:t>
      </w:r>
    </w:p>
    <w:p w:rsidR="00B71004" w:rsidRPr="00C528B7" w:rsidRDefault="00B71004" w:rsidP="00B71004">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ab/>
        <w:t>5.</w:t>
      </w:r>
      <w:r w:rsidRPr="00C528B7">
        <w:rPr>
          <w:rFonts w:ascii="Bookman Old Style" w:hAnsi="Bookman Old Style"/>
        </w:rPr>
        <w:tab/>
        <w:t>Required fees have been properly paid.</w:t>
      </w:r>
    </w:p>
    <w:p w:rsidR="00226092" w:rsidRDefault="00226092" w:rsidP="00B71004">
      <w:pPr>
        <w:widowControl w:val="0"/>
        <w:autoSpaceDE w:val="0"/>
        <w:autoSpaceDN w:val="0"/>
        <w:adjustRightInd w:val="0"/>
        <w:spacing w:line="480" w:lineRule="auto"/>
        <w:jc w:val="both"/>
        <w:rPr>
          <w:rFonts w:ascii="Bookman Old Style" w:hAnsi="Bookman Old Style"/>
          <w:bCs w:val="0"/>
        </w:rPr>
      </w:pPr>
    </w:p>
    <w:p w:rsidR="00B71004" w:rsidRPr="00C528B7" w:rsidRDefault="00B71004" w:rsidP="00B71004">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19:41A-</w:t>
      </w:r>
      <w:proofErr w:type="gramStart"/>
      <w:r w:rsidRPr="00C528B7">
        <w:rPr>
          <w:rFonts w:ascii="Bookman Old Style" w:hAnsi="Bookman Old Style"/>
          <w:bCs w:val="0"/>
        </w:rPr>
        <w:t>2.</w:t>
      </w:r>
      <w:r w:rsidR="00DB0EF7">
        <w:rPr>
          <w:rFonts w:ascii="Bookman Old Style" w:hAnsi="Bookman Old Style"/>
          <w:bCs w:val="0"/>
        </w:rPr>
        <w:t>2</w:t>
      </w:r>
      <w:r w:rsidRPr="00C528B7">
        <w:rPr>
          <w:rFonts w:ascii="Bookman Old Style" w:hAnsi="Bookman Old Style"/>
          <w:bCs w:val="0"/>
        </w:rPr>
        <w:t xml:space="preserve">  Processing</w:t>
      </w:r>
      <w:proofErr w:type="gramEnd"/>
    </w:p>
    <w:p w:rsidR="00B71004" w:rsidRPr="00C528B7" w:rsidRDefault="00B71004" w:rsidP="00B71004">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Upon a determination that all prerequisites for filing have been met, the Commission staff shall:</w:t>
      </w:r>
    </w:p>
    <w:p w:rsidR="00B71004" w:rsidRPr="00C528B7" w:rsidRDefault="00B71004" w:rsidP="00B71004">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Accept the application for filing, assign the application an identification number</w:t>
      </w:r>
      <w:r>
        <w:rPr>
          <w:rFonts w:ascii="Bookman Old Style" w:hAnsi="Bookman Old Style"/>
        </w:rPr>
        <w:t>,</w:t>
      </w:r>
      <w:r w:rsidRPr="00C528B7">
        <w:rPr>
          <w:rFonts w:ascii="Bookman Old Style" w:hAnsi="Bookman Old Style"/>
        </w:rPr>
        <w:t xml:space="preserve"> and provide a receipt to the applicant for the fees received;</w:t>
      </w:r>
    </w:p>
    <w:p w:rsidR="00B71004" w:rsidRPr="00C528B7" w:rsidRDefault="00B71004" w:rsidP="00B71004">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Request the Division to promptly and in reasonable order conduct such investigation and provide such information as may be necessary to determine the qualifications of the applicant and any other matter relating to the application; and</w:t>
      </w:r>
    </w:p>
    <w:p w:rsidR="00B71004" w:rsidRPr="00C528B7" w:rsidRDefault="00B71004" w:rsidP="00B71004">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Analyze, obtain</w:t>
      </w:r>
      <w:r>
        <w:rPr>
          <w:rFonts w:ascii="Bookman Old Style" w:hAnsi="Bookman Old Style"/>
        </w:rPr>
        <w:t>,</w:t>
      </w:r>
      <w:r w:rsidRPr="00C528B7">
        <w:rPr>
          <w:rFonts w:ascii="Bookman Old Style" w:hAnsi="Bookman Old Style"/>
        </w:rPr>
        <w:t xml:space="preserve"> and evaluate such information of either a factual nature or otherwise as may be necessary to determine the qualifications of the applicant and any other matter relating to the application.</w:t>
      </w:r>
    </w:p>
    <w:p w:rsidR="00F07FA7" w:rsidRDefault="00F07FA7">
      <w:bookmarkStart w:id="0" w:name="_GoBack"/>
      <w:bookmarkEnd w:id="0"/>
    </w:p>
    <w:sectPr w:rsidR="00F07FA7" w:rsidSect="00A56563">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04"/>
    <w:rsid w:val="00226092"/>
    <w:rsid w:val="00A0782E"/>
    <w:rsid w:val="00A56563"/>
    <w:rsid w:val="00B71004"/>
    <w:rsid w:val="00DB0EF7"/>
    <w:rsid w:val="00DB4146"/>
    <w:rsid w:val="00F0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004"/>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004"/>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NJCCC</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tpimpinelli</dc:creator>
  <cp:lastModifiedBy>tpimpinelli</cp:lastModifiedBy>
  <cp:revision>3</cp:revision>
  <dcterms:created xsi:type="dcterms:W3CDTF">2015-06-30T15:58:00Z</dcterms:created>
  <dcterms:modified xsi:type="dcterms:W3CDTF">2015-06-30T16:09:00Z</dcterms:modified>
</cp:coreProperties>
</file>