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4AE" w:rsidRDefault="00D839E1" w:rsidP="007D32AE">
      <w:pPr>
        <w:jc w:val="center"/>
        <w:rPr>
          <w:rFonts w:asciiTheme="majorHAnsi" w:hAnsiTheme="majorHAnsi"/>
          <w:b/>
          <w:sz w:val="24"/>
          <w:szCs w:val="24"/>
        </w:rPr>
      </w:pPr>
      <w:r>
        <w:rPr>
          <w:rFonts w:asciiTheme="majorHAnsi" w:hAnsiTheme="majorHAnsi"/>
          <w:b/>
          <w:sz w:val="24"/>
          <w:szCs w:val="24"/>
        </w:rPr>
        <w:t>DCA RFP #08-19</w:t>
      </w:r>
      <w:r w:rsidR="00C264AE">
        <w:rPr>
          <w:rFonts w:asciiTheme="majorHAnsi" w:hAnsiTheme="majorHAnsi"/>
          <w:b/>
          <w:sz w:val="24"/>
          <w:szCs w:val="24"/>
        </w:rPr>
        <w:t>-2014</w:t>
      </w:r>
    </w:p>
    <w:p w:rsidR="003A4E43" w:rsidRPr="00C42C19" w:rsidRDefault="003A4E43" w:rsidP="007D32AE">
      <w:pPr>
        <w:jc w:val="center"/>
        <w:rPr>
          <w:rFonts w:asciiTheme="majorHAnsi" w:hAnsiTheme="majorHAnsi"/>
          <w:b/>
          <w:sz w:val="24"/>
          <w:szCs w:val="24"/>
        </w:rPr>
      </w:pPr>
      <w:r w:rsidRPr="00C42C19">
        <w:rPr>
          <w:rFonts w:asciiTheme="majorHAnsi" w:hAnsiTheme="majorHAnsi"/>
          <w:b/>
          <w:sz w:val="24"/>
          <w:szCs w:val="24"/>
        </w:rPr>
        <w:t>REQUEST FOR PROPOSALS: Graphic Design and Creative Services</w:t>
      </w:r>
    </w:p>
    <w:p w:rsidR="003A4E43" w:rsidRPr="007D32AE" w:rsidRDefault="003A4E43" w:rsidP="007D32AE">
      <w:pPr>
        <w:spacing w:after="120"/>
        <w:rPr>
          <w:rFonts w:asciiTheme="majorHAnsi" w:hAnsiTheme="majorHAnsi"/>
          <w:b/>
          <w:sz w:val="24"/>
          <w:szCs w:val="24"/>
          <w:u w:val="single"/>
        </w:rPr>
      </w:pPr>
      <w:r w:rsidRPr="007D32AE">
        <w:rPr>
          <w:rFonts w:asciiTheme="majorHAnsi" w:hAnsiTheme="majorHAnsi"/>
          <w:b/>
          <w:sz w:val="24"/>
          <w:szCs w:val="24"/>
          <w:u w:val="single"/>
        </w:rPr>
        <w:t>Introduction</w:t>
      </w:r>
    </w:p>
    <w:p w:rsidR="003A4E43" w:rsidRPr="00C42C19" w:rsidRDefault="003A4E43" w:rsidP="003A4E43">
      <w:pPr>
        <w:rPr>
          <w:rFonts w:asciiTheme="majorHAnsi" w:hAnsiTheme="majorHAnsi"/>
          <w:sz w:val="24"/>
          <w:szCs w:val="24"/>
        </w:rPr>
      </w:pPr>
      <w:r w:rsidRPr="00C42C19">
        <w:rPr>
          <w:rFonts w:asciiTheme="majorHAnsi" w:hAnsiTheme="majorHAnsi"/>
          <w:sz w:val="24"/>
          <w:szCs w:val="24"/>
        </w:rPr>
        <w:t xml:space="preserve">The NJ </w:t>
      </w:r>
      <w:r w:rsidR="00762B84">
        <w:rPr>
          <w:rFonts w:asciiTheme="majorHAnsi" w:hAnsiTheme="majorHAnsi"/>
          <w:sz w:val="24"/>
          <w:szCs w:val="24"/>
        </w:rPr>
        <w:t xml:space="preserve">History &amp; </w:t>
      </w:r>
      <w:r w:rsidRPr="00C42C19">
        <w:rPr>
          <w:rFonts w:asciiTheme="majorHAnsi" w:hAnsiTheme="majorHAnsi"/>
          <w:sz w:val="24"/>
          <w:szCs w:val="24"/>
        </w:rPr>
        <w:t>Historic Preserva</w:t>
      </w:r>
      <w:r w:rsidR="00312008">
        <w:rPr>
          <w:rFonts w:asciiTheme="majorHAnsi" w:hAnsiTheme="majorHAnsi"/>
          <w:sz w:val="24"/>
          <w:szCs w:val="24"/>
        </w:rPr>
        <w:t>tion Conference is an annual two</w:t>
      </w:r>
      <w:r w:rsidRPr="00C42C19">
        <w:rPr>
          <w:rFonts w:asciiTheme="majorHAnsi" w:hAnsiTheme="majorHAnsi"/>
          <w:sz w:val="24"/>
          <w:szCs w:val="24"/>
        </w:rPr>
        <w:t xml:space="preserve">-day June event that assembles historic preservation, architecture and planning professionals, historic preservation commissioners, historic site stewards and others interested in history and preservation.  Each year’s plenary and closing sessions explore </w:t>
      </w:r>
      <w:r w:rsidR="00C42C19">
        <w:rPr>
          <w:rFonts w:asciiTheme="majorHAnsi" w:hAnsiTheme="majorHAnsi"/>
          <w:sz w:val="24"/>
          <w:szCs w:val="24"/>
        </w:rPr>
        <w:t>topical</w:t>
      </w:r>
      <w:r w:rsidRPr="00C42C19">
        <w:rPr>
          <w:rFonts w:asciiTheme="majorHAnsi" w:hAnsiTheme="majorHAnsi"/>
          <w:sz w:val="24"/>
          <w:szCs w:val="24"/>
        </w:rPr>
        <w:t xml:space="preserve"> </w:t>
      </w:r>
      <w:r w:rsidR="00C42C19">
        <w:rPr>
          <w:rFonts w:asciiTheme="majorHAnsi" w:hAnsiTheme="majorHAnsi"/>
          <w:sz w:val="24"/>
          <w:szCs w:val="24"/>
        </w:rPr>
        <w:t>themes</w:t>
      </w:r>
      <w:r w:rsidRPr="00C42C19">
        <w:rPr>
          <w:rFonts w:asciiTheme="majorHAnsi" w:hAnsiTheme="majorHAnsi"/>
          <w:sz w:val="24"/>
          <w:szCs w:val="24"/>
        </w:rPr>
        <w:t xml:space="preserve">, and educational sessions and field workshops offer </w:t>
      </w:r>
      <w:r w:rsidR="005452F0" w:rsidRPr="00C42C19">
        <w:rPr>
          <w:rFonts w:asciiTheme="majorHAnsi" w:hAnsiTheme="majorHAnsi"/>
          <w:sz w:val="24"/>
          <w:szCs w:val="24"/>
        </w:rPr>
        <w:t>learning</w:t>
      </w:r>
      <w:r w:rsidRPr="00C42C19">
        <w:rPr>
          <w:rFonts w:asciiTheme="majorHAnsi" w:hAnsiTheme="majorHAnsi"/>
          <w:sz w:val="24"/>
          <w:szCs w:val="24"/>
        </w:rPr>
        <w:t xml:space="preserve"> opportunities for participants as well as continuing education credits for architects and planners for designated sessions.  The conference is housed at a university or large institution that can accommodate the break-out rooms and provide an auditorium, and the location changes each year so that all areas of the state can be represented.</w:t>
      </w:r>
      <w:r w:rsidR="005452F0" w:rsidRPr="00C42C19">
        <w:rPr>
          <w:rFonts w:asciiTheme="majorHAnsi" w:hAnsiTheme="majorHAnsi"/>
          <w:sz w:val="24"/>
          <w:szCs w:val="24"/>
        </w:rPr>
        <w:t xml:space="preserve">  The event is hosted annually by three government agencies, the NJ Historic Trust in the Department of Community Affairs, the NJ Historic </w:t>
      </w:r>
      <w:r w:rsidR="009332C8" w:rsidRPr="00C42C19">
        <w:rPr>
          <w:rFonts w:asciiTheme="majorHAnsi" w:hAnsiTheme="majorHAnsi"/>
          <w:sz w:val="24"/>
          <w:szCs w:val="24"/>
        </w:rPr>
        <w:t>Preservation</w:t>
      </w:r>
      <w:r w:rsidR="005452F0" w:rsidRPr="00C42C19">
        <w:rPr>
          <w:rFonts w:asciiTheme="majorHAnsi" w:hAnsiTheme="majorHAnsi"/>
          <w:sz w:val="24"/>
          <w:szCs w:val="24"/>
        </w:rPr>
        <w:t xml:space="preserve"> Office in the Department of Environmental Protection, and the NJ Historical Commission in the </w:t>
      </w:r>
      <w:r w:rsidR="00F21EBC">
        <w:rPr>
          <w:rFonts w:asciiTheme="majorHAnsi" w:hAnsiTheme="majorHAnsi"/>
          <w:sz w:val="24"/>
          <w:szCs w:val="24"/>
        </w:rPr>
        <w:t>Department</w:t>
      </w:r>
      <w:r w:rsidR="005452F0" w:rsidRPr="00C42C19">
        <w:rPr>
          <w:rFonts w:asciiTheme="majorHAnsi" w:hAnsiTheme="majorHAnsi"/>
          <w:sz w:val="24"/>
          <w:szCs w:val="24"/>
        </w:rPr>
        <w:t xml:space="preserve"> of State.   The conference is directed by a pla</w:t>
      </w:r>
      <w:r w:rsidR="00C42C19">
        <w:rPr>
          <w:rFonts w:asciiTheme="majorHAnsi" w:hAnsiTheme="majorHAnsi"/>
          <w:sz w:val="24"/>
          <w:szCs w:val="24"/>
        </w:rPr>
        <w:t>nning committee that represents</w:t>
      </w:r>
      <w:r w:rsidR="005452F0" w:rsidRPr="00C42C19">
        <w:rPr>
          <w:rFonts w:asciiTheme="majorHAnsi" w:hAnsiTheme="majorHAnsi"/>
          <w:sz w:val="24"/>
          <w:szCs w:val="24"/>
        </w:rPr>
        <w:t xml:space="preserve"> stakeholders of the three departments,</w:t>
      </w:r>
      <w:r w:rsidR="006740FB">
        <w:rPr>
          <w:rFonts w:asciiTheme="majorHAnsi" w:hAnsiTheme="majorHAnsi"/>
          <w:sz w:val="24"/>
          <w:szCs w:val="24"/>
        </w:rPr>
        <w:t xml:space="preserve"> as well as</w:t>
      </w:r>
      <w:r w:rsidR="005452F0" w:rsidRPr="00C42C19">
        <w:rPr>
          <w:rFonts w:asciiTheme="majorHAnsi" w:hAnsiTheme="majorHAnsi"/>
          <w:sz w:val="24"/>
          <w:szCs w:val="24"/>
        </w:rPr>
        <w:t xml:space="preserve"> </w:t>
      </w:r>
      <w:r w:rsidR="00C42C19">
        <w:rPr>
          <w:rFonts w:asciiTheme="majorHAnsi" w:hAnsiTheme="majorHAnsi"/>
          <w:sz w:val="24"/>
          <w:szCs w:val="24"/>
        </w:rPr>
        <w:t xml:space="preserve">other </w:t>
      </w:r>
      <w:r w:rsidR="005452F0" w:rsidRPr="00C42C19">
        <w:rPr>
          <w:rFonts w:asciiTheme="majorHAnsi" w:hAnsiTheme="majorHAnsi"/>
          <w:sz w:val="24"/>
          <w:szCs w:val="24"/>
        </w:rPr>
        <w:t>building</w:t>
      </w:r>
      <w:r w:rsidR="00312008">
        <w:rPr>
          <w:rFonts w:asciiTheme="majorHAnsi" w:hAnsiTheme="majorHAnsi"/>
          <w:sz w:val="24"/>
          <w:szCs w:val="24"/>
        </w:rPr>
        <w:t>, history,</w:t>
      </w:r>
      <w:r w:rsidR="005452F0" w:rsidRPr="00C42C19">
        <w:rPr>
          <w:rFonts w:asciiTheme="majorHAnsi" w:hAnsiTheme="majorHAnsi"/>
          <w:sz w:val="24"/>
          <w:szCs w:val="24"/>
        </w:rPr>
        <w:t xml:space="preserve"> and design profession</w:t>
      </w:r>
      <w:r w:rsidR="006740FB">
        <w:rPr>
          <w:rFonts w:asciiTheme="majorHAnsi" w:hAnsiTheme="majorHAnsi"/>
          <w:sz w:val="24"/>
          <w:szCs w:val="24"/>
        </w:rPr>
        <w:t>al</w:t>
      </w:r>
      <w:r w:rsidR="005452F0" w:rsidRPr="00C42C19">
        <w:rPr>
          <w:rFonts w:asciiTheme="majorHAnsi" w:hAnsiTheme="majorHAnsi"/>
          <w:sz w:val="24"/>
          <w:szCs w:val="24"/>
        </w:rPr>
        <w:t>s and preservation advocates.</w:t>
      </w:r>
    </w:p>
    <w:p w:rsidR="00A97C3D" w:rsidRPr="00C42C19" w:rsidRDefault="00A97C3D" w:rsidP="00A97C3D">
      <w:pPr>
        <w:rPr>
          <w:rFonts w:asciiTheme="majorHAnsi" w:hAnsiTheme="majorHAnsi"/>
          <w:sz w:val="24"/>
          <w:szCs w:val="24"/>
        </w:rPr>
      </w:pPr>
      <w:r w:rsidRPr="00C42C19">
        <w:rPr>
          <w:rFonts w:asciiTheme="majorHAnsi" w:hAnsiTheme="majorHAnsi"/>
          <w:sz w:val="24"/>
          <w:szCs w:val="24"/>
        </w:rPr>
        <w:t>In the recent past the conference has utilized a variety of printed and web based materials to advertise and administer the event.   Each year’s theme is presented by a logo/banner that is used in all flyers, email, programs and signage.  Several years ago the conference went “paperless”, and the conference web site is used to present every aspect of the conference from program, to speakers, to parking, to registration</w:t>
      </w:r>
      <w:r w:rsidR="00C42C19">
        <w:rPr>
          <w:rFonts w:asciiTheme="majorHAnsi" w:hAnsiTheme="majorHAnsi"/>
          <w:sz w:val="24"/>
          <w:szCs w:val="24"/>
        </w:rPr>
        <w:t>, etc</w:t>
      </w:r>
      <w:r w:rsidRPr="00C42C19">
        <w:rPr>
          <w:rFonts w:asciiTheme="majorHAnsi" w:hAnsiTheme="majorHAnsi"/>
          <w:sz w:val="24"/>
          <w:szCs w:val="24"/>
        </w:rPr>
        <w:t xml:space="preserve">.  </w:t>
      </w:r>
      <w:r w:rsidR="00C42C19">
        <w:rPr>
          <w:rFonts w:asciiTheme="majorHAnsi" w:hAnsiTheme="majorHAnsi"/>
          <w:sz w:val="24"/>
          <w:szCs w:val="24"/>
        </w:rPr>
        <w:t xml:space="preserve">At the conference, a printed and bound program book provides conference information, speaker bios and pictures, and sponsor advertising.  </w:t>
      </w:r>
      <w:r w:rsidRPr="00C42C19">
        <w:rPr>
          <w:rFonts w:asciiTheme="majorHAnsi" w:hAnsiTheme="majorHAnsi"/>
          <w:sz w:val="24"/>
          <w:szCs w:val="24"/>
        </w:rPr>
        <w:t xml:space="preserve">Especially since the conference seeks to attract professionals who are in the business of designing and planning, the </w:t>
      </w:r>
      <w:r w:rsidR="00C42C19">
        <w:rPr>
          <w:rFonts w:asciiTheme="majorHAnsi" w:hAnsiTheme="majorHAnsi"/>
          <w:sz w:val="24"/>
          <w:szCs w:val="24"/>
        </w:rPr>
        <w:t xml:space="preserve">logo, </w:t>
      </w:r>
      <w:r w:rsidRPr="00C42C19">
        <w:rPr>
          <w:rFonts w:asciiTheme="majorHAnsi" w:hAnsiTheme="majorHAnsi"/>
          <w:sz w:val="24"/>
          <w:szCs w:val="24"/>
        </w:rPr>
        <w:t xml:space="preserve">web site </w:t>
      </w:r>
      <w:r w:rsidR="00C42C19">
        <w:rPr>
          <w:rFonts w:asciiTheme="majorHAnsi" w:hAnsiTheme="majorHAnsi"/>
          <w:sz w:val="24"/>
          <w:szCs w:val="24"/>
        </w:rPr>
        <w:t xml:space="preserve">and program book </w:t>
      </w:r>
      <w:r w:rsidRPr="00C42C19">
        <w:rPr>
          <w:rFonts w:asciiTheme="majorHAnsi" w:hAnsiTheme="majorHAnsi"/>
          <w:sz w:val="24"/>
          <w:szCs w:val="24"/>
        </w:rPr>
        <w:t xml:space="preserve">should be attractive, bright and functional.  </w:t>
      </w:r>
    </w:p>
    <w:p w:rsidR="003A4E43" w:rsidRPr="007D32AE" w:rsidRDefault="003A4E43" w:rsidP="007D32AE">
      <w:pPr>
        <w:spacing w:after="120"/>
        <w:rPr>
          <w:rFonts w:asciiTheme="majorHAnsi" w:hAnsiTheme="majorHAnsi"/>
          <w:b/>
          <w:sz w:val="24"/>
          <w:szCs w:val="24"/>
          <w:u w:val="single"/>
        </w:rPr>
      </w:pPr>
      <w:r w:rsidRPr="007D32AE">
        <w:rPr>
          <w:rFonts w:asciiTheme="majorHAnsi" w:hAnsiTheme="majorHAnsi"/>
          <w:b/>
          <w:sz w:val="24"/>
          <w:szCs w:val="24"/>
          <w:u w:val="single"/>
        </w:rPr>
        <w:t>Scope of Work</w:t>
      </w:r>
    </w:p>
    <w:p w:rsidR="00A97C3D" w:rsidRPr="00C42C19" w:rsidRDefault="00B20675" w:rsidP="00B20675">
      <w:pPr>
        <w:rPr>
          <w:rFonts w:asciiTheme="majorHAnsi" w:hAnsiTheme="majorHAnsi"/>
          <w:sz w:val="24"/>
          <w:szCs w:val="24"/>
        </w:rPr>
      </w:pPr>
      <w:r w:rsidRPr="00C42C19">
        <w:rPr>
          <w:rFonts w:asciiTheme="majorHAnsi" w:hAnsiTheme="majorHAnsi"/>
          <w:sz w:val="24"/>
          <w:szCs w:val="24"/>
        </w:rPr>
        <w:t xml:space="preserve">The </w:t>
      </w:r>
      <w:r w:rsidR="00A97C3D" w:rsidRPr="00C42C19">
        <w:rPr>
          <w:rFonts w:asciiTheme="majorHAnsi" w:hAnsiTheme="majorHAnsi"/>
          <w:sz w:val="24"/>
          <w:szCs w:val="24"/>
        </w:rPr>
        <w:t>NJ Historic Trust</w:t>
      </w:r>
      <w:r w:rsidRPr="00C42C19">
        <w:rPr>
          <w:rFonts w:asciiTheme="majorHAnsi" w:hAnsiTheme="majorHAnsi"/>
          <w:sz w:val="24"/>
          <w:szCs w:val="24"/>
        </w:rPr>
        <w:t xml:space="preserve"> seeks </w:t>
      </w:r>
      <w:r w:rsidRPr="001C3C35">
        <w:rPr>
          <w:rFonts w:asciiTheme="majorHAnsi" w:hAnsiTheme="majorHAnsi"/>
          <w:sz w:val="24"/>
          <w:szCs w:val="24"/>
        </w:rPr>
        <w:t xml:space="preserve">to </w:t>
      </w:r>
      <w:r w:rsidR="004E4748" w:rsidRPr="001C3C35">
        <w:rPr>
          <w:rFonts w:asciiTheme="majorHAnsi" w:hAnsiTheme="majorHAnsi"/>
          <w:sz w:val="24"/>
          <w:szCs w:val="24"/>
        </w:rPr>
        <w:t>engage</w:t>
      </w:r>
      <w:r w:rsidR="004E4748">
        <w:rPr>
          <w:rFonts w:asciiTheme="majorHAnsi" w:hAnsiTheme="majorHAnsi"/>
          <w:sz w:val="24"/>
          <w:szCs w:val="24"/>
        </w:rPr>
        <w:t xml:space="preserve"> a graphic designer to design the conference </w:t>
      </w:r>
      <w:r w:rsidR="00312008">
        <w:rPr>
          <w:rFonts w:asciiTheme="majorHAnsi" w:hAnsiTheme="majorHAnsi"/>
          <w:sz w:val="24"/>
          <w:szCs w:val="24"/>
        </w:rPr>
        <w:t xml:space="preserve">logo, </w:t>
      </w:r>
      <w:r w:rsidR="004E4748">
        <w:rPr>
          <w:rFonts w:asciiTheme="majorHAnsi" w:hAnsiTheme="majorHAnsi"/>
          <w:sz w:val="24"/>
          <w:szCs w:val="24"/>
        </w:rPr>
        <w:t xml:space="preserve">program book and </w:t>
      </w:r>
      <w:r w:rsidR="00312008">
        <w:rPr>
          <w:rFonts w:asciiTheme="majorHAnsi" w:hAnsiTheme="majorHAnsi"/>
          <w:sz w:val="24"/>
          <w:szCs w:val="24"/>
        </w:rPr>
        <w:t>signage</w:t>
      </w:r>
      <w:r w:rsidR="004E4748">
        <w:rPr>
          <w:rFonts w:asciiTheme="majorHAnsi" w:hAnsiTheme="majorHAnsi"/>
          <w:sz w:val="24"/>
          <w:szCs w:val="24"/>
        </w:rPr>
        <w:t>.</w:t>
      </w:r>
    </w:p>
    <w:p w:rsidR="006740FB" w:rsidRDefault="00DD2AFB" w:rsidP="003A4E43">
      <w:pPr>
        <w:rPr>
          <w:rFonts w:asciiTheme="majorHAnsi" w:hAnsiTheme="majorHAnsi"/>
          <w:sz w:val="24"/>
          <w:szCs w:val="24"/>
        </w:rPr>
      </w:pPr>
      <w:r>
        <w:rPr>
          <w:rFonts w:asciiTheme="majorHAnsi" w:hAnsiTheme="majorHAnsi"/>
          <w:sz w:val="24"/>
          <w:szCs w:val="24"/>
        </w:rPr>
        <w:t>T</w:t>
      </w:r>
      <w:r w:rsidR="00A97C3D" w:rsidRPr="00C42C19">
        <w:rPr>
          <w:rFonts w:asciiTheme="majorHAnsi" w:hAnsiTheme="majorHAnsi"/>
          <w:sz w:val="24"/>
          <w:szCs w:val="24"/>
        </w:rPr>
        <w:t>he Historic Trust</w:t>
      </w:r>
      <w:r w:rsidR="003A4E43" w:rsidRPr="00C42C19">
        <w:rPr>
          <w:rFonts w:asciiTheme="majorHAnsi" w:hAnsiTheme="majorHAnsi"/>
          <w:sz w:val="24"/>
          <w:szCs w:val="24"/>
        </w:rPr>
        <w:t xml:space="preserve"> requests proposals for creative design services to include, but not limited to, the following: </w:t>
      </w:r>
    </w:p>
    <w:p w:rsidR="006740FB" w:rsidRDefault="003F5906" w:rsidP="006740FB">
      <w:pPr>
        <w:pStyle w:val="ListParagraph"/>
        <w:numPr>
          <w:ilvl w:val="0"/>
          <w:numId w:val="2"/>
        </w:numPr>
        <w:rPr>
          <w:rFonts w:asciiTheme="majorHAnsi" w:hAnsiTheme="majorHAnsi"/>
          <w:sz w:val="24"/>
          <w:szCs w:val="24"/>
        </w:rPr>
      </w:pPr>
      <w:r>
        <w:rPr>
          <w:rFonts w:asciiTheme="majorHAnsi" w:hAnsiTheme="majorHAnsi"/>
          <w:sz w:val="24"/>
          <w:szCs w:val="24"/>
        </w:rPr>
        <w:t>Create the</w:t>
      </w:r>
      <w:r w:rsidR="00F21EBC">
        <w:rPr>
          <w:rFonts w:asciiTheme="majorHAnsi" w:hAnsiTheme="majorHAnsi"/>
          <w:sz w:val="24"/>
          <w:szCs w:val="24"/>
        </w:rPr>
        <w:t xml:space="preserve"> </w:t>
      </w:r>
      <w:r w:rsidR="00A97C3D" w:rsidRPr="006740FB">
        <w:rPr>
          <w:rFonts w:asciiTheme="majorHAnsi" w:hAnsiTheme="majorHAnsi"/>
          <w:sz w:val="24"/>
          <w:szCs w:val="24"/>
        </w:rPr>
        <w:t xml:space="preserve">banner/logo </w:t>
      </w:r>
      <w:r w:rsidR="006740FB">
        <w:rPr>
          <w:rFonts w:asciiTheme="majorHAnsi" w:hAnsiTheme="majorHAnsi"/>
          <w:sz w:val="24"/>
          <w:szCs w:val="24"/>
        </w:rPr>
        <w:t xml:space="preserve">(branding) </w:t>
      </w:r>
      <w:r w:rsidR="00A97C3D" w:rsidRPr="006740FB">
        <w:rPr>
          <w:rFonts w:asciiTheme="majorHAnsi" w:hAnsiTheme="majorHAnsi"/>
          <w:sz w:val="24"/>
          <w:szCs w:val="24"/>
        </w:rPr>
        <w:t xml:space="preserve">for the </w:t>
      </w:r>
      <w:r w:rsidR="00F33C91">
        <w:rPr>
          <w:rFonts w:asciiTheme="majorHAnsi" w:hAnsiTheme="majorHAnsi"/>
          <w:sz w:val="24"/>
          <w:szCs w:val="24"/>
        </w:rPr>
        <w:t xml:space="preserve">2015 </w:t>
      </w:r>
      <w:r w:rsidR="00A97C3D" w:rsidRPr="006740FB">
        <w:rPr>
          <w:rFonts w:asciiTheme="majorHAnsi" w:hAnsiTheme="majorHAnsi"/>
          <w:sz w:val="24"/>
          <w:szCs w:val="24"/>
        </w:rPr>
        <w:t>New Jersey History and Hi</w:t>
      </w:r>
      <w:r w:rsidR="00C42C19" w:rsidRPr="006740FB">
        <w:rPr>
          <w:rFonts w:asciiTheme="majorHAnsi" w:hAnsiTheme="majorHAnsi"/>
          <w:sz w:val="24"/>
          <w:szCs w:val="24"/>
        </w:rPr>
        <w:t xml:space="preserve">storic Preservation Conference; </w:t>
      </w:r>
    </w:p>
    <w:p w:rsidR="006740FB" w:rsidRDefault="005F0A71" w:rsidP="006740FB">
      <w:pPr>
        <w:pStyle w:val="ListParagraph"/>
        <w:numPr>
          <w:ilvl w:val="0"/>
          <w:numId w:val="2"/>
        </w:numPr>
        <w:rPr>
          <w:rFonts w:asciiTheme="majorHAnsi" w:hAnsiTheme="majorHAnsi"/>
          <w:sz w:val="24"/>
          <w:szCs w:val="24"/>
        </w:rPr>
      </w:pPr>
      <w:r>
        <w:rPr>
          <w:rFonts w:asciiTheme="majorHAnsi" w:hAnsiTheme="majorHAnsi"/>
          <w:sz w:val="24"/>
          <w:szCs w:val="24"/>
        </w:rPr>
        <w:t xml:space="preserve">Create </w:t>
      </w:r>
      <w:r w:rsidR="00A97C3D" w:rsidRPr="006740FB">
        <w:rPr>
          <w:rFonts w:asciiTheme="majorHAnsi" w:hAnsiTheme="majorHAnsi"/>
          <w:sz w:val="24"/>
          <w:szCs w:val="24"/>
        </w:rPr>
        <w:t xml:space="preserve">a </w:t>
      </w:r>
      <w:r w:rsidR="00F33C91">
        <w:rPr>
          <w:rFonts w:asciiTheme="majorHAnsi" w:hAnsiTheme="majorHAnsi"/>
          <w:sz w:val="24"/>
          <w:szCs w:val="24"/>
        </w:rPr>
        <w:t>graphic presentation of the 2015</w:t>
      </w:r>
      <w:r w:rsidR="00A97C3D" w:rsidRPr="006740FB">
        <w:rPr>
          <w:rFonts w:asciiTheme="majorHAnsi" w:hAnsiTheme="majorHAnsi"/>
          <w:sz w:val="24"/>
          <w:szCs w:val="24"/>
        </w:rPr>
        <w:t xml:space="preserve"> conference theme that can be utilized by conference staff to create letterhead, advertisements, etc</w:t>
      </w:r>
      <w:r w:rsidR="00ED0410" w:rsidRPr="006740FB">
        <w:rPr>
          <w:rFonts w:asciiTheme="majorHAnsi" w:hAnsiTheme="majorHAnsi"/>
          <w:sz w:val="24"/>
          <w:szCs w:val="24"/>
        </w:rPr>
        <w:t>.</w:t>
      </w:r>
      <w:r w:rsidR="00D454BB">
        <w:rPr>
          <w:rFonts w:asciiTheme="majorHAnsi" w:hAnsiTheme="majorHAnsi"/>
          <w:sz w:val="24"/>
          <w:szCs w:val="24"/>
        </w:rPr>
        <w:t>;</w:t>
      </w:r>
    </w:p>
    <w:p w:rsidR="00D454BB" w:rsidRDefault="00D73B04" w:rsidP="006740FB">
      <w:pPr>
        <w:pStyle w:val="ListParagraph"/>
        <w:numPr>
          <w:ilvl w:val="0"/>
          <w:numId w:val="2"/>
        </w:numPr>
        <w:rPr>
          <w:rFonts w:asciiTheme="majorHAnsi" w:hAnsiTheme="majorHAnsi"/>
          <w:sz w:val="24"/>
          <w:szCs w:val="24"/>
        </w:rPr>
      </w:pPr>
      <w:r>
        <w:rPr>
          <w:rFonts w:asciiTheme="majorHAnsi" w:hAnsiTheme="majorHAnsi"/>
          <w:sz w:val="24"/>
          <w:szCs w:val="24"/>
        </w:rPr>
        <w:lastRenderedPageBreak/>
        <w:t>Design</w:t>
      </w:r>
      <w:bookmarkStart w:id="0" w:name="_GoBack"/>
      <w:bookmarkEnd w:id="0"/>
      <w:r w:rsidR="00D454BB">
        <w:rPr>
          <w:rFonts w:asciiTheme="majorHAnsi" w:hAnsiTheme="majorHAnsi"/>
          <w:sz w:val="24"/>
          <w:szCs w:val="24"/>
        </w:rPr>
        <w:t xml:space="preserve"> conference signage;</w:t>
      </w:r>
    </w:p>
    <w:p w:rsidR="003A4E43" w:rsidRPr="006740FB" w:rsidRDefault="005F0A71" w:rsidP="006740FB">
      <w:pPr>
        <w:pStyle w:val="ListParagraph"/>
        <w:numPr>
          <w:ilvl w:val="0"/>
          <w:numId w:val="2"/>
        </w:numPr>
        <w:rPr>
          <w:rFonts w:asciiTheme="majorHAnsi" w:hAnsiTheme="majorHAnsi"/>
          <w:sz w:val="24"/>
          <w:szCs w:val="24"/>
        </w:rPr>
      </w:pPr>
      <w:r>
        <w:rPr>
          <w:rFonts w:asciiTheme="majorHAnsi" w:hAnsiTheme="majorHAnsi"/>
          <w:sz w:val="24"/>
          <w:szCs w:val="24"/>
        </w:rPr>
        <w:t>D</w:t>
      </w:r>
      <w:r w:rsidR="004E4748">
        <w:rPr>
          <w:rFonts w:asciiTheme="majorHAnsi" w:hAnsiTheme="majorHAnsi"/>
          <w:sz w:val="24"/>
          <w:szCs w:val="24"/>
        </w:rPr>
        <w:t>esign and prepare</w:t>
      </w:r>
      <w:r w:rsidR="008A579B">
        <w:rPr>
          <w:rFonts w:asciiTheme="majorHAnsi" w:hAnsiTheme="majorHAnsi"/>
          <w:sz w:val="24"/>
          <w:szCs w:val="24"/>
        </w:rPr>
        <w:t xml:space="preserve"> </w:t>
      </w:r>
      <w:r>
        <w:rPr>
          <w:rFonts w:asciiTheme="majorHAnsi" w:hAnsiTheme="majorHAnsi"/>
          <w:sz w:val="24"/>
          <w:szCs w:val="24"/>
        </w:rPr>
        <w:t xml:space="preserve">the </w:t>
      </w:r>
      <w:r w:rsidR="00A97C3D" w:rsidRPr="006740FB">
        <w:rPr>
          <w:rFonts w:asciiTheme="majorHAnsi" w:hAnsiTheme="majorHAnsi"/>
          <w:sz w:val="24"/>
          <w:szCs w:val="24"/>
        </w:rPr>
        <w:t>conference program</w:t>
      </w:r>
      <w:r w:rsidR="008A579B">
        <w:rPr>
          <w:rFonts w:asciiTheme="majorHAnsi" w:hAnsiTheme="majorHAnsi"/>
          <w:sz w:val="24"/>
          <w:szCs w:val="24"/>
        </w:rPr>
        <w:t xml:space="preserve"> book</w:t>
      </w:r>
      <w:r>
        <w:rPr>
          <w:rFonts w:asciiTheme="majorHAnsi" w:hAnsiTheme="majorHAnsi"/>
          <w:sz w:val="24"/>
          <w:szCs w:val="24"/>
        </w:rPr>
        <w:t xml:space="preserve">, </w:t>
      </w:r>
      <w:r w:rsidR="004E4748">
        <w:rPr>
          <w:rFonts w:asciiTheme="majorHAnsi" w:hAnsiTheme="majorHAnsi"/>
          <w:sz w:val="24"/>
          <w:szCs w:val="24"/>
        </w:rPr>
        <w:t>incorporating</w:t>
      </w:r>
      <w:r w:rsidR="00A97C3D" w:rsidRPr="006740FB">
        <w:rPr>
          <w:rFonts w:asciiTheme="majorHAnsi" w:hAnsiTheme="majorHAnsi"/>
          <w:sz w:val="24"/>
          <w:szCs w:val="24"/>
        </w:rPr>
        <w:t xml:space="preserve"> </w:t>
      </w:r>
      <w:r>
        <w:rPr>
          <w:rFonts w:asciiTheme="majorHAnsi" w:hAnsiTheme="majorHAnsi"/>
          <w:sz w:val="24"/>
          <w:szCs w:val="24"/>
        </w:rPr>
        <w:t>an attractive cover, welcome message, agenda, directional map</w:t>
      </w:r>
      <w:r w:rsidR="002F4616">
        <w:rPr>
          <w:rFonts w:asciiTheme="majorHAnsi" w:hAnsiTheme="majorHAnsi"/>
          <w:sz w:val="24"/>
          <w:szCs w:val="24"/>
        </w:rPr>
        <w:t xml:space="preserve">s and </w:t>
      </w:r>
      <w:r w:rsidR="0084744F">
        <w:rPr>
          <w:rFonts w:asciiTheme="majorHAnsi" w:hAnsiTheme="majorHAnsi"/>
          <w:sz w:val="24"/>
          <w:szCs w:val="24"/>
        </w:rPr>
        <w:t>floor plans</w:t>
      </w:r>
      <w:r>
        <w:rPr>
          <w:rFonts w:asciiTheme="majorHAnsi" w:hAnsiTheme="majorHAnsi"/>
          <w:sz w:val="24"/>
          <w:szCs w:val="24"/>
        </w:rPr>
        <w:t xml:space="preserve">, </w:t>
      </w:r>
      <w:r w:rsidR="00A97C3D" w:rsidRPr="006740FB">
        <w:rPr>
          <w:rFonts w:asciiTheme="majorHAnsi" w:hAnsiTheme="majorHAnsi"/>
          <w:sz w:val="24"/>
          <w:szCs w:val="24"/>
        </w:rPr>
        <w:t>session</w:t>
      </w:r>
      <w:r>
        <w:rPr>
          <w:rFonts w:asciiTheme="majorHAnsi" w:hAnsiTheme="majorHAnsi"/>
          <w:sz w:val="24"/>
          <w:szCs w:val="24"/>
        </w:rPr>
        <w:t xml:space="preserve"> de</w:t>
      </w:r>
      <w:r w:rsidR="002F4616">
        <w:rPr>
          <w:rFonts w:asciiTheme="majorHAnsi" w:hAnsiTheme="majorHAnsi"/>
          <w:sz w:val="24"/>
          <w:szCs w:val="24"/>
        </w:rPr>
        <w:t>scriptions</w:t>
      </w:r>
      <w:r w:rsidR="00A97C3D" w:rsidRPr="006740FB">
        <w:rPr>
          <w:rFonts w:asciiTheme="majorHAnsi" w:hAnsiTheme="majorHAnsi"/>
          <w:sz w:val="24"/>
          <w:szCs w:val="24"/>
        </w:rPr>
        <w:t xml:space="preserve">, speaker </w:t>
      </w:r>
      <w:r>
        <w:rPr>
          <w:rFonts w:asciiTheme="majorHAnsi" w:hAnsiTheme="majorHAnsi"/>
          <w:sz w:val="24"/>
          <w:szCs w:val="24"/>
        </w:rPr>
        <w:t xml:space="preserve">biographies and headshots, </w:t>
      </w:r>
      <w:r w:rsidR="00A97C3D" w:rsidRPr="006740FB">
        <w:rPr>
          <w:rFonts w:asciiTheme="majorHAnsi" w:hAnsiTheme="majorHAnsi"/>
          <w:sz w:val="24"/>
          <w:szCs w:val="24"/>
        </w:rPr>
        <w:t xml:space="preserve">sponsor </w:t>
      </w:r>
      <w:r>
        <w:rPr>
          <w:rFonts w:asciiTheme="majorHAnsi" w:hAnsiTheme="majorHAnsi"/>
          <w:sz w:val="24"/>
          <w:szCs w:val="24"/>
        </w:rPr>
        <w:t>advertisements,</w:t>
      </w:r>
      <w:r w:rsidR="004E4748">
        <w:rPr>
          <w:rFonts w:asciiTheme="majorHAnsi" w:hAnsiTheme="majorHAnsi"/>
          <w:sz w:val="24"/>
          <w:szCs w:val="24"/>
        </w:rPr>
        <w:t xml:space="preserve"> </w:t>
      </w:r>
      <w:r>
        <w:rPr>
          <w:rFonts w:asciiTheme="majorHAnsi" w:hAnsiTheme="majorHAnsi"/>
          <w:sz w:val="24"/>
          <w:szCs w:val="24"/>
        </w:rPr>
        <w:t xml:space="preserve">and </w:t>
      </w:r>
      <w:r w:rsidR="002F4616">
        <w:rPr>
          <w:rFonts w:asciiTheme="majorHAnsi" w:hAnsiTheme="majorHAnsi"/>
          <w:sz w:val="24"/>
          <w:szCs w:val="24"/>
        </w:rPr>
        <w:t>relevant images</w:t>
      </w:r>
      <w:r>
        <w:rPr>
          <w:rFonts w:asciiTheme="majorHAnsi" w:hAnsiTheme="majorHAnsi"/>
          <w:sz w:val="24"/>
          <w:szCs w:val="24"/>
        </w:rPr>
        <w:t xml:space="preserve">; </w:t>
      </w:r>
      <w:r w:rsidR="004E4748">
        <w:rPr>
          <w:rFonts w:asciiTheme="majorHAnsi" w:hAnsiTheme="majorHAnsi"/>
          <w:sz w:val="24"/>
          <w:szCs w:val="24"/>
        </w:rPr>
        <w:t xml:space="preserve">approximately </w:t>
      </w:r>
      <w:r>
        <w:rPr>
          <w:rFonts w:asciiTheme="majorHAnsi" w:hAnsiTheme="majorHAnsi"/>
          <w:sz w:val="24"/>
          <w:szCs w:val="24"/>
        </w:rPr>
        <w:t>52</w:t>
      </w:r>
      <w:r w:rsidR="004E4748">
        <w:rPr>
          <w:rFonts w:asciiTheme="majorHAnsi" w:hAnsiTheme="majorHAnsi"/>
          <w:sz w:val="24"/>
          <w:szCs w:val="24"/>
        </w:rPr>
        <w:t xml:space="preserve"> pages in length, </w:t>
      </w:r>
      <w:r>
        <w:rPr>
          <w:rFonts w:asciiTheme="majorHAnsi" w:hAnsiTheme="majorHAnsi"/>
          <w:sz w:val="24"/>
          <w:szCs w:val="24"/>
        </w:rPr>
        <w:t xml:space="preserve">digital </w:t>
      </w:r>
      <w:r w:rsidR="004E4748">
        <w:rPr>
          <w:rFonts w:asciiTheme="majorHAnsi" w:hAnsiTheme="majorHAnsi"/>
          <w:sz w:val="24"/>
          <w:szCs w:val="24"/>
        </w:rPr>
        <w:t>four color</w:t>
      </w:r>
      <w:r w:rsidR="002F4616">
        <w:rPr>
          <w:rFonts w:asciiTheme="majorHAnsi" w:hAnsiTheme="majorHAnsi"/>
          <w:sz w:val="24"/>
          <w:szCs w:val="24"/>
        </w:rPr>
        <w:t xml:space="preserve"> design</w:t>
      </w:r>
      <w:r w:rsidR="004E4748">
        <w:rPr>
          <w:rFonts w:asciiTheme="majorHAnsi" w:hAnsiTheme="majorHAnsi"/>
          <w:sz w:val="24"/>
          <w:szCs w:val="24"/>
        </w:rPr>
        <w:t xml:space="preserve">, </w:t>
      </w:r>
      <w:r>
        <w:rPr>
          <w:rFonts w:asciiTheme="majorHAnsi" w:hAnsiTheme="majorHAnsi"/>
          <w:sz w:val="24"/>
          <w:szCs w:val="24"/>
        </w:rPr>
        <w:t>8” x 11” pages</w:t>
      </w:r>
      <w:r>
        <w:rPr>
          <w:rFonts w:asciiTheme="majorHAnsi" w:hAnsiTheme="majorHAnsi"/>
          <w:i/>
          <w:sz w:val="24"/>
          <w:szCs w:val="24"/>
        </w:rPr>
        <w:t xml:space="preserve">.  </w:t>
      </w:r>
      <w:r w:rsidR="004E4748">
        <w:rPr>
          <w:rFonts w:asciiTheme="majorHAnsi" w:hAnsiTheme="majorHAnsi"/>
          <w:sz w:val="24"/>
          <w:szCs w:val="24"/>
        </w:rPr>
        <w:t>Printing will be done by others.</w:t>
      </w:r>
      <w:r w:rsidR="002F4616">
        <w:rPr>
          <w:rFonts w:asciiTheme="majorHAnsi" w:hAnsiTheme="majorHAnsi"/>
          <w:sz w:val="24"/>
          <w:szCs w:val="24"/>
        </w:rPr>
        <w:t xml:space="preserve">  An addendum may also be required.</w:t>
      </w:r>
    </w:p>
    <w:p w:rsidR="003A4E43" w:rsidRPr="007D32AE" w:rsidRDefault="003A4E43" w:rsidP="007D32AE">
      <w:pPr>
        <w:spacing w:after="120"/>
        <w:rPr>
          <w:rFonts w:asciiTheme="majorHAnsi" w:hAnsiTheme="majorHAnsi"/>
          <w:b/>
          <w:sz w:val="24"/>
          <w:szCs w:val="24"/>
          <w:u w:val="single"/>
        </w:rPr>
      </w:pPr>
      <w:r w:rsidRPr="007D32AE">
        <w:rPr>
          <w:rFonts w:asciiTheme="majorHAnsi" w:hAnsiTheme="majorHAnsi"/>
          <w:b/>
          <w:sz w:val="24"/>
          <w:szCs w:val="24"/>
          <w:u w:val="single"/>
        </w:rPr>
        <w:t>Proposal Process</w:t>
      </w:r>
      <w:r w:rsidR="00F21EBC" w:rsidRPr="007D32AE">
        <w:rPr>
          <w:rFonts w:asciiTheme="majorHAnsi" w:hAnsiTheme="majorHAnsi"/>
          <w:b/>
          <w:sz w:val="24"/>
          <w:szCs w:val="24"/>
          <w:u w:val="single"/>
        </w:rPr>
        <w:t xml:space="preserve"> and Requirements</w:t>
      </w:r>
    </w:p>
    <w:p w:rsidR="003A4E43" w:rsidRPr="00C42C19" w:rsidRDefault="003A4E43" w:rsidP="003A4E43">
      <w:pPr>
        <w:rPr>
          <w:rFonts w:asciiTheme="majorHAnsi" w:hAnsiTheme="majorHAnsi"/>
          <w:sz w:val="24"/>
          <w:szCs w:val="24"/>
        </w:rPr>
      </w:pPr>
      <w:r w:rsidRPr="009D5EFB">
        <w:rPr>
          <w:rFonts w:asciiTheme="majorHAnsi" w:hAnsiTheme="majorHAnsi"/>
          <w:sz w:val="24"/>
          <w:szCs w:val="24"/>
        </w:rPr>
        <w:t xml:space="preserve">Responses to this request should be directed to </w:t>
      </w:r>
      <w:r w:rsidR="00ED0410" w:rsidRPr="009D5EFB">
        <w:rPr>
          <w:rFonts w:asciiTheme="majorHAnsi" w:hAnsiTheme="majorHAnsi"/>
          <w:sz w:val="24"/>
          <w:szCs w:val="24"/>
        </w:rPr>
        <w:t>Dorothy Guzzo</w:t>
      </w:r>
      <w:r w:rsidRPr="009D5EFB">
        <w:rPr>
          <w:rFonts w:asciiTheme="majorHAnsi" w:hAnsiTheme="majorHAnsi"/>
          <w:sz w:val="24"/>
          <w:szCs w:val="24"/>
        </w:rPr>
        <w:t xml:space="preserve">, </w:t>
      </w:r>
      <w:r w:rsidR="00ED0410" w:rsidRPr="009D5EFB">
        <w:rPr>
          <w:rFonts w:asciiTheme="majorHAnsi" w:hAnsiTheme="majorHAnsi"/>
          <w:sz w:val="24"/>
          <w:szCs w:val="24"/>
        </w:rPr>
        <w:t xml:space="preserve">Executive </w:t>
      </w:r>
      <w:r w:rsidRPr="009D5EFB">
        <w:rPr>
          <w:rFonts w:asciiTheme="majorHAnsi" w:hAnsiTheme="majorHAnsi"/>
          <w:sz w:val="24"/>
          <w:szCs w:val="24"/>
        </w:rPr>
        <w:t xml:space="preserve">Director, </w:t>
      </w:r>
      <w:r w:rsidR="00ED0410" w:rsidRPr="009D5EFB">
        <w:rPr>
          <w:rFonts w:asciiTheme="majorHAnsi" w:hAnsiTheme="majorHAnsi"/>
          <w:sz w:val="24"/>
          <w:szCs w:val="24"/>
        </w:rPr>
        <w:t>NJ Historic Trust, via</w:t>
      </w:r>
      <w:r w:rsidRPr="009D5EFB">
        <w:rPr>
          <w:rFonts w:asciiTheme="majorHAnsi" w:hAnsiTheme="majorHAnsi"/>
          <w:sz w:val="24"/>
          <w:szCs w:val="24"/>
        </w:rPr>
        <w:t xml:space="preserve"> email to </w:t>
      </w:r>
      <w:r w:rsidR="00ED0410" w:rsidRPr="009D5EFB">
        <w:rPr>
          <w:rFonts w:asciiTheme="majorHAnsi" w:hAnsiTheme="majorHAnsi"/>
          <w:sz w:val="24"/>
          <w:szCs w:val="24"/>
        </w:rPr>
        <w:t>Dorothy.guzzo</w:t>
      </w:r>
      <w:r w:rsidRPr="009D5EFB">
        <w:rPr>
          <w:rFonts w:asciiTheme="majorHAnsi" w:hAnsiTheme="majorHAnsi"/>
          <w:sz w:val="24"/>
          <w:szCs w:val="24"/>
        </w:rPr>
        <w:t>@</w:t>
      </w:r>
      <w:r w:rsidR="00ED0410" w:rsidRPr="009D5EFB">
        <w:rPr>
          <w:rFonts w:asciiTheme="majorHAnsi" w:hAnsiTheme="majorHAnsi"/>
          <w:sz w:val="24"/>
          <w:szCs w:val="24"/>
        </w:rPr>
        <w:t>dca.state.nj.us</w:t>
      </w:r>
      <w:r w:rsidRPr="009D5EFB">
        <w:rPr>
          <w:rFonts w:asciiTheme="majorHAnsi" w:hAnsiTheme="majorHAnsi"/>
          <w:sz w:val="24"/>
          <w:szCs w:val="24"/>
        </w:rPr>
        <w:t xml:space="preserve"> </w:t>
      </w:r>
      <w:r w:rsidR="002D6AA1" w:rsidRPr="009D5EFB">
        <w:rPr>
          <w:rFonts w:asciiTheme="majorHAnsi" w:hAnsiTheme="majorHAnsi"/>
          <w:sz w:val="24"/>
          <w:szCs w:val="24"/>
        </w:rPr>
        <w:t xml:space="preserve">by </w:t>
      </w:r>
      <w:r w:rsidR="00D839E1" w:rsidRPr="009D5EFB">
        <w:rPr>
          <w:rFonts w:asciiTheme="majorHAnsi" w:hAnsiTheme="majorHAnsi"/>
          <w:sz w:val="24"/>
          <w:szCs w:val="24"/>
        </w:rPr>
        <w:t>Friday, September 5, 2014 at 4:0</w:t>
      </w:r>
      <w:r w:rsidR="002D6AA1" w:rsidRPr="009D5EFB">
        <w:rPr>
          <w:rFonts w:asciiTheme="majorHAnsi" w:hAnsiTheme="majorHAnsi"/>
          <w:sz w:val="24"/>
          <w:szCs w:val="24"/>
        </w:rPr>
        <w:t>0 p.m</w:t>
      </w:r>
      <w:r w:rsidR="00ED0410" w:rsidRPr="009D5EFB">
        <w:rPr>
          <w:rFonts w:asciiTheme="majorHAnsi" w:hAnsiTheme="majorHAnsi"/>
          <w:sz w:val="24"/>
          <w:szCs w:val="24"/>
        </w:rPr>
        <w:t>.  All</w:t>
      </w:r>
      <w:r w:rsidR="00ED0410" w:rsidRPr="00B259EF">
        <w:rPr>
          <w:rFonts w:asciiTheme="majorHAnsi" w:hAnsiTheme="majorHAnsi"/>
          <w:sz w:val="24"/>
          <w:szCs w:val="24"/>
        </w:rPr>
        <w:t xml:space="preserve"> </w:t>
      </w:r>
      <w:r w:rsidR="00AC5AB5" w:rsidRPr="00B259EF">
        <w:rPr>
          <w:rFonts w:asciiTheme="majorHAnsi" w:hAnsiTheme="majorHAnsi"/>
          <w:sz w:val="24"/>
          <w:szCs w:val="24"/>
        </w:rPr>
        <w:t>submissions</w:t>
      </w:r>
      <w:r w:rsidR="00ED0410" w:rsidRPr="00B259EF">
        <w:rPr>
          <w:rFonts w:asciiTheme="majorHAnsi" w:hAnsiTheme="majorHAnsi"/>
          <w:sz w:val="24"/>
          <w:szCs w:val="24"/>
        </w:rPr>
        <w:t xml:space="preserve"> will be acknowledged upon receipt. </w:t>
      </w:r>
    </w:p>
    <w:p w:rsidR="003A4E43" w:rsidRPr="00C42C19" w:rsidRDefault="003A4E43" w:rsidP="00ED0410">
      <w:pPr>
        <w:spacing w:after="0"/>
        <w:rPr>
          <w:rFonts w:asciiTheme="majorHAnsi" w:hAnsiTheme="majorHAnsi"/>
          <w:sz w:val="24"/>
          <w:szCs w:val="24"/>
        </w:rPr>
      </w:pPr>
      <w:r w:rsidRPr="00C42C19">
        <w:rPr>
          <w:rFonts w:asciiTheme="majorHAnsi" w:hAnsiTheme="majorHAnsi"/>
          <w:sz w:val="24"/>
          <w:szCs w:val="24"/>
        </w:rPr>
        <w:t>All proposals submitted in response to this RFP must fully and directly addr</w:t>
      </w:r>
      <w:r w:rsidR="00C42C19">
        <w:rPr>
          <w:rFonts w:asciiTheme="majorHAnsi" w:hAnsiTheme="majorHAnsi"/>
          <w:sz w:val="24"/>
          <w:szCs w:val="24"/>
        </w:rPr>
        <w:t xml:space="preserve">ess fulfillment of the scope of </w:t>
      </w:r>
      <w:r w:rsidRPr="00C42C19">
        <w:rPr>
          <w:rFonts w:asciiTheme="majorHAnsi" w:hAnsiTheme="majorHAnsi"/>
          <w:sz w:val="24"/>
          <w:szCs w:val="24"/>
        </w:rPr>
        <w:t>work and qualifications to do the same. The f</w:t>
      </w:r>
      <w:r w:rsidR="00AC5AB5">
        <w:rPr>
          <w:rFonts w:asciiTheme="majorHAnsi" w:hAnsiTheme="majorHAnsi"/>
          <w:sz w:val="24"/>
          <w:szCs w:val="24"/>
        </w:rPr>
        <w:t>ollowing must be included</w:t>
      </w:r>
      <w:r w:rsidRPr="00C42C19">
        <w:rPr>
          <w:rFonts w:asciiTheme="majorHAnsi" w:hAnsiTheme="majorHAnsi"/>
          <w:sz w:val="24"/>
          <w:szCs w:val="24"/>
        </w:rPr>
        <w:t>:</w:t>
      </w:r>
    </w:p>
    <w:p w:rsidR="003A4E43" w:rsidRPr="00C42C19" w:rsidRDefault="003A4E43" w:rsidP="00ED0410">
      <w:pPr>
        <w:pStyle w:val="ListParagraph"/>
        <w:numPr>
          <w:ilvl w:val="0"/>
          <w:numId w:val="1"/>
        </w:numPr>
        <w:spacing w:after="0"/>
        <w:rPr>
          <w:rFonts w:asciiTheme="majorHAnsi" w:hAnsiTheme="majorHAnsi"/>
          <w:sz w:val="24"/>
          <w:szCs w:val="24"/>
        </w:rPr>
      </w:pPr>
      <w:r w:rsidRPr="00C42C19">
        <w:rPr>
          <w:rFonts w:asciiTheme="majorHAnsi" w:hAnsiTheme="majorHAnsi"/>
          <w:sz w:val="24"/>
          <w:szCs w:val="24"/>
        </w:rPr>
        <w:t>The company name, the name of a contact person, mailing address, telephone number, fax</w:t>
      </w:r>
      <w:r w:rsidR="00ED0410" w:rsidRPr="00C42C19">
        <w:rPr>
          <w:rFonts w:asciiTheme="majorHAnsi" w:hAnsiTheme="majorHAnsi"/>
          <w:sz w:val="24"/>
          <w:szCs w:val="24"/>
        </w:rPr>
        <w:t xml:space="preserve"> </w:t>
      </w:r>
      <w:r w:rsidRPr="00C42C19">
        <w:rPr>
          <w:rFonts w:asciiTheme="majorHAnsi" w:hAnsiTheme="majorHAnsi"/>
          <w:sz w:val="24"/>
          <w:szCs w:val="24"/>
        </w:rPr>
        <w:t>number, email address and website.</w:t>
      </w:r>
    </w:p>
    <w:p w:rsidR="003A4E43" w:rsidRPr="00C42C19" w:rsidRDefault="003A4E43" w:rsidP="00ED0410">
      <w:pPr>
        <w:pStyle w:val="ListParagraph"/>
        <w:numPr>
          <w:ilvl w:val="0"/>
          <w:numId w:val="1"/>
        </w:numPr>
        <w:spacing w:after="0"/>
        <w:rPr>
          <w:rFonts w:asciiTheme="majorHAnsi" w:hAnsiTheme="majorHAnsi"/>
          <w:sz w:val="24"/>
          <w:szCs w:val="24"/>
        </w:rPr>
      </w:pPr>
      <w:r w:rsidRPr="00C42C19">
        <w:rPr>
          <w:rFonts w:asciiTheme="majorHAnsi" w:hAnsiTheme="majorHAnsi"/>
          <w:sz w:val="24"/>
          <w:szCs w:val="24"/>
        </w:rPr>
        <w:t>A concise description of Respondent’s principal business including company background,</w:t>
      </w:r>
      <w:r w:rsidR="00ED0410" w:rsidRPr="00C42C19">
        <w:rPr>
          <w:rFonts w:asciiTheme="majorHAnsi" w:hAnsiTheme="majorHAnsi"/>
          <w:sz w:val="24"/>
          <w:szCs w:val="24"/>
        </w:rPr>
        <w:t xml:space="preserve"> </w:t>
      </w:r>
      <w:r w:rsidRPr="00C42C19">
        <w:rPr>
          <w:rFonts w:asciiTheme="majorHAnsi" w:hAnsiTheme="majorHAnsi"/>
          <w:sz w:val="24"/>
          <w:szCs w:val="24"/>
        </w:rPr>
        <w:t>characteristics of business strength, and products and services offered.</w:t>
      </w:r>
    </w:p>
    <w:p w:rsidR="003A4E43" w:rsidRPr="00C42C19" w:rsidRDefault="003A4E43" w:rsidP="00ED0410">
      <w:pPr>
        <w:pStyle w:val="ListParagraph"/>
        <w:numPr>
          <w:ilvl w:val="0"/>
          <w:numId w:val="1"/>
        </w:numPr>
        <w:spacing w:after="0"/>
        <w:rPr>
          <w:rFonts w:asciiTheme="majorHAnsi" w:hAnsiTheme="majorHAnsi"/>
          <w:sz w:val="24"/>
          <w:szCs w:val="24"/>
        </w:rPr>
      </w:pPr>
      <w:r w:rsidRPr="00C42C19">
        <w:rPr>
          <w:rFonts w:asciiTheme="majorHAnsi" w:hAnsiTheme="majorHAnsi"/>
          <w:sz w:val="24"/>
          <w:szCs w:val="24"/>
        </w:rPr>
        <w:t>A discussion of Respondent’s experience in providing deliverables similar in size, complexity</w:t>
      </w:r>
      <w:r w:rsidR="00ED0410" w:rsidRPr="00C42C19">
        <w:rPr>
          <w:rFonts w:asciiTheme="majorHAnsi" w:hAnsiTheme="majorHAnsi"/>
          <w:sz w:val="24"/>
          <w:szCs w:val="24"/>
        </w:rPr>
        <w:t xml:space="preserve"> and </w:t>
      </w:r>
      <w:r w:rsidRPr="00C42C19">
        <w:rPr>
          <w:rFonts w:asciiTheme="majorHAnsi" w:hAnsiTheme="majorHAnsi"/>
          <w:sz w:val="24"/>
          <w:szCs w:val="24"/>
        </w:rPr>
        <w:t>nature to those requested in this RFP.</w:t>
      </w:r>
    </w:p>
    <w:p w:rsidR="003A4E43" w:rsidRPr="00C42C19" w:rsidRDefault="003A4E43" w:rsidP="00ED0410">
      <w:pPr>
        <w:pStyle w:val="ListParagraph"/>
        <w:numPr>
          <w:ilvl w:val="0"/>
          <w:numId w:val="1"/>
        </w:numPr>
        <w:spacing w:after="0"/>
        <w:rPr>
          <w:rFonts w:asciiTheme="majorHAnsi" w:hAnsiTheme="majorHAnsi"/>
          <w:sz w:val="24"/>
          <w:szCs w:val="24"/>
        </w:rPr>
      </w:pPr>
      <w:r w:rsidRPr="00C42C19">
        <w:rPr>
          <w:rFonts w:asciiTheme="majorHAnsi" w:hAnsiTheme="majorHAnsi"/>
          <w:sz w:val="24"/>
          <w:szCs w:val="24"/>
        </w:rPr>
        <w:t>Links to or printed material examples of Respondent’s work.</w:t>
      </w:r>
    </w:p>
    <w:p w:rsidR="00ED0410" w:rsidRPr="00C42C19" w:rsidRDefault="00ED0410" w:rsidP="00ED0410">
      <w:pPr>
        <w:pStyle w:val="ListParagraph"/>
        <w:numPr>
          <w:ilvl w:val="0"/>
          <w:numId w:val="1"/>
        </w:numPr>
        <w:spacing w:after="0"/>
        <w:rPr>
          <w:rFonts w:asciiTheme="majorHAnsi" w:hAnsiTheme="majorHAnsi"/>
          <w:sz w:val="24"/>
          <w:szCs w:val="24"/>
        </w:rPr>
      </w:pPr>
      <w:r w:rsidRPr="00C42C19">
        <w:rPr>
          <w:rFonts w:asciiTheme="majorHAnsi" w:hAnsiTheme="majorHAnsi"/>
          <w:sz w:val="24"/>
          <w:szCs w:val="24"/>
        </w:rPr>
        <w:t xml:space="preserve">List </w:t>
      </w:r>
      <w:r w:rsidR="00F33C91">
        <w:rPr>
          <w:rFonts w:asciiTheme="majorHAnsi" w:hAnsiTheme="majorHAnsi"/>
          <w:sz w:val="24"/>
          <w:szCs w:val="24"/>
        </w:rPr>
        <w:t xml:space="preserve">of </w:t>
      </w:r>
      <w:r w:rsidRPr="00C42C19">
        <w:rPr>
          <w:rFonts w:asciiTheme="majorHAnsi" w:hAnsiTheme="majorHAnsi"/>
          <w:sz w:val="24"/>
          <w:szCs w:val="24"/>
        </w:rPr>
        <w:t>and resumes for all staff proposed for this assignment</w:t>
      </w:r>
      <w:r w:rsidR="004D59FC">
        <w:rPr>
          <w:rFonts w:asciiTheme="majorHAnsi" w:hAnsiTheme="majorHAnsi"/>
          <w:sz w:val="24"/>
          <w:szCs w:val="24"/>
        </w:rPr>
        <w:t>.</w:t>
      </w:r>
    </w:p>
    <w:p w:rsidR="003A4E43" w:rsidRPr="00C42C19" w:rsidRDefault="003A4E43" w:rsidP="00ED0410">
      <w:pPr>
        <w:pStyle w:val="ListParagraph"/>
        <w:numPr>
          <w:ilvl w:val="0"/>
          <w:numId w:val="1"/>
        </w:numPr>
        <w:spacing w:after="0"/>
        <w:rPr>
          <w:rFonts w:asciiTheme="majorHAnsi" w:hAnsiTheme="majorHAnsi"/>
          <w:sz w:val="24"/>
          <w:szCs w:val="24"/>
        </w:rPr>
      </w:pPr>
      <w:r w:rsidRPr="00C42C19">
        <w:rPr>
          <w:rFonts w:asciiTheme="majorHAnsi" w:hAnsiTheme="majorHAnsi"/>
          <w:sz w:val="24"/>
          <w:szCs w:val="24"/>
        </w:rPr>
        <w:t>At least two (2) references for similar projects completed by the Respondent, including name of</w:t>
      </w:r>
      <w:r w:rsidR="00ED0410" w:rsidRPr="00C42C19">
        <w:rPr>
          <w:rFonts w:asciiTheme="majorHAnsi" w:hAnsiTheme="majorHAnsi"/>
          <w:sz w:val="24"/>
          <w:szCs w:val="24"/>
        </w:rPr>
        <w:t xml:space="preserve"> </w:t>
      </w:r>
      <w:r w:rsidRPr="00C42C19">
        <w:rPr>
          <w:rFonts w:asciiTheme="majorHAnsi" w:hAnsiTheme="majorHAnsi"/>
          <w:sz w:val="24"/>
          <w:szCs w:val="24"/>
        </w:rPr>
        <w:t>organization, contact person, telephone number, and email.</w:t>
      </w:r>
    </w:p>
    <w:p w:rsidR="003A4E43" w:rsidRPr="00C42C19" w:rsidRDefault="003A4E43" w:rsidP="00ED0410">
      <w:pPr>
        <w:pStyle w:val="ListParagraph"/>
        <w:numPr>
          <w:ilvl w:val="0"/>
          <w:numId w:val="1"/>
        </w:numPr>
        <w:spacing w:after="0"/>
        <w:rPr>
          <w:rFonts w:asciiTheme="majorHAnsi" w:hAnsiTheme="majorHAnsi"/>
          <w:sz w:val="24"/>
          <w:szCs w:val="24"/>
        </w:rPr>
      </w:pPr>
      <w:r w:rsidRPr="00C42C19">
        <w:rPr>
          <w:rFonts w:asciiTheme="majorHAnsi" w:hAnsiTheme="majorHAnsi"/>
          <w:sz w:val="24"/>
          <w:szCs w:val="24"/>
        </w:rPr>
        <w:t>A discussion of the company’s ability to complete projects within desired timelines.</w:t>
      </w:r>
    </w:p>
    <w:p w:rsidR="003A4E43" w:rsidRPr="00C42C19" w:rsidRDefault="00ED0410" w:rsidP="00ED0410">
      <w:pPr>
        <w:pStyle w:val="ListParagraph"/>
        <w:numPr>
          <w:ilvl w:val="0"/>
          <w:numId w:val="1"/>
        </w:numPr>
        <w:rPr>
          <w:rFonts w:asciiTheme="majorHAnsi" w:hAnsiTheme="majorHAnsi"/>
          <w:sz w:val="24"/>
          <w:szCs w:val="24"/>
        </w:rPr>
      </w:pPr>
      <w:r w:rsidRPr="00C42C19">
        <w:rPr>
          <w:rFonts w:asciiTheme="majorHAnsi" w:hAnsiTheme="majorHAnsi"/>
          <w:sz w:val="24"/>
          <w:szCs w:val="24"/>
        </w:rPr>
        <w:t>Requested compensation i</w:t>
      </w:r>
      <w:r w:rsidR="00EB2BEB">
        <w:rPr>
          <w:rFonts w:asciiTheme="majorHAnsi" w:hAnsiTheme="majorHAnsi"/>
          <w:sz w:val="24"/>
          <w:szCs w:val="24"/>
        </w:rPr>
        <w:t xml:space="preserve">ncluding all fees and expenses. </w:t>
      </w:r>
    </w:p>
    <w:p w:rsidR="003A4E43" w:rsidRPr="007D32AE" w:rsidRDefault="003A4E43" w:rsidP="007D32AE">
      <w:pPr>
        <w:spacing w:after="120"/>
        <w:rPr>
          <w:rFonts w:asciiTheme="majorHAnsi" w:hAnsiTheme="majorHAnsi"/>
          <w:b/>
          <w:sz w:val="24"/>
          <w:szCs w:val="24"/>
          <w:u w:val="single"/>
        </w:rPr>
      </w:pPr>
      <w:r w:rsidRPr="007D32AE">
        <w:rPr>
          <w:rFonts w:asciiTheme="majorHAnsi" w:hAnsiTheme="majorHAnsi"/>
          <w:b/>
          <w:sz w:val="24"/>
          <w:szCs w:val="24"/>
          <w:u w:val="single"/>
        </w:rPr>
        <w:t>Evaluation Criteria</w:t>
      </w:r>
    </w:p>
    <w:p w:rsidR="00A22963" w:rsidRPr="00C71651" w:rsidRDefault="003A4E43" w:rsidP="00C71651">
      <w:pPr>
        <w:spacing w:after="240"/>
        <w:rPr>
          <w:rFonts w:asciiTheme="majorHAnsi" w:hAnsiTheme="majorHAnsi"/>
          <w:sz w:val="24"/>
          <w:szCs w:val="24"/>
        </w:rPr>
      </w:pPr>
      <w:r w:rsidRPr="00C42C19">
        <w:rPr>
          <w:rFonts w:asciiTheme="majorHAnsi" w:hAnsiTheme="majorHAnsi"/>
          <w:sz w:val="24"/>
          <w:szCs w:val="24"/>
        </w:rPr>
        <w:t xml:space="preserve">The Respondent whose credentials and submittal best meets </w:t>
      </w:r>
      <w:r w:rsidR="00ED0410" w:rsidRPr="00C42C19">
        <w:rPr>
          <w:rFonts w:asciiTheme="majorHAnsi" w:hAnsiTheme="majorHAnsi"/>
          <w:sz w:val="24"/>
          <w:szCs w:val="24"/>
        </w:rPr>
        <w:t>the NJ History and Historic Preservation Conference’s</w:t>
      </w:r>
      <w:r w:rsidRPr="00C42C19">
        <w:rPr>
          <w:rFonts w:asciiTheme="majorHAnsi" w:hAnsiTheme="majorHAnsi"/>
          <w:sz w:val="24"/>
          <w:szCs w:val="24"/>
        </w:rPr>
        <w:t xml:space="preserve"> needs will be selected. </w:t>
      </w:r>
      <w:r w:rsidR="00ED0410" w:rsidRPr="00C42C19">
        <w:rPr>
          <w:rFonts w:asciiTheme="majorHAnsi" w:hAnsiTheme="majorHAnsi"/>
          <w:sz w:val="24"/>
          <w:szCs w:val="24"/>
        </w:rPr>
        <w:t xml:space="preserve"> </w:t>
      </w:r>
      <w:r w:rsidRPr="00C42C19">
        <w:rPr>
          <w:rFonts w:asciiTheme="majorHAnsi" w:hAnsiTheme="majorHAnsi"/>
          <w:sz w:val="24"/>
          <w:szCs w:val="24"/>
        </w:rPr>
        <w:t xml:space="preserve">The award is subject to review and approval based </w:t>
      </w:r>
      <w:r w:rsidR="00ED0410" w:rsidRPr="00C42C19">
        <w:rPr>
          <w:rFonts w:asciiTheme="majorHAnsi" w:hAnsiTheme="majorHAnsi"/>
          <w:sz w:val="24"/>
          <w:szCs w:val="24"/>
        </w:rPr>
        <w:t xml:space="preserve">the proposal’s thoroughness, responsiveness to the RFP, demonstrated understanding of the purpose and desired outcomes of the goals expressed in the RFP, and competitive cost.  </w:t>
      </w:r>
    </w:p>
    <w:p w:rsidR="00C42C19" w:rsidRPr="007D32AE" w:rsidRDefault="00C42C19" w:rsidP="006740FB">
      <w:pPr>
        <w:spacing w:after="120"/>
        <w:rPr>
          <w:rFonts w:asciiTheme="majorHAnsi" w:hAnsiTheme="majorHAnsi"/>
          <w:b/>
          <w:sz w:val="24"/>
          <w:szCs w:val="24"/>
          <w:u w:val="single"/>
        </w:rPr>
      </w:pPr>
      <w:r w:rsidRPr="007D32AE">
        <w:rPr>
          <w:rFonts w:asciiTheme="majorHAnsi" w:hAnsiTheme="majorHAnsi"/>
          <w:b/>
          <w:sz w:val="24"/>
          <w:szCs w:val="24"/>
          <w:u w:val="single"/>
        </w:rPr>
        <w:t>Schedule</w:t>
      </w:r>
    </w:p>
    <w:p w:rsidR="00DD0579" w:rsidRPr="00312008" w:rsidRDefault="00DD0579" w:rsidP="00DD0579">
      <w:pPr>
        <w:pStyle w:val="ListParagraph"/>
        <w:numPr>
          <w:ilvl w:val="0"/>
          <w:numId w:val="3"/>
        </w:numPr>
        <w:spacing w:after="120"/>
        <w:rPr>
          <w:rFonts w:asciiTheme="majorHAnsi" w:hAnsiTheme="majorHAnsi"/>
          <w:sz w:val="24"/>
          <w:szCs w:val="24"/>
        </w:rPr>
      </w:pPr>
      <w:r w:rsidRPr="00312008">
        <w:rPr>
          <w:rFonts w:asciiTheme="majorHAnsi" w:hAnsiTheme="majorHAnsi"/>
          <w:sz w:val="24"/>
          <w:szCs w:val="24"/>
        </w:rPr>
        <w:t xml:space="preserve">Final logo and branding deadline – </w:t>
      </w:r>
      <w:r w:rsidR="00312008" w:rsidRPr="00312008">
        <w:rPr>
          <w:rFonts w:asciiTheme="majorHAnsi" w:hAnsiTheme="majorHAnsi"/>
          <w:sz w:val="24"/>
          <w:szCs w:val="24"/>
        </w:rPr>
        <w:t>November 1, 2014</w:t>
      </w:r>
    </w:p>
    <w:p w:rsidR="00C71651" w:rsidRPr="00312008" w:rsidRDefault="00DD0579" w:rsidP="00DD0579">
      <w:pPr>
        <w:pStyle w:val="ListParagraph"/>
        <w:numPr>
          <w:ilvl w:val="0"/>
          <w:numId w:val="3"/>
        </w:numPr>
        <w:spacing w:after="120"/>
        <w:rPr>
          <w:rFonts w:asciiTheme="majorHAnsi" w:hAnsiTheme="majorHAnsi"/>
          <w:sz w:val="24"/>
          <w:szCs w:val="24"/>
        </w:rPr>
      </w:pPr>
      <w:r w:rsidRPr="00312008">
        <w:rPr>
          <w:rFonts w:asciiTheme="majorHAnsi" w:hAnsiTheme="majorHAnsi"/>
          <w:sz w:val="24"/>
          <w:szCs w:val="24"/>
        </w:rPr>
        <w:t xml:space="preserve">Preliminary program book </w:t>
      </w:r>
      <w:r w:rsidR="00312008">
        <w:rPr>
          <w:rFonts w:asciiTheme="majorHAnsi" w:hAnsiTheme="majorHAnsi"/>
          <w:sz w:val="24"/>
          <w:szCs w:val="24"/>
        </w:rPr>
        <w:t>design deadline – March 31, 2015</w:t>
      </w:r>
    </w:p>
    <w:p w:rsidR="00DD0579" w:rsidRPr="00312008" w:rsidRDefault="00DD0579" w:rsidP="00DD0579">
      <w:pPr>
        <w:pStyle w:val="ListParagraph"/>
        <w:numPr>
          <w:ilvl w:val="0"/>
          <w:numId w:val="3"/>
        </w:numPr>
        <w:spacing w:after="120"/>
        <w:rPr>
          <w:rFonts w:asciiTheme="majorHAnsi" w:hAnsiTheme="majorHAnsi"/>
          <w:sz w:val="24"/>
          <w:szCs w:val="24"/>
        </w:rPr>
      </w:pPr>
      <w:r w:rsidRPr="00312008">
        <w:rPr>
          <w:rFonts w:asciiTheme="majorHAnsi" w:hAnsiTheme="majorHAnsi"/>
          <w:sz w:val="24"/>
          <w:szCs w:val="24"/>
        </w:rPr>
        <w:t xml:space="preserve">Final program book </w:t>
      </w:r>
      <w:r w:rsidR="001E7296">
        <w:rPr>
          <w:rFonts w:asciiTheme="majorHAnsi" w:hAnsiTheme="majorHAnsi"/>
          <w:sz w:val="24"/>
          <w:szCs w:val="24"/>
        </w:rPr>
        <w:t>design deadline – April 17</w:t>
      </w:r>
      <w:r w:rsidR="00312008">
        <w:rPr>
          <w:rFonts w:asciiTheme="majorHAnsi" w:hAnsiTheme="majorHAnsi"/>
          <w:sz w:val="24"/>
          <w:szCs w:val="24"/>
        </w:rPr>
        <w:t>, 2015</w:t>
      </w:r>
    </w:p>
    <w:p w:rsidR="00D454BB" w:rsidRDefault="00DD0579" w:rsidP="00F33C91">
      <w:pPr>
        <w:pStyle w:val="ListParagraph"/>
        <w:numPr>
          <w:ilvl w:val="0"/>
          <w:numId w:val="3"/>
        </w:numPr>
        <w:spacing w:after="120"/>
        <w:rPr>
          <w:rFonts w:asciiTheme="majorHAnsi" w:hAnsiTheme="majorHAnsi"/>
          <w:sz w:val="24"/>
          <w:szCs w:val="24"/>
        </w:rPr>
      </w:pPr>
      <w:r w:rsidRPr="00312008">
        <w:rPr>
          <w:rFonts w:asciiTheme="majorHAnsi" w:hAnsiTheme="majorHAnsi"/>
          <w:sz w:val="24"/>
          <w:szCs w:val="24"/>
        </w:rPr>
        <w:t>Final program book file t</w:t>
      </w:r>
      <w:r w:rsidR="001E7296">
        <w:rPr>
          <w:rFonts w:asciiTheme="majorHAnsi" w:hAnsiTheme="majorHAnsi"/>
          <w:sz w:val="24"/>
          <w:szCs w:val="24"/>
        </w:rPr>
        <w:t>o printer deadline – May 8</w:t>
      </w:r>
      <w:r w:rsidR="00312008">
        <w:rPr>
          <w:rFonts w:asciiTheme="majorHAnsi" w:hAnsiTheme="majorHAnsi"/>
          <w:sz w:val="24"/>
          <w:szCs w:val="24"/>
        </w:rPr>
        <w:t>, 2015</w:t>
      </w:r>
    </w:p>
    <w:p w:rsidR="006740FB" w:rsidRPr="00D454BB" w:rsidRDefault="00AC5AB5" w:rsidP="00D454BB">
      <w:pPr>
        <w:spacing w:after="120"/>
        <w:rPr>
          <w:rFonts w:asciiTheme="majorHAnsi" w:hAnsiTheme="majorHAnsi"/>
          <w:sz w:val="24"/>
          <w:szCs w:val="24"/>
        </w:rPr>
      </w:pPr>
      <w:r w:rsidRPr="00D454BB">
        <w:rPr>
          <w:rFonts w:asciiTheme="majorHAnsi" w:hAnsiTheme="majorHAnsi"/>
          <w:b/>
          <w:sz w:val="24"/>
          <w:szCs w:val="24"/>
          <w:u w:val="single"/>
        </w:rPr>
        <w:lastRenderedPageBreak/>
        <w:t xml:space="preserve">Software </w:t>
      </w:r>
      <w:r w:rsidR="006740FB" w:rsidRPr="00D454BB">
        <w:rPr>
          <w:rFonts w:asciiTheme="majorHAnsi" w:hAnsiTheme="majorHAnsi"/>
          <w:b/>
          <w:sz w:val="24"/>
          <w:szCs w:val="24"/>
          <w:u w:val="single"/>
        </w:rPr>
        <w:t>Compatibility</w:t>
      </w:r>
    </w:p>
    <w:p w:rsidR="00D839E1" w:rsidRPr="00D839E1" w:rsidRDefault="00D839E1" w:rsidP="00D839E1">
      <w:pPr>
        <w:pStyle w:val="ListParagraph"/>
        <w:numPr>
          <w:ilvl w:val="0"/>
          <w:numId w:val="5"/>
        </w:numPr>
        <w:spacing w:after="240" w:line="240" w:lineRule="auto"/>
        <w:rPr>
          <w:rFonts w:asciiTheme="majorHAnsi" w:hAnsiTheme="majorHAnsi"/>
          <w:sz w:val="24"/>
          <w:szCs w:val="24"/>
        </w:rPr>
      </w:pPr>
      <w:r>
        <w:rPr>
          <w:rFonts w:asciiTheme="majorHAnsi" w:hAnsiTheme="majorHAnsi"/>
          <w:sz w:val="24"/>
          <w:szCs w:val="24"/>
        </w:rPr>
        <w:t xml:space="preserve">       </w:t>
      </w:r>
      <w:r w:rsidR="00AC5AB5" w:rsidRPr="00D839E1">
        <w:rPr>
          <w:rFonts w:asciiTheme="majorHAnsi" w:hAnsiTheme="majorHAnsi"/>
          <w:sz w:val="24"/>
          <w:szCs w:val="24"/>
        </w:rPr>
        <w:t xml:space="preserve">Adobe Creative Suite </w:t>
      </w:r>
    </w:p>
    <w:p w:rsidR="00F33C91" w:rsidRPr="007D32AE" w:rsidRDefault="00F33C91" w:rsidP="00D839E1">
      <w:pPr>
        <w:spacing w:after="120"/>
        <w:rPr>
          <w:rFonts w:asciiTheme="majorHAnsi" w:hAnsiTheme="majorHAnsi"/>
          <w:b/>
          <w:sz w:val="24"/>
          <w:szCs w:val="24"/>
          <w:u w:val="single"/>
        </w:rPr>
      </w:pPr>
      <w:r w:rsidRPr="007D32AE">
        <w:rPr>
          <w:rFonts w:asciiTheme="majorHAnsi" w:hAnsiTheme="majorHAnsi"/>
          <w:b/>
          <w:sz w:val="24"/>
          <w:szCs w:val="24"/>
          <w:u w:val="single"/>
        </w:rPr>
        <w:t>Required Document Submissions</w:t>
      </w:r>
    </w:p>
    <w:p w:rsidR="00F33C91" w:rsidRDefault="00F33C91" w:rsidP="00F33C91">
      <w:pPr>
        <w:spacing w:after="240" w:line="240" w:lineRule="auto"/>
        <w:rPr>
          <w:rFonts w:asciiTheme="majorHAnsi" w:hAnsiTheme="majorHAnsi"/>
          <w:sz w:val="24"/>
          <w:szCs w:val="24"/>
        </w:rPr>
      </w:pPr>
      <w:r w:rsidRPr="007D32AE">
        <w:rPr>
          <w:rFonts w:asciiTheme="majorHAnsi" w:hAnsiTheme="majorHAnsi"/>
          <w:sz w:val="24"/>
          <w:szCs w:val="24"/>
          <w:u w:val="single"/>
        </w:rPr>
        <w:t>If selected</w:t>
      </w:r>
      <w:r>
        <w:rPr>
          <w:rFonts w:asciiTheme="majorHAnsi" w:hAnsiTheme="majorHAnsi"/>
          <w:sz w:val="24"/>
          <w:szCs w:val="24"/>
        </w:rPr>
        <w:t xml:space="preserve"> as the consultant for this RFP, the following </w:t>
      </w:r>
      <w:r w:rsidRPr="00F33C91">
        <w:rPr>
          <w:rFonts w:asciiTheme="majorHAnsi" w:hAnsiTheme="majorHAnsi"/>
          <w:sz w:val="24"/>
          <w:szCs w:val="24"/>
          <w:u w:val="single"/>
        </w:rPr>
        <w:t>must</w:t>
      </w:r>
      <w:r>
        <w:rPr>
          <w:rFonts w:asciiTheme="majorHAnsi" w:hAnsiTheme="majorHAnsi"/>
          <w:sz w:val="24"/>
          <w:szCs w:val="24"/>
        </w:rPr>
        <w:t xml:space="preserve"> be provided:</w:t>
      </w:r>
    </w:p>
    <w:p w:rsidR="00F33C91" w:rsidRPr="00F33C91" w:rsidRDefault="00F33C91" w:rsidP="00F33C91">
      <w:pPr>
        <w:spacing w:after="240" w:line="240" w:lineRule="auto"/>
        <w:contextualSpacing/>
        <w:rPr>
          <w:rFonts w:asciiTheme="majorHAnsi" w:hAnsiTheme="majorHAnsi"/>
          <w:sz w:val="24"/>
          <w:szCs w:val="24"/>
        </w:rPr>
      </w:pPr>
      <w:r w:rsidRPr="00F33C91">
        <w:rPr>
          <w:rFonts w:asciiTheme="majorHAnsi" w:hAnsiTheme="majorHAnsi"/>
          <w:sz w:val="24"/>
          <w:szCs w:val="24"/>
        </w:rPr>
        <w:t>•</w:t>
      </w:r>
      <w:r w:rsidRPr="00F33C91">
        <w:rPr>
          <w:rFonts w:asciiTheme="majorHAnsi" w:hAnsiTheme="majorHAnsi"/>
          <w:sz w:val="24"/>
          <w:szCs w:val="24"/>
        </w:rPr>
        <w:tab/>
      </w:r>
      <w:r>
        <w:rPr>
          <w:rFonts w:asciiTheme="majorHAnsi" w:hAnsiTheme="majorHAnsi"/>
          <w:sz w:val="24"/>
          <w:szCs w:val="24"/>
        </w:rPr>
        <w:t>A valid</w:t>
      </w:r>
      <w:r w:rsidRPr="00F33C91">
        <w:rPr>
          <w:rFonts w:asciiTheme="majorHAnsi" w:hAnsiTheme="majorHAnsi"/>
          <w:sz w:val="24"/>
          <w:szCs w:val="24"/>
        </w:rPr>
        <w:t xml:space="preserve"> New Jersey Business</w:t>
      </w:r>
      <w:r>
        <w:rPr>
          <w:rFonts w:asciiTheme="majorHAnsi" w:hAnsiTheme="majorHAnsi"/>
          <w:sz w:val="24"/>
          <w:szCs w:val="24"/>
        </w:rPr>
        <w:t xml:space="preserve"> Registration certificate</w:t>
      </w:r>
      <w:r w:rsidRPr="00F33C91">
        <w:rPr>
          <w:rFonts w:asciiTheme="majorHAnsi" w:hAnsiTheme="majorHAnsi"/>
          <w:sz w:val="24"/>
          <w:szCs w:val="24"/>
        </w:rPr>
        <w:t>.</w:t>
      </w:r>
    </w:p>
    <w:p w:rsidR="00F33C91" w:rsidRDefault="00F33C91" w:rsidP="00F33C91">
      <w:pPr>
        <w:spacing w:after="240" w:line="240" w:lineRule="auto"/>
        <w:ind w:left="720" w:hanging="720"/>
        <w:contextualSpacing/>
        <w:rPr>
          <w:rFonts w:asciiTheme="majorHAnsi" w:hAnsiTheme="majorHAnsi"/>
          <w:sz w:val="24"/>
          <w:szCs w:val="24"/>
        </w:rPr>
      </w:pPr>
      <w:r w:rsidRPr="00F33C91">
        <w:rPr>
          <w:rFonts w:asciiTheme="majorHAnsi" w:hAnsiTheme="majorHAnsi"/>
          <w:sz w:val="24"/>
          <w:szCs w:val="24"/>
        </w:rPr>
        <w:t>•</w:t>
      </w:r>
      <w:r w:rsidRPr="00F33C91">
        <w:rPr>
          <w:rFonts w:asciiTheme="majorHAnsi" w:hAnsiTheme="majorHAnsi"/>
          <w:sz w:val="24"/>
          <w:szCs w:val="24"/>
        </w:rPr>
        <w:tab/>
      </w:r>
      <w:r>
        <w:rPr>
          <w:rFonts w:asciiTheme="majorHAnsi" w:hAnsiTheme="majorHAnsi"/>
          <w:sz w:val="24"/>
          <w:szCs w:val="24"/>
        </w:rPr>
        <w:t>A</w:t>
      </w:r>
      <w:r w:rsidRPr="00F33C91">
        <w:rPr>
          <w:rFonts w:asciiTheme="majorHAnsi" w:hAnsiTheme="majorHAnsi"/>
          <w:sz w:val="24"/>
          <w:szCs w:val="24"/>
        </w:rPr>
        <w:t xml:space="preserve"> current NJ affirmative action certificate (or</w:t>
      </w:r>
      <w:r>
        <w:rPr>
          <w:rFonts w:asciiTheme="majorHAnsi" w:hAnsiTheme="majorHAnsi"/>
          <w:sz w:val="24"/>
          <w:szCs w:val="24"/>
        </w:rPr>
        <w:t>:</w:t>
      </w:r>
      <w:r w:rsidRPr="00F33C91">
        <w:rPr>
          <w:rFonts w:asciiTheme="majorHAnsi" w:hAnsiTheme="majorHAnsi"/>
          <w:sz w:val="24"/>
          <w:szCs w:val="24"/>
        </w:rPr>
        <w:t xml:space="preserve"> provide the State of NJ Employee Information Report and a $150 check to the NJ Dept. of Treasury to attain </w:t>
      </w:r>
      <w:r>
        <w:rPr>
          <w:rFonts w:asciiTheme="majorHAnsi" w:hAnsiTheme="majorHAnsi"/>
          <w:sz w:val="24"/>
          <w:szCs w:val="24"/>
        </w:rPr>
        <w:t>a new certificate</w:t>
      </w:r>
      <w:r w:rsidRPr="00F33C91">
        <w:rPr>
          <w:rFonts w:asciiTheme="majorHAnsi" w:hAnsiTheme="majorHAnsi"/>
          <w:sz w:val="24"/>
          <w:szCs w:val="24"/>
        </w:rPr>
        <w:t>)</w:t>
      </w:r>
      <w:r>
        <w:rPr>
          <w:rFonts w:asciiTheme="majorHAnsi" w:hAnsiTheme="majorHAnsi"/>
          <w:sz w:val="24"/>
          <w:szCs w:val="24"/>
        </w:rPr>
        <w:t>.</w:t>
      </w:r>
    </w:p>
    <w:p w:rsidR="00F33C91" w:rsidRPr="00F33C91" w:rsidRDefault="00F33C91" w:rsidP="00F33C91">
      <w:pPr>
        <w:spacing w:after="240" w:line="240" w:lineRule="auto"/>
        <w:contextualSpacing/>
        <w:rPr>
          <w:rFonts w:asciiTheme="majorHAnsi" w:hAnsiTheme="majorHAnsi"/>
          <w:sz w:val="24"/>
          <w:szCs w:val="24"/>
        </w:rPr>
      </w:pPr>
    </w:p>
    <w:p w:rsidR="00C42C19" w:rsidRPr="007D32AE" w:rsidRDefault="00C42C19" w:rsidP="007D32AE">
      <w:pPr>
        <w:spacing w:after="120"/>
        <w:rPr>
          <w:rFonts w:asciiTheme="majorHAnsi" w:hAnsiTheme="majorHAnsi"/>
          <w:b/>
          <w:sz w:val="24"/>
          <w:szCs w:val="24"/>
          <w:u w:val="single"/>
        </w:rPr>
      </w:pPr>
      <w:r w:rsidRPr="007D32AE">
        <w:rPr>
          <w:rFonts w:asciiTheme="majorHAnsi" w:hAnsiTheme="majorHAnsi"/>
          <w:b/>
          <w:sz w:val="24"/>
          <w:szCs w:val="24"/>
          <w:u w:val="single"/>
        </w:rPr>
        <w:t>Online Resources</w:t>
      </w:r>
    </w:p>
    <w:p w:rsidR="00C42C19" w:rsidRPr="006740FB" w:rsidRDefault="004E4748" w:rsidP="003A4E43">
      <w:pPr>
        <w:rPr>
          <w:rFonts w:asciiTheme="majorHAnsi" w:hAnsiTheme="majorHAnsi"/>
          <w:sz w:val="24"/>
          <w:szCs w:val="24"/>
        </w:rPr>
      </w:pPr>
      <w:r w:rsidRPr="006740FB">
        <w:rPr>
          <w:rFonts w:asciiTheme="majorHAnsi" w:hAnsiTheme="majorHAnsi"/>
          <w:sz w:val="24"/>
          <w:szCs w:val="24"/>
        </w:rPr>
        <w:t>201</w:t>
      </w:r>
      <w:r w:rsidR="00D839E1">
        <w:rPr>
          <w:rFonts w:asciiTheme="majorHAnsi" w:hAnsiTheme="majorHAnsi"/>
          <w:sz w:val="24"/>
          <w:szCs w:val="24"/>
        </w:rPr>
        <w:t>4</w:t>
      </w:r>
      <w:r w:rsidRPr="006740FB">
        <w:rPr>
          <w:rFonts w:asciiTheme="majorHAnsi" w:hAnsiTheme="majorHAnsi"/>
          <w:sz w:val="24"/>
          <w:szCs w:val="24"/>
        </w:rPr>
        <w:t xml:space="preserve"> </w:t>
      </w:r>
      <w:r w:rsidR="00C42C19" w:rsidRPr="006740FB">
        <w:rPr>
          <w:rFonts w:asciiTheme="majorHAnsi" w:hAnsiTheme="majorHAnsi"/>
          <w:sz w:val="24"/>
          <w:szCs w:val="24"/>
        </w:rPr>
        <w:t>NJ Historic Preservation Conference Web Site:</w:t>
      </w:r>
    </w:p>
    <w:p w:rsidR="002C0DBE" w:rsidRPr="006740FB" w:rsidRDefault="00D73B04" w:rsidP="003A4E43">
      <w:pPr>
        <w:rPr>
          <w:rFonts w:asciiTheme="majorHAnsi" w:hAnsiTheme="majorHAnsi"/>
          <w:sz w:val="24"/>
          <w:szCs w:val="24"/>
        </w:rPr>
      </w:pPr>
      <w:hyperlink r:id="rId6" w:history="1">
        <w:r w:rsidR="002C0DBE" w:rsidRPr="006740FB">
          <w:rPr>
            <w:rStyle w:val="Hyperlink"/>
            <w:rFonts w:asciiTheme="majorHAnsi" w:hAnsiTheme="majorHAnsi"/>
            <w:sz w:val="24"/>
            <w:szCs w:val="24"/>
          </w:rPr>
          <w:t>http://www.state.nj.us/dca/preservationconference/</w:t>
        </w:r>
      </w:hyperlink>
      <w:r w:rsidR="002C0DBE" w:rsidRPr="006740FB">
        <w:rPr>
          <w:rFonts w:asciiTheme="majorHAnsi" w:hAnsiTheme="majorHAnsi"/>
          <w:sz w:val="24"/>
          <w:szCs w:val="24"/>
        </w:rPr>
        <w:t xml:space="preserve"> </w:t>
      </w:r>
    </w:p>
    <w:p w:rsidR="00C42C19" w:rsidRPr="006740FB" w:rsidRDefault="00C42C19" w:rsidP="003A4E43">
      <w:pPr>
        <w:rPr>
          <w:rFonts w:asciiTheme="majorHAnsi" w:hAnsiTheme="majorHAnsi"/>
          <w:sz w:val="24"/>
          <w:szCs w:val="24"/>
        </w:rPr>
      </w:pPr>
      <w:r w:rsidRPr="006740FB">
        <w:rPr>
          <w:rFonts w:asciiTheme="majorHAnsi" w:hAnsiTheme="majorHAnsi"/>
          <w:sz w:val="24"/>
          <w:szCs w:val="24"/>
        </w:rPr>
        <w:t>Previous conference program books and sponsor poster</w:t>
      </w:r>
      <w:r w:rsidR="00387B0A" w:rsidRPr="006740FB">
        <w:rPr>
          <w:rFonts w:asciiTheme="majorHAnsi" w:hAnsiTheme="majorHAnsi"/>
          <w:sz w:val="24"/>
          <w:szCs w:val="24"/>
        </w:rPr>
        <w:t>s</w:t>
      </w:r>
      <w:r w:rsidRPr="006740FB">
        <w:rPr>
          <w:rFonts w:asciiTheme="majorHAnsi" w:hAnsiTheme="majorHAnsi"/>
          <w:sz w:val="24"/>
          <w:szCs w:val="24"/>
        </w:rPr>
        <w:t>:</w:t>
      </w:r>
    </w:p>
    <w:p w:rsidR="002C0DBE" w:rsidRPr="006740FB" w:rsidRDefault="00D73B04" w:rsidP="003A4E43">
      <w:pPr>
        <w:rPr>
          <w:rFonts w:asciiTheme="majorHAnsi" w:hAnsiTheme="majorHAnsi"/>
          <w:sz w:val="24"/>
          <w:szCs w:val="24"/>
        </w:rPr>
      </w:pPr>
      <w:hyperlink r:id="rId7" w:history="1">
        <w:r w:rsidR="002C0DBE" w:rsidRPr="006740FB">
          <w:rPr>
            <w:rStyle w:val="Hyperlink"/>
            <w:rFonts w:asciiTheme="majorHAnsi" w:hAnsiTheme="majorHAnsi"/>
            <w:sz w:val="24"/>
            <w:szCs w:val="24"/>
          </w:rPr>
          <w:t>http://www.state.nj.us/dca/preservationconference/previous.html</w:t>
        </w:r>
      </w:hyperlink>
      <w:r w:rsidR="002C0DBE" w:rsidRPr="006740FB">
        <w:rPr>
          <w:rFonts w:asciiTheme="majorHAnsi" w:hAnsiTheme="majorHAnsi"/>
          <w:sz w:val="24"/>
          <w:szCs w:val="24"/>
        </w:rPr>
        <w:t xml:space="preserve"> </w:t>
      </w:r>
    </w:p>
    <w:p w:rsidR="00C42C19" w:rsidRPr="006740FB" w:rsidRDefault="00C42C19" w:rsidP="003A4E43">
      <w:pPr>
        <w:rPr>
          <w:rFonts w:asciiTheme="majorHAnsi" w:hAnsiTheme="majorHAnsi"/>
          <w:sz w:val="24"/>
          <w:szCs w:val="24"/>
        </w:rPr>
      </w:pPr>
      <w:r w:rsidRPr="006740FB">
        <w:rPr>
          <w:rFonts w:asciiTheme="majorHAnsi" w:hAnsiTheme="majorHAnsi"/>
          <w:sz w:val="24"/>
          <w:szCs w:val="24"/>
        </w:rPr>
        <w:t xml:space="preserve">NJ Historic Trust web site: </w:t>
      </w:r>
    </w:p>
    <w:p w:rsidR="002C0DBE" w:rsidRPr="006740FB" w:rsidRDefault="00D73B04" w:rsidP="003A4E43">
      <w:pPr>
        <w:rPr>
          <w:rFonts w:asciiTheme="majorHAnsi" w:hAnsiTheme="majorHAnsi"/>
          <w:sz w:val="24"/>
          <w:szCs w:val="24"/>
        </w:rPr>
      </w:pPr>
      <w:hyperlink r:id="rId8" w:history="1">
        <w:r w:rsidR="002C0DBE" w:rsidRPr="006740FB">
          <w:rPr>
            <w:rStyle w:val="Hyperlink"/>
            <w:rFonts w:asciiTheme="majorHAnsi" w:hAnsiTheme="majorHAnsi"/>
            <w:sz w:val="24"/>
            <w:szCs w:val="24"/>
          </w:rPr>
          <w:t>http://www.njht.org/dca/njht/</w:t>
        </w:r>
      </w:hyperlink>
      <w:r w:rsidR="002C0DBE" w:rsidRPr="006740FB">
        <w:rPr>
          <w:rFonts w:asciiTheme="majorHAnsi" w:hAnsiTheme="majorHAnsi"/>
          <w:sz w:val="24"/>
          <w:szCs w:val="24"/>
        </w:rPr>
        <w:t xml:space="preserve"> </w:t>
      </w:r>
    </w:p>
    <w:p w:rsidR="00C42C19" w:rsidRPr="006740FB" w:rsidRDefault="00C42C19" w:rsidP="003A4E43">
      <w:pPr>
        <w:rPr>
          <w:rFonts w:asciiTheme="majorHAnsi" w:hAnsiTheme="majorHAnsi"/>
          <w:sz w:val="24"/>
          <w:szCs w:val="24"/>
        </w:rPr>
      </w:pPr>
      <w:r w:rsidRPr="006740FB">
        <w:rPr>
          <w:rFonts w:asciiTheme="majorHAnsi" w:hAnsiTheme="majorHAnsi"/>
          <w:sz w:val="24"/>
          <w:szCs w:val="24"/>
        </w:rPr>
        <w:t xml:space="preserve">NJ DEP/Historic Preservation Office web site: </w:t>
      </w:r>
    </w:p>
    <w:p w:rsidR="002C0DBE" w:rsidRPr="006740FB" w:rsidRDefault="00D73B04" w:rsidP="003A4E43">
      <w:pPr>
        <w:rPr>
          <w:rFonts w:asciiTheme="majorHAnsi" w:hAnsiTheme="majorHAnsi"/>
          <w:sz w:val="24"/>
          <w:szCs w:val="24"/>
        </w:rPr>
      </w:pPr>
      <w:hyperlink r:id="rId9" w:history="1">
        <w:r w:rsidR="002C0DBE" w:rsidRPr="006740FB">
          <w:rPr>
            <w:rStyle w:val="Hyperlink"/>
            <w:rFonts w:asciiTheme="majorHAnsi" w:hAnsiTheme="majorHAnsi"/>
            <w:sz w:val="24"/>
            <w:szCs w:val="24"/>
          </w:rPr>
          <w:t>http://nj.gov/dep/hpo/</w:t>
        </w:r>
      </w:hyperlink>
      <w:r w:rsidR="002C0DBE" w:rsidRPr="006740FB">
        <w:rPr>
          <w:rFonts w:asciiTheme="majorHAnsi" w:hAnsiTheme="majorHAnsi"/>
          <w:sz w:val="24"/>
          <w:szCs w:val="24"/>
        </w:rPr>
        <w:t xml:space="preserve"> </w:t>
      </w:r>
    </w:p>
    <w:p w:rsidR="00C42C19" w:rsidRPr="006740FB" w:rsidRDefault="00C42C19" w:rsidP="003A4E43">
      <w:pPr>
        <w:rPr>
          <w:rFonts w:asciiTheme="majorHAnsi" w:hAnsiTheme="majorHAnsi"/>
          <w:sz w:val="24"/>
          <w:szCs w:val="24"/>
        </w:rPr>
      </w:pPr>
      <w:r w:rsidRPr="006740FB">
        <w:rPr>
          <w:rFonts w:asciiTheme="majorHAnsi" w:hAnsiTheme="majorHAnsi"/>
          <w:sz w:val="24"/>
          <w:szCs w:val="24"/>
        </w:rPr>
        <w:t>NJ Historical Commission web site:</w:t>
      </w:r>
    </w:p>
    <w:p w:rsidR="002C0DBE" w:rsidRPr="006740FB" w:rsidRDefault="00D73B04" w:rsidP="003A4E43">
      <w:pPr>
        <w:rPr>
          <w:rFonts w:asciiTheme="majorHAnsi" w:hAnsiTheme="majorHAnsi"/>
          <w:sz w:val="24"/>
          <w:szCs w:val="24"/>
        </w:rPr>
      </w:pPr>
      <w:hyperlink r:id="rId10" w:history="1">
        <w:r w:rsidR="002C0DBE" w:rsidRPr="006740FB">
          <w:rPr>
            <w:rStyle w:val="Hyperlink"/>
            <w:rFonts w:asciiTheme="majorHAnsi" w:hAnsiTheme="majorHAnsi"/>
            <w:sz w:val="24"/>
            <w:szCs w:val="24"/>
          </w:rPr>
          <w:t>http://www.state.nj.us/state/historical/index.html</w:t>
        </w:r>
      </w:hyperlink>
      <w:r w:rsidR="002C0DBE" w:rsidRPr="006740FB">
        <w:rPr>
          <w:rFonts w:asciiTheme="majorHAnsi" w:hAnsiTheme="majorHAnsi"/>
          <w:sz w:val="24"/>
          <w:szCs w:val="24"/>
        </w:rPr>
        <w:t xml:space="preserve"> </w:t>
      </w:r>
    </w:p>
    <w:p w:rsidR="00C42C19" w:rsidRPr="006740FB" w:rsidRDefault="002C0DBE" w:rsidP="003A4E43">
      <w:pPr>
        <w:rPr>
          <w:rFonts w:asciiTheme="majorHAnsi" w:hAnsiTheme="majorHAnsi"/>
          <w:sz w:val="24"/>
          <w:szCs w:val="24"/>
        </w:rPr>
      </w:pPr>
      <w:r w:rsidRPr="006740FB">
        <w:rPr>
          <w:rFonts w:asciiTheme="majorHAnsi" w:hAnsiTheme="majorHAnsi"/>
          <w:sz w:val="24"/>
          <w:szCs w:val="24"/>
        </w:rPr>
        <w:t xml:space="preserve">Advocates for NJ History web site: </w:t>
      </w:r>
    </w:p>
    <w:p w:rsidR="002C0DBE" w:rsidRPr="006740FB" w:rsidRDefault="00D73B04" w:rsidP="003A4E43">
      <w:pPr>
        <w:rPr>
          <w:rFonts w:asciiTheme="majorHAnsi" w:hAnsiTheme="majorHAnsi"/>
          <w:sz w:val="24"/>
          <w:szCs w:val="24"/>
        </w:rPr>
      </w:pPr>
      <w:hyperlink r:id="rId11" w:history="1">
        <w:r w:rsidR="002C0DBE" w:rsidRPr="006740FB">
          <w:rPr>
            <w:rStyle w:val="Hyperlink"/>
            <w:rFonts w:asciiTheme="majorHAnsi" w:hAnsiTheme="majorHAnsi"/>
            <w:sz w:val="24"/>
            <w:szCs w:val="24"/>
          </w:rPr>
          <w:t>http://www.njhistoryadvocates.org/ex_officio.html</w:t>
        </w:r>
      </w:hyperlink>
      <w:r w:rsidR="002C0DBE" w:rsidRPr="006740FB">
        <w:rPr>
          <w:rFonts w:asciiTheme="majorHAnsi" w:hAnsiTheme="majorHAnsi"/>
          <w:sz w:val="24"/>
          <w:szCs w:val="24"/>
        </w:rPr>
        <w:t xml:space="preserve"> </w:t>
      </w:r>
    </w:p>
    <w:p w:rsidR="002C0DBE" w:rsidRPr="006740FB" w:rsidRDefault="002C0DBE" w:rsidP="003A4E43">
      <w:pPr>
        <w:rPr>
          <w:rFonts w:asciiTheme="majorHAnsi" w:hAnsiTheme="majorHAnsi"/>
          <w:sz w:val="24"/>
          <w:szCs w:val="24"/>
        </w:rPr>
      </w:pPr>
      <w:r w:rsidRPr="006740FB">
        <w:rPr>
          <w:rFonts w:asciiTheme="majorHAnsi" w:hAnsiTheme="majorHAnsi"/>
          <w:sz w:val="24"/>
          <w:szCs w:val="24"/>
        </w:rPr>
        <w:t xml:space="preserve">American Planning Association conference web site: </w:t>
      </w:r>
    </w:p>
    <w:p w:rsidR="002C0DBE" w:rsidRPr="006740FB" w:rsidRDefault="00D73B04" w:rsidP="003A4E43">
      <w:pPr>
        <w:rPr>
          <w:rFonts w:asciiTheme="majorHAnsi" w:hAnsiTheme="majorHAnsi"/>
          <w:sz w:val="24"/>
          <w:szCs w:val="24"/>
        </w:rPr>
      </w:pPr>
      <w:hyperlink r:id="rId12" w:history="1">
        <w:r w:rsidR="002C0DBE" w:rsidRPr="006740FB">
          <w:rPr>
            <w:rStyle w:val="Hyperlink"/>
            <w:rFonts w:asciiTheme="majorHAnsi" w:hAnsiTheme="majorHAnsi"/>
            <w:sz w:val="24"/>
            <w:szCs w:val="24"/>
          </w:rPr>
          <w:t>http://www.planning.org/conference/</w:t>
        </w:r>
      </w:hyperlink>
      <w:r w:rsidR="002C0DBE" w:rsidRPr="006740FB">
        <w:rPr>
          <w:rFonts w:asciiTheme="majorHAnsi" w:hAnsiTheme="majorHAnsi"/>
          <w:sz w:val="24"/>
          <w:szCs w:val="24"/>
        </w:rPr>
        <w:t xml:space="preserve"> </w:t>
      </w:r>
    </w:p>
    <w:p w:rsidR="002C0DBE" w:rsidRPr="006740FB" w:rsidRDefault="002C0DBE" w:rsidP="003A4E43">
      <w:pPr>
        <w:rPr>
          <w:rFonts w:asciiTheme="majorHAnsi" w:hAnsiTheme="majorHAnsi"/>
          <w:sz w:val="24"/>
          <w:szCs w:val="24"/>
        </w:rPr>
      </w:pPr>
      <w:r w:rsidRPr="006740FB">
        <w:rPr>
          <w:rFonts w:asciiTheme="majorHAnsi" w:hAnsiTheme="majorHAnsi"/>
          <w:sz w:val="24"/>
          <w:szCs w:val="24"/>
        </w:rPr>
        <w:t xml:space="preserve">American </w:t>
      </w:r>
      <w:r w:rsidR="00387B0A" w:rsidRPr="006740FB">
        <w:rPr>
          <w:rFonts w:asciiTheme="majorHAnsi" w:hAnsiTheme="majorHAnsi"/>
          <w:sz w:val="24"/>
          <w:szCs w:val="24"/>
        </w:rPr>
        <w:t>Institute</w:t>
      </w:r>
      <w:r w:rsidRPr="006740FB">
        <w:rPr>
          <w:rFonts w:asciiTheme="majorHAnsi" w:hAnsiTheme="majorHAnsi"/>
          <w:sz w:val="24"/>
          <w:szCs w:val="24"/>
        </w:rPr>
        <w:t xml:space="preserve"> of Architects conference web site: </w:t>
      </w:r>
    </w:p>
    <w:p w:rsidR="002C0DBE" w:rsidRPr="006740FB" w:rsidRDefault="00D73B04" w:rsidP="003A4E43">
      <w:pPr>
        <w:rPr>
          <w:rFonts w:asciiTheme="majorHAnsi" w:hAnsiTheme="majorHAnsi"/>
          <w:sz w:val="24"/>
          <w:szCs w:val="24"/>
        </w:rPr>
      </w:pPr>
      <w:hyperlink r:id="rId13" w:history="1">
        <w:r w:rsidR="002C0DBE" w:rsidRPr="006740FB">
          <w:rPr>
            <w:rStyle w:val="Hyperlink"/>
            <w:rFonts w:asciiTheme="majorHAnsi" w:hAnsiTheme="majorHAnsi"/>
            <w:sz w:val="24"/>
            <w:szCs w:val="24"/>
          </w:rPr>
          <w:t>http://convention.aia.org/event/convention-home.aspx</w:t>
        </w:r>
      </w:hyperlink>
      <w:r w:rsidR="002C0DBE" w:rsidRPr="006740FB">
        <w:rPr>
          <w:rFonts w:asciiTheme="majorHAnsi" w:hAnsiTheme="majorHAnsi"/>
          <w:sz w:val="24"/>
          <w:szCs w:val="24"/>
        </w:rPr>
        <w:t xml:space="preserve"> </w:t>
      </w:r>
    </w:p>
    <w:sectPr w:rsidR="002C0DBE" w:rsidRPr="006740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C6D1A"/>
    <w:multiLevelType w:val="hybridMultilevel"/>
    <w:tmpl w:val="91CA9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F6715F"/>
    <w:multiLevelType w:val="hybridMultilevel"/>
    <w:tmpl w:val="574A4666"/>
    <w:lvl w:ilvl="0" w:tplc="F4A88FE8">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0960CEB"/>
    <w:multiLevelType w:val="hybridMultilevel"/>
    <w:tmpl w:val="96B64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8F0BEB"/>
    <w:multiLevelType w:val="hybridMultilevel"/>
    <w:tmpl w:val="CC488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877B07"/>
    <w:multiLevelType w:val="hybridMultilevel"/>
    <w:tmpl w:val="10168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E43"/>
    <w:rsid w:val="000C19D6"/>
    <w:rsid w:val="001C3C35"/>
    <w:rsid w:val="001E7296"/>
    <w:rsid w:val="0025368B"/>
    <w:rsid w:val="002C0DBE"/>
    <w:rsid w:val="002D6AA1"/>
    <w:rsid w:val="002F4616"/>
    <w:rsid w:val="00312008"/>
    <w:rsid w:val="00387B0A"/>
    <w:rsid w:val="003A4E43"/>
    <w:rsid w:val="003C006F"/>
    <w:rsid w:val="003F5906"/>
    <w:rsid w:val="004C4502"/>
    <w:rsid w:val="004D59FC"/>
    <w:rsid w:val="004E4748"/>
    <w:rsid w:val="0052308D"/>
    <w:rsid w:val="005452F0"/>
    <w:rsid w:val="0059504E"/>
    <w:rsid w:val="005F0A71"/>
    <w:rsid w:val="006740FB"/>
    <w:rsid w:val="006E6386"/>
    <w:rsid w:val="00762B84"/>
    <w:rsid w:val="00774F9C"/>
    <w:rsid w:val="007967F6"/>
    <w:rsid w:val="007D32AE"/>
    <w:rsid w:val="0084744F"/>
    <w:rsid w:val="008A579B"/>
    <w:rsid w:val="009332C8"/>
    <w:rsid w:val="009A7366"/>
    <w:rsid w:val="009D5EFB"/>
    <w:rsid w:val="00A22963"/>
    <w:rsid w:val="00A50744"/>
    <w:rsid w:val="00A97C3D"/>
    <w:rsid w:val="00AC5AB5"/>
    <w:rsid w:val="00B20675"/>
    <w:rsid w:val="00B259EF"/>
    <w:rsid w:val="00C16BE5"/>
    <w:rsid w:val="00C264AE"/>
    <w:rsid w:val="00C42C19"/>
    <w:rsid w:val="00C55D4D"/>
    <w:rsid w:val="00C71651"/>
    <w:rsid w:val="00C81183"/>
    <w:rsid w:val="00D454BB"/>
    <w:rsid w:val="00D73B04"/>
    <w:rsid w:val="00D76394"/>
    <w:rsid w:val="00D839E1"/>
    <w:rsid w:val="00DD0579"/>
    <w:rsid w:val="00DD2AFB"/>
    <w:rsid w:val="00EB2BEB"/>
    <w:rsid w:val="00ED0410"/>
    <w:rsid w:val="00EF1E2E"/>
    <w:rsid w:val="00F21EBC"/>
    <w:rsid w:val="00F33C91"/>
    <w:rsid w:val="00FB0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410"/>
    <w:pPr>
      <w:ind w:left="720"/>
      <w:contextualSpacing/>
    </w:pPr>
  </w:style>
  <w:style w:type="character" w:styleId="Hyperlink">
    <w:name w:val="Hyperlink"/>
    <w:basedOn w:val="DefaultParagraphFont"/>
    <w:uiPriority w:val="99"/>
    <w:unhideWhenUsed/>
    <w:rsid w:val="002C0DBE"/>
    <w:rPr>
      <w:color w:val="0000FF" w:themeColor="hyperlink"/>
      <w:u w:val="single"/>
    </w:rPr>
  </w:style>
  <w:style w:type="paragraph" w:styleId="BalloonText">
    <w:name w:val="Balloon Text"/>
    <w:basedOn w:val="Normal"/>
    <w:link w:val="BalloonTextChar"/>
    <w:uiPriority w:val="99"/>
    <w:semiHidden/>
    <w:unhideWhenUsed/>
    <w:rsid w:val="008A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79B"/>
    <w:rPr>
      <w:rFonts w:ascii="Tahoma" w:hAnsi="Tahoma" w:cs="Tahoma"/>
      <w:sz w:val="16"/>
      <w:szCs w:val="16"/>
    </w:rPr>
  </w:style>
  <w:style w:type="character" w:styleId="FollowedHyperlink">
    <w:name w:val="FollowedHyperlink"/>
    <w:basedOn w:val="DefaultParagraphFont"/>
    <w:uiPriority w:val="99"/>
    <w:semiHidden/>
    <w:unhideWhenUsed/>
    <w:rsid w:val="009D5EF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410"/>
    <w:pPr>
      <w:ind w:left="720"/>
      <w:contextualSpacing/>
    </w:pPr>
  </w:style>
  <w:style w:type="character" w:styleId="Hyperlink">
    <w:name w:val="Hyperlink"/>
    <w:basedOn w:val="DefaultParagraphFont"/>
    <w:uiPriority w:val="99"/>
    <w:unhideWhenUsed/>
    <w:rsid w:val="002C0DBE"/>
    <w:rPr>
      <w:color w:val="0000FF" w:themeColor="hyperlink"/>
      <w:u w:val="single"/>
    </w:rPr>
  </w:style>
  <w:style w:type="paragraph" w:styleId="BalloonText">
    <w:name w:val="Balloon Text"/>
    <w:basedOn w:val="Normal"/>
    <w:link w:val="BalloonTextChar"/>
    <w:uiPriority w:val="99"/>
    <w:semiHidden/>
    <w:unhideWhenUsed/>
    <w:rsid w:val="008A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79B"/>
    <w:rPr>
      <w:rFonts w:ascii="Tahoma" w:hAnsi="Tahoma" w:cs="Tahoma"/>
      <w:sz w:val="16"/>
      <w:szCs w:val="16"/>
    </w:rPr>
  </w:style>
  <w:style w:type="character" w:styleId="FollowedHyperlink">
    <w:name w:val="FollowedHyperlink"/>
    <w:basedOn w:val="DefaultParagraphFont"/>
    <w:uiPriority w:val="99"/>
    <w:semiHidden/>
    <w:unhideWhenUsed/>
    <w:rsid w:val="009D5E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ht.org/dca/njht/" TargetMode="External"/><Relationship Id="rId13" Type="http://schemas.openxmlformats.org/officeDocument/2006/relationships/hyperlink" Target="http://convention.aia.org/event/convention-home.aspx" TargetMode="External"/><Relationship Id="rId3" Type="http://schemas.microsoft.com/office/2007/relationships/stylesWithEffects" Target="stylesWithEffects.xml"/><Relationship Id="rId7" Type="http://schemas.openxmlformats.org/officeDocument/2006/relationships/hyperlink" Target="http://www.state.nj.us/dca/preservationconference/previous.html" TargetMode="External"/><Relationship Id="rId12" Type="http://schemas.openxmlformats.org/officeDocument/2006/relationships/hyperlink" Target="http://www.planning.org/confer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te.nj.us/dca/preservationconference/" TargetMode="External"/><Relationship Id="rId11" Type="http://schemas.openxmlformats.org/officeDocument/2006/relationships/hyperlink" Target="http://www.njhistoryadvocates.org/ex_officio.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ate.nj.us/state/historical/index.html" TargetMode="External"/><Relationship Id="rId4" Type="http://schemas.openxmlformats.org/officeDocument/2006/relationships/settings" Target="settings.xml"/><Relationship Id="rId9" Type="http://schemas.openxmlformats.org/officeDocument/2006/relationships/hyperlink" Target="http://nj.gov/dep/hp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NJ Department of Community Affairs</Company>
  <LinksUpToDate>false</LinksUpToDate>
  <CharactersWithSpaces>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Goulet</dc:creator>
  <cp:lastModifiedBy>Giannullo, Lauren</cp:lastModifiedBy>
  <cp:revision>17</cp:revision>
  <dcterms:created xsi:type="dcterms:W3CDTF">2014-08-12T13:06:00Z</dcterms:created>
  <dcterms:modified xsi:type="dcterms:W3CDTF">2014-08-18T16:02:00Z</dcterms:modified>
</cp:coreProperties>
</file>