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20" w:rsidRPr="00F13F20" w:rsidRDefault="00F13F20">
      <w:pPr>
        <w:rPr>
          <w:sz w:val="24"/>
          <w:szCs w:val="24"/>
        </w:rPr>
      </w:pPr>
    </w:p>
    <w:p w:rsidR="00F13F20" w:rsidRDefault="00F13F20" w:rsidP="00237146">
      <w:pPr>
        <w:jc w:val="center"/>
        <w:rPr>
          <w:sz w:val="24"/>
          <w:szCs w:val="24"/>
        </w:rPr>
      </w:pPr>
      <w:r w:rsidRPr="00237146">
        <w:rPr>
          <w:b/>
          <w:sz w:val="24"/>
          <w:szCs w:val="24"/>
        </w:rPr>
        <w:t xml:space="preserve">Notice for </w:t>
      </w:r>
      <w:r w:rsidR="0064298F" w:rsidRPr="00237146">
        <w:rPr>
          <w:b/>
          <w:sz w:val="24"/>
          <w:szCs w:val="24"/>
        </w:rPr>
        <w:t xml:space="preserve">FY </w:t>
      </w:r>
      <w:r w:rsidRPr="00237146">
        <w:rPr>
          <w:b/>
          <w:sz w:val="24"/>
          <w:szCs w:val="24"/>
        </w:rPr>
        <w:t>201</w:t>
      </w:r>
      <w:r w:rsidR="005F7DA6">
        <w:rPr>
          <w:b/>
          <w:sz w:val="24"/>
          <w:szCs w:val="24"/>
        </w:rPr>
        <w:t>7</w:t>
      </w:r>
      <w:r w:rsidRPr="00237146">
        <w:rPr>
          <w:b/>
          <w:sz w:val="24"/>
          <w:szCs w:val="24"/>
        </w:rPr>
        <w:t xml:space="preserve"> NRTC Project </w:t>
      </w:r>
      <w:r w:rsidR="00974AFD">
        <w:rPr>
          <w:b/>
          <w:sz w:val="24"/>
          <w:szCs w:val="24"/>
        </w:rPr>
        <w:t>Application</w:t>
      </w:r>
    </w:p>
    <w:p w:rsidR="0064298F" w:rsidRPr="00F13F20" w:rsidRDefault="005F7DA6" w:rsidP="00237146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 2016</w:t>
      </w:r>
    </w:p>
    <w:p w:rsidR="00F13F20" w:rsidRPr="00F13F20" w:rsidRDefault="00F13F20">
      <w:pPr>
        <w:rPr>
          <w:sz w:val="24"/>
          <w:szCs w:val="24"/>
        </w:rPr>
      </w:pPr>
    </w:p>
    <w:p w:rsidR="00F13F20" w:rsidRDefault="00F13F20" w:rsidP="00237146">
      <w:pPr>
        <w:jc w:val="both"/>
        <w:rPr>
          <w:sz w:val="24"/>
          <w:szCs w:val="24"/>
        </w:rPr>
      </w:pPr>
      <w:r w:rsidRPr="00F13F20">
        <w:rPr>
          <w:sz w:val="24"/>
          <w:szCs w:val="24"/>
        </w:rPr>
        <w:t xml:space="preserve">The Neighborhood Revitalization Tax Credit (NRTC) Program </w:t>
      </w:r>
      <w:r w:rsidR="006A674B">
        <w:rPr>
          <w:sz w:val="24"/>
          <w:szCs w:val="24"/>
        </w:rPr>
        <w:t>is now accepting Project Applications</w:t>
      </w:r>
      <w:r w:rsidR="0064298F">
        <w:rPr>
          <w:sz w:val="24"/>
          <w:szCs w:val="24"/>
        </w:rPr>
        <w:t>, for a limited period of time.</w:t>
      </w:r>
      <w:r w:rsidR="006A674B">
        <w:rPr>
          <w:sz w:val="24"/>
          <w:szCs w:val="24"/>
        </w:rPr>
        <w:t xml:space="preserve">  </w:t>
      </w:r>
      <w:r w:rsidR="0064298F">
        <w:rPr>
          <w:sz w:val="24"/>
          <w:szCs w:val="24"/>
        </w:rPr>
        <w:t xml:space="preserve">The </w:t>
      </w:r>
      <w:r w:rsidR="003A472A">
        <w:rPr>
          <w:sz w:val="24"/>
          <w:szCs w:val="24"/>
        </w:rPr>
        <w:t xml:space="preserve">Project </w:t>
      </w:r>
      <w:r w:rsidR="006A674B">
        <w:rPr>
          <w:sz w:val="24"/>
          <w:szCs w:val="24"/>
        </w:rPr>
        <w:t xml:space="preserve">Application </w:t>
      </w:r>
      <w:r w:rsidR="0064298F">
        <w:rPr>
          <w:sz w:val="24"/>
          <w:szCs w:val="24"/>
        </w:rPr>
        <w:t xml:space="preserve">must be completed and submitted online via </w:t>
      </w:r>
      <w:r w:rsidR="006A674B">
        <w:rPr>
          <w:sz w:val="24"/>
          <w:szCs w:val="24"/>
        </w:rPr>
        <w:t xml:space="preserve">the Department’s </w:t>
      </w:r>
      <w:r w:rsidR="0064298F">
        <w:rPr>
          <w:sz w:val="24"/>
          <w:szCs w:val="24"/>
        </w:rPr>
        <w:t xml:space="preserve">“System for Administering Grants Electronically” </w:t>
      </w:r>
      <w:r w:rsidR="003E2A1B">
        <w:rPr>
          <w:sz w:val="24"/>
          <w:szCs w:val="24"/>
        </w:rPr>
        <w:t>(</w:t>
      </w:r>
      <w:r w:rsidR="00237146">
        <w:rPr>
          <w:sz w:val="24"/>
          <w:szCs w:val="24"/>
        </w:rPr>
        <w:t>SAGE</w:t>
      </w:r>
      <w:r w:rsidR="003E2A1B">
        <w:rPr>
          <w:sz w:val="24"/>
          <w:szCs w:val="24"/>
        </w:rPr>
        <w:t>)</w:t>
      </w:r>
      <w:r w:rsidR="006A674B">
        <w:rPr>
          <w:sz w:val="24"/>
          <w:szCs w:val="24"/>
        </w:rPr>
        <w:t xml:space="preserve">.  </w:t>
      </w:r>
      <w:r w:rsidR="0064298F">
        <w:rPr>
          <w:sz w:val="24"/>
          <w:szCs w:val="24"/>
        </w:rPr>
        <w:t xml:space="preserve">Only organizations that have approved NRTC Neighborhood Revitalization Plans will be able to complete and submit a </w:t>
      </w:r>
      <w:r w:rsidR="003A472A">
        <w:rPr>
          <w:sz w:val="24"/>
          <w:szCs w:val="24"/>
        </w:rPr>
        <w:t xml:space="preserve">Project </w:t>
      </w:r>
      <w:r w:rsidR="006A674B">
        <w:rPr>
          <w:sz w:val="24"/>
          <w:szCs w:val="24"/>
        </w:rPr>
        <w:t>Application via SAGE</w:t>
      </w:r>
      <w:r w:rsidR="00E464E9">
        <w:rPr>
          <w:sz w:val="24"/>
          <w:szCs w:val="24"/>
        </w:rPr>
        <w:t xml:space="preserve">.  The due </w:t>
      </w:r>
      <w:r w:rsidR="00237146">
        <w:rPr>
          <w:sz w:val="24"/>
          <w:szCs w:val="24"/>
        </w:rPr>
        <w:t>date is</w:t>
      </w:r>
      <w:r w:rsidR="006A674B">
        <w:rPr>
          <w:sz w:val="24"/>
          <w:szCs w:val="24"/>
        </w:rPr>
        <w:t xml:space="preserve"> </w:t>
      </w:r>
      <w:r w:rsidR="000A7698" w:rsidRPr="006B1626">
        <w:rPr>
          <w:b/>
          <w:sz w:val="24"/>
          <w:szCs w:val="24"/>
          <w:highlight w:val="yellow"/>
        </w:rPr>
        <w:t xml:space="preserve">October </w:t>
      </w:r>
      <w:r w:rsidR="006B1626" w:rsidRPr="006B1626">
        <w:rPr>
          <w:b/>
          <w:sz w:val="24"/>
          <w:szCs w:val="24"/>
          <w:highlight w:val="yellow"/>
        </w:rPr>
        <w:t>1</w:t>
      </w:r>
      <w:r w:rsidR="005F7DA6">
        <w:rPr>
          <w:b/>
          <w:sz w:val="24"/>
          <w:szCs w:val="24"/>
          <w:highlight w:val="yellow"/>
        </w:rPr>
        <w:t>9</w:t>
      </w:r>
      <w:r w:rsidR="006A674B" w:rsidRPr="006B1626">
        <w:rPr>
          <w:b/>
          <w:sz w:val="24"/>
          <w:szCs w:val="24"/>
          <w:highlight w:val="yellow"/>
        </w:rPr>
        <w:t>, 201</w:t>
      </w:r>
      <w:r w:rsidR="005F7DA6">
        <w:rPr>
          <w:b/>
          <w:sz w:val="24"/>
          <w:szCs w:val="24"/>
          <w:highlight w:val="yellow"/>
        </w:rPr>
        <w:t>6</w:t>
      </w:r>
      <w:r w:rsidR="00E464E9" w:rsidRPr="0035428A">
        <w:rPr>
          <w:b/>
          <w:sz w:val="24"/>
          <w:szCs w:val="24"/>
        </w:rPr>
        <w:t xml:space="preserve"> by 5 PM</w:t>
      </w:r>
      <w:r w:rsidR="006A674B" w:rsidRPr="0035428A">
        <w:rPr>
          <w:sz w:val="24"/>
          <w:szCs w:val="24"/>
        </w:rPr>
        <w:t>.</w:t>
      </w:r>
    </w:p>
    <w:p w:rsidR="003B0B98" w:rsidRDefault="003B0B98" w:rsidP="00237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237146">
        <w:rPr>
          <w:b/>
          <w:sz w:val="24"/>
          <w:szCs w:val="24"/>
        </w:rPr>
        <w:t>mandatory</w:t>
      </w:r>
      <w:r>
        <w:rPr>
          <w:sz w:val="24"/>
          <w:szCs w:val="24"/>
        </w:rPr>
        <w:t xml:space="preserve"> technical assistance meeting will occur at the Department of Community Affairs building in Trenton.  </w:t>
      </w:r>
      <w:r w:rsidR="00E464E9">
        <w:rPr>
          <w:sz w:val="24"/>
          <w:szCs w:val="24"/>
        </w:rPr>
        <w:t xml:space="preserve">At </w:t>
      </w:r>
      <w:r>
        <w:rPr>
          <w:sz w:val="24"/>
          <w:szCs w:val="24"/>
        </w:rPr>
        <w:t>this meeting</w:t>
      </w:r>
      <w:r w:rsidR="00E464E9">
        <w:rPr>
          <w:sz w:val="24"/>
          <w:szCs w:val="24"/>
        </w:rPr>
        <w:t xml:space="preserve">, completion of the </w:t>
      </w:r>
      <w:r>
        <w:rPr>
          <w:sz w:val="24"/>
          <w:szCs w:val="24"/>
        </w:rPr>
        <w:t>Project Application</w:t>
      </w:r>
      <w:r w:rsidR="00E464E9">
        <w:rPr>
          <w:sz w:val="24"/>
          <w:szCs w:val="24"/>
        </w:rPr>
        <w:t xml:space="preserve"> will be discussed, along with the application review and funding processes</w:t>
      </w:r>
      <w:r>
        <w:rPr>
          <w:sz w:val="24"/>
          <w:szCs w:val="24"/>
        </w:rPr>
        <w:t xml:space="preserve">.  </w:t>
      </w:r>
      <w:r w:rsidR="000A7698">
        <w:rPr>
          <w:sz w:val="24"/>
          <w:szCs w:val="24"/>
        </w:rPr>
        <w:t>The meeting has</w:t>
      </w:r>
      <w:r w:rsidR="00DD177E">
        <w:rPr>
          <w:sz w:val="24"/>
          <w:szCs w:val="24"/>
        </w:rPr>
        <w:t xml:space="preserve"> been scheduled, </w:t>
      </w:r>
      <w:r w:rsidR="00DD177E" w:rsidRPr="00DD177E">
        <w:rPr>
          <w:sz w:val="24"/>
          <w:szCs w:val="24"/>
        </w:rPr>
        <w:t xml:space="preserve">on </w:t>
      </w:r>
      <w:r w:rsidR="005F7DA6">
        <w:rPr>
          <w:b/>
          <w:bCs/>
          <w:sz w:val="24"/>
          <w:szCs w:val="24"/>
          <w:highlight w:val="yellow"/>
        </w:rPr>
        <w:t>Thursday</w:t>
      </w:r>
      <w:r w:rsidR="00DD177E" w:rsidRPr="006B1626">
        <w:rPr>
          <w:b/>
          <w:bCs/>
          <w:sz w:val="24"/>
          <w:szCs w:val="24"/>
          <w:highlight w:val="yellow"/>
        </w:rPr>
        <w:t xml:space="preserve">, </w:t>
      </w:r>
      <w:r w:rsidR="000A7698" w:rsidRPr="006B1626">
        <w:rPr>
          <w:b/>
          <w:bCs/>
          <w:sz w:val="24"/>
          <w:szCs w:val="24"/>
          <w:highlight w:val="yellow"/>
        </w:rPr>
        <w:t xml:space="preserve">September </w:t>
      </w:r>
      <w:r w:rsidR="005F7DA6">
        <w:rPr>
          <w:b/>
          <w:bCs/>
          <w:sz w:val="24"/>
          <w:szCs w:val="24"/>
          <w:highlight w:val="yellow"/>
        </w:rPr>
        <w:t>1</w:t>
      </w:r>
      <w:r w:rsidR="00974AFD">
        <w:rPr>
          <w:b/>
          <w:bCs/>
          <w:sz w:val="24"/>
          <w:szCs w:val="24"/>
          <w:highlight w:val="yellow"/>
        </w:rPr>
        <w:t>5</w:t>
      </w:r>
      <w:r w:rsidR="006B1626" w:rsidRPr="006B1626">
        <w:rPr>
          <w:b/>
          <w:bCs/>
          <w:sz w:val="24"/>
          <w:szCs w:val="24"/>
          <w:highlight w:val="yellow"/>
        </w:rPr>
        <w:t>, 201</w:t>
      </w:r>
      <w:r w:rsidR="005F7DA6">
        <w:rPr>
          <w:b/>
          <w:bCs/>
          <w:sz w:val="24"/>
          <w:szCs w:val="24"/>
          <w:highlight w:val="yellow"/>
        </w:rPr>
        <w:t>6</w:t>
      </w:r>
      <w:r w:rsidR="006B1626" w:rsidRPr="006B1626">
        <w:rPr>
          <w:b/>
          <w:bCs/>
          <w:sz w:val="24"/>
          <w:szCs w:val="24"/>
          <w:highlight w:val="yellow"/>
        </w:rPr>
        <w:t xml:space="preserve"> </w:t>
      </w:r>
      <w:r w:rsidR="00DD177E" w:rsidRPr="006B1626">
        <w:rPr>
          <w:b/>
          <w:bCs/>
          <w:sz w:val="24"/>
          <w:szCs w:val="24"/>
          <w:highlight w:val="yellow"/>
        </w:rPr>
        <w:t>at 1</w:t>
      </w:r>
      <w:r w:rsidR="000A7698" w:rsidRPr="006B1626">
        <w:rPr>
          <w:b/>
          <w:bCs/>
          <w:sz w:val="24"/>
          <w:szCs w:val="24"/>
          <w:highlight w:val="yellow"/>
        </w:rPr>
        <w:t>:</w:t>
      </w:r>
      <w:r w:rsidR="005F7DA6">
        <w:rPr>
          <w:b/>
          <w:bCs/>
          <w:sz w:val="24"/>
          <w:szCs w:val="24"/>
          <w:highlight w:val="yellow"/>
        </w:rPr>
        <w:t>3</w:t>
      </w:r>
      <w:r w:rsidR="000A7698" w:rsidRPr="006B1626">
        <w:rPr>
          <w:b/>
          <w:bCs/>
          <w:sz w:val="24"/>
          <w:szCs w:val="24"/>
          <w:highlight w:val="yellow"/>
        </w:rPr>
        <w:t xml:space="preserve">0 </w:t>
      </w:r>
      <w:r w:rsidR="003E2A1B">
        <w:rPr>
          <w:b/>
          <w:bCs/>
          <w:sz w:val="24"/>
          <w:szCs w:val="24"/>
          <w:highlight w:val="yellow"/>
        </w:rPr>
        <w:t>P</w:t>
      </w:r>
      <w:r w:rsidR="00DD177E" w:rsidRPr="006B1626">
        <w:rPr>
          <w:b/>
          <w:bCs/>
          <w:sz w:val="24"/>
          <w:szCs w:val="24"/>
          <w:highlight w:val="yellow"/>
        </w:rPr>
        <w:t>M</w:t>
      </w:r>
      <w:r w:rsidR="00DD177E" w:rsidRPr="0035428A">
        <w:rPr>
          <w:b/>
          <w:bCs/>
          <w:sz w:val="24"/>
          <w:szCs w:val="24"/>
        </w:rPr>
        <w:t xml:space="preserve"> </w:t>
      </w:r>
      <w:r w:rsidR="00DD177E" w:rsidRPr="0035428A">
        <w:rPr>
          <w:sz w:val="24"/>
          <w:szCs w:val="24"/>
        </w:rPr>
        <w:t>in</w:t>
      </w:r>
      <w:r w:rsidR="00750941">
        <w:rPr>
          <w:sz w:val="24"/>
          <w:szCs w:val="24"/>
        </w:rPr>
        <w:t xml:space="preserve"> Room 129</w:t>
      </w:r>
      <w:r w:rsidR="00DD177E" w:rsidRPr="00DD177E">
        <w:rPr>
          <w:sz w:val="24"/>
          <w:szCs w:val="24"/>
        </w:rPr>
        <w:t xml:space="preserve"> of the Community Affairs building in Trenton (101 S. Broad St, Trenton, NJ  08625).</w:t>
      </w:r>
      <w:r w:rsidR="00DD177E">
        <w:rPr>
          <w:sz w:val="24"/>
          <w:szCs w:val="24"/>
        </w:rPr>
        <w:t xml:space="preserve">  </w:t>
      </w:r>
      <w:r w:rsidR="00DD177E" w:rsidRPr="00DD177E">
        <w:rPr>
          <w:sz w:val="24"/>
          <w:szCs w:val="24"/>
        </w:rPr>
        <w:t xml:space="preserve"> Pre-registration is required;</w:t>
      </w:r>
      <w:r w:rsidR="00DD177E">
        <w:rPr>
          <w:sz w:val="24"/>
          <w:szCs w:val="24"/>
        </w:rPr>
        <w:t xml:space="preserve"> </w:t>
      </w:r>
      <w:r w:rsidR="00DD177E" w:rsidRPr="00DD177E">
        <w:rPr>
          <w:sz w:val="24"/>
          <w:szCs w:val="24"/>
        </w:rPr>
        <w:t xml:space="preserve">contact </w:t>
      </w:r>
      <w:r w:rsidR="005F7DA6">
        <w:rPr>
          <w:sz w:val="24"/>
          <w:szCs w:val="24"/>
        </w:rPr>
        <w:t xml:space="preserve">Bradley </w:t>
      </w:r>
      <w:r w:rsidR="001E20D6">
        <w:rPr>
          <w:sz w:val="24"/>
          <w:szCs w:val="24"/>
        </w:rPr>
        <w:t>H</w:t>
      </w:r>
      <w:r w:rsidR="005F7DA6">
        <w:rPr>
          <w:sz w:val="24"/>
          <w:szCs w:val="24"/>
        </w:rPr>
        <w:t>arrington</w:t>
      </w:r>
      <w:r w:rsidR="001E20D6">
        <w:rPr>
          <w:sz w:val="24"/>
          <w:szCs w:val="24"/>
        </w:rPr>
        <w:t xml:space="preserve"> </w:t>
      </w:r>
      <w:r w:rsidR="00DD177E" w:rsidRPr="00DD177E">
        <w:rPr>
          <w:sz w:val="24"/>
          <w:szCs w:val="24"/>
        </w:rPr>
        <w:t xml:space="preserve">by </w:t>
      </w:r>
      <w:r w:rsidR="000A7698">
        <w:rPr>
          <w:sz w:val="24"/>
          <w:szCs w:val="24"/>
        </w:rPr>
        <w:t xml:space="preserve">September </w:t>
      </w:r>
      <w:r w:rsidR="005F7DA6">
        <w:rPr>
          <w:sz w:val="24"/>
          <w:szCs w:val="24"/>
        </w:rPr>
        <w:t>1</w:t>
      </w:r>
      <w:r w:rsidR="00974AFD">
        <w:rPr>
          <w:sz w:val="24"/>
          <w:szCs w:val="24"/>
        </w:rPr>
        <w:t>4</w:t>
      </w:r>
      <w:r w:rsidR="00DD177E" w:rsidRPr="005C342F">
        <w:rPr>
          <w:sz w:val="24"/>
          <w:szCs w:val="24"/>
        </w:rPr>
        <w:t xml:space="preserve"> (</w:t>
      </w:r>
      <w:r w:rsidR="00DD177E" w:rsidRPr="0035428A">
        <w:rPr>
          <w:sz w:val="24"/>
          <w:szCs w:val="24"/>
        </w:rPr>
        <w:t>4 PM),</w:t>
      </w:r>
      <w:r w:rsidR="00DD177E" w:rsidRPr="00DD177E">
        <w:rPr>
          <w:sz w:val="24"/>
          <w:szCs w:val="24"/>
        </w:rPr>
        <w:t xml:space="preserve"> at </w:t>
      </w:r>
      <w:hyperlink r:id="rId5" w:history="1">
        <w:r w:rsidR="005F7DA6" w:rsidRPr="00D91680">
          <w:rPr>
            <w:rStyle w:val="Hyperlink"/>
            <w:sz w:val="24"/>
            <w:szCs w:val="24"/>
          </w:rPr>
          <w:t>Bradley.Harrington@dca.nj.gov</w:t>
        </w:r>
      </w:hyperlink>
      <w:r w:rsidR="005F7DA6" w:rsidRPr="00DD177E">
        <w:rPr>
          <w:sz w:val="24"/>
          <w:szCs w:val="24"/>
        </w:rPr>
        <w:t xml:space="preserve"> or</w:t>
      </w:r>
      <w:r w:rsidR="005F7DA6">
        <w:rPr>
          <w:sz w:val="24"/>
          <w:szCs w:val="24"/>
        </w:rPr>
        <w:t xml:space="preserve"> </w:t>
      </w:r>
      <w:r w:rsidR="00DD177E" w:rsidRPr="00DD177E">
        <w:rPr>
          <w:sz w:val="24"/>
          <w:szCs w:val="24"/>
        </w:rPr>
        <w:t>(609) 633-62</w:t>
      </w:r>
      <w:r w:rsidR="005F7DA6">
        <w:rPr>
          <w:sz w:val="24"/>
          <w:szCs w:val="24"/>
        </w:rPr>
        <w:t>73</w:t>
      </w:r>
      <w:r w:rsidR="001E20D6">
        <w:rPr>
          <w:sz w:val="24"/>
          <w:szCs w:val="24"/>
        </w:rPr>
        <w:t>.</w:t>
      </w:r>
    </w:p>
    <w:p w:rsidR="00435C4E" w:rsidRDefault="00DA2F9D" w:rsidP="00237146">
      <w:pPr>
        <w:jc w:val="both"/>
        <w:rPr>
          <w:sz w:val="24"/>
          <w:szCs w:val="24"/>
        </w:rPr>
      </w:pPr>
      <w:r w:rsidRPr="0035428A">
        <w:rPr>
          <w:sz w:val="24"/>
          <w:szCs w:val="24"/>
        </w:rPr>
        <w:t>Additionally, for applicants with housing construction projects</w:t>
      </w:r>
      <w:r w:rsidR="00237146" w:rsidRPr="0035428A">
        <w:rPr>
          <w:sz w:val="24"/>
          <w:szCs w:val="24"/>
        </w:rPr>
        <w:t xml:space="preserve"> (whether for rental or homeownership)</w:t>
      </w:r>
      <w:r w:rsidRPr="0035428A">
        <w:rPr>
          <w:sz w:val="24"/>
          <w:szCs w:val="24"/>
        </w:rPr>
        <w:t xml:space="preserve">, </w:t>
      </w:r>
      <w:r w:rsidR="007A6141" w:rsidRPr="0035428A">
        <w:rPr>
          <w:sz w:val="24"/>
          <w:szCs w:val="24"/>
        </w:rPr>
        <w:t xml:space="preserve">a </w:t>
      </w:r>
      <w:r w:rsidRPr="0035428A">
        <w:rPr>
          <w:sz w:val="24"/>
          <w:szCs w:val="24"/>
        </w:rPr>
        <w:t>s</w:t>
      </w:r>
      <w:r w:rsidR="007A6141" w:rsidRPr="0035428A">
        <w:rPr>
          <w:sz w:val="24"/>
          <w:szCs w:val="24"/>
        </w:rPr>
        <w:t>preadsheet</w:t>
      </w:r>
      <w:r w:rsidRPr="0035428A">
        <w:rPr>
          <w:sz w:val="24"/>
          <w:szCs w:val="24"/>
        </w:rPr>
        <w:t xml:space="preserve"> i</w:t>
      </w:r>
      <w:r w:rsidR="007A6141" w:rsidRPr="0035428A">
        <w:rPr>
          <w:sz w:val="24"/>
          <w:szCs w:val="24"/>
        </w:rPr>
        <w:t xml:space="preserve">s </w:t>
      </w:r>
      <w:r w:rsidRPr="0035428A">
        <w:rPr>
          <w:sz w:val="24"/>
          <w:szCs w:val="24"/>
        </w:rPr>
        <w:t>provided which must be completed and uploaded to the Project Application</w:t>
      </w:r>
      <w:r w:rsidRPr="006B1626">
        <w:rPr>
          <w:sz w:val="24"/>
          <w:szCs w:val="24"/>
        </w:rPr>
        <w:t>.</w:t>
      </w:r>
    </w:p>
    <w:p w:rsidR="00DA2F9D" w:rsidRPr="00237146" w:rsidRDefault="00DA2F9D">
      <w:pPr>
        <w:rPr>
          <w:sz w:val="24"/>
          <w:szCs w:val="24"/>
        </w:rPr>
      </w:pPr>
      <w:r w:rsidRPr="00237146">
        <w:rPr>
          <w:sz w:val="24"/>
          <w:szCs w:val="24"/>
        </w:rPr>
        <w:t>Following are links to the Project Application and the documents cited above:</w:t>
      </w:r>
    </w:p>
    <w:p w:rsidR="00DA2F9D" w:rsidRDefault="00DA2F9D">
      <w:r w:rsidRPr="00237146">
        <w:rPr>
          <w:sz w:val="24"/>
          <w:szCs w:val="24"/>
        </w:rPr>
        <w:tab/>
        <w:t xml:space="preserve">Project Application: </w:t>
      </w:r>
      <w:r w:rsidR="00237146">
        <w:rPr>
          <w:sz w:val="24"/>
          <w:szCs w:val="24"/>
        </w:rPr>
        <w:t xml:space="preserve"> </w:t>
      </w:r>
      <w:hyperlink r:id="rId6" w:history="1">
        <w:r w:rsidR="003D265F" w:rsidRPr="008D4427">
          <w:rPr>
            <w:rStyle w:val="Hyperlink"/>
          </w:rPr>
          <w:t>https://dcasage.intelligrants.com</w:t>
        </w:r>
      </w:hyperlink>
    </w:p>
    <w:p w:rsidR="003D265F" w:rsidRDefault="003D265F" w:rsidP="00D1085C">
      <w:pPr>
        <w:ind w:firstLine="720"/>
        <w:rPr>
          <w:sz w:val="24"/>
          <w:szCs w:val="24"/>
        </w:rPr>
      </w:pPr>
    </w:p>
    <w:p w:rsidR="00DA2F9D" w:rsidRDefault="00DA2F9D" w:rsidP="00D1085C">
      <w:pPr>
        <w:ind w:firstLine="720"/>
        <w:rPr>
          <w:sz w:val="24"/>
          <w:szCs w:val="24"/>
        </w:rPr>
      </w:pPr>
      <w:bookmarkStart w:id="0" w:name="_GoBack"/>
      <w:bookmarkEnd w:id="0"/>
      <w:r w:rsidRPr="00237146">
        <w:rPr>
          <w:sz w:val="24"/>
          <w:szCs w:val="24"/>
        </w:rPr>
        <w:t xml:space="preserve">Spreadsheet for Rental housing construction project: </w:t>
      </w:r>
      <w:r w:rsidR="00237146">
        <w:rPr>
          <w:sz w:val="24"/>
          <w:szCs w:val="24"/>
        </w:rPr>
        <w:t xml:space="preserve"> </w:t>
      </w:r>
      <w:hyperlink r:id="rId7" w:history="1">
        <w:r w:rsidR="009E1B12" w:rsidRPr="002D5E27">
          <w:rPr>
            <w:rStyle w:val="Hyperlink"/>
            <w:sz w:val="24"/>
            <w:szCs w:val="24"/>
          </w:rPr>
          <w:t>http://www.nj.gov/dca/divisions/dhcr/offices/docs/2017_nrtc_rental.xls</w:t>
        </w:r>
      </w:hyperlink>
    </w:p>
    <w:p w:rsidR="00D1085C" w:rsidRDefault="00D1085C" w:rsidP="009E1B12">
      <w:pPr>
        <w:ind w:firstLine="720"/>
        <w:rPr>
          <w:sz w:val="24"/>
          <w:szCs w:val="24"/>
        </w:rPr>
      </w:pPr>
    </w:p>
    <w:p w:rsidR="00997079" w:rsidRDefault="00DA2F9D" w:rsidP="00B802FC">
      <w:pPr>
        <w:ind w:firstLine="720"/>
        <w:rPr>
          <w:sz w:val="24"/>
          <w:szCs w:val="24"/>
        </w:rPr>
      </w:pPr>
      <w:r w:rsidRPr="00237146">
        <w:rPr>
          <w:sz w:val="24"/>
          <w:szCs w:val="24"/>
        </w:rPr>
        <w:t xml:space="preserve">Spreadsheet for Homeownership housing construction project: </w:t>
      </w:r>
      <w:r w:rsidR="00237146">
        <w:rPr>
          <w:sz w:val="24"/>
          <w:szCs w:val="24"/>
        </w:rPr>
        <w:t xml:space="preserve"> </w:t>
      </w:r>
      <w:hyperlink r:id="rId8" w:history="1">
        <w:r w:rsidR="00B802FC" w:rsidRPr="002D5E27">
          <w:rPr>
            <w:rStyle w:val="Hyperlink"/>
            <w:sz w:val="24"/>
            <w:szCs w:val="24"/>
          </w:rPr>
          <w:t>http://www.nj.gov/dca/divisions/dhcr/offices/docs/2017_nrtc_homeownership.xls</w:t>
        </w:r>
      </w:hyperlink>
    </w:p>
    <w:p w:rsidR="00B802FC" w:rsidRPr="00997079" w:rsidRDefault="00B802FC" w:rsidP="00B802FC">
      <w:pPr>
        <w:ind w:firstLine="720"/>
        <w:rPr>
          <w:sz w:val="24"/>
          <w:szCs w:val="24"/>
        </w:rPr>
      </w:pPr>
    </w:p>
    <w:sectPr w:rsidR="00B802FC" w:rsidRPr="00997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20"/>
    <w:rsid w:val="000A7698"/>
    <w:rsid w:val="001827D9"/>
    <w:rsid w:val="001E20D6"/>
    <w:rsid w:val="00237146"/>
    <w:rsid w:val="0035428A"/>
    <w:rsid w:val="003A472A"/>
    <w:rsid w:val="003B0B98"/>
    <w:rsid w:val="003D265F"/>
    <w:rsid w:val="003E2A1B"/>
    <w:rsid w:val="00435C4E"/>
    <w:rsid w:val="005551DE"/>
    <w:rsid w:val="005A446B"/>
    <w:rsid w:val="005C342F"/>
    <w:rsid w:val="005E239B"/>
    <w:rsid w:val="005F3EFD"/>
    <w:rsid w:val="005F7DA6"/>
    <w:rsid w:val="0064298F"/>
    <w:rsid w:val="006A674B"/>
    <w:rsid w:val="006B1626"/>
    <w:rsid w:val="00750941"/>
    <w:rsid w:val="007A6141"/>
    <w:rsid w:val="00974AFD"/>
    <w:rsid w:val="00997079"/>
    <w:rsid w:val="009E1B12"/>
    <w:rsid w:val="00AF4F72"/>
    <w:rsid w:val="00B802FC"/>
    <w:rsid w:val="00BB4BC6"/>
    <w:rsid w:val="00BD514E"/>
    <w:rsid w:val="00C8244A"/>
    <w:rsid w:val="00D1085C"/>
    <w:rsid w:val="00DA2F9D"/>
    <w:rsid w:val="00DD177E"/>
    <w:rsid w:val="00DE0D40"/>
    <w:rsid w:val="00E464E9"/>
    <w:rsid w:val="00EA385C"/>
    <w:rsid w:val="00EB0785"/>
    <w:rsid w:val="00F1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9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B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9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B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.gov/dca/divisions/dhcr/offices/docs/2017_nrtc_homeownership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j.gov/dca/divisions/dhcr/offices/docs/2017_nrtc_rental.x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casage.intelligrants.com" TargetMode="External"/><Relationship Id="rId5" Type="http://schemas.openxmlformats.org/officeDocument/2006/relationships/hyperlink" Target="mailto:Bradley.Harrington@dca.nj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Project Application Announcement</vt:lpstr>
    </vt:vector>
  </TitlesOfParts>
  <Company>NJ Department of Community Affairs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Project Application Announcement</dc:title>
  <dc:subject>NRTC</dc:subject>
  <dc:creator>Christopher Hibbs</dc:creator>
  <cp:keywords>NRTC S-drive</cp:keywords>
  <dc:description>Posted to NRTC webpage while SAGE application is available/online.</dc:description>
  <cp:lastModifiedBy>Haug, Robert</cp:lastModifiedBy>
  <cp:revision>7</cp:revision>
  <cp:lastPrinted>2014-09-03T20:01:00Z</cp:lastPrinted>
  <dcterms:created xsi:type="dcterms:W3CDTF">2016-08-25T15:25:00Z</dcterms:created>
  <dcterms:modified xsi:type="dcterms:W3CDTF">2016-09-13T17:33:00Z</dcterms:modified>
</cp:coreProperties>
</file>