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47A" w:rsidRDefault="0050447A" w:rsidP="0050447A">
      <w:pPr>
        <w:pStyle w:val="Heading1"/>
        <w:spacing w:before="0" w:line="240" w:lineRule="auto"/>
        <w:jc w:val="center"/>
        <w:rPr>
          <w:rFonts w:ascii="Franklin Gothic Book" w:hAnsi="Franklin Gothic Book"/>
          <w:b/>
        </w:rPr>
      </w:pPr>
      <w:r w:rsidRPr="009C12B1">
        <w:rPr>
          <w:rFonts w:ascii="Franklin Gothic Book" w:hAnsi="Franklin Gothic Book"/>
          <w:noProof/>
          <w:color w:val="002060"/>
        </w:rPr>
        <w:drawing>
          <wp:anchor distT="0" distB="0" distL="114300" distR="114300" simplePos="0" relativeHeight="251659264" behindDoc="1" locked="0" layoutInCell="1" allowOverlap="1" wp14:anchorId="1767D5A1" wp14:editId="057B3F62">
            <wp:simplePos x="0" y="0"/>
            <wp:positionH relativeFrom="margin">
              <wp:posOffset>5732890</wp:posOffset>
            </wp:positionH>
            <wp:positionV relativeFrom="paragraph">
              <wp:posOffset>442</wp:posOffset>
            </wp:positionV>
            <wp:extent cx="929171" cy="457200"/>
            <wp:effectExtent l="0" t="0" r="4445" b="0"/>
            <wp:wrapTight wrapText="bothSides">
              <wp:wrapPolygon edited="0">
                <wp:start x="0" y="0"/>
                <wp:lineTo x="0" y="20700"/>
                <wp:lineTo x="21260" y="20700"/>
                <wp:lineTo x="21260" y="0"/>
                <wp:lineTo x="0" y="0"/>
              </wp:wrapPolygon>
            </wp:wrapTight>
            <wp:docPr id="8" name="Picture 8" descr="AchieveNJ logo. Teach. Lead. G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IEVE NJ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171" cy="457200"/>
                    </a:xfrm>
                    <a:prstGeom prst="rect">
                      <a:avLst/>
                    </a:prstGeom>
                  </pic:spPr>
                </pic:pic>
              </a:graphicData>
            </a:graphic>
          </wp:anchor>
        </w:drawing>
      </w:r>
      <w:r w:rsidR="004265D5" w:rsidRPr="0050447A">
        <w:rPr>
          <w:rFonts w:ascii="Franklin Gothic Book" w:hAnsi="Franklin Gothic Book"/>
          <w:b/>
        </w:rPr>
        <w:t>New Jersey Principal Evaluation for</w:t>
      </w:r>
    </w:p>
    <w:p w:rsidR="004265D5" w:rsidRDefault="004265D5" w:rsidP="0050447A">
      <w:pPr>
        <w:pStyle w:val="Heading1"/>
        <w:spacing w:before="0" w:line="240" w:lineRule="auto"/>
        <w:jc w:val="center"/>
        <w:rPr>
          <w:rFonts w:ascii="Franklin Gothic Book" w:hAnsi="Franklin Gothic Book"/>
          <w:b/>
        </w:rPr>
      </w:pPr>
      <w:r w:rsidRPr="0050447A">
        <w:rPr>
          <w:rFonts w:ascii="Franklin Gothic Book" w:hAnsi="Franklin Gothic Book"/>
          <w:b/>
        </w:rPr>
        <w:t>Professional Learning Observation Instrument</w:t>
      </w:r>
      <w:r w:rsidR="0050447A">
        <w:rPr>
          <w:rFonts w:ascii="Franklin Gothic Book" w:hAnsi="Franklin Gothic Book"/>
          <w:b/>
        </w:rPr>
        <w:t xml:space="preserve"> </w:t>
      </w:r>
    </w:p>
    <w:p w:rsidR="0050447A" w:rsidRPr="0050447A" w:rsidRDefault="0050447A" w:rsidP="0050447A"/>
    <w:p w:rsidR="00DB54F5" w:rsidRPr="00500437" w:rsidRDefault="00701B2B" w:rsidP="00A055D8">
      <w:pPr>
        <w:pStyle w:val="Heading2"/>
        <w:ind w:hanging="360"/>
      </w:pPr>
      <w:r w:rsidRPr="00500437">
        <w:t xml:space="preserve">Structure and Use </w:t>
      </w:r>
      <w:r w:rsidR="00EF697B" w:rsidRPr="00500437">
        <w:t xml:space="preserve">of </w:t>
      </w:r>
      <w:r w:rsidR="00F30602" w:rsidRPr="00500437">
        <w:t xml:space="preserve">Observation </w:t>
      </w:r>
      <w:r w:rsidRPr="00500437">
        <w:t>Instrument</w:t>
      </w:r>
    </w:p>
    <w:p w:rsidR="00701B2B" w:rsidRPr="00500437" w:rsidRDefault="00701B2B" w:rsidP="00500437">
      <w:pPr>
        <w:pStyle w:val="Heading3"/>
      </w:pPr>
      <w:r w:rsidRPr="00500437">
        <w:t>Structure</w:t>
      </w:r>
      <w:r w:rsidR="00DB54F5" w:rsidRPr="00500437">
        <w:tab/>
      </w:r>
    </w:p>
    <w:p w:rsidR="00F30602" w:rsidRPr="00E548D9" w:rsidRDefault="002F7166" w:rsidP="00807C8E">
      <w:pPr>
        <w:widowControl w:val="0"/>
        <w:numPr>
          <w:ilvl w:val="0"/>
          <w:numId w:val="9"/>
        </w:numPr>
        <w:tabs>
          <w:tab w:val="left" w:pos="270"/>
          <w:tab w:val="left" w:pos="900"/>
        </w:tabs>
        <w:spacing w:after="0" w:line="276" w:lineRule="auto"/>
        <w:ind w:left="0" w:hanging="360"/>
        <w:contextualSpacing/>
        <w:rPr>
          <w:rFonts w:ascii="Franklin Gothic Book" w:eastAsia="Source Sans Pro" w:hAnsi="Franklin Gothic Book" w:cs="MV Boli"/>
        </w:rPr>
      </w:pPr>
      <w:r>
        <w:rPr>
          <w:rFonts w:ascii="Franklin Gothic Book" w:eastAsia="Times New Roman" w:hAnsi="Franklin Gothic Book"/>
          <w:color w:val="000000"/>
        </w:rPr>
        <w:t>The New Jersey Principal Evaluation for Professional Learning (NJPEPL) Observation I</w:t>
      </w:r>
      <w:r w:rsidR="00F30602">
        <w:rPr>
          <w:rFonts w:ascii="Franklin Gothic Book" w:eastAsia="Times New Roman" w:hAnsi="Franklin Gothic Book"/>
          <w:color w:val="000000"/>
        </w:rPr>
        <w:t xml:space="preserve">nstrument has been designed to be used in conjunction with the </w:t>
      </w:r>
      <w:hyperlink r:id="rId9" w:history="1">
        <w:r w:rsidR="00F30602" w:rsidRPr="00157944">
          <w:rPr>
            <w:rStyle w:val="Hyperlink"/>
            <w:rFonts w:ascii="Franklin Gothic Book" w:eastAsia="Times New Roman" w:hAnsi="Franklin Gothic Book"/>
          </w:rPr>
          <w:t>New Jersey Evaluation for Professional Learning Process</w:t>
        </w:r>
      </w:hyperlink>
      <w:r w:rsidR="00F30602">
        <w:rPr>
          <w:rFonts w:ascii="Franklin Gothic Book" w:eastAsia="Times New Roman" w:hAnsi="Franklin Gothic Book"/>
          <w:color w:val="000000"/>
        </w:rPr>
        <w:t>.  Using this integrated approach will increa</w:t>
      </w:r>
      <w:r w:rsidR="00294F61">
        <w:rPr>
          <w:rFonts w:ascii="Franklin Gothic Book" w:eastAsia="Times New Roman" w:hAnsi="Franklin Gothic Book"/>
          <w:color w:val="000000"/>
        </w:rPr>
        <w:t>s</w:t>
      </w:r>
      <w:r w:rsidR="00F30602">
        <w:rPr>
          <w:rFonts w:ascii="Franklin Gothic Book" w:eastAsia="Times New Roman" w:hAnsi="Franklin Gothic Book"/>
          <w:color w:val="000000"/>
        </w:rPr>
        <w:t xml:space="preserve">e the effectiveness and value of the evaluation process.  </w:t>
      </w:r>
    </w:p>
    <w:p w:rsidR="00797C58" w:rsidRDefault="00B32F86" w:rsidP="00807C8E">
      <w:pPr>
        <w:widowControl w:val="0"/>
        <w:numPr>
          <w:ilvl w:val="0"/>
          <w:numId w:val="9"/>
        </w:numPr>
        <w:tabs>
          <w:tab w:val="left" w:pos="0"/>
          <w:tab w:val="left" w:pos="270"/>
          <w:tab w:val="left" w:pos="900"/>
        </w:tabs>
        <w:spacing w:after="0" w:line="240" w:lineRule="auto"/>
        <w:ind w:left="0" w:hanging="360"/>
        <w:contextualSpacing/>
        <w:rPr>
          <w:rFonts w:ascii="Franklin Gothic Book" w:eastAsia="Source Sans Pro" w:hAnsi="Franklin Gothic Book" w:cs="MV Boli"/>
        </w:rPr>
      </w:pPr>
      <w:r w:rsidRPr="00B32F86">
        <w:rPr>
          <w:rFonts w:ascii="Franklin Gothic Book" w:eastAsia="Source Sans Pro" w:hAnsi="Franklin Gothic Book" w:cs="MV Boli"/>
        </w:rPr>
        <w:t>Each domain</w:t>
      </w:r>
      <w:r w:rsidR="00701B2B">
        <w:rPr>
          <w:rFonts w:ascii="Franklin Gothic Book" w:eastAsia="Source Sans Pro" w:hAnsi="Franklin Gothic Book" w:cs="MV Boli"/>
        </w:rPr>
        <w:t xml:space="preserve"> in the </w:t>
      </w:r>
      <w:r w:rsidR="00F30602">
        <w:rPr>
          <w:rFonts w:ascii="Franklin Gothic Book" w:eastAsia="Source Sans Pro" w:hAnsi="Franklin Gothic Book" w:cs="MV Boli"/>
        </w:rPr>
        <w:t xml:space="preserve">observation </w:t>
      </w:r>
      <w:r w:rsidR="00701B2B">
        <w:rPr>
          <w:rFonts w:ascii="Franklin Gothic Book" w:eastAsia="Source Sans Pro" w:hAnsi="Franklin Gothic Book" w:cs="MV Boli"/>
        </w:rPr>
        <w:t>instrument</w:t>
      </w:r>
      <w:r w:rsidRPr="00B32F86">
        <w:rPr>
          <w:rFonts w:ascii="Franklin Gothic Book" w:eastAsia="Source Sans Pro" w:hAnsi="Franklin Gothic Book" w:cs="MV Boli"/>
        </w:rPr>
        <w:t xml:space="preserve"> </w:t>
      </w:r>
      <w:r w:rsidR="00797C58">
        <w:rPr>
          <w:rFonts w:ascii="Franklin Gothic Book" w:eastAsia="Source Sans Pro" w:hAnsi="Franklin Gothic Book" w:cs="MV Boli"/>
        </w:rPr>
        <w:t xml:space="preserve">is </w:t>
      </w:r>
      <w:r w:rsidR="000A6A43">
        <w:rPr>
          <w:rFonts w:ascii="Franklin Gothic Book" w:eastAsia="Source Sans Pro" w:hAnsi="Franklin Gothic Book" w:cs="MV Boli"/>
        </w:rPr>
        <w:t xml:space="preserve">tightly </w:t>
      </w:r>
      <w:r w:rsidR="00797C58">
        <w:rPr>
          <w:rFonts w:ascii="Franklin Gothic Book" w:eastAsia="Source Sans Pro" w:hAnsi="Franklin Gothic Book" w:cs="MV Boli"/>
        </w:rPr>
        <w:t>aligned to</w:t>
      </w:r>
      <w:r w:rsidRPr="00B32F86">
        <w:rPr>
          <w:rFonts w:ascii="Franklin Gothic Book" w:eastAsia="Source Sans Pro" w:hAnsi="Franklin Gothic Book" w:cs="MV Boli"/>
        </w:rPr>
        <w:t xml:space="preserve"> the Professional Standards for Educational Leaders (PSEL)</w:t>
      </w:r>
      <w:r>
        <w:rPr>
          <w:rFonts w:ascii="Franklin Gothic Book" w:eastAsia="Source Sans Pro" w:hAnsi="Franklin Gothic Book" w:cs="MV Boli"/>
        </w:rPr>
        <w:t>.</w:t>
      </w:r>
      <w:r>
        <w:rPr>
          <w:rStyle w:val="FootnoteReference"/>
          <w:rFonts w:ascii="Franklin Gothic Book" w:eastAsia="Source Sans Pro" w:hAnsi="Franklin Gothic Book" w:cs="MV Boli"/>
        </w:rPr>
        <w:footnoteReference w:id="1"/>
      </w:r>
      <w:r w:rsidRPr="00B32F86">
        <w:rPr>
          <w:rFonts w:ascii="Franklin Gothic Book" w:eastAsia="Source Sans Pro" w:hAnsi="Franklin Gothic Book" w:cs="MV Boli"/>
        </w:rPr>
        <w:t xml:space="preserve"> </w:t>
      </w:r>
      <w:r w:rsidR="00880A74">
        <w:rPr>
          <w:rFonts w:ascii="Franklin Gothic Book" w:eastAsia="Source Sans Pro" w:hAnsi="Franklin Gothic Book" w:cs="MV Boli"/>
        </w:rPr>
        <w:t>However, please note the following</w:t>
      </w:r>
      <w:bookmarkStart w:id="0" w:name="_GoBack"/>
      <w:bookmarkEnd w:id="0"/>
      <w:r w:rsidR="00880A74">
        <w:rPr>
          <w:rFonts w:ascii="Franklin Gothic Book" w:eastAsia="Source Sans Pro" w:hAnsi="Franklin Gothic Book" w:cs="MV Boli"/>
        </w:rPr>
        <w:t>:</w:t>
      </w:r>
    </w:p>
    <w:p w:rsidR="008F7DC7" w:rsidRDefault="00797C58" w:rsidP="00807C8E">
      <w:pPr>
        <w:widowControl w:val="0"/>
        <w:numPr>
          <w:ilvl w:val="1"/>
          <w:numId w:val="9"/>
        </w:numPr>
        <w:tabs>
          <w:tab w:val="left" w:pos="270"/>
          <w:tab w:val="left" w:pos="900"/>
        </w:tabs>
        <w:spacing w:after="0" w:line="276" w:lineRule="auto"/>
        <w:ind w:left="450" w:hanging="90"/>
        <w:contextualSpacing/>
        <w:rPr>
          <w:rFonts w:ascii="Franklin Gothic Book" w:eastAsia="Source Sans Pro" w:hAnsi="Franklin Gothic Book" w:cs="MV Boli"/>
        </w:rPr>
      </w:pPr>
      <w:r>
        <w:rPr>
          <w:rFonts w:ascii="Franklin Gothic Book" w:eastAsia="Source Sans Pro" w:hAnsi="Franklin Gothic Book" w:cs="MV Boli"/>
        </w:rPr>
        <w:t xml:space="preserve">Domain 3 </w:t>
      </w:r>
      <w:r w:rsidR="00880A74">
        <w:rPr>
          <w:rFonts w:ascii="Franklin Gothic Book" w:eastAsia="Source Sans Pro" w:hAnsi="Franklin Gothic Book" w:cs="MV Boli"/>
        </w:rPr>
        <w:t xml:space="preserve">of the instrument </w:t>
      </w:r>
      <w:r>
        <w:rPr>
          <w:rFonts w:ascii="Franklin Gothic Book" w:eastAsia="Source Sans Pro" w:hAnsi="Franklin Gothic Book" w:cs="MV Boli"/>
        </w:rPr>
        <w:t>(</w:t>
      </w:r>
      <w:r w:rsidR="00A82AC7">
        <w:rPr>
          <w:rFonts w:ascii="Franklin Gothic Book" w:eastAsia="Source Sans Pro" w:hAnsi="Franklin Gothic Book" w:cs="MV Boli"/>
        </w:rPr>
        <w:t>Professional C</w:t>
      </w:r>
      <w:r>
        <w:rPr>
          <w:rFonts w:ascii="Franklin Gothic Book" w:eastAsia="Source Sans Pro" w:hAnsi="Franklin Gothic Book" w:cs="MV Boli"/>
        </w:rPr>
        <w:t xml:space="preserve">apacity of </w:t>
      </w:r>
      <w:r w:rsidR="00A82AC7">
        <w:rPr>
          <w:rFonts w:ascii="Franklin Gothic Book" w:eastAsia="Source Sans Pro" w:hAnsi="Franklin Gothic Book" w:cs="MV Boli"/>
        </w:rPr>
        <w:t>School P</w:t>
      </w:r>
      <w:r w:rsidR="00880A74">
        <w:rPr>
          <w:rFonts w:ascii="Franklin Gothic Book" w:eastAsia="Source Sans Pro" w:hAnsi="Franklin Gothic Book" w:cs="MV Boli"/>
        </w:rPr>
        <w:t>ersonnel</w:t>
      </w:r>
      <w:r>
        <w:rPr>
          <w:rFonts w:ascii="Franklin Gothic Book" w:eastAsia="Source Sans Pro" w:hAnsi="Franklin Gothic Book" w:cs="MV Boli"/>
        </w:rPr>
        <w:t xml:space="preserve">) </w:t>
      </w:r>
      <w:r w:rsidR="002F7166">
        <w:rPr>
          <w:rFonts w:ascii="Franklin Gothic Book" w:eastAsia="Source Sans Pro" w:hAnsi="Franklin Gothic Book" w:cs="MV Boli"/>
        </w:rPr>
        <w:t>condenses two standards into one;</w:t>
      </w:r>
      <w:r>
        <w:rPr>
          <w:rFonts w:ascii="Franklin Gothic Book" w:eastAsia="Source Sans Pro" w:hAnsi="Franklin Gothic Book" w:cs="MV Boli"/>
        </w:rPr>
        <w:t xml:space="preserve"> </w:t>
      </w:r>
      <w:r w:rsidR="00A82AC7">
        <w:rPr>
          <w:rFonts w:ascii="Franklin Gothic Book" w:eastAsia="Source Sans Pro" w:hAnsi="Franklin Gothic Book" w:cs="MV Boli"/>
        </w:rPr>
        <w:t>PSEL 6 (P</w:t>
      </w:r>
      <w:r w:rsidRPr="00797C58">
        <w:rPr>
          <w:rFonts w:ascii="Franklin Gothic Book" w:eastAsia="Source Sans Pro" w:hAnsi="Franklin Gothic Book" w:cs="MV Boli"/>
        </w:rPr>
        <w:t xml:space="preserve">rofessional </w:t>
      </w:r>
      <w:r w:rsidR="00A82AC7">
        <w:rPr>
          <w:rFonts w:ascii="Franklin Gothic Book" w:eastAsia="Source Sans Pro" w:hAnsi="Franklin Gothic Book" w:cs="MV Boli"/>
        </w:rPr>
        <w:t>C</w:t>
      </w:r>
      <w:r w:rsidRPr="00797C58">
        <w:rPr>
          <w:rFonts w:ascii="Franklin Gothic Book" w:eastAsia="Source Sans Pro" w:hAnsi="Franklin Gothic Book" w:cs="MV Boli"/>
        </w:rPr>
        <w:t>apacity</w:t>
      </w:r>
      <w:r w:rsidR="00A82AC7">
        <w:rPr>
          <w:rFonts w:ascii="Franklin Gothic Book" w:eastAsia="Source Sans Pro" w:hAnsi="Franklin Gothic Book" w:cs="MV Boli"/>
        </w:rPr>
        <w:t xml:space="preserve"> of School P</w:t>
      </w:r>
      <w:r>
        <w:rPr>
          <w:rFonts w:ascii="Franklin Gothic Book" w:eastAsia="Source Sans Pro" w:hAnsi="Franklin Gothic Book" w:cs="MV Boli"/>
        </w:rPr>
        <w:t>ersonnel</w:t>
      </w:r>
      <w:r w:rsidRPr="00797C58">
        <w:rPr>
          <w:rFonts w:ascii="Franklin Gothic Book" w:eastAsia="Source Sans Pro" w:hAnsi="Franklin Gothic Book" w:cs="MV Boli"/>
        </w:rPr>
        <w:t xml:space="preserve">) and </w:t>
      </w:r>
      <w:r>
        <w:rPr>
          <w:rFonts w:ascii="Franklin Gothic Book" w:eastAsia="Source Sans Pro" w:hAnsi="Franklin Gothic Book" w:cs="MV Boli"/>
        </w:rPr>
        <w:t xml:space="preserve">PSEL </w:t>
      </w:r>
      <w:r w:rsidR="00A82AC7">
        <w:rPr>
          <w:rFonts w:ascii="Franklin Gothic Book" w:eastAsia="Source Sans Pro" w:hAnsi="Franklin Gothic Book" w:cs="MV Boli"/>
        </w:rPr>
        <w:t>7 (Professional C</w:t>
      </w:r>
      <w:r w:rsidRPr="00797C58">
        <w:rPr>
          <w:rFonts w:ascii="Franklin Gothic Book" w:eastAsia="Source Sans Pro" w:hAnsi="Franklin Gothic Book" w:cs="MV Boli"/>
        </w:rPr>
        <w:t>ommunity</w:t>
      </w:r>
      <w:r w:rsidR="00A82AC7">
        <w:rPr>
          <w:rFonts w:ascii="Franklin Gothic Book" w:eastAsia="Source Sans Pro" w:hAnsi="Franklin Gothic Book" w:cs="MV Boli"/>
        </w:rPr>
        <w:t xml:space="preserve"> for Teachers and S</w:t>
      </w:r>
      <w:r>
        <w:rPr>
          <w:rFonts w:ascii="Franklin Gothic Book" w:eastAsia="Source Sans Pro" w:hAnsi="Franklin Gothic Book" w:cs="MV Boli"/>
        </w:rPr>
        <w:t>taff</w:t>
      </w:r>
      <w:r w:rsidRPr="00797C58">
        <w:rPr>
          <w:rFonts w:ascii="Franklin Gothic Book" w:eastAsia="Source Sans Pro" w:hAnsi="Franklin Gothic Book" w:cs="MV Boli"/>
        </w:rPr>
        <w:t>)</w:t>
      </w:r>
      <w:r w:rsidR="00D75FE9">
        <w:rPr>
          <w:rFonts w:ascii="Franklin Gothic Book" w:eastAsia="Source Sans Pro" w:hAnsi="Franklin Gothic Book" w:cs="MV Boli"/>
        </w:rPr>
        <w:t>;</w:t>
      </w:r>
      <w:r w:rsidRPr="00797C58">
        <w:rPr>
          <w:rFonts w:ascii="Franklin Gothic Book" w:eastAsia="Source Sans Pro" w:hAnsi="Franklin Gothic Book" w:cs="MV Boli"/>
        </w:rPr>
        <w:t xml:space="preserve"> </w:t>
      </w:r>
    </w:p>
    <w:p w:rsidR="00880A74" w:rsidRDefault="00880A74" w:rsidP="00807C8E">
      <w:pPr>
        <w:widowControl w:val="0"/>
        <w:numPr>
          <w:ilvl w:val="1"/>
          <w:numId w:val="9"/>
        </w:numPr>
        <w:tabs>
          <w:tab w:val="left" w:pos="270"/>
          <w:tab w:val="left" w:pos="900"/>
        </w:tabs>
        <w:spacing w:after="0" w:line="276" w:lineRule="auto"/>
        <w:ind w:left="450" w:hanging="90"/>
        <w:contextualSpacing/>
        <w:rPr>
          <w:rFonts w:ascii="Franklin Gothic Book" w:eastAsia="Source Sans Pro" w:hAnsi="Franklin Gothic Book" w:cs="MV Boli"/>
        </w:rPr>
      </w:pPr>
      <w:r>
        <w:rPr>
          <w:rFonts w:ascii="Franklin Gothic Book" w:eastAsia="Source Sans Pro" w:hAnsi="Franklin Gothic Book" w:cs="MV Boli"/>
        </w:rPr>
        <w:t>Evidence for PSEL 10 (School Improvement) is collected through the development and implementation of a principal’s</w:t>
      </w:r>
      <w:r w:rsidR="00A82AC7">
        <w:rPr>
          <w:rFonts w:ascii="Franklin Gothic Book" w:eastAsia="Source Sans Pro" w:hAnsi="Franklin Gothic Book" w:cs="MV Boli"/>
        </w:rPr>
        <w:t xml:space="preserve"> AchieveNJ-required</w:t>
      </w:r>
      <w:r>
        <w:rPr>
          <w:rFonts w:ascii="Franklin Gothic Book" w:eastAsia="Source Sans Pro" w:hAnsi="Franklin Gothic Book" w:cs="MV Boli"/>
        </w:rPr>
        <w:t xml:space="preserve"> Administrator Goals</w:t>
      </w:r>
      <w:r w:rsidR="00D75FE9">
        <w:rPr>
          <w:rFonts w:ascii="Franklin Gothic Book" w:eastAsia="Source Sans Pro" w:hAnsi="Franklin Gothic Book" w:cs="MV Boli"/>
        </w:rPr>
        <w:t xml:space="preserve">; and </w:t>
      </w:r>
    </w:p>
    <w:p w:rsidR="00701B2B" w:rsidRPr="007C4F09" w:rsidRDefault="00EA7A9C" w:rsidP="007C4F09">
      <w:pPr>
        <w:widowControl w:val="0"/>
        <w:numPr>
          <w:ilvl w:val="1"/>
          <w:numId w:val="9"/>
        </w:numPr>
        <w:tabs>
          <w:tab w:val="left" w:pos="270"/>
          <w:tab w:val="left" w:pos="900"/>
        </w:tabs>
        <w:spacing w:after="120" w:line="276" w:lineRule="auto"/>
        <w:ind w:left="446" w:hanging="86"/>
        <w:contextualSpacing/>
        <w:rPr>
          <w:rFonts w:ascii="Franklin Gothic Book" w:eastAsia="Source Sans Pro" w:hAnsi="Franklin Gothic Book" w:cs="MV Boli"/>
        </w:rPr>
      </w:pPr>
      <w:r w:rsidRPr="00EA7A9C">
        <w:rPr>
          <w:rFonts w:ascii="Franklin Gothic Book" w:eastAsia="Times New Roman" w:hAnsi="Franklin Gothic Book"/>
          <w:color w:val="000000"/>
        </w:rPr>
        <w:t xml:space="preserve">Ethics and Professional Responsibility described by PSEL 2 are </w:t>
      </w:r>
      <w:r w:rsidR="002F7166">
        <w:rPr>
          <w:rFonts w:ascii="Franklin Gothic Book" w:eastAsia="Times New Roman" w:hAnsi="Franklin Gothic Book"/>
          <w:color w:val="000000"/>
        </w:rPr>
        <w:t xml:space="preserve">foundational job expectations for a school leader </w:t>
      </w:r>
      <w:r w:rsidRPr="00EA7A9C">
        <w:rPr>
          <w:rFonts w:ascii="Franklin Gothic Book" w:eastAsia="Times New Roman" w:hAnsi="Franklin Gothic Book"/>
          <w:color w:val="000000"/>
        </w:rPr>
        <w:t>but are better addressed outside of the typical evaluation process</w:t>
      </w:r>
      <w:r w:rsidR="002F7166">
        <w:rPr>
          <w:rFonts w:ascii="Franklin Gothic Book" w:eastAsia="Times New Roman" w:hAnsi="Franklin Gothic Book"/>
          <w:color w:val="000000"/>
        </w:rPr>
        <w:t>.</w:t>
      </w:r>
      <w:r w:rsidR="00E548D9">
        <w:rPr>
          <w:rFonts w:ascii="Franklin Gothic Book" w:eastAsia="Times New Roman" w:hAnsi="Franklin Gothic Book"/>
          <w:color w:val="000000"/>
        </w:rPr>
        <w:t xml:space="preserve"> </w:t>
      </w:r>
      <w:r w:rsidR="002F7166">
        <w:rPr>
          <w:rFonts w:ascii="Franklin Gothic Book" w:eastAsia="Times New Roman" w:hAnsi="Franklin Gothic Book"/>
          <w:color w:val="000000"/>
        </w:rPr>
        <w:t>T</w:t>
      </w:r>
      <w:r w:rsidRPr="00EA7A9C">
        <w:rPr>
          <w:rFonts w:ascii="Franklin Gothic Book" w:eastAsia="Times New Roman" w:hAnsi="Franklin Gothic Book"/>
          <w:color w:val="000000"/>
        </w:rPr>
        <w:t>herefore</w:t>
      </w:r>
      <w:r w:rsidR="002F7166">
        <w:rPr>
          <w:rFonts w:ascii="Franklin Gothic Book" w:eastAsia="Times New Roman" w:hAnsi="Franklin Gothic Book"/>
          <w:color w:val="000000"/>
        </w:rPr>
        <w:t>, they are</w:t>
      </w:r>
      <w:r w:rsidRPr="00EA7A9C">
        <w:rPr>
          <w:rFonts w:ascii="Franklin Gothic Book" w:eastAsia="Times New Roman" w:hAnsi="Franklin Gothic Book"/>
          <w:color w:val="000000"/>
        </w:rPr>
        <w:t xml:space="preserve"> not included in this instrument.</w:t>
      </w:r>
    </w:p>
    <w:p w:rsidR="00880A74" w:rsidRPr="00701B2B" w:rsidRDefault="00701B2B" w:rsidP="00500437">
      <w:pPr>
        <w:pStyle w:val="Heading3"/>
        <w:rPr>
          <w:rFonts w:eastAsia="Source Sans Pro" w:cs="MV Boli"/>
        </w:rPr>
      </w:pPr>
      <w:r w:rsidRPr="00EF697B">
        <w:t>Evidence Collection</w:t>
      </w:r>
    </w:p>
    <w:p w:rsidR="00D2475A" w:rsidRPr="00393238" w:rsidRDefault="00393238" w:rsidP="00807C8E">
      <w:pPr>
        <w:widowControl w:val="0"/>
        <w:numPr>
          <w:ilvl w:val="0"/>
          <w:numId w:val="9"/>
        </w:numPr>
        <w:tabs>
          <w:tab w:val="left" w:pos="0"/>
          <w:tab w:val="left" w:pos="270"/>
          <w:tab w:val="left" w:pos="900"/>
        </w:tabs>
        <w:spacing w:after="0" w:line="276" w:lineRule="auto"/>
        <w:ind w:left="0" w:hanging="360"/>
        <w:contextualSpacing/>
        <w:rPr>
          <w:rFonts w:ascii="Franklin Gothic Book" w:eastAsia="Source Sans Pro" w:hAnsi="Franklin Gothic Book" w:cs="MV Boli"/>
        </w:rPr>
      </w:pPr>
      <w:r>
        <w:rPr>
          <w:rFonts w:ascii="Franklin Gothic Book" w:eastAsia="Source Sans Pro" w:hAnsi="Franklin Gothic Book" w:cs="MV Boli"/>
        </w:rPr>
        <w:t>Gather e</w:t>
      </w:r>
      <w:r w:rsidR="00701B2B" w:rsidRPr="00393238">
        <w:rPr>
          <w:rFonts w:ascii="Franklin Gothic Book" w:eastAsia="Source Sans Pro" w:hAnsi="Franklin Gothic Book" w:cs="MV Boli"/>
        </w:rPr>
        <w:t xml:space="preserve">vidence for a principal’s effectiveness </w:t>
      </w:r>
      <w:r w:rsidR="00D2475A" w:rsidRPr="00393238">
        <w:rPr>
          <w:rFonts w:ascii="Franklin Gothic Book" w:eastAsia="Source Sans Pro" w:hAnsi="Franklin Gothic Book" w:cs="MV Boli"/>
        </w:rPr>
        <w:t>in</w:t>
      </w:r>
      <w:r w:rsidR="00701B2B" w:rsidRPr="00393238">
        <w:rPr>
          <w:rFonts w:ascii="Franklin Gothic Book" w:eastAsia="Source Sans Pro" w:hAnsi="Franklin Gothic Book" w:cs="MV Boli"/>
        </w:rPr>
        <w:t xml:space="preserve"> each </w:t>
      </w:r>
      <w:r w:rsidR="00D2475A" w:rsidRPr="00393238">
        <w:rPr>
          <w:rFonts w:ascii="Franklin Gothic Book" w:eastAsia="Source Sans Pro" w:hAnsi="Franklin Gothic Book" w:cs="MV Boli"/>
        </w:rPr>
        <w:t xml:space="preserve">of the seven </w:t>
      </w:r>
      <w:r w:rsidR="00701B2B" w:rsidRPr="00393238">
        <w:rPr>
          <w:rFonts w:ascii="Franklin Gothic Book" w:eastAsia="Source Sans Pro" w:hAnsi="Franklin Gothic Book" w:cs="MV Boli"/>
        </w:rPr>
        <w:t>domain</w:t>
      </w:r>
      <w:r w:rsidR="00D2475A" w:rsidRPr="00393238">
        <w:rPr>
          <w:rFonts w:ascii="Franklin Gothic Book" w:eastAsia="Source Sans Pro" w:hAnsi="Franklin Gothic Book" w:cs="MV Boli"/>
        </w:rPr>
        <w:t>s</w:t>
      </w:r>
      <w:r w:rsidR="00701B2B" w:rsidRPr="00393238">
        <w:rPr>
          <w:rFonts w:ascii="Franklin Gothic Book" w:eastAsia="Source Sans Pro" w:hAnsi="Franklin Gothic Book" w:cs="MV Boli"/>
        </w:rPr>
        <w:t xml:space="preserve"> </w:t>
      </w:r>
      <w:r w:rsidR="00D2475A" w:rsidRPr="00393238">
        <w:rPr>
          <w:rFonts w:ascii="Franklin Gothic Book" w:eastAsia="Source Sans Pro" w:hAnsi="Franklin Gothic Book" w:cs="MV Boli"/>
        </w:rPr>
        <w:t>throughout</w:t>
      </w:r>
      <w:r w:rsidR="00701B2B" w:rsidRPr="00393238">
        <w:rPr>
          <w:rFonts w:ascii="Franklin Gothic Book" w:eastAsia="Source Sans Pro" w:hAnsi="Franklin Gothic Book" w:cs="MV Boli"/>
        </w:rPr>
        <w:t xml:space="preserve"> pre-established </w:t>
      </w:r>
      <w:r w:rsidR="00D2475A" w:rsidRPr="00393238">
        <w:rPr>
          <w:rFonts w:ascii="Franklin Gothic Book" w:eastAsia="Source Sans Pro" w:hAnsi="Franklin Gothic Book" w:cs="MV Boli"/>
        </w:rPr>
        <w:t xml:space="preserve">windows </w:t>
      </w:r>
      <w:r w:rsidR="00701B2B" w:rsidRPr="00393238">
        <w:rPr>
          <w:rFonts w:ascii="Franklin Gothic Book" w:eastAsia="Source Sans Pro" w:hAnsi="Franklin Gothic Book" w:cs="MV Boli"/>
        </w:rPr>
        <w:t>of time (e.g. 2-3 months</w:t>
      </w:r>
      <w:r w:rsidR="00D2475A" w:rsidRPr="00393238">
        <w:rPr>
          <w:rFonts w:ascii="Franklin Gothic Book" w:eastAsia="Source Sans Pro" w:hAnsi="Franklin Gothic Book" w:cs="MV Boli"/>
        </w:rPr>
        <w:t xml:space="preserve"> each)</w:t>
      </w:r>
      <w:r w:rsidR="001A5FDE">
        <w:rPr>
          <w:rFonts w:ascii="Franklin Gothic Book" w:eastAsia="Source Sans Pro" w:hAnsi="Franklin Gothic Book" w:cs="MV Boli"/>
        </w:rPr>
        <w:t>.</w:t>
      </w:r>
    </w:p>
    <w:p w:rsidR="00393238" w:rsidRDefault="00393238" w:rsidP="00807C8E">
      <w:pPr>
        <w:widowControl w:val="0"/>
        <w:numPr>
          <w:ilvl w:val="0"/>
          <w:numId w:val="9"/>
        </w:numPr>
        <w:tabs>
          <w:tab w:val="left" w:pos="0"/>
          <w:tab w:val="left" w:pos="270"/>
          <w:tab w:val="left" w:pos="900"/>
        </w:tabs>
        <w:spacing w:after="0" w:line="276" w:lineRule="auto"/>
        <w:ind w:left="0" w:hanging="360"/>
        <w:contextualSpacing/>
        <w:rPr>
          <w:rFonts w:ascii="Franklin Gothic Book" w:eastAsia="Source Sans Pro" w:hAnsi="Franklin Gothic Book" w:cs="MV Boli"/>
        </w:rPr>
      </w:pPr>
      <w:r w:rsidRPr="00393238">
        <w:rPr>
          <w:rFonts w:ascii="Franklin Gothic Book" w:eastAsia="Source Sans Pro" w:hAnsi="Franklin Gothic Book" w:cs="MV Boli"/>
        </w:rPr>
        <w:t xml:space="preserve">Collect a </w:t>
      </w:r>
      <w:r w:rsidR="00F00680">
        <w:rPr>
          <w:rFonts w:ascii="Franklin Gothic Book" w:eastAsia="Source Sans Pro" w:hAnsi="Franklin Gothic Book" w:cs="MV Boli"/>
        </w:rPr>
        <w:t xml:space="preserve">diverse </w:t>
      </w:r>
      <w:r w:rsidRPr="00393238">
        <w:rPr>
          <w:rFonts w:ascii="Franklin Gothic Book" w:eastAsia="Source Sans Pro" w:hAnsi="Franklin Gothic Book" w:cs="MV Boli"/>
        </w:rPr>
        <w:t>sample</w:t>
      </w:r>
      <w:r w:rsidR="00D2475A" w:rsidRPr="00393238">
        <w:rPr>
          <w:rFonts w:ascii="Franklin Gothic Book" w:eastAsia="Source Sans Pro" w:hAnsi="Franklin Gothic Book" w:cs="MV Boli"/>
        </w:rPr>
        <w:t xml:space="preserve"> of </w:t>
      </w:r>
      <w:r w:rsidRPr="00393238">
        <w:rPr>
          <w:rFonts w:ascii="Franklin Gothic Book" w:eastAsia="Source Sans Pro" w:hAnsi="Franklin Gothic Book" w:cs="MV Boli"/>
        </w:rPr>
        <w:t xml:space="preserve">evidence of </w:t>
      </w:r>
      <w:r w:rsidR="00D2475A" w:rsidRPr="00393238">
        <w:rPr>
          <w:rFonts w:ascii="Franklin Gothic Book" w:eastAsia="Source Sans Pro" w:hAnsi="Franklin Gothic Book" w:cs="MV Boli"/>
        </w:rPr>
        <w:t>the principal’s actions and the impact of these actions</w:t>
      </w:r>
      <w:r w:rsidRPr="00393238">
        <w:rPr>
          <w:rFonts w:ascii="Franklin Gothic Book" w:eastAsia="Source Sans Pro" w:hAnsi="Franklin Gothic Book" w:cs="MV Boli"/>
        </w:rPr>
        <w:t>.  This broad sample may include</w:t>
      </w:r>
      <w:r>
        <w:rPr>
          <w:rFonts w:ascii="Franklin Gothic Book" w:eastAsia="Source Sans Pro" w:hAnsi="Franklin Gothic Book" w:cs="MV Boli"/>
        </w:rPr>
        <w:t>,</w:t>
      </w:r>
      <w:r w:rsidRPr="00393238">
        <w:rPr>
          <w:rFonts w:ascii="Franklin Gothic Book" w:eastAsia="Source Sans Pro" w:hAnsi="Franklin Gothic Book" w:cs="MV Boli"/>
        </w:rPr>
        <w:t xml:space="preserve"> but is not limited to</w:t>
      </w:r>
      <w:r>
        <w:rPr>
          <w:rFonts w:ascii="Franklin Gothic Book" w:eastAsia="Source Sans Pro" w:hAnsi="Franklin Gothic Book" w:cs="MV Boli"/>
        </w:rPr>
        <w:t>,</w:t>
      </w:r>
      <w:r w:rsidRPr="00393238">
        <w:rPr>
          <w:rFonts w:ascii="Franklin Gothic Book" w:eastAsia="Source Sans Pro" w:hAnsi="Franklin Gothic Book" w:cs="MV Boli"/>
        </w:rPr>
        <w:t xml:space="preserve"> site visits, collaborative conversations, submitted and solicited artifacts, data, and stakeholder feedback. </w:t>
      </w:r>
    </w:p>
    <w:p w:rsidR="00142B87" w:rsidRPr="00393238" w:rsidRDefault="00142B87" w:rsidP="00807C8E">
      <w:pPr>
        <w:widowControl w:val="0"/>
        <w:numPr>
          <w:ilvl w:val="0"/>
          <w:numId w:val="9"/>
        </w:numPr>
        <w:tabs>
          <w:tab w:val="left" w:pos="0"/>
          <w:tab w:val="left" w:pos="270"/>
          <w:tab w:val="left" w:pos="900"/>
        </w:tabs>
        <w:spacing w:after="0" w:line="276" w:lineRule="auto"/>
        <w:ind w:left="0" w:hanging="360"/>
        <w:contextualSpacing/>
        <w:rPr>
          <w:rFonts w:ascii="Franklin Gothic Book" w:eastAsia="Source Sans Pro" w:hAnsi="Franklin Gothic Book" w:cs="MV Boli"/>
        </w:rPr>
      </w:pPr>
      <w:r>
        <w:rPr>
          <w:rFonts w:ascii="Franklin Gothic Book" w:eastAsia="Source Sans Pro" w:hAnsi="Franklin Gothic Book" w:cs="MV Boli"/>
        </w:rPr>
        <w:t xml:space="preserve">If agreed to during the annual planning conference, focus evidence collection on those domains that are most aligned </w:t>
      </w:r>
      <w:r w:rsidR="000A6A43">
        <w:rPr>
          <w:rFonts w:ascii="Franklin Gothic Book" w:eastAsia="Source Sans Pro" w:hAnsi="Franklin Gothic Book" w:cs="MV Boli"/>
        </w:rPr>
        <w:t>to Administrator Goals and</w:t>
      </w:r>
      <w:r>
        <w:rPr>
          <w:rFonts w:ascii="Franklin Gothic Book" w:eastAsia="Source Sans Pro" w:hAnsi="Franklin Gothic Book" w:cs="MV Boli"/>
        </w:rPr>
        <w:t xml:space="preserve"> priority areas for the principal</w:t>
      </w:r>
      <w:r w:rsidR="000A6A43">
        <w:rPr>
          <w:rFonts w:ascii="Franklin Gothic Book" w:eastAsia="Source Sans Pro" w:hAnsi="Franklin Gothic Book" w:cs="MV Boli"/>
        </w:rPr>
        <w:t>’s professional learning</w:t>
      </w:r>
      <w:r>
        <w:rPr>
          <w:rFonts w:ascii="Franklin Gothic Book" w:eastAsia="Source Sans Pro" w:hAnsi="Franklin Gothic Book" w:cs="MV Boli"/>
        </w:rPr>
        <w:t>.</w:t>
      </w:r>
    </w:p>
    <w:p w:rsidR="00894946" w:rsidRPr="007C4F09" w:rsidRDefault="00393238" w:rsidP="007C4F09">
      <w:pPr>
        <w:widowControl w:val="0"/>
        <w:numPr>
          <w:ilvl w:val="0"/>
          <w:numId w:val="9"/>
        </w:numPr>
        <w:tabs>
          <w:tab w:val="left" w:pos="0"/>
          <w:tab w:val="left" w:pos="270"/>
          <w:tab w:val="left" w:pos="900"/>
        </w:tabs>
        <w:spacing w:after="120" w:line="276" w:lineRule="auto"/>
        <w:ind w:left="0" w:hanging="360"/>
        <w:contextualSpacing/>
        <w:rPr>
          <w:rFonts w:ascii="Franklin Gothic Book" w:eastAsia="Source Sans Pro" w:hAnsi="Franklin Gothic Book" w:cs="MV Boli"/>
        </w:rPr>
      </w:pPr>
      <w:r>
        <w:rPr>
          <w:rFonts w:ascii="Franklin Gothic Book" w:eastAsia="Source Sans Pro" w:hAnsi="Franklin Gothic Book" w:cs="MV Boli"/>
        </w:rPr>
        <w:t xml:space="preserve">Use the “critical attributes” </w:t>
      </w:r>
      <w:r w:rsidR="00894946">
        <w:rPr>
          <w:rFonts w:ascii="Franklin Gothic Book" w:eastAsia="Source Sans Pro" w:hAnsi="Franklin Gothic Book" w:cs="MV Boli"/>
        </w:rPr>
        <w:t xml:space="preserve">section </w:t>
      </w:r>
      <w:r>
        <w:rPr>
          <w:rFonts w:ascii="Franklin Gothic Book" w:eastAsia="Source Sans Pro" w:hAnsi="Franklin Gothic Book" w:cs="MV Boli"/>
        </w:rPr>
        <w:t xml:space="preserve">associated with each domain </w:t>
      </w:r>
      <w:r w:rsidR="00894946">
        <w:rPr>
          <w:rFonts w:ascii="Franklin Gothic Book" w:eastAsia="Source Sans Pro" w:hAnsi="Franklin Gothic Book" w:cs="MV Boli"/>
        </w:rPr>
        <w:t xml:space="preserve">as a non-exhaustive </w:t>
      </w:r>
      <w:r>
        <w:rPr>
          <w:rFonts w:ascii="Franklin Gothic Book" w:eastAsia="Source Sans Pro" w:hAnsi="Franklin Gothic Book" w:cs="MV Boli"/>
        </w:rPr>
        <w:t xml:space="preserve">guide </w:t>
      </w:r>
      <w:r w:rsidR="002F7166">
        <w:rPr>
          <w:rFonts w:ascii="Franklin Gothic Book" w:eastAsia="Source Sans Pro" w:hAnsi="Franklin Gothic Book" w:cs="MV Boli"/>
        </w:rPr>
        <w:t>to “look-</w:t>
      </w:r>
      <w:proofErr w:type="spellStart"/>
      <w:r w:rsidR="002F7166">
        <w:rPr>
          <w:rFonts w:ascii="Franklin Gothic Book" w:eastAsia="Source Sans Pro" w:hAnsi="Franklin Gothic Book" w:cs="MV Boli"/>
        </w:rPr>
        <w:t>fors</w:t>
      </w:r>
      <w:proofErr w:type="spellEnd"/>
      <w:r w:rsidR="002F7166">
        <w:rPr>
          <w:rFonts w:ascii="Franklin Gothic Book" w:eastAsia="Source Sans Pro" w:hAnsi="Franklin Gothic Book" w:cs="MV Boli"/>
        </w:rPr>
        <w:t>”</w:t>
      </w:r>
      <w:r>
        <w:rPr>
          <w:rFonts w:ascii="Franklin Gothic Book" w:eastAsia="Source Sans Pro" w:hAnsi="Franklin Gothic Book" w:cs="MV Boli"/>
        </w:rPr>
        <w:t xml:space="preserve"> but avoid using this as a checklist </w:t>
      </w:r>
      <w:r w:rsidR="00894946">
        <w:rPr>
          <w:rFonts w:ascii="Franklin Gothic Book" w:eastAsia="Source Sans Pro" w:hAnsi="Franklin Gothic Book" w:cs="MV Boli"/>
        </w:rPr>
        <w:t>for compliance</w:t>
      </w:r>
      <w:r w:rsidR="000A6A43">
        <w:rPr>
          <w:rFonts w:ascii="Franklin Gothic Book" w:eastAsia="Source Sans Pro" w:hAnsi="Franklin Gothic Book" w:cs="MV Boli"/>
        </w:rPr>
        <w:t>.</w:t>
      </w:r>
    </w:p>
    <w:p w:rsidR="00894946" w:rsidRPr="00894946" w:rsidRDefault="000A6A43" w:rsidP="00500437">
      <w:pPr>
        <w:pStyle w:val="Heading3"/>
      </w:pPr>
      <w:r w:rsidRPr="00EF697B">
        <w:t>Individual Observation Score</w:t>
      </w:r>
      <w:r w:rsidR="00894946" w:rsidRPr="00EF697B">
        <w:t xml:space="preserve"> </w:t>
      </w:r>
    </w:p>
    <w:p w:rsidR="00894946" w:rsidRDefault="00894946" w:rsidP="00807C8E">
      <w:pPr>
        <w:widowControl w:val="0"/>
        <w:numPr>
          <w:ilvl w:val="0"/>
          <w:numId w:val="9"/>
        </w:numPr>
        <w:tabs>
          <w:tab w:val="left" w:pos="0"/>
          <w:tab w:val="left" w:pos="270"/>
          <w:tab w:val="left" w:pos="900"/>
        </w:tabs>
        <w:spacing w:after="0" w:line="276" w:lineRule="auto"/>
        <w:ind w:left="0" w:hanging="360"/>
        <w:contextualSpacing/>
        <w:rPr>
          <w:rFonts w:ascii="Franklin Gothic Book" w:eastAsia="Source Sans Pro" w:hAnsi="Franklin Gothic Book" w:cs="MV Boli"/>
        </w:rPr>
      </w:pPr>
      <w:r>
        <w:rPr>
          <w:rFonts w:ascii="Franklin Gothic Book" w:eastAsia="Source Sans Pro" w:hAnsi="Franklin Gothic Book" w:cs="MV Boli"/>
        </w:rPr>
        <w:t xml:space="preserve">Use the </w:t>
      </w:r>
      <w:r w:rsidR="009F1943">
        <w:rPr>
          <w:rFonts w:ascii="Franklin Gothic Book" w:eastAsia="Source Sans Pro" w:hAnsi="Franklin Gothic Book" w:cs="MV Boli"/>
        </w:rPr>
        <w:t>diverse sample</w:t>
      </w:r>
      <w:r>
        <w:rPr>
          <w:rFonts w:ascii="Franklin Gothic Book" w:eastAsia="Source Sans Pro" w:hAnsi="Franklin Gothic Book" w:cs="MV Boli"/>
        </w:rPr>
        <w:t xml:space="preserve"> of evidence collected </w:t>
      </w:r>
      <w:r w:rsidR="000A6A43">
        <w:rPr>
          <w:rFonts w:ascii="Franklin Gothic Book" w:eastAsia="Source Sans Pro" w:hAnsi="Franklin Gothic Book" w:cs="MV Boli"/>
        </w:rPr>
        <w:t xml:space="preserve">during the 2-3 month observation window </w:t>
      </w:r>
      <w:r>
        <w:rPr>
          <w:rFonts w:ascii="Franklin Gothic Book" w:eastAsia="Source Sans Pro" w:hAnsi="Franklin Gothic Book" w:cs="MV Boli"/>
        </w:rPr>
        <w:t xml:space="preserve">to generate a 1-4 score </w:t>
      </w:r>
      <w:r w:rsidR="000A6A43">
        <w:rPr>
          <w:rFonts w:ascii="Franklin Gothic Book" w:eastAsia="Source Sans Pro" w:hAnsi="Franklin Gothic Book" w:cs="MV Boli"/>
        </w:rPr>
        <w:t xml:space="preserve">for each domain </w:t>
      </w:r>
      <w:r>
        <w:rPr>
          <w:rFonts w:ascii="Franklin Gothic Book" w:eastAsia="Times New Roman" w:hAnsi="Franklin Gothic Book"/>
          <w:color w:val="000000"/>
        </w:rPr>
        <w:t>(</w:t>
      </w:r>
      <w:r w:rsidR="00142B87">
        <w:rPr>
          <w:rFonts w:ascii="Franklin Gothic Book" w:eastAsia="Times New Roman" w:hAnsi="Franklin Gothic Book"/>
          <w:color w:val="000000"/>
        </w:rPr>
        <w:t xml:space="preserve">scores with </w:t>
      </w:r>
      <w:r>
        <w:rPr>
          <w:rFonts w:ascii="Franklin Gothic Book" w:eastAsia="Times New Roman" w:hAnsi="Franklin Gothic Book"/>
          <w:color w:val="000000"/>
        </w:rPr>
        <w:t xml:space="preserve">decimals, e.g. 3.5, are </w:t>
      </w:r>
      <w:r w:rsidR="009F1943">
        <w:rPr>
          <w:rFonts w:ascii="Franklin Gothic Book" w:eastAsia="Times New Roman" w:hAnsi="Franklin Gothic Book"/>
          <w:color w:val="000000"/>
        </w:rPr>
        <w:t>encouraged, if appropriate</w:t>
      </w:r>
      <w:r>
        <w:rPr>
          <w:rFonts w:ascii="Franklin Gothic Book" w:eastAsia="Times New Roman" w:hAnsi="Franklin Gothic Book"/>
          <w:color w:val="000000"/>
        </w:rPr>
        <w:t>)</w:t>
      </w:r>
      <w:r w:rsidR="000A6A43">
        <w:rPr>
          <w:rFonts w:ascii="Franklin Gothic Book" w:eastAsia="Times New Roman" w:hAnsi="Franklin Gothic Book"/>
          <w:color w:val="000000"/>
        </w:rPr>
        <w:t>.</w:t>
      </w:r>
      <w:r>
        <w:rPr>
          <w:rFonts w:ascii="Franklin Gothic Book" w:eastAsia="Times New Roman" w:hAnsi="Franklin Gothic Book"/>
          <w:color w:val="000000"/>
        </w:rPr>
        <w:t xml:space="preserve"> </w:t>
      </w:r>
      <w:r>
        <w:rPr>
          <w:rFonts w:ascii="Franklin Gothic Book" w:eastAsia="Source Sans Pro" w:hAnsi="Franklin Gothic Book" w:cs="MV Boli"/>
        </w:rPr>
        <w:t xml:space="preserve">It is likely that some evidence </w:t>
      </w:r>
      <w:r w:rsidR="000A6A43">
        <w:rPr>
          <w:rFonts w:ascii="Franklin Gothic Book" w:eastAsia="Source Sans Pro" w:hAnsi="Franklin Gothic Book" w:cs="MV Boli"/>
        </w:rPr>
        <w:t>can</w:t>
      </w:r>
      <w:r>
        <w:rPr>
          <w:rFonts w:ascii="Franklin Gothic Book" w:eastAsia="Source Sans Pro" w:hAnsi="Franklin Gothic Book" w:cs="MV Boli"/>
        </w:rPr>
        <w:t xml:space="preserve"> be used for several domains. </w:t>
      </w:r>
    </w:p>
    <w:p w:rsidR="00894946" w:rsidRPr="00E548D9" w:rsidRDefault="000A6A43" w:rsidP="00807C8E">
      <w:pPr>
        <w:widowControl w:val="0"/>
        <w:numPr>
          <w:ilvl w:val="0"/>
          <w:numId w:val="9"/>
        </w:numPr>
        <w:tabs>
          <w:tab w:val="left" w:pos="0"/>
          <w:tab w:val="left" w:pos="270"/>
          <w:tab w:val="left" w:pos="900"/>
        </w:tabs>
        <w:spacing w:after="0" w:line="276" w:lineRule="auto"/>
        <w:ind w:left="0" w:hanging="360"/>
        <w:contextualSpacing/>
        <w:rPr>
          <w:rFonts w:ascii="Franklin Gothic Book" w:eastAsia="Source Sans Pro" w:hAnsi="Franklin Gothic Book" w:cs="MV Boli"/>
        </w:rPr>
      </w:pPr>
      <w:r>
        <w:rPr>
          <w:rFonts w:ascii="Franklin Gothic Book" w:eastAsia="Source Sans Pro" w:hAnsi="Franklin Gothic Book" w:cs="MV Boli"/>
        </w:rPr>
        <w:t>To generate an</w:t>
      </w:r>
      <w:r w:rsidR="00894946">
        <w:rPr>
          <w:rFonts w:ascii="Franklin Gothic Book" w:eastAsia="Source Sans Pro" w:hAnsi="Franklin Gothic Book" w:cs="MV Boli"/>
        </w:rPr>
        <w:t xml:space="preserve"> observation score</w:t>
      </w:r>
      <w:r>
        <w:rPr>
          <w:rFonts w:ascii="Franklin Gothic Book" w:eastAsia="Source Sans Pro" w:hAnsi="Franklin Gothic Book" w:cs="MV Boli"/>
        </w:rPr>
        <w:t>,</w:t>
      </w:r>
      <w:r w:rsidR="00894946">
        <w:rPr>
          <w:rFonts w:ascii="Franklin Gothic Book" w:eastAsia="Source Sans Pro" w:hAnsi="Franklin Gothic Book" w:cs="MV Boli"/>
        </w:rPr>
        <w:t xml:space="preserve"> average domain scores using the following rules:</w:t>
      </w:r>
      <w:r w:rsidR="00894946" w:rsidRPr="00894946">
        <w:rPr>
          <w:rFonts w:ascii="Franklin Gothic Book" w:eastAsia="Times New Roman" w:hAnsi="Franklin Gothic Book"/>
          <w:color w:val="000000"/>
        </w:rPr>
        <w:t xml:space="preserve"> </w:t>
      </w:r>
      <w:r w:rsidR="00894946">
        <w:rPr>
          <w:rFonts w:ascii="Franklin Gothic Book" w:eastAsia="Times New Roman" w:hAnsi="Franklin Gothic Book"/>
          <w:color w:val="000000"/>
        </w:rPr>
        <w:t>domains 1-3 represent instructional leadership and are collectively weighted at 50% of the observation score. Domains 4-7 represent organizational leadership and comprise the other 50% of the observation score.</w:t>
      </w:r>
    </w:p>
    <w:p w:rsidR="00AC6FBC" w:rsidRDefault="00894946" w:rsidP="00807C8E">
      <w:pPr>
        <w:widowControl w:val="0"/>
        <w:numPr>
          <w:ilvl w:val="0"/>
          <w:numId w:val="9"/>
        </w:numPr>
        <w:tabs>
          <w:tab w:val="left" w:pos="0"/>
          <w:tab w:val="left" w:pos="270"/>
          <w:tab w:val="left" w:pos="900"/>
        </w:tabs>
        <w:spacing w:after="0" w:line="276" w:lineRule="auto"/>
        <w:ind w:left="0" w:hanging="360"/>
        <w:contextualSpacing/>
        <w:rPr>
          <w:rFonts w:ascii="Franklin Gothic Book" w:eastAsia="Source Sans Pro" w:hAnsi="Franklin Gothic Book" w:cs="MV Boli"/>
        </w:rPr>
      </w:pPr>
      <w:r>
        <w:rPr>
          <w:rFonts w:ascii="Franklin Gothic Book" w:eastAsia="Source Sans Pro" w:hAnsi="Franklin Gothic Book" w:cs="MV Boli"/>
        </w:rPr>
        <w:t xml:space="preserve">If, based on conversations during the annual planning conference, </w:t>
      </w:r>
      <w:r w:rsidR="00142B87">
        <w:rPr>
          <w:rFonts w:ascii="Franklin Gothic Book" w:eastAsia="Source Sans Pro" w:hAnsi="Franklin Gothic Book" w:cs="MV Boli"/>
        </w:rPr>
        <w:t>certain domains</w:t>
      </w:r>
      <w:r>
        <w:rPr>
          <w:rFonts w:ascii="Franklin Gothic Book" w:eastAsia="Source Sans Pro" w:hAnsi="Franklin Gothic Book" w:cs="MV Boli"/>
        </w:rPr>
        <w:t xml:space="preserve"> have been </w:t>
      </w:r>
      <w:r w:rsidR="00142B87">
        <w:rPr>
          <w:rFonts w:ascii="Franklin Gothic Book" w:eastAsia="Source Sans Pro" w:hAnsi="Franklin Gothic Book" w:cs="MV Boli"/>
        </w:rPr>
        <w:t>prioritized</w:t>
      </w:r>
      <w:r>
        <w:rPr>
          <w:rFonts w:ascii="Franklin Gothic Book" w:eastAsia="Source Sans Pro" w:hAnsi="Franklin Gothic Book" w:cs="MV Boli"/>
        </w:rPr>
        <w:t xml:space="preserve"> for the evaluation cycle, </w:t>
      </w:r>
      <w:r w:rsidR="00142B87">
        <w:rPr>
          <w:rFonts w:ascii="Franklin Gothic Book" w:eastAsia="Source Sans Pro" w:hAnsi="Franklin Gothic Book" w:cs="MV Boli"/>
        </w:rPr>
        <w:t>make appropriate adjustments to the weighting formula such that a 50/50, instructional leadership/organizational leadership is maintained as much as possible.</w:t>
      </w:r>
      <w:r w:rsidR="00AC6FBC" w:rsidRPr="00AC6FBC">
        <w:rPr>
          <w:rFonts w:ascii="Franklin Gothic Book" w:eastAsia="Source Sans Pro" w:hAnsi="Franklin Gothic Book" w:cs="MV Boli"/>
        </w:rPr>
        <w:t xml:space="preserve"> </w:t>
      </w:r>
    </w:p>
    <w:p w:rsidR="00AC6FBC" w:rsidRPr="007C4F09" w:rsidRDefault="00AC6FBC" w:rsidP="007C4F09">
      <w:pPr>
        <w:widowControl w:val="0"/>
        <w:numPr>
          <w:ilvl w:val="0"/>
          <w:numId w:val="9"/>
        </w:numPr>
        <w:tabs>
          <w:tab w:val="left" w:pos="0"/>
          <w:tab w:val="left" w:pos="270"/>
          <w:tab w:val="left" w:pos="900"/>
        </w:tabs>
        <w:spacing w:after="120" w:line="276" w:lineRule="auto"/>
        <w:ind w:left="0" w:hanging="360"/>
        <w:contextualSpacing/>
        <w:rPr>
          <w:rFonts w:ascii="Franklin Gothic Book" w:eastAsia="Source Sans Pro" w:hAnsi="Franklin Gothic Book" w:cs="MV Boli"/>
        </w:rPr>
      </w:pPr>
      <w:r>
        <w:rPr>
          <w:rFonts w:ascii="Franklin Gothic Book" w:eastAsia="Source Sans Pro" w:hAnsi="Franklin Gothic Book" w:cs="MV Boli"/>
        </w:rPr>
        <w:t>Discuss the observation score and associated evidence with the principal during each post-observation conference, provide feedback and discuss next steps in the evaluation cycle.</w:t>
      </w:r>
    </w:p>
    <w:p w:rsidR="00894946" w:rsidRPr="00EF697B" w:rsidRDefault="000A6A43" w:rsidP="00500437">
      <w:pPr>
        <w:pStyle w:val="Heading3"/>
      </w:pPr>
      <w:r w:rsidRPr="00EF697B">
        <w:t>Final Observation Score</w:t>
      </w:r>
      <w:r w:rsidR="00142B87" w:rsidRPr="00EF697B">
        <w:t xml:space="preserve"> </w:t>
      </w:r>
    </w:p>
    <w:p w:rsidR="00AC6FBC" w:rsidRDefault="00AC6FBC" w:rsidP="00807C8E">
      <w:pPr>
        <w:widowControl w:val="0"/>
        <w:numPr>
          <w:ilvl w:val="0"/>
          <w:numId w:val="9"/>
        </w:numPr>
        <w:tabs>
          <w:tab w:val="left" w:pos="0"/>
          <w:tab w:val="left" w:pos="270"/>
          <w:tab w:val="left" w:pos="900"/>
        </w:tabs>
        <w:spacing w:after="0" w:line="276" w:lineRule="auto"/>
        <w:ind w:left="0" w:hanging="360"/>
        <w:contextualSpacing/>
        <w:rPr>
          <w:rFonts w:ascii="Franklin Gothic Book" w:eastAsia="Source Sans Pro" w:hAnsi="Franklin Gothic Book" w:cs="MV Boli"/>
        </w:rPr>
      </w:pPr>
      <w:r>
        <w:rPr>
          <w:rFonts w:ascii="Franklin Gothic Book" w:eastAsia="Source Sans Pro" w:hAnsi="Franklin Gothic Book" w:cs="MV Boli"/>
        </w:rPr>
        <w:t>Produce a final observation score for the year using either of the following methods:</w:t>
      </w:r>
    </w:p>
    <w:p w:rsidR="00F30602" w:rsidRDefault="00AC6FBC" w:rsidP="00807C8E">
      <w:pPr>
        <w:widowControl w:val="0"/>
        <w:numPr>
          <w:ilvl w:val="1"/>
          <w:numId w:val="9"/>
        </w:numPr>
        <w:tabs>
          <w:tab w:val="left" w:pos="0"/>
          <w:tab w:val="left" w:pos="270"/>
          <w:tab w:val="left" w:pos="900"/>
        </w:tabs>
        <w:spacing w:after="0" w:line="276" w:lineRule="auto"/>
        <w:ind w:left="0" w:firstLine="270"/>
        <w:contextualSpacing/>
        <w:rPr>
          <w:rFonts w:ascii="Franklin Gothic Book" w:eastAsia="Source Sans Pro" w:hAnsi="Franklin Gothic Book" w:cs="MV Boli"/>
        </w:rPr>
      </w:pPr>
      <w:r>
        <w:rPr>
          <w:rFonts w:ascii="Franklin Gothic Book" w:eastAsia="Source Sans Pro" w:hAnsi="Franklin Gothic Book" w:cs="MV Boli"/>
        </w:rPr>
        <w:t xml:space="preserve"> Average the individual observation scores</w:t>
      </w:r>
      <w:r w:rsidR="00D75FE9">
        <w:rPr>
          <w:rFonts w:ascii="Franklin Gothic Book" w:eastAsia="Source Sans Pro" w:hAnsi="Franklin Gothic Book" w:cs="MV Boli"/>
        </w:rPr>
        <w:t>, or</w:t>
      </w:r>
      <w:r>
        <w:rPr>
          <w:rFonts w:ascii="Franklin Gothic Book" w:eastAsia="Source Sans Pro" w:hAnsi="Franklin Gothic Book" w:cs="MV Boli"/>
        </w:rPr>
        <w:t xml:space="preserve"> </w:t>
      </w:r>
    </w:p>
    <w:p w:rsidR="00DB54F5" w:rsidRPr="00F30602" w:rsidRDefault="00F30602" w:rsidP="00807C8E">
      <w:pPr>
        <w:widowControl w:val="0"/>
        <w:numPr>
          <w:ilvl w:val="1"/>
          <w:numId w:val="9"/>
        </w:numPr>
        <w:tabs>
          <w:tab w:val="left" w:pos="90"/>
          <w:tab w:val="left" w:pos="270"/>
          <w:tab w:val="left" w:pos="360"/>
          <w:tab w:val="left" w:pos="450"/>
          <w:tab w:val="left" w:pos="900"/>
        </w:tabs>
        <w:spacing w:after="0" w:line="276" w:lineRule="auto"/>
        <w:ind w:left="360" w:hanging="90"/>
        <w:contextualSpacing/>
        <w:rPr>
          <w:rFonts w:ascii="Franklin Gothic Book" w:eastAsia="Source Sans Pro" w:hAnsi="Franklin Gothic Book" w:cs="MV Boli"/>
        </w:rPr>
        <w:sectPr w:rsidR="00DB54F5" w:rsidRPr="00F30602" w:rsidSect="00A055D8">
          <w:headerReference w:type="default" r:id="rId10"/>
          <w:type w:val="continuous"/>
          <w:pgSz w:w="12240" w:h="15840"/>
          <w:pgMar w:top="630" w:right="720" w:bottom="720" w:left="1170" w:header="720" w:footer="720" w:gutter="0"/>
          <w:cols w:space="720"/>
          <w:titlePg/>
          <w:docGrid w:linePitch="360"/>
        </w:sectPr>
      </w:pPr>
      <w:r>
        <w:rPr>
          <w:rFonts w:ascii="Franklin Gothic Book" w:eastAsia="Source Sans Pro" w:hAnsi="Franklin Gothic Book" w:cs="MV Boli"/>
        </w:rPr>
        <w:t xml:space="preserve"> </w:t>
      </w:r>
      <w:r w:rsidR="00AC6FBC" w:rsidRPr="00F30602">
        <w:rPr>
          <w:rFonts w:ascii="Franklin Gothic Book" w:eastAsia="Source Sans Pro" w:hAnsi="Franklin Gothic Book" w:cs="MV Boli"/>
        </w:rPr>
        <w:t xml:space="preserve">Review the portfolio of evidence collected throughout the </w:t>
      </w:r>
      <w:r w:rsidR="00F611DA" w:rsidRPr="00F30602">
        <w:rPr>
          <w:rFonts w:ascii="Franklin Gothic Book" w:eastAsia="Source Sans Pro" w:hAnsi="Franklin Gothic Book" w:cs="MV Boli"/>
        </w:rPr>
        <w:t xml:space="preserve">entire </w:t>
      </w:r>
      <w:r w:rsidR="00AC6FBC" w:rsidRPr="00F30602">
        <w:rPr>
          <w:rFonts w:ascii="Franklin Gothic Book" w:eastAsia="Source Sans Pro" w:hAnsi="Franklin Gothic Book" w:cs="MV Boli"/>
        </w:rPr>
        <w:t>year</w:t>
      </w:r>
      <w:r w:rsidR="00F611DA" w:rsidRPr="00F30602">
        <w:rPr>
          <w:rFonts w:ascii="Franklin Gothic Book" w:eastAsia="Source Sans Pro" w:hAnsi="Franklin Gothic Book" w:cs="MV Boli"/>
        </w:rPr>
        <w:t>.  Evaluate the evidence using the instrument language for each domain and use the</w:t>
      </w:r>
      <w:r w:rsidR="00AC6FBC" w:rsidRPr="00F30602">
        <w:rPr>
          <w:rFonts w:ascii="Franklin Gothic Book" w:eastAsia="Source Sans Pro" w:hAnsi="Franklin Gothic Book" w:cs="MV Boli"/>
        </w:rPr>
        <w:t xml:space="preserve"> prescribed domain weights </w:t>
      </w:r>
      <w:r w:rsidR="00500437">
        <w:rPr>
          <w:rFonts w:ascii="Franklin Gothic Book" w:eastAsia="Source Sans Pro" w:hAnsi="Franklin Gothic Book" w:cs="MV Boli"/>
        </w:rPr>
        <w:t>to determine a final sc</w:t>
      </w:r>
      <w:r w:rsidR="007C4F09">
        <w:rPr>
          <w:rFonts w:ascii="Franklin Gothic Book" w:eastAsia="Source Sans Pro" w:hAnsi="Franklin Gothic Book" w:cs="MV Boli"/>
        </w:rPr>
        <w:t>ore.</w:t>
      </w:r>
    </w:p>
    <w:p w:rsidR="00500437" w:rsidRPr="00CC1494" w:rsidRDefault="001D7B32" w:rsidP="00A055D8">
      <w:pPr>
        <w:pStyle w:val="Heading2"/>
        <w:ind w:hanging="450"/>
        <w:rPr>
          <w:color w:val="FFFFFF" w:themeColor="background1"/>
          <w:sz w:val="24"/>
          <w:szCs w:val="24"/>
        </w:rPr>
      </w:pPr>
      <w:r w:rsidRPr="00CC1494">
        <w:rPr>
          <w:color w:val="FFFFFF" w:themeColor="background1"/>
          <w:sz w:val="24"/>
          <w:szCs w:val="24"/>
        </w:rPr>
        <w:lastRenderedPageBreak/>
        <w:t>Domain 1. Mission, Vision, and Core Values</w:t>
      </w:r>
    </w:p>
    <w:p w:rsidR="00500437" w:rsidRPr="00500437" w:rsidRDefault="00500437" w:rsidP="00D23A19">
      <w:pPr>
        <w:widowControl w:val="0"/>
        <w:pBdr>
          <w:top w:val="single" w:sz="4" w:space="1" w:color="auto"/>
          <w:left w:val="single" w:sz="4" w:space="3" w:color="auto"/>
          <w:bottom w:val="single" w:sz="4" w:space="1" w:color="auto"/>
          <w:right w:val="single" w:sz="4" w:space="3" w:color="auto"/>
          <w:between w:val="single" w:sz="4" w:space="1" w:color="F89C15" w:themeColor="accent5"/>
        </w:pBdr>
        <w:shd w:val="clear" w:color="auto" w:fill="F89C15" w:themeFill="accent5"/>
        <w:tabs>
          <w:tab w:val="left" w:pos="0"/>
          <w:tab w:val="left" w:pos="270"/>
          <w:tab w:val="left" w:pos="900"/>
        </w:tabs>
        <w:spacing w:after="240" w:line="276" w:lineRule="auto"/>
        <w:ind w:left="-562" w:right="-547"/>
        <w:contextualSpacing/>
        <w:rPr>
          <w:rFonts w:ascii="Franklin Gothic Book" w:hAnsi="Franklin Gothic Book"/>
          <w:b/>
        </w:rPr>
      </w:pPr>
      <w:r w:rsidRPr="00500437">
        <w:rPr>
          <w:rFonts w:ascii="Franklin Gothic Book" w:hAnsi="Franklin Gothic Book"/>
          <w:b/>
        </w:rPr>
        <w:t>Domain 1. Mission, Vision, and Core Values</w:t>
      </w:r>
    </w:p>
    <w:p w:rsidR="00500437" w:rsidRPr="00500437" w:rsidRDefault="00500437" w:rsidP="00D23A19">
      <w:pPr>
        <w:widowControl w:val="0"/>
        <w:pBdr>
          <w:top w:val="single" w:sz="4" w:space="1" w:color="auto"/>
          <w:left w:val="single" w:sz="4" w:space="3" w:color="auto"/>
          <w:bottom w:val="single" w:sz="4" w:space="1" w:color="auto"/>
          <w:right w:val="single" w:sz="4" w:space="3" w:color="auto"/>
          <w:between w:val="single" w:sz="4" w:space="1" w:color="F89C15" w:themeColor="accent5"/>
        </w:pBdr>
        <w:shd w:val="clear" w:color="auto" w:fill="F89C15"/>
        <w:tabs>
          <w:tab w:val="left" w:pos="0"/>
          <w:tab w:val="left" w:pos="270"/>
          <w:tab w:val="left" w:pos="900"/>
        </w:tabs>
        <w:spacing w:before="240" w:after="240" w:line="276" w:lineRule="auto"/>
        <w:ind w:left="-562" w:right="-547"/>
        <w:contextualSpacing/>
        <w:rPr>
          <w:rFonts w:ascii="Franklin Gothic Book" w:hAnsi="Franklin Gothic Book"/>
        </w:rPr>
      </w:pPr>
      <w:r w:rsidRPr="00500437">
        <w:rPr>
          <w:rFonts w:ascii="Franklin Gothic Book" w:hAnsi="Franklin Gothic Book"/>
        </w:rPr>
        <w:t>Effective educational leaders develop, advocate, and enact a shared mission, vision, and set of core values of high</w:t>
      </w:r>
      <w:r w:rsidR="00BF103A">
        <w:rPr>
          <w:rFonts w:ascii="Franklin Gothic Book" w:hAnsi="Franklin Gothic Book"/>
        </w:rPr>
        <w:t xml:space="preserve">-quality education and academic </w:t>
      </w:r>
      <w:r w:rsidRPr="00500437">
        <w:rPr>
          <w:rFonts w:ascii="Franklin Gothic Book" w:hAnsi="Franklin Gothic Book"/>
        </w:rPr>
        <w:t>success for, and well-being of, each student.</w:t>
      </w:r>
    </w:p>
    <w:tbl>
      <w:tblPr>
        <w:tblStyle w:val="TableGrid"/>
        <w:tblpPr w:leftFromText="180" w:rightFromText="180" w:vertAnchor="page" w:horzAnchor="margin" w:tblpXSpec="center" w:tblpY="6697"/>
        <w:tblW w:w="14220" w:type="dxa"/>
        <w:tblLook w:val="04A0" w:firstRow="1" w:lastRow="0" w:firstColumn="1" w:lastColumn="0" w:noHBand="0" w:noVBand="1"/>
        <w:tblDescription w:val="&quot;&quot;"/>
      </w:tblPr>
      <w:tblGrid>
        <w:gridCol w:w="14220"/>
      </w:tblGrid>
      <w:tr w:rsidR="00924C54" w:rsidRPr="005C1A3C" w:rsidTr="00500437">
        <w:trPr>
          <w:tblHeader/>
        </w:trPr>
        <w:tc>
          <w:tcPr>
            <w:tcW w:w="14220" w:type="dxa"/>
            <w:shd w:val="clear" w:color="auto" w:fill="B8C7E3" w:themeFill="accent1" w:themeFillTint="66"/>
          </w:tcPr>
          <w:p w:rsidR="00924C54" w:rsidRPr="005C1A3C" w:rsidRDefault="00924C54" w:rsidP="00500437">
            <w:pPr>
              <w:rPr>
                <w:rFonts w:ascii="Franklin Gothic Book" w:hAnsi="Franklin Gothic Book"/>
                <w:b/>
              </w:rPr>
            </w:pPr>
            <w:r w:rsidRPr="005C1A3C">
              <w:rPr>
                <w:rFonts w:ascii="Franklin Gothic Book" w:hAnsi="Franklin Gothic Book"/>
                <w:b/>
              </w:rPr>
              <w:t>Critical Attributes</w:t>
            </w:r>
          </w:p>
        </w:tc>
      </w:tr>
      <w:tr w:rsidR="00924C54" w:rsidRPr="005C1A3C" w:rsidTr="00500437">
        <w:tc>
          <w:tcPr>
            <w:tcW w:w="14220" w:type="dxa"/>
          </w:tcPr>
          <w:p w:rsidR="00924C54" w:rsidRPr="005C1A3C" w:rsidRDefault="00924C54" w:rsidP="00500437">
            <w:pPr>
              <w:widowControl w:val="0"/>
              <w:numPr>
                <w:ilvl w:val="0"/>
                <w:numId w:val="2"/>
              </w:numPr>
              <w:spacing w:line="276" w:lineRule="auto"/>
              <w:ind w:hanging="360"/>
              <w:contextualSpacing/>
              <w:rPr>
                <w:rFonts w:ascii="Franklin Gothic Book" w:eastAsia="Source Sans Pro" w:hAnsi="Franklin Gothic Book" w:cs="Source Sans Pro"/>
                <w:highlight w:val="white"/>
              </w:rPr>
            </w:pPr>
            <w:r w:rsidRPr="005C1A3C">
              <w:rPr>
                <w:rFonts w:ascii="Franklin Gothic Book" w:eastAsia="Source Sans Pro" w:hAnsi="Franklin Gothic Book" w:cs="Source Sans Pro"/>
                <w:highlight w:val="white"/>
              </w:rPr>
              <w:t>Collaborate to develop an educational mission for the school to promote the academic success and well-being of each student.</w:t>
            </w:r>
          </w:p>
          <w:p w:rsidR="00924C54" w:rsidRPr="005C1A3C" w:rsidRDefault="00924C54" w:rsidP="00500437">
            <w:pPr>
              <w:pStyle w:val="ListParagraph"/>
              <w:widowControl w:val="0"/>
              <w:numPr>
                <w:ilvl w:val="0"/>
                <w:numId w:val="18"/>
              </w:numPr>
              <w:spacing w:line="276" w:lineRule="auto"/>
              <w:ind w:hanging="378"/>
              <w:rPr>
                <w:rFonts w:ascii="Franklin Gothic Book" w:eastAsia="Source Sans Pro" w:hAnsi="Franklin Gothic Book" w:cs="Source Sans Pro"/>
                <w:highlight w:val="white"/>
              </w:rPr>
            </w:pPr>
            <w:r w:rsidRPr="005C1A3C">
              <w:rPr>
                <w:rFonts w:ascii="Franklin Gothic Book" w:eastAsia="Source Sans Pro" w:hAnsi="Franklin Gothic Book" w:cs="Source Sans Pro"/>
                <w:highlight w:val="white"/>
              </w:rPr>
              <w:t>Using relevant data, develop and promote a vision for the school on the successful learning and development of each child.</w:t>
            </w:r>
          </w:p>
          <w:p w:rsidR="00924C54" w:rsidRPr="005C1A3C" w:rsidRDefault="00924C54" w:rsidP="00500437">
            <w:pPr>
              <w:widowControl w:val="0"/>
              <w:numPr>
                <w:ilvl w:val="0"/>
                <w:numId w:val="18"/>
              </w:numPr>
              <w:spacing w:line="276" w:lineRule="auto"/>
              <w:ind w:hanging="378"/>
              <w:contextualSpacing/>
              <w:rPr>
                <w:rFonts w:ascii="Franklin Gothic Book" w:eastAsia="Source Sans Pro" w:hAnsi="Franklin Gothic Book" w:cs="Source Sans Pro"/>
                <w:highlight w:val="white"/>
              </w:rPr>
            </w:pPr>
            <w:r w:rsidRPr="005C1A3C">
              <w:rPr>
                <w:rFonts w:ascii="Franklin Gothic Book" w:eastAsia="Source Sans Pro" w:hAnsi="Franklin Gothic Book" w:cs="Source Sans Pro"/>
                <w:highlight w:val="white"/>
              </w:rPr>
              <w:t>Articulate, advocate, and cultivate core values that define the school’s culture and stress the imperative of child-centered education; high expectations and student support; equity, inclusiveness, and social justice; openness, caring, and trust; and continuous improvement.</w:t>
            </w:r>
          </w:p>
          <w:p w:rsidR="00924C54" w:rsidRPr="005C1A3C" w:rsidRDefault="00924C54" w:rsidP="00500437">
            <w:pPr>
              <w:widowControl w:val="0"/>
              <w:numPr>
                <w:ilvl w:val="0"/>
                <w:numId w:val="18"/>
              </w:numPr>
              <w:spacing w:line="276" w:lineRule="auto"/>
              <w:ind w:hanging="378"/>
              <w:contextualSpacing/>
              <w:rPr>
                <w:rFonts w:ascii="Franklin Gothic Book" w:eastAsia="Source Sans Pro" w:hAnsi="Franklin Gothic Book" w:cs="Source Sans Pro"/>
                <w:highlight w:val="white"/>
              </w:rPr>
            </w:pPr>
            <w:r w:rsidRPr="005C1A3C">
              <w:rPr>
                <w:rFonts w:ascii="Franklin Gothic Book" w:eastAsia="Source Sans Pro" w:hAnsi="Franklin Gothic Book" w:cs="Source Sans Pro"/>
                <w:highlight w:val="white"/>
              </w:rPr>
              <w:t>Strategically develop, implement, and evaluate actions to achieve the vision for the school.</w:t>
            </w:r>
          </w:p>
          <w:p w:rsidR="00924C54" w:rsidRPr="005C1A3C" w:rsidRDefault="00924C54" w:rsidP="00500437">
            <w:pPr>
              <w:widowControl w:val="0"/>
              <w:numPr>
                <w:ilvl w:val="0"/>
                <w:numId w:val="18"/>
              </w:numPr>
              <w:spacing w:line="276" w:lineRule="auto"/>
              <w:ind w:hanging="378"/>
              <w:contextualSpacing/>
              <w:rPr>
                <w:rFonts w:ascii="Franklin Gothic Book" w:eastAsia="Source Sans Pro" w:hAnsi="Franklin Gothic Book" w:cs="Source Sans Pro"/>
                <w:highlight w:val="white"/>
              </w:rPr>
            </w:pPr>
            <w:r w:rsidRPr="005C1A3C">
              <w:rPr>
                <w:rFonts w:ascii="Franklin Gothic Book" w:eastAsia="Source Sans Pro" w:hAnsi="Franklin Gothic Book" w:cs="Source Sans Pro"/>
                <w:highlight w:val="white"/>
              </w:rPr>
              <w:t>Review the school’s mission and vision and adjust them to changing expectations and opportunities for the school, and changing needs and situations of students.</w:t>
            </w:r>
          </w:p>
        </w:tc>
      </w:tr>
    </w:tbl>
    <w:tbl>
      <w:tblPr>
        <w:tblW w:w="14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Description w:val="&quot;&quot;"/>
      </w:tblPr>
      <w:tblGrid>
        <w:gridCol w:w="3642"/>
        <w:gridCol w:w="3533"/>
        <w:gridCol w:w="3532"/>
        <w:gridCol w:w="3533"/>
      </w:tblGrid>
      <w:tr w:rsidR="00500437" w:rsidRPr="005C1A3C" w:rsidTr="00A055D8">
        <w:trPr>
          <w:trHeight w:val="3040"/>
          <w:jc w:val="center"/>
        </w:trPr>
        <w:tc>
          <w:tcPr>
            <w:tcW w:w="3642" w:type="dxa"/>
            <w:shd w:val="clear" w:color="auto" w:fill="auto"/>
            <w:tcMar>
              <w:top w:w="100" w:type="dxa"/>
              <w:left w:w="120" w:type="dxa"/>
              <w:bottom w:w="100" w:type="dxa"/>
              <w:right w:w="120" w:type="dxa"/>
            </w:tcMar>
          </w:tcPr>
          <w:p w:rsidR="00500437" w:rsidRDefault="00500437" w:rsidP="00327DFE">
            <w:pPr>
              <w:spacing w:after="0"/>
              <w:rPr>
                <w:rFonts w:ascii="Franklin Gothic Book" w:hAnsi="Franklin Gothic Book"/>
              </w:rPr>
            </w:pPr>
            <w:r w:rsidRPr="005C1A3C">
              <w:rPr>
                <w:rFonts w:ascii="Franklin Gothic Book" w:hAnsi="Franklin Gothic Book"/>
              </w:rPr>
              <w:t xml:space="preserve">4- The principal consistently plans, implements and supports actions that develop, advocate and enact a shared mission, vision, and set of core values of high quality education for each student’s success. </w:t>
            </w:r>
          </w:p>
          <w:p w:rsidR="00500437" w:rsidRPr="005C1A3C" w:rsidRDefault="00500437" w:rsidP="00327DFE">
            <w:pPr>
              <w:spacing w:after="0"/>
              <w:rPr>
                <w:rFonts w:ascii="Franklin Gothic Book" w:hAnsi="Franklin Gothic Book"/>
              </w:rPr>
            </w:pPr>
            <w:r w:rsidRPr="005C1A3C">
              <w:rPr>
                <w:rFonts w:ascii="Franklin Gothic Book" w:hAnsi="Franklin Gothic Book"/>
              </w:rPr>
              <w:t>Shared ownership by staff and students leads to significant improvements in or sustained excellence of the educational environment.</w:t>
            </w:r>
          </w:p>
        </w:tc>
        <w:tc>
          <w:tcPr>
            <w:tcW w:w="3533" w:type="dxa"/>
            <w:shd w:val="clear" w:color="auto" w:fill="auto"/>
            <w:tcMar>
              <w:top w:w="100" w:type="dxa"/>
              <w:left w:w="120" w:type="dxa"/>
              <w:bottom w:w="100" w:type="dxa"/>
              <w:right w:w="120" w:type="dxa"/>
            </w:tcMar>
          </w:tcPr>
          <w:p w:rsidR="00500437" w:rsidRPr="005C1A3C" w:rsidRDefault="00500437" w:rsidP="00A055D8">
            <w:pPr>
              <w:spacing w:after="0"/>
              <w:rPr>
                <w:rFonts w:ascii="Franklin Gothic Book" w:hAnsi="Franklin Gothic Book"/>
              </w:rPr>
            </w:pPr>
            <w:r w:rsidRPr="005C1A3C">
              <w:rPr>
                <w:rFonts w:ascii="Franklin Gothic Book" w:hAnsi="Franklin Gothic Book"/>
              </w:rPr>
              <w:t>3- The principal plans, implements and supports actions that develop, advocate and enact a shared mission, vision, and set of core values of high quality education for each student’s success resulting in a positive impact on the educational environment.</w:t>
            </w:r>
          </w:p>
        </w:tc>
        <w:tc>
          <w:tcPr>
            <w:tcW w:w="3532" w:type="dxa"/>
            <w:shd w:val="clear" w:color="auto" w:fill="auto"/>
            <w:tcMar>
              <w:top w:w="100" w:type="dxa"/>
              <w:left w:w="120" w:type="dxa"/>
              <w:bottom w:w="100" w:type="dxa"/>
              <w:right w:w="120" w:type="dxa"/>
            </w:tcMar>
          </w:tcPr>
          <w:p w:rsidR="00500437" w:rsidRPr="005C1A3C" w:rsidRDefault="00500437" w:rsidP="00A055D8">
            <w:pPr>
              <w:spacing w:after="0"/>
              <w:rPr>
                <w:rFonts w:ascii="Franklin Gothic Book" w:hAnsi="Franklin Gothic Book"/>
              </w:rPr>
            </w:pPr>
            <w:r w:rsidRPr="005C1A3C">
              <w:rPr>
                <w:rFonts w:ascii="Franklin Gothic Book" w:hAnsi="Franklin Gothic Book"/>
              </w:rPr>
              <w:t xml:space="preserve">2- The principal is inconsistent in planning, implementing and supporting actions associated with mission, vision and core values or these actions have limited or no positive impact on the educational environment. </w:t>
            </w:r>
          </w:p>
        </w:tc>
        <w:tc>
          <w:tcPr>
            <w:tcW w:w="3533" w:type="dxa"/>
            <w:shd w:val="clear" w:color="auto" w:fill="auto"/>
            <w:tcMar>
              <w:top w:w="100" w:type="dxa"/>
              <w:left w:w="120" w:type="dxa"/>
              <w:bottom w:w="100" w:type="dxa"/>
              <w:right w:w="120" w:type="dxa"/>
            </w:tcMar>
          </w:tcPr>
          <w:p w:rsidR="00500437" w:rsidRPr="005C1A3C" w:rsidRDefault="00500437" w:rsidP="00A055D8">
            <w:pPr>
              <w:spacing w:after="0"/>
              <w:rPr>
                <w:rFonts w:ascii="Franklin Gothic Book" w:hAnsi="Franklin Gothic Book"/>
              </w:rPr>
            </w:pPr>
            <w:r>
              <w:rPr>
                <w:rFonts w:ascii="Franklin Gothic Book" w:hAnsi="Franklin Gothic Book"/>
              </w:rPr>
              <w:t xml:space="preserve">  </w:t>
            </w:r>
            <w:r w:rsidRPr="005C1A3C">
              <w:rPr>
                <w:rFonts w:ascii="Franklin Gothic Book" w:hAnsi="Franklin Gothic Book"/>
              </w:rPr>
              <w:t>1- The principal’s actions or attitude regarding the development and enactment of mission, vision, and core values have a negative impact o</w:t>
            </w:r>
            <w:r w:rsidR="00A055D8">
              <w:rPr>
                <w:rFonts w:ascii="Franklin Gothic Book" w:hAnsi="Franklin Gothic Book"/>
              </w:rPr>
              <w:t xml:space="preserve">n the educational environment. </w:t>
            </w:r>
          </w:p>
        </w:tc>
      </w:tr>
    </w:tbl>
    <w:p w:rsidR="001D2BAA" w:rsidRDefault="001D2BAA" w:rsidP="001D2BAA">
      <w:pPr>
        <w:spacing w:after="600"/>
      </w:pPr>
    </w:p>
    <w:p w:rsidR="008F7DC7" w:rsidRDefault="008F7DC7" w:rsidP="00807C8E"/>
    <w:p w:rsidR="00327DFE" w:rsidRDefault="00327DFE" w:rsidP="00807C8E"/>
    <w:p w:rsidR="00CC1494" w:rsidRDefault="00CC1494" w:rsidP="00807C8E"/>
    <w:p w:rsidR="00EF0133" w:rsidRDefault="00EF0133" w:rsidP="00807C8E">
      <w:pPr>
        <w:rPr>
          <w:rFonts w:ascii="Franklin Gothic Book" w:hAnsi="Franklin Gothic Book"/>
          <w:color w:val="FFFFFF" w:themeColor="background1"/>
        </w:rPr>
      </w:pPr>
    </w:p>
    <w:p w:rsidR="00A82AC7" w:rsidRDefault="00A82AC7" w:rsidP="00807C8E">
      <w:pPr>
        <w:rPr>
          <w:rFonts w:ascii="Franklin Gothic Book" w:hAnsi="Franklin Gothic Book"/>
          <w:color w:val="FFFFFF" w:themeColor="background1"/>
        </w:rPr>
      </w:pPr>
    </w:p>
    <w:p w:rsidR="001D7B32" w:rsidRDefault="001D7B32" w:rsidP="00807C8E">
      <w:pPr>
        <w:rPr>
          <w:rFonts w:ascii="Franklin Gothic Book" w:hAnsi="Franklin Gothic Book"/>
          <w:color w:val="FFFFFF" w:themeColor="background1"/>
        </w:rPr>
      </w:pPr>
    </w:p>
    <w:p w:rsidR="001D7B32" w:rsidRPr="00CC1494" w:rsidRDefault="001D7B32" w:rsidP="001D7B32">
      <w:pPr>
        <w:pStyle w:val="Heading2"/>
        <w:rPr>
          <w:color w:val="FFFFFF" w:themeColor="background1"/>
          <w:sz w:val="22"/>
          <w:szCs w:val="22"/>
        </w:rPr>
      </w:pPr>
      <w:r w:rsidRPr="00CC1494">
        <w:rPr>
          <w:color w:val="FFFFFF" w:themeColor="background1"/>
          <w:sz w:val="22"/>
          <w:szCs w:val="22"/>
        </w:rPr>
        <w:lastRenderedPageBreak/>
        <w:t>Dom</w:t>
      </w:r>
      <w:r w:rsidR="00CC1494" w:rsidRPr="00CC1494">
        <w:rPr>
          <w:color w:val="FFFFFF" w:themeColor="background1"/>
          <w:sz w:val="22"/>
          <w:szCs w:val="22"/>
        </w:rPr>
        <w:t>ain 2. Curriculum, Instruction, and Assessmen</w:t>
      </w:r>
      <w:r w:rsidRPr="00CC1494">
        <w:rPr>
          <w:color w:val="FFFFFF" w:themeColor="background1"/>
          <w:sz w:val="22"/>
          <w:szCs w:val="22"/>
        </w:rPr>
        <w:t>t</w:t>
      </w:r>
    </w:p>
    <w:p w:rsidR="00A92862" w:rsidRPr="00A92862" w:rsidRDefault="00A92862" w:rsidP="00A055D8">
      <w:pPr>
        <w:pBdr>
          <w:top w:val="single" w:sz="4" w:space="1" w:color="auto"/>
          <w:left w:val="single" w:sz="4" w:space="3" w:color="auto"/>
          <w:bottom w:val="single" w:sz="4" w:space="0" w:color="auto"/>
          <w:right w:val="single" w:sz="4" w:space="3" w:color="auto"/>
          <w:between w:val="single" w:sz="4" w:space="1" w:color="F89C15" w:themeColor="accent5"/>
        </w:pBdr>
        <w:shd w:val="clear" w:color="auto" w:fill="F89C15"/>
        <w:spacing w:after="0" w:line="240" w:lineRule="auto"/>
        <w:ind w:left="-547" w:right="-547"/>
        <w:rPr>
          <w:rFonts w:ascii="Franklin Gothic Book" w:hAnsi="Franklin Gothic Book"/>
          <w:b/>
        </w:rPr>
      </w:pPr>
      <w:r w:rsidRPr="00A92862">
        <w:rPr>
          <w:rFonts w:ascii="Franklin Gothic Book" w:hAnsi="Franklin Gothic Book"/>
          <w:b/>
        </w:rPr>
        <w:t>Domain 2. Curriculum, Instruction, and Assessment</w:t>
      </w:r>
    </w:p>
    <w:p w:rsidR="006918FA" w:rsidRPr="001D7B32" w:rsidRDefault="001D7B32" w:rsidP="0050447A">
      <w:pPr>
        <w:pBdr>
          <w:top w:val="single" w:sz="4" w:space="1" w:color="auto"/>
          <w:left w:val="single" w:sz="4" w:space="3" w:color="auto"/>
          <w:bottom w:val="single" w:sz="4" w:space="0" w:color="auto"/>
          <w:right w:val="single" w:sz="4" w:space="3" w:color="auto"/>
          <w:between w:val="single" w:sz="4" w:space="1" w:color="F89C15" w:themeColor="accent5"/>
        </w:pBdr>
        <w:shd w:val="clear" w:color="auto" w:fill="F89C15"/>
        <w:spacing w:after="0" w:line="240" w:lineRule="auto"/>
        <w:ind w:left="-547" w:right="-547"/>
        <w:rPr>
          <w:rFonts w:ascii="Franklin Gothic Book" w:hAnsi="Franklin Gothic Book"/>
        </w:rPr>
      </w:pPr>
      <w:r w:rsidRPr="001D7B32">
        <w:rPr>
          <w:rFonts w:ascii="Franklin Gothic Book" w:hAnsi="Franklin Gothic Book"/>
        </w:rPr>
        <w:t>Develop and support intellectually rigorous and coherent systems of curriculum, instruction, and assessment to promote each student’s academic success and well-being.</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Description w:val="&quot;&quot;"/>
      </w:tblPr>
      <w:tblGrid>
        <w:gridCol w:w="3403"/>
        <w:gridCol w:w="3596"/>
        <w:gridCol w:w="3598"/>
        <w:gridCol w:w="3623"/>
      </w:tblGrid>
      <w:tr w:rsidR="00FD7C74" w:rsidRPr="005C1A3C" w:rsidTr="007610C7">
        <w:trPr>
          <w:trHeight w:val="2735"/>
          <w:jc w:val="center"/>
        </w:trPr>
        <w:tc>
          <w:tcPr>
            <w:tcW w:w="3403" w:type="dxa"/>
            <w:shd w:val="clear" w:color="auto" w:fill="FFFFFF"/>
            <w:tcMar>
              <w:top w:w="100" w:type="dxa"/>
              <w:left w:w="120" w:type="dxa"/>
              <w:bottom w:w="100" w:type="dxa"/>
              <w:right w:w="120" w:type="dxa"/>
            </w:tcMar>
          </w:tcPr>
          <w:p w:rsidR="00FD7C74" w:rsidRDefault="00FD7C74" w:rsidP="007610C7">
            <w:pPr>
              <w:spacing w:after="0"/>
              <w:rPr>
                <w:rFonts w:ascii="Franklin Gothic Book" w:hAnsi="Franklin Gothic Book"/>
              </w:rPr>
            </w:pPr>
            <w:r w:rsidRPr="005C1A3C">
              <w:rPr>
                <w:rFonts w:ascii="Franklin Gothic Book" w:hAnsi="Franklin Gothic Book"/>
              </w:rPr>
              <w:t>4- The principal consistently plans, implements and supports actions that develop and support rigorous, coherent systems of curriculum, instruction, and assessment for each student.</w:t>
            </w:r>
          </w:p>
          <w:p w:rsidR="00FD7C74" w:rsidRPr="005C1A3C" w:rsidRDefault="00FD7C74" w:rsidP="007610C7">
            <w:pPr>
              <w:spacing w:after="0"/>
              <w:rPr>
                <w:rFonts w:ascii="Franklin Gothic Book" w:hAnsi="Franklin Gothic Book"/>
              </w:rPr>
            </w:pPr>
            <w:r>
              <w:rPr>
                <w:rFonts w:ascii="Franklin Gothic Book" w:hAnsi="Franklin Gothic Book"/>
              </w:rPr>
              <w:t>S</w:t>
            </w:r>
            <w:r w:rsidRPr="005C1A3C">
              <w:rPr>
                <w:rFonts w:ascii="Franklin Gothic Book" w:hAnsi="Franklin Gothic Book"/>
              </w:rPr>
              <w:t>hared ownership by staff leads to significant improvements in or sustained high levels of student success.</w:t>
            </w:r>
          </w:p>
        </w:tc>
        <w:tc>
          <w:tcPr>
            <w:tcW w:w="3596" w:type="dxa"/>
            <w:shd w:val="clear" w:color="auto" w:fill="FFFFFF"/>
            <w:tcMar>
              <w:top w:w="100" w:type="dxa"/>
              <w:left w:w="120" w:type="dxa"/>
              <w:bottom w:w="100" w:type="dxa"/>
              <w:right w:w="120" w:type="dxa"/>
            </w:tcMar>
          </w:tcPr>
          <w:p w:rsidR="00FD7C74" w:rsidRPr="005C1A3C" w:rsidRDefault="00FD7C74" w:rsidP="007610C7">
            <w:pPr>
              <w:rPr>
                <w:rFonts w:ascii="Franklin Gothic Book" w:hAnsi="Franklin Gothic Book"/>
              </w:rPr>
            </w:pPr>
            <w:r w:rsidRPr="005C1A3C">
              <w:rPr>
                <w:rFonts w:ascii="Franklin Gothic Book" w:hAnsi="Franklin Gothic Book"/>
              </w:rPr>
              <w:t xml:space="preserve">3- The principal plans, implements and supports actions that develop and support rigorous, coherent systems of curriculum, instruction, and assessment for each student resulting in a positive impact on student success. </w:t>
            </w:r>
          </w:p>
        </w:tc>
        <w:tc>
          <w:tcPr>
            <w:tcW w:w="3598" w:type="dxa"/>
            <w:shd w:val="clear" w:color="auto" w:fill="FFFFFF"/>
            <w:tcMar>
              <w:top w:w="100" w:type="dxa"/>
              <w:left w:w="120" w:type="dxa"/>
              <w:bottom w:w="100" w:type="dxa"/>
              <w:right w:w="120" w:type="dxa"/>
            </w:tcMar>
          </w:tcPr>
          <w:p w:rsidR="00FD7C74" w:rsidRPr="005C1A3C" w:rsidRDefault="00FD7C74" w:rsidP="007610C7">
            <w:pPr>
              <w:rPr>
                <w:rFonts w:ascii="Franklin Gothic Book" w:hAnsi="Franklin Gothic Book"/>
              </w:rPr>
            </w:pPr>
            <w:r w:rsidRPr="005C1A3C">
              <w:rPr>
                <w:rFonts w:ascii="Franklin Gothic Book" w:hAnsi="Franklin Gothic Book"/>
              </w:rPr>
              <w:t>2- The principal is inconsistent in planning, implementing and supporting actions that develop and support rigorous, coherent systems of curriculum, instruction, and assessment or these actions have limited or no positive impact on student success.</w:t>
            </w:r>
          </w:p>
        </w:tc>
        <w:tc>
          <w:tcPr>
            <w:tcW w:w="3623" w:type="dxa"/>
            <w:shd w:val="clear" w:color="auto" w:fill="FFFFFF"/>
            <w:tcMar>
              <w:top w:w="100" w:type="dxa"/>
              <w:left w:w="120" w:type="dxa"/>
              <w:bottom w:w="100" w:type="dxa"/>
              <w:right w:w="120" w:type="dxa"/>
            </w:tcMar>
          </w:tcPr>
          <w:p w:rsidR="00FD7C74" w:rsidRPr="005C1A3C" w:rsidRDefault="00FD7C74" w:rsidP="007610C7">
            <w:pPr>
              <w:rPr>
                <w:rFonts w:ascii="Franklin Gothic Book" w:hAnsi="Franklin Gothic Book"/>
              </w:rPr>
            </w:pPr>
            <w:r w:rsidRPr="005C1A3C">
              <w:rPr>
                <w:rFonts w:ascii="Franklin Gothic Book" w:hAnsi="Franklin Gothic Book"/>
              </w:rPr>
              <w:t xml:space="preserve">1- The principal’s actions or attitudes regarding the development and support of systems of curriculum, instruction and assessment have a negative impact on student success.  </w:t>
            </w:r>
          </w:p>
        </w:tc>
      </w:tr>
    </w:tbl>
    <w:p w:rsidR="00460D97" w:rsidRPr="003844CE" w:rsidRDefault="00460D97" w:rsidP="003844CE">
      <w:pPr>
        <w:spacing w:after="480"/>
        <w:rPr>
          <w:sz w:val="16"/>
        </w:rPr>
      </w:pPr>
    </w:p>
    <w:tbl>
      <w:tblPr>
        <w:tblStyle w:val="TableGrid"/>
        <w:tblW w:w="14220" w:type="dxa"/>
        <w:jc w:val="center"/>
        <w:tblLayout w:type="fixed"/>
        <w:tblLook w:val="04A0" w:firstRow="1" w:lastRow="0" w:firstColumn="1" w:lastColumn="0" w:noHBand="0" w:noVBand="1"/>
        <w:tblDescription w:val="&quot;&quot;"/>
      </w:tblPr>
      <w:tblGrid>
        <w:gridCol w:w="14220"/>
      </w:tblGrid>
      <w:tr w:rsidR="001D7B32" w:rsidRPr="005C1A3C" w:rsidTr="005A08EF">
        <w:trPr>
          <w:tblHeader/>
          <w:jc w:val="center"/>
        </w:trPr>
        <w:tc>
          <w:tcPr>
            <w:tcW w:w="14220" w:type="dxa"/>
            <w:shd w:val="clear" w:color="auto" w:fill="B8C7E3" w:themeFill="accent1" w:themeFillTint="66"/>
          </w:tcPr>
          <w:p w:rsidR="001D7B32" w:rsidRPr="005C1A3C" w:rsidRDefault="001D7B32" w:rsidP="005A08EF">
            <w:pPr>
              <w:rPr>
                <w:rFonts w:ascii="Franklin Gothic Book" w:hAnsi="Franklin Gothic Book"/>
                <w:b/>
              </w:rPr>
            </w:pPr>
            <w:r w:rsidRPr="005C1A3C">
              <w:rPr>
                <w:rFonts w:ascii="Franklin Gothic Book" w:hAnsi="Franklin Gothic Book"/>
                <w:b/>
              </w:rPr>
              <w:t>Critical Attributes</w:t>
            </w:r>
          </w:p>
        </w:tc>
      </w:tr>
      <w:tr w:rsidR="001D7B32" w:rsidRPr="005C1A3C" w:rsidTr="005A08EF">
        <w:trPr>
          <w:jc w:val="center"/>
        </w:trPr>
        <w:tc>
          <w:tcPr>
            <w:tcW w:w="14220" w:type="dxa"/>
          </w:tcPr>
          <w:p w:rsidR="001D7B32" w:rsidRPr="005C1A3C" w:rsidRDefault="001D7B32" w:rsidP="005A08EF">
            <w:pPr>
              <w:widowControl w:val="0"/>
              <w:numPr>
                <w:ilvl w:val="0"/>
                <w:numId w:val="5"/>
              </w:numPr>
              <w:spacing w:line="276" w:lineRule="auto"/>
              <w:ind w:hanging="360"/>
              <w:contextualSpacing/>
              <w:rPr>
                <w:rFonts w:ascii="Franklin Gothic Book" w:eastAsia="Source Sans Pro" w:hAnsi="Franklin Gothic Book" w:cs="Source Sans Pro"/>
              </w:rPr>
            </w:pPr>
            <w:r w:rsidRPr="005C1A3C">
              <w:rPr>
                <w:rFonts w:ascii="Franklin Gothic Book" w:eastAsia="Source Sans Pro" w:hAnsi="Franklin Gothic Book" w:cs="Source Sans Pro"/>
              </w:rPr>
              <w:t>Implement coherent systems of curriculum, instruction, and assessment that embody high expectations for student learning, align with academic standards, and are culturally responsive.</w:t>
            </w:r>
          </w:p>
          <w:p w:rsidR="001D7B32" w:rsidRPr="005C1A3C" w:rsidRDefault="001D7B32" w:rsidP="005A08EF">
            <w:pPr>
              <w:widowControl w:val="0"/>
              <w:numPr>
                <w:ilvl w:val="0"/>
                <w:numId w:val="5"/>
              </w:numPr>
              <w:spacing w:line="276" w:lineRule="auto"/>
              <w:ind w:hanging="360"/>
              <w:contextualSpacing/>
              <w:rPr>
                <w:rFonts w:ascii="Franklin Gothic Book" w:eastAsia="Source Sans Pro" w:hAnsi="Franklin Gothic Book" w:cs="Source Sans Pro"/>
              </w:rPr>
            </w:pPr>
            <w:r w:rsidRPr="005C1A3C">
              <w:rPr>
                <w:rFonts w:ascii="Franklin Gothic Book" w:eastAsia="Source Sans Pro" w:hAnsi="Franklin Gothic Book" w:cs="Source Sans Pro"/>
              </w:rPr>
              <w:t>Align and focus systems of curriculum, instruction, and assessment within and across grade levels to promote student academic success.</w:t>
            </w:r>
          </w:p>
          <w:p w:rsidR="001D7B32" w:rsidRPr="005C1A3C" w:rsidRDefault="001D7B32" w:rsidP="005A08EF">
            <w:pPr>
              <w:widowControl w:val="0"/>
              <w:numPr>
                <w:ilvl w:val="0"/>
                <w:numId w:val="5"/>
              </w:numPr>
              <w:spacing w:line="276" w:lineRule="auto"/>
              <w:ind w:hanging="360"/>
              <w:contextualSpacing/>
              <w:rPr>
                <w:rFonts w:ascii="Franklin Gothic Book" w:eastAsia="Source Sans Pro" w:hAnsi="Franklin Gothic Book" w:cs="Source Sans Pro"/>
              </w:rPr>
            </w:pPr>
            <w:r w:rsidRPr="005C1A3C">
              <w:rPr>
                <w:rFonts w:ascii="Franklin Gothic Book" w:eastAsia="Source Sans Pro" w:hAnsi="Franklin Gothic Book" w:cs="Source Sans Pro"/>
              </w:rPr>
              <w:t>Ensure instructional practice that is intellectually challenging, authentic to student experiences, and is differentiated and personalized.</w:t>
            </w:r>
          </w:p>
          <w:p w:rsidR="001D7B32" w:rsidRPr="005C1A3C" w:rsidRDefault="001D7B32" w:rsidP="005A08EF">
            <w:pPr>
              <w:widowControl w:val="0"/>
              <w:numPr>
                <w:ilvl w:val="0"/>
                <w:numId w:val="5"/>
              </w:numPr>
              <w:spacing w:line="276" w:lineRule="auto"/>
              <w:ind w:hanging="360"/>
              <w:contextualSpacing/>
              <w:rPr>
                <w:rFonts w:ascii="Franklin Gothic Book" w:eastAsia="Source Sans Pro" w:hAnsi="Franklin Gothic Book" w:cs="Source Sans Pro"/>
              </w:rPr>
            </w:pPr>
            <w:r w:rsidRPr="005C1A3C">
              <w:rPr>
                <w:rFonts w:ascii="Franklin Gothic Book" w:eastAsia="Source Sans Pro" w:hAnsi="Franklin Gothic Book" w:cs="Source Sans Pro"/>
              </w:rPr>
              <w:t>Promote the effective use of technology in the service of teaching and learning.</w:t>
            </w:r>
          </w:p>
          <w:p w:rsidR="001D7B32" w:rsidRPr="005C1A3C" w:rsidRDefault="001D7B32" w:rsidP="005A08EF">
            <w:pPr>
              <w:widowControl w:val="0"/>
              <w:numPr>
                <w:ilvl w:val="0"/>
                <w:numId w:val="5"/>
              </w:numPr>
              <w:spacing w:line="276" w:lineRule="auto"/>
              <w:ind w:hanging="360"/>
              <w:contextualSpacing/>
              <w:rPr>
                <w:rFonts w:ascii="Franklin Gothic Book" w:eastAsia="Source Sans Pro" w:hAnsi="Franklin Gothic Book" w:cs="Source Sans Pro"/>
              </w:rPr>
            </w:pPr>
            <w:r w:rsidRPr="005C1A3C">
              <w:rPr>
                <w:rFonts w:ascii="Franklin Gothic Book" w:eastAsia="Source Sans Pro" w:hAnsi="Franklin Gothic Book" w:cs="Source Sans Pro"/>
              </w:rPr>
              <w:t>Employ valid, developmentally appropriate assessments and use the assessment data to monitor student progress and improve instruction</w:t>
            </w:r>
          </w:p>
        </w:tc>
      </w:tr>
    </w:tbl>
    <w:p w:rsidR="00460D97" w:rsidRDefault="00460D97" w:rsidP="00807C8E"/>
    <w:p w:rsidR="001D7B32" w:rsidRDefault="001D7B32" w:rsidP="00807C8E"/>
    <w:p w:rsidR="00460D97" w:rsidRDefault="00460D97" w:rsidP="00807C8E"/>
    <w:p w:rsidR="00A92A60" w:rsidRDefault="00A92A60" w:rsidP="00807C8E"/>
    <w:p w:rsidR="00A92A60" w:rsidRDefault="00A92A60" w:rsidP="00807C8E"/>
    <w:p w:rsidR="00A92A60" w:rsidRDefault="00A92A60" w:rsidP="00807C8E"/>
    <w:p w:rsidR="00A92A60" w:rsidRDefault="00A92A60" w:rsidP="00807C8E"/>
    <w:p w:rsidR="00562997" w:rsidRPr="00CC1494" w:rsidRDefault="00562997" w:rsidP="00562997">
      <w:pPr>
        <w:pStyle w:val="Heading2"/>
        <w:rPr>
          <w:color w:val="FFFFFF" w:themeColor="background1"/>
          <w:sz w:val="22"/>
          <w:szCs w:val="18"/>
        </w:rPr>
      </w:pPr>
      <w:r w:rsidRPr="00CC1494">
        <w:rPr>
          <w:color w:val="FFFFFF" w:themeColor="background1"/>
          <w:sz w:val="22"/>
          <w:szCs w:val="18"/>
        </w:rPr>
        <w:lastRenderedPageBreak/>
        <w:t>Domain 3. Professional Capacity of School Personnel</w:t>
      </w:r>
    </w:p>
    <w:p w:rsidR="0092726A" w:rsidRPr="0092726A" w:rsidRDefault="0092726A" w:rsidP="003844CE">
      <w:pPr>
        <w:pBdr>
          <w:top w:val="single" w:sz="4" w:space="1" w:color="auto"/>
          <w:left w:val="single" w:sz="4" w:space="3" w:color="auto"/>
          <w:bottom w:val="single" w:sz="4" w:space="1" w:color="auto"/>
          <w:right w:val="single" w:sz="4" w:space="4" w:color="auto"/>
        </w:pBdr>
        <w:shd w:val="clear" w:color="auto" w:fill="F89C15"/>
        <w:spacing w:after="0" w:line="240" w:lineRule="auto"/>
        <w:ind w:left="-504" w:right="-461"/>
        <w:rPr>
          <w:rFonts w:ascii="Franklin Gothic Book" w:hAnsi="Franklin Gothic Book"/>
          <w:b/>
        </w:rPr>
      </w:pPr>
      <w:r w:rsidRPr="0092726A">
        <w:rPr>
          <w:rFonts w:ascii="Franklin Gothic Book" w:hAnsi="Franklin Gothic Book"/>
          <w:b/>
        </w:rPr>
        <w:t>Domain 3. Professional Capacity of School Personnel</w:t>
      </w:r>
    </w:p>
    <w:p w:rsidR="00A92A60" w:rsidRDefault="0092726A" w:rsidP="003844CE">
      <w:pPr>
        <w:pBdr>
          <w:top w:val="single" w:sz="4" w:space="1" w:color="auto"/>
          <w:left w:val="single" w:sz="4" w:space="3" w:color="auto"/>
          <w:bottom w:val="single" w:sz="4" w:space="1" w:color="auto"/>
          <w:right w:val="single" w:sz="4" w:space="4" w:color="auto"/>
        </w:pBdr>
        <w:shd w:val="clear" w:color="auto" w:fill="F89C15"/>
        <w:spacing w:after="0" w:line="240" w:lineRule="auto"/>
        <w:ind w:left="-504" w:right="-461"/>
        <w:rPr>
          <w:rFonts w:ascii="Franklin Gothic Book" w:hAnsi="Franklin Gothic Book"/>
        </w:rPr>
      </w:pPr>
      <w:r w:rsidRPr="0092726A">
        <w:rPr>
          <w:rFonts w:ascii="Franklin Gothic Book" w:hAnsi="Franklin Gothic Book"/>
        </w:rPr>
        <w:t>Effective educational leaders develop the professional capacity and practice of school personnel to promote each student’s academic success and well-being.</w:t>
      </w:r>
    </w:p>
    <w:tbl>
      <w:tblPr>
        <w:tblW w:w="14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Description w:val="&quot;&quot;"/>
      </w:tblPr>
      <w:tblGrid>
        <w:gridCol w:w="3413"/>
        <w:gridCol w:w="3610"/>
        <w:gridCol w:w="3584"/>
        <w:gridCol w:w="3533"/>
      </w:tblGrid>
      <w:tr w:rsidR="0092726A" w:rsidRPr="005C1A3C" w:rsidTr="00D23A19">
        <w:trPr>
          <w:trHeight w:val="2770"/>
          <w:jc w:val="center"/>
        </w:trPr>
        <w:tc>
          <w:tcPr>
            <w:tcW w:w="3413" w:type="dxa"/>
            <w:shd w:val="clear" w:color="auto" w:fill="auto"/>
            <w:tcMar>
              <w:top w:w="100" w:type="dxa"/>
              <w:left w:w="120" w:type="dxa"/>
              <w:bottom w:w="100" w:type="dxa"/>
              <w:right w:w="120" w:type="dxa"/>
            </w:tcMar>
          </w:tcPr>
          <w:p w:rsidR="00D23A19" w:rsidRDefault="0092726A" w:rsidP="00D23A19">
            <w:pPr>
              <w:spacing w:after="0"/>
              <w:rPr>
                <w:rFonts w:ascii="Franklin Gothic Book" w:hAnsi="Franklin Gothic Book"/>
              </w:rPr>
            </w:pPr>
            <w:r w:rsidRPr="005C1A3C">
              <w:rPr>
                <w:rFonts w:ascii="Franklin Gothic Book" w:hAnsi="Franklin Gothic Book"/>
              </w:rPr>
              <w:t>4- The principal consistently plans, implements and supports actions to develop the professional capacity and practice of school personnel to pr</w:t>
            </w:r>
            <w:r w:rsidR="00D23A19">
              <w:rPr>
                <w:rFonts w:ascii="Franklin Gothic Book" w:hAnsi="Franklin Gothic Book"/>
              </w:rPr>
              <w:t>omote each student’s success.</w:t>
            </w:r>
          </w:p>
          <w:p w:rsidR="0092726A" w:rsidRPr="005C1A3C" w:rsidRDefault="0092726A" w:rsidP="00D23A19">
            <w:pPr>
              <w:spacing w:after="0"/>
              <w:rPr>
                <w:rFonts w:ascii="Franklin Gothic Book" w:hAnsi="Franklin Gothic Book"/>
              </w:rPr>
            </w:pPr>
            <w:r w:rsidRPr="005C1A3C">
              <w:rPr>
                <w:rFonts w:ascii="Franklin Gothic Book" w:hAnsi="Franklin Gothic Book"/>
              </w:rPr>
              <w:t>Shared ownership by staff leads to significant improvements in or sustained high levels of staff performance.</w:t>
            </w:r>
          </w:p>
        </w:tc>
        <w:tc>
          <w:tcPr>
            <w:tcW w:w="3610" w:type="dxa"/>
            <w:shd w:val="clear" w:color="auto" w:fill="auto"/>
            <w:tcMar>
              <w:top w:w="100" w:type="dxa"/>
              <w:left w:w="120" w:type="dxa"/>
              <w:bottom w:w="100" w:type="dxa"/>
              <w:right w:w="120" w:type="dxa"/>
            </w:tcMar>
          </w:tcPr>
          <w:p w:rsidR="0092726A" w:rsidRPr="005C1A3C" w:rsidRDefault="0092726A" w:rsidP="005A08EF">
            <w:pPr>
              <w:rPr>
                <w:rFonts w:ascii="Franklin Gothic Book" w:hAnsi="Franklin Gothic Book"/>
              </w:rPr>
            </w:pPr>
            <w:r w:rsidRPr="005C1A3C">
              <w:rPr>
                <w:rFonts w:ascii="Franklin Gothic Book" w:hAnsi="Franklin Gothic Book"/>
              </w:rPr>
              <w:t>3</w:t>
            </w:r>
            <w:r>
              <w:rPr>
                <w:rFonts w:ascii="Franklin Gothic Book" w:hAnsi="Franklin Gothic Book"/>
              </w:rPr>
              <w:t>-</w:t>
            </w:r>
            <w:r w:rsidRPr="005C1A3C">
              <w:rPr>
                <w:rFonts w:ascii="Franklin Gothic Book" w:hAnsi="Franklin Gothic Book"/>
              </w:rPr>
              <w:t xml:space="preserve"> The principal plans, implements and supports actions that develop the professional capacity and practice of school personnel to promote the success of each student resulting in a positive impact on staff performance.</w:t>
            </w:r>
          </w:p>
        </w:tc>
        <w:tc>
          <w:tcPr>
            <w:tcW w:w="3584" w:type="dxa"/>
            <w:shd w:val="clear" w:color="auto" w:fill="auto"/>
            <w:tcMar>
              <w:top w:w="100" w:type="dxa"/>
              <w:left w:w="120" w:type="dxa"/>
              <w:bottom w:w="100" w:type="dxa"/>
              <w:right w:w="120" w:type="dxa"/>
            </w:tcMar>
          </w:tcPr>
          <w:p w:rsidR="0092726A" w:rsidRPr="005C1A3C" w:rsidRDefault="0092726A" w:rsidP="005A08EF">
            <w:pPr>
              <w:rPr>
                <w:rFonts w:ascii="Franklin Gothic Book" w:hAnsi="Franklin Gothic Book"/>
              </w:rPr>
            </w:pPr>
            <w:r w:rsidRPr="005C1A3C">
              <w:rPr>
                <w:rFonts w:ascii="Franklin Gothic Book" w:hAnsi="Franklin Gothic Book"/>
              </w:rPr>
              <w:t>2- The principal is inconsistent in planning, implementing and supporting actions that develop the professional capacity and practice of school personnel or these actions have limited or no positive impact on staff performance.</w:t>
            </w:r>
          </w:p>
        </w:tc>
        <w:tc>
          <w:tcPr>
            <w:tcW w:w="3533" w:type="dxa"/>
            <w:shd w:val="clear" w:color="auto" w:fill="auto"/>
            <w:tcMar>
              <w:top w:w="100" w:type="dxa"/>
              <w:left w:w="120" w:type="dxa"/>
              <w:bottom w:w="100" w:type="dxa"/>
              <w:right w:w="120" w:type="dxa"/>
            </w:tcMar>
          </w:tcPr>
          <w:p w:rsidR="0092726A" w:rsidRPr="005C1A3C" w:rsidRDefault="0092726A" w:rsidP="005A08EF">
            <w:pPr>
              <w:rPr>
                <w:rFonts w:ascii="Franklin Gothic Book" w:hAnsi="Franklin Gothic Book"/>
              </w:rPr>
            </w:pPr>
            <w:r w:rsidRPr="005C1A3C">
              <w:rPr>
                <w:rFonts w:ascii="Franklin Gothic Book" w:hAnsi="Franklin Gothic Book"/>
              </w:rPr>
              <w:t>1- The principal’s actions or attitudes regarding the development of the professional capacity and practice of school personnel have a negative impact on staff performance.</w:t>
            </w:r>
          </w:p>
        </w:tc>
      </w:tr>
    </w:tbl>
    <w:tbl>
      <w:tblPr>
        <w:tblStyle w:val="TableGrid"/>
        <w:tblpPr w:leftFromText="180" w:rightFromText="180" w:vertAnchor="text" w:horzAnchor="margin" w:tblpXSpec="center" w:tblpY="552"/>
        <w:tblW w:w="14140" w:type="dxa"/>
        <w:tblLook w:val="04A0" w:firstRow="1" w:lastRow="0" w:firstColumn="1" w:lastColumn="0" w:noHBand="0" w:noVBand="1"/>
        <w:tblDescription w:val="&quot;&quot;"/>
      </w:tblPr>
      <w:tblGrid>
        <w:gridCol w:w="14140"/>
      </w:tblGrid>
      <w:tr w:rsidR="005A08EF" w:rsidRPr="005C1A3C" w:rsidTr="003844CE">
        <w:trPr>
          <w:tblHeader/>
        </w:trPr>
        <w:tc>
          <w:tcPr>
            <w:tcW w:w="14140" w:type="dxa"/>
            <w:shd w:val="clear" w:color="auto" w:fill="B8C7E3" w:themeFill="accent1" w:themeFillTint="66"/>
          </w:tcPr>
          <w:p w:rsidR="005A08EF" w:rsidRPr="005C1A3C" w:rsidRDefault="005A08EF" w:rsidP="005A08EF">
            <w:pPr>
              <w:rPr>
                <w:rFonts w:ascii="Franklin Gothic Book" w:hAnsi="Franklin Gothic Book"/>
                <w:b/>
              </w:rPr>
            </w:pPr>
            <w:r w:rsidRPr="005C1A3C">
              <w:rPr>
                <w:rFonts w:ascii="Franklin Gothic Book" w:hAnsi="Franklin Gothic Book"/>
                <w:b/>
              </w:rPr>
              <w:t>Critical Attributes</w:t>
            </w:r>
          </w:p>
        </w:tc>
      </w:tr>
      <w:tr w:rsidR="005A08EF" w:rsidRPr="005C1A3C" w:rsidTr="003844CE">
        <w:trPr>
          <w:trHeight w:val="1781"/>
        </w:trPr>
        <w:tc>
          <w:tcPr>
            <w:tcW w:w="14140" w:type="dxa"/>
          </w:tcPr>
          <w:p w:rsidR="005A08EF" w:rsidRPr="005C1A3C" w:rsidRDefault="005A08EF" w:rsidP="005A08EF">
            <w:pPr>
              <w:widowControl w:val="0"/>
              <w:numPr>
                <w:ilvl w:val="0"/>
                <w:numId w:val="3"/>
              </w:numPr>
              <w:spacing w:line="276" w:lineRule="auto"/>
              <w:ind w:hanging="360"/>
              <w:contextualSpacing/>
              <w:rPr>
                <w:rFonts w:ascii="Franklin Gothic Book" w:eastAsia="Arial" w:hAnsi="Franklin Gothic Book" w:cs="Arial"/>
                <w:color w:val="ED7D31"/>
              </w:rPr>
            </w:pPr>
            <w:r w:rsidRPr="005C1A3C">
              <w:rPr>
                <w:rFonts w:ascii="Franklin Gothic Book" w:eastAsia="Source Sans Pro" w:hAnsi="Franklin Gothic Book" w:cs="Source Sans Pro"/>
              </w:rPr>
              <w:t>Plan for and manage staff turnover and succession, providing opportunities for effective induction and mentoring of new personnel.</w:t>
            </w:r>
          </w:p>
          <w:p w:rsidR="005A08EF" w:rsidRPr="005C1A3C" w:rsidRDefault="005A08EF" w:rsidP="005A08EF">
            <w:pPr>
              <w:widowControl w:val="0"/>
              <w:numPr>
                <w:ilvl w:val="0"/>
                <w:numId w:val="3"/>
              </w:numPr>
              <w:spacing w:line="276" w:lineRule="auto"/>
              <w:ind w:hanging="360"/>
              <w:contextualSpacing/>
              <w:rPr>
                <w:rFonts w:ascii="Franklin Gothic Book" w:eastAsia="Arial" w:hAnsi="Franklin Gothic Book" w:cs="Arial"/>
                <w:color w:val="ED7D31"/>
              </w:rPr>
            </w:pPr>
            <w:r w:rsidRPr="005C1A3C">
              <w:rPr>
                <w:rFonts w:ascii="Franklin Gothic Book" w:eastAsia="Source Sans Pro" w:hAnsi="Franklin Gothic Book" w:cs="Source Sans Pro"/>
              </w:rPr>
              <w:t>Develop teachers’ and staff members’ professional knowledge, skills, and practice through differentiated opportunities for learning and growth.</w:t>
            </w:r>
          </w:p>
          <w:p w:rsidR="005A08EF" w:rsidRPr="005C1A3C" w:rsidRDefault="005A08EF" w:rsidP="005A08EF">
            <w:pPr>
              <w:widowControl w:val="0"/>
              <w:numPr>
                <w:ilvl w:val="0"/>
                <w:numId w:val="3"/>
              </w:numPr>
              <w:spacing w:line="276" w:lineRule="auto"/>
              <w:ind w:hanging="360"/>
              <w:contextualSpacing/>
              <w:rPr>
                <w:rFonts w:ascii="Franklin Gothic Book" w:eastAsia="Arial" w:hAnsi="Franklin Gothic Book" w:cs="Arial"/>
                <w:color w:val="ED7D31"/>
              </w:rPr>
            </w:pPr>
            <w:r w:rsidRPr="005C1A3C">
              <w:rPr>
                <w:rFonts w:ascii="Franklin Gothic Book" w:eastAsia="Source Sans Pro" w:hAnsi="Franklin Gothic Book" w:cs="Source Sans Pro"/>
              </w:rPr>
              <w:t>Deliver actionable feedback about instruction and other professional practice through valid, research-anchored systems of supervision and evaluation to support the development of teachers’ and staff members’ knowledge, skills and practice.</w:t>
            </w:r>
          </w:p>
          <w:p w:rsidR="005A08EF" w:rsidRPr="005C1A3C" w:rsidRDefault="005A08EF" w:rsidP="005A08EF">
            <w:pPr>
              <w:widowControl w:val="0"/>
              <w:numPr>
                <w:ilvl w:val="0"/>
                <w:numId w:val="3"/>
              </w:numPr>
              <w:spacing w:line="276" w:lineRule="auto"/>
              <w:ind w:hanging="360"/>
              <w:contextualSpacing/>
              <w:rPr>
                <w:rFonts w:ascii="Franklin Gothic Book" w:eastAsia="Arial" w:hAnsi="Franklin Gothic Book" w:cs="Arial"/>
                <w:color w:val="ED7D31"/>
              </w:rPr>
            </w:pPr>
            <w:r w:rsidRPr="005C1A3C">
              <w:rPr>
                <w:rFonts w:ascii="Franklin Gothic Book" w:eastAsia="Source Sans Pro" w:hAnsi="Franklin Gothic Book" w:cs="Source Sans Pro"/>
              </w:rPr>
              <w:t>Develop the capacity, opportunities, and support for teacher leadership and leadership from other members of the school community.</w:t>
            </w:r>
          </w:p>
          <w:p w:rsidR="005A08EF" w:rsidRPr="005C1A3C" w:rsidRDefault="005A08EF" w:rsidP="005A08EF">
            <w:pPr>
              <w:widowControl w:val="0"/>
              <w:numPr>
                <w:ilvl w:val="0"/>
                <w:numId w:val="3"/>
              </w:numPr>
              <w:spacing w:line="276" w:lineRule="auto"/>
              <w:ind w:hanging="360"/>
              <w:contextualSpacing/>
              <w:rPr>
                <w:rFonts w:ascii="Franklin Gothic Book" w:eastAsia="Arial" w:hAnsi="Franklin Gothic Book" w:cs="Arial"/>
                <w:color w:val="ED7D31"/>
              </w:rPr>
            </w:pPr>
            <w:r w:rsidRPr="005C1A3C">
              <w:rPr>
                <w:rFonts w:ascii="Franklin Gothic Book" w:eastAsia="Source Sans Pro" w:hAnsi="Franklin Gothic Book" w:cs="Source Sans Pro"/>
              </w:rPr>
              <w:t>Develop workplace conditions for teachers and other professional staff that promote effective professional collaboration, development, practice, and student learning.</w:t>
            </w:r>
          </w:p>
          <w:p w:rsidR="005A08EF" w:rsidRPr="005C1A3C" w:rsidRDefault="005A08EF" w:rsidP="005A08EF">
            <w:pPr>
              <w:widowControl w:val="0"/>
              <w:numPr>
                <w:ilvl w:val="0"/>
                <w:numId w:val="3"/>
              </w:numPr>
              <w:spacing w:line="276" w:lineRule="auto"/>
              <w:ind w:hanging="360"/>
              <w:contextualSpacing/>
              <w:rPr>
                <w:rFonts w:ascii="Franklin Gothic Book" w:eastAsia="Arial" w:hAnsi="Franklin Gothic Book" w:cs="Arial"/>
                <w:color w:val="ED7D31"/>
              </w:rPr>
            </w:pPr>
            <w:r w:rsidRPr="005C1A3C">
              <w:rPr>
                <w:rFonts w:ascii="Franklin Gothic Book" w:eastAsia="Source Sans Pro" w:hAnsi="Franklin Gothic Book" w:cs="Source Sans Pro"/>
              </w:rPr>
              <w:t>Tend to their own learning and effectiveness through reflection, study, and improvement, maintaining a healthy work-life balance</w:t>
            </w:r>
          </w:p>
        </w:tc>
      </w:tr>
    </w:tbl>
    <w:p w:rsidR="00A92A60" w:rsidRPr="00A055D8" w:rsidRDefault="00A92A60" w:rsidP="00A055D8">
      <w:pPr>
        <w:spacing w:after="480"/>
        <w:rPr>
          <w:sz w:val="16"/>
        </w:rPr>
      </w:pPr>
    </w:p>
    <w:p w:rsidR="00A92A60" w:rsidRDefault="00A92A60" w:rsidP="00807C8E">
      <w:pPr>
        <w:spacing w:after="100" w:afterAutospacing="1" w:line="240" w:lineRule="auto"/>
        <w:rPr>
          <w:rFonts w:ascii="Franklin Gothic Book" w:hAnsi="Franklin Gothic Book"/>
        </w:rPr>
      </w:pPr>
    </w:p>
    <w:p w:rsidR="00A82AC7" w:rsidRDefault="00A82AC7" w:rsidP="00807C8E">
      <w:pPr>
        <w:spacing w:after="100" w:afterAutospacing="1" w:line="240" w:lineRule="auto"/>
        <w:rPr>
          <w:rFonts w:ascii="Franklin Gothic Book" w:hAnsi="Franklin Gothic Book"/>
        </w:rPr>
      </w:pPr>
    </w:p>
    <w:p w:rsidR="00A06B5E" w:rsidRDefault="00A06B5E" w:rsidP="00514F15">
      <w:pPr>
        <w:spacing w:after="0"/>
        <w:ind w:right="-360"/>
      </w:pPr>
    </w:p>
    <w:p w:rsidR="00514F15" w:rsidRDefault="00514F15" w:rsidP="00514F15">
      <w:pPr>
        <w:spacing w:after="0"/>
        <w:ind w:right="-360"/>
      </w:pPr>
    </w:p>
    <w:p w:rsidR="00514F15" w:rsidRDefault="00514F15" w:rsidP="00514F15">
      <w:pPr>
        <w:spacing w:after="0"/>
        <w:ind w:right="-360"/>
      </w:pPr>
    </w:p>
    <w:p w:rsidR="00514F15" w:rsidRDefault="00514F15" w:rsidP="00514F15">
      <w:pPr>
        <w:spacing w:after="0"/>
        <w:ind w:right="-360"/>
      </w:pPr>
    </w:p>
    <w:p w:rsidR="00C66469" w:rsidRDefault="00C66469" w:rsidP="00514F15">
      <w:pPr>
        <w:spacing w:after="0"/>
        <w:ind w:right="-360"/>
      </w:pPr>
    </w:p>
    <w:p w:rsidR="00C66469" w:rsidRPr="00514F15" w:rsidRDefault="00C66469" w:rsidP="00C66469">
      <w:pPr>
        <w:pStyle w:val="Heading2"/>
        <w:rPr>
          <w:color w:val="FFFFFF" w:themeColor="background1"/>
          <w:sz w:val="20"/>
          <w:szCs w:val="20"/>
        </w:rPr>
      </w:pPr>
      <w:r w:rsidRPr="00514F15">
        <w:rPr>
          <w:color w:val="FFFFFF" w:themeColor="background1"/>
          <w:sz w:val="20"/>
          <w:szCs w:val="20"/>
        </w:rPr>
        <w:lastRenderedPageBreak/>
        <w:t>Domain 4. Equity and Cultural Responsiveness</w:t>
      </w:r>
    </w:p>
    <w:p w:rsidR="00C66469" w:rsidRPr="000B609D" w:rsidRDefault="00C66469" w:rsidP="00052469">
      <w:pPr>
        <w:pBdr>
          <w:top w:val="single" w:sz="4" w:space="0" w:color="auto"/>
          <w:left w:val="single" w:sz="4" w:space="0" w:color="auto"/>
          <w:bottom w:val="single" w:sz="4" w:space="0" w:color="auto"/>
          <w:right w:val="single" w:sz="4" w:space="0" w:color="auto"/>
        </w:pBdr>
        <w:shd w:val="clear" w:color="auto" w:fill="F89C15"/>
        <w:spacing w:after="0"/>
        <w:ind w:left="-547" w:right="-547"/>
        <w:rPr>
          <w:rFonts w:ascii="Franklin Gothic Book" w:hAnsi="Franklin Gothic Book"/>
          <w:b/>
        </w:rPr>
      </w:pPr>
      <w:r w:rsidRPr="000B609D">
        <w:rPr>
          <w:rFonts w:ascii="Franklin Gothic Book" w:hAnsi="Franklin Gothic Book"/>
          <w:b/>
        </w:rPr>
        <w:t>Domain 4. Equity and Cultural Responsiveness</w:t>
      </w:r>
    </w:p>
    <w:p w:rsidR="00C66469" w:rsidRDefault="00C66469" w:rsidP="00C66469">
      <w:pPr>
        <w:pBdr>
          <w:top w:val="single" w:sz="4" w:space="0" w:color="auto"/>
          <w:left w:val="single" w:sz="4" w:space="0" w:color="auto"/>
          <w:bottom w:val="single" w:sz="4" w:space="0" w:color="auto"/>
          <w:right w:val="single" w:sz="4" w:space="0" w:color="auto"/>
        </w:pBdr>
        <w:shd w:val="clear" w:color="auto" w:fill="F89C15"/>
        <w:spacing w:after="0"/>
        <w:ind w:left="-547" w:right="-547"/>
        <w:rPr>
          <w:rFonts w:ascii="Franklin Gothic Book" w:hAnsi="Franklin Gothic Book"/>
        </w:rPr>
      </w:pPr>
      <w:r w:rsidRPr="00A92A60">
        <w:rPr>
          <w:rFonts w:ascii="Franklin Gothic Book" w:hAnsi="Franklin Gothic Book"/>
        </w:rPr>
        <w:t>Effective educational leaders strive for equity of educational opportunity and culturally responsive practices to promote each student’s academic success and well-being.</w:t>
      </w:r>
    </w:p>
    <w:tbl>
      <w:tblPr>
        <w:tblW w:w="14125" w:type="dxa"/>
        <w:jc w:val="center"/>
        <w:tblBorders>
          <w:top w:val="nil"/>
          <w:left w:val="nil"/>
          <w:bottom w:val="nil"/>
          <w:right w:val="nil"/>
          <w:insideH w:val="nil"/>
          <w:insideV w:val="nil"/>
        </w:tblBorders>
        <w:tblLayout w:type="fixed"/>
        <w:tblLook w:val="0600" w:firstRow="0" w:lastRow="0" w:firstColumn="0" w:lastColumn="0" w:noHBand="1" w:noVBand="1"/>
        <w:tblDescription w:val="&quot;&quot;"/>
      </w:tblPr>
      <w:tblGrid>
        <w:gridCol w:w="3631"/>
        <w:gridCol w:w="3529"/>
        <w:gridCol w:w="3536"/>
        <w:gridCol w:w="3429"/>
      </w:tblGrid>
      <w:tr w:rsidR="00C66469" w:rsidRPr="00A92A60" w:rsidTr="00C66469">
        <w:trPr>
          <w:trHeight w:val="1412"/>
          <w:jc w:val="center"/>
        </w:trPr>
        <w:tc>
          <w:tcPr>
            <w:tcW w:w="3631"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C66469" w:rsidRPr="00A92A60" w:rsidRDefault="00C66469" w:rsidP="00E65143">
            <w:pPr>
              <w:spacing w:after="0"/>
              <w:rPr>
                <w:rFonts w:ascii="Franklin Gothic Book" w:hAnsi="Franklin Gothic Book"/>
              </w:rPr>
            </w:pPr>
            <w:r w:rsidRPr="00A92A60">
              <w:rPr>
                <w:rFonts w:ascii="Franklin Gothic Book" w:hAnsi="Franklin Gothic Book"/>
              </w:rPr>
              <w:t xml:space="preserve">4- The principal consistently plans, implements and supports actions that promote equity of educational opportunity and cultural responsiveness for each student.  </w:t>
            </w:r>
          </w:p>
          <w:p w:rsidR="00C66469" w:rsidRPr="00A92A60" w:rsidRDefault="00C66469" w:rsidP="00E65143">
            <w:pPr>
              <w:spacing w:after="0"/>
              <w:rPr>
                <w:rFonts w:ascii="Franklin Gothic Book" w:hAnsi="Franklin Gothic Book"/>
              </w:rPr>
            </w:pPr>
            <w:r w:rsidRPr="00A92A60">
              <w:rPr>
                <w:rFonts w:ascii="Franklin Gothic Book" w:hAnsi="Franklin Gothic Book"/>
              </w:rPr>
              <w:t>Shared ownership by staff and students leads to significant improvements or sustained high levels of equity and responsiveness in the educational environment.</w:t>
            </w:r>
          </w:p>
        </w:tc>
        <w:tc>
          <w:tcPr>
            <w:tcW w:w="3529" w:type="dxa"/>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rsidR="00C66469" w:rsidRPr="00A92A60" w:rsidRDefault="00C66469" w:rsidP="00E65143">
            <w:pPr>
              <w:rPr>
                <w:rFonts w:ascii="Franklin Gothic Book" w:hAnsi="Franklin Gothic Book"/>
              </w:rPr>
            </w:pPr>
            <w:r w:rsidRPr="00A92A60">
              <w:rPr>
                <w:rFonts w:ascii="Franklin Gothic Book" w:hAnsi="Franklin Gothic Book"/>
              </w:rPr>
              <w:t xml:space="preserve">3- The principal plans, implements and supports actions that promote equity of educational opportunity and cultural responsiveness for each student resulting in a positive impact on equity and responsiveness. </w:t>
            </w:r>
          </w:p>
        </w:tc>
        <w:tc>
          <w:tcPr>
            <w:tcW w:w="353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20" w:type="dxa"/>
              <w:bottom w:w="100" w:type="dxa"/>
              <w:right w:w="120" w:type="dxa"/>
            </w:tcMar>
          </w:tcPr>
          <w:p w:rsidR="00C66469" w:rsidRPr="00A92A60" w:rsidRDefault="00C66469" w:rsidP="00E65143">
            <w:pPr>
              <w:rPr>
                <w:rFonts w:ascii="Franklin Gothic Book" w:hAnsi="Franklin Gothic Book"/>
              </w:rPr>
            </w:pPr>
            <w:r w:rsidRPr="00A92A60">
              <w:rPr>
                <w:rFonts w:ascii="Franklin Gothic Book" w:hAnsi="Franklin Gothic Book"/>
              </w:rPr>
              <w:t xml:space="preserve">2- The principal is inconsistent in planning, implementing and supporting actions that promote equity of educational opportunity and cultural responsiveness for students or these actions have limited or no positive impact on equity and responsiveness.   </w:t>
            </w:r>
          </w:p>
        </w:tc>
        <w:tc>
          <w:tcPr>
            <w:tcW w:w="342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20" w:type="dxa"/>
              <w:bottom w:w="100" w:type="dxa"/>
              <w:right w:w="120" w:type="dxa"/>
            </w:tcMar>
          </w:tcPr>
          <w:p w:rsidR="00C66469" w:rsidRPr="00A92A60" w:rsidRDefault="00C66469" w:rsidP="00E65143">
            <w:pPr>
              <w:rPr>
                <w:rFonts w:ascii="Franklin Gothic Book" w:hAnsi="Franklin Gothic Book"/>
              </w:rPr>
            </w:pPr>
            <w:r w:rsidRPr="00A92A60">
              <w:rPr>
                <w:rFonts w:ascii="Franklin Gothic Book" w:hAnsi="Franklin Gothic Book"/>
              </w:rPr>
              <w:t xml:space="preserve">1- The principal’s actions or attitudes regarding equity of educational opportunity and a culturally responsive climate for students have a negative impact on equity and responsiveness.   </w:t>
            </w:r>
          </w:p>
        </w:tc>
      </w:tr>
    </w:tbl>
    <w:p w:rsidR="00C66469" w:rsidRDefault="00C66469" w:rsidP="00C66469">
      <w:pPr>
        <w:spacing w:after="480"/>
        <w:rPr>
          <w:rFonts w:ascii="Franklin Gothic Book" w:hAnsi="Franklin Gothic Book"/>
        </w:rPr>
      </w:pPr>
    </w:p>
    <w:tbl>
      <w:tblPr>
        <w:tblStyle w:val="TableGrid"/>
        <w:tblW w:w="13945" w:type="dxa"/>
        <w:jc w:val="center"/>
        <w:tblLook w:val="04A0" w:firstRow="1" w:lastRow="0" w:firstColumn="1" w:lastColumn="0" w:noHBand="0" w:noVBand="1"/>
        <w:tblDescription w:val="&quot;&quot;"/>
      </w:tblPr>
      <w:tblGrid>
        <w:gridCol w:w="13945"/>
      </w:tblGrid>
      <w:tr w:rsidR="00C66469" w:rsidRPr="00F30DC2" w:rsidTr="00E65143">
        <w:trPr>
          <w:tblHeader/>
          <w:jc w:val="center"/>
        </w:trPr>
        <w:tc>
          <w:tcPr>
            <w:tcW w:w="13945" w:type="dxa"/>
            <w:shd w:val="clear" w:color="auto" w:fill="B8C7E3" w:themeFill="accent1" w:themeFillTint="66"/>
          </w:tcPr>
          <w:p w:rsidR="00C66469" w:rsidRPr="00F30DC2" w:rsidRDefault="00C66469" w:rsidP="00E65143">
            <w:pPr>
              <w:rPr>
                <w:rFonts w:ascii="Franklin Gothic Book" w:hAnsi="Franklin Gothic Book"/>
                <w:b/>
              </w:rPr>
            </w:pPr>
            <w:r w:rsidRPr="00F30DC2">
              <w:rPr>
                <w:rFonts w:ascii="Franklin Gothic Book" w:hAnsi="Franklin Gothic Book"/>
                <w:b/>
              </w:rPr>
              <w:t>Critical Attributes</w:t>
            </w:r>
          </w:p>
        </w:tc>
      </w:tr>
      <w:tr w:rsidR="00C66469" w:rsidTr="00E65143">
        <w:trPr>
          <w:trHeight w:val="1781"/>
          <w:jc w:val="center"/>
        </w:trPr>
        <w:tc>
          <w:tcPr>
            <w:tcW w:w="13945" w:type="dxa"/>
          </w:tcPr>
          <w:p w:rsidR="00C66469" w:rsidRPr="00A92A60" w:rsidRDefault="00C66469" w:rsidP="00E65143">
            <w:pPr>
              <w:widowControl w:val="0"/>
              <w:numPr>
                <w:ilvl w:val="0"/>
                <w:numId w:val="4"/>
              </w:numPr>
              <w:spacing w:line="276" w:lineRule="auto"/>
              <w:ind w:hanging="360"/>
              <w:contextualSpacing/>
              <w:rPr>
                <w:rFonts w:ascii="Franklin Gothic Book" w:eastAsia="Arial" w:hAnsi="Franklin Gothic Book" w:cs="Arial"/>
                <w:color w:val="ED7D31"/>
              </w:rPr>
            </w:pPr>
            <w:r w:rsidRPr="00A92A60">
              <w:rPr>
                <w:rFonts w:ascii="Franklin Gothic Book" w:eastAsia="Source Sans Pro" w:hAnsi="Franklin Gothic Book" w:cs="Source Sans Pro"/>
                <w:highlight w:val="white"/>
              </w:rPr>
              <w:t>Ensure that each student is treated fairly, respectfully, and with an understanding of each student’s culture and context.</w:t>
            </w:r>
          </w:p>
          <w:p w:rsidR="00C66469" w:rsidRPr="00A92A60" w:rsidRDefault="00C66469" w:rsidP="00E65143">
            <w:pPr>
              <w:widowControl w:val="0"/>
              <w:numPr>
                <w:ilvl w:val="0"/>
                <w:numId w:val="4"/>
              </w:numPr>
              <w:spacing w:line="276" w:lineRule="auto"/>
              <w:ind w:hanging="360"/>
              <w:contextualSpacing/>
              <w:rPr>
                <w:rFonts w:ascii="Franklin Gothic Book" w:eastAsia="Arial" w:hAnsi="Franklin Gothic Book" w:cs="Arial"/>
                <w:color w:val="ED7D31"/>
              </w:rPr>
            </w:pPr>
            <w:r w:rsidRPr="00A92A60">
              <w:rPr>
                <w:rFonts w:ascii="Franklin Gothic Book" w:eastAsia="Source Sans Pro" w:hAnsi="Franklin Gothic Book" w:cs="Source Sans Pro"/>
                <w:highlight w:val="white"/>
              </w:rPr>
              <w:t>Ensure that each student has equitable access to effective teachers, learning opportunities, academic and social support, and other resources necessary for success.</w:t>
            </w:r>
          </w:p>
          <w:p w:rsidR="00C66469" w:rsidRPr="00A92A60" w:rsidRDefault="00C66469" w:rsidP="00E65143">
            <w:pPr>
              <w:widowControl w:val="0"/>
              <w:numPr>
                <w:ilvl w:val="0"/>
                <w:numId w:val="4"/>
              </w:numPr>
              <w:spacing w:line="276" w:lineRule="auto"/>
              <w:ind w:hanging="360"/>
              <w:contextualSpacing/>
              <w:rPr>
                <w:rFonts w:ascii="Franklin Gothic Book" w:eastAsia="Arial" w:hAnsi="Franklin Gothic Book" w:cs="Arial"/>
                <w:color w:val="ED7D31"/>
              </w:rPr>
            </w:pPr>
            <w:r w:rsidRPr="00A92A60">
              <w:rPr>
                <w:rFonts w:ascii="Franklin Gothic Book" w:eastAsia="Source Sans Pro" w:hAnsi="Franklin Gothic Book" w:cs="Source Sans Pro"/>
                <w:highlight w:val="white"/>
              </w:rPr>
              <w:t>Develop student policies and address student misconduct in a positive, fair, and unbiased manner.</w:t>
            </w:r>
          </w:p>
          <w:p w:rsidR="00C66469" w:rsidRDefault="00C66469" w:rsidP="00E65143">
            <w:pPr>
              <w:widowControl w:val="0"/>
              <w:numPr>
                <w:ilvl w:val="0"/>
                <w:numId w:val="4"/>
              </w:numPr>
              <w:spacing w:line="276" w:lineRule="auto"/>
              <w:ind w:hanging="360"/>
              <w:contextualSpacing/>
              <w:rPr>
                <w:rFonts w:ascii="Franklin Gothic Book" w:eastAsia="Arial" w:hAnsi="Franklin Gothic Book" w:cs="Arial"/>
                <w:color w:val="ED7D31"/>
              </w:rPr>
            </w:pPr>
            <w:r w:rsidRPr="00A92A60">
              <w:rPr>
                <w:rFonts w:ascii="Franklin Gothic Book" w:eastAsia="Source Sans Pro" w:hAnsi="Franklin Gothic Book" w:cs="Source Sans Pro"/>
                <w:highlight w:val="white"/>
              </w:rPr>
              <w:t>Confront and alter institutional biases of student marginalization, deficit-based schooling, and low expectations associated with race, class, culture and language, gender and sexual orientation, and disability or special status.</w:t>
            </w:r>
          </w:p>
          <w:p w:rsidR="00C66469" w:rsidRPr="00B363ED" w:rsidRDefault="00C66469" w:rsidP="00E65143">
            <w:pPr>
              <w:widowControl w:val="0"/>
              <w:numPr>
                <w:ilvl w:val="0"/>
                <w:numId w:val="4"/>
              </w:numPr>
              <w:spacing w:line="276" w:lineRule="auto"/>
              <w:ind w:hanging="360"/>
              <w:contextualSpacing/>
              <w:rPr>
                <w:rFonts w:ascii="Franklin Gothic Book" w:eastAsia="Arial" w:hAnsi="Franklin Gothic Book" w:cs="Arial"/>
                <w:color w:val="ED7D31"/>
              </w:rPr>
            </w:pPr>
            <w:r w:rsidRPr="00B363ED">
              <w:rPr>
                <w:rFonts w:ascii="Franklin Gothic Book" w:eastAsia="Source Sans Pro" w:hAnsi="Franklin Gothic Book" w:cs="Source Sans Pro"/>
                <w:highlight w:val="white"/>
              </w:rPr>
              <w:t>Promote the preparation of students to live productively in and contribute to the diverse cultural contexts of a global society.</w:t>
            </w:r>
          </w:p>
        </w:tc>
      </w:tr>
    </w:tbl>
    <w:p w:rsidR="00514F15" w:rsidRDefault="00514F15" w:rsidP="00514F15">
      <w:pPr>
        <w:spacing w:after="0"/>
        <w:ind w:right="-360"/>
      </w:pPr>
    </w:p>
    <w:p w:rsidR="00EC31B6" w:rsidRDefault="00EC31B6" w:rsidP="00807C8E">
      <w:pPr>
        <w:rPr>
          <w:rFonts w:ascii="Franklin Gothic Book" w:hAnsi="Franklin Gothic Book"/>
        </w:rPr>
      </w:pPr>
    </w:p>
    <w:p w:rsidR="00C66469" w:rsidRDefault="00C66469" w:rsidP="00807C8E">
      <w:pPr>
        <w:rPr>
          <w:rFonts w:ascii="Franklin Gothic Book" w:hAnsi="Franklin Gothic Book"/>
        </w:rPr>
      </w:pPr>
    </w:p>
    <w:p w:rsidR="00C66469" w:rsidRDefault="00C66469" w:rsidP="00807C8E">
      <w:pPr>
        <w:rPr>
          <w:rFonts w:ascii="Franklin Gothic Book" w:hAnsi="Franklin Gothic Book"/>
        </w:rPr>
      </w:pPr>
    </w:p>
    <w:p w:rsidR="00C66469" w:rsidRDefault="00C66469" w:rsidP="00807C8E">
      <w:pPr>
        <w:rPr>
          <w:rFonts w:ascii="Franklin Gothic Book" w:hAnsi="Franklin Gothic Book"/>
        </w:rPr>
      </w:pPr>
    </w:p>
    <w:p w:rsidR="00C66469" w:rsidRDefault="00C66469" w:rsidP="00807C8E">
      <w:pPr>
        <w:rPr>
          <w:rFonts w:ascii="Franklin Gothic Book" w:hAnsi="Franklin Gothic Book"/>
        </w:rPr>
      </w:pPr>
    </w:p>
    <w:p w:rsidR="00C66469" w:rsidRDefault="00C66469" w:rsidP="00807C8E">
      <w:pPr>
        <w:rPr>
          <w:rFonts w:ascii="Franklin Gothic Book" w:hAnsi="Franklin Gothic Book"/>
        </w:rPr>
      </w:pPr>
    </w:p>
    <w:p w:rsidR="00C66469" w:rsidRDefault="00C66469" w:rsidP="00807C8E">
      <w:pPr>
        <w:rPr>
          <w:rFonts w:ascii="Franklin Gothic Book" w:hAnsi="Franklin Gothic Book"/>
        </w:rPr>
      </w:pPr>
    </w:p>
    <w:p w:rsidR="00805CA5" w:rsidRPr="00CC1494" w:rsidRDefault="00906B55" w:rsidP="00906B55">
      <w:pPr>
        <w:pStyle w:val="Heading2"/>
        <w:rPr>
          <w:color w:val="FFFFFF" w:themeColor="background1"/>
          <w:sz w:val="22"/>
          <w:szCs w:val="18"/>
        </w:rPr>
      </w:pPr>
      <w:r w:rsidRPr="00CC1494">
        <w:rPr>
          <w:color w:val="FFFFFF" w:themeColor="background1"/>
          <w:sz w:val="22"/>
          <w:szCs w:val="18"/>
        </w:rPr>
        <w:lastRenderedPageBreak/>
        <w:t>Domain 5. Community of Care and Support for Students</w:t>
      </w:r>
    </w:p>
    <w:p w:rsidR="005B7545" w:rsidRPr="005B7545" w:rsidRDefault="005B7545" w:rsidP="00CC1494">
      <w:pPr>
        <w:pBdr>
          <w:top w:val="single" w:sz="4" w:space="1" w:color="auto"/>
          <w:left w:val="single" w:sz="4" w:space="4" w:color="auto"/>
          <w:bottom w:val="single" w:sz="4" w:space="1" w:color="auto"/>
          <w:right w:val="single" w:sz="4" w:space="4" w:color="auto"/>
        </w:pBdr>
        <w:shd w:val="clear" w:color="auto" w:fill="F89C15" w:themeFill="accent5"/>
        <w:spacing w:after="0"/>
        <w:ind w:left="-518" w:right="-432"/>
        <w:rPr>
          <w:rFonts w:ascii="Franklin Gothic Book" w:hAnsi="Franklin Gothic Book"/>
          <w:b/>
        </w:rPr>
      </w:pPr>
      <w:r w:rsidRPr="005B7545">
        <w:rPr>
          <w:rFonts w:ascii="Franklin Gothic Book" w:hAnsi="Franklin Gothic Book"/>
          <w:b/>
        </w:rPr>
        <w:t>Domain 5. Community of Care and Support for Students</w:t>
      </w:r>
    </w:p>
    <w:p w:rsidR="00A92A60" w:rsidRDefault="00805CA5" w:rsidP="00CC1494">
      <w:pPr>
        <w:pBdr>
          <w:top w:val="single" w:sz="4" w:space="1" w:color="auto"/>
          <w:left w:val="single" w:sz="4" w:space="4" w:color="auto"/>
          <w:bottom w:val="single" w:sz="4" w:space="1" w:color="auto"/>
          <w:right w:val="single" w:sz="4" w:space="4" w:color="auto"/>
        </w:pBdr>
        <w:shd w:val="clear" w:color="auto" w:fill="F89C15"/>
        <w:spacing w:after="0"/>
        <w:ind w:left="-518" w:right="-432"/>
        <w:rPr>
          <w:rFonts w:ascii="Franklin Gothic Book" w:hAnsi="Franklin Gothic Book"/>
        </w:rPr>
      </w:pPr>
      <w:r w:rsidRPr="005C1A3C">
        <w:rPr>
          <w:rFonts w:ascii="Franklin Gothic Book" w:hAnsi="Franklin Gothic Book"/>
        </w:rPr>
        <w:t>Effective educational leaders cultivate an inclusive, caring, and supportive school community that promotes the academic success and well-being of each student.</w:t>
      </w:r>
    </w:p>
    <w:tbl>
      <w:tblPr>
        <w:tblW w:w="14130" w:type="dxa"/>
        <w:tblInd w:w="-635"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600" w:firstRow="0" w:lastRow="0" w:firstColumn="0" w:lastColumn="0" w:noHBand="1" w:noVBand="1"/>
        <w:tblDescription w:val="&quot;&quot;"/>
      </w:tblPr>
      <w:tblGrid>
        <w:gridCol w:w="3600"/>
        <w:gridCol w:w="3526"/>
        <w:gridCol w:w="3550"/>
        <w:gridCol w:w="3454"/>
      </w:tblGrid>
      <w:tr w:rsidR="00DA6AF5" w:rsidRPr="005C1A3C" w:rsidTr="00CC1494">
        <w:trPr>
          <w:trHeight w:val="2771"/>
        </w:trPr>
        <w:tc>
          <w:tcPr>
            <w:tcW w:w="3600" w:type="dxa"/>
            <w:shd w:val="clear" w:color="auto" w:fill="auto"/>
            <w:tcMar>
              <w:top w:w="100" w:type="dxa"/>
              <w:left w:w="120" w:type="dxa"/>
              <w:bottom w:w="100" w:type="dxa"/>
              <w:right w:w="120" w:type="dxa"/>
            </w:tcMar>
          </w:tcPr>
          <w:p w:rsidR="00DA6AF5" w:rsidRPr="005C1A3C" w:rsidRDefault="00DA6AF5" w:rsidP="004E1EC7">
            <w:pPr>
              <w:spacing w:after="0"/>
              <w:rPr>
                <w:rFonts w:ascii="Franklin Gothic Book" w:hAnsi="Franklin Gothic Book"/>
              </w:rPr>
            </w:pPr>
            <w:r w:rsidRPr="005C1A3C">
              <w:rPr>
                <w:rFonts w:ascii="Franklin Gothic Book" w:hAnsi="Franklin Gothic Book"/>
              </w:rPr>
              <w:t xml:space="preserve">4- The principal consistently plans, implements and supports actions that cultivate an inclusive, caring, and supportive school community for each student. </w:t>
            </w:r>
          </w:p>
          <w:p w:rsidR="00DA6AF5" w:rsidRPr="005C1A3C" w:rsidRDefault="00DA6AF5" w:rsidP="004E1EC7">
            <w:pPr>
              <w:spacing w:after="0"/>
              <w:rPr>
                <w:rFonts w:ascii="Franklin Gothic Book" w:hAnsi="Franklin Gothic Book"/>
              </w:rPr>
            </w:pPr>
            <w:r w:rsidRPr="005C1A3C">
              <w:rPr>
                <w:rFonts w:ascii="Franklin Gothic Book" w:hAnsi="Franklin Gothic Book"/>
              </w:rPr>
              <w:t>Shared ownership by staff and students leads to significant improvements in or sustained excellence in the care and support of the school community.</w:t>
            </w:r>
          </w:p>
        </w:tc>
        <w:tc>
          <w:tcPr>
            <w:tcW w:w="3526" w:type="dxa"/>
            <w:shd w:val="clear" w:color="auto" w:fill="auto"/>
          </w:tcPr>
          <w:p w:rsidR="00DA6AF5" w:rsidRPr="005C1A3C" w:rsidRDefault="00DA6AF5" w:rsidP="004E1EC7">
            <w:pPr>
              <w:rPr>
                <w:rFonts w:ascii="Franklin Gothic Book" w:hAnsi="Franklin Gothic Book"/>
              </w:rPr>
            </w:pPr>
            <w:r w:rsidRPr="005C1A3C">
              <w:rPr>
                <w:rFonts w:ascii="Franklin Gothic Book" w:hAnsi="Franklin Gothic Book"/>
              </w:rPr>
              <w:t>3</w:t>
            </w:r>
            <w:r>
              <w:rPr>
                <w:rFonts w:ascii="Franklin Gothic Book" w:hAnsi="Franklin Gothic Book"/>
              </w:rPr>
              <w:t>-</w:t>
            </w:r>
            <w:r w:rsidRPr="005C1A3C">
              <w:rPr>
                <w:rFonts w:ascii="Franklin Gothic Book" w:hAnsi="Franklin Gothic Book"/>
              </w:rPr>
              <w:t xml:space="preserve"> The principal plans, implements and supports actions that cultivate an inclusive, caring, and supportive school community for each student resulting in a positive impact on the care and support of the school community.</w:t>
            </w:r>
          </w:p>
        </w:tc>
        <w:tc>
          <w:tcPr>
            <w:tcW w:w="3550" w:type="dxa"/>
            <w:shd w:val="clear" w:color="auto" w:fill="auto"/>
          </w:tcPr>
          <w:p w:rsidR="00DA6AF5" w:rsidRPr="005C1A3C" w:rsidRDefault="00DA6AF5" w:rsidP="004E1EC7">
            <w:pPr>
              <w:rPr>
                <w:rFonts w:ascii="Franklin Gothic Book" w:hAnsi="Franklin Gothic Book"/>
              </w:rPr>
            </w:pPr>
            <w:r w:rsidRPr="005C1A3C">
              <w:rPr>
                <w:rFonts w:ascii="Franklin Gothic Book" w:hAnsi="Franklin Gothic Book"/>
              </w:rPr>
              <w:t>2- The principal is inconsistent in planning, implementing and supporting actions that cultivate an inclusive, caring, and supportive school community for each student or these actions have limited or no positive impact on the care and support of the school community.</w:t>
            </w:r>
          </w:p>
        </w:tc>
        <w:tc>
          <w:tcPr>
            <w:tcW w:w="3454" w:type="dxa"/>
            <w:shd w:val="clear" w:color="auto" w:fill="auto"/>
          </w:tcPr>
          <w:p w:rsidR="00DA6AF5" w:rsidRPr="005C1A3C" w:rsidRDefault="00DA6AF5" w:rsidP="004E1EC7">
            <w:pPr>
              <w:rPr>
                <w:rFonts w:ascii="Franklin Gothic Book" w:hAnsi="Franklin Gothic Book"/>
              </w:rPr>
            </w:pPr>
            <w:r w:rsidRPr="005C1A3C">
              <w:rPr>
                <w:rFonts w:ascii="Franklin Gothic Book" w:hAnsi="Franklin Gothic Book"/>
              </w:rPr>
              <w:t xml:space="preserve">1- The principal’s actions or attitudes regarding the cultivation of a community of care and support for students have a negative impact on the school community. </w:t>
            </w:r>
          </w:p>
        </w:tc>
      </w:tr>
    </w:tbl>
    <w:tbl>
      <w:tblPr>
        <w:tblStyle w:val="TableGrid"/>
        <w:tblpPr w:leftFromText="180" w:rightFromText="180" w:vertAnchor="text" w:horzAnchor="margin" w:tblpXSpec="center" w:tblpY="767"/>
        <w:tblW w:w="14225" w:type="dxa"/>
        <w:tblLook w:val="04A0" w:firstRow="1" w:lastRow="0" w:firstColumn="1" w:lastColumn="0" w:noHBand="0" w:noVBand="1"/>
        <w:tblDescription w:val="&quot;&quot;"/>
      </w:tblPr>
      <w:tblGrid>
        <w:gridCol w:w="14225"/>
      </w:tblGrid>
      <w:tr w:rsidR="006C3061" w:rsidRPr="005C1A3C" w:rsidTr="00D870F0">
        <w:trPr>
          <w:tblHeader/>
        </w:trPr>
        <w:tc>
          <w:tcPr>
            <w:tcW w:w="14225" w:type="dxa"/>
            <w:shd w:val="clear" w:color="auto" w:fill="B8C7E3" w:themeFill="accent1" w:themeFillTint="66"/>
          </w:tcPr>
          <w:p w:rsidR="006C3061" w:rsidRPr="005C1A3C" w:rsidRDefault="006C3061" w:rsidP="00D870F0">
            <w:pPr>
              <w:rPr>
                <w:rFonts w:ascii="Franklin Gothic Book" w:hAnsi="Franklin Gothic Book"/>
                <w:b/>
              </w:rPr>
            </w:pPr>
            <w:r w:rsidRPr="005C1A3C">
              <w:rPr>
                <w:rFonts w:ascii="Franklin Gothic Book" w:hAnsi="Franklin Gothic Book"/>
                <w:b/>
              </w:rPr>
              <w:t>Critical Attributes</w:t>
            </w:r>
          </w:p>
        </w:tc>
      </w:tr>
      <w:tr w:rsidR="006C3061" w:rsidRPr="005C1A3C" w:rsidTr="00D870F0">
        <w:trPr>
          <w:trHeight w:val="1781"/>
        </w:trPr>
        <w:tc>
          <w:tcPr>
            <w:tcW w:w="14225" w:type="dxa"/>
          </w:tcPr>
          <w:p w:rsidR="006C3061" w:rsidRPr="005C1A3C" w:rsidRDefault="006C3061" w:rsidP="00D870F0">
            <w:pPr>
              <w:widowControl w:val="0"/>
              <w:numPr>
                <w:ilvl w:val="0"/>
                <w:numId w:val="7"/>
              </w:numPr>
              <w:spacing w:line="276" w:lineRule="auto"/>
              <w:ind w:hanging="360"/>
              <w:contextualSpacing/>
              <w:rPr>
                <w:rFonts w:ascii="Franklin Gothic Book" w:eastAsia="Arial" w:hAnsi="Franklin Gothic Book" w:cs="Arial"/>
                <w:color w:val="ED7D31"/>
              </w:rPr>
            </w:pPr>
            <w:r w:rsidRPr="005C1A3C">
              <w:rPr>
                <w:rFonts w:ascii="Franklin Gothic Book" w:eastAsia="Source Sans Pro" w:hAnsi="Franklin Gothic Book" w:cs="Source Sans Pro"/>
              </w:rPr>
              <w:t>Build and maintain a safe, caring, and healthy school environment.</w:t>
            </w:r>
          </w:p>
          <w:p w:rsidR="006C3061" w:rsidRPr="005C1A3C" w:rsidRDefault="006C3061" w:rsidP="00D870F0">
            <w:pPr>
              <w:widowControl w:val="0"/>
              <w:numPr>
                <w:ilvl w:val="0"/>
                <w:numId w:val="7"/>
              </w:numPr>
              <w:spacing w:line="276" w:lineRule="auto"/>
              <w:ind w:hanging="360"/>
              <w:contextualSpacing/>
              <w:rPr>
                <w:rFonts w:ascii="Franklin Gothic Book" w:eastAsia="Arial" w:hAnsi="Franklin Gothic Book" w:cs="Arial"/>
                <w:color w:val="ED7D31"/>
              </w:rPr>
            </w:pPr>
            <w:r w:rsidRPr="005C1A3C">
              <w:rPr>
                <w:rFonts w:ascii="Franklin Gothic Book" w:eastAsia="Source Sans Pro" w:hAnsi="Franklin Gothic Book" w:cs="Source Sans Pro"/>
              </w:rPr>
              <w:t>Provide coherent systems of academic and social supports, services, extracurricular activities, and accommodations to meet the range of learning needs of each student.</w:t>
            </w:r>
          </w:p>
          <w:p w:rsidR="006C3061" w:rsidRPr="005C1A3C" w:rsidRDefault="006C3061" w:rsidP="00D870F0">
            <w:pPr>
              <w:widowControl w:val="0"/>
              <w:numPr>
                <w:ilvl w:val="0"/>
                <w:numId w:val="7"/>
              </w:numPr>
              <w:spacing w:line="276" w:lineRule="auto"/>
              <w:ind w:hanging="360"/>
              <w:contextualSpacing/>
              <w:rPr>
                <w:rFonts w:ascii="Franklin Gothic Book" w:eastAsia="Arial" w:hAnsi="Franklin Gothic Book" w:cs="Arial"/>
                <w:color w:val="ED7D31"/>
              </w:rPr>
            </w:pPr>
            <w:r w:rsidRPr="005C1A3C">
              <w:rPr>
                <w:rFonts w:ascii="Franklin Gothic Book" w:eastAsia="Source Sans Pro" w:hAnsi="Franklin Gothic Book" w:cs="Source Sans Pro"/>
              </w:rPr>
              <w:t>Promote adult-student, student-peer, and school-community relationships that value and support academic learning and positive social and emotional development.</w:t>
            </w:r>
          </w:p>
          <w:p w:rsidR="006C3061" w:rsidRPr="005C1A3C" w:rsidRDefault="006C3061" w:rsidP="00D870F0">
            <w:pPr>
              <w:widowControl w:val="0"/>
              <w:numPr>
                <w:ilvl w:val="0"/>
                <w:numId w:val="7"/>
              </w:numPr>
              <w:spacing w:line="276" w:lineRule="auto"/>
              <w:ind w:hanging="360"/>
              <w:contextualSpacing/>
              <w:rPr>
                <w:rFonts w:ascii="Franklin Gothic Book" w:eastAsia="Arial" w:hAnsi="Franklin Gothic Book" w:cs="Arial"/>
                <w:color w:val="ED7D31"/>
              </w:rPr>
            </w:pPr>
            <w:r w:rsidRPr="005C1A3C">
              <w:rPr>
                <w:rFonts w:ascii="Franklin Gothic Book" w:eastAsia="Source Sans Pro" w:hAnsi="Franklin Gothic Book" w:cs="Source Sans Pro"/>
              </w:rPr>
              <w:t>Cultivate and reinforce student engagement in school and positive student conduct.</w:t>
            </w:r>
          </w:p>
          <w:p w:rsidR="006C3061" w:rsidRPr="005C1A3C" w:rsidRDefault="006C3061" w:rsidP="00D870F0">
            <w:pPr>
              <w:widowControl w:val="0"/>
              <w:numPr>
                <w:ilvl w:val="0"/>
                <w:numId w:val="7"/>
              </w:numPr>
              <w:spacing w:line="276" w:lineRule="auto"/>
              <w:ind w:hanging="360"/>
              <w:contextualSpacing/>
              <w:rPr>
                <w:rFonts w:ascii="Franklin Gothic Book" w:eastAsia="Arial" w:hAnsi="Franklin Gothic Book" w:cs="Arial"/>
                <w:color w:val="ED7D31"/>
              </w:rPr>
            </w:pPr>
            <w:r w:rsidRPr="005C1A3C">
              <w:rPr>
                <w:rFonts w:ascii="Franklin Gothic Book" w:eastAsia="Source Sans Pro" w:hAnsi="Franklin Gothic Book" w:cs="Source Sans Pro"/>
              </w:rPr>
              <w:t>Infuse the school’s learning environment with the cultures and languages of the school’s community.</w:t>
            </w:r>
          </w:p>
        </w:tc>
      </w:tr>
    </w:tbl>
    <w:p w:rsidR="00A92A60" w:rsidRDefault="00A92A60" w:rsidP="00F0243A">
      <w:pPr>
        <w:pStyle w:val="NoSpacing"/>
        <w:spacing w:after="120" w:line="720" w:lineRule="auto"/>
      </w:pPr>
    </w:p>
    <w:p w:rsidR="00D870F0" w:rsidRDefault="00D870F0" w:rsidP="003844CE">
      <w:pPr>
        <w:spacing w:after="480"/>
        <w:rPr>
          <w:rFonts w:ascii="Franklin Gothic Book" w:hAnsi="Franklin Gothic Book"/>
        </w:rPr>
      </w:pPr>
    </w:p>
    <w:p w:rsidR="00980BC7" w:rsidRPr="00CC1494" w:rsidRDefault="00980BC7" w:rsidP="00CC1494">
      <w:pPr>
        <w:tabs>
          <w:tab w:val="left" w:pos="1202"/>
        </w:tabs>
        <w:spacing w:after="3000"/>
        <w:rPr>
          <w:rFonts w:ascii="Franklin Gothic Book" w:hAnsi="Franklin Gothic Book"/>
          <w:color w:val="000000" w:themeColor="text1"/>
        </w:rPr>
      </w:pPr>
    </w:p>
    <w:p w:rsidR="00980BC7" w:rsidRPr="00CC1494" w:rsidRDefault="00C60F2A" w:rsidP="00D870F0">
      <w:pPr>
        <w:pStyle w:val="Heading2"/>
        <w:spacing w:after="120"/>
        <w:rPr>
          <w:color w:val="FFFFFF" w:themeColor="background1"/>
          <w:sz w:val="22"/>
          <w:szCs w:val="18"/>
        </w:rPr>
      </w:pPr>
      <w:r w:rsidRPr="00CC1494">
        <w:rPr>
          <w:color w:val="FFFFFF" w:themeColor="background1"/>
          <w:sz w:val="22"/>
          <w:szCs w:val="18"/>
        </w:rPr>
        <w:lastRenderedPageBreak/>
        <w:t>Domain 6. Meaningful Engagement of Families and Community</w:t>
      </w:r>
    </w:p>
    <w:p w:rsidR="00C60F2A" w:rsidRPr="00C60F2A" w:rsidRDefault="00C60F2A" w:rsidP="00F0243A">
      <w:pPr>
        <w:pBdr>
          <w:top w:val="single" w:sz="4" w:space="1" w:color="auto"/>
          <w:left w:val="single" w:sz="4" w:space="4" w:color="auto"/>
          <w:bottom w:val="single" w:sz="4" w:space="1" w:color="auto"/>
          <w:right w:val="single" w:sz="4" w:space="4" w:color="auto"/>
        </w:pBdr>
        <w:shd w:val="clear" w:color="auto" w:fill="F89C15"/>
        <w:spacing w:after="0"/>
        <w:ind w:left="-533" w:right="-461"/>
        <w:rPr>
          <w:rFonts w:ascii="Franklin Gothic Book" w:hAnsi="Franklin Gothic Book"/>
          <w:b/>
        </w:rPr>
      </w:pPr>
      <w:r w:rsidRPr="00C60F2A">
        <w:rPr>
          <w:rFonts w:ascii="Franklin Gothic Book" w:hAnsi="Franklin Gothic Book"/>
          <w:b/>
        </w:rPr>
        <w:t xml:space="preserve">Domain 6. Meaningful Engagement of Families and Community </w:t>
      </w:r>
    </w:p>
    <w:p w:rsidR="00B24701" w:rsidRDefault="00C60F2A" w:rsidP="00F0243A">
      <w:pPr>
        <w:pBdr>
          <w:top w:val="single" w:sz="4" w:space="1" w:color="auto"/>
          <w:left w:val="single" w:sz="4" w:space="4" w:color="auto"/>
          <w:bottom w:val="single" w:sz="4" w:space="1" w:color="auto"/>
          <w:right w:val="single" w:sz="4" w:space="4" w:color="auto"/>
        </w:pBdr>
        <w:shd w:val="clear" w:color="auto" w:fill="F89C15"/>
        <w:spacing w:after="0"/>
        <w:ind w:left="-533" w:right="-461"/>
        <w:rPr>
          <w:rFonts w:ascii="Franklin Gothic Book" w:hAnsi="Franklin Gothic Book"/>
        </w:rPr>
      </w:pPr>
      <w:r w:rsidRPr="00C60F2A">
        <w:rPr>
          <w:rFonts w:ascii="Franklin Gothic Book" w:hAnsi="Franklin Gothic Book"/>
        </w:rPr>
        <w:t>Effective educational leaders engage families and the community in meaningful, reciprocal, and mutually beneficial ways to promote each student’s academic success and well-being.</w:t>
      </w:r>
    </w:p>
    <w:tbl>
      <w:tblPr>
        <w:tblW w:w="14184" w:type="dxa"/>
        <w:tblInd w:w="-635"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600" w:firstRow="0" w:lastRow="0" w:firstColumn="0" w:lastColumn="0" w:noHBand="1" w:noVBand="1"/>
      </w:tblPr>
      <w:tblGrid>
        <w:gridCol w:w="3507"/>
        <w:gridCol w:w="3577"/>
        <w:gridCol w:w="3588"/>
        <w:gridCol w:w="3512"/>
      </w:tblGrid>
      <w:tr w:rsidR="00B24701" w:rsidRPr="005C1A3C" w:rsidTr="00D870F0">
        <w:trPr>
          <w:trHeight w:val="2348"/>
        </w:trPr>
        <w:tc>
          <w:tcPr>
            <w:tcW w:w="3507" w:type="dxa"/>
            <w:shd w:val="clear" w:color="auto" w:fill="FFFFFF" w:themeFill="background1"/>
            <w:tcMar>
              <w:top w:w="100" w:type="dxa"/>
              <w:left w:w="100" w:type="dxa"/>
              <w:bottom w:w="100" w:type="dxa"/>
              <w:right w:w="100" w:type="dxa"/>
            </w:tcMar>
          </w:tcPr>
          <w:p w:rsidR="00B24701" w:rsidRPr="005C1A3C" w:rsidRDefault="00B24701" w:rsidP="004E1EC7">
            <w:pPr>
              <w:spacing w:after="0"/>
              <w:rPr>
                <w:rFonts w:ascii="Franklin Gothic Book" w:hAnsi="Franklin Gothic Book"/>
              </w:rPr>
            </w:pPr>
            <w:r w:rsidRPr="005C1A3C">
              <w:rPr>
                <w:rFonts w:ascii="Franklin Gothic Book" w:hAnsi="Franklin Gothic Book"/>
              </w:rPr>
              <w:t xml:space="preserve">4- The principal consistently plans, implements and supports actions that engage families and the community in meaningful, reciprocal, and mutually beneficial ways to promote each student’s success. </w:t>
            </w:r>
          </w:p>
          <w:p w:rsidR="00B24701" w:rsidRPr="005C1A3C" w:rsidRDefault="00B24701" w:rsidP="004E1EC7">
            <w:pPr>
              <w:spacing w:after="0"/>
              <w:rPr>
                <w:rFonts w:ascii="Franklin Gothic Book" w:hAnsi="Franklin Gothic Book"/>
              </w:rPr>
            </w:pPr>
            <w:r w:rsidRPr="005C1A3C">
              <w:rPr>
                <w:rFonts w:ascii="Franklin Gothic Book" w:hAnsi="Franklin Gothic Book"/>
              </w:rPr>
              <w:t>Shared ownership by staff and students leads to significant improvements or sustained excellence in community engagement.</w:t>
            </w:r>
          </w:p>
        </w:tc>
        <w:tc>
          <w:tcPr>
            <w:tcW w:w="3577" w:type="dxa"/>
            <w:shd w:val="clear" w:color="auto" w:fill="FFFFFF" w:themeFill="background1"/>
            <w:tcMar>
              <w:top w:w="100" w:type="dxa"/>
              <w:left w:w="100" w:type="dxa"/>
              <w:bottom w:w="100" w:type="dxa"/>
              <w:right w:w="100" w:type="dxa"/>
            </w:tcMar>
          </w:tcPr>
          <w:p w:rsidR="00B24701" w:rsidRPr="005C1A3C" w:rsidRDefault="00B24701" w:rsidP="004E1EC7">
            <w:pPr>
              <w:rPr>
                <w:rFonts w:ascii="Franklin Gothic Book" w:hAnsi="Franklin Gothic Book"/>
              </w:rPr>
            </w:pPr>
            <w:r w:rsidRPr="005C1A3C">
              <w:rPr>
                <w:rFonts w:ascii="Franklin Gothic Book" w:hAnsi="Franklin Gothic Book"/>
              </w:rPr>
              <w:t>3</w:t>
            </w:r>
            <w:r>
              <w:rPr>
                <w:rFonts w:ascii="Franklin Gothic Book" w:hAnsi="Franklin Gothic Book"/>
              </w:rPr>
              <w:t>-</w:t>
            </w:r>
            <w:r w:rsidRPr="005C1A3C">
              <w:rPr>
                <w:rFonts w:ascii="Franklin Gothic Book" w:hAnsi="Franklin Gothic Book"/>
              </w:rPr>
              <w:t xml:space="preserve"> The principal plans, implements and supports actions that engage families and the community in meaningful, reciprocal, and mutually beneficial ways to promote each student’s success resulting in a positive effect on community engagement.</w:t>
            </w:r>
          </w:p>
        </w:tc>
        <w:tc>
          <w:tcPr>
            <w:tcW w:w="3588" w:type="dxa"/>
            <w:shd w:val="clear" w:color="auto" w:fill="FFFFFF" w:themeFill="background1"/>
            <w:tcMar>
              <w:top w:w="100" w:type="dxa"/>
              <w:left w:w="100" w:type="dxa"/>
              <w:bottom w:w="100" w:type="dxa"/>
              <w:right w:w="100" w:type="dxa"/>
            </w:tcMar>
          </w:tcPr>
          <w:p w:rsidR="00B24701" w:rsidRPr="005C1A3C" w:rsidRDefault="00B24701" w:rsidP="004E1EC7">
            <w:pPr>
              <w:rPr>
                <w:rFonts w:ascii="Franklin Gothic Book" w:hAnsi="Franklin Gothic Book"/>
              </w:rPr>
            </w:pPr>
            <w:r w:rsidRPr="005C1A3C">
              <w:rPr>
                <w:rFonts w:ascii="Franklin Gothic Book" w:hAnsi="Franklin Gothic Book"/>
              </w:rPr>
              <w:t>2- The principal is inconsistent in planning, implementing and supporting actions that engage families and the community in meaningful, reciprocal, and mutually beneficial ways or these actions have limited or no positive impact on community engagement.</w:t>
            </w:r>
          </w:p>
        </w:tc>
        <w:tc>
          <w:tcPr>
            <w:tcW w:w="3512" w:type="dxa"/>
            <w:shd w:val="clear" w:color="auto" w:fill="FFFFFF" w:themeFill="background1"/>
            <w:tcMar>
              <w:top w:w="100" w:type="dxa"/>
              <w:left w:w="100" w:type="dxa"/>
              <w:bottom w:w="100" w:type="dxa"/>
              <w:right w:w="100" w:type="dxa"/>
            </w:tcMar>
          </w:tcPr>
          <w:p w:rsidR="00B24701" w:rsidRPr="005C1A3C" w:rsidRDefault="00B24701" w:rsidP="004E1EC7">
            <w:pPr>
              <w:rPr>
                <w:rFonts w:ascii="Franklin Gothic Book" w:hAnsi="Franklin Gothic Book"/>
              </w:rPr>
            </w:pPr>
            <w:r w:rsidRPr="005C1A3C">
              <w:rPr>
                <w:rFonts w:ascii="Franklin Gothic Book" w:hAnsi="Franklin Gothic Book"/>
              </w:rPr>
              <w:t>1- The principal’s actions or attitudes regarding engagement of families and community have a negative impact on community engagement.</w:t>
            </w:r>
          </w:p>
        </w:tc>
      </w:tr>
    </w:tbl>
    <w:p w:rsidR="00C60F2A" w:rsidRDefault="00C60F2A" w:rsidP="00D870F0">
      <w:pPr>
        <w:spacing w:after="480"/>
        <w:rPr>
          <w:rFonts w:ascii="Franklin Gothic Book" w:hAnsi="Franklin Gothic Book"/>
        </w:rPr>
      </w:pPr>
    </w:p>
    <w:tbl>
      <w:tblPr>
        <w:tblStyle w:val="TableGrid"/>
        <w:tblW w:w="14130" w:type="dxa"/>
        <w:jc w:val="center"/>
        <w:tblLook w:val="04A0" w:firstRow="1" w:lastRow="0" w:firstColumn="1" w:lastColumn="0" w:noHBand="0" w:noVBand="1"/>
        <w:tblDescription w:val="&quot;&quot;"/>
      </w:tblPr>
      <w:tblGrid>
        <w:gridCol w:w="14130"/>
      </w:tblGrid>
      <w:tr w:rsidR="00AA6B17" w:rsidRPr="005C1A3C" w:rsidTr="003844CE">
        <w:trPr>
          <w:tblHeader/>
          <w:jc w:val="center"/>
        </w:trPr>
        <w:tc>
          <w:tcPr>
            <w:tcW w:w="14130" w:type="dxa"/>
            <w:shd w:val="clear" w:color="auto" w:fill="B8C7E3" w:themeFill="accent1" w:themeFillTint="66"/>
          </w:tcPr>
          <w:p w:rsidR="00AA6B17" w:rsidRPr="005C1A3C" w:rsidRDefault="00AA6B17" w:rsidP="00AA6B17">
            <w:pPr>
              <w:rPr>
                <w:rFonts w:ascii="Franklin Gothic Book" w:hAnsi="Franklin Gothic Book"/>
                <w:b/>
              </w:rPr>
            </w:pPr>
            <w:r w:rsidRPr="005C1A3C">
              <w:rPr>
                <w:rFonts w:ascii="Franklin Gothic Book" w:hAnsi="Franklin Gothic Book"/>
                <w:b/>
              </w:rPr>
              <w:t>Critical Attributes</w:t>
            </w:r>
          </w:p>
        </w:tc>
      </w:tr>
      <w:tr w:rsidR="00AA6B17" w:rsidRPr="005C1A3C" w:rsidTr="003844CE">
        <w:trPr>
          <w:trHeight w:val="1781"/>
          <w:jc w:val="center"/>
        </w:trPr>
        <w:tc>
          <w:tcPr>
            <w:tcW w:w="14130" w:type="dxa"/>
          </w:tcPr>
          <w:p w:rsidR="00AA6B17" w:rsidRPr="005C1A3C" w:rsidRDefault="00AA6B17" w:rsidP="00AA6B17">
            <w:pPr>
              <w:widowControl w:val="0"/>
              <w:numPr>
                <w:ilvl w:val="0"/>
                <w:numId w:val="1"/>
              </w:numPr>
              <w:spacing w:line="276" w:lineRule="auto"/>
              <w:ind w:hanging="360"/>
              <w:contextualSpacing/>
              <w:rPr>
                <w:rFonts w:ascii="Franklin Gothic Book" w:eastAsia="Arial" w:hAnsi="Franklin Gothic Book" w:cs="Arial"/>
                <w:color w:val="ED7D31"/>
              </w:rPr>
            </w:pPr>
            <w:r w:rsidRPr="005C1A3C">
              <w:rPr>
                <w:rFonts w:ascii="Franklin Gothic Book" w:eastAsia="Source Sans Pro" w:hAnsi="Franklin Gothic Book" w:cs="Source Sans Pro"/>
              </w:rPr>
              <w:t>Create and sustain positive, collaborative, and productive relationships with families and the community for the benefit of students.</w:t>
            </w:r>
          </w:p>
          <w:p w:rsidR="00AA6B17" w:rsidRPr="005C1A3C" w:rsidRDefault="00AA6B17" w:rsidP="00AA6B17">
            <w:pPr>
              <w:widowControl w:val="0"/>
              <w:numPr>
                <w:ilvl w:val="0"/>
                <w:numId w:val="1"/>
              </w:numPr>
              <w:spacing w:line="276" w:lineRule="auto"/>
              <w:ind w:hanging="360"/>
              <w:contextualSpacing/>
              <w:rPr>
                <w:rFonts w:ascii="Franklin Gothic Book" w:eastAsia="Arial" w:hAnsi="Franklin Gothic Book" w:cs="Arial"/>
                <w:color w:val="ED7D31"/>
              </w:rPr>
            </w:pPr>
            <w:r w:rsidRPr="005C1A3C">
              <w:rPr>
                <w:rFonts w:ascii="Franklin Gothic Book" w:eastAsia="Source Sans Pro" w:hAnsi="Franklin Gothic Book" w:cs="Source Sans Pro"/>
              </w:rPr>
              <w:t>Engage in regular and open two-way communication with families and the community about the school, students, needs, problems, and accomplishments.</w:t>
            </w:r>
          </w:p>
          <w:p w:rsidR="00AA6B17" w:rsidRPr="005C1A3C" w:rsidRDefault="00AA6B17" w:rsidP="00AA6B17">
            <w:pPr>
              <w:widowControl w:val="0"/>
              <w:numPr>
                <w:ilvl w:val="0"/>
                <w:numId w:val="1"/>
              </w:numPr>
              <w:spacing w:line="276" w:lineRule="auto"/>
              <w:ind w:hanging="360"/>
              <w:contextualSpacing/>
              <w:rPr>
                <w:rFonts w:ascii="Franklin Gothic Book" w:eastAsia="Arial" w:hAnsi="Franklin Gothic Book" w:cs="Arial"/>
                <w:color w:val="ED7D31"/>
              </w:rPr>
            </w:pPr>
            <w:r w:rsidRPr="005C1A3C">
              <w:rPr>
                <w:rFonts w:ascii="Franklin Gothic Book" w:eastAsia="Source Sans Pro" w:hAnsi="Franklin Gothic Book" w:cs="Source Sans Pro"/>
              </w:rPr>
              <w:t>Understand, value, and employ the community’s cultural, social, intellectual, and political resources to promote student learning and school improvement.</w:t>
            </w:r>
          </w:p>
          <w:p w:rsidR="00AA6B17" w:rsidRPr="005C1A3C" w:rsidRDefault="00AA6B17" w:rsidP="00AA6B17">
            <w:pPr>
              <w:widowControl w:val="0"/>
              <w:numPr>
                <w:ilvl w:val="0"/>
                <w:numId w:val="1"/>
              </w:numPr>
              <w:spacing w:line="276" w:lineRule="auto"/>
              <w:ind w:hanging="360"/>
              <w:contextualSpacing/>
              <w:rPr>
                <w:rFonts w:ascii="Franklin Gothic Book" w:eastAsia="Arial" w:hAnsi="Franklin Gothic Book" w:cs="Arial"/>
                <w:color w:val="ED7D31"/>
              </w:rPr>
            </w:pPr>
            <w:r w:rsidRPr="005C1A3C">
              <w:rPr>
                <w:rFonts w:ascii="Franklin Gothic Book" w:eastAsia="Source Sans Pro" w:hAnsi="Franklin Gothic Book" w:cs="Source Sans Pro"/>
              </w:rPr>
              <w:t>Develop and provide the school as a resource for families and the community.</w:t>
            </w:r>
          </w:p>
          <w:p w:rsidR="00AA6B17" w:rsidRPr="005C1A3C" w:rsidRDefault="00AA6B17" w:rsidP="00AA6B17">
            <w:pPr>
              <w:widowControl w:val="0"/>
              <w:numPr>
                <w:ilvl w:val="0"/>
                <w:numId w:val="1"/>
              </w:numPr>
              <w:spacing w:line="276" w:lineRule="auto"/>
              <w:ind w:hanging="360"/>
              <w:contextualSpacing/>
              <w:rPr>
                <w:rFonts w:ascii="Franklin Gothic Book" w:eastAsia="Arial" w:hAnsi="Franklin Gothic Book" w:cs="Arial"/>
                <w:color w:val="ED7D31"/>
              </w:rPr>
            </w:pPr>
            <w:r w:rsidRPr="005C1A3C">
              <w:rPr>
                <w:rFonts w:ascii="Franklin Gothic Book" w:eastAsia="Source Sans Pro" w:hAnsi="Franklin Gothic Book" w:cs="Source Sans Pro"/>
              </w:rPr>
              <w:t>Advocate publicly for the needs and priorities of students, families, and the community.</w:t>
            </w:r>
          </w:p>
        </w:tc>
      </w:tr>
    </w:tbl>
    <w:p w:rsidR="00AA6B17" w:rsidRDefault="00AA6B17" w:rsidP="003870CB">
      <w:pPr>
        <w:spacing w:after="3000"/>
        <w:rPr>
          <w:rFonts w:ascii="Franklin Gothic Book" w:hAnsi="Franklin Gothic Book"/>
        </w:rPr>
      </w:pPr>
    </w:p>
    <w:p w:rsidR="003870CB" w:rsidRDefault="003870CB" w:rsidP="003870CB">
      <w:pPr>
        <w:pStyle w:val="Heading2"/>
        <w:rPr>
          <w:color w:val="FFFFFF" w:themeColor="background1"/>
          <w:sz w:val="18"/>
          <w:szCs w:val="18"/>
        </w:rPr>
      </w:pPr>
      <w:r w:rsidRPr="003870CB">
        <w:rPr>
          <w:color w:val="FFFFFF" w:themeColor="background1"/>
          <w:sz w:val="18"/>
          <w:szCs w:val="18"/>
        </w:rPr>
        <w:lastRenderedPageBreak/>
        <w:t>Domain 7. Operations and Management</w:t>
      </w:r>
    </w:p>
    <w:p w:rsidR="00366CF8" w:rsidRDefault="00366CF8" w:rsidP="003844CE">
      <w:pPr>
        <w:pBdr>
          <w:top w:val="single" w:sz="4" w:space="1" w:color="auto"/>
          <w:left w:val="single" w:sz="4" w:space="4" w:color="auto"/>
          <w:bottom w:val="single" w:sz="4" w:space="1" w:color="auto"/>
          <w:right w:val="single" w:sz="4" w:space="4" w:color="auto"/>
        </w:pBdr>
        <w:shd w:val="clear" w:color="auto" w:fill="F89C15"/>
        <w:spacing w:after="0"/>
        <w:ind w:left="-547" w:right="-533"/>
        <w:rPr>
          <w:rFonts w:ascii="Franklin Gothic Book" w:hAnsi="Franklin Gothic Book"/>
        </w:rPr>
      </w:pPr>
      <w:r w:rsidRPr="00366CF8">
        <w:rPr>
          <w:rFonts w:ascii="Franklin Gothic Book" w:hAnsi="Franklin Gothic Book"/>
          <w:b/>
        </w:rPr>
        <w:t>Domain 7. Operations and Management</w:t>
      </w:r>
      <w:r>
        <w:rPr>
          <w:rFonts w:ascii="Franklin Gothic Book" w:hAnsi="Franklin Gothic Book"/>
        </w:rPr>
        <w:t xml:space="preserve">. </w:t>
      </w:r>
    </w:p>
    <w:p w:rsidR="003870CB" w:rsidRPr="003870CB" w:rsidRDefault="003870CB" w:rsidP="003844CE">
      <w:pPr>
        <w:pBdr>
          <w:top w:val="single" w:sz="4" w:space="1" w:color="auto"/>
          <w:left w:val="single" w:sz="4" w:space="4" w:color="auto"/>
          <w:bottom w:val="single" w:sz="4" w:space="1" w:color="auto"/>
          <w:right w:val="single" w:sz="4" w:space="4" w:color="auto"/>
        </w:pBdr>
        <w:shd w:val="clear" w:color="auto" w:fill="F89C15"/>
        <w:spacing w:after="0"/>
        <w:ind w:left="-547" w:right="-533"/>
      </w:pPr>
      <w:r w:rsidRPr="005C1A3C">
        <w:rPr>
          <w:rFonts w:ascii="Franklin Gothic Book" w:hAnsi="Franklin Gothic Book"/>
        </w:rPr>
        <w:t>Effective educational leaders manage school operations and resources to promote each student’s academic success and well-being</w:t>
      </w:r>
      <w:r>
        <w:rPr>
          <w:rFonts w:ascii="Franklin Gothic Book" w:hAnsi="Franklin Gothic Book"/>
        </w:rPr>
        <w:t>.</w:t>
      </w:r>
    </w:p>
    <w:tbl>
      <w:tblPr>
        <w:tblW w:w="14230" w:type="dxa"/>
        <w:jc w:val="center"/>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600" w:firstRow="0" w:lastRow="0" w:firstColumn="0" w:lastColumn="0" w:noHBand="1" w:noVBand="1"/>
      </w:tblPr>
      <w:tblGrid>
        <w:gridCol w:w="3537"/>
        <w:gridCol w:w="3582"/>
        <w:gridCol w:w="3589"/>
        <w:gridCol w:w="3522"/>
      </w:tblGrid>
      <w:tr w:rsidR="003870CB" w:rsidRPr="005C1A3C" w:rsidTr="003844CE">
        <w:trPr>
          <w:trHeight w:val="1673"/>
          <w:jc w:val="center"/>
        </w:trPr>
        <w:tc>
          <w:tcPr>
            <w:tcW w:w="3537" w:type="dxa"/>
            <w:shd w:val="clear" w:color="auto" w:fill="FFFFFF" w:themeFill="background1"/>
            <w:tcMar>
              <w:top w:w="100" w:type="dxa"/>
              <w:left w:w="100" w:type="dxa"/>
              <w:bottom w:w="100" w:type="dxa"/>
              <w:right w:w="100" w:type="dxa"/>
            </w:tcMar>
          </w:tcPr>
          <w:p w:rsidR="003870CB" w:rsidRPr="005C1A3C" w:rsidRDefault="003870CB" w:rsidP="004E1EC7">
            <w:pPr>
              <w:spacing w:after="0"/>
              <w:rPr>
                <w:rFonts w:ascii="Franklin Gothic Book" w:hAnsi="Franklin Gothic Book"/>
              </w:rPr>
            </w:pPr>
            <w:r w:rsidRPr="005C1A3C">
              <w:rPr>
                <w:rFonts w:ascii="Franklin Gothic Book" w:hAnsi="Franklin Gothic Book"/>
              </w:rPr>
              <w:t xml:space="preserve">4- The principal consistently manages school operations and resources to promote each student’s success. </w:t>
            </w:r>
          </w:p>
          <w:p w:rsidR="003870CB" w:rsidRPr="005C1A3C" w:rsidRDefault="003870CB" w:rsidP="004E1EC7">
            <w:pPr>
              <w:spacing w:after="0"/>
              <w:rPr>
                <w:rFonts w:ascii="Franklin Gothic Book" w:hAnsi="Franklin Gothic Book"/>
              </w:rPr>
            </w:pPr>
            <w:r w:rsidRPr="005C1A3C">
              <w:rPr>
                <w:rFonts w:ascii="Franklin Gothic Book" w:hAnsi="Franklin Gothic Book"/>
              </w:rPr>
              <w:t>Shared ownership by staff and students leads to a school that runs smoothly and efficiently.</w:t>
            </w:r>
          </w:p>
        </w:tc>
        <w:tc>
          <w:tcPr>
            <w:tcW w:w="3582" w:type="dxa"/>
            <w:shd w:val="clear" w:color="auto" w:fill="FFFFFF" w:themeFill="background1"/>
            <w:tcMar>
              <w:top w:w="100" w:type="dxa"/>
              <w:left w:w="100" w:type="dxa"/>
              <w:bottom w:w="100" w:type="dxa"/>
              <w:right w:w="100" w:type="dxa"/>
            </w:tcMar>
          </w:tcPr>
          <w:p w:rsidR="003870CB" w:rsidRPr="005C1A3C" w:rsidRDefault="003870CB" w:rsidP="004E1EC7">
            <w:pPr>
              <w:rPr>
                <w:rFonts w:ascii="Franklin Gothic Book" w:hAnsi="Franklin Gothic Book"/>
              </w:rPr>
            </w:pPr>
            <w:r w:rsidRPr="005C1A3C">
              <w:rPr>
                <w:rFonts w:ascii="Franklin Gothic Book" w:hAnsi="Franklin Gothic Book"/>
              </w:rPr>
              <w:t>3- The principal manages school operations and resources to promote each student’s success resulting in a positive impact on how the school is run.</w:t>
            </w:r>
          </w:p>
        </w:tc>
        <w:tc>
          <w:tcPr>
            <w:tcW w:w="3589" w:type="dxa"/>
            <w:shd w:val="clear" w:color="auto" w:fill="FFFFFF" w:themeFill="background1"/>
            <w:tcMar>
              <w:top w:w="100" w:type="dxa"/>
              <w:left w:w="100" w:type="dxa"/>
              <w:bottom w:w="100" w:type="dxa"/>
              <w:right w:w="100" w:type="dxa"/>
            </w:tcMar>
          </w:tcPr>
          <w:p w:rsidR="003870CB" w:rsidRPr="005C1A3C" w:rsidRDefault="003870CB" w:rsidP="004E1EC7">
            <w:pPr>
              <w:rPr>
                <w:rFonts w:ascii="Franklin Gothic Book" w:hAnsi="Franklin Gothic Book"/>
              </w:rPr>
            </w:pPr>
            <w:r w:rsidRPr="005C1A3C">
              <w:rPr>
                <w:rFonts w:ascii="Franklin Gothic Book" w:hAnsi="Franklin Gothic Book"/>
              </w:rPr>
              <w:t>2- The principal is inconsistent in managing school operations and resources or these actions have limited or no positive impact on how the school is run.</w:t>
            </w:r>
          </w:p>
        </w:tc>
        <w:tc>
          <w:tcPr>
            <w:tcW w:w="3522" w:type="dxa"/>
            <w:shd w:val="clear" w:color="auto" w:fill="FFFFFF" w:themeFill="background1"/>
            <w:tcMar>
              <w:top w:w="100" w:type="dxa"/>
              <w:left w:w="100" w:type="dxa"/>
              <w:bottom w:w="100" w:type="dxa"/>
              <w:right w:w="100" w:type="dxa"/>
            </w:tcMar>
          </w:tcPr>
          <w:p w:rsidR="003870CB" w:rsidRPr="005C1A3C" w:rsidRDefault="003870CB" w:rsidP="004E1EC7">
            <w:pPr>
              <w:rPr>
                <w:rFonts w:ascii="Franklin Gothic Book" w:hAnsi="Franklin Gothic Book"/>
              </w:rPr>
            </w:pPr>
            <w:r w:rsidRPr="005C1A3C">
              <w:rPr>
                <w:rFonts w:ascii="Franklin Gothic Book" w:hAnsi="Franklin Gothic Book"/>
              </w:rPr>
              <w:t>1- The principal’s management of school operations and resources negatively impacts how the school is run.</w:t>
            </w:r>
          </w:p>
        </w:tc>
      </w:tr>
    </w:tbl>
    <w:p w:rsidR="003870CB" w:rsidRDefault="003870CB" w:rsidP="00D870F0">
      <w:pPr>
        <w:spacing w:after="480"/>
      </w:pPr>
    </w:p>
    <w:tbl>
      <w:tblPr>
        <w:tblStyle w:val="TableGrid"/>
        <w:tblW w:w="14225" w:type="dxa"/>
        <w:jc w:val="center"/>
        <w:tblLook w:val="04A0" w:firstRow="1" w:lastRow="0" w:firstColumn="1" w:lastColumn="0" w:noHBand="0" w:noVBand="1"/>
        <w:tblDescription w:val="&quot;&quot;"/>
      </w:tblPr>
      <w:tblGrid>
        <w:gridCol w:w="14225"/>
      </w:tblGrid>
      <w:tr w:rsidR="003870CB" w:rsidRPr="005C1A3C" w:rsidTr="003844CE">
        <w:trPr>
          <w:tblHeader/>
          <w:jc w:val="center"/>
        </w:trPr>
        <w:tc>
          <w:tcPr>
            <w:tcW w:w="14225" w:type="dxa"/>
            <w:shd w:val="clear" w:color="auto" w:fill="B8C7E3" w:themeFill="accent1" w:themeFillTint="66"/>
          </w:tcPr>
          <w:p w:rsidR="003870CB" w:rsidRPr="005C1A3C" w:rsidRDefault="003870CB" w:rsidP="003870CB">
            <w:pPr>
              <w:rPr>
                <w:rFonts w:ascii="Franklin Gothic Book" w:hAnsi="Franklin Gothic Book"/>
                <w:b/>
              </w:rPr>
            </w:pPr>
            <w:r w:rsidRPr="005C1A3C">
              <w:rPr>
                <w:rFonts w:ascii="Franklin Gothic Book" w:hAnsi="Franklin Gothic Book"/>
                <w:b/>
              </w:rPr>
              <w:t>Critical Attributes</w:t>
            </w:r>
          </w:p>
        </w:tc>
      </w:tr>
      <w:tr w:rsidR="003870CB" w:rsidRPr="005C1A3C" w:rsidTr="003844CE">
        <w:trPr>
          <w:trHeight w:val="1781"/>
          <w:jc w:val="center"/>
        </w:trPr>
        <w:tc>
          <w:tcPr>
            <w:tcW w:w="14225" w:type="dxa"/>
          </w:tcPr>
          <w:p w:rsidR="003870CB" w:rsidRPr="005C1A3C" w:rsidRDefault="003870CB" w:rsidP="003870CB">
            <w:pPr>
              <w:pStyle w:val="NJ-Bullets"/>
              <w:rPr>
                <w:rFonts w:ascii="Franklin Gothic Book" w:hAnsi="Franklin Gothic Book"/>
              </w:rPr>
            </w:pPr>
            <w:r w:rsidRPr="005C1A3C">
              <w:rPr>
                <w:rFonts w:ascii="Franklin Gothic Book" w:hAnsi="Franklin Gothic Book"/>
              </w:rPr>
              <w:t>Institute, manage, and monitor operations and administrative systems that promote the mission and vision of the school.</w:t>
            </w:r>
          </w:p>
          <w:p w:rsidR="003870CB" w:rsidRPr="005C1A3C" w:rsidRDefault="003870CB" w:rsidP="003870CB">
            <w:pPr>
              <w:pStyle w:val="NJ-Bullets"/>
              <w:rPr>
                <w:rFonts w:ascii="Franklin Gothic Book" w:hAnsi="Franklin Gothic Book"/>
              </w:rPr>
            </w:pPr>
            <w:r w:rsidRPr="005C1A3C">
              <w:rPr>
                <w:rFonts w:ascii="Franklin Gothic Book" w:hAnsi="Franklin Gothic Book"/>
              </w:rPr>
              <w:t>Seek, acquire, and manage fiscal, physical, and other resources to support curriculum, instruction, and assessment; student learning community; professional capacity and community; and family and community engagement.</w:t>
            </w:r>
          </w:p>
          <w:p w:rsidR="003870CB" w:rsidRPr="005C1A3C" w:rsidRDefault="003870CB" w:rsidP="003870CB">
            <w:pPr>
              <w:pStyle w:val="NJ-Bullets"/>
              <w:rPr>
                <w:rFonts w:ascii="Franklin Gothic Book" w:hAnsi="Franklin Gothic Book"/>
              </w:rPr>
            </w:pPr>
            <w:r w:rsidRPr="005C1A3C">
              <w:rPr>
                <w:rFonts w:ascii="Franklin Gothic Book" w:hAnsi="Franklin Gothic Book"/>
              </w:rPr>
              <w:t>Are responsible, ethical, and accountable stewards of the school’s monetary and nonmonetary resources, engaging in effective budgeting and accounting practices.</w:t>
            </w:r>
          </w:p>
          <w:p w:rsidR="003870CB" w:rsidRPr="005C1A3C" w:rsidRDefault="003870CB" w:rsidP="003870CB">
            <w:pPr>
              <w:pStyle w:val="NJ-Bullets"/>
              <w:rPr>
                <w:rFonts w:ascii="Franklin Gothic Book" w:hAnsi="Franklin Gothic Book"/>
              </w:rPr>
            </w:pPr>
            <w:r w:rsidRPr="005C1A3C">
              <w:rPr>
                <w:rFonts w:ascii="Franklin Gothic Book" w:hAnsi="Franklin Gothic Book"/>
              </w:rPr>
              <w:t>Protect teachers’ and other staff members’ work and learning from disruption.</w:t>
            </w:r>
          </w:p>
          <w:p w:rsidR="003870CB" w:rsidRPr="005C1A3C" w:rsidRDefault="003870CB" w:rsidP="003870CB">
            <w:pPr>
              <w:pStyle w:val="NJ-Bullets"/>
              <w:rPr>
                <w:rFonts w:ascii="Franklin Gothic Book" w:hAnsi="Franklin Gothic Book"/>
              </w:rPr>
            </w:pPr>
            <w:r w:rsidRPr="005C1A3C">
              <w:rPr>
                <w:rFonts w:ascii="Franklin Gothic Book" w:hAnsi="Franklin Gothic Book"/>
              </w:rPr>
              <w:t>Employ technology to improve the quality and efficiency of operations and management.</w:t>
            </w:r>
          </w:p>
          <w:p w:rsidR="003870CB" w:rsidRPr="005C1A3C" w:rsidRDefault="003870CB" w:rsidP="003870CB">
            <w:pPr>
              <w:pStyle w:val="NJ-Bullets"/>
              <w:rPr>
                <w:rFonts w:ascii="Franklin Gothic Book" w:hAnsi="Franklin Gothic Book"/>
              </w:rPr>
            </w:pPr>
            <w:r w:rsidRPr="005C1A3C">
              <w:rPr>
                <w:rFonts w:ascii="Franklin Gothic Book" w:hAnsi="Franklin Gothic Book"/>
              </w:rPr>
              <w:t>Develop and maintain data and communication systems to deliver actionable information for classroom and school improvement.</w:t>
            </w:r>
          </w:p>
          <w:p w:rsidR="003870CB" w:rsidRPr="005C1A3C" w:rsidRDefault="003870CB" w:rsidP="003870CB">
            <w:pPr>
              <w:pStyle w:val="NJ-Bullets"/>
              <w:rPr>
                <w:rFonts w:ascii="Franklin Gothic Book" w:hAnsi="Franklin Gothic Book"/>
              </w:rPr>
            </w:pPr>
            <w:r w:rsidRPr="005C1A3C">
              <w:rPr>
                <w:rFonts w:ascii="Franklin Gothic Book" w:hAnsi="Franklin Gothic Book"/>
              </w:rPr>
              <w:t>Know, comply with, and help the school community understand local, state, and federal laws, rights, policies, and regulations so as to promote student success.</w:t>
            </w:r>
          </w:p>
          <w:p w:rsidR="003870CB" w:rsidRPr="005C1A3C" w:rsidRDefault="003870CB" w:rsidP="003870CB">
            <w:pPr>
              <w:pStyle w:val="NJ-Bullets"/>
              <w:rPr>
                <w:rFonts w:ascii="Franklin Gothic Book" w:hAnsi="Franklin Gothic Book"/>
              </w:rPr>
            </w:pPr>
            <w:r w:rsidRPr="005C1A3C">
              <w:rPr>
                <w:rFonts w:ascii="Franklin Gothic Book" w:hAnsi="Franklin Gothic Book"/>
              </w:rPr>
              <w:t>Develop and manage relationships with feeder and connecting schools for enrollment management and curricular and instructional articulation.</w:t>
            </w:r>
          </w:p>
          <w:p w:rsidR="003870CB" w:rsidRPr="005C1A3C" w:rsidRDefault="003870CB" w:rsidP="003870CB">
            <w:pPr>
              <w:pStyle w:val="NJ-Bullets"/>
              <w:rPr>
                <w:rFonts w:ascii="Franklin Gothic Book" w:hAnsi="Franklin Gothic Book"/>
              </w:rPr>
            </w:pPr>
            <w:r w:rsidRPr="005C1A3C">
              <w:rPr>
                <w:rFonts w:ascii="Franklin Gothic Book" w:hAnsi="Franklin Gothic Book"/>
              </w:rPr>
              <w:t>Develop and manage productive relationships with the central office and school board.</w:t>
            </w:r>
          </w:p>
          <w:p w:rsidR="003870CB" w:rsidRPr="005C1A3C" w:rsidRDefault="003870CB" w:rsidP="003870CB">
            <w:pPr>
              <w:pStyle w:val="NJ-Bullets"/>
              <w:rPr>
                <w:rFonts w:ascii="Franklin Gothic Book" w:eastAsia="Arial" w:hAnsi="Franklin Gothic Book" w:cs="Arial"/>
                <w:color w:val="ED7D31"/>
              </w:rPr>
            </w:pPr>
            <w:r w:rsidRPr="005C1A3C">
              <w:rPr>
                <w:rFonts w:ascii="Franklin Gothic Book" w:hAnsi="Franklin Gothic Book"/>
              </w:rPr>
              <w:t>Develop and administer systems for fair and equitable management of conflict among students, faculty and staff, leaders, families, and community.</w:t>
            </w:r>
          </w:p>
        </w:tc>
      </w:tr>
    </w:tbl>
    <w:p w:rsidR="003870CB" w:rsidRPr="003870CB" w:rsidRDefault="003870CB" w:rsidP="003870CB">
      <w:pPr>
        <w:spacing w:after="0"/>
      </w:pPr>
    </w:p>
    <w:sectPr w:rsidR="003870CB" w:rsidRPr="003870CB" w:rsidSect="00A055D8">
      <w:pgSz w:w="15840" w:h="12240" w:orient="landscape"/>
      <w:pgMar w:top="90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594" w:rsidRDefault="00EA3594" w:rsidP="008F7DC7">
      <w:pPr>
        <w:spacing w:after="0" w:line="240" w:lineRule="auto"/>
      </w:pPr>
      <w:r>
        <w:separator/>
      </w:r>
    </w:p>
  </w:endnote>
  <w:endnote w:type="continuationSeparator" w:id="0">
    <w:p w:rsidR="00EA3594" w:rsidRDefault="00EA3594" w:rsidP="008F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594" w:rsidRDefault="00EA3594" w:rsidP="008F7DC7">
      <w:pPr>
        <w:spacing w:after="0" w:line="240" w:lineRule="auto"/>
      </w:pPr>
      <w:r>
        <w:separator/>
      </w:r>
    </w:p>
  </w:footnote>
  <w:footnote w:type="continuationSeparator" w:id="0">
    <w:p w:rsidR="00EA3594" w:rsidRDefault="00EA3594" w:rsidP="008F7DC7">
      <w:pPr>
        <w:spacing w:after="0" w:line="240" w:lineRule="auto"/>
      </w:pPr>
      <w:r>
        <w:continuationSeparator/>
      </w:r>
    </w:p>
  </w:footnote>
  <w:footnote w:id="1">
    <w:p w:rsidR="00B32F86" w:rsidRDefault="00B32F86">
      <w:pPr>
        <w:pStyle w:val="FootnoteText"/>
      </w:pPr>
      <w:r>
        <w:rPr>
          <w:rStyle w:val="FootnoteReference"/>
        </w:rPr>
        <w:footnoteRef/>
      </w:r>
      <w:r>
        <w:t xml:space="preserve"> </w:t>
      </w:r>
      <w:r w:rsidRPr="005C1A3C">
        <w:rPr>
          <w:sz w:val="16"/>
          <w:szCs w:val="16"/>
        </w:rPr>
        <w:t>Professional Standards for Educational Leaders http://npbea.org/wp-content/uploads/2017/06/Professional-Standards-for-Educational-Leaders_2015.pdf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D67" w:rsidRPr="004C1D67" w:rsidRDefault="004C1D67" w:rsidP="004C1D67">
    <w:pPr>
      <w:pStyle w:val="Title"/>
      <w:jc w:val="center"/>
      <w:rPr>
        <w:rFonts w:ascii="Franklin Gothic Book" w:hAnsi="Franklin Gothic Book"/>
        <w:color w:val="002060"/>
        <w:sz w:val="32"/>
        <w:szCs w:val="32"/>
      </w:rPr>
    </w:pPr>
    <w:r w:rsidRPr="009C12B1">
      <w:rPr>
        <w:rFonts w:ascii="Franklin Gothic Book" w:hAnsi="Franklin Gothic Book"/>
        <w:noProof/>
        <w:color w:val="002060"/>
        <w:sz w:val="32"/>
        <w:szCs w:val="32"/>
      </w:rPr>
      <w:drawing>
        <wp:anchor distT="0" distB="0" distL="114300" distR="114300" simplePos="0" relativeHeight="251662336" behindDoc="1" locked="0" layoutInCell="1" allowOverlap="1" wp14:anchorId="63E90E1E" wp14:editId="7ECF85D0">
          <wp:simplePos x="0" y="0"/>
          <wp:positionH relativeFrom="margin">
            <wp:posOffset>7898130</wp:posOffset>
          </wp:positionH>
          <wp:positionV relativeFrom="paragraph">
            <wp:posOffset>-175260</wp:posOffset>
          </wp:positionV>
          <wp:extent cx="929171" cy="457200"/>
          <wp:effectExtent l="0" t="0" r="4445" b="0"/>
          <wp:wrapTight wrapText="bothSides">
            <wp:wrapPolygon edited="0">
              <wp:start x="0" y="0"/>
              <wp:lineTo x="0" y="20700"/>
              <wp:lineTo x="21260" y="20700"/>
              <wp:lineTo x="21260" y="0"/>
              <wp:lineTo x="0" y="0"/>
            </wp:wrapPolygon>
          </wp:wrapTight>
          <wp:docPr id="19" name="Picture 19" descr="AchieveNJ logo. Teach. Lead. Gr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IEVE NJ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171" cy="457200"/>
                  </a:xfrm>
                  <a:prstGeom prst="rect">
                    <a:avLst/>
                  </a:prstGeom>
                </pic:spPr>
              </pic:pic>
            </a:graphicData>
          </a:graphic>
        </wp:anchor>
      </w:drawing>
    </w:r>
    <w:r w:rsidRPr="009C12B1">
      <w:rPr>
        <w:rFonts w:ascii="Franklin Gothic Book" w:hAnsi="Franklin Gothic Book"/>
        <w:color w:val="002060"/>
        <w:sz w:val="32"/>
        <w:szCs w:val="32"/>
      </w:rPr>
      <w:t>New Jersey Principal Evaluation for Professional Learning Observation Instrument</w:t>
    </w:r>
  </w:p>
  <w:p w:rsidR="004265D5" w:rsidRDefault="00426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63AE4"/>
    <w:multiLevelType w:val="hybridMultilevel"/>
    <w:tmpl w:val="D8527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6B558D"/>
    <w:multiLevelType w:val="multilevel"/>
    <w:tmpl w:val="A8ECE5B6"/>
    <w:lvl w:ilvl="0">
      <w:start w:val="1"/>
      <w:numFmt w:val="bullet"/>
      <w:lvlText w:val="●"/>
      <w:lvlJc w:val="left"/>
      <w:pPr>
        <w:ind w:left="720" w:firstLine="360"/>
      </w:pPr>
      <w:rPr>
        <w:color w:val="ED7D31"/>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6A65FFA"/>
    <w:multiLevelType w:val="multilevel"/>
    <w:tmpl w:val="4392A4EA"/>
    <w:lvl w:ilvl="0">
      <w:start w:val="1"/>
      <w:numFmt w:val="bullet"/>
      <w:lvlText w:val=""/>
      <w:lvlJc w:val="left"/>
      <w:pPr>
        <w:ind w:left="720" w:firstLine="360"/>
      </w:pPr>
      <w:rPr>
        <w:rFonts w:ascii="Symbol" w:hAnsi="Symbol" w:hint="default"/>
        <w:color w:val="C37606" w:themeColor="accent5" w:themeShade="BF"/>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A8861C4"/>
    <w:multiLevelType w:val="multilevel"/>
    <w:tmpl w:val="C4023374"/>
    <w:lvl w:ilvl="0">
      <w:start w:val="1"/>
      <w:numFmt w:val="bullet"/>
      <w:lvlText w:val=""/>
      <w:lvlJc w:val="left"/>
      <w:pPr>
        <w:ind w:left="720" w:firstLine="360"/>
      </w:pPr>
      <w:rPr>
        <w:rFonts w:ascii="Symbol" w:hAnsi="Symbol" w:hint="default"/>
        <w:color w:val="C37606" w:themeColor="accent5" w:themeShade="BF"/>
        <w:sz w:val="24"/>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B2F77CC"/>
    <w:multiLevelType w:val="hybridMultilevel"/>
    <w:tmpl w:val="2CEEF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B140A7"/>
    <w:multiLevelType w:val="multilevel"/>
    <w:tmpl w:val="CABAE71C"/>
    <w:lvl w:ilvl="0">
      <w:start w:val="1"/>
      <w:numFmt w:val="bullet"/>
      <w:lvlText w:val=""/>
      <w:lvlJc w:val="left"/>
      <w:pPr>
        <w:ind w:left="720" w:firstLine="360"/>
      </w:pPr>
      <w:rPr>
        <w:rFonts w:ascii="Symbol" w:hAnsi="Symbol" w:hint="default"/>
        <w:color w:val="C37606" w:themeColor="accent5" w:themeShade="BF"/>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10E2D03"/>
    <w:multiLevelType w:val="hybridMultilevel"/>
    <w:tmpl w:val="C6EE3272"/>
    <w:lvl w:ilvl="0" w:tplc="22E05A4E">
      <w:start w:val="1"/>
      <w:numFmt w:val="bullet"/>
      <w:lvlText w:val=""/>
      <w:lvlJc w:val="left"/>
      <w:pPr>
        <w:ind w:left="720" w:hanging="360"/>
      </w:pPr>
      <w:rPr>
        <w:rFonts w:ascii="Symbol" w:hAnsi="Symbol" w:hint="default"/>
        <w:color w:val="213363"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F722D"/>
    <w:multiLevelType w:val="hybridMultilevel"/>
    <w:tmpl w:val="68D87C10"/>
    <w:lvl w:ilvl="0" w:tplc="04348262">
      <w:start w:val="1"/>
      <w:numFmt w:val="bullet"/>
      <w:pStyle w:val="NJ-Bullets"/>
      <w:lvlText w:val=""/>
      <w:lvlJc w:val="left"/>
      <w:pPr>
        <w:ind w:left="720" w:hanging="360"/>
      </w:pPr>
      <w:rPr>
        <w:rFonts w:ascii="Symbol" w:hAnsi="Symbol" w:hint="default"/>
        <w:color w:val="C37606" w:themeColor="accent5"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52BB4"/>
    <w:multiLevelType w:val="multilevel"/>
    <w:tmpl w:val="BB2E7A96"/>
    <w:lvl w:ilvl="0">
      <w:start w:val="1"/>
      <w:numFmt w:val="bullet"/>
      <w:lvlText w:val=""/>
      <w:lvlJc w:val="left"/>
      <w:pPr>
        <w:ind w:left="720" w:firstLine="360"/>
      </w:pPr>
      <w:rPr>
        <w:rFonts w:ascii="Symbol" w:hAnsi="Symbol" w:hint="default"/>
        <w:color w:val="C37606" w:themeColor="accent5" w:themeShade="BF"/>
        <w:sz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AEB546F"/>
    <w:multiLevelType w:val="multilevel"/>
    <w:tmpl w:val="3DAC4D0A"/>
    <w:lvl w:ilvl="0">
      <w:start w:val="1"/>
      <w:numFmt w:val="decimal"/>
      <w:lvlText w:val="%1."/>
      <w:lvlJc w:val="left"/>
      <w:pPr>
        <w:ind w:left="720" w:firstLine="1080"/>
      </w:pPr>
      <w:rPr>
        <w:sz w:val="22"/>
        <w:szCs w:val="22"/>
        <w:u w:val="none"/>
      </w:rPr>
    </w:lvl>
    <w:lvl w:ilvl="1">
      <w:start w:val="1"/>
      <w:numFmt w:val="lowerRoman"/>
      <w:lvlText w:val="%2."/>
      <w:lvlJc w:val="right"/>
      <w:pPr>
        <w:ind w:left="1440" w:firstLine="1800"/>
      </w:pPr>
      <w:rPr>
        <w:u w:val="none"/>
      </w:rPr>
    </w:lvl>
    <w:lvl w:ilvl="2">
      <w:start w:val="1"/>
      <w:numFmt w:val="decimal"/>
      <w:lvlText w:val="%3."/>
      <w:lvlJc w:val="left"/>
      <w:pPr>
        <w:ind w:left="2160" w:firstLine="2520"/>
      </w:pPr>
      <w:rPr>
        <w:u w:val="none"/>
      </w:rPr>
    </w:lvl>
    <w:lvl w:ilvl="3">
      <w:start w:val="1"/>
      <w:numFmt w:val="lowerLetter"/>
      <w:lvlText w:val="%4."/>
      <w:lvlJc w:val="left"/>
      <w:pPr>
        <w:ind w:left="2880" w:firstLine="3240"/>
      </w:pPr>
      <w:rPr>
        <w:u w:val="none"/>
      </w:rPr>
    </w:lvl>
    <w:lvl w:ilvl="4">
      <w:start w:val="1"/>
      <w:numFmt w:val="lowerRoman"/>
      <w:lvlText w:val="%5."/>
      <w:lvlJc w:val="right"/>
      <w:pPr>
        <w:ind w:left="3600" w:firstLine="3960"/>
      </w:pPr>
      <w:rPr>
        <w:u w:val="none"/>
      </w:rPr>
    </w:lvl>
    <w:lvl w:ilvl="5">
      <w:start w:val="1"/>
      <w:numFmt w:val="decimal"/>
      <w:lvlText w:val="%6."/>
      <w:lvlJc w:val="left"/>
      <w:pPr>
        <w:ind w:left="4320" w:firstLine="4680"/>
      </w:pPr>
      <w:rPr>
        <w:u w:val="none"/>
      </w:rPr>
    </w:lvl>
    <w:lvl w:ilvl="6">
      <w:start w:val="1"/>
      <w:numFmt w:val="lowerLetter"/>
      <w:lvlText w:val="%7."/>
      <w:lvlJc w:val="left"/>
      <w:pPr>
        <w:ind w:left="5040" w:firstLine="5400"/>
      </w:pPr>
      <w:rPr>
        <w:u w:val="none"/>
      </w:rPr>
    </w:lvl>
    <w:lvl w:ilvl="7">
      <w:start w:val="1"/>
      <w:numFmt w:val="lowerRoman"/>
      <w:lvlText w:val="%8."/>
      <w:lvlJc w:val="right"/>
      <w:pPr>
        <w:ind w:left="5760" w:firstLine="6120"/>
      </w:pPr>
      <w:rPr>
        <w:u w:val="none"/>
      </w:rPr>
    </w:lvl>
    <w:lvl w:ilvl="8">
      <w:start w:val="1"/>
      <w:numFmt w:val="decimal"/>
      <w:lvlText w:val="%9."/>
      <w:lvlJc w:val="left"/>
      <w:pPr>
        <w:ind w:left="6480" w:firstLine="6840"/>
      </w:pPr>
      <w:rPr>
        <w:u w:val="none"/>
      </w:rPr>
    </w:lvl>
  </w:abstractNum>
  <w:abstractNum w:abstractNumId="10" w15:restartNumberingAfterBreak="0">
    <w:nsid w:val="4B6B1473"/>
    <w:multiLevelType w:val="multilevel"/>
    <w:tmpl w:val="62806062"/>
    <w:lvl w:ilvl="0">
      <w:start w:val="1"/>
      <w:numFmt w:val="bullet"/>
      <w:lvlText w:val=""/>
      <w:lvlJc w:val="left"/>
      <w:pPr>
        <w:ind w:left="720" w:firstLine="360"/>
      </w:pPr>
      <w:rPr>
        <w:rFonts w:ascii="Symbol" w:hAnsi="Symbol" w:hint="default"/>
        <w:color w:val="C37606" w:themeColor="accent5" w:themeShade="BF"/>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7E53861"/>
    <w:multiLevelType w:val="multilevel"/>
    <w:tmpl w:val="94F89074"/>
    <w:lvl w:ilvl="0">
      <w:start w:val="1"/>
      <w:numFmt w:val="bullet"/>
      <w:lvlText w:val=""/>
      <w:lvlJc w:val="left"/>
      <w:pPr>
        <w:ind w:left="720" w:firstLine="360"/>
      </w:pPr>
      <w:rPr>
        <w:rFonts w:ascii="Symbol" w:hAnsi="Symbol" w:hint="default"/>
        <w:color w:val="C37606" w:themeColor="accent5" w:themeShade="BF"/>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1D57AFC"/>
    <w:multiLevelType w:val="hybridMultilevel"/>
    <w:tmpl w:val="4A109A68"/>
    <w:lvl w:ilvl="0" w:tplc="DB1C76AA">
      <w:start w:val="1"/>
      <w:numFmt w:val="bullet"/>
      <w:lvlText w:val=""/>
      <w:lvlJc w:val="left"/>
      <w:pPr>
        <w:ind w:left="720" w:hanging="360"/>
      </w:pPr>
      <w:rPr>
        <w:rFonts w:ascii="Symbol" w:hAnsi="Symbol" w:hint="default"/>
        <w:color w:val="F89C15" w:themeColor="accent5"/>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306BA"/>
    <w:multiLevelType w:val="hybridMultilevel"/>
    <w:tmpl w:val="ABA6AFDC"/>
    <w:lvl w:ilvl="0" w:tplc="A68E007C">
      <w:start w:val="1"/>
      <w:numFmt w:val="bullet"/>
      <w:lvlText w:val=""/>
      <w:lvlJc w:val="left"/>
      <w:pPr>
        <w:ind w:left="720" w:hanging="360"/>
      </w:pPr>
      <w:rPr>
        <w:rFonts w:ascii="Symbol" w:hAnsi="Symbol" w:hint="default"/>
        <w:color w:val="F89C15" w:themeColor="accent5"/>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960EDC"/>
    <w:multiLevelType w:val="multilevel"/>
    <w:tmpl w:val="F6140900"/>
    <w:lvl w:ilvl="0">
      <w:start w:val="1"/>
      <w:numFmt w:val="bullet"/>
      <w:lvlText w:val=""/>
      <w:lvlJc w:val="left"/>
      <w:pPr>
        <w:ind w:left="720" w:firstLine="360"/>
      </w:pPr>
      <w:rPr>
        <w:rFonts w:ascii="Symbol" w:hAnsi="Symbol" w:hint="default"/>
        <w:color w:val="C37606" w:themeColor="accent5" w:themeShade="BF"/>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1"/>
  </w:num>
  <w:num w:numId="3">
    <w:abstractNumId w:val="2"/>
  </w:num>
  <w:num w:numId="4">
    <w:abstractNumId w:val="8"/>
  </w:num>
  <w:num w:numId="5">
    <w:abstractNumId w:val="5"/>
  </w:num>
  <w:num w:numId="6">
    <w:abstractNumId w:val="1"/>
  </w:num>
  <w:num w:numId="7">
    <w:abstractNumId w:val="14"/>
  </w:num>
  <w:num w:numId="8">
    <w:abstractNumId w:val="6"/>
  </w:num>
  <w:num w:numId="9">
    <w:abstractNumId w:val="9"/>
  </w:num>
  <w:num w:numId="10">
    <w:abstractNumId w:val="4"/>
  </w:num>
  <w:num w:numId="11">
    <w:abstractNumId w:val="0"/>
  </w:num>
  <w:num w:numId="12">
    <w:abstractNumId w:val="13"/>
  </w:num>
  <w:num w:numId="13">
    <w:abstractNumId w:val="13"/>
    <w:lvlOverride w:ilvl="0">
      <w:startOverride w:val="1"/>
    </w:lvlOverride>
  </w:num>
  <w:num w:numId="14">
    <w:abstractNumId w:val="13"/>
    <w:lvlOverride w:ilvl="0">
      <w:startOverride w:val="1"/>
    </w:lvlOverride>
  </w:num>
  <w:num w:numId="15">
    <w:abstractNumId w:val="12"/>
  </w:num>
  <w:num w:numId="16">
    <w:abstractNumId w:val="7"/>
  </w:num>
  <w:num w:numId="17">
    <w:abstractNumId w:val="7"/>
    <w:lvlOverride w:ilvl="0">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7E"/>
    <w:rsid w:val="000154F9"/>
    <w:rsid w:val="00030374"/>
    <w:rsid w:val="0004071D"/>
    <w:rsid w:val="00052469"/>
    <w:rsid w:val="000A59E8"/>
    <w:rsid w:val="000A6A43"/>
    <w:rsid w:val="000B609D"/>
    <w:rsid w:val="000D2202"/>
    <w:rsid w:val="000E0205"/>
    <w:rsid w:val="00122CCA"/>
    <w:rsid w:val="00122D59"/>
    <w:rsid w:val="00142B87"/>
    <w:rsid w:val="00157944"/>
    <w:rsid w:val="00177851"/>
    <w:rsid w:val="00182CCC"/>
    <w:rsid w:val="001A5FDE"/>
    <w:rsid w:val="001D26A9"/>
    <w:rsid w:val="001D2BAA"/>
    <w:rsid w:val="001D726E"/>
    <w:rsid w:val="001D7B32"/>
    <w:rsid w:val="001E6F74"/>
    <w:rsid w:val="00252C4F"/>
    <w:rsid w:val="00254CA6"/>
    <w:rsid w:val="00266F63"/>
    <w:rsid w:val="00294F61"/>
    <w:rsid w:val="00296183"/>
    <w:rsid w:val="00296D6F"/>
    <w:rsid w:val="002B1A4C"/>
    <w:rsid w:val="002C23DE"/>
    <w:rsid w:val="002E25B3"/>
    <w:rsid w:val="002E52D3"/>
    <w:rsid w:val="002F21BA"/>
    <w:rsid w:val="002F7166"/>
    <w:rsid w:val="00327DFE"/>
    <w:rsid w:val="00366CF8"/>
    <w:rsid w:val="003844CE"/>
    <w:rsid w:val="003870CB"/>
    <w:rsid w:val="00391ECD"/>
    <w:rsid w:val="00393238"/>
    <w:rsid w:val="00397997"/>
    <w:rsid w:val="003F0A44"/>
    <w:rsid w:val="00412616"/>
    <w:rsid w:val="0042553C"/>
    <w:rsid w:val="004265D5"/>
    <w:rsid w:val="00446FD4"/>
    <w:rsid w:val="0045104E"/>
    <w:rsid w:val="004547C4"/>
    <w:rsid w:val="00460D97"/>
    <w:rsid w:val="0047084D"/>
    <w:rsid w:val="004A6880"/>
    <w:rsid w:val="004C1D67"/>
    <w:rsid w:val="00500437"/>
    <w:rsid w:val="005014B9"/>
    <w:rsid w:val="0050447A"/>
    <w:rsid w:val="00514176"/>
    <w:rsid w:val="00514F15"/>
    <w:rsid w:val="0052025C"/>
    <w:rsid w:val="005237B6"/>
    <w:rsid w:val="00535E0A"/>
    <w:rsid w:val="00540499"/>
    <w:rsid w:val="005427FF"/>
    <w:rsid w:val="00562997"/>
    <w:rsid w:val="00570584"/>
    <w:rsid w:val="00586F7E"/>
    <w:rsid w:val="005A08EF"/>
    <w:rsid w:val="005B7545"/>
    <w:rsid w:val="005C1A3C"/>
    <w:rsid w:val="005E204A"/>
    <w:rsid w:val="005F32A3"/>
    <w:rsid w:val="006617DD"/>
    <w:rsid w:val="006918FA"/>
    <w:rsid w:val="006C3061"/>
    <w:rsid w:val="00701B2B"/>
    <w:rsid w:val="007610C7"/>
    <w:rsid w:val="00770932"/>
    <w:rsid w:val="00791109"/>
    <w:rsid w:val="00797C58"/>
    <w:rsid w:val="007A3313"/>
    <w:rsid w:val="007C2CBA"/>
    <w:rsid w:val="007C4F09"/>
    <w:rsid w:val="007D3F1A"/>
    <w:rsid w:val="007E03FD"/>
    <w:rsid w:val="00802314"/>
    <w:rsid w:val="00805CA5"/>
    <w:rsid w:val="00807C8E"/>
    <w:rsid w:val="008355C6"/>
    <w:rsid w:val="008376D3"/>
    <w:rsid w:val="008379C3"/>
    <w:rsid w:val="00851BA2"/>
    <w:rsid w:val="00880A74"/>
    <w:rsid w:val="00894946"/>
    <w:rsid w:val="008965A6"/>
    <w:rsid w:val="008A5179"/>
    <w:rsid w:val="008D1968"/>
    <w:rsid w:val="008E4605"/>
    <w:rsid w:val="008F7DC7"/>
    <w:rsid w:val="00900ED8"/>
    <w:rsid w:val="00906B55"/>
    <w:rsid w:val="00924C54"/>
    <w:rsid w:val="0092726A"/>
    <w:rsid w:val="00980BC7"/>
    <w:rsid w:val="009C07CC"/>
    <w:rsid w:val="009C12B1"/>
    <w:rsid w:val="009F1943"/>
    <w:rsid w:val="00A055D8"/>
    <w:rsid w:val="00A06B5E"/>
    <w:rsid w:val="00A4421F"/>
    <w:rsid w:val="00A82AC7"/>
    <w:rsid w:val="00A92862"/>
    <w:rsid w:val="00A92A60"/>
    <w:rsid w:val="00A95346"/>
    <w:rsid w:val="00AA6B17"/>
    <w:rsid w:val="00AB7AD8"/>
    <w:rsid w:val="00AC098C"/>
    <w:rsid w:val="00AC6FBC"/>
    <w:rsid w:val="00AE31C8"/>
    <w:rsid w:val="00AE4B91"/>
    <w:rsid w:val="00AE5C05"/>
    <w:rsid w:val="00B24701"/>
    <w:rsid w:val="00B31DD7"/>
    <w:rsid w:val="00B32F86"/>
    <w:rsid w:val="00B363ED"/>
    <w:rsid w:val="00B43C7A"/>
    <w:rsid w:val="00B51179"/>
    <w:rsid w:val="00B73536"/>
    <w:rsid w:val="00BA56FD"/>
    <w:rsid w:val="00BC09FC"/>
    <w:rsid w:val="00BF103A"/>
    <w:rsid w:val="00C20D94"/>
    <w:rsid w:val="00C60F2A"/>
    <w:rsid w:val="00C66469"/>
    <w:rsid w:val="00CC1494"/>
    <w:rsid w:val="00CE55BD"/>
    <w:rsid w:val="00D23A19"/>
    <w:rsid w:val="00D2475A"/>
    <w:rsid w:val="00D314CF"/>
    <w:rsid w:val="00D33AEF"/>
    <w:rsid w:val="00D75FE9"/>
    <w:rsid w:val="00D870F0"/>
    <w:rsid w:val="00D95103"/>
    <w:rsid w:val="00DA41FE"/>
    <w:rsid w:val="00DA6AF5"/>
    <w:rsid w:val="00DB3B2A"/>
    <w:rsid w:val="00DB54F5"/>
    <w:rsid w:val="00DB58F2"/>
    <w:rsid w:val="00DC003B"/>
    <w:rsid w:val="00DD0964"/>
    <w:rsid w:val="00DD10ED"/>
    <w:rsid w:val="00E548D9"/>
    <w:rsid w:val="00E62143"/>
    <w:rsid w:val="00EA3594"/>
    <w:rsid w:val="00EA7A9C"/>
    <w:rsid w:val="00EC31B6"/>
    <w:rsid w:val="00ED26DA"/>
    <w:rsid w:val="00EF0133"/>
    <w:rsid w:val="00EF697B"/>
    <w:rsid w:val="00F00680"/>
    <w:rsid w:val="00F0243A"/>
    <w:rsid w:val="00F30602"/>
    <w:rsid w:val="00F30DC2"/>
    <w:rsid w:val="00F60B0A"/>
    <w:rsid w:val="00F611DA"/>
    <w:rsid w:val="00F65F4B"/>
    <w:rsid w:val="00F67286"/>
    <w:rsid w:val="00FD180E"/>
    <w:rsid w:val="00FD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8B726DE-E98F-4C8E-AE45-22E5B1F3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F7E"/>
  </w:style>
  <w:style w:type="paragraph" w:styleId="Heading1">
    <w:name w:val="heading 1"/>
    <w:basedOn w:val="Normal"/>
    <w:next w:val="Normal"/>
    <w:link w:val="Heading1Char"/>
    <w:uiPriority w:val="9"/>
    <w:qFormat/>
    <w:rsid w:val="009C12B1"/>
    <w:pPr>
      <w:keepNext/>
      <w:keepLines/>
      <w:spacing w:before="240" w:after="0"/>
      <w:outlineLvl w:val="0"/>
    </w:pPr>
    <w:rPr>
      <w:rFonts w:asciiTheme="majorHAnsi" w:eastAsiaTheme="majorEastAsia" w:hAnsiTheme="majorHAnsi" w:cstheme="majorBidi"/>
      <w:color w:val="38568F" w:themeColor="accent1" w:themeShade="BF"/>
      <w:sz w:val="32"/>
      <w:szCs w:val="32"/>
    </w:rPr>
  </w:style>
  <w:style w:type="paragraph" w:styleId="Heading2">
    <w:name w:val="heading 2"/>
    <w:basedOn w:val="Normal"/>
    <w:next w:val="Normal"/>
    <w:link w:val="Heading2Char"/>
    <w:uiPriority w:val="9"/>
    <w:unhideWhenUsed/>
    <w:qFormat/>
    <w:rsid w:val="00500437"/>
    <w:pPr>
      <w:shd w:val="clear" w:color="auto" w:fill="FFFFFF" w:themeFill="background1"/>
      <w:spacing w:after="0"/>
      <w:ind w:hanging="720"/>
      <w:outlineLvl w:val="1"/>
    </w:pPr>
    <w:rPr>
      <w:rFonts w:ascii="Franklin Gothic Book" w:eastAsia="Source Sans Pro" w:hAnsi="Franklin Gothic Book" w:cs="MV Boli"/>
      <w:b/>
      <w:color w:val="002060"/>
      <w:sz w:val="28"/>
      <w:szCs w:val="28"/>
      <w:shd w:val="clear" w:color="auto" w:fill="FFFFFF" w:themeFill="background1"/>
    </w:rPr>
  </w:style>
  <w:style w:type="paragraph" w:styleId="Heading3">
    <w:name w:val="heading 3"/>
    <w:basedOn w:val="Normal"/>
    <w:next w:val="Normal"/>
    <w:link w:val="Heading3Char"/>
    <w:uiPriority w:val="9"/>
    <w:unhideWhenUsed/>
    <w:qFormat/>
    <w:rsid w:val="00500437"/>
    <w:pPr>
      <w:tabs>
        <w:tab w:val="center" w:pos="6480"/>
      </w:tabs>
      <w:spacing w:after="0" w:line="240" w:lineRule="auto"/>
      <w:ind w:hanging="360"/>
      <w:outlineLvl w:val="2"/>
    </w:pPr>
    <w:rPr>
      <w:rFonts w:ascii="Franklin Gothic Book" w:hAnsi="Franklin Gothic Book"/>
      <w:b/>
      <w:color w:val="214189" w:themeColor="text2"/>
      <w:shd w:val="clear" w:color="auto" w:fill="FFFFFF" w:themeFill="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7B6"/>
    <w:rPr>
      <w:rFonts w:ascii="Segoe UI" w:hAnsi="Segoe UI" w:cs="Segoe UI"/>
      <w:sz w:val="18"/>
      <w:szCs w:val="18"/>
    </w:rPr>
  </w:style>
  <w:style w:type="character" w:styleId="CommentReference">
    <w:name w:val="annotation reference"/>
    <w:basedOn w:val="DefaultParagraphFont"/>
    <w:uiPriority w:val="99"/>
    <w:semiHidden/>
    <w:unhideWhenUsed/>
    <w:rsid w:val="00446FD4"/>
    <w:rPr>
      <w:sz w:val="16"/>
      <w:szCs w:val="16"/>
    </w:rPr>
  </w:style>
  <w:style w:type="paragraph" w:styleId="CommentText">
    <w:name w:val="annotation text"/>
    <w:basedOn w:val="Normal"/>
    <w:link w:val="CommentTextChar"/>
    <w:uiPriority w:val="99"/>
    <w:semiHidden/>
    <w:unhideWhenUsed/>
    <w:rsid w:val="00446FD4"/>
    <w:pPr>
      <w:spacing w:line="240" w:lineRule="auto"/>
    </w:pPr>
    <w:rPr>
      <w:sz w:val="20"/>
      <w:szCs w:val="20"/>
    </w:rPr>
  </w:style>
  <w:style w:type="character" w:customStyle="1" w:styleId="CommentTextChar">
    <w:name w:val="Comment Text Char"/>
    <w:basedOn w:val="DefaultParagraphFont"/>
    <w:link w:val="CommentText"/>
    <w:uiPriority w:val="99"/>
    <w:semiHidden/>
    <w:rsid w:val="00446FD4"/>
    <w:rPr>
      <w:sz w:val="20"/>
      <w:szCs w:val="20"/>
    </w:rPr>
  </w:style>
  <w:style w:type="paragraph" w:styleId="CommentSubject">
    <w:name w:val="annotation subject"/>
    <w:basedOn w:val="CommentText"/>
    <w:next w:val="CommentText"/>
    <w:link w:val="CommentSubjectChar"/>
    <w:uiPriority w:val="99"/>
    <w:semiHidden/>
    <w:unhideWhenUsed/>
    <w:rsid w:val="00446FD4"/>
    <w:rPr>
      <w:b/>
      <w:bCs/>
    </w:rPr>
  </w:style>
  <w:style w:type="character" w:customStyle="1" w:styleId="CommentSubjectChar">
    <w:name w:val="Comment Subject Char"/>
    <w:basedOn w:val="CommentTextChar"/>
    <w:link w:val="CommentSubject"/>
    <w:uiPriority w:val="99"/>
    <w:semiHidden/>
    <w:rsid w:val="00446FD4"/>
    <w:rPr>
      <w:b/>
      <w:bCs/>
      <w:sz w:val="20"/>
      <w:szCs w:val="20"/>
    </w:rPr>
  </w:style>
  <w:style w:type="paragraph" w:styleId="Header">
    <w:name w:val="header"/>
    <w:basedOn w:val="Normal"/>
    <w:link w:val="HeaderChar"/>
    <w:uiPriority w:val="99"/>
    <w:unhideWhenUsed/>
    <w:rsid w:val="008F7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DC7"/>
  </w:style>
  <w:style w:type="paragraph" w:styleId="Footer">
    <w:name w:val="footer"/>
    <w:basedOn w:val="Normal"/>
    <w:link w:val="FooterChar"/>
    <w:uiPriority w:val="99"/>
    <w:unhideWhenUsed/>
    <w:rsid w:val="008F7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DC7"/>
  </w:style>
  <w:style w:type="paragraph" w:styleId="ListParagraph">
    <w:name w:val="List Paragraph"/>
    <w:basedOn w:val="Normal"/>
    <w:uiPriority w:val="34"/>
    <w:qFormat/>
    <w:rsid w:val="008F7DC7"/>
    <w:pPr>
      <w:ind w:left="720"/>
      <w:contextualSpacing/>
    </w:pPr>
  </w:style>
  <w:style w:type="character" w:styleId="EndnoteReference">
    <w:name w:val="endnote reference"/>
    <w:basedOn w:val="DefaultParagraphFont"/>
    <w:uiPriority w:val="99"/>
    <w:semiHidden/>
    <w:unhideWhenUsed/>
    <w:rsid w:val="008F7DC7"/>
    <w:rPr>
      <w:vertAlign w:val="superscript"/>
    </w:rPr>
  </w:style>
  <w:style w:type="character" w:styleId="Strong">
    <w:name w:val="Strong"/>
    <w:basedOn w:val="DefaultParagraphFont"/>
    <w:uiPriority w:val="22"/>
    <w:qFormat/>
    <w:rsid w:val="008F7DC7"/>
    <w:rPr>
      <w:rFonts w:ascii="Franklin Gothic Book" w:hAnsi="Franklin Gothic Book"/>
      <w:b/>
      <w:bCs/>
      <w:sz w:val="24"/>
    </w:rPr>
  </w:style>
  <w:style w:type="character" w:styleId="Hyperlink">
    <w:name w:val="Hyperlink"/>
    <w:basedOn w:val="DefaultParagraphFont"/>
    <w:uiPriority w:val="99"/>
    <w:unhideWhenUsed/>
    <w:rsid w:val="00A92A60"/>
    <w:rPr>
      <w:color w:val="0000FF"/>
      <w:u w:val="single"/>
    </w:rPr>
  </w:style>
  <w:style w:type="paragraph" w:styleId="EndnoteText">
    <w:name w:val="endnote text"/>
    <w:basedOn w:val="Normal"/>
    <w:link w:val="EndnoteTextChar"/>
    <w:uiPriority w:val="99"/>
    <w:unhideWhenUsed/>
    <w:rsid w:val="008F7DC7"/>
    <w:pPr>
      <w:spacing w:after="0" w:line="240" w:lineRule="auto"/>
    </w:pPr>
    <w:rPr>
      <w:sz w:val="20"/>
      <w:szCs w:val="20"/>
    </w:rPr>
  </w:style>
  <w:style w:type="character" w:customStyle="1" w:styleId="EndnoteTextChar">
    <w:name w:val="Endnote Text Char"/>
    <w:basedOn w:val="DefaultParagraphFont"/>
    <w:link w:val="EndnoteText"/>
    <w:uiPriority w:val="99"/>
    <w:rsid w:val="008F7DC7"/>
    <w:rPr>
      <w:sz w:val="20"/>
      <w:szCs w:val="20"/>
    </w:rPr>
  </w:style>
  <w:style w:type="character" w:customStyle="1" w:styleId="apple-converted-space">
    <w:name w:val="apple-converted-space"/>
    <w:basedOn w:val="DefaultParagraphFont"/>
    <w:rsid w:val="008F7DC7"/>
  </w:style>
  <w:style w:type="table" w:styleId="TableGrid">
    <w:name w:val="Table Grid"/>
    <w:basedOn w:val="TableNormal"/>
    <w:uiPriority w:val="39"/>
    <w:rsid w:val="008F7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F7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DC7"/>
    <w:rPr>
      <w:sz w:val="20"/>
      <w:szCs w:val="20"/>
    </w:rPr>
  </w:style>
  <w:style w:type="character" w:styleId="FootnoteReference">
    <w:name w:val="footnote reference"/>
    <w:basedOn w:val="DefaultParagraphFont"/>
    <w:uiPriority w:val="99"/>
    <w:semiHidden/>
    <w:unhideWhenUsed/>
    <w:rsid w:val="008F7DC7"/>
    <w:rPr>
      <w:vertAlign w:val="superscript"/>
    </w:rPr>
  </w:style>
  <w:style w:type="paragraph" w:customStyle="1" w:styleId="NJ-Bullets">
    <w:name w:val="NJ-Bullets"/>
    <w:basedOn w:val="Normal"/>
    <w:rsid w:val="00A92A60"/>
    <w:pPr>
      <w:numPr>
        <w:numId w:val="16"/>
      </w:numPr>
    </w:pPr>
  </w:style>
  <w:style w:type="paragraph" w:customStyle="1" w:styleId="NJ-Bullet">
    <w:name w:val="NJ-Bullet"/>
    <w:basedOn w:val="Normal"/>
    <w:rsid w:val="00B363ED"/>
  </w:style>
  <w:style w:type="character" w:customStyle="1" w:styleId="Heading1Char">
    <w:name w:val="Heading 1 Char"/>
    <w:basedOn w:val="DefaultParagraphFont"/>
    <w:link w:val="Heading1"/>
    <w:uiPriority w:val="9"/>
    <w:rsid w:val="009C12B1"/>
    <w:rPr>
      <w:rFonts w:asciiTheme="majorHAnsi" w:eastAsiaTheme="majorEastAsia" w:hAnsiTheme="majorHAnsi" w:cstheme="majorBidi"/>
      <w:color w:val="38568F" w:themeColor="accent1" w:themeShade="BF"/>
      <w:sz w:val="32"/>
      <w:szCs w:val="32"/>
    </w:rPr>
  </w:style>
  <w:style w:type="paragraph" w:styleId="Title">
    <w:name w:val="Title"/>
    <w:basedOn w:val="Normal"/>
    <w:next w:val="Normal"/>
    <w:link w:val="TitleChar"/>
    <w:uiPriority w:val="10"/>
    <w:qFormat/>
    <w:rsid w:val="009C12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12B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0437"/>
    <w:rPr>
      <w:rFonts w:ascii="Franklin Gothic Book" w:eastAsia="Source Sans Pro" w:hAnsi="Franklin Gothic Book" w:cs="MV Boli"/>
      <w:b/>
      <w:color w:val="002060"/>
      <w:sz w:val="28"/>
      <w:szCs w:val="28"/>
      <w:shd w:val="clear" w:color="auto" w:fill="FFFFFF" w:themeFill="background1"/>
    </w:rPr>
  </w:style>
  <w:style w:type="character" w:customStyle="1" w:styleId="Heading3Char">
    <w:name w:val="Heading 3 Char"/>
    <w:basedOn w:val="DefaultParagraphFont"/>
    <w:link w:val="Heading3"/>
    <w:uiPriority w:val="9"/>
    <w:rsid w:val="00500437"/>
    <w:rPr>
      <w:rFonts w:ascii="Franklin Gothic Book" w:hAnsi="Franklin Gothic Book"/>
      <w:b/>
      <w:color w:val="214189" w:themeColor="text2"/>
    </w:rPr>
  </w:style>
  <w:style w:type="paragraph" w:styleId="NoSpacing">
    <w:name w:val="No Spacing"/>
    <w:uiPriority w:val="1"/>
    <w:qFormat/>
    <w:rsid w:val="00D870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ighpoint.state.nj.us/education/AchieveNJ/principal/pl/Proces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chieveNJ">
      <a:dk1>
        <a:sysClr val="windowText" lastClr="000000"/>
      </a:dk1>
      <a:lt1>
        <a:sysClr val="window" lastClr="FFFFFF"/>
      </a:lt1>
      <a:dk2>
        <a:srgbClr val="214189"/>
      </a:dk2>
      <a:lt2>
        <a:srgbClr val="EEECE1"/>
      </a:lt2>
      <a:accent1>
        <a:srgbClr val="5075BB"/>
      </a:accent1>
      <a:accent2>
        <a:srgbClr val="213363"/>
      </a:accent2>
      <a:accent3>
        <a:srgbClr val="0E80AF"/>
      </a:accent3>
      <a:accent4>
        <a:srgbClr val="92B72B"/>
      </a:accent4>
      <a:accent5>
        <a:srgbClr val="F89C15"/>
      </a:accent5>
      <a:accent6>
        <a:srgbClr val="1F2F7A"/>
      </a:accent6>
      <a:hlink>
        <a:srgbClr val="799925"/>
      </a:hlink>
      <a:folHlink>
        <a:srgbClr val="EC4A1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70CC6-B42C-4D6C-A4CC-9BAE41B6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Carl</dc:creator>
  <cp:keywords/>
  <dc:description/>
  <cp:lastModifiedBy>Blanchard, Carl</cp:lastModifiedBy>
  <cp:revision>3</cp:revision>
  <cp:lastPrinted>2018-04-17T18:41:00Z</cp:lastPrinted>
  <dcterms:created xsi:type="dcterms:W3CDTF">2018-04-17T18:41:00Z</dcterms:created>
  <dcterms:modified xsi:type="dcterms:W3CDTF">2018-04-17T18:42:00Z</dcterms:modified>
</cp:coreProperties>
</file>