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2090" w14:textId="77777777" w:rsidR="00B369D1" w:rsidRDefault="00B369D1" w:rsidP="00B369D1">
      <w:pPr>
        <w:pStyle w:val="Header"/>
        <w:tabs>
          <w:tab w:val="clear" w:pos="4320"/>
          <w:tab w:val="clear" w:pos="8640"/>
        </w:tabs>
        <w:ind w:left="-360"/>
        <w:jc w:val="center"/>
      </w:pPr>
      <w:bookmarkStart w:id="0" w:name="_GoBack"/>
      <w:bookmarkEnd w:id="0"/>
      <w:r>
        <w:rPr>
          <w:color w:val="000080"/>
        </w:rPr>
        <w:t xml:space="preserve">   </w:t>
      </w:r>
      <w:r w:rsidR="006130A8">
        <w:rPr>
          <w:noProof/>
          <w:color w:val="000080"/>
        </w:rPr>
        <w:drawing>
          <wp:inline distT="0" distB="0" distL="0" distR="0" wp14:anchorId="487720D8" wp14:editId="487720D9">
            <wp:extent cx="609600" cy="609600"/>
            <wp:effectExtent l="0" t="0" r="0" b="0"/>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48772091" w14:textId="77777777" w:rsidR="00B369D1" w:rsidRPr="00BE77CE" w:rsidRDefault="00B369D1" w:rsidP="00B369D1">
      <w:pPr>
        <w:pStyle w:val="Header"/>
        <w:ind w:left="-360"/>
        <w:jc w:val="center"/>
        <w:rPr>
          <w:sz w:val="8"/>
          <w:szCs w:val="8"/>
        </w:rPr>
      </w:pPr>
    </w:p>
    <w:p w14:paraId="48772092" w14:textId="77777777" w:rsidR="00B369D1" w:rsidRPr="000A1C30" w:rsidRDefault="006130A8" w:rsidP="00987C6B">
      <w:pPr>
        <w:pStyle w:val="Header"/>
        <w:tabs>
          <w:tab w:val="clear" w:pos="4320"/>
          <w:tab w:val="clear" w:pos="8640"/>
        </w:tabs>
        <w:jc w:val="center"/>
        <w:rPr>
          <w:b/>
          <w:smallCaps/>
          <w:color w:val="3366FF"/>
          <w:sz w:val="20"/>
          <w:szCs w:val="20"/>
        </w:rPr>
      </w:pPr>
      <w:r>
        <w:rPr>
          <w:noProof/>
        </w:rPr>
        <w:drawing>
          <wp:inline distT="0" distB="0" distL="0" distR="0" wp14:anchorId="487720DA" wp14:editId="487720DB">
            <wp:extent cx="1818640" cy="274320"/>
            <wp:effectExtent l="0" t="0" r="0" b="0"/>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8640" cy="274320"/>
                    </a:xfrm>
                    <a:prstGeom prst="rect">
                      <a:avLst/>
                    </a:prstGeom>
                    <a:noFill/>
                    <a:ln>
                      <a:noFill/>
                    </a:ln>
                  </pic:spPr>
                </pic:pic>
              </a:graphicData>
            </a:graphic>
          </wp:inline>
        </w:drawing>
      </w:r>
    </w:p>
    <w:p w14:paraId="48772093" w14:textId="77777777" w:rsidR="00B369D1" w:rsidRPr="000A1C30" w:rsidRDefault="00B369D1" w:rsidP="00B369D1">
      <w:pPr>
        <w:pStyle w:val="Header"/>
        <w:tabs>
          <w:tab w:val="clear" w:pos="4320"/>
          <w:tab w:val="clear" w:pos="8640"/>
        </w:tabs>
        <w:jc w:val="center"/>
        <w:rPr>
          <w:b/>
          <w:smallCaps/>
          <w:color w:val="3366FF"/>
          <w:sz w:val="18"/>
          <w:szCs w:val="18"/>
        </w:rPr>
      </w:pPr>
      <w:smartTag w:uri="urn:schemas-microsoft-com:office:smarttags" w:element="place">
        <w:r w:rsidRPr="000A1C30">
          <w:rPr>
            <w:b/>
            <w:smallCaps/>
            <w:color w:val="3366FF"/>
            <w:sz w:val="18"/>
            <w:szCs w:val="18"/>
          </w:rPr>
          <w:t>PO</w:t>
        </w:r>
      </w:smartTag>
      <w:r w:rsidRPr="000A1C30">
        <w:rPr>
          <w:b/>
          <w:smallCaps/>
          <w:color w:val="3366FF"/>
          <w:sz w:val="18"/>
          <w:szCs w:val="18"/>
        </w:rPr>
        <w:t xml:space="preserve"> </w:t>
      </w:r>
      <w:smartTag w:uri="urn:schemas-microsoft-com:office:smarttags" w:element="address">
        <w:smartTag w:uri="urn:schemas-microsoft-com:office:smarttags" w:element="Street">
          <w:r w:rsidRPr="000A1C30">
            <w:rPr>
              <w:b/>
              <w:smallCaps/>
              <w:color w:val="3366FF"/>
              <w:sz w:val="18"/>
              <w:szCs w:val="18"/>
            </w:rPr>
            <w:t>Box</w:t>
          </w:r>
        </w:smartTag>
        <w:r w:rsidRPr="000A1C30">
          <w:rPr>
            <w:b/>
            <w:smallCaps/>
            <w:color w:val="3366FF"/>
            <w:sz w:val="18"/>
            <w:szCs w:val="18"/>
          </w:rPr>
          <w:t xml:space="preserve"> 700</w:t>
        </w:r>
      </w:smartTag>
    </w:p>
    <w:p w14:paraId="48772094" w14:textId="77777777" w:rsidR="00987C6B" w:rsidRDefault="00B369D1" w:rsidP="00987C6B">
      <w:pPr>
        <w:pStyle w:val="Header"/>
        <w:tabs>
          <w:tab w:val="clear" w:pos="4320"/>
          <w:tab w:val="clear" w:pos="8640"/>
        </w:tabs>
        <w:jc w:val="center"/>
      </w:pPr>
      <w:smartTag w:uri="urn:schemas-microsoft-com:office:smarttags" w:element="City">
        <w:r w:rsidRPr="000A1C30">
          <w:rPr>
            <w:b/>
            <w:smallCaps/>
            <w:color w:val="3366FF"/>
            <w:sz w:val="18"/>
            <w:szCs w:val="18"/>
          </w:rPr>
          <w:t>Trenton</w:t>
        </w:r>
      </w:smartTag>
      <w:r w:rsidRPr="000A1C30">
        <w:rPr>
          <w:b/>
          <w:smallCaps/>
          <w:color w:val="3366FF"/>
          <w:sz w:val="18"/>
          <w:szCs w:val="18"/>
        </w:rPr>
        <w:t xml:space="preserve">, </w:t>
      </w:r>
      <w:smartTag w:uri="urn:schemas-microsoft-com:office:smarttags" w:element="PostalCode">
        <w:r w:rsidRPr="000A1C30">
          <w:rPr>
            <w:b/>
            <w:smallCaps/>
            <w:color w:val="3366FF"/>
            <w:sz w:val="18"/>
            <w:szCs w:val="18"/>
          </w:rPr>
          <w:t>NJ</w:t>
        </w:r>
      </w:smartTag>
      <w:r w:rsidRPr="000A1C30">
        <w:rPr>
          <w:b/>
          <w:smallCaps/>
          <w:color w:val="3366FF"/>
          <w:sz w:val="18"/>
          <w:szCs w:val="18"/>
        </w:rPr>
        <w:t xml:space="preserve"> 08625-0700</w:t>
      </w:r>
      <w:r w:rsidR="00987C6B" w:rsidRPr="00987C6B">
        <w:t xml:space="preserve"> </w:t>
      </w:r>
    </w:p>
    <w:p w14:paraId="48772095" w14:textId="77777777" w:rsidR="00987C6B" w:rsidRPr="000A1C30" w:rsidRDefault="00987C6B" w:rsidP="00987C6B">
      <w:pPr>
        <w:pStyle w:val="Header"/>
        <w:tabs>
          <w:tab w:val="clear" w:pos="4320"/>
          <w:tab w:val="clear" w:pos="8640"/>
        </w:tabs>
        <w:jc w:val="center"/>
        <w:rPr>
          <w:b/>
          <w:smallCaps/>
          <w:color w:val="3366FF"/>
          <w:sz w:val="20"/>
          <w:szCs w:val="20"/>
        </w:rPr>
      </w:pPr>
      <w:r w:rsidRPr="000A1C30">
        <w:rPr>
          <w:b/>
          <w:smallCaps/>
          <w:color w:val="3366FF"/>
          <w:sz w:val="20"/>
          <w:szCs w:val="20"/>
        </w:rPr>
        <w:t>Department of Human Services</w:t>
      </w:r>
    </w:p>
    <w:p w14:paraId="48772096" w14:textId="77777777" w:rsidR="00B369D1" w:rsidRPr="000A1C30" w:rsidRDefault="00B369D1" w:rsidP="00B369D1">
      <w:pPr>
        <w:pStyle w:val="Header"/>
        <w:tabs>
          <w:tab w:val="clear" w:pos="4320"/>
          <w:tab w:val="clear" w:pos="8640"/>
        </w:tabs>
        <w:jc w:val="center"/>
        <w:rPr>
          <w:b/>
          <w:smallCaps/>
          <w:color w:val="3366FF"/>
          <w:sz w:val="18"/>
          <w:szCs w:val="18"/>
        </w:rPr>
      </w:pPr>
    </w:p>
    <w:p w14:paraId="48772097" w14:textId="77777777" w:rsidR="00B369D1" w:rsidRPr="0045555A" w:rsidRDefault="00B369D1" w:rsidP="00B369D1">
      <w:pPr>
        <w:pStyle w:val="Header"/>
        <w:tabs>
          <w:tab w:val="clear" w:pos="4320"/>
          <w:tab w:val="clear" w:pos="8640"/>
        </w:tabs>
        <w:rPr>
          <w:b/>
          <w:smallCaps/>
          <w:color w:val="3366FF"/>
          <w:sz w:val="20"/>
          <w:szCs w:val="20"/>
        </w:rPr>
      </w:pPr>
      <w:r>
        <w:rPr>
          <w:b/>
          <w:smallCaps/>
          <w:color w:val="3366FF"/>
          <w:sz w:val="20"/>
          <w:szCs w:val="20"/>
        </w:rPr>
        <w:t>CHRIS CHRISTIE</w:t>
      </w:r>
      <w:r w:rsidRPr="007F5C67">
        <w:rPr>
          <w:smallCaps/>
          <w:color w:val="3366FF"/>
          <w:sz w:val="20"/>
          <w:szCs w:val="20"/>
        </w:rPr>
        <w:tab/>
      </w:r>
      <w:r w:rsidRPr="007F5C67">
        <w:rPr>
          <w:smallCaps/>
          <w:color w:val="3366FF"/>
          <w:sz w:val="20"/>
          <w:szCs w:val="20"/>
        </w:rPr>
        <w:tab/>
      </w:r>
      <w:r>
        <w:rPr>
          <w:smallCaps/>
          <w:color w:val="3366FF"/>
          <w:sz w:val="20"/>
          <w:szCs w:val="20"/>
        </w:rPr>
        <w:tab/>
      </w:r>
      <w:r>
        <w:rPr>
          <w:smallCaps/>
          <w:color w:val="3366FF"/>
          <w:sz w:val="20"/>
          <w:szCs w:val="20"/>
        </w:rPr>
        <w:tab/>
      </w:r>
      <w:r w:rsidRPr="007F5C67">
        <w:rPr>
          <w:smallCaps/>
          <w:color w:val="3366FF"/>
          <w:sz w:val="20"/>
          <w:szCs w:val="20"/>
        </w:rPr>
        <w:tab/>
      </w:r>
      <w:r w:rsidRPr="007F5C67">
        <w:rPr>
          <w:smallCaps/>
          <w:color w:val="3366FF"/>
          <w:sz w:val="20"/>
          <w:szCs w:val="20"/>
        </w:rPr>
        <w:tab/>
      </w:r>
      <w:r w:rsidRPr="007F5C67">
        <w:rPr>
          <w:smallCaps/>
          <w:color w:val="3366FF"/>
          <w:sz w:val="20"/>
          <w:szCs w:val="20"/>
        </w:rPr>
        <w:tab/>
      </w:r>
      <w:r w:rsidRPr="007F5C67">
        <w:rPr>
          <w:smallCaps/>
          <w:color w:val="3366FF"/>
          <w:sz w:val="20"/>
          <w:szCs w:val="20"/>
        </w:rPr>
        <w:tab/>
      </w:r>
      <w:r>
        <w:rPr>
          <w:smallCaps/>
          <w:color w:val="3366FF"/>
          <w:sz w:val="20"/>
          <w:szCs w:val="20"/>
        </w:rPr>
        <w:tab/>
      </w:r>
      <w:r>
        <w:rPr>
          <w:b/>
          <w:smallCaps/>
          <w:color w:val="3366FF"/>
          <w:sz w:val="20"/>
          <w:szCs w:val="20"/>
        </w:rPr>
        <w:t>JENNIFER VELEZ</w:t>
      </w:r>
    </w:p>
    <w:p w14:paraId="48772098" w14:textId="77777777" w:rsidR="00B369D1" w:rsidRDefault="00B369D1" w:rsidP="00B369D1">
      <w:pPr>
        <w:pStyle w:val="Header"/>
        <w:tabs>
          <w:tab w:val="clear" w:pos="4320"/>
          <w:tab w:val="clear" w:pos="8640"/>
          <w:tab w:val="right" w:pos="10800"/>
        </w:tabs>
        <w:rPr>
          <w:b/>
          <w:i/>
          <w:color w:val="3366FF"/>
          <w:sz w:val="18"/>
          <w:szCs w:val="18"/>
        </w:rPr>
      </w:pPr>
      <w:r w:rsidRPr="000A1C30">
        <w:rPr>
          <w:b/>
          <w:i/>
          <w:color w:val="3366FF"/>
          <w:sz w:val="18"/>
          <w:szCs w:val="18"/>
        </w:rPr>
        <w:t xml:space="preserve">    </w:t>
      </w:r>
      <w:r>
        <w:rPr>
          <w:b/>
          <w:i/>
          <w:color w:val="3366FF"/>
          <w:sz w:val="18"/>
          <w:szCs w:val="18"/>
        </w:rPr>
        <w:t xml:space="preserve">    </w:t>
      </w:r>
      <w:r w:rsidRPr="000A1C30">
        <w:rPr>
          <w:b/>
          <w:i/>
          <w:color w:val="3366FF"/>
          <w:sz w:val="18"/>
          <w:szCs w:val="18"/>
        </w:rPr>
        <w:t xml:space="preserve">Governor                                                                                                                                                             </w:t>
      </w:r>
      <w:r>
        <w:rPr>
          <w:b/>
          <w:i/>
          <w:color w:val="3366FF"/>
          <w:sz w:val="18"/>
          <w:szCs w:val="18"/>
        </w:rPr>
        <w:t xml:space="preserve">   </w:t>
      </w:r>
      <w:r w:rsidRPr="000A1C30">
        <w:rPr>
          <w:b/>
          <w:i/>
          <w:color w:val="3366FF"/>
          <w:sz w:val="18"/>
          <w:szCs w:val="18"/>
        </w:rPr>
        <w:t xml:space="preserve"> Commissioner</w:t>
      </w:r>
    </w:p>
    <w:p w14:paraId="48772099" w14:textId="77777777" w:rsidR="00B369D1" w:rsidRDefault="00B369D1" w:rsidP="00B369D1">
      <w:pPr>
        <w:pStyle w:val="Header"/>
        <w:tabs>
          <w:tab w:val="clear" w:pos="4320"/>
          <w:tab w:val="clear" w:pos="8640"/>
          <w:tab w:val="right" w:pos="10800"/>
        </w:tabs>
        <w:rPr>
          <w:b/>
          <w:i/>
          <w:color w:val="3366FF"/>
          <w:sz w:val="18"/>
          <w:szCs w:val="18"/>
        </w:rPr>
      </w:pPr>
    </w:p>
    <w:p w14:paraId="4877209A" w14:textId="77777777" w:rsidR="00B369D1" w:rsidRPr="0045555A" w:rsidRDefault="00B369D1" w:rsidP="00B369D1">
      <w:pPr>
        <w:pStyle w:val="Header"/>
        <w:tabs>
          <w:tab w:val="clear" w:pos="4320"/>
          <w:tab w:val="clear" w:pos="8640"/>
          <w:tab w:val="right" w:pos="10800"/>
        </w:tabs>
        <w:rPr>
          <w:b/>
          <w:color w:val="3366FF"/>
          <w:sz w:val="18"/>
          <w:szCs w:val="18"/>
        </w:rPr>
      </w:pPr>
      <w:r w:rsidRPr="0045555A">
        <w:rPr>
          <w:b/>
          <w:color w:val="3366FF"/>
          <w:sz w:val="18"/>
          <w:szCs w:val="18"/>
        </w:rPr>
        <w:t>KIM GUADAGNO</w:t>
      </w:r>
    </w:p>
    <w:p w14:paraId="4877209B" w14:textId="77777777" w:rsidR="00B369D1" w:rsidRDefault="00B369D1" w:rsidP="00B369D1">
      <w:pPr>
        <w:pStyle w:val="Header"/>
        <w:tabs>
          <w:tab w:val="clear" w:pos="4320"/>
          <w:tab w:val="clear" w:pos="8640"/>
          <w:tab w:val="right" w:pos="10800"/>
        </w:tabs>
        <w:rPr>
          <w:b/>
          <w:i/>
          <w:color w:val="3366FF"/>
          <w:sz w:val="18"/>
          <w:szCs w:val="18"/>
        </w:rPr>
      </w:pPr>
      <w:r>
        <w:rPr>
          <w:b/>
          <w:i/>
          <w:color w:val="3366FF"/>
          <w:sz w:val="18"/>
          <w:szCs w:val="18"/>
        </w:rPr>
        <w:t xml:space="preserve">     Lt. Governor</w:t>
      </w:r>
    </w:p>
    <w:p w14:paraId="4877209C" w14:textId="77777777" w:rsidR="006B1556" w:rsidRPr="006B1556" w:rsidRDefault="006B1556" w:rsidP="006B1556">
      <w:pPr>
        <w:pStyle w:val="Header"/>
        <w:tabs>
          <w:tab w:val="clear" w:pos="4320"/>
          <w:tab w:val="clear" w:pos="8640"/>
          <w:tab w:val="right" w:pos="10800"/>
        </w:tabs>
        <w:rPr>
          <w:rFonts w:ascii="Century Gothic" w:hAnsi="Century Gothic"/>
          <w:i/>
          <w:color w:val="3366FF"/>
          <w:sz w:val="18"/>
          <w:szCs w:val="18"/>
        </w:rPr>
      </w:pPr>
    </w:p>
    <w:p w14:paraId="4877209D" w14:textId="77777777" w:rsidR="00F94F15" w:rsidRDefault="00F94F15" w:rsidP="00B369D1">
      <w:pPr>
        <w:pStyle w:val="Header"/>
        <w:tabs>
          <w:tab w:val="clear" w:pos="4320"/>
          <w:tab w:val="clear" w:pos="8640"/>
          <w:tab w:val="right" w:pos="10800"/>
        </w:tabs>
        <w:rPr>
          <w:b/>
          <w:i/>
          <w:color w:val="3366FF"/>
          <w:sz w:val="18"/>
          <w:szCs w:val="18"/>
        </w:rPr>
      </w:pPr>
    </w:p>
    <w:p w14:paraId="4877209E" w14:textId="77777777" w:rsidR="00F94F15" w:rsidRPr="00945BA9" w:rsidRDefault="00F94F15" w:rsidP="009D492E">
      <w:pPr>
        <w:tabs>
          <w:tab w:val="left" w:pos="6570"/>
        </w:tabs>
        <w:rPr>
          <w:rStyle w:val="Strong"/>
          <w:i/>
          <w:u w:val="single"/>
        </w:rPr>
      </w:pPr>
      <w:r w:rsidRPr="00945BA9">
        <w:rPr>
          <w:rStyle w:val="Strong"/>
        </w:rPr>
        <w:t xml:space="preserve">OPEN TO:  </w:t>
      </w:r>
      <w:r w:rsidRPr="00945BA9">
        <w:rPr>
          <w:rStyle w:val="Strong"/>
          <w:u w:val="single"/>
        </w:rPr>
        <w:t>Permanent</w:t>
      </w:r>
      <w:r w:rsidRPr="00945BA9">
        <w:rPr>
          <w:rStyle w:val="Strong"/>
        </w:rPr>
        <w:t xml:space="preserve"> State employees as a promotional or lateral opportunity,</w:t>
      </w:r>
      <w:r w:rsidRPr="00945BA9">
        <w:rPr>
          <w:rStyle w:val="Strong"/>
          <w:b w:val="0"/>
        </w:rPr>
        <w:t xml:space="preserve"> </w:t>
      </w:r>
      <w:r w:rsidRPr="00945BA9">
        <w:rPr>
          <w:rStyle w:val="Strong"/>
          <w:i/>
          <w:u w:val="single"/>
        </w:rPr>
        <w:t>pending the recession of applicable promotional and hiring restrictions.</w:t>
      </w:r>
    </w:p>
    <w:p w14:paraId="4877209F" w14:textId="77777777" w:rsidR="00101AE8" w:rsidRPr="00945BA9" w:rsidRDefault="00101AE8" w:rsidP="009D492E">
      <w:pPr>
        <w:tabs>
          <w:tab w:val="left" w:pos="6570"/>
        </w:tabs>
        <w:rPr>
          <w:b/>
        </w:rPr>
      </w:pPr>
    </w:p>
    <w:p w14:paraId="487720A0" w14:textId="77777777" w:rsidR="00101AE8" w:rsidRPr="00945BA9" w:rsidRDefault="00101AE8" w:rsidP="009D492E">
      <w:pPr>
        <w:tabs>
          <w:tab w:val="left" w:pos="6570"/>
        </w:tabs>
        <w:jc w:val="both"/>
        <w:rPr>
          <w:b/>
        </w:rPr>
      </w:pPr>
    </w:p>
    <w:p w14:paraId="487720A1" w14:textId="77777777" w:rsidR="00101AE8" w:rsidRPr="00945BA9" w:rsidRDefault="00101AE8" w:rsidP="009D492E">
      <w:pPr>
        <w:pBdr>
          <w:top w:val="single" w:sz="4" w:space="0" w:color="auto"/>
          <w:left w:val="single" w:sz="4" w:space="4" w:color="auto"/>
          <w:bottom w:val="single" w:sz="4" w:space="1" w:color="auto"/>
          <w:right w:val="single" w:sz="4" w:space="4" w:color="auto"/>
        </w:pBdr>
        <w:tabs>
          <w:tab w:val="left" w:pos="6570"/>
        </w:tabs>
        <w:jc w:val="center"/>
        <w:rPr>
          <w:b/>
          <w:u w:val="single"/>
        </w:rPr>
      </w:pPr>
      <w:r w:rsidRPr="00945BA9">
        <w:rPr>
          <w:b/>
          <w:u w:val="single"/>
        </w:rPr>
        <w:t>STATE-WIDE DISTRIBUTION</w:t>
      </w:r>
    </w:p>
    <w:p w14:paraId="487720A2" w14:textId="2D24A87A" w:rsidR="00101AE8" w:rsidRPr="00945BA9" w:rsidRDefault="009D492E" w:rsidP="009D492E">
      <w:pPr>
        <w:pBdr>
          <w:top w:val="single" w:sz="4" w:space="0" w:color="auto"/>
          <w:left w:val="single" w:sz="4" w:space="4" w:color="auto"/>
          <w:bottom w:val="single" w:sz="4" w:space="1" w:color="auto"/>
          <w:right w:val="single" w:sz="4" w:space="4" w:color="auto"/>
        </w:pBdr>
        <w:tabs>
          <w:tab w:val="left" w:pos="6570"/>
        </w:tabs>
        <w:jc w:val="center"/>
        <w:rPr>
          <w:b/>
          <w:u w:val="single"/>
        </w:rPr>
      </w:pPr>
      <w:r w:rsidRPr="00945BA9">
        <w:rPr>
          <w:b/>
          <w:u w:val="single"/>
        </w:rPr>
        <w:t xml:space="preserve">JOB OPPORTUNITY </w:t>
      </w:r>
      <w:r w:rsidR="00F84940">
        <w:rPr>
          <w:b/>
          <w:u w:val="single"/>
        </w:rPr>
        <w:t>#-89-14</w:t>
      </w:r>
    </w:p>
    <w:p w14:paraId="487720A3" w14:textId="726016D3" w:rsidR="00101AE8" w:rsidRPr="00945BA9" w:rsidRDefault="00101AE8" w:rsidP="009D492E">
      <w:pPr>
        <w:pBdr>
          <w:top w:val="single" w:sz="4" w:space="0" w:color="auto"/>
          <w:left w:val="single" w:sz="4" w:space="4" w:color="auto"/>
          <w:bottom w:val="single" w:sz="4" w:space="1" w:color="auto"/>
          <w:right w:val="single" w:sz="4" w:space="4" w:color="auto"/>
        </w:pBdr>
        <w:tabs>
          <w:tab w:val="left" w:pos="6570"/>
        </w:tabs>
        <w:jc w:val="center"/>
        <w:rPr>
          <w:b/>
        </w:rPr>
      </w:pPr>
      <w:r w:rsidRPr="00945BA9">
        <w:rPr>
          <w:b/>
        </w:rPr>
        <w:t>DATE:</w:t>
      </w:r>
      <w:r w:rsidR="00724B26" w:rsidRPr="00945BA9">
        <w:rPr>
          <w:b/>
        </w:rPr>
        <w:t xml:space="preserve"> </w:t>
      </w:r>
      <w:r w:rsidR="00F84940">
        <w:rPr>
          <w:b/>
        </w:rPr>
        <w:t xml:space="preserve"> November 5, 2014</w:t>
      </w:r>
    </w:p>
    <w:p w14:paraId="487720A4" w14:textId="77777777" w:rsidR="00101AE8" w:rsidRPr="00945BA9" w:rsidRDefault="00101AE8" w:rsidP="009D492E">
      <w:pPr>
        <w:pBdr>
          <w:top w:val="single" w:sz="4" w:space="0" w:color="auto"/>
          <w:left w:val="single" w:sz="4" w:space="4" w:color="auto"/>
          <w:bottom w:val="single" w:sz="4" w:space="1" w:color="auto"/>
          <w:right w:val="single" w:sz="4" w:space="4" w:color="auto"/>
        </w:pBdr>
        <w:tabs>
          <w:tab w:val="left" w:pos="6570"/>
        </w:tabs>
        <w:jc w:val="center"/>
        <w:rPr>
          <w:b/>
        </w:rPr>
      </w:pPr>
    </w:p>
    <w:p w14:paraId="487720A5" w14:textId="77777777" w:rsidR="00101AE8" w:rsidRPr="00945BA9" w:rsidRDefault="00101AE8" w:rsidP="009D492E">
      <w:pPr>
        <w:pBdr>
          <w:top w:val="single" w:sz="4" w:space="0" w:color="auto"/>
          <w:left w:val="single" w:sz="4" w:space="4" w:color="auto"/>
          <w:bottom w:val="single" w:sz="4" w:space="1" w:color="auto"/>
          <w:right w:val="single" w:sz="4" w:space="4" w:color="auto"/>
        </w:pBdr>
        <w:tabs>
          <w:tab w:val="left" w:pos="6570"/>
        </w:tabs>
      </w:pPr>
      <w:r w:rsidRPr="00945BA9">
        <w:rPr>
          <w:b/>
        </w:rPr>
        <w:t>TITLE</w:t>
      </w:r>
      <w:r w:rsidR="00AB2C4E" w:rsidRPr="00945BA9">
        <w:t>:</w:t>
      </w:r>
      <w:r w:rsidR="00C9419D" w:rsidRPr="00945BA9">
        <w:t xml:space="preserve"> </w:t>
      </w:r>
      <w:r w:rsidR="00945BA9" w:rsidRPr="00945BA9">
        <w:t>Field Service Supervisor 3</w:t>
      </w:r>
      <w:r w:rsidR="00724B26" w:rsidRPr="00945BA9">
        <w:t>, Family Development</w:t>
      </w:r>
      <w:r w:rsidR="00945BA9" w:rsidRPr="00945BA9">
        <w:t xml:space="preserve"> (9</w:t>
      </w:r>
      <w:r w:rsidR="00CC7A74" w:rsidRPr="00945BA9">
        <w:t xml:space="preserve"> position</w:t>
      </w:r>
      <w:r w:rsidR="00945BA9" w:rsidRPr="00945BA9">
        <w:t>s</w:t>
      </w:r>
      <w:r w:rsidR="00AB7491" w:rsidRPr="00945BA9">
        <w:t xml:space="preserve">) </w:t>
      </w:r>
    </w:p>
    <w:p w14:paraId="487720A6" w14:textId="77777777" w:rsidR="00101AE8" w:rsidRPr="00945BA9" w:rsidRDefault="00101AE8" w:rsidP="009D492E">
      <w:pPr>
        <w:pBdr>
          <w:top w:val="single" w:sz="4" w:space="0" w:color="auto"/>
          <w:left w:val="single" w:sz="4" w:space="4" w:color="auto"/>
          <w:bottom w:val="single" w:sz="4" w:space="1" w:color="auto"/>
          <w:right w:val="single" w:sz="4" w:space="4" w:color="auto"/>
        </w:pBdr>
        <w:tabs>
          <w:tab w:val="left" w:pos="2160"/>
          <w:tab w:val="left" w:pos="6570"/>
        </w:tabs>
      </w:pPr>
    </w:p>
    <w:p w14:paraId="487720A7" w14:textId="77777777" w:rsidR="00101AE8" w:rsidRPr="00945BA9" w:rsidRDefault="00101AE8" w:rsidP="009D492E">
      <w:pPr>
        <w:pBdr>
          <w:top w:val="single" w:sz="4" w:space="0" w:color="auto"/>
          <w:left w:val="single" w:sz="4" w:space="4" w:color="auto"/>
          <w:bottom w:val="single" w:sz="4" w:space="1" w:color="auto"/>
          <w:right w:val="single" w:sz="4" w:space="4" w:color="auto"/>
        </w:pBdr>
        <w:tabs>
          <w:tab w:val="left" w:pos="2160"/>
          <w:tab w:val="left" w:pos="6570"/>
        </w:tabs>
        <w:jc w:val="both"/>
      </w:pPr>
      <w:r w:rsidRPr="00945BA9">
        <w:rPr>
          <w:b/>
        </w:rPr>
        <w:t>SALARY</w:t>
      </w:r>
      <w:r w:rsidRPr="00945BA9">
        <w:t xml:space="preserve">:  </w:t>
      </w:r>
      <w:r w:rsidR="009D492E" w:rsidRPr="00945BA9">
        <w:t>$</w:t>
      </w:r>
      <w:r w:rsidR="00945BA9" w:rsidRPr="00945BA9">
        <w:t>56,408.42</w:t>
      </w:r>
      <w:r w:rsidR="009D492E" w:rsidRPr="00945BA9">
        <w:t>- $</w:t>
      </w:r>
      <w:r w:rsidR="00945BA9" w:rsidRPr="00945BA9">
        <w:t>80,018.75</w:t>
      </w:r>
    </w:p>
    <w:p w14:paraId="487720A8" w14:textId="77777777" w:rsidR="00101AE8" w:rsidRPr="00945BA9" w:rsidRDefault="00101AE8" w:rsidP="009D492E">
      <w:pPr>
        <w:pBdr>
          <w:top w:val="single" w:sz="4" w:space="0" w:color="auto"/>
          <w:left w:val="single" w:sz="4" w:space="4" w:color="auto"/>
          <w:bottom w:val="single" w:sz="4" w:space="1" w:color="auto"/>
          <w:right w:val="single" w:sz="4" w:space="4" w:color="auto"/>
        </w:pBdr>
        <w:tabs>
          <w:tab w:val="left" w:pos="2160"/>
          <w:tab w:val="left" w:pos="6570"/>
        </w:tabs>
      </w:pPr>
    </w:p>
    <w:p w14:paraId="487720A9" w14:textId="77777777" w:rsidR="00101AE8" w:rsidRPr="00945BA9" w:rsidRDefault="00101AE8" w:rsidP="009D492E">
      <w:pPr>
        <w:pBdr>
          <w:top w:val="single" w:sz="4" w:space="0" w:color="auto"/>
          <w:left w:val="single" w:sz="4" w:space="4" w:color="auto"/>
          <w:bottom w:val="single" w:sz="4" w:space="1" w:color="auto"/>
          <w:right w:val="single" w:sz="4" w:space="4" w:color="auto"/>
        </w:pBdr>
        <w:tabs>
          <w:tab w:val="left" w:pos="2160"/>
          <w:tab w:val="left" w:pos="6570"/>
        </w:tabs>
        <w:jc w:val="both"/>
      </w:pPr>
      <w:r w:rsidRPr="00945BA9">
        <w:rPr>
          <w:b/>
        </w:rPr>
        <w:t>LOCATION</w:t>
      </w:r>
      <w:r w:rsidRPr="00945BA9">
        <w:t xml:space="preserve">: </w:t>
      </w:r>
      <w:r w:rsidR="002D102E">
        <w:t xml:space="preserve">Division of Family Development, </w:t>
      </w:r>
      <w:r w:rsidR="001613E4" w:rsidRPr="00945BA9">
        <w:t>5 Quakerbridge Plaza, PO Box 716, Trenton, NJ 08625-0716</w:t>
      </w:r>
    </w:p>
    <w:p w14:paraId="487720AA" w14:textId="77777777" w:rsidR="00101AE8" w:rsidRPr="00945BA9" w:rsidRDefault="00101AE8" w:rsidP="009D492E">
      <w:pPr>
        <w:pBdr>
          <w:top w:val="single" w:sz="4" w:space="0" w:color="auto"/>
          <w:left w:val="single" w:sz="4" w:space="4" w:color="auto"/>
          <w:bottom w:val="single" w:sz="4" w:space="1" w:color="auto"/>
          <w:right w:val="single" w:sz="4" w:space="4" w:color="auto"/>
        </w:pBdr>
        <w:tabs>
          <w:tab w:val="left" w:pos="6570"/>
        </w:tabs>
        <w:jc w:val="both"/>
      </w:pPr>
    </w:p>
    <w:p w14:paraId="487720AB" w14:textId="77777777" w:rsidR="00101AE8" w:rsidRPr="00945BA9" w:rsidRDefault="00101AE8" w:rsidP="009D492E">
      <w:pPr>
        <w:tabs>
          <w:tab w:val="left" w:pos="6570"/>
        </w:tabs>
        <w:jc w:val="both"/>
        <w:rPr>
          <w:b/>
        </w:rPr>
      </w:pPr>
    </w:p>
    <w:p w14:paraId="487720AC" w14:textId="77777777" w:rsidR="00101AE8" w:rsidRPr="00945BA9" w:rsidRDefault="00101AE8" w:rsidP="009D492E">
      <w:pPr>
        <w:tabs>
          <w:tab w:val="left" w:pos="6570"/>
        </w:tabs>
        <w:jc w:val="center"/>
        <w:rPr>
          <w:b/>
          <w:u w:val="single"/>
        </w:rPr>
      </w:pPr>
      <w:r w:rsidRPr="00945BA9">
        <w:rPr>
          <w:b/>
          <w:u w:val="single"/>
        </w:rPr>
        <w:t>POSITION INFORMATION</w:t>
      </w:r>
    </w:p>
    <w:p w14:paraId="487720AD" w14:textId="77777777" w:rsidR="00101AE8" w:rsidRPr="00945BA9" w:rsidRDefault="00101AE8" w:rsidP="009D492E">
      <w:pPr>
        <w:tabs>
          <w:tab w:val="left" w:pos="6570"/>
        </w:tabs>
        <w:jc w:val="both"/>
        <w:rPr>
          <w:b/>
        </w:rPr>
      </w:pPr>
    </w:p>
    <w:p w14:paraId="487720AE" w14:textId="77777777" w:rsidR="00945BA9" w:rsidRPr="00945BA9" w:rsidRDefault="00101AE8" w:rsidP="00945BA9">
      <w:pPr>
        <w:pStyle w:val="HTMLPreformatted"/>
        <w:rPr>
          <w:rFonts w:ascii="Times New Roman" w:hAnsi="Times New Roman" w:cs="Times New Roman"/>
          <w:color w:val="000000"/>
          <w:sz w:val="20"/>
          <w:szCs w:val="20"/>
        </w:rPr>
      </w:pPr>
      <w:r w:rsidRPr="00945BA9">
        <w:rPr>
          <w:rFonts w:ascii="Times New Roman" w:hAnsi="Times New Roman" w:cs="Times New Roman"/>
          <w:b/>
          <w:sz w:val="20"/>
          <w:szCs w:val="20"/>
        </w:rPr>
        <w:t>DEFINITION</w:t>
      </w:r>
      <w:r w:rsidRPr="00945BA9">
        <w:rPr>
          <w:rFonts w:ascii="Times New Roman" w:hAnsi="Times New Roman" w:cs="Times New Roman"/>
          <w:sz w:val="20"/>
          <w:szCs w:val="20"/>
        </w:rPr>
        <w:t xml:space="preserve">:  </w:t>
      </w:r>
      <w:r w:rsidR="00945BA9" w:rsidRPr="00945BA9">
        <w:rPr>
          <w:rFonts w:ascii="Times New Roman" w:hAnsi="Times New Roman" w:cs="Times New Roman"/>
          <w:color w:val="000000"/>
          <w:sz w:val="20"/>
          <w:szCs w:val="20"/>
        </w:rPr>
        <w:t>Under the direction of a supervisory officer in the Division of Family Development, Department of Human Services assists in monitoring, regulating and/or enforcing various aspects of the administration of a public assistance system and/or supervises the work of staff or public assistance programs administered by local jurisdictions; does related work as required.</w:t>
      </w:r>
    </w:p>
    <w:p w14:paraId="487720AF" w14:textId="77777777" w:rsidR="00945BA9" w:rsidRPr="00945BA9" w:rsidRDefault="00945BA9" w:rsidP="00945BA9">
      <w:pPr>
        <w:pStyle w:val="HTMLPreformatted"/>
        <w:rPr>
          <w:rFonts w:ascii="Times New Roman" w:hAnsi="Times New Roman" w:cs="Times New Roman"/>
          <w:color w:val="000000"/>
          <w:sz w:val="20"/>
          <w:szCs w:val="20"/>
        </w:rPr>
      </w:pPr>
    </w:p>
    <w:p w14:paraId="487720B0" w14:textId="77777777" w:rsidR="001613E4" w:rsidRPr="00945BA9" w:rsidRDefault="00101AE8" w:rsidP="009D492E">
      <w:pPr>
        <w:pStyle w:val="HTMLPreformatted"/>
        <w:tabs>
          <w:tab w:val="left" w:pos="6570"/>
        </w:tabs>
        <w:rPr>
          <w:rFonts w:ascii="Times New Roman" w:hAnsi="Times New Roman" w:cs="Times New Roman"/>
          <w:color w:val="000000"/>
          <w:sz w:val="20"/>
          <w:szCs w:val="20"/>
        </w:rPr>
      </w:pPr>
      <w:r w:rsidRPr="00945BA9">
        <w:rPr>
          <w:rFonts w:ascii="Times New Roman" w:hAnsi="Times New Roman" w:cs="Times New Roman"/>
          <w:b/>
          <w:sz w:val="20"/>
          <w:szCs w:val="20"/>
        </w:rPr>
        <w:t>EDUCATION</w:t>
      </w:r>
      <w:r w:rsidRPr="00945BA9">
        <w:rPr>
          <w:rFonts w:ascii="Times New Roman" w:hAnsi="Times New Roman" w:cs="Times New Roman"/>
          <w:sz w:val="20"/>
          <w:szCs w:val="20"/>
        </w:rPr>
        <w:t xml:space="preserve">:   </w:t>
      </w:r>
      <w:r w:rsidR="001613E4" w:rsidRPr="00945BA9">
        <w:rPr>
          <w:rFonts w:ascii="Times New Roman" w:hAnsi="Times New Roman" w:cs="Times New Roman"/>
          <w:color w:val="000000"/>
          <w:sz w:val="20"/>
          <w:szCs w:val="20"/>
        </w:rPr>
        <w:t>Graduation from an accredited college or university with a Bachelor's degree.</w:t>
      </w:r>
    </w:p>
    <w:p w14:paraId="487720B1" w14:textId="77777777" w:rsidR="001613E4" w:rsidRPr="00945BA9" w:rsidRDefault="001613E4" w:rsidP="009D492E">
      <w:pPr>
        <w:pStyle w:val="HTMLPreformatted"/>
        <w:tabs>
          <w:tab w:val="left" w:pos="6570"/>
        </w:tabs>
        <w:rPr>
          <w:rFonts w:ascii="Times New Roman" w:hAnsi="Times New Roman" w:cs="Times New Roman"/>
          <w:color w:val="000000"/>
          <w:sz w:val="20"/>
          <w:szCs w:val="20"/>
        </w:rPr>
      </w:pPr>
    </w:p>
    <w:p w14:paraId="487720B2" w14:textId="77777777" w:rsidR="00CC7A74" w:rsidRPr="00945BA9" w:rsidRDefault="00101AE8" w:rsidP="00945BA9">
      <w:pPr>
        <w:pStyle w:val="HTMLPreformatted"/>
        <w:rPr>
          <w:rFonts w:ascii="Times New Roman" w:hAnsi="Times New Roman" w:cs="Times New Roman"/>
          <w:color w:val="000000"/>
          <w:sz w:val="20"/>
          <w:szCs w:val="20"/>
        </w:rPr>
      </w:pPr>
      <w:r w:rsidRPr="00945BA9">
        <w:rPr>
          <w:rFonts w:ascii="Times New Roman" w:hAnsi="Times New Roman" w:cs="Times New Roman"/>
          <w:b/>
          <w:sz w:val="20"/>
          <w:szCs w:val="20"/>
        </w:rPr>
        <w:t>EXPERIENCE</w:t>
      </w:r>
      <w:r w:rsidRPr="00945BA9">
        <w:rPr>
          <w:rFonts w:ascii="Times New Roman" w:hAnsi="Times New Roman" w:cs="Times New Roman"/>
          <w:sz w:val="20"/>
          <w:szCs w:val="20"/>
        </w:rPr>
        <w:t xml:space="preserve">:  </w:t>
      </w:r>
      <w:r w:rsidR="00945BA9" w:rsidRPr="00945BA9">
        <w:rPr>
          <w:rFonts w:ascii="Times New Roman" w:hAnsi="Times New Roman" w:cs="Times New Roman"/>
          <w:color w:val="000000"/>
          <w:sz w:val="20"/>
          <w:szCs w:val="20"/>
        </w:rPr>
        <w:t>Three (3) years of experience in the field of program management, public welfare and/or assistance which shall have involved contacts with lay and professional public and/or the responsibility for the review, drafting and/or interpretation of basic laws and regulations</w:t>
      </w:r>
      <w:r w:rsidR="00CC7A74" w:rsidRPr="00945BA9">
        <w:rPr>
          <w:rFonts w:ascii="Times New Roman" w:hAnsi="Times New Roman" w:cs="Times New Roman"/>
          <w:color w:val="000000"/>
          <w:sz w:val="20"/>
          <w:szCs w:val="20"/>
        </w:rPr>
        <w:t>.</w:t>
      </w:r>
    </w:p>
    <w:p w14:paraId="487720B3" w14:textId="77777777" w:rsidR="00CC7A74" w:rsidRDefault="00CC7A74" w:rsidP="00CC7A74">
      <w:pPr>
        <w:pStyle w:val="HTMLPreformatted"/>
        <w:rPr>
          <w:rFonts w:ascii="Times New Roman" w:hAnsi="Times New Roman" w:cs="Times New Roman"/>
          <w:color w:val="000000"/>
          <w:sz w:val="20"/>
          <w:szCs w:val="20"/>
        </w:rPr>
      </w:pPr>
    </w:p>
    <w:p w14:paraId="487720B4" w14:textId="614D123A" w:rsidR="00221AA7" w:rsidRPr="00945BA9" w:rsidRDefault="001613E4" w:rsidP="009D492E">
      <w:pPr>
        <w:pStyle w:val="HTMLPreformatted"/>
        <w:tabs>
          <w:tab w:val="left" w:pos="6570"/>
        </w:tabs>
        <w:rPr>
          <w:rFonts w:ascii="Times New Roman" w:hAnsi="Times New Roman" w:cs="Times New Roman"/>
          <w:color w:val="000000"/>
          <w:sz w:val="20"/>
          <w:szCs w:val="20"/>
        </w:rPr>
      </w:pPr>
      <w:r w:rsidRPr="00434061">
        <w:rPr>
          <w:rStyle w:val="Strong"/>
          <w:rFonts w:ascii="Times New Roman" w:hAnsi="Times New Roman" w:cs="Times New Roman"/>
          <w:color w:val="000000"/>
          <w:sz w:val="20"/>
          <w:szCs w:val="20"/>
          <w:u w:val="single"/>
        </w:rPr>
        <w:t>NOTE</w:t>
      </w:r>
      <w:r w:rsidRPr="00945BA9">
        <w:rPr>
          <w:rStyle w:val="Strong"/>
          <w:rFonts w:ascii="Times New Roman" w:hAnsi="Times New Roman" w:cs="Times New Roman"/>
          <w:color w:val="000000"/>
          <w:sz w:val="20"/>
          <w:szCs w:val="20"/>
        </w:rPr>
        <w:t xml:space="preserve">: </w:t>
      </w:r>
      <w:r w:rsidR="00221AA7" w:rsidRPr="00945BA9">
        <w:rPr>
          <w:rFonts w:ascii="Times New Roman" w:hAnsi="Times New Roman" w:cs="Times New Roman"/>
          <w:color w:val="000000"/>
          <w:sz w:val="20"/>
          <w:szCs w:val="20"/>
        </w:rPr>
        <w:t xml:space="preserve">Applicants </w:t>
      </w:r>
      <w:r w:rsidR="00434061">
        <w:rPr>
          <w:rFonts w:ascii="Times New Roman" w:hAnsi="Times New Roman" w:cs="Times New Roman"/>
          <w:color w:val="000000"/>
          <w:sz w:val="20"/>
          <w:szCs w:val="20"/>
        </w:rPr>
        <w:t>who do not possess the Bachelor’s degree</w:t>
      </w:r>
      <w:r w:rsidR="00CC7A74" w:rsidRPr="00945BA9">
        <w:rPr>
          <w:rFonts w:ascii="Times New Roman" w:hAnsi="Times New Roman" w:cs="Times New Roman"/>
          <w:color w:val="000000"/>
          <w:sz w:val="20"/>
          <w:szCs w:val="20"/>
        </w:rPr>
        <w:t xml:space="preserve"> may</w:t>
      </w:r>
      <w:r w:rsidR="00221AA7" w:rsidRPr="00945BA9">
        <w:rPr>
          <w:rFonts w:ascii="Times New Roman" w:hAnsi="Times New Roman" w:cs="Times New Roman"/>
          <w:color w:val="000000"/>
          <w:sz w:val="20"/>
          <w:szCs w:val="20"/>
        </w:rPr>
        <w:t xml:space="preserve"> substitute </w:t>
      </w:r>
      <w:r w:rsidR="00434061">
        <w:rPr>
          <w:rFonts w:ascii="Times New Roman" w:hAnsi="Times New Roman" w:cs="Times New Roman"/>
          <w:color w:val="000000"/>
          <w:sz w:val="20"/>
          <w:szCs w:val="20"/>
        </w:rPr>
        <w:t xml:space="preserve">additional </w:t>
      </w:r>
      <w:r w:rsidR="00221AA7" w:rsidRPr="00945BA9">
        <w:rPr>
          <w:rFonts w:ascii="Times New Roman" w:hAnsi="Times New Roman" w:cs="Times New Roman"/>
          <w:color w:val="000000"/>
          <w:sz w:val="20"/>
          <w:szCs w:val="20"/>
        </w:rPr>
        <w:t>experience as indicated above on a year-for-year basis.</w:t>
      </w:r>
    </w:p>
    <w:p w14:paraId="487720B5" w14:textId="77777777" w:rsidR="001613E4" w:rsidRPr="00945BA9" w:rsidRDefault="001613E4" w:rsidP="009D492E">
      <w:pPr>
        <w:pStyle w:val="HTMLPreformatted"/>
        <w:tabs>
          <w:tab w:val="left" w:pos="6570"/>
        </w:tabs>
        <w:rPr>
          <w:rFonts w:ascii="Times New Roman" w:hAnsi="Times New Roman" w:cs="Times New Roman"/>
          <w:color w:val="000000"/>
          <w:sz w:val="20"/>
          <w:szCs w:val="20"/>
        </w:rPr>
      </w:pPr>
    </w:p>
    <w:p w14:paraId="487720B6" w14:textId="3FA9776C" w:rsidR="00724B26" w:rsidRPr="00945BA9" w:rsidRDefault="001613E4" w:rsidP="009D492E">
      <w:pPr>
        <w:pStyle w:val="HTMLPreformatted"/>
        <w:tabs>
          <w:tab w:val="left" w:pos="6570"/>
        </w:tabs>
        <w:rPr>
          <w:rFonts w:ascii="Times New Roman" w:hAnsi="Times New Roman" w:cs="Times New Roman"/>
          <w:color w:val="000000"/>
          <w:sz w:val="20"/>
          <w:szCs w:val="20"/>
        </w:rPr>
      </w:pPr>
      <w:r w:rsidRPr="00434061">
        <w:rPr>
          <w:rStyle w:val="Strong"/>
          <w:rFonts w:ascii="Times New Roman" w:hAnsi="Times New Roman" w:cs="Times New Roman"/>
          <w:color w:val="000000"/>
          <w:sz w:val="20"/>
          <w:szCs w:val="20"/>
          <w:u w:val="single"/>
        </w:rPr>
        <w:t>NOTE</w:t>
      </w:r>
      <w:r w:rsidRPr="00945BA9">
        <w:rPr>
          <w:rStyle w:val="Strong"/>
          <w:rFonts w:ascii="Times New Roman" w:hAnsi="Times New Roman" w:cs="Times New Roman"/>
          <w:color w:val="000000"/>
          <w:sz w:val="20"/>
          <w:szCs w:val="20"/>
        </w:rPr>
        <w:t xml:space="preserve">: </w:t>
      </w:r>
      <w:r w:rsidR="00724B26" w:rsidRPr="00945BA9">
        <w:rPr>
          <w:rFonts w:ascii="Times New Roman" w:hAnsi="Times New Roman" w:cs="Times New Roman"/>
          <w:color w:val="000000"/>
          <w:sz w:val="20"/>
          <w:szCs w:val="20"/>
        </w:rPr>
        <w:t>A Master's degree in social work, sociology, business administration or public administration may be substituted for one (1) year of required experience.</w:t>
      </w:r>
    </w:p>
    <w:p w14:paraId="487720B7" w14:textId="77777777" w:rsidR="009D492E" w:rsidRPr="00945BA9" w:rsidRDefault="009D492E" w:rsidP="009D492E">
      <w:pPr>
        <w:pStyle w:val="HTMLPreformatted"/>
        <w:tabs>
          <w:tab w:val="left" w:pos="6570"/>
        </w:tabs>
        <w:rPr>
          <w:rFonts w:ascii="Times New Roman" w:hAnsi="Times New Roman" w:cs="Times New Roman"/>
          <w:color w:val="000000"/>
          <w:sz w:val="20"/>
          <w:szCs w:val="20"/>
        </w:rPr>
      </w:pPr>
    </w:p>
    <w:p w14:paraId="7F8B8096" w14:textId="77777777" w:rsidR="00434061" w:rsidRPr="00434061" w:rsidRDefault="00434061" w:rsidP="00434061">
      <w:r w:rsidRPr="00434061">
        <w:rPr>
          <w:rStyle w:val="Strong"/>
          <w:color w:val="000000"/>
          <w:u w:val="single"/>
        </w:rPr>
        <w:t>NOTE</w:t>
      </w:r>
      <w:r w:rsidRPr="00945BA9">
        <w:rPr>
          <w:rStyle w:val="Strong"/>
          <w:color w:val="000000"/>
        </w:rPr>
        <w:t>:</w:t>
      </w:r>
      <w:r>
        <w:rPr>
          <w:rStyle w:val="Strong"/>
          <w:color w:val="000000"/>
        </w:rPr>
        <w:t xml:space="preserve"> </w:t>
      </w:r>
      <w:r w:rsidRPr="00434061">
        <w:t xml:space="preserve">Knowledge of Microsoft Office Suite, electronic case files, document imaging and records management preferred. </w:t>
      </w:r>
    </w:p>
    <w:p w14:paraId="2EA809C4" w14:textId="77777777" w:rsidR="00434061" w:rsidRDefault="00434061" w:rsidP="00945BA9">
      <w:pPr>
        <w:rPr>
          <w:b/>
          <w:bCs/>
        </w:rPr>
      </w:pPr>
    </w:p>
    <w:p w14:paraId="27766C15" w14:textId="34BC7386" w:rsidR="00434061" w:rsidRDefault="00434061" w:rsidP="00945BA9">
      <w:r w:rsidRPr="00945BA9">
        <w:rPr>
          <w:b/>
          <w:bCs/>
        </w:rPr>
        <w:t xml:space="preserve">Six (6) positions: </w:t>
      </w:r>
      <w:r w:rsidRPr="00945BA9">
        <w:t>NJ Supplemental Nutrition Assistance Program (SNAP) – These positions will be responsible for working with a team providing state oversight of NJ SNAP</w:t>
      </w:r>
      <w:r>
        <w:t>.</w:t>
      </w:r>
    </w:p>
    <w:p w14:paraId="40270A21" w14:textId="77777777" w:rsidR="00434061" w:rsidRDefault="00434061" w:rsidP="00945BA9">
      <w:pPr>
        <w:rPr>
          <w:b/>
          <w:bCs/>
        </w:rPr>
      </w:pPr>
    </w:p>
    <w:p w14:paraId="487720BA" w14:textId="77777777" w:rsidR="00945BA9" w:rsidRPr="00945BA9" w:rsidRDefault="00945BA9" w:rsidP="00945BA9">
      <w:r w:rsidRPr="00945BA9">
        <w:rPr>
          <w:b/>
          <w:bCs/>
        </w:rPr>
        <w:t xml:space="preserve">Three (3) positions: </w:t>
      </w:r>
      <w:r w:rsidRPr="00945BA9">
        <w:t>Work First New Jersey, Emergency Assistance Program – These positions will be responsible for working with a team providing state oversight for the County Welfare Agencies’ with Work First New Jersey, Emergency Assistance Program.</w:t>
      </w:r>
    </w:p>
    <w:p w14:paraId="487720BB" w14:textId="77777777" w:rsidR="009D492E" w:rsidRPr="00945BA9" w:rsidRDefault="009D492E" w:rsidP="00945BA9">
      <w:pPr>
        <w:rPr>
          <w:color w:val="000000"/>
        </w:rPr>
      </w:pPr>
    </w:p>
    <w:p w14:paraId="74C30DAF" w14:textId="1CDBE0C5" w:rsidR="00434061" w:rsidRDefault="00434061" w:rsidP="00434061">
      <w:r w:rsidRPr="00434061">
        <w:rPr>
          <w:b/>
          <w:bCs/>
          <w:u w:val="single"/>
        </w:rPr>
        <w:t>SPECIAL NOTE</w:t>
      </w:r>
      <w:r w:rsidRPr="00945BA9">
        <w:rPr>
          <w:b/>
          <w:bCs/>
        </w:rPr>
        <w:t xml:space="preserve">: </w:t>
      </w:r>
      <w:r w:rsidRPr="00945BA9">
        <w:t xml:space="preserve">Statewide travel </w:t>
      </w:r>
      <w:r w:rsidRPr="00945BA9">
        <w:rPr>
          <w:b/>
          <w:bCs/>
          <w:u w:val="single"/>
        </w:rPr>
        <w:t>will be</w:t>
      </w:r>
      <w:r>
        <w:t xml:space="preserve"> required as </w:t>
      </w:r>
      <w:r w:rsidRPr="00945BA9">
        <w:t xml:space="preserve">part of the daily work performance effort and a state vehicle may or may not be available. </w:t>
      </w:r>
    </w:p>
    <w:p w14:paraId="7A9A34D1" w14:textId="77777777" w:rsidR="00434061" w:rsidRDefault="00434061" w:rsidP="009D492E">
      <w:pPr>
        <w:pStyle w:val="HTMLPreformatted"/>
        <w:tabs>
          <w:tab w:val="left" w:pos="6570"/>
        </w:tabs>
        <w:rPr>
          <w:rFonts w:ascii="Times New Roman" w:hAnsi="Times New Roman" w:cs="Times New Roman"/>
          <w:b/>
          <w:sz w:val="20"/>
          <w:szCs w:val="20"/>
        </w:rPr>
      </w:pPr>
    </w:p>
    <w:p w14:paraId="08E92F2A" w14:textId="77777777" w:rsidR="00434061" w:rsidRDefault="00434061" w:rsidP="009D492E">
      <w:pPr>
        <w:pStyle w:val="HTMLPreformatted"/>
        <w:tabs>
          <w:tab w:val="left" w:pos="6570"/>
        </w:tabs>
        <w:rPr>
          <w:rFonts w:ascii="Times New Roman" w:hAnsi="Times New Roman" w:cs="Times New Roman"/>
          <w:b/>
          <w:sz w:val="20"/>
          <w:szCs w:val="20"/>
        </w:rPr>
      </w:pPr>
    </w:p>
    <w:p w14:paraId="5CF7B2CB" w14:textId="77777777" w:rsidR="00434061" w:rsidRDefault="00434061" w:rsidP="009D492E">
      <w:pPr>
        <w:pStyle w:val="HTMLPreformatted"/>
        <w:tabs>
          <w:tab w:val="left" w:pos="6570"/>
        </w:tabs>
        <w:rPr>
          <w:rFonts w:ascii="Times New Roman" w:hAnsi="Times New Roman" w:cs="Times New Roman"/>
          <w:b/>
          <w:sz w:val="20"/>
          <w:szCs w:val="20"/>
        </w:rPr>
      </w:pPr>
    </w:p>
    <w:p w14:paraId="2592F0B6" w14:textId="77777777" w:rsidR="00434061" w:rsidRDefault="00434061" w:rsidP="009D492E">
      <w:pPr>
        <w:pStyle w:val="HTMLPreformatted"/>
        <w:tabs>
          <w:tab w:val="left" w:pos="6570"/>
        </w:tabs>
        <w:rPr>
          <w:rFonts w:ascii="Times New Roman" w:hAnsi="Times New Roman" w:cs="Times New Roman"/>
          <w:b/>
          <w:sz w:val="20"/>
          <w:szCs w:val="20"/>
        </w:rPr>
      </w:pPr>
    </w:p>
    <w:p w14:paraId="487720BC" w14:textId="77777777" w:rsidR="00101AE8" w:rsidRPr="00945BA9" w:rsidRDefault="00101AE8" w:rsidP="009D492E">
      <w:pPr>
        <w:pStyle w:val="HTMLPreformatted"/>
        <w:tabs>
          <w:tab w:val="left" w:pos="6570"/>
        </w:tabs>
        <w:rPr>
          <w:rFonts w:ascii="Times New Roman" w:hAnsi="Times New Roman" w:cs="Times New Roman"/>
          <w:sz w:val="20"/>
          <w:szCs w:val="20"/>
        </w:rPr>
      </w:pPr>
      <w:r w:rsidRPr="00945BA9">
        <w:rPr>
          <w:rFonts w:ascii="Times New Roman" w:hAnsi="Times New Roman" w:cs="Times New Roman"/>
          <w:b/>
          <w:sz w:val="20"/>
          <w:szCs w:val="20"/>
        </w:rPr>
        <w:t>LICENSE:</w:t>
      </w:r>
      <w:r w:rsidRPr="00945BA9">
        <w:rPr>
          <w:rFonts w:ascii="Times New Roman" w:hAnsi="Times New Roman" w:cs="Times New Roman"/>
          <w:sz w:val="20"/>
          <w:szCs w:val="20"/>
        </w:rPr>
        <w:t xml:space="preserve">  Appointees will be required to possess a driver’s license valid in New Jersey only if the operation of a vehicle, rather than employee mobility, is necessary to perform essential duties of the position.</w:t>
      </w:r>
    </w:p>
    <w:p w14:paraId="487720BD" w14:textId="77777777" w:rsidR="009D492E" w:rsidRPr="00945BA9" w:rsidRDefault="009D492E" w:rsidP="009D492E">
      <w:pPr>
        <w:tabs>
          <w:tab w:val="left" w:pos="6570"/>
        </w:tabs>
      </w:pPr>
    </w:p>
    <w:p w14:paraId="487720BE" w14:textId="77777777" w:rsidR="00C43716" w:rsidRPr="00945BA9" w:rsidRDefault="00C43716" w:rsidP="009D492E">
      <w:pPr>
        <w:tabs>
          <w:tab w:val="left" w:pos="6570"/>
        </w:tabs>
      </w:pPr>
      <w:r w:rsidRPr="00945BA9">
        <w:rPr>
          <w:b/>
        </w:rPr>
        <w:t xml:space="preserve">NOTE: </w:t>
      </w:r>
      <w:r w:rsidRPr="00945BA9">
        <w:t>APPLICABLE SPECIAL RE-EMPLOYMENT LIST ESABLISHED AS A RESULT OF A LAYOFF WILL BE USED BEFORE ANY APPOINTMENTS ARE MADE.</w:t>
      </w:r>
    </w:p>
    <w:p w14:paraId="487720BF" w14:textId="77777777" w:rsidR="009D492E" w:rsidRPr="00945BA9" w:rsidRDefault="009D492E" w:rsidP="00CC7A74">
      <w:pPr>
        <w:rPr>
          <w:b/>
          <w:u w:val="single"/>
        </w:rPr>
      </w:pPr>
    </w:p>
    <w:p w14:paraId="487720C0" w14:textId="77777777" w:rsidR="009D492E" w:rsidRPr="00945BA9" w:rsidRDefault="009D492E" w:rsidP="00101AE8">
      <w:pPr>
        <w:jc w:val="center"/>
        <w:rPr>
          <w:b/>
          <w:u w:val="single"/>
        </w:rPr>
      </w:pPr>
    </w:p>
    <w:p w14:paraId="487720C1" w14:textId="77777777" w:rsidR="00101AE8" w:rsidRPr="00945BA9" w:rsidRDefault="00101AE8" w:rsidP="00101AE8">
      <w:pPr>
        <w:jc w:val="center"/>
        <w:rPr>
          <w:b/>
          <w:u w:val="single"/>
        </w:rPr>
      </w:pPr>
      <w:r w:rsidRPr="00945BA9">
        <w:rPr>
          <w:b/>
          <w:u w:val="single"/>
        </w:rPr>
        <w:t>RESUME SUBMITTAL</w:t>
      </w:r>
    </w:p>
    <w:p w14:paraId="487720C2" w14:textId="77777777" w:rsidR="00101AE8" w:rsidRPr="00945BA9" w:rsidRDefault="00101AE8" w:rsidP="00101AE8">
      <w:r w:rsidRPr="00945BA9">
        <w:t>Interested candidates possessing the requirements listed, should forward resumes with the job opportunity # as indicated below:</w:t>
      </w:r>
    </w:p>
    <w:p w14:paraId="487720C3" w14:textId="77777777" w:rsidR="00101AE8" w:rsidRPr="00945BA9" w:rsidRDefault="00101AE8" w:rsidP="00101AE8">
      <w:pPr>
        <w:jc w:val="both"/>
      </w:pPr>
    </w:p>
    <w:p w14:paraId="487720C4" w14:textId="77777777" w:rsidR="001C2B77" w:rsidRPr="00945BA9" w:rsidRDefault="00101AE8" w:rsidP="001C2B77">
      <w:r w:rsidRPr="00945BA9">
        <w:rPr>
          <w:b/>
        </w:rPr>
        <w:t>SUBMIT TO</w:t>
      </w:r>
      <w:r w:rsidRPr="00945BA9">
        <w:t xml:space="preserve">: </w:t>
      </w:r>
    </w:p>
    <w:p w14:paraId="487720C5" w14:textId="77777777" w:rsidR="001613E4" w:rsidRPr="00945BA9" w:rsidRDefault="00866C19" w:rsidP="001C2B77">
      <w:pPr>
        <w:tabs>
          <w:tab w:val="left" w:pos="4950"/>
        </w:tabs>
        <w:jc w:val="center"/>
        <w:rPr>
          <w:b/>
        </w:rPr>
      </w:pPr>
      <w:r w:rsidRPr="00945BA9">
        <w:rPr>
          <w:b/>
        </w:rPr>
        <w:t>HR Recruitment</w:t>
      </w:r>
    </w:p>
    <w:p w14:paraId="487720C6" w14:textId="77777777" w:rsidR="001613E4" w:rsidRPr="00945BA9" w:rsidRDefault="001613E4" w:rsidP="001C2B77">
      <w:pPr>
        <w:jc w:val="center"/>
        <w:rPr>
          <w:b/>
        </w:rPr>
      </w:pPr>
      <w:r w:rsidRPr="00945BA9">
        <w:rPr>
          <w:b/>
        </w:rPr>
        <w:t>Division of Family Development</w:t>
      </w:r>
    </w:p>
    <w:p w14:paraId="487720C7" w14:textId="77777777" w:rsidR="001613E4" w:rsidRPr="00945BA9" w:rsidRDefault="001613E4" w:rsidP="001C2B77">
      <w:pPr>
        <w:jc w:val="center"/>
        <w:rPr>
          <w:b/>
        </w:rPr>
      </w:pPr>
      <w:r w:rsidRPr="00945BA9">
        <w:rPr>
          <w:b/>
        </w:rPr>
        <w:t>Office of Human Resources</w:t>
      </w:r>
    </w:p>
    <w:p w14:paraId="487720C8" w14:textId="77777777" w:rsidR="001613E4" w:rsidRPr="00945BA9" w:rsidRDefault="001613E4" w:rsidP="001C2B77">
      <w:pPr>
        <w:jc w:val="center"/>
        <w:rPr>
          <w:b/>
        </w:rPr>
      </w:pPr>
      <w:r w:rsidRPr="00945BA9">
        <w:rPr>
          <w:b/>
        </w:rPr>
        <w:t>5 Quakerbridge Plaza, P.O. Box 716</w:t>
      </w:r>
    </w:p>
    <w:p w14:paraId="487720C9" w14:textId="77777777" w:rsidR="001613E4" w:rsidRPr="00945BA9" w:rsidRDefault="001613E4" w:rsidP="001C2B77">
      <w:pPr>
        <w:jc w:val="center"/>
        <w:rPr>
          <w:b/>
        </w:rPr>
      </w:pPr>
      <w:r w:rsidRPr="00945BA9">
        <w:rPr>
          <w:b/>
        </w:rPr>
        <w:t>Trenton, NJ  08625-0716</w:t>
      </w:r>
    </w:p>
    <w:p w14:paraId="487720CA" w14:textId="77777777" w:rsidR="001613E4" w:rsidRPr="00945BA9" w:rsidRDefault="001613E4" w:rsidP="001C2B77">
      <w:pPr>
        <w:jc w:val="center"/>
        <w:rPr>
          <w:b/>
        </w:rPr>
      </w:pPr>
      <w:r w:rsidRPr="00945BA9">
        <w:rPr>
          <w:b/>
        </w:rPr>
        <w:t>Fax #: (609) 588-4598</w:t>
      </w:r>
    </w:p>
    <w:p w14:paraId="487720CB" w14:textId="77777777" w:rsidR="001613E4" w:rsidRPr="00945BA9" w:rsidRDefault="001613E4" w:rsidP="001C2B77">
      <w:pPr>
        <w:jc w:val="center"/>
        <w:rPr>
          <w:b/>
        </w:rPr>
      </w:pPr>
      <w:r w:rsidRPr="00945BA9">
        <w:rPr>
          <w:b/>
        </w:rPr>
        <w:t xml:space="preserve">E-mail: </w:t>
      </w:r>
      <w:hyperlink r:id="rId13" w:tooltip="mailto:dfd-hrresumes@dhs.state.nj.us" w:history="1">
        <w:r w:rsidRPr="00945BA9">
          <w:rPr>
            <w:rStyle w:val="Hyperlink"/>
            <w:b/>
            <w:bCs/>
            <w:i/>
            <w:iCs/>
          </w:rPr>
          <w:t>dfd-hrresumes@dhs.state.nj.us</w:t>
        </w:r>
      </w:hyperlink>
    </w:p>
    <w:p w14:paraId="487720CC" w14:textId="77777777" w:rsidR="00101AE8" w:rsidRPr="00945BA9" w:rsidRDefault="00101AE8" w:rsidP="00101AE8">
      <w:pPr>
        <w:jc w:val="both"/>
      </w:pPr>
    </w:p>
    <w:p w14:paraId="487720CD" w14:textId="77777777" w:rsidR="00101AE8" w:rsidRPr="00945BA9" w:rsidRDefault="00101AE8" w:rsidP="00101AE8"/>
    <w:p w14:paraId="487720CE" w14:textId="77777777" w:rsidR="00101AE8" w:rsidRPr="00945BA9" w:rsidRDefault="00101AE8" w:rsidP="00101AE8"/>
    <w:p w14:paraId="487720CF" w14:textId="6B5899EE" w:rsidR="00101AE8" w:rsidRPr="00945BA9" w:rsidRDefault="00101AE8" w:rsidP="00101AE8">
      <w:r w:rsidRPr="00945BA9">
        <w:rPr>
          <w:b/>
        </w:rPr>
        <w:t>RESPOND BY</w:t>
      </w:r>
      <w:r w:rsidRPr="00945BA9">
        <w:t xml:space="preserve">:  </w:t>
      </w:r>
      <w:r w:rsidR="00F84940">
        <w:t>November 19, 2014.</w:t>
      </w:r>
      <w:r w:rsidRPr="00945BA9">
        <w:t xml:space="preserve">  </w:t>
      </w:r>
    </w:p>
    <w:p w14:paraId="487720D0" w14:textId="77777777" w:rsidR="00101AE8" w:rsidRPr="00945BA9" w:rsidRDefault="00101AE8" w:rsidP="00101AE8"/>
    <w:p w14:paraId="487720D1" w14:textId="0179F426" w:rsidR="00101AE8" w:rsidRPr="00945BA9" w:rsidRDefault="00101AE8" w:rsidP="00101AE8">
      <w:r w:rsidRPr="00945BA9">
        <w:rPr>
          <w:b/>
        </w:rPr>
        <w:t>DHS-CO REVIEW</w:t>
      </w:r>
      <w:r w:rsidRPr="00945BA9">
        <w:t>:</w:t>
      </w:r>
      <w:r w:rsidR="001C2B77" w:rsidRPr="00945BA9">
        <w:t xml:space="preserve">  </w:t>
      </w:r>
      <w:r w:rsidR="009D492E" w:rsidRPr="00945BA9">
        <w:t xml:space="preserve"> </w:t>
      </w:r>
      <w:r w:rsidR="002472D1">
        <w:t>AM 10/6/2014</w:t>
      </w:r>
    </w:p>
    <w:p w14:paraId="487720D2" w14:textId="77777777" w:rsidR="00101AE8" w:rsidRPr="006D71F4" w:rsidRDefault="00101AE8" w:rsidP="00101AE8">
      <w:pPr>
        <w:pStyle w:val="Header"/>
        <w:tabs>
          <w:tab w:val="clear" w:pos="4320"/>
          <w:tab w:val="clear" w:pos="8640"/>
          <w:tab w:val="right" w:pos="10800"/>
        </w:tabs>
        <w:jc w:val="center"/>
        <w:rPr>
          <w:i/>
          <w:color w:val="3366FF"/>
          <w:sz w:val="18"/>
          <w:szCs w:val="18"/>
        </w:rPr>
      </w:pPr>
    </w:p>
    <w:p w14:paraId="487720D3" w14:textId="77777777" w:rsidR="007A2459" w:rsidRDefault="007A2459" w:rsidP="007A2459">
      <w:pPr>
        <w:rPr>
          <w:rFonts w:ascii="Century Gothic" w:hAnsi="Century Gothic" w:cs="Calibri"/>
          <w:i/>
          <w:iCs/>
          <w:color w:val="000000"/>
          <w:sz w:val="16"/>
          <w:szCs w:val="16"/>
        </w:rPr>
      </w:pPr>
    </w:p>
    <w:p w14:paraId="487720D4" w14:textId="77777777" w:rsidR="00A7027A" w:rsidRPr="009551A9" w:rsidRDefault="00A7027A" w:rsidP="00A7027A">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487720D5" w14:textId="77777777" w:rsidR="00A7027A" w:rsidRPr="009551A9" w:rsidRDefault="00A7027A" w:rsidP="00A7027A">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 employment.</w:t>
      </w:r>
    </w:p>
    <w:p w14:paraId="487720D6" w14:textId="77777777" w:rsidR="00A7027A" w:rsidRPr="009551A9" w:rsidRDefault="00A7027A" w:rsidP="00A7027A">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487720D7" w14:textId="77777777" w:rsidR="002A701D" w:rsidRPr="00373A55" w:rsidRDefault="002A701D" w:rsidP="00CA46F5">
      <w:pPr>
        <w:spacing w:line="200" w:lineRule="exact"/>
        <w:rPr>
          <w:rFonts w:ascii="Century Gothic" w:hAnsi="Century Gothic" w:cs="Helvetica"/>
          <w:b/>
        </w:rPr>
      </w:pPr>
    </w:p>
    <w:sectPr w:rsidR="002A701D" w:rsidRPr="00373A55">
      <w:pgSz w:w="12240" w:h="15840" w:code="1"/>
      <w:pgMar w:top="288" w:right="1008" w:bottom="720" w:left="1008"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1544E"/>
    <w:rsid w:val="0009155E"/>
    <w:rsid w:val="000D37A3"/>
    <w:rsid w:val="00101AE8"/>
    <w:rsid w:val="00120690"/>
    <w:rsid w:val="0013506B"/>
    <w:rsid w:val="001613E4"/>
    <w:rsid w:val="001624FF"/>
    <w:rsid w:val="001C2582"/>
    <w:rsid w:val="001C2B77"/>
    <w:rsid w:val="00221AA7"/>
    <w:rsid w:val="002472D1"/>
    <w:rsid w:val="00264507"/>
    <w:rsid w:val="00280235"/>
    <w:rsid w:val="00285695"/>
    <w:rsid w:val="002935BE"/>
    <w:rsid w:val="00293684"/>
    <w:rsid w:val="002A701D"/>
    <w:rsid w:val="002D102E"/>
    <w:rsid w:val="002F6EE8"/>
    <w:rsid w:val="00311011"/>
    <w:rsid w:val="00335A11"/>
    <w:rsid w:val="00336D9C"/>
    <w:rsid w:val="00344827"/>
    <w:rsid w:val="003633CB"/>
    <w:rsid w:val="00373A55"/>
    <w:rsid w:val="003745A8"/>
    <w:rsid w:val="0039262A"/>
    <w:rsid w:val="00393898"/>
    <w:rsid w:val="003B1847"/>
    <w:rsid w:val="003D73AD"/>
    <w:rsid w:val="003F1184"/>
    <w:rsid w:val="003F6E6B"/>
    <w:rsid w:val="00434061"/>
    <w:rsid w:val="00441365"/>
    <w:rsid w:val="004506E0"/>
    <w:rsid w:val="00485DEF"/>
    <w:rsid w:val="0049430B"/>
    <w:rsid w:val="004B1D09"/>
    <w:rsid w:val="004B65FC"/>
    <w:rsid w:val="004C14AB"/>
    <w:rsid w:val="004F6651"/>
    <w:rsid w:val="00520A56"/>
    <w:rsid w:val="005321EF"/>
    <w:rsid w:val="00533164"/>
    <w:rsid w:val="0054372B"/>
    <w:rsid w:val="00555DCB"/>
    <w:rsid w:val="00573AAA"/>
    <w:rsid w:val="00575DC4"/>
    <w:rsid w:val="00585D34"/>
    <w:rsid w:val="005A1A74"/>
    <w:rsid w:val="005B2D87"/>
    <w:rsid w:val="005B6F57"/>
    <w:rsid w:val="005F330F"/>
    <w:rsid w:val="005F731D"/>
    <w:rsid w:val="006130A8"/>
    <w:rsid w:val="00650571"/>
    <w:rsid w:val="00660B16"/>
    <w:rsid w:val="006938C8"/>
    <w:rsid w:val="00696D3B"/>
    <w:rsid w:val="006B1556"/>
    <w:rsid w:val="006B58B6"/>
    <w:rsid w:val="006B613C"/>
    <w:rsid w:val="006F5571"/>
    <w:rsid w:val="007215F6"/>
    <w:rsid w:val="00724B26"/>
    <w:rsid w:val="00724D23"/>
    <w:rsid w:val="00736C0D"/>
    <w:rsid w:val="00787D70"/>
    <w:rsid w:val="007A2459"/>
    <w:rsid w:val="00804E55"/>
    <w:rsid w:val="00806036"/>
    <w:rsid w:val="00841AC9"/>
    <w:rsid w:val="00866C19"/>
    <w:rsid w:val="00897F3E"/>
    <w:rsid w:val="008A5CFC"/>
    <w:rsid w:val="008D5F18"/>
    <w:rsid w:val="00927BA6"/>
    <w:rsid w:val="009439BA"/>
    <w:rsid w:val="00945BA9"/>
    <w:rsid w:val="00955C70"/>
    <w:rsid w:val="00987C6B"/>
    <w:rsid w:val="009B4199"/>
    <w:rsid w:val="009D492E"/>
    <w:rsid w:val="009F36C0"/>
    <w:rsid w:val="00A24091"/>
    <w:rsid w:val="00A50466"/>
    <w:rsid w:val="00A6751B"/>
    <w:rsid w:val="00A7027A"/>
    <w:rsid w:val="00A74A12"/>
    <w:rsid w:val="00A917C7"/>
    <w:rsid w:val="00AA156E"/>
    <w:rsid w:val="00AB2C4E"/>
    <w:rsid w:val="00AB7491"/>
    <w:rsid w:val="00AD1F9F"/>
    <w:rsid w:val="00AD3A2A"/>
    <w:rsid w:val="00AF1F71"/>
    <w:rsid w:val="00B1739C"/>
    <w:rsid w:val="00B369D1"/>
    <w:rsid w:val="00B46173"/>
    <w:rsid w:val="00BA00F6"/>
    <w:rsid w:val="00BA3A86"/>
    <w:rsid w:val="00BB0181"/>
    <w:rsid w:val="00BB18BD"/>
    <w:rsid w:val="00BF52E2"/>
    <w:rsid w:val="00C43716"/>
    <w:rsid w:val="00C4626B"/>
    <w:rsid w:val="00C75D40"/>
    <w:rsid w:val="00C93734"/>
    <w:rsid w:val="00C9419D"/>
    <w:rsid w:val="00CA46F5"/>
    <w:rsid w:val="00CC7A74"/>
    <w:rsid w:val="00D424F2"/>
    <w:rsid w:val="00D800D2"/>
    <w:rsid w:val="00D92FBD"/>
    <w:rsid w:val="00DA4ACA"/>
    <w:rsid w:val="00DD6549"/>
    <w:rsid w:val="00E02917"/>
    <w:rsid w:val="00E12323"/>
    <w:rsid w:val="00E13EAC"/>
    <w:rsid w:val="00E53964"/>
    <w:rsid w:val="00E70FDD"/>
    <w:rsid w:val="00E770AB"/>
    <w:rsid w:val="00E94C79"/>
    <w:rsid w:val="00EA2843"/>
    <w:rsid w:val="00EE7939"/>
    <w:rsid w:val="00F20863"/>
    <w:rsid w:val="00F84940"/>
    <w:rsid w:val="00F94F15"/>
    <w:rsid w:val="00FD032D"/>
    <w:rsid w:val="00FE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877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character" w:styleId="FollowedHyperlink">
    <w:name w:val="FollowedHyperlink"/>
    <w:rsid w:val="00AB749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character" w:styleId="FollowedHyperlink">
    <w:name w:val="FollowedHyperlink"/>
    <w:rsid w:val="00AB74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298871687">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698462765">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 w:id="20070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fd-hrresumes@dhs.state.nj.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8DE8-4641-4BA7-ABE8-39E17C083E5A}">
  <ds:schemaRefs>
    <ds:schemaRef ds:uri="http://schemas.microsoft.com/sharepoint/v3/contenttype/forms"/>
  </ds:schemaRefs>
</ds:datastoreItem>
</file>

<file path=customXml/itemProps2.xml><?xml version="1.0" encoding="utf-8"?>
<ds:datastoreItem xmlns:ds="http://schemas.openxmlformats.org/officeDocument/2006/customXml" ds:itemID="{299A51AD-9838-4E11-B4AC-C78C847BE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B9C142-F3EF-4307-A0B4-73555F82EE94}">
  <ds:schemaRefs>
    <ds:schemaRef ds:uri="http://schemas.microsoft.com/office/2006/metadata/longProperties"/>
  </ds:schemaRefs>
</ds:datastoreItem>
</file>

<file path=customXml/itemProps4.xml><?xml version="1.0" encoding="utf-8"?>
<ds:datastoreItem xmlns:ds="http://schemas.openxmlformats.org/officeDocument/2006/customXml" ds:itemID="{8E805EA3-B5FF-4E43-B8EE-B66A79598C6E}">
  <ds:schemaRefs>
    <ds:schemaRef ds:uri="http://www.w3.org/XML/1998/namespace"/>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schemas.microsoft.com/office/2006/documentManagement/types"/>
  </ds:schemaRefs>
</ds:datastoreItem>
</file>

<file path=customXml/itemProps5.xml><?xml version="1.0" encoding="utf-8"?>
<ds:datastoreItem xmlns:ds="http://schemas.openxmlformats.org/officeDocument/2006/customXml" ds:itemID="{52792B04-6970-4F7B-91CA-4C52B1E1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4675</CharactersWithSpaces>
  <SharedDoc>false</SharedDoc>
  <HLinks>
    <vt:vector size="6" baseType="variant">
      <vt:variant>
        <vt:i4>4587569</vt:i4>
      </vt:variant>
      <vt:variant>
        <vt:i4>0</vt:i4>
      </vt:variant>
      <vt:variant>
        <vt:i4>0</vt:i4>
      </vt:variant>
      <vt:variant>
        <vt:i4>5</vt:i4>
      </vt:variant>
      <vt:variant>
        <vt:lpwstr>mailto:dfd-hrresumes@dhs.state.nj.us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2014-10-06T16:31:00Z</cp:lastPrinted>
  <dcterms:created xsi:type="dcterms:W3CDTF">2014-11-05T14:12:00Z</dcterms:created>
  <dcterms:modified xsi:type="dcterms:W3CDTF">2014-11-05T14:12:00Z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