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C1" w:rsidRDefault="00AB18C1" w:rsidP="00AB18C1">
      <w:pPr>
        <w:jc w:val="center"/>
        <w:rPr>
          <w:rFonts w:asciiTheme="minorHAnsi" w:hAnsiTheme="minorHAnsi"/>
          <w:b/>
          <w:color w:val="auto"/>
          <w:sz w:val="36"/>
          <w:szCs w:val="36"/>
        </w:rPr>
      </w:pPr>
      <w:bookmarkStart w:id="0" w:name="_GoBack"/>
      <w:bookmarkEnd w:id="0"/>
      <w:r>
        <w:rPr>
          <w:noProof/>
        </w:rPr>
        <w:drawing>
          <wp:inline distT="0" distB="0" distL="0" distR="0" wp14:anchorId="2726404A" wp14:editId="017D2EEE">
            <wp:extent cx="1042416" cy="941832"/>
            <wp:effectExtent l="0" t="0" r="5715" b="0"/>
            <wp:docPr id="1" name="Picture 1" descr="NJSCA 50th Anniversary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SCA 50th Anniversary Logo -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2416" cy="941832"/>
                    </a:xfrm>
                    <a:prstGeom prst="rect">
                      <a:avLst/>
                    </a:prstGeom>
                    <a:noFill/>
                    <a:ln>
                      <a:noFill/>
                    </a:ln>
                  </pic:spPr>
                </pic:pic>
              </a:graphicData>
            </a:graphic>
          </wp:inline>
        </w:drawing>
      </w:r>
    </w:p>
    <w:p w:rsidR="00AB18C1" w:rsidRDefault="00AB18C1" w:rsidP="00AB18C1">
      <w:pPr>
        <w:jc w:val="center"/>
        <w:rPr>
          <w:rFonts w:asciiTheme="minorHAnsi" w:hAnsiTheme="minorHAnsi"/>
          <w:b/>
          <w:color w:val="auto"/>
          <w:sz w:val="36"/>
          <w:szCs w:val="36"/>
        </w:rPr>
      </w:pPr>
      <w:r>
        <w:rPr>
          <w:rFonts w:asciiTheme="minorHAnsi" w:hAnsiTheme="minorHAnsi"/>
          <w:b/>
          <w:color w:val="auto"/>
          <w:sz w:val="36"/>
          <w:szCs w:val="36"/>
        </w:rPr>
        <w:t>New Jersey State Council on the Arts</w:t>
      </w:r>
    </w:p>
    <w:p w:rsidR="00AB18C1" w:rsidRDefault="00AB18C1" w:rsidP="00AB18C1">
      <w:pPr>
        <w:jc w:val="center"/>
        <w:rPr>
          <w:rFonts w:asciiTheme="minorHAnsi" w:hAnsiTheme="minorHAnsi"/>
          <w:b/>
          <w:color w:val="auto"/>
          <w:sz w:val="36"/>
          <w:szCs w:val="36"/>
        </w:rPr>
      </w:pPr>
      <w:r w:rsidRPr="00663435">
        <w:rPr>
          <w:rFonts w:asciiTheme="minorHAnsi" w:hAnsiTheme="minorHAnsi"/>
          <w:b/>
          <w:color w:val="auto"/>
          <w:sz w:val="36"/>
          <w:szCs w:val="36"/>
        </w:rPr>
        <w:t xml:space="preserve"> General </w:t>
      </w:r>
      <w:r>
        <w:rPr>
          <w:rFonts w:asciiTheme="minorHAnsi" w:hAnsiTheme="minorHAnsi"/>
          <w:b/>
          <w:color w:val="auto"/>
          <w:sz w:val="36"/>
          <w:szCs w:val="36"/>
        </w:rPr>
        <w:t>Program</w:t>
      </w:r>
      <w:r w:rsidRPr="00663435">
        <w:rPr>
          <w:rFonts w:asciiTheme="minorHAnsi" w:hAnsiTheme="minorHAnsi"/>
          <w:b/>
          <w:color w:val="auto"/>
          <w:sz w:val="36"/>
          <w:szCs w:val="36"/>
        </w:rPr>
        <w:t xml:space="preserve"> Support (G</w:t>
      </w:r>
      <w:r>
        <w:rPr>
          <w:rFonts w:asciiTheme="minorHAnsi" w:hAnsiTheme="minorHAnsi"/>
          <w:b/>
          <w:color w:val="auto"/>
          <w:sz w:val="36"/>
          <w:szCs w:val="36"/>
        </w:rPr>
        <w:t>P</w:t>
      </w:r>
      <w:r w:rsidRPr="00663435">
        <w:rPr>
          <w:rFonts w:asciiTheme="minorHAnsi" w:hAnsiTheme="minorHAnsi"/>
          <w:b/>
          <w:color w:val="auto"/>
          <w:sz w:val="36"/>
          <w:szCs w:val="36"/>
        </w:rPr>
        <w:t>S)</w:t>
      </w:r>
    </w:p>
    <w:p w:rsidR="00AB18C1" w:rsidRDefault="00AB18C1" w:rsidP="00AB18C1">
      <w:pPr>
        <w:jc w:val="center"/>
        <w:rPr>
          <w:rFonts w:asciiTheme="minorHAnsi" w:hAnsiTheme="minorHAnsi"/>
          <w:b/>
          <w:color w:val="auto"/>
          <w:sz w:val="36"/>
          <w:szCs w:val="36"/>
        </w:rPr>
      </w:pPr>
      <w:r>
        <w:rPr>
          <w:rFonts w:asciiTheme="minorHAnsi" w:hAnsiTheme="minorHAnsi"/>
          <w:b/>
          <w:color w:val="auto"/>
          <w:sz w:val="36"/>
          <w:szCs w:val="36"/>
        </w:rPr>
        <w:t>Fiscal Year 2018 Grant Program Guidelines</w:t>
      </w:r>
    </w:p>
    <w:p w:rsidR="00430049" w:rsidRPr="00663435" w:rsidRDefault="00430049" w:rsidP="00430049">
      <w:pPr>
        <w:spacing w:line="120" w:lineRule="auto"/>
        <w:rPr>
          <w:rFonts w:asciiTheme="minorHAnsi" w:hAnsiTheme="minorHAnsi"/>
          <w:color w:val="auto"/>
        </w:rPr>
      </w:pPr>
    </w:p>
    <w:p w:rsidR="00E076F5" w:rsidRPr="000F1036" w:rsidRDefault="00663435" w:rsidP="00E076F5">
      <w:pPr>
        <w:rPr>
          <w:rFonts w:asciiTheme="minorHAnsi" w:hAnsiTheme="minorHAnsi"/>
          <w:color w:val="auto"/>
          <w:sz w:val="22"/>
          <w:szCs w:val="22"/>
        </w:rPr>
      </w:pPr>
      <w:r w:rsidRPr="000F1036">
        <w:rPr>
          <w:rFonts w:asciiTheme="minorHAnsi" w:hAnsiTheme="minorHAnsi"/>
          <w:color w:val="auto"/>
          <w:sz w:val="22"/>
          <w:szCs w:val="22"/>
        </w:rPr>
        <w:t xml:space="preserve">General </w:t>
      </w:r>
      <w:r w:rsidR="006E5FED" w:rsidRPr="000F1036">
        <w:rPr>
          <w:rFonts w:asciiTheme="minorHAnsi" w:hAnsiTheme="minorHAnsi"/>
          <w:color w:val="auto"/>
          <w:sz w:val="22"/>
          <w:szCs w:val="22"/>
        </w:rPr>
        <w:t>Program</w:t>
      </w:r>
      <w:r w:rsidRPr="000F1036">
        <w:rPr>
          <w:rFonts w:asciiTheme="minorHAnsi" w:hAnsiTheme="minorHAnsi"/>
          <w:color w:val="auto"/>
          <w:sz w:val="22"/>
          <w:szCs w:val="22"/>
        </w:rPr>
        <w:t xml:space="preserve"> S</w:t>
      </w:r>
      <w:r w:rsidR="009A25DE" w:rsidRPr="000F1036">
        <w:rPr>
          <w:rFonts w:asciiTheme="minorHAnsi" w:hAnsiTheme="minorHAnsi"/>
          <w:color w:val="auto"/>
          <w:sz w:val="22"/>
          <w:szCs w:val="22"/>
        </w:rPr>
        <w:t xml:space="preserve">upport </w:t>
      </w:r>
      <w:r w:rsidRPr="000F1036">
        <w:rPr>
          <w:rFonts w:asciiTheme="minorHAnsi" w:hAnsiTheme="minorHAnsi"/>
          <w:color w:val="auto"/>
          <w:sz w:val="22"/>
          <w:szCs w:val="22"/>
        </w:rPr>
        <w:t>(G</w:t>
      </w:r>
      <w:r w:rsidR="00E076F5" w:rsidRPr="000F1036">
        <w:rPr>
          <w:rFonts w:asciiTheme="minorHAnsi" w:hAnsiTheme="minorHAnsi"/>
          <w:color w:val="auto"/>
          <w:sz w:val="22"/>
          <w:szCs w:val="22"/>
        </w:rPr>
        <w:t>P</w:t>
      </w:r>
      <w:r w:rsidRPr="000F1036">
        <w:rPr>
          <w:rFonts w:asciiTheme="minorHAnsi" w:hAnsiTheme="minorHAnsi"/>
          <w:color w:val="auto"/>
          <w:sz w:val="22"/>
          <w:szCs w:val="22"/>
        </w:rPr>
        <w:t xml:space="preserve">S) provides support </w:t>
      </w:r>
      <w:r w:rsidR="009A25DE" w:rsidRPr="000F1036">
        <w:rPr>
          <w:rFonts w:asciiTheme="minorHAnsi" w:hAnsiTheme="minorHAnsi"/>
          <w:color w:val="auto"/>
          <w:sz w:val="22"/>
          <w:szCs w:val="22"/>
        </w:rPr>
        <w:t xml:space="preserve">for the </w:t>
      </w:r>
      <w:r w:rsidR="00E0241A" w:rsidRPr="000F1036">
        <w:rPr>
          <w:rFonts w:asciiTheme="minorHAnsi" w:hAnsiTheme="minorHAnsi"/>
          <w:color w:val="auto"/>
          <w:sz w:val="22"/>
          <w:szCs w:val="22"/>
        </w:rPr>
        <w:t>operating costs of full-time ongoing public arts programs that</w:t>
      </w:r>
      <w:r w:rsidR="009A25DE" w:rsidRPr="000F1036">
        <w:rPr>
          <w:rFonts w:asciiTheme="minorHAnsi" w:hAnsiTheme="minorHAnsi"/>
          <w:color w:val="auto"/>
          <w:sz w:val="22"/>
          <w:szCs w:val="22"/>
        </w:rPr>
        <w:t xml:space="preserve"> </w:t>
      </w:r>
      <w:r w:rsidR="00751208" w:rsidRPr="000F1036">
        <w:rPr>
          <w:rFonts w:asciiTheme="minorHAnsi" w:hAnsiTheme="minorHAnsi"/>
          <w:color w:val="auto"/>
          <w:sz w:val="22"/>
          <w:szCs w:val="22"/>
        </w:rPr>
        <w:t>meet the Council’s eligibility criteria</w:t>
      </w:r>
      <w:r w:rsidR="009A25DE" w:rsidRPr="000F1036">
        <w:rPr>
          <w:rFonts w:asciiTheme="minorHAnsi" w:hAnsiTheme="minorHAnsi"/>
          <w:color w:val="auto"/>
          <w:sz w:val="22"/>
          <w:szCs w:val="22"/>
        </w:rPr>
        <w:t xml:space="preserve">.  </w:t>
      </w:r>
      <w:r w:rsidR="00E076F5" w:rsidRPr="000F1036">
        <w:rPr>
          <w:rFonts w:asciiTheme="minorHAnsi" w:hAnsiTheme="minorHAnsi"/>
          <w:color w:val="auto"/>
          <w:sz w:val="22"/>
          <w:szCs w:val="22"/>
        </w:rPr>
        <w:t>Review and consideration of GOS requests occur every three years.  GOS grants are typically awarded with a three-year commitment, subject to contract stipulations and available funds.</w:t>
      </w:r>
    </w:p>
    <w:p w:rsidR="009A25DE" w:rsidRPr="000F1036" w:rsidRDefault="009A25DE" w:rsidP="009A25DE">
      <w:pPr>
        <w:rPr>
          <w:rFonts w:asciiTheme="minorHAnsi" w:hAnsiTheme="minorHAnsi"/>
          <w:b/>
          <w:color w:val="auto"/>
          <w:sz w:val="22"/>
          <w:szCs w:val="22"/>
        </w:rPr>
      </w:pPr>
    </w:p>
    <w:p w:rsidR="00A455C1" w:rsidRPr="000F1036" w:rsidRDefault="00A455C1" w:rsidP="00A455C1">
      <w:pPr>
        <w:rPr>
          <w:rFonts w:asciiTheme="minorHAnsi" w:hAnsiTheme="minorHAnsi"/>
          <w:color w:val="auto"/>
          <w:sz w:val="22"/>
          <w:szCs w:val="22"/>
        </w:rPr>
      </w:pPr>
      <w:r w:rsidRPr="000F1036">
        <w:rPr>
          <w:rFonts w:asciiTheme="minorHAnsi" w:hAnsiTheme="minorHAnsi"/>
          <w:color w:val="auto"/>
          <w:sz w:val="22"/>
          <w:szCs w:val="22"/>
        </w:rPr>
        <w:t xml:space="preserve">This category does not support the general operations of an organization.  The programs must be wholly dedicated to the arts and the </w:t>
      </w:r>
      <w:r w:rsidR="00E076F5" w:rsidRPr="000F1036">
        <w:rPr>
          <w:rFonts w:asciiTheme="minorHAnsi" w:hAnsiTheme="minorHAnsi"/>
          <w:color w:val="auto"/>
          <w:sz w:val="22"/>
          <w:szCs w:val="22"/>
        </w:rPr>
        <w:t>organization</w:t>
      </w:r>
      <w:r w:rsidRPr="000F1036">
        <w:rPr>
          <w:rFonts w:asciiTheme="minorHAnsi" w:hAnsiTheme="minorHAnsi"/>
          <w:color w:val="auto"/>
          <w:sz w:val="22"/>
          <w:szCs w:val="22"/>
        </w:rPr>
        <w:t xml:space="preserve"> should clearly demonstrate its commitment to the programs.  Applicants unclear about </w:t>
      </w:r>
      <w:r w:rsidR="00E076F5" w:rsidRPr="000F1036">
        <w:rPr>
          <w:rFonts w:asciiTheme="minorHAnsi" w:hAnsiTheme="minorHAnsi"/>
          <w:color w:val="auto"/>
          <w:sz w:val="22"/>
          <w:szCs w:val="22"/>
        </w:rPr>
        <w:t>the</w:t>
      </w:r>
      <w:r w:rsidRPr="000F1036">
        <w:rPr>
          <w:rFonts w:asciiTheme="minorHAnsi" w:hAnsiTheme="minorHAnsi"/>
          <w:color w:val="auto"/>
          <w:sz w:val="22"/>
          <w:szCs w:val="22"/>
        </w:rPr>
        <w:t xml:space="preserve"> distinction </w:t>
      </w:r>
      <w:r w:rsidR="00CE1C78">
        <w:rPr>
          <w:rFonts w:asciiTheme="minorHAnsi" w:hAnsiTheme="minorHAnsi"/>
          <w:color w:val="auto"/>
          <w:sz w:val="22"/>
          <w:szCs w:val="22"/>
        </w:rPr>
        <w:t xml:space="preserve">between GOS and GPS grants </w:t>
      </w:r>
      <w:r w:rsidRPr="000F1036">
        <w:rPr>
          <w:rFonts w:asciiTheme="minorHAnsi" w:hAnsiTheme="minorHAnsi"/>
          <w:color w:val="auto"/>
          <w:sz w:val="22"/>
          <w:szCs w:val="22"/>
        </w:rPr>
        <w:t xml:space="preserve">should contact </w:t>
      </w:r>
      <w:hyperlink r:id="rId10" w:history="1">
        <w:r w:rsidRPr="00715004">
          <w:rPr>
            <w:rStyle w:val="Hyperlink"/>
            <w:rFonts w:asciiTheme="minorHAnsi" w:hAnsiTheme="minorHAnsi"/>
            <w:sz w:val="22"/>
            <w:szCs w:val="22"/>
          </w:rPr>
          <w:t>Council staff</w:t>
        </w:r>
      </w:hyperlink>
      <w:r w:rsidRPr="000F1036">
        <w:rPr>
          <w:rFonts w:asciiTheme="minorHAnsi" w:hAnsiTheme="minorHAnsi"/>
          <w:color w:val="auto"/>
          <w:sz w:val="22"/>
          <w:szCs w:val="22"/>
        </w:rPr>
        <w:t xml:space="preserve"> </w:t>
      </w:r>
      <w:r w:rsidR="00715004">
        <w:rPr>
          <w:rFonts w:asciiTheme="minorHAnsi" w:hAnsiTheme="minorHAnsi"/>
          <w:b/>
          <w:sz w:val="22"/>
          <w:szCs w:val="22"/>
        </w:rPr>
        <w:t>.</w:t>
      </w:r>
    </w:p>
    <w:p w:rsidR="00A455C1" w:rsidRPr="000F1036" w:rsidRDefault="00A455C1" w:rsidP="00A455C1">
      <w:pPr>
        <w:rPr>
          <w:rFonts w:asciiTheme="minorHAnsi" w:hAnsiTheme="minorHAnsi"/>
          <w:color w:val="auto"/>
          <w:sz w:val="22"/>
          <w:szCs w:val="22"/>
        </w:rPr>
      </w:pPr>
    </w:p>
    <w:p w:rsidR="00592B99" w:rsidRPr="000F1036" w:rsidRDefault="00E076F5" w:rsidP="00592B99">
      <w:pPr>
        <w:rPr>
          <w:rFonts w:asciiTheme="minorHAnsi" w:hAnsiTheme="minorHAnsi"/>
          <w:color w:val="auto"/>
          <w:sz w:val="22"/>
          <w:szCs w:val="22"/>
        </w:rPr>
      </w:pPr>
      <w:r w:rsidRPr="000F1036">
        <w:rPr>
          <w:rFonts w:asciiTheme="minorHAnsi" w:hAnsiTheme="minorHAnsi"/>
          <w:color w:val="auto"/>
          <w:sz w:val="22"/>
          <w:szCs w:val="22"/>
        </w:rPr>
        <w:t>A</w:t>
      </w:r>
      <w:r w:rsidR="00592B99" w:rsidRPr="000F1036">
        <w:rPr>
          <w:rFonts w:asciiTheme="minorHAnsi" w:hAnsiTheme="minorHAnsi"/>
          <w:color w:val="auto"/>
          <w:sz w:val="22"/>
          <w:szCs w:val="22"/>
        </w:rPr>
        <w:t xml:space="preserve">pplicants should consult the </w:t>
      </w:r>
      <w:hyperlink r:id="rId11" w:history="1">
        <w:r w:rsidR="00592B99" w:rsidRPr="003F3416">
          <w:rPr>
            <w:rStyle w:val="Hyperlink"/>
            <w:rFonts w:asciiTheme="minorHAnsi" w:hAnsiTheme="minorHAnsi"/>
            <w:sz w:val="22"/>
            <w:szCs w:val="22"/>
          </w:rPr>
          <w:t>Frequently Asked Questions</w:t>
        </w:r>
      </w:hyperlink>
      <w:r w:rsidR="00592B99" w:rsidRPr="000F1036">
        <w:rPr>
          <w:rFonts w:asciiTheme="minorHAnsi" w:hAnsiTheme="minorHAnsi"/>
          <w:color w:val="auto"/>
          <w:sz w:val="22"/>
          <w:szCs w:val="22"/>
        </w:rPr>
        <w:t xml:space="preserve"> </w:t>
      </w:r>
      <w:r w:rsidR="00592B99" w:rsidRPr="000F1036">
        <w:rPr>
          <w:rFonts w:asciiTheme="minorHAnsi" w:hAnsiTheme="minorHAnsi"/>
          <w:b/>
          <w:sz w:val="22"/>
          <w:szCs w:val="22"/>
        </w:rPr>
        <w:t xml:space="preserve"> </w:t>
      </w:r>
      <w:r w:rsidR="00592B99" w:rsidRPr="000F1036">
        <w:rPr>
          <w:rFonts w:asciiTheme="minorHAnsi" w:hAnsiTheme="minorHAnsi"/>
          <w:color w:val="auto"/>
          <w:sz w:val="22"/>
          <w:szCs w:val="22"/>
        </w:rPr>
        <w:t>document for additional guidance and support.</w:t>
      </w:r>
    </w:p>
    <w:p w:rsidR="00592B99" w:rsidRDefault="00592B99" w:rsidP="009A25DE">
      <w:pPr>
        <w:rPr>
          <w:rFonts w:asciiTheme="minorHAnsi" w:hAnsiTheme="minorHAnsi"/>
          <w:b/>
          <w:color w:val="auto"/>
          <w:sz w:val="22"/>
          <w:szCs w:val="22"/>
        </w:rPr>
      </w:pPr>
    </w:p>
    <w:p w:rsidR="007D2339" w:rsidRPr="009861F3" w:rsidRDefault="007D2339" w:rsidP="007D2339">
      <w:pPr>
        <w:jc w:val="center"/>
        <w:rPr>
          <w:rFonts w:asciiTheme="minorHAnsi" w:hAnsiTheme="minorHAnsi"/>
          <w:b/>
          <w:color w:val="auto"/>
          <w:sz w:val="28"/>
          <w:szCs w:val="28"/>
        </w:rPr>
      </w:pPr>
      <w:r w:rsidRPr="009861F3">
        <w:rPr>
          <w:rFonts w:asciiTheme="minorHAnsi" w:hAnsiTheme="minorHAnsi"/>
          <w:b/>
          <w:color w:val="auto"/>
          <w:sz w:val="28"/>
          <w:szCs w:val="28"/>
        </w:rPr>
        <w:t>This grant category is limited to unsuccessful applicants that applied in FY2017</w:t>
      </w:r>
      <w:r>
        <w:rPr>
          <w:rFonts w:asciiTheme="minorHAnsi" w:hAnsiTheme="minorHAnsi"/>
          <w:b/>
          <w:color w:val="auto"/>
          <w:sz w:val="28"/>
          <w:szCs w:val="28"/>
        </w:rPr>
        <w:t xml:space="preserve"> ONLY.</w:t>
      </w:r>
    </w:p>
    <w:p w:rsidR="007D2339" w:rsidRPr="000F1036" w:rsidRDefault="007D2339" w:rsidP="009A25DE">
      <w:pPr>
        <w:rPr>
          <w:rFonts w:asciiTheme="minorHAnsi" w:hAnsiTheme="minorHAnsi"/>
          <w:b/>
          <w:color w:val="auto"/>
          <w:sz w:val="22"/>
          <w:szCs w:val="22"/>
        </w:rPr>
      </w:pPr>
    </w:p>
    <w:p w:rsidR="00663435" w:rsidRPr="00D04E6B" w:rsidRDefault="00663435" w:rsidP="00663435">
      <w:pPr>
        <w:spacing w:line="120" w:lineRule="auto"/>
        <w:rPr>
          <w:rFonts w:asciiTheme="minorHAnsi" w:hAnsiTheme="minorHAnsi"/>
          <w:color w:val="auto"/>
        </w:rPr>
      </w:pPr>
    </w:p>
    <w:p w:rsidR="00663435" w:rsidRPr="00D04E6B" w:rsidRDefault="00663435" w:rsidP="00663435">
      <w:pPr>
        <w:pBdr>
          <w:top w:val="single" w:sz="4" w:space="1" w:color="auto"/>
          <w:left w:val="single" w:sz="4" w:space="4" w:color="auto"/>
          <w:bottom w:val="single" w:sz="4" w:space="1" w:color="auto"/>
          <w:right w:val="single" w:sz="4" w:space="4" w:color="auto"/>
        </w:pBdr>
        <w:jc w:val="center"/>
        <w:rPr>
          <w:rFonts w:asciiTheme="minorHAnsi" w:hAnsiTheme="minorHAnsi"/>
          <w:b/>
          <w:color w:val="auto"/>
          <w:sz w:val="28"/>
          <w:szCs w:val="28"/>
          <w:u w:val="single"/>
        </w:rPr>
      </w:pPr>
      <w:r w:rsidRPr="00D04E6B">
        <w:rPr>
          <w:rFonts w:asciiTheme="minorHAnsi" w:hAnsiTheme="minorHAnsi"/>
          <w:b/>
          <w:color w:val="auto"/>
          <w:sz w:val="28"/>
          <w:szCs w:val="28"/>
          <w:u w:val="single"/>
        </w:rPr>
        <w:t>Deadlines and Schedule for FY18 Grant Application Process</w:t>
      </w:r>
    </w:p>
    <w:p w:rsidR="00663435" w:rsidRPr="0086311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16"/>
          <w:szCs w:val="16"/>
        </w:rPr>
      </w:pP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 xml:space="preserve">Applicant Submits Notice of Intent (NOI)* </w:t>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t xml:space="preserve">Monday, December </w:t>
      </w:r>
      <w:r w:rsidRPr="00CE6F41">
        <w:rPr>
          <w:rFonts w:asciiTheme="minorHAnsi" w:hAnsiTheme="minorHAnsi"/>
          <w:b/>
          <w:color w:val="auto"/>
          <w:sz w:val="22"/>
          <w:szCs w:val="22"/>
        </w:rPr>
        <w:softHyphen/>
      </w:r>
      <w:r w:rsidRPr="00CE6F41">
        <w:rPr>
          <w:rFonts w:asciiTheme="minorHAnsi" w:hAnsiTheme="minorHAnsi"/>
          <w:b/>
          <w:color w:val="auto"/>
          <w:sz w:val="22"/>
          <w:szCs w:val="22"/>
        </w:rPr>
        <w:softHyphen/>
        <w:t>12, 2016</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proofErr w:type="gramStart"/>
      <w:r w:rsidRPr="00CE6F41">
        <w:rPr>
          <w:rFonts w:asciiTheme="minorHAnsi" w:hAnsiTheme="minorHAnsi"/>
          <w:color w:val="auto"/>
          <w:sz w:val="22"/>
          <w:szCs w:val="22"/>
        </w:rPr>
        <w:t>must</w:t>
      </w:r>
      <w:proofErr w:type="gramEnd"/>
      <w:r w:rsidRPr="00CE6F41">
        <w:rPr>
          <w:rFonts w:asciiTheme="minorHAnsi" w:hAnsiTheme="minorHAnsi"/>
          <w:color w:val="auto"/>
          <w:sz w:val="22"/>
          <w:szCs w:val="22"/>
        </w:rPr>
        <w:t xml:space="preserve"> be e</w:t>
      </w:r>
      <w:r w:rsidR="00E076F5">
        <w:rPr>
          <w:rFonts w:asciiTheme="minorHAnsi" w:hAnsiTheme="minorHAnsi"/>
          <w:color w:val="auto"/>
          <w:sz w:val="22"/>
          <w:szCs w:val="22"/>
        </w:rPr>
        <w:t>-</w:t>
      </w:r>
      <w:r w:rsidRPr="00CE6F41">
        <w:rPr>
          <w:rFonts w:asciiTheme="minorHAnsi" w:hAnsiTheme="minorHAnsi"/>
          <w:color w:val="auto"/>
          <w:sz w:val="22"/>
          <w:szCs w:val="22"/>
        </w:rPr>
        <w:t>filed by 11:59 PM</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i/>
          <w:color w:val="auto"/>
          <w:sz w:val="22"/>
          <w:szCs w:val="22"/>
        </w:rPr>
      </w:pPr>
      <w:r w:rsidRPr="00CE6F41">
        <w:rPr>
          <w:rFonts w:asciiTheme="minorHAnsi" w:hAnsiTheme="minorHAnsi"/>
          <w:b/>
          <w:i/>
          <w:color w:val="auto"/>
          <w:sz w:val="22"/>
          <w:szCs w:val="22"/>
        </w:rPr>
        <w:t>*</w:t>
      </w:r>
      <w:r w:rsidRPr="00CE6F41">
        <w:rPr>
          <w:rFonts w:asciiTheme="minorHAnsi" w:hAnsiTheme="minorHAnsi"/>
          <w:i/>
          <w:color w:val="auto"/>
          <w:sz w:val="22"/>
          <w:szCs w:val="22"/>
        </w:rPr>
        <w:t xml:space="preserve">All potential applicants </w:t>
      </w:r>
      <w:r w:rsidRPr="00CE6F41">
        <w:rPr>
          <w:rFonts w:asciiTheme="minorHAnsi" w:hAnsiTheme="minorHAnsi"/>
          <w:b/>
          <w:i/>
          <w:color w:val="auto"/>
          <w:sz w:val="22"/>
          <w:szCs w:val="22"/>
        </w:rPr>
        <w:t>must</w:t>
      </w:r>
      <w:r w:rsidRPr="00CE6F41">
        <w:rPr>
          <w:rFonts w:asciiTheme="minorHAnsi" w:hAnsiTheme="minorHAnsi"/>
          <w:i/>
          <w:color w:val="auto"/>
          <w:sz w:val="22"/>
          <w:szCs w:val="22"/>
        </w:rPr>
        <w:t xml:space="preserve"> submit a Notice of Intent.  The Council </w:t>
      </w:r>
      <w:r w:rsidRPr="00CE6F41">
        <w:rPr>
          <w:rFonts w:asciiTheme="minorHAnsi" w:hAnsiTheme="minorHAnsi"/>
          <w:b/>
          <w:i/>
          <w:color w:val="auto"/>
          <w:sz w:val="22"/>
          <w:szCs w:val="22"/>
        </w:rPr>
        <w:t>will not</w:t>
      </w:r>
      <w:r w:rsidRPr="00CE6F41">
        <w:rPr>
          <w:rFonts w:asciiTheme="minorHAnsi" w:hAnsiTheme="minorHAnsi"/>
          <w:i/>
          <w:color w:val="auto"/>
          <w:sz w:val="22"/>
          <w:szCs w:val="22"/>
        </w:rPr>
        <w:t xml:space="preserve"> accept an </w:t>
      </w:r>
      <w:r w:rsidR="00114464">
        <w:rPr>
          <w:rFonts w:asciiTheme="minorHAnsi" w:hAnsiTheme="minorHAnsi"/>
          <w:i/>
          <w:color w:val="auto"/>
          <w:sz w:val="22"/>
          <w:szCs w:val="22"/>
        </w:rPr>
        <w:t>application</w:t>
      </w:r>
      <w:r w:rsidRPr="00CE6F41">
        <w:rPr>
          <w:rFonts w:asciiTheme="minorHAnsi" w:hAnsiTheme="minorHAnsi"/>
          <w:i/>
          <w:color w:val="auto"/>
          <w:sz w:val="22"/>
          <w:szCs w:val="22"/>
        </w:rPr>
        <w:t xml:space="preserve"> that is not </w:t>
      </w:r>
      <w:r w:rsidR="00CE1C78">
        <w:rPr>
          <w:rFonts w:asciiTheme="minorHAnsi" w:hAnsiTheme="minorHAnsi"/>
          <w:i/>
          <w:color w:val="auto"/>
          <w:sz w:val="22"/>
          <w:szCs w:val="22"/>
        </w:rPr>
        <w:t>p</w:t>
      </w:r>
      <w:r w:rsidRPr="00CE6F41">
        <w:rPr>
          <w:rFonts w:asciiTheme="minorHAnsi" w:hAnsiTheme="minorHAnsi"/>
          <w:i/>
          <w:color w:val="auto"/>
          <w:sz w:val="22"/>
          <w:szCs w:val="22"/>
        </w:rPr>
        <w:t xml:space="preserve">receded by a Notice of Intent.  </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Applicant Responds to NOI issues, if needed</w:t>
      </w:r>
      <w:r w:rsidRPr="00CE6F41">
        <w:rPr>
          <w:rFonts w:asciiTheme="minorHAnsi" w:hAnsiTheme="minorHAnsi"/>
          <w:b/>
          <w:color w:val="auto"/>
          <w:sz w:val="22"/>
          <w:szCs w:val="22"/>
        </w:rPr>
        <w:tab/>
      </w:r>
      <w:r w:rsidRPr="00CE6F41">
        <w:rPr>
          <w:rFonts w:asciiTheme="minorHAnsi" w:hAnsiTheme="minorHAnsi"/>
          <w:b/>
          <w:color w:val="auto"/>
          <w:sz w:val="22"/>
          <w:szCs w:val="22"/>
        </w:rPr>
        <w:tab/>
      </w:r>
      <w:r>
        <w:rPr>
          <w:rFonts w:asciiTheme="minorHAnsi" w:hAnsiTheme="minorHAnsi"/>
          <w:b/>
          <w:color w:val="auto"/>
          <w:sz w:val="22"/>
          <w:szCs w:val="22"/>
        </w:rPr>
        <w:tab/>
      </w:r>
      <w:r w:rsidRPr="00CE6F41">
        <w:rPr>
          <w:rFonts w:asciiTheme="minorHAnsi" w:hAnsiTheme="minorHAnsi"/>
          <w:b/>
          <w:color w:val="auto"/>
          <w:sz w:val="22"/>
          <w:szCs w:val="22"/>
        </w:rPr>
        <w:t>First week of January 2017</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 xml:space="preserve">Applicant Submits FY18 Application </w:t>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t xml:space="preserve">Tuesday, February 7, 2017  </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proofErr w:type="gramStart"/>
      <w:r w:rsidRPr="00CE6F41">
        <w:rPr>
          <w:rFonts w:asciiTheme="minorHAnsi" w:hAnsiTheme="minorHAnsi"/>
          <w:color w:val="auto"/>
          <w:sz w:val="22"/>
          <w:szCs w:val="22"/>
        </w:rPr>
        <w:t>must</w:t>
      </w:r>
      <w:proofErr w:type="gramEnd"/>
      <w:r w:rsidRPr="00CE6F41">
        <w:rPr>
          <w:rFonts w:asciiTheme="minorHAnsi" w:hAnsiTheme="minorHAnsi"/>
          <w:color w:val="auto"/>
          <w:sz w:val="22"/>
          <w:szCs w:val="22"/>
        </w:rPr>
        <w:t xml:space="preserve"> be e</w:t>
      </w:r>
      <w:r w:rsidR="00E076F5">
        <w:rPr>
          <w:rFonts w:asciiTheme="minorHAnsi" w:hAnsiTheme="minorHAnsi"/>
          <w:color w:val="auto"/>
          <w:sz w:val="22"/>
          <w:szCs w:val="22"/>
        </w:rPr>
        <w:t>-</w:t>
      </w:r>
      <w:r w:rsidRPr="00CE6F41">
        <w:rPr>
          <w:rFonts w:asciiTheme="minorHAnsi" w:hAnsiTheme="minorHAnsi"/>
          <w:color w:val="auto"/>
          <w:sz w:val="22"/>
          <w:szCs w:val="22"/>
        </w:rPr>
        <w:t xml:space="preserve">filed by 11:59 PM </w:t>
      </w:r>
      <w:r w:rsidRPr="00CE6F41">
        <w:rPr>
          <w:rFonts w:asciiTheme="minorHAnsi" w:hAnsiTheme="minorHAnsi"/>
          <w:color w:val="auto"/>
          <w:sz w:val="22"/>
          <w:szCs w:val="22"/>
        </w:rPr>
        <w:tab/>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Peer Panel Deliberation and Review</w:t>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t>April/May 2017</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Council Grants Committee Review</w:t>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t>June 2017</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 xml:space="preserve">Council Votes on Award Recommendations </w:t>
      </w:r>
      <w:r w:rsidRPr="00CE6F41">
        <w:rPr>
          <w:rFonts w:asciiTheme="minorHAnsi" w:hAnsiTheme="minorHAnsi"/>
          <w:b/>
          <w:color w:val="auto"/>
          <w:sz w:val="22"/>
          <w:szCs w:val="22"/>
        </w:rPr>
        <w:tab/>
      </w:r>
      <w:r w:rsidRPr="00CE6F41">
        <w:rPr>
          <w:rFonts w:asciiTheme="minorHAnsi" w:hAnsiTheme="minorHAnsi"/>
          <w:b/>
          <w:color w:val="auto"/>
          <w:sz w:val="22"/>
          <w:szCs w:val="22"/>
        </w:rPr>
        <w:tab/>
      </w:r>
      <w:r>
        <w:rPr>
          <w:rFonts w:asciiTheme="minorHAnsi" w:hAnsiTheme="minorHAnsi"/>
          <w:b/>
          <w:color w:val="auto"/>
          <w:sz w:val="22"/>
          <w:szCs w:val="22"/>
        </w:rPr>
        <w:tab/>
      </w:r>
      <w:r w:rsidRPr="00CE6F41">
        <w:rPr>
          <w:rFonts w:asciiTheme="minorHAnsi" w:hAnsiTheme="minorHAnsi"/>
          <w:b/>
          <w:color w:val="auto"/>
          <w:sz w:val="22"/>
          <w:szCs w:val="22"/>
        </w:rPr>
        <w:t>Annual Meeting</w:t>
      </w:r>
      <w:r w:rsidR="00AE5B63">
        <w:rPr>
          <w:rFonts w:asciiTheme="minorHAnsi" w:hAnsiTheme="minorHAnsi"/>
          <w:b/>
          <w:color w:val="auto"/>
          <w:sz w:val="22"/>
          <w:szCs w:val="22"/>
        </w:rPr>
        <w:t>,</w:t>
      </w:r>
      <w:r w:rsidRPr="00CE6F41">
        <w:rPr>
          <w:rFonts w:asciiTheme="minorHAnsi" w:hAnsiTheme="minorHAnsi"/>
          <w:b/>
          <w:color w:val="auto"/>
          <w:sz w:val="22"/>
          <w:szCs w:val="22"/>
        </w:rPr>
        <w:t xml:space="preserve"> July 2017</w:t>
      </w:r>
    </w:p>
    <w:p w:rsidR="00663435"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rPr>
      </w:pPr>
    </w:p>
    <w:p w:rsidR="00663435" w:rsidRPr="00D04E6B" w:rsidRDefault="00663435" w:rsidP="00663435">
      <w:pPr>
        <w:spacing w:line="120" w:lineRule="auto"/>
        <w:ind w:left="720"/>
        <w:rPr>
          <w:rFonts w:asciiTheme="minorHAnsi" w:hAnsiTheme="minorHAnsi"/>
          <w:b/>
          <w:color w:val="auto"/>
          <w:szCs w:val="24"/>
        </w:rPr>
      </w:pPr>
    </w:p>
    <w:p w:rsidR="00663435" w:rsidRPr="00623F62" w:rsidRDefault="00663435" w:rsidP="00663435">
      <w:pPr>
        <w:rPr>
          <w:rFonts w:asciiTheme="minorHAnsi" w:hAnsiTheme="minorHAnsi"/>
          <w:color w:val="auto"/>
          <w:sz w:val="22"/>
          <w:szCs w:val="22"/>
        </w:rPr>
      </w:pPr>
      <w:r w:rsidRPr="00623F62">
        <w:rPr>
          <w:rFonts w:asciiTheme="minorHAnsi" w:hAnsiTheme="minorHAnsi"/>
          <w:i/>
          <w:color w:val="auto"/>
          <w:sz w:val="22"/>
          <w:szCs w:val="22"/>
        </w:rPr>
        <w:t xml:space="preserve">Requests for extensions to the deadlines will be permitted only in </w:t>
      </w:r>
      <w:r w:rsidRPr="00623F62">
        <w:rPr>
          <w:rFonts w:asciiTheme="minorHAnsi" w:hAnsiTheme="minorHAnsi"/>
          <w:i/>
          <w:color w:val="auto"/>
          <w:sz w:val="22"/>
          <w:szCs w:val="22"/>
          <w:u w:val="single"/>
        </w:rPr>
        <w:t>extreme circumstances</w:t>
      </w:r>
      <w:r w:rsidRPr="00623F62">
        <w:rPr>
          <w:rFonts w:asciiTheme="minorHAnsi" w:hAnsiTheme="minorHAnsi"/>
          <w:i/>
          <w:color w:val="auto"/>
          <w:sz w:val="22"/>
          <w:szCs w:val="22"/>
        </w:rPr>
        <w:t xml:space="preserve">. To request an extension, complete the </w:t>
      </w:r>
      <w:hyperlink r:id="rId12" w:history="1">
        <w:r w:rsidRPr="00E00818">
          <w:rPr>
            <w:rStyle w:val="Hyperlink"/>
            <w:rFonts w:asciiTheme="minorHAnsi" w:hAnsiTheme="minorHAnsi"/>
            <w:i/>
            <w:sz w:val="22"/>
            <w:szCs w:val="22"/>
          </w:rPr>
          <w:t>Extension Request Form</w:t>
        </w:r>
      </w:hyperlink>
      <w:r w:rsidRPr="00623F62">
        <w:rPr>
          <w:rFonts w:asciiTheme="minorHAnsi" w:hAnsiTheme="minorHAnsi"/>
          <w:color w:val="auto"/>
          <w:sz w:val="22"/>
          <w:szCs w:val="22"/>
        </w:rPr>
        <w:t>.</w:t>
      </w:r>
    </w:p>
    <w:p w:rsidR="00751208" w:rsidRPr="000F1036" w:rsidRDefault="00751208" w:rsidP="00751208">
      <w:pPr>
        <w:ind w:left="720"/>
        <w:rPr>
          <w:rFonts w:asciiTheme="minorHAnsi" w:hAnsiTheme="minorHAnsi"/>
          <w:b/>
          <w:color w:val="auto"/>
          <w:sz w:val="22"/>
          <w:szCs w:val="22"/>
        </w:rPr>
      </w:pPr>
    </w:p>
    <w:p w:rsidR="002E5433" w:rsidRPr="000F1036" w:rsidRDefault="002E5433" w:rsidP="009A25DE">
      <w:pPr>
        <w:spacing w:line="120" w:lineRule="auto"/>
        <w:ind w:left="720"/>
        <w:rPr>
          <w:rFonts w:asciiTheme="minorHAnsi" w:hAnsiTheme="minorHAnsi"/>
          <w:color w:val="auto"/>
          <w:sz w:val="22"/>
          <w:szCs w:val="22"/>
        </w:rPr>
      </w:pPr>
    </w:p>
    <w:p w:rsidR="00592B99" w:rsidRPr="00CE6F41" w:rsidRDefault="00592B99" w:rsidP="00592B99">
      <w:pPr>
        <w:rPr>
          <w:rFonts w:asciiTheme="minorHAnsi" w:hAnsiTheme="minorHAnsi"/>
          <w:b/>
          <w:color w:val="auto"/>
          <w:sz w:val="28"/>
          <w:szCs w:val="28"/>
          <w:u w:val="single"/>
        </w:rPr>
      </w:pPr>
      <w:r w:rsidRPr="00CE6F41">
        <w:rPr>
          <w:rFonts w:asciiTheme="minorHAnsi" w:hAnsiTheme="minorHAnsi"/>
          <w:b/>
          <w:color w:val="auto"/>
          <w:sz w:val="28"/>
          <w:szCs w:val="28"/>
          <w:u w:val="single"/>
        </w:rPr>
        <w:t>Eligibility Criteria</w:t>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sidR="007D13CA">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p>
    <w:p w:rsidR="00592B99" w:rsidRPr="00623F62" w:rsidRDefault="00592B99" w:rsidP="00592B99">
      <w:pPr>
        <w:rPr>
          <w:rFonts w:asciiTheme="minorHAnsi" w:hAnsiTheme="minorHAnsi"/>
          <w:color w:val="auto"/>
          <w:sz w:val="22"/>
          <w:szCs w:val="22"/>
        </w:rPr>
      </w:pPr>
      <w:r w:rsidRPr="00623F62">
        <w:rPr>
          <w:rFonts w:asciiTheme="minorHAnsi" w:hAnsiTheme="minorHAnsi"/>
          <w:color w:val="auto"/>
          <w:sz w:val="22"/>
          <w:szCs w:val="22"/>
        </w:rPr>
        <w:t>To be eligible to receive a grant under this program, an applicant must be:</w:t>
      </w:r>
    </w:p>
    <w:p w:rsidR="00592B99" w:rsidRDefault="00592B99" w:rsidP="00E465D5">
      <w:pPr>
        <w:numPr>
          <w:ilvl w:val="0"/>
          <w:numId w:val="12"/>
        </w:numPr>
        <w:ind w:left="270" w:hanging="270"/>
        <w:rPr>
          <w:rFonts w:asciiTheme="minorHAnsi" w:hAnsiTheme="minorHAnsi"/>
          <w:color w:val="auto"/>
          <w:sz w:val="22"/>
          <w:szCs w:val="22"/>
        </w:rPr>
      </w:pPr>
      <w:r w:rsidRPr="00592B99">
        <w:rPr>
          <w:rFonts w:asciiTheme="minorHAnsi" w:hAnsiTheme="minorHAnsi"/>
          <w:color w:val="auto"/>
          <w:sz w:val="22"/>
          <w:szCs w:val="22"/>
        </w:rPr>
        <w:lastRenderedPageBreak/>
        <w:t>incorporated in the State of New Jersey as a non-profit corporation or be a unit of government, college or university</w:t>
      </w:r>
    </w:p>
    <w:p w:rsidR="00592B99" w:rsidRPr="00592B99" w:rsidRDefault="00592B99" w:rsidP="00E465D5">
      <w:pPr>
        <w:numPr>
          <w:ilvl w:val="0"/>
          <w:numId w:val="12"/>
        </w:numPr>
        <w:ind w:left="270" w:hanging="270"/>
        <w:rPr>
          <w:rFonts w:asciiTheme="minorHAnsi" w:hAnsiTheme="minorHAnsi"/>
          <w:color w:val="auto"/>
          <w:sz w:val="22"/>
          <w:szCs w:val="22"/>
        </w:rPr>
      </w:pPr>
      <w:r w:rsidRPr="00592B99">
        <w:rPr>
          <w:rFonts w:asciiTheme="minorHAnsi" w:hAnsiTheme="minorHAnsi"/>
          <w:color w:val="auto"/>
          <w:sz w:val="22"/>
          <w:szCs w:val="22"/>
        </w:rPr>
        <w:t>tax-exempt by determination of the Internal Revenue Service in accordance with Sections 501(c)3 or (c)4</w:t>
      </w:r>
    </w:p>
    <w:p w:rsidR="00592B99" w:rsidRPr="00623F62" w:rsidRDefault="00592B99" w:rsidP="00E465D5">
      <w:pPr>
        <w:numPr>
          <w:ilvl w:val="0"/>
          <w:numId w:val="12"/>
        </w:numPr>
        <w:ind w:left="270" w:hanging="270"/>
        <w:rPr>
          <w:rFonts w:asciiTheme="minorHAnsi" w:hAnsiTheme="minorHAnsi"/>
          <w:color w:val="auto"/>
          <w:sz w:val="22"/>
          <w:szCs w:val="22"/>
        </w:rPr>
      </w:pPr>
      <w:r w:rsidRPr="00623F62">
        <w:rPr>
          <w:rFonts w:asciiTheme="minorHAnsi" w:hAnsiTheme="minorHAnsi"/>
          <w:color w:val="auto"/>
          <w:sz w:val="22"/>
          <w:szCs w:val="22"/>
        </w:rPr>
        <w:t>registered with the NJ Charities Registration Bureau</w:t>
      </w:r>
    </w:p>
    <w:p w:rsidR="00592B99" w:rsidRPr="00240266" w:rsidRDefault="00592B99" w:rsidP="00E465D5">
      <w:pPr>
        <w:pStyle w:val="ListParagraph"/>
        <w:numPr>
          <w:ilvl w:val="0"/>
          <w:numId w:val="12"/>
        </w:numPr>
        <w:ind w:left="270" w:hanging="270"/>
        <w:contextualSpacing w:val="0"/>
        <w:rPr>
          <w:rFonts w:asciiTheme="minorHAnsi" w:hAnsiTheme="minorHAnsi"/>
          <w:color w:val="auto"/>
          <w:sz w:val="22"/>
          <w:szCs w:val="22"/>
        </w:rPr>
      </w:pPr>
      <w:r w:rsidRPr="00240266">
        <w:rPr>
          <w:rFonts w:asciiTheme="minorHAnsi" w:hAnsiTheme="minorHAnsi"/>
          <w:color w:val="auto"/>
          <w:sz w:val="22"/>
          <w:szCs w:val="22"/>
        </w:rPr>
        <w:t>in compliance with all pertinent state and federal regulations including but not limited to: Fair Labor Standards, the Civil Rights Act of 1964; Section 504 of the Rehabilitation Act of 1973, as amended; Title IX of the Education Amendments of 1972; the Age Discrimination Act of 1975; the Americans with Disabilities Act of 1990; the Drug-Free Workplace Act of 1988; and Section 1913 of 18 U.S.C. and Section 319 of P.L. 101-121.  Apart from all other provisions of law, particularly the requirements of the Americans with Disabilities Act, which bear upon all Council grantees, those grantees whose Council grant is composed all or in part of funds derived from the National Endowment for the Arts will be required to be in compliance with Section 504 of the Rehabilitation Act of 1973 at the time of and as a condition of receipt of the grant under penalty of rescission and any others set forth under law.</w:t>
      </w:r>
    </w:p>
    <w:p w:rsidR="00592B99" w:rsidRPr="00623F62" w:rsidRDefault="00592B99" w:rsidP="00592B99">
      <w:pPr>
        <w:ind w:left="360"/>
        <w:rPr>
          <w:rFonts w:asciiTheme="minorHAnsi" w:hAnsiTheme="minorHAnsi"/>
          <w:color w:val="auto"/>
          <w:sz w:val="22"/>
          <w:szCs w:val="22"/>
        </w:rPr>
      </w:pPr>
    </w:p>
    <w:p w:rsidR="00592B99" w:rsidRPr="000F1036" w:rsidRDefault="00592B99" w:rsidP="00592B99">
      <w:pPr>
        <w:ind w:left="360" w:hanging="360"/>
        <w:rPr>
          <w:rFonts w:asciiTheme="minorHAnsi" w:hAnsiTheme="minorHAnsi"/>
          <w:color w:val="auto"/>
          <w:sz w:val="22"/>
          <w:szCs w:val="22"/>
        </w:rPr>
      </w:pPr>
      <w:r w:rsidRPr="000F1036">
        <w:rPr>
          <w:rFonts w:asciiTheme="minorHAnsi" w:hAnsiTheme="minorHAnsi"/>
          <w:color w:val="auto"/>
          <w:sz w:val="22"/>
          <w:szCs w:val="22"/>
        </w:rPr>
        <w:t>In addition, the applicant must</w:t>
      </w:r>
      <w:r w:rsidRPr="000F1036">
        <w:rPr>
          <w:rFonts w:asciiTheme="minorHAnsi" w:hAnsiTheme="minorHAnsi"/>
          <w:b/>
          <w:color w:val="auto"/>
          <w:sz w:val="22"/>
          <w:szCs w:val="22"/>
        </w:rPr>
        <w:t xml:space="preserve"> </w:t>
      </w:r>
      <w:r w:rsidRPr="000F1036">
        <w:rPr>
          <w:rFonts w:asciiTheme="minorHAnsi" w:hAnsiTheme="minorHAnsi"/>
          <w:color w:val="auto"/>
          <w:sz w:val="22"/>
          <w:szCs w:val="22"/>
        </w:rPr>
        <w:t xml:space="preserve">demonstrate that it has </w:t>
      </w:r>
      <w:proofErr w:type="gramStart"/>
      <w:r w:rsidRPr="000F1036">
        <w:rPr>
          <w:rFonts w:asciiTheme="minorHAnsi" w:hAnsiTheme="minorHAnsi"/>
          <w:color w:val="auto"/>
          <w:sz w:val="22"/>
          <w:szCs w:val="22"/>
        </w:rPr>
        <w:t>a(</w:t>
      </w:r>
      <w:proofErr w:type="gramEnd"/>
      <w:r w:rsidRPr="000F1036">
        <w:rPr>
          <w:rFonts w:asciiTheme="minorHAnsi" w:hAnsiTheme="minorHAnsi"/>
          <w:color w:val="auto"/>
          <w:sz w:val="22"/>
          <w:szCs w:val="22"/>
        </w:rPr>
        <w:t>n):</w:t>
      </w:r>
    </w:p>
    <w:p w:rsidR="00592B99" w:rsidRPr="000F1036" w:rsidRDefault="00592B99" w:rsidP="00E465D5">
      <w:pPr>
        <w:numPr>
          <w:ilvl w:val="0"/>
          <w:numId w:val="13"/>
        </w:numPr>
        <w:ind w:left="270" w:hanging="270"/>
        <w:rPr>
          <w:rFonts w:asciiTheme="minorHAnsi" w:hAnsiTheme="minorHAnsi"/>
          <w:color w:val="auto"/>
          <w:sz w:val="22"/>
          <w:szCs w:val="22"/>
        </w:rPr>
      </w:pPr>
      <w:r w:rsidRPr="000F1036">
        <w:rPr>
          <w:rFonts w:asciiTheme="minorHAnsi" w:hAnsiTheme="minorHAnsi"/>
          <w:color w:val="auto"/>
          <w:sz w:val="22"/>
          <w:szCs w:val="22"/>
        </w:rPr>
        <w:t xml:space="preserve">artistic mission and focus for the </w:t>
      </w:r>
      <w:r w:rsidR="00EB17C1" w:rsidRPr="000F1036">
        <w:rPr>
          <w:rFonts w:asciiTheme="minorHAnsi" w:hAnsiTheme="minorHAnsi"/>
          <w:color w:val="auto"/>
          <w:sz w:val="22"/>
          <w:szCs w:val="22"/>
        </w:rPr>
        <w:t>program</w:t>
      </w:r>
      <w:r w:rsidRPr="000F1036">
        <w:rPr>
          <w:rFonts w:asciiTheme="minorHAnsi" w:hAnsiTheme="minorHAnsi"/>
          <w:color w:val="auto"/>
          <w:sz w:val="22"/>
          <w:szCs w:val="22"/>
        </w:rPr>
        <w:t xml:space="preserve"> </w:t>
      </w:r>
      <w:r w:rsidR="0041632A">
        <w:rPr>
          <w:rFonts w:asciiTheme="minorHAnsi" w:hAnsiTheme="minorHAnsi"/>
          <w:color w:val="auto"/>
          <w:sz w:val="22"/>
          <w:szCs w:val="22"/>
        </w:rPr>
        <w:t xml:space="preserve">for which the organization is </w:t>
      </w:r>
      <w:r w:rsidRPr="000F1036">
        <w:rPr>
          <w:rFonts w:asciiTheme="minorHAnsi" w:hAnsiTheme="minorHAnsi"/>
          <w:color w:val="auto"/>
          <w:sz w:val="22"/>
          <w:szCs w:val="22"/>
        </w:rPr>
        <w:t>seeking support</w:t>
      </w:r>
    </w:p>
    <w:p w:rsidR="00592B99" w:rsidRPr="000F1036" w:rsidRDefault="00592B99" w:rsidP="00E465D5">
      <w:pPr>
        <w:pStyle w:val="ListParagraph"/>
        <w:numPr>
          <w:ilvl w:val="0"/>
          <w:numId w:val="13"/>
        </w:numPr>
        <w:ind w:left="270" w:hanging="270"/>
        <w:contextualSpacing w:val="0"/>
        <w:rPr>
          <w:rFonts w:asciiTheme="minorHAnsi" w:hAnsiTheme="minorHAnsi"/>
          <w:color w:val="auto"/>
          <w:sz w:val="22"/>
          <w:szCs w:val="22"/>
        </w:rPr>
      </w:pPr>
      <w:r w:rsidRPr="000F1036">
        <w:rPr>
          <w:rFonts w:asciiTheme="minorHAnsi" w:hAnsiTheme="minorHAnsi"/>
          <w:color w:val="auto"/>
          <w:sz w:val="22"/>
          <w:szCs w:val="22"/>
        </w:rPr>
        <w:t>board of directors responsible for the governance and administration of the organization, its programs and finances</w:t>
      </w:r>
    </w:p>
    <w:p w:rsidR="00592B99" w:rsidRPr="000F1036" w:rsidRDefault="00592B99" w:rsidP="00E465D5">
      <w:pPr>
        <w:pStyle w:val="ListParagraph"/>
        <w:numPr>
          <w:ilvl w:val="0"/>
          <w:numId w:val="13"/>
        </w:numPr>
        <w:ind w:left="270" w:hanging="270"/>
        <w:contextualSpacing w:val="0"/>
        <w:rPr>
          <w:rFonts w:asciiTheme="minorHAnsi" w:hAnsiTheme="minorHAnsi"/>
          <w:color w:val="auto"/>
          <w:sz w:val="22"/>
          <w:szCs w:val="22"/>
        </w:rPr>
      </w:pPr>
      <w:r w:rsidRPr="000F1036">
        <w:rPr>
          <w:rFonts w:asciiTheme="minorHAnsi" w:hAnsiTheme="minorHAnsi"/>
          <w:color w:val="auto"/>
          <w:sz w:val="22"/>
          <w:szCs w:val="22"/>
        </w:rPr>
        <w:t>been in existence and providing public programs or services for at least two years prior to the application</w:t>
      </w:r>
    </w:p>
    <w:p w:rsidR="00592B99" w:rsidRPr="000F1036" w:rsidRDefault="00D320C4" w:rsidP="00E465D5">
      <w:pPr>
        <w:pStyle w:val="ListParagraph"/>
        <w:numPr>
          <w:ilvl w:val="0"/>
          <w:numId w:val="13"/>
        </w:numPr>
        <w:ind w:left="270" w:hanging="270"/>
        <w:contextualSpacing w:val="0"/>
        <w:rPr>
          <w:rFonts w:asciiTheme="minorHAnsi" w:hAnsiTheme="minorHAnsi"/>
          <w:color w:val="auto"/>
          <w:sz w:val="22"/>
          <w:szCs w:val="22"/>
        </w:rPr>
      </w:pPr>
      <w:r>
        <w:rPr>
          <w:rFonts w:asciiTheme="minorHAnsi" w:hAnsiTheme="minorHAnsi"/>
          <w:color w:val="auto"/>
          <w:sz w:val="22"/>
          <w:szCs w:val="22"/>
        </w:rPr>
        <w:t xml:space="preserve">expense </w:t>
      </w:r>
      <w:r w:rsidR="00592B99" w:rsidRPr="000F1036">
        <w:rPr>
          <w:rFonts w:asciiTheme="minorHAnsi" w:hAnsiTheme="minorHAnsi"/>
          <w:color w:val="auto"/>
          <w:sz w:val="22"/>
          <w:szCs w:val="22"/>
        </w:rPr>
        <w:t>budget of at least $100,000</w:t>
      </w:r>
    </w:p>
    <w:p w:rsidR="00592B99" w:rsidRPr="000F1036" w:rsidRDefault="00592B99" w:rsidP="00E465D5">
      <w:pPr>
        <w:pStyle w:val="ListParagraph"/>
        <w:numPr>
          <w:ilvl w:val="0"/>
          <w:numId w:val="13"/>
        </w:numPr>
        <w:ind w:left="270" w:hanging="270"/>
        <w:contextualSpacing w:val="0"/>
        <w:rPr>
          <w:rFonts w:asciiTheme="minorHAnsi" w:hAnsiTheme="minorHAnsi"/>
          <w:color w:val="auto"/>
          <w:sz w:val="22"/>
          <w:szCs w:val="22"/>
        </w:rPr>
      </w:pPr>
      <w:r w:rsidRPr="000F1036">
        <w:rPr>
          <w:rFonts w:asciiTheme="minorHAnsi" w:hAnsiTheme="minorHAnsi"/>
          <w:color w:val="auto"/>
          <w:sz w:val="22"/>
          <w:szCs w:val="22"/>
        </w:rPr>
        <w:t xml:space="preserve">current regional or statewide public impact </w:t>
      </w:r>
      <w:r w:rsidR="00D320C4">
        <w:rPr>
          <w:rFonts w:asciiTheme="minorHAnsi" w:hAnsiTheme="minorHAnsi"/>
          <w:color w:val="auto"/>
          <w:sz w:val="22"/>
          <w:szCs w:val="22"/>
        </w:rPr>
        <w:t xml:space="preserve">demonstrated </w:t>
      </w:r>
      <w:r w:rsidRPr="000F1036">
        <w:rPr>
          <w:rFonts w:asciiTheme="minorHAnsi" w:hAnsiTheme="minorHAnsi"/>
          <w:color w:val="auto"/>
          <w:sz w:val="22"/>
          <w:szCs w:val="22"/>
        </w:rPr>
        <w:t>through the organization’s programs or project</w:t>
      </w:r>
    </w:p>
    <w:p w:rsidR="00592B99" w:rsidRPr="000F1036" w:rsidRDefault="00592B99" w:rsidP="00E465D5">
      <w:pPr>
        <w:pStyle w:val="ListParagraph"/>
        <w:spacing w:line="120" w:lineRule="auto"/>
        <w:ind w:left="270" w:hanging="270"/>
        <w:rPr>
          <w:rFonts w:asciiTheme="minorHAnsi" w:hAnsiTheme="minorHAnsi"/>
          <w:color w:val="auto"/>
          <w:sz w:val="22"/>
          <w:szCs w:val="22"/>
        </w:rPr>
      </w:pPr>
    </w:p>
    <w:p w:rsidR="00592B99" w:rsidRPr="000F1036" w:rsidRDefault="00592B99" w:rsidP="00E465D5">
      <w:pPr>
        <w:rPr>
          <w:rFonts w:asciiTheme="minorHAnsi" w:hAnsiTheme="minorHAnsi"/>
          <w:i/>
          <w:color w:val="auto"/>
          <w:sz w:val="22"/>
          <w:szCs w:val="22"/>
        </w:rPr>
      </w:pPr>
      <w:r w:rsidRPr="000F1036">
        <w:rPr>
          <w:rFonts w:asciiTheme="minorHAnsi" w:hAnsiTheme="minorHAnsi"/>
          <w:b/>
          <w:i/>
          <w:color w:val="auto"/>
          <w:sz w:val="22"/>
          <w:szCs w:val="22"/>
        </w:rPr>
        <w:t>Please note:</w:t>
      </w:r>
      <w:r w:rsidRPr="000F1036">
        <w:rPr>
          <w:rFonts w:asciiTheme="minorHAnsi" w:hAnsiTheme="minorHAnsi"/>
          <w:i/>
          <w:color w:val="auto"/>
          <w:sz w:val="22"/>
          <w:szCs w:val="22"/>
        </w:rPr>
        <w:t xml:space="preserve"> “Regional impact” is defined as serving audiences across a two or more county region of New Jersey.  If less than 25% of the audience currently served is from outside the county, the organization or project would be classified as “local impact.”  An organization or project located near a county border that serve audiences in an adjacent county or counties is also classified as “local impact” due to the limited number of communities within those counties.  </w:t>
      </w:r>
    </w:p>
    <w:p w:rsidR="00592B99" w:rsidRPr="000F1036" w:rsidRDefault="00592B99" w:rsidP="00592B99">
      <w:pPr>
        <w:ind w:left="360"/>
        <w:rPr>
          <w:rFonts w:asciiTheme="minorHAnsi" w:hAnsiTheme="minorHAnsi"/>
          <w:i/>
          <w:color w:val="auto"/>
          <w:sz w:val="22"/>
          <w:szCs w:val="22"/>
        </w:rPr>
      </w:pPr>
    </w:p>
    <w:p w:rsidR="00592B99" w:rsidRPr="000F1036" w:rsidRDefault="00592B99" w:rsidP="00592B99">
      <w:pPr>
        <w:rPr>
          <w:rFonts w:asciiTheme="minorHAnsi" w:hAnsiTheme="minorHAnsi"/>
          <w:i/>
          <w:color w:val="auto"/>
          <w:sz w:val="22"/>
          <w:szCs w:val="22"/>
        </w:rPr>
      </w:pPr>
      <w:r w:rsidRPr="000F1036">
        <w:rPr>
          <w:rFonts w:asciiTheme="minorHAnsi" w:hAnsiTheme="minorHAnsi"/>
          <w:b/>
          <w:i/>
          <w:color w:val="auto"/>
          <w:sz w:val="22"/>
          <w:szCs w:val="22"/>
        </w:rPr>
        <w:t>Local Impact Support</w:t>
      </w:r>
      <w:r w:rsidRPr="000F1036">
        <w:rPr>
          <w:rFonts w:asciiTheme="minorHAnsi" w:hAnsiTheme="minorHAnsi"/>
          <w:i/>
          <w:color w:val="auto"/>
          <w:sz w:val="22"/>
          <w:szCs w:val="22"/>
        </w:rPr>
        <w:t xml:space="preserve">: Those organizations and projects that are “local impact” should apply for Council support through their respective County Arts Agency, which receives a Local Arts Program grant for this purpose.  If you have questions regarding this opportunity, please contact </w:t>
      </w:r>
      <w:hyperlink r:id="rId13" w:history="1">
        <w:r w:rsidRPr="004742DF">
          <w:rPr>
            <w:rStyle w:val="Hyperlink"/>
            <w:rFonts w:asciiTheme="minorHAnsi" w:hAnsiTheme="minorHAnsi"/>
            <w:i/>
            <w:sz w:val="22"/>
            <w:szCs w:val="22"/>
          </w:rPr>
          <w:t>Paula Stephens</w:t>
        </w:r>
      </w:hyperlink>
      <w:r w:rsidRPr="000F1036">
        <w:rPr>
          <w:rFonts w:asciiTheme="minorHAnsi" w:hAnsiTheme="minorHAnsi"/>
          <w:i/>
          <w:color w:val="auto"/>
          <w:sz w:val="22"/>
          <w:szCs w:val="22"/>
        </w:rPr>
        <w:t xml:space="preserve"> </w:t>
      </w:r>
      <w:r w:rsidR="004742DF">
        <w:rPr>
          <w:rFonts w:asciiTheme="minorHAnsi" w:hAnsiTheme="minorHAnsi"/>
          <w:i/>
          <w:color w:val="auto"/>
          <w:sz w:val="22"/>
          <w:szCs w:val="22"/>
        </w:rPr>
        <w:t>.</w:t>
      </w:r>
    </w:p>
    <w:p w:rsidR="00592B99" w:rsidRPr="000F1036" w:rsidRDefault="00592B99" w:rsidP="00592B99">
      <w:pPr>
        <w:rPr>
          <w:i/>
          <w:color w:val="auto"/>
          <w:sz w:val="22"/>
          <w:szCs w:val="22"/>
          <w:highlight w:val="yellow"/>
        </w:rPr>
      </w:pPr>
    </w:p>
    <w:p w:rsidR="00592B99" w:rsidRPr="000F1036" w:rsidRDefault="00592B99" w:rsidP="00592B99">
      <w:pPr>
        <w:rPr>
          <w:rFonts w:asciiTheme="minorHAnsi" w:hAnsiTheme="minorHAnsi"/>
          <w:i/>
          <w:color w:val="auto"/>
          <w:sz w:val="22"/>
          <w:szCs w:val="22"/>
        </w:rPr>
      </w:pPr>
      <w:r w:rsidRPr="000F1036">
        <w:rPr>
          <w:rFonts w:asciiTheme="minorHAnsi" w:hAnsiTheme="minorHAnsi"/>
          <w:b/>
          <w:i/>
          <w:color w:val="auto"/>
          <w:sz w:val="22"/>
          <w:szCs w:val="22"/>
        </w:rPr>
        <w:t xml:space="preserve">Reminder:  </w:t>
      </w:r>
      <w:r w:rsidRPr="000F1036">
        <w:rPr>
          <w:rFonts w:asciiTheme="minorHAnsi" w:hAnsiTheme="minorHAnsi"/>
          <w:i/>
          <w:color w:val="auto"/>
          <w:sz w:val="22"/>
          <w:szCs w:val="22"/>
        </w:rPr>
        <w:t xml:space="preserve">In the Notice of Intent to Apply the applicant must demonstrate that the organization </w:t>
      </w:r>
      <w:r w:rsidR="007D13CA" w:rsidRPr="000F1036">
        <w:rPr>
          <w:rFonts w:asciiTheme="minorHAnsi" w:hAnsiTheme="minorHAnsi"/>
          <w:i/>
          <w:color w:val="auto"/>
          <w:sz w:val="22"/>
          <w:szCs w:val="22"/>
          <w:u w:val="single"/>
        </w:rPr>
        <w:t>currently</w:t>
      </w:r>
      <w:r w:rsidRPr="000F1036">
        <w:rPr>
          <w:rFonts w:asciiTheme="minorHAnsi" w:hAnsiTheme="minorHAnsi"/>
          <w:i/>
          <w:color w:val="auto"/>
          <w:sz w:val="22"/>
          <w:szCs w:val="22"/>
          <w:u w:val="single"/>
        </w:rPr>
        <w:t xml:space="preserve"> </w:t>
      </w:r>
      <w:r w:rsidRPr="000F1036">
        <w:rPr>
          <w:rFonts w:asciiTheme="minorHAnsi" w:hAnsiTheme="minorHAnsi"/>
          <w:i/>
          <w:color w:val="auto"/>
          <w:sz w:val="22"/>
          <w:szCs w:val="22"/>
        </w:rPr>
        <w:t xml:space="preserve">serves a regional audience.  </w:t>
      </w:r>
    </w:p>
    <w:p w:rsidR="007D13CA" w:rsidRPr="000F1036" w:rsidRDefault="007D13CA" w:rsidP="009A25DE">
      <w:pPr>
        <w:rPr>
          <w:rFonts w:asciiTheme="minorHAnsi" w:hAnsiTheme="minorHAnsi"/>
          <w:b/>
          <w:color w:val="auto"/>
          <w:sz w:val="22"/>
          <w:szCs w:val="22"/>
        </w:rPr>
      </w:pPr>
    </w:p>
    <w:p w:rsidR="009A25DE" w:rsidRPr="00FC145A" w:rsidRDefault="009A25DE" w:rsidP="009A25DE">
      <w:pPr>
        <w:rPr>
          <w:rFonts w:asciiTheme="minorHAnsi" w:hAnsiTheme="minorHAnsi"/>
          <w:b/>
          <w:color w:val="auto"/>
          <w:sz w:val="28"/>
          <w:szCs w:val="28"/>
        </w:rPr>
      </w:pPr>
      <w:r w:rsidRPr="00FC145A">
        <w:rPr>
          <w:rFonts w:asciiTheme="minorHAnsi" w:hAnsiTheme="minorHAnsi"/>
          <w:b/>
          <w:color w:val="auto"/>
          <w:sz w:val="28"/>
          <w:szCs w:val="28"/>
        </w:rPr>
        <w:t xml:space="preserve">Panel Categories for General </w:t>
      </w:r>
      <w:r w:rsidR="00BC3647" w:rsidRPr="00FC145A">
        <w:rPr>
          <w:rFonts w:asciiTheme="minorHAnsi" w:hAnsiTheme="minorHAnsi"/>
          <w:b/>
          <w:color w:val="auto"/>
          <w:sz w:val="28"/>
          <w:szCs w:val="28"/>
        </w:rPr>
        <w:t>Program</w:t>
      </w:r>
      <w:r w:rsidRPr="00FC145A">
        <w:rPr>
          <w:rFonts w:asciiTheme="minorHAnsi" w:hAnsiTheme="minorHAnsi"/>
          <w:b/>
          <w:color w:val="auto"/>
          <w:sz w:val="28"/>
          <w:szCs w:val="28"/>
        </w:rPr>
        <w:t xml:space="preserve"> Support</w:t>
      </w:r>
    </w:p>
    <w:p w:rsidR="005D604D" w:rsidRPr="000F1036" w:rsidRDefault="005D604D" w:rsidP="005D604D">
      <w:pPr>
        <w:rPr>
          <w:rFonts w:asciiTheme="minorHAnsi" w:hAnsiTheme="minorHAnsi"/>
          <w:color w:val="auto"/>
          <w:sz w:val="22"/>
          <w:szCs w:val="22"/>
        </w:rPr>
      </w:pPr>
      <w:r w:rsidRPr="000F1036">
        <w:rPr>
          <w:rFonts w:asciiTheme="minorHAnsi" w:hAnsiTheme="minorHAnsi"/>
          <w:color w:val="auto"/>
          <w:sz w:val="22"/>
          <w:szCs w:val="22"/>
        </w:rPr>
        <w:t>All applicants must identify one of the panel categories that best applies to the propose</w:t>
      </w:r>
      <w:r w:rsidR="00CE1C78">
        <w:rPr>
          <w:rFonts w:asciiTheme="minorHAnsi" w:hAnsiTheme="minorHAnsi"/>
          <w:color w:val="auto"/>
          <w:sz w:val="22"/>
          <w:szCs w:val="22"/>
        </w:rPr>
        <w:t>d</w:t>
      </w:r>
      <w:r w:rsidRPr="000F1036">
        <w:rPr>
          <w:rFonts w:asciiTheme="minorHAnsi" w:hAnsiTheme="minorHAnsi"/>
          <w:color w:val="auto"/>
          <w:sz w:val="22"/>
          <w:szCs w:val="22"/>
        </w:rPr>
        <w:t xml:space="preserve"> </w:t>
      </w:r>
      <w:r w:rsidR="00CE1C78">
        <w:rPr>
          <w:rFonts w:asciiTheme="minorHAnsi" w:hAnsiTheme="minorHAnsi"/>
          <w:color w:val="auto"/>
          <w:sz w:val="22"/>
          <w:szCs w:val="22"/>
        </w:rPr>
        <w:t>program</w:t>
      </w:r>
      <w:r w:rsidRPr="000F1036">
        <w:rPr>
          <w:rFonts w:asciiTheme="minorHAnsi" w:hAnsiTheme="minorHAnsi"/>
          <w:color w:val="auto"/>
          <w:sz w:val="22"/>
          <w:szCs w:val="22"/>
        </w:rPr>
        <w:t xml:space="preserve">.  Consult the </w:t>
      </w:r>
      <w:hyperlink r:id="rId14" w:history="1">
        <w:r w:rsidR="00E92894" w:rsidRPr="004742DF">
          <w:rPr>
            <w:rStyle w:val="Hyperlink"/>
            <w:rFonts w:asciiTheme="minorHAnsi" w:hAnsiTheme="minorHAnsi"/>
            <w:sz w:val="22"/>
            <w:szCs w:val="22"/>
          </w:rPr>
          <w:t>Glossary</w:t>
        </w:r>
      </w:hyperlink>
      <w:r w:rsidR="00E92894" w:rsidRPr="000F1036">
        <w:rPr>
          <w:rFonts w:asciiTheme="minorHAnsi" w:hAnsiTheme="minorHAnsi"/>
          <w:color w:val="auto"/>
          <w:sz w:val="22"/>
          <w:szCs w:val="22"/>
        </w:rPr>
        <w:t xml:space="preserve"> </w:t>
      </w:r>
      <w:r w:rsidR="004742DF">
        <w:rPr>
          <w:rFonts w:asciiTheme="minorHAnsi" w:hAnsiTheme="minorHAnsi"/>
          <w:color w:val="auto"/>
          <w:sz w:val="22"/>
          <w:szCs w:val="22"/>
        </w:rPr>
        <w:t xml:space="preserve"> </w:t>
      </w:r>
      <w:r w:rsidR="00E92894" w:rsidRPr="000F1036">
        <w:rPr>
          <w:rFonts w:asciiTheme="minorHAnsi" w:hAnsiTheme="minorHAnsi"/>
          <w:color w:val="auto"/>
          <w:sz w:val="22"/>
          <w:szCs w:val="22"/>
        </w:rPr>
        <w:t>for</w:t>
      </w:r>
      <w:r w:rsidRPr="000F1036">
        <w:rPr>
          <w:rFonts w:asciiTheme="minorHAnsi" w:hAnsiTheme="minorHAnsi"/>
          <w:color w:val="auto"/>
          <w:sz w:val="22"/>
          <w:szCs w:val="22"/>
        </w:rPr>
        <w:t xml:space="preserve"> definitions.</w:t>
      </w:r>
    </w:p>
    <w:p w:rsidR="00E16413" w:rsidRPr="000F1036" w:rsidRDefault="00E16413" w:rsidP="009A25DE">
      <w:pPr>
        <w:rPr>
          <w:rFonts w:asciiTheme="minorHAnsi" w:hAnsiTheme="minorHAnsi"/>
          <w:color w:val="auto"/>
          <w:sz w:val="22"/>
          <w:szCs w:val="22"/>
        </w:rPr>
      </w:pPr>
    </w:p>
    <w:p w:rsidR="00430049" w:rsidRPr="000F1036" w:rsidRDefault="00430049" w:rsidP="00430049">
      <w:pPr>
        <w:spacing w:line="120" w:lineRule="auto"/>
        <w:rPr>
          <w:rFonts w:asciiTheme="minorHAnsi" w:hAnsiTheme="minorHAnsi"/>
          <w:color w:val="auto"/>
          <w:sz w:val="22"/>
          <w:szCs w:val="22"/>
        </w:rPr>
        <w:sectPr w:rsidR="00430049" w:rsidRPr="000F1036" w:rsidSect="000F1036">
          <w:footerReference w:type="default" r:id="rId15"/>
          <w:pgSz w:w="12240" w:h="15840"/>
          <w:pgMar w:top="1080" w:right="1080" w:bottom="1080" w:left="1080" w:header="720" w:footer="720" w:gutter="0"/>
          <w:cols w:space="720"/>
          <w:docGrid w:linePitch="360"/>
        </w:sectPr>
      </w:pPr>
    </w:p>
    <w:p w:rsidR="009A25DE" w:rsidRPr="000F1036" w:rsidRDefault="009A25DE" w:rsidP="009A25DE">
      <w:pPr>
        <w:rPr>
          <w:rFonts w:asciiTheme="minorHAnsi" w:hAnsiTheme="minorHAnsi"/>
          <w:color w:val="auto"/>
          <w:sz w:val="22"/>
          <w:szCs w:val="22"/>
        </w:rPr>
      </w:pPr>
      <w:r w:rsidRPr="000F1036">
        <w:rPr>
          <w:rFonts w:asciiTheme="minorHAnsi" w:hAnsiTheme="minorHAnsi"/>
          <w:color w:val="auto"/>
          <w:sz w:val="22"/>
          <w:szCs w:val="22"/>
        </w:rPr>
        <w:lastRenderedPageBreak/>
        <w:t>Dance</w:t>
      </w:r>
      <w:r w:rsidRPr="000F1036">
        <w:rPr>
          <w:rFonts w:asciiTheme="minorHAnsi" w:hAnsiTheme="minorHAnsi"/>
          <w:color w:val="auto"/>
          <w:sz w:val="22"/>
          <w:szCs w:val="22"/>
        </w:rPr>
        <w:tab/>
      </w:r>
    </w:p>
    <w:p w:rsidR="009A25DE" w:rsidRPr="000F1036" w:rsidRDefault="009A25DE" w:rsidP="009A25DE">
      <w:pPr>
        <w:rPr>
          <w:rFonts w:asciiTheme="minorHAnsi" w:hAnsiTheme="minorHAnsi"/>
          <w:color w:val="auto"/>
          <w:sz w:val="22"/>
          <w:szCs w:val="22"/>
        </w:rPr>
      </w:pPr>
      <w:r w:rsidRPr="000F1036">
        <w:rPr>
          <w:rFonts w:asciiTheme="minorHAnsi" w:hAnsiTheme="minorHAnsi"/>
          <w:color w:val="auto"/>
          <w:sz w:val="22"/>
          <w:szCs w:val="22"/>
        </w:rPr>
        <w:t>Music</w:t>
      </w:r>
      <w:r w:rsidRPr="000F1036">
        <w:rPr>
          <w:rFonts w:asciiTheme="minorHAnsi" w:hAnsiTheme="minorHAnsi"/>
          <w:color w:val="auto"/>
          <w:sz w:val="22"/>
          <w:szCs w:val="22"/>
        </w:rPr>
        <w:tab/>
      </w:r>
      <w:r w:rsidRPr="000F1036">
        <w:rPr>
          <w:rFonts w:asciiTheme="minorHAnsi" w:hAnsiTheme="minorHAnsi"/>
          <w:color w:val="auto"/>
          <w:sz w:val="22"/>
          <w:szCs w:val="22"/>
        </w:rPr>
        <w:tab/>
      </w:r>
    </w:p>
    <w:p w:rsidR="009A25DE" w:rsidRPr="000F1036" w:rsidRDefault="00E16413" w:rsidP="009A25DE">
      <w:pPr>
        <w:rPr>
          <w:rFonts w:asciiTheme="minorHAnsi" w:hAnsiTheme="minorHAnsi"/>
          <w:color w:val="auto"/>
          <w:sz w:val="22"/>
          <w:szCs w:val="22"/>
        </w:rPr>
      </w:pPr>
      <w:r w:rsidRPr="000F1036">
        <w:rPr>
          <w:rFonts w:asciiTheme="minorHAnsi" w:hAnsiTheme="minorHAnsi"/>
          <w:color w:val="auto"/>
          <w:sz w:val="22"/>
          <w:szCs w:val="22"/>
        </w:rPr>
        <w:t>Opera/Musical Theatre</w:t>
      </w:r>
    </w:p>
    <w:p w:rsidR="009A25DE" w:rsidRPr="000F1036" w:rsidRDefault="009A25DE" w:rsidP="009A25DE">
      <w:pPr>
        <w:rPr>
          <w:rFonts w:asciiTheme="minorHAnsi" w:hAnsiTheme="minorHAnsi"/>
          <w:color w:val="auto"/>
          <w:sz w:val="22"/>
          <w:szCs w:val="22"/>
        </w:rPr>
      </w:pPr>
      <w:r w:rsidRPr="000F1036">
        <w:rPr>
          <w:rFonts w:asciiTheme="minorHAnsi" w:hAnsiTheme="minorHAnsi"/>
          <w:color w:val="auto"/>
          <w:sz w:val="22"/>
          <w:szCs w:val="22"/>
        </w:rPr>
        <w:t xml:space="preserve">Theatre </w:t>
      </w:r>
      <w:r w:rsidRPr="000F1036">
        <w:rPr>
          <w:rFonts w:asciiTheme="minorHAnsi" w:hAnsiTheme="minorHAnsi"/>
          <w:color w:val="auto"/>
          <w:sz w:val="22"/>
          <w:szCs w:val="22"/>
        </w:rPr>
        <w:tab/>
      </w:r>
      <w:r w:rsidRPr="000F1036">
        <w:rPr>
          <w:rFonts w:asciiTheme="minorHAnsi" w:hAnsiTheme="minorHAnsi"/>
          <w:color w:val="auto"/>
          <w:sz w:val="22"/>
          <w:szCs w:val="22"/>
        </w:rPr>
        <w:tab/>
        <w:t xml:space="preserve"> </w:t>
      </w:r>
    </w:p>
    <w:p w:rsidR="009A25DE" w:rsidRPr="000F1036" w:rsidRDefault="009A25DE" w:rsidP="009A25DE">
      <w:pPr>
        <w:rPr>
          <w:rFonts w:asciiTheme="minorHAnsi" w:hAnsiTheme="minorHAnsi"/>
          <w:color w:val="auto"/>
          <w:sz w:val="22"/>
          <w:szCs w:val="22"/>
        </w:rPr>
      </w:pPr>
      <w:r w:rsidRPr="000F1036">
        <w:rPr>
          <w:rFonts w:asciiTheme="minorHAnsi" w:hAnsiTheme="minorHAnsi"/>
          <w:color w:val="auto"/>
          <w:sz w:val="22"/>
          <w:szCs w:val="22"/>
        </w:rPr>
        <w:t>Visual Arts</w:t>
      </w:r>
      <w:r w:rsidRPr="000F1036">
        <w:rPr>
          <w:rFonts w:asciiTheme="minorHAnsi" w:hAnsiTheme="minorHAnsi"/>
          <w:color w:val="auto"/>
          <w:sz w:val="22"/>
          <w:szCs w:val="22"/>
        </w:rPr>
        <w:tab/>
      </w:r>
    </w:p>
    <w:p w:rsidR="009A25DE" w:rsidRPr="000F1036" w:rsidRDefault="009A25DE" w:rsidP="009A25DE">
      <w:pPr>
        <w:rPr>
          <w:rFonts w:asciiTheme="minorHAnsi" w:hAnsiTheme="minorHAnsi"/>
          <w:color w:val="auto"/>
          <w:sz w:val="22"/>
          <w:szCs w:val="22"/>
        </w:rPr>
      </w:pPr>
      <w:r w:rsidRPr="000F1036">
        <w:rPr>
          <w:rFonts w:asciiTheme="minorHAnsi" w:hAnsiTheme="minorHAnsi"/>
          <w:color w:val="auto"/>
          <w:sz w:val="22"/>
          <w:szCs w:val="22"/>
        </w:rPr>
        <w:t xml:space="preserve">Crafts </w:t>
      </w:r>
      <w:r w:rsidRPr="000F1036">
        <w:rPr>
          <w:rFonts w:asciiTheme="minorHAnsi" w:hAnsiTheme="minorHAnsi"/>
          <w:color w:val="auto"/>
          <w:sz w:val="22"/>
          <w:szCs w:val="22"/>
        </w:rPr>
        <w:tab/>
      </w:r>
      <w:r w:rsidRPr="000F1036">
        <w:rPr>
          <w:rFonts w:asciiTheme="minorHAnsi" w:hAnsiTheme="minorHAnsi"/>
          <w:color w:val="auto"/>
          <w:sz w:val="22"/>
          <w:szCs w:val="22"/>
        </w:rPr>
        <w:tab/>
      </w:r>
    </w:p>
    <w:p w:rsidR="009A25DE" w:rsidRPr="000F1036" w:rsidRDefault="009A25DE" w:rsidP="009A25DE">
      <w:pPr>
        <w:rPr>
          <w:rFonts w:asciiTheme="minorHAnsi" w:hAnsiTheme="minorHAnsi"/>
          <w:color w:val="auto"/>
          <w:sz w:val="22"/>
          <w:szCs w:val="22"/>
        </w:rPr>
      </w:pPr>
      <w:r w:rsidRPr="000F1036">
        <w:rPr>
          <w:rFonts w:asciiTheme="minorHAnsi" w:hAnsiTheme="minorHAnsi"/>
          <w:color w:val="auto"/>
          <w:sz w:val="22"/>
          <w:szCs w:val="22"/>
        </w:rPr>
        <w:lastRenderedPageBreak/>
        <w:t>Media</w:t>
      </w:r>
      <w:r w:rsidRPr="000F1036">
        <w:rPr>
          <w:rFonts w:asciiTheme="minorHAnsi" w:hAnsiTheme="minorHAnsi"/>
          <w:color w:val="auto"/>
          <w:sz w:val="22"/>
          <w:szCs w:val="22"/>
        </w:rPr>
        <w:tab/>
      </w:r>
    </w:p>
    <w:p w:rsidR="009A25DE" w:rsidRPr="000F1036" w:rsidRDefault="00E16413" w:rsidP="009A25DE">
      <w:pPr>
        <w:rPr>
          <w:rFonts w:asciiTheme="minorHAnsi" w:hAnsiTheme="minorHAnsi"/>
          <w:color w:val="auto"/>
          <w:sz w:val="22"/>
          <w:szCs w:val="22"/>
        </w:rPr>
      </w:pPr>
      <w:r w:rsidRPr="000F1036">
        <w:rPr>
          <w:rFonts w:asciiTheme="minorHAnsi" w:hAnsiTheme="minorHAnsi"/>
          <w:color w:val="auto"/>
          <w:sz w:val="22"/>
          <w:szCs w:val="22"/>
        </w:rPr>
        <w:t>Literature</w:t>
      </w:r>
    </w:p>
    <w:p w:rsidR="009A25DE" w:rsidRPr="000F1036" w:rsidRDefault="00E16413" w:rsidP="009A25DE">
      <w:pPr>
        <w:rPr>
          <w:rFonts w:asciiTheme="minorHAnsi" w:hAnsiTheme="minorHAnsi"/>
          <w:color w:val="auto"/>
          <w:sz w:val="22"/>
          <w:szCs w:val="22"/>
        </w:rPr>
      </w:pPr>
      <w:r w:rsidRPr="000F1036">
        <w:rPr>
          <w:rFonts w:asciiTheme="minorHAnsi" w:hAnsiTheme="minorHAnsi"/>
          <w:color w:val="auto"/>
          <w:sz w:val="22"/>
          <w:szCs w:val="22"/>
        </w:rPr>
        <w:t xml:space="preserve">Folk </w:t>
      </w:r>
      <w:r w:rsidR="00A42567" w:rsidRPr="000F1036">
        <w:rPr>
          <w:rFonts w:asciiTheme="minorHAnsi" w:hAnsiTheme="minorHAnsi"/>
          <w:color w:val="auto"/>
          <w:sz w:val="22"/>
          <w:szCs w:val="22"/>
        </w:rPr>
        <w:t>Arts</w:t>
      </w:r>
    </w:p>
    <w:p w:rsidR="009A25DE" w:rsidRPr="000F1036" w:rsidRDefault="00A42567" w:rsidP="009A25DE">
      <w:pPr>
        <w:rPr>
          <w:rFonts w:asciiTheme="minorHAnsi" w:hAnsiTheme="minorHAnsi"/>
          <w:color w:val="auto"/>
          <w:sz w:val="22"/>
          <w:szCs w:val="22"/>
        </w:rPr>
      </w:pPr>
      <w:r w:rsidRPr="000F1036">
        <w:rPr>
          <w:rFonts w:asciiTheme="minorHAnsi" w:hAnsiTheme="minorHAnsi"/>
          <w:color w:val="auto"/>
          <w:sz w:val="22"/>
          <w:szCs w:val="22"/>
        </w:rPr>
        <w:t>Multidisciplinary</w:t>
      </w:r>
    </w:p>
    <w:p w:rsidR="009A25DE" w:rsidRPr="000F1036" w:rsidRDefault="00A42567" w:rsidP="009A25DE">
      <w:pPr>
        <w:rPr>
          <w:rFonts w:asciiTheme="minorHAnsi" w:hAnsiTheme="minorHAnsi"/>
          <w:color w:val="auto"/>
          <w:sz w:val="22"/>
          <w:szCs w:val="22"/>
        </w:rPr>
      </w:pPr>
      <w:r w:rsidRPr="000F1036">
        <w:rPr>
          <w:rFonts w:asciiTheme="minorHAnsi" w:hAnsiTheme="minorHAnsi"/>
          <w:color w:val="auto"/>
          <w:sz w:val="22"/>
          <w:szCs w:val="22"/>
        </w:rPr>
        <w:t>Arts Basic to Education</w:t>
      </w:r>
    </w:p>
    <w:p w:rsidR="009A25DE" w:rsidRPr="000F1036" w:rsidRDefault="00A42567" w:rsidP="009A25DE">
      <w:pPr>
        <w:rPr>
          <w:rFonts w:asciiTheme="minorHAnsi" w:hAnsiTheme="minorHAnsi"/>
          <w:color w:val="auto"/>
          <w:sz w:val="22"/>
          <w:szCs w:val="22"/>
        </w:rPr>
      </w:pPr>
      <w:r w:rsidRPr="000F1036">
        <w:rPr>
          <w:rFonts w:asciiTheme="minorHAnsi" w:hAnsiTheme="minorHAnsi"/>
          <w:color w:val="auto"/>
          <w:sz w:val="22"/>
          <w:szCs w:val="22"/>
        </w:rPr>
        <w:t>Performing Arts Presenters</w:t>
      </w:r>
    </w:p>
    <w:p w:rsidR="00E16413" w:rsidRPr="000F1036" w:rsidRDefault="00E16413" w:rsidP="009A25DE">
      <w:pPr>
        <w:rPr>
          <w:rFonts w:asciiTheme="minorHAnsi" w:hAnsiTheme="minorHAnsi"/>
          <w:color w:val="auto"/>
          <w:sz w:val="22"/>
          <w:szCs w:val="22"/>
        </w:rPr>
        <w:sectPr w:rsidR="00E16413" w:rsidRPr="000F1036" w:rsidSect="00E16413">
          <w:type w:val="continuous"/>
          <w:pgSz w:w="12240" w:h="15840"/>
          <w:pgMar w:top="1440" w:right="1800" w:bottom="1440" w:left="1800" w:header="720" w:footer="720" w:gutter="0"/>
          <w:cols w:num="2" w:space="720"/>
          <w:docGrid w:linePitch="360"/>
        </w:sectPr>
      </w:pPr>
    </w:p>
    <w:p w:rsidR="00430049" w:rsidRPr="00663435" w:rsidRDefault="00430049" w:rsidP="000F1036">
      <w:pPr>
        <w:spacing w:line="120" w:lineRule="auto"/>
        <w:rPr>
          <w:rFonts w:asciiTheme="minorHAnsi" w:hAnsiTheme="minorHAnsi"/>
          <w:b/>
          <w:color w:val="auto"/>
          <w:sz w:val="28"/>
          <w:szCs w:val="28"/>
        </w:rPr>
      </w:pPr>
    </w:p>
    <w:p w:rsidR="00FC145A" w:rsidRDefault="00FC145A" w:rsidP="000F1036">
      <w:pPr>
        <w:rPr>
          <w:rFonts w:asciiTheme="minorHAnsi" w:hAnsiTheme="minorHAnsi"/>
          <w:b/>
          <w:color w:val="auto"/>
          <w:sz w:val="28"/>
          <w:szCs w:val="28"/>
          <w:u w:val="single"/>
        </w:rPr>
      </w:pPr>
    </w:p>
    <w:p w:rsidR="00A42567" w:rsidRPr="00696367" w:rsidRDefault="00A42567" w:rsidP="000F1036">
      <w:pPr>
        <w:rPr>
          <w:rFonts w:asciiTheme="minorHAnsi" w:hAnsiTheme="minorHAnsi"/>
          <w:b/>
          <w:color w:val="auto"/>
          <w:sz w:val="28"/>
          <w:szCs w:val="28"/>
          <w:u w:val="single"/>
        </w:rPr>
      </w:pPr>
      <w:r w:rsidRPr="00696367">
        <w:rPr>
          <w:rFonts w:asciiTheme="minorHAnsi" w:hAnsiTheme="minorHAnsi"/>
          <w:b/>
          <w:color w:val="auto"/>
          <w:sz w:val="28"/>
          <w:szCs w:val="28"/>
          <w:u w:val="single"/>
        </w:rPr>
        <w:t>Application</w:t>
      </w:r>
      <w:r>
        <w:rPr>
          <w:rFonts w:asciiTheme="minorHAnsi" w:hAnsiTheme="minorHAnsi"/>
          <w:b/>
          <w:color w:val="auto"/>
          <w:sz w:val="28"/>
          <w:szCs w:val="28"/>
          <w:u w:val="single"/>
        </w:rPr>
        <w:t xml:space="preserve"> Components</w:t>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sidR="00583236">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p>
    <w:p w:rsidR="00A42567" w:rsidRPr="000F1036" w:rsidRDefault="00A42567" w:rsidP="000F1036">
      <w:pPr>
        <w:rPr>
          <w:rFonts w:asciiTheme="minorHAnsi" w:hAnsiTheme="minorHAnsi"/>
          <w:color w:val="auto"/>
          <w:sz w:val="22"/>
          <w:szCs w:val="22"/>
        </w:rPr>
      </w:pPr>
      <w:r w:rsidRPr="000F1036">
        <w:rPr>
          <w:rFonts w:asciiTheme="minorHAnsi" w:hAnsiTheme="minorHAnsi"/>
          <w:color w:val="auto"/>
          <w:sz w:val="22"/>
          <w:szCs w:val="22"/>
        </w:rPr>
        <w:t xml:space="preserve">The </w:t>
      </w:r>
      <w:r w:rsidR="00D51AFD" w:rsidRPr="000F1036">
        <w:rPr>
          <w:rFonts w:asciiTheme="minorHAnsi" w:hAnsiTheme="minorHAnsi"/>
          <w:color w:val="auto"/>
          <w:sz w:val="22"/>
          <w:szCs w:val="22"/>
        </w:rPr>
        <w:t>GPS</w:t>
      </w:r>
      <w:r w:rsidRPr="000F1036">
        <w:rPr>
          <w:rFonts w:asciiTheme="minorHAnsi" w:hAnsiTheme="minorHAnsi"/>
          <w:color w:val="auto"/>
          <w:sz w:val="22"/>
          <w:szCs w:val="22"/>
        </w:rPr>
        <w:t xml:space="preserve"> application is submitted through the SAGE </w:t>
      </w:r>
      <w:proofErr w:type="spellStart"/>
      <w:r w:rsidRPr="000F1036">
        <w:rPr>
          <w:rFonts w:asciiTheme="minorHAnsi" w:hAnsiTheme="minorHAnsi"/>
          <w:color w:val="auto"/>
          <w:sz w:val="22"/>
          <w:szCs w:val="22"/>
        </w:rPr>
        <w:t>eGrant</w:t>
      </w:r>
      <w:proofErr w:type="spellEnd"/>
      <w:r w:rsidRPr="000F1036">
        <w:rPr>
          <w:rFonts w:asciiTheme="minorHAnsi" w:hAnsiTheme="minorHAnsi"/>
          <w:color w:val="auto"/>
          <w:sz w:val="22"/>
          <w:szCs w:val="22"/>
        </w:rPr>
        <w:t xml:space="preserve"> system.  </w:t>
      </w:r>
      <w:r w:rsidR="00F03CA4" w:rsidRPr="00C26106">
        <w:rPr>
          <w:rFonts w:asciiTheme="minorHAnsi" w:hAnsiTheme="minorHAnsi"/>
          <w:color w:val="auto"/>
          <w:sz w:val="22"/>
          <w:szCs w:val="22"/>
        </w:rPr>
        <w:t xml:space="preserve">SAGE </w:t>
      </w:r>
      <w:r w:rsidR="00F03CA4">
        <w:rPr>
          <w:rFonts w:asciiTheme="minorHAnsi" w:hAnsiTheme="minorHAnsi"/>
          <w:color w:val="auto"/>
          <w:sz w:val="22"/>
          <w:szCs w:val="22"/>
        </w:rPr>
        <w:t xml:space="preserve">(System for Administering Grants Electronically) </w:t>
      </w:r>
      <w:r w:rsidR="00F03CA4" w:rsidRPr="00C26106">
        <w:rPr>
          <w:rFonts w:asciiTheme="minorHAnsi" w:hAnsiTheme="minorHAnsi"/>
          <w:color w:val="auto"/>
          <w:sz w:val="22"/>
          <w:szCs w:val="22"/>
        </w:rPr>
        <w:t>is the State of New Jersey’s on-line grant management system.</w:t>
      </w:r>
    </w:p>
    <w:p w:rsidR="00A42567" w:rsidRPr="000F1036" w:rsidRDefault="00A42567" w:rsidP="000F1036">
      <w:pPr>
        <w:rPr>
          <w:rFonts w:asciiTheme="minorHAnsi" w:hAnsiTheme="minorHAnsi"/>
          <w:color w:val="auto"/>
          <w:sz w:val="22"/>
          <w:szCs w:val="22"/>
        </w:rPr>
      </w:pPr>
    </w:p>
    <w:p w:rsidR="00D87895" w:rsidRPr="000F1036" w:rsidRDefault="00A42567" w:rsidP="000F1036">
      <w:pPr>
        <w:rPr>
          <w:rFonts w:asciiTheme="minorHAnsi" w:hAnsiTheme="minorHAnsi"/>
          <w:b/>
          <w:i/>
          <w:color w:val="auto"/>
          <w:sz w:val="22"/>
          <w:szCs w:val="22"/>
        </w:rPr>
      </w:pPr>
      <w:r w:rsidRPr="000F1036">
        <w:rPr>
          <w:rFonts w:asciiTheme="minorHAnsi" w:hAnsiTheme="minorHAnsi"/>
          <w:b/>
          <w:i/>
          <w:color w:val="auto"/>
          <w:sz w:val="22"/>
          <w:szCs w:val="22"/>
        </w:rPr>
        <w:t xml:space="preserve">New Changes to the Application Process: </w:t>
      </w:r>
    </w:p>
    <w:p w:rsidR="000F1036" w:rsidRPr="00434F50" w:rsidRDefault="000F1036" w:rsidP="00434F50">
      <w:pPr>
        <w:pStyle w:val="ListParagraph"/>
        <w:numPr>
          <w:ilvl w:val="0"/>
          <w:numId w:val="40"/>
        </w:numPr>
        <w:ind w:left="360"/>
        <w:rPr>
          <w:rFonts w:asciiTheme="minorHAnsi" w:hAnsiTheme="minorHAnsi"/>
          <w:color w:val="auto"/>
          <w:sz w:val="22"/>
          <w:szCs w:val="22"/>
        </w:rPr>
      </w:pPr>
      <w:r w:rsidRPr="00434F50">
        <w:rPr>
          <w:rFonts w:asciiTheme="minorHAnsi" w:hAnsiTheme="minorHAnsi"/>
          <w:color w:val="auto"/>
          <w:sz w:val="22"/>
          <w:szCs w:val="22"/>
        </w:rPr>
        <w:t>Organizations currently receiving funds from their County Arts Agen</w:t>
      </w:r>
      <w:r w:rsidR="00583236">
        <w:rPr>
          <w:rFonts w:asciiTheme="minorHAnsi" w:hAnsiTheme="minorHAnsi"/>
          <w:color w:val="auto"/>
          <w:sz w:val="22"/>
          <w:szCs w:val="22"/>
        </w:rPr>
        <w:t>cy are permitted to apply for GP</w:t>
      </w:r>
      <w:r w:rsidRPr="00434F50">
        <w:rPr>
          <w:rFonts w:asciiTheme="minorHAnsi" w:hAnsiTheme="minorHAnsi"/>
          <w:color w:val="auto"/>
          <w:sz w:val="22"/>
          <w:szCs w:val="22"/>
        </w:rPr>
        <w:t xml:space="preserve">S support from the Council.  </w:t>
      </w:r>
    </w:p>
    <w:p w:rsidR="000F1036" w:rsidRPr="00434F50" w:rsidRDefault="000F1036" w:rsidP="00434F50">
      <w:pPr>
        <w:ind w:left="720"/>
        <w:rPr>
          <w:rFonts w:asciiTheme="minorHAnsi" w:hAnsiTheme="minorHAnsi"/>
          <w:i/>
          <w:color w:val="auto"/>
          <w:sz w:val="22"/>
          <w:szCs w:val="22"/>
        </w:rPr>
      </w:pPr>
      <w:r w:rsidRPr="00434F50">
        <w:rPr>
          <w:rFonts w:asciiTheme="minorHAnsi" w:hAnsiTheme="minorHAnsi"/>
          <w:b/>
          <w:i/>
          <w:color w:val="auto"/>
          <w:sz w:val="22"/>
          <w:szCs w:val="22"/>
        </w:rPr>
        <w:t>Please note:</w:t>
      </w:r>
      <w:r w:rsidRPr="00434F50">
        <w:rPr>
          <w:rFonts w:asciiTheme="minorHAnsi" w:hAnsiTheme="minorHAnsi"/>
          <w:i/>
          <w:color w:val="auto"/>
          <w:sz w:val="22"/>
          <w:szCs w:val="22"/>
        </w:rPr>
        <w:t xml:space="preserve"> Successful applicants will receive an adjustment to the GOS award.  The adjustment will be equal to its Local Arts Program Award.</w:t>
      </w:r>
    </w:p>
    <w:p w:rsidR="00D87895" w:rsidRPr="00434F50" w:rsidRDefault="00A42567" w:rsidP="00434F50">
      <w:pPr>
        <w:pStyle w:val="ListParagraph"/>
        <w:numPr>
          <w:ilvl w:val="0"/>
          <w:numId w:val="40"/>
        </w:numPr>
        <w:ind w:left="360"/>
        <w:rPr>
          <w:rFonts w:asciiTheme="minorHAnsi" w:hAnsiTheme="minorHAnsi"/>
          <w:i/>
          <w:color w:val="auto"/>
          <w:sz w:val="22"/>
          <w:szCs w:val="22"/>
        </w:rPr>
      </w:pPr>
      <w:r w:rsidRPr="00434F50">
        <w:rPr>
          <w:rFonts w:asciiTheme="minorHAnsi" w:hAnsiTheme="minorHAnsi"/>
          <w:i/>
          <w:color w:val="auto"/>
          <w:sz w:val="22"/>
          <w:szCs w:val="22"/>
        </w:rPr>
        <w:t xml:space="preserve">SAGE now accepts electronic signatures.  Do NOT mail in the signature form.  </w:t>
      </w:r>
    </w:p>
    <w:p w:rsidR="00A42567" w:rsidRPr="00434F50" w:rsidRDefault="00A42567" w:rsidP="00434F50">
      <w:pPr>
        <w:pStyle w:val="ListParagraph"/>
        <w:numPr>
          <w:ilvl w:val="0"/>
          <w:numId w:val="40"/>
        </w:numPr>
        <w:ind w:left="360"/>
        <w:rPr>
          <w:rFonts w:asciiTheme="minorHAnsi" w:hAnsiTheme="minorHAnsi"/>
          <w:i/>
          <w:color w:val="auto"/>
          <w:sz w:val="22"/>
          <w:szCs w:val="22"/>
        </w:rPr>
      </w:pPr>
      <w:r w:rsidRPr="00434F50">
        <w:rPr>
          <w:rFonts w:asciiTheme="minorHAnsi" w:hAnsiTheme="minorHAnsi"/>
          <w:i/>
          <w:color w:val="auto"/>
          <w:sz w:val="22"/>
          <w:szCs w:val="22"/>
        </w:rPr>
        <w:t xml:space="preserve">All support materials must be up-loaded or linked to </w:t>
      </w:r>
      <w:r w:rsidR="00E92894">
        <w:rPr>
          <w:rFonts w:asciiTheme="minorHAnsi" w:hAnsiTheme="minorHAnsi"/>
          <w:i/>
          <w:color w:val="auto"/>
          <w:sz w:val="22"/>
          <w:szCs w:val="22"/>
        </w:rPr>
        <w:t>SAGE</w:t>
      </w:r>
      <w:r w:rsidRPr="00434F50">
        <w:rPr>
          <w:rFonts w:asciiTheme="minorHAnsi" w:hAnsiTheme="minorHAnsi"/>
          <w:i/>
          <w:color w:val="auto"/>
          <w:sz w:val="22"/>
          <w:szCs w:val="22"/>
        </w:rPr>
        <w:t xml:space="preserve">.  Do NOT mail in any materials. </w:t>
      </w:r>
    </w:p>
    <w:p w:rsidR="00A42567" w:rsidRPr="000F1036" w:rsidRDefault="00A42567" w:rsidP="000F1036">
      <w:pPr>
        <w:rPr>
          <w:rFonts w:asciiTheme="minorHAnsi" w:hAnsiTheme="minorHAnsi"/>
          <w:color w:val="auto"/>
          <w:sz w:val="22"/>
          <w:szCs w:val="22"/>
        </w:rPr>
      </w:pPr>
    </w:p>
    <w:p w:rsidR="00A42567" w:rsidRPr="000F1036" w:rsidRDefault="00A42567" w:rsidP="000F1036">
      <w:pPr>
        <w:rPr>
          <w:rFonts w:asciiTheme="minorHAnsi" w:hAnsiTheme="minorHAnsi"/>
          <w:color w:val="auto"/>
          <w:sz w:val="22"/>
          <w:szCs w:val="22"/>
        </w:rPr>
      </w:pPr>
      <w:r w:rsidRPr="000F1036">
        <w:rPr>
          <w:rFonts w:asciiTheme="minorHAnsi" w:hAnsiTheme="minorHAnsi"/>
          <w:b/>
          <w:color w:val="auto"/>
          <w:sz w:val="22"/>
          <w:szCs w:val="22"/>
        </w:rPr>
        <w:t xml:space="preserve">Organizational Profile Form:  </w:t>
      </w:r>
      <w:r w:rsidRPr="000F1036">
        <w:rPr>
          <w:rFonts w:asciiTheme="minorHAnsi" w:hAnsiTheme="minorHAnsi"/>
          <w:color w:val="auto"/>
          <w:sz w:val="22"/>
          <w:szCs w:val="22"/>
        </w:rPr>
        <w:t xml:space="preserve">This form provides the essential information about </w:t>
      </w:r>
      <w:r w:rsidR="00B87A68">
        <w:rPr>
          <w:rFonts w:asciiTheme="minorHAnsi" w:hAnsiTheme="minorHAnsi"/>
          <w:color w:val="auto"/>
          <w:sz w:val="22"/>
          <w:szCs w:val="22"/>
        </w:rPr>
        <w:t>the</w:t>
      </w:r>
      <w:r w:rsidRPr="000F1036">
        <w:rPr>
          <w:rFonts w:asciiTheme="minorHAnsi" w:hAnsiTheme="minorHAnsi"/>
          <w:color w:val="auto"/>
          <w:sz w:val="22"/>
          <w:szCs w:val="22"/>
        </w:rPr>
        <w:t xml:space="preserve"> organization.  </w:t>
      </w:r>
    </w:p>
    <w:p w:rsidR="00A42567" w:rsidRPr="000F1036" w:rsidRDefault="00A42567" w:rsidP="000F1036">
      <w:pPr>
        <w:rPr>
          <w:rFonts w:asciiTheme="minorHAnsi" w:hAnsiTheme="minorHAnsi"/>
          <w:color w:val="auto"/>
          <w:sz w:val="22"/>
          <w:szCs w:val="22"/>
        </w:rPr>
      </w:pPr>
    </w:p>
    <w:p w:rsidR="00A42567" w:rsidRPr="000F1036" w:rsidRDefault="00A42567" w:rsidP="000F1036">
      <w:pPr>
        <w:rPr>
          <w:rFonts w:asciiTheme="minorHAnsi" w:hAnsiTheme="minorHAnsi"/>
          <w:color w:val="auto"/>
          <w:sz w:val="22"/>
          <w:szCs w:val="22"/>
        </w:rPr>
      </w:pPr>
      <w:r w:rsidRPr="000F1036">
        <w:rPr>
          <w:rFonts w:asciiTheme="minorHAnsi" w:hAnsiTheme="minorHAnsi"/>
          <w:b/>
          <w:color w:val="auto"/>
          <w:sz w:val="22"/>
          <w:szCs w:val="22"/>
        </w:rPr>
        <w:t>Application Form:</w:t>
      </w:r>
      <w:r w:rsidRPr="000F1036">
        <w:rPr>
          <w:rFonts w:asciiTheme="minorHAnsi" w:hAnsiTheme="minorHAnsi"/>
          <w:color w:val="auto"/>
          <w:sz w:val="22"/>
          <w:szCs w:val="22"/>
        </w:rPr>
        <w:t xml:space="preserve">  This form provides the essential information about </w:t>
      </w:r>
      <w:r w:rsidR="00B87A68">
        <w:rPr>
          <w:rFonts w:asciiTheme="minorHAnsi" w:hAnsiTheme="minorHAnsi"/>
          <w:color w:val="auto"/>
          <w:sz w:val="22"/>
          <w:szCs w:val="22"/>
        </w:rPr>
        <w:t>the</w:t>
      </w:r>
      <w:r w:rsidRPr="000F1036">
        <w:rPr>
          <w:rFonts w:asciiTheme="minorHAnsi" w:hAnsiTheme="minorHAnsi"/>
          <w:color w:val="auto"/>
          <w:sz w:val="22"/>
          <w:szCs w:val="22"/>
        </w:rPr>
        <w:t xml:space="preserve"> request for funding.  </w:t>
      </w:r>
    </w:p>
    <w:p w:rsidR="00A42567" w:rsidRPr="000F1036" w:rsidRDefault="00A42567" w:rsidP="000F1036">
      <w:pPr>
        <w:rPr>
          <w:rFonts w:asciiTheme="minorHAnsi" w:hAnsiTheme="minorHAnsi"/>
          <w:color w:val="auto"/>
          <w:sz w:val="22"/>
          <w:szCs w:val="22"/>
        </w:rPr>
      </w:pPr>
    </w:p>
    <w:p w:rsidR="00A42567" w:rsidRPr="000F1036" w:rsidRDefault="00A42567" w:rsidP="000F1036">
      <w:pPr>
        <w:rPr>
          <w:rFonts w:asciiTheme="minorHAnsi" w:hAnsiTheme="minorHAnsi"/>
          <w:color w:val="auto"/>
          <w:sz w:val="22"/>
          <w:szCs w:val="22"/>
        </w:rPr>
      </w:pPr>
      <w:r w:rsidRPr="000F1036">
        <w:rPr>
          <w:rFonts w:asciiTheme="minorHAnsi" w:hAnsiTheme="minorHAnsi"/>
          <w:b/>
          <w:color w:val="auto"/>
          <w:sz w:val="22"/>
          <w:szCs w:val="22"/>
        </w:rPr>
        <w:t>Purpose of Funding:</w:t>
      </w:r>
      <w:r w:rsidRPr="000F1036">
        <w:rPr>
          <w:rFonts w:asciiTheme="minorHAnsi" w:hAnsiTheme="minorHAnsi"/>
          <w:color w:val="auto"/>
          <w:sz w:val="22"/>
          <w:szCs w:val="22"/>
        </w:rPr>
        <w:t xml:space="preserve">  This statement</w:t>
      </w:r>
      <w:r w:rsidR="00CE1C78">
        <w:rPr>
          <w:rFonts w:asciiTheme="minorHAnsi" w:hAnsiTheme="minorHAnsi"/>
          <w:color w:val="auto"/>
          <w:sz w:val="22"/>
          <w:szCs w:val="22"/>
        </w:rPr>
        <w:t xml:space="preserve"> is limited to approximately 50 </w:t>
      </w:r>
      <w:r w:rsidRPr="000F1036">
        <w:rPr>
          <w:rFonts w:asciiTheme="minorHAnsi" w:hAnsiTheme="minorHAnsi"/>
          <w:color w:val="auto"/>
          <w:sz w:val="22"/>
          <w:szCs w:val="22"/>
        </w:rPr>
        <w:t xml:space="preserve">words or </w:t>
      </w:r>
      <w:r w:rsidR="00CE1C78">
        <w:rPr>
          <w:rFonts w:asciiTheme="minorHAnsi" w:hAnsiTheme="minorHAnsi"/>
          <w:color w:val="auto"/>
          <w:sz w:val="22"/>
          <w:szCs w:val="22"/>
        </w:rPr>
        <w:t>354</w:t>
      </w:r>
      <w:r w:rsidRPr="000F1036">
        <w:rPr>
          <w:rFonts w:asciiTheme="minorHAnsi" w:hAnsiTheme="minorHAnsi"/>
          <w:color w:val="auto"/>
          <w:sz w:val="22"/>
          <w:szCs w:val="22"/>
        </w:rPr>
        <w:t xml:space="preserve"> characters. It will be used in press releases and for other public inquiries.  It should contain the basic </w:t>
      </w:r>
      <w:r w:rsidR="007537B3" w:rsidRPr="000F1036">
        <w:rPr>
          <w:rFonts w:asciiTheme="minorHAnsi" w:hAnsiTheme="minorHAnsi"/>
          <w:color w:val="auto"/>
          <w:sz w:val="22"/>
          <w:szCs w:val="22"/>
        </w:rPr>
        <w:t>“</w:t>
      </w:r>
      <w:r w:rsidRPr="000F1036">
        <w:rPr>
          <w:rFonts w:asciiTheme="minorHAnsi" w:hAnsiTheme="minorHAnsi"/>
          <w:color w:val="auto"/>
          <w:sz w:val="22"/>
          <w:szCs w:val="22"/>
        </w:rPr>
        <w:t>who, what, where, and when</w:t>
      </w:r>
      <w:r w:rsidR="007537B3" w:rsidRPr="000F1036">
        <w:rPr>
          <w:rFonts w:asciiTheme="minorHAnsi" w:hAnsiTheme="minorHAnsi"/>
          <w:color w:val="auto"/>
          <w:sz w:val="22"/>
          <w:szCs w:val="22"/>
        </w:rPr>
        <w:t>”</w:t>
      </w:r>
      <w:r w:rsidRPr="000F1036">
        <w:rPr>
          <w:rFonts w:asciiTheme="minorHAnsi" w:hAnsiTheme="minorHAnsi"/>
          <w:color w:val="auto"/>
          <w:sz w:val="22"/>
          <w:szCs w:val="22"/>
        </w:rPr>
        <w:t xml:space="preserve"> information.  </w:t>
      </w:r>
    </w:p>
    <w:p w:rsidR="009A25DE" w:rsidRPr="000F1036" w:rsidRDefault="00E351B6" w:rsidP="000F1036">
      <w:pPr>
        <w:ind w:left="720"/>
        <w:rPr>
          <w:rFonts w:asciiTheme="minorHAnsi" w:hAnsiTheme="minorHAnsi"/>
          <w:i/>
          <w:color w:val="auto"/>
          <w:sz w:val="22"/>
          <w:szCs w:val="22"/>
        </w:rPr>
      </w:pPr>
      <w:r w:rsidRPr="000F1036">
        <w:rPr>
          <w:rFonts w:asciiTheme="minorHAnsi" w:hAnsiTheme="minorHAnsi"/>
          <w:b/>
          <w:i/>
          <w:color w:val="auto"/>
          <w:sz w:val="22"/>
          <w:szCs w:val="22"/>
        </w:rPr>
        <w:t>For example:</w:t>
      </w:r>
      <w:r w:rsidRPr="000F1036">
        <w:rPr>
          <w:rFonts w:asciiTheme="minorHAnsi" w:hAnsiTheme="minorHAnsi"/>
          <w:i/>
          <w:color w:val="auto"/>
          <w:sz w:val="22"/>
          <w:szCs w:val="22"/>
        </w:rPr>
        <w:t xml:space="preserve"> </w:t>
      </w:r>
      <w:r w:rsidR="00D86144" w:rsidRPr="000F1036">
        <w:rPr>
          <w:rFonts w:asciiTheme="minorHAnsi" w:hAnsiTheme="minorHAnsi"/>
          <w:i/>
          <w:color w:val="auto"/>
          <w:sz w:val="22"/>
          <w:szCs w:val="22"/>
        </w:rPr>
        <w:t xml:space="preserve">“This </w:t>
      </w:r>
      <w:r w:rsidR="009B4991" w:rsidRPr="000F1036">
        <w:rPr>
          <w:rFonts w:asciiTheme="minorHAnsi" w:hAnsiTheme="minorHAnsi"/>
          <w:i/>
          <w:color w:val="auto"/>
          <w:sz w:val="22"/>
          <w:szCs w:val="22"/>
        </w:rPr>
        <w:t xml:space="preserve">NJSCA </w:t>
      </w:r>
      <w:r w:rsidR="009A25DE" w:rsidRPr="000F1036">
        <w:rPr>
          <w:rFonts w:asciiTheme="minorHAnsi" w:hAnsiTheme="minorHAnsi"/>
          <w:i/>
          <w:color w:val="auto"/>
          <w:sz w:val="22"/>
          <w:szCs w:val="22"/>
        </w:rPr>
        <w:t>g</w:t>
      </w:r>
      <w:r w:rsidR="00D86144" w:rsidRPr="000F1036">
        <w:rPr>
          <w:rFonts w:asciiTheme="minorHAnsi" w:hAnsiTheme="minorHAnsi"/>
          <w:i/>
          <w:color w:val="auto"/>
          <w:sz w:val="22"/>
          <w:szCs w:val="22"/>
        </w:rPr>
        <w:t>rant will help support the Sample</w:t>
      </w:r>
      <w:r w:rsidR="009A25DE" w:rsidRPr="000F1036">
        <w:rPr>
          <w:rFonts w:asciiTheme="minorHAnsi" w:hAnsiTheme="minorHAnsi"/>
          <w:i/>
          <w:color w:val="auto"/>
          <w:sz w:val="22"/>
          <w:szCs w:val="22"/>
        </w:rPr>
        <w:t xml:space="preserve"> </w:t>
      </w:r>
      <w:r w:rsidR="009B4991" w:rsidRPr="000F1036">
        <w:rPr>
          <w:rFonts w:asciiTheme="minorHAnsi" w:hAnsiTheme="minorHAnsi"/>
          <w:i/>
          <w:color w:val="auto"/>
          <w:sz w:val="22"/>
          <w:szCs w:val="22"/>
        </w:rPr>
        <w:t>University Art Museum’s annual program of five exhibitions which will be attended by an estimated 10,000 members of the general public in the southern region of the state, as well as related education activities, which will serve more than 4,000 children</w:t>
      </w:r>
      <w:r w:rsidR="009A25DE" w:rsidRPr="000F1036">
        <w:rPr>
          <w:rFonts w:asciiTheme="minorHAnsi" w:hAnsiTheme="minorHAnsi"/>
          <w:i/>
          <w:color w:val="auto"/>
          <w:sz w:val="22"/>
          <w:szCs w:val="22"/>
        </w:rPr>
        <w:t>.”</w:t>
      </w:r>
    </w:p>
    <w:p w:rsidR="009A25DE" w:rsidRPr="000F1036" w:rsidRDefault="009A25DE" w:rsidP="000F1036">
      <w:pPr>
        <w:spacing w:line="120" w:lineRule="auto"/>
        <w:rPr>
          <w:rFonts w:asciiTheme="minorHAnsi" w:hAnsiTheme="minorHAnsi"/>
          <w:color w:val="auto"/>
          <w:sz w:val="22"/>
          <w:szCs w:val="22"/>
        </w:rPr>
      </w:pPr>
    </w:p>
    <w:p w:rsidR="00A42567" w:rsidRPr="000F1036" w:rsidRDefault="00A42567" w:rsidP="00CE1C78">
      <w:pPr>
        <w:autoSpaceDE w:val="0"/>
        <w:autoSpaceDN w:val="0"/>
        <w:adjustRightInd w:val="0"/>
        <w:rPr>
          <w:rFonts w:asciiTheme="minorHAnsi" w:hAnsiTheme="minorHAnsi"/>
          <w:color w:val="auto"/>
          <w:sz w:val="22"/>
          <w:szCs w:val="22"/>
        </w:rPr>
      </w:pPr>
      <w:r w:rsidRPr="000F1036">
        <w:rPr>
          <w:rFonts w:asciiTheme="minorHAnsi" w:hAnsiTheme="minorHAnsi"/>
          <w:b/>
          <w:color w:val="auto"/>
          <w:sz w:val="22"/>
          <w:szCs w:val="22"/>
        </w:rPr>
        <w:t>Narrative:</w:t>
      </w:r>
      <w:r w:rsidRPr="000F1036">
        <w:rPr>
          <w:rFonts w:asciiTheme="minorHAnsi" w:hAnsiTheme="minorHAnsi"/>
          <w:color w:val="auto"/>
          <w:sz w:val="22"/>
          <w:szCs w:val="22"/>
        </w:rPr>
        <w:t xml:space="preserve">  This statement is limited to 8 pages or approximately 32,800 characters.  It should clearly and concisely communicate your </w:t>
      </w:r>
      <w:r w:rsidR="00C75057" w:rsidRPr="000F1036">
        <w:rPr>
          <w:rFonts w:asciiTheme="minorHAnsi" w:hAnsiTheme="minorHAnsi"/>
          <w:color w:val="auto"/>
          <w:sz w:val="22"/>
          <w:szCs w:val="22"/>
        </w:rPr>
        <w:t xml:space="preserve">organization and its </w:t>
      </w:r>
      <w:r w:rsidR="00114464">
        <w:rPr>
          <w:rFonts w:asciiTheme="minorHAnsi" w:hAnsiTheme="minorHAnsi"/>
          <w:color w:val="auto"/>
          <w:sz w:val="22"/>
          <w:szCs w:val="22"/>
        </w:rPr>
        <w:t xml:space="preserve">arts </w:t>
      </w:r>
      <w:r w:rsidR="00D262E9" w:rsidRPr="000F1036">
        <w:rPr>
          <w:rFonts w:asciiTheme="minorHAnsi" w:hAnsiTheme="minorHAnsi"/>
          <w:color w:val="auto"/>
          <w:sz w:val="22"/>
          <w:szCs w:val="22"/>
        </w:rPr>
        <w:t>programs</w:t>
      </w:r>
      <w:r w:rsidRPr="000F1036">
        <w:rPr>
          <w:rFonts w:asciiTheme="minorHAnsi" w:hAnsiTheme="minorHAnsi"/>
          <w:color w:val="auto"/>
          <w:sz w:val="22"/>
          <w:szCs w:val="22"/>
        </w:rPr>
        <w:t xml:space="preserve"> to the panel</w:t>
      </w:r>
      <w:r w:rsidR="007537B3" w:rsidRPr="000F1036">
        <w:rPr>
          <w:rFonts w:asciiTheme="minorHAnsi" w:hAnsiTheme="minorHAnsi"/>
          <w:color w:val="auto"/>
          <w:sz w:val="22"/>
          <w:szCs w:val="22"/>
        </w:rPr>
        <w:t xml:space="preserve"> and provide context for the other materials in the application</w:t>
      </w:r>
      <w:r w:rsidRPr="000F1036">
        <w:rPr>
          <w:rFonts w:asciiTheme="minorHAnsi" w:hAnsiTheme="minorHAnsi"/>
          <w:color w:val="auto"/>
          <w:sz w:val="22"/>
          <w:szCs w:val="22"/>
        </w:rPr>
        <w:t xml:space="preserve">.  The narrative should directly address the Evaluation Criteria through the “Narrative Topics.”  </w:t>
      </w:r>
    </w:p>
    <w:p w:rsidR="007537B3" w:rsidRPr="000F1036" w:rsidRDefault="007537B3" w:rsidP="000F1036">
      <w:pPr>
        <w:rPr>
          <w:rFonts w:asciiTheme="minorHAnsi" w:hAnsiTheme="minorHAnsi"/>
          <w:b/>
          <w:color w:val="auto"/>
          <w:sz w:val="22"/>
          <w:szCs w:val="22"/>
        </w:rPr>
      </w:pPr>
    </w:p>
    <w:p w:rsidR="00F03CA4" w:rsidRPr="0064252C" w:rsidRDefault="00F03CA4" w:rsidP="00F03CA4">
      <w:pPr>
        <w:rPr>
          <w:rFonts w:asciiTheme="minorHAnsi" w:hAnsiTheme="minorHAnsi"/>
          <w:color w:val="auto"/>
          <w:sz w:val="22"/>
          <w:szCs w:val="22"/>
        </w:rPr>
      </w:pPr>
      <w:r w:rsidRPr="0064252C">
        <w:rPr>
          <w:rFonts w:asciiTheme="minorHAnsi" w:hAnsiTheme="minorHAnsi"/>
          <w:b/>
          <w:color w:val="auto"/>
          <w:sz w:val="22"/>
          <w:szCs w:val="22"/>
        </w:rPr>
        <w:t>Chart:</w:t>
      </w:r>
      <w:r w:rsidRPr="0064252C">
        <w:rPr>
          <w:rFonts w:asciiTheme="minorHAnsi" w:hAnsiTheme="minorHAnsi"/>
          <w:color w:val="auto"/>
          <w:sz w:val="22"/>
          <w:szCs w:val="22"/>
        </w:rPr>
        <w:t xml:space="preserve">  This chart identifies who is on </w:t>
      </w:r>
      <w:r>
        <w:rPr>
          <w:rFonts w:asciiTheme="minorHAnsi" w:hAnsiTheme="minorHAnsi"/>
          <w:color w:val="auto"/>
          <w:sz w:val="22"/>
          <w:szCs w:val="22"/>
        </w:rPr>
        <w:t>the organization’s</w:t>
      </w:r>
      <w:r w:rsidRPr="0064252C">
        <w:rPr>
          <w:rFonts w:asciiTheme="minorHAnsi" w:hAnsiTheme="minorHAnsi"/>
          <w:color w:val="auto"/>
          <w:sz w:val="22"/>
          <w:szCs w:val="22"/>
        </w:rPr>
        <w:t xml:space="preserve"> current board and advisory board.  C</w:t>
      </w:r>
      <w:r>
        <w:rPr>
          <w:rFonts w:asciiTheme="minorHAnsi" w:hAnsiTheme="minorHAnsi"/>
          <w:color w:val="auto"/>
          <w:sz w:val="22"/>
          <w:szCs w:val="22"/>
        </w:rPr>
        <w:t>urrent grantees, c</w:t>
      </w:r>
      <w:r w:rsidRPr="0064252C">
        <w:rPr>
          <w:rFonts w:asciiTheme="minorHAnsi" w:hAnsiTheme="minorHAnsi"/>
          <w:color w:val="auto"/>
          <w:sz w:val="22"/>
          <w:szCs w:val="22"/>
        </w:rPr>
        <w:t>heck for accuracy if the chart is already completed in SAGE.</w:t>
      </w:r>
    </w:p>
    <w:p w:rsidR="0004571B" w:rsidRPr="000F1036" w:rsidRDefault="0004571B" w:rsidP="000F1036">
      <w:pPr>
        <w:rPr>
          <w:rFonts w:asciiTheme="minorHAnsi" w:hAnsiTheme="minorHAnsi"/>
          <w:color w:val="auto"/>
          <w:sz w:val="22"/>
          <w:szCs w:val="22"/>
        </w:rPr>
      </w:pPr>
    </w:p>
    <w:p w:rsidR="0004571B" w:rsidRPr="000F1036" w:rsidRDefault="0004571B" w:rsidP="000F1036">
      <w:pPr>
        <w:rPr>
          <w:rFonts w:asciiTheme="minorHAnsi" w:hAnsiTheme="minorHAnsi"/>
          <w:b/>
          <w:color w:val="auto"/>
          <w:sz w:val="22"/>
          <w:szCs w:val="22"/>
        </w:rPr>
      </w:pPr>
      <w:r w:rsidRPr="000F1036">
        <w:rPr>
          <w:rFonts w:asciiTheme="minorHAnsi" w:hAnsiTheme="minorHAnsi"/>
          <w:b/>
          <w:color w:val="auto"/>
          <w:sz w:val="22"/>
          <w:szCs w:val="22"/>
        </w:rPr>
        <w:t xml:space="preserve">Staff Chart:  </w:t>
      </w:r>
      <w:r w:rsidRPr="000F1036">
        <w:rPr>
          <w:rFonts w:asciiTheme="minorHAnsi" w:hAnsiTheme="minorHAnsi"/>
          <w:color w:val="auto"/>
          <w:sz w:val="22"/>
          <w:szCs w:val="22"/>
        </w:rPr>
        <w:t xml:space="preserve">This chart identifies </w:t>
      </w:r>
      <w:r w:rsidR="00CE1C78">
        <w:rPr>
          <w:rFonts w:asciiTheme="minorHAnsi" w:hAnsiTheme="minorHAnsi"/>
          <w:color w:val="auto"/>
          <w:sz w:val="22"/>
          <w:szCs w:val="22"/>
        </w:rPr>
        <w:t xml:space="preserve">the organization’s </w:t>
      </w:r>
      <w:r w:rsidRPr="000F1036">
        <w:rPr>
          <w:rFonts w:asciiTheme="minorHAnsi" w:hAnsiTheme="minorHAnsi"/>
          <w:color w:val="auto"/>
          <w:sz w:val="22"/>
          <w:szCs w:val="22"/>
        </w:rPr>
        <w:t>current staff.</w:t>
      </w:r>
      <w:r w:rsidR="00CE1C78">
        <w:rPr>
          <w:rFonts w:asciiTheme="minorHAnsi" w:hAnsiTheme="minorHAnsi"/>
          <w:color w:val="auto"/>
          <w:sz w:val="22"/>
          <w:szCs w:val="22"/>
        </w:rPr>
        <w:t xml:space="preserve">  Specify the staff assigned to the program for which the organization is seeking support.</w:t>
      </w:r>
    </w:p>
    <w:p w:rsidR="0004571B" w:rsidRPr="000F1036" w:rsidRDefault="0004571B" w:rsidP="000F1036">
      <w:pPr>
        <w:rPr>
          <w:rFonts w:asciiTheme="minorHAnsi" w:hAnsiTheme="minorHAnsi"/>
          <w:b/>
          <w:color w:val="auto"/>
          <w:sz w:val="22"/>
          <w:szCs w:val="22"/>
        </w:rPr>
      </w:pPr>
    </w:p>
    <w:p w:rsidR="00902960" w:rsidRPr="0064252C" w:rsidRDefault="00A42567" w:rsidP="00902960">
      <w:pPr>
        <w:rPr>
          <w:rFonts w:asciiTheme="minorHAnsi" w:hAnsiTheme="minorHAnsi"/>
          <w:color w:val="auto"/>
          <w:sz w:val="22"/>
          <w:szCs w:val="22"/>
        </w:rPr>
      </w:pPr>
      <w:r w:rsidRPr="000F1036">
        <w:rPr>
          <w:rFonts w:asciiTheme="minorHAnsi" w:hAnsiTheme="minorHAnsi"/>
          <w:b/>
          <w:color w:val="auto"/>
          <w:sz w:val="22"/>
          <w:szCs w:val="22"/>
        </w:rPr>
        <w:t>Finance Charts</w:t>
      </w:r>
      <w:r w:rsidR="0004571B" w:rsidRPr="000F1036">
        <w:rPr>
          <w:rFonts w:asciiTheme="minorHAnsi" w:hAnsiTheme="minorHAnsi"/>
          <w:b/>
          <w:color w:val="auto"/>
          <w:sz w:val="22"/>
          <w:szCs w:val="22"/>
        </w:rPr>
        <w:t xml:space="preserve">: </w:t>
      </w:r>
      <w:r w:rsidR="00902960" w:rsidRPr="0064252C">
        <w:rPr>
          <w:rFonts w:asciiTheme="minorHAnsi" w:hAnsiTheme="minorHAnsi"/>
          <w:color w:val="auto"/>
          <w:sz w:val="22"/>
          <w:szCs w:val="22"/>
        </w:rPr>
        <w:t xml:space="preserve">Provide Income and Expense Charts detailing three years of financial information.  </w:t>
      </w:r>
      <w:r w:rsidR="00902960" w:rsidRPr="0064252C">
        <w:rPr>
          <w:rFonts w:asciiTheme="minorHAnsi" w:hAnsiTheme="minorHAnsi"/>
          <w:color w:val="auto"/>
          <w:sz w:val="22"/>
          <w:szCs w:val="22"/>
          <w:u w:val="single"/>
        </w:rPr>
        <w:t>Use the notes feature to describe or explain your finance charts</w:t>
      </w:r>
      <w:r w:rsidR="00902960" w:rsidRPr="0064252C">
        <w:rPr>
          <w:rFonts w:asciiTheme="minorHAnsi" w:hAnsiTheme="minorHAnsi"/>
          <w:color w:val="auto"/>
          <w:sz w:val="22"/>
          <w:szCs w:val="22"/>
        </w:rPr>
        <w:t xml:space="preserve">.  The panel expects accompanying budget notes </w:t>
      </w:r>
      <w:r w:rsidR="00902960" w:rsidRPr="009053DE">
        <w:rPr>
          <w:rFonts w:asciiTheme="minorHAnsi" w:hAnsiTheme="minorHAnsi"/>
          <w:color w:val="auto"/>
          <w:sz w:val="22"/>
          <w:szCs w:val="22"/>
        </w:rPr>
        <w:t>to provide</w:t>
      </w:r>
      <w:r w:rsidR="00902960">
        <w:rPr>
          <w:rFonts w:asciiTheme="minorHAnsi" w:hAnsiTheme="minorHAnsi"/>
          <w:color w:val="auto"/>
          <w:sz w:val="22"/>
          <w:szCs w:val="22"/>
        </w:rPr>
        <w:t xml:space="preserve"> clear</w:t>
      </w:r>
      <w:r w:rsidR="00902960" w:rsidRPr="009053DE">
        <w:rPr>
          <w:rFonts w:asciiTheme="minorHAnsi" w:hAnsiTheme="minorHAnsi"/>
          <w:color w:val="auto"/>
          <w:sz w:val="22"/>
          <w:szCs w:val="22"/>
        </w:rPr>
        <w:t xml:space="preserve"> information about the organization’s complete </w:t>
      </w:r>
      <w:r w:rsidR="008D40F4">
        <w:rPr>
          <w:rFonts w:asciiTheme="minorHAnsi" w:hAnsiTheme="minorHAnsi"/>
          <w:color w:val="auto"/>
          <w:sz w:val="22"/>
          <w:szCs w:val="22"/>
        </w:rPr>
        <w:t>financial</w:t>
      </w:r>
      <w:r w:rsidR="00902960" w:rsidRPr="009053DE">
        <w:rPr>
          <w:rFonts w:asciiTheme="minorHAnsi" w:hAnsiTheme="minorHAnsi"/>
          <w:color w:val="auto"/>
          <w:sz w:val="22"/>
          <w:szCs w:val="22"/>
        </w:rPr>
        <w:t xml:space="preserve"> picture.  </w:t>
      </w:r>
    </w:p>
    <w:p w:rsidR="00A42567" w:rsidRPr="00902960" w:rsidRDefault="00A42567" w:rsidP="000F1036">
      <w:pPr>
        <w:rPr>
          <w:rFonts w:asciiTheme="minorHAnsi" w:hAnsiTheme="minorHAnsi"/>
          <w:b/>
          <w:color w:val="auto"/>
          <w:sz w:val="22"/>
          <w:szCs w:val="22"/>
        </w:rPr>
      </w:pPr>
    </w:p>
    <w:p w:rsidR="0004571B" w:rsidRPr="000F1036" w:rsidRDefault="0004571B" w:rsidP="000F1036">
      <w:pPr>
        <w:rPr>
          <w:rFonts w:asciiTheme="minorHAnsi" w:hAnsiTheme="minorHAnsi"/>
          <w:color w:val="auto"/>
          <w:sz w:val="22"/>
          <w:szCs w:val="22"/>
        </w:rPr>
      </w:pPr>
      <w:r w:rsidRPr="000F1036">
        <w:rPr>
          <w:rFonts w:asciiTheme="minorHAnsi" w:hAnsiTheme="minorHAnsi"/>
          <w:b/>
          <w:color w:val="auto"/>
          <w:sz w:val="22"/>
          <w:szCs w:val="22"/>
        </w:rPr>
        <w:t>In-Kind Contributions Chart (Optional):</w:t>
      </w:r>
      <w:r w:rsidRPr="000F1036">
        <w:rPr>
          <w:rFonts w:asciiTheme="minorHAnsi" w:hAnsiTheme="minorHAnsi"/>
          <w:color w:val="auto"/>
          <w:sz w:val="22"/>
          <w:szCs w:val="22"/>
        </w:rPr>
        <w:t xml:space="preserve">  This chart documents any in-kind goods or services received/to be received for the project. Remember, in-kind goods and services may not be counted toward the match.  Detailing in-kind contribution is helpful for panelists to understand those costs not detailed in the Pro</w:t>
      </w:r>
      <w:r w:rsidR="00AE0DE8">
        <w:rPr>
          <w:rFonts w:asciiTheme="minorHAnsi" w:hAnsiTheme="minorHAnsi"/>
          <w:color w:val="auto"/>
          <w:sz w:val="22"/>
          <w:szCs w:val="22"/>
        </w:rPr>
        <w:t>gram</w:t>
      </w:r>
      <w:r w:rsidRPr="000F1036">
        <w:rPr>
          <w:rFonts w:asciiTheme="minorHAnsi" w:hAnsiTheme="minorHAnsi"/>
          <w:color w:val="auto"/>
          <w:sz w:val="22"/>
          <w:szCs w:val="22"/>
        </w:rPr>
        <w:t xml:space="preserve"> Expense Charts.  Contributions must be documented based on fair market value.</w:t>
      </w:r>
    </w:p>
    <w:p w:rsidR="0004571B" w:rsidRPr="000F1036" w:rsidRDefault="0004571B" w:rsidP="000F1036">
      <w:pPr>
        <w:rPr>
          <w:rFonts w:asciiTheme="minorHAnsi" w:hAnsiTheme="minorHAnsi"/>
          <w:b/>
          <w:color w:val="auto"/>
          <w:sz w:val="22"/>
          <w:szCs w:val="22"/>
        </w:rPr>
      </w:pPr>
    </w:p>
    <w:p w:rsidR="00C95CF4" w:rsidRPr="0064252C" w:rsidRDefault="009A25DE" w:rsidP="00C95CF4">
      <w:pPr>
        <w:rPr>
          <w:rFonts w:asciiTheme="minorHAnsi" w:hAnsiTheme="minorHAnsi"/>
          <w:color w:val="auto"/>
          <w:sz w:val="22"/>
          <w:szCs w:val="22"/>
        </w:rPr>
      </w:pPr>
      <w:r w:rsidRPr="000F1036">
        <w:rPr>
          <w:rFonts w:asciiTheme="minorHAnsi" w:hAnsiTheme="minorHAnsi"/>
          <w:b/>
          <w:color w:val="auto"/>
          <w:sz w:val="22"/>
          <w:szCs w:val="22"/>
        </w:rPr>
        <w:t>Audits/Financial Statements:</w:t>
      </w:r>
      <w:r w:rsidRPr="000F1036">
        <w:rPr>
          <w:rFonts w:asciiTheme="minorHAnsi" w:hAnsiTheme="minorHAnsi"/>
          <w:color w:val="auto"/>
          <w:sz w:val="22"/>
          <w:szCs w:val="22"/>
        </w:rPr>
        <w:t xml:space="preserve"> </w:t>
      </w:r>
      <w:r w:rsidR="00C95CF4" w:rsidRPr="0064252C">
        <w:rPr>
          <w:rFonts w:asciiTheme="minorHAnsi" w:hAnsiTheme="minorHAnsi"/>
          <w:color w:val="auto"/>
          <w:sz w:val="22"/>
          <w:szCs w:val="22"/>
        </w:rPr>
        <w:t>Organizations must upload the most recently completed audits or reviews of financial statements.  The reports provided should be at minimum an independent corroboration and review of finances and internal controls conducted by a CPA (or by a Public Accountant certified before 12/31/70) and be in accordance with Charities Registration Bureau requirements and any other state and federal requirements.</w:t>
      </w:r>
    </w:p>
    <w:p w:rsidR="00E2648C" w:rsidRPr="000F1036" w:rsidRDefault="009A25DE" w:rsidP="000F1036">
      <w:pPr>
        <w:rPr>
          <w:rFonts w:asciiTheme="minorHAnsi" w:hAnsiTheme="minorHAnsi"/>
          <w:color w:val="auto"/>
          <w:sz w:val="22"/>
          <w:szCs w:val="22"/>
        </w:rPr>
      </w:pPr>
      <w:r w:rsidRPr="000F1036">
        <w:rPr>
          <w:rFonts w:asciiTheme="minorHAnsi" w:hAnsiTheme="minorHAnsi"/>
          <w:color w:val="auto"/>
          <w:sz w:val="22"/>
          <w:szCs w:val="22"/>
        </w:rPr>
        <w:t>Colleges, Universities and units of government are exempt from this audit requirement.</w:t>
      </w:r>
      <w:r w:rsidR="00C406B2" w:rsidRPr="000F1036">
        <w:rPr>
          <w:rFonts w:asciiTheme="minorHAnsi" w:hAnsiTheme="minorHAnsi"/>
          <w:color w:val="auto"/>
          <w:sz w:val="22"/>
          <w:szCs w:val="22"/>
        </w:rPr>
        <w:t xml:space="preserve"> </w:t>
      </w:r>
    </w:p>
    <w:p w:rsidR="00E2648C" w:rsidRPr="000F1036" w:rsidRDefault="00E2648C" w:rsidP="000F1036">
      <w:pPr>
        <w:rPr>
          <w:rFonts w:asciiTheme="minorHAnsi" w:hAnsiTheme="minorHAnsi"/>
          <w:color w:val="auto"/>
          <w:sz w:val="22"/>
          <w:szCs w:val="22"/>
        </w:rPr>
      </w:pPr>
    </w:p>
    <w:p w:rsidR="009A25DE" w:rsidRPr="000F1036" w:rsidRDefault="009A25DE" w:rsidP="000F1036">
      <w:pPr>
        <w:rPr>
          <w:rFonts w:asciiTheme="minorHAnsi" w:hAnsiTheme="minorHAnsi"/>
          <w:color w:val="auto"/>
          <w:sz w:val="22"/>
          <w:szCs w:val="22"/>
        </w:rPr>
      </w:pPr>
      <w:r w:rsidRPr="000F1036">
        <w:rPr>
          <w:rFonts w:asciiTheme="minorHAnsi" w:hAnsiTheme="minorHAnsi"/>
          <w:b/>
          <w:i/>
          <w:color w:val="auto"/>
          <w:sz w:val="22"/>
          <w:szCs w:val="22"/>
        </w:rPr>
        <w:lastRenderedPageBreak/>
        <w:t>Please Note:</w:t>
      </w:r>
      <w:r w:rsidRPr="000F1036">
        <w:rPr>
          <w:rFonts w:asciiTheme="minorHAnsi" w:hAnsiTheme="minorHAnsi"/>
          <w:i/>
          <w:color w:val="auto"/>
          <w:sz w:val="22"/>
          <w:szCs w:val="22"/>
        </w:rPr>
        <w:t xml:space="preserve">  In all cases in which a management letter is referenced in the audits, a copy should be submitted.  An applicant’s response to any audit findings may also be included and submitted with the report.  If the audit/financial review for an organization’s 201</w:t>
      </w:r>
      <w:r w:rsidR="00C406B2" w:rsidRPr="000F1036">
        <w:rPr>
          <w:rFonts w:asciiTheme="minorHAnsi" w:hAnsiTheme="minorHAnsi"/>
          <w:i/>
          <w:color w:val="auto"/>
          <w:sz w:val="22"/>
          <w:szCs w:val="22"/>
        </w:rPr>
        <w:t>6</w:t>
      </w:r>
      <w:r w:rsidRPr="000F1036">
        <w:rPr>
          <w:rFonts w:asciiTheme="minorHAnsi" w:hAnsiTheme="minorHAnsi"/>
          <w:i/>
          <w:color w:val="auto"/>
          <w:sz w:val="22"/>
          <w:szCs w:val="22"/>
        </w:rPr>
        <w:t xml:space="preserve"> fiscal year is not completed by the application due date, but will be available by March 1, 201</w:t>
      </w:r>
      <w:r w:rsidR="00C406B2" w:rsidRPr="000F1036">
        <w:rPr>
          <w:rFonts w:asciiTheme="minorHAnsi" w:hAnsiTheme="minorHAnsi"/>
          <w:i/>
          <w:color w:val="auto"/>
          <w:sz w:val="22"/>
          <w:szCs w:val="22"/>
        </w:rPr>
        <w:t>7</w:t>
      </w:r>
      <w:r w:rsidRPr="000F1036">
        <w:rPr>
          <w:rFonts w:asciiTheme="minorHAnsi" w:hAnsiTheme="minorHAnsi"/>
          <w:i/>
          <w:color w:val="auto"/>
          <w:sz w:val="22"/>
          <w:szCs w:val="22"/>
        </w:rPr>
        <w:t>, the applicant should substitute a memo noting this fact and then must submit the FY1</w:t>
      </w:r>
      <w:r w:rsidR="00C406B2" w:rsidRPr="000F1036">
        <w:rPr>
          <w:rFonts w:asciiTheme="minorHAnsi" w:hAnsiTheme="minorHAnsi"/>
          <w:i/>
          <w:color w:val="auto"/>
          <w:sz w:val="22"/>
          <w:szCs w:val="22"/>
        </w:rPr>
        <w:t>7</w:t>
      </w:r>
      <w:r w:rsidRPr="000F1036">
        <w:rPr>
          <w:rFonts w:asciiTheme="minorHAnsi" w:hAnsiTheme="minorHAnsi"/>
          <w:i/>
          <w:color w:val="auto"/>
          <w:sz w:val="22"/>
          <w:szCs w:val="22"/>
        </w:rPr>
        <w:t xml:space="preserve"> report to the Council by March 1</w:t>
      </w:r>
      <w:r w:rsidR="00C406B2" w:rsidRPr="000F1036">
        <w:rPr>
          <w:rFonts w:asciiTheme="minorHAnsi" w:hAnsiTheme="minorHAnsi"/>
          <w:i/>
          <w:color w:val="auto"/>
          <w:sz w:val="22"/>
          <w:szCs w:val="22"/>
        </w:rPr>
        <w:t>st</w:t>
      </w:r>
      <w:r w:rsidRPr="000F1036">
        <w:rPr>
          <w:rFonts w:asciiTheme="minorHAnsi" w:hAnsiTheme="minorHAnsi"/>
          <w:i/>
          <w:color w:val="auto"/>
          <w:sz w:val="22"/>
          <w:szCs w:val="22"/>
        </w:rPr>
        <w:t>.</w:t>
      </w:r>
    </w:p>
    <w:p w:rsidR="009A25DE" w:rsidRPr="000F1036" w:rsidRDefault="009A25DE" w:rsidP="000F1036">
      <w:pPr>
        <w:spacing w:line="120" w:lineRule="auto"/>
        <w:rPr>
          <w:rFonts w:asciiTheme="minorHAnsi" w:hAnsiTheme="minorHAnsi"/>
          <w:color w:val="auto"/>
          <w:sz w:val="22"/>
          <w:szCs w:val="22"/>
        </w:rPr>
      </w:pPr>
    </w:p>
    <w:p w:rsidR="006F5399" w:rsidRPr="000F1036" w:rsidRDefault="006F5399" w:rsidP="000F1036">
      <w:pPr>
        <w:rPr>
          <w:rFonts w:asciiTheme="minorHAnsi" w:hAnsiTheme="minorHAnsi"/>
          <w:color w:val="auto"/>
          <w:sz w:val="22"/>
          <w:szCs w:val="22"/>
        </w:rPr>
      </w:pPr>
      <w:r w:rsidRPr="000F1036">
        <w:rPr>
          <w:rFonts w:asciiTheme="minorHAnsi" w:hAnsiTheme="minorHAnsi"/>
          <w:b/>
          <w:color w:val="auto"/>
          <w:sz w:val="22"/>
          <w:szCs w:val="22"/>
        </w:rPr>
        <w:t>Required and Optional Support Materials:</w:t>
      </w:r>
      <w:r w:rsidRPr="000F1036">
        <w:rPr>
          <w:rFonts w:asciiTheme="minorHAnsi" w:hAnsiTheme="minorHAnsi"/>
          <w:color w:val="auto"/>
          <w:sz w:val="22"/>
          <w:szCs w:val="22"/>
        </w:rPr>
        <w:t xml:space="preserve">  Support material requirements vary according to discipline.  Detailed information </w:t>
      </w:r>
      <w:r w:rsidR="00195E09">
        <w:rPr>
          <w:rFonts w:asciiTheme="minorHAnsi" w:hAnsiTheme="minorHAnsi"/>
          <w:color w:val="auto"/>
          <w:sz w:val="22"/>
          <w:szCs w:val="22"/>
        </w:rPr>
        <w:t>is</w:t>
      </w:r>
      <w:r w:rsidRPr="000F1036">
        <w:rPr>
          <w:rFonts w:asciiTheme="minorHAnsi" w:hAnsiTheme="minorHAnsi"/>
          <w:color w:val="auto"/>
          <w:sz w:val="22"/>
          <w:szCs w:val="22"/>
        </w:rPr>
        <w:t xml:space="preserve"> found in </w:t>
      </w:r>
      <w:r w:rsidR="001555D9">
        <w:rPr>
          <w:rFonts w:asciiTheme="minorHAnsi" w:hAnsiTheme="minorHAnsi"/>
          <w:color w:val="auto"/>
          <w:sz w:val="22"/>
          <w:szCs w:val="22"/>
        </w:rPr>
        <w:t xml:space="preserve">the </w:t>
      </w:r>
      <w:r w:rsidRPr="000F1036">
        <w:rPr>
          <w:rFonts w:asciiTheme="minorHAnsi" w:hAnsiTheme="minorHAnsi"/>
          <w:color w:val="auto"/>
          <w:sz w:val="22"/>
          <w:szCs w:val="22"/>
        </w:rPr>
        <w:t xml:space="preserve">Support Material section.  </w:t>
      </w:r>
    </w:p>
    <w:p w:rsidR="006F5399" w:rsidRPr="000F1036" w:rsidRDefault="006F5399" w:rsidP="000F1036">
      <w:pPr>
        <w:rPr>
          <w:rFonts w:asciiTheme="minorHAnsi" w:hAnsiTheme="minorHAnsi"/>
          <w:b/>
          <w:color w:val="auto"/>
          <w:sz w:val="22"/>
          <w:szCs w:val="22"/>
        </w:rPr>
      </w:pPr>
    </w:p>
    <w:p w:rsidR="006F5399" w:rsidRPr="000F1036" w:rsidRDefault="006F5399" w:rsidP="000F1036">
      <w:pPr>
        <w:rPr>
          <w:rFonts w:asciiTheme="minorHAnsi" w:hAnsiTheme="minorHAnsi"/>
          <w:b/>
          <w:color w:val="auto"/>
          <w:sz w:val="22"/>
          <w:szCs w:val="22"/>
        </w:rPr>
      </w:pPr>
    </w:p>
    <w:p w:rsidR="006F5399" w:rsidRPr="00CE6F41" w:rsidRDefault="006F5399" w:rsidP="000F1036">
      <w:pPr>
        <w:rPr>
          <w:rFonts w:asciiTheme="minorHAnsi" w:hAnsiTheme="minorHAnsi"/>
          <w:b/>
          <w:color w:val="auto"/>
          <w:sz w:val="28"/>
          <w:szCs w:val="28"/>
          <w:u w:val="single"/>
        </w:rPr>
      </w:pPr>
      <w:r w:rsidRPr="00CE6F41">
        <w:rPr>
          <w:rFonts w:asciiTheme="minorHAnsi" w:hAnsiTheme="minorHAnsi"/>
          <w:b/>
          <w:color w:val="auto"/>
          <w:sz w:val="28"/>
          <w:szCs w:val="28"/>
          <w:u w:val="single"/>
        </w:rPr>
        <w:t>Evaluation Criteria</w:t>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p>
    <w:p w:rsidR="006F5399" w:rsidRPr="00FB747F" w:rsidRDefault="006F5399" w:rsidP="000F1036">
      <w:pPr>
        <w:rPr>
          <w:rFonts w:asciiTheme="minorHAnsi" w:hAnsiTheme="minorHAnsi"/>
          <w:color w:val="auto"/>
          <w:sz w:val="22"/>
          <w:szCs w:val="22"/>
        </w:rPr>
      </w:pPr>
      <w:r w:rsidRPr="00FB747F">
        <w:rPr>
          <w:rFonts w:asciiTheme="minorHAnsi" w:hAnsiTheme="minorHAnsi"/>
          <w:color w:val="auto"/>
          <w:sz w:val="22"/>
          <w:szCs w:val="22"/>
        </w:rPr>
        <w:t xml:space="preserve">Review and reference the Evaluation Criteria in preparation of the narrative.  Panels look for evidence of solid program planning and implementation in accordance to the following criteria. Successful narratives are clear and convincing and are supported by budgets and links to support materials.  </w:t>
      </w:r>
    </w:p>
    <w:p w:rsidR="006F5399" w:rsidRPr="00FB747F" w:rsidRDefault="006F5399" w:rsidP="000F1036">
      <w:pPr>
        <w:rPr>
          <w:rFonts w:asciiTheme="minorHAnsi" w:hAnsiTheme="minorHAnsi"/>
          <w:color w:val="auto"/>
          <w:sz w:val="22"/>
          <w:szCs w:val="22"/>
        </w:rPr>
      </w:pPr>
    </w:p>
    <w:p w:rsidR="006F5399" w:rsidRPr="00270977" w:rsidRDefault="006F5399" w:rsidP="00270977">
      <w:pPr>
        <w:pStyle w:val="ListParagraph"/>
        <w:numPr>
          <w:ilvl w:val="0"/>
          <w:numId w:val="27"/>
        </w:numPr>
        <w:rPr>
          <w:rFonts w:asciiTheme="minorHAnsi" w:hAnsiTheme="minorHAnsi"/>
          <w:color w:val="auto"/>
          <w:sz w:val="22"/>
          <w:szCs w:val="22"/>
        </w:rPr>
      </w:pPr>
      <w:r w:rsidRPr="00270977">
        <w:rPr>
          <w:rFonts w:asciiTheme="minorHAnsi" w:hAnsiTheme="minorHAnsi"/>
          <w:b/>
          <w:color w:val="auto"/>
          <w:sz w:val="22"/>
          <w:szCs w:val="22"/>
        </w:rPr>
        <w:t>High artistic quality</w:t>
      </w:r>
      <w:r w:rsidRPr="00270977">
        <w:rPr>
          <w:rFonts w:asciiTheme="minorHAnsi" w:hAnsiTheme="minorHAnsi"/>
          <w:color w:val="auto"/>
          <w:sz w:val="22"/>
          <w:szCs w:val="22"/>
        </w:rPr>
        <w:t xml:space="preserve"> throughout the project in pursuit of project goals that provide/create public benefit and value.  </w:t>
      </w:r>
    </w:p>
    <w:p w:rsidR="006F5399" w:rsidRPr="00FB747F" w:rsidRDefault="006F5399" w:rsidP="00270977">
      <w:pPr>
        <w:rPr>
          <w:rFonts w:asciiTheme="minorHAnsi" w:hAnsiTheme="minorHAnsi"/>
          <w:sz w:val="22"/>
          <w:szCs w:val="22"/>
        </w:rPr>
      </w:pPr>
    </w:p>
    <w:p w:rsidR="006F5399" w:rsidRPr="00270977" w:rsidRDefault="006F5399" w:rsidP="00270977">
      <w:pPr>
        <w:pStyle w:val="ListParagraph"/>
        <w:numPr>
          <w:ilvl w:val="0"/>
          <w:numId w:val="27"/>
        </w:numPr>
        <w:rPr>
          <w:rFonts w:asciiTheme="minorHAnsi" w:hAnsiTheme="minorHAnsi"/>
          <w:color w:val="auto"/>
          <w:sz w:val="22"/>
          <w:szCs w:val="22"/>
        </w:rPr>
      </w:pPr>
      <w:r w:rsidRPr="00270977">
        <w:rPr>
          <w:rFonts w:asciiTheme="minorHAnsi" w:hAnsiTheme="minorHAnsi"/>
          <w:color w:val="auto"/>
          <w:sz w:val="22"/>
          <w:szCs w:val="22"/>
        </w:rPr>
        <w:t>Significant public benefit and</w:t>
      </w:r>
      <w:r w:rsidRPr="00270977">
        <w:rPr>
          <w:rFonts w:asciiTheme="minorHAnsi" w:hAnsiTheme="minorHAnsi"/>
          <w:b/>
          <w:color w:val="auto"/>
          <w:sz w:val="22"/>
          <w:szCs w:val="22"/>
        </w:rPr>
        <w:t xml:space="preserve"> broad accessibility </w:t>
      </w:r>
      <w:r w:rsidRPr="00270977">
        <w:rPr>
          <w:rFonts w:asciiTheme="minorHAnsi" w:hAnsiTheme="minorHAnsi"/>
          <w:color w:val="auto"/>
          <w:sz w:val="22"/>
          <w:szCs w:val="22"/>
        </w:rPr>
        <w:t xml:space="preserve">based on a sound understanding of who is/will be served by the project that is clear, measured, and documented.  </w:t>
      </w:r>
    </w:p>
    <w:p w:rsidR="006F5399" w:rsidRPr="00FB747F" w:rsidRDefault="006F5399" w:rsidP="00270977">
      <w:pPr>
        <w:rPr>
          <w:rFonts w:asciiTheme="minorHAnsi" w:hAnsiTheme="minorHAnsi"/>
          <w:color w:val="auto"/>
          <w:sz w:val="22"/>
          <w:szCs w:val="22"/>
        </w:rPr>
      </w:pPr>
    </w:p>
    <w:p w:rsidR="006F5399" w:rsidRPr="00270977" w:rsidRDefault="006F5399" w:rsidP="00270977">
      <w:pPr>
        <w:pStyle w:val="ListParagraph"/>
        <w:numPr>
          <w:ilvl w:val="0"/>
          <w:numId w:val="27"/>
        </w:numPr>
        <w:rPr>
          <w:rFonts w:asciiTheme="minorHAnsi" w:hAnsiTheme="minorHAnsi"/>
          <w:color w:val="auto"/>
          <w:sz w:val="22"/>
          <w:szCs w:val="22"/>
        </w:rPr>
      </w:pPr>
      <w:r w:rsidRPr="00270977">
        <w:rPr>
          <w:rFonts w:asciiTheme="minorHAnsi" w:hAnsiTheme="minorHAnsi"/>
          <w:color w:val="auto"/>
          <w:sz w:val="22"/>
          <w:szCs w:val="22"/>
        </w:rPr>
        <w:t>Adequate and</w:t>
      </w:r>
      <w:r w:rsidRPr="00270977">
        <w:rPr>
          <w:rFonts w:asciiTheme="minorHAnsi" w:hAnsiTheme="minorHAnsi"/>
          <w:b/>
          <w:color w:val="auto"/>
          <w:sz w:val="22"/>
          <w:szCs w:val="22"/>
        </w:rPr>
        <w:t xml:space="preserve"> appropriate </w:t>
      </w:r>
      <w:r w:rsidR="006522ED" w:rsidRPr="00270977">
        <w:rPr>
          <w:rFonts w:asciiTheme="minorHAnsi" w:hAnsiTheme="minorHAnsi"/>
          <w:b/>
          <w:color w:val="auto"/>
          <w:sz w:val="22"/>
          <w:szCs w:val="22"/>
        </w:rPr>
        <w:t xml:space="preserve">strategic </w:t>
      </w:r>
      <w:r w:rsidRPr="00270977">
        <w:rPr>
          <w:rFonts w:asciiTheme="minorHAnsi" w:hAnsiTheme="minorHAnsi"/>
          <w:b/>
          <w:color w:val="auto"/>
          <w:sz w:val="22"/>
          <w:szCs w:val="22"/>
        </w:rPr>
        <w:t>planning</w:t>
      </w:r>
      <w:r w:rsidRPr="00270977">
        <w:rPr>
          <w:rFonts w:asciiTheme="minorHAnsi" w:hAnsiTheme="minorHAnsi"/>
          <w:color w:val="auto"/>
          <w:sz w:val="22"/>
          <w:szCs w:val="22"/>
        </w:rPr>
        <w:t xml:space="preserve">, including governance, management and human resources as they relate to the </w:t>
      </w:r>
      <w:r w:rsidR="00B17704">
        <w:rPr>
          <w:rFonts w:asciiTheme="minorHAnsi" w:hAnsiTheme="minorHAnsi"/>
          <w:color w:val="auto"/>
          <w:sz w:val="22"/>
          <w:szCs w:val="22"/>
        </w:rPr>
        <w:t>program</w:t>
      </w:r>
      <w:r w:rsidRPr="00270977">
        <w:rPr>
          <w:rFonts w:asciiTheme="minorHAnsi" w:hAnsiTheme="minorHAnsi"/>
          <w:color w:val="auto"/>
          <w:sz w:val="22"/>
          <w:szCs w:val="22"/>
        </w:rPr>
        <w:t xml:space="preserve">. </w:t>
      </w:r>
    </w:p>
    <w:p w:rsidR="006F5399" w:rsidRPr="00FB747F" w:rsidRDefault="006F5399" w:rsidP="00270977">
      <w:pPr>
        <w:pStyle w:val="ListParagraph"/>
        <w:ind w:left="0"/>
        <w:rPr>
          <w:rFonts w:asciiTheme="minorHAnsi" w:hAnsiTheme="minorHAnsi"/>
          <w:b/>
          <w:color w:val="auto"/>
          <w:sz w:val="22"/>
          <w:szCs w:val="22"/>
        </w:rPr>
      </w:pPr>
    </w:p>
    <w:p w:rsidR="006F5399" w:rsidRPr="00270977" w:rsidRDefault="006F5399" w:rsidP="00270977">
      <w:pPr>
        <w:pStyle w:val="ListParagraph"/>
        <w:numPr>
          <w:ilvl w:val="0"/>
          <w:numId w:val="27"/>
        </w:numPr>
        <w:rPr>
          <w:rFonts w:asciiTheme="minorHAnsi" w:hAnsiTheme="minorHAnsi"/>
          <w:color w:val="auto"/>
          <w:sz w:val="22"/>
          <w:szCs w:val="22"/>
        </w:rPr>
      </w:pPr>
      <w:r w:rsidRPr="00270977">
        <w:rPr>
          <w:rFonts w:asciiTheme="minorHAnsi" w:hAnsiTheme="minorHAnsi"/>
          <w:color w:val="auto"/>
          <w:sz w:val="22"/>
          <w:szCs w:val="22"/>
        </w:rPr>
        <w:t>An appropriate</w:t>
      </w:r>
      <w:r w:rsidRPr="00270977">
        <w:rPr>
          <w:rFonts w:asciiTheme="minorHAnsi" w:hAnsiTheme="minorHAnsi"/>
          <w:b/>
          <w:color w:val="auto"/>
          <w:sz w:val="22"/>
          <w:szCs w:val="22"/>
        </w:rPr>
        <w:t xml:space="preserve"> </w:t>
      </w:r>
      <w:r w:rsidR="00B17704">
        <w:rPr>
          <w:rFonts w:asciiTheme="minorHAnsi" w:hAnsiTheme="minorHAnsi"/>
          <w:b/>
          <w:color w:val="auto"/>
          <w:sz w:val="22"/>
          <w:szCs w:val="22"/>
        </w:rPr>
        <w:t>program</w:t>
      </w:r>
      <w:r w:rsidRPr="00270977">
        <w:rPr>
          <w:rFonts w:asciiTheme="minorHAnsi" w:hAnsiTheme="minorHAnsi"/>
          <w:b/>
          <w:color w:val="auto"/>
          <w:sz w:val="22"/>
          <w:szCs w:val="22"/>
        </w:rPr>
        <w:t xml:space="preserve"> budget </w:t>
      </w:r>
      <w:r w:rsidRPr="00270977">
        <w:rPr>
          <w:rFonts w:asciiTheme="minorHAnsi" w:hAnsiTheme="minorHAnsi"/>
          <w:color w:val="auto"/>
          <w:sz w:val="22"/>
          <w:szCs w:val="22"/>
        </w:rPr>
        <w:t>that includes sufficient resources and appropriate compensation to the artists.</w:t>
      </w:r>
    </w:p>
    <w:p w:rsidR="006F5399" w:rsidRPr="00FB747F" w:rsidRDefault="006F5399" w:rsidP="00270977">
      <w:pPr>
        <w:pStyle w:val="ListParagraph"/>
        <w:ind w:left="0"/>
        <w:rPr>
          <w:rFonts w:asciiTheme="minorHAnsi" w:hAnsiTheme="minorHAnsi"/>
          <w:b/>
          <w:color w:val="auto"/>
          <w:sz w:val="22"/>
          <w:szCs w:val="22"/>
        </w:rPr>
      </w:pPr>
    </w:p>
    <w:p w:rsidR="006F5399" w:rsidRPr="00270977" w:rsidRDefault="006F5399" w:rsidP="00270977">
      <w:pPr>
        <w:pStyle w:val="ListParagraph"/>
        <w:numPr>
          <w:ilvl w:val="0"/>
          <w:numId w:val="27"/>
        </w:numPr>
        <w:rPr>
          <w:rFonts w:asciiTheme="minorHAnsi" w:hAnsiTheme="minorHAnsi"/>
          <w:color w:val="auto"/>
          <w:sz w:val="22"/>
          <w:szCs w:val="22"/>
        </w:rPr>
      </w:pPr>
      <w:r w:rsidRPr="00270977">
        <w:rPr>
          <w:rFonts w:asciiTheme="minorHAnsi" w:hAnsiTheme="minorHAnsi"/>
          <w:color w:val="auto"/>
          <w:sz w:val="22"/>
          <w:szCs w:val="22"/>
        </w:rPr>
        <w:t xml:space="preserve">Commitment to </w:t>
      </w:r>
      <w:r w:rsidRPr="00270977">
        <w:rPr>
          <w:rFonts w:asciiTheme="minorHAnsi" w:hAnsiTheme="minorHAnsi"/>
          <w:b/>
          <w:color w:val="auto"/>
          <w:sz w:val="22"/>
          <w:szCs w:val="22"/>
        </w:rPr>
        <w:t>arts education</w:t>
      </w:r>
      <w:r w:rsidRPr="00270977">
        <w:rPr>
          <w:rFonts w:asciiTheme="minorHAnsi" w:hAnsiTheme="minorHAnsi"/>
          <w:color w:val="auto"/>
          <w:sz w:val="22"/>
          <w:szCs w:val="22"/>
        </w:rPr>
        <w:t xml:space="preserve"> and to providing opportunities for meaningful arts learning. </w:t>
      </w:r>
    </w:p>
    <w:p w:rsidR="006F5399" w:rsidRPr="00FB747F" w:rsidRDefault="006F5399" w:rsidP="00270977">
      <w:pPr>
        <w:pStyle w:val="ListParagraph"/>
        <w:ind w:left="0"/>
        <w:rPr>
          <w:rFonts w:asciiTheme="minorHAnsi" w:hAnsiTheme="minorHAnsi"/>
          <w:b/>
          <w:color w:val="auto"/>
          <w:sz w:val="22"/>
          <w:szCs w:val="22"/>
        </w:rPr>
      </w:pPr>
    </w:p>
    <w:p w:rsidR="006F5399" w:rsidRPr="00270977" w:rsidRDefault="006F5399" w:rsidP="00270977">
      <w:pPr>
        <w:pStyle w:val="ListParagraph"/>
        <w:numPr>
          <w:ilvl w:val="0"/>
          <w:numId w:val="27"/>
        </w:numPr>
        <w:rPr>
          <w:rFonts w:asciiTheme="minorHAnsi" w:hAnsiTheme="minorHAnsi"/>
          <w:color w:val="auto"/>
          <w:sz w:val="22"/>
          <w:szCs w:val="22"/>
        </w:rPr>
      </w:pPr>
      <w:r w:rsidRPr="00270977">
        <w:rPr>
          <w:rFonts w:asciiTheme="minorHAnsi" w:hAnsiTheme="minorHAnsi"/>
          <w:color w:val="auto"/>
          <w:sz w:val="22"/>
          <w:szCs w:val="22"/>
        </w:rPr>
        <w:t xml:space="preserve">Commitment to raising </w:t>
      </w:r>
      <w:r w:rsidRPr="00270977">
        <w:rPr>
          <w:rFonts w:asciiTheme="minorHAnsi" w:hAnsiTheme="minorHAnsi"/>
          <w:b/>
          <w:color w:val="auto"/>
          <w:sz w:val="22"/>
          <w:szCs w:val="22"/>
        </w:rPr>
        <w:t>public awareness</w:t>
      </w:r>
      <w:r w:rsidRPr="00270977">
        <w:rPr>
          <w:rFonts w:asciiTheme="minorHAnsi" w:hAnsiTheme="minorHAnsi"/>
          <w:color w:val="auto"/>
          <w:sz w:val="22"/>
          <w:szCs w:val="22"/>
        </w:rPr>
        <w:t>, appreciation, support and advocacy for the arts, artists and arts education</w:t>
      </w:r>
      <w:r w:rsidRPr="00270977">
        <w:rPr>
          <w:rFonts w:asciiTheme="minorHAnsi" w:hAnsiTheme="minorHAnsi"/>
          <w:b/>
          <w:color w:val="auto"/>
          <w:sz w:val="22"/>
          <w:szCs w:val="22"/>
        </w:rPr>
        <w:t>.</w:t>
      </w:r>
    </w:p>
    <w:p w:rsidR="006F5399" w:rsidRPr="00FB747F" w:rsidRDefault="006F5399" w:rsidP="000F1036">
      <w:pPr>
        <w:rPr>
          <w:rFonts w:asciiTheme="minorHAnsi" w:hAnsiTheme="minorHAnsi"/>
          <w:color w:val="auto"/>
          <w:sz w:val="22"/>
          <w:szCs w:val="22"/>
        </w:rPr>
      </w:pPr>
    </w:p>
    <w:p w:rsidR="007537B3" w:rsidRPr="003D261D" w:rsidRDefault="007537B3" w:rsidP="000F1036">
      <w:pPr>
        <w:rPr>
          <w:rFonts w:asciiTheme="minorHAnsi" w:hAnsiTheme="minorHAnsi"/>
          <w:b/>
          <w:color w:val="auto"/>
          <w:sz w:val="28"/>
          <w:szCs w:val="28"/>
          <w:u w:val="single"/>
        </w:rPr>
      </w:pPr>
      <w:r w:rsidRPr="003D261D">
        <w:rPr>
          <w:rFonts w:asciiTheme="minorHAnsi" w:hAnsiTheme="minorHAnsi"/>
          <w:b/>
          <w:color w:val="auto"/>
          <w:sz w:val="28"/>
          <w:szCs w:val="28"/>
          <w:u w:val="single"/>
        </w:rPr>
        <w:t>Narrative Topics</w:t>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p>
    <w:p w:rsidR="000D286B" w:rsidRDefault="007537B3" w:rsidP="000F1036">
      <w:pPr>
        <w:rPr>
          <w:rFonts w:asciiTheme="minorHAnsi" w:hAnsiTheme="minorHAnsi"/>
          <w:color w:val="auto"/>
          <w:sz w:val="22"/>
          <w:szCs w:val="22"/>
        </w:rPr>
      </w:pPr>
      <w:r w:rsidRPr="00FB747F">
        <w:rPr>
          <w:rFonts w:asciiTheme="minorHAnsi" w:hAnsiTheme="minorHAnsi"/>
          <w:color w:val="auto"/>
          <w:sz w:val="22"/>
          <w:szCs w:val="22"/>
        </w:rPr>
        <w:t xml:space="preserve">The Narrative Topics are the framework for writing the narrative.  Compose a narrative that will provide a panelist, </w:t>
      </w:r>
      <w:r w:rsidRPr="00FB747F">
        <w:rPr>
          <w:rFonts w:asciiTheme="minorHAnsi" w:hAnsiTheme="minorHAnsi"/>
          <w:color w:val="auto"/>
          <w:sz w:val="22"/>
          <w:szCs w:val="22"/>
          <w:u w:val="single"/>
        </w:rPr>
        <w:t>who does not know your organization,</w:t>
      </w:r>
      <w:r w:rsidRPr="00FB747F">
        <w:rPr>
          <w:rFonts w:asciiTheme="minorHAnsi" w:hAnsiTheme="minorHAnsi"/>
          <w:color w:val="auto"/>
          <w:sz w:val="22"/>
          <w:szCs w:val="22"/>
        </w:rPr>
        <w:t xml:space="preserve"> the ability to understand the </w:t>
      </w:r>
      <w:r w:rsidR="004D0887">
        <w:rPr>
          <w:rFonts w:asciiTheme="minorHAnsi" w:hAnsiTheme="minorHAnsi"/>
          <w:color w:val="auto"/>
          <w:sz w:val="22"/>
          <w:szCs w:val="22"/>
        </w:rPr>
        <w:t xml:space="preserve">proposed </w:t>
      </w:r>
      <w:r w:rsidR="000D286B">
        <w:rPr>
          <w:rFonts w:asciiTheme="minorHAnsi" w:hAnsiTheme="minorHAnsi"/>
          <w:color w:val="auto"/>
          <w:sz w:val="22"/>
          <w:szCs w:val="22"/>
        </w:rPr>
        <w:t>program</w:t>
      </w:r>
      <w:r w:rsidR="00B17704">
        <w:rPr>
          <w:rFonts w:asciiTheme="minorHAnsi" w:hAnsiTheme="minorHAnsi"/>
          <w:color w:val="auto"/>
          <w:sz w:val="22"/>
          <w:szCs w:val="22"/>
        </w:rPr>
        <w:t xml:space="preserve"> in </w:t>
      </w:r>
      <w:r w:rsidRPr="00FB747F">
        <w:rPr>
          <w:rFonts w:asciiTheme="minorHAnsi" w:hAnsiTheme="minorHAnsi"/>
          <w:color w:val="auto"/>
          <w:sz w:val="22"/>
          <w:szCs w:val="22"/>
        </w:rPr>
        <w:t xml:space="preserve">relation to the Council’s criteria.  </w:t>
      </w:r>
    </w:p>
    <w:p w:rsidR="000D286B" w:rsidRDefault="000D286B" w:rsidP="000F1036">
      <w:pPr>
        <w:rPr>
          <w:rFonts w:asciiTheme="minorHAnsi" w:hAnsiTheme="minorHAnsi"/>
          <w:color w:val="auto"/>
          <w:sz w:val="22"/>
          <w:szCs w:val="22"/>
        </w:rPr>
      </w:pPr>
    </w:p>
    <w:p w:rsidR="00C76B0C" w:rsidRPr="00FB747F" w:rsidRDefault="00C76B0C" w:rsidP="00C76B0C">
      <w:pPr>
        <w:rPr>
          <w:rFonts w:asciiTheme="minorHAnsi" w:hAnsiTheme="minorHAnsi"/>
          <w:i/>
          <w:color w:val="auto"/>
          <w:sz w:val="22"/>
          <w:szCs w:val="22"/>
        </w:rPr>
      </w:pPr>
      <w:r w:rsidRPr="00FB747F">
        <w:rPr>
          <w:rFonts w:asciiTheme="minorHAnsi" w:hAnsiTheme="minorHAnsi"/>
          <w:b/>
          <w:i/>
          <w:color w:val="auto"/>
          <w:sz w:val="22"/>
          <w:szCs w:val="22"/>
        </w:rPr>
        <w:t xml:space="preserve">Reminder: </w:t>
      </w:r>
      <w:r w:rsidRPr="00FB747F">
        <w:rPr>
          <w:rFonts w:asciiTheme="minorHAnsi" w:hAnsiTheme="minorHAnsi"/>
          <w:i/>
          <w:color w:val="auto"/>
          <w:sz w:val="22"/>
          <w:szCs w:val="22"/>
        </w:rPr>
        <w:t>It is a good idea to craft the narrative in a Word document</w:t>
      </w:r>
      <w:r>
        <w:rPr>
          <w:rFonts w:asciiTheme="minorHAnsi" w:hAnsiTheme="minorHAnsi"/>
          <w:i/>
          <w:color w:val="auto"/>
          <w:sz w:val="22"/>
          <w:szCs w:val="22"/>
        </w:rPr>
        <w:t xml:space="preserve"> and copy</w:t>
      </w:r>
      <w:r w:rsidRPr="00FB747F">
        <w:rPr>
          <w:rFonts w:asciiTheme="minorHAnsi" w:hAnsiTheme="minorHAnsi"/>
          <w:i/>
          <w:color w:val="auto"/>
          <w:sz w:val="22"/>
          <w:szCs w:val="22"/>
        </w:rPr>
        <w:t xml:space="preserve"> and paste </w:t>
      </w:r>
      <w:r>
        <w:rPr>
          <w:rFonts w:asciiTheme="minorHAnsi" w:hAnsiTheme="minorHAnsi"/>
          <w:i/>
          <w:color w:val="auto"/>
          <w:sz w:val="22"/>
          <w:szCs w:val="22"/>
        </w:rPr>
        <w:t>it</w:t>
      </w:r>
      <w:r w:rsidRPr="00FB747F">
        <w:rPr>
          <w:rFonts w:asciiTheme="minorHAnsi" w:hAnsiTheme="minorHAnsi"/>
          <w:i/>
          <w:color w:val="auto"/>
          <w:sz w:val="22"/>
          <w:szCs w:val="22"/>
        </w:rPr>
        <w:t xml:space="preserve"> into the SAGE narrative screen.  Applicants must use a 12 point type font or larger. Topic headings help panelists follow the narrative, which should also specifically reference any uploaded or linked support materials.</w:t>
      </w:r>
    </w:p>
    <w:p w:rsidR="00AE7181" w:rsidRDefault="00AE7181" w:rsidP="00AE7181">
      <w:pPr>
        <w:rPr>
          <w:rFonts w:asciiTheme="minorHAnsi" w:hAnsiTheme="minorHAnsi"/>
          <w:b/>
          <w:color w:val="auto"/>
          <w:sz w:val="32"/>
          <w:szCs w:val="32"/>
        </w:rPr>
      </w:pPr>
    </w:p>
    <w:p w:rsidR="009861F3" w:rsidRDefault="009861F3" w:rsidP="00FC145A">
      <w:pPr>
        <w:rPr>
          <w:rFonts w:asciiTheme="minorHAnsi" w:hAnsiTheme="minorHAnsi"/>
          <w:b/>
          <w:color w:val="auto"/>
          <w:sz w:val="28"/>
          <w:szCs w:val="28"/>
        </w:rPr>
      </w:pPr>
    </w:p>
    <w:p w:rsidR="009861F3" w:rsidRDefault="009861F3" w:rsidP="00FC145A">
      <w:pPr>
        <w:rPr>
          <w:rFonts w:asciiTheme="minorHAnsi" w:hAnsiTheme="minorHAnsi"/>
          <w:b/>
          <w:color w:val="auto"/>
          <w:sz w:val="28"/>
          <w:szCs w:val="28"/>
        </w:rPr>
      </w:pPr>
    </w:p>
    <w:p w:rsidR="009861F3" w:rsidRDefault="009861F3" w:rsidP="00FC145A">
      <w:pPr>
        <w:rPr>
          <w:rFonts w:asciiTheme="minorHAnsi" w:hAnsiTheme="minorHAnsi"/>
          <w:b/>
          <w:color w:val="auto"/>
          <w:sz w:val="28"/>
          <w:szCs w:val="28"/>
        </w:rPr>
      </w:pPr>
    </w:p>
    <w:p w:rsidR="004742DF" w:rsidRDefault="004742DF" w:rsidP="00FC145A">
      <w:pPr>
        <w:rPr>
          <w:rFonts w:asciiTheme="minorHAnsi" w:hAnsiTheme="minorHAnsi"/>
          <w:b/>
          <w:color w:val="auto"/>
          <w:sz w:val="28"/>
          <w:szCs w:val="28"/>
        </w:rPr>
      </w:pPr>
    </w:p>
    <w:p w:rsidR="004742DF" w:rsidRDefault="004742DF" w:rsidP="00FC145A">
      <w:pPr>
        <w:rPr>
          <w:rFonts w:asciiTheme="minorHAnsi" w:hAnsiTheme="minorHAnsi"/>
          <w:b/>
          <w:color w:val="auto"/>
          <w:sz w:val="28"/>
          <w:szCs w:val="28"/>
        </w:rPr>
      </w:pPr>
    </w:p>
    <w:p w:rsidR="001029B1" w:rsidRPr="009B7184" w:rsidRDefault="00EB3357" w:rsidP="00FC145A">
      <w:pPr>
        <w:rPr>
          <w:rFonts w:asciiTheme="minorHAnsi" w:hAnsiTheme="minorHAnsi"/>
          <w:b/>
          <w:color w:val="auto"/>
          <w:sz w:val="28"/>
          <w:szCs w:val="28"/>
        </w:rPr>
      </w:pPr>
      <w:r w:rsidRPr="009B7184">
        <w:rPr>
          <w:rFonts w:asciiTheme="minorHAnsi" w:hAnsiTheme="minorHAnsi"/>
          <w:b/>
          <w:color w:val="auto"/>
          <w:sz w:val="28"/>
          <w:szCs w:val="28"/>
        </w:rPr>
        <w:lastRenderedPageBreak/>
        <w:t xml:space="preserve">SECTION </w:t>
      </w:r>
      <w:r w:rsidR="00114464">
        <w:rPr>
          <w:rFonts w:asciiTheme="minorHAnsi" w:hAnsiTheme="minorHAnsi"/>
          <w:b/>
          <w:color w:val="auto"/>
          <w:sz w:val="28"/>
          <w:szCs w:val="28"/>
        </w:rPr>
        <w:t>1</w:t>
      </w:r>
      <w:r w:rsidR="007537B3" w:rsidRPr="009B7184">
        <w:rPr>
          <w:rFonts w:asciiTheme="minorHAnsi" w:hAnsiTheme="minorHAnsi"/>
          <w:b/>
          <w:color w:val="auto"/>
          <w:sz w:val="28"/>
          <w:szCs w:val="28"/>
        </w:rPr>
        <w:t xml:space="preserve">: </w:t>
      </w:r>
      <w:r w:rsidR="00C0455A" w:rsidRPr="009B7184">
        <w:rPr>
          <w:rFonts w:asciiTheme="minorHAnsi" w:hAnsiTheme="minorHAnsi"/>
          <w:b/>
          <w:color w:val="auto"/>
          <w:sz w:val="28"/>
          <w:szCs w:val="28"/>
        </w:rPr>
        <w:t>Arti</w:t>
      </w:r>
      <w:r w:rsidR="00BF3657" w:rsidRPr="009B7184">
        <w:rPr>
          <w:rFonts w:asciiTheme="minorHAnsi" w:hAnsiTheme="minorHAnsi"/>
          <w:b/>
          <w:color w:val="auto"/>
          <w:sz w:val="28"/>
          <w:szCs w:val="28"/>
        </w:rPr>
        <w:t>stic Quality and Public Benefit</w:t>
      </w:r>
    </w:p>
    <w:p w:rsidR="009A25DE" w:rsidRPr="00891774" w:rsidRDefault="009A25DE" w:rsidP="000F1036">
      <w:pPr>
        <w:rPr>
          <w:rFonts w:asciiTheme="minorHAnsi" w:hAnsiTheme="minorHAnsi"/>
          <w:b/>
          <w:color w:val="auto"/>
          <w:sz w:val="22"/>
          <w:szCs w:val="22"/>
        </w:rPr>
      </w:pPr>
      <w:r w:rsidRPr="00891774">
        <w:rPr>
          <w:rFonts w:asciiTheme="minorHAnsi" w:hAnsiTheme="minorHAnsi"/>
          <w:b/>
          <w:color w:val="auto"/>
          <w:sz w:val="22"/>
          <w:szCs w:val="22"/>
        </w:rPr>
        <w:t>Mission/History</w:t>
      </w:r>
      <w:r w:rsidR="00C0455A" w:rsidRPr="00891774">
        <w:rPr>
          <w:rFonts w:asciiTheme="minorHAnsi" w:hAnsiTheme="minorHAnsi"/>
          <w:b/>
          <w:color w:val="auto"/>
          <w:sz w:val="22"/>
          <w:szCs w:val="22"/>
        </w:rPr>
        <w:t>/Artistry</w:t>
      </w:r>
      <w:r w:rsidR="00E16413" w:rsidRPr="00891774">
        <w:rPr>
          <w:rFonts w:asciiTheme="minorHAnsi" w:hAnsiTheme="minorHAnsi"/>
          <w:b/>
          <w:color w:val="auto"/>
          <w:sz w:val="22"/>
          <w:szCs w:val="22"/>
        </w:rPr>
        <w:t>/</w:t>
      </w:r>
      <w:r w:rsidR="00C0455A" w:rsidRPr="00891774">
        <w:rPr>
          <w:rFonts w:asciiTheme="minorHAnsi" w:hAnsiTheme="minorHAnsi"/>
          <w:b/>
          <w:color w:val="auto"/>
          <w:sz w:val="22"/>
          <w:szCs w:val="22"/>
        </w:rPr>
        <w:t xml:space="preserve">Programming </w:t>
      </w:r>
    </w:p>
    <w:p w:rsidR="009A25DE" w:rsidRPr="00891774" w:rsidRDefault="009A25DE" w:rsidP="000F1036">
      <w:pPr>
        <w:rPr>
          <w:rFonts w:asciiTheme="minorHAnsi" w:hAnsiTheme="minorHAnsi"/>
          <w:color w:val="auto"/>
          <w:sz w:val="22"/>
          <w:szCs w:val="22"/>
        </w:rPr>
      </w:pPr>
      <w:r w:rsidRPr="00891774">
        <w:rPr>
          <w:rFonts w:asciiTheme="minorHAnsi" w:hAnsiTheme="minorHAnsi"/>
          <w:color w:val="auto"/>
          <w:sz w:val="22"/>
          <w:szCs w:val="22"/>
        </w:rPr>
        <w:t xml:space="preserve">State the organization’s mission and briefly articulate its goals as adopted by the board and detailed in the </w:t>
      </w:r>
      <w:r w:rsidR="004F6848" w:rsidRPr="00891774">
        <w:rPr>
          <w:rFonts w:asciiTheme="minorHAnsi" w:hAnsiTheme="minorHAnsi"/>
          <w:color w:val="auto"/>
          <w:sz w:val="22"/>
          <w:szCs w:val="22"/>
        </w:rPr>
        <w:t xml:space="preserve">long range </w:t>
      </w:r>
      <w:r w:rsidRPr="00891774">
        <w:rPr>
          <w:rFonts w:asciiTheme="minorHAnsi" w:hAnsiTheme="minorHAnsi"/>
          <w:color w:val="auto"/>
          <w:sz w:val="22"/>
          <w:szCs w:val="22"/>
        </w:rPr>
        <w:t xml:space="preserve">strategic plan.  Provide a </w:t>
      </w:r>
      <w:r w:rsidRPr="00891774">
        <w:rPr>
          <w:rFonts w:asciiTheme="minorHAnsi" w:hAnsiTheme="minorHAnsi"/>
          <w:color w:val="auto"/>
          <w:sz w:val="22"/>
          <w:szCs w:val="22"/>
          <w:u w:val="single"/>
        </w:rPr>
        <w:t>brief history</w:t>
      </w:r>
      <w:r w:rsidRPr="00891774">
        <w:rPr>
          <w:rFonts w:asciiTheme="minorHAnsi" w:hAnsiTheme="minorHAnsi"/>
          <w:color w:val="auto"/>
          <w:sz w:val="22"/>
          <w:szCs w:val="22"/>
        </w:rPr>
        <w:t xml:space="preserve"> of the organization, particularly as context for understanding current activities and future plans.</w:t>
      </w:r>
      <w:r w:rsidR="000D286B" w:rsidRPr="00891774">
        <w:rPr>
          <w:rFonts w:asciiTheme="minorHAnsi" w:hAnsiTheme="minorHAnsi"/>
          <w:color w:val="auto"/>
          <w:sz w:val="22"/>
          <w:szCs w:val="22"/>
        </w:rPr>
        <w:t xml:space="preserve"> Fully discuss </w:t>
      </w:r>
      <w:r w:rsidR="004D0887" w:rsidRPr="00891774">
        <w:rPr>
          <w:rFonts w:asciiTheme="minorHAnsi" w:hAnsiTheme="minorHAnsi"/>
          <w:color w:val="auto"/>
          <w:sz w:val="22"/>
          <w:szCs w:val="22"/>
        </w:rPr>
        <w:t>the proposed</w:t>
      </w:r>
      <w:r w:rsidR="000D286B" w:rsidRPr="00891774">
        <w:rPr>
          <w:rFonts w:asciiTheme="minorHAnsi" w:hAnsiTheme="minorHAnsi"/>
          <w:color w:val="auto"/>
          <w:sz w:val="22"/>
          <w:szCs w:val="22"/>
        </w:rPr>
        <w:t xml:space="preserve"> program in the </w:t>
      </w:r>
      <w:r w:rsidR="000D286B" w:rsidRPr="00891774">
        <w:rPr>
          <w:rFonts w:asciiTheme="minorHAnsi" w:hAnsiTheme="minorHAnsi"/>
          <w:color w:val="auto"/>
          <w:sz w:val="22"/>
          <w:szCs w:val="22"/>
          <w:u w:val="single"/>
        </w:rPr>
        <w:t>context</w:t>
      </w:r>
      <w:r w:rsidR="000D286B" w:rsidRPr="00891774">
        <w:rPr>
          <w:rFonts w:asciiTheme="minorHAnsi" w:hAnsiTheme="minorHAnsi"/>
          <w:color w:val="auto"/>
          <w:sz w:val="22"/>
          <w:szCs w:val="22"/>
        </w:rPr>
        <w:t xml:space="preserve"> of your organization.</w:t>
      </w:r>
    </w:p>
    <w:p w:rsidR="009A25DE" w:rsidRPr="00891774" w:rsidRDefault="009A25DE" w:rsidP="000F1036">
      <w:pPr>
        <w:rPr>
          <w:rFonts w:asciiTheme="minorHAnsi" w:hAnsiTheme="minorHAnsi"/>
          <w:color w:val="auto"/>
          <w:sz w:val="22"/>
          <w:szCs w:val="22"/>
        </w:rPr>
      </w:pPr>
    </w:p>
    <w:p w:rsidR="0011244A" w:rsidRPr="00891774" w:rsidRDefault="009A25DE" w:rsidP="000F1036">
      <w:pPr>
        <w:rPr>
          <w:rFonts w:asciiTheme="minorHAnsi" w:hAnsiTheme="minorHAnsi"/>
          <w:color w:val="auto"/>
          <w:sz w:val="22"/>
          <w:szCs w:val="22"/>
        </w:rPr>
      </w:pPr>
      <w:r w:rsidRPr="00891774">
        <w:rPr>
          <w:rFonts w:asciiTheme="minorHAnsi" w:hAnsiTheme="minorHAnsi"/>
          <w:color w:val="auto"/>
          <w:sz w:val="22"/>
          <w:szCs w:val="22"/>
        </w:rPr>
        <w:t xml:space="preserve">State the philosophy or vision that drives the artistic decision making process.  </w:t>
      </w:r>
    </w:p>
    <w:p w:rsidR="0011244A" w:rsidRPr="00891774" w:rsidRDefault="009A25DE" w:rsidP="00FE77F8">
      <w:pPr>
        <w:pStyle w:val="ListParagraph"/>
        <w:numPr>
          <w:ilvl w:val="0"/>
          <w:numId w:val="28"/>
        </w:numPr>
        <w:rPr>
          <w:rFonts w:asciiTheme="minorHAnsi" w:hAnsiTheme="minorHAnsi"/>
          <w:color w:val="auto"/>
          <w:sz w:val="22"/>
          <w:szCs w:val="22"/>
        </w:rPr>
      </w:pPr>
      <w:r w:rsidRPr="00891774">
        <w:rPr>
          <w:rFonts w:asciiTheme="minorHAnsi" w:hAnsiTheme="minorHAnsi"/>
          <w:color w:val="auto"/>
          <w:sz w:val="22"/>
          <w:szCs w:val="22"/>
        </w:rPr>
        <w:t>Describe the process by whi</w:t>
      </w:r>
      <w:r w:rsidR="0011244A" w:rsidRPr="00891774">
        <w:rPr>
          <w:rFonts w:asciiTheme="minorHAnsi" w:hAnsiTheme="minorHAnsi"/>
          <w:color w:val="auto"/>
          <w:sz w:val="22"/>
          <w:szCs w:val="22"/>
        </w:rPr>
        <w:t>ch artistic decisions are made.</w:t>
      </w:r>
    </w:p>
    <w:p w:rsidR="0094308C" w:rsidRPr="00891774" w:rsidRDefault="009A25DE" w:rsidP="00FE77F8">
      <w:pPr>
        <w:pStyle w:val="ListParagraph"/>
        <w:numPr>
          <w:ilvl w:val="0"/>
          <w:numId w:val="28"/>
        </w:numPr>
        <w:rPr>
          <w:rFonts w:asciiTheme="minorHAnsi" w:hAnsiTheme="minorHAnsi"/>
          <w:color w:val="auto"/>
          <w:sz w:val="22"/>
          <w:szCs w:val="22"/>
        </w:rPr>
      </w:pPr>
      <w:r w:rsidRPr="00891774">
        <w:rPr>
          <w:rFonts w:asciiTheme="minorHAnsi" w:hAnsiTheme="minorHAnsi"/>
          <w:color w:val="auto"/>
          <w:sz w:val="22"/>
          <w:szCs w:val="22"/>
        </w:rPr>
        <w:t>Include information on the artistic decision-makers, the organization’s connection to the audience or the community served by the artistic work, and how the organization measures artistic quality.</w:t>
      </w:r>
      <w:r w:rsidR="00970E6A" w:rsidRPr="00891774">
        <w:rPr>
          <w:rFonts w:asciiTheme="minorHAnsi" w:hAnsiTheme="minorHAnsi"/>
          <w:color w:val="auto"/>
          <w:sz w:val="22"/>
          <w:szCs w:val="22"/>
        </w:rPr>
        <w:t xml:space="preserve"> </w:t>
      </w:r>
    </w:p>
    <w:p w:rsidR="009A25DE" w:rsidRPr="00891774" w:rsidRDefault="009A25DE" w:rsidP="000F1036">
      <w:pPr>
        <w:rPr>
          <w:rFonts w:asciiTheme="minorHAnsi" w:hAnsiTheme="minorHAnsi"/>
          <w:color w:val="auto"/>
          <w:sz w:val="22"/>
          <w:szCs w:val="22"/>
        </w:rPr>
      </w:pPr>
      <w:r w:rsidRPr="00891774">
        <w:rPr>
          <w:rFonts w:asciiTheme="minorHAnsi" w:hAnsiTheme="minorHAnsi"/>
          <w:b/>
          <w:i/>
          <w:color w:val="auto"/>
          <w:sz w:val="22"/>
          <w:szCs w:val="22"/>
        </w:rPr>
        <w:t>Please Note:</w:t>
      </w:r>
      <w:r w:rsidRPr="00891774">
        <w:rPr>
          <w:rFonts w:asciiTheme="minorHAnsi" w:hAnsiTheme="minorHAnsi"/>
          <w:i/>
          <w:color w:val="auto"/>
          <w:sz w:val="22"/>
          <w:szCs w:val="22"/>
        </w:rPr>
        <w:t xml:space="preserve"> “artistic quality” is relative to the organization’s stated</w:t>
      </w:r>
      <w:r w:rsidR="00154374" w:rsidRPr="00891774">
        <w:rPr>
          <w:rFonts w:asciiTheme="minorHAnsi" w:hAnsiTheme="minorHAnsi"/>
          <w:i/>
          <w:color w:val="auto"/>
          <w:sz w:val="22"/>
          <w:szCs w:val="22"/>
        </w:rPr>
        <w:t xml:space="preserve"> mission and goals.  </w:t>
      </w:r>
    </w:p>
    <w:p w:rsidR="004F6848" w:rsidRPr="00891774" w:rsidRDefault="004F6848" w:rsidP="000F1036">
      <w:pPr>
        <w:spacing w:line="120" w:lineRule="auto"/>
        <w:rPr>
          <w:rFonts w:asciiTheme="minorHAnsi" w:hAnsiTheme="minorHAnsi"/>
          <w:color w:val="auto"/>
          <w:sz w:val="22"/>
          <w:szCs w:val="22"/>
          <w:highlight w:val="yellow"/>
        </w:rPr>
      </w:pPr>
    </w:p>
    <w:p w:rsidR="0011244A" w:rsidRPr="00891774" w:rsidRDefault="00BF3657" w:rsidP="000F1036">
      <w:pPr>
        <w:rPr>
          <w:rFonts w:asciiTheme="minorHAnsi" w:hAnsiTheme="minorHAnsi"/>
          <w:color w:val="auto"/>
          <w:sz w:val="22"/>
          <w:szCs w:val="22"/>
        </w:rPr>
      </w:pPr>
      <w:r w:rsidRPr="00891774">
        <w:rPr>
          <w:rFonts w:asciiTheme="minorHAnsi" w:hAnsiTheme="minorHAnsi"/>
          <w:color w:val="auto"/>
          <w:sz w:val="22"/>
          <w:szCs w:val="22"/>
        </w:rPr>
        <w:t>D</w:t>
      </w:r>
      <w:r w:rsidR="009A25DE" w:rsidRPr="00891774">
        <w:rPr>
          <w:rFonts w:asciiTheme="minorHAnsi" w:hAnsiTheme="minorHAnsi"/>
          <w:color w:val="auto"/>
          <w:sz w:val="22"/>
          <w:szCs w:val="22"/>
        </w:rPr>
        <w:t>escribe current major programs in sufficient detail to express their purp</w:t>
      </w:r>
      <w:r w:rsidR="00485086" w:rsidRPr="00891774">
        <w:rPr>
          <w:rFonts w:asciiTheme="minorHAnsi" w:hAnsiTheme="minorHAnsi"/>
          <w:color w:val="auto"/>
          <w:sz w:val="22"/>
          <w:szCs w:val="22"/>
        </w:rPr>
        <w:t xml:space="preserve">ose, quality and scope.  </w:t>
      </w:r>
    </w:p>
    <w:p w:rsidR="0011244A" w:rsidRPr="00891774" w:rsidRDefault="0094308C" w:rsidP="00FE77F8">
      <w:pPr>
        <w:pStyle w:val="ListParagraph"/>
        <w:numPr>
          <w:ilvl w:val="0"/>
          <w:numId w:val="29"/>
        </w:numPr>
        <w:rPr>
          <w:rFonts w:asciiTheme="minorHAnsi" w:hAnsiTheme="minorHAnsi"/>
          <w:color w:val="auto"/>
          <w:sz w:val="22"/>
          <w:szCs w:val="22"/>
        </w:rPr>
      </w:pPr>
      <w:r w:rsidRPr="00891774">
        <w:rPr>
          <w:rFonts w:asciiTheme="minorHAnsi" w:hAnsiTheme="minorHAnsi"/>
          <w:color w:val="auto"/>
          <w:sz w:val="22"/>
          <w:szCs w:val="22"/>
        </w:rPr>
        <w:t xml:space="preserve">Discuss </w:t>
      </w:r>
      <w:r w:rsidR="00BF3657" w:rsidRPr="00891774">
        <w:rPr>
          <w:rFonts w:asciiTheme="minorHAnsi" w:hAnsiTheme="minorHAnsi"/>
          <w:color w:val="auto"/>
          <w:sz w:val="22"/>
          <w:szCs w:val="22"/>
        </w:rPr>
        <w:t>how</w:t>
      </w:r>
      <w:r w:rsidR="009A25DE" w:rsidRPr="00891774">
        <w:rPr>
          <w:rFonts w:asciiTheme="minorHAnsi" w:hAnsiTheme="minorHAnsi"/>
          <w:color w:val="auto"/>
          <w:sz w:val="22"/>
          <w:szCs w:val="22"/>
        </w:rPr>
        <w:t xml:space="preserve"> programming will grow or cha</w:t>
      </w:r>
      <w:r w:rsidR="00485086" w:rsidRPr="00891774">
        <w:rPr>
          <w:rFonts w:asciiTheme="minorHAnsi" w:hAnsiTheme="minorHAnsi"/>
          <w:color w:val="auto"/>
          <w:sz w:val="22"/>
          <w:szCs w:val="22"/>
        </w:rPr>
        <w:t>nge over the next three years</w:t>
      </w:r>
      <w:r w:rsidR="0011244A" w:rsidRPr="00891774">
        <w:rPr>
          <w:rFonts w:asciiTheme="minorHAnsi" w:hAnsiTheme="minorHAnsi"/>
          <w:color w:val="auto"/>
          <w:sz w:val="22"/>
          <w:szCs w:val="22"/>
        </w:rPr>
        <w:t xml:space="preserve">. </w:t>
      </w:r>
    </w:p>
    <w:p w:rsidR="009A25DE" w:rsidRPr="00891774" w:rsidRDefault="0011244A" w:rsidP="00FE77F8">
      <w:pPr>
        <w:pStyle w:val="ListParagraph"/>
        <w:numPr>
          <w:ilvl w:val="0"/>
          <w:numId w:val="29"/>
        </w:numPr>
        <w:rPr>
          <w:rFonts w:asciiTheme="minorHAnsi" w:hAnsiTheme="minorHAnsi"/>
          <w:color w:val="auto"/>
          <w:sz w:val="22"/>
          <w:szCs w:val="22"/>
        </w:rPr>
      </w:pPr>
      <w:r w:rsidRPr="00891774">
        <w:rPr>
          <w:rFonts w:asciiTheme="minorHAnsi" w:hAnsiTheme="minorHAnsi"/>
          <w:color w:val="auto"/>
          <w:sz w:val="22"/>
          <w:szCs w:val="22"/>
        </w:rPr>
        <w:t>I</w:t>
      </w:r>
      <w:r w:rsidR="00485086" w:rsidRPr="00891774">
        <w:rPr>
          <w:rFonts w:asciiTheme="minorHAnsi" w:hAnsiTheme="minorHAnsi"/>
          <w:color w:val="auto"/>
          <w:sz w:val="22"/>
          <w:szCs w:val="22"/>
        </w:rPr>
        <w:t xml:space="preserve">nclude </w:t>
      </w:r>
      <w:r w:rsidR="009A25DE" w:rsidRPr="00891774">
        <w:rPr>
          <w:rFonts w:asciiTheme="minorHAnsi" w:hAnsiTheme="minorHAnsi"/>
          <w:color w:val="auto"/>
          <w:sz w:val="22"/>
          <w:szCs w:val="22"/>
        </w:rPr>
        <w:t>any special achievements or recognit</w:t>
      </w:r>
      <w:r w:rsidR="00485086" w:rsidRPr="00891774">
        <w:rPr>
          <w:rFonts w:asciiTheme="minorHAnsi" w:hAnsiTheme="minorHAnsi"/>
          <w:color w:val="auto"/>
          <w:sz w:val="22"/>
          <w:szCs w:val="22"/>
        </w:rPr>
        <w:t>ion for the artistic work of your</w:t>
      </w:r>
      <w:r w:rsidR="009A25DE" w:rsidRPr="00891774">
        <w:rPr>
          <w:rFonts w:asciiTheme="minorHAnsi" w:hAnsiTheme="minorHAnsi"/>
          <w:color w:val="auto"/>
          <w:sz w:val="22"/>
          <w:szCs w:val="22"/>
        </w:rPr>
        <w:t xml:space="preserve"> organization. </w:t>
      </w:r>
    </w:p>
    <w:p w:rsidR="0094308C" w:rsidRPr="00891774" w:rsidRDefault="0094308C" w:rsidP="000F1036">
      <w:pPr>
        <w:rPr>
          <w:rFonts w:asciiTheme="minorHAnsi" w:hAnsiTheme="minorHAnsi"/>
          <w:color w:val="auto"/>
          <w:sz w:val="22"/>
          <w:szCs w:val="22"/>
        </w:rPr>
      </w:pPr>
    </w:p>
    <w:p w:rsidR="009A25DE" w:rsidRPr="00891774" w:rsidRDefault="0021621F" w:rsidP="000F1036">
      <w:pPr>
        <w:rPr>
          <w:rFonts w:asciiTheme="minorHAnsi" w:hAnsiTheme="minorHAnsi"/>
          <w:b/>
          <w:color w:val="auto"/>
          <w:sz w:val="22"/>
          <w:szCs w:val="22"/>
        </w:rPr>
      </w:pPr>
      <w:r w:rsidRPr="00891774">
        <w:rPr>
          <w:rFonts w:asciiTheme="minorHAnsi" w:hAnsiTheme="minorHAnsi"/>
          <w:b/>
          <w:color w:val="auto"/>
          <w:sz w:val="22"/>
          <w:szCs w:val="22"/>
        </w:rPr>
        <w:t>Participation and Engagement</w:t>
      </w:r>
    </w:p>
    <w:p w:rsidR="0021621F" w:rsidRPr="00891774" w:rsidRDefault="009A25DE" w:rsidP="000F1036">
      <w:pPr>
        <w:rPr>
          <w:rFonts w:asciiTheme="minorHAnsi" w:hAnsiTheme="minorHAnsi"/>
          <w:color w:val="auto"/>
          <w:sz w:val="22"/>
          <w:szCs w:val="22"/>
        </w:rPr>
      </w:pPr>
      <w:r w:rsidRPr="00891774">
        <w:rPr>
          <w:rFonts w:asciiTheme="minorHAnsi" w:hAnsiTheme="minorHAnsi"/>
          <w:color w:val="auto"/>
          <w:sz w:val="22"/>
          <w:szCs w:val="22"/>
        </w:rPr>
        <w:t xml:space="preserve">Describe in geographic and demographic detail the </w:t>
      </w:r>
      <w:r w:rsidR="001B62BD" w:rsidRPr="00891774">
        <w:rPr>
          <w:rFonts w:asciiTheme="minorHAnsi" w:hAnsiTheme="minorHAnsi"/>
          <w:color w:val="auto"/>
          <w:sz w:val="22"/>
          <w:szCs w:val="22"/>
        </w:rPr>
        <w:t xml:space="preserve">audiences currently served by </w:t>
      </w:r>
      <w:r w:rsidR="0094308C" w:rsidRPr="00891774">
        <w:rPr>
          <w:rFonts w:asciiTheme="minorHAnsi" w:hAnsiTheme="minorHAnsi"/>
          <w:color w:val="auto"/>
          <w:sz w:val="22"/>
          <w:szCs w:val="22"/>
        </w:rPr>
        <w:t xml:space="preserve">the </w:t>
      </w:r>
      <w:r w:rsidR="00DA761C" w:rsidRPr="00891774">
        <w:rPr>
          <w:rFonts w:asciiTheme="minorHAnsi" w:hAnsiTheme="minorHAnsi"/>
          <w:color w:val="auto"/>
          <w:sz w:val="22"/>
          <w:szCs w:val="22"/>
        </w:rPr>
        <w:t>organization</w:t>
      </w:r>
      <w:r w:rsidR="00891774" w:rsidRPr="00891774">
        <w:rPr>
          <w:rFonts w:asciiTheme="minorHAnsi" w:hAnsiTheme="minorHAnsi"/>
          <w:color w:val="auto"/>
          <w:sz w:val="22"/>
          <w:szCs w:val="22"/>
        </w:rPr>
        <w:t xml:space="preserve"> and the proposed program.</w:t>
      </w:r>
      <w:r w:rsidR="0094308C" w:rsidRPr="00891774">
        <w:rPr>
          <w:rFonts w:asciiTheme="minorHAnsi" w:hAnsiTheme="minorHAnsi"/>
          <w:color w:val="auto"/>
          <w:sz w:val="22"/>
          <w:szCs w:val="22"/>
        </w:rPr>
        <w:t xml:space="preserve">  </w:t>
      </w:r>
    </w:p>
    <w:p w:rsidR="0021621F" w:rsidRPr="00891774" w:rsidRDefault="0094308C" w:rsidP="00FE77F8">
      <w:pPr>
        <w:pStyle w:val="ListParagraph"/>
        <w:numPr>
          <w:ilvl w:val="0"/>
          <w:numId w:val="30"/>
        </w:numPr>
        <w:rPr>
          <w:rFonts w:asciiTheme="minorHAnsi" w:hAnsiTheme="minorHAnsi"/>
          <w:color w:val="auto"/>
          <w:sz w:val="22"/>
          <w:szCs w:val="22"/>
        </w:rPr>
      </w:pPr>
      <w:r w:rsidRPr="00891774">
        <w:rPr>
          <w:rFonts w:asciiTheme="minorHAnsi" w:hAnsiTheme="minorHAnsi"/>
          <w:color w:val="auto"/>
          <w:sz w:val="22"/>
          <w:szCs w:val="22"/>
        </w:rPr>
        <w:t xml:space="preserve">Provide numbers, </w:t>
      </w:r>
      <w:r w:rsidR="0021621F" w:rsidRPr="00891774">
        <w:rPr>
          <w:rFonts w:asciiTheme="minorHAnsi" w:hAnsiTheme="minorHAnsi"/>
          <w:color w:val="auto"/>
          <w:sz w:val="22"/>
          <w:szCs w:val="22"/>
        </w:rPr>
        <w:t>and identify how</w:t>
      </w:r>
      <w:r w:rsidRPr="00891774">
        <w:rPr>
          <w:rFonts w:asciiTheme="minorHAnsi" w:hAnsiTheme="minorHAnsi"/>
          <w:color w:val="auto"/>
          <w:sz w:val="22"/>
          <w:szCs w:val="22"/>
        </w:rPr>
        <w:t xml:space="preserve"> the </w:t>
      </w:r>
      <w:r w:rsidR="0021621F" w:rsidRPr="00891774">
        <w:rPr>
          <w:rFonts w:asciiTheme="minorHAnsi" w:hAnsiTheme="minorHAnsi"/>
          <w:color w:val="auto"/>
          <w:sz w:val="22"/>
          <w:szCs w:val="22"/>
        </w:rPr>
        <w:t>organization</w:t>
      </w:r>
      <w:r w:rsidRPr="00891774">
        <w:rPr>
          <w:rFonts w:asciiTheme="minorHAnsi" w:hAnsiTheme="minorHAnsi"/>
          <w:color w:val="auto"/>
          <w:sz w:val="22"/>
          <w:szCs w:val="22"/>
        </w:rPr>
        <w:t xml:space="preserve"> identif</w:t>
      </w:r>
      <w:r w:rsidR="0021621F" w:rsidRPr="00891774">
        <w:rPr>
          <w:rFonts w:asciiTheme="minorHAnsi" w:hAnsiTheme="minorHAnsi"/>
          <w:color w:val="auto"/>
          <w:sz w:val="22"/>
          <w:szCs w:val="22"/>
        </w:rPr>
        <w:t>ies</w:t>
      </w:r>
      <w:r w:rsidRPr="00891774">
        <w:rPr>
          <w:rFonts w:asciiTheme="minorHAnsi" w:hAnsiTheme="minorHAnsi"/>
          <w:color w:val="auto"/>
          <w:sz w:val="22"/>
          <w:szCs w:val="22"/>
        </w:rPr>
        <w:t>, measure</w:t>
      </w:r>
      <w:r w:rsidR="0021621F" w:rsidRPr="00891774">
        <w:rPr>
          <w:rFonts w:asciiTheme="minorHAnsi" w:hAnsiTheme="minorHAnsi"/>
          <w:color w:val="auto"/>
          <w:sz w:val="22"/>
          <w:szCs w:val="22"/>
        </w:rPr>
        <w:t>s</w:t>
      </w:r>
      <w:r w:rsidRPr="00891774">
        <w:rPr>
          <w:rFonts w:asciiTheme="minorHAnsi" w:hAnsiTheme="minorHAnsi"/>
          <w:color w:val="auto"/>
          <w:sz w:val="22"/>
          <w:szCs w:val="22"/>
        </w:rPr>
        <w:t xml:space="preserve"> and document</w:t>
      </w:r>
      <w:r w:rsidR="0021621F" w:rsidRPr="00891774">
        <w:rPr>
          <w:rFonts w:asciiTheme="minorHAnsi" w:hAnsiTheme="minorHAnsi"/>
          <w:color w:val="auto"/>
          <w:sz w:val="22"/>
          <w:szCs w:val="22"/>
        </w:rPr>
        <w:t>s</w:t>
      </w:r>
      <w:r w:rsidRPr="00891774">
        <w:rPr>
          <w:rFonts w:asciiTheme="minorHAnsi" w:hAnsiTheme="minorHAnsi"/>
          <w:color w:val="auto"/>
          <w:sz w:val="22"/>
          <w:szCs w:val="22"/>
        </w:rPr>
        <w:t xml:space="preserve"> its public benefit</w:t>
      </w:r>
      <w:r w:rsidR="0021621F" w:rsidRPr="00891774">
        <w:rPr>
          <w:rFonts w:asciiTheme="minorHAnsi" w:hAnsiTheme="minorHAnsi"/>
          <w:color w:val="auto"/>
          <w:sz w:val="22"/>
          <w:szCs w:val="22"/>
        </w:rPr>
        <w:t>.</w:t>
      </w:r>
      <w:r w:rsidRPr="00891774">
        <w:rPr>
          <w:rFonts w:asciiTheme="minorHAnsi" w:hAnsiTheme="minorHAnsi"/>
          <w:color w:val="auto"/>
          <w:sz w:val="22"/>
          <w:szCs w:val="22"/>
        </w:rPr>
        <w:t xml:space="preserve">  </w:t>
      </w:r>
    </w:p>
    <w:p w:rsidR="00891774" w:rsidRPr="00891774" w:rsidRDefault="0094308C" w:rsidP="00FE77F8">
      <w:pPr>
        <w:pStyle w:val="ListParagraph"/>
        <w:numPr>
          <w:ilvl w:val="0"/>
          <w:numId w:val="30"/>
        </w:numPr>
        <w:rPr>
          <w:rFonts w:asciiTheme="minorHAnsi" w:hAnsiTheme="minorHAnsi"/>
          <w:color w:val="auto"/>
          <w:sz w:val="22"/>
          <w:szCs w:val="22"/>
        </w:rPr>
      </w:pPr>
      <w:r w:rsidRPr="00891774">
        <w:rPr>
          <w:rFonts w:asciiTheme="minorHAnsi" w:hAnsiTheme="minorHAnsi"/>
          <w:color w:val="auto"/>
          <w:sz w:val="22"/>
          <w:szCs w:val="22"/>
        </w:rPr>
        <w:t xml:space="preserve">State the </w:t>
      </w:r>
      <w:r w:rsidR="0021621F" w:rsidRPr="00891774">
        <w:rPr>
          <w:rFonts w:asciiTheme="minorHAnsi" w:hAnsiTheme="minorHAnsi"/>
          <w:color w:val="auto"/>
          <w:sz w:val="22"/>
          <w:szCs w:val="22"/>
        </w:rPr>
        <w:t>organization’s</w:t>
      </w:r>
      <w:r w:rsidRPr="00891774">
        <w:rPr>
          <w:rFonts w:asciiTheme="minorHAnsi" w:hAnsiTheme="minorHAnsi"/>
          <w:color w:val="auto"/>
          <w:sz w:val="22"/>
          <w:szCs w:val="22"/>
        </w:rPr>
        <w:t xml:space="preserve"> established goals for broadening, deepening and/or diversifying that participation and reach</w:t>
      </w:r>
      <w:r w:rsidR="0021621F" w:rsidRPr="00891774">
        <w:rPr>
          <w:rFonts w:asciiTheme="minorHAnsi" w:hAnsiTheme="minorHAnsi"/>
          <w:color w:val="auto"/>
          <w:sz w:val="22"/>
          <w:szCs w:val="22"/>
        </w:rPr>
        <w:t>.</w:t>
      </w:r>
    </w:p>
    <w:p w:rsidR="0094308C" w:rsidRPr="00891774" w:rsidRDefault="00891774" w:rsidP="00891774">
      <w:pPr>
        <w:pStyle w:val="ListParagraph"/>
        <w:numPr>
          <w:ilvl w:val="0"/>
          <w:numId w:val="30"/>
        </w:numPr>
        <w:rPr>
          <w:rFonts w:asciiTheme="minorHAnsi" w:hAnsiTheme="minorHAnsi"/>
          <w:color w:val="auto"/>
          <w:sz w:val="22"/>
          <w:szCs w:val="22"/>
        </w:rPr>
      </w:pPr>
      <w:r w:rsidRPr="00891774">
        <w:rPr>
          <w:rFonts w:asciiTheme="minorHAnsi" w:hAnsiTheme="minorHAnsi"/>
          <w:color w:val="auto"/>
          <w:sz w:val="22"/>
          <w:szCs w:val="22"/>
        </w:rPr>
        <w:t>Describe how the diversity of the organization’s Board, staff, and volunteers supports its participation and engagement efforts.</w:t>
      </w:r>
      <w:r w:rsidR="0094308C" w:rsidRPr="00891774">
        <w:rPr>
          <w:rFonts w:asciiTheme="minorHAnsi" w:hAnsiTheme="minorHAnsi"/>
          <w:color w:val="auto"/>
          <w:sz w:val="22"/>
          <w:szCs w:val="22"/>
        </w:rPr>
        <w:t xml:space="preserve"> </w:t>
      </w:r>
    </w:p>
    <w:p w:rsidR="0021621F" w:rsidRPr="00891774" w:rsidRDefault="0021621F" w:rsidP="000F1036">
      <w:pPr>
        <w:rPr>
          <w:rFonts w:asciiTheme="minorHAnsi" w:hAnsiTheme="minorHAnsi"/>
          <w:color w:val="auto"/>
          <w:sz w:val="22"/>
          <w:szCs w:val="22"/>
        </w:rPr>
      </w:pPr>
    </w:p>
    <w:p w:rsidR="0094308C" w:rsidRPr="00891774" w:rsidRDefault="0094308C" w:rsidP="000F1036">
      <w:pPr>
        <w:rPr>
          <w:rFonts w:asciiTheme="minorHAnsi" w:hAnsiTheme="minorHAnsi"/>
          <w:color w:val="auto"/>
          <w:sz w:val="22"/>
          <w:szCs w:val="22"/>
        </w:rPr>
      </w:pPr>
      <w:r w:rsidRPr="00891774">
        <w:rPr>
          <w:rFonts w:asciiTheme="minorHAnsi" w:hAnsiTheme="minorHAnsi"/>
          <w:color w:val="auto"/>
          <w:sz w:val="22"/>
          <w:szCs w:val="22"/>
        </w:rPr>
        <w:t xml:space="preserve">Describe the methods you employ to market your programs and services and communicate with potential participants, as well as the outcome of those efforts. </w:t>
      </w:r>
    </w:p>
    <w:p w:rsidR="0094308C" w:rsidRPr="00891774" w:rsidRDefault="0094308C" w:rsidP="000F1036">
      <w:pPr>
        <w:rPr>
          <w:rFonts w:asciiTheme="minorHAnsi" w:hAnsiTheme="minorHAnsi"/>
          <w:color w:val="auto"/>
          <w:sz w:val="22"/>
          <w:szCs w:val="22"/>
        </w:rPr>
      </w:pPr>
    </w:p>
    <w:p w:rsidR="0021621F" w:rsidRPr="00891774" w:rsidRDefault="0021621F" w:rsidP="000F1036">
      <w:pPr>
        <w:rPr>
          <w:rFonts w:asciiTheme="minorHAnsi" w:hAnsiTheme="minorHAnsi"/>
          <w:i/>
          <w:color w:val="auto"/>
          <w:sz w:val="22"/>
          <w:szCs w:val="22"/>
        </w:rPr>
      </w:pPr>
      <w:r w:rsidRPr="00891774">
        <w:rPr>
          <w:rFonts w:asciiTheme="minorHAnsi" w:hAnsiTheme="minorHAnsi"/>
          <w:b/>
          <w:i/>
          <w:color w:val="auto"/>
          <w:sz w:val="22"/>
          <w:szCs w:val="22"/>
        </w:rPr>
        <w:t>Special Note</w:t>
      </w:r>
      <w:r w:rsidRPr="00891774">
        <w:rPr>
          <w:rFonts w:asciiTheme="minorHAnsi" w:hAnsiTheme="minorHAnsi"/>
          <w:i/>
          <w:color w:val="auto"/>
          <w:sz w:val="22"/>
          <w:szCs w:val="22"/>
        </w:rPr>
        <w:t xml:space="preserve">: For </w:t>
      </w:r>
      <w:r w:rsidRPr="00891774">
        <w:rPr>
          <w:rFonts w:asciiTheme="minorHAnsi" w:hAnsiTheme="minorHAnsi"/>
          <w:i/>
          <w:color w:val="auto"/>
          <w:sz w:val="22"/>
          <w:szCs w:val="22"/>
          <w:u w:val="single"/>
        </w:rPr>
        <w:t>performing arts organizations</w:t>
      </w:r>
      <w:r w:rsidRPr="00891774">
        <w:rPr>
          <w:rFonts w:asciiTheme="minorHAnsi" w:hAnsiTheme="minorHAnsi"/>
          <w:i/>
          <w:color w:val="auto"/>
          <w:sz w:val="22"/>
          <w:szCs w:val="22"/>
        </w:rPr>
        <w:t xml:space="preserve">, it is important for the panel to </w:t>
      </w:r>
      <w:r w:rsidR="00385CD1">
        <w:rPr>
          <w:rFonts w:asciiTheme="minorHAnsi" w:hAnsiTheme="minorHAnsi"/>
          <w:i/>
          <w:color w:val="auto"/>
          <w:sz w:val="22"/>
          <w:szCs w:val="22"/>
        </w:rPr>
        <w:t>know</w:t>
      </w:r>
      <w:r w:rsidRPr="00891774">
        <w:rPr>
          <w:rFonts w:asciiTheme="minorHAnsi" w:hAnsiTheme="minorHAnsi"/>
          <w:i/>
          <w:color w:val="auto"/>
          <w:sz w:val="22"/>
          <w:szCs w:val="22"/>
        </w:rPr>
        <w:t xml:space="preserve"> the number of seats filled by ticket buyers versus those occupied as a result of complimentary tickets or ticket giveaways.  It is important to clearly describe the basis for the audience attendance figures </w:t>
      </w:r>
      <w:r w:rsidR="00891774" w:rsidRPr="00891774">
        <w:rPr>
          <w:rFonts w:asciiTheme="minorHAnsi" w:hAnsiTheme="minorHAnsi"/>
          <w:i/>
          <w:color w:val="auto"/>
          <w:sz w:val="22"/>
          <w:szCs w:val="22"/>
        </w:rPr>
        <w:t>the organization</w:t>
      </w:r>
      <w:r w:rsidRPr="00891774">
        <w:rPr>
          <w:rFonts w:asciiTheme="minorHAnsi" w:hAnsiTheme="minorHAnsi"/>
          <w:i/>
          <w:color w:val="auto"/>
          <w:sz w:val="22"/>
          <w:szCs w:val="22"/>
        </w:rPr>
        <w:t xml:space="preserve"> </w:t>
      </w:r>
      <w:r w:rsidR="00891774" w:rsidRPr="00891774">
        <w:rPr>
          <w:rFonts w:asciiTheme="minorHAnsi" w:hAnsiTheme="minorHAnsi"/>
          <w:i/>
          <w:color w:val="auto"/>
          <w:sz w:val="22"/>
          <w:szCs w:val="22"/>
        </w:rPr>
        <w:t>has</w:t>
      </w:r>
      <w:r w:rsidRPr="00891774">
        <w:rPr>
          <w:rFonts w:asciiTheme="minorHAnsi" w:hAnsiTheme="minorHAnsi"/>
          <w:i/>
          <w:color w:val="auto"/>
          <w:sz w:val="22"/>
          <w:szCs w:val="22"/>
        </w:rPr>
        <w:t xml:space="preserve"> achieved and/or project</w:t>
      </w:r>
      <w:r w:rsidR="00891774" w:rsidRPr="00891774">
        <w:rPr>
          <w:rFonts w:asciiTheme="minorHAnsi" w:hAnsiTheme="minorHAnsi"/>
          <w:i/>
          <w:color w:val="auto"/>
          <w:sz w:val="22"/>
          <w:szCs w:val="22"/>
        </w:rPr>
        <w:t>s</w:t>
      </w:r>
      <w:r w:rsidRPr="00891774">
        <w:rPr>
          <w:rFonts w:asciiTheme="minorHAnsi" w:hAnsiTheme="minorHAnsi"/>
          <w:i/>
          <w:color w:val="auto"/>
          <w:sz w:val="22"/>
          <w:szCs w:val="22"/>
        </w:rPr>
        <w:t xml:space="preserve">.  </w:t>
      </w:r>
    </w:p>
    <w:p w:rsidR="0021621F" w:rsidRPr="00891774" w:rsidRDefault="0021621F" w:rsidP="000F1036">
      <w:pPr>
        <w:rPr>
          <w:rFonts w:asciiTheme="minorHAnsi" w:hAnsiTheme="minorHAnsi"/>
          <w:color w:val="auto"/>
          <w:sz w:val="22"/>
          <w:szCs w:val="22"/>
        </w:rPr>
      </w:pPr>
    </w:p>
    <w:p w:rsidR="0021621F" w:rsidRPr="00891774" w:rsidRDefault="0021621F" w:rsidP="000F1036">
      <w:pPr>
        <w:rPr>
          <w:rFonts w:asciiTheme="minorHAnsi" w:hAnsiTheme="minorHAnsi"/>
          <w:b/>
          <w:color w:val="auto"/>
          <w:sz w:val="22"/>
          <w:szCs w:val="22"/>
        </w:rPr>
      </w:pPr>
      <w:r w:rsidRPr="00891774">
        <w:rPr>
          <w:rFonts w:asciiTheme="minorHAnsi" w:hAnsiTheme="minorHAnsi"/>
          <w:b/>
          <w:color w:val="auto"/>
          <w:sz w:val="22"/>
          <w:szCs w:val="22"/>
        </w:rPr>
        <w:t>Access</w:t>
      </w:r>
    </w:p>
    <w:p w:rsidR="00891774" w:rsidRPr="0064252C" w:rsidRDefault="00891774" w:rsidP="00891774">
      <w:pPr>
        <w:rPr>
          <w:rFonts w:asciiTheme="minorHAnsi" w:hAnsiTheme="minorHAnsi"/>
          <w:color w:val="auto"/>
          <w:sz w:val="22"/>
          <w:szCs w:val="22"/>
        </w:rPr>
      </w:pPr>
      <w:r w:rsidRPr="0064252C">
        <w:rPr>
          <w:rFonts w:asciiTheme="minorHAnsi" w:hAnsiTheme="minorHAnsi"/>
          <w:color w:val="auto"/>
          <w:sz w:val="22"/>
          <w:szCs w:val="22"/>
        </w:rPr>
        <w:t xml:space="preserve">Describe any efforts to eliminate barriers to participation and to increase access for underserved communities, including but not limited to persons with disabilities.  </w:t>
      </w:r>
    </w:p>
    <w:p w:rsidR="00891774" w:rsidRPr="0064252C" w:rsidRDefault="00891774" w:rsidP="00891774">
      <w:pPr>
        <w:pStyle w:val="ListParagraph"/>
        <w:numPr>
          <w:ilvl w:val="0"/>
          <w:numId w:val="16"/>
        </w:numPr>
        <w:rPr>
          <w:rFonts w:asciiTheme="minorHAnsi" w:hAnsiTheme="minorHAnsi"/>
          <w:color w:val="auto"/>
          <w:sz w:val="22"/>
          <w:szCs w:val="22"/>
        </w:rPr>
      </w:pPr>
      <w:r w:rsidRPr="0064252C">
        <w:rPr>
          <w:rFonts w:asciiTheme="minorHAnsi" w:hAnsiTheme="minorHAnsi"/>
          <w:color w:val="auto"/>
          <w:sz w:val="22"/>
          <w:szCs w:val="22"/>
        </w:rPr>
        <w:t xml:space="preserve">What other barriers to participation (economic, geographic, cultural, linguistic, perceptual, etc.) has been identified, and what strategies are in place to overcome them?  </w:t>
      </w:r>
    </w:p>
    <w:p w:rsidR="00891774" w:rsidRPr="0064252C" w:rsidRDefault="00891774" w:rsidP="00891774">
      <w:pPr>
        <w:pStyle w:val="ListParagraph"/>
        <w:numPr>
          <w:ilvl w:val="0"/>
          <w:numId w:val="16"/>
        </w:numPr>
        <w:rPr>
          <w:rFonts w:asciiTheme="minorHAnsi" w:hAnsiTheme="minorHAnsi"/>
          <w:color w:val="auto"/>
          <w:sz w:val="22"/>
          <w:szCs w:val="22"/>
        </w:rPr>
      </w:pPr>
      <w:r w:rsidRPr="0064252C">
        <w:rPr>
          <w:rFonts w:asciiTheme="minorHAnsi" w:hAnsiTheme="minorHAnsi"/>
          <w:color w:val="auto"/>
          <w:sz w:val="22"/>
          <w:szCs w:val="22"/>
        </w:rPr>
        <w:t>How does the organization work toward making the arts an integral part of community life?</w:t>
      </w:r>
    </w:p>
    <w:p w:rsidR="0021621F" w:rsidRDefault="0021621F" w:rsidP="000F1036">
      <w:pPr>
        <w:rPr>
          <w:rFonts w:asciiTheme="minorHAnsi" w:hAnsiTheme="minorHAnsi"/>
          <w:color w:val="auto"/>
          <w:sz w:val="22"/>
          <w:szCs w:val="22"/>
        </w:rPr>
      </w:pPr>
    </w:p>
    <w:p w:rsidR="00BF3657" w:rsidRPr="00663435" w:rsidRDefault="00BF3657" w:rsidP="000F1036">
      <w:pPr>
        <w:spacing w:line="120" w:lineRule="auto"/>
        <w:rPr>
          <w:rFonts w:asciiTheme="minorHAnsi" w:hAnsiTheme="minorHAnsi"/>
          <w:color w:val="auto"/>
        </w:rPr>
      </w:pPr>
    </w:p>
    <w:p w:rsidR="001029B1" w:rsidRPr="009B7184" w:rsidRDefault="001029B1" w:rsidP="00B62DA7">
      <w:pPr>
        <w:rPr>
          <w:rFonts w:asciiTheme="minorHAnsi" w:hAnsiTheme="minorHAnsi"/>
          <w:b/>
          <w:color w:val="auto"/>
          <w:sz w:val="28"/>
          <w:szCs w:val="28"/>
        </w:rPr>
      </w:pPr>
      <w:r w:rsidRPr="009B7184">
        <w:rPr>
          <w:rFonts w:asciiTheme="minorHAnsi" w:hAnsiTheme="minorHAnsi"/>
          <w:b/>
          <w:color w:val="auto"/>
          <w:sz w:val="28"/>
          <w:szCs w:val="28"/>
        </w:rPr>
        <w:t xml:space="preserve">SECTION </w:t>
      </w:r>
      <w:r w:rsidR="00114464">
        <w:rPr>
          <w:rFonts w:asciiTheme="minorHAnsi" w:hAnsiTheme="minorHAnsi"/>
          <w:b/>
          <w:color w:val="auto"/>
          <w:sz w:val="28"/>
          <w:szCs w:val="28"/>
        </w:rPr>
        <w:t>2</w:t>
      </w:r>
      <w:r w:rsidR="00BC6244" w:rsidRPr="009B7184">
        <w:rPr>
          <w:rFonts w:asciiTheme="minorHAnsi" w:hAnsiTheme="minorHAnsi"/>
          <w:b/>
          <w:color w:val="auto"/>
          <w:sz w:val="28"/>
          <w:szCs w:val="28"/>
        </w:rPr>
        <w:t xml:space="preserve">: </w:t>
      </w:r>
      <w:r w:rsidR="00C0455A" w:rsidRPr="009B7184">
        <w:rPr>
          <w:rFonts w:asciiTheme="minorHAnsi" w:hAnsiTheme="minorHAnsi"/>
          <w:b/>
          <w:color w:val="auto"/>
          <w:sz w:val="28"/>
          <w:szCs w:val="28"/>
        </w:rPr>
        <w:t>Governance, Management, Planning</w:t>
      </w:r>
      <w:r w:rsidR="00E16413" w:rsidRPr="009B7184">
        <w:rPr>
          <w:rFonts w:asciiTheme="minorHAnsi" w:hAnsiTheme="minorHAnsi"/>
          <w:b/>
          <w:color w:val="auto"/>
          <w:sz w:val="28"/>
          <w:szCs w:val="28"/>
        </w:rPr>
        <w:t>,</w:t>
      </w:r>
      <w:r w:rsidR="00C0455A" w:rsidRPr="009B7184">
        <w:rPr>
          <w:rFonts w:asciiTheme="minorHAnsi" w:hAnsiTheme="minorHAnsi"/>
          <w:b/>
          <w:color w:val="auto"/>
          <w:sz w:val="28"/>
          <w:szCs w:val="28"/>
        </w:rPr>
        <w:t xml:space="preserve"> and Finances</w:t>
      </w:r>
    </w:p>
    <w:p w:rsidR="001C3564" w:rsidRPr="0064252C" w:rsidRDefault="001C3564" w:rsidP="001C3564">
      <w:pPr>
        <w:rPr>
          <w:rFonts w:asciiTheme="minorHAnsi" w:hAnsiTheme="minorHAnsi"/>
          <w:b/>
          <w:color w:val="auto"/>
          <w:sz w:val="22"/>
          <w:szCs w:val="22"/>
        </w:rPr>
      </w:pPr>
      <w:r w:rsidRPr="0064252C">
        <w:rPr>
          <w:rFonts w:asciiTheme="minorHAnsi" w:hAnsiTheme="minorHAnsi"/>
          <w:b/>
          <w:color w:val="auto"/>
          <w:sz w:val="22"/>
          <w:szCs w:val="22"/>
        </w:rPr>
        <w:t>Governance/Management and Operations/Strategic Planning</w:t>
      </w:r>
    </w:p>
    <w:p w:rsidR="001C3564" w:rsidRPr="00E77270" w:rsidRDefault="001C3564" w:rsidP="001C3564">
      <w:pPr>
        <w:rPr>
          <w:rFonts w:asciiTheme="minorHAnsi" w:hAnsiTheme="minorHAnsi"/>
          <w:color w:val="auto"/>
          <w:sz w:val="22"/>
          <w:szCs w:val="22"/>
        </w:rPr>
      </w:pPr>
      <w:r w:rsidRPr="00E77270">
        <w:rPr>
          <w:rFonts w:asciiTheme="minorHAnsi" w:hAnsiTheme="minorHAnsi"/>
          <w:color w:val="auto"/>
          <w:sz w:val="22"/>
          <w:szCs w:val="22"/>
        </w:rPr>
        <w:t xml:space="preserve">Amplify the information provided in the Board Chart and detail how </w:t>
      </w:r>
      <w:r w:rsidR="00E56680">
        <w:rPr>
          <w:rFonts w:asciiTheme="minorHAnsi" w:hAnsiTheme="minorHAnsi"/>
          <w:color w:val="auto"/>
          <w:sz w:val="22"/>
          <w:szCs w:val="22"/>
        </w:rPr>
        <w:t>it</w:t>
      </w:r>
      <w:r w:rsidRPr="00E77270">
        <w:rPr>
          <w:rFonts w:asciiTheme="minorHAnsi" w:hAnsiTheme="minorHAnsi"/>
          <w:color w:val="auto"/>
          <w:sz w:val="22"/>
          <w:szCs w:val="22"/>
        </w:rPr>
        <w:t xml:space="preserve"> operates. </w:t>
      </w:r>
    </w:p>
    <w:p w:rsidR="001C3564" w:rsidRPr="009C767F" w:rsidRDefault="001C3564" w:rsidP="001C3564">
      <w:pPr>
        <w:pStyle w:val="ListParagraph"/>
        <w:numPr>
          <w:ilvl w:val="0"/>
          <w:numId w:val="32"/>
        </w:numPr>
        <w:rPr>
          <w:rFonts w:asciiTheme="minorHAnsi" w:hAnsiTheme="minorHAnsi"/>
          <w:color w:val="auto"/>
          <w:sz w:val="22"/>
          <w:szCs w:val="22"/>
        </w:rPr>
      </w:pPr>
      <w:r w:rsidRPr="00DF06D0">
        <w:rPr>
          <w:rFonts w:asciiTheme="minorHAnsi" w:hAnsiTheme="minorHAnsi"/>
          <w:color w:val="auto"/>
          <w:sz w:val="22"/>
          <w:szCs w:val="22"/>
        </w:rPr>
        <w:t>How does the Board handle governance, fundraising, development, and advocacy – among other Board responsibilities?</w:t>
      </w:r>
      <w:r w:rsidRPr="009C767F">
        <w:rPr>
          <w:rFonts w:asciiTheme="minorHAnsi" w:hAnsiTheme="minorHAnsi"/>
          <w:color w:val="auto"/>
          <w:sz w:val="22"/>
          <w:szCs w:val="22"/>
        </w:rPr>
        <w:t xml:space="preserve"> </w:t>
      </w:r>
    </w:p>
    <w:p w:rsidR="001C3564" w:rsidRPr="00DF06D0" w:rsidRDefault="001C3564" w:rsidP="001C3564">
      <w:pPr>
        <w:pStyle w:val="ListParagraph"/>
        <w:numPr>
          <w:ilvl w:val="0"/>
          <w:numId w:val="32"/>
        </w:numPr>
        <w:rPr>
          <w:rFonts w:asciiTheme="minorHAnsi" w:hAnsiTheme="minorHAnsi"/>
          <w:color w:val="auto"/>
          <w:sz w:val="22"/>
          <w:szCs w:val="22"/>
        </w:rPr>
      </w:pPr>
      <w:r w:rsidRPr="00DF06D0">
        <w:rPr>
          <w:rFonts w:asciiTheme="minorHAnsi" w:hAnsiTheme="minorHAnsi"/>
          <w:color w:val="auto"/>
          <w:sz w:val="22"/>
          <w:szCs w:val="22"/>
        </w:rPr>
        <w:t xml:space="preserve">Are there term limits and what is the average tenure of Board members?  </w:t>
      </w:r>
    </w:p>
    <w:p w:rsidR="001C3564" w:rsidRDefault="001C3564" w:rsidP="001C3564">
      <w:pPr>
        <w:pStyle w:val="ListParagraph"/>
        <w:numPr>
          <w:ilvl w:val="0"/>
          <w:numId w:val="32"/>
        </w:numPr>
        <w:rPr>
          <w:rFonts w:asciiTheme="minorHAnsi" w:hAnsiTheme="minorHAnsi"/>
          <w:color w:val="auto"/>
          <w:sz w:val="22"/>
          <w:szCs w:val="22"/>
        </w:rPr>
      </w:pPr>
      <w:r w:rsidRPr="00DF06D0">
        <w:rPr>
          <w:rFonts w:asciiTheme="minorHAnsi" w:hAnsiTheme="minorHAnsi"/>
          <w:color w:val="auto"/>
          <w:sz w:val="22"/>
          <w:szCs w:val="22"/>
        </w:rPr>
        <w:lastRenderedPageBreak/>
        <w:t xml:space="preserve">Are there advisory boards or other types of volunteer groups to help the Board carry out the work of the organization? </w:t>
      </w:r>
      <w:r>
        <w:rPr>
          <w:rFonts w:asciiTheme="minorHAnsi" w:hAnsiTheme="minorHAnsi"/>
          <w:color w:val="auto"/>
          <w:sz w:val="22"/>
          <w:szCs w:val="22"/>
        </w:rPr>
        <w:t>If so, describe that work in detail.</w:t>
      </w:r>
    </w:p>
    <w:p w:rsidR="001C3564" w:rsidRPr="00DF06D0" w:rsidRDefault="001C3564" w:rsidP="001C3564">
      <w:pPr>
        <w:pStyle w:val="ListParagraph"/>
        <w:numPr>
          <w:ilvl w:val="0"/>
          <w:numId w:val="32"/>
        </w:numPr>
        <w:rPr>
          <w:rFonts w:asciiTheme="minorHAnsi" w:hAnsiTheme="minorHAnsi"/>
          <w:color w:val="auto"/>
          <w:sz w:val="22"/>
          <w:szCs w:val="22"/>
        </w:rPr>
      </w:pPr>
      <w:r>
        <w:rPr>
          <w:rFonts w:asciiTheme="minorHAnsi" w:hAnsiTheme="minorHAnsi"/>
          <w:color w:val="auto"/>
          <w:sz w:val="22"/>
          <w:szCs w:val="22"/>
        </w:rPr>
        <w:t>Cite the organization goals for board growth and/or development.</w:t>
      </w:r>
      <w:r w:rsidRPr="00DF06D0">
        <w:rPr>
          <w:rFonts w:asciiTheme="minorHAnsi" w:hAnsiTheme="minorHAnsi"/>
          <w:color w:val="auto"/>
          <w:sz w:val="22"/>
          <w:szCs w:val="22"/>
        </w:rPr>
        <w:t xml:space="preserve"> </w:t>
      </w:r>
    </w:p>
    <w:p w:rsidR="001C3564" w:rsidRPr="0064252C" w:rsidRDefault="001C3564" w:rsidP="001C3564">
      <w:pPr>
        <w:spacing w:line="120" w:lineRule="auto"/>
        <w:rPr>
          <w:rFonts w:asciiTheme="minorHAnsi" w:hAnsiTheme="minorHAnsi"/>
          <w:color w:val="auto"/>
          <w:sz w:val="22"/>
          <w:szCs w:val="22"/>
        </w:rPr>
      </w:pPr>
    </w:p>
    <w:p w:rsidR="001C3564" w:rsidRPr="00E77270" w:rsidRDefault="001C3564" w:rsidP="001C3564">
      <w:pPr>
        <w:rPr>
          <w:rFonts w:asciiTheme="minorHAnsi" w:hAnsiTheme="minorHAnsi"/>
          <w:color w:val="auto"/>
          <w:sz w:val="22"/>
          <w:szCs w:val="22"/>
        </w:rPr>
      </w:pPr>
      <w:r w:rsidRPr="00E77270">
        <w:rPr>
          <w:rFonts w:asciiTheme="minorHAnsi" w:hAnsiTheme="minorHAnsi"/>
          <w:color w:val="auto"/>
          <w:sz w:val="22"/>
          <w:szCs w:val="22"/>
        </w:rPr>
        <w:t xml:space="preserve">Amplify the information provided in the Staff Chart and detail how the organization’s staff operates. </w:t>
      </w:r>
    </w:p>
    <w:p w:rsidR="001C3564" w:rsidRPr="00DF06D0" w:rsidRDefault="001C3564" w:rsidP="001C3564">
      <w:pPr>
        <w:pStyle w:val="ListParagraph"/>
        <w:numPr>
          <w:ilvl w:val="0"/>
          <w:numId w:val="33"/>
        </w:numPr>
        <w:rPr>
          <w:rFonts w:asciiTheme="minorHAnsi" w:hAnsiTheme="minorHAnsi"/>
          <w:color w:val="auto"/>
          <w:sz w:val="22"/>
          <w:szCs w:val="22"/>
        </w:rPr>
      </w:pPr>
      <w:r>
        <w:rPr>
          <w:rFonts w:asciiTheme="minorHAnsi" w:hAnsiTheme="minorHAnsi"/>
          <w:color w:val="auto"/>
          <w:sz w:val="22"/>
          <w:szCs w:val="22"/>
        </w:rPr>
        <w:t>Provide the panel with</w:t>
      </w:r>
      <w:r w:rsidRPr="00DF06D0">
        <w:rPr>
          <w:rFonts w:asciiTheme="minorHAnsi" w:hAnsiTheme="minorHAnsi"/>
          <w:color w:val="auto"/>
          <w:sz w:val="22"/>
          <w:szCs w:val="22"/>
        </w:rPr>
        <w:t xml:space="preserve"> a </w:t>
      </w:r>
      <w:r>
        <w:rPr>
          <w:rFonts w:asciiTheme="minorHAnsi" w:hAnsiTheme="minorHAnsi"/>
          <w:color w:val="auto"/>
          <w:sz w:val="22"/>
          <w:szCs w:val="22"/>
        </w:rPr>
        <w:t>solid understanding</w:t>
      </w:r>
      <w:r w:rsidRPr="00DF06D0">
        <w:rPr>
          <w:rFonts w:asciiTheme="minorHAnsi" w:hAnsiTheme="minorHAnsi"/>
          <w:color w:val="auto"/>
          <w:sz w:val="22"/>
          <w:szCs w:val="22"/>
        </w:rPr>
        <w:t xml:space="preserve"> of </w:t>
      </w:r>
      <w:r>
        <w:rPr>
          <w:rFonts w:asciiTheme="minorHAnsi" w:hAnsiTheme="minorHAnsi"/>
          <w:color w:val="auto"/>
          <w:sz w:val="22"/>
          <w:szCs w:val="22"/>
        </w:rPr>
        <w:t>the organization’s</w:t>
      </w:r>
      <w:r w:rsidRPr="00DF06D0">
        <w:rPr>
          <w:rFonts w:asciiTheme="minorHAnsi" w:hAnsiTheme="minorHAnsi"/>
          <w:color w:val="auto"/>
          <w:sz w:val="22"/>
          <w:szCs w:val="22"/>
        </w:rPr>
        <w:t xml:space="preserve"> staff structure. </w:t>
      </w:r>
    </w:p>
    <w:p w:rsidR="001C3564" w:rsidRPr="00DF06D0" w:rsidRDefault="001C3564" w:rsidP="001C3564">
      <w:pPr>
        <w:pStyle w:val="ListParagraph"/>
        <w:numPr>
          <w:ilvl w:val="0"/>
          <w:numId w:val="33"/>
        </w:numPr>
        <w:rPr>
          <w:rFonts w:asciiTheme="minorHAnsi" w:hAnsiTheme="minorHAnsi"/>
          <w:color w:val="auto"/>
          <w:sz w:val="22"/>
          <w:szCs w:val="22"/>
        </w:rPr>
      </w:pPr>
      <w:r w:rsidRPr="00DF06D0">
        <w:rPr>
          <w:rFonts w:asciiTheme="minorHAnsi" w:hAnsiTheme="minorHAnsi"/>
          <w:color w:val="auto"/>
          <w:sz w:val="22"/>
          <w:szCs w:val="22"/>
        </w:rPr>
        <w:t xml:space="preserve">Who does what, and why? </w:t>
      </w:r>
    </w:p>
    <w:p w:rsidR="001C3564" w:rsidRPr="00DF06D0" w:rsidRDefault="001C3564" w:rsidP="001C3564">
      <w:pPr>
        <w:pStyle w:val="ListParagraph"/>
        <w:numPr>
          <w:ilvl w:val="0"/>
          <w:numId w:val="33"/>
        </w:numPr>
        <w:rPr>
          <w:rFonts w:asciiTheme="minorHAnsi" w:hAnsiTheme="minorHAnsi"/>
          <w:color w:val="auto"/>
          <w:sz w:val="22"/>
          <w:szCs w:val="22"/>
        </w:rPr>
      </w:pPr>
      <w:r w:rsidRPr="00DF06D0">
        <w:rPr>
          <w:rFonts w:asciiTheme="minorHAnsi" w:hAnsiTheme="minorHAnsi"/>
          <w:color w:val="auto"/>
          <w:sz w:val="22"/>
          <w:szCs w:val="22"/>
        </w:rPr>
        <w:t xml:space="preserve">If key staff positions are currently vacant, </w:t>
      </w:r>
      <w:r>
        <w:rPr>
          <w:rFonts w:asciiTheme="minorHAnsi" w:hAnsiTheme="minorHAnsi"/>
          <w:color w:val="auto"/>
          <w:sz w:val="22"/>
          <w:szCs w:val="22"/>
        </w:rPr>
        <w:t>explain the organization’s</w:t>
      </w:r>
      <w:r w:rsidRPr="00DF06D0">
        <w:rPr>
          <w:rFonts w:asciiTheme="minorHAnsi" w:hAnsiTheme="minorHAnsi"/>
          <w:color w:val="auto"/>
          <w:sz w:val="22"/>
          <w:szCs w:val="22"/>
        </w:rPr>
        <w:t xml:space="preserve"> process and timeline for filling those positions.  </w:t>
      </w:r>
    </w:p>
    <w:p w:rsidR="001C3564" w:rsidRPr="0064252C" w:rsidRDefault="001C3564" w:rsidP="001C3564">
      <w:pPr>
        <w:rPr>
          <w:rFonts w:asciiTheme="minorHAnsi" w:hAnsiTheme="minorHAnsi"/>
          <w:color w:val="auto"/>
          <w:sz w:val="22"/>
          <w:szCs w:val="22"/>
        </w:rPr>
      </w:pPr>
    </w:p>
    <w:p w:rsidR="001C3564" w:rsidRPr="00E77270" w:rsidRDefault="001C3564" w:rsidP="001C3564">
      <w:pPr>
        <w:rPr>
          <w:rFonts w:asciiTheme="minorHAnsi" w:hAnsiTheme="minorHAnsi"/>
          <w:i/>
          <w:color w:val="auto"/>
          <w:sz w:val="22"/>
          <w:szCs w:val="22"/>
        </w:rPr>
      </w:pPr>
      <w:r w:rsidRPr="00E77270">
        <w:rPr>
          <w:rFonts w:asciiTheme="minorHAnsi" w:hAnsiTheme="minorHAnsi"/>
          <w:i/>
          <w:color w:val="auto"/>
          <w:sz w:val="22"/>
          <w:szCs w:val="22"/>
        </w:rPr>
        <w:t xml:space="preserve">The Council views the strategic planning process as a key indicator of the </w:t>
      </w:r>
      <w:r w:rsidRPr="00E77270">
        <w:rPr>
          <w:rFonts w:asciiTheme="minorHAnsi" w:hAnsiTheme="minorHAnsi" w:cs="TimesNewRomanPSMT"/>
          <w:i/>
          <w:color w:val="auto"/>
          <w:sz w:val="22"/>
          <w:szCs w:val="22"/>
        </w:rPr>
        <w:t>organization’s present situation and potential future</w:t>
      </w:r>
      <w:r w:rsidRPr="00E77270">
        <w:rPr>
          <w:rFonts w:asciiTheme="minorHAnsi" w:hAnsiTheme="minorHAnsi"/>
          <w:i/>
          <w:color w:val="auto"/>
          <w:sz w:val="22"/>
          <w:szCs w:val="22"/>
        </w:rPr>
        <w:t>.  Evidence of solid planning to guide operations and development for the next three years is critical to obtain a three-year funding commitment.</w:t>
      </w:r>
    </w:p>
    <w:p w:rsidR="001C3564" w:rsidRPr="005551ED" w:rsidRDefault="001C3564" w:rsidP="001C3564">
      <w:pPr>
        <w:ind w:left="360"/>
        <w:rPr>
          <w:rFonts w:asciiTheme="minorHAnsi" w:hAnsiTheme="minorHAnsi"/>
          <w:color w:val="auto"/>
          <w:sz w:val="22"/>
          <w:szCs w:val="22"/>
        </w:rPr>
      </w:pPr>
    </w:p>
    <w:p w:rsidR="001C3564" w:rsidRPr="00E77270" w:rsidRDefault="001C3564" w:rsidP="001C3564">
      <w:pPr>
        <w:rPr>
          <w:rFonts w:asciiTheme="minorHAnsi" w:hAnsiTheme="minorHAnsi"/>
          <w:color w:val="auto"/>
          <w:sz w:val="22"/>
          <w:szCs w:val="22"/>
        </w:rPr>
      </w:pPr>
      <w:r w:rsidRPr="00E77270">
        <w:rPr>
          <w:rFonts w:asciiTheme="minorHAnsi" w:hAnsiTheme="minorHAnsi"/>
          <w:color w:val="auto"/>
          <w:sz w:val="22"/>
          <w:szCs w:val="22"/>
        </w:rPr>
        <w:t>Detail the organization’s strategic planning process.</w:t>
      </w:r>
    </w:p>
    <w:p w:rsidR="001C3564" w:rsidRPr="00A10A6F" w:rsidRDefault="001C3564" w:rsidP="001C3564">
      <w:pPr>
        <w:pStyle w:val="ListParagraph"/>
        <w:numPr>
          <w:ilvl w:val="0"/>
          <w:numId w:val="34"/>
        </w:numPr>
        <w:ind w:left="720"/>
        <w:rPr>
          <w:rFonts w:asciiTheme="minorHAnsi" w:hAnsiTheme="minorHAnsi"/>
          <w:color w:val="auto"/>
          <w:sz w:val="22"/>
          <w:szCs w:val="22"/>
        </w:rPr>
      </w:pPr>
      <w:r>
        <w:rPr>
          <w:rFonts w:asciiTheme="minorHAnsi" w:hAnsiTheme="minorHAnsi"/>
          <w:color w:val="auto"/>
          <w:sz w:val="22"/>
          <w:szCs w:val="22"/>
        </w:rPr>
        <w:t>Describe how the Board undertakes the important work of strategic planning.</w:t>
      </w:r>
    </w:p>
    <w:p w:rsidR="001C3564" w:rsidRPr="00A10A6F" w:rsidRDefault="001C3564" w:rsidP="001C3564">
      <w:pPr>
        <w:pStyle w:val="ListParagraph"/>
        <w:numPr>
          <w:ilvl w:val="0"/>
          <w:numId w:val="34"/>
        </w:numPr>
        <w:ind w:left="720"/>
        <w:rPr>
          <w:rFonts w:asciiTheme="minorHAnsi" w:hAnsiTheme="minorHAnsi"/>
          <w:color w:val="auto"/>
          <w:sz w:val="22"/>
          <w:szCs w:val="22"/>
        </w:rPr>
      </w:pPr>
      <w:r w:rsidRPr="00A10A6F">
        <w:rPr>
          <w:rFonts w:asciiTheme="minorHAnsi" w:hAnsiTheme="minorHAnsi"/>
          <w:color w:val="auto"/>
          <w:sz w:val="22"/>
          <w:szCs w:val="22"/>
        </w:rPr>
        <w:t xml:space="preserve">Are the goals clear and responsive to broad input from all constituencies? </w:t>
      </w:r>
    </w:p>
    <w:p w:rsidR="001C3564" w:rsidRPr="00A10A6F" w:rsidRDefault="001C3564" w:rsidP="001C3564">
      <w:pPr>
        <w:pStyle w:val="ListParagraph"/>
        <w:numPr>
          <w:ilvl w:val="0"/>
          <w:numId w:val="34"/>
        </w:numPr>
        <w:ind w:left="720"/>
        <w:rPr>
          <w:rFonts w:asciiTheme="minorHAnsi" w:hAnsiTheme="minorHAnsi"/>
          <w:color w:val="auto"/>
          <w:sz w:val="22"/>
          <w:szCs w:val="22"/>
        </w:rPr>
      </w:pPr>
      <w:r w:rsidRPr="00A10A6F">
        <w:rPr>
          <w:rFonts w:asciiTheme="minorHAnsi" w:hAnsiTheme="minorHAnsi"/>
          <w:color w:val="auto"/>
          <w:sz w:val="22"/>
          <w:szCs w:val="22"/>
        </w:rPr>
        <w:t xml:space="preserve">Are the desired outcomes measurable and achievable? </w:t>
      </w:r>
    </w:p>
    <w:p w:rsidR="001C3564" w:rsidRPr="00A10A6F" w:rsidRDefault="001C3564" w:rsidP="001C3564">
      <w:pPr>
        <w:pStyle w:val="ListParagraph"/>
        <w:numPr>
          <w:ilvl w:val="0"/>
          <w:numId w:val="34"/>
        </w:numPr>
        <w:ind w:left="720"/>
        <w:rPr>
          <w:rFonts w:asciiTheme="minorHAnsi" w:hAnsiTheme="minorHAnsi"/>
          <w:color w:val="auto"/>
          <w:sz w:val="22"/>
          <w:szCs w:val="22"/>
        </w:rPr>
      </w:pPr>
      <w:r w:rsidRPr="00A10A6F">
        <w:rPr>
          <w:rFonts w:asciiTheme="minorHAnsi" w:hAnsiTheme="minorHAnsi"/>
          <w:color w:val="auto"/>
          <w:sz w:val="22"/>
          <w:szCs w:val="22"/>
        </w:rPr>
        <w:t>How does the organization measure success?  How well is the organization accomplishing those objectives?</w:t>
      </w:r>
    </w:p>
    <w:p w:rsidR="001C3564" w:rsidRPr="00A10A6F" w:rsidRDefault="001C3564" w:rsidP="001C3564">
      <w:pPr>
        <w:pStyle w:val="ListParagraph"/>
        <w:numPr>
          <w:ilvl w:val="0"/>
          <w:numId w:val="34"/>
        </w:numPr>
        <w:ind w:left="720"/>
        <w:rPr>
          <w:rFonts w:asciiTheme="minorHAnsi" w:hAnsiTheme="minorHAnsi"/>
          <w:color w:val="auto"/>
          <w:sz w:val="22"/>
          <w:szCs w:val="22"/>
        </w:rPr>
      </w:pPr>
      <w:r w:rsidRPr="00A10A6F">
        <w:rPr>
          <w:rFonts w:asciiTheme="minorHAnsi" w:hAnsiTheme="minorHAnsi"/>
          <w:color w:val="auto"/>
          <w:sz w:val="22"/>
          <w:szCs w:val="22"/>
        </w:rPr>
        <w:t>If the organization is developing a new strategic plan, describe the process in the context of the existing plan.</w:t>
      </w:r>
    </w:p>
    <w:p w:rsidR="001C3564" w:rsidRPr="0064252C" w:rsidRDefault="001C3564" w:rsidP="001C3564">
      <w:pPr>
        <w:spacing w:line="120" w:lineRule="auto"/>
        <w:rPr>
          <w:rFonts w:asciiTheme="minorHAnsi" w:hAnsiTheme="minorHAnsi"/>
          <w:color w:val="auto"/>
          <w:sz w:val="22"/>
          <w:szCs w:val="22"/>
          <w:highlight w:val="yellow"/>
        </w:rPr>
      </w:pPr>
    </w:p>
    <w:p w:rsidR="001C3564" w:rsidRPr="0064252C" w:rsidRDefault="001C3564" w:rsidP="001C3564">
      <w:pPr>
        <w:spacing w:line="120" w:lineRule="auto"/>
        <w:rPr>
          <w:rFonts w:asciiTheme="minorHAnsi" w:hAnsiTheme="minorHAnsi"/>
          <w:color w:val="auto"/>
          <w:sz w:val="22"/>
          <w:szCs w:val="22"/>
        </w:rPr>
      </w:pPr>
    </w:p>
    <w:p w:rsidR="001C3564" w:rsidRPr="0064252C" w:rsidRDefault="001C3564" w:rsidP="001C3564">
      <w:pPr>
        <w:rPr>
          <w:rFonts w:asciiTheme="minorHAnsi" w:hAnsiTheme="minorHAnsi"/>
          <w:b/>
          <w:color w:val="auto"/>
          <w:sz w:val="22"/>
          <w:szCs w:val="22"/>
        </w:rPr>
      </w:pPr>
      <w:r w:rsidRPr="0064252C">
        <w:rPr>
          <w:rFonts w:asciiTheme="minorHAnsi" w:hAnsiTheme="minorHAnsi"/>
          <w:b/>
          <w:color w:val="auto"/>
          <w:sz w:val="22"/>
          <w:szCs w:val="22"/>
        </w:rPr>
        <w:t>Fiscal Soundness/Financial Resources</w:t>
      </w:r>
    </w:p>
    <w:p w:rsidR="001C3564" w:rsidRPr="00E77270" w:rsidRDefault="001C3564" w:rsidP="001C3564">
      <w:pPr>
        <w:rPr>
          <w:rFonts w:asciiTheme="minorHAnsi" w:hAnsiTheme="minorHAnsi"/>
          <w:color w:val="auto"/>
          <w:sz w:val="22"/>
          <w:szCs w:val="22"/>
        </w:rPr>
      </w:pPr>
      <w:r w:rsidRPr="00E77270">
        <w:rPr>
          <w:rFonts w:asciiTheme="minorHAnsi" w:hAnsiTheme="minorHAnsi"/>
          <w:color w:val="auto"/>
          <w:sz w:val="22"/>
          <w:szCs w:val="22"/>
        </w:rPr>
        <w:t>Amplify the information provided in the Finance Charts and detail the current financial picture of the organization.  Provide support information that gives the panel with an honest assessment of the organization’s current financial picture.</w:t>
      </w:r>
    </w:p>
    <w:p w:rsidR="001C3564" w:rsidRPr="00FC544F" w:rsidRDefault="001C3564" w:rsidP="001C3564">
      <w:pPr>
        <w:pStyle w:val="ListParagraph"/>
        <w:numPr>
          <w:ilvl w:val="0"/>
          <w:numId w:val="35"/>
        </w:numPr>
        <w:ind w:left="720"/>
        <w:rPr>
          <w:rFonts w:asciiTheme="minorHAnsi" w:hAnsiTheme="minorHAnsi"/>
          <w:color w:val="auto"/>
          <w:sz w:val="22"/>
          <w:szCs w:val="22"/>
        </w:rPr>
      </w:pPr>
      <w:r w:rsidRPr="00FC544F">
        <w:rPr>
          <w:rFonts w:asciiTheme="minorHAnsi" w:hAnsiTheme="minorHAnsi"/>
          <w:color w:val="auto"/>
          <w:sz w:val="22"/>
          <w:szCs w:val="22"/>
        </w:rPr>
        <w:t>Describe how the organization develops and monitors its budget.  What are the organization’s policies and procedure for ensuring sound fiscal controls?</w:t>
      </w:r>
    </w:p>
    <w:p w:rsidR="001C3564" w:rsidRDefault="001C3564" w:rsidP="001C3564">
      <w:pPr>
        <w:pStyle w:val="ListParagraph"/>
        <w:numPr>
          <w:ilvl w:val="0"/>
          <w:numId w:val="35"/>
        </w:numPr>
        <w:ind w:left="720"/>
        <w:rPr>
          <w:rFonts w:asciiTheme="minorHAnsi" w:hAnsiTheme="minorHAnsi"/>
          <w:color w:val="auto"/>
          <w:sz w:val="22"/>
          <w:szCs w:val="22"/>
        </w:rPr>
      </w:pPr>
      <w:r w:rsidRPr="00FC544F">
        <w:rPr>
          <w:rFonts w:asciiTheme="minorHAnsi" w:hAnsiTheme="minorHAnsi"/>
          <w:color w:val="auto"/>
          <w:sz w:val="22"/>
          <w:szCs w:val="22"/>
        </w:rPr>
        <w:t>Discuss the sources of income a</w:t>
      </w:r>
      <w:r>
        <w:rPr>
          <w:rFonts w:asciiTheme="minorHAnsi" w:hAnsiTheme="minorHAnsi"/>
          <w:color w:val="auto"/>
          <w:sz w:val="22"/>
          <w:szCs w:val="22"/>
        </w:rPr>
        <w:t>nd strategies to develop its potential.</w:t>
      </w:r>
    </w:p>
    <w:p w:rsidR="001C3564" w:rsidRPr="00FC544F" w:rsidRDefault="001C3564" w:rsidP="001C3564">
      <w:pPr>
        <w:pStyle w:val="ListParagraph"/>
        <w:numPr>
          <w:ilvl w:val="0"/>
          <w:numId w:val="35"/>
        </w:numPr>
        <w:ind w:left="720"/>
        <w:rPr>
          <w:rFonts w:asciiTheme="minorHAnsi" w:hAnsiTheme="minorHAnsi"/>
          <w:color w:val="auto"/>
          <w:sz w:val="22"/>
          <w:szCs w:val="22"/>
        </w:rPr>
      </w:pPr>
      <w:r>
        <w:rPr>
          <w:rFonts w:asciiTheme="minorHAnsi" w:hAnsiTheme="minorHAnsi"/>
          <w:color w:val="auto"/>
          <w:sz w:val="22"/>
          <w:szCs w:val="22"/>
        </w:rPr>
        <w:t>E</w:t>
      </w:r>
      <w:r w:rsidRPr="00FC544F">
        <w:rPr>
          <w:rFonts w:asciiTheme="minorHAnsi" w:hAnsiTheme="minorHAnsi"/>
          <w:color w:val="auto"/>
          <w:sz w:val="22"/>
          <w:szCs w:val="22"/>
        </w:rPr>
        <w:t>xplain projected increases or decreases.</w:t>
      </w:r>
    </w:p>
    <w:p w:rsidR="001C3564" w:rsidRPr="00FC544F" w:rsidRDefault="001C3564" w:rsidP="001C3564">
      <w:pPr>
        <w:pStyle w:val="ListParagraph"/>
        <w:numPr>
          <w:ilvl w:val="0"/>
          <w:numId w:val="35"/>
        </w:numPr>
        <w:ind w:left="720"/>
        <w:rPr>
          <w:rFonts w:asciiTheme="minorHAnsi" w:hAnsiTheme="minorHAnsi"/>
          <w:color w:val="auto"/>
          <w:sz w:val="22"/>
          <w:szCs w:val="22"/>
        </w:rPr>
      </w:pPr>
      <w:r w:rsidRPr="00FC544F">
        <w:rPr>
          <w:rFonts w:asciiTheme="minorHAnsi" w:hAnsiTheme="minorHAnsi"/>
          <w:color w:val="auto"/>
          <w:sz w:val="22"/>
          <w:szCs w:val="22"/>
        </w:rPr>
        <w:t>Explain how in-kind goods and serv</w:t>
      </w:r>
      <w:r w:rsidR="00114464">
        <w:rPr>
          <w:rFonts w:asciiTheme="minorHAnsi" w:hAnsiTheme="minorHAnsi"/>
          <w:color w:val="auto"/>
          <w:sz w:val="22"/>
          <w:szCs w:val="22"/>
        </w:rPr>
        <w:t>ic</w:t>
      </w:r>
      <w:r w:rsidRPr="00FC544F">
        <w:rPr>
          <w:rFonts w:asciiTheme="minorHAnsi" w:hAnsiTheme="minorHAnsi"/>
          <w:color w:val="auto"/>
          <w:sz w:val="22"/>
          <w:szCs w:val="22"/>
        </w:rPr>
        <w:t>es impact the organization</w:t>
      </w:r>
    </w:p>
    <w:p w:rsidR="001C3564" w:rsidRPr="00FC544F" w:rsidRDefault="001C3564" w:rsidP="001C3564">
      <w:pPr>
        <w:pStyle w:val="ListParagraph"/>
        <w:numPr>
          <w:ilvl w:val="0"/>
          <w:numId w:val="35"/>
        </w:numPr>
        <w:ind w:left="720"/>
        <w:rPr>
          <w:rFonts w:asciiTheme="minorHAnsi" w:hAnsiTheme="minorHAnsi"/>
          <w:color w:val="auto"/>
          <w:sz w:val="22"/>
          <w:szCs w:val="22"/>
        </w:rPr>
      </w:pPr>
      <w:r w:rsidRPr="00FC544F">
        <w:rPr>
          <w:rFonts w:asciiTheme="minorHAnsi" w:hAnsiTheme="minorHAnsi"/>
          <w:color w:val="auto"/>
          <w:sz w:val="22"/>
          <w:szCs w:val="22"/>
        </w:rPr>
        <w:t>Detail any assets and/or financial instruments that contribute to fiscal soundness (endowment, property, cash reserve, investments, or line of credit, et. al.)</w:t>
      </w:r>
    </w:p>
    <w:p w:rsidR="001C3564" w:rsidRDefault="001C3564" w:rsidP="001C3564">
      <w:pPr>
        <w:ind w:left="360"/>
        <w:rPr>
          <w:rFonts w:asciiTheme="minorHAnsi" w:hAnsiTheme="minorHAnsi"/>
          <w:color w:val="auto"/>
          <w:sz w:val="22"/>
          <w:szCs w:val="22"/>
        </w:rPr>
      </w:pPr>
    </w:p>
    <w:p w:rsidR="001C3564" w:rsidRPr="00E77270" w:rsidRDefault="001C3564" w:rsidP="001C3564">
      <w:pPr>
        <w:rPr>
          <w:rFonts w:asciiTheme="minorHAnsi" w:hAnsiTheme="minorHAnsi"/>
          <w:color w:val="auto"/>
          <w:sz w:val="22"/>
          <w:szCs w:val="22"/>
        </w:rPr>
      </w:pPr>
      <w:r w:rsidRPr="00E77270">
        <w:rPr>
          <w:rFonts w:asciiTheme="minorHAnsi" w:hAnsiTheme="minorHAnsi"/>
          <w:color w:val="auto"/>
          <w:sz w:val="22"/>
          <w:szCs w:val="22"/>
        </w:rPr>
        <w:t xml:space="preserve">If the organization is projecting an operating deficit, or has an accumulated deficit or on-going loan/credit payment, </w:t>
      </w:r>
      <w:r>
        <w:rPr>
          <w:rFonts w:asciiTheme="minorHAnsi" w:hAnsiTheme="minorHAnsi"/>
          <w:color w:val="auto"/>
          <w:sz w:val="22"/>
          <w:szCs w:val="22"/>
        </w:rPr>
        <w:t>provide sober, specific and realistic information about it</w:t>
      </w:r>
      <w:r w:rsidRPr="00E77270">
        <w:rPr>
          <w:rFonts w:asciiTheme="minorHAnsi" w:hAnsiTheme="minorHAnsi"/>
          <w:color w:val="auto"/>
          <w:sz w:val="22"/>
          <w:szCs w:val="22"/>
        </w:rPr>
        <w:t>.</w:t>
      </w:r>
    </w:p>
    <w:p w:rsidR="001C3564" w:rsidRPr="000005DE" w:rsidRDefault="001C3564" w:rsidP="001C3564">
      <w:pPr>
        <w:pStyle w:val="ListParagraph"/>
        <w:numPr>
          <w:ilvl w:val="0"/>
          <w:numId w:val="36"/>
        </w:numPr>
        <w:ind w:left="720"/>
        <w:rPr>
          <w:rFonts w:asciiTheme="minorHAnsi" w:hAnsiTheme="minorHAnsi"/>
          <w:color w:val="auto"/>
          <w:sz w:val="22"/>
          <w:szCs w:val="22"/>
        </w:rPr>
      </w:pPr>
      <w:r w:rsidRPr="000005DE">
        <w:rPr>
          <w:rFonts w:asciiTheme="minorHAnsi" w:hAnsiTheme="minorHAnsi"/>
          <w:color w:val="auto"/>
          <w:sz w:val="22"/>
          <w:szCs w:val="22"/>
        </w:rPr>
        <w:t>What caused the deficit and how does the organization plan to erase it?</w:t>
      </w:r>
    </w:p>
    <w:p w:rsidR="001C3564" w:rsidRPr="000005DE" w:rsidRDefault="001C3564" w:rsidP="001C3564">
      <w:pPr>
        <w:pStyle w:val="ListParagraph"/>
        <w:numPr>
          <w:ilvl w:val="0"/>
          <w:numId w:val="36"/>
        </w:numPr>
        <w:ind w:left="720"/>
        <w:rPr>
          <w:rFonts w:asciiTheme="minorHAnsi" w:hAnsiTheme="minorHAnsi"/>
          <w:color w:val="auto"/>
          <w:sz w:val="22"/>
          <w:szCs w:val="22"/>
        </w:rPr>
      </w:pPr>
      <w:r w:rsidRPr="000005DE">
        <w:rPr>
          <w:rFonts w:asciiTheme="minorHAnsi" w:hAnsiTheme="minorHAnsi"/>
          <w:color w:val="auto"/>
          <w:sz w:val="22"/>
          <w:szCs w:val="22"/>
        </w:rPr>
        <w:t>Is there a board approved deficit reduction plan?</w:t>
      </w:r>
    </w:p>
    <w:p w:rsidR="001C3564" w:rsidRPr="000005DE" w:rsidRDefault="001C3564" w:rsidP="001C3564">
      <w:pPr>
        <w:pStyle w:val="ListParagraph"/>
        <w:numPr>
          <w:ilvl w:val="0"/>
          <w:numId w:val="36"/>
        </w:numPr>
        <w:ind w:left="720"/>
        <w:rPr>
          <w:rFonts w:asciiTheme="minorHAnsi" w:hAnsiTheme="minorHAnsi"/>
          <w:color w:val="auto"/>
          <w:sz w:val="22"/>
          <w:szCs w:val="22"/>
        </w:rPr>
      </w:pPr>
      <w:r w:rsidRPr="000005DE">
        <w:rPr>
          <w:rFonts w:asciiTheme="minorHAnsi" w:hAnsiTheme="minorHAnsi"/>
          <w:color w:val="auto"/>
          <w:sz w:val="22"/>
          <w:szCs w:val="22"/>
        </w:rPr>
        <w:t>When is the deficit projected to be eliminated?</w:t>
      </w:r>
    </w:p>
    <w:p w:rsidR="001C3564" w:rsidRDefault="001C3564" w:rsidP="001C3564">
      <w:pPr>
        <w:ind w:left="360"/>
        <w:rPr>
          <w:rFonts w:asciiTheme="minorHAnsi" w:hAnsiTheme="minorHAnsi"/>
          <w:color w:val="auto"/>
          <w:sz w:val="22"/>
          <w:szCs w:val="22"/>
        </w:rPr>
      </w:pPr>
    </w:p>
    <w:p w:rsidR="001C3564" w:rsidRPr="000005DE" w:rsidRDefault="001C3564" w:rsidP="001C3564">
      <w:pPr>
        <w:rPr>
          <w:rFonts w:asciiTheme="minorHAnsi" w:hAnsiTheme="minorHAnsi"/>
          <w:i/>
          <w:color w:val="auto"/>
          <w:sz w:val="22"/>
          <w:szCs w:val="22"/>
        </w:rPr>
      </w:pPr>
      <w:r w:rsidRPr="000005DE">
        <w:rPr>
          <w:rFonts w:asciiTheme="minorHAnsi" w:hAnsiTheme="minorHAnsi"/>
          <w:b/>
          <w:i/>
          <w:color w:val="auto"/>
          <w:sz w:val="22"/>
          <w:szCs w:val="22"/>
        </w:rPr>
        <w:t>Please Note:</w:t>
      </w:r>
      <w:r w:rsidRPr="000005DE">
        <w:rPr>
          <w:rFonts w:asciiTheme="minorHAnsi" w:hAnsiTheme="minorHAnsi"/>
          <w:i/>
          <w:color w:val="auto"/>
          <w:sz w:val="22"/>
          <w:szCs w:val="22"/>
        </w:rPr>
        <w:t xml:space="preserve"> Fully utilize the Notes Section in the Finance Charts to provide information about the organization</w:t>
      </w:r>
      <w:r>
        <w:rPr>
          <w:rFonts w:asciiTheme="minorHAnsi" w:hAnsiTheme="minorHAnsi"/>
          <w:i/>
          <w:color w:val="auto"/>
          <w:sz w:val="22"/>
          <w:szCs w:val="22"/>
        </w:rPr>
        <w:t>’</w:t>
      </w:r>
      <w:r w:rsidRPr="000005DE">
        <w:rPr>
          <w:rFonts w:asciiTheme="minorHAnsi" w:hAnsiTheme="minorHAnsi"/>
          <w:i/>
          <w:color w:val="auto"/>
          <w:sz w:val="22"/>
          <w:szCs w:val="22"/>
        </w:rPr>
        <w:t xml:space="preserve">s </w:t>
      </w:r>
      <w:r>
        <w:rPr>
          <w:rFonts w:asciiTheme="minorHAnsi" w:hAnsiTheme="minorHAnsi"/>
          <w:i/>
          <w:color w:val="auto"/>
          <w:sz w:val="22"/>
          <w:szCs w:val="22"/>
        </w:rPr>
        <w:t xml:space="preserve">complete </w:t>
      </w:r>
      <w:r w:rsidRPr="000005DE">
        <w:rPr>
          <w:rFonts w:asciiTheme="minorHAnsi" w:hAnsiTheme="minorHAnsi"/>
          <w:i/>
          <w:color w:val="auto"/>
          <w:sz w:val="22"/>
          <w:szCs w:val="22"/>
        </w:rPr>
        <w:t xml:space="preserve">fiscal picture.  </w:t>
      </w:r>
    </w:p>
    <w:p w:rsidR="00CD0AA1" w:rsidRPr="00663435" w:rsidRDefault="00CD0AA1" w:rsidP="000F1036">
      <w:pPr>
        <w:rPr>
          <w:rFonts w:asciiTheme="minorHAnsi" w:hAnsiTheme="minorHAnsi"/>
          <w:color w:val="auto"/>
        </w:rPr>
      </w:pPr>
    </w:p>
    <w:p w:rsidR="001029B1" w:rsidRPr="00663435" w:rsidRDefault="001029B1" w:rsidP="000F1036">
      <w:pPr>
        <w:spacing w:line="120" w:lineRule="auto"/>
        <w:rPr>
          <w:rFonts w:asciiTheme="minorHAnsi" w:hAnsiTheme="minorHAnsi"/>
          <w:color w:val="auto"/>
        </w:rPr>
      </w:pPr>
    </w:p>
    <w:p w:rsidR="00B62DA7" w:rsidRDefault="00B62DA7" w:rsidP="00B62DA7">
      <w:pPr>
        <w:rPr>
          <w:rFonts w:asciiTheme="minorHAnsi" w:hAnsiTheme="minorHAnsi"/>
          <w:b/>
          <w:color w:val="auto"/>
          <w:sz w:val="28"/>
          <w:szCs w:val="28"/>
        </w:rPr>
      </w:pPr>
    </w:p>
    <w:p w:rsidR="00B62DA7" w:rsidRDefault="00B62DA7" w:rsidP="00B62DA7">
      <w:pPr>
        <w:rPr>
          <w:rFonts w:asciiTheme="minorHAnsi" w:hAnsiTheme="minorHAnsi"/>
          <w:b/>
          <w:color w:val="auto"/>
          <w:sz w:val="28"/>
          <w:szCs w:val="28"/>
        </w:rPr>
      </w:pPr>
    </w:p>
    <w:p w:rsidR="001029B1" w:rsidRPr="009B7184" w:rsidRDefault="001029B1" w:rsidP="00B62DA7">
      <w:pPr>
        <w:rPr>
          <w:rFonts w:asciiTheme="minorHAnsi" w:hAnsiTheme="minorHAnsi"/>
          <w:b/>
          <w:color w:val="auto"/>
          <w:sz w:val="28"/>
          <w:szCs w:val="28"/>
        </w:rPr>
      </w:pPr>
      <w:r w:rsidRPr="009B7184">
        <w:rPr>
          <w:rFonts w:asciiTheme="minorHAnsi" w:hAnsiTheme="minorHAnsi"/>
          <w:b/>
          <w:color w:val="auto"/>
          <w:sz w:val="28"/>
          <w:szCs w:val="28"/>
        </w:rPr>
        <w:lastRenderedPageBreak/>
        <w:t xml:space="preserve">SECTION </w:t>
      </w:r>
      <w:r w:rsidR="00114464">
        <w:rPr>
          <w:rFonts w:asciiTheme="minorHAnsi" w:hAnsiTheme="minorHAnsi"/>
          <w:b/>
          <w:color w:val="auto"/>
          <w:sz w:val="28"/>
          <w:szCs w:val="28"/>
        </w:rPr>
        <w:t>3</w:t>
      </w:r>
      <w:r w:rsidR="006A107E" w:rsidRPr="009B7184">
        <w:rPr>
          <w:rFonts w:asciiTheme="minorHAnsi" w:hAnsiTheme="minorHAnsi"/>
          <w:b/>
          <w:color w:val="auto"/>
          <w:sz w:val="28"/>
          <w:szCs w:val="28"/>
        </w:rPr>
        <w:t xml:space="preserve">: </w:t>
      </w:r>
      <w:r w:rsidR="00C0455A" w:rsidRPr="009B7184">
        <w:rPr>
          <w:rFonts w:asciiTheme="minorHAnsi" w:hAnsiTheme="minorHAnsi"/>
          <w:b/>
          <w:color w:val="auto"/>
          <w:sz w:val="28"/>
          <w:szCs w:val="28"/>
        </w:rPr>
        <w:t>Arts Education, Advocacy</w:t>
      </w:r>
      <w:r w:rsidR="00BF3657" w:rsidRPr="009B7184">
        <w:rPr>
          <w:rFonts w:asciiTheme="minorHAnsi" w:hAnsiTheme="minorHAnsi"/>
          <w:b/>
          <w:color w:val="auto"/>
          <w:sz w:val="28"/>
          <w:szCs w:val="28"/>
        </w:rPr>
        <w:t>, and Leadership</w:t>
      </w:r>
    </w:p>
    <w:p w:rsidR="009A25DE" w:rsidRPr="00E56680" w:rsidRDefault="009A25DE" w:rsidP="000F1036">
      <w:pPr>
        <w:rPr>
          <w:rFonts w:asciiTheme="minorHAnsi" w:hAnsiTheme="minorHAnsi"/>
          <w:b/>
          <w:color w:val="auto"/>
          <w:sz w:val="22"/>
          <w:szCs w:val="22"/>
        </w:rPr>
      </w:pPr>
      <w:r w:rsidRPr="00E56680">
        <w:rPr>
          <w:rFonts w:asciiTheme="minorHAnsi" w:hAnsiTheme="minorHAnsi"/>
          <w:b/>
          <w:color w:val="auto"/>
          <w:sz w:val="22"/>
          <w:szCs w:val="22"/>
        </w:rPr>
        <w:t>Arts Education/Arts Learning</w:t>
      </w:r>
    </w:p>
    <w:p w:rsidR="009A25DE" w:rsidRPr="00E56680" w:rsidRDefault="009A25DE" w:rsidP="000F1036">
      <w:pPr>
        <w:rPr>
          <w:rFonts w:asciiTheme="minorHAnsi" w:hAnsiTheme="minorHAnsi"/>
          <w:color w:val="auto"/>
          <w:sz w:val="22"/>
          <w:szCs w:val="22"/>
        </w:rPr>
      </w:pPr>
      <w:r w:rsidRPr="00E56680">
        <w:rPr>
          <w:rFonts w:asciiTheme="minorHAnsi" w:hAnsiTheme="minorHAnsi"/>
          <w:color w:val="auto"/>
          <w:sz w:val="22"/>
          <w:szCs w:val="22"/>
        </w:rPr>
        <w:t xml:space="preserve">How </w:t>
      </w:r>
      <w:proofErr w:type="gramStart"/>
      <w:r w:rsidRPr="00E56680">
        <w:rPr>
          <w:rFonts w:asciiTheme="minorHAnsi" w:hAnsiTheme="minorHAnsi"/>
          <w:color w:val="auto"/>
          <w:sz w:val="22"/>
          <w:szCs w:val="22"/>
        </w:rPr>
        <w:t xml:space="preserve">is arts education a part of </w:t>
      </w:r>
      <w:r w:rsidR="00961EC8" w:rsidRPr="00E56680">
        <w:rPr>
          <w:rFonts w:asciiTheme="minorHAnsi" w:hAnsiTheme="minorHAnsi"/>
          <w:color w:val="auto"/>
          <w:sz w:val="22"/>
          <w:szCs w:val="22"/>
        </w:rPr>
        <w:t>the</w:t>
      </w:r>
      <w:r w:rsidRPr="00E56680">
        <w:rPr>
          <w:rFonts w:asciiTheme="minorHAnsi" w:hAnsiTheme="minorHAnsi"/>
          <w:color w:val="auto"/>
          <w:sz w:val="22"/>
          <w:szCs w:val="22"/>
        </w:rPr>
        <w:t xml:space="preserve"> organization</w:t>
      </w:r>
      <w:r w:rsidR="00E56680" w:rsidRPr="00E56680">
        <w:rPr>
          <w:rFonts w:asciiTheme="minorHAnsi" w:hAnsiTheme="minorHAnsi"/>
          <w:color w:val="auto"/>
          <w:sz w:val="22"/>
          <w:szCs w:val="22"/>
        </w:rPr>
        <w:t xml:space="preserve">’s </w:t>
      </w:r>
      <w:r w:rsidR="00E56680" w:rsidRPr="00E56680">
        <w:rPr>
          <w:rFonts w:asciiTheme="minorHAnsi" w:hAnsiTheme="minorHAnsi"/>
          <w:color w:val="auto"/>
          <w:sz w:val="22"/>
          <w:szCs w:val="22"/>
          <w:u w:val="single"/>
        </w:rPr>
        <w:t>and</w:t>
      </w:r>
      <w:r w:rsidR="00E56680" w:rsidRPr="00E56680">
        <w:rPr>
          <w:rFonts w:asciiTheme="minorHAnsi" w:hAnsiTheme="minorHAnsi"/>
          <w:color w:val="auto"/>
          <w:sz w:val="22"/>
          <w:szCs w:val="22"/>
        </w:rPr>
        <w:t xml:space="preserve"> program’s</w:t>
      </w:r>
      <w:proofErr w:type="gramEnd"/>
      <w:r w:rsidRPr="00E56680">
        <w:rPr>
          <w:rFonts w:asciiTheme="minorHAnsi" w:hAnsiTheme="minorHAnsi"/>
          <w:color w:val="auto"/>
          <w:sz w:val="22"/>
          <w:szCs w:val="22"/>
        </w:rPr>
        <w:t xml:space="preserve"> mission, goals, and operations?  Describe any specific arts education programs or activities.</w:t>
      </w:r>
    </w:p>
    <w:p w:rsidR="009A25DE" w:rsidRPr="00E56680" w:rsidRDefault="009A25DE" w:rsidP="00E56680">
      <w:pPr>
        <w:pStyle w:val="ListParagraph"/>
        <w:numPr>
          <w:ilvl w:val="0"/>
          <w:numId w:val="37"/>
        </w:numPr>
        <w:rPr>
          <w:rFonts w:asciiTheme="minorHAnsi" w:hAnsiTheme="minorHAnsi"/>
          <w:color w:val="auto"/>
          <w:sz w:val="22"/>
          <w:szCs w:val="22"/>
        </w:rPr>
      </w:pPr>
      <w:r w:rsidRPr="00E56680">
        <w:rPr>
          <w:rFonts w:asciiTheme="minorHAnsi" w:hAnsiTheme="minorHAnsi"/>
          <w:color w:val="auto"/>
          <w:sz w:val="22"/>
          <w:szCs w:val="22"/>
        </w:rPr>
        <w:t xml:space="preserve">For </w:t>
      </w:r>
      <w:r w:rsidRPr="00E56680">
        <w:rPr>
          <w:rFonts w:asciiTheme="minorHAnsi" w:hAnsiTheme="minorHAnsi"/>
          <w:color w:val="auto"/>
          <w:sz w:val="22"/>
          <w:szCs w:val="22"/>
          <w:u w:val="single"/>
        </w:rPr>
        <w:t>school-based, school-time</w:t>
      </w:r>
      <w:r w:rsidRPr="00E56680">
        <w:rPr>
          <w:rFonts w:asciiTheme="minorHAnsi" w:hAnsiTheme="minorHAnsi"/>
          <w:color w:val="auto"/>
          <w:sz w:val="22"/>
          <w:szCs w:val="22"/>
        </w:rPr>
        <w:t xml:space="preserve"> arts learning activities that support school core curriculum led by teaching artists, provide details on the schools or school districts, students</w:t>
      </w:r>
      <w:r w:rsidR="00D320C4">
        <w:rPr>
          <w:rFonts w:asciiTheme="minorHAnsi" w:hAnsiTheme="minorHAnsi"/>
          <w:color w:val="auto"/>
          <w:sz w:val="22"/>
          <w:szCs w:val="22"/>
        </w:rPr>
        <w:t>,</w:t>
      </w:r>
      <w:r w:rsidRPr="00E56680">
        <w:rPr>
          <w:rFonts w:asciiTheme="minorHAnsi" w:hAnsiTheme="minorHAnsi"/>
          <w:color w:val="auto"/>
          <w:sz w:val="22"/>
          <w:szCs w:val="22"/>
        </w:rPr>
        <w:t xml:space="preserve"> and teachers served.  Is teacher and teaching artist training part of this program, and if so, how is it accomplished? How are outcomes measured?</w:t>
      </w:r>
    </w:p>
    <w:p w:rsidR="009A25DE" w:rsidRPr="00E56680" w:rsidRDefault="009A25DE" w:rsidP="00E56680">
      <w:pPr>
        <w:pStyle w:val="ListParagraph"/>
        <w:numPr>
          <w:ilvl w:val="0"/>
          <w:numId w:val="37"/>
        </w:numPr>
        <w:rPr>
          <w:rFonts w:asciiTheme="minorHAnsi" w:hAnsiTheme="minorHAnsi"/>
          <w:color w:val="auto"/>
          <w:sz w:val="22"/>
          <w:szCs w:val="22"/>
        </w:rPr>
      </w:pPr>
      <w:r w:rsidRPr="00E56680">
        <w:rPr>
          <w:rFonts w:asciiTheme="minorHAnsi" w:hAnsiTheme="minorHAnsi"/>
          <w:color w:val="auto"/>
          <w:sz w:val="22"/>
          <w:szCs w:val="22"/>
        </w:rPr>
        <w:t xml:space="preserve">For arts education programs such as classes and workshops held in </w:t>
      </w:r>
      <w:r w:rsidRPr="00E56680">
        <w:rPr>
          <w:rFonts w:asciiTheme="minorHAnsi" w:hAnsiTheme="minorHAnsi"/>
          <w:color w:val="auto"/>
          <w:sz w:val="22"/>
          <w:szCs w:val="22"/>
          <w:u w:val="single"/>
        </w:rPr>
        <w:t xml:space="preserve">community settings </w:t>
      </w:r>
      <w:r w:rsidRPr="00E56680">
        <w:rPr>
          <w:rFonts w:asciiTheme="minorHAnsi" w:hAnsiTheme="minorHAnsi"/>
          <w:color w:val="auto"/>
          <w:sz w:val="22"/>
          <w:szCs w:val="22"/>
        </w:rPr>
        <w:t xml:space="preserve">or on-site led by artists that provide sequential, hands on, participatory activities for any age that support high quality lifelong learning in the arts, describe how the organization is an educational resource for its community.  </w:t>
      </w:r>
    </w:p>
    <w:p w:rsidR="00AE7E67" w:rsidRPr="00E56680" w:rsidRDefault="009A25DE" w:rsidP="00E56680">
      <w:pPr>
        <w:pStyle w:val="ListParagraph"/>
        <w:numPr>
          <w:ilvl w:val="0"/>
          <w:numId w:val="37"/>
        </w:numPr>
        <w:rPr>
          <w:rFonts w:asciiTheme="minorHAnsi" w:hAnsiTheme="minorHAnsi"/>
          <w:color w:val="auto"/>
          <w:sz w:val="22"/>
          <w:szCs w:val="22"/>
        </w:rPr>
      </w:pPr>
      <w:r w:rsidRPr="00E56680">
        <w:rPr>
          <w:rFonts w:asciiTheme="minorHAnsi" w:hAnsiTheme="minorHAnsi"/>
          <w:color w:val="auto"/>
          <w:sz w:val="22"/>
          <w:szCs w:val="22"/>
        </w:rPr>
        <w:t xml:space="preserve">For enrichment learning activities, such as </w:t>
      </w:r>
      <w:r w:rsidRPr="00E56680">
        <w:rPr>
          <w:rFonts w:asciiTheme="minorHAnsi" w:hAnsiTheme="minorHAnsi"/>
          <w:color w:val="auto"/>
          <w:sz w:val="22"/>
          <w:szCs w:val="22"/>
          <w:u w:val="single"/>
        </w:rPr>
        <w:t>lecture/demonstrations</w:t>
      </w:r>
      <w:r w:rsidRPr="00E56680">
        <w:rPr>
          <w:rFonts w:asciiTheme="minorHAnsi" w:hAnsiTheme="minorHAnsi"/>
          <w:color w:val="auto"/>
          <w:sz w:val="22"/>
          <w:szCs w:val="22"/>
        </w:rPr>
        <w:t>, docent tours, pre- or post-performance discussions, and gallery talks, describe how these activities deepen th</w:t>
      </w:r>
      <w:r w:rsidR="00004F5B" w:rsidRPr="00E56680">
        <w:rPr>
          <w:rFonts w:asciiTheme="minorHAnsi" w:hAnsiTheme="minorHAnsi"/>
          <w:color w:val="auto"/>
          <w:sz w:val="22"/>
          <w:szCs w:val="22"/>
        </w:rPr>
        <w:t xml:space="preserve">e experience for participants. </w:t>
      </w:r>
    </w:p>
    <w:p w:rsidR="00AE7E67" w:rsidRPr="00E56680" w:rsidRDefault="00AE7E67" w:rsidP="000F1036">
      <w:pPr>
        <w:rPr>
          <w:rFonts w:asciiTheme="minorHAnsi" w:hAnsiTheme="minorHAnsi"/>
          <w:color w:val="auto"/>
          <w:sz w:val="22"/>
          <w:szCs w:val="22"/>
        </w:rPr>
      </w:pPr>
    </w:p>
    <w:p w:rsidR="009A25DE" w:rsidRPr="00E56680" w:rsidRDefault="009A25DE" w:rsidP="000F1036">
      <w:pPr>
        <w:rPr>
          <w:rFonts w:asciiTheme="minorHAnsi" w:hAnsiTheme="minorHAnsi"/>
          <w:color w:val="auto"/>
          <w:sz w:val="22"/>
          <w:szCs w:val="22"/>
        </w:rPr>
      </w:pPr>
      <w:r w:rsidRPr="00E56680">
        <w:rPr>
          <w:rFonts w:asciiTheme="minorHAnsi" w:hAnsiTheme="minorHAnsi"/>
          <w:b/>
          <w:color w:val="auto"/>
          <w:sz w:val="22"/>
          <w:szCs w:val="22"/>
        </w:rPr>
        <w:t>Public</w:t>
      </w:r>
      <w:r w:rsidR="00012E90" w:rsidRPr="00E56680">
        <w:rPr>
          <w:rFonts w:asciiTheme="minorHAnsi" w:hAnsiTheme="minorHAnsi"/>
          <w:b/>
          <w:color w:val="auto"/>
          <w:sz w:val="22"/>
          <w:szCs w:val="22"/>
        </w:rPr>
        <w:t xml:space="preserve"> </w:t>
      </w:r>
      <w:r w:rsidRPr="00E56680">
        <w:rPr>
          <w:rFonts w:asciiTheme="minorHAnsi" w:hAnsiTheme="minorHAnsi"/>
          <w:b/>
          <w:color w:val="auto"/>
          <w:sz w:val="22"/>
          <w:szCs w:val="22"/>
        </w:rPr>
        <w:t>Understanding/Advocacy</w:t>
      </w:r>
    </w:p>
    <w:p w:rsidR="00B833E4" w:rsidRPr="00E56680" w:rsidRDefault="009A25DE" w:rsidP="000F1036">
      <w:pPr>
        <w:rPr>
          <w:rFonts w:asciiTheme="minorHAnsi" w:hAnsiTheme="minorHAnsi"/>
          <w:color w:val="auto"/>
          <w:sz w:val="22"/>
          <w:szCs w:val="22"/>
        </w:rPr>
      </w:pPr>
      <w:r w:rsidRPr="00E56680">
        <w:rPr>
          <w:rFonts w:asciiTheme="minorHAnsi" w:hAnsiTheme="minorHAnsi"/>
          <w:color w:val="auto"/>
          <w:sz w:val="22"/>
          <w:szCs w:val="22"/>
        </w:rPr>
        <w:t xml:space="preserve">How does the organization </w:t>
      </w:r>
      <w:r w:rsidR="00B437E5">
        <w:rPr>
          <w:rFonts w:asciiTheme="minorHAnsi" w:hAnsiTheme="minorHAnsi"/>
          <w:color w:val="auto"/>
          <w:sz w:val="22"/>
          <w:szCs w:val="22"/>
        </w:rPr>
        <w:t xml:space="preserve">and program stakeholders </w:t>
      </w:r>
      <w:r w:rsidRPr="00E56680">
        <w:rPr>
          <w:rFonts w:asciiTheme="minorHAnsi" w:hAnsiTheme="minorHAnsi"/>
          <w:color w:val="auto"/>
          <w:sz w:val="22"/>
          <w:szCs w:val="22"/>
        </w:rPr>
        <w:t xml:space="preserve">advocate for support of the arts in New Jersey?  </w:t>
      </w:r>
    </w:p>
    <w:p w:rsidR="00961EC8" w:rsidRPr="00E56680" w:rsidRDefault="009A25DE" w:rsidP="00E56680">
      <w:pPr>
        <w:pStyle w:val="ListParagraph"/>
        <w:numPr>
          <w:ilvl w:val="0"/>
          <w:numId w:val="38"/>
        </w:numPr>
        <w:rPr>
          <w:rFonts w:asciiTheme="minorHAnsi" w:hAnsiTheme="minorHAnsi"/>
          <w:color w:val="auto"/>
          <w:sz w:val="22"/>
          <w:szCs w:val="22"/>
        </w:rPr>
      </w:pPr>
      <w:r w:rsidRPr="00E56680">
        <w:rPr>
          <w:rFonts w:asciiTheme="minorHAnsi" w:hAnsiTheme="minorHAnsi"/>
          <w:color w:val="auto"/>
          <w:sz w:val="22"/>
          <w:szCs w:val="22"/>
        </w:rPr>
        <w:t xml:space="preserve">Describe </w:t>
      </w:r>
      <w:r w:rsidR="00B437E5">
        <w:rPr>
          <w:rFonts w:asciiTheme="minorHAnsi" w:hAnsiTheme="minorHAnsi"/>
          <w:color w:val="auto"/>
          <w:sz w:val="22"/>
          <w:szCs w:val="22"/>
        </w:rPr>
        <w:t>the</w:t>
      </w:r>
      <w:r w:rsidRPr="00E56680">
        <w:rPr>
          <w:rFonts w:asciiTheme="minorHAnsi" w:hAnsiTheme="minorHAnsi"/>
          <w:color w:val="auto"/>
          <w:sz w:val="22"/>
          <w:szCs w:val="22"/>
        </w:rPr>
        <w:t xml:space="preserve"> specific ways that the organization communicates to public officials, educators, business, and community leaders and others about the public value of its work and of the arts in general.  </w:t>
      </w:r>
    </w:p>
    <w:p w:rsidR="00961EC8" w:rsidRPr="00E56680" w:rsidRDefault="009A25DE" w:rsidP="00E56680">
      <w:pPr>
        <w:pStyle w:val="ListParagraph"/>
        <w:numPr>
          <w:ilvl w:val="0"/>
          <w:numId w:val="38"/>
        </w:numPr>
        <w:rPr>
          <w:rFonts w:asciiTheme="minorHAnsi" w:hAnsiTheme="minorHAnsi"/>
          <w:color w:val="auto"/>
          <w:sz w:val="22"/>
          <w:szCs w:val="22"/>
        </w:rPr>
      </w:pPr>
      <w:r w:rsidRPr="00E56680">
        <w:rPr>
          <w:rFonts w:asciiTheme="minorHAnsi" w:hAnsiTheme="minorHAnsi"/>
          <w:color w:val="auto"/>
          <w:sz w:val="22"/>
          <w:szCs w:val="22"/>
        </w:rPr>
        <w:t xml:space="preserve">Describe any programs or services offered that contribute to better public understanding of the value of the arts.  </w:t>
      </w:r>
    </w:p>
    <w:p w:rsidR="009A25DE" w:rsidRPr="00E56680" w:rsidRDefault="009A25DE" w:rsidP="00E56680">
      <w:pPr>
        <w:pStyle w:val="ListParagraph"/>
        <w:numPr>
          <w:ilvl w:val="0"/>
          <w:numId w:val="38"/>
        </w:numPr>
        <w:rPr>
          <w:rFonts w:asciiTheme="minorHAnsi" w:hAnsiTheme="minorHAnsi"/>
          <w:color w:val="auto"/>
          <w:sz w:val="22"/>
          <w:szCs w:val="22"/>
        </w:rPr>
      </w:pPr>
      <w:r w:rsidRPr="00E56680">
        <w:rPr>
          <w:rFonts w:asciiTheme="minorHAnsi" w:hAnsiTheme="minorHAnsi"/>
          <w:color w:val="auto"/>
          <w:sz w:val="22"/>
          <w:szCs w:val="22"/>
        </w:rPr>
        <w:t xml:space="preserve">Describe any partnerships or collaborations with non-arts organizations that contribute to advancing greater public value for the arts.  </w:t>
      </w:r>
    </w:p>
    <w:p w:rsidR="009A25DE" w:rsidRPr="00E56680" w:rsidRDefault="009A25DE" w:rsidP="000F1036">
      <w:pPr>
        <w:rPr>
          <w:rFonts w:asciiTheme="minorHAnsi" w:hAnsiTheme="minorHAnsi"/>
          <w:color w:val="auto"/>
          <w:sz w:val="22"/>
          <w:szCs w:val="22"/>
        </w:rPr>
      </w:pPr>
    </w:p>
    <w:p w:rsidR="00B833E4" w:rsidRPr="00E56680" w:rsidRDefault="009A25DE" w:rsidP="000F1036">
      <w:pPr>
        <w:rPr>
          <w:rFonts w:asciiTheme="minorHAnsi" w:hAnsiTheme="minorHAnsi"/>
          <w:color w:val="auto"/>
          <w:sz w:val="22"/>
          <w:szCs w:val="22"/>
        </w:rPr>
      </w:pPr>
      <w:r w:rsidRPr="00E56680">
        <w:rPr>
          <w:rFonts w:asciiTheme="minorHAnsi" w:hAnsiTheme="minorHAnsi"/>
          <w:color w:val="auto"/>
          <w:sz w:val="22"/>
          <w:szCs w:val="22"/>
        </w:rPr>
        <w:t xml:space="preserve">What is the role of the board in advocacy efforts for the organization as well as in promoting the value of the arts in general?  </w:t>
      </w:r>
    </w:p>
    <w:p w:rsidR="009A25DE" w:rsidRDefault="009A25DE" w:rsidP="00E56680">
      <w:pPr>
        <w:pStyle w:val="ListParagraph"/>
        <w:numPr>
          <w:ilvl w:val="0"/>
          <w:numId w:val="39"/>
        </w:numPr>
        <w:rPr>
          <w:rFonts w:asciiTheme="minorHAnsi" w:hAnsiTheme="minorHAnsi"/>
          <w:color w:val="auto"/>
          <w:sz w:val="22"/>
          <w:szCs w:val="22"/>
        </w:rPr>
      </w:pPr>
      <w:r w:rsidRPr="00E56680">
        <w:rPr>
          <w:rFonts w:asciiTheme="minorHAnsi" w:hAnsiTheme="minorHAnsi"/>
          <w:color w:val="auto"/>
          <w:sz w:val="22"/>
          <w:szCs w:val="22"/>
        </w:rPr>
        <w:t>Describe specific strategies or plans for increasing public understanding and appreciation of the arts.</w:t>
      </w:r>
    </w:p>
    <w:p w:rsidR="00B437E5" w:rsidRPr="00B437E5" w:rsidRDefault="00B437E5" w:rsidP="00B437E5">
      <w:pPr>
        <w:pStyle w:val="ListParagraph"/>
        <w:numPr>
          <w:ilvl w:val="0"/>
          <w:numId w:val="39"/>
        </w:numPr>
        <w:rPr>
          <w:rFonts w:asciiTheme="minorHAnsi" w:hAnsiTheme="minorHAnsi"/>
          <w:color w:val="auto"/>
          <w:sz w:val="22"/>
          <w:szCs w:val="22"/>
        </w:rPr>
      </w:pPr>
      <w:r w:rsidRPr="0064252C">
        <w:rPr>
          <w:rFonts w:asciiTheme="minorHAnsi" w:hAnsiTheme="minorHAnsi"/>
          <w:color w:val="auto"/>
          <w:sz w:val="22"/>
          <w:szCs w:val="22"/>
        </w:rPr>
        <w:t>If you receive support from the Council, describe how you make the public aware of that fact.</w:t>
      </w:r>
    </w:p>
    <w:p w:rsidR="009A25DE" w:rsidRPr="00E56680" w:rsidRDefault="009A25DE" w:rsidP="000F1036">
      <w:pPr>
        <w:rPr>
          <w:rFonts w:asciiTheme="minorHAnsi" w:hAnsiTheme="minorHAnsi"/>
          <w:color w:val="auto"/>
          <w:sz w:val="22"/>
          <w:szCs w:val="22"/>
        </w:rPr>
      </w:pPr>
    </w:p>
    <w:p w:rsidR="006A107E" w:rsidRPr="0038560F" w:rsidRDefault="006A107E" w:rsidP="000F1036">
      <w:pPr>
        <w:rPr>
          <w:rFonts w:asciiTheme="minorHAnsi" w:hAnsiTheme="minorHAnsi"/>
          <w:b/>
          <w:color w:val="auto"/>
          <w:sz w:val="28"/>
          <w:szCs w:val="28"/>
          <w:u w:val="single"/>
        </w:rPr>
      </w:pPr>
      <w:r w:rsidRPr="0038560F">
        <w:rPr>
          <w:rFonts w:asciiTheme="minorHAnsi" w:hAnsiTheme="minorHAnsi"/>
          <w:b/>
          <w:color w:val="auto"/>
          <w:sz w:val="28"/>
          <w:szCs w:val="28"/>
          <w:u w:val="single"/>
        </w:rPr>
        <w:t>Support Materials</w:t>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sidR="00B437E5">
        <w:rPr>
          <w:rFonts w:asciiTheme="minorHAnsi" w:hAnsiTheme="minorHAnsi"/>
          <w:b/>
          <w:color w:val="auto"/>
          <w:sz w:val="28"/>
          <w:szCs w:val="28"/>
          <w:u w:val="single"/>
        </w:rPr>
        <w:tab/>
      </w:r>
      <w:r>
        <w:rPr>
          <w:rFonts w:asciiTheme="minorHAnsi" w:hAnsiTheme="minorHAnsi"/>
          <w:b/>
          <w:color w:val="auto"/>
          <w:sz w:val="28"/>
          <w:szCs w:val="28"/>
          <w:u w:val="single"/>
        </w:rPr>
        <w:tab/>
      </w:r>
    </w:p>
    <w:p w:rsidR="00577DEB" w:rsidRPr="00FB747F" w:rsidRDefault="006A107E" w:rsidP="00577DEB">
      <w:pPr>
        <w:rPr>
          <w:rFonts w:asciiTheme="minorHAnsi" w:hAnsiTheme="minorHAnsi"/>
          <w:color w:val="auto"/>
          <w:sz w:val="22"/>
          <w:szCs w:val="22"/>
        </w:rPr>
      </w:pPr>
      <w:r w:rsidRPr="00646D2A">
        <w:rPr>
          <w:rFonts w:asciiTheme="minorHAnsi" w:hAnsiTheme="minorHAnsi"/>
          <w:color w:val="auto"/>
          <w:sz w:val="22"/>
          <w:szCs w:val="22"/>
        </w:rPr>
        <w:t>Required and optional support materials play a significant part in the evaluation process by reinforcing what i</w:t>
      </w:r>
      <w:r w:rsidR="00E167A3" w:rsidRPr="00646D2A">
        <w:rPr>
          <w:rFonts w:asciiTheme="minorHAnsi" w:hAnsiTheme="minorHAnsi"/>
          <w:color w:val="auto"/>
          <w:sz w:val="22"/>
          <w:szCs w:val="22"/>
        </w:rPr>
        <w:t>s presented in the narrative.  The support m</w:t>
      </w:r>
      <w:r w:rsidRPr="00646D2A">
        <w:rPr>
          <w:rFonts w:asciiTheme="minorHAnsi" w:hAnsiTheme="minorHAnsi"/>
          <w:color w:val="auto"/>
          <w:sz w:val="22"/>
          <w:szCs w:val="22"/>
        </w:rPr>
        <w:t xml:space="preserve">aterials are important tools that provide the panel with a complete picture and basis for evaluation.  </w:t>
      </w:r>
    </w:p>
    <w:p w:rsidR="006A107E" w:rsidRPr="00646D2A" w:rsidRDefault="006A107E" w:rsidP="000F1036">
      <w:pPr>
        <w:rPr>
          <w:rFonts w:asciiTheme="minorHAnsi" w:hAnsiTheme="minorHAnsi"/>
          <w:color w:val="auto"/>
          <w:sz w:val="22"/>
          <w:szCs w:val="22"/>
        </w:rPr>
      </w:pPr>
    </w:p>
    <w:p w:rsidR="00D320C4" w:rsidRPr="00FB747F" w:rsidRDefault="006A107E" w:rsidP="00D320C4">
      <w:pPr>
        <w:rPr>
          <w:rFonts w:asciiTheme="minorHAnsi" w:hAnsiTheme="minorHAnsi"/>
          <w:color w:val="auto"/>
          <w:sz w:val="22"/>
          <w:szCs w:val="22"/>
        </w:rPr>
      </w:pPr>
      <w:r w:rsidRPr="00646D2A">
        <w:rPr>
          <w:rFonts w:asciiTheme="minorHAnsi" w:hAnsiTheme="minorHAnsi"/>
          <w:color w:val="auto"/>
          <w:sz w:val="22"/>
          <w:szCs w:val="22"/>
        </w:rPr>
        <w:t xml:space="preserve">Applicants are required to submit specific support materials and have the option of submitting up to five additional pieces of support material that are from the past 18 months.  </w:t>
      </w:r>
      <w:r w:rsidR="00D320C4">
        <w:rPr>
          <w:rFonts w:asciiTheme="minorHAnsi" w:hAnsiTheme="minorHAnsi"/>
          <w:color w:val="auto"/>
          <w:sz w:val="22"/>
          <w:szCs w:val="22"/>
        </w:rPr>
        <w:t>Provide a link to the organization’s website and the proposed program’s webpage, if applicable.</w:t>
      </w:r>
    </w:p>
    <w:p w:rsidR="006A107E" w:rsidRPr="00646D2A" w:rsidRDefault="006A107E" w:rsidP="000F1036">
      <w:pPr>
        <w:rPr>
          <w:rFonts w:asciiTheme="minorHAnsi" w:hAnsiTheme="minorHAnsi"/>
          <w:color w:val="auto"/>
          <w:sz w:val="22"/>
          <w:szCs w:val="22"/>
        </w:rPr>
      </w:pPr>
    </w:p>
    <w:p w:rsidR="006A107E" w:rsidRDefault="006A107E" w:rsidP="000F1036">
      <w:pPr>
        <w:rPr>
          <w:rFonts w:asciiTheme="minorHAnsi" w:hAnsiTheme="minorHAnsi"/>
          <w:b/>
          <w:sz w:val="22"/>
          <w:szCs w:val="22"/>
        </w:rPr>
      </w:pPr>
      <w:r w:rsidRPr="00646D2A">
        <w:rPr>
          <w:rFonts w:asciiTheme="minorHAnsi" w:hAnsiTheme="minorHAnsi"/>
          <w:color w:val="auto"/>
          <w:sz w:val="22"/>
          <w:szCs w:val="22"/>
        </w:rPr>
        <w:t>All support materials will be uploaded</w:t>
      </w:r>
      <w:r w:rsidR="00E167A3" w:rsidRPr="00646D2A">
        <w:rPr>
          <w:rFonts w:asciiTheme="minorHAnsi" w:hAnsiTheme="minorHAnsi"/>
          <w:color w:val="auto"/>
          <w:sz w:val="22"/>
          <w:szCs w:val="22"/>
        </w:rPr>
        <w:t xml:space="preserve"> or linked</w:t>
      </w:r>
      <w:r w:rsidRPr="00646D2A">
        <w:rPr>
          <w:rFonts w:asciiTheme="minorHAnsi" w:hAnsiTheme="minorHAnsi"/>
          <w:color w:val="auto"/>
          <w:sz w:val="22"/>
          <w:szCs w:val="22"/>
        </w:rPr>
        <w:t xml:space="preserve"> in SAGE.  Mailed-in print materials will not be accepted.  Should you have questions regarding this format, please contact </w:t>
      </w:r>
      <w:hyperlink r:id="rId16" w:history="1">
        <w:r w:rsidRPr="004742DF">
          <w:rPr>
            <w:rStyle w:val="Hyperlink"/>
            <w:rFonts w:asciiTheme="minorHAnsi" w:hAnsiTheme="minorHAnsi"/>
            <w:sz w:val="22"/>
            <w:szCs w:val="22"/>
          </w:rPr>
          <w:t>Council staff</w:t>
        </w:r>
      </w:hyperlink>
      <w:r w:rsidRPr="00646D2A">
        <w:rPr>
          <w:rFonts w:asciiTheme="minorHAnsi" w:hAnsiTheme="minorHAnsi"/>
          <w:color w:val="auto"/>
          <w:sz w:val="22"/>
          <w:szCs w:val="22"/>
        </w:rPr>
        <w:t xml:space="preserve"> </w:t>
      </w:r>
      <w:r w:rsidR="004742DF">
        <w:rPr>
          <w:rFonts w:asciiTheme="minorHAnsi" w:hAnsiTheme="minorHAnsi"/>
          <w:b/>
          <w:sz w:val="22"/>
          <w:szCs w:val="22"/>
        </w:rPr>
        <w:t>.</w:t>
      </w:r>
    </w:p>
    <w:p w:rsidR="004742DF" w:rsidRPr="00646D2A" w:rsidRDefault="004742DF" w:rsidP="000F1036">
      <w:pPr>
        <w:rPr>
          <w:rFonts w:asciiTheme="minorHAnsi" w:hAnsiTheme="minorHAnsi"/>
          <w:color w:val="auto"/>
          <w:sz w:val="22"/>
          <w:szCs w:val="22"/>
        </w:rPr>
      </w:pPr>
    </w:p>
    <w:p w:rsidR="006A107E" w:rsidRPr="00646D2A" w:rsidRDefault="006A107E" w:rsidP="000F1036">
      <w:pPr>
        <w:rPr>
          <w:rFonts w:asciiTheme="minorHAnsi" w:hAnsiTheme="minorHAnsi"/>
          <w:color w:val="auto"/>
          <w:sz w:val="22"/>
          <w:szCs w:val="22"/>
        </w:rPr>
      </w:pPr>
      <w:r w:rsidRPr="00646D2A">
        <w:rPr>
          <w:rFonts w:asciiTheme="minorHAnsi" w:hAnsiTheme="minorHAnsi"/>
          <w:color w:val="auto"/>
          <w:sz w:val="22"/>
          <w:szCs w:val="22"/>
        </w:rPr>
        <w:t xml:space="preserve">Artistic quality demonstrated through </w:t>
      </w:r>
      <w:r w:rsidR="00646D2A">
        <w:rPr>
          <w:rFonts w:asciiTheme="minorHAnsi" w:hAnsiTheme="minorHAnsi"/>
          <w:color w:val="auto"/>
          <w:sz w:val="22"/>
          <w:szCs w:val="22"/>
        </w:rPr>
        <w:t>support</w:t>
      </w:r>
      <w:r w:rsidRPr="00646D2A">
        <w:rPr>
          <w:rFonts w:asciiTheme="minorHAnsi" w:hAnsiTheme="minorHAnsi"/>
          <w:color w:val="auto"/>
          <w:sz w:val="22"/>
          <w:szCs w:val="22"/>
        </w:rPr>
        <w:t xml:space="preserve"> materials is important.  The links and/or uploaded files submi</w:t>
      </w:r>
      <w:r w:rsidR="00106430">
        <w:rPr>
          <w:rFonts w:asciiTheme="minorHAnsi" w:hAnsiTheme="minorHAnsi"/>
          <w:color w:val="auto"/>
          <w:sz w:val="22"/>
          <w:szCs w:val="22"/>
        </w:rPr>
        <w:t>t</w:t>
      </w:r>
      <w:r w:rsidRPr="00646D2A">
        <w:rPr>
          <w:rFonts w:asciiTheme="minorHAnsi" w:hAnsiTheme="minorHAnsi"/>
          <w:color w:val="auto"/>
          <w:sz w:val="22"/>
          <w:szCs w:val="22"/>
        </w:rPr>
        <w:t>t</w:t>
      </w:r>
      <w:r w:rsidR="00106430">
        <w:rPr>
          <w:rFonts w:asciiTheme="minorHAnsi" w:hAnsiTheme="minorHAnsi"/>
          <w:color w:val="auto"/>
          <w:sz w:val="22"/>
          <w:szCs w:val="22"/>
        </w:rPr>
        <w:t>ed</w:t>
      </w:r>
      <w:r w:rsidRPr="00646D2A">
        <w:rPr>
          <w:rFonts w:asciiTheme="minorHAnsi" w:hAnsiTheme="minorHAnsi"/>
          <w:color w:val="auto"/>
          <w:sz w:val="22"/>
          <w:szCs w:val="22"/>
        </w:rPr>
        <w:t xml:space="preserve"> should present samples of the </w:t>
      </w:r>
      <w:r w:rsidR="00646D2A">
        <w:rPr>
          <w:rFonts w:asciiTheme="minorHAnsi" w:hAnsiTheme="minorHAnsi"/>
          <w:color w:val="auto"/>
          <w:sz w:val="22"/>
          <w:szCs w:val="22"/>
        </w:rPr>
        <w:t>program’s</w:t>
      </w:r>
      <w:r w:rsidRPr="00646D2A">
        <w:rPr>
          <w:rFonts w:asciiTheme="minorHAnsi" w:hAnsiTheme="minorHAnsi"/>
          <w:color w:val="auto"/>
          <w:sz w:val="22"/>
          <w:szCs w:val="22"/>
        </w:rPr>
        <w:t xml:space="preserve"> and associated artists’ best work; panelists will assume what you show are the best possible samples.  </w:t>
      </w:r>
    </w:p>
    <w:p w:rsidR="006A107E" w:rsidRPr="00646D2A" w:rsidRDefault="006A107E" w:rsidP="000F1036">
      <w:pPr>
        <w:rPr>
          <w:rFonts w:asciiTheme="minorHAnsi" w:hAnsiTheme="minorHAnsi"/>
          <w:color w:val="auto"/>
          <w:sz w:val="22"/>
          <w:szCs w:val="22"/>
        </w:rPr>
      </w:pPr>
    </w:p>
    <w:p w:rsidR="00646D2A" w:rsidRPr="0064252C" w:rsidRDefault="00646D2A" w:rsidP="00646D2A">
      <w:pPr>
        <w:rPr>
          <w:rFonts w:asciiTheme="minorHAnsi" w:hAnsiTheme="minorHAnsi"/>
          <w:color w:val="auto"/>
          <w:sz w:val="22"/>
          <w:szCs w:val="22"/>
        </w:rPr>
      </w:pPr>
      <w:r w:rsidRPr="0064252C">
        <w:rPr>
          <w:rFonts w:asciiTheme="minorHAnsi" w:hAnsiTheme="minorHAnsi"/>
          <w:b/>
          <w:color w:val="auto"/>
          <w:sz w:val="22"/>
          <w:szCs w:val="22"/>
          <w:u w:val="single"/>
        </w:rPr>
        <w:t>Support Material Formats:</w:t>
      </w:r>
      <w:r w:rsidRPr="00B62DA7">
        <w:rPr>
          <w:rFonts w:asciiTheme="minorHAnsi" w:hAnsiTheme="minorHAnsi"/>
          <w:b/>
          <w:color w:val="auto"/>
          <w:sz w:val="22"/>
          <w:szCs w:val="22"/>
        </w:rPr>
        <w:t xml:space="preserve"> </w:t>
      </w:r>
      <w:r w:rsidRPr="0064252C">
        <w:rPr>
          <w:rFonts w:asciiTheme="minorHAnsi" w:hAnsiTheme="minorHAnsi"/>
          <w:color w:val="auto"/>
          <w:sz w:val="22"/>
          <w:szCs w:val="22"/>
        </w:rPr>
        <w:t>The maximum file size you can upload is 13 MB.  There is no size restriction for linked work samples. Do not submit links to password protected sites or pages.</w:t>
      </w:r>
    </w:p>
    <w:p w:rsidR="00646D2A" w:rsidRPr="0064252C" w:rsidRDefault="00646D2A" w:rsidP="00646D2A">
      <w:pPr>
        <w:rPr>
          <w:rFonts w:asciiTheme="minorHAnsi" w:hAnsiTheme="minorHAnsi"/>
          <w:color w:val="auto"/>
          <w:sz w:val="22"/>
          <w:szCs w:val="22"/>
        </w:rPr>
      </w:pPr>
    </w:p>
    <w:p w:rsidR="00646D2A" w:rsidRPr="0064252C" w:rsidRDefault="00646D2A" w:rsidP="00646D2A">
      <w:pPr>
        <w:rPr>
          <w:rFonts w:asciiTheme="minorHAnsi" w:hAnsiTheme="minorHAnsi"/>
          <w:b/>
          <w:color w:val="auto"/>
          <w:sz w:val="22"/>
          <w:szCs w:val="22"/>
          <w:u w:val="single"/>
        </w:rPr>
      </w:pPr>
      <w:r w:rsidRPr="0064252C">
        <w:rPr>
          <w:rFonts w:asciiTheme="minorHAnsi" w:hAnsiTheme="minorHAnsi"/>
          <w:b/>
          <w:color w:val="auto"/>
          <w:sz w:val="22"/>
          <w:szCs w:val="22"/>
          <w:u w:val="single"/>
        </w:rPr>
        <w:t>Required Support Materials</w:t>
      </w:r>
    </w:p>
    <w:p w:rsidR="00646D2A" w:rsidRPr="0064252C" w:rsidRDefault="00646D2A" w:rsidP="00646D2A">
      <w:pPr>
        <w:pStyle w:val="ListParagraph"/>
        <w:numPr>
          <w:ilvl w:val="0"/>
          <w:numId w:val="18"/>
        </w:numPr>
        <w:ind w:left="360"/>
        <w:contextualSpacing w:val="0"/>
        <w:rPr>
          <w:rFonts w:asciiTheme="minorHAnsi" w:hAnsiTheme="minorHAnsi"/>
          <w:b/>
          <w:color w:val="auto"/>
          <w:sz w:val="22"/>
          <w:szCs w:val="22"/>
        </w:rPr>
      </w:pPr>
      <w:r w:rsidRPr="0064252C">
        <w:rPr>
          <w:rFonts w:asciiTheme="minorHAnsi" w:hAnsiTheme="minorHAnsi"/>
          <w:b/>
          <w:color w:val="auto"/>
          <w:sz w:val="22"/>
          <w:szCs w:val="22"/>
        </w:rPr>
        <w:t>Brief Bios of Key Personnel/Artists Credentials</w:t>
      </w:r>
    </w:p>
    <w:p w:rsidR="00646D2A" w:rsidRPr="0064252C" w:rsidRDefault="00646D2A" w:rsidP="00646D2A">
      <w:pPr>
        <w:rPr>
          <w:rFonts w:asciiTheme="minorHAnsi" w:hAnsiTheme="minorHAnsi"/>
          <w:color w:val="auto"/>
          <w:sz w:val="22"/>
          <w:szCs w:val="22"/>
        </w:rPr>
      </w:pPr>
      <w:r w:rsidRPr="0064252C">
        <w:rPr>
          <w:rFonts w:asciiTheme="minorHAnsi" w:hAnsiTheme="minorHAnsi"/>
          <w:color w:val="auto"/>
          <w:sz w:val="22"/>
          <w:szCs w:val="22"/>
        </w:rPr>
        <w:t>The qualifications of persons playing key artistic, administrative, or educational roles (paid staff, board members or volunteers) must be provided.  Provide artistic and education credentials for artists who are providing instruction or educational services.  Identify the individual serving as the ADA Coordinator and provide a biographical summary if not included in key personnel.</w:t>
      </w:r>
    </w:p>
    <w:p w:rsidR="00646D2A" w:rsidRPr="0064252C" w:rsidRDefault="00646D2A" w:rsidP="00646D2A">
      <w:pPr>
        <w:pStyle w:val="ListParagraph"/>
        <w:numPr>
          <w:ilvl w:val="0"/>
          <w:numId w:val="19"/>
        </w:numPr>
        <w:rPr>
          <w:rFonts w:asciiTheme="minorHAnsi" w:hAnsiTheme="minorHAnsi"/>
          <w:color w:val="auto"/>
          <w:sz w:val="22"/>
          <w:szCs w:val="22"/>
        </w:rPr>
      </w:pPr>
      <w:r w:rsidRPr="0064252C">
        <w:rPr>
          <w:rFonts w:asciiTheme="minorHAnsi" w:hAnsiTheme="minorHAnsi"/>
          <w:color w:val="auto"/>
          <w:sz w:val="22"/>
          <w:szCs w:val="22"/>
        </w:rPr>
        <w:t>Provide biographical summaries with credentials related to individuals’ functions.  Do not include resumes.</w:t>
      </w:r>
    </w:p>
    <w:p w:rsidR="00646D2A" w:rsidRPr="0064252C" w:rsidRDefault="00646D2A" w:rsidP="00646D2A">
      <w:pPr>
        <w:pStyle w:val="ListParagraph"/>
        <w:numPr>
          <w:ilvl w:val="0"/>
          <w:numId w:val="19"/>
        </w:numPr>
        <w:rPr>
          <w:rFonts w:asciiTheme="minorHAnsi" w:hAnsiTheme="minorHAnsi"/>
          <w:color w:val="auto"/>
          <w:sz w:val="22"/>
          <w:szCs w:val="22"/>
          <w:u w:val="single"/>
        </w:rPr>
      </w:pPr>
      <w:r w:rsidRPr="0064252C">
        <w:rPr>
          <w:rFonts w:asciiTheme="minorHAnsi" w:hAnsiTheme="minorHAnsi"/>
          <w:color w:val="auto"/>
          <w:sz w:val="22"/>
          <w:szCs w:val="22"/>
        </w:rPr>
        <w:t xml:space="preserve">Provide credential summaries (brief biographical sketch) of artists engaged or a sample summary when there are a large number of artists engaged.  </w:t>
      </w:r>
    </w:p>
    <w:p w:rsidR="00646D2A" w:rsidRPr="0064252C" w:rsidRDefault="00646D2A" w:rsidP="00646D2A">
      <w:pPr>
        <w:rPr>
          <w:rFonts w:asciiTheme="minorHAnsi" w:hAnsiTheme="minorHAnsi"/>
          <w:color w:val="auto"/>
          <w:sz w:val="22"/>
          <w:szCs w:val="22"/>
          <w:u w:val="single"/>
        </w:rPr>
      </w:pPr>
    </w:p>
    <w:p w:rsidR="00646D2A" w:rsidRPr="0064252C" w:rsidRDefault="00646D2A" w:rsidP="00646D2A">
      <w:pPr>
        <w:pStyle w:val="ListParagraph"/>
        <w:numPr>
          <w:ilvl w:val="0"/>
          <w:numId w:val="18"/>
        </w:numPr>
        <w:ind w:left="360"/>
        <w:rPr>
          <w:rFonts w:asciiTheme="minorHAnsi" w:hAnsiTheme="minorHAnsi"/>
          <w:b/>
          <w:color w:val="auto"/>
          <w:sz w:val="22"/>
          <w:szCs w:val="22"/>
        </w:rPr>
      </w:pPr>
      <w:r w:rsidRPr="0064252C">
        <w:rPr>
          <w:rFonts w:asciiTheme="minorHAnsi" w:hAnsiTheme="minorHAnsi"/>
          <w:b/>
          <w:color w:val="auto"/>
          <w:sz w:val="22"/>
          <w:szCs w:val="22"/>
        </w:rPr>
        <w:t>Strategic Plan</w:t>
      </w:r>
    </w:p>
    <w:p w:rsidR="00646D2A" w:rsidRPr="0064252C" w:rsidRDefault="00646D2A" w:rsidP="00646D2A">
      <w:pPr>
        <w:rPr>
          <w:rFonts w:asciiTheme="minorHAnsi" w:hAnsiTheme="minorHAnsi"/>
          <w:color w:val="auto"/>
          <w:sz w:val="22"/>
          <w:szCs w:val="22"/>
        </w:rPr>
      </w:pPr>
      <w:r w:rsidRPr="0064252C">
        <w:rPr>
          <w:rFonts w:asciiTheme="minorHAnsi" w:hAnsiTheme="minorHAnsi"/>
          <w:color w:val="auto"/>
          <w:sz w:val="22"/>
          <w:szCs w:val="22"/>
        </w:rPr>
        <w:t>The Strategic Plan must provide the long-range (three or more years) goals and objectives of the organization.  The Plan must:</w:t>
      </w:r>
    </w:p>
    <w:p w:rsidR="00646D2A" w:rsidRPr="0064252C" w:rsidRDefault="00646D2A" w:rsidP="00646D2A">
      <w:pPr>
        <w:pStyle w:val="ListParagraph"/>
        <w:numPr>
          <w:ilvl w:val="0"/>
          <w:numId w:val="7"/>
        </w:numPr>
        <w:rPr>
          <w:rFonts w:asciiTheme="minorHAnsi" w:hAnsiTheme="minorHAnsi"/>
          <w:color w:val="auto"/>
          <w:sz w:val="22"/>
          <w:szCs w:val="22"/>
        </w:rPr>
      </w:pPr>
      <w:r w:rsidRPr="0064252C">
        <w:rPr>
          <w:rFonts w:asciiTheme="minorHAnsi" w:hAnsiTheme="minorHAnsi"/>
          <w:color w:val="auto"/>
          <w:sz w:val="22"/>
          <w:szCs w:val="22"/>
        </w:rPr>
        <w:t xml:space="preserve">provide action steps for the realization of articulated goals; </w:t>
      </w:r>
    </w:p>
    <w:p w:rsidR="00646D2A" w:rsidRPr="0064252C" w:rsidRDefault="00646D2A" w:rsidP="00646D2A">
      <w:pPr>
        <w:pStyle w:val="ListParagraph"/>
        <w:numPr>
          <w:ilvl w:val="0"/>
          <w:numId w:val="7"/>
        </w:numPr>
        <w:rPr>
          <w:rFonts w:asciiTheme="minorHAnsi" w:hAnsiTheme="minorHAnsi"/>
          <w:color w:val="auto"/>
          <w:sz w:val="22"/>
          <w:szCs w:val="22"/>
        </w:rPr>
      </w:pPr>
      <w:r w:rsidRPr="0064252C">
        <w:rPr>
          <w:rFonts w:asciiTheme="minorHAnsi" w:hAnsiTheme="minorHAnsi"/>
          <w:color w:val="auto"/>
          <w:sz w:val="22"/>
          <w:szCs w:val="22"/>
        </w:rPr>
        <w:t>provide clear benchmarks to measure success;</w:t>
      </w:r>
    </w:p>
    <w:p w:rsidR="00646D2A" w:rsidRPr="0064252C" w:rsidRDefault="00646D2A" w:rsidP="00646D2A">
      <w:pPr>
        <w:pStyle w:val="ListParagraph"/>
        <w:numPr>
          <w:ilvl w:val="0"/>
          <w:numId w:val="7"/>
        </w:numPr>
        <w:rPr>
          <w:rFonts w:asciiTheme="minorHAnsi" w:hAnsiTheme="minorHAnsi"/>
          <w:color w:val="auto"/>
          <w:sz w:val="22"/>
          <w:szCs w:val="22"/>
        </w:rPr>
      </w:pPr>
      <w:r w:rsidRPr="0064252C">
        <w:rPr>
          <w:rFonts w:asciiTheme="minorHAnsi" w:hAnsiTheme="minorHAnsi"/>
          <w:color w:val="auto"/>
          <w:sz w:val="22"/>
          <w:szCs w:val="22"/>
        </w:rPr>
        <w:t xml:space="preserve">place the action steps on a realistic, detailed timeline; </w:t>
      </w:r>
    </w:p>
    <w:p w:rsidR="00646D2A" w:rsidRPr="0064252C" w:rsidRDefault="00646D2A" w:rsidP="00646D2A">
      <w:pPr>
        <w:pStyle w:val="ListParagraph"/>
        <w:numPr>
          <w:ilvl w:val="0"/>
          <w:numId w:val="7"/>
        </w:numPr>
        <w:rPr>
          <w:rFonts w:asciiTheme="minorHAnsi" w:hAnsiTheme="minorHAnsi"/>
          <w:color w:val="auto"/>
          <w:sz w:val="22"/>
          <w:szCs w:val="22"/>
        </w:rPr>
      </w:pPr>
      <w:r w:rsidRPr="0064252C">
        <w:rPr>
          <w:rFonts w:asciiTheme="minorHAnsi" w:hAnsiTheme="minorHAnsi"/>
          <w:color w:val="auto"/>
          <w:sz w:val="22"/>
          <w:szCs w:val="22"/>
        </w:rPr>
        <w:t>provide a budget to realize the goals within the timeline; and,</w:t>
      </w:r>
    </w:p>
    <w:p w:rsidR="00646D2A" w:rsidRPr="0064252C" w:rsidRDefault="00646D2A" w:rsidP="00646D2A">
      <w:pPr>
        <w:pStyle w:val="ListParagraph"/>
        <w:numPr>
          <w:ilvl w:val="0"/>
          <w:numId w:val="7"/>
        </w:numPr>
        <w:rPr>
          <w:rFonts w:asciiTheme="minorHAnsi" w:hAnsiTheme="minorHAnsi"/>
          <w:color w:val="auto"/>
          <w:sz w:val="22"/>
          <w:szCs w:val="22"/>
        </w:rPr>
      </w:pPr>
      <w:proofErr w:type="gramStart"/>
      <w:r w:rsidRPr="0064252C">
        <w:rPr>
          <w:rFonts w:asciiTheme="minorHAnsi" w:hAnsiTheme="minorHAnsi"/>
          <w:color w:val="auto"/>
          <w:sz w:val="22"/>
          <w:szCs w:val="22"/>
        </w:rPr>
        <w:t>provide</w:t>
      </w:r>
      <w:proofErr w:type="gramEnd"/>
      <w:r w:rsidRPr="0064252C">
        <w:rPr>
          <w:rFonts w:asciiTheme="minorHAnsi" w:hAnsiTheme="minorHAnsi"/>
          <w:color w:val="auto"/>
          <w:sz w:val="22"/>
          <w:szCs w:val="22"/>
        </w:rPr>
        <w:t xml:space="preserve"> an update that briefly notes what goals or objectives have been attained to date.  </w:t>
      </w:r>
    </w:p>
    <w:p w:rsidR="00646D2A" w:rsidRPr="0064252C" w:rsidRDefault="00646D2A" w:rsidP="00646D2A">
      <w:pPr>
        <w:rPr>
          <w:rFonts w:asciiTheme="minorHAnsi" w:hAnsiTheme="minorHAnsi"/>
          <w:color w:val="auto"/>
          <w:sz w:val="22"/>
          <w:szCs w:val="22"/>
          <w:u w:val="single"/>
        </w:rPr>
      </w:pPr>
      <w:r w:rsidRPr="0064252C">
        <w:rPr>
          <w:rFonts w:asciiTheme="minorHAnsi" w:hAnsiTheme="minorHAnsi"/>
          <w:color w:val="auto"/>
          <w:sz w:val="22"/>
          <w:szCs w:val="22"/>
        </w:rPr>
        <w:t>Those organizations between strategic plans should describe in the narrative the process for the development of a plan, including how the process will be conducted, who will be involved, a timeline, and a budget to realize the work.</w:t>
      </w:r>
    </w:p>
    <w:p w:rsidR="00646D2A" w:rsidRPr="0064252C" w:rsidRDefault="00646D2A" w:rsidP="00646D2A">
      <w:pPr>
        <w:pStyle w:val="ListParagraph"/>
        <w:ind w:left="0"/>
        <w:rPr>
          <w:rFonts w:asciiTheme="minorHAnsi" w:hAnsiTheme="minorHAnsi"/>
          <w:color w:val="auto"/>
          <w:sz w:val="22"/>
          <w:szCs w:val="22"/>
          <w:u w:val="single"/>
        </w:rPr>
      </w:pPr>
    </w:p>
    <w:p w:rsidR="00646D2A" w:rsidRPr="0064252C" w:rsidRDefault="00646D2A" w:rsidP="00646D2A">
      <w:pPr>
        <w:pStyle w:val="ListParagraph"/>
        <w:numPr>
          <w:ilvl w:val="0"/>
          <w:numId w:val="18"/>
        </w:numPr>
        <w:ind w:left="360"/>
        <w:rPr>
          <w:rFonts w:asciiTheme="minorHAnsi" w:hAnsiTheme="minorHAnsi"/>
          <w:b/>
          <w:color w:val="auto"/>
          <w:sz w:val="22"/>
          <w:szCs w:val="22"/>
        </w:rPr>
      </w:pPr>
      <w:r w:rsidRPr="0064252C">
        <w:rPr>
          <w:rFonts w:asciiTheme="minorHAnsi" w:hAnsiTheme="minorHAnsi"/>
          <w:b/>
          <w:color w:val="auto"/>
          <w:sz w:val="22"/>
          <w:szCs w:val="22"/>
        </w:rPr>
        <w:t>Board-approved Nondiscrimination Policy</w:t>
      </w:r>
    </w:p>
    <w:p w:rsidR="00646D2A" w:rsidRPr="0064252C" w:rsidRDefault="00646D2A" w:rsidP="00646D2A">
      <w:pPr>
        <w:pStyle w:val="ListParagraph"/>
        <w:ind w:left="360" w:hanging="360"/>
        <w:rPr>
          <w:rFonts w:asciiTheme="minorHAnsi" w:hAnsiTheme="minorHAnsi"/>
          <w:b/>
          <w:color w:val="auto"/>
          <w:sz w:val="22"/>
          <w:szCs w:val="22"/>
        </w:rPr>
      </w:pPr>
    </w:p>
    <w:p w:rsidR="00646D2A" w:rsidRPr="0064252C" w:rsidRDefault="00646D2A" w:rsidP="00646D2A">
      <w:pPr>
        <w:pStyle w:val="ListParagraph"/>
        <w:numPr>
          <w:ilvl w:val="0"/>
          <w:numId w:val="18"/>
        </w:numPr>
        <w:ind w:left="360"/>
        <w:rPr>
          <w:rFonts w:asciiTheme="minorHAnsi" w:hAnsiTheme="minorHAnsi"/>
          <w:b/>
          <w:color w:val="auto"/>
          <w:sz w:val="22"/>
          <w:szCs w:val="22"/>
        </w:rPr>
      </w:pPr>
      <w:r w:rsidRPr="0064252C">
        <w:rPr>
          <w:rFonts w:asciiTheme="minorHAnsi" w:hAnsiTheme="minorHAnsi"/>
          <w:b/>
          <w:color w:val="auto"/>
          <w:sz w:val="22"/>
          <w:szCs w:val="22"/>
        </w:rPr>
        <w:t>Board-approved Grievance Procedure for patrons</w:t>
      </w:r>
    </w:p>
    <w:p w:rsidR="00646D2A" w:rsidRPr="0064252C" w:rsidRDefault="00646D2A" w:rsidP="00646D2A">
      <w:pPr>
        <w:pStyle w:val="ListParagraph"/>
        <w:ind w:left="360" w:hanging="360"/>
        <w:rPr>
          <w:rFonts w:asciiTheme="minorHAnsi" w:hAnsiTheme="minorHAnsi"/>
          <w:b/>
          <w:color w:val="auto"/>
          <w:sz w:val="22"/>
          <w:szCs w:val="22"/>
        </w:rPr>
      </w:pPr>
    </w:p>
    <w:p w:rsidR="00646D2A" w:rsidRPr="0064252C" w:rsidRDefault="00646D2A" w:rsidP="00646D2A">
      <w:pPr>
        <w:pStyle w:val="ListParagraph"/>
        <w:numPr>
          <w:ilvl w:val="0"/>
          <w:numId w:val="18"/>
        </w:numPr>
        <w:ind w:left="360"/>
        <w:rPr>
          <w:rFonts w:asciiTheme="minorHAnsi" w:hAnsiTheme="minorHAnsi"/>
          <w:b/>
          <w:color w:val="auto"/>
          <w:sz w:val="22"/>
          <w:szCs w:val="22"/>
        </w:rPr>
      </w:pPr>
      <w:r w:rsidRPr="0064252C">
        <w:rPr>
          <w:rFonts w:asciiTheme="minorHAnsi" w:hAnsiTheme="minorHAnsi"/>
          <w:b/>
          <w:color w:val="auto"/>
          <w:sz w:val="22"/>
          <w:szCs w:val="22"/>
        </w:rPr>
        <w:t>Audio/Visual Support Materials and Other Discipline-Based Special Information</w:t>
      </w:r>
    </w:p>
    <w:p w:rsidR="00646D2A" w:rsidRPr="0064252C" w:rsidRDefault="00646D2A" w:rsidP="00646D2A">
      <w:pPr>
        <w:rPr>
          <w:rFonts w:asciiTheme="minorHAnsi" w:hAnsiTheme="minorHAnsi"/>
          <w:color w:val="auto"/>
          <w:sz w:val="22"/>
          <w:szCs w:val="22"/>
        </w:rPr>
      </w:pPr>
    </w:p>
    <w:p w:rsidR="00646D2A" w:rsidRPr="0064252C" w:rsidRDefault="00646D2A" w:rsidP="00646D2A">
      <w:pPr>
        <w:rPr>
          <w:rFonts w:asciiTheme="minorHAnsi" w:hAnsiTheme="minorHAnsi"/>
          <w:b/>
          <w:color w:val="auto"/>
          <w:sz w:val="22"/>
          <w:szCs w:val="22"/>
          <w:u w:val="single"/>
        </w:rPr>
      </w:pPr>
      <w:r w:rsidRPr="0064252C">
        <w:rPr>
          <w:rFonts w:asciiTheme="minorHAnsi" w:hAnsiTheme="minorHAnsi"/>
          <w:b/>
          <w:color w:val="auto"/>
          <w:sz w:val="22"/>
          <w:szCs w:val="22"/>
          <w:u w:val="single"/>
        </w:rPr>
        <w:t>Performing Arts Applicants</w:t>
      </w:r>
      <w:r>
        <w:rPr>
          <w:rFonts w:asciiTheme="minorHAnsi" w:hAnsiTheme="minorHAnsi"/>
          <w:b/>
          <w:color w:val="auto"/>
          <w:sz w:val="22"/>
          <w:szCs w:val="22"/>
          <w:u w:val="single"/>
        </w:rPr>
        <w:t xml:space="preserve"> (regardless of discipline)</w:t>
      </w:r>
    </w:p>
    <w:p w:rsidR="00646D2A" w:rsidRPr="0064252C" w:rsidRDefault="00646D2A" w:rsidP="00646D2A">
      <w:pPr>
        <w:rPr>
          <w:rFonts w:asciiTheme="minorHAnsi" w:hAnsiTheme="minorHAnsi"/>
          <w:color w:val="auto"/>
          <w:sz w:val="22"/>
          <w:szCs w:val="22"/>
        </w:rPr>
      </w:pPr>
      <w:r w:rsidRPr="0064252C">
        <w:rPr>
          <w:rFonts w:asciiTheme="minorHAnsi" w:hAnsiTheme="minorHAnsi"/>
          <w:color w:val="auto"/>
          <w:sz w:val="22"/>
          <w:szCs w:val="22"/>
        </w:rPr>
        <w:t>Applicants should provide images that indicate the venue(s) in which work is produced or presented.  In addition, applicants should provide materials that detail the organization’s past and current public activities.  Promotional videos are not permitted.</w:t>
      </w:r>
    </w:p>
    <w:p w:rsidR="00646D2A" w:rsidRPr="0064252C" w:rsidRDefault="00646D2A" w:rsidP="00646D2A">
      <w:pPr>
        <w:rPr>
          <w:rFonts w:asciiTheme="minorHAnsi" w:hAnsiTheme="minorHAnsi"/>
          <w:color w:val="auto"/>
          <w:sz w:val="22"/>
          <w:szCs w:val="22"/>
        </w:rPr>
      </w:pPr>
    </w:p>
    <w:p w:rsidR="00646D2A" w:rsidRPr="0064252C" w:rsidRDefault="00646D2A" w:rsidP="00646D2A">
      <w:pPr>
        <w:rPr>
          <w:rFonts w:asciiTheme="minorHAnsi" w:hAnsiTheme="minorHAnsi"/>
          <w:color w:val="auto"/>
          <w:sz w:val="22"/>
          <w:szCs w:val="22"/>
        </w:rPr>
      </w:pPr>
      <w:r w:rsidRPr="0064252C">
        <w:rPr>
          <w:rFonts w:asciiTheme="minorHAnsi" w:hAnsiTheme="minorHAnsi"/>
          <w:color w:val="auto"/>
          <w:sz w:val="22"/>
          <w:szCs w:val="22"/>
        </w:rPr>
        <w:t xml:space="preserve">List the selections in the order you wish them to be accessed.  The panel will view/listen to several selections but likely no more than 10 minutes total.  It is important for the applicant to submit samples which: </w:t>
      </w:r>
    </w:p>
    <w:p w:rsidR="00646D2A" w:rsidRPr="0064252C" w:rsidRDefault="00646D2A" w:rsidP="00646D2A">
      <w:pPr>
        <w:pStyle w:val="ListParagraph"/>
        <w:numPr>
          <w:ilvl w:val="0"/>
          <w:numId w:val="8"/>
        </w:numPr>
        <w:rPr>
          <w:rFonts w:asciiTheme="minorHAnsi" w:hAnsiTheme="minorHAnsi"/>
          <w:color w:val="auto"/>
          <w:sz w:val="22"/>
          <w:szCs w:val="22"/>
        </w:rPr>
      </w:pPr>
      <w:proofErr w:type="gramStart"/>
      <w:r w:rsidRPr="0064252C">
        <w:rPr>
          <w:rFonts w:asciiTheme="minorHAnsi" w:hAnsiTheme="minorHAnsi"/>
          <w:color w:val="auto"/>
          <w:sz w:val="22"/>
          <w:szCs w:val="22"/>
        </w:rPr>
        <w:t>provide</w:t>
      </w:r>
      <w:proofErr w:type="gramEnd"/>
      <w:r w:rsidRPr="0064252C">
        <w:rPr>
          <w:rFonts w:asciiTheme="minorHAnsi" w:hAnsiTheme="minorHAnsi"/>
          <w:color w:val="auto"/>
          <w:sz w:val="22"/>
          <w:szCs w:val="22"/>
        </w:rPr>
        <w:t xml:space="preserve"> documentation of artistic quality.  </w:t>
      </w:r>
    </w:p>
    <w:p w:rsidR="00646D2A" w:rsidRPr="0064252C" w:rsidRDefault="00646D2A" w:rsidP="00646D2A">
      <w:pPr>
        <w:pStyle w:val="ListParagraph"/>
        <w:numPr>
          <w:ilvl w:val="0"/>
          <w:numId w:val="8"/>
        </w:numPr>
        <w:rPr>
          <w:rFonts w:asciiTheme="minorHAnsi" w:hAnsiTheme="minorHAnsi"/>
          <w:color w:val="auto"/>
          <w:sz w:val="22"/>
          <w:szCs w:val="22"/>
        </w:rPr>
      </w:pPr>
      <w:proofErr w:type="gramStart"/>
      <w:r w:rsidRPr="0064252C">
        <w:rPr>
          <w:rFonts w:asciiTheme="minorHAnsi" w:hAnsiTheme="minorHAnsi"/>
          <w:color w:val="auto"/>
          <w:sz w:val="22"/>
          <w:szCs w:val="22"/>
        </w:rPr>
        <w:t>exhibit</w:t>
      </w:r>
      <w:proofErr w:type="gramEnd"/>
      <w:r w:rsidRPr="0064252C">
        <w:rPr>
          <w:rFonts w:asciiTheme="minorHAnsi" w:hAnsiTheme="minorHAnsi"/>
          <w:color w:val="auto"/>
          <w:sz w:val="22"/>
          <w:szCs w:val="22"/>
        </w:rPr>
        <w:t xml:space="preserve"> a variety of tempos and styles in performance. </w:t>
      </w:r>
    </w:p>
    <w:p w:rsidR="00646D2A" w:rsidRPr="0064252C" w:rsidRDefault="00646D2A" w:rsidP="00646D2A">
      <w:pPr>
        <w:pStyle w:val="ListParagraph"/>
        <w:numPr>
          <w:ilvl w:val="0"/>
          <w:numId w:val="8"/>
        </w:numPr>
        <w:rPr>
          <w:rFonts w:asciiTheme="minorHAnsi" w:hAnsiTheme="minorHAnsi"/>
          <w:color w:val="auto"/>
          <w:sz w:val="22"/>
          <w:szCs w:val="22"/>
        </w:rPr>
      </w:pPr>
      <w:proofErr w:type="gramStart"/>
      <w:r w:rsidRPr="0064252C">
        <w:rPr>
          <w:rFonts w:asciiTheme="minorHAnsi" w:hAnsiTheme="minorHAnsi"/>
          <w:color w:val="auto"/>
          <w:sz w:val="22"/>
          <w:szCs w:val="22"/>
        </w:rPr>
        <w:t>showcase</w:t>
      </w:r>
      <w:proofErr w:type="gramEnd"/>
      <w:r w:rsidRPr="0064252C">
        <w:rPr>
          <w:rFonts w:asciiTheme="minorHAnsi" w:hAnsiTheme="minorHAnsi"/>
          <w:color w:val="auto"/>
          <w:sz w:val="22"/>
          <w:szCs w:val="22"/>
        </w:rPr>
        <w:t xml:space="preserve"> the work of the organization’s ensemble and not solely that of guest artists.</w:t>
      </w:r>
    </w:p>
    <w:p w:rsidR="00646D2A" w:rsidRPr="0064252C" w:rsidRDefault="00646D2A" w:rsidP="00646D2A">
      <w:pPr>
        <w:rPr>
          <w:rFonts w:asciiTheme="minorHAnsi" w:hAnsiTheme="minorHAnsi"/>
          <w:color w:val="auto"/>
          <w:sz w:val="22"/>
          <w:szCs w:val="22"/>
        </w:rPr>
      </w:pPr>
    </w:p>
    <w:p w:rsidR="00646D2A" w:rsidRPr="00041D47" w:rsidRDefault="00646D2A" w:rsidP="00646D2A">
      <w:pPr>
        <w:rPr>
          <w:rFonts w:asciiTheme="minorHAnsi" w:hAnsiTheme="minorHAnsi"/>
          <w:b/>
          <w:color w:val="auto"/>
          <w:sz w:val="22"/>
          <w:szCs w:val="22"/>
          <w:u w:val="single"/>
        </w:rPr>
      </w:pPr>
      <w:r w:rsidRPr="00041D47">
        <w:rPr>
          <w:rFonts w:asciiTheme="minorHAnsi" w:hAnsiTheme="minorHAnsi"/>
          <w:b/>
          <w:color w:val="auto"/>
          <w:sz w:val="22"/>
          <w:szCs w:val="22"/>
          <w:u w:val="single"/>
        </w:rPr>
        <w:t>Music and Opera Applicants</w:t>
      </w:r>
    </w:p>
    <w:p w:rsidR="00646D2A" w:rsidRPr="0064252C" w:rsidRDefault="00646D2A" w:rsidP="00646D2A">
      <w:pPr>
        <w:rPr>
          <w:rFonts w:asciiTheme="minorHAnsi" w:hAnsiTheme="minorHAnsi"/>
          <w:color w:val="auto"/>
          <w:sz w:val="22"/>
          <w:szCs w:val="22"/>
        </w:rPr>
      </w:pPr>
      <w:r w:rsidRPr="0064252C">
        <w:rPr>
          <w:rFonts w:asciiTheme="minorHAnsi" w:hAnsiTheme="minorHAnsi"/>
          <w:color w:val="auto"/>
          <w:sz w:val="22"/>
          <w:szCs w:val="22"/>
        </w:rPr>
        <w:t xml:space="preserve">List links or upload work performed within the past 18 months that are representative of the applicant’s repertoire.  </w:t>
      </w:r>
    </w:p>
    <w:p w:rsidR="00646D2A" w:rsidRDefault="00646D2A" w:rsidP="000F1036">
      <w:pPr>
        <w:rPr>
          <w:rFonts w:asciiTheme="minorHAnsi" w:hAnsiTheme="minorHAnsi"/>
          <w:color w:val="auto"/>
          <w:sz w:val="22"/>
          <w:szCs w:val="22"/>
          <w:u w:val="single"/>
        </w:rPr>
      </w:pPr>
    </w:p>
    <w:p w:rsidR="00646D2A" w:rsidRPr="0064252C" w:rsidRDefault="00646D2A" w:rsidP="00646D2A">
      <w:pPr>
        <w:rPr>
          <w:rFonts w:asciiTheme="minorHAnsi" w:hAnsiTheme="minorHAnsi"/>
          <w:color w:val="auto"/>
          <w:sz w:val="22"/>
          <w:szCs w:val="22"/>
        </w:rPr>
      </w:pPr>
      <w:r w:rsidRPr="0064252C">
        <w:rPr>
          <w:rFonts w:asciiTheme="minorHAnsi" w:hAnsiTheme="minorHAnsi"/>
          <w:color w:val="auto"/>
          <w:sz w:val="22"/>
          <w:szCs w:val="22"/>
        </w:rPr>
        <w:t xml:space="preserve">A list of repertoire is recommended as </w:t>
      </w:r>
      <w:r w:rsidRPr="0064252C">
        <w:rPr>
          <w:rFonts w:asciiTheme="minorHAnsi" w:hAnsiTheme="minorHAnsi"/>
          <w:color w:val="auto"/>
          <w:sz w:val="22"/>
          <w:szCs w:val="22"/>
          <w:u w:val="single"/>
        </w:rPr>
        <w:t>optional support material</w:t>
      </w:r>
      <w:r w:rsidRPr="0064252C">
        <w:rPr>
          <w:rFonts w:asciiTheme="minorHAnsi" w:hAnsiTheme="minorHAnsi"/>
          <w:color w:val="auto"/>
          <w:sz w:val="22"/>
          <w:szCs w:val="22"/>
        </w:rPr>
        <w:t>.  Applicants in Opera may also upload images to demonstrate production values.</w:t>
      </w:r>
    </w:p>
    <w:p w:rsidR="00646D2A" w:rsidRPr="0064252C" w:rsidRDefault="00646D2A" w:rsidP="00646D2A">
      <w:pPr>
        <w:rPr>
          <w:rFonts w:asciiTheme="minorHAnsi" w:hAnsiTheme="minorHAnsi"/>
          <w:color w:val="auto"/>
          <w:sz w:val="22"/>
          <w:szCs w:val="22"/>
        </w:rPr>
      </w:pPr>
      <w:r w:rsidRPr="0064252C">
        <w:rPr>
          <w:rFonts w:asciiTheme="minorHAnsi" w:hAnsiTheme="minorHAnsi"/>
          <w:color w:val="auto"/>
          <w:sz w:val="22"/>
          <w:szCs w:val="22"/>
        </w:rPr>
        <w:lastRenderedPageBreak/>
        <w:t xml:space="preserve"> </w:t>
      </w:r>
    </w:p>
    <w:p w:rsidR="00646D2A" w:rsidRPr="00041D47" w:rsidRDefault="00646D2A" w:rsidP="00646D2A">
      <w:pPr>
        <w:rPr>
          <w:rFonts w:asciiTheme="minorHAnsi" w:hAnsiTheme="minorHAnsi"/>
          <w:b/>
          <w:color w:val="auto"/>
          <w:sz w:val="22"/>
          <w:szCs w:val="22"/>
          <w:u w:val="single"/>
        </w:rPr>
      </w:pPr>
      <w:r w:rsidRPr="00041D47">
        <w:rPr>
          <w:rFonts w:asciiTheme="minorHAnsi" w:hAnsiTheme="minorHAnsi"/>
          <w:b/>
          <w:color w:val="auto"/>
          <w:sz w:val="22"/>
          <w:szCs w:val="22"/>
          <w:u w:val="single"/>
        </w:rPr>
        <w:t>Theatre and Musical Theatre Applicants</w:t>
      </w:r>
    </w:p>
    <w:p w:rsidR="00646D2A" w:rsidRDefault="00646D2A" w:rsidP="00646D2A">
      <w:pPr>
        <w:rPr>
          <w:rFonts w:asciiTheme="minorHAnsi" w:hAnsiTheme="minorHAnsi"/>
          <w:color w:val="auto"/>
          <w:sz w:val="22"/>
          <w:szCs w:val="22"/>
        </w:rPr>
      </w:pPr>
      <w:r w:rsidRPr="0064252C">
        <w:rPr>
          <w:rFonts w:asciiTheme="minorHAnsi" w:hAnsiTheme="minorHAnsi"/>
          <w:color w:val="auto"/>
          <w:sz w:val="22"/>
          <w:szCs w:val="22"/>
        </w:rPr>
        <w:t xml:space="preserve">Applicants are not required to submit a work sample in deference to the rules governing Actors’ Equity Association.  However, if a work sample is available and its submission is not a violation, the applicant is encouraged to submit it.  </w:t>
      </w:r>
    </w:p>
    <w:p w:rsidR="00646D2A" w:rsidRDefault="00646D2A" w:rsidP="00646D2A">
      <w:pPr>
        <w:rPr>
          <w:rFonts w:asciiTheme="minorHAnsi" w:hAnsiTheme="minorHAnsi"/>
          <w:color w:val="auto"/>
          <w:sz w:val="22"/>
          <w:szCs w:val="22"/>
        </w:rPr>
      </w:pPr>
    </w:p>
    <w:p w:rsidR="00646D2A" w:rsidRPr="0064252C" w:rsidRDefault="00646D2A" w:rsidP="00646D2A">
      <w:pPr>
        <w:rPr>
          <w:rFonts w:asciiTheme="minorHAnsi" w:hAnsiTheme="minorHAnsi"/>
          <w:color w:val="auto"/>
          <w:sz w:val="22"/>
          <w:szCs w:val="22"/>
        </w:rPr>
      </w:pPr>
      <w:r w:rsidRPr="0064252C">
        <w:rPr>
          <w:rFonts w:asciiTheme="minorHAnsi" w:hAnsiTheme="minorHAnsi"/>
          <w:color w:val="auto"/>
          <w:sz w:val="22"/>
          <w:szCs w:val="22"/>
        </w:rPr>
        <w:t xml:space="preserve">A list of repertoire </w:t>
      </w:r>
      <w:r>
        <w:rPr>
          <w:rFonts w:asciiTheme="minorHAnsi" w:hAnsiTheme="minorHAnsi"/>
          <w:color w:val="auto"/>
          <w:sz w:val="22"/>
          <w:szCs w:val="22"/>
        </w:rPr>
        <w:t xml:space="preserve">from the past 18 month </w:t>
      </w:r>
      <w:r w:rsidRPr="0064252C">
        <w:rPr>
          <w:rFonts w:asciiTheme="minorHAnsi" w:hAnsiTheme="minorHAnsi"/>
          <w:color w:val="auto"/>
          <w:sz w:val="22"/>
          <w:szCs w:val="22"/>
        </w:rPr>
        <w:t xml:space="preserve">is recommended as </w:t>
      </w:r>
      <w:r w:rsidRPr="0064252C">
        <w:rPr>
          <w:rFonts w:asciiTheme="minorHAnsi" w:hAnsiTheme="minorHAnsi"/>
          <w:color w:val="auto"/>
          <w:sz w:val="22"/>
          <w:szCs w:val="22"/>
          <w:u w:val="single"/>
        </w:rPr>
        <w:t>optional support material</w:t>
      </w:r>
      <w:r w:rsidRPr="0064252C">
        <w:rPr>
          <w:rFonts w:asciiTheme="minorHAnsi" w:hAnsiTheme="minorHAnsi"/>
          <w:color w:val="auto"/>
          <w:sz w:val="22"/>
          <w:szCs w:val="22"/>
        </w:rPr>
        <w:t xml:space="preserve">.  Applicants </w:t>
      </w:r>
      <w:r>
        <w:rPr>
          <w:rFonts w:asciiTheme="minorHAnsi" w:hAnsiTheme="minorHAnsi"/>
          <w:color w:val="auto"/>
          <w:sz w:val="22"/>
          <w:szCs w:val="22"/>
        </w:rPr>
        <w:t>should</w:t>
      </w:r>
      <w:r w:rsidRPr="0064252C">
        <w:rPr>
          <w:rFonts w:asciiTheme="minorHAnsi" w:hAnsiTheme="minorHAnsi"/>
          <w:color w:val="auto"/>
          <w:sz w:val="22"/>
          <w:szCs w:val="22"/>
        </w:rPr>
        <w:t xml:space="preserve"> upload images to demonstrate production values.</w:t>
      </w:r>
    </w:p>
    <w:p w:rsidR="00646D2A" w:rsidRPr="0064252C" w:rsidRDefault="00646D2A" w:rsidP="00646D2A">
      <w:pPr>
        <w:rPr>
          <w:rFonts w:asciiTheme="minorHAnsi" w:hAnsiTheme="minorHAnsi"/>
          <w:color w:val="auto"/>
          <w:sz w:val="22"/>
          <w:szCs w:val="22"/>
        </w:rPr>
      </w:pPr>
    </w:p>
    <w:p w:rsidR="00646D2A" w:rsidRPr="00041D47" w:rsidRDefault="00646D2A" w:rsidP="00646D2A">
      <w:pPr>
        <w:rPr>
          <w:rFonts w:asciiTheme="minorHAnsi" w:hAnsiTheme="minorHAnsi"/>
          <w:b/>
          <w:color w:val="auto"/>
          <w:sz w:val="22"/>
          <w:szCs w:val="22"/>
          <w:u w:val="single"/>
        </w:rPr>
      </w:pPr>
      <w:r w:rsidRPr="00041D47">
        <w:rPr>
          <w:rFonts w:asciiTheme="minorHAnsi" w:hAnsiTheme="minorHAnsi"/>
          <w:b/>
          <w:color w:val="auto"/>
          <w:sz w:val="22"/>
          <w:szCs w:val="22"/>
          <w:u w:val="single"/>
        </w:rPr>
        <w:t>Dance Applicants</w:t>
      </w:r>
    </w:p>
    <w:p w:rsidR="00646D2A" w:rsidRPr="0064252C" w:rsidRDefault="00646D2A" w:rsidP="00646D2A">
      <w:pPr>
        <w:rPr>
          <w:rFonts w:asciiTheme="minorHAnsi" w:hAnsiTheme="minorHAnsi"/>
          <w:color w:val="auto"/>
          <w:sz w:val="22"/>
          <w:szCs w:val="22"/>
        </w:rPr>
      </w:pPr>
      <w:r w:rsidRPr="0064252C">
        <w:rPr>
          <w:rFonts w:asciiTheme="minorHAnsi" w:hAnsiTheme="minorHAnsi"/>
          <w:color w:val="auto"/>
          <w:sz w:val="22"/>
          <w:szCs w:val="22"/>
        </w:rPr>
        <w:t xml:space="preserve">List links of work performed within the past 18 months, excluding “The Nutcracker,” that are representative of the applicant’s repertoire.    </w:t>
      </w:r>
    </w:p>
    <w:p w:rsidR="00646D2A" w:rsidRPr="0064252C" w:rsidRDefault="00646D2A" w:rsidP="00646D2A">
      <w:pPr>
        <w:rPr>
          <w:rFonts w:asciiTheme="minorHAnsi" w:hAnsiTheme="minorHAnsi"/>
          <w:color w:val="auto"/>
          <w:sz w:val="22"/>
          <w:szCs w:val="22"/>
        </w:rPr>
      </w:pPr>
    </w:p>
    <w:p w:rsidR="00646D2A" w:rsidRPr="00041D47" w:rsidRDefault="00646D2A" w:rsidP="00646D2A">
      <w:pPr>
        <w:rPr>
          <w:rFonts w:asciiTheme="minorHAnsi" w:hAnsiTheme="minorHAnsi"/>
          <w:b/>
          <w:color w:val="auto"/>
          <w:sz w:val="22"/>
          <w:szCs w:val="22"/>
          <w:u w:val="single"/>
        </w:rPr>
      </w:pPr>
      <w:r w:rsidRPr="00041D47">
        <w:rPr>
          <w:rFonts w:asciiTheme="minorHAnsi" w:hAnsiTheme="minorHAnsi"/>
          <w:b/>
          <w:color w:val="auto"/>
          <w:sz w:val="22"/>
          <w:szCs w:val="22"/>
          <w:u w:val="single"/>
        </w:rPr>
        <w:t>Visual Arts and Crafts Applicants (and all Museums regardless of discipline)</w:t>
      </w:r>
    </w:p>
    <w:p w:rsidR="00646D2A" w:rsidRPr="0064252C" w:rsidRDefault="00646D2A" w:rsidP="00646D2A">
      <w:pPr>
        <w:rPr>
          <w:rFonts w:asciiTheme="minorHAnsi" w:hAnsiTheme="minorHAnsi"/>
          <w:color w:val="auto"/>
          <w:sz w:val="22"/>
          <w:szCs w:val="22"/>
        </w:rPr>
      </w:pPr>
      <w:r w:rsidRPr="0064252C">
        <w:rPr>
          <w:rFonts w:asciiTheme="minorHAnsi" w:hAnsiTheme="minorHAnsi"/>
          <w:color w:val="auto"/>
          <w:sz w:val="22"/>
          <w:szCs w:val="22"/>
        </w:rPr>
        <w:t xml:space="preserve">Applicants may upload up to 20 images, including up to four images of the space and/or installation of an exhibit(s). The remaining images should detail exhibited and proposed-to-be-exhibited works by artists who have committed to participation or are under consideration.  Floor plans of exhibition spaces are helpful.  For exhibitions of contemporary artists’ work, samples should be of recent works, unless the exhibition is a retrospective or has an historical perspective.  </w:t>
      </w:r>
    </w:p>
    <w:p w:rsidR="00646D2A" w:rsidRPr="0064252C" w:rsidRDefault="00646D2A" w:rsidP="00646D2A">
      <w:pPr>
        <w:rPr>
          <w:rFonts w:asciiTheme="minorHAnsi" w:hAnsiTheme="minorHAnsi"/>
          <w:color w:val="auto"/>
          <w:sz w:val="22"/>
          <w:szCs w:val="22"/>
        </w:rPr>
      </w:pPr>
    </w:p>
    <w:p w:rsidR="00646D2A" w:rsidRPr="005476F0" w:rsidRDefault="00646D2A" w:rsidP="00646D2A">
      <w:pPr>
        <w:rPr>
          <w:rFonts w:asciiTheme="minorHAnsi" w:hAnsiTheme="minorHAnsi"/>
          <w:b/>
          <w:color w:val="auto"/>
          <w:sz w:val="22"/>
          <w:szCs w:val="22"/>
          <w:u w:val="single"/>
        </w:rPr>
      </w:pPr>
      <w:r w:rsidRPr="005476F0">
        <w:rPr>
          <w:rFonts w:asciiTheme="minorHAnsi" w:hAnsiTheme="minorHAnsi"/>
          <w:b/>
          <w:color w:val="auto"/>
          <w:sz w:val="22"/>
          <w:szCs w:val="22"/>
          <w:u w:val="single"/>
        </w:rPr>
        <w:t>Media Arts Applicants</w:t>
      </w:r>
    </w:p>
    <w:p w:rsidR="00646D2A" w:rsidRPr="0064252C" w:rsidRDefault="00646D2A" w:rsidP="00646D2A">
      <w:pPr>
        <w:rPr>
          <w:rFonts w:asciiTheme="minorHAnsi" w:hAnsiTheme="minorHAnsi"/>
          <w:color w:val="auto"/>
          <w:sz w:val="22"/>
          <w:szCs w:val="22"/>
        </w:rPr>
      </w:pPr>
      <w:r w:rsidRPr="0064252C">
        <w:rPr>
          <w:rFonts w:asciiTheme="minorHAnsi" w:hAnsiTheme="minorHAnsi"/>
          <w:color w:val="auto"/>
          <w:sz w:val="22"/>
          <w:szCs w:val="22"/>
        </w:rPr>
        <w:t xml:space="preserve">List links of work(s) produced or presented within the past 18 months. </w:t>
      </w:r>
    </w:p>
    <w:p w:rsidR="00646D2A" w:rsidRPr="0064252C" w:rsidRDefault="00646D2A" w:rsidP="00646D2A">
      <w:pPr>
        <w:rPr>
          <w:rFonts w:asciiTheme="minorHAnsi" w:hAnsiTheme="minorHAnsi"/>
          <w:color w:val="auto"/>
          <w:sz w:val="22"/>
          <w:szCs w:val="22"/>
        </w:rPr>
      </w:pPr>
    </w:p>
    <w:p w:rsidR="00646D2A" w:rsidRPr="005476F0" w:rsidRDefault="00646D2A" w:rsidP="00646D2A">
      <w:pPr>
        <w:rPr>
          <w:rFonts w:asciiTheme="minorHAnsi" w:hAnsiTheme="minorHAnsi"/>
          <w:b/>
          <w:color w:val="auto"/>
          <w:sz w:val="22"/>
          <w:szCs w:val="22"/>
          <w:u w:val="single"/>
        </w:rPr>
      </w:pPr>
      <w:r w:rsidRPr="005476F0">
        <w:rPr>
          <w:rFonts w:asciiTheme="minorHAnsi" w:hAnsiTheme="minorHAnsi"/>
          <w:b/>
          <w:color w:val="auto"/>
          <w:sz w:val="22"/>
          <w:szCs w:val="22"/>
          <w:u w:val="single"/>
        </w:rPr>
        <w:t>Literature Applicants</w:t>
      </w:r>
    </w:p>
    <w:p w:rsidR="00646D2A" w:rsidRPr="0064252C" w:rsidRDefault="00646D2A" w:rsidP="00646D2A">
      <w:pPr>
        <w:rPr>
          <w:rFonts w:asciiTheme="minorHAnsi" w:hAnsiTheme="minorHAnsi"/>
          <w:color w:val="auto"/>
          <w:sz w:val="22"/>
          <w:szCs w:val="22"/>
        </w:rPr>
      </w:pPr>
      <w:r w:rsidRPr="0064252C">
        <w:rPr>
          <w:rFonts w:asciiTheme="minorHAnsi" w:hAnsiTheme="minorHAnsi"/>
          <w:color w:val="auto"/>
          <w:sz w:val="22"/>
          <w:szCs w:val="22"/>
        </w:rPr>
        <w:t xml:space="preserve">Submit sufficient support material to document artistic quality, particularly of any guest writers, workshop leaders, etc. who are engaged for programs.  Please contact </w:t>
      </w:r>
      <w:hyperlink r:id="rId17" w:history="1">
        <w:r w:rsidRPr="004742DF">
          <w:rPr>
            <w:rStyle w:val="Hyperlink"/>
            <w:rFonts w:asciiTheme="minorHAnsi" w:hAnsiTheme="minorHAnsi"/>
            <w:sz w:val="22"/>
            <w:szCs w:val="22"/>
          </w:rPr>
          <w:t>Council staff</w:t>
        </w:r>
      </w:hyperlink>
      <w:r w:rsidR="004742DF">
        <w:rPr>
          <w:rFonts w:asciiTheme="minorHAnsi" w:hAnsiTheme="minorHAnsi"/>
          <w:color w:val="auto"/>
          <w:sz w:val="22"/>
          <w:szCs w:val="22"/>
        </w:rPr>
        <w:t xml:space="preserve"> </w:t>
      </w:r>
      <w:r w:rsidRPr="0064252C">
        <w:rPr>
          <w:rFonts w:asciiTheme="minorHAnsi" w:hAnsiTheme="minorHAnsi"/>
          <w:color w:val="auto"/>
          <w:sz w:val="22"/>
          <w:szCs w:val="22"/>
        </w:rPr>
        <w:t xml:space="preserve"> to discuss the submission of publications.  </w:t>
      </w:r>
    </w:p>
    <w:p w:rsidR="00646D2A" w:rsidRPr="0064252C" w:rsidRDefault="00646D2A" w:rsidP="00646D2A">
      <w:pPr>
        <w:rPr>
          <w:rFonts w:asciiTheme="minorHAnsi" w:hAnsiTheme="minorHAnsi"/>
          <w:color w:val="auto"/>
          <w:sz w:val="22"/>
          <w:szCs w:val="22"/>
        </w:rPr>
      </w:pPr>
    </w:p>
    <w:p w:rsidR="00646D2A" w:rsidRPr="005476F0" w:rsidRDefault="00646D2A" w:rsidP="00646D2A">
      <w:pPr>
        <w:rPr>
          <w:rFonts w:asciiTheme="minorHAnsi" w:hAnsiTheme="minorHAnsi"/>
          <w:b/>
          <w:color w:val="auto"/>
          <w:sz w:val="22"/>
          <w:szCs w:val="22"/>
          <w:u w:val="single"/>
        </w:rPr>
      </w:pPr>
      <w:r w:rsidRPr="005476F0">
        <w:rPr>
          <w:rFonts w:asciiTheme="minorHAnsi" w:hAnsiTheme="minorHAnsi"/>
          <w:b/>
          <w:color w:val="auto"/>
          <w:sz w:val="22"/>
          <w:szCs w:val="22"/>
          <w:u w:val="single"/>
        </w:rPr>
        <w:t>Folk Arts Applicants</w:t>
      </w:r>
    </w:p>
    <w:p w:rsidR="00646D2A" w:rsidRPr="0064252C" w:rsidRDefault="00A86FD0" w:rsidP="00646D2A">
      <w:pPr>
        <w:rPr>
          <w:rFonts w:asciiTheme="minorHAnsi" w:hAnsiTheme="minorHAnsi"/>
          <w:color w:val="auto"/>
          <w:sz w:val="22"/>
          <w:szCs w:val="22"/>
        </w:rPr>
      </w:pPr>
      <w:hyperlink r:id="rId18" w:history="1">
        <w:r w:rsidR="00646D2A" w:rsidRPr="004742DF">
          <w:rPr>
            <w:rStyle w:val="Hyperlink"/>
            <w:rFonts w:asciiTheme="minorHAnsi" w:hAnsiTheme="minorHAnsi"/>
            <w:sz w:val="22"/>
            <w:szCs w:val="22"/>
          </w:rPr>
          <w:t>Special guidance</w:t>
        </w:r>
      </w:hyperlink>
      <w:r w:rsidR="00646D2A" w:rsidRPr="0064252C">
        <w:rPr>
          <w:rFonts w:asciiTheme="minorHAnsi" w:hAnsiTheme="minorHAnsi"/>
          <w:color w:val="auto"/>
          <w:sz w:val="22"/>
          <w:szCs w:val="22"/>
        </w:rPr>
        <w:t xml:space="preserve"> is provided.</w:t>
      </w:r>
      <w:r w:rsidR="00646D2A" w:rsidRPr="0064252C">
        <w:rPr>
          <w:rFonts w:asciiTheme="minorHAnsi" w:hAnsiTheme="minorHAnsi"/>
          <w:b/>
          <w:sz w:val="22"/>
          <w:szCs w:val="22"/>
        </w:rPr>
        <w:t xml:space="preserve">  </w:t>
      </w:r>
      <w:r w:rsidR="00646D2A" w:rsidRPr="0064252C">
        <w:rPr>
          <w:rFonts w:asciiTheme="minorHAnsi" w:hAnsiTheme="minorHAnsi"/>
          <w:color w:val="auto"/>
          <w:sz w:val="22"/>
          <w:szCs w:val="22"/>
        </w:rPr>
        <w:t xml:space="preserve">Please contact </w:t>
      </w:r>
      <w:hyperlink r:id="rId19" w:history="1">
        <w:r w:rsidR="00646D2A" w:rsidRPr="004742DF">
          <w:rPr>
            <w:rStyle w:val="Hyperlink"/>
            <w:rFonts w:asciiTheme="minorHAnsi" w:hAnsiTheme="minorHAnsi"/>
            <w:sz w:val="22"/>
            <w:szCs w:val="22"/>
          </w:rPr>
          <w:t>Kim Nguyen</w:t>
        </w:r>
      </w:hyperlink>
      <w:r w:rsidR="004742DF">
        <w:rPr>
          <w:rFonts w:asciiTheme="minorHAnsi" w:hAnsiTheme="minorHAnsi"/>
          <w:color w:val="auto"/>
          <w:sz w:val="22"/>
          <w:szCs w:val="22"/>
        </w:rPr>
        <w:t xml:space="preserve"> </w:t>
      </w:r>
      <w:r w:rsidR="00646D2A" w:rsidRPr="0064252C">
        <w:rPr>
          <w:rFonts w:asciiTheme="minorHAnsi" w:hAnsiTheme="minorHAnsi"/>
          <w:color w:val="auto"/>
          <w:sz w:val="22"/>
          <w:szCs w:val="22"/>
        </w:rPr>
        <w:t xml:space="preserve"> for additional support.</w:t>
      </w:r>
    </w:p>
    <w:p w:rsidR="00646D2A" w:rsidRPr="0064252C" w:rsidRDefault="00646D2A" w:rsidP="00646D2A">
      <w:pPr>
        <w:rPr>
          <w:rFonts w:asciiTheme="minorHAnsi" w:hAnsiTheme="minorHAnsi"/>
          <w:color w:val="auto"/>
          <w:sz w:val="22"/>
          <w:szCs w:val="22"/>
        </w:rPr>
      </w:pPr>
    </w:p>
    <w:p w:rsidR="00646D2A" w:rsidRPr="005476F0" w:rsidRDefault="00646D2A" w:rsidP="00646D2A">
      <w:pPr>
        <w:rPr>
          <w:rFonts w:asciiTheme="minorHAnsi" w:hAnsiTheme="minorHAnsi"/>
          <w:b/>
          <w:color w:val="auto"/>
          <w:sz w:val="22"/>
          <w:szCs w:val="22"/>
          <w:u w:val="single"/>
        </w:rPr>
      </w:pPr>
      <w:r w:rsidRPr="005476F0">
        <w:rPr>
          <w:rFonts w:asciiTheme="minorHAnsi" w:hAnsiTheme="minorHAnsi"/>
          <w:b/>
          <w:color w:val="auto"/>
          <w:sz w:val="22"/>
          <w:szCs w:val="22"/>
          <w:u w:val="single"/>
        </w:rPr>
        <w:t>Multidisciplinary Applicants</w:t>
      </w:r>
    </w:p>
    <w:p w:rsidR="00646D2A" w:rsidRPr="0064252C" w:rsidRDefault="00646D2A" w:rsidP="00646D2A">
      <w:pPr>
        <w:rPr>
          <w:rFonts w:asciiTheme="minorHAnsi" w:hAnsiTheme="minorHAnsi"/>
          <w:color w:val="auto"/>
          <w:sz w:val="22"/>
          <w:szCs w:val="22"/>
        </w:rPr>
      </w:pPr>
      <w:r w:rsidRPr="0064252C">
        <w:rPr>
          <w:rFonts w:asciiTheme="minorHAnsi" w:hAnsiTheme="minorHAnsi"/>
          <w:color w:val="auto"/>
          <w:sz w:val="22"/>
          <w:szCs w:val="22"/>
        </w:rPr>
        <w:t xml:space="preserve">While no specific materials are required, Multidisciplinary applicants must provide links or upload work based on the different disciplines involved in the program.  Consult the Performing Arts and/or Visual Arts and Crafts Applicants sections for submission selections and instructions.  </w:t>
      </w:r>
    </w:p>
    <w:p w:rsidR="00646D2A" w:rsidRPr="0064252C" w:rsidRDefault="00646D2A" w:rsidP="00646D2A">
      <w:pPr>
        <w:rPr>
          <w:rFonts w:asciiTheme="minorHAnsi" w:hAnsiTheme="minorHAnsi"/>
          <w:color w:val="auto"/>
          <w:sz w:val="22"/>
          <w:szCs w:val="22"/>
        </w:rPr>
      </w:pPr>
    </w:p>
    <w:p w:rsidR="00646D2A" w:rsidRPr="005476F0" w:rsidRDefault="00646D2A" w:rsidP="00646D2A">
      <w:pPr>
        <w:rPr>
          <w:rFonts w:asciiTheme="minorHAnsi" w:hAnsiTheme="minorHAnsi"/>
          <w:b/>
          <w:color w:val="auto"/>
          <w:sz w:val="22"/>
          <w:szCs w:val="22"/>
          <w:u w:val="single"/>
        </w:rPr>
      </w:pPr>
      <w:r w:rsidRPr="005476F0">
        <w:rPr>
          <w:rFonts w:asciiTheme="minorHAnsi" w:hAnsiTheme="minorHAnsi"/>
          <w:b/>
          <w:color w:val="auto"/>
          <w:sz w:val="22"/>
          <w:szCs w:val="22"/>
          <w:u w:val="single"/>
        </w:rPr>
        <w:t>Arts Basic to Education Applicants</w:t>
      </w:r>
    </w:p>
    <w:p w:rsidR="00646D2A" w:rsidRPr="0064252C" w:rsidRDefault="00A86FD0" w:rsidP="00646D2A">
      <w:pPr>
        <w:rPr>
          <w:rFonts w:asciiTheme="minorHAnsi" w:hAnsiTheme="minorHAnsi"/>
          <w:color w:val="auto"/>
          <w:sz w:val="22"/>
          <w:szCs w:val="22"/>
        </w:rPr>
      </w:pPr>
      <w:hyperlink r:id="rId20" w:history="1">
        <w:r w:rsidR="00646D2A" w:rsidRPr="004742DF">
          <w:rPr>
            <w:rStyle w:val="Hyperlink"/>
            <w:rFonts w:asciiTheme="minorHAnsi" w:hAnsiTheme="minorHAnsi"/>
            <w:sz w:val="22"/>
            <w:szCs w:val="22"/>
          </w:rPr>
          <w:t>Special guidance</w:t>
        </w:r>
      </w:hyperlink>
      <w:r w:rsidR="00646D2A" w:rsidRPr="0064252C">
        <w:rPr>
          <w:rFonts w:asciiTheme="minorHAnsi" w:hAnsiTheme="minorHAnsi"/>
          <w:color w:val="auto"/>
          <w:sz w:val="22"/>
          <w:szCs w:val="22"/>
        </w:rPr>
        <w:t xml:space="preserve"> is provided. Please contact </w:t>
      </w:r>
      <w:hyperlink r:id="rId21" w:history="1">
        <w:r w:rsidR="00646D2A" w:rsidRPr="004742DF">
          <w:rPr>
            <w:rStyle w:val="Hyperlink"/>
            <w:rFonts w:asciiTheme="minorHAnsi" w:hAnsiTheme="minorHAnsi"/>
            <w:sz w:val="22"/>
            <w:szCs w:val="22"/>
          </w:rPr>
          <w:t xml:space="preserve">Danielle </w:t>
        </w:r>
        <w:proofErr w:type="spellStart"/>
        <w:r w:rsidR="00646D2A" w:rsidRPr="004742DF">
          <w:rPr>
            <w:rStyle w:val="Hyperlink"/>
            <w:rFonts w:asciiTheme="minorHAnsi" w:hAnsiTheme="minorHAnsi"/>
            <w:sz w:val="22"/>
            <w:szCs w:val="22"/>
          </w:rPr>
          <w:t>Bursk</w:t>
        </w:r>
        <w:proofErr w:type="spellEnd"/>
      </w:hyperlink>
      <w:r w:rsidR="00646D2A" w:rsidRPr="0064252C">
        <w:rPr>
          <w:rFonts w:asciiTheme="minorHAnsi" w:hAnsiTheme="minorHAnsi"/>
          <w:color w:val="auto"/>
          <w:sz w:val="22"/>
          <w:szCs w:val="22"/>
        </w:rPr>
        <w:t xml:space="preserve"> for additional support.</w:t>
      </w:r>
    </w:p>
    <w:p w:rsidR="00646D2A" w:rsidRPr="0064252C" w:rsidRDefault="00646D2A" w:rsidP="00646D2A">
      <w:pPr>
        <w:rPr>
          <w:rFonts w:asciiTheme="minorHAnsi" w:hAnsiTheme="minorHAnsi"/>
          <w:color w:val="auto"/>
          <w:sz w:val="22"/>
          <w:szCs w:val="22"/>
        </w:rPr>
      </w:pPr>
    </w:p>
    <w:p w:rsidR="00646D2A" w:rsidRPr="005476F0" w:rsidRDefault="00646D2A" w:rsidP="00646D2A">
      <w:pPr>
        <w:rPr>
          <w:rFonts w:asciiTheme="minorHAnsi" w:hAnsiTheme="minorHAnsi"/>
          <w:b/>
          <w:color w:val="auto"/>
          <w:sz w:val="22"/>
          <w:szCs w:val="22"/>
        </w:rPr>
      </w:pPr>
      <w:r w:rsidRPr="005476F0">
        <w:rPr>
          <w:rFonts w:asciiTheme="minorHAnsi" w:hAnsiTheme="minorHAnsi"/>
          <w:b/>
          <w:color w:val="auto"/>
          <w:sz w:val="22"/>
          <w:szCs w:val="22"/>
          <w:u w:val="single"/>
        </w:rPr>
        <w:t>Performing Arts Presenters</w:t>
      </w:r>
      <w:r w:rsidRPr="005476F0">
        <w:rPr>
          <w:rFonts w:asciiTheme="minorHAnsi" w:hAnsiTheme="minorHAnsi"/>
          <w:b/>
          <w:color w:val="auto"/>
          <w:sz w:val="22"/>
          <w:szCs w:val="22"/>
        </w:rPr>
        <w:t xml:space="preserve">  </w:t>
      </w:r>
    </w:p>
    <w:p w:rsidR="00646D2A" w:rsidRDefault="00646D2A" w:rsidP="00646D2A">
      <w:pPr>
        <w:rPr>
          <w:rFonts w:asciiTheme="minorHAnsi" w:hAnsiTheme="minorHAnsi"/>
          <w:color w:val="auto"/>
          <w:sz w:val="22"/>
          <w:szCs w:val="22"/>
        </w:rPr>
      </w:pPr>
      <w:r w:rsidRPr="0064252C">
        <w:rPr>
          <w:rFonts w:asciiTheme="minorHAnsi" w:hAnsiTheme="minorHAnsi"/>
          <w:color w:val="auto"/>
          <w:sz w:val="22"/>
          <w:szCs w:val="22"/>
        </w:rPr>
        <w:t>While no specific materials are required, Performing Arts Presenters applicants must provide links or upload work based on the different disciplines involved in the program.  If other types of program</w:t>
      </w:r>
      <w:r w:rsidR="00D14554">
        <w:rPr>
          <w:rFonts w:asciiTheme="minorHAnsi" w:hAnsiTheme="minorHAnsi"/>
          <w:color w:val="auto"/>
          <w:sz w:val="22"/>
          <w:szCs w:val="22"/>
        </w:rPr>
        <w:t>s</w:t>
      </w:r>
      <w:r w:rsidRPr="0064252C">
        <w:rPr>
          <w:rFonts w:asciiTheme="minorHAnsi" w:hAnsiTheme="minorHAnsi"/>
          <w:color w:val="auto"/>
          <w:sz w:val="22"/>
          <w:szCs w:val="22"/>
        </w:rPr>
        <w:t xml:space="preserve"> or services, such as producing events or artists’ services, are provided, applicants should provide documentation.  Consult the Performing Arts and/or Visual Arts and Crafts Applicants sections for submission selections and instructions.  </w:t>
      </w:r>
    </w:p>
    <w:p w:rsidR="004742DF" w:rsidRDefault="004742DF" w:rsidP="00646D2A">
      <w:pPr>
        <w:rPr>
          <w:rFonts w:asciiTheme="minorHAnsi" w:hAnsiTheme="minorHAnsi"/>
          <w:color w:val="auto"/>
          <w:sz w:val="22"/>
          <w:szCs w:val="22"/>
        </w:rPr>
      </w:pPr>
    </w:p>
    <w:p w:rsidR="004742DF" w:rsidRDefault="004742DF" w:rsidP="00646D2A">
      <w:pPr>
        <w:rPr>
          <w:rFonts w:asciiTheme="minorHAnsi" w:hAnsiTheme="minorHAnsi"/>
          <w:color w:val="auto"/>
          <w:sz w:val="22"/>
          <w:szCs w:val="22"/>
        </w:rPr>
      </w:pPr>
    </w:p>
    <w:p w:rsidR="004742DF" w:rsidRPr="0064252C" w:rsidRDefault="004742DF" w:rsidP="00646D2A">
      <w:pPr>
        <w:rPr>
          <w:rFonts w:asciiTheme="minorHAnsi" w:hAnsiTheme="minorHAnsi"/>
          <w:color w:val="auto"/>
          <w:sz w:val="22"/>
          <w:szCs w:val="22"/>
        </w:rPr>
      </w:pPr>
    </w:p>
    <w:p w:rsidR="00646D2A" w:rsidRPr="00397CF2" w:rsidRDefault="00646D2A" w:rsidP="00646D2A">
      <w:pPr>
        <w:rPr>
          <w:rFonts w:asciiTheme="minorHAnsi" w:hAnsiTheme="minorHAnsi"/>
          <w:b/>
          <w:color w:val="auto"/>
          <w:sz w:val="28"/>
          <w:szCs w:val="28"/>
        </w:rPr>
      </w:pPr>
      <w:r w:rsidRPr="00397CF2">
        <w:rPr>
          <w:rFonts w:asciiTheme="minorHAnsi" w:hAnsiTheme="minorHAnsi"/>
          <w:b/>
          <w:color w:val="auto"/>
          <w:sz w:val="28"/>
          <w:szCs w:val="28"/>
        </w:rPr>
        <w:lastRenderedPageBreak/>
        <w:t xml:space="preserve">Optional Support Materials  </w:t>
      </w:r>
    </w:p>
    <w:p w:rsidR="00646D2A" w:rsidRPr="00433AE0" w:rsidRDefault="00646D2A" w:rsidP="00646D2A">
      <w:pPr>
        <w:rPr>
          <w:rFonts w:asciiTheme="minorHAnsi" w:hAnsiTheme="minorHAnsi"/>
          <w:color w:val="auto"/>
          <w:sz w:val="22"/>
          <w:szCs w:val="22"/>
        </w:rPr>
      </w:pPr>
      <w:r w:rsidRPr="00433AE0">
        <w:rPr>
          <w:rFonts w:asciiTheme="minorHAnsi" w:hAnsiTheme="minorHAnsi"/>
          <w:color w:val="auto"/>
          <w:sz w:val="22"/>
          <w:szCs w:val="22"/>
        </w:rPr>
        <w:t xml:space="preserve">In addition to the required support materials, applicants may provide </w:t>
      </w:r>
      <w:r w:rsidRPr="00433AE0">
        <w:rPr>
          <w:rFonts w:asciiTheme="minorHAnsi" w:hAnsiTheme="minorHAnsi"/>
          <w:b/>
          <w:color w:val="auto"/>
          <w:sz w:val="22"/>
          <w:szCs w:val="22"/>
        </w:rPr>
        <w:t>up to five additional items of support material</w:t>
      </w:r>
      <w:r w:rsidRPr="00433AE0">
        <w:rPr>
          <w:rFonts w:asciiTheme="minorHAnsi" w:hAnsiTheme="minorHAnsi"/>
          <w:color w:val="auto"/>
          <w:sz w:val="22"/>
          <w:szCs w:val="22"/>
        </w:rPr>
        <w:t>.  Each item is counted as one piece of support material.  For example, a multi-page program is considered one piece; each planning document or article is considered one piece, as is each photo, brochure, letter of support, etc.  Up to ten (10) social media posts listed on one document counts as one piece.</w:t>
      </w:r>
    </w:p>
    <w:p w:rsidR="00646D2A" w:rsidRPr="00433AE0" w:rsidRDefault="00646D2A" w:rsidP="00646D2A">
      <w:pPr>
        <w:rPr>
          <w:rFonts w:asciiTheme="minorHAnsi" w:hAnsiTheme="minorHAnsi"/>
          <w:b/>
          <w:color w:val="auto"/>
          <w:sz w:val="22"/>
          <w:szCs w:val="22"/>
        </w:rPr>
      </w:pPr>
    </w:p>
    <w:p w:rsidR="00646D2A" w:rsidRPr="0027189B" w:rsidRDefault="00646D2A" w:rsidP="00646D2A">
      <w:pPr>
        <w:rPr>
          <w:rFonts w:asciiTheme="minorHAnsi" w:hAnsiTheme="minorHAnsi"/>
          <w:b/>
          <w:color w:val="auto"/>
          <w:sz w:val="28"/>
          <w:szCs w:val="28"/>
          <w:u w:val="single"/>
        </w:rPr>
      </w:pPr>
      <w:r w:rsidRPr="0027189B">
        <w:rPr>
          <w:rFonts w:asciiTheme="minorHAnsi" w:hAnsiTheme="minorHAnsi"/>
          <w:b/>
          <w:color w:val="auto"/>
          <w:sz w:val="28"/>
          <w:szCs w:val="28"/>
          <w:u w:val="single"/>
        </w:rPr>
        <w:t>Application Submission and Deadline</w:t>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p>
    <w:p w:rsidR="00646D2A" w:rsidRPr="006A107E" w:rsidRDefault="00646D2A" w:rsidP="00646D2A">
      <w:pPr>
        <w:rPr>
          <w:rFonts w:asciiTheme="minorHAnsi" w:hAnsiTheme="minorHAnsi"/>
          <w:b/>
          <w:color w:val="auto"/>
          <w:sz w:val="22"/>
          <w:szCs w:val="22"/>
        </w:rPr>
      </w:pPr>
      <w:r w:rsidRPr="00433AE0">
        <w:rPr>
          <w:rFonts w:asciiTheme="minorHAnsi" w:hAnsiTheme="minorHAnsi"/>
          <w:color w:val="auto"/>
          <w:sz w:val="22"/>
          <w:szCs w:val="22"/>
        </w:rPr>
        <w:t xml:space="preserve">All parts of the application will be submitted through the SAGE system.  The </w:t>
      </w:r>
      <w:r w:rsidRPr="006A107E">
        <w:rPr>
          <w:rFonts w:asciiTheme="minorHAnsi" w:hAnsiTheme="minorHAnsi"/>
          <w:color w:val="auto"/>
          <w:sz w:val="22"/>
          <w:szCs w:val="22"/>
          <w:u w:val="single"/>
        </w:rPr>
        <w:t>application deadline</w:t>
      </w:r>
      <w:r w:rsidRPr="00433AE0">
        <w:rPr>
          <w:rFonts w:asciiTheme="minorHAnsi" w:hAnsiTheme="minorHAnsi"/>
          <w:color w:val="auto"/>
          <w:sz w:val="22"/>
          <w:szCs w:val="22"/>
        </w:rPr>
        <w:t xml:space="preserve"> is </w:t>
      </w:r>
      <w:r w:rsidRPr="006A107E">
        <w:rPr>
          <w:rFonts w:asciiTheme="minorHAnsi" w:hAnsiTheme="minorHAnsi"/>
          <w:b/>
          <w:color w:val="auto"/>
          <w:sz w:val="22"/>
          <w:szCs w:val="22"/>
        </w:rPr>
        <w:t>Tuesday, February 7, 2017.</w:t>
      </w:r>
    </w:p>
    <w:p w:rsidR="00646D2A" w:rsidRPr="00433AE0" w:rsidRDefault="00646D2A" w:rsidP="00646D2A">
      <w:pPr>
        <w:rPr>
          <w:rFonts w:asciiTheme="minorHAnsi" w:hAnsiTheme="minorHAnsi"/>
          <w:color w:val="auto"/>
          <w:sz w:val="22"/>
          <w:szCs w:val="22"/>
        </w:rPr>
      </w:pPr>
      <w:r w:rsidRPr="00433AE0">
        <w:rPr>
          <w:rFonts w:asciiTheme="minorHAnsi" w:hAnsiTheme="minorHAnsi"/>
          <w:color w:val="auto"/>
          <w:sz w:val="22"/>
          <w:szCs w:val="22"/>
        </w:rPr>
        <w:tab/>
        <w:t xml:space="preserve"> </w:t>
      </w:r>
    </w:p>
    <w:p w:rsidR="00646D2A" w:rsidRPr="00433AE0" w:rsidRDefault="00646D2A" w:rsidP="00646D2A">
      <w:pPr>
        <w:rPr>
          <w:rFonts w:asciiTheme="minorHAnsi" w:hAnsiTheme="minorHAnsi"/>
          <w:i/>
          <w:color w:val="auto"/>
          <w:sz w:val="22"/>
          <w:szCs w:val="22"/>
        </w:rPr>
      </w:pPr>
      <w:r w:rsidRPr="00433AE0">
        <w:rPr>
          <w:rFonts w:asciiTheme="minorHAnsi" w:hAnsiTheme="minorHAnsi"/>
          <w:b/>
          <w:i/>
          <w:color w:val="auto"/>
          <w:sz w:val="22"/>
          <w:szCs w:val="22"/>
        </w:rPr>
        <w:t>Please note:</w:t>
      </w:r>
      <w:r w:rsidRPr="00433AE0">
        <w:rPr>
          <w:rFonts w:asciiTheme="minorHAnsi" w:hAnsiTheme="minorHAnsi"/>
          <w:i/>
          <w:color w:val="auto"/>
          <w:sz w:val="22"/>
          <w:szCs w:val="22"/>
        </w:rPr>
        <w:t xml:space="preserve"> You will receive an e-mail confirmation from SAGE when your application is successfully submitted. </w:t>
      </w:r>
    </w:p>
    <w:p w:rsidR="007A280D" w:rsidRPr="00663435" w:rsidRDefault="007A280D" w:rsidP="00646D2A">
      <w:pPr>
        <w:rPr>
          <w:rFonts w:asciiTheme="minorHAnsi" w:hAnsiTheme="minorHAnsi"/>
          <w:color w:val="auto"/>
        </w:rPr>
      </w:pPr>
    </w:p>
    <w:sectPr w:rsidR="007A280D" w:rsidRPr="00663435" w:rsidSect="0089177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43" w:rsidRDefault="00AA7C43" w:rsidP="00430049">
      <w:r>
        <w:separator/>
      </w:r>
    </w:p>
  </w:endnote>
  <w:endnote w:type="continuationSeparator" w:id="0">
    <w:p w:rsidR="00AA7C43" w:rsidRDefault="00AA7C43" w:rsidP="0043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47517"/>
      <w:docPartObj>
        <w:docPartGallery w:val="Page Numbers (Bottom of Page)"/>
        <w:docPartUnique/>
      </w:docPartObj>
    </w:sdtPr>
    <w:sdtEndPr>
      <w:rPr>
        <w:rFonts w:asciiTheme="minorHAnsi" w:hAnsiTheme="minorHAnsi"/>
        <w:noProof/>
      </w:rPr>
    </w:sdtEndPr>
    <w:sdtContent>
      <w:p w:rsidR="0043725B" w:rsidRPr="00BC6244" w:rsidRDefault="0043725B">
        <w:pPr>
          <w:pStyle w:val="Footer"/>
          <w:jc w:val="right"/>
          <w:rPr>
            <w:rFonts w:asciiTheme="minorHAnsi" w:hAnsiTheme="minorHAnsi"/>
          </w:rPr>
        </w:pPr>
        <w:r w:rsidRPr="00BC6244">
          <w:rPr>
            <w:rFonts w:asciiTheme="minorHAnsi" w:hAnsiTheme="minorHAnsi"/>
          </w:rPr>
          <w:fldChar w:fldCharType="begin"/>
        </w:r>
        <w:r w:rsidRPr="00BC6244">
          <w:rPr>
            <w:rFonts w:asciiTheme="minorHAnsi" w:hAnsiTheme="minorHAnsi"/>
          </w:rPr>
          <w:instrText xml:space="preserve"> PAGE   \* MERGEFORMAT </w:instrText>
        </w:r>
        <w:r w:rsidRPr="00BC6244">
          <w:rPr>
            <w:rFonts w:asciiTheme="minorHAnsi" w:hAnsiTheme="minorHAnsi"/>
          </w:rPr>
          <w:fldChar w:fldCharType="separate"/>
        </w:r>
        <w:r w:rsidR="00A86FD0">
          <w:rPr>
            <w:rFonts w:asciiTheme="minorHAnsi" w:hAnsiTheme="minorHAnsi"/>
            <w:noProof/>
          </w:rPr>
          <w:t>1</w:t>
        </w:r>
        <w:r w:rsidRPr="00BC6244">
          <w:rPr>
            <w:rFonts w:asciiTheme="minorHAnsi" w:hAnsiTheme="minorHAnsi"/>
            <w:noProof/>
          </w:rPr>
          <w:fldChar w:fldCharType="end"/>
        </w:r>
      </w:p>
    </w:sdtContent>
  </w:sdt>
  <w:p w:rsidR="0043725B" w:rsidRDefault="00437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43" w:rsidRDefault="00AA7C43" w:rsidP="00430049">
      <w:r>
        <w:separator/>
      </w:r>
    </w:p>
  </w:footnote>
  <w:footnote w:type="continuationSeparator" w:id="0">
    <w:p w:rsidR="00AA7C43" w:rsidRDefault="00AA7C43" w:rsidP="00430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492"/>
    <w:multiLevelType w:val="hybridMultilevel"/>
    <w:tmpl w:val="C926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A3550"/>
    <w:multiLevelType w:val="hybridMultilevel"/>
    <w:tmpl w:val="0436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97FE4"/>
    <w:multiLevelType w:val="hybridMultilevel"/>
    <w:tmpl w:val="28303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0453AC"/>
    <w:multiLevelType w:val="hybridMultilevel"/>
    <w:tmpl w:val="ACDC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47B8E"/>
    <w:multiLevelType w:val="hybridMultilevel"/>
    <w:tmpl w:val="722A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470A7"/>
    <w:multiLevelType w:val="hybridMultilevel"/>
    <w:tmpl w:val="F3E2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8582A"/>
    <w:multiLevelType w:val="hybridMultilevel"/>
    <w:tmpl w:val="6D30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F18E0"/>
    <w:multiLevelType w:val="hybridMultilevel"/>
    <w:tmpl w:val="11DA2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07957"/>
    <w:multiLevelType w:val="hybridMultilevel"/>
    <w:tmpl w:val="83C21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20FC4"/>
    <w:multiLevelType w:val="hybridMultilevel"/>
    <w:tmpl w:val="0D76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A3CB9"/>
    <w:multiLevelType w:val="hybridMultilevel"/>
    <w:tmpl w:val="5656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D0293"/>
    <w:multiLevelType w:val="hybridMultilevel"/>
    <w:tmpl w:val="C03E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55533"/>
    <w:multiLevelType w:val="hybridMultilevel"/>
    <w:tmpl w:val="AC18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206D1"/>
    <w:multiLevelType w:val="hybridMultilevel"/>
    <w:tmpl w:val="723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750AA"/>
    <w:multiLevelType w:val="hybridMultilevel"/>
    <w:tmpl w:val="7A4C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529DF"/>
    <w:multiLevelType w:val="hybridMultilevel"/>
    <w:tmpl w:val="0880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10AC5"/>
    <w:multiLevelType w:val="hybridMultilevel"/>
    <w:tmpl w:val="AD7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135D1"/>
    <w:multiLevelType w:val="hybridMultilevel"/>
    <w:tmpl w:val="B6A8D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AD7B5E"/>
    <w:multiLevelType w:val="hybridMultilevel"/>
    <w:tmpl w:val="211218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D4758"/>
    <w:multiLevelType w:val="hybridMultilevel"/>
    <w:tmpl w:val="BB22B6BA"/>
    <w:lvl w:ilvl="0" w:tplc="9B7C5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901B9"/>
    <w:multiLevelType w:val="hybridMultilevel"/>
    <w:tmpl w:val="70AC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A2A36"/>
    <w:multiLevelType w:val="hybridMultilevel"/>
    <w:tmpl w:val="211218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D54C2"/>
    <w:multiLevelType w:val="hybridMultilevel"/>
    <w:tmpl w:val="A918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9FB29AA"/>
    <w:multiLevelType w:val="hybridMultilevel"/>
    <w:tmpl w:val="41F8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A7260"/>
    <w:multiLevelType w:val="hybridMultilevel"/>
    <w:tmpl w:val="4B4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682882"/>
    <w:multiLevelType w:val="hybridMultilevel"/>
    <w:tmpl w:val="DAD23BA8"/>
    <w:lvl w:ilvl="0" w:tplc="348422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1860EB6"/>
    <w:multiLevelType w:val="hybridMultilevel"/>
    <w:tmpl w:val="BF04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6D4890"/>
    <w:multiLevelType w:val="hybridMultilevel"/>
    <w:tmpl w:val="8E6C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68B2F70"/>
    <w:multiLevelType w:val="hybridMultilevel"/>
    <w:tmpl w:val="5220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D000F"/>
    <w:multiLevelType w:val="hybridMultilevel"/>
    <w:tmpl w:val="B5DA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527F4D"/>
    <w:multiLevelType w:val="hybridMultilevel"/>
    <w:tmpl w:val="FDE6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D00D5"/>
    <w:multiLevelType w:val="hybridMultilevel"/>
    <w:tmpl w:val="3064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610FE"/>
    <w:multiLevelType w:val="hybridMultilevel"/>
    <w:tmpl w:val="43A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5288A"/>
    <w:multiLevelType w:val="hybridMultilevel"/>
    <w:tmpl w:val="063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EE0CDD"/>
    <w:multiLevelType w:val="hybridMultilevel"/>
    <w:tmpl w:val="7B28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D339E"/>
    <w:multiLevelType w:val="hybridMultilevel"/>
    <w:tmpl w:val="CF5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15D6A"/>
    <w:multiLevelType w:val="hybridMultilevel"/>
    <w:tmpl w:val="FEDCEF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D9812E9"/>
    <w:multiLevelType w:val="hybridMultilevel"/>
    <w:tmpl w:val="3976F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B654AC"/>
    <w:multiLevelType w:val="hybridMultilevel"/>
    <w:tmpl w:val="37E0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5"/>
  </w:num>
  <w:num w:numId="5">
    <w:abstractNumId w:val="8"/>
  </w:num>
  <w:num w:numId="6">
    <w:abstractNumId w:val="16"/>
  </w:num>
  <w:num w:numId="7">
    <w:abstractNumId w:val="34"/>
  </w:num>
  <w:num w:numId="8">
    <w:abstractNumId w:val="13"/>
  </w:num>
  <w:num w:numId="9">
    <w:abstractNumId w:val="35"/>
  </w:num>
  <w:num w:numId="10">
    <w:abstractNumId w:val="5"/>
  </w:num>
  <w:num w:numId="11">
    <w:abstractNumId w:val="36"/>
  </w:num>
  <w:num w:numId="12">
    <w:abstractNumId w:val="21"/>
  </w:num>
  <w:num w:numId="13">
    <w:abstractNumId w:val="18"/>
  </w:num>
  <w:num w:numId="14">
    <w:abstractNumId w:val="19"/>
  </w:num>
  <w:num w:numId="15">
    <w:abstractNumId w:val="3"/>
  </w:num>
  <w:num w:numId="16">
    <w:abstractNumId w:val="9"/>
  </w:num>
  <w:num w:numId="17">
    <w:abstractNumId w:val="0"/>
  </w:num>
  <w:num w:numId="18">
    <w:abstractNumId w:val="26"/>
  </w:num>
  <w:num w:numId="19">
    <w:abstractNumId w:val="20"/>
  </w:num>
  <w:num w:numId="20">
    <w:abstractNumId w:val="10"/>
  </w:num>
  <w:num w:numId="21">
    <w:abstractNumId w:val="38"/>
  </w:num>
  <w:num w:numId="22">
    <w:abstractNumId w:val="6"/>
  </w:num>
  <w:num w:numId="23">
    <w:abstractNumId w:val="33"/>
  </w:num>
  <w:num w:numId="24">
    <w:abstractNumId w:val="4"/>
  </w:num>
  <w:num w:numId="25">
    <w:abstractNumId w:val="29"/>
  </w:num>
  <w:num w:numId="26">
    <w:abstractNumId w:val="23"/>
  </w:num>
  <w:num w:numId="27">
    <w:abstractNumId w:val="15"/>
  </w:num>
  <w:num w:numId="28">
    <w:abstractNumId w:val="11"/>
  </w:num>
  <w:num w:numId="29">
    <w:abstractNumId w:val="30"/>
  </w:num>
  <w:num w:numId="30">
    <w:abstractNumId w:val="31"/>
  </w:num>
  <w:num w:numId="31">
    <w:abstractNumId w:val="32"/>
  </w:num>
  <w:num w:numId="32">
    <w:abstractNumId w:val="28"/>
  </w:num>
  <w:num w:numId="33">
    <w:abstractNumId w:val="12"/>
  </w:num>
  <w:num w:numId="34">
    <w:abstractNumId w:val="37"/>
  </w:num>
  <w:num w:numId="35">
    <w:abstractNumId w:val="2"/>
  </w:num>
  <w:num w:numId="36">
    <w:abstractNumId w:val="17"/>
  </w:num>
  <w:num w:numId="37">
    <w:abstractNumId w:val="24"/>
  </w:num>
  <w:num w:numId="38">
    <w:abstractNumId w:val="1"/>
  </w:num>
  <w:num w:numId="39">
    <w:abstractNumId w:val="1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DE"/>
    <w:rsid w:val="00004F5B"/>
    <w:rsid w:val="00012E90"/>
    <w:rsid w:val="000158A4"/>
    <w:rsid w:val="00031CD8"/>
    <w:rsid w:val="0004571B"/>
    <w:rsid w:val="000516DB"/>
    <w:rsid w:val="0006342F"/>
    <w:rsid w:val="00077C7E"/>
    <w:rsid w:val="000D286B"/>
    <w:rsid w:val="000E6A5A"/>
    <w:rsid w:val="000F1036"/>
    <w:rsid w:val="001025AC"/>
    <w:rsid w:val="001029B1"/>
    <w:rsid w:val="0010338F"/>
    <w:rsid w:val="00106430"/>
    <w:rsid w:val="0011244A"/>
    <w:rsid w:val="00114464"/>
    <w:rsid w:val="00123246"/>
    <w:rsid w:val="00125FA2"/>
    <w:rsid w:val="00127D94"/>
    <w:rsid w:val="0015426C"/>
    <w:rsid w:val="00154374"/>
    <w:rsid w:val="001555D9"/>
    <w:rsid w:val="00195E09"/>
    <w:rsid w:val="001B62BD"/>
    <w:rsid w:val="001C3564"/>
    <w:rsid w:val="001E5D6E"/>
    <w:rsid w:val="001F5D44"/>
    <w:rsid w:val="0021621F"/>
    <w:rsid w:val="0022213B"/>
    <w:rsid w:val="00225509"/>
    <w:rsid w:val="00234CF1"/>
    <w:rsid w:val="00254660"/>
    <w:rsid w:val="00270977"/>
    <w:rsid w:val="00295578"/>
    <w:rsid w:val="002B7EC8"/>
    <w:rsid w:val="002D36A5"/>
    <w:rsid w:val="002E5433"/>
    <w:rsid w:val="002F100C"/>
    <w:rsid w:val="00320AD8"/>
    <w:rsid w:val="00323E0D"/>
    <w:rsid w:val="00334BE1"/>
    <w:rsid w:val="00363377"/>
    <w:rsid w:val="00385CD1"/>
    <w:rsid w:val="0039422B"/>
    <w:rsid w:val="003A51CB"/>
    <w:rsid w:val="003B4E2B"/>
    <w:rsid w:val="003C6A51"/>
    <w:rsid w:val="003E7023"/>
    <w:rsid w:val="003F3416"/>
    <w:rsid w:val="00413DC4"/>
    <w:rsid w:val="0041632A"/>
    <w:rsid w:val="00422B8A"/>
    <w:rsid w:val="00430049"/>
    <w:rsid w:val="00434F50"/>
    <w:rsid w:val="0043725B"/>
    <w:rsid w:val="004742DF"/>
    <w:rsid w:val="00476F75"/>
    <w:rsid w:val="00485086"/>
    <w:rsid w:val="004879A0"/>
    <w:rsid w:val="004954F6"/>
    <w:rsid w:val="004B3A87"/>
    <w:rsid w:val="004B4309"/>
    <w:rsid w:val="004C03D1"/>
    <w:rsid w:val="004D0887"/>
    <w:rsid w:val="004F6848"/>
    <w:rsid w:val="00514707"/>
    <w:rsid w:val="0053719F"/>
    <w:rsid w:val="00554389"/>
    <w:rsid w:val="00577DEB"/>
    <w:rsid w:val="00583236"/>
    <w:rsid w:val="00592B99"/>
    <w:rsid w:val="005A62FA"/>
    <w:rsid w:val="005D604D"/>
    <w:rsid w:val="00610C20"/>
    <w:rsid w:val="006208D9"/>
    <w:rsid w:val="00621B3A"/>
    <w:rsid w:val="0062392C"/>
    <w:rsid w:val="00632150"/>
    <w:rsid w:val="00643148"/>
    <w:rsid w:val="00646D2A"/>
    <w:rsid w:val="006522ED"/>
    <w:rsid w:val="00663435"/>
    <w:rsid w:val="00667013"/>
    <w:rsid w:val="0067374B"/>
    <w:rsid w:val="006A107E"/>
    <w:rsid w:val="006A606B"/>
    <w:rsid w:val="006C48B6"/>
    <w:rsid w:val="006D0B03"/>
    <w:rsid w:val="006E5FED"/>
    <w:rsid w:val="006F199A"/>
    <w:rsid w:val="006F5399"/>
    <w:rsid w:val="006F7D7E"/>
    <w:rsid w:val="00715004"/>
    <w:rsid w:val="00736AA9"/>
    <w:rsid w:val="00751208"/>
    <w:rsid w:val="007537B3"/>
    <w:rsid w:val="00781176"/>
    <w:rsid w:val="00785054"/>
    <w:rsid w:val="007A280D"/>
    <w:rsid w:val="007D13CA"/>
    <w:rsid w:val="007D2339"/>
    <w:rsid w:val="00802533"/>
    <w:rsid w:val="0081250A"/>
    <w:rsid w:val="00823551"/>
    <w:rsid w:val="00851588"/>
    <w:rsid w:val="00854BF8"/>
    <w:rsid w:val="00881A00"/>
    <w:rsid w:val="00881A48"/>
    <w:rsid w:val="00883A6F"/>
    <w:rsid w:val="00891774"/>
    <w:rsid w:val="008A3B1A"/>
    <w:rsid w:val="008D40F4"/>
    <w:rsid w:val="00902960"/>
    <w:rsid w:val="0091525F"/>
    <w:rsid w:val="00915709"/>
    <w:rsid w:val="00933939"/>
    <w:rsid w:val="0094297A"/>
    <w:rsid w:val="0094308C"/>
    <w:rsid w:val="009566A0"/>
    <w:rsid w:val="00961C6C"/>
    <w:rsid w:val="00961EC8"/>
    <w:rsid w:val="00970E6A"/>
    <w:rsid w:val="00977B03"/>
    <w:rsid w:val="009861F3"/>
    <w:rsid w:val="00995B75"/>
    <w:rsid w:val="009A25DE"/>
    <w:rsid w:val="009B4991"/>
    <w:rsid w:val="009B7184"/>
    <w:rsid w:val="009C396B"/>
    <w:rsid w:val="009E1BB0"/>
    <w:rsid w:val="00A2509D"/>
    <w:rsid w:val="00A42567"/>
    <w:rsid w:val="00A455C1"/>
    <w:rsid w:val="00A86FD0"/>
    <w:rsid w:val="00AA0542"/>
    <w:rsid w:val="00AA7C43"/>
    <w:rsid w:val="00AB18C1"/>
    <w:rsid w:val="00AD44C6"/>
    <w:rsid w:val="00AE0DE8"/>
    <w:rsid w:val="00AE5B63"/>
    <w:rsid w:val="00AE7181"/>
    <w:rsid w:val="00AE74DC"/>
    <w:rsid w:val="00AE7E67"/>
    <w:rsid w:val="00B17704"/>
    <w:rsid w:val="00B209E2"/>
    <w:rsid w:val="00B437E5"/>
    <w:rsid w:val="00B517C1"/>
    <w:rsid w:val="00B62DA7"/>
    <w:rsid w:val="00B833E4"/>
    <w:rsid w:val="00B87A68"/>
    <w:rsid w:val="00B9779A"/>
    <w:rsid w:val="00BB75DD"/>
    <w:rsid w:val="00BC3647"/>
    <w:rsid w:val="00BC6244"/>
    <w:rsid w:val="00BF3657"/>
    <w:rsid w:val="00C0455A"/>
    <w:rsid w:val="00C23883"/>
    <w:rsid w:val="00C406B2"/>
    <w:rsid w:val="00C441B4"/>
    <w:rsid w:val="00C56BD1"/>
    <w:rsid w:val="00C75057"/>
    <w:rsid w:val="00C76B0C"/>
    <w:rsid w:val="00C95CF4"/>
    <w:rsid w:val="00CC1C7C"/>
    <w:rsid w:val="00CD0AA1"/>
    <w:rsid w:val="00CE1C78"/>
    <w:rsid w:val="00D14554"/>
    <w:rsid w:val="00D262E9"/>
    <w:rsid w:val="00D320C4"/>
    <w:rsid w:val="00D51AFD"/>
    <w:rsid w:val="00D60E38"/>
    <w:rsid w:val="00D86144"/>
    <w:rsid w:val="00D87895"/>
    <w:rsid w:val="00DA761C"/>
    <w:rsid w:val="00DC62AC"/>
    <w:rsid w:val="00DF376B"/>
    <w:rsid w:val="00E00818"/>
    <w:rsid w:val="00E0241A"/>
    <w:rsid w:val="00E076F5"/>
    <w:rsid w:val="00E11086"/>
    <w:rsid w:val="00E16413"/>
    <w:rsid w:val="00E167A3"/>
    <w:rsid w:val="00E168CF"/>
    <w:rsid w:val="00E21AB2"/>
    <w:rsid w:val="00E25219"/>
    <w:rsid w:val="00E2648C"/>
    <w:rsid w:val="00E351B6"/>
    <w:rsid w:val="00E465D5"/>
    <w:rsid w:val="00E56680"/>
    <w:rsid w:val="00E92894"/>
    <w:rsid w:val="00EA303D"/>
    <w:rsid w:val="00EB03A4"/>
    <w:rsid w:val="00EB113E"/>
    <w:rsid w:val="00EB17C1"/>
    <w:rsid w:val="00EB3357"/>
    <w:rsid w:val="00EC7C34"/>
    <w:rsid w:val="00EE59CD"/>
    <w:rsid w:val="00F03CA4"/>
    <w:rsid w:val="00F45CE5"/>
    <w:rsid w:val="00F5508D"/>
    <w:rsid w:val="00F55B0F"/>
    <w:rsid w:val="00F736BC"/>
    <w:rsid w:val="00F74681"/>
    <w:rsid w:val="00F852A0"/>
    <w:rsid w:val="00FC145A"/>
    <w:rsid w:val="00FE3939"/>
    <w:rsid w:val="00FE77F8"/>
    <w:rsid w:val="00FF3FE7"/>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DE"/>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B1"/>
    <w:pPr>
      <w:ind w:left="720"/>
      <w:contextualSpacing/>
    </w:pPr>
  </w:style>
  <w:style w:type="paragraph" w:styleId="Header">
    <w:name w:val="header"/>
    <w:basedOn w:val="Normal"/>
    <w:link w:val="HeaderChar"/>
    <w:rsid w:val="00430049"/>
    <w:pPr>
      <w:tabs>
        <w:tab w:val="center" w:pos="4680"/>
        <w:tab w:val="right" w:pos="9360"/>
      </w:tabs>
    </w:pPr>
  </w:style>
  <w:style w:type="character" w:customStyle="1" w:styleId="HeaderChar">
    <w:name w:val="Header Char"/>
    <w:basedOn w:val="DefaultParagraphFont"/>
    <w:link w:val="Header"/>
    <w:rsid w:val="00430049"/>
    <w:rPr>
      <w:color w:val="000080"/>
      <w:sz w:val="24"/>
    </w:rPr>
  </w:style>
  <w:style w:type="paragraph" w:styleId="Footer">
    <w:name w:val="footer"/>
    <w:basedOn w:val="Normal"/>
    <w:link w:val="FooterChar"/>
    <w:uiPriority w:val="99"/>
    <w:rsid w:val="00430049"/>
    <w:pPr>
      <w:tabs>
        <w:tab w:val="center" w:pos="4680"/>
        <w:tab w:val="right" w:pos="9360"/>
      </w:tabs>
    </w:pPr>
  </w:style>
  <w:style w:type="character" w:customStyle="1" w:styleId="FooterChar">
    <w:name w:val="Footer Char"/>
    <w:basedOn w:val="DefaultParagraphFont"/>
    <w:link w:val="Footer"/>
    <w:uiPriority w:val="99"/>
    <w:rsid w:val="00430049"/>
    <w:rPr>
      <w:color w:val="000080"/>
      <w:sz w:val="24"/>
    </w:rPr>
  </w:style>
  <w:style w:type="paragraph" w:styleId="BalloonText">
    <w:name w:val="Balloon Text"/>
    <w:basedOn w:val="Normal"/>
    <w:link w:val="BalloonTextChar"/>
    <w:rsid w:val="00C441B4"/>
    <w:rPr>
      <w:rFonts w:ascii="Tahoma" w:hAnsi="Tahoma" w:cs="Tahoma"/>
      <w:sz w:val="16"/>
      <w:szCs w:val="16"/>
    </w:rPr>
  </w:style>
  <w:style w:type="character" w:customStyle="1" w:styleId="BalloonTextChar">
    <w:name w:val="Balloon Text Char"/>
    <w:basedOn w:val="DefaultParagraphFont"/>
    <w:link w:val="BalloonText"/>
    <w:rsid w:val="00C441B4"/>
    <w:rPr>
      <w:rFonts w:ascii="Tahoma" w:hAnsi="Tahoma" w:cs="Tahoma"/>
      <w:color w:val="000080"/>
      <w:sz w:val="16"/>
      <w:szCs w:val="16"/>
    </w:rPr>
  </w:style>
  <w:style w:type="character" w:styleId="Hyperlink">
    <w:name w:val="Hyperlink"/>
    <w:basedOn w:val="DefaultParagraphFont"/>
    <w:unhideWhenUsed/>
    <w:rsid w:val="006A107E"/>
    <w:rPr>
      <w:color w:val="0000FF" w:themeColor="hyperlink"/>
      <w:u w:val="single"/>
    </w:rPr>
  </w:style>
  <w:style w:type="character" w:styleId="FollowedHyperlink">
    <w:name w:val="FollowedHyperlink"/>
    <w:basedOn w:val="DefaultParagraphFont"/>
    <w:semiHidden/>
    <w:unhideWhenUsed/>
    <w:rsid w:val="007150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DE"/>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B1"/>
    <w:pPr>
      <w:ind w:left="720"/>
      <w:contextualSpacing/>
    </w:pPr>
  </w:style>
  <w:style w:type="paragraph" w:styleId="Header">
    <w:name w:val="header"/>
    <w:basedOn w:val="Normal"/>
    <w:link w:val="HeaderChar"/>
    <w:rsid w:val="00430049"/>
    <w:pPr>
      <w:tabs>
        <w:tab w:val="center" w:pos="4680"/>
        <w:tab w:val="right" w:pos="9360"/>
      </w:tabs>
    </w:pPr>
  </w:style>
  <w:style w:type="character" w:customStyle="1" w:styleId="HeaderChar">
    <w:name w:val="Header Char"/>
    <w:basedOn w:val="DefaultParagraphFont"/>
    <w:link w:val="Header"/>
    <w:rsid w:val="00430049"/>
    <w:rPr>
      <w:color w:val="000080"/>
      <w:sz w:val="24"/>
    </w:rPr>
  </w:style>
  <w:style w:type="paragraph" w:styleId="Footer">
    <w:name w:val="footer"/>
    <w:basedOn w:val="Normal"/>
    <w:link w:val="FooterChar"/>
    <w:uiPriority w:val="99"/>
    <w:rsid w:val="00430049"/>
    <w:pPr>
      <w:tabs>
        <w:tab w:val="center" w:pos="4680"/>
        <w:tab w:val="right" w:pos="9360"/>
      </w:tabs>
    </w:pPr>
  </w:style>
  <w:style w:type="character" w:customStyle="1" w:styleId="FooterChar">
    <w:name w:val="Footer Char"/>
    <w:basedOn w:val="DefaultParagraphFont"/>
    <w:link w:val="Footer"/>
    <w:uiPriority w:val="99"/>
    <w:rsid w:val="00430049"/>
    <w:rPr>
      <w:color w:val="000080"/>
      <w:sz w:val="24"/>
    </w:rPr>
  </w:style>
  <w:style w:type="paragraph" w:styleId="BalloonText">
    <w:name w:val="Balloon Text"/>
    <w:basedOn w:val="Normal"/>
    <w:link w:val="BalloonTextChar"/>
    <w:rsid w:val="00C441B4"/>
    <w:rPr>
      <w:rFonts w:ascii="Tahoma" w:hAnsi="Tahoma" w:cs="Tahoma"/>
      <w:sz w:val="16"/>
      <w:szCs w:val="16"/>
    </w:rPr>
  </w:style>
  <w:style w:type="character" w:customStyle="1" w:styleId="BalloonTextChar">
    <w:name w:val="Balloon Text Char"/>
    <w:basedOn w:val="DefaultParagraphFont"/>
    <w:link w:val="BalloonText"/>
    <w:rsid w:val="00C441B4"/>
    <w:rPr>
      <w:rFonts w:ascii="Tahoma" w:hAnsi="Tahoma" w:cs="Tahoma"/>
      <w:color w:val="000080"/>
      <w:sz w:val="16"/>
      <w:szCs w:val="16"/>
    </w:rPr>
  </w:style>
  <w:style w:type="character" w:styleId="Hyperlink">
    <w:name w:val="Hyperlink"/>
    <w:basedOn w:val="DefaultParagraphFont"/>
    <w:unhideWhenUsed/>
    <w:rsid w:val="006A107E"/>
    <w:rPr>
      <w:color w:val="0000FF" w:themeColor="hyperlink"/>
      <w:u w:val="single"/>
    </w:rPr>
  </w:style>
  <w:style w:type="character" w:styleId="FollowedHyperlink">
    <w:name w:val="FollowedHyperlink"/>
    <w:basedOn w:val="DefaultParagraphFont"/>
    <w:semiHidden/>
    <w:unhideWhenUsed/>
    <w:rsid w:val="00715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8392">
      <w:bodyDiv w:val="1"/>
      <w:marLeft w:val="0"/>
      <w:marRight w:val="0"/>
      <w:marTop w:val="0"/>
      <w:marBottom w:val="0"/>
      <w:divBdr>
        <w:top w:val="none" w:sz="0" w:space="0" w:color="auto"/>
        <w:left w:val="none" w:sz="0" w:space="0" w:color="auto"/>
        <w:bottom w:val="none" w:sz="0" w:space="0" w:color="auto"/>
        <w:right w:val="none" w:sz="0" w:space="0" w:color="auto"/>
      </w:divBdr>
    </w:div>
    <w:div w:id="18278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a.stephens@sos.nj.gov" TargetMode="External"/><Relationship Id="rId18" Type="http://schemas.openxmlformats.org/officeDocument/2006/relationships/hyperlink" Target="http://www.nj.gov/state/njsca/pdf/fy2018-njsca-special-guidance-folk-arts.pdf" TargetMode="External"/><Relationship Id="rId3" Type="http://schemas.openxmlformats.org/officeDocument/2006/relationships/styles" Target="styles.xml"/><Relationship Id="rId21" Type="http://schemas.openxmlformats.org/officeDocument/2006/relationships/hyperlink" Target="mailto:danielle.bursk@sos.nj.gov" TargetMode="External"/><Relationship Id="rId7" Type="http://schemas.openxmlformats.org/officeDocument/2006/relationships/footnotes" Target="footnotes.xml"/><Relationship Id="rId12" Type="http://schemas.openxmlformats.org/officeDocument/2006/relationships/hyperlink" Target="http://www.nj.gov/state/njsca/pdf/fy2018-njsca-extension-request-form.pdf" TargetMode="External"/><Relationship Id="rId17" Type="http://schemas.openxmlformats.org/officeDocument/2006/relationships/hyperlink" Target="http://www.nj.gov/state/njsca/pdf/fy2018-njsca-staff-list.pdf" TargetMode="External"/><Relationship Id="rId2" Type="http://schemas.openxmlformats.org/officeDocument/2006/relationships/numbering" Target="numbering.xml"/><Relationship Id="rId16" Type="http://schemas.openxmlformats.org/officeDocument/2006/relationships/hyperlink" Target="http://www.nj.gov/state/njsca/pdf/fy2018-njsca-staff-list.pdf" TargetMode="External"/><Relationship Id="rId20" Type="http://schemas.openxmlformats.org/officeDocument/2006/relationships/hyperlink" Target="http://www.nj.gov/state/njsca/pdf/fy2018-njsca-special-guidance-ab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j.gov/state/njsca/pdf/fy2018-njsca-faq.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nj.gov/state/njsca/pdf/fy2018-njsca-staff-list.pdf" TargetMode="External"/><Relationship Id="rId19" Type="http://schemas.openxmlformats.org/officeDocument/2006/relationships/hyperlink" Target="mailto:kim.nguyen@sos.nj.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j.gov/state/njsca/pdf/fy2018-njsca-glossar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93FB-FD90-4CC9-89D8-F9EA479B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3686</Words>
  <Characters>22250</Characters>
  <Application>Microsoft Office Word</Application>
  <DocSecurity>4</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25885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Ellen Prusinowski,</dc:creator>
  <cp:lastModifiedBy>Valente, Liz</cp:lastModifiedBy>
  <cp:revision>2</cp:revision>
  <cp:lastPrinted>2016-10-27T17:20:00Z</cp:lastPrinted>
  <dcterms:created xsi:type="dcterms:W3CDTF">2016-11-16T13:46:00Z</dcterms:created>
  <dcterms:modified xsi:type="dcterms:W3CDTF">2016-11-16T13:46:00Z</dcterms:modified>
</cp:coreProperties>
</file>