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D9" w:rsidRDefault="002D6DD9" w:rsidP="004552E7">
      <w:pPr>
        <w:pStyle w:val="Title"/>
        <w:ind w:right="630"/>
        <w:rPr>
          <w:caps/>
          <w:sz w:val="24"/>
        </w:rPr>
      </w:pPr>
      <w:bookmarkStart w:id="0" w:name="_GoBack"/>
      <w:bookmarkEnd w:id="0"/>
      <w:r>
        <w:rPr>
          <w:caps/>
          <w:sz w:val="24"/>
        </w:rPr>
        <w:t>new jersey department of transportation</w:t>
      </w:r>
    </w:p>
    <w:p w:rsidR="00437879" w:rsidRDefault="008D3C97" w:rsidP="004552E7">
      <w:pPr>
        <w:pStyle w:val="Title"/>
        <w:ind w:right="630"/>
        <w:rPr>
          <w:sz w:val="24"/>
        </w:rPr>
      </w:pPr>
      <w:r>
        <w:rPr>
          <w:sz w:val="24"/>
        </w:rPr>
        <w:t>Route 41 and Deptford Center Road</w:t>
      </w:r>
    </w:p>
    <w:p w:rsidR="002D6DD9" w:rsidRPr="00965A00" w:rsidRDefault="008D3C97" w:rsidP="004552E7">
      <w:pPr>
        <w:pStyle w:val="Title"/>
        <w:ind w:right="630"/>
        <w:rPr>
          <w:sz w:val="24"/>
        </w:rPr>
      </w:pPr>
      <w:r>
        <w:rPr>
          <w:sz w:val="24"/>
        </w:rPr>
        <w:t>Intersection Improvement</w:t>
      </w:r>
      <w:r w:rsidR="005B3A0C">
        <w:rPr>
          <w:sz w:val="24"/>
        </w:rPr>
        <w:t xml:space="preserve"> </w:t>
      </w:r>
      <w:r w:rsidR="00616989">
        <w:rPr>
          <w:sz w:val="24"/>
        </w:rPr>
        <w:t xml:space="preserve">Project </w:t>
      </w:r>
      <w:r w:rsidR="005B3A0C">
        <w:rPr>
          <w:sz w:val="24"/>
        </w:rPr>
        <w:t>– Concept Development</w:t>
      </w:r>
    </w:p>
    <w:p w:rsidR="002D6DD9" w:rsidRDefault="008D3C97" w:rsidP="004552E7">
      <w:pPr>
        <w:pStyle w:val="Title"/>
        <w:ind w:right="630"/>
        <w:rPr>
          <w:sz w:val="24"/>
        </w:rPr>
      </w:pPr>
      <w:r>
        <w:rPr>
          <w:sz w:val="24"/>
        </w:rPr>
        <w:t>Township of Deptford</w:t>
      </w:r>
      <w:r w:rsidR="002D6DD9" w:rsidRPr="00965A00">
        <w:rPr>
          <w:sz w:val="24"/>
        </w:rPr>
        <w:t xml:space="preserve">, </w:t>
      </w:r>
      <w:r>
        <w:rPr>
          <w:sz w:val="24"/>
        </w:rPr>
        <w:t>Gloucester</w:t>
      </w:r>
      <w:r w:rsidR="002D6DD9" w:rsidRPr="00965A00">
        <w:rPr>
          <w:sz w:val="24"/>
        </w:rPr>
        <w:t xml:space="preserve"> County</w:t>
      </w:r>
    </w:p>
    <w:p w:rsidR="00A309D7" w:rsidRDefault="00A309D7" w:rsidP="004552E7">
      <w:pPr>
        <w:pStyle w:val="Title"/>
        <w:ind w:right="630"/>
        <w:rPr>
          <w:sz w:val="24"/>
        </w:rPr>
      </w:pPr>
      <w:r>
        <w:rPr>
          <w:sz w:val="24"/>
        </w:rPr>
        <w:t>Public Information Center</w:t>
      </w:r>
      <w:r w:rsidRPr="00A309D7">
        <w:rPr>
          <w:sz w:val="24"/>
        </w:rPr>
        <w:t xml:space="preserve"> </w:t>
      </w:r>
      <w:r>
        <w:rPr>
          <w:sz w:val="24"/>
        </w:rPr>
        <w:br/>
      </w:r>
      <w:r w:rsidR="00451C4A" w:rsidRPr="00451C4A">
        <w:rPr>
          <w:sz w:val="24"/>
        </w:rPr>
        <w:t>Wednesday, May 23, 2018 6-8 PM</w:t>
      </w:r>
    </w:p>
    <w:p w:rsidR="00A309D7" w:rsidRPr="00DA1710" w:rsidRDefault="00A309D7" w:rsidP="00D01D2B">
      <w:pPr>
        <w:pStyle w:val="Title"/>
        <w:pBdr>
          <w:bottom w:val="single" w:sz="4" w:space="0" w:color="auto"/>
        </w:pBdr>
        <w:tabs>
          <w:tab w:val="left" w:pos="9360"/>
        </w:tabs>
        <w:ind w:right="630"/>
        <w:rPr>
          <w:sz w:val="24"/>
        </w:rPr>
      </w:pPr>
    </w:p>
    <w:p w:rsidR="001269F0" w:rsidRPr="009420D8" w:rsidRDefault="001269F0" w:rsidP="00D01D2B">
      <w:pPr>
        <w:pStyle w:val="Title"/>
        <w:ind w:left="-1440" w:right="0"/>
        <w:rPr>
          <w:rFonts w:ascii="Verdana" w:hAnsi="Verdana"/>
          <w:sz w:val="20"/>
        </w:rPr>
      </w:pPr>
    </w:p>
    <w:tbl>
      <w:tblPr>
        <w:tblW w:w="11388"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8"/>
        <w:gridCol w:w="5850"/>
      </w:tblGrid>
      <w:tr w:rsidR="002D6DD9" w:rsidRPr="001B2B90">
        <w:trPr>
          <w:trHeight w:val="10503"/>
        </w:trPr>
        <w:tc>
          <w:tcPr>
            <w:tcW w:w="5538" w:type="dxa"/>
            <w:tcBorders>
              <w:top w:val="nil"/>
              <w:left w:val="nil"/>
              <w:bottom w:val="nil"/>
              <w:right w:val="nil"/>
            </w:tcBorders>
          </w:tcPr>
          <w:p w:rsidR="002D6DD9" w:rsidRDefault="002D6DD9" w:rsidP="002D6DD9">
            <w:pPr>
              <w:pStyle w:val="BodyText"/>
              <w:spacing w:after="120"/>
              <w:jc w:val="both"/>
              <w:rPr>
                <w:rFonts w:ascii="Arial" w:hAnsi="Arial" w:cs="Arial"/>
                <w:szCs w:val="20"/>
              </w:rPr>
            </w:pPr>
            <w:r w:rsidRPr="005929BF">
              <w:rPr>
                <w:rFonts w:ascii="Arial" w:hAnsi="Arial" w:cs="Arial"/>
                <w:szCs w:val="20"/>
              </w:rPr>
              <w:t>The New Jersey Depar</w:t>
            </w:r>
            <w:r w:rsidR="00734CAD">
              <w:rPr>
                <w:rFonts w:ascii="Arial" w:hAnsi="Arial" w:cs="Arial"/>
                <w:szCs w:val="20"/>
              </w:rPr>
              <w:t>tment of Transportation (NJDOT) is</w:t>
            </w:r>
            <w:r w:rsidRPr="005929BF">
              <w:rPr>
                <w:rFonts w:ascii="Arial" w:hAnsi="Arial" w:cs="Arial"/>
                <w:szCs w:val="20"/>
              </w:rPr>
              <w:t xml:space="preserve"> committed to developing transportation improvements that best balance the transportation needs, the environment, community concerns and cost</w:t>
            </w:r>
            <w:r w:rsidR="00734CAD">
              <w:rPr>
                <w:rFonts w:ascii="Arial" w:hAnsi="Arial" w:cs="Arial"/>
                <w:szCs w:val="20"/>
              </w:rPr>
              <w:t xml:space="preserve">. </w:t>
            </w:r>
            <w:r w:rsidR="00D30DF6">
              <w:rPr>
                <w:rFonts w:ascii="Arial" w:hAnsi="Arial" w:cs="Arial"/>
                <w:szCs w:val="20"/>
              </w:rPr>
              <w:t xml:space="preserve">NJDOT </w:t>
            </w:r>
            <w:r w:rsidRPr="005929BF">
              <w:rPr>
                <w:rFonts w:ascii="Arial" w:hAnsi="Arial" w:cs="Arial"/>
                <w:szCs w:val="20"/>
              </w:rPr>
              <w:t xml:space="preserve">will hold a </w:t>
            </w:r>
            <w:r w:rsidRPr="005929BF">
              <w:rPr>
                <w:rFonts w:ascii="Arial" w:hAnsi="Arial" w:cs="Arial"/>
                <w:b/>
                <w:szCs w:val="20"/>
              </w:rPr>
              <w:t xml:space="preserve">Public Information Center </w:t>
            </w:r>
            <w:r>
              <w:rPr>
                <w:rFonts w:ascii="Arial" w:hAnsi="Arial" w:cs="Arial"/>
                <w:b/>
                <w:szCs w:val="20"/>
              </w:rPr>
              <w:t xml:space="preserve">(PIC) </w:t>
            </w:r>
            <w:r w:rsidRPr="005929BF">
              <w:rPr>
                <w:rFonts w:ascii="Arial" w:hAnsi="Arial" w:cs="Arial"/>
                <w:szCs w:val="20"/>
              </w:rPr>
              <w:t>to inform local residents, officials, and the business community about th</w:t>
            </w:r>
            <w:r w:rsidR="00F36632">
              <w:rPr>
                <w:rFonts w:ascii="Arial" w:hAnsi="Arial" w:cs="Arial"/>
                <w:szCs w:val="20"/>
              </w:rPr>
              <w:t xml:space="preserve">e </w:t>
            </w:r>
            <w:r w:rsidR="00F36632" w:rsidRPr="00AB1639">
              <w:rPr>
                <w:rFonts w:ascii="Arial" w:hAnsi="Arial" w:cs="Arial"/>
                <w:b/>
                <w:szCs w:val="20"/>
              </w:rPr>
              <w:t>Preliminary Preferred Concept for the</w:t>
            </w:r>
            <w:r w:rsidR="00437879">
              <w:t xml:space="preserve"> </w:t>
            </w:r>
            <w:r w:rsidR="00831861">
              <w:rPr>
                <w:rFonts w:ascii="Arial" w:hAnsi="Arial" w:cs="Arial"/>
                <w:b/>
                <w:szCs w:val="20"/>
              </w:rPr>
              <w:t>Route 41 and Deptford Center Road, Intersection Improvement</w:t>
            </w:r>
            <w:r w:rsidR="009B2DE1">
              <w:rPr>
                <w:rFonts w:ascii="Arial" w:hAnsi="Arial" w:cs="Arial"/>
                <w:b/>
                <w:szCs w:val="20"/>
              </w:rPr>
              <w:t xml:space="preserve"> Project. </w:t>
            </w:r>
            <w:r w:rsidRPr="005929BF">
              <w:rPr>
                <w:rFonts w:ascii="Arial" w:hAnsi="Arial" w:cs="Arial"/>
                <w:szCs w:val="20"/>
              </w:rPr>
              <w:t>You are encouraged to participate by providing comments at the meeting, by mail</w:t>
            </w:r>
            <w:r w:rsidR="00780471">
              <w:rPr>
                <w:rFonts w:ascii="Arial" w:hAnsi="Arial" w:cs="Arial"/>
                <w:szCs w:val="20"/>
              </w:rPr>
              <w:t>,</w:t>
            </w:r>
            <w:r w:rsidRPr="005929BF">
              <w:rPr>
                <w:rFonts w:ascii="Arial" w:hAnsi="Arial" w:cs="Arial"/>
                <w:szCs w:val="20"/>
              </w:rPr>
              <w:t xml:space="preserve"> or e-mail.</w:t>
            </w:r>
          </w:p>
          <w:p w:rsidR="002D6DD9" w:rsidRPr="00AB1639" w:rsidRDefault="002D6DD9" w:rsidP="002D6DD9">
            <w:pPr>
              <w:pStyle w:val="Heading6"/>
              <w:jc w:val="left"/>
              <w:rPr>
                <w:rFonts w:ascii="Arial" w:hAnsi="Arial" w:cs="Arial"/>
                <w:sz w:val="20"/>
                <w:szCs w:val="20"/>
              </w:rPr>
            </w:pPr>
            <w:r w:rsidRPr="00AB1639">
              <w:rPr>
                <w:rFonts w:ascii="Arial" w:hAnsi="Arial" w:cs="Arial"/>
                <w:sz w:val="20"/>
                <w:szCs w:val="20"/>
              </w:rPr>
              <w:t>T</w:t>
            </w:r>
            <w:r w:rsidR="00341EBC">
              <w:rPr>
                <w:rFonts w:ascii="Arial" w:hAnsi="Arial" w:cs="Arial"/>
                <w:sz w:val="20"/>
                <w:szCs w:val="20"/>
              </w:rPr>
              <w:t>HE MEETING</w:t>
            </w:r>
          </w:p>
          <w:p w:rsidR="00993DAD" w:rsidRDefault="002D6DD9" w:rsidP="002D6DD9">
            <w:pPr>
              <w:autoSpaceDE w:val="0"/>
              <w:autoSpaceDN w:val="0"/>
              <w:adjustRightInd w:val="0"/>
              <w:spacing w:before="80" w:after="120"/>
              <w:jc w:val="both"/>
              <w:rPr>
                <w:rFonts w:ascii="Arial" w:hAnsi="Arial" w:cs="Arial"/>
                <w:sz w:val="20"/>
                <w:szCs w:val="20"/>
              </w:rPr>
            </w:pPr>
            <w:r w:rsidRPr="00555792">
              <w:rPr>
                <w:rFonts w:ascii="Arial" w:hAnsi="Arial" w:cs="Arial"/>
                <w:sz w:val="20"/>
                <w:szCs w:val="20"/>
              </w:rPr>
              <w:t>The PIC meeting will be held at</w:t>
            </w:r>
            <w:r w:rsidR="00850AA5" w:rsidRPr="00555792">
              <w:rPr>
                <w:rFonts w:ascii="Arial" w:hAnsi="Arial" w:cs="Arial"/>
                <w:sz w:val="20"/>
                <w:szCs w:val="20"/>
              </w:rPr>
              <w:t xml:space="preserve"> the</w:t>
            </w:r>
            <w:r w:rsidR="00850AA5" w:rsidRPr="00555792">
              <w:rPr>
                <w:rFonts w:ascii="Arial" w:hAnsi="Arial" w:cs="Arial"/>
                <w:b/>
                <w:sz w:val="20"/>
                <w:szCs w:val="20"/>
              </w:rPr>
              <w:t xml:space="preserve"> </w:t>
            </w:r>
            <w:r w:rsidR="006D29BD">
              <w:rPr>
                <w:rFonts w:ascii="Arial" w:hAnsi="Arial" w:cs="Arial"/>
                <w:b/>
                <w:sz w:val="20"/>
                <w:szCs w:val="20"/>
              </w:rPr>
              <w:t>Deptford Township Municipal Building</w:t>
            </w:r>
            <w:r w:rsidR="001269F0" w:rsidRPr="00555792">
              <w:rPr>
                <w:rFonts w:ascii="Arial" w:hAnsi="Arial" w:cs="Arial"/>
                <w:b/>
                <w:sz w:val="20"/>
                <w:szCs w:val="20"/>
              </w:rPr>
              <w:t xml:space="preserve">, </w:t>
            </w:r>
            <w:r w:rsidR="006D29BD">
              <w:rPr>
                <w:rFonts w:ascii="Arial" w:hAnsi="Arial" w:cs="Arial"/>
                <w:b/>
                <w:sz w:val="20"/>
                <w:szCs w:val="20"/>
              </w:rPr>
              <w:t>1011 Cooper Street</w:t>
            </w:r>
            <w:r w:rsidR="006610BF" w:rsidRPr="00555792">
              <w:rPr>
                <w:rFonts w:ascii="Arial" w:hAnsi="Arial" w:cs="Arial"/>
                <w:b/>
                <w:sz w:val="20"/>
                <w:szCs w:val="20"/>
              </w:rPr>
              <w:t>,</w:t>
            </w:r>
            <w:r w:rsidR="00437879">
              <w:rPr>
                <w:rFonts w:ascii="Arial" w:hAnsi="Arial" w:cs="Arial"/>
                <w:b/>
                <w:sz w:val="20"/>
                <w:szCs w:val="20"/>
              </w:rPr>
              <w:t xml:space="preserve"> </w:t>
            </w:r>
            <w:r w:rsidR="006D29BD">
              <w:rPr>
                <w:rFonts w:ascii="Arial" w:hAnsi="Arial" w:cs="Arial"/>
                <w:b/>
                <w:sz w:val="20"/>
                <w:szCs w:val="20"/>
              </w:rPr>
              <w:t>Deptford</w:t>
            </w:r>
            <w:r w:rsidR="00437879">
              <w:rPr>
                <w:rFonts w:ascii="Arial" w:hAnsi="Arial" w:cs="Arial"/>
                <w:b/>
                <w:sz w:val="20"/>
                <w:szCs w:val="20"/>
              </w:rPr>
              <w:t>,</w:t>
            </w:r>
            <w:r w:rsidR="001269F0" w:rsidRPr="00555792">
              <w:rPr>
                <w:rFonts w:ascii="Arial" w:hAnsi="Arial" w:cs="Arial"/>
                <w:b/>
                <w:sz w:val="20"/>
                <w:szCs w:val="20"/>
              </w:rPr>
              <w:t xml:space="preserve"> New Jersey </w:t>
            </w:r>
            <w:r w:rsidR="00437879">
              <w:rPr>
                <w:rFonts w:ascii="Arial" w:hAnsi="Arial" w:cs="Arial"/>
                <w:b/>
                <w:sz w:val="20"/>
                <w:szCs w:val="20"/>
              </w:rPr>
              <w:t>08</w:t>
            </w:r>
            <w:r w:rsidR="004A6C42">
              <w:rPr>
                <w:rFonts w:ascii="Arial" w:hAnsi="Arial" w:cs="Arial"/>
                <w:b/>
                <w:sz w:val="20"/>
                <w:szCs w:val="20"/>
              </w:rPr>
              <w:t>096</w:t>
            </w:r>
            <w:r w:rsidR="00B46A96" w:rsidRPr="00555792">
              <w:rPr>
                <w:rFonts w:ascii="Arial" w:hAnsi="Arial" w:cs="Arial"/>
                <w:b/>
                <w:sz w:val="20"/>
                <w:szCs w:val="20"/>
              </w:rPr>
              <w:t xml:space="preserve"> </w:t>
            </w:r>
            <w:r w:rsidR="001269F0" w:rsidRPr="00555792">
              <w:rPr>
                <w:rFonts w:ascii="Arial" w:hAnsi="Arial" w:cs="Arial"/>
                <w:b/>
                <w:sz w:val="20"/>
                <w:szCs w:val="20"/>
              </w:rPr>
              <w:t xml:space="preserve">on </w:t>
            </w:r>
            <w:r w:rsidR="00451C4A" w:rsidRPr="00451C4A">
              <w:rPr>
                <w:rFonts w:ascii="Arial" w:hAnsi="Arial" w:cs="Arial"/>
                <w:b/>
                <w:sz w:val="20"/>
                <w:szCs w:val="20"/>
              </w:rPr>
              <w:t xml:space="preserve">Wednesday, May 23, 2018 </w:t>
            </w:r>
            <w:r w:rsidR="00C57EB3" w:rsidRPr="00451C4A">
              <w:rPr>
                <w:rFonts w:ascii="Arial" w:hAnsi="Arial" w:cs="Arial"/>
                <w:b/>
                <w:sz w:val="20"/>
                <w:szCs w:val="20"/>
              </w:rPr>
              <w:t xml:space="preserve">from </w:t>
            </w:r>
            <w:r w:rsidR="00451C4A" w:rsidRPr="00451C4A">
              <w:rPr>
                <w:rFonts w:ascii="Arial" w:hAnsi="Arial" w:cs="Arial"/>
                <w:b/>
                <w:sz w:val="20"/>
                <w:szCs w:val="20"/>
              </w:rPr>
              <w:t>6-8 P</w:t>
            </w:r>
            <w:r w:rsidR="00451C4A" w:rsidRPr="00DE132A">
              <w:rPr>
                <w:rFonts w:ascii="Arial" w:hAnsi="Arial" w:cs="Arial"/>
                <w:b/>
                <w:sz w:val="20"/>
                <w:szCs w:val="20"/>
              </w:rPr>
              <w:t>M</w:t>
            </w:r>
            <w:r w:rsidRPr="00DE132A">
              <w:rPr>
                <w:rFonts w:ascii="Arial" w:hAnsi="Arial" w:cs="Arial"/>
                <w:sz w:val="20"/>
                <w:szCs w:val="20"/>
              </w:rPr>
              <w:t>.</w:t>
            </w:r>
            <w:r w:rsidR="004A6C42">
              <w:rPr>
                <w:rFonts w:ascii="Arial" w:hAnsi="Arial" w:cs="Arial"/>
                <w:sz w:val="20"/>
                <w:szCs w:val="20"/>
              </w:rPr>
              <w:t xml:space="preserve"> </w:t>
            </w:r>
            <w:r w:rsidRPr="005929BF">
              <w:rPr>
                <w:rFonts w:ascii="Arial" w:hAnsi="Arial" w:cs="Arial"/>
                <w:sz w:val="20"/>
                <w:szCs w:val="20"/>
              </w:rPr>
              <w:t>You will have an opportunity to review exhibits of the</w:t>
            </w:r>
            <w:r w:rsidR="007B7235">
              <w:rPr>
                <w:rFonts w:ascii="Arial" w:hAnsi="Arial" w:cs="Arial"/>
                <w:sz w:val="20"/>
                <w:szCs w:val="20"/>
              </w:rPr>
              <w:t xml:space="preserve"> concept plan</w:t>
            </w:r>
            <w:r w:rsidRPr="005929BF">
              <w:rPr>
                <w:rFonts w:ascii="Arial" w:hAnsi="Arial" w:cs="Arial"/>
                <w:sz w:val="20"/>
                <w:szCs w:val="20"/>
              </w:rPr>
              <w:t xml:space="preserve">, ask questions and </w:t>
            </w:r>
            <w:r>
              <w:rPr>
                <w:rFonts w:ascii="Arial" w:hAnsi="Arial" w:cs="Arial"/>
                <w:sz w:val="20"/>
                <w:szCs w:val="20"/>
              </w:rPr>
              <w:t>share information</w:t>
            </w:r>
            <w:r w:rsidRPr="005929BF">
              <w:rPr>
                <w:rFonts w:ascii="Arial" w:hAnsi="Arial" w:cs="Arial"/>
                <w:sz w:val="20"/>
                <w:szCs w:val="20"/>
              </w:rPr>
              <w:t xml:space="preserve"> with NJDOT staff m</w:t>
            </w:r>
            <w:r w:rsidR="00993DAD">
              <w:rPr>
                <w:rFonts w:ascii="Arial" w:hAnsi="Arial" w:cs="Arial"/>
                <w:sz w:val="20"/>
                <w:szCs w:val="20"/>
              </w:rPr>
              <w:t>embers.</w:t>
            </w:r>
            <w:r w:rsidR="00993DAD" w:rsidRPr="00993DAD">
              <w:rPr>
                <w:rFonts w:ascii="Arial" w:hAnsi="Arial" w:cs="Arial"/>
                <w:sz w:val="20"/>
                <w:szCs w:val="20"/>
              </w:rPr>
              <w:t xml:space="preserve"> Property owners of rental units are advised that tenants are also invited and encouraged to participate</w:t>
            </w:r>
            <w:r w:rsidR="00662190">
              <w:rPr>
                <w:rFonts w:ascii="Arial" w:hAnsi="Arial" w:cs="Arial"/>
                <w:sz w:val="20"/>
                <w:szCs w:val="20"/>
              </w:rPr>
              <w:t xml:space="preserve">. </w:t>
            </w:r>
          </w:p>
          <w:p w:rsidR="002D6DD9" w:rsidRPr="00AB1639" w:rsidRDefault="002D6DD9" w:rsidP="002D6DD9">
            <w:pPr>
              <w:pStyle w:val="Heading1"/>
              <w:rPr>
                <w:rFonts w:ascii="Arial" w:hAnsi="Arial" w:cs="Arial"/>
                <w:color w:val="auto"/>
                <w:szCs w:val="20"/>
                <w:u w:val="single"/>
              </w:rPr>
            </w:pPr>
            <w:r w:rsidRPr="00AB1639">
              <w:rPr>
                <w:rFonts w:ascii="Arial" w:hAnsi="Arial" w:cs="Arial"/>
                <w:color w:val="auto"/>
                <w:szCs w:val="20"/>
                <w:u w:val="single"/>
              </w:rPr>
              <w:t>P</w:t>
            </w:r>
            <w:r w:rsidR="00341EBC">
              <w:rPr>
                <w:rFonts w:ascii="Arial" w:hAnsi="Arial" w:cs="Arial"/>
                <w:color w:val="auto"/>
                <w:szCs w:val="20"/>
                <w:u w:val="single"/>
              </w:rPr>
              <w:t>ROJECT BACKGROUND</w:t>
            </w:r>
          </w:p>
          <w:p w:rsidR="00DA315A" w:rsidRPr="006C07A0" w:rsidRDefault="00614984" w:rsidP="00892D79">
            <w:pPr>
              <w:spacing w:before="40" w:after="120"/>
              <w:jc w:val="both"/>
              <w:rPr>
                <w:rFonts w:ascii="Arial" w:hAnsi="Arial" w:cs="Arial"/>
                <w:sz w:val="20"/>
              </w:rPr>
            </w:pPr>
            <w:r>
              <w:rPr>
                <w:rFonts w:ascii="Arial" w:hAnsi="Arial" w:cs="Arial"/>
                <w:sz w:val="20"/>
              </w:rPr>
              <w:t xml:space="preserve">The intersection of Route 41 and Deptford Center Road is a signalized intersection located near the Deptford Mall. </w:t>
            </w:r>
            <w:r w:rsidR="00DA315A" w:rsidRPr="006C07A0">
              <w:rPr>
                <w:rFonts w:ascii="Arial" w:hAnsi="Arial" w:cs="Arial"/>
                <w:sz w:val="20"/>
              </w:rPr>
              <w:t xml:space="preserve">Within the project limits, Route 41 is classified as an Urban Minor Arterial. The posted speed of Route 41 within the limits of this project is 50 mph. Route 41 runs primarily south to north, with a variable width concrete/striped median. The travel lanes are 12 feet (one in each direction), the outside shoulder varies from 0 to 10 feet, and the inside shoulder is approximately 1 foot. There are left turn slots and two-way left turn lanes throughout the corridor. Deptford Center Road is classified as an Urban Major Collector. The posted speed of Deptford Center Road within the limits of this project is 25 mph. Deptford Center Road runs primarily west to east and has no median. The travel lanes are 12 feet (two in each direction) and there are no shoulders. There are left turn slots and two-way left turn lanes throughout the corridor. </w:t>
            </w:r>
          </w:p>
          <w:p w:rsidR="00A57606" w:rsidRPr="00831E13" w:rsidRDefault="00A57606" w:rsidP="00A57606">
            <w:pPr>
              <w:pStyle w:val="Heading1"/>
              <w:rPr>
                <w:rFonts w:ascii="Arial" w:hAnsi="Arial" w:cs="Arial"/>
                <w:color w:val="auto"/>
                <w:szCs w:val="20"/>
                <w:u w:val="single"/>
              </w:rPr>
            </w:pPr>
            <w:r w:rsidRPr="00831E13">
              <w:rPr>
                <w:rFonts w:ascii="Arial" w:hAnsi="Arial" w:cs="Arial"/>
                <w:color w:val="auto"/>
                <w:szCs w:val="20"/>
                <w:u w:val="single"/>
              </w:rPr>
              <w:t>P</w:t>
            </w:r>
            <w:r>
              <w:rPr>
                <w:rFonts w:ascii="Arial" w:hAnsi="Arial" w:cs="Arial"/>
                <w:color w:val="auto"/>
                <w:szCs w:val="20"/>
                <w:u w:val="single"/>
              </w:rPr>
              <w:t>ROJECT PURPOSE</w:t>
            </w:r>
          </w:p>
          <w:p w:rsidR="00B615DA" w:rsidRPr="00640E28" w:rsidRDefault="004A6C42" w:rsidP="00D01D2B">
            <w:pPr>
              <w:jc w:val="both"/>
              <w:rPr>
                <w:rFonts w:ascii="Arial" w:hAnsi="Arial" w:cs="Arial"/>
                <w:sz w:val="20"/>
              </w:rPr>
            </w:pPr>
            <w:r w:rsidRPr="006C07A0">
              <w:rPr>
                <w:rFonts w:ascii="Arial" w:hAnsi="Arial" w:cs="Arial"/>
                <w:noProof/>
                <w:sz w:val="20"/>
              </w:rPr>
              <w:t>The purpose of this project is to provide a solution to correct geometric deficiencies, reduce traffic delays, and lessen crash incidents at the</w:t>
            </w:r>
            <w:r w:rsidR="00614984">
              <w:rPr>
                <w:rFonts w:ascii="Arial" w:hAnsi="Arial" w:cs="Arial"/>
                <w:noProof/>
                <w:sz w:val="20"/>
              </w:rPr>
              <w:t xml:space="preserve"> signalized </w:t>
            </w:r>
            <w:r w:rsidRPr="006C07A0">
              <w:rPr>
                <w:rFonts w:ascii="Arial" w:hAnsi="Arial" w:cs="Arial"/>
                <w:noProof/>
                <w:sz w:val="20"/>
              </w:rPr>
              <w:t xml:space="preserve">intersection. </w:t>
            </w:r>
            <w:r w:rsidRPr="006C07A0">
              <w:rPr>
                <w:rFonts w:ascii="Arial" w:hAnsi="Arial" w:cs="Arial"/>
                <w:sz w:val="20"/>
              </w:rPr>
              <w:t>Based on the Tier 1 Screening Report, the intersection of Route</w:t>
            </w:r>
            <w:r w:rsidR="00DA315A" w:rsidRPr="006C07A0">
              <w:rPr>
                <w:rFonts w:ascii="Arial" w:hAnsi="Arial" w:cs="Arial"/>
                <w:sz w:val="20"/>
              </w:rPr>
              <w:t xml:space="preserve"> 41 and Deptford Center Road experiences delays for left turn vehicles. Left turn vehicles from Deptford Center Road </w:t>
            </w:r>
            <w:r w:rsidR="00616989">
              <w:rPr>
                <w:rFonts w:ascii="Arial" w:hAnsi="Arial" w:cs="Arial"/>
                <w:sz w:val="20"/>
              </w:rPr>
              <w:t>eastbound</w:t>
            </w:r>
            <w:r w:rsidR="00616989" w:rsidRPr="006C07A0">
              <w:rPr>
                <w:rFonts w:ascii="Arial" w:hAnsi="Arial" w:cs="Arial"/>
                <w:sz w:val="20"/>
              </w:rPr>
              <w:t xml:space="preserve"> </w:t>
            </w:r>
            <w:r w:rsidR="00DA315A" w:rsidRPr="006C07A0">
              <w:rPr>
                <w:rFonts w:ascii="Arial" w:hAnsi="Arial" w:cs="Arial"/>
                <w:sz w:val="20"/>
              </w:rPr>
              <w:t xml:space="preserve">to Route 41 </w:t>
            </w:r>
            <w:r w:rsidR="00616989">
              <w:rPr>
                <w:rFonts w:ascii="Arial" w:hAnsi="Arial" w:cs="Arial"/>
                <w:sz w:val="20"/>
              </w:rPr>
              <w:t xml:space="preserve">northbound </w:t>
            </w:r>
            <w:r w:rsidR="00DA315A" w:rsidRPr="006C07A0">
              <w:rPr>
                <w:rFonts w:ascii="Arial" w:hAnsi="Arial" w:cs="Arial"/>
                <w:sz w:val="20"/>
              </w:rPr>
              <w:t>experience delays of two signal</w:t>
            </w:r>
            <w:r w:rsidRPr="006C07A0">
              <w:rPr>
                <w:rFonts w:ascii="Arial" w:hAnsi="Arial" w:cs="Arial"/>
                <w:sz w:val="20"/>
              </w:rPr>
              <w:t xml:space="preserve"> </w:t>
            </w:r>
            <w:r w:rsidR="00DA315A" w:rsidRPr="006C07A0">
              <w:rPr>
                <w:rFonts w:ascii="Arial" w:hAnsi="Arial" w:cs="Arial"/>
                <w:sz w:val="20"/>
              </w:rPr>
              <w:t xml:space="preserve">cycles in the AM peak and one cycle in the </w:t>
            </w:r>
            <w:r w:rsidR="006C07A0" w:rsidRPr="006C07A0">
              <w:rPr>
                <w:rFonts w:ascii="Arial" w:hAnsi="Arial" w:cs="Arial"/>
                <w:sz w:val="20"/>
              </w:rPr>
              <w:t xml:space="preserve">PM peak. In addition, left turn vehicles on Route 41 </w:t>
            </w:r>
            <w:r w:rsidR="00616989">
              <w:rPr>
                <w:rFonts w:ascii="Arial" w:hAnsi="Arial" w:cs="Arial"/>
                <w:sz w:val="20"/>
              </w:rPr>
              <w:t xml:space="preserve">northbound </w:t>
            </w:r>
            <w:r w:rsidR="006C07A0" w:rsidRPr="006C07A0">
              <w:rPr>
                <w:rFonts w:ascii="Arial" w:hAnsi="Arial" w:cs="Arial"/>
                <w:sz w:val="20"/>
              </w:rPr>
              <w:t xml:space="preserve">and </w:t>
            </w:r>
            <w:r w:rsidR="00616989">
              <w:rPr>
                <w:rFonts w:ascii="Arial" w:hAnsi="Arial" w:cs="Arial"/>
                <w:sz w:val="20"/>
              </w:rPr>
              <w:t xml:space="preserve">southbound </w:t>
            </w:r>
            <w:r w:rsidR="006C07A0" w:rsidRPr="006C07A0">
              <w:rPr>
                <w:rFonts w:ascii="Arial" w:hAnsi="Arial" w:cs="Arial"/>
                <w:sz w:val="20"/>
              </w:rPr>
              <w:t>are</w:t>
            </w:r>
            <w:r w:rsidR="00640E28">
              <w:rPr>
                <w:rFonts w:ascii="Arial" w:hAnsi="Arial" w:cs="Arial"/>
                <w:sz w:val="20"/>
              </w:rPr>
              <w:t xml:space="preserve"> not</w:t>
            </w:r>
            <w:r w:rsidR="006C07A0" w:rsidRPr="006C07A0">
              <w:rPr>
                <w:rFonts w:ascii="Arial" w:hAnsi="Arial" w:cs="Arial"/>
                <w:sz w:val="20"/>
              </w:rPr>
              <w:t xml:space="preserve"> directly opposite each other creating sight distance issues. As per the Bureau of </w:t>
            </w:r>
          </w:p>
        </w:tc>
        <w:tc>
          <w:tcPr>
            <w:tcW w:w="5850" w:type="dxa"/>
            <w:tcBorders>
              <w:top w:val="nil"/>
              <w:left w:val="nil"/>
              <w:bottom w:val="nil"/>
              <w:right w:val="nil"/>
            </w:tcBorders>
          </w:tcPr>
          <w:p w:rsidR="005E631E" w:rsidRPr="00DE132A" w:rsidRDefault="00D01D2B" w:rsidP="005E631E">
            <w:pPr>
              <w:pStyle w:val="BodyText"/>
              <w:spacing w:after="120"/>
              <w:jc w:val="both"/>
              <w:rPr>
                <w:rFonts w:ascii="Arial" w:hAnsi="Arial" w:cs="Arial"/>
              </w:rPr>
            </w:pPr>
            <w:r w:rsidRPr="006C07A0">
              <w:rPr>
                <w:rFonts w:ascii="Arial" w:hAnsi="Arial" w:cs="Arial"/>
              </w:rPr>
              <w:t>Commuter Mobility Strategies (CMS), this location is ranked 12 out 213</w:t>
            </w:r>
            <w:r>
              <w:rPr>
                <w:rFonts w:ascii="Arial" w:hAnsi="Arial" w:cs="Arial"/>
              </w:rPr>
              <w:t xml:space="preserve"> - </w:t>
            </w:r>
            <w:r w:rsidRPr="006C07A0">
              <w:rPr>
                <w:rFonts w:ascii="Arial" w:hAnsi="Arial" w:cs="Arial"/>
              </w:rPr>
              <w:t xml:space="preserve">High Need Signalized </w:t>
            </w:r>
            <w:r w:rsidR="003B40AB" w:rsidRPr="00DE132A">
              <w:rPr>
                <w:rFonts w:ascii="Arial" w:hAnsi="Arial" w:cs="Arial"/>
              </w:rPr>
              <w:t xml:space="preserve">Intersection and a congestion score of 7.08 out of 10 (highly congested). The NJDOT Safety Management System </w:t>
            </w:r>
            <w:r w:rsidR="006C07A0" w:rsidRPr="00DE132A">
              <w:rPr>
                <w:rFonts w:ascii="Arial" w:hAnsi="Arial" w:cs="Arial"/>
              </w:rPr>
              <w:t>(SMS) has given the intersection a Preliminary Safety Score of 5 (moderate crash rate).</w:t>
            </w:r>
          </w:p>
          <w:p w:rsidR="00C10AB6" w:rsidRPr="00DE132A" w:rsidRDefault="00A250F7" w:rsidP="00C10AB6">
            <w:pPr>
              <w:pStyle w:val="BodyText"/>
              <w:spacing w:after="40"/>
              <w:jc w:val="both"/>
              <w:rPr>
                <w:rFonts w:ascii="Arial" w:hAnsi="Arial" w:cs="Arial"/>
                <w:b/>
                <w:szCs w:val="20"/>
              </w:rPr>
            </w:pPr>
            <w:r w:rsidRPr="00DE132A">
              <w:rPr>
                <w:rFonts w:ascii="Arial" w:hAnsi="Arial" w:cs="Arial"/>
                <w:b/>
                <w:szCs w:val="20"/>
                <w:u w:val="single"/>
              </w:rPr>
              <w:t>PRELIMINARY PREFERRED ALTERNATIVE (PPA</w:t>
            </w:r>
            <w:r w:rsidRPr="00DE132A">
              <w:rPr>
                <w:rFonts w:ascii="Arial" w:hAnsi="Arial" w:cs="Arial"/>
                <w:b/>
                <w:szCs w:val="20"/>
              </w:rPr>
              <w:t>)</w:t>
            </w:r>
          </w:p>
          <w:p w:rsidR="00FE414D" w:rsidRPr="00DE132A" w:rsidRDefault="00616032" w:rsidP="00FE414D">
            <w:pPr>
              <w:pStyle w:val="BodyText"/>
              <w:spacing w:after="40"/>
              <w:jc w:val="both"/>
              <w:rPr>
                <w:rFonts w:ascii="Arial" w:hAnsi="Arial" w:cs="Arial"/>
                <w:szCs w:val="20"/>
              </w:rPr>
            </w:pPr>
            <w:r w:rsidRPr="00DE132A">
              <w:rPr>
                <w:rFonts w:ascii="Arial" w:hAnsi="Arial" w:cs="Arial"/>
                <w:szCs w:val="20"/>
              </w:rPr>
              <w:t>The Preferred P</w:t>
            </w:r>
            <w:r w:rsidR="00A250F7" w:rsidRPr="00DE132A">
              <w:rPr>
                <w:rFonts w:ascii="Arial" w:hAnsi="Arial" w:cs="Arial"/>
                <w:szCs w:val="20"/>
              </w:rPr>
              <w:t xml:space="preserve">reliminary </w:t>
            </w:r>
            <w:r w:rsidRPr="00DE132A">
              <w:rPr>
                <w:rFonts w:ascii="Arial" w:hAnsi="Arial" w:cs="Arial"/>
                <w:szCs w:val="20"/>
              </w:rPr>
              <w:t xml:space="preserve">Alternative (PPA) </w:t>
            </w:r>
            <w:r w:rsidR="00A250F7" w:rsidRPr="00DE132A">
              <w:rPr>
                <w:rFonts w:ascii="Arial" w:hAnsi="Arial" w:cs="Arial"/>
                <w:szCs w:val="20"/>
              </w:rPr>
              <w:t>concept</w:t>
            </w:r>
            <w:r w:rsidR="001605C3" w:rsidRPr="00DE132A">
              <w:rPr>
                <w:rFonts w:ascii="Arial" w:hAnsi="Arial" w:cs="Arial"/>
                <w:szCs w:val="20"/>
              </w:rPr>
              <w:t xml:space="preserve"> for the improvement of the signalized intersection</w:t>
            </w:r>
            <w:r w:rsidR="00A250F7" w:rsidRPr="00DE132A">
              <w:rPr>
                <w:rFonts w:ascii="Arial" w:hAnsi="Arial" w:cs="Arial"/>
                <w:szCs w:val="20"/>
              </w:rPr>
              <w:t xml:space="preserve"> </w:t>
            </w:r>
            <w:r w:rsidR="00FF4D5D" w:rsidRPr="00DE132A">
              <w:rPr>
                <w:rFonts w:ascii="Arial" w:hAnsi="Arial" w:cs="Arial"/>
                <w:szCs w:val="20"/>
              </w:rPr>
              <w:t>consists of the following key components:</w:t>
            </w:r>
          </w:p>
          <w:p w:rsidR="00FF4D5D" w:rsidRPr="00DE132A" w:rsidRDefault="00FF4D5D" w:rsidP="00FE414D">
            <w:pPr>
              <w:pStyle w:val="BodyText"/>
              <w:spacing w:after="40"/>
              <w:jc w:val="both"/>
              <w:rPr>
                <w:rFonts w:ascii="Arial" w:hAnsi="Arial" w:cs="Arial"/>
                <w:szCs w:val="20"/>
              </w:rPr>
            </w:pPr>
          </w:p>
          <w:p w:rsidR="00FF4D5D" w:rsidRPr="00DE132A" w:rsidRDefault="00FF4D5D" w:rsidP="001D090C">
            <w:pPr>
              <w:keepNext/>
              <w:keepLines/>
              <w:numPr>
                <w:ilvl w:val="0"/>
                <w:numId w:val="17"/>
              </w:numPr>
              <w:tabs>
                <w:tab w:val="clear" w:pos="576"/>
              </w:tabs>
              <w:ind w:left="342" w:hanging="342"/>
              <w:jc w:val="both"/>
              <w:rPr>
                <w:rFonts w:ascii="Arial" w:hAnsi="Arial" w:cs="Arial"/>
                <w:sz w:val="20"/>
                <w:szCs w:val="20"/>
              </w:rPr>
            </w:pPr>
            <w:r w:rsidRPr="00DE132A">
              <w:rPr>
                <w:rFonts w:ascii="Arial" w:hAnsi="Arial" w:cs="Arial"/>
                <w:sz w:val="20"/>
                <w:szCs w:val="20"/>
              </w:rPr>
              <w:t xml:space="preserve">Remove the </w:t>
            </w:r>
            <w:r w:rsidR="00B86766" w:rsidRPr="00DE132A">
              <w:rPr>
                <w:rFonts w:ascii="Arial" w:hAnsi="Arial" w:cs="Arial"/>
                <w:sz w:val="20"/>
                <w:szCs w:val="20"/>
              </w:rPr>
              <w:t xml:space="preserve">center </w:t>
            </w:r>
            <w:r w:rsidRPr="00DE132A">
              <w:rPr>
                <w:rFonts w:ascii="Arial" w:hAnsi="Arial" w:cs="Arial"/>
                <w:sz w:val="20"/>
                <w:szCs w:val="20"/>
              </w:rPr>
              <w:t>island</w:t>
            </w:r>
            <w:r w:rsidR="00B86766" w:rsidRPr="00DE132A">
              <w:rPr>
                <w:rFonts w:ascii="Arial" w:hAnsi="Arial" w:cs="Arial"/>
                <w:sz w:val="20"/>
                <w:szCs w:val="20"/>
              </w:rPr>
              <w:t>s</w:t>
            </w:r>
            <w:r w:rsidR="001D090C" w:rsidRPr="00DE132A">
              <w:rPr>
                <w:rFonts w:ascii="Arial" w:hAnsi="Arial" w:cs="Arial"/>
                <w:sz w:val="20"/>
                <w:szCs w:val="20"/>
              </w:rPr>
              <w:t xml:space="preserve"> on Route 41, </w:t>
            </w:r>
            <w:r w:rsidR="00E87554" w:rsidRPr="00DE132A">
              <w:rPr>
                <w:rFonts w:ascii="Arial" w:hAnsi="Arial" w:cs="Arial"/>
                <w:sz w:val="20"/>
                <w:szCs w:val="20"/>
              </w:rPr>
              <w:t>realign the lanes</w:t>
            </w:r>
            <w:r w:rsidR="001D090C" w:rsidRPr="00DE132A">
              <w:rPr>
                <w:rFonts w:ascii="Arial" w:hAnsi="Arial" w:cs="Arial"/>
                <w:sz w:val="20"/>
                <w:szCs w:val="20"/>
              </w:rPr>
              <w:t xml:space="preserve"> on Route 41, </w:t>
            </w:r>
            <w:r w:rsidR="00EA49C1" w:rsidRPr="00DE132A">
              <w:rPr>
                <w:rFonts w:ascii="Arial" w:hAnsi="Arial" w:cs="Arial"/>
                <w:sz w:val="20"/>
                <w:szCs w:val="20"/>
              </w:rPr>
              <w:t>and</w:t>
            </w:r>
            <w:r w:rsidR="009C67B1" w:rsidRPr="00DE132A">
              <w:rPr>
                <w:rFonts w:ascii="Arial" w:hAnsi="Arial" w:cs="Arial"/>
                <w:sz w:val="20"/>
                <w:szCs w:val="20"/>
              </w:rPr>
              <w:t xml:space="preserve"> 2</w:t>
            </w:r>
            <w:r w:rsidR="00616989">
              <w:rPr>
                <w:rFonts w:ascii="Arial" w:hAnsi="Arial" w:cs="Arial"/>
                <w:sz w:val="20"/>
                <w:szCs w:val="20"/>
              </w:rPr>
              <w:t>-foot</w:t>
            </w:r>
            <w:r w:rsidR="00EA49C1" w:rsidRPr="00DE132A">
              <w:rPr>
                <w:rFonts w:ascii="Arial" w:hAnsi="Arial" w:cs="Arial"/>
                <w:sz w:val="20"/>
                <w:szCs w:val="20"/>
              </w:rPr>
              <w:t xml:space="preserve"> </w:t>
            </w:r>
            <w:r w:rsidR="009C67B1" w:rsidRPr="00DE132A">
              <w:rPr>
                <w:rFonts w:ascii="Arial" w:hAnsi="Arial" w:cs="Arial"/>
                <w:sz w:val="20"/>
                <w:szCs w:val="20"/>
              </w:rPr>
              <w:t>widening of</w:t>
            </w:r>
            <w:r w:rsidR="001D090C" w:rsidRPr="00DE132A">
              <w:rPr>
                <w:rFonts w:ascii="Arial" w:hAnsi="Arial" w:cs="Arial"/>
                <w:sz w:val="20"/>
                <w:szCs w:val="20"/>
              </w:rPr>
              <w:t xml:space="preserve"> Route 41 </w:t>
            </w:r>
            <w:r w:rsidR="00616989">
              <w:rPr>
                <w:rFonts w:ascii="Arial" w:hAnsi="Arial" w:cs="Arial"/>
                <w:sz w:val="20"/>
                <w:szCs w:val="20"/>
              </w:rPr>
              <w:t>northbound</w:t>
            </w:r>
            <w:r w:rsidR="001D090C" w:rsidRPr="00DE132A">
              <w:rPr>
                <w:rFonts w:ascii="Arial" w:hAnsi="Arial" w:cs="Arial"/>
                <w:sz w:val="20"/>
                <w:szCs w:val="20"/>
              </w:rPr>
              <w:t xml:space="preserve">, north of the intersection, </w:t>
            </w:r>
            <w:r w:rsidR="009C67B1" w:rsidRPr="00DE132A">
              <w:rPr>
                <w:rFonts w:ascii="Arial" w:hAnsi="Arial" w:cs="Arial"/>
                <w:sz w:val="20"/>
                <w:szCs w:val="20"/>
              </w:rPr>
              <w:t>to accommodate an</w:t>
            </w:r>
            <w:r w:rsidR="00A05C44" w:rsidRPr="00DE132A">
              <w:rPr>
                <w:rFonts w:ascii="Arial" w:hAnsi="Arial" w:cs="Arial"/>
                <w:sz w:val="20"/>
                <w:szCs w:val="20"/>
              </w:rPr>
              <w:t xml:space="preserve"> extra</w:t>
            </w:r>
            <w:r w:rsidR="001D090C" w:rsidRPr="00DE132A">
              <w:rPr>
                <w:rFonts w:ascii="Arial" w:hAnsi="Arial" w:cs="Arial"/>
                <w:sz w:val="20"/>
                <w:szCs w:val="20"/>
              </w:rPr>
              <w:t xml:space="preserve"> thru-lane</w:t>
            </w:r>
            <w:r w:rsidR="00640E28" w:rsidRPr="00DE132A">
              <w:rPr>
                <w:rFonts w:ascii="Arial" w:hAnsi="Arial" w:cs="Arial"/>
                <w:sz w:val="20"/>
                <w:szCs w:val="20"/>
              </w:rPr>
              <w:t>;</w:t>
            </w:r>
            <w:r w:rsidR="001D090C" w:rsidRPr="00DE132A">
              <w:rPr>
                <w:rFonts w:ascii="Arial" w:hAnsi="Arial" w:cs="Arial"/>
                <w:sz w:val="20"/>
                <w:szCs w:val="20"/>
              </w:rPr>
              <w:t xml:space="preserve"> </w:t>
            </w:r>
          </w:p>
          <w:p w:rsidR="009D4F00" w:rsidRPr="00DE132A" w:rsidRDefault="00640E28" w:rsidP="00FF4D5D">
            <w:pPr>
              <w:keepNext/>
              <w:keepLines/>
              <w:numPr>
                <w:ilvl w:val="0"/>
                <w:numId w:val="17"/>
              </w:numPr>
              <w:tabs>
                <w:tab w:val="clear" w:pos="576"/>
              </w:tabs>
              <w:ind w:left="342" w:hanging="342"/>
              <w:jc w:val="both"/>
              <w:rPr>
                <w:rFonts w:ascii="Arial" w:hAnsi="Arial" w:cs="Arial"/>
                <w:sz w:val="20"/>
                <w:szCs w:val="20"/>
              </w:rPr>
            </w:pPr>
            <w:r w:rsidRPr="00DE132A">
              <w:rPr>
                <w:rFonts w:ascii="Arial" w:hAnsi="Arial" w:cs="Arial"/>
                <w:sz w:val="20"/>
                <w:szCs w:val="20"/>
              </w:rPr>
              <w:t>1</w:t>
            </w:r>
            <w:r w:rsidR="009C67B1" w:rsidRPr="00DE132A">
              <w:rPr>
                <w:rFonts w:ascii="Arial" w:hAnsi="Arial" w:cs="Arial"/>
                <w:sz w:val="20"/>
                <w:szCs w:val="20"/>
              </w:rPr>
              <w:t>1</w:t>
            </w:r>
            <w:r w:rsidR="00616989">
              <w:rPr>
                <w:rFonts w:ascii="Arial" w:hAnsi="Arial" w:cs="Arial"/>
                <w:sz w:val="20"/>
                <w:szCs w:val="20"/>
              </w:rPr>
              <w:t>-foot</w:t>
            </w:r>
            <w:r w:rsidR="009C67B1" w:rsidRPr="00DE132A">
              <w:rPr>
                <w:rFonts w:ascii="Arial" w:hAnsi="Arial" w:cs="Arial"/>
                <w:sz w:val="20"/>
                <w:szCs w:val="20"/>
              </w:rPr>
              <w:t xml:space="preserve"> w</w:t>
            </w:r>
            <w:r w:rsidR="009D4F00" w:rsidRPr="00DE132A">
              <w:rPr>
                <w:rFonts w:ascii="Arial" w:hAnsi="Arial" w:cs="Arial"/>
                <w:sz w:val="20"/>
                <w:szCs w:val="20"/>
              </w:rPr>
              <w:t>iden</w:t>
            </w:r>
            <w:r w:rsidR="009C67B1" w:rsidRPr="00DE132A">
              <w:rPr>
                <w:rFonts w:ascii="Arial" w:hAnsi="Arial" w:cs="Arial"/>
                <w:sz w:val="20"/>
                <w:szCs w:val="20"/>
              </w:rPr>
              <w:t>ing of</w:t>
            </w:r>
            <w:r w:rsidR="009D4F00" w:rsidRPr="00DE132A">
              <w:rPr>
                <w:rFonts w:ascii="Arial" w:hAnsi="Arial" w:cs="Arial"/>
                <w:sz w:val="20"/>
                <w:szCs w:val="20"/>
              </w:rPr>
              <w:t xml:space="preserve"> Deptford Center Road </w:t>
            </w:r>
            <w:r w:rsidR="00616989">
              <w:rPr>
                <w:rFonts w:ascii="Arial" w:hAnsi="Arial" w:cs="Arial"/>
                <w:sz w:val="20"/>
                <w:szCs w:val="20"/>
              </w:rPr>
              <w:t>westbound</w:t>
            </w:r>
            <w:r w:rsidR="00616989" w:rsidRPr="00DE132A">
              <w:rPr>
                <w:rFonts w:ascii="Arial" w:hAnsi="Arial" w:cs="Arial"/>
                <w:sz w:val="20"/>
                <w:szCs w:val="20"/>
              </w:rPr>
              <w:t xml:space="preserve"> </w:t>
            </w:r>
            <w:r w:rsidR="009C67B1" w:rsidRPr="00DE132A">
              <w:rPr>
                <w:rFonts w:ascii="Arial" w:hAnsi="Arial" w:cs="Arial"/>
                <w:sz w:val="20"/>
                <w:szCs w:val="20"/>
              </w:rPr>
              <w:t xml:space="preserve">to </w:t>
            </w:r>
            <w:r w:rsidR="00D01D2B" w:rsidRPr="00DE132A">
              <w:rPr>
                <w:rFonts w:ascii="Arial" w:hAnsi="Arial" w:cs="Arial"/>
                <w:sz w:val="20"/>
                <w:szCs w:val="20"/>
              </w:rPr>
              <w:t>accommodate</w:t>
            </w:r>
            <w:r w:rsidR="009D4F00" w:rsidRPr="00DE132A">
              <w:rPr>
                <w:rFonts w:ascii="Arial" w:hAnsi="Arial" w:cs="Arial"/>
                <w:sz w:val="20"/>
                <w:szCs w:val="20"/>
              </w:rPr>
              <w:t xml:space="preserve"> a</w:t>
            </w:r>
            <w:r w:rsidR="00014E1E" w:rsidRPr="00DE132A">
              <w:rPr>
                <w:rFonts w:ascii="Arial" w:hAnsi="Arial" w:cs="Arial"/>
                <w:sz w:val="20"/>
                <w:szCs w:val="20"/>
              </w:rPr>
              <w:t>n extra</w:t>
            </w:r>
            <w:r w:rsidR="009D4F00" w:rsidRPr="00DE132A">
              <w:rPr>
                <w:rFonts w:ascii="Arial" w:hAnsi="Arial" w:cs="Arial"/>
                <w:sz w:val="20"/>
                <w:szCs w:val="20"/>
              </w:rPr>
              <w:t xml:space="preserve"> left-turn only lane</w:t>
            </w:r>
            <w:r w:rsidR="00014E1E" w:rsidRPr="00DE132A">
              <w:rPr>
                <w:rFonts w:ascii="Arial" w:hAnsi="Arial" w:cs="Arial"/>
                <w:sz w:val="20"/>
                <w:szCs w:val="20"/>
              </w:rPr>
              <w:t xml:space="preserve"> traveling from </w:t>
            </w:r>
            <w:r w:rsidR="009D4F00" w:rsidRPr="00DE132A">
              <w:rPr>
                <w:rFonts w:ascii="Arial" w:hAnsi="Arial" w:cs="Arial"/>
                <w:sz w:val="20"/>
                <w:szCs w:val="20"/>
              </w:rPr>
              <w:t xml:space="preserve">Deptford Center Road </w:t>
            </w:r>
            <w:r w:rsidR="00616989">
              <w:rPr>
                <w:rFonts w:ascii="Arial" w:hAnsi="Arial" w:cs="Arial"/>
                <w:sz w:val="20"/>
                <w:szCs w:val="20"/>
              </w:rPr>
              <w:t xml:space="preserve">eastbound </w:t>
            </w:r>
            <w:r w:rsidR="00014E1E" w:rsidRPr="00DE132A">
              <w:rPr>
                <w:rFonts w:ascii="Arial" w:hAnsi="Arial" w:cs="Arial"/>
                <w:sz w:val="20"/>
                <w:szCs w:val="20"/>
              </w:rPr>
              <w:t xml:space="preserve">to Route 41 </w:t>
            </w:r>
            <w:r w:rsidR="00616989">
              <w:rPr>
                <w:rFonts w:ascii="Arial" w:hAnsi="Arial" w:cs="Arial"/>
                <w:sz w:val="20"/>
                <w:szCs w:val="20"/>
              </w:rPr>
              <w:t>northbound</w:t>
            </w:r>
            <w:r w:rsidRPr="00DE132A">
              <w:rPr>
                <w:rFonts w:ascii="Arial" w:hAnsi="Arial" w:cs="Arial"/>
                <w:sz w:val="20"/>
                <w:szCs w:val="20"/>
              </w:rPr>
              <w:t>;</w:t>
            </w:r>
          </w:p>
          <w:p w:rsidR="009D4F00" w:rsidRPr="00DE132A" w:rsidRDefault="009D4F00" w:rsidP="00FF4D5D">
            <w:pPr>
              <w:keepNext/>
              <w:keepLines/>
              <w:numPr>
                <w:ilvl w:val="0"/>
                <w:numId w:val="17"/>
              </w:numPr>
              <w:tabs>
                <w:tab w:val="clear" w:pos="576"/>
              </w:tabs>
              <w:ind w:left="342" w:hanging="342"/>
              <w:jc w:val="both"/>
              <w:rPr>
                <w:rFonts w:ascii="Arial" w:hAnsi="Arial" w:cs="Arial"/>
                <w:sz w:val="20"/>
                <w:szCs w:val="20"/>
              </w:rPr>
            </w:pPr>
            <w:r w:rsidRPr="00DE132A">
              <w:rPr>
                <w:rFonts w:ascii="Arial" w:hAnsi="Arial" w:cs="Arial"/>
                <w:sz w:val="20"/>
                <w:szCs w:val="20"/>
              </w:rPr>
              <w:t xml:space="preserve">Soften the Route 41 </w:t>
            </w:r>
            <w:r w:rsidR="00616989">
              <w:rPr>
                <w:rFonts w:ascii="Arial" w:hAnsi="Arial" w:cs="Arial"/>
                <w:sz w:val="20"/>
                <w:szCs w:val="20"/>
              </w:rPr>
              <w:t xml:space="preserve">southbound </w:t>
            </w:r>
            <w:r w:rsidRPr="00DE132A">
              <w:rPr>
                <w:rFonts w:ascii="Arial" w:hAnsi="Arial" w:cs="Arial"/>
                <w:sz w:val="20"/>
                <w:szCs w:val="20"/>
              </w:rPr>
              <w:t xml:space="preserve">right turn movement to Deptford Center Road </w:t>
            </w:r>
            <w:r w:rsidR="00616989">
              <w:rPr>
                <w:rFonts w:ascii="Arial" w:hAnsi="Arial" w:cs="Arial"/>
                <w:sz w:val="20"/>
                <w:szCs w:val="20"/>
              </w:rPr>
              <w:t xml:space="preserve">westbound </w:t>
            </w:r>
            <w:r w:rsidRPr="00DE132A">
              <w:rPr>
                <w:rFonts w:ascii="Arial" w:hAnsi="Arial" w:cs="Arial"/>
                <w:sz w:val="20"/>
                <w:szCs w:val="20"/>
              </w:rPr>
              <w:t xml:space="preserve">and the Deptford Center Road </w:t>
            </w:r>
            <w:r w:rsidR="00616989">
              <w:rPr>
                <w:rFonts w:ascii="Arial" w:hAnsi="Arial" w:cs="Arial"/>
                <w:sz w:val="20"/>
                <w:szCs w:val="20"/>
              </w:rPr>
              <w:t xml:space="preserve">eastbound </w:t>
            </w:r>
            <w:r w:rsidRPr="00DE132A">
              <w:rPr>
                <w:rFonts w:ascii="Arial" w:hAnsi="Arial" w:cs="Arial"/>
                <w:sz w:val="20"/>
                <w:szCs w:val="20"/>
              </w:rPr>
              <w:t xml:space="preserve">right turn movement to Route 41 </w:t>
            </w:r>
            <w:r w:rsidR="00616989">
              <w:rPr>
                <w:rFonts w:ascii="Arial" w:hAnsi="Arial" w:cs="Arial"/>
                <w:sz w:val="20"/>
                <w:szCs w:val="20"/>
              </w:rPr>
              <w:t xml:space="preserve">southbound </w:t>
            </w:r>
            <w:r w:rsidRPr="00DE132A">
              <w:rPr>
                <w:rFonts w:ascii="Arial" w:hAnsi="Arial" w:cs="Arial"/>
                <w:sz w:val="20"/>
                <w:szCs w:val="20"/>
              </w:rPr>
              <w:t>to accommodate large truck movements</w:t>
            </w:r>
            <w:r w:rsidR="00640E28" w:rsidRPr="00DE132A">
              <w:rPr>
                <w:rFonts w:ascii="Arial" w:hAnsi="Arial" w:cs="Arial"/>
                <w:sz w:val="20"/>
                <w:szCs w:val="20"/>
              </w:rPr>
              <w:t>;</w:t>
            </w:r>
          </w:p>
          <w:p w:rsidR="009D4F00" w:rsidRPr="00DE132A" w:rsidRDefault="009D4F00" w:rsidP="00FF4D5D">
            <w:pPr>
              <w:keepNext/>
              <w:keepLines/>
              <w:numPr>
                <w:ilvl w:val="0"/>
                <w:numId w:val="17"/>
              </w:numPr>
              <w:tabs>
                <w:tab w:val="clear" w:pos="576"/>
              </w:tabs>
              <w:ind w:left="342" w:hanging="342"/>
              <w:jc w:val="both"/>
              <w:rPr>
                <w:rFonts w:ascii="Arial" w:hAnsi="Arial" w:cs="Arial"/>
                <w:sz w:val="20"/>
                <w:szCs w:val="20"/>
              </w:rPr>
            </w:pPr>
            <w:r w:rsidRPr="00DE132A">
              <w:rPr>
                <w:rFonts w:ascii="Arial" w:hAnsi="Arial" w:cs="Arial"/>
                <w:sz w:val="20"/>
                <w:szCs w:val="20"/>
              </w:rPr>
              <w:t>Add a 10</w:t>
            </w:r>
            <w:r w:rsidR="00616989">
              <w:rPr>
                <w:rFonts w:ascii="Arial" w:hAnsi="Arial" w:cs="Arial"/>
                <w:sz w:val="20"/>
                <w:szCs w:val="20"/>
              </w:rPr>
              <w:t>-foot</w:t>
            </w:r>
            <w:r w:rsidRPr="00DE132A">
              <w:rPr>
                <w:rFonts w:ascii="Arial" w:hAnsi="Arial" w:cs="Arial"/>
                <w:sz w:val="20"/>
                <w:szCs w:val="20"/>
              </w:rPr>
              <w:t xml:space="preserve"> shared-use path on the </w:t>
            </w:r>
            <w:r w:rsidR="00616989">
              <w:rPr>
                <w:rFonts w:ascii="Arial" w:hAnsi="Arial" w:cs="Arial"/>
                <w:sz w:val="20"/>
                <w:szCs w:val="20"/>
              </w:rPr>
              <w:t xml:space="preserve">southbound </w:t>
            </w:r>
            <w:r w:rsidRPr="00DE132A">
              <w:rPr>
                <w:rFonts w:ascii="Arial" w:hAnsi="Arial" w:cs="Arial"/>
                <w:sz w:val="20"/>
                <w:szCs w:val="20"/>
              </w:rPr>
              <w:t xml:space="preserve">side of Route 41 from Melvina Road to the bridge across Route 42 and on the </w:t>
            </w:r>
            <w:r w:rsidR="00616989">
              <w:rPr>
                <w:rFonts w:ascii="Arial" w:hAnsi="Arial" w:cs="Arial"/>
                <w:sz w:val="20"/>
                <w:szCs w:val="20"/>
              </w:rPr>
              <w:t xml:space="preserve">westbound </w:t>
            </w:r>
            <w:r w:rsidRPr="00DE132A">
              <w:rPr>
                <w:rFonts w:ascii="Arial" w:hAnsi="Arial" w:cs="Arial"/>
                <w:sz w:val="20"/>
                <w:szCs w:val="20"/>
              </w:rPr>
              <w:t>side of Deptford Center Road</w:t>
            </w:r>
            <w:r w:rsidR="00640E28" w:rsidRPr="00DE132A">
              <w:rPr>
                <w:rFonts w:ascii="Arial" w:hAnsi="Arial" w:cs="Arial"/>
                <w:sz w:val="20"/>
                <w:szCs w:val="20"/>
              </w:rPr>
              <w:t>; and</w:t>
            </w:r>
          </w:p>
          <w:p w:rsidR="009D4F00" w:rsidRPr="00DE132A" w:rsidRDefault="009D4F00" w:rsidP="00FF4D5D">
            <w:pPr>
              <w:keepNext/>
              <w:keepLines/>
              <w:numPr>
                <w:ilvl w:val="0"/>
                <w:numId w:val="17"/>
              </w:numPr>
              <w:tabs>
                <w:tab w:val="clear" w:pos="576"/>
              </w:tabs>
              <w:ind w:left="342" w:hanging="342"/>
              <w:jc w:val="both"/>
              <w:rPr>
                <w:rFonts w:ascii="Arial" w:hAnsi="Arial" w:cs="Arial"/>
                <w:sz w:val="20"/>
                <w:szCs w:val="20"/>
              </w:rPr>
            </w:pPr>
            <w:r w:rsidRPr="00DE132A">
              <w:rPr>
                <w:rFonts w:ascii="Arial" w:hAnsi="Arial" w:cs="Arial"/>
                <w:sz w:val="20"/>
                <w:szCs w:val="20"/>
              </w:rPr>
              <w:t>Add a 5</w:t>
            </w:r>
            <w:r w:rsidR="00616989">
              <w:rPr>
                <w:rFonts w:ascii="Arial" w:hAnsi="Arial" w:cs="Arial"/>
                <w:sz w:val="20"/>
                <w:szCs w:val="20"/>
              </w:rPr>
              <w:t>-foot</w:t>
            </w:r>
            <w:r w:rsidRPr="00DE132A">
              <w:rPr>
                <w:rFonts w:ascii="Arial" w:hAnsi="Arial" w:cs="Arial"/>
                <w:sz w:val="20"/>
                <w:szCs w:val="20"/>
              </w:rPr>
              <w:t xml:space="preserve"> sidewalk on Route 41</w:t>
            </w:r>
            <w:r w:rsidR="00616989">
              <w:rPr>
                <w:rFonts w:ascii="Arial" w:hAnsi="Arial" w:cs="Arial"/>
                <w:sz w:val="20"/>
                <w:szCs w:val="20"/>
              </w:rPr>
              <w:t xml:space="preserve"> northbound</w:t>
            </w:r>
            <w:r w:rsidRPr="00DE132A">
              <w:rPr>
                <w:rFonts w:ascii="Arial" w:hAnsi="Arial" w:cs="Arial"/>
                <w:sz w:val="20"/>
                <w:szCs w:val="20"/>
              </w:rPr>
              <w:t>, north of the intersection</w:t>
            </w:r>
            <w:r w:rsidR="00640E28" w:rsidRPr="00DE132A">
              <w:rPr>
                <w:rFonts w:ascii="Arial" w:hAnsi="Arial" w:cs="Arial"/>
                <w:sz w:val="20"/>
                <w:szCs w:val="20"/>
              </w:rPr>
              <w:t>.</w:t>
            </w:r>
          </w:p>
          <w:p w:rsidR="00C74164" w:rsidRPr="00DE132A" w:rsidRDefault="00C74164" w:rsidP="00C74164">
            <w:pPr>
              <w:keepNext/>
              <w:keepLines/>
              <w:ind w:left="342"/>
              <w:jc w:val="both"/>
              <w:rPr>
                <w:rFonts w:ascii="Arial" w:hAnsi="Arial" w:cs="Arial"/>
                <w:sz w:val="20"/>
                <w:szCs w:val="20"/>
              </w:rPr>
            </w:pPr>
          </w:p>
          <w:p w:rsidR="00652AB8" w:rsidRPr="00DE132A" w:rsidRDefault="00652AB8" w:rsidP="00EA3376">
            <w:pPr>
              <w:pStyle w:val="BodyText"/>
              <w:spacing w:after="40"/>
              <w:jc w:val="both"/>
              <w:rPr>
                <w:rFonts w:ascii="Arial" w:hAnsi="Arial" w:cs="Arial"/>
                <w:i/>
                <w:szCs w:val="20"/>
                <w:u w:val="single"/>
              </w:rPr>
            </w:pPr>
          </w:p>
          <w:p w:rsidR="002D6DD9" w:rsidRPr="00DE132A" w:rsidRDefault="002D6DD9" w:rsidP="002D6DD9">
            <w:pPr>
              <w:pStyle w:val="Heading6"/>
              <w:rPr>
                <w:rFonts w:ascii="Arial" w:hAnsi="Arial" w:cs="Arial"/>
                <w:sz w:val="20"/>
                <w:szCs w:val="20"/>
              </w:rPr>
            </w:pPr>
            <w:r w:rsidRPr="00DE132A">
              <w:rPr>
                <w:rFonts w:ascii="Arial" w:hAnsi="Arial" w:cs="Arial"/>
                <w:sz w:val="20"/>
                <w:szCs w:val="20"/>
              </w:rPr>
              <w:t>E</w:t>
            </w:r>
            <w:r w:rsidR="000E77D3" w:rsidRPr="00DE132A">
              <w:rPr>
                <w:rFonts w:ascii="Arial" w:hAnsi="Arial" w:cs="Arial"/>
                <w:sz w:val="20"/>
                <w:szCs w:val="20"/>
              </w:rPr>
              <w:t>STIMATED PROJECT SCHEDULE</w:t>
            </w:r>
          </w:p>
          <w:p w:rsidR="007B6C01" w:rsidRDefault="00DB3287">
            <w:pPr>
              <w:pStyle w:val="ListParagraph"/>
              <w:keepNext/>
              <w:keepLines/>
              <w:numPr>
                <w:ilvl w:val="0"/>
                <w:numId w:val="20"/>
              </w:numPr>
              <w:spacing w:before="20"/>
              <w:jc w:val="both"/>
              <w:rPr>
                <w:rFonts w:ascii="Arial" w:hAnsi="Arial" w:cs="Arial"/>
                <w:sz w:val="20"/>
                <w:szCs w:val="20"/>
              </w:rPr>
            </w:pPr>
            <w:r w:rsidRPr="00DB3287">
              <w:rPr>
                <w:rFonts w:ascii="Arial" w:hAnsi="Arial" w:cs="Arial"/>
                <w:sz w:val="20"/>
                <w:szCs w:val="20"/>
              </w:rPr>
              <w:t>Start Final Design: Spring 2020</w:t>
            </w:r>
          </w:p>
          <w:p w:rsidR="007B6C01" w:rsidRDefault="00DB3287">
            <w:pPr>
              <w:pStyle w:val="ListParagraph"/>
              <w:keepNext/>
              <w:keepLines/>
              <w:numPr>
                <w:ilvl w:val="0"/>
                <w:numId w:val="20"/>
              </w:numPr>
              <w:jc w:val="both"/>
              <w:rPr>
                <w:rFonts w:ascii="Arial" w:hAnsi="Arial" w:cs="Arial"/>
                <w:sz w:val="20"/>
                <w:szCs w:val="20"/>
              </w:rPr>
            </w:pPr>
            <w:r w:rsidRPr="00DB3287">
              <w:rPr>
                <w:rFonts w:ascii="Arial" w:hAnsi="Arial" w:cs="Arial"/>
                <w:sz w:val="20"/>
                <w:szCs w:val="20"/>
              </w:rPr>
              <w:t>Start Construction: Spring 2022</w:t>
            </w:r>
          </w:p>
          <w:p w:rsidR="007B6C01" w:rsidRDefault="00DB3287">
            <w:pPr>
              <w:pStyle w:val="ListParagraph"/>
              <w:keepNext/>
              <w:keepLines/>
              <w:numPr>
                <w:ilvl w:val="0"/>
                <w:numId w:val="20"/>
              </w:numPr>
              <w:jc w:val="both"/>
              <w:rPr>
                <w:rFonts w:ascii="Arial" w:hAnsi="Arial" w:cs="Arial"/>
                <w:sz w:val="20"/>
                <w:szCs w:val="20"/>
              </w:rPr>
            </w:pPr>
            <w:r w:rsidRPr="00DB3287">
              <w:rPr>
                <w:rFonts w:ascii="Arial" w:hAnsi="Arial" w:cs="Arial"/>
                <w:sz w:val="20"/>
                <w:szCs w:val="20"/>
              </w:rPr>
              <w:t>End Construction: Winter 2022</w:t>
            </w:r>
          </w:p>
          <w:p w:rsidR="00A6391C" w:rsidRPr="00DE132A" w:rsidRDefault="00A6391C" w:rsidP="002D6DD9">
            <w:pPr>
              <w:jc w:val="center"/>
              <w:rPr>
                <w:rFonts w:ascii="Arial" w:hAnsi="Arial" w:cs="Arial"/>
                <w:sz w:val="20"/>
                <w:szCs w:val="20"/>
              </w:rPr>
            </w:pPr>
          </w:p>
          <w:p w:rsidR="00AB1EC4" w:rsidRPr="00DE132A" w:rsidRDefault="00AB1EC4" w:rsidP="002D6DD9">
            <w:pPr>
              <w:jc w:val="center"/>
              <w:rPr>
                <w:rFonts w:ascii="Arial" w:hAnsi="Arial" w:cs="Arial"/>
                <w:sz w:val="20"/>
                <w:szCs w:val="20"/>
              </w:rPr>
            </w:pPr>
          </w:p>
          <w:p w:rsidR="00A6391C" w:rsidRPr="00DE132A" w:rsidRDefault="00A6391C" w:rsidP="002D6DD9">
            <w:pPr>
              <w:jc w:val="center"/>
              <w:rPr>
                <w:rFonts w:ascii="Arial" w:hAnsi="Arial" w:cs="Arial"/>
                <w:sz w:val="20"/>
                <w:szCs w:val="20"/>
              </w:rPr>
            </w:pPr>
          </w:p>
          <w:p w:rsidR="002D6DD9" w:rsidRPr="00DE132A" w:rsidRDefault="001A285A" w:rsidP="002D6DD9">
            <w:pPr>
              <w:jc w:val="center"/>
              <w:rPr>
                <w:rFonts w:ascii="Arial" w:hAnsi="Arial" w:cs="Arial"/>
                <w:b/>
                <w:sz w:val="20"/>
                <w:szCs w:val="20"/>
              </w:rPr>
            </w:pPr>
            <w:r w:rsidRPr="00DE132A">
              <w:rPr>
                <w:rFonts w:ascii="Arial" w:hAnsi="Arial" w:cs="Arial"/>
                <w:b/>
                <w:sz w:val="20"/>
                <w:szCs w:val="20"/>
              </w:rPr>
              <w:t>F</w:t>
            </w:r>
            <w:r w:rsidR="002D6DD9" w:rsidRPr="00DE132A">
              <w:rPr>
                <w:rFonts w:ascii="Arial" w:hAnsi="Arial" w:cs="Arial"/>
                <w:b/>
                <w:sz w:val="20"/>
                <w:szCs w:val="20"/>
              </w:rPr>
              <w:t>or further information contact:</w:t>
            </w:r>
          </w:p>
          <w:p w:rsidR="002D6DD9" w:rsidRPr="00DE132A" w:rsidRDefault="00451C4A" w:rsidP="002D6DD9">
            <w:pPr>
              <w:spacing w:before="40"/>
              <w:jc w:val="center"/>
              <w:rPr>
                <w:rFonts w:ascii="Arial" w:hAnsi="Arial" w:cs="Arial"/>
                <w:sz w:val="20"/>
                <w:szCs w:val="20"/>
              </w:rPr>
            </w:pPr>
            <w:r w:rsidRPr="00DE132A">
              <w:rPr>
                <w:rFonts w:ascii="Arial" w:hAnsi="Arial" w:cs="Arial"/>
                <w:sz w:val="20"/>
                <w:szCs w:val="20"/>
              </w:rPr>
              <w:t>Kimberley</w:t>
            </w:r>
            <w:r w:rsidR="00D07AC6" w:rsidRPr="00DE132A">
              <w:rPr>
                <w:rFonts w:ascii="Arial" w:hAnsi="Arial" w:cs="Arial"/>
                <w:sz w:val="20"/>
                <w:szCs w:val="20"/>
              </w:rPr>
              <w:t xml:space="preserve"> Nance</w:t>
            </w:r>
            <w:r w:rsidRPr="00DE132A">
              <w:rPr>
                <w:rFonts w:ascii="Arial" w:hAnsi="Arial" w:cs="Arial"/>
                <w:sz w:val="20"/>
                <w:szCs w:val="20"/>
              </w:rPr>
              <w:t>, Regional Manager</w:t>
            </w:r>
          </w:p>
          <w:p w:rsidR="002D6DD9" w:rsidRPr="00DE132A" w:rsidRDefault="002D6DD9" w:rsidP="002D6DD9">
            <w:pPr>
              <w:jc w:val="center"/>
              <w:rPr>
                <w:rFonts w:ascii="Arial" w:hAnsi="Arial" w:cs="Arial"/>
                <w:sz w:val="20"/>
                <w:szCs w:val="20"/>
              </w:rPr>
            </w:pPr>
            <w:r w:rsidRPr="00DE132A">
              <w:rPr>
                <w:rFonts w:ascii="Arial" w:hAnsi="Arial" w:cs="Arial"/>
                <w:sz w:val="20"/>
                <w:szCs w:val="20"/>
              </w:rPr>
              <w:t>New Jersey Department of Transportation</w:t>
            </w:r>
          </w:p>
          <w:p w:rsidR="002D6DD9" w:rsidRPr="00DE132A" w:rsidRDefault="002D6DD9" w:rsidP="002D6DD9">
            <w:pPr>
              <w:jc w:val="center"/>
              <w:rPr>
                <w:rFonts w:ascii="Arial" w:hAnsi="Arial" w:cs="Arial"/>
                <w:sz w:val="20"/>
                <w:szCs w:val="20"/>
              </w:rPr>
            </w:pPr>
            <w:r w:rsidRPr="00DE132A">
              <w:rPr>
                <w:rFonts w:ascii="Arial" w:hAnsi="Arial" w:cs="Arial"/>
                <w:sz w:val="20"/>
                <w:szCs w:val="20"/>
              </w:rPr>
              <w:t xml:space="preserve">Office of Community </w:t>
            </w:r>
            <w:r w:rsidR="00DA1710" w:rsidRPr="00DE132A">
              <w:rPr>
                <w:rFonts w:ascii="Arial" w:hAnsi="Arial" w:cs="Arial"/>
                <w:sz w:val="20"/>
                <w:szCs w:val="20"/>
              </w:rPr>
              <w:t xml:space="preserve">and Constituent </w:t>
            </w:r>
            <w:r w:rsidRPr="00DE132A">
              <w:rPr>
                <w:rFonts w:ascii="Arial" w:hAnsi="Arial" w:cs="Arial"/>
                <w:sz w:val="20"/>
                <w:szCs w:val="20"/>
              </w:rPr>
              <w:t>Relations</w:t>
            </w:r>
          </w:p>
          <w:p w:rsidR="002D6DD9" w:rsidRPr="00DE132A" w:rsidRDefault="002D6DD9" w:rsidP="002D6DD9">
            <w:pPr>
              <w:jc w:val="center"/>
              <w:rPr>
                <w:rFonts w:ascii="Arial" w:hAnsi="Arial" w:cs="Arial"/>
                <w:sz w:val="20"/>
                <w:szCs w:val="20"/>
              </w:rPr>
            </w:pPr>
            <w:r w:rsidRPr="00DE132A">
              <w:rPr>
                <w:rFonts w:ascii="Arial" w:hAnsi="Arial" w:cs="Arial"/>
                <w:sz w:val="20"/>
                <w:szCs w:val="20"/>
              </w:rPr>
              <w:t>1035 Parkway Avenue, PO Box 600</w:t>
            </w:r>
          </w:p>
          <w:p w:rsidR="002D6DD9" w:rsidRPr="00DE132A" w:rsidRDefault="002D6DD9" w:rsidP="002D6DD9">
            <w:pPr>
              <w:jc w:val="center"/>
              <w:rPr>
                <w:rFonts w:ascii="Arial" w:hAnsi="Arial" w:cs="Arial"/>
                <w:sz w:val="20"/>
                <w:szCs w:val="20"/>
              </w:rPr>
            </w:pPr>
            <w:r w:rsidRPr="00DE132A">
              <w:rPr>
                <w:rFonts w:ascii="Arial" w:hAnsi="Arial" w:cs="Arial"/>
                <w:sz w:val="20"/>
                <w:szCs w:val="20"/>
              </w:rPr>
              <w:t>Trenton, NJ  08625 - 0600</w:t>
            </w:r>
          </w:p>
          <w:p w:rsidR="002D6DD9" w:rsidRPr="00DE132A" w:rsidRDefault="00D07AC6" w:rsidP="002D6DD9">
            <w:pPr>
              <w:jc w:val="center"/>
              <w:rPr>
                <w:rFonts w:ascii="Arial" w:hAnsi="Arial" w:cs="Arial"/>
                <w:sz w:val="20"/>
                <w:szCs w:val="20"/>
              </w:rPr>
            </w:pPr>
            <w:r w:rsidRPr="00DE132A">
              <w:rPr>
                <w:rFonts w:ascii="Arial" w:hAnsi="Arial" w:cs="Arial"/>
                <w:sz w:val="20"/>
                <w:szCs w:val="20"/>
              </w:rPr>
              <w:t>Phone: 609-530</w:t>
            </w:r>
            <w:r w:rsidR="002D6DD9" w:rsidRPr="00DE132A">
              <w:rPr>
                <w:rFonts w:ascii="Arial" w:hAnsi="Arial" w:cs="Arial"/>
                <w:sz w:val="20"/>
                <w:szCs w:val="20"/>
              </w:rPr>
              <w:t>-</w:t>
            </w:r>
            <w:r w:rsidRPr="00DE132A">
              <w:rPr>
                <w:rFonts w:ascii="Arial" w:hAnsi="Arial" w:cs="Arial"/>
                <w:sz w:val="20"/>
                <w:szCs w:val="20"/>
              </w:rPr>
              <w:t>2110</w:t>
            </w:r>
          </w:p>
          <w:p w:rsidR="002D6DD9" w:rsidRPr="00DE132A" w:rsidRDefault="006E022C" w:rsidP="00D07AC6">
            <w:pPr>
              <w:jc w:val="center"/>
              <w:rPr>
                <w:rFonts w:ascii="Arial" w:hAnsi="Arial" w:cs="Arial"/>
                <w:bCs/>
                <w:sz w:val="20"/>
                <w:szCs w:val="20"/>
              </w:rPr>
            </w:pPr>
            <w:hyperlink r:id="rId8" w:history="1">
              <w:r w:rsidR="009E7336" w:rsidRPr="00DE132A">
                <w:rPr>
                  <w:rStyle w:val="Hyperlink"/>
                  <w:rFonts w:ascii="Arial" w:hAnsi="Arial" w:cs="Arial"/>
                  <w:sz w:val="20"/>
                  <w:szCs w:val="20"/>
                </w:rPr>
                <w:t xml:space="preserve">Kimberly.Nance@dot.nj.gov </w:t>
              </w:r>
            </w:hyperlink>
          </w:p>
        </w:tc>
      </w:tr>
    </w:tbl>
    <w:p w:rsidR="00B615DA" w:rsidRPr="00D808B8" w:rsidRDefault="00B615DA" w:rsidP="00A02414">
      <w:pPr>
        <w:tabs>
          <w:tab w:val="left" w:pos="3840"/>
        </w:tabs>
      </w:pPr>
    </w:p>
    <w:sectPr w:rsidR="00B615DA" w:rsidRPr="00D808B8" w:rsidSect="00D01D2B">
      <w:footerReference w:type="default" r:id="rId9"/>
      <w:pgSz w:w="12240" w:h="15840"/>
      <w:pgMar w:top="720" w:right="900" w:bottom="720" w:left="1800" w:header="144" w:footer="2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2C" w:rsidRDefault="006E022C" w:rsidP="002D6DD9">
      <w:r>
        <w:separator/>
      </w:r>
    </w:p>
  </w:endnote>
  <w:endnote w:type="continuationSeparator" w:id="0">
    <w:p w:rsidR="006E022C" w:rsidRDefault="006E022C" w:rsidP="002D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14" w:rsidRDefault="00D01D2B" w:rsidP="002D6DD9">
    <w:pPr>
      <w:pStyle w:val="Footer"/>
      <w:ind w:right="-720"/>
      <w:rPr>
        <w:rFonts w:ascii="Arial" w:hAnsi="Arial"/>
        <w:b/>
        <w:sz w:val="20"/>
        <w:szCs w:val="20"/>
      </w:rPr>
    </w:pPr>
    <w:r>
      <w:rPr>
        <w:rFonts w:ascii="Arial" w:hAnsi="Arial"/>
        <w:b/>
        <w:noProof/>
        <w:sz w:val="20"/>
        <w:szCs w:val="20"/>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38735</wp:posOffset>
          </wp:positionV>
          <wp:extent cx="409575" cy="409575"/>
          <wp:effectExtent l="19050" t="0" r="9525" b="0"/>
          <wp:wrapNone/>
          <wp:docPr id="1" name="Picture 1" descr="NJ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DOT logo"/>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anchor>
      </w:drawing>
    </w:r>
  </w:p>
  <w:p w:rsidR="00A02414" w:rsidRPr="00913476" w:rsidRDefault="00A02414" w:rsidP="00D01D2B">
    <w:pPr>
      <w:pStyle w:val="Footer"/>
      <w:tabs>
        <w:tab w:val="clear" w:pos="9360"/>
      </w:tabs>
      <w:ind w:left="4860" w:right="-720" w:hanging="4860"/>
      <w:rPr>
        <w:rFonts w:ascii="Arial" w:hAnsi="Arial"/>
        <w:b/>
        <w:sz w:val="20"/>
        <w:szCs w:val="20"/>
      </w:rPr>
    </w:pPr>
    <w:r w:rsidRPr="00913476">
      <w:rPr>
        <w:rFonts w:ascii="Arial" w:hAnsi="Arial"/>
        <w:b/>
        <w:sz w:val="20"/>
        <w:szCs w:val="20"/>
      </w:rPr>
      <w:t xml:space="preserve">Governor </w:t>
    </w:r>
    <w:r w:rsidR="00616989">
      <w:rPr>
        <w:rFonts w:ascii="Arial" w:hAnsi="Arial"/>
        <w:b/>
        <w:sz w:val="20"/>
        <w:szCs w:val="20"/>
      </w:rPr>
      <w:t>Phil Murphy</w:t>
    </w:r>
    <w:r w:rsidR="00D01D2B">
      <w:rPr>
        <w:rFonts w:ascii="Arial" w:hAnsi="Arial"/>
        <w:b/>
        <w:sz w:val="20"/>
        <w:szCs w:val="20"/>
      </w:rPr>
      <w:tab/>
    </w:r>
    <w:r w:rsidR="00D01D2B">
      <w:rPr>
        <w:rFonts w:ascii="Arial" w:hAnsi="Arial"/>
        <w:b/>
        <w:sz w:val="20"/>
        <w:szCs w:val="20"/>
      </w:rPr>
      <w:tab/>
    </w:r>
    <w:r w:rsidR="00D01D2B">
      <w:rPr>
        <w:rFonts w:ascii="Arial" w:hAnsi="Arial"/>
        <w:sz w:val="20"/>
        <w:szCs w:val="20"/>
      </w:rPr>
      <w:t xml:space="preserve">Acting </w:t>
    </w:r>
    <w:r w:rsidR="00D01D2B" w:rsidRPr="00913476">
      <w:rPr>
        <w:rFonts w:ascii="Arial" w:hAnsi="Arial"/>
        <w:b/>
        <w:sz w:val="20"/>
        <w:szCs w:val="20"/>
      </w:rPr>
      <w:t xml:space="preserve">Commissioner </w:t>
    </w:r>
    <w:r w:rsidR="00D01D2B">
      <w:rPr>
        <w:rFonts w:ascii="Arial" w:hAnsi="Arial"/>
        <w:b/>
        <w:sz w:val="20"/>
        <w:szCs w:val="20"/>
      </w:rPr>
      <w:t>Diane Gutierrez-Scaccetti</w:t>
    </w:r>
    <w:r w:rsidRPr="00913476">
      <w:rPr>
        <w:rFonts w:ascii="Arial" w:hAnsi="Arial"/>
        <w:b/>
        <w:sz w:val="20"/>
        <w:szCs w:val="20"/>
      </w:rPr>
      <w:tab/>
      <w:t xml:space="preserve">    </w:t>
    </w:r>
    <w:r w:rsidRPr="00913476">
      <w:rPr>
        <w:rFonts w:ascii="Arial" w:hAnsi="Arial"/>
        <w:sz w:val="20"/>
        <w:szCs w:val="20"/>
      </w:rPr>
      <w:t xml:space="preserve">                                     </w:t>
    </w:r>
    <w:r>
      <w:rPr>
        <w:rFonts w:ascii="Arial" w:hAnsi="Arial"/>
        <w:sz w:val="20"/>
        <w:szCs w:val="20"/>
      </w:rPr>
      <w:t xml:space="preserve">                 </w:t>
    </w:r>
  </w:p>
  <w:p w:rsidR="00A02414" w:rsidRPr="00913476" w:rsidRDefault="00A02414" w:rsidP="002D6DD9">
    <w:pPr>
      <w:pStyle w:val="Footer"/>
      <w:rPr>
        <w:rFonts w:ascii="Arial" w:hAnsi="Arial"/>
        <w:sz w:val="20"/>
        <w:szCs w:val="20"/>
      </w:rPr>
    </w:pPr>
  </w:p>
  <w:p w:rsidR="00A02414" w:rsidRPr="00913476" w:rsidRDefault="00A02414" w:rsidP="00D01D2B">
    <w:pPr>
      <w:pStyle w:val="Footer"/>
      <w:tabs>
        <w:tab w:val="clear" w:pos="4680"/>
        <w:tab w:val="center" w:pos="3780"/>
        <w:tab w:val="left" w:pos="8280"/>
      </w:tabs>
      <w:ind w:right="1260"/>
      <w:jc w:val="center"/>
      <w:rPr>
        <w:rFonts w:ascii="Arial" w:hAnsi="Arial"/>
        <w:sz w:val="20"/>
        <w:szCs w:val="20"/>
      </w:rPr>
    </w:pPr>
    <w:r w:rsidRPr="00913476">
      <w:rPr>
        <w:rFonts w:ascii="Arial" w:hAnsi="Arial" w:cs="Arial"/>
        <w:b/>
        <w:bCs/>
        <w:sz w:val="20"/>
        <w:szCs w:val="20"/>
      </w:rPr>
      <w:t>www.njdot.nj.gov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2C" w:rsidRDefault="006E022C" w:rsidP="002D6DD9">
      <w:r>
        <w:separator/>
      </w:r>
    </w:p>
  </w:footnote>
  <w:footnote w:type="continuationSeparator" w:id="0">
    <w:p w:rsidR="006E022C" w:rsidRDefault="006E022C" w:rsidP="002D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F0"/>
    <w:multiLevelType w:val="hybridMultilevel"/>
    <w:tmpl w:val="8D0C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1F58"/>
    <w:multiLevelType w:val="hybridMultilevel"/>
    <w:tmpl w:val="4AE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4CE"/>
    <w:multiLevelType w:val="hybridMultilevel"/>
    <w:tmpl w:val="68004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14F3E"/>
    <w:multiLevelType w:val="hybridMultilevel"/>
    <w:tmpl w:val="91C0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556FB"/>
    <w:multiLevelType w:val="hybridMultilevel"/>
    <w:tmpl w:val="4C26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0BE6"/>
    <w:multiLevelType w:val="hybridMultilevel"/>
    <w:tmpl w:val="75E0A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E25E3F"/>
    <w:multiLevelType w:val="hybridMultilevel"/>
    <w:tmpl w:val="6F64CC62"/>
    <w:lvl w:ilvl="0" w:tplc="C16033D6">
      <w:start w:val="1"/>
      <w:numFmt w:val="bullet"/>
      <w:lvlText w:val=""/>
      <w:lvlJc w:val="left"/>
      <w:pPr>
        <w:tabs>
          <w:tab w:val="num" w:pos="576"/>
        </w:tabs>
        <w:ind w:left="54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938D2"/>
    <w:multiLevelType w:val="hybridMultilevel"/>
    <w:tmpl w:val="3858E3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0C324D"/>
    <w:multiLevelType w:val="hybridMultilevel"/>
    <w:tmpl w:val="FE4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C5DC3"/>
    <w:multiLevelType w:val="hybridMultilevel"/>
    <w:tmpl w:val="74CA0C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9C24E40"/>
    <w:multiLevelType w:val="hybridMultilevel"/>
    <w:tmpl w:val="74263A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177F06"/>
    <w:multiLevelType w:val="hybridMultilevel"/>
    <w:tmpl w:val="C3865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4E2EE7"/>
    <w:multiLevelType w:val="hybridMultilevel"/>
    <w:tmpl w:val="110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329FC"/>
    <w:multiLevelType w:val="hybridMultilevel"/>
    <w:tmpl w:val="C2E0851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Wingdings"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Wingdings"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Wingdings"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56804649"/>
    <w:multiLevelType w:val="hybridMultilevel"/>
    <w:tmpl w:val="D4AC5696"/>
    <w:lvl w:ilvl="0" w:tplc="C16033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E128F"/>
    <w:multiLevelType w:val="hybridMultilevel"/>
    <w:tmpl w:val="6E1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D3F96"/>
    <w:multiLevelType w:val="hybridMultilevel"/>
    <w:tmpl w:val="4C4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A524C"/>
    <w:multiLevelType w:val="hybridMultilevel"/>
    <w:tmpl w:val="F7D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85198"/>
    <w:multiLevelType w:val="hybridMultilevel"/>
    <w:tmpl w:val="0DE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3"/>
  </w:num>
  <w:num w:numId="8">
    <w:abstractNumId w:val="0"/>
  </w:num>
  <w:num w:numId="9">
    <w:abstractNumId w:val="12"/>
  </w:num>
  <w:num w:numId="10">
    <w:abstractNumId w:val="4"/>
  </w:num>
  <w:num w:numId="11">
    <w:abstractNumId w:val="18"/>
  </w:num>
  <w:num w:numId="12">
    <w:abstractNumId w:val="17"/>
  </w:num>
  <w:num w:numId="13">
    <w:abstractNumId w:val="1"/>
  </w:num>
  <w:num w:numId="14">
    <w:abstractNumId w:val="16"/>
  </w:num>
  <w:num w:numId="15">
    <w:abstractNumId w:val="13"/>
  </w:num>
  <w:num w:numId="16">
    <w:abstractNumId w:val="8"/>
  </w:num>
  <w:num w:numId="17">
    <w:abstractNumId w:val="6"/>
  </w:num>
  <w:num w:numId="18">
    <w:abstractNumId w:val="1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F5"/>
    <w:rsid w:val="00014E1E"/>
    <w:rsid w:val="0001724D"/>
    <w:rsid w:val="00070741"/>
    <w:rsid w:val="000958CD"/>
    <w:rsid w:val="000A6A6C"/>
    <w:rsid w:val="000C7739"/>
    <w:rsid w:val="000E2FBA"/>
    <w:rsid w:val="000E77D3"/>
    <w:rsid w:val="000F0537"/>
    <w:rsid w:val="000F13E6"/>
    <w:rsid w:val="00104137"/>
    <w:rsid w:val="00124A20"/>
    <w:rsid w:val="001269F0"/>
    <w:rsid w:val="00145503"/>
    <w:rsid w:val="00147ED8"/>
    <w:rsid w:val="001547E9"/>
    <w:rsid w:val="001605C3"/>
    <w:rsid w:val="00180F7E"/>
    <w:rsid w:val="00186241"/>
    <w:rsid w:val="0018630E"/>
    <w:rsid w:val="0019380D"/>
    <w:rsid w:val="001A285A"/>
    <w:rsid w:val="001B14B1"/>
    <w:rsid w:val="001B5D03"/>
    <w:rsid w:val="001B71FB"/>
    <w:rsid w:val="001C11DD"/>
    <w:rsid w:val="001D090C"/>
    <w:rsid w:val="001F1DB4"/>
    <w:rsid w:val="002309DE"/>
    <w:rsid w:val="002504C8"/>
    <w:rsid w:val="00250C3E"/>
    <w:rsid w:val="00262AFF"/>
    <w:rsid w:val="00273A19"/>
    <w:rsid w:val="00287463"/>
    <w:rsid w:val="00294FF1"/>
    <w:rsid w:val="00296AEF"/>
    <w:rsid w:val="002A03BC"/>
    <w:rsid w:val="002A061E"/>
    <w:rsid w:val="002A40FB"/>
    <w:rsid w:val="002B3C98"/>
    <w:rsid w:val="002C0D4D"/>
    <w:rsid w:val="002C304E"/>
    <w:rsid w:val="002D6DD9"/>
    <w:rsid w:val="002D7E7B"/>
    <w:rsid w:val="002E6143"/>
    <w:rsid w:val="002F370D"/>
    <w:rsid w:val="003055AC"/>
    <w:rsid w:val="00306427"/>
    <w:rsid w:val="00322406"/>
    <w:rsid w:val="00341EBC"/>
    <w:rsid w:val="00342B44"/>
    <w:rsid w:val="00352D6F"/>
    <w:rsid w:val="0035662F"/>
    <w:rsid w:val="003843BC"/>
    <w:rsid w:val="003B40AB"/>
    <w:rsid w:val="003C4110"/>
    <w:rsid w:val="003E3C48"/>
    <w:rsid w:val="004170FB"/>
    <w:rsid w:val="00417FCC"/>
    <w:rsid w:val="0042655E"/>
    <w:rsid w:val="00437879"/>
    <w:rsid w:val="00443C89"/>
    <w:rsid w:val="00450244"/>
    <w:rsid w:val="00451C4A"/>
    <w:rsid w:val="004552E7"/>
    <w:rsid w:val="0048508E"/>
    <w:rsid w:val="004914AD"/>
    <w:rsid w:val="00493352"/>
    <w:rsid w:val="0049461D"/>
    <w:rsid w:val="004A5588"/>
    <w:rsid w:val="004A6C42"/>
    <w:rsid w:val="004A7889"/>
    <w:rsid w:val="004E5281"/>
    <w:rsid w:val="004F0E83"/>
    <w:rsid w:val="00507DA9"/>
    <w:rsid w:val="00523A59"/>
    <w:rsid w:val="00543E4E"/>
    <w:rsid w:val="00553055"/>
    <w:rsid w:val="00555792"/>
    <w:rsid w:val="00566C61"/>
    <w:rsid w:val="00570E42"/>
    <w:rsid w:val="00571EE6"/>
    <w:rsid w:val="005A1F82"/>
    <w:rsid w:val="005B3A0C"/>
    <w:rsid w:val="005D2E86"/>
    <w:rsid w:val="005E631E"/>
    <w:rsid w:val="00607FB5"/>
    <w:rsid w:val="00614984"/>
    <w:rsid w:val="00616032"/>
    <w:rsid w:val="00616989"/>
    <w:rsid w:val="00627E7F"/>
    <w:rsid w:val="00632C58"/>
    <w:rsid w:val="006366C2"/>
    <w:rsid w:val="00640E28"/>
    <w:rsid w:val="00645DA0"/>
    <w:rsid w:val="00652AB8"/>
    <w:rsid w:val="006610BF"/>
    <w:rsid w:val="00662190"/>
    <w:rsid w:val="006A00C0"/>
    <w:rsid w:val="006A5337"/>
    <w:rsid w:val="006C07A0"/>
    <w:rsid w:val="006C487A"/>
    <w:rsid w:val="006D29BD"/>
    <w:rsid w:val="006E022C"/>
    <w:rsid w:val="00734CAD"/>
    <w:rsid w:val="00742AC1"/>
    <w:rsid w:val="0076316A"/>
    <w:rsid w:val="007636E7"/>
    <w:rsid w:val="00780471"/>
    <w:rsid w:val="007A6CF1"/>
    <w:rsid w:val="007B5A51"/>
    <w:rsid w:val="007B6C01"/>
    <w:rsid w:val="007B7235"/>
    <w:rsid w:val="007E4E05"/>
    <w:rsid w:val="007F31CB"/>
    <w:rsid w:val="008046DE"/>
    <w:rsid w:val="00824E08"/>
    <w:rsid w:val="00831861"/>
    <w:rsid w:val="00847B5D"/>
    <w:rsid w:val="00850AA5"/>
    <w:rsid w:val="00851BBA"/>
    <w:rsid w:val="00855026"/>
    <w:rsid w:val="008566CA"/>
    <w:rsid w:val="00892D79"/>
    <w:rsid w:val="00896506"/>
    <w:rsid w:val="008D3C97"/>
    <w:rsid w:val="008E150E"/>
    <w:rsid w:val="00910CCF"/>
    <w:rsid w:val="0094418A"/>
    <w:rsid w:val="00993DAD"/>
    <w:rsid w:val="00996DCD"/>
    <w:rsid w:val="009B2DE1"/>
    <w:rsid w:val="009B31A7"/>
    <w:rsid w:val="009B337A"/>
    <w:rsid w:val="009B6DE4"/>
    <w:rsid w:val="009B77BC"/>
    <w:rsid w:val="009C1C89"/>
    <w:rsid w:val="009C5C34"/>
    <w:rsid w:val="009C67B1"/>
    <w:rsid w:val="009D4F00"/>
    <w:rsid w:val="009E6511"/>
    <w:rsid w:val="009E7336"/>
    <w:rsid w:val="009F2E1D"/>
    <w:rsid w:val="00A02414"/>
    <w:rsid w:val="00A030F3"/>
    <w:rsid w:val="00A05C44"/>
    <w:rsid w:val="00A05EC2"/>
    <w:rsid w:val="00A10CB6"/>
    <w:rsid w:val="00A250F7"/>
    <w:rsid w:val="00A309D7"/>
    <w:rsid w:val="00A374EF"/>
    <w:rsid w:val="00A44AF5"/>
    <w:rsid w:val="00A57606"/>
    <w:rsid w:val="00A60A4A"/>
    <w:rsid w:val="00A624F8"/>
    <w:rsid w:val="00A62AE4"/>
    <w:rsid w:val="00A6391C"/>
    <w:rsid w:val="00A75627"/>
    <w:rsid w:val="00AA42A3"/>
    <w:rsid w:val="00AA60AF"/>
    <w:rsid w:val="00AB1639"/>
    <w:rsid w:val="00AB1EC4"/>
    <w:rsid w:val="00AC0AF1"/>
    <w:rsid w:val="00AD6F13"/>
    <w:rsid w:val="00AD75B6"/>
    <w:rsid w:val="00B1647E"/>
    <w:rsid w:val="00B16DBD"/>
    <w:rsid w:val="00B17435"/>
    <w:rsid w:val="00B37E04"/>
    <w:rsid w:val="00B46A96"/>
    <w:rsid w:val="00B615DA"/>
    <w:rsid w:val="00B67551"/>
    <w:rsid w:val="00B74D7D"/>
    <w:rsid w:val="00B83EF5"/>
    <w:rsid w:val="00B86766"/>
    <w:rsid w:val="00BB00E7"/>
    <w:rsid w:val="00BB3824"/>
    <w:rsid w:val="00BD3B16"/>
    <w:rsid w:val="00C00AE4"/>
    <w:rsid w:val="00C044F2"/>
    <w:rsid w:val="00C10AB6"/>
    <w:rsid w:val="00C15E2F"/>
    <w:rsid w:val="00C33640"/>
    <w:rsid w:val="00C3529F"/>
    <w:rsid w:val="00C53DDC"/>
    <w:rsid w:val="00C54F86"/>
    <w:rsid w:val="00C57EB3"/>
    <w:rsid w:val="00C74164"/>
    <w:rsid w:val="00CA2759"/>
    <w:rsid w:val="00CB73A0"/>
    <w:rsid w:val="00CD0CB6"/>
    <w:rsid w:val="00CD5AEE"/>
    <w:rsid w:val="00CD7A42"/>
    <w:rsid w:val="00CE1C1D"/>
    <w:rsid w:val="00D01D2B"/>
    <w:rsid w:val="00D07AC6"/>
    <w:rsid w:val="00D1608E"/>
    <w:rsid w:val="00D178B7"/>
    <w:rsid w:val="00D30DF6"/>
    <w:rsid w:val="00D31A69"/>
    <w:rsid w:val="00D67672"/>
    <w:rsid w:val="00D96F98"/>
    <w:rsid w:val="00DA1710"/>
    <w:rsid w:val="00DA315A"/>
    <w:rsid w:val="00DA5380"/>
    <w:rsid w:val="00DB3287"/>
    <w:rsid w:val="00DC7056"/>
    <w:rsid w:val="00DE132A"/>
    <w:rsid w:val="00DF4AD8"/>
    <w:rsid w:val="00E063B0"/>
    <w:rsid w:val="00E10D15"/>
    <w:rsid w:val="00E14D6F"/>
    <w:rsid w:val="00E30FD0"/>
    <w:rsid w:val="00E40E6B"/>
    <w:rsid w:val="00E51BC1"/>
    <w:rsid w:val="00E70FCE"/>
    <w:rsid w:val="00E83F19"/>
    <w:rsid w:val="00E87554"/>
    <w:rsid w:val="00EA16B7"/>
    <w:rsid w:val="00EA3376"/>
    <w:rsid w:val="00EA49C1"/>
    <w:rsid w:val="00EA5926"/>
    <w:rsid w:val="00EB1BB1"/>
    <w:rsid w:val="00EB631B"/>
    <w:rsid w:val="00EC3063"/>
    <w:rsid w:val="00EC3C53"/>
    <w:rsid w:val="00ED3E7C"/>
    <w:rsid w:val="00ED5329"/>
    <w:rsid w:val="00EE1147"/>
    <w:rsid w:val="00F36632"/>
    <w:rsid w:val="00F70415"/>
    <w:rsid w:val="00F72725"/>
    <w:rsid w:val="00FB78ED"/>
    <w:rsid w:val="00FC5DBA"/>
    <w:rsid w:val="00FD20C7"/>
    <w:rsid w:val="00FE414D"/>
    <w:rsid w:val="00FF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5C1494-2111-4B99-AFDB-232C0C9D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F5"/>
    <w:rPr>
      <w:sz w:val="24"/>
      <w:szCs w:val="24"/>
    </w:rPr>
  </w:style>
  <w:style w:type="paragraph" w:styleId="Heading1">
    <w:name w:val="heading 1"/>
    <w:basedOn w:val="Normal"/>
    <w:next w:val="Normal"/>
    <w:link w:val="Heading1Char"/>
    <w:qFormat/>
    <w:rsid w:val="00A44AF5"/>
    <w:pPr>
      <w:keepNext/>
      <w:autoSpaceDE w:val="0"/>
      <w:autoSpaceDN w:val="0"/>
      <w:adjustRightInd w:val="0"/>
      <w:outlineLvl w:val="0"/>
    </w:pPr>
    <w:rPr>
      <w:rFonts w:ascii="Verdana" w:hAnsi="Verdana"/>
      <w:b/>
      <w:color w:val="0000FF"/>
      <w:sz w:val="20"/>
    </w:rPr>
  </w:style>
  <w:style w:type="paragraph" w:styleId="Heading6">
    <w:name w:val="heading 6"/>
    <w:basedOn w:val="Normal"/>
    <w:next w:val="Normal"/>
    <w:qFormat/>
    <w:rsid w:val="00A44AF5"/>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4AF5"/>
    <w:pPr>
      <w:suppressAutoHyphens/>
      <w:ind w:right="-1260"/>
      <w:jc w:val="center"/>
    </w:pPr>
    <w:rPr>
      <w:rFonts w:ascii="Arial" w:hAnsi="Arial" w:cs="Arial"/>
      <w:b/>
      <w:sz w:val="36"/>
    </w:rPr>
  </w:style>
  <w:style w:type="paragraph" w:styleId="BodyText">
    <w:name w:val="Body Text"/>
    <w:basedOn w:val="Normal"/>
    <w:link w:val="BodyTextChar"/>
    <w:semiHidden/>
    <w:rsid w:val="00A44AF5"/>
    <w:pPr>
      <w:autoSpaceDE w:val="0"/>
      <w:autoSpaceDN w:val="0"/>
      <w:adjustRightInd w:val="0"/>
    </w:pPr>
    <w:rPr>
      <w:rFonts w:ascii="Verdana" w:hAnsi="Verdana"/>
      <w:sz w:val="20"/>
    </w:rPr>
  </w:style>
  <w:style w:type="character" w:styleId="Hyperlink">
    <w:name w:val="Hyperlink"/>
    <w:rsid w:val="008C0C8F"/>
    <w:rPr>
      <w:color w:val="0000FF"/>
      <w:u w:val="single"/>
    </w:rPr>
  </w:style>
  <w:style w:type="paragraph" w:styleId="Header">
    <w:name w:val="header"/>
    <w:basedOn w:val="Normal"/>
    <w:link w:val="HeaderChar"/>
    <w:rsid w:val="008C0C8F"/>
    <w:pPr>
      <w:tabs>
        <w:tab w:val="center" w:pos="4680"/>
        <w:tab w:val="right" w:pos="9360"/>
      </w:tabs>
    </w:pPr>
  </w:style>
  <w:style w:type="character" w:customStyle="1" w:styleId="HeaderChar">
    <w:name w:val="Header Char"/>
    <w:link w:val="Header"/>
    <w:rsid w:val="008C0C8F"/>
    <w:rPr>
      <w:sz w:val="24"/>
      <w:szCs w:val="24"/>
    </w:rPr>
  </w:style>
  <w:style w:type="paragraph" w:styleId="Footer">
    <w:name w:val="footer"/>
    <w:basedOn w:val="Normal"/>
    <w:link w:val="FooterChar"/>
    <w:uiPriority w:val="99"/>
    <w:rsid w:val="008C0C8F"/>
    <w:pPr>
      <w:tabs>
        <w:tab w:val="center" w:pos="4680"/>
        <w:tab w:val="right" w:pos="9360"/>
      </w:tabs>
    </w:pPr>
  </w:style>
  <w:style w:type="character" w:customStyle="1" w:styleId="FooterChar">
    <w:name w:val="Footer Char"/>
    <w:link w:val="Footer"/>
    <w:uiPriority w:val="99"/>
    <w:rsid w:val="008C0C8F"/>
    <w:rPr>
      <w:sz w:val="24"/>
      <w:szCs w:val="24"/>
    </w:rPr>
  </w:style>
  <w:style w:type="paragraph" w:styleId="BalloonText">
    <w:name w:val="Balloon Text"/>
    <w:basedOn w:val="Normal"/>
    <w:link w:val="BalloonTextChar"/>
    <w:rsid w:val="008C0C8F"/>
    <w:rPr>
      <w:rFonts w:ascii="Tahoma" w:hAnsi="Tahoma"/>
      <w:sz w:val="16"/>
      <w:szCs w:val="16"/>
    </w:rPr>
  </w:style>
  <w:style w:type="character" w:customStyle="1" w:styleId="BalloonTextChar">
    <w:name w:val="Balloon Text Char"/>
    <w:link w:val="BalloonText"/>
    <w:rsid w:val="008C0C8F"/>
    <w:rPr>
      <w:rFonts w:ascii="Tahoma" w:hAnsi="Tahoma" w:cs="Tahoma"/>
      <w:sz w:val="16"/>
      <w:szCs w:val="16"/>
    </w:rPr>
  </w:style>
  <w:style w:type="paragraph" w:customStyle="1" w:styleId="ColorfulList-Accent11">
    <w:name w:val="Colorful List - Accent 11"/>
    <w:basedOn w:val="Normal"/>
    <w:uiPriority w:val="34"/>
    <w:qFormat/>
    <w:rsid w:val="00F06163"/>
    <w:pPr>
      <w:ind w:left="720"/>
    </w:pPr>
  </w:style>
  <w:style w:type="paragraph" w:styleId="NormalWeb">
    <w:name w:val="Normal (Web)"/>
    <w:basedOn w:val="Normal"/>
    <w:uiPriority w:val="99"/>
    <w:rsid w:val="00D009C8"/>
    <w:pPr>
      <w:spacing w:beforeLines="1" w:afterLines="1"/>
    </w:pPr>
    <w:rPr>
      <w:rFonts w:ascii="Times" w:hAnsi="Times"/>
      <w:sz w:val="20"/>
      <w:szCs w:val="20"/>
    </w:rPr>
  </w:style>
  <w:style w:type="character" w:styleId="FollowedHyperlink">
    <w:name w:val="FollowedHyperlink"/>
    <w:uiPriority w:val="99"/>
    <w:semiHidden/>
    <w:unhideWhenUsed/>
    <w:rsid w:val="00AD67E3"/>
    <w:rPr>
      <w:color w:val="800080"/>
      <w:u w:val="single"/>
    </w:rPr>
  </w:style>
  <w:style w:type="character" w:styleId="CommentReference">
    <w:name w:val="annotation reference"/>
    <w:uiPriority w:val="99"/>
    <w:semiHidden/>
    <w:unhideWhenUsed/>
    <w:rsid w:val="00180F7E"/>
    <w:rPr>
      <w:sz w:val="16"/>
      <w:szCs w:val="16"/>
    </w:rPr>
  </w:style>
  <w:style w:type="paragraph" w:styleId="CommentText">
    <w:name w:val="annotation text"/>
    <w:basedOn w:val="Normal"/>
    <w:link w:val="CommentTextChar"/>
    <w:uiPriority w:val="99"/>
    <w:semiHidden/>
    <w:unhideWhenUsed/>
    <w:rsid w:val="00180F7E"/>
    <w:rPr>
      <w:sz w:val="20"/>
      <w:szCs w:val="20"/>
    </w:rPr>
  </w:style>
  <w:style w:type="character" w:customStyle="1" w:styleId="CommentTextChar">
    <w:name w:val="Comment Text Char"/>
    <w:basedOn w:val="DefaultParagraphFont"/>
    <w:link w:val="CommentText"/>
    <w:uiPriority w:val="99"/>
    <w:semiHidden/>
    <w:rsid w:val="00180F7E"/>
  </w:style>
  <w:style w:type="paragraph" w:styleId="CommentSubject">
    <w:name w:val="annotation subject"/>
    <w:basedOn w:val="CommentText"/>
    <w:next w:val="CommentText"/>
    <w:link w:val="CommentSubjectChar"/>
    <w:uiPriority w:val="99"/>
    <w:semiHidden/>
    <w:unhideWhenUsed/>
    <w:rsid w:val="00180F7E"/>
    <w:rPr>
      <w:b/>
      <w:bCs/>
    </w:rPr>
  </w:style>
  <w:style w:type="character" w:customStyle="1" w:styleId="CommentSubjectChar">
    <w:name w:val="Comment Subject Char"/>
    <w:link w:val="CommentSubject"/>
    <w:uiPriority w:val="99"/>
    <w:semiHidden/>
    <w:rsid w:val="00180F7E"/>
    <w:rPr>
      <w:b/>
      <w:bCs/>
    </w:rPr>
  </w:style>
  <w:style w:type="character" w:customStyle="1" w:styleId="Heading1Char">
    <w:name w:val="Heading 1 Char"/>
    <w:link w:val="Heading1"/>
    <w:rsid w:val="00A57606"/>
    <w:rPr>
      <w:rFonts w:ascii="Verdana" w:hAnsi="Verdana"/>
      <w:b/>
      <w:color w:val="0000FF"/>
      <w:szCs w:val="24"/>
    </w:rPr>
  </w:style>
  <w:style w:type="character" w:customStyle="1" w:styleId="BodyTextChar">
    <w:name w:val="Body Text Char"/>
    <w:link w:val="BodyText"/>
    <w:semiHidden/>
    <w:rsid w:val="00C10AB6"/>
    <w:rPr>
      <w:rFonts w:ascii="Verdana" w:hAnsi="Verdana"/>
      <w:szCs w:val="24"/>
    </w:rPr>
  </w:style>
  <w:style w:type="paragraph" w:styleId="ListParagraph">
    <w:name w:val="List Paragraph"/>
    <w:basedOn w:val="Normal"/>
    <w:uiPriority w:val="34"/>
    <w:qFormat/>
    <w:rsid w:val="00EA3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imberly.Nance@dot.nj.gov%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DEB5-C6A9-495D-9DB1-20FFB280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JERSEY DEPARTMENT OF TRANSPORTATION</vt:lpstr>
    </vt:vector>
  </TitlesOfParts>
  <Company>NJDOT</Company>
  <LinksUpToDate>false</LinksUpToDate>
  <CharactersWithSpaces>4480</CharactersWithSpaces>
  <SharedDoc>false</SharedDoc>
  <HLinks>
    <vt:vector size="6" baseType="variant">
      <vt:variant>
        <vt:i4>4063323</vt:i4>
      </vt:variant>
      <vt:variant>
        <vt:i4>0</vt:i4>
      </vt:variant>
      <vt:variant>
        <vt:i4>0</vt:i4>
      </vt:variant>
      <vt:variant>
        <vt:i4>5</vt:i4>
      </vt:variant>
      <vt:variant>
        <vt:lpwstr>mailto:Raymond.Tomczak@dot.state.nj.us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DEPARTMENT OF TRANSPORTATION</dc:title>
  <dc:creator>Administrator</dc:creator>
  <cp:lastModifiedBy>Nance, Kimberly</cp:lastModifiedBy>
  <cp:revision>2</cp:revision>
  <cp:lastPrinted>2018-03-12T18:53:00Z</cp:lastPrinted>
  <dcterms:created xsi:type="dcterms:W3CDTF">2018-05-16T21:53:00Z</dcterms:created>
  <dcterms:modified xsi:type="dcterms:W3CDTF">2018-05-16T21:53:00Z</dcterms:modified>
</cp:coreProperties>
</file>