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92BF" w14:textId="7C5062BD" w:rsidR="00C22630" w:rsidRDefault="00C22630" w:rsidP="003D0C63">
      <w:pPr>
        <w:spacing w:after="60"/>
        <w:rPr>
          <w:sz w:val="16"/>
        </w:rPr>
      </w:pPr>
    </w:p>
    <w:p w14:paraId="0B521476" w14:textId="77777777" w:rsidR="00C22630" w:rsidRDefault="00C22630">
      <w:pPr>
        <w:rPr>
          <w:sz w:val="18"/>
        </w:rPr>
      </w:pPr>
    </w:p>
    <w:p w14:paraId="66E79D0D" w14:textId="77777777" w:rsidR="00C22630" w:rsidRDefault="00C22630">
      <w:pPr>
        <w:rPr>
          <w:sz w:val="18"/>
        </w:rPr>
      </w:pPr>
    </w:p>
    <w:p w14:paraId="5E80DFAD" w14:textId="77777777" w:rsidR="00C22630" w:rsidRDefault="00C22630">
      <w:pPr>
        <w:rPr>
          <w:sz w:val="18"/>
        </w:rPr>
      </w:pPr>
    </w:p>
    <w:tbl>
      <w:tblPr>
        <w:tblpPr w:leftFromText="180" w:rightFromText="180" w:vertAnchor="text" w:horzAnchor="margin" w:tblpY="20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508"/>
        <w:gridCol w:w="4572"/>
      </w:tblGrid>
      <w:tr w:rsidR="003D0C63" w14:paraId="42CFE91C" w14:textId="77777777" w:rsidTr="003D0C63">
        <w:trPr>
          <w:trHeight w:val="389"/>
        </w:trPr>
        <w:tc>
          <w:tcPr>
            <w:tcW w:w="5508" w:type="dxa"/>
            <w:tcBorders>
              <w:left w:val="nil"/>
              <w:bottom w:val="single" w:sz="4" w:space="0" w:color="auto"/>
            </w:tcBorders>
            <w:vAlign w:val="center"/>
          </w:tcPr>
          <w:p w14:paraId="33264492" w14:textId="77777777" w:rsidR="003D0C63" w:rsidRDefault="003D0C63" w:rsidP="003D0C63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FOOD COMPONENTS AND FOOD ITEMS</w:t>
            </w:r>
            <w:r>
              <w:rPr>
                <w:rFonts w:ascii="Times New Roman" w:hAnsi="Times New Roman"/>
                <w:b w:val="0"/>
                <w:bCs w:val="0"/>
                <w:sz w:val="16"/>
                <w:vertAlign w:val="superscript"/>
              </w:rPr>
              <w:t>1</w:t>
            </w:r>
          </w:p>
        </w:tc>
        <w:tc>
          <w:tcPr>
            <w:tcW w:w="4572" w:type="dxa"/>
            <w:tcBorders>
              <w:bottom w:val="single" w:sz="4" w:space="0" w:color="auto"/>
              <w:right w:val="nil"/>
            </w:tcBorders>
            <w:vAlign w:val="center"/>
          </w:tcPr>
          <w:p w14:paraId="5E216942" w14:textId="77777777" w:rsidR="003D0C63" w:rsidRDefault="003D0C63" w:rsidP="003D0C63">
            <w:pPr>
              <w:ind w:left="-1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K-12</w:t>
            </w:r>
          </w:p>
        </w:tc>
      </w:tr>
      <w:tr w:rsidR="003D0C63" w14:paraId="60BD42B6" w14:textId="77777777" w:rsidTr="003D0C63">
        <w:trPr>
          <w:trHeight w:val="389"/>
        </w:trPr>
        <w:tc>
          <w:tcPr>
            <w:tcW w:w="5508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3D2EB2BC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1)</w:t>
            </w:r>
            <w:r>
              <w:tab/>
              <w:t>Milk</w:t>
            </w:r>
          </w:p>
        </w:tc>
        <w:tc>
          <w:tcPr>
            <w:tcW w:w="4572" w:type="dxa"/>
            <w:tcBorders>
              <w:bottom w:val="nil"/>
              <w:right w:val="nil"/>
            </w:tcBorders>
            <w:shd w:val="clear" w:color="auto" w:fill="F3F3F3"/>
            <w:vAlign w:val="center"/>
          </w:tcPr>
          <w:p w14:paraId="438BAECA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5FCE0BA1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B53D52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Fluid Milk</w:t>
            </w:r>
            <w:r>
              <w:rPr>
                <w:rFonts w:ascii="Times New Roman" w:hAnsi="Times New Roman"/>
                <w:sz w:val="16"/>
                <w:vertAlign w:val="superscript"/>
              </w:rPr>
              <w:t>2</w:t>
            </w:r>
          </w:p>
        </w:tc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EFE60A2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8 </w:t>
            </w:r>
            <w:proofErr w:type="spellStart"/>
            <w:r>
              <w:rPr>
                <w:rFonts w:cs="Arial"/>
                <w:sz w:val="16"/>
              </w:rPr>
              <w:t>fl</w:t>
            </w:r>
            <w:proofErr w:type="spellEnd"/>
            <w:r>
              <w:rPr>
                <w:rFonts w:cs="Arial"/>
                <w:sz w:val="16"/>
              </w:rPr>
              <w:t xml:space="preserve"> oz. (1 cup)</w:t>
            </w:r>
          </w:p>
        </w:tc>
      </w:tr>
      <w:tr w:rsidR="003D0C63" w14:paraId="652644BC" w14:textId="77777777" w:rsidTr="003D0C63">
        <w:trPr>
          <w:trHeight w:val="389"/>
        </w:trPr>
        <w:tc>
          <w:tcPr>
            <w:tcW w:w="5508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7EA10516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2)</w:t>
            </w:r>
            <w:r>
              <w:tab/>
              <w:t>Vegetable</w:t>
            </w:r>
          </w:p>
        </w:tc>
        <w:tc>
          <w:tcPr>
            <w:tcW w:w="4572" w:type="dxa"/>
            <w:tcBorders>
              <w:bottom w:val="nil"/>
              <w:right w:val="nil"/>
            </w:tcBorders>
            <w:shd w:val="clear" w:color="auto" w:fill="F3F3F3"/>
            <w:vAlign w:val="center"/>
          </w:tcPr>
          <w:p w14:paraId="024D28E3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080A4896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827C9F4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Juice</w:t>
            </w:r>
            <w:r>
              <w:rPr>
                <w:rFonts w:ascii="Times New Roman" w:hAnsi="Times New Roman"/>
                <w:sz w:val="16"/>
                <w:vertAlign w:val="superscript"/>
              </w:rPr>
              <w:t>3</w:t>
            </w:r>
            <w:r>
              <w:rPr>
                <w:rFonts w:cs="Arial"/>
                <w:sz w:val="16"/>
              </w:rPr>
              <w:t xml:space="preserve"> and or vegetable</w:t>
            </w:r>
          </w:p>
        </w:tc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7B3E19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3/4 cup</w:t>
            </w:r>
          </w:p>
        </w:tc>
      </w:tr>
      <w:tr w:rsidR="003D0C63" w14:paraId="0B10D0D8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0D8F4D94" w14:textId="77777777" w:rsidR="003D0C63" w:rsidRPr="004417EB" w:rsidRDefault="003D0C63" w:rsidP="003D0C63">
            <w:pPr>
              <w:jc w:val="left"/>
              <w:rPr>
                <w:rFonts w:cs="Arial"/>
                <w:b/>
                <w:bCs/>
                <w:sz w:val="16"/>
              </w:rPr>
            </w:pPr>
            <w:r w:rsidRPr="004417EB">
              <w:rPr>
                <w:rFonts w:cs="Arial"/>
                <w:b/>
                <w:bCs/>
                <w:sz w:val="20"/>
              </w:rPr>
              <w:t>3)</w:t>
            </w:r>
            <w:r>
              <w:rPr>
                <w:rFonts w:cs="Arial"/>
                <w:sz w:val="16"/>
              </w:rPr>
              <w:t xml:space="preserve">    </w:t>
            </w:r>
            <w:r w:rsidRPr="004417EB">
              <w:rPr>
                <w:rFonts w:cs="Arial"/>
                <w:sz w:val="20"/>
              </w:rPr>
              <w:t xml:space="preserve"> </w:t>
            </w:r>
            <w:r w:rsidRPr="004417EB">
              <w:rPr>
                <w:rFonts w:cs="Arial"/>
                <w:b/>
                <w:bCs/>
                <w:sz w:val="20"/>
              </w:rPr>
              <w:t>Fruit</w:t>
            </w:r>
          </w:p>
        </w:tc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D9FEB40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68036613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F2892BD" w14:textId="77777777" w:rsidR="003D0C63" w:rsidRDefault="003D0C63" w:rsidP="003D0C63">
            <w:pPr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        Juice</w:t>
            </w:r>
            <w:r>
              <w:rPr>
                <w:rFonts w:ascii="Times New Roman" w:hAnsi="Times New Roman"/>
                <w:sz w:val="16"/>
                <w:vertAlign w:val="superscript"/>
              </w:rPr>
              <w:t>3</w:t>
            </w:r>
            <w:r>
              <w:rPr>
                <w:rFonts w:cs="Arial"/>
                <w:sz w:val="16"/>
              </w:rPr>
              <w:t xml:space="preserve"> and or fruit</w:t>
            </w:r>
          </w:p>
        </w:tc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920CD6" w14:textId="77777777" w:rsidR="003D0C63" w:rsidRDefault="003D0C63" w:rsidP="003D0C63">
            <w:pPr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3/4 cup</w:t>
            </w:r>
          </w:p>
        </w:tc>
      </w:tr>
      <w:tr w:rsidR="003D0C63" w14:paraId="04D95FD2" w14:textId="77777777" w:rsidTr="003D0C63">
        <w:trPr>
          <w:trHeight w:val="389"/>
        </w:trPr>
        <w:tc>
          <w:tcPr>
            <w:tcW w:w="5508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656FDC50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4)</w:t>
            </w:r>
            <w:r>
              <w:tab/>
              <w:t>Grains/Breads</w:t>
            </w:r>
            <w:r>
              <w:rPr>
                <w:rFonts w:ascii="Times New Roman" w:hAnsi="Times New Roman" w:cs="Times New Roman"/>
                <w:sz w:val="16"/>
                <w:vertAlign w:val="superscript"/>
              </w:rPr>
              <w:t>4</w:t>
            </w:r>
          </w:p>
        </w:tc>
        <w:tc>
          <w:tcPr>
            <w:tcW w:w="4572" w:type="dxa"/>
            <w:tcBorders>
              <w:bottom w:val="nil"/>
              <w:right w:val="nil"/>
            </w:tcBorders>
            <w:shd w:val="clear" w:color="auto" w:fill="F3F3F3"/>
            <w:vAlign w:val="center"/>
          </w:tcPr>
          <w:p w14:paraId="0F63DB1B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29811A7A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vAlign w:val="center"/>
          </w:tcPr>
          <w:p w14:paraId="223DB9EE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Bread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vAlign w:val="center"/>
          </w:tcPr>
          <w:p w14:paraId="3512B39B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slice</w:t>
            </w:r>
          </w:p>
        </w:tc>
      </w:tr>
      <w:tr w:rsidR="003D0C63" w14:paraId="0D8BA185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8E173A4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Cornbread or biscuit or roll or muffin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shd w:val="clear" w:color="auto" w:fill="F3F3F3"/>
            <w:vAlign w:val="center"/>
          </w:tcPr>
          <w:p w14:paraId="5C1E32B1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serving</w:t>
            </w:r>
          </w:p>
        </w:tc>
      </w:tr>
      <w:tr w:rsidR="003D0C63" w14:paraId="2E80CD91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vAlign w:val="center"/>
          </w:tcPr>
          <w:p w14:paraId="40C03067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Cold dry cereal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vAlign w:val="center"/>
          </w:tcPr>
          <w:p w14:paraId="280DA507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3/4 cup or 1 oz.</w:t>
            </w:r>
            <w:r>
              <w:rPr>
                <w:rFonts w:ascii="Times New Roman" w:hAnsi="Times New Roman"/>
                <w:sz w:val="16"/>
                <w:vertAlign w:val="superscript"/>
              </w:rPr>
              <w:t xml:space="preserve"> </w:t>
            </w:r>
          </w:p>
        </w:tc>
      </w:tr>
      <w:tr w:rsidR="003D0C63" w14:paraId="54AEF5F3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1E5B0D38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Cooked cereal grains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shd w:val="clear" w:color="auto" w:fill="F3F3F3"/>
            <w:vAlign w:val="center"/>
          </w:tcPr>
          <w:p w14:paraId="2616D325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cup</w:t>
            </w:r>
          </w:p>
        </w:tc>
      </w:tr>
      <w:tr w:rsidR="003D0C63" w14:paraId="67B35C94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1E5E5E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Cooked pasta or noodles</w:t>
            </w:r>
          </w:p>
        </w:tc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1715FD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cup</w:t>
            </w:r>
          </w:p>
        </w:tc>
      </w:tr>
      <w:tr w:rsidR="003D0C63" w14:paraId="26260D40" w14:textId="77777777" w:rsidTr="003D0C63">
        <w:trPr>
          <w:trHeight w:val="389"/>
        </w:trPr>
        <w:tc>
          <w:tcPr>
            <w:tcW w:w="5508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66F39984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5)</w:t>
            </w:r>
            <w:r>
              <w:tab/>
              <w:t>Meat/Meat Alternate</w:t>
            </w:r>
            <w:r>
              <w:rPr>
                <w:rFonts w:ascii="Times New Roman" w:hAnsi="Times New Roman" w:cs="Times New Roman"/>
                <w:sz w:val="16"/>
                <w:vertAlign w:val="superscript"/>
              </w:rPr>
              <w:t xml:space="preserve"> 5,6,7</w:t>
            </w:r>
          </w:p>
        </w:tc>
        <w:tc>
          <w:tcPr>
            <w:tcW w:w="4572" w:type="dxa"/>
            <w:tcBorders>
              <w:bottom w:val="nil"/>
              <w:right w:val="nil"/>
            </w:tcBorders>
            <w:shd w:val="clear" w:color="auto" w:fill="F3F3F3"/>
            <w:vAlign w:val="center"/>
          </w:tcPr>
          <w:p w14:paraId="2A55518B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7E1E0E28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vAlign w:val="center"/>
          </w:tcPr>
          <w:p w14:paraId="1CD71C3B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Lean meat or poultry or fish</w:t>
            </w:r>
            <w:r>
              <w:rPr>
                <w:rFonts w:ascii="Times New Roman" w:hAnsi="Times New Roman"/>
                <w:sz w:val="16"/>
                <w:vertAlign w:val="superscript"/>
              </w:rPr>
              <w:t>5</w:t>
            </w:r>
            <w:r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vAlign w:val="center"/>
          </w:tcPr>
          <w:p w14:paraId="0362BDF5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oz.</w:t>
            </w:r>
          </w:p>
        </w:tc>
      </w:tr>
      <w:tr w:rsidR="003D0C63" w14:paraId="3435567A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62121089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Alternate protein products</w:t>
            </w:r>
            <w:r>
              <w:rPr>
                <w:rFonts w:ascii="Times New Roman" w:hAnsi="Times New Roman"/>
                <w:sz w:val="16"/>
                <w:vertAlign w:val="superscript"/>
              </w:rPr>
              <w:t>6</w:t>
            </w:r>
            <w:r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shd w:val="clear" w:color="auto" w:fill="F3F3F3"/>
            <w:vAlign w:val="center"/>
          </w:tcPr>
          <w:p w14:paraId="6A114949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oz.</w:t>
            </w:r>
          </w:p>
        </w:tc>
      </w:tr>
      <w:tr w:rsidR="003D0C63" w14:paraId="735D6BA8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vAlign w:val="center"/>
          </w:tcPr>
          <w:p w14:paraId="7D4361CE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Cheese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vAlign w:val="center"/>
          </w:tcPr>
          <w:p w14:paraId="1D0C13B9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oz.</w:t>
            </w:r>
          </w:p>
        </w:tc>
      </w:tr>
      <w:tr w:rsidR="003D0C63" w14:paraId="4D0796A5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61F808DC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Egg (large)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shd w:val="clear" w:color="auto" w:fill="F3F3F3"/>
            <w:vAlign w:val="center"/>
          </w:tcPr>
          <w:p w14:paraId="0378D171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large cup</w:t>
            </w:r>
          </w:p>
        </w:tc>
      </w:tr>
      <w:tr w:rsidR="003D0C63" w14:paraId="190B4481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vAlign w:val="center"/>
          </w:tcPr>
          <w:p w14:paraId="372B136E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Cooked dry beans or peas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vAlign w:val="center"/>
          </w:tcPr>
          <w:p w14:paraId="0A95347D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1/4 cup</w:t>
            </w:r>
          </w:p>
        </w:tc>
      </w:tr>
      <w:tr w:rsidR="003D0C63" w14:paraId="28040B1B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604FB8F7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Peanut or other nut or seed butters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shd w:val="clear" w:color="auto" w:fill="F3F3F3"/>
            <w:vAlign w:val="center"/>
          </w:tcPr>
          <w:p w14:paraId="6D77CD18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 Tbsp.</w:t>
            </w:r>
          </w:p>
        </w:tc>
      </w:tr>
      <w:tr w:rsidR="003D0C63" w14:paraId="75A572C1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  <w:bottom w:val="nil"/>
            </w:tcBorders>
            <w:vAlign w:val="center"/>
          </w:tcPr>
          <w:p w14:paraId="3E2AC82D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Nuts and/or seeds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  <w:vAlign w:val="center"/>
          </w:tcPr>
          <w:p w14:paraId="0A4E3720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oz.</w:t>
            </w:r>
          </w:p>
        </w:tc>
      </w:tr>
      <w:tr w:rsidR="003D0C63" w14:paraId="02043A3E" w14:textId="77777777" w:rsidTr="003D0C63">
        <w:trPr>
          <w:trHeight w:val="389"/>
        </w:trPr>
        <w:tc>
          <w:tcPr>
            <w:tcW w:w="5508" w:type="dxa"/>
            <w:tcBorders>
              <w:top w:val="nil"/>
              <w:left w:val="nil"/>
            </w:tcBorders>
            <w:shd w:val="clear" w:color="auto" w:fill="F3F3F3"/>
            <w:vAlign w:val="center"/>
          </w:tcPr>
          <w:p w14:paraId="673055CA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Yogurt</w:t>
            </w:r>
            <w:r>
              <w:rPr>
                <w:rFonts w:ascii="Times New Roman" w:hAnsi="Times New Roman"/>
                <w:sz w:val="16"/>
                <w:vertAlign w:val="superscript"/>
              </w:rPr>
              <w:t>7</w:t>
            </w:r>
          </w:p>
        </w:tc>
        <w:tc>
          <w:tcPr>
            <w:tcW w:w="4572" w:type="dxa"/>
            <w:tcBorders>
              <w:top w:val="nil"/>
              <w:right w:val="nil"/>
            </w:tcBorders>
            <w:shd w:val="clear" w:color="auto" w:fill="F3F3F3"/>
            <w:vAlign w:val="center"/>
          </w:tcPr>
          <w:p w14:paraId="44581401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 oz. or 1/2 cup</w:t>
            </w:r>
          </w:p>
        </w:tc>
      </w:tr>
    </w:tbl>
    <w:p w14:paraId="398AF9DB" w14:textId="77777777" w:rsidR="004E2A60" w:rsidRDefault="004E2A60">
      <w:pPr>
        <w:rPr>
          <w:sz w:val="18"/>
        </w:rPr>
      </w:pPr>
    </w:p>
    <w:p w14:paraId="7AB40F7B" w14:textId="77777777" w:rsidR="002D5119" w:rsidRDefault="002D5119">
      <w:pPr>
        <w:rPr>
          <w:sz w:val="14"/>
        </w:rPr>
      </w:pPr>
    </w:p>
    <w:tbl>
      <w:tblPr>
        <w:tblpPr w:leftFromText="180" w:rightFromText="180" w:vertAnchor="page" w:horzAnchor="margin" w:tblpY="1936"/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05"/>
      </w:tblGrid>
      <w:tr w:rsidR="002D5119" w14:paraId="012370A9" w14:textId="77777777" w:rsidTr="003D0C63">
        <w:trPr>
          <w:cantSplit/>
          <w:trHeight w:val="638"/>
        </w:trPr>
        <w:tc>
          <w:tcPr>
            <w:tcW w:w="10105" w:type="dxa"/>
            <w:tcBorders>
              <w:left w:val="nil"/>
              <w:right w:val="nil"/>
            </w:tcBorders>
            <w:shd w:val="clear" w:color="auto" w:fill="0C0C0C"/>
            <w:vAlign w:val="center"/>
          </w:tcPr>
          <w:p w14:paraId="1C3039BB" w14:textId="77777777" w:rsidR="002D5119" w:rsidRDefault="002D5119" w:rsidP="003D0C63">
            <w:pPr>
              <w:pStyle w:val="Heading1"/>
              <w:rPr>
                <w:color w:val="FFFFFF"/>
                <w:sz w:val="28"/>
              </w:rPr>
            </w:pPr>
            <w:r>
              <w:rPr>
                <w:color w:val="FFFFFF"/>
                <w:sz w:val="28"/>
              </w:rPr>
              <w:t>AFTER SCHOOL SNACK PROGRAM MEAL PATTERN</w:t>
            </w:r>
          </w:p>
        </w:tc>
      </w:tr>
      <w:tr w:rsidR="002D5119" w14:paraId="3CC12B09" w14:textId="77777777" w:rsidTr="003D0C63">
        <w:trPr>
          <w:cantSplit/>
          <w:trHeight w:val="360"/>
        </w:trPr>
        <w:tc>
          <w:tcPr>
            <w:tcW w:w="10105" w:type="dxa"/>
            <w:tcBorders>
              <w:left w:val="nil"/>
              <w:right w:val="nil"/>
            </w:tcBorders>
            <w:vAlign w:val="center"/>
          </w:tcPr>
          <w:p w14:paraId="47A5BFF0" w14:textId="77777777" w:rsidR="002D5119" w:rsidRDefault="002D5119" w:rsidP="003D0C63">
            <w:pPr>
              <w:pStyle w:val="Heading2"/>
            </w:pPr>
            <w:r>
              <w:t>SELECT TWO OF THE FIVE COMPONENTS FOR A REIMBURSABLE SNACK</w:t>
            </w:r>
          </w:p>
        </w:tc>
      </w:tr>
    </w:tbl>
    <w:p w14:paraId="17EA8D02" w14:textId="77777777" w:rsidR="002D5119" w:rsidRDefault="002D5119">
      <w:pPr>
        <w:rPr>
          <w:sz w:val="14"/>
        </w:rPr>
      </w:pPr>
    </w:p>
    <w:p w14:paraId="33399A2D" w14:textId="77777777" w:rsidR="005F156E" w:rsidRDefault="005F156E">
      <w:pPr>
        <w:rPr>
          <w:sz w:val="14"/>
        </w:rPr>
      </w:pPr>
    </w:p>
    <w:p w14:paraId="015B3800" w14:textId="57DF5057" w:rsidR="005F156E" w:rsidRDefault="005F156E" w:rsidP="005F156E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 w:rsidRPr="005F156E">
        <w:rPr>
          <w:sz w:val="16"/>
          <w:szCs w:val="16"/>
        </w:rPr>
        <w:t>Children aged 1</w:t>
      </w:r>
      <w:r>
        <w:rPr>
          <w:sz w:val="16"/>
          <w:szCs w:val="16"/>
        </w:rPr>
        <w:t>3</w:t>
      </w:r>
      <w:r w:rsidRPr="005F156E">
        <w:rPr>
          <w:sz w:val="16"/>
          <w:szCs w:val="16"/>
        </w:rPr>
        <w:t xml:space="preserve"> and older may be served larger portions based on their greater food needs. They may not be served less than the minimum quantities listed in this column.</w:t>
      </w:r>
    </w:p>
    <w:p w14:paraId="585525CF" w14:textId="67CE706A" w:rsidR="005F156E" w:rsidRPr="005F156E" w:rsidRDefault="005F156E" w:rsidP="005F156E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>
        <w:rPr>
          <w:sz w:val="16"/>
          <w:szCs w:val="16"/>
        </w:rPr>
        <w:t xml:space="preserve">Milk must be </w:t>
      </w:r>
      <w:r w:rsidR="00422B6A">
        <w:rPr>
          <w:sz w:val="16"/>
          <w:szCs w:val="16"/>
        </w:rPr>
        <w:t xml:space="preserve">whole, </w:t>
      </w:r>
      <w:r>
        <w:rPr>
          <w:sz w:val="16"/>
          <w:szCs w:val="16"/>
        </w:rPr>
        <w:t>fat-free (skim) or low-fat (1 percent fat or less). Milk may be unflavored or flavored.</w:t>
      </w:r>
    </w:p>
    <w:p w14:paraId="238013B4" w14:textId="4D5F660A" w:rsidR="005F156E" w:rsidRPr="005F156E" w:rsidRDefault="005F156E" w:rsidP="00F17AE3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>
        <w:rPr>
          <w:sz w:val="16"/>
          <w:szCs w:val="16"/>
        </w:rPr>
        <w:t>Juice must be pasteurized, full-strength juice. No more than half of the weekly fruit or vegetable offerings may be in the form of juice.</w:t>
      </w:r>
      <w:r w:rsidR="00F17AE3">
        <w:rPr>
          <w:sz w:val="16"/>
          <w:szCs w:val="16"/>
        </w:rPr>
        <w:t xml:space="preserve"> </w:t>
      </w:r>
      <w:r w:rsidR="00F17AE3" w:rsidRPr="005F156E">
        <w:rPr>
          <w:sz w:val="16"/>
          <w:szCs w:val="16"/>
        </w:rPr>
        <w:t>Juice may not be served when milk is the only other component.</w:t>
      </w:r>
    </w:p>
    <w:p w14:paraId="038092CE" w14:textId="6BBEABF9" w:rsidR="005F156E" w:rsidRDefault="00F17AE3" w:rsidP="005F156E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>
        <w:rPr>
          <w:sz w:val="16"/>
          <w:szCs w:val="16"/>
        </w:rPr>
        <w:t xml:space="preserve">At least 80 percent of grains offered weekly (by ounce equivalents) must be whole grain-rich, as defined in </w:t>
      </w:r>
      <w:r w:rsidRPr="00F17AE3">
        <w:rPr>
          <w:sz w:val="16"/>
          <w:szCs w:val="16"/>
        </w:rPr>
        <w:t>§ 210.2</w:t>
      </w:r>
      <w:r>
        <w:rPr>
          <w:sz w:val="16"/>
          <w:szCs w:val="16"/>
        </w:rPr>
        <w:t xml:space="preserve">, and the remaining grain items offered must be enriched. Grain-based desserts may not be used to meet the grains requirement. Breakfast cereal must have no more than 6 grams of added </w:t>
      </w:r>
      <w:proofErr w:type="gramStart"/>
      <w:r>
        <w:rPr>
          <w:sz w:val="16"/>
          <w:szCs w:val="16"/>
        </w:rPr>
        <w:t>sugars</w:t>
      </w:r>
      <w:proofErr w:type="gramEnd"/>
      <w:r>
        <w:rPr>
          <w:sz w:val="16"/>
          <w:szCs w:val="16"/>
        </w:rPr>
        <w:t xml:space="preserve"> per dry ounce. Information on crediting grain items may be found in FNS guidance. </w:t>
      </w:r>
    </w:p>
    <w:p w14:paraId="09E2AB6C" w14:textId="77777777" w:rsidR="005F156E" w:rsidRPr="005F156E" w:rsidRDefault="005F156E" w:rsidP="00F17AE3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 w:rsidRPr="005F156E">
        <w:rPr>
          <w:sz w:val="16"/>
          <w:szCs w:val="16"/>
        </w:rPr>
        <w:t>A serving consists of the edible portion of cooked lean meat or poultry or fish.</w:t>
      </w:r>
    </w:p>
    <w:p w14:paraId="57D6FBDD" w14:textId="77777777" w:rsidR="005F156E" w:rsidRPr="005F156E" w:rsidRDefault="005F156E" w:rsidP="005F156E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 w:rsidRPr="005F156E">
        <w:rPr>
          <w:sz w:val="16"/>
          <w:szCs w:val="16"/>
        </w:rPr>
        <w:t>Alternate protein products must meet requirements in Appendix A of 7 CFR Part 210.</w:t>
      </w:r>
    </w:p>
    <w:p w14:paraId="6D893EE0" w14:textId="30C47BD0" w:rsidR="005F156E" w:rsidRPr="005F156E" w:rsidRDefault="00F17AE3" w:rsidP="005F156E">
      <w:pPr>
        <w:numPr>
          <w:ilvl w:val="0"/>
          <w:numId w:val="2"/>
        </w:numPr>
        <w:tabs>
          <w:tab w:val="num" w:pos="180"/>
        </w:tabs>
        <w:rPr>
          <w:sz w:val="16"/>
          <w:szCs w:val="16"/>
        </w:rPr>
      </w:pPr>
      <w:r>
        <w:rPr>
          <w:sz w:val="16"/>
          <w:szCs w:val="16"/>
        </w:rPr>
        <w:t xml:space="preserve">Yogurt must contain no more than 12 grams of added </w:t>
      </w:r>
      <w:proofErr w:type="gramStart"/>
      <w:r>
        <w:rPr>
          <w:sz w:val="16"/>
          <w:szCs w:val="16"/>
        </w:rPr>
        <w:t>sugars</w:t>
      </w:r>
      <w:proofErr w:type="gramEnd"/>
      <w:r>
        <w:rPr>
          <w:sz w:val="16"/>
          <w:szCs w:val="16"/>
        </w:rPr>
        <w:t xml:space="preserve"> per 6 ounces (2 grams of added </w:t>
      </w:r>
      <w:proofErr w:type="gramStart"/>
      <w:r>
        <w:rPr>
          <w:sz w:val="16"/>
          <w:szCs w:val="16"/>
        </w:rPr>
        <w:t>sugars</w:t>
      </w:r>
      <w:proofErr w:type="gramEnd"/>
      <w:r>
        <w:rPr>
          <w:sz w:val="16"/>
          <w:szCs w:val="16"/>
        </w:rPr>
        <w:t xml:space="preserve"> per ounce). </w:t>
      </w:r>
      <w:r w:rsidR="005F156E" w:rsidRPr="005F156E">
        <w:rPr>
          <w:sz w:val="16"/>
          <w:szCs w:val="16"/>
        </w:rPr>
        <w:t>Yogurt may be plain of flavored, unsweetened, or sweetened – commercially prepared.</w:t>
      </w:r>
      <w:r w:rsidR="00295003">
        <w:rPr>
          <w:sz w:val="16"/>
          <w:szCs w:val="16"/>
        </w:rPr>
        <w:t xml:space="preserve"> </w:t>
      </w:r>
      <w:r>
        <w:rPr>
          <w:sz w:val="16"/>
          <w:szCs w:val="16"/>
        </w:rPr>
        <w:t>Information on crediting meats/meat alternates may be found in FNS guidance.</w:t>
      </w:r>
    </w:p>
    <w:p w14:paraId="7CAB9C41" w14:textId="77777777" w:rsidR="005F156E" w:rsidRDefault="005F156E">
      <w:pPr>
        <w:rPr>
          <w:sz w:val="14"/>
        </w:rPr>
      </w:pPr>
    </w:p>
    <w:p w14:paraId="6E6171E4" w14:textId="77777777" w:rsidR="00191D49" w:rsidRDefault="00191D49">
      <w:pPr>
        <w:rPr>
          <w:sz w:val="14"/>
        </w:rPr>
      </w:pPr>
    </w:p>
    <w:p w14:paraId="6099353E" w14:textId="77777777" w:rsidR="00191D49" w:rsidRDefault="00191D49">
      <w:pPr>
        <w:rPr>
          <w:sz w:val="14"/>
        </w:rPr>
      </w:pPr>
    </w:p>
    <w:p w14:paraId="3C9B7EEE" w14:textId="77777777" w:rsidR="00191D49" w:rsidRDefault="00191D49">
      <w:pPr>
        <w:rPr>
          <w:sz w:val="14"/>
        </w:rPr>
      </w:pPr>
    </w:p>
    <w:p w14:paraId="12190CE8" w14:textId="77777777" w:rsidR="00191D49" w:rsidRDefault="00191D49">
      <w:pPr>
        <w:rPr>
          <w:sz w:val="14"/>
        </w:rPr>
      </w:pPr>
    </w:p>
    <w:p w14:paraId="3269DF2E" w14:textId="77777777" w:rsidR="00191D49" w:rsidRDefault="00191D49">
      <w:pPr>
        <w:rPr>
          <w:sz w:val="14"/>
        </w:rPr>
      </w:pPr>
    </w:p>
    <w:tbl>
      <w:tblPr>
        <w:tblpPr w:leftFromText="180" w:rightFromText="180" w:vertAnchor="text" w:horzAnchor="margin" w:tblpY="5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3D0C63" w14:paraId="516B4663" w14:textId="77777777" w:rsidTr="003D0C63">
        <w:trPr>
          <w:trHeight w:val="389"/>
        </w:trPr>
        <w:tc>
          <w:tcPr>
            <w:tcW w:w="5040" w:type="dxa"/>
            <w:tcBorders>
              <w:left w:val="nil"/>
              <w:bottom w:val="single" w:sz="4" w:space="0" w:color="auto"/>
            </w:tcBorders>
            <w:vAlign w:val="center"/>
          </w:tcPr>
          <w:p w14:paraId="0BE4E8B5" w14:textId="77777777" w:rsidR="003D0C63" w:rsidRDefault="003D0C63" w:rsidP="003D0C63">
            <w:pPr>
              <w:pStyle w:val="Heading3"/>
              <w:rPr>
                <w:sz w:val="16"/>
              </w:rPr>
            </w:pPr>
            <w:r>
              <w:rPr>
                <w:sz w:val="16"/>
              </w:rPr>
              <w:t>FOOD COMPONENTS AND FOOD ITEMS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67C0257E" w14:textId="77777777" w:rsidR="003D0C63" w:rsidRDefault="003D0C63" w:rsidP="003D0C63">
            <w:pPr>
              <w:ind w:left="-1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PRESCHOOL</w:t>
            </w:r>
          </w:p>
        </w:tc>
      </w:tr>
      <w:tr w:rsidR="003D0C63" w14:paraId="3812886B" w14:textId="77777777" w:rsidTr="003D0C63">
        <w:trPr>
          <w:trHeight w:val="389"/>
        </w:trPr>
        <w:tc>
          <w:tcPr>
            <w:tcW w:w="5040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1B782839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1)</w:t>
            </w:r>
            <w:r>
              <w:tab/>
              <w:t>Milk</w:t>
            </w:r>
          </w:p>
        </w:tc>
        <w:tc>
          <w:tcPr>
            <w:tcW w:w="5040" w:type="dxa"/>
            <w:tcBorders>
              <w:bottom w:val="nil"/>
            </w:tcBorders>
            <w:shd w:val="clear" w:color="auto" w:fill="F3F3F3"/>
            <w:vAlign w:val="center"/>
          </w:tcPr>
          <w:p w14:paraId="6BABC787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60FD28B6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A084CCF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Fluid Milk</w:t>
            </w:r>
            <w:r>
              <w:rPr>
                <w:rFonts w:ascii="Times New Roman" w:hAnsi="Times New Roman"/>
                <w:sz w:val="16"/>
                <w:vertAlign w:val="superscript"/>
              </w:rPr>
              <w:t>1</w:t>
            </w: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  <w:vAlign w:val="center"/>
          </w:tcPr>
          <w:p w14:paraId="6B77762A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4 </w:t>
            </w:r>
            <w:proofErr w:type="spellStart"/>
            <w:r>
              <w:rPr>
                <w:rFonts w:cs="Arial"/>
                <w:sz w:val="16"/>
              </w:rPr>
              <w:t>fl</w:t>
            </w:r>
            <w:proofErr w:type="spellEnd"/>
            <w:r>
              <w:rPr>
                <w:rFonts w:cs="Arial"/>
                <w:sz w:val="16"/>
              </w:rPr>
              <w:t xml:space="preserve"> oz. (1/2 cup)</w:t>
            </w:r>
          </w:p>
        </w:tc>
      </w:tr>
      <w:tr w:rsidR="003D0C63" w14:paraId="051082C6" w14:textId="77777777" w:rsidTr="003D0C63">
        <w:trPr>
          <w:trHeight w:val="389"/>
        </w:trPr>
        <w:tc>
          <w:tcPr>
            <w:tcW w:w="5040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6B0FA6E8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2)</w:t>
            </w:r>
            <w:r>
              <w:tab/>
              <w:t>Vegetable</w:t>
            </w:r>
          </w:p>
        </w:tc>
        <w:tc>
          <w:tcPr>
            <w:tcW w:w="5040" w:type="dxa"/>
            <w:tcBorders>
              <w:bottom w:val="nil"/>
            </w:tcBorders>
            <w:shd w:val="clear" w:color="auto" w:fill="F3F3F3"/>
            <w:vAlign w:val="center"/>
          </w:tcPr>
          <w:p w14:paraId="5282F57C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6220B621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75888B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Juice</w:t>
            </w:r>
            <w:r>
              <w:rPr>
                <w:rFonts w:ascii="Times New Roman" w:hAnsi="Times New Roman"/>
                <w:sz w:val="16"/>
                <w:vertAlign w:val="superscript"/>
              </w:rPr>
              <w:t>2</w:t>
            </w:r>
            <w:r>
              <w:rPr>
                <w:rFonts w:cs="Arial"/>
                <w:sz w:val="16"/>
              </w:rPr>
              <w:t xml:space="preserve"> and or vegetable</w:t>
            </w: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  <w:vAlign w:val="center"/>
          </w:tcPr>
          <w:p w14:paraId="6904398D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cup</w:t>
            </w:r>
          </w:p>
        </w:tc>
      </w:tr>
      <w:tr w:rsidR="003D0C63" w14:paraId="32B28C56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1BF7FD03" w14:textId="77777777" w:rsidR="003D0C63" w:rsidRPr="004417EB" w:rsidRDefault="003D0C63" w:rsidP="003D0C63">
            <w:pPr>
              <w:jc w:val="left"/>
              <w:rPr>
                <w:rFonts w:cs="Arial"/>
                <w:b/>
                <w:bCs/>
                <w:sz w:val="16"/>
              </w:rPr>
            </w:pPr>
            <w:r w:rsidRPr="004417EB">
              <w:rPr>
                <w:rFonts w:cs="Arial"/>
                <w:b/>
                <w:bCs/>
                <w:sz w:val="20"/>
              </w:rPr>
              <w:t>3)</w:t>
            </w:r>
            <w:r>
              <w:rPr>
                <w:rFonts w:cs="Arial"/>
                <w:sz w:val="16"/>
              </w:rPr>
              <w:t xml:space="preserve">    </w:t>
            </w:r>
            <w:r w:rsidRPr="004417EB">
              <w:rPr>
                <w:rFonts w:cs="Arial"/>
                <w:sz w:val="20"/>
              </w:rPr>
              <w:t xml:space="preserve"> </w:t>
            </w:r>
            <w:r w:rsidRPr="004417EB">
              <w:rPr>
                <w:rFonts w:cs="Arial"/>
                <w:b/>
                <w:bCs/>
                <w:sz w:val="20"/>
              </w:rPr>
              <w:t>Fruit</w:t>
            </w: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13B21A95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79F20651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6BEA0A7" w14:textId="77777777" w:rsidR="003D0C63" w:rsidRDefault="003D0C63" w:rsidP="003D0C63">
            <w:pPr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        Juice</w:t>
            </w:r>
            <w:r>
              <w:rPr>
                <w:rFonts w:ascii="Times New Roman" w:hAnsi="Times New Roman"/>
                <w:sz w:val="16"/>
                <w:vertAlign w:val="superscript"/>
              </w:rPr>
              <w:t>2</w:t>
            </w:r>
            <w:r>
              <w:rPr>
                <w:rFonts w:cs="Arial"/>
                <w:sz w:val="16"/>
              </w:rPr>
              <w:t xml:space="preserve"> and or fruit</w:t>
            </w: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A25DF3D" w14:textId="77777777" w:rsidR="003D0C63" w:rsidRDefault="003D0C63" w:rsidP="003D0C63">
            <w:pPr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cup</w:t>
            </w:r>
          </w:p>
        </w:tc>
      </w:tr>
      <w:tr w:rsidR="003D0C63" w14:paraId="05DC5EDF" w14:textId="77777777" w:rsidTr="003D0C63">
        <w:trPr>
          <w:trHeight w:val="389"/>
        </w:trPr>
        <w:tc>
          <w:tcPr>
            <w:tcW w:w="5040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54E9457D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4)</w:t>
            </w:r>
            <w:r>
              <w:tab/>
              <w:t>Grains/Breads</w:t>
            </w:r>
            <w:r>
              <w:rPr>
                <w:rFonts w:ascii="Times New Roman" w:hAnsi="Times New Roman" w:cs="Times New Roman"/>
                <w:sz w:val="16"/>
                <w:vertAlign w:val="superscript"/>
              </w:rPr>
              <w:t>3</w:t>
            </w:r>
          </w:p>
        </w:tc>
        <w:tc>
          <w:tcPr>
            <w:tcW w:w="5040" w:type="dxa"/>
            <w:tcBorders>
              <w:bottom w:val="nil"/>
            </w:tcBorders>
            <w:shd w:val="clear" w:color="auto" w:fill="F3F3F3"/>
            <w:vAlign w:val="center"/>
          </w:tcPr>
          <w:p w14:paraId="141BB430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63A743BB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723044C9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Bread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40CBC091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slice</w:t>
            </w:r>
          </w:p>
        </w:tc>
      </w:tr>
      <w:tr w:rsidR="003D0C63" w14:paraId="787ED4C1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22DE3A99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Cornbread or biscuit or roll or muffin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427AB502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serving</w:t>
            </w:r>
          </w:p>
        </w:tc>
      </w:tr>
      <w:tr w:rsidR="003D0C63" w14:paraId="42444669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34B4F7CF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Cold dry cereal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1D93983E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1/3 cup or 1/2 oz.</w:t>
            </w:r>
            <w:r>
              <w:rPr>
                <w:rFonts w:ascii="Times New Roman" w:hAnsi="Times New Roman"/>
                <w:sz w:val="16"/>
                <w:vertAlign w:val="superscript"/>
              </w:rPr>
              <w:t xml:space="preserve"> </w:t>
            </w:r>
          </w:p>
        </w:tc>
      </w:tr>
      <w:tr w:rsidR="003D0C63" w14:paraId="3FFAE602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504DF359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Cooked cereal grains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597D88EE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1/4 cup</w:t>
            </w:r>
          </w:p>
        </w:tc>
      </w:tr>
      <w:tr w:rsidR="003D0C63" w14:paraId="691CB012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56A283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Cooked pasta or noodles</w:t>
            </w:r>
          </w:p>
        </w:tc>
        <w:tc>
          <w:tcPr>
            <w:tcW w:w="5040" w:type="dxa"/>
            <w:tcBorders>
              <w:top w:val="nil"/>
              <w:bottom w:val="single" w:sz="4" w:space="0" w:color="auto"/>
            </w:tcBorders>
            <w:vAlign w:val="center"/>
          </w:tcPr>
          <w:p w14:paraId="71A52F83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1/4 cup</w:t>
            </w:r>
          </w:p>
        </w:tc>
      </w:tr>
      <w:tr w:rsidR="003D0C63" w14:paraId="08849ECB" w14:textId="77777777" w:rsidTr="003D0C63">
        <w:trPr>
          <w:trHeight w:val="389"/>
        </w:trPr>
        <w:tc>
          <w:tcPr>
            <w:tcW w:w="5040" w:type="dxa"/>
            <w:tcBorders>
              <w:left w:val="nil"/>
              <w:bottom w:val="nil"/>
            </w:tcBorders>
            <w:shd w:val="clear" w:color="auto" w:fill="F3F3F3"/>
            <w:vAlign w:val="center"/>
          </w:tcPr>
          <w:p w14:paraId="0C9B8992" w14:textId="77777777" w:rsidR="003D0C63" w:rsidRDefault="003D0C63" w:rsidP="003D0C63">
            <w:pPr>
              <w:pStyle w:val="Heading4"/>
              <w:tabs>
                <w:tab w:val="left" w:pos="360"/>
              </w:tabs>
            </w:pPr>
            <w:r>
              <w:t>5)</w:t>
            </w:r>
            <w:r>
              <w:tab/>
              <w:t>Meat/Meat Alternate</w:t>
            </w:r>
            <w:r>
              <w:rPr>
                <w:rFonts w:ascii="Times New Roman" w:hAnsi="Times New Roman" w:cs="Times New Roman"/>
                <w:sz w:val="16"/>
                <w:vertAlign w:val="superscript"/>
              </w:rPr>
              <w:t xml:space="preserve">4,5,6 </w:t>
            </w:r>
          </w:p>
        </w:tc>
        <w:tc>
          <w:tcPr>
            <w:tcW w:w="5040" w:type="dxa"/>
            <w:tcBorders>
              <w:bottom w:val="nil"/>
            </w:tcBorders>
            <w:shd w:val="clear" w:color="auto" w:fill="F3F3F3"/>
            <w:vAlign w:val="center"/>
          </w:tcPr>
          <w:p w14:paraId="45F95026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</w:p>
        </w:tc>
      </w:tr>
      <w:tr w:rsidR="003D0C63" w14:paraId="29E15657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62CC952E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Lean meat or poultry or fish</w:t>
            </w:r>
            <w:r>
              <w:rPr>
                <w:rFonts w:ascii="Times New Roman" w:hAnsi="Times New Roman"/>
                <w:sz w:val="16"/>
                <w:vertAlign w:val="superscript"/>
              </w:rPr>
              <w:t>4</w:t>
            </w:r>
            <w:r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5D83F1D5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oz.</w:t>
            </w:r>
          </w:p>
        </w:tc>
      </w:tr>
      <w:tr w:rsidR="003D0C63" w14:paraId="495CD1D9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44BA18E7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Alternate protein products</w:t>
            </w:r>
            <w:r>
              <w:rPr>
                <w:rFonts w:ascii="Times New Roman" w:hAnsi="Times New Roman"/>
                <w:sz w:val="16"/>
                <w:vertAlign w:val="superscript"/>
              </w:rPr>
              <w:t>5</w:t>
            </w:r>
            <w:r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325A32D5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oz.</w:t>
            </w:r>
          </w:p>
        </w:tc>
      </w:tr>
      <w:tr w:rsidR="003D0C63" w14:paraId="1E2ED836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08EB3BB7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Cheese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435E92B4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oz.</w:t>
            </w:r>
          </w:p>
        </w:tc>
      </w:tr>
      <w:tr w:rsidR="003D0C63" w14:paraId="4895A82B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06295AC6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Egg (large)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7B8C1885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large egg</w:t>
            </w:r>
          </w:p>
        </w:tc>
      </w:tr>
      <w:tr w:rsidR="003D0C63" w14:paraId="5DA5B28C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30614B38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Cooked dry beans or peas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1F8F75C4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1/8 cup</w:t>
            </w:r>
          </w:p>
        </w:tc>
      </w:tr>
      <w:tr w:rsidR="003D0C63" w14:paraId="3504218A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14:paraId="38BF969A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Peanut or other nut or seed butters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shd w:val="clear" w:color="auto" w:fill="F3F3F3"/>
            <w:vAlign w:val="center"/>
          </w:tcPr>
          <w:p w14:paraId="29016172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 Tbsp.</w:t>
            </w:r>
          </w:p>
        </w:tc>
      </w:tr>
      <w:tr w:rsidR="003D0C63" w14:paraId="4FC71406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7A877DC7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Nuts and/or seeds </w:t>
            </w:r>
            <w:r>
              <w:rPr>
                <w:rFonts w:cs="Arial"/>
                <w:i/>
                <w:iCs/>
                <w:sz w:val="16"/>
              </w:rPr>
              <w:t>or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center"/>
          </w:tcPr>
          <w:p w14:paraId="3AF1228B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1/2 oz.</w:t>
            </w:r>
          </w:p>
        </w:tc>
      </w:tr>
      <w:tr w:rsidR="003D0C63" w14:paraId="4CF674E9" w14:textId="77777777" w:rsidTr="003D0C63">
        <w:trPr>
          <w:trHeight w:val="389"/>
        </w:trPr>
        <w:tc>
          <w:tcPr>
            <w:tcW w:w="5040" w:type="dxa"/>
            <w:tcBorders>
              <w:top w:val="nil"/>
              <w:left w:val="nil"/>
            </w:tcBorders>
            <w:shd w:val="clear" w:color="auto" w:fill="F3F3F3"/>
            <w:vAlign w:val="center"/>
          </w:tcPr>
          <w:p w14:paraId="235808BE" w14:textId="77777777" w:rsidR="003D0C63" w:rsidRDefault="003D0C63" w:rsidP="003D0C63">
            <w:pPr>
              <w:ind w:left="360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Yogurt</w:t>
            </w:r>
            <w:r>
              <w:rPr>
                <w:rFonts w:ascii="Times New Roman" w:hAnsi="Times New Roman"/>
                <w:sz w:val="16"/>
                <w:vertAlign w:val="superscript"/>
              </w:rPr>
              <w:t>6</w:t>
            </w:r>
          </w:p>
        </w:tc>
        <w:tc>
          <w:tcPr>
            <w:tcW w:w="5040" w:type="dxa"/>
            <w:tcBorders>
              <w:top w:val="nil"/>
            </w:tcBorders>
            <w:shd w:val="clear" w:color="auto" w:fill="F3F3F3"/>
            <w:vAlign w:val="center"/>
          </w:tcPr>
          <w:p w14:paraId="03541D58" w14:textId="77777777" w:rsidR="003D0C63" w:rsidRDefault="003D0C63" w:rsidP="003D0C63">
            <w:pPr>
              <w:ind w:left="-18"/>
              <w:jc w:val="lef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 oz. or 1/4 cup</w:t>
            </w:r>
          </w:p>
        </w:tc>
      </w:tr>
    </w:tbl>
    <w:p w14:paraId="7C317354" w14:textId="77777777" w:rsidR="00191D49" w:rsidRDefault="00191D49">
      <w:pPr>
        <w:rPr>
          <w:sz w:val="14"/>
        </w:rPr>
      </w:pPr>
    </w:p>
    <w:p w14:paraId="59E67504" w14:textId="77777777" w:rsidR="003D0C63" w:rsidRDefault="003D0C63" w:rsidP="003D0C63"/>
    <w:tbl>
      <w:tblPr>
        <w:tblpPr w:leftFromText="180" w:rightFromText="180" w:vertAnchor="page" w:horzAnchor="margin" w:tblpY="1711"/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105"/>
      </w:tblGrid>
      <w:tr w:rsidR="003D0C63" w14:paraId="74366343" w14:textId="77777777" w:rsidTr="003D0C63">
        <w:trPr>
          <w:cantSplit/>
          <w:trHeight w:val="638"/>
        </w:trPr>
        <w:tc>
          <w:tcPr>
            <w:tcW w:w="10105" w:type="dxa"/>
            <w:tcBorders>
              <w:left w:val="nil"/>
              <w:right w:val="nil"/>
            </w:tcBorders>
            <w:shd w:val="clear" w:color="auto" w:fill="0C0C0C"/>
            <w:vAlign w:val="center"/>
          </w:tcPr>
          <w:p w14:paraId="7923F9E3" w14:textId="77777777" w:rsidR="003D0C63" w:rsidRDefault="003D0C63" w:rsidP="003D0C63">
            <w:pPr>
              <w:pStyle w:val="Heading1"/>
              <w:rPr>
                <w:color w:val="FFFFFF"/>
                <w:sz w:val="28"/>
              </w:rPr>
            </w:pPr>
            <w:r>
              <w:rPr>
                <w:color w:val="FFFFFF"/>
                <w:sz w:val="28"/>
              </w:rPr>
              <w:t>AFTER SCHOOL SNACK PROGRAM MEAL PATTERN</w:t>
            </w:r>
          </w:p>
        </w:tc>
      </w:tr>
      <w:tr w:rsidR="003D0C63" w14:paraId="1DC4A5E8" w14:textId="77777777" w:rsidTr="003D0C63">
        <w:trPr>
          <w:cantSplit/>
          <w:trHeight w:val="360"/>
        </w:trPr>
        <w:tc>
          <w:tcPr>
            <w:tcW w:w="10105" w:type="dxa"/>
            <w:tcBorders>
              <w:left w:val="nil"/>
              <w:right w:val="nil"/>
            </w:tcBorders>
            <w:vAlign w:val="center"/>
          </w:tcPr>
          <w:p w14:paraId="658AED76" w14:textId="77777777" w:rsidR="003D0C63" w:rsidRDefault="003D0C63" w:rsidP="003D0C63">
            <w:pPr>
              <w:pStyle w:val="Heading2"/>
            </w:pPr>
            <w:r>
              <w:t>SELECT TWO OF THE FIVE COMPONENTS FOR A REIMBURSABLE SNACK</w:t>
            </w:r>
          </w:p>
        </w:tc>
      </w:tr>
    </w:tbl>
    <w:p w14:paraId="1C1D6730" w14:textId="77777777" w:rsidR="003D0C63" w:rsidRDefault="003D0C63" w:rsidP="003D0C63"/>
    <w:p w14:paraId="14D3ABA2" w14:textId="77777777" w:rsidR="003D0C63" w:rsidRDefault="003D0C63" w:rsidP="003D0C63">
      <w:pPr>
        <w:rPr>
          <w:sz w:val="18"/>
        </w:rPr>
      </w:pPr>
    </w:p>
    <w:p w14:paraId="176C14C2" w14:textId="3F6B11E5" w:rsidR="003D0C63" w:rsidRDefault="003D0C63" w:rsidP="003D0C63">
      <w:pPr>
        <w:numPr>
          <w:ilvl w:val="0"/>
          <w:numId w:val="4"/>
        </w:numPr>
        <w:spacing w:after="60"/>
        <w:rPr>
          <w:sz w:val="16"/>
        </w:rPr>
      </w:pPr>
      <w:r>
        <w:rPr>
          <w:sz w:val="16"/>
        </w:rPr>
        <w:t>Milk must be</w:t>
      </w:r>
      <w:r w:rsidRPr="00422B6A">
        <w:rPr>
          <w:b/>
          <w:bCs/>
          <w:sz w:val="16"/>
        </w:rPr>
        <w:t xml:space="preserve"> unflavored</w:t>
      </w:r>
      <w:r>
        <w:rPr>
          <w:sz w:val="16"/>
        </w:rPr>
        <w:t xml:space="preserve"> </w:t>
      </w:r>
      <w:r w:rsidR="00422B6A">
        <w:rPr>
          <w:sz w:val="16"/>
        </w:rPr>
        <w:t xml:space="preserve">whole, </w:t>
      </w:r>
      <w:r>
        <w:rPr>
          <w:sz w:val="16"/>
        </w:rPr>
        <w:t xml:space="preserve">low-fat (1 percent) or fat-free (skim) for pre-school children. </w:t>
      </w:r>
    </w:p>
    <w:p w14:paraId="28652514" w14:textId="77777777" w:rsidR="003D0C63" w:rsidRDefault="003D0C63" w:rsidP="003D0C63">
      <w:pPr>
        <w:numPr>
          <w:ilvl w:val="0"/>
          <w:numId w:val="4"/>
        </w:numPr>
        <w:spacing w:after="60"/>
        <w:rPr>
          <w:sz w:val="16"/>
        </w:rPr>
      </w:pPr>
      <w:r>
        <w:rPr>
          <w:sz w:val="16"/>
        </w:rPr>
        <w:t xml:space="preserve">Pasteurized full-strength juice may only be offered to meet the vegetable or fruit requirement </w:t>
      </w:r>
      <w:proofErr w:type="gramStart"/>
      <w:r>
        <w:rPr>
          <w:sz w:val="16"/>
        </w:rPr>
        <w:t>at</w:t>
      </w:r>
      <w:proofErr w:type="gramEnd"/>
      <w:r>
        <w:rPr>
          <w:sz w:val="16"/>
        </w:rPr>
        <w:t xml:space="preserve"> one meal, including </w:t>
      </w:r>
      <w:proofErr w:type="gramStart"/>
      <w:r>
        <w:rPr>
          <w:sz w:val="16"/>
        </w:rPr>
        <w:t>snack</w:t>
      </w:r>
      <w:proofErr w:type="gramEnd"/>
      <w:r>
        <w:rPr>
          <w:sz w:val="16"/>
        </w:rPr>
        <w:t>, per day.</w:t>
      </w:r>
    </w:p>
    <w:p w14:paraId="4B4C387F" w14:textId="43D20389" w:rsidR="003D0C63" w:rsidRPr="005F156E" w:rsidRDefault="003D0C63" w:rsidP="003D0C63">
      <w:pPr>
        <w:numPr>
          <w:ilvl w:val="0"/>
          <w:numId w:val="4"/>
        </w:numPr>
        <w:spacing w:after="60"/>
        <w:rPr>
          <w:i/>
          <w:iCs/>
          <w:sz w:val="16"/>
        </w:rPr>
      </w:pPr>
      <w:r>
        <w:rPr>
          <w:sz w:val="16"/>
        </w:rPr>
        <w:t xml:space="preserve">At least one serving per day, across all eating occasions, must be whole </w:t>
      </w:r>
      <w:proofErr w:type="gramStart"/>
      <w:r>
        <w:rPr>
          <w:sz w:val="16"/>
        </w:rPr>
        <w:t>grain-rich</w:t>
      </w:r>
      <w:proofErr w:type="gramEnd"/>
      <w:r>
        <w:rPr>
          <w:sz w:val="16"/>
        </w:rPr>
        <w:t>. Grain-based desserts do not count toward meeting the grains requirement.</w:t>
      </w:r>
      <w:r w:rsidR="00EF46F9">
        <w:rPr>
          <w:sz w:val="16"/>
        </w:rPr>
        <w:t xml:space="preserve"> As of </w:t>
      </w:r>
      <w:r>
        <w:rPr>
          <w:sz w:val="16"/>
        </w:rPr>
        <w:t xml:space="preserve">October 1, 2025, breakfast cereals must contain no more than 6 grams of added sugars per dry ounce. </w:t>
      </w:r>
    </w:p>
    <w:p w14:paraId="46203DDF" w14:textId="77777777" w:rsidR="003D0C63" w:rsidRDefault="003D0C63" w:rsidP="003D0C63">
      <w:pPr>
        <w:numPr>
          <w:ilvl w:val="0"/>
          <w:numId w:val="4"/>
        </w:numPr>
        <w:spacing w:after="60"/>
        <w:rPr>
          <w:sz w:val="16"/>
        </w:rPr>
      </w:pPr>
      <w:r>
        <w:rPr>
          <w:sz w:val="16"/>
        </w:rPr>
        <w:t>A serving consists of the edible portion of cooked lean meat or poultry or fish.</w:t>
      </w:r>
    </w:p>
    <w:p w14:paraId="5DF276C4" w14:textId="77777777" w:rsidR="003D0C63" w:rsidRDefault="003D0C63" w:rsidP="003D0C63">
      <w:pPr>
        <w:numPr>
          <w:ilvl w:val="0"/>
          <w:numId w:val="4"/>
        </w:numPr>
        <w:spacing w:after="60"/>
        <w:rPr>
          <w:sz w:val="16"/>
        </w:rPr>
      </w:pPr>
      <w:r>
        <w:rPr>
          <w:sz w:val="16"/>
        </w:rPr>
        <w:t xml:space="preserve">Alternate protein products must meet the requirements in appendix A to part 226. </w:t>
      </w:r>
    </w:p>
    <w:p w14:paraId="39C3267A" w14:textId="77777777" w:rsidR="003D0C63" w:rsidRPr="007D26CE" w:rsidRDefault="003D0C63" w:rsidP="003D0C63">
      <w:pPr>
        <w:numPr>
          <w:ilvl w:val="0"/>
          <w:numId w:val="4"/>
        </w:numPr>
        <w:spacing w:after="60"/>
        <w:rPr>
          <w:sz w:val="16"/>
        </w:rPr>
      </w:pPr>
      <w:r>
        <w:rPr>
          <w:sz w:val="16"/>
        </w:rPr>
        <w:t xml:space="preserve">Yogurt </w:t>
      </w:r>
      <w:r w:rsidRPr="007D26CE">
        <w:rPr>
          <w:sz w:val="16"/>
        </w:rPr>
        <w:t xml:space="preserve">must contain no more than 12 grams of added </w:t>
      </w:r>
      <w:proofErr w:type="gramStart"/>
      <w:r w:rsidRPr="007D26CE">
        <w:rPr>
          <w:sz w:val="16"/>
        </w:rPr>
        <w:t>sugars</w:t>
      </w:r>
      <w:proofErr w:type="gramEnd"/>
      <w:r w:rsidRPr="007D26CE">
        <w:rPr>
          <w:sz w:val="16"/>
        </w:rPr>
        <w:t xml:space="preserve"> per 6 ounces (2 grams of added </w:t>
      </w:r>
      <w:proofErr w:type="gramStart"/>
      <w:r w:rsidRPr="007D26CE">
        <w:rPr>
          <w:sz w:val="16"/>
        </w:rPr>
        <w:t>sugars</w:t>
      </w:r>
      <w:proofErr w:type="gramEnd"/>
      <w:r w:rsidRPr="007D26CE">
        <w:rPr>
          <w:sz w:val="16"/>
        </w:rPr>
        <w:t xml:space="preserve"> per ounce). Information on crediting meats/meat alternates may be found in FNS guidance. </w:t>
      </w:r>
    </w:p>
    <w:p w14:paraId="0E1F53E0" w14:textId="77777777" w:rsidR="00191D49" w:rsidRDefault="00191D49">
      <w:pPr>
        <w:rPr>
          <w:sz w:val="14"/>
        </w:rPr>
      </w:pPr>
    </w:p>
    <w:sectPr w:rsidR="00191D49">
      <w:headerReference w:type="default" r:id="rId7"/>
      <w:pgSz w:w="12240" w:h="15840" w:code="1"/>
      <w:pgMar w:top="1080" w:right="1152" w:bottom="547" w:left="1152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5D46" w14:textId="77777777" w:rsidR="00567978" w:rsidRDefault="00567978">
      <w:r>
        <w:separator/>
      </w:r>
    </w:p>
  </w:endnote>
  <w:endnote w:type="continuationSeparator" w:id="0">
    <w:p w14:paraId="0A512D53" w14:textId="77777777" w:rsidR="00567978" w:rsidRDefault="0056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5F97" w14:textId="77777777" w:rsidR="00567978" w:rsidRDefault="00567978">
      <w:r>
        <w:separator/>
      </w:r>
    </w:p>
  </w:footnote>
  <w:footnote w:type="continuationSeparator" w:id="0">
    <w:p w14:paraId="0EC954B7" w14:textId="77777777" w:rsidR="00567978" w:rsidRDefault="0056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8BBA" w14:textId="77777777" w:rsidR="00C22630" w:rsidRDefault="00C22630">
    <w:pPr>
      <w:pStyle w:val="Header"/>
      <w:jc w:val="right"/>
      <w:rPr>
        <w:i/>
        <w:iCs/>
        <w:sz w:val="14"/>
      </w:rPr>
    </w:pPr>
    <w:proofErr w:type="gramStart"/>
    <w:r>
      <w:rPr>
        <w:i/>
        <w:iCs/>
        <w:sz w:val="14"/>
      </w:rPr>
      <w:t>Form #</w:t>
    </w:r>
    <w:proofErr w:type="gramEnd"/>
    <w:r>
      <w:rPr>
        <w:i/>
        <w:iCs/>
        <w:sz w:val="14"/>
      </w:rPr>
      <w:t>71</w:t>
    </w:r>
  </w:p>
  <w:p w14:paraId="446C4B71" w14:textId="7069C2F0" w:rsidR="00C22630" w:rsidRDefault="00AE2938">
    <w:pPr>
      <w:pStyle w:val="Header"/>
      <w:jc w:val="right"/>
      <w:rPr>
        <w:i/>
        <w:iCs/>
        <w:sz w:val="14"/>
      </w:rPr>
    </w:pPr>
    <w:r>
      <w:rPr>
        <w:i/>
        <w:iCs/>
        <w:sz w:val="14"/>
      </w:rPr>
      <w:t xml:space="preserve">Revised </w:t>
    </w:r>
    <w:r w:rsidR="00052344">
      <w:rPr>
        <w:i/>
        <w:iCs/>
        <w:sz w:val="14"/>
      </w:rPr>
      <w:t>09</w:t>
    </w:r>
    <w:r w:rsidR="00C6155A">
      <w:rPr>
        <w:i/>
        <w:iCs/>
        <w:sz w:val="14"/>
      </w:rPr>
      <w:t>/2</w:t>
    </w:r>
    <w:r w:rsidR="00A943FD">
      <w:rPr>
        <w:i/>
        <w:iCs/>
        <w:sz w:val="14"/>
      </w:rPr>
      <w:t>02</w:t>
    </w:r>
    <w:r w:rsidR="00052344">
      <w:rPr>
        <w:i/>
        <w:iCs/>
        <w:sz w:val="1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34F5"/>
    <w:multiLevelType w:val="hybridMultilevel"/>
    <w:tmpl w:val="E536032E"/>
    <w:lvl w:ilvl="0" w:tplc="C9E4DB54">
      <w:start w:val="1"/>
      <w:numFmt w:val="decimal"/>
      <w:lvlText w:val="%1"/>
      <w:lvlJc w:val="left"/>
      <w:pPr>
        <w:tabs>
          <w:tab w:val="num" w:pos="360"/>
        </w:tabs>
        <w:ind w:left="72" w:hanging="72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4562B"/>
    <w:multiLevelType w:val="hybridMultilevel"/>
    <w:tmpl w:val="E990E5A8"/>
    <w:lvl w:ilvl="0" w:tplc="59AA48E6">
      <w:start w:val="1"/>
      <w:numFmt w:val="decimal"/>
      <w:lvlText w:val="%1"/>
      <w:lvlJc w:val="left"/>
      <w:pPr>
        <w:tabs>
          <w:tab w:val="num" w:pos="360"/>
        </w:tabs>
        <w:ind w:left="72" w:hanging="72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94FC0"/>
    <w:multiLevelType w:val="hybridMultilevel"/>
    <w:tmpl w:val="CFEACA8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72" w:hanging="72"/>
      </w:pPr>
      <w:rPr>
        <w:rFonts w:hint="default"/>
        <w:vertAlign w:val="superscrip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6194148">
    <w:abstractNumId w:val="0"/>
  </w:num>
  <w:num w:numId="2" w16cid:durableId="404840948">
    <w:abstractNumId w:val="0"/>
  </w:num>
  <w:num w:numId="3" w16cid:durableId="1269191523">
    <w:abstractNumId w:val="2"/>
  </w:num>
  <w:num w:numId="4" w16cid:durableId="214122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BB"/>
    <w:rsid w:val="00052344"/>
    <w:rsid w:val="00065726"/>
    <w:rsid w:val="000906D9"/>
    <w:rsid w:val="00191D49"/>
    <w:rsid w:val="00231D8F"/>
    <w:rsid w:val="002903F0"/>
    <w:rsid w:val="00295003"/>
    <w:rsid w:val="002C6E62"/>
    <w:rsid w:val="002D5119"/>
    <w:rsid w:val="00320496"/>
    <w:rsid w:val="00343134"/>
    <w:rsid w:val="003D0C63"/>
    <w:rsid w:val="003F193E"/>
    <w:rsid w:val="00422B6A"/>
    <w:rsid w:val="004417EB"/>
    <w:rsid w:val="004E2A60"/>
    <w:rsid w:val="00567978"/>
    <w:rsid w:val="005F156E"/>
    <w:rsid w:val="00631773"/>
    <w:rsid w:val="006E2677"/>
    <w:rsid w:val="00724813"/>
    <w:rsid w:val="007B1998"/>
    <w:rsid w:val="007D26CE"/>
    <w:rsid w:val="008E65FB"/>
    <w:rsid w:val="00980C87"/>
    <w:rsid w:val="009B6C91"/>
    <w:rsid w:val="00A27FD5"/>
    <w:rsid w:val="00A3539E"/>
    <w:rsid w:val="00A4299B"/>
    <w:rsid w:val="00A943FD"/>
    <w:rsid w:val="00AA1D84"/>
    <w:rsid w:val="00AE2938"/>
    <w:rsid w:val="00C22630"/>
    <w:rsid w:val="00C22CEF"/>
    <w:rsid w:val="00C2384A"/>
    <w:rsid w:val="00C6155A"/>
    <w:rsid w:val="00DD2E7D"/>
    <w:rsid w:val="00EF46F9"/>
    <w:rsid w:val="00F17AE3"/>
    <w:rsid w:val="00FD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64B26"/>
  <w15:chartTrackingRefBased/>
  <w15:docId w15:val="{74B256E0-34B8-4CC5-A066-68C6D0F9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ind w:left="-18"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ind w:left="-18"/>
      <w:jc w:val="center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 3   NATIONAL SCHOOL LUNCH PROGRAM MEAL PATTERN</vt:lpstr>
    </vt:vector>
  </TitlesOfParts>
  <Company> 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 3   NATIONAL SCHOOL LUNCH PROGRAM MEAL PATTERN</dc:title>
  <dc:subject/>
  <dc:creator>agmjone</dc:creator>
  <cp:keywords/>
  <dc:description/>
  <cp:lastModifiedBy>Renn, Lauren [AG]</cp:lastModifiedBy>
  <cp:revision>3</cp:revision>
  <cp:lastPrinted>2005-05-26T13:44:00Z</cp:lastPrinted>
  <dcterms:created xsi:type="dcterms:W3CDTF">2026-09-02T14:18:00Z</dcterms:created>
  <dcterms:modified xsi:type="dcterms:W3CDTF">2026-09-02T14:18:00Z</dcterms:modified>
</cp:coreProperties>
</file>