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BAA67" w14:textId="09E8609F" w:rsidR="00BA1E00" w:rsidRPr="00737ED1" w:rsidRDefault="00BA1E00">
      <w:pPr>
        <w:tabs>
          <w:tab w:val="center" w:pos="4680"/>
        </w:tabs>
        <w:rPr>
          <w:b/>
          <w:bCs/>
        </w:rPr>
      </w:pPr>
      <w:r>
        <w:tab/>
      </w:r>
      <w:r w:rsidR="001336CF">
        <w:rPr>
          <w:b/>
          <w:bCs/>
        </w:rPr>
        <w:t>March</w:t>
      </w:r>
      <w:r w:rsidR="009E409C">
        <w:rPr>
          <w:b/>
          <w:bCs/>
        </w:rPr>
        <w:t xml:space="preserve"> </w:t>
      </w:r>
      <w:r w:rsidR="001336CF">
        <w:rPr>
          <w:b/>
          <w:bCs/>
        </w:rPr>
        <w:t>10</w:t>
      </w:r>
      <w:r w:rsidR="009E409C">
        <w:rPr>
          <w:b/>
          <w:bCs/>
        </w:rPr>
        <w:t>, 2025</w:t>
      </w:r>
    </w:p>
    <w:p w14:paraId="2DE5069D" w14:textId="77777777" w:rsidR="00BA1E00" w:rsidRDefault="00BA1E00">
      <w:pPr>
        <w:tabs>
          <w:tab w:val="center" w:pos="4680"/>
        </w:tabs>
      </w:pPr>
    </w:p>
    <w:p w14:paraId="7665922B" w14:textId="77777777" w:rsidR="00377CF5" w:rsidRDefault="00377CF5" w:rsidP="00377CF5">
      <w:pPr>
        <w:tabs>
          <w:tab w:val="center" w:pos="4680"/>
        </w:tabs>
        <w:rPr>
          <w:b/>
          <w:bCs/>
        </w:rPr>
      </w:pPr>
    </w:p>
    <w:p w14:paraId="31A57ED2" w14:textId="77777777" w:rsidR="00377CF5" w:rsidRDefault="00377CF5" w:rsidP="00377CF5">
      <w:pPr>
        <w:tabs>
          <w:tab w:val="center" w:pos="4680"/>
        </w:tabs>
        <w:rPr>
          <w:b/>
          <w:bCs/>
          <w:u w:val="single"/>
        </w:rPr>
      </w:pPr>
      <w:r w:rsidRPr="001336CF">
        <w:rPr>
          <w:b/>
          <w:bCs/>
        </w:rPr>
        <w:t>Due to recent Executive Orders, federal funding may be reduced or cancelled. Publishing this request for proposals (RFP) does not commit the state to awarding any federal funds</w:t>
      </w:r>
      <w:r>
        <w:rPr>
          <w:b/>
          <w:bCs/>
        </w:rPr>
        <w:t>.</w:t>
      </w:r>
    </w:p>
    <w:p w14:paraId="26CF83F9" w14:textId="77777777" w:rsidR="00377CF5" w:rsidRDefault="00377CF5" w:rsidP="0017295F">
      <w:pPr>
        <w:tabs>
          <w:tab w:val="center" w:pos="4680"/>
        </w:tabs>
      </w:pPr>
    </w:p>
    <w:p w14:paraId="31C257E4" w14:textId="49FA6A5E" w:rsidR="0017295F" w:rsidRDefault="0017295F" w:rsidP="0017295F">
      <w:pPr>
        <w:tabs>
          <w:tab w:val="center" w:pos="4680"/>
        </w:tabs>
      </w:pPr>
      <w:r>
        <w:t>Dear Agricultural Organization Representative:</w:t>
      </w:r>
    </w:p>
    <w:p w14:paraId="021112C1" w14:textId="77777777" w:rsidR="001336CF" w:rsidRDefault="001336CF" w:rsidP="0017295F">
      <w:pPr>
        <w:tabs>
          <w:tab w:val="center" w:pos="4680"/>
        </w:tabs>
        <w:rPr>
          <w:b/>
          <w:bCs/>
          <w:u w:val="single"/>
        </w:rPr>
      </w:pPr>
    </w:p>
    <w:p w14:paraId="0AA12D11" w14:textId="6F9D2266" w:rsidR="0017295F" w:rsidRDefault="0017295F" w:rsidP="0017295F">
      <w:pPr>
        <w:tabs>
          <w:tab w:val="center" w:pos="4680"/>
        </w:tabs>
        <w:rPr>
          <w:u w:val="single"/>
        </w:rPr>
      </w:pPr>
      <w:r>
        <w:rPr>
          <w:b/>
          <w:bCs/>
          <w:u w:val="single"/>
        </w:rPr>
        <w:t>Overview</w:t>
      </w:r>
      <w:r>
        <w:rPr>
          <w:u w:val="single"/>
        </w:rPr>
        <w:t>:</w:t>
      </w:r>
    </w:p>
    <w:p w14:paraId="03213E94" w14:textId="77777777" w:rsidR="00AA070D" w:rsidRDefault="00AA070D" w:rsidP="0017295F">
      <w:pPr>
        <w:tabs>
          <w:tab w:val="center" w:pos="4680"/>
        </w:tabs>
        <w:rPr>
          <w:u w:val="single"/>
        </w:rPr>
      </w:pPr>
    </w:p>
    <w:p w14:paraId="630AE999" w14:textId="65D565EB" w:rsidR="00AA070D" w:rsidRPr="00AA070D" w:rsidRDefault="00AA070D" w:rsidP="0017295F">
      <w:pPr>
        <w:tabs>
          <w:tab w:val="center" w:pos="4680"/>
        </w:tabs>
        <w:rPr>
          <w:i/>
          <w:iCs/>
        </w:rPr>
      </w:pPr>
      <w:r>
        <w:t xml:space="preserve">The New Jersey Department of Agriculture (NJDA) requests applications for funding made available through the U.S. Department of Agriculture (USDA), Agricultural Marketing Service’s (AMS) Specialty Crop Block Grant Program (SCBGP) to carry out projects that </w:t>
      </w:r>
      <w:r w:rsidRPr="0017295F">
        <w:rPr>
          <w:i/>
          <w:iCs/>
        </w:rPr>
        <w:t xml:space="preserve">enhance the competitiveness of specialty crops. </w:t>
      </w:r>
    </w:p>
    <w:p w14:paraId="151FA86E" w14:textId="77777777" w:rsidR="00AA070D" w:rsidRDefault="00AA070D" w:rsidP="0017295F">
      <w:pPr>
        <w:tabs>
          <w:tab w:val="center" w:pos="4680"/>
        </w:tabs>
      </w:pPr>
    </w:p>
    <w:p w14:paraId="538B288C" w14:textId="6B50C843" w:rsidR="0017295F" w:rsidRDefault="0017295F" w:rsidP="0017295F">
      <w:pPr>
        <w:tabs>
          <w:tab w:val="center" w:pos="4680"/>
        </w:tabs>
      </w:pPr>
      <w:proofErr w:type="gramStart"/>
      <w:r>
        <w:t>For the purpose of</w:t>
      </w:r>
      <w:proofErr w:type="gramEnd"/>
      <w:r>
        <w:t xml:space="preserve"> this grant program, “specialty crops” are defined as: vegetables and fruits, including grapes for wine, nuts, horticultural products including Christmas trees, honey, herbs, potatoes, sweet corn, and other specialty crops, including algae. </w:t>
      </w:r>
    </w:p>
    <w:p w14:paraId="23A422B4" w14:textId="77777777" w:rsidR="00D8274F" w:rsidRDefault="00D8274F" w:rsidP="0017295F">
      <w:pPr>
        <w:tabs>
          <w:tab w:val="center" w:pos="4680"/>
        </w:tabs>
      </w:pPr>
    </w:p>
    <w:p w14:paraId="53EC8CC7" w14:textId="77777777" w:rsidR="00D8274F" w:rsidRDefault="00D8274F" w:rsidP="00D8274F">
      <w:pPr>
        <w:tabs>
          <w:tab w:val="center" w:pos="4680"/>
        </w:tabs>
      </w:pPr>
      <w:r>
        <w:t xml:space="preserve">Agricultural commodities which are </w:t>
      </w:r>
      <w:r>
        <w:rPr>
          <w:b/>
          <w:bCs/>
        </w:rPr>
        <w:t xml:space="preserve">not </w:t>
      </w:r>
      <w:r>
        <w:t>eligible for these grant funds include, but are not limited to: feed crops, food grains, seafood, livestock, dairy, and poultry products, including eggs, range grasses, and oilseed crops.</w:t>
      </w:r>
    </w:p>
    <w:p w14:paraId="641540DE" w14:textId="77777777" w:rsidR="0017295F" w:rsidRDefault="0017295F" w:rsidP="0017295F">
      <w:pPr>
        <w:tabs>
          <w:tab w:val="center" w:pos="4680"/>
        </w:tabs>
      </w:pPr>
    </w:p>
    <w:p w14:paraId="5C00E804" w14:textId="6E532D9A" w:rsidR="0017295F" w:rsidRPr="0017295F" w:rsidRDefault="0017295F" w:rsidP="0017295F">
      <w:pPr>
        <w:tabs>
          <w:tab w:val="center" w:pos="4680"/>
        </w:tabs>
        <w:rPr>
          <w:b/>
          <w:bCs/>
          <w:u w:val="single"/>
        </w:rPr>
      </w:pPr>
      <w:r>
        <w:rPr>
          <w:b/>
          <w:bCs/>
          <w:u w:val="single"/>
        </w:rPr>
        <w:t>Eligibility</w:t>
      </w:r>
      <w:r w:rsidR="007B06EB">
        <w:rPr>
          <w:b/>
          <w:bCs/>
          <w:u w:val="single"/>
        </w:rPr>
        <w:t xml:space="preserve"> Requirements:</w:t>
      </w:r>
    </w:p>
    <w:p w14:paraId="2FE4F2A3" w14:textId="77777777" w:rsidR="001063ED" w:rsidRDefault="001063ED" w:rsidP="0017295F">
      <w:pPr>
        <w:tabs>
          <w:tab w:val="center" w:pos="4680"/>
        </w:tabs>
      </w:pPr>
    </w:p>
    <w:p w14:paraId="6A067EFE" w14:textId="395B8B83" w:rsidR="001063ED" w:rsidRDefault="001063ED" w:rsidP="0017295F">
      <w:pPr>
        <w:tabs>
          <w:tab w:val="center" w:pos="4680"/>
        </w:tabs>
      </w:pPr>
      <w:r>
        <w:t xml:space="preserve">Eligible applicants include organizations who submit projects that enhance the competitiveness of New Jersey Specialty Crops in either domestic or foreign markets. </w:t>
      </w:r>
      <w:r w:rsidRPr="001063ED">
        <w:t>Applications for grant funds should describe how the project potentially affects and produces measurable outcomes for the specialty crop industry and/or the public</w:t>
      </w:r>
      <w:r>
        <w:t>,</w:t>
      </w:r>
      <w:r w:rsidRPr="001063ED">
        <w:t xml:space="preserve"> rather than a single organization, institution, or individual.</w:t>
      </w:r>
      <w:r>
        <w:t xml:space="preserve"> To strengthen the competitiveness of your application, s</w:t>
      </w:r>
      <w:r w:rsidRPr="001063ED">
        <w:t>ingle organizations, institutions, and individuals are encouraged to participate</w:t>
      </w:r>
      <w:r w:rsidR="007B06EB">
        <w:t xml:space="preserve"> and apply</w:t>
      </w:r>
      <w:r w:rsidRPr="001063ED">
        <w:t xml:space="preserve"> as project partners</w:t>
      </w:r>
      <w:r w:rsidR="007B06EB">
        <w:t xml:space="preserve">. </w:t>
      </w:r>
    </w:p>
    <w:p w14:paraId="1B0E704F" w14:textId="77777777" w:rsidR="001063ED" w:rsidRDefault="001063ED" w:rsidP="0017295F">
      <w:pPr>
        <w:tabs>
          <w:tab w:val="center" w:pos="4680"/>
        </w:tabs>
      </w:pPr>
    </w:p>
    <w:p w14:paraId="3075AB66" w14:textId="0DB54685" w:rsidR="007B06EB" w:rsidRDefault="001063ED" w:rsidP="0017295F">
      <w:pPr>
        <w:tabs>
          <w:tab w:val="center" w:pos="4680"/>
        </w:tabs>
      </w:pPr>
      <w:r>
        <w:t>Per USDA-</w:t>
      </w:r>
      <w:r w:rsidRPr="001063ED">
        <w:t>AMS</w:t>
      </w:r>
      <w:r>
        <w:t xml:space="preserve"> guidelines, </w:t>
      </w:r>
      <w:r w:rsidRPr="001063ED">
        <w:t>grant fund</w:t>
      </w:r>
      <w:r>
        <w:t xml:space="preserve">ing </w:t>
      </w:r>
      <w:r>
        <w:rPr>
          <w:u w:val="single"/>
        </w:rPr>
        <w:t>will not</w:t>
      </w:r>
      <w:r>
        <w:t xml:space="preserve"> be awarded</w:t>
      </w:r>
      <w:r w:rsidRPr="001063ED">
        <w:t xml:space="preserve"> for projects whose products or services promote or provide profit that solely benefits a single organization, institution, or individual. In addition, </w:t>
      </w:r>
      <w:r w:rsidR="00B2417D">
        <w:t xml:space="preserve">organizations </w:t>
      </w:r>
      <w:r w:rsidRPr="001063ED">
        <w:t xml:space="preserve">cannot </w:t>
      </w:r>
      <w:r w:rsidR="00B2417D">
        <w:t>request</w:t>
      </w:r>
      <w:r w:rsidRPr="001063ED">
        <w:t xml:space="preserve"> grant funds to compete unfairly with companies that provide equivalent products or services</w:t>
      </w:r>
      <w:r w:rsidR="007B06EB">
        <w:t>.</w:t>
      </w:r>
    </w:p>
    <w:p w14:paraId="722B6C62" w14:textId="77777777" w:rsidR="00B2417D" w:rsidRDefault="00B2417D" w:rsidP="0017295F">
      <w:pPr>
        <w:tabs>
          <w:tab w:val="center" w:pos="4680"/>
        </w:tabs>
      </w:pPr>
    </w:p>
    <w:p w14:paraId="5C40EAAD" w14:textId="6D40FEDB" w:rsidR="007B06EB" w:rsidRDefault="00B2417D" w:rsidP="0017295F">
      <w:pPr>
        <w:tabs>
          <w:tab w:val="center" w:pos="4680"/>
        </w:tabs>
      </w:pPr>
      <w:r>
        <w:t xml:space="preserve">The NJDA encourages applications that benefit smaller farms and new beginning farmers, </w:t>
      </w:r>
      <w:r>
        <w:lastRenderedPageBreak/>
        <w:t>underserved producers, veteran producers, and/or underserved communities. For projects intending to serve these entities, applicants should engage and involve those beneficiaries when developing projects and applications.</w:t>
      </w:r>
    </w:p>
    <w:p w14:paraId="32B301AA" w14:textId="77777777" w:rsidR="001336CF" w:rsidRDefault="001336CF" w:rsidP="0017295F">
      <w:pPr>
        <w:tabs>
          <w:tab w:val="center" w:pos="4680"/>
        </w:tabs>
      </w:pPr>
    </w:p>
    <w:p w14:paraId="2F5D0B71" w14:textId="2009C4FB" w:rsidR="007B06EB" w:rsidRDefault="007B06EB" w:rsidP="0017295F">
      <w:pPr>
        <w:tabs>
          <w:tab w:val="center" w:pos="4680"/>
        </w:tabs>
        <w:rPr>
          <w:b/>
          <w:bCs/>
          <w:u w:val="single"/>
        </w:rPr>
      </w:pPr>
      <w:r>
        <w:rPr>
          <w:b/>
          <w:bCs/>
          <w:u w:val="single"/>
        </w:rPr>
        <w:t>Eligible Project Activities:</w:t>
      </w:r>
    </w:p>
    <w:p w14:paraId="6E438361" w14:textId="77777777" w:rsidR="007B06EB" w:rsidRDefault="007B06EB" w:rsidP="0017295F">
      <w:pPr>
        <w:tabs>
          <w:tab w:val="center" w:pos="4680"/>
        </w:tabs>
        <w:rPr>
          <w:b/>
          <w:bCs/>
          <w:u w:val="single"/>
        </w:rPr>
      </w:pPr>
    </w:p>
    <w:p w14:paraId="11D757BA" w14:textId="21B6BBDB" w:rsidR="007B06EB" w:rsidRDefault="007B06EB" w:rsidP="007B06EB">
      <w:pPr>
        <w:tabs>
          <w:tab w:val="center" w:pos="4680"/>
        </w:tabs>
      </w:pPr>
      <w:r>
        <w:t>Projects must</w:t>
      </w:r>
      <w:r w:rsidRPr="009F7B34">
        <w:t xml:space="preserve"> “enhance the competitiveness” of specialty crops </w:t>
      </w:r>
      <w:r>
        <w:t xml:space="preserve">by: </w:t>
      </w:r>
    </w:p>
    <w:p w14:paraId="1FFA5181" w14:textId="10A7CC3E" w:rsidR="007B06EB" w:rsidRDefault="007B06EB" w:rsidP="007B06EB">
      <w:pPr>
        <w:pStyle w:val="ListParagraph"/>
        <w:numPr>
          <w:ilvl w:val="0"/>
          <w:numId w:val="8"/>
        </w:numPr>
        <w:tabs>
          <w:tab w:val="center" w:pos="4680"/>
        </w:tabs>
      </w:pPr>
      <w:r>
        <w:t>L</w:t>
      </w:r>
      <w:r w:rsidRPr="007B06EB">
        <w:t xml:space="preserve">everaging efforts to market and promote specialty </w:t>
      </w:r>
      <w:proofErr w:type="gramStart"/>
      <w:r w:rsidRPr="007B06EB">
        <w:t>crops;</w:t>
      </w:r>
      <w:proofErr w:type="gramEnd"/>
      <w:r w:rsidRPr="007B06EB">
        <w:t xml:space="preserve"> </w:t>
      </w:r>
    </w:p>
    <w:p w14:paraId="750811C5" w14:textId="03C53145" w:rsidR="007B06EB" w:rsidRDefault="007B06EB" w:rsidP="007B06EB">
      <w:pPr>
        <w:pStyle w:val="ListParagraph"/>
        <w:numPr>
          <w:ilvl w:val="0"/>
          <w:numId w:val="8"/>
        </w:numPr>
        <w:tabs>
          <w:tab w:val="center" w:pos="4680"/>
        </w:tabs>
      </w:pPr>
      <w:r>
        <w:t xml:space="preserve">Assisting producers with research and development relevant to specialty </w:t>
      </w:r>
      <w:proofErr w:type="gramStart"/>
      <w:r>
        <w:t>crops;</w:t>
      </w:r>
      <w:proofErr w:type="gramEnd"/>
      <w:r>
        <w:t xml:space="preserve"> </w:t>
      </w:r>
    </w:p>
    <w:p w14:paraId="4BE5B438" w14:textId="3A593024" w:rsidR="007B06EB" w:rsidRDefault="007B06EB" w:rsidP="007B06EB">
      <w:pPr>
        <w:pStyle w:val="ListParagraph"/>
        <w:numPr>
          <w:ilvl w:val="0"/>
          <w:numId w:val="8"/>
        </w:numPr>
        <w:tabs>
          <w:tab w:val="center" w:pos="4680"/>
        </w:tabs>
      </w:pPr>
      <w:r>
        <w:t>Expanding availability and access to specialty crops; and/or</w:t>
      </w:r>
    </w:p>
    <w:p w14:paraId="042F7347" w14:textId="2903CFD8" w:rsidR="007B06EB" w:rsidRDefault="007B06EB" w:rsidP="007B06EB">
      <w:pPr>
        <w:pStyle w:val="ListParagraph"/>
        <w:numPr>
          <w:ilvl w:val="0"/>
          <w:numId w:val="8"/>
        </w:numPr>
        <w:tabs>
          <w:tab w:val="center" w:pos="4680"/>
        </w:tabs>
      </w:pPr>
      <w:r>
        <w:t xml:space="preserve">Addressing local, regional, and national challenges confronting specialty crop producers. </w:t>
      </w:r>
    </w:p>
    <w:p w14:paraId="243D50C7" w14:textId="77777777" w:rsidR="007B06EB" w:rsidRDefault="007B06EB" w:rsidP="007B06EB">
      <w:pPr>
        <w:tabs>
          <w:tab w:val="center" w:pos="4680"/>
        </w:tabs>
      </w:pPr>
    </w:p>
    <w:p w14:paraId="6BBEBFC6" w14:textId="5AFFD939" w:rsidR="007B06EB" w:rsidRDefault="007B06EB" w:rsidP="007B06EB">
      <w:pPr>
        <w:tabs>
          <w:tab w:val="center" w:pos="4680"/>
        </w:tabs>
      </w:pPr>
      <w:r>
        <w:t>Organizations are encouraged to develop projects pertaining to the following issues affecting the specialty crop industry:</w:t>
      </w:r>
    </w:p>
    <w:p w14:paraId="0FD00C97" w14:textId="77777777" w:rsidR="007B06EB" w:rsidRDefault="007B06EB" w:rsidP="007B06EB">
      <w:pPr>
        <w:pStyle w:val="ListParagraph"/>
        <w:numPr>
          <w:ilvl w:val="0"/>
          <w:numId w:val="1"/>
        </w:numPr>
        <w:tabs>
          <w:tab w:val="center" w:pos="4680"/>
        </w:tabs>
      </w:pPr>
      <w:r>
        <w:t>Enhancing food safety</w:t>
      </w:r>
    </w:p>
    <w:p w14:paraId="3B7FB86D" w14:textId="77777777" w:rsidR="007B06EB" w:rsidRDefault="007B06EB" w:rsidP="007B06EB">
      <w:pPr>
        <w:pStyle w:val="ListParagraph"/>
        <w:numPr>
          <w:ilvl w:val="0"/>
          <w:numId w:val="1"/>
        </w:numPr>
        <w:tabs>
          <w:tab w:val="center" w:pos="4680"/>
        </w:tabs>
      </w:pPr>
      <w:r>
        <w:t xml:space="preserve">Improving the capacity of all entities in the specialty crop distribution chain to comply with the requirements of the Food Safety Modernization Act (21 U.S.C. Chapter 27), for example, developing “Good Agricultural Practices,” “Good Handling Practices,” “Good Manufacturing Practices,” and in cost-share arrangements for funding audits of such systems (including USDA Group GAP) for small farmers, packers and </w:t>
      </w:r>
      <w:proofErr w:type="gramStart"/>
      <w:r>
        <w:t>processors;</w:t>
      </w:r>
      <w:proofErr w:type="gramEnd"/>
    </w:p>
    <w:p w14:paraId="2DD2F096" w14:textId="77777777" w:rsidR="007B06EB" w:rsidRDefault="007B06EB" w:rsidP="007B06EB">
      <w:pPr>
        <w:pStyle w:val="ListParagraph"/>
        <w:numPr>
          <w:ilvl w:val="0"/>
          <w:numId w:val="1"/>
        </w:numPr>
        <w:tabs>
          <w:tab w:val="center" w:pos="4680"/>
        </w:tabs>
      </w:pPr>
      <w:r>
        <w:t xml:space="preserve">Investing in specialty crop research, including research to focus on conservation and environmental </w:t>
      </w:r>
      <w:proofErr w:type="gramStart"/>
      <w:r>
        <w:t>outcomes;</w:t>
      </w:r>
      <w:proofErr w:type="gramEnd"/>
    </w:p>
    <w:p w14:paraId="10646CCF" w14:textId="77777777" w:rsidR="007B06EB" w:rsidRDefault="007B06EB" w:rsidP="007B06EB">
      <w:pPr>
        <w:pStyle w:val="ListParagraph"/>
        <w:numPr>
          <w:ilvl w:val="0"/>
          <w:numId w:val="1"/>
        </w:numPr>
        <w:tabs>
          <w:tab w:val="center" w:pos="4680"/>
        </w:tabs>
      </w:pPr>
      <w:r>
        <w:t xml:space="preserve">Developing new and improved seed varieties and specialty </w:t>
      </w:r>
      <w:proofErr w:type="gramStart"/>
      <w:r>
        <w:t>crops;</w:t>
      </w:r>
      <w:proofErr w:type="gramEnd"/>
    </w:p>
    <w:p w14:paraId="77AEEB28" w14:textId="77777777" w:rsidR="007B06EB" w:rsidRDefault="007B06EB" w:rsidP="007B06EB">
      <w:pPr>
        <w:pStyle w:val="ListParagraph"/>
        <w:numPr>
          <w:ilvl w:val="0"/>
          <w:numId w:val="1"/>
        </w:numPr>
        <w:tabs>
          <w:tab w:val="center" w:pos="4680"/>
        </w:tabs>
      </w:pPr>
      <w:r>
        <w:t xml:space="preserve">Pest and disease </w:t>
      </w:r>
      <w:proofErr w:type="gramStart"/>
      <w:r>
        <w:t>control;</w:t>
      </w:r>
      <w:proofErr w:type="gramEnd"/>
    </w:p>
    <w:p w14:paraId="0C8052F3" w14:textId="77777777" w:rsidR="007B06EB" w:rsidRDefault="007B06EB" w:rsidP="007B06EB">
      <w:pPr>
        <w:pStyle w:val="ListParagraph"/>
        <w:numPr>
          <w:ilvl w:val="0"/>
          <w:numId w:val="1"/>
        </w:numPr>
        <w:tabs>
          <w:tab w:val="center" w:pos="4680"/>
        </w:tabs>
      </w:pPr>
      <w:r>
        <w:t xml:space="preserve">Increasing child and adult nutrition knowledge and consumption of specialty </w:t>
      </w:r>
      <w:proofErr w:type="gramStart"/>
      <w:r>
        <w:t>crops;</w:t>
      </w:r>
      <w:proofErr w:type="gramEnd"/>
    </w:p>
    <w:p w14:paraId="31FAD9AB" w14:textId="77777777" w:rsidR="007B06EB" w:rsidRDefault="007B06EB" w:rsidP="007B06EB">
      <w:pPr>
        <w:pStyle w:val="ListParagraph"/>
        <w:numPr>
          <w:ilvl w:val="0"/>
          <w:numId w:val="1"/>
        </w:numPr>
        <w:tabs>
          <w:tab w:val="center" w:pos="4680"/>
        </w:tabs>
      </w:pPr>
      <w:r>
        <w:t>Improving efficiency and reducing costs of distribution systems; and</w:t>
      </w:r>
    </w:p>
    <w:p w14:paraId="7F7D4118" w14:textId="77777777" w:rsidR="007B06EB" w:rsidRDefault="007B06EB" w:rsidP="007B06EB">
      <w:pPr>
        <w:pStyle w:val="ListParagraph"/>
        <w:numPr>
          <w:ilvl w:val="0"/>
          <w:numId w:val="1"/>
        </w:numPr>
        <w:tabs>
          <w:tab w:val="center" w:pos="4680"/>
        </w:tabs>
      </w:pPr>
      <w:r>
        <w:t>Sustainability.</w:t>
      </w:r>
    </w:p>
    <w:p w14:paraId="1E360C7C" w14:textId="77777777" w:rsidR="007B06EB" w:rsidRDefault="007B06EB" w:rsidP="0017295F">
      <w:pPr>
        <w:tabs>
          <w:tab w:val="center" w:pos="4680"/>
        </w:tabs>
      </w:pPr>
    </w:p>
    <w:p w14:paraId="2718D2AD" w14:textId="58A1B9B0" w:rsidR="00B2417D" w:rsidRPr="00B2417D" w:rsidRDefault="00B2417D" w:rsidP="0017295F">
      <w:pPr>
        <w:tabs>
          <w:tab w:val="center" w:pos="4680"/>
        </w:tabs>
      </w:pPr>
      <w:r>
        <w:rPr>
          <w:b/>
          <w:bCs/>
          <w:u w:val="single"/>
        </w:rPr>
        <w:t>Project Examples:</w:t>
      </w:r>
    </w:p>
    <w:p w14:paraId="6CC08643" w14:textId="77777777" w:rsidR="00B2417D" w:rsidRDefault="00B2417D" w:rsidP="0017295F">
      <w:pPr>
        <w:tabs>
          <w:tab w:val="center" w:pos="4680"/>
        </w:tabs>
      </w:pPr>
    </w:p>
    <w:p w14:paraId="3D77E764" w14:textId="77777777" w:rsidR="007B06EB" w:rsidRPr="00B2417D" w:rsidRDefault="001063ED" w:rsidP="0017295F">
      <w:pPr>
        <w:tabs>
          <w:tab w:val="center" w:pos="4680"/>
        </w:tabs>
        <w:rPr>
          <w:i/>
          <w:iCs/>
        </w:rPr>
      </w:pPr>
      <w:r w:rsidRPr="00B2417D">
        <w:rPr>
          <w:i/>
          <w:iCs/>
        </w:rPr>
        <w:t>Examples of Acceptable Projects:</w:t>
      </w:r>
    </w:p>
    <w:p w14:paraId="3DD69709" w14:textId="77777777" w:rsidR="007B06EB" w:rsidRDefault="001063ED" w:rsidP="007B06EB">
      <w:pPr>
        <w:pStyle w:val="ListParagraph"/>
        <w:numPr>
          <w:ilvl w:val="0"/>
          <w:numId w:val="6"/>
        </w:numPr>
        <w:tabs>
          <w:tab w:val="center" w:pos="4680"/>
        </w:tabs>
      </w:pPr>
      <w:r w:rsidRPr="001063ED">
        <w:t>A non-profit organization requests funds to demonstrate the viability of organic small fruit production and partners with Cooperative Extension to publicize the working model of diversification to other regional growers.</w:t>
      </w:r>
    </w:p>
    <w:p w14:paraId="5E3ACD37" w14:textId="77777777" w:rsidR="007B06EB" w:rsidRDefault="001063ED" w:rsidP="007B06EB">
      <w:pPr>
        <w:pStyle w:val="ListParagraph"/>
        <w:numPr>
          <w:ilvl w:val="0"/>
          <w:numId w:val="6"/>
        </w:numPr>
        <w:tabs>
          <w:tab w:val="center" w:pos="4680"/>
        </w:tabs>
      </w:pPr>
      <w:r w:rsidRPr="001063ED">
        <w:t>A single farmer implements food safety practices or models on his/her property to meet food safety requirements and conducts a field day and training services to encourage other small family farmers to adopt the methods</w:t>
      </w:r>
    </w:p>
    <w:p w14:paraId="164F037D" w14:textId="77777777" w:rsidR="007B06EB" w:rsidRDefault="007B06EB" w:rsidP="007B06EB">
      <w:pPr>
        <w:tabs>
          <w:tab w:val="center" w:pos="4680"/>
        </w:tabs>
      </w:pPr>
    </w:p>
    <w:p w14:paraId="15E81289" w14:textId="77777777" w:rsidR="007B06EB" w:rsidRPr="00B2417D" w:rsidRDefault="001063ED" w:rsidP="007B06EB">
      <w:pPr>
        <w:tabs>
          <w:tab w:val="center" w:pos="4680"/>
        </w:tabs>
        <w:rPr>
          <w:i/>
          <w:iCs/>
        </w:rPr>
      </w:pPr>
      <w:r w:rsidRPr="00B2417D">
        <w:rPr>
          <w:i/>
          <w:iCs/>
        </w:rPr>
        <w:t>Examples of Unacceptable Projects:</w:t>
      </w:r>
    </w:p>
    <w:p w14:paraId="28CEE892" w14:textId="77777777" w:rsidR="007B06EB" w:rsidRDefault="001063ED" w:rsidP="007B06EB">
      <w:pPr>
        <w:pStyle w:val="ListParagraph"/>
        <w:numPr>
          <w:ilvl w:val="0"/>
          <w:numId w:val="7"/>
        </w:numPr>
        <w:tabs>
          <w:tab w:val="center" w:pos="4680"/>
        </w:tabs>
      </w:pPr>
      <w:proofErr w:type="gramStart"/>
      <w:r w:rsidRPr="001063ED">
        <w:t>A company requests grant funds</w:t>
      </w:r>
      <w:proofErr w:type="gramEnd"/>
      <w:r w:rsidRPr="001063ED">
        <w:t xml:space="preserve"> to purchase starter plants or equipment used to plant, cultivate, and grow a specialty crop to make a profit or to expand production of a single business or organization.</w:t>
      </w:r>
    </w:p>
    <w:p w14:paraId="57249CDD" w14:textId="570D003C" w:rsidR="0017295F" w:rsidRDefault="001063ED" w:rsidP="007B06EB">
      <w:pPr>
        <w:pStyle w:val="ListParagraph"/>
        <w:numPr>
          <w:ilvl w:val="0"/>
          <w:numId w:val="7"/>
        </w:numPr>
        <w:tabs>
          <w:tab w:val="center" w:pos="4680"/>
        </w:tabs>
      </w:pPr>
      <w:proofErr w:type="gramStart"/>
      <w:r w:rsidRPr="001063ED">
        <w:t>A single specialty crop organization requests grant funds</w:t>
      </w:r>
      <w:proofErr w:type="gramEnd"/>
      <w:r w:rsidRPr="001063ED">
        <w:t xml:space="preserve"> to market its organization so that it can increase its membership.</w:t>
      </w:r>
    </w:p>
    <w:p w14:paraId="4E11BD17" w14:textId="77777777" w:rsidR="001336CF" w:rsidRPr="0017295F" w:rsidRDefault="001336CF" w:rsidP="001336CF">
      <w:pPr>
        <w:pStyle w:val="ListParagraph"/>
        <w:tabs>
          <w:tab w:val="center" w:pos="4680"/>
        </w:tabs>
      </w:pPr>
    </w:p>
    <w:p w14:paraId="51318E77" w14:textId="77777777" w:rsidR="00D8274F" w:rsidRDefault="00D8274F" w:rsidP="0017295F">
      <w:pPr>
        <w:tabs>
          <w:tab w:val="center" w:pos="4680"/>
        </w:tabs>
      </w:pPr>
    </w:p>
    <w:p w14:paraId="2075EDAE" w14:textId="4AEB58E9" w:rsidR="0017295F" w:rsidRDefault="009140E6" w:rsidP="0017295F">
      <w:pPr>
        <w:tabs>
          <w:tab w:val="center" w:pos="4680"/>
        </w:tabs>
      </w:pPr>
      <w:r>
        <w:rPr>
          <w:b/>
          <w:bCs/>
          <w:u w:val="single"/>
        </w:rPr>
        <w:lastRenderedPageBreak/>
        <w:t>How to Apply</w:t>
      </w:r>
      <w:r w:rsidR="00D8274F">
        <w:rPr>
          <w:b/>
          <w:bCs/>
          <w:u w:val="single"/>
        </w:rPr>
        <w:t>:</w:t>
      </w:r>
    </w:p>
    <w:p w14:paraId="17FB332E" w14:textId="1A415378" w:rsidR="009840C9" w:rsidRDefault="009840C9" w:rsidP="0017295F">
      <w:pPr>
        <w:tabs>
          <w:tab w:val="center" w:pos="4680"/>
        </w:tabs>
      </w:pPr>
    </w:p>
    <w:p w14:paraId="19CC59C5" w14:textId="1032330C" w:rsidR="00576091" w:rsidRDefault="009140E6" w:rsidP="0017295F">
      <w:pPr>
        <w:tabs>
          <w:tab w:val="center" w:pos="4680"/>
        </w:tabs>
      </w:pPr>
      <w:r>
        <w:t>The NJDA requests that all interested organizations representing New Jersey’s specialty crop industry submit project proposals</w:t>
      </w:r>
      <w:r w:rsidR="00A16989">
        <w:t xml:space="preserve"> </w:t>
      </w:r>
      <w:r w:rsidR="00F5309C">
        <w:t>through</w:t>
      </w:r>
      <w:r w:rsidR="00A16989">
        <w:t xml:space="preserve"> </w:t>
      </w:r>
      <w:proofErr w:type="spellStart"/>
      <w:r w:rsidR="00A16989">
        <w:t>SimpliGov</w:t>
      </w:r>
      <w:proofErr w:type="spellEnd"/>
      <w:r>
        <w:t xml:space="preserve"> </w:t>
      </w:r>
      <w:r w:rsidRPr="00EC097D">
        <w:rPr>
          <w:b/>
          <w:bCs/>
        </w:rPr>
        <w:t>on or</w:t>
      </w:r>
      <w:r w:rsidR="00A16989">
        <w:rPr>
          <w:b/>
          <w:bCs/>
        </w:rPr>
        <w:t xml:space="preserve"> before</w:t>
      </w:r>
      <w:r w:rsidRPr="00EC097D">
        <w:rPr>
          <w:b/>
          <w:bCs/>
        </w:rPr>
        <w:t xml:space="preserve"> </w:t>
      </w:r>
      <w:r w:rsidR="00576091" w:rsidRPr="007F3772">
        <w:rPr>
          <w:b/>
          <w:bCs/>
          <w:strike/>
        </w:rPr>
        <w:t>April 10</w:t>
      </w:r>
      <w:r w:rsidR="00576091" w:rsidRPr="007F3772">
        <w:rPr>
          <w:b/>
          <w:bCs/>
          <w:strike/>
          <w:vertAlign w:val="superscript"/>
        </w:rPr>
        <w:t>th</w:t>
      </w:r>
      <w:r w:rsidR="007F3772">
        <w:t xml:space="preserve"> </w:t>
      </w:r>
      <w:r w:rsidR="007F3772">
        <w:rPr>
          <w:b/>
          <w:bCs/>
          <w:color w:val="FF0000"/>
        </w:rPr>
        <w:t>May 10th</w:t>
      </w:r>
      <w:r>
        <w:t>, at 5:00 PM EST. Applications received after this deadline will not be considered</w:t>
      </w:r>
      <w:r w:rsidR="00A16989">
        <w:t>.</w:t>
      </w:r>
      <w:r w:rsidR="00576091">
        <w:t xml:space="preserve"> </w:t>
      </w:r>
    </w:p>
    <w:p w14:paraId="43B75108" w14:textId="77777777" w:rsidR="00576091" w:rsidRDefault="00576091" w:rsidP="0017295F">
      <w:pPr>
        <w:tabs>
          <w:tab w:val="center" w:pos="4680"/>
        </w:tabs>
      </w:pPr>
    </w:p>
    <w:p w14:paraId="7485748A" w14:textId="568799A1" w:rsidR="00576091" w:rsidRDefault="00576091" w:rsidP="0017295F">
      <w:pPr>
        <w:tabs>
          <w:tab w:val="center" w:pos="4680"/>
        </w:tabs>
      </w:pPr>
      <w:r>
        <w:t xml:space="preserve">To access the application portal, please </w:t>
      </w:r>
      <w:hyperlink r:id="rId11" w:history="1">
        <w:r w:rsidRPr="00576091">
          <w:rPr>
            <w:rStyle w:val="Hyperlink"/>
          </w:rPr>
          <w:t>click here</w:t>
        </w:r>
      </w:hyperlink>
      <w:r>
        <w:t xml:space="preserve">, or go to the </w:t>
      </w:r>
      <w:hyperlink r:id="rId12" w:history="1">
        <w:r w:rsidRPr="00576091">
          <w:rPr>
            <w:rStyle w:val="Hyperlink"/>
          </w:rPr>
          <w:t>NJDA Specialty Crop Block Grant webpage</w:t>
        </w:r>
      </w:hyperlink>
      <w:r>
        <w:t>.</w:t>
      </w:r>
    </w:p>
    <w:p w14:paraId="05B2BDB3" w14:textId="77777777" w:rsidR="00576091" w:rsidRDefault="00576091" w:rsidP="0017295F">
      <w:pPr>
        <w:tabs>
          <w:tab w:val="center" w:pos="4680"/>
        </w:tabs>
      </w:pPr>
    </w:p>
    <w:p w14:paraId="137CB231" w14:textId="3ED4D316" w:rsidR="00952F9A" w:rsidRDefault="00A16989" w:rsidP="0017295F">
      <w:pPr>
        <w:tabs>
          <w:tab w:val="center" w:pos="4680"/>
        </w:tabs>
      </w:pPr>
      <w:r>
        <w:t>F</w:t>
      </w:r>
      <w:r w:rsidRPr="00AE6BC7">
        <w:t>und</w:t>
      </w:r>
      <w:r>
        <w:t xml:space="preserve">ing for projects </w:t>
      </w:r>
      <w:r>
        <w:rPr>
          <w:u w:val="single"/>
        </w:rPr>
        <w:t>up to $40,000</w:t>
      </w:r>
      <w:r w:rsidRPr="00AE6BC7">
        <w:t xml:space="preserve"> will be available to selected and approved applicants a</w:t>
      </w:r>
      <w:r w:rsidR="00576091">
        <w:t>t a date to be determined.</w:t>
      </w:r>
    </w:p>
    <w:p w14:paraId="0AB084A1" w14:textId="77777777" w:rsidR="00B2417D" w:rsidRDefault="00B2417D" w:rsidP="0017295F">
      <w:pPr>
        <w:tabs>
          <w:tab w:val="center" w:pos="4680"/>
        </w:tabs>
      </w:pPr>
    </w:p>
    <w:p w14:paraId="32D78141" w14:textId="39BBAFF7" w:rsidR="009840C9" w:rsidRPr="00AE6BC7" w:rsidRDefault="00B2417D" w:rsidP="0017295F">
      <w:pPr>
        <w:tabs>
          <w:tab w:val="center" w:pos="4680"/>
        </w:tabs>
      </w:pPr>
      <w:r>
        <w:t xml:space="preserve">To ensure your application for Specialty Crop Block Grant Program funding aligns with the intent of the program, please review the </w:t>
      </w:r>
      <w:r w:rsidR="00A16989">
        <w:t xml:space="preserve">NJDA’s application scoring criteria </w:t>
      </w:r>
      <w:r w:rsidR="00F5309C">
        <w:t xml:space="preserve">found </w:t>
      </w:r>
      <w:r w:rsidR="00A16989">
        <w:t>under “</w:t>
      </w:r>
      <w:r w:rsidR="00F5309C">
        <w:t>Attachment</w:t>
      </w:r>
      <w:r w:rsidR="00A16989">
        <w:t xml:space="preserve"> I” of this document.</w:t>
      </w:r>
    </w:p>
    <w:p w14:paraId="70373AD2" w14:textId="77777777" w:rsidR="0017295F" w:rsidRPr="0043076E" w:rsidRDefault="0017295F" w:rsidP="0017295F">
      <w:pPr>
        <w:tabs>
          <w:tab w:val="center" w:pos="4680"/>
        </w:tabs>
        <w:rPr>
          <w:b/>
          <w:bCs/>
        </w:rPr>
      </w:pPr>
    </w:p>
    <w:p w14:paraId="11D87032" w14:textId="77777777" w:rsidR="0017295F" w:rsidRDefault="0017295F" w:rsidP="0017295F">
      <w:pPr>
        <w:tabs>
          <w:tab w:val="center" w:pos="4680"/>
        </w:tabs>
      </w:pPr>
      <w:r>
        <w:t xml:space="preserve">If you have any questions, please do not hesitate to contact me at (609) 913-6628 or </w:t>
      </w:r>
      <w:hyperlink r:id="rId13" w:history="1">
        <w:r w:rsidRPr="00075B6C">
          <w:rPr>
            <w:rStyle w:val="Hyperlink"/>
          </w:rPr>
          <w:t>deelip.mhaske@ag.nj.gov</w:t>
        </w:r>
      </w:hyperlink>
      <w:r>
        <w:t xml:space="preserve">. </w:t>
      </w:r>
      <w:r w:rsidRPr="00AD2579">
        <w:rPr>
          <w:b/>
          <w:bCs/>
          <w:i/>
          <w:iCs/>
        </w:rPr>
        <w:t>If you do not receive confirmation, please call or e</w:t>
      </w:r>
      <w:r>
        <w:rPr>
          <w:b/>
          <w:bCs/>
          <w:i/>
          <w:iCs/>
        </w:rPr>
        <w:t>-</w:t>
      </w:r>
      <w:r w:rsidRPr="00AD2579">
        <w:rPr>
          <w:b/>
          <w:bCs/>
          <w:i/>
          <w:iCs/>
        </w:rPr>
        <w:t>mail me.</w:t>
      </w:r>
      <w:r w:rsidRPr="00AD2579">
        <w:rPr>
          <w:b/>
          <w:bCs/>
        </w:rPr>
        <w:t xml:space="preserve"> </w:t>
      </w:r>
      <w:r w:rsidRPr="00AE6BC7">
        <w:rPr>
          <w:b/>
          <w:bCs/>
          <w:i/>
          <w:iCs/>
        </w:rPr>
        <w:t>Please feel free to forward this application to other appropriate parties as needed.</w:t>
      </w:r>
    </w:p>
    <w:p w14:paraId="69050188" w14:textId="77777777" w:rsidR="00E84475" w:rsidRDefault="00E84475" w:rsidP="00E84475">
      <w:pPr>
        <w:tabs>
          <w:tab w:val="center" w:pos="4680"/>
        </w:tabs>
      </w:pPr>
    </w:p>
    <w:p w14:paraId="0018B5FF" w14:textId="77777777" w:rsidR="00E84475" w:rsidRDefault="00E84475" w:rsidP="00E84475">
      <w:pPr>
        <w:tabs>
          <w:tab w:val="center" w:pos="4680"/>
        </w:tabs>
      </w:pPr>
    </w:p>
    <w:p w14:paraId="4F0AA737" w14:textId="77777777" w:rsidR="00E84475" w:rsidRDefault="00E84475" w:rsidP="00E84475">
      <w:pPr>
        <w:tabs>
          <w:tab w:val="center" w:pos="4680"/>
        </w:tabs>
      </w:pPr>
      <w:r>
        <w:t>Sincerely,</w:t>
      </w:r>
    </w:p>
    <w:p w14:paraId="1ADEDAF8" w14:textId="77777777" w:rsidR="00E84475" w:rsidRDefault="00E84475" w:rsidP="00E84475">
      <w:pPr>
        <w:tabs>
          <w:tab w:val="center" w:pos="4680"/>
        </w:tabs>
      </w:pPr>
    </w:p>
    <w:p w14:paraId="72831915" w14:textId="77777777" w:rsidR="00E84475" w:rsidRDefault="00E84475" w:rsidP="00E84475">
      <w:pPr>
        <w:tabs>
          <w:tab w:val="center" w:pos="4680"/>
        </w:tabs>
      </w:pPr>
      <w:r>
        <w:t>Deelip Mhaske</w:t>
      </w:r>
    </w:p>
    <w:p w14:paraId="2A66354A" w14:textId="77777777" w:rsidR="00E84475" w:rsidRDefault="00E84475" w:rsidP="00E84475">
      <w:pPr>
        <w:tabs>
          <w:tab w:val="center" w:pos="4680"/>
        </w:tabs>
      </w:pPr>
      <w:r>
        <w:t xml:space="preserve">Grants Administrator  </w:t>
      </w:r>
    </w:p>
    <w:p w14:paraId="471B4313" w14:textId="77777777" w:rsidR="00E84475" w:rsidRDefault="00E84475" w:rsidP="00E84475">
      <w:pPr>
        <w:tabs>
          <w:tab w:val="center" w:pos="4680"/>
        </w:tabs>
      </w:pPr>
      <w:r>
        <w:t xml:space="preserve">New Jersey Department of Agriculture </w:t>
      </w:r>
    </w:p>
    <w:p w14:paraId="7BE904A5" w14:textId="77777777" w:rsidR="00E84475" w:rsidRDefault="00E84475" w:rsidP="00E84475">
      <w:pPr>
        <w:tabs>
          <w:tab w:val="center" w:pos="4680"/>
        </w:tabs>
      </w:pPr>
      <w:r>
        <w:t xml:space="preserve">Phone: 609-913-6628 Fax: 609-984-2508  </w:t>
      </w:r>
    </w:p>
    <w:p w14:paraId="5C0C58A3" w14:textId="54AA50B4" w:rsidR="00E84475" w:rsidRDefault="00E84475" w:rsidP="00E84475">
      <w:pPr>
        <w:tabs>
          <w:tab w:val="center" w:pos="4680"/>
        </w:tabs>
      </w:pPr>
      <w:r>
        <w:t xml:space="preserve">PO Box 330, Trenton, NJ 08625-0330  </w:t>
      </w:r>
    </w:p>
    <w:p w14:paraId="3F270BE5" w14:textId="6C0A476D" w:rsidR="0017295F" w:rsidRDefault="00E84475" w:rsidP="003230D3">
      <w:pPr>
        <w:tabs>
          <w:tab w:val="center" w:pos="4680"/>
        </w:tabs>
      </w:pPr>
      <w:r>
        <w:t xml:space="preserve">E-mail: </w:t>
      </w:r>
      <w:hyperlink r:id="rId14" w:history="1">
        <w:r w:rsidRPr="00075B6C">
          <w:rPr>
            <w:rStyle w:val="Hyperlink"/>
          </w:rPr>
          <w:t>deelip.mhaske@ag.nj.gov</w:t>
        </w:r>
      </w:hyperlink>
      <w:r>
        <w:t xml:space="preserve">  </w:t>
      </w:r>
    </w:p>
    <w:p w14:paraId="61630AEB" w14:textId="77777777" w:rsidR="0017295F" w:rsidRDefault="0017295F">
      <w:pPr>
        <w:widowControl/>
        <w:autoSpaceDE/>
        <w:autoSpaceDN/>
        <w:adjustRightInd/>
      </w:pPr>
      <w:r>
        <w:br w:type="page"/>
      </w:r>
    </w:p>
    <w:p w14:paraId="6DE101AD" w14:textId="741DB8B0" w:rsidR="00BA1E00" w:rsidRDefault="00F5309C" w:rsidP="003230D3">
      <w:pPr>
        <w:tabs>
          <w:tab w:val="center" w:pos="4680"/>
        </w:tabs>
        <w:rPr>
          <w:b/>
          <w:bCs/>
        </w:rPr>
      </w:pPr>
      <w:r>
        <w:rPr>
          <w:b/>
          <w:bCs/>
        </w:rPr>
        <w:lastRenderedPageBreak/>
        <w:t>ATTACHMENT</w:t>
      </w:r>
      <w:r w:rsidR="0017295F">
        <w:rPr>
          <w:b/>
          <w:bCs/>
        </w:rPr>
        <w:t xml:space="preserve"> </w:t>
      </w:r>
      <w:r>
        <w:rPr>
          <w:b/>
          <w:bCs/>
        </w:rPr>
        <w:t>I</w:t>
      </w:r>
      <w:r w:rsidR="0017295F">
        <w:rPr>
          <w:b/>
          <w:bCs/>
        </w:rPr>
        <w:t xml:space="preserve"> – 2025 SPECIALTY CROP BLOCK GRANT SCORING CRITERIA</w:t>
      </w:r>
    </w:p>
    <w:p w14:paraId="119115EE" w14:textId="77777777" w:rsidR="001336CF" w:rsidRPr="001336CF" w:rsidRDefault="001336CF" w:rsidP="001336CF">
      <w:pPr>
        <w:adjustRightInd/>
        <w:spacing w:before="20"/>
        <w:rPr>
          <w:b/>
          <w:sz w:val="22"/>
          <w:szCs w:val="22"/>
        </w:rPr>
      </w:pPr>
    </w:p>
    <w:p w14:paraId="0603162B" w14:textId="77777777" w:rsidR="001336CF" w:rsidRPr="001336CF" w:rsidRDefault="001336CF" w:rsidP="001336CF">
      <w:pPr>
        <w:numPr>
          <w:ilvl w:val="0"/>
          <w:numId w:val="9"/>
        </w:numPr>
        <w:tabs>
          <w:tab w:val="left" w:pos="399"/>
        </w:tabs>
        <w:adjustRightInd/>
        <w:spacing w:before="1"/>
        <w:ind w:right="1053" w:firstLine="0"/>
        <w:rPr>
          <w:sz w:val="22"/>
          <w:szCs w:val="22"/>
        </w:rPr>
      </w:pPr>
      <w:r w:rsidRPr="001336CF">
        <w:rPr>
          <w:b/>
          <w:sz w:val="22"/>
          <w:szCs w:val="22"/>
        </w:rPr>
        <w:t>Project</w:t>
      </w:r>
      <w:r w:rsidRPr="001336CF">
        <w:rPr>
          <w:b/>
          <w:spacing w:val="-1"/>
          <w:sz w:val="22"/>
          <w:szCs w:val="22"/>
        </w:rPr>
        <w:t xml:space="preserve"> </w:t>
      </w:r>
      <w:r w:rsidRPr="001336CF">
        <w:rPr>
          <w:b/>
          <w:sz w:val="22"/>
          <w:szCs w:val="22"/>
        </w:rPr>
        <w:t>Purpose</w:t>
      </w:r>
      <w:r w:rsidRPr="001336CF">
        <w:rPr>
          <w:b/>
          <w:spacing w:val="-4"/>
          <w:sz w:val="22"/>
          <w:szCs w:val="22"/>
        </w:rPr>
        <w:t xml:space="preserve"> </w:t>
      </w:r>
      <w:r w:rsidRPr="001336CF">
        <w:rPr>
          <w:b/>
          <w:sz w:val="22"/>
          <w:szCs w:val="22"/>
        </w:rPr>
        <w:t>(1-</w:t>
      </w:r>
      <w:r w:rsidRPr="001336CF">
        <w:rPr>
          <w:b/>
          <w:spacing w:val="-1"/>
          <w:sz w:val="22"/>
          <w:szCs w:val="22"/>
        </w:rPr>
        <w:t xml:space="preserve"> </w:t>
      </w:r>
      <w:r w:rsidRPr="001336CF">
        <w:rPr>
          <w:b/>
          <w:sz w:val="22"/>
          <w:szCs w:val="22"/>
        </w:rPr>
        <w:t>10</w:t>
      </w:r>
      <w:r w:rsidRPr="001336CF">
        <w:rPr>
          <w:b/>
          <w:spacing w:val="-5"/>
          <w:sz w:val="22"/>
          <w:szCs w:val="22"/>
        </w:rPr>
        <w:t xml:space="preserve"> </w:t>
      </w:r>
      <w:r w:rsidRPr="001336CF">
        <w:rPr>
          <w:b/>
          <w:sz w:val="22"/>
          <w:szCs w:val="22"/>
        </w:rPr>
        <w:t>Points)</w:t>
      </w:r>
      <w:r w:rsidRPr="001336CF">
        <w:rPr>
          <w:b/>
          <w:spacing w:val="-1"/>
          <w:sz w:val="22"/>
          <w:szCs w:val="22"/>
        </w:rPr>
        <w:t xml:space="preserve"> </w:t>
      </w:r>
      <w:r w:rsidRPr="001336CF">
        <w:rPr>
          <w:sz w:val="22"/>
          <w:szCs w:val="22"/>
        </w:rPr>
        <w:t>Applicant</w:t>
      </w:r>
      <w:r w:rsidRPr="001336CF">
        <w:rPr>
          <w:spacing w:val="-1"/>
          <w:sz w:val="22"/>
          <w:szCs w:val="22"/>
        </w:rPr>
        <w:t xml:space="preserve"> </w:t>
      </w:r>
      <w:r w:rsidRPr="001336CF">
        <w:rPr>
          <w:sz w:val="22"/>
          <w:szCs w:val="22"/>
        </w:rPr>
        <w:t>should</w:t>
      </w:r>
      <w:r w:rsidRPr="001336CF">
        <w:rPr>
          <w:spacing w:val="-5"/>
          <w:sz w:val="22"/>
          <w:szCs w:val="22"/>
        </w:rPr>
        <w:t xml:space="preserve"> </w:t>
      </w:r>
      <w:r w:rsidRPr="001336CF">
        <w:rPr>
          <w:sz w:val="22"/>
          <w:szCs w:val="22"/>
        </w:rPr>
        <w:t>state</w:t>
      </w:r>
      <w:r w:rsidRPr="001336CF">
        <w:rPr>
          <w:spacing w:val="-4"/>
          <w:sz w:val="22"/>
          <w:szCs w:val="22"/>
        </w:rPr>
        <w:t xml:space="preserve"> </w:t>
      </w:r>
      <w:r w:rsidRPr="001336CF">
        <w:rPr>
          <w:sz w:val="22"/>
          <w:szCs w:val="22"/>
        </w:rPr>
        <w:t>the</w:t>
      </w:r>
      <w:r w:rsidRPr="001336CF">
        <w:rPr>
          <w:spacing w:val="-4"/>
          <w:sz w:val="22"/>
          <w:szCs w:val="22"/>
        </w:rPr>
        <w:t xml:space="preserve"> </w:t>
      </w:r>
      <w:r w:rsidRPr="001336CF">
        <w:rPr>
          <w:sz w:val="22"/>
          <w:szCs w:val="22"/>
        </w:rPr>
        <w:t>specific</w:t>
      </w:r>
      <w:r w:rsidRPr="001336CF">
        <w:rPr>
          <w:spacing w:val="-4"/>
          <w:sz w:val="22"/>
          <w:szCs w:val="22"/>
        </w:rPr>
        <w:t xml:space="preserve"> </w:t>
      </w:r>
      <w:r w:rsidRPr="001336CF">
        <w:rPr>
          <w:sz w:val="22"/>
          <w:szCs w:val="22"/>
        </w:rPr>
        <w:t>issue,</w:t>
      </w:r>
      <w:r w:rsidRPr="001336CF">
        <w:rPr>
          <w:spacing w:val="-2"/>
          <w:sz w:val="22"/>
          <w:szCs w:val="22"/>
        </w:rPr>
        <w:t xml:space="preserve"> </w:t>
      </w:r>
      <w:r w:rsidRPr="001336CF">
        <w:rPr>
          <w:sz w:val="22"/>
          <w:szCs w:val="22"/>
        </w:rPr>
        <w:t>problem,</w:t>
      </w:r>
      <w:r w:rsidRPr="001336CF">
        <w:rPr>
          <w:spacing w:val="-5"/>
          <w:sz w:val="22"/>
          <w:szCs w:val="22"/>
        </w:rPr>
        <w:t xml:space="preserve"> </w:t>
      </w:r>
      <w:r w:rsidRPr="001336CF">
        <w:rPr>
          <w:sz w:val="22"/>
          <w:szCs w:val="22"/>
        </w:rPr>
        <w:t>interest,</w:t>
      </w:r>
      <w:r w:rsidRPr="001336CF">
        <w:rPr>
          <w:spacing w:val="-5"/>
          <w:sz w:val="22"/>
          <w:szCs w:val="22"/>
        </w:rPr>
        <w:t xml:space="preserve"> </w:t>
      </w:r>
      <w:r w:rsidRPr="001336CF">
        <w:rPr>
          <w:sz w:val="22"/>
          <w:szCs w:val="22"/>
        </w:rPr>
        <w:t>or</w:t>
      </w:r>
      <w:r w:rsidRPr="001336CF">
        <w:rPr>
          <w:spacing w:val="-1"/>
          <w:sz w:val="22"/>
          <w:szCs w:val="22"/>
        </w:rPr>
        <w:t xml:space="preserve"> </w:t>
      </w:r>
      <w:r w:rsidRPr="001336CF">
        <w:rPr>
          <w:sz w:val="22"/>
          <w:szCs w:val="22"/>
        </w:rPr>
        <w:t>need</w:t>
      </w:r>
      <w:r w:rsidRPr="001336CF">
        <w:rPr>
          <w:spacing w:val="-5"/>
          <w:sz w:val="22"/>
          <w:szCs w:val="22"/>
        </w:rPr>
        <w:t xml:space="preserve"> </w:t>
      </w:r>
      <w:r w:rsidRPr="001336CF">
        <w:rPr>
          <w:sz w:val="22"/>
          <w:szCs w:val="22"/>
        </w:rPr>
        <w:t>to</w:t>
      </w:r>
      <w:r w:rsidRPr="001336CF">
        <w:rPr>
          <w:spacing w:val="-2"/>
          <w:sz w:val="22"/>
          <w:szCs w:val="22"/>
        </w:rPr>
        <w:t xml:space="preserve"> </w:t>
      </w:r>
      <w:r w:rsidRPr="001336CF">
        <w:rPr>
          <w:sz w:val="22"/>
          <w:szCs w:val="22"/>
        </w:rPr>
        <w:t>be addressed.</w:t>
      </w:r>
      <w:r w:rsidRPr="001336CF">
        <w:rPr>
          <w:spacing w:val="40"/>
          <w:sz w:val="22"/>
          <w:szCs w:val="22"/>
        </w:rPr>
        <w:t xml:space="preserve"> </w:t>
      </w:r>
      <w:proofErr w:type="gramStart"/>
      <w:r w:rsidRPr="001336CF">
        <w:rPr>
          <w:sz w:val="22"/>
          <w:szCs w:val="22"/>
        </w:rPr>
        <w:t>Applicant</w:t>
      </w:r>
      <w:proofErr w:type="gramEnd"/>
      <w:r w:rsidRPr="001336CF">
        <w:rPr>
          <w:sz w:val="22"/>
          <w:szCs w:val="22"/>
        </w:rPr>
        <w:t xml:space="preserve"> should explain why the project is important and timely.</w:t>
      </w:r>
    </w:p>
    <w:p w14:paraId="3F7626C5" w14:textId="77777777" w:rsidR="001336CF" w:rsidRPr="001336CF" w:rsidRDefault="001336CF" w:rsidP="001336CF">
      <w:pPr>
        <w:adjustRightInd/>
        <w:spacing w:before="1"/>
        <w:rPr>
          <w:sz w:val="22"/>
          <w:szCs w:val="22"/>
        </w:rPr>
      </w:pPr>
    </w:p>
    <w:p w14:paraId="32BA216B" w14:textId="4357D38B" w:rsidR="001336CF" w:rsidRPr="001336CF" w:rsidRDefault="001336CF" w:rsidP="001336CF">
      <w:pPr>
        <w:numPr>
          <w:ilvl w:val="0"/>
          <w:numId w:val="9"/>
        </w:numPr>
        <w:tabs>
          <w:tab w:val="left" w:pos="399"/>
        </w:tabs>
        <w:adjustRightInd/>
        <w:ind w:right="505" w:firstLine="0"/>
        <w:jc w:val="both"/>
        <w:rPr>
          <w:sz w:val="22"/>
          <w:szCs w:val="22"/>
        </w:rPr>
      </w:pPr>
      <w:r w:rsidRPr="001336CF">
        <w:rPr>
          <w:b/>
          <w:sz w:val="22"/>
          <w:szCs w:val="22"/>
        </w:rPr>
        <w:t>Project</w:t>
      </w:r>
      <w:r w:rsidRPr="001336CF">
        <w:rPr>
          <w:b/>
          <w:spacing w:val="-1"/>
          <w:sz w:val="22"/>
          <w:szCs w:val="22"/>
        </w:rPr>
        <w:t xml:space="preserve"> </w:t>
      </w:r>
      <w:r w:rsidRPr="001336CF">
        <w:rPr>
          <w:b/>
          <w:sz w:val="22"/>
          <w:szCs w:val="22"/>
        </w:rPr>
        <w:t>Beneficiaries</w:t>
      </w:r>
      <w:r w:rsidRPr="001336CF">
        <w:rPr>
          <w:b/>
          <w:spacing w:val="-2"/>
          <w:sz w:val="22"/>
          <w:szCs w:val="22"/>
        </w:rPr>
        <w:t xml:space="preserve"> </w:t>
      </w:r>
      <w:r w:rsidRPr="001336CF">
        <w:rPr>
          <w:b/>
          <w:sz w:val="22"/>
          <w:szCs w:val="22"/>
        </w:rPr>
        <w:t>(1</w:t>
      </w:r>
      <w:r w:rsidRPr="001336CF">
        <w:rPr>
          <w:b/>
          <w:spacing w:val="-5"/>
          <w:sz w:val="22"/>
          <w:szCs w:val="22"/>
        </w:rPr>
        <w:t xml:space="preserve"> </w:t>
      </w:r>
      <w:r w:rsidRPr="001336CF">
        <w:rPr>
          <w:b/>
          <w:sz w:val="22"/>
          <w:szCs w:val="22"/>
        </w:rPr>
        <w:t>-</w:t>
      </w:r>
      <w:r w:rsidRPr="001336CF">
        <w:rPr>
          <w:b/>
          <w:spacing w:val="-2"/>
          <w:sz w:val="22"/>
          <w:szCs w:val="22"/>
        </w:rPr>
        <w:t xml:space="preserve"> </w:t>
      </w:r>
      <w:r w:rsidRPr="001336CF">
        <w:rPr>
          <w:b/>
          <w:sz w:val="22"/>
          <w:szCs w:val="22"/>
        </w:rPr>
        <w:t>20</w:t>
      </w:r>
      <w:r w:rsidRPr="001336CF">
        <w:rPr>
          <w:b/>
          <w:spacing w:val="-2"/>
          <w:sz w:val="22"/>
          <w:szCs w:val="22"/>
        </w:rPr>
        <w:t xml:space="preserve"> </w:t>
      </w:r>
      <w:r w:rsidRPr="001336CF">
        <w:rPr>
          <w:b/>
          <w:sz w:val="22"/>
          <w:szCs w:val="22"/>
        </w:rPr>
        <w:t>Points)</w:t>
      </w:r>
      <w:r w:rsidRPr="001336CF">
        <w:rPr>
          <w:b/>
          <w:spacing w:val="-1"/>
          <w:sz w:val="22"/>
          <w:szCs w:val="22"/>
        </w:rPr>
        <w:t xml:space="preserve"> </w:t>
      </w:r>
      <w:r w:rsidRPr="001336CF">
        <w:rPr>
          <w:sz w:val="22"/>
          <w:szCs w:val="22"/>
        </w:rPr>
        <w:t>Applicant</w:t>
      </w:r>
      <w:r w:rsidRPr="001336CF">
        <w:rPr>
          <w:spacing w:val="-1"/>
          <w:sz w:val="22"/>
          <w:szCs w:val="22"/>
        </w:rPr>
        <w:t xml:space="preserve"> </w:t>
      </w:r>
      <w:r w:rsidRPr="001336CF">
        <w:rPr>
          <w:sz w:val="22"/>
          <w:szCs w:val="22"/>
        </w:rPr>
        <w:t>should</w:t>
      </w:r>
      <w:r w:rsidRPr="001336CF">
        <w:rPr>
          <w:spacing w:val="-2"/>
          <w:sz w:val="22"/>
          <w:szCs w:val="22"/>
        </w:rPr>
        <w:t xml:space="preserve"> </w:t>
      </w:r>
      <w:r w:rsidRPr="001336CF">
        <w:rPr>
          <w:sz w:val="22"/>
          <w:szCs w:val="22"/>
        </w:rPr>
        <w:t>discuss</w:t>
      </w:r>
      <w:r w:rsidRPr="001336CF">
        <w:rPr>
          <w:spacing w:val="-4"/>
          <w:sz w:val="22"/>
          <w:szCs w:val="22"/>
        </w:rPr>
        <w:t xml:space="preserve"> </w:t>
      </w:r>
      <w:r w:rsidRPr="001336CF">
        <w:rPr>
          <w:sz w:val="22"/>
          <w:szCs w:val="22"/>
        </w:rPr>
        <w:t>the</w:t>
      </w:r>
      <w:r w:rsidRPr="001336CF">
        <w:rPr>
          <w:spacing w:val="-2"/>
          <w:sz w:val="22"/>
          <w:szCs w:val="22"/>
        </w:rPr>
        <w:t xml:space="preserve"> </w:t>
      </w:r>
      <w:r w:rsidRPr="001336CF">
        <w:rPr>
          <w:sz w:val="22"/>
          <w:szCs w:val="22"/>
        </w:rPr>
        <w:t>number</w:t>
      </w:r>
      <w:r w:rsidRPr="001336CF">
        <w:rPr>
          <w:spacing w:val="-1"/>
          <w:sz w:val="22"/>
          <w:szCs w:val="22"/>
        </w:rPr>
        <w:t xml:space="preserve"> </w:t>
      </w:r>
      <w:r w:rsidRPr="001336CF">
        <w:rPr>
          <w:sz w:val="22"/>
          <w:szCs w:val="22"/>
        </w:rPr>
        <w:t>of</w:t>
      </w:r>
      <w:r w:rsidRPr="001336CF">
        <w:rPr>
          <w:spacing w:val="-1"/>
          <w:sz w:val="22"/>
          <w:szCs w:val="22"/>
        </w:rPr>
        <w:t xml:space="preserve"> </w:t>
      </w:r>
      <w:r w:rsidRPr="001336CF">
        <w:rPr>
          <w:sz w:val="22"/>
          <w:szCs w:val="22"/>
        </w:rPr>
        <w:t>people</w:t>
      </w:r>
      <w:r w:rsidRPr="001336CF">
        <w:rPr>
          <w:spacing w:val="-4"/>
          <w:sz w:val="22"/>
          <w:szCs w:val="22"/>
        </w:rPr>
        <w:t xml:space="preserve"> </w:t>
      </w:r>
      <w:r w:rsidRPr="001336CF">
        <w:rPr>
          <w:sz w:val="22"/>
          <w:szCs w:val="22"/>
        </w:rPr>
        <w:t>or</w:t>
      </w:r>
      <w:r w:rsidRPr="001336CF">
        <w:rPr>
          <w:spacing w:val="-1"/>
          <w:sz w:val="22"/>
          <w:szCs w:val="22"/>
        </w:rPr>
        <w:t xml:space="preserve"> </w:t>
      </w:r>
      <w:r w:rsidRPr="001336CF">
        <w:rPr>
          <w:sz w:val="22"/>
          <w:szCs w:val="22"/>
        </w:rPr>
        <w:t>operations</w:t>
      </w:r>
      <w:r w:rsidRPr="001336CF">
        <w:rPr>
          <w:spacing w:val="-4"/>
          <w:sz w:val="22"/>
          <w:szCs w:val="22"/>
        </w:rPr>
        <w:t xml:space="preserve"> </w:t>
      </w:r>
      <w:r w:rsidRPr="001336CF">
        <w:rPr>
          <w:sz w:val="22"/>
          <w:szCs w:val="22"/>
        </w:rPr>
        <w:t>affected</w:t>
      </w:r>
      <w:r>
        <w:rPr>
          <w:spacing w:val="-5"/>
          <w:sz w:val="22"/>
          <w:szCs w:val="22"/>
        </w:rPr>
        <w:t xml:space="preserve">, </w:t>
      </w:r>
      <w:r w:rsidRPr="001336CF">
        <w:rPr>
          <w:sz w:val="22"/>
          <w:szCs w:val="22"/>
        </w:rPr>
        <w:t>the intended</w:t>
      </w:r>
      <w:r w:rsidRPr="001336CF">
        <w:rPr>
          <w:spacing w:val="-5"/>
          <w:sz w:val="22"/>
          <w:szCs w:val="22"/>
        </w:rPr>
        <w:t xml:space="preserve"> </w:t>
      </w:r>
      <w:r w:rsidRPr="001336CF">
        <w:rPr>
          <w:sz w:val="22"/>
          <w:szCs w:val="22"/>
        </w:rPr>
        <w:t>beneficiaries</w:t>
      </w:r>
      <w:r w:rsidRPr="001336CF">
        <w:rPr>
          <w:spacing w:val="-2"/>
          <w:sz w:val="22"/>
          <w:szCs w:val="22"/>
        </w:rPr>
        <w:t xml:space="preserve"> </w:t>
      </w:r>
      <w:r w:rsidRPr="001336CF">
        <w:rPr>
          <w:sz w:val="22"/>
          <w:szCs w:val="22"/>
        </w:rPr>
        <w:t>of</w:t>
      </w:r>
      <w:r w:rsidRPr="001336CF">
        <w:rPr>
          <w:spacing w:val="-1"/>
          <w:sz w:val="22"/>
          <w:szCs w:val="22"/>
        </w:rPr>
        <w:t xml:space="preserve"> </w:t>
      </w:r>
      <w:r w:rsidRPr="001336CF">
        <w:rPr>
          <w:sz w:val="22"/>
          <w:szCs w:val="22"/>
        </w:rPr>
        <w:t>the</w:t>
      </w:r>
      <w:r w:rsidRPr="001336CF">
        <w:rPr>
          <w:spacing w:val="-2"/>
          <w:sz w:val="22"/>
          <w:szCs w:val="22"/>
        </w:rPr>
        <w:t xml:space="preserve"> </w:t>
      </w:r>
      <w:r w:rsidRPr="001336CF">
        <w:rPr>
          <w:sz w:val="22"/>
          <w:szCs w:val="22"/>
        </w:rPr>
        <w:t>project,</w:t>
      </w:r>
      <w:r w:rsidRPr="001336CF">
        <w:rPr>
          <w:spacing w:val="-2"/>
          <w:sz w:val="22"/>
          <w:szCs w:val="22"/>
        </w:rPr>
        <w:t xml:space="preserve"> </w:t>
      </w:r>
      <w:r w:rsidRPr="001336CF">
        <w:rPr>
          <w:sz w:val="22"/>
          <w:szCs w:val="22"/>
        </w:rPr>
        <w:t>and/or</w:t>
      </w:r>
      <w:r w:rsidRPr="001336CF">
        <w:rPr>
          <w:spacing w:val="-1"/>
          <w:sz w:val="22"/>
          <w:szCs w:val="22"/>
        </w:rPr>
        <w:t xml:space="preserve"> </w:t>
      </w:r>
      <w:r w:rsidRPr="001336CF">
        <w:rPr>
          <w:sz w:val="22"/>
          <w:szCs w:val="22"/>
        </w:rPr>
        <w:t>potential</w:t>
      </w:r>
      <w:r w:rsidRPr="001336CF">
        <w:rPr>
          <w:spacing w:val="-4"/>
          <w:sz w:val="22"/>
          <w:szCs w:val="22"/>
        </w:rPr>
        <w:t xml:space="preserve"> </w:t>
      </w:r>
      <w:r w:rsidRPr="001336CF">
        <w:rPr>
          <w:sz w:val="22"/>
          <w:szCs w:val="22"/>
        </w:rPr>
        <w:t>economic</w:t>
      </w:r>
      <w:r w:rsidRPr="001336CF">
        <w:rPr>
          <w:spacing w:val="-4"/>
          <w:sz w:val="22"/>
          <w:szCs w:val="22"/>
        </w:rPr>
        <w:t xml:space="preserve"> </w:t>
      </w:r>
      <w:r w:rsidRPr="001336CF">
        <w:rPr>
          <w:sz w:val="22"/>
          <w:szCs w:val="22"/>
        </w:rPr>
        <w:t>impact</w:t>
      </w:r>
      <w:r w:rsidRPr="001336CF">
        <w:rPr>
          <w:spacing w:val="-4"/>
          <w:sz w:val="22"/>
          <w:szCs w:val="22"/>
        </w:rPr>
        <w:t xml:space="preserve"> </w:t>
      </w:r>
      <w:r w:rsidRPr="001336CF">
        <w:rPr>
          <w:sz w:val="22"/>
          <w:szCs w:val="22"/>
        </w:rPr>
        <w:t>if</w:t>
      </w:r>
      <w:r w:rsidRPr="001336CF">
        <w:rPr>
          <w:spacing w:val="-1"/>
          <w:sz w:val="22"/>
          <w:szCs w:val="22"/>
        </w:rPr>
        <w:t xml:space="preserve"> </w:t>
      </w:r>
      <w:r w:rsidRPr="001336CF">
        <w:rPr>
          <w:sz w:val="22"/>
          <w:szCs w:val="22"/>
        </w:rPr>
        <w:t>such</w:t>
      </w:r>
      <w:r w:rsidRPr="001336CF">
        <w:rPr>
          <w:spacing w:val="-2"/>
          <w:sz w:val="22"/>
          <w:szCs w:val="22"/>
        </w:rPr>
        <w:t xml:space="preserve"> </w:t>
      </w:r>
      <w:r w:rsidRPr="001336CF">
        <w:rPr>
          <w:sz w:val="22"/>
          <w:szCs w:val="22"/>
        </w:rPr>
        <w:t>data</w:t>
      </w:r>
      <w:r w:rsidRPr="001336CF">
        <w:rPr>
          <w:spacing w:val="-2"/>
          <w:sz w:val="22"/>
          <w:szCs w:val="22"/>
        </w:rPr>
        <w:t xml:space="preserve"> </w:t>
      </w:r>
      <w:r w:rsidRPr="001336CF">
        <w:rPr>
          <w:sz w:val="22"/>
          <w:szCs w:val="22"/>
        </w:rPr>
        <w:t>is</w:t>
      </w:r>
      <w:r w:rsidRPr="001336CF">
        <w:rPr>
          <w:spacing w:val="-4"/>
          <w:sz w:val="22"/>
          <w:szCs w:val="22"/>
        </w:rPr>
        <w:t xml:space="preserve"> </w:t>
      </w:r>
      <w:r w:rsidRPr="001336CF">
        <w:rPr>
          <w:sz w:val="22"/>
          <w:szCs w:val="22"/>
        </w:rPr>
        <w:t>available</w:t>
      </w:r>
      <w:r w:rsidRPr="001336CF">
        <w:rPr>
          <w:spacing w:val="-4"/>
          <w:sz w:val="22"/>
          <w:szCs w:val="22"/>
        </w:rPr>
        <w:t xml:space="preserve"> </w:t>
      </w:r>
      <w:r w:rsidRPr="001336CF">
        <w:rPr>
          <w:sz w:val="22"/>
          <w:szCs w:val="22"/>
        </w:rPr>
        <w:t>and</w:t>
      </w:r>
      <w:r w:rsidRPr="001336CF">
        <w:rPr>
          <w:spacing w:val="-5"/>
          <w:sz w:val="22"/>
          <w:szCs w:val="22"/>
        </w:rPr>
        <w:t xml:space="preserve"> </w:t>
      </w:r>
      <w:r w:rsidRPr="001336CF">
        <w:rPr>
          <w:sz w:val="22"/>
          <w:szCs w:val="22"/>
        </w:rPr>
        <w:t>relevant</w:t>
      </w:r>
      <w:r w:rsidRPr="001336CF">
        <w:rPr>
          <w:spacing w:val="-4"/>
          <w:sz w:val="22"/>
          <w:szCs w:val="22"/>
        </w:rPr>
        <w:t xml:space="preserve"> </w:t>
      </w:r>
      <w:r w:rsidRPr="001336CF">
        <w:rPr>
          <w:sz w:val="22"/>
          <w:szCs w:val="22"/>
        </w:rPr>
        <w:t>to</w:t>
      </w:r>
      <w:r w:rsidRPr="001336CF">
        <w:rPr>
          <w:spacing w:val="-2"/>
          <w:sz w:val="22"/>
          <w:szCs w:val="22"/>
        </w:rPr>
        <w:t xml:space="preserve"> </w:t>
      </w:r>
      <w:r w:rsidRPr="001336CF">
        <w:rPr>
          <w:sz w:val="22"/>
          <w:szCs w:val="22"/>
        </w:rPr>
        <w:t xml:space="preserve">the </w:t>
      </w:r>
      <w:r w:rsidRPr="001336CF">
        <w:rPr>
          <w:spacing w:val="-2"/>
          <w:sz w:val="22"/>
          <w:szCs w:val="22"/>
        </w:rPr>
        <w:t>project(s).</w:t>
      </w:r>
    </w:p>
    <w:p w14:paraId="29A0D526" w14:textId="51A5F1B8" w:rsidR="001336CF" w:rsidRPr="001336CF" w:rsidRDefault="001336CF" w:rsidP="001336CF">
      <w:pPr>
        <w:numPr>
          <w:ilvl w:val="0"/>
          <w:numId w:val="9"/>
        </w:numPr>
        <w:tabs>
          <w:tab w:val="left" w:pos="398"/>
        </w:tabs>
        <w:adjustRightInd/>
        <w:spacing w:before="252"/>
        <w:ind w:left="159" w:right="106" w:firstLine="0"/>
        <w:rPr>
          <w:sz w:val="22"/>
          <w:szCs w:val="22"/>
        </w:rPr>
      </w:pPr>
      <w:r w:rsidRPr="001336CF">
        <w:rPr>
          <w:b/>
          <w:sz w:val="22"/>
          <w:szCs w:val="22"/>
        </w:rPr>
        <w:t>Expected</w:t>
      </w:r>
      <w:r w:rsidRPr="001336CF">
        <w:rPr>
          <w:b/>
          <w:spacing w:val="-1"/>
          <w:sz w:val="22"/>
          <w:szCs w:val="22"/>
        </w:rPr>
        <w:t xml:space="preserve"> </w:t>
      </w:r>
      <w:r w:rsidRPr="001336CF">
        <w:rPr>
          <w:b/>
          <w:sz w:val="22"/>
          <w:szCs w:val="22"/>
        </w:rPr>
        <w:t>Measurable Outcomes.</w:t>
      </w:r>
      <w:r w:rsidRPr="001336CF">
        <w:rPr>
          <w:b/>
          <w:spacing w:val="-1"/>
          <w:sz w:val="22"/>
          <w:szCs w:val="22"/>
        </w:rPr>
        <w:t xml:space="preserve"> </w:t>
      </w:r>
      <w:r w:rsidRPr="001336CF">
        <w:rPr>
          <w:b/>
          <w:sz w:val="22"/>
          <w:szCs w:val="22"/>
        </w:rPr>
        <w:t xml:space="preserve">(1 - 20 Points) </w:t>
      </w:r>
      <w:r w:rsidRPr="001336CF">
        <w:rPr>
          <w:sz w:val="22"/>
          <w:szCs w:val="22"/>
        </w:rPr>
        <w:t>Applicant should describe distinct, quantifiable, and</w:t>
      </w:r>
      <w:r w:rsidRPr="001336CF">
        <w:rPr>
          <w:spacing w:val="-1"/>
          <w:sz w:val="22"/>
          <w:szCs w:val="22"/>
        </w:rPr>
        <w:t xml:space="preserve"> </w:t>
      </w:r>
      <w:r w:rsidRPr="001336CF">
        <w:rPr>
          <w:sz w:val="22"/>
          <w:szCs w:val="22"/>
        </w:rPr>
        <w:t>measurable outcomes</w:t>
      </w:r>
      <w:r w:rsidRPr="001336CF">
        <w:rPr>
          <w:spacing w:val="-2"/>
          <w:sz w:val="22"/>
          <w:szCs w:val="22"/>
        </w:rPr>
        <w:t xml:space="preserve"> </w:t>
      </w:r>
      <w:r w:rsidRPr="001336CF">
        <w:rPr>
          <w:sz w:val="22"/>
          <w:szCs w:val="22"/>
        </w:rPr>
        <w:t>that</w:t>
      </w:r>
      <w:r w:rsidRPr="001336CF">
        <w:rPr>
          <w:spacing w:val="-4"/>
          <w:sz w:val="22"/>
          <w:szCs w:val="22"/>
        </w:rPr>
        <w:t xml:space="preserve"> </w:t>
      </w:r>
      <w:r w:rsidRPr="001336CF">
        <w:rPr>
          <w:sz w:val="22"/>
          <w:szCs w:val="22"/>
        </w:rPr>
        <w:t>directly</w:t>
      </w:r>
      <w:r w:rsidRPr="001336CF">
        <w:rPr>
          <w:spacing w:val="-5"/>
          <w:sz w:val="22"/>
          <w:szCs w:val="22"/>
        </w:rPr>
        <w:t xml:space="preserve"> </w:t>
      </w:r>
      <w:r w:rsidRPr="001336CF">
        <w:rPr>
          <w:sz w:val="22"/>
          <w:szCs w:val="22"/>
        </w:rPr>
        <w:t>and</w:t>
      </w:r>
      <w:r w:rsidRPr="001336CF">
        <w:rPr>
          <w:spacing w:val="-5"/>
          <w:sz w:val="22"/>
          <w:szCs w:val="22"/>
        </w:rPr>
        <w:t xml:space="preserve"> </w:t>
      </w:r>
      <w:r w:rsidRPr="001336CF">
        <w:rPr>
          <w:sz w:val="22"/>
          <w:szCs w:val="22"/>
        </w:rPr>
        <w:t>meaningfully</w:t>
      </w:r>
      <w:r w:rsidRPr="001336CF">
        <w:rPr>
          <w:spacing w:val="-5"/>
          <w:sz w:val="22"/>
          <w:szCs w:val="22"/>
        </w:rPr>
        <w:t xml:space="preserve"> </w:t>
      </w:r>
      <w:r w:rsidRPr="001336CF">
        <w:rPr>
          <w:sz w:val="22"/>
          <w:szCs w:val="22"/>
        </w:rPr>
        <w:t>support</w:t>
      </w:r>
      <w:r w:rsidRPr="001336CF">
        <w:rPr>
          <w:spacing w:val="-4"/>
          <w:sz w:val="22"/>
          <w:szCs w:val="22"/>
        </w:rPr>
        <w:t xml:space="preserve"> </w:t>
      </w:r>
      <w:r w:rsidRPr="001336CF">
        <w:rPr>
          <w:sz w:val="22"/>
          <w:szCs w:val="22"/>
        </w:rPr>
        <w:t>the</w:t>
      </w:r>
      <w:r w:rsidRPr="001336CF">
        <w:rPr>
          <w:spacing w:val="-4"/>
          <w:sz w:val="22"/>
          <w:szCs w:val="22"/>
        </w:rPr>
        <w:t xml:space="preserve"> </w:t>
      </w:r>
      <w:r w:rsidRPr="001336CF">
        <w:rPr>
          <w:sz w:val="22"/>
          <w:szCs w:val="22"/>
        </w:rPr>
        <w:t>project’s</w:t>
      </w:r>
      <w:r w:rsidRPr="001336CF">
        <w:rPr>
          <w:spacing w:val="-2"/>
          <w:sz w:val="22"/>
          <w:szCs w:val="22"/>
        </w:rPr>
        <w:t xml:space="preserve"> </w:t>
      </w:r>
      <w:r w:rsidRPr="001336CF">
        <w:rPr>
          <w:sz w:val="22"/>
          <w:szCs w:val="22"/>
        </w:rPr>
        <w:t>purpose.</w:t>
      </w:r>
      <w:r w:rsidRPr="001336CF">
        <w:rPr>
          <w:spacing w:val="-2"/>
          <w:sz w:val="22"/>
          <w:szCs w:val="22"/>
        </w:rPr>
        <w:t xml:space="preserve"> </w:t>
      </w:r>
      <w:r w:rsidRPr="001336CF">
        <w:rPr>
          <w:sz w:val="22"/>
          <w:szCs w:val="22"/>
        </w:rPr>
        <w:t>The</w:t>
      </w:r>
      <w:r w:rsidRPr="001336CF">
        <w:rPr>
          <w:spacing w:val="-2"/>
          <w:sz w:val="22"/>
          <w:szCs w:val="22"/>
        </w:rPr>
        <w:t xml:space="preserve"> </w:t>
      </w:r>
      <w:r w:rsidRPr="001336CF">
        <w:rPr>
          <w:sz w:val="22"/>
          <w:szCs w:val="22"/>
        </w:rPr>
        <w:t>outcome</w:t>
      </w:r>
      <w:r w:rsidRPr="001336CF">
        <w:rPr>
          <w:spacing w:val="-4"/>
          <w:sz w:val="22"/>
          <w:szCs w:val="22"/>
        </w:rPr>
        <w:t xml:space="preserve"> </w:t>
      </w:r>
      <w:r w:rsidRPr="001336CF">
        <w:rPr>
          <w:sz w:val="22"/>
          <w:szCs w:val="22"/>
        </w:rPr>
        <w:t>measures</w:t>
      </w:r>
      <w:r w:rsidRPr="001336CF">
        <w:rPr>
          <w:spacing w:val="-4"/>
          <w:sz w:val="22"/>
          <w:szCs w:val="22"/>
        </w:rPr>
        <w:t xml:space="preserve"> </w:t>
      </w:r>
      <w:r w:rsidRPr="001336CF">
        <w:rPr>
          <w:sz w:val="22"/>
          <w:szCs w:val="22"/>
        </w:rPr>
        <w:t>must</w:t>
      </w:r>
      <w:r w:rsidRPr="001336CF">
        <w:rPr>
          <w:spacing w:val="-1"/>
          <w:sz w:val="22"/>
          <w:szCs w:val="22"/>
        </w:rPr>
        <w:t xml:space="preserve"> </w:t>
      </w:r>
      <w:r w:rsidRPr="001336CF">
        <w:rPr>
          <w:sz w:val="22"/>
          <w:szCs w:val="22"/>
        </w:rPr>
        <w:t>define</w:t>
      </w:r>
      <w:r w:rsidRPr="001336CF">
        <w:rPr>
          <w:spacing w:val="-2"/>
          <w:sz w:val="22"/>
          <w:szCs w:val="22"/>
        </w:rPr>
        <w:t xml:space="preserve"> </w:t>
      </w:r>
      <w:r w:rsidRPr="001336CF">
        <w:rPr>
          <w:sz w:val="22"/>
          <w:szCs w:val="22"/>
        </w:rPr>
        <w:t>an</w:t>
      </w:r>
      <w:r w:rsidRPr="001336CF">
        <w:rPr>
          <w:spacing w:val="-2"/>
          <w:sz w:val="22"/>
          <w:szCs w:val="22"/>
        </w:rPr>
        <w:t xml:space="preserve"> </w:t>
      </w:r>
      <w:r w:rsidRPr="001336CF">
        <w:rPr>
          <w:sz w:val="22"/>
          <w:szCs w:val="22"/>
        </w:rPr>
        <w:t>event</w:t>
      </w:r>
      <w:r w:rsidRPr="001336CF">
        <w:rPr>
          <w:spacing w:val="-1"/>
          <w:sz w:val="22"/>
          <w:szCs w:val="22"/>
        </w:rPr>
        <w:t xml:space="preserve"> </w:t>
      </w:r>
      <w:r w:rsidRPr="001336CF">
        <w:rPr>
          <w:sz w:val="22"/>
          <w:szCs w:val="22"/>
        </w:rPr>
        <w:t xml:space="preserve">or condition that is external to the project and that is of direct importance to the intended beneficiaries and/or the public. Examples of outcome measures may include per capita consumption, consumer awareness as a </w:t>
      </w:r>
      <w:r w:rsidR="00644307" w:rsidRPr="001336CF">
        <w:rPr>
          <w:sz w:val="22"/>
          <w:szCs w:val="22"/>
        </w:rPr>
        <w:t>percentage</w:t>
      </w:r>
      <w:r w:rsidRPr="001336CF">
        <w:rPr>
          <w:sz w:val="22"/>
          <w:szCs w:val="22"/>
        </w:rPr>
        <w:t xml:space="preserve"> of target market reached, market penetration based on sales by geographic region, dollar value of exports, or </w:t>
      </w:r>
      <w:r>
        <w:rPr>
          <w:sz w:val="22"/>
          <w:szCs w:val="22"/>
        </w:rPr>
        <w:t>impact of research efforts</w:t>
      </w:r>
      <w:r w:rsidRPr="001336CF">
        <w:rPr>
          <w:sz w:val="22"/>
          <w:szCs w:val="22"/>
        </w:rPr>
        <w:t>.</w:t>
      </w:r>
    </w:p>
    <w:p w14:paraId="1A1DCD07" w14:textId="77777777" w:rsidR="001336CF" w:rsidRPr="001336CF" w:rsidRDefault="001336CF" w:rsidP="001336CF">
      <w:pPr>
        <w:adjustRightInd/>
        <w:rPr>
          <w:sz w:val="22"/>
          <w:szCs w:val="22"/>
        </w:rPr>
      </w:pPr>
    </w:p>
    <w:p w14:paraId="044F3E31" w14:textId="6636FC14" w:rsidR="001336CF" w:rsidRPr="001336CF" w:rsidRDefault="001336CF" w:rsidP="001336CF">
      <w:pPr>
        <w:numPr>
          <w:ilvl w:val="0"/>
          <w:numId w:val="9"/>
        </w:numPr>
        <w:tabs>
          <w:tab w:val="left" w:pos="398"/>
        </w:tabs>
        <w:adjustRightInd/>
        <w:spacing w:before="1"/>
        <w:ind w:left="159" w:right="237" w:firstLine="0"/>
        <w:rPr>
          <w:sz w:val="22"/>
          <w:szCs w:val="22"/>
        </w:rPr>
      </w:pPr>
      <w:r w:rsidRPr="001336CF">
        <w:rPr>
          <w:b/>
          <w:sz w:val="22"/>
          <w:szCs w:val="22"/>
        </w:rPr>
        <w:t>Budget</w:t>
      </w:r>
      <w:r w:rsidRPr="001336CF">
        <w:rPr>
          <w:b/>
          <w:spacing w:val="-1"/>
          <w:sz w:val="22"/>
          <w:szCs w:val="22"/>
        </w:rPr>
        <w:t xml:space="preserve"> </w:t>
      </w:r>
      <w:r w:rsidRPr="001336CF">
        <w:rPr>
          <w:b/>
          <w:sz w:val="22"/>
          <w:szCs w:val="22"/>
        </w:rPr>
        <w:t>Narrative</w:t>
      </w:r>
      <w:r w:rsidRPr="001336CF">
        <w:rPr>
          <w:b/>
          <w:spacing w:val="-2"/>
          <w:sz w:val="22"/>
          <w:szCs w:val="22"/>
        </w:rPr>
        <w:t xml:space="preserve"> </w:t>
      </w:r>
      <w:r w:rsidRPr="001336CF">
        <w:rPr>
          <w:b/>
          <w:sz w:val="22"/>
          <w:szCs w:val="22"/>
        </w:rPr>
        <w:t>(1</w:t>
      </w:r>
      <w:r w:rsidRPr="001336CF">
        <w:rPr>
          <w:b/>
          <w:spacing w:val="-2"/>
          <w:sz w:val="22"/>
          <w:szCs w:val="22"/>
        </w:rPr>
        <w:t xml:space="preserve"> </w:t>
      </w:r>
      <w:r w:rsidRPr="001336CF">
        <w:rPr>
          <w:b/>
          <w:sz w:val="22"/>
          <w:szCs w:val="22"/>
        </w:rPr>
        <w:t>-</w:t>
      </w:r>
      <w:r w:rsidRPr="001336CF">
        <w:rPr>
          <w:b/>
          <w:spacing w:val="-1"/>
          <w:sz w:val="22"/>
          <w:szCs w:val="22"/>
        </w:rPr>
        <w:t xml:space="preserve"> </w:t>
      </w:r>
      <w:r w:rsidRPr="001336CF">
        <w:rPr>
          <w:b/>
          <w:sz w:val="22"/>
          <w:szCs w:val="22"/>
        </w:rPr>
        <w:t>10</w:t>
      </w:r>
      <w:r w:rsidRPr="001336CF">
        <w:rPr>
          <w:b/>
          <w:spacing w:val="-2"/>
          <w:sz w:val="22"/>
          <w:szCs w:val="22"/>
        </w:rPr>
        <w:t xml:space="preserve"> </w:t>
      </w:r>
      <w:r w:rsidRPr="001336CF">
        <w:rPr>
          <w:b/>
          <w:sz w:val="22"/>
          <w:szCs w:val="22"/>
        </w:rPr>
        <w:t>Points)</w:t>
      </w:r>
      <w:r w:rsidRPr="001336CF">
        <w:rPr>
          <w:b/>
          <w:spacing w:val="-2"/>
          <w:sz w:val="22"/>
          <w:szCs w:val="22"/>
        </w:rPr>
        <w:t xml:space="preserve"> </w:t>
      </w:r>
      <w:r w:rsidRPr="001336CF">
        <w:rPr>
          <w:sz w:val="22"/>
          <w:szCs w:val="22"/>
        </w:rPr>
        <w:t>Applicant</w:t>
      </w:r>
      <w:r w:rsidRPr="001336CF">
        <w:rPr>
          <w:spacing w:val="-1"/>
          <w:sz w:val="22"/>
          <w:szCs w:val="22"/>
        </w:rPr>
        <w:t xml:space="preserve"> </w:t>
      </w:r>
      <w:r w:rsidRPr="001336CF">
        <w:rPr>
          <w:sz w:val="22"/>
          <w:szCs w:val="22"/>
        </w:rPr>
        <w:t>should</w:t>
      </w:r>
      <w:r w:rsidRPr="001336CF">
        <w:rPr>
          <w:spacing w:val="-5"/>
          <w:sz w:val="22"/>
          <w:szCs w:val="22"/>
        </w:rPr>
        <w:t xml:space="preserve"> </w:t>
      </w:r>
      <w:r w:rsidRPr="001336CF">
        <w:rPr>
          <w:sz w:val="22"/>
          <w:szCs w:val="22"/>
        </w:rPr>
        <w:t>provide</w:t>
      </w:r>
      <w:r w:rsidRPr="001336CF">
        <w:rPr>
          <w:spacing w:val="-2"/>
          <w:sz w:val="22"/>
          <w:szCs w:val="22"/>
        </w:rPr>
        <w:t xml:space="preserve"> </w:t>
      </w:r>
      <w:r w:rsidRPr="001336CF">
        <w:rPr>
          <w:sz w:val="22"/>
          <w:szCs w:val="22"/>
        </w:rPr>
        <w:t>a</w:t>
      </w:r>
      <w:r w:rsidRPr="001336CF">
        <w:rPr>
          <w:spacing w:val="-4"/>
          <w:sz w:val="22"/>
          <w:szCs w:val="22"/>
        </w:rPr>
        <w:t xml:space="preserve"> </w:t>
      </w:r>
      <w:r w:rsidRPr="001336CF">
        <w:rPr>
          <w:sz w:val="22"/>
          <w:szCs w:val="22"/>
        </w:rPr>
        <w:t>detailed</w:t>
      </w:r>
      <w:r w:rsidRPr="001336CF">
        <w:rPr>
          <w:spacing w:val="-5"/>
          <w:sz w:val="22"/>
          <w:szCs w:val="22"/>
        </w:rPr>
        <w:t xml:space="preserve"> </w:t>
      </w:r>
      <w:r w:rsidRPr="001336CF">
        <w:rPr>
          <w:sz w:val="22"/>
          <w:szCs w:val="22"/>
        </w:rPr>
        <w:t>and</w:t>
      </w:r>
      <w:r w:rsidRPr="001336CF">
        <w:rPr>
          <w:spacing w:val="-5"/>
          <w:sz w:val="22"/>
          <w:szCs w:val="22"/>
        </w:rPr>
        <w:t xml:space="preserve"> </w:t>
      </w:r>
      <w:r w:rsidRPr="001336CF">
        <w:rPr>
          <w:sz w:val="22"/>
          <w:szCs w:val="22"/>
        </w:rPr>
        <w:t>thorough</w:t>
      </w:r>
      <w:r w:rsidRPr="001336CF">
        <w:rPr>
          <w:spacing w:val="-2"/>
          <w:sz w:val="22"/>
          <w:szCs w:val="22"/>
        </w:rPr>
        <w:t xml:space="preserve"> </w:t>
      </w:r>
      <w:r w:rsidRPr="001336CF">
        <w:rPr>
          <w:sz w:val="22"/>
          <w:szCs w:val="22"/>
        </w:rPr>
        <w:t>budget</w:t>
      </w:r>
      <w:r w:rsidRPr="001336CF">
        <w:rPr>
          <w:spacing w:val="-1"/>
          <w:sz w:val="22"/>
          <w:szCs w:val="22"/>
        </w:rPr>
        <w:t xml:space="preserve"> </w:t>
      </w:r>
      <w:r w:rsidRPr="001336CF">
        <w:rPr>
          <w:sz w:val="22"/>
          <w:szCs w:val="22"/>
        </w:rPr>
        <w:t>of</w:t>
      </w:r>
      <w:r w:rsidRPr="001336CF">
        <w:rPr>
          <w:spacing w:val="-1"/>
          <w:sz w:val="22"/>
          <w:szCs w:val="22"/>
        </w:rPr>
        <w:t xml:space="preserve"> </w:t>
      </w:r>
      <w:r w:rsidRPr="001336CF">
        <w:rPr>
          <w:sz w:val="22"/>
          <w:szCs w:val="22"/>
        </w:rPr>
        <w:t>estimated</w:t>
      </w:r>
      <w:r w:rsidRPr="001336CF">
        <w:rPr>
          <w:spacing w:val="-2"/>
          <w:sz w:val="22"/>
          <w:szCs w:val="22"/>
        </w:rPr>
        <w:t xml:space="preserve"> </w:t>
      </w:r>
      <w:r w:rsidRPr="001336CF">
        <w:rPr>
          <w:sz w:val="22"/>
          <w:szCs w:val="22"/>
        </w:rPr>
        <w:t xml:space="preserve">expenses related to the project. Matching funds are encouraged but not required. </w:t>
      </w:r>
    </w:p>
    <w:p w14:paraId="6F119D90" w14:textId="77777777" w:rsidR="001336CF" w:rsidRPr="001336CF" w:rsidRDefault="001336CF" w:rsidP="001336CF">
      <w:pPr>
        <w:numPr>
          <w:ilvl w:val="0"/>
          <w:numId w:val="9"/>
        </w:numPr>
        <w:tabs>
          <w:tab w:val="left" w:pos="398"/>
        </w:tabs>
        <w:adjustRightInd/>
        <w:spacing w:before="251"/>
        <w:ind w:left="159" w:right="216" w:firstLine="0"/>
        <w:rPr>
          <w:sz w:val="22"/>
          <w:szCs w:val="22"/>
        </w:rPr>
      </w:pPr>
      <w:r w:rsidRPr="001336CF">
        <w:rPr>
          <w:b/>
          <w:sz w:val="22"/>
          <w:szCs w:val="22"/>
        </w:rPr>
        <w:t>Project</w:t>
      </w:r>
      <w:r w:rsidRPr="001336CF">
        <w:rPr>
          <w:b/>
          <w:spacing w:val="-1"/>
          <w:sz w:val="22"/>
          <w:szCs w:val="22"/>
        </w:rPr>
        <w:t xml:space="preserve"> </w:t>
      </w:r>
      <w:r w:rsidRPr="001336CF">
        <w:rPr>
          <w:b/>
          <w:sz w:val="22"/>
          <w:szCs w:val="22"/>
        </w:rPr>
        <w:t>Commitment</w:t>
      </w:r>
      <w:r w:rsidRPr="001336CF">
        <w:rPr>
          <w:b/>
          <w:spacing w:val="-1"/>
          <w:sz w:val="22"/>
          <w:szCs w:val="22"/>
        </w:rPr>
        <w:t xml:space="preserve"> </w:t>
      </w:r>
      <w:r w:rsidRPr="001336CF">
        <w:rPr>
          <w:b/>
          <w:sz w:val="22"/>
          <w:szCs w:val="22"/>
        </w:rPr>
        <w:t>and</w:t>
      </w:r>
      <w:r w:rsidRPr="001336CF">
        <w:rPr>
          <w:b/>
          <w:spacing w:val="-3"/>
          <w:sz w:val="22"/>
          <w:szCs w:val="22"/>
        </w:rPr>
        <w:t xml:space="preserve"> </w:t>
      </w:r>
      <w:r w:rsidRPr="001336CF">
        <w:rPr>
          <w:b/>
          <w:sz w:val="22"/>
          <w:szCs w:val="22"/>
        </w:rPr>
        <w:t>Oversight</w:t>
      </w:r>
      <w:r w:rsidRPr="001336CF">
        <w:rPr>
          <w:b/>
          <w:spacing w:val="-4"/>
          <w:sz w:val="22"/>
          <w:szCs w:val="22"/>
        </w:rPr>
        <w:t xml:space="preserve"> </w:t>
      </w:r>
      <w:r w:rsidRPr="001336CF">
        <w:rPr>
          <w:b/>
          <w:sz w:val="22"/>
          <w:szCs w:val="22"/>
        </w:rPr>
        <w:t>(1</w:t>
      </w:r>
      <w:r w:rsidRPr="001336CF">
        <w:rPr>
          <w:b/>
          <w:spacing w:val="-2"/>
          <w:sz w:val="22"/>
          <w:szCs w:val="22"/>
        </w:rPr>
        <w:t xml:space="preserve"> </w:t>
      </w:r>
      <w:r w:rsidRPr="001336CF">
        <w:rPr>
          <w:b/>
          <w:sz w:val="22"/>
          <w:szCs w:val="22"/>
        </w:rPr>
        <w:t>-</w:t>
      </w:r>
      <w:r w:rsidRPr="001336CF">
        <w:rPr>
          <w:b/>
          <w:spacing w:val="-4"/>
          <w:sz w:val="22"/>
          <w:szCs w:val="22"/>
        </w:rPr>
        <w:t xml:space="preserve"> </w:t>
      </w:r>
      <w:r w:rsidRPr="001336CF">
        <w:rPr>
          <w:b/>
          <w:sz w:val="22"/>
          <w:szCs w:val="22"/>
        </w:rPr>
        <w:t>5</w:t>
      </w:r>
      <w:r w:rsidRPr="001336CF">
        <w:rPr>
          <w:b/>
          <w:spacing w:val="-2"/>
          <w:sz w:val="22"/>
          <w:szCs w:val="22"/>
        </w:rPr>
        <w:t xml:space="preserve"> </w:t>
      </w:r>
      <w:r w:rsidRPr="001336CF">
        <w:rPr>
          <w:b/>
          <w:sz w:val="22"/>
          <w:szCs w:val="22"/>
        </w:rPr>
        <w:t>Points)</w:t>
      </w:r>
      <w:r w:rsidRPr="001336CF">
        <w:rPr>
          <w:b/>
          <w:spacing w:val="-1"/>
          <w:sz w:val="22"/>
          <w:szCs w:val="22"/>
        </w:rPr>
        <w:t xml:space="preserve"> </w:t>
      </w:r>
      <w:r w:rsidRPr="001336CF">
        <w:rPr>
          <w:sz w:val="22"/>
          <w:szCs w:val="22"/>
        </w:rPr>
        <w:t>Applicant</w:t>
      </w:r>
      <w:r w:rsidRPr="001336CF">
        <w:rPr>
          <w:spacing w:val="-1"/>
          <w:sz w:val="22"/>
          <w:szCs w:val="22"/>
        </w:rPr>
        <w:t xml:space="preserve"> </w:t>
      </w:r>
      <w:r w:rsidRPr="001336CF">
        <w:rPr>
          <w:sz w:val="22"/>
          <w:szCs w:val="22"/>
        </w:rPr>
        <w:t>should</w:t>
      </w:r>
      <w:r w:rsidRPr="001336CF">
        <w:rPr>
          <w:spacing w:val="-2"/>
          <w:sz w:val="22"/>
          <w:szCs w:val="22"/>
        </w:rPr>
        <w:t xml:space="preserve"> </w:t>
      </w:r>
      <w:r w:rsidRPr="001336CF">
        <w:rPr>
          <w:sz w:val="22"/>
          <w:szCs w:val="22"/>
        </w:rPr>
        <w:t>describe</w:t>
      </w:r>
      <w:r w:rsidRPr="001336CF">
        <w:rPr>
          <w:spacing w:val="-4"/>
          <w:sz w:val="22"/>
          <w:szCs w:val="22"/>
        </w:rPr>
        <w:t xml:space="preserve"> </w:t>
      </w:r>
      <w:r w:rsidRPr="001336CF">
        <w:rPr>
          <w:sz w:val="22"/>
          <w:szCs w:val="22"/>
        </w:rPr>
        <w:t>how</w:t>
      </w:r>
      <w:r w:rsidRPr="001336CF">
        <w:rPr>
          <w:spacing w:val="-3"/>
          <w:sz w:val="22"/>
          <w:szCs w:val="22"/>
        </w:rPr>
        <w:t xml:space="preserve"> </w:t>
      </w:r>
      <w:r w:rsidRPr="001336CF">
        <w:rPr>
          <w:sz w:val="22"/>
          <w:szCs w:val="22"/>
        </w:rPr>
        <w:t>all</w:t>
      </w:r>
      <w:r w:rsidRPr="001336CF">
        <w:rPr>
          <w:spacing w:val="-1"/>
          <w:sz w:val="22"/>
          <w:szCs w:val="22"/>
        </w:rPr>
        <w:t xml:space="preserve"> </w:t>
      </w:r>
      <w:r w:rsidRPr="001336CF">
        <w:rPr>
          <w:sz w:val="22"/>
          <w:szCs w:val="22"/>
        </w:rPr>
        <w:t>grant</w:t>
      </w:r>
      <w:r w:rsidRPr="001336CF">
        <w:rPr>
          <w:spacing w:val="-4"/>
          <w:sz w:val="22"/>
          <w:szCs w:val="22"/>
        </w:rPr>
        <w:t xml:space="preserve"> </w:t>
      </w:r>
      <w:r w:rsidRPr="001336CF">
        <w:rPr>
          <w:sz w:val="22"/>
          <w:szCs w:val="22"/>
        </w:rPr>
        <w:t>partners</w:t>
      </w:r>
      <w:r w:rsidRPr="001336CF">
        <w:rPr>
          <w:spacing w:val="-2"/>
          <w:sz w:val="22"/>
          <w:szCs w:val="22"/>
        </w:rPr>
        <w:t xml:space="preserve"> </w:t>
      </w:r>
      <w:r w:rsidRPr="001336CF">
        <w:rPr>
          <w:sz w:val="22"/>
          <w:szCs w:val="22"/>
        </w:rPr>
        <w:t>will</w:t>
      </w:r>
      <w:r w:rsidRPr="001336CF">
        <w:rPr>
          <w:spacing w:val="-4"/>
          <w:sz w:val="22"/>
          <w:szCs w:val="22"/>
        </w:rPr>
        <w:t xml:space="preserve"> </w:t>
      </w:r>
      <w:r w:rsidRPr="001336CF">
        <w:rPr>
          <w:sz w:val="22"/>
          <w:szCs w:val="22"/>
        </w:rPr>
        <w:t>commit to and work toward the goals and outcome measures of the proposed project.</w:t>
      </w:r>
      <w:r w:rsidRPr="001336CF">
        <w:rPr>
          <w:spacing w:val="40"/>
          <w:sz w:val="22"/>
          <w:szCs w:val="22"/>
        </w:rPr>
        <w:t xml:space="preserve"> </w:t>
      </w:r>
      <w:r w:rsidRPr="001336CF">
        <w:rPr>
          <w:sz w:val="22"/>
          <w:szCs w:val="22"/>
        </w:rPr>
        <w:t>Describe the oversight practices that will provide sufficient knowledge of grant activities to ensure proper and efficient administration.</w:t>
      </w:r>
    </w:p>
    <w:p w14:paraId="11D68D42" w14:textId="77777777" w:rsidR="001336CF" w:rsidRPr="001336CF" w:rsidRDefault="001336CF" w:rsidP="001336CF">
      <w:pPr>
        <w:adjustRightInd/>
        <w:rPr>
          <w:sz w:val="22"/>
          <w:szCs w:val="22"/>
        </w:rPr>
      </w:pPr>
    </w:p>
    <w:p w14:paraId="6EF5DED6" w14:textId="77777777" w:rsidR="001336CF" w:rsidRPr="001336CF" w:rsidRDefault="001336CF" w:rsidP="001336CF">
      <w:pPr>
        <w:numPr>
          <w:ilvl w:val="0"/>
          <w:numId w:val="9"/>
        </w:numPr>
        <w:tabs>
          <w:tab w:val="left" w:pos="398"/>
        </w:tabs>
        <w:adjustRightInd/>
        <w:ind w:left="159" w:right="478" w:firstLine="0"/>
        <w:jc w:val="both"/>
        <w:rPr>
          <w:sz w:val="22"/>
          <w:szCs w:val="22"/>
        </w:rPr>
      </w:pPr>
      <w:r w:rsidRPr="001336CF">
        <w:rPr>
          <w:b/>
          <w:sz w:val="22"/>
          <w:szCs w:val="22"/>
        </w:rPr>
        <w:t>Innovation</w:t>
      </w:r>
      <w:r w:rsidRPr="001336CF">
        <w:rPr>
          <w:b/>
          <w:spacing w:val="-2"/>
          <w:sz w:val="22"/>
          <w:szCs w:val="22"/>
        </w:rPr>
        <w:t xml:space="preserve"> </w:t>
      </w:r>
      <w:proofErr w:type="gramStart"/>
      <w:r w:rsidRPr="001336CF">
        <w:rPr>
          <w:b/>
          <w:sz w:val="22"/>
          <w:szCs w:val="22"/>
        </w:rPr>
        <w:t>Bonus;</w:t>
      </w:r>
      <w:proofErr w:type="gramEnd"/>
      <w:r w:rsidRPr="001336CF">
        <w:rPr>
          <w:b/>
          <w:sz w:val="22"/>
          <w:szCs w:val="22"/>
        </w:rPr>
        <w:t xml:space="preserve"> (1</w:t>
      </w:r>
      <w:r w:rsidRPr="001336CF">
        <w:rPr>
          <w:b/>
          <w:spacing w:val="-4"/>
          <w:sz w:val="22"/>
          <w:szCs w:val="22"/>
        </w:rPr>
        <w:t xml:space="preserve"> </w:t>
      </w:r>
      <w:r w:rsidRPr="001336CF">
        <w:rPr>
          <w:b/>
          <w:sz w:val="22"/>
          <w:szCs w:val="22"/>
        </w:rPr>
        <w:t>–</w:t>
      </w:r>
      <w:r w:rsidRPr="001336CF">
        <w:rPr>
          <w:b/>
          <w:spacing w:val="-4"/>
          <w:sz w:val="22"/>
          <w:szCs w:val="22"/>
        </w:rPr>
        <w:t xml:space="preserve"> </w:t>
      </w:r>
      <w:r w:rsidRPr="001336CF">
        <w:rPr>
          <w:b/>
          <w:sz w:val="22"/>
          <w:szCs w:val="22"/>
        </w:rPr>
        <w:t>15</w:t>
      </w:r>
      <w:r w:rsidRPr="001336CF">
        <w:rPr>
          <w:b/>
          <w:spacing w:val="-1"/>
          <w:sz w:val="22"/>
          <w:szCs w:val="22"/>
        </w:rPr>
        <w:t xml:space="preserve"> </w:t>
      </w:r>
      <w:r w:rsidRPr="001336CF">
        <w:rPr>
          <w:b/>
          <w:sz w:val="22"/>
          <w:szCs w:val="22"/>
        </w:rPr>
        <w:t xml:space="preserve">Points) </w:t>
      </w:r>
      <w:r w:rsidRPr="001336CF">
        <w:rPr>
          <w:sz w:val="22"/>
          <w:szCs w:val="22"/>
        </w:rPr>
        <w:t>Awarded</w:t>
      </w:r>
      <w:r w:rsidRPr="001336CF">
        <w:rPr>
          <w:spacing w:val="-4"/>
          <w:sz w:val="22"/>
          <w:szCs w:val="22"/>
        </w:rPr>
        <w:t xml:space="preserve"> </w:t>
      </w:r>
      <w:r w:rsidRPr="001336CF">
        <w:rPr>
          <w:sz w:val="22"/>
          <w:szCs w:val="22"/>
        </w:rPr>
        <w:t>for new</w:t>
      </w:r>
      <w:r w:rsidRPr="001336CF">
        <w:rPr>
          <w:spacing w:val="-2"/>
          <w:sz w:val="22"/>
          <w:szCs w:val="22"/>
        </w:rPr>
        <w:t xml:space="preserve"> </w:t>
      </w:r>
      <w:r w:rsidRPr="001336CF">
        <w:rPr>
          <w:sz w:val="22"/>
          <w:szCs w:val="22"/>
        </w:rPr>
        <w:t>approaches</w:t>
      </w:r>
      <w:r w:rsidRPr="001336CF">
        <w:rPr>
          <w:spacing w:val="-1"/>
          <w:sz w:val="22"/>
          <w:szCs w:val="22"/>
        </w:rPr>
        <w:t xml:space="preserve"> </w:t>
      </w:r>
      <w:r w:rsidRPr="001336CF">
        <w:rPr>
          <w:sz w:val="22"/>
          <w:szCs w:val="22"/>
        </w:rPr>
        <w:t>to</w:t>
      </w:r>
      <w:r w:rsidRPr="001336CF">
        <w:rPr>
          <w:spacing w:val="-4"/>
          <w:sz w:val="22"/>
          <w:szCs w:val="22"/>
        </w:rPr>
        <w:t xml:space="preserve"> </w:t>
      </w:r>
      <w:r w:rsidRPr="001336CF">
        <w:rPr>
          <w:sz w:val="22"/>
          <w:szCs w:val="22"/>
        </w:rPr>
        <w:t>existing</w:t>
      </w:r>
      <w:r w:rsidRPr="001336CF">
        <w:rPr>
          <w:spacing w:val="-4"/>
          <w:sz w:val="22"/>
          <w:szCs w:val="22"/>
        </w:rPr>
        <w:t xml:space="preserve"> </w:t>
      </w:r>
      <w:r w:rsidRPr="001336CF">
        <w:rPr>
          <w:sz w:val="22"/>
          <w:szCs w:val="22"/>
        </w:rPr>
        <w:t>challenges,</w:t>
      </w:r>
      <w:r w:rsidRPr="001336CF">
        <w:rPr>
          <w:spacing w:val="-1"/>
          <w:sz w:val="22"/>
          <w:szCs w:val="22"/>
        </w:rPr>
        <w:t xml:space="preserve"> </w:t>
      </w:r>
      <w:r w:rsidRPr="001336CF">
        <w:rPr>
          <w:sz w:val="22"/>
          <w:szCs w:val="22"/>
        </w:rPr>
        <w:t>efforts</w:t>
      </w:r>
      <w:r w:rsidRPr="001336CF">
        <w:rPr>
          <w:spacing w:val="-1"/>
          <w:sz w:val="22"/>
          <w:szCs w:val="22"/>
        </w:rPr>
        <w:t xml:space="preserve"> </w:t>
      </w:r>
      <w:r w:rsidRPr="001336CF">
        <w:rPr>
          <w:sz w:val="22"/>
          <w:szCs w:val="22"/>
        </w:rPr>
        <w:t>to</w:t>
      </w:r>
      <w:r w:rsidRPr="001336CF">
        <w:rPr>
          <w:spacing w:val="-4"/>
          <w:sz w:val="22"/>
          <w:szCs w:val="22"/>
        </w:rPr>
        <w:t xml:space="preserve"> </w:t>
      </w:r>
      <w:r w:rsidRPr="001336CF">
        <w:rPr>
          <w:sz w:val="22"/>
          <w:szCs w:val="22"/>
        </w:rPr>
        <w:t>develop</w:t>
      </w:r>
      <w:r w:rsidRPr="001336CF">
        <w:rPr>
          <w:spacing w:val="-4"/>
          <w:sz w:val="22"/>
          <w:szCs w:val="22"/>
        </w:rPr>
        <w:t xml:space="preserve"> </w:t>
      </w:r>
      <w:r w:rsidRPr="001336CF">
        <w:rPr>
          <w:sz w:val="22"/>
          <w:szCs w:val="22"/>
        </w:rPr>
        <w:t>new markets or otherwise innovative projects not previously developed.</w:t>
      </w:r>
    </w:p>
    <w:p w14:paraId="6972AAFB" w14:textId="77777777" w:rsidR="001336CF" w:rsidRPr="001336CF" w:rsidRDefault="001336CF" w:rsidP="001336CF">
      <w:pPr>
        <w:adjustRightInd/>
        <w:rPr>
          <w:sz w:val="22"/>
          <w:szCs w:val="22"/>
        </w:rPr>
      </w:pPr>
    </w:p>
    <w:p w14:paraId="6F16471B" w14:textId="77777777" w:rsidR="001336CF" w:rsidRPr="001336CF" w:rsidRDefault="001336CF" w:rsidP="001336CF">
      <w:pPr>
        <w:numPr>
          <w:ilvl w:val="0"/>
          <w:numId w:val="9"/>
        </w:numPr>
        <w:tabs>
          <w:tab w:val="left" w:pos="398"/>
        </w:tabs>
        <w:adjustRightInd/>
        <w:ind w:left="159" w:right="144" w:firstLine="0"/>
        <w:rPr>
          <w:sz w:val="22"/>
          <w:szCs w:val="22"/>
        </w:rPr>
      </w:pPr>
      <w:r w:rsidRPr="001336CF">
        <w:rPr>
          <w:b/>
          <w:sz w:val="22"/>
          <w:szCs w:val="22"/>
        </w:rPr>
        <w:t>Overall Concept and</w:t>
      </w:r>
      <w:r w:rsidRPr="001336CF">
        <w:rPr>
          <w:b/>
          <w:spacing w:val="-4"/>
          <w:sz w:val="22"/>
          <w:szCs w:val="22"/>
        </w:rPr>
        <w:t xml:space="preserve"> </w:t>
      </w:r>
      <w:r w:rsidRPr="001336CF">
        <w:rPr>
          <w:b/>
          <w:sz w:val="22"/>
          <w:szCs w:val="22"/>
        </w:rPr>
        <w:t>Quality</w:t>
      </w:r>
      <w:r w:rsidRPr="001336CF">
        <w:rPr>
          <w:b/>
          <w:spacing w:val="-1"/>
          <w:sz w:val="22"/>
          <w:szCs w:val="22"/>
        </w:rPr>
        <w:t xml:space="preserve"> </w:t>
      </w:r>
      <w:r w:rsidRPr="001336CF">
        <w:rPr>
          <w:b/>
          <w:sz w:val="22"/>
          <w:szCs w:val="22"/>
        </w:rPr>
        <w:t>of the</w:t>
      </w:r>
      <w:r w:rsidRPr="001336CF">
        <w:rPr>
          <w:b/>
          <w:spacing w:val="-3"/>
          <w:sz w:val="22"/>
          <w:szCs w:val="22"/>
        </w:rPr>
        <w:t xml:space="preserve"> </w:t>
      </w:r>
      <w:r w:rsidRPr="001336CF">
        <w:rPr>
          <w:b/>
          <w:sz w:val="22"/>
          <w:szCs w:val="22"/>
        </w:rPr>
        <w:t>Application;</w:t>
      </w:r>
      <w:r w:rsidRPr="001336CF">
        <w:rPr>
          <w:b/>
          <w:spacing w:val="-3"/>
          <w:sz w:val="22"/>
          <w:szCs w:val="22"/>
        </w:rPr>
        <w:t xml:space="preserve"> </w:t>
      </w:r>
      <w:r w:rsidRPr="001336CF">
        <w:rPr>
          <w:b/>
          <w:sz w:val="22"/>
          <w:szCs w:val="22"/>
        </w:rPr>
        <w:t>(1-20</w:t>
      </w:r>
      <w:r w:rsidRPr="001336CF">
        <w:rPr>
          <w:b/>
          <w:spacing w:val="-4"/>
          <w:sz w:val="22"/>
          <w:szCs w:val="22"/>
        </w:rPr>
        <w:t xml:space="preserve"> </w:t>
      </w:r>
      <w:r w:rsidRPr="001336CF">
        <w:rPr>
          <w:b/>
          <w:sz w:val="22"/>
          <w:szCs w:val="22"/>
        </w:rPr>
        <w:t>Points)</w:t>
      </w:r>
      <w:r w:rsidRPr="001336CF">
        <w:rPr>
          <w:b/>
          <w:spacing w:val="-3"/>
          <w:sz w:val="22"/>
          <w:szCs w:val="22"/>
        </w:rPr>
        <w:t xml:space="preserve"> </w:t>
      </w:r>
      <w:r w:rsidRPr="001336CF">
        <w:rPr>
          <w:sz w:val="22"/>
          <w:szCs w:val="22"/>
        </w:rPr>
        <w:t>Awarded</w:t>
      </w:r>
      <w:r w:rsidRPr="001336CF">
        <w:rPr>
          <w:spacing w:val="-1"/>
          <w:sz w:val="22"/>
          <w:szCs w:val="22"/>
        </w:rPr>
        <w:t xml:space="preserve"> </w:t>
      </w:r>
      <w:r w:rsidRPr="001336CF">
        <w:rPr>
          <w:sz w:val="22"/>
          <w:szCs w:val="22"/>
        </w:rPr>
        <w:t>for</w:t>
      </w:r>
      <w:r w:rsidRPr="001336CF">
        <w:rPr>
          <w:spacing w:val="-3"/>
          <w:sz w:val="22"/>
          <w:szCs w:val="22"/>
        </w:rPr>
        <w:t xml:space="preserve"> </w:t>
      </w:r>
      <w:r w:rsidRPr="001336CF">
        <w:rPr>
          <w:sz w:val="22"/>
          <w:szCs w:val="22"/>
        </w:rPr>
        <w:t>the</w:t>
      </w:r>
      <w:r w:rsidRPr="001336CF">
        <w:rPr>
          <w:spacing w:val="-1"/>
          <w:sz w:val="22"/>
          <w:szCs w:val="22"/>
        </w:rPr>
        <w:t xml:space="preserve"> </w:t>
      </w:r>
      <w:r w:rsidRPr="001336CF">
        <w:rPr>
          <w:sz w:val="22"/>
          <w:szCs w:val="22"/>
        </w:rPr>
        <w:t>quality</w:t>
      </w:r>
      <w:r w:rsidRPr="001336CF">
        <w:rPr>
          <w:spacing w:val="-4"/>
          <w:sz w:val="22"/>
          <w:szCs w:val="22"/>
        </w:rPr>
        <w:t xml:space="preserve"> </w:t>
      </w:r>
      <w:r w:rsidRPr="001336CF">
        <w:rPr>
          <w:sz w:val="22"/>
          <w:szCs w:val="22"/>
        </w:rPr>
        <w:t>of</w:t>
      </w:r>
      <w:r w:rsidRPr="001336CF">
        <w:rPr>
          <w:spacing w:val="-3"/>
          <w:sz w:val="22"/>
          <w:szCs w:val="22"/>
        </w:rPr>
        <w:t xml:space="preserve"> </w:t>
      </w:r>
      <w:r w:rsidRPr="001336CF">
        <w:rPr>
          <w:sz w:val="22"/>
          <w:szCs w:val="22"/>
        </w:rPr>
        <w:t>the</w:t>
      </w:r>
      <w:r w:rsidRPr="001336CF">
        <w:rPr>
          <w:spacing w:val="-3"/>
          <w:sz w:val="22"/>
          <w:szCs w:val="22"/>
        </w:rPr>
        <w:t xml:space="preserve"> </w:t>
      </w:r>
      <w:r w:rsidRPr="001336CF">
        <w:rPr>
          <w:sz w:val="22"/>
          <w:szCs w:val="22"/>
        </w:rPr>
        <w:t>concept,</w:t>
      </w:r>
      <w:r w:rsidRPr="001336CF">
        <w:rPr>
          <w:spacing w:val="-4"/>
          <w:sz w:val="22"/>
          <w:szCs w:val="22"/>
        </w:rPr>
        <w:t xml:space="preserve"> </w:t>
      </w:r>
      <w:r w:rsidRPr="001336CF">
        <w:rPr>
          <w:sz w:val="22"/>
          <w:szCs w:val="22"/>
        </w:rPr>
        <w:t>clarity</w:t>
      </w:r>
      <w:r w:rsidRPr="001336CF">
        <w:rPr>
          <w:spacing w:val="-1"/>
          <w:sz w:val="22"/>
          <w:szCs w:val="22"/>
        </w:rPr>
        <w:t xml:space="preserve"> </w:t>
      </w:r>
      <w:r w:rsidRPr="001336CF">
        <w:rPr>
          <w:sz w:val="22"/>
          <w:szCs w:val="22"/>
        </w:rPr>
        <w:t>of purpose, presentation and organization of the application.</w:t>
      </w:r>
    </w:p>
    <w:p w14:paraId="44B2D48A" w14:textId="77777777" w:rsidR="001336CF" w:rsidRPr="001336CF" w:rsidRDefault="001336CF" w:rsidP="001336CF">
      <w:pPr>
        <w:adjustRightInd/>
        <w:spacing w:before="60"/>
        <w:rPr>
          <w:sz w:val="20"/>
          <w:szCs w:val="22"/>
        </w:rPr>
      </w:pPr>
    </w:p>
    <w:tbl>
      <w:tblPr>
        <w:tblW w:w="0" w:type="auto"/>
        <w:tblInd w:w="115" w:type="dxa"/>
        <w:tblLayout w:type="fixed"/>
        <w:tblCellMar>
          <w:left w:w="0" w:type="dxa"/>
          <w:right w:w="0" w:type="dxa"/>
        </w:tblCellMar>
        <w:tblLook w:val="01E0" w:firstRow="1" w:lastRow="1" w:firstColumn="1" w:lastColumn="1" w:noHBand="0" w:noVBand="0"/>
      </w:tblPr>
      <w:tblGrid>
        <w:gridCol w:w="1366"/>
        <w:gridCol w:w="2057"/>
        <w:gridCol w:w="5956"/>
      </w:tblGrid>
      <w:tr w:rsidR="001336CF" w:rsidRPr="001336CF" w14:paraId="0094EA61" w14:textId="77777777" w:rsidTr="00DE62C0">
        <w:trPr>
          <w:trHeight w:val="316"/>
        </w:trPr>
        <w:tc>
          <w:tcPr>
            <w:tcW w:w="1366" w:type="dxa"/>
          </w:tcPr>
          <w:p w14:paraId="1B90842F" w14:textId="77777777" w:rsidR="001336CF" w:rsidRPr="001336CF" w:rsidRDefault="001336CF" w:rsidP="001336CF">
            <w:pPr>
              <w:tabs>
                <w:tab w:val="left" w:pos="1190"/>
              </w:tabs>
              <w:adjustRightInd/>
              <w:spacing w:line="296" w:lineRule="exact"/>
              <w:ind w:right="69"/>
              <w:jc w:val="center"/>
              <w:rPr>
                <w:sz w:val="28"/>
                <w:szCs w:val="22"/>
              </w:rPr>
            </w:pPr>
            <w:r w:rsidRPr="001336CF">
              <w:rPr>
                <w:spacing w:val="-5"/>
                <w:sz w:val="28"/>
                <w:szCs w:val="22"/>
              </w:rPr>
              <w:t>1.</w:t>
            </w:r>
            <w:r w:rsidRPr="001336CF">
              <w:rPr>
                <w:sz w:val="28"/>
                <w:szCs w:val="22"/>
                <w:u w:val="single"/>
              </w:rPr>
              <w:tab/>
            </w:r>
          </w:p>
        </w:tc>
        <w:tc>
          <w:tcPr>
            <w:tcW w:w="2057" w:type="dxa"/>
          </w:tcPr>
          <w:p w14:paraId="122BAE95" w14:textId="77777777" w:rsidR="001336CF" w:rsidRPr="001336CF" w:rsidRDefault="001336CF" w:rsidP="001336CF">
            <w:pPr>
              <w:adjustRightInd/>
              <w:spacing w:line="296" w:lineRule="exact"/>
              <w:ind w:right="144"/>
              <w:jc w:val="center"/>
              <w:rPr>
                <w:b/>
                <w:sz w:val="28"/>
                <w:szCs w:val="22"/>
              </w:rPr>
            </w:pPr>
            <w:r w:rsidRPr="001336CF">
              <w:rPr>
                <w:b/>
                <w:sz w:val="28"/>
                <w:szCs w:val="22"/>
              </w:rPr>
              <w:t>(1</w:t>
            </w:r>
            <w:r w:rsidRPr="001336CF">
              <w:rPr>
                <w:b/>
                <w:spacing w:val="-1"/>
                <w:sz w:val="28"/>
                <w:szCs w:val="22"/>
              </w:rPr>
              <w:t xml:space="preserve"> </w:t>
            </w:r>
            <w:r w:rsidRPr="001336CF">
              <w:rPr>
                <w:b/>
                <w:sz w:val="28"/>
                <w:szCs w:val="22"/>
              </w:rPr>
              <w:t>-</w:t>
            </w:r>
            <w:r w:rsidRPr="001336CF">
              <w:rPr>
                <w:b/>
                <w:spacing w:val="-2"/>
                <w:sz w:val="28"/>
                <w:szCs w:val="22"/>
              </w:rPr>
              <w:t xml:space="preserve"> </w:t>
            </w:r>
            <w:r w:rsidRPr="001336CF">
              <w:rPr>
                <w:b/>
                <w:sz w:val="28"/>
                <w:szCs w:val="22"/>
              </w:rPr>
              <w:t>10</w:t>
            </w:r>
            <w:r w:rsidRPr="001336CF">
              <w:rPr>
                <w:b/>
                <w:spacing w:val="-2"/>
                <w:sz w:val="28"/>
                <w:szCs w:val="22"/>
              </w:rPr>
              <w:t xml:space="preserve"> Points)</w:t>
            </w:r>
          </w:p>
        </w:tc>
        <w:tc>
          <w:tcPr>
            <w:tcW w:w="5956" w:type="dxa"/>
          </w:tcPr>
          <w:p w14:paraId="30D543C0" w14:textId="77777777" w:rsidR="001336CF" w:rsidRPr="001336CF" w:rsidRDefault="001336CF" w:rsidP="001336CF">
            <w:pPr>
              <w:adjustRightInd/>
              <w:spacing w:line="296" w:lineRule="exact"/>
              <w:ind w:left="228"/>
              <w:rPr>
                <w:b/>
                <w:sz w:val="28"/>
                <w:szCs w:val="22"/>
              </w:rPr>
            </w:pPr>
            <w:r w:rsidRPr="001336CF">
              <w:rPr>
                <w:b/>
                <w:sz w:val="28"/>
                <w:szCs w:val="22"/>
              </w:rPr>
              <w:t>Project</w:t>
            </w:r>
            <w:r w:rsidRPr="001336CF">
              <w:rPr>
                <w:b/>
                <w:spacing w:val="-4"/>
                <w:sz w:val="28"/>
                <w:szCs w:val="22"/>
              </w:rPr>
              <w:t xml:space="preserve"> </w:t>
            </w:r>
            <w:r w:rsidRPr="001336CF">
              <w:rPr>
                <w:b/>
                <w:spacing w:val="-2"/>
                <w:sz w:val="28"/>
                <w:szCs w:val="22"/>
              </w:rPr>
              <w:t>Purpose</w:t>
            </w:r>
          </w:p>
        </w:tc>
      </w:tr>
      <w:tr w:rsidR="001336CF" w:rsidRPr="001336CF" w14:paraId="18D9EBFE" w14:textId="77777777" w:rsidTr="00DE62C0">
        <w:trPr>
          <w:trHeight w:val="321"/>
        </w:trPr>
        <w:tc>
          <w:tcPr>
            <w:tcW w:w="1366" w:type="dxa"/>
          </w:tcPr>
          <w:p w14:paraId="6BF0459B" w14:textId="77777777" w:rsidR="001336CF" w:rsidRPr="001336CF" w:rsidRDefault="001336CF" w:rsidP="001336CF">
            <w:pPr>
              <w:tabs>
                <w:tab w:val="left" w:pos="1190"/>
              </w:tabs>
              <w:adjustRightInd/>
              <w:spacing w:line="302" w:lineRule="exact"/>
              <w:ind w:right="70"/>
              <w:jc w:val="center"/>
              <w:rPr>
                <w:sz w:val="28"/>
                <w:szCs w:val="22"/>
              </w:rPr>
            </w:pPr>
            <w:r w:rsidRPr="001336CF">
              <w:rPr>
                <w:spacing w:val="-5"/>
                <w:sz w:val="28"/>
                <w:szCs w:val="22"/>
              </w:rPr>
              <w:t>2.</w:t>
            </w:r>
            <w:r w:rsidRPr="001336CF">
              <w:rPr>
                <w:sz w:val="28"/>
                <w:szCs w:val="22"/>
                <w:u w:val="single"/>
              </w:rPr>
              <w:tab/>
            </w:r>
          </w:p>
        </w:tc>
        <w:tc>
          <w:tcPr>
            <w:tcW w:w="2057" w:type="dxa"/>
          </w:tcPr>
          <w:p w14:paraId="7BAB3841" w14:textId="77777777" w:rsidR="001336CF" w:rsidRPr="001336CF" w:rsidRDefault="001336CF" w:rsidP="001336CF">
            <w:pPr>
              <w:adjustRightInd/>
              <w:spacing w:line="302" w:lineRule="exact"/>
              <w:ind w:right="145"/>
              <w:jc w:val="center"/>
              <w:rPr>
                <w:b/>
                <w:sz w:val="28"/>
                <w:szCs w:val="22"/>
              </w:rPr>
            </w:pPr>
            <w:r w:rsidRPr="001336CF">
              <w:rPr>
                <w:b/>
                <w:sz w:val="28"/>
                <w:szCs w:val="22"/>
              </w:rPr>
              <w:t>(1</w:t>
            </w:r>
            <w:r w:rsidRPr="001336CF">
              <w:rPr>
                <w:b/>
                <w:spacing w:val="-1"/>
                <w:sz w:val="28"/>
                <w:szCs w:val="22"/>
              </w:rPr>
              <w:t xml:space="preserve"> </w:t>
            </w:r>
            <w:r w:rsidRPr="001336CF">
              <w:rPr>
                <w:b/>
                <w:sz w:val="28"/>
                <w:szCs w:val="22"/>
              </w:rPr>
              <w:t>-</w:t>
            </w:r>
            <w:r w:rsidRPr="001336CF">
              <w:rPr>
                <w:b/>
                <w:spacing w:val="-2"/>
                <w:sz w:val="28"/>
                <w:szCs w:val="22"/>
              </w:rPr>
              <w:t xml:space="preserve"> </w:t>
            </w:r>
            <w:r w:rsidRPr="001336CF">
              <w:rPr>
                <w:b/>
                <w:sz w:val="28"/>
                <w:szCs w:val="22"/>
              </w:rPr>
              <w:t>20</w:t>
            </w:r>
            <w:r w:rsidRPr="001336CF">
              <w:rPr>
                <w:b/>
                <w:spacing w:val="-2"/>
                <w:sz w:val="28"/>
                <w:szCs w:val="22"/>
              </w:rPr>
              <w:t xml:space="preserve"> Points)</w:t>
            </w:r>
          </w:p>
        </w:tc>
        <w:tc>
          <w:tcPr>
            <w:tcW w:w="5956" w:type="dxa"/>
          </w:tcPr>
          <w:p w14:paraId="7299FF09" w14:textId="77777777" w:rsidR="001336CF" w:rsidRPr="001336CF" w:rsidRDefault="001336CF" w:rsidP="001336CF">
            <w:pPr>
              <w:adjustRightInd/>
              <w:spacing w:line="302" w:lineRule="exact"/>
              <w:ind w:left="228"/>
              <w:rPr>
                <w:b/>
                <w:sz w:val="28"/>
                <w:szCs w:val="22"/>
              </w:rPr>
            </w:pPr>
            <w:r w:rsidRPr="001336CF">
              <w:rPr>
                <w:b/>
                <w:sz w:val="28"/>
                <w:szCs w:val="22"/>
              </w:rPr>
              <w:t>Project</w:t>
            </w:r>
            <w:r w:rsidRPr="001336CF">
              <w:rPr>
                <w:b/>
                <w:spacing w:val="-2"/>
                <w:sz w:val="28"/>
                <w:szCs w:val="22"/>
              </w:rPr>
              <w:t xml:space="preserve"> Beneficiaries</w:t>
            </w:r>
          </w:p>
        </w:tc>
      </w:tr>
      <w:tr w:rsidR="001336CF" w:rsidRPr="001336CF" w14:paraId="13991740" w14:textId="77777777" w:rsidTr="00DE62C0">
        <w:trPr>
          <w:trHeight w:val="321"/>
        </w:trPr>
        <w:tc>
          <w:tcPr>
            <w:tcW w:w="1366" w:type="dxa"/>
          </w:tcPr>
          <w:p w14:paraId="7B3F1C27" w14:textId="77777777" w:rsidR="001336CF" w:rsidRPr="001336CF" w:rsidRDefault="001336CF" w:rsidP="001336CF">
            <w:pPr>
              <w:tabs>
                <w:tab w:val="left" w:pos="1190"/>
              </w:tabs>
              <w:adjustRightInd/>
              <w:spacing w:line="302" w:lineRule="exact"/>
              <w:ind w:right="71"/>
              <w:jc w:val="center"/>
              <w:rPr>
                <w:sz w:val="28"/>
                <w:szCs w:val="22"/>
              </w:rPr>
            </w:pPr>
            <w:r w:rsidRPr="001336CF">
              <w:rPr>
                <w:spacing w:val="-5"/>
                <w:sz w:val="28"/>
                <w:szCs w:val="22"/>
              </w:rPr>
              <w:t>3.</w:t>
            </w:r>
            <w:r w:rsidRPr="001336CF">
              <w:rPr>
                <w:sz w:val="28"/>
                <w:szCs w:val="22"/>
                <w:u w:val="single"/>
              </w:rPr>
              <w:tab/>
            </w:r>
          </w:p>
        </w:tc>
        <w:tc>
          <w:tcPr>
            <w:tcW w:w="2057" w:type="dxa"/>
          </w:tcPr>
          <w:p w14:paraId="3F27FCCE" w14:textId="77777777" w:rsidR="001336CF" w:rsidRPr="001336CF" w:rsidRDefault="001336CF" w:rsidP="001336CF">
            <w:pPr>
              <w:adjustRightInd/>
              <w:spacing w:line="302" w:lineRule="exact"/>
              <w:ind w:right="146"/>
              <w:jc w:val="center"/>
              <w:rPr>
                <w:b/>
                <w:sz w:val="28"/>
                <w:szCs w:val="22"/>
              </w:rPr>
            </w:pPr>
            <w:r w:rsidRPr="001336CF">
              <w:rPr>
                <w:b/>
                <w:sz w:val="28"/>
                <w:szCs w:val="22"/>
              </w:rPr>
              <w:t>(1</w:t>
            </w:r>
            <w:r w:rsidRPr="001336CF">
              <w:rPr>
                <w:b/>
                <w:spacing w:val="-1"/>
                <w:sz w:val="28"/>
                <w:szCs w:val="22"/>
              </w:rPr>
              <w:t xml:space="preserve"> </w:t>
            </w:r>
            <w:r w:rsidRPr="001336CF">
              <w:rPr>
                <w:b/>
                <w:sz w:val="28"/>
                <w:szCs w:val="22"/>
              </w:rPr>
              <w:t>-</w:t>
            </w:r>
            <w:r w:rsidRPr="001336CF">
              <w:rPr>
                <w:b/>
                <w:spacing w:val="-2"/>
                <w:sz w:val="28"/>
                <w:szCs w:val="22"/>
              </w:rPr>
              <w:t xml:space="preserve"> </w:t>
            </w:r>
            <w:r w:rsidRPr="001336CF">
              <w:rPr>
                <w:b/>
                <w:sz w:val="28"/>
                <w:szCs w:val="22"/>
              </w:rPr>
              <w:t>20</w:t>
            </w:r>
            <w:r w:rsidRPr="001336CF">
              <w:rPr>
                <w:b/>
                <w:spacing w:val="-2"/>
                <w:sz w:val="28"/>
                <w:szCs w:val="22"/>
              </w:rPr>
              <w:t xml:space="preserve"> Points)</w:t>
            </w:r>
          </w:p>
        </w:tc>
        <w:tc>
          <w:tcPr>
            <w:tcW w:w="5956" w:type="dxa"/>
          </w:tcPr>
          <w:p w14:paraId="7C1A2F64" w14:textId="77777777" w:rsidR="001336CF" w:rsidRPr="001336CF" w:rsidRDefault="001336CF" w:rsidP="001336CF">
            <w:pPr>
              <w:adjustRightInd/>
              <w:spacing w:line="302" w:lineRule="exact"/>
              <w:ind w:left="227"/>
              <w:rPr>
                <w:b/>
                <w:sz w:val="28"/>
                <w:szCs w:val="22"/>
              </w:rPr>
            </w:pPr>
            <w:r w:rsidRPr="001336CF">
              <w:rPr>
                <w:b/>
                <w:sz w:val="28"/>
                <w:szCs w:val="22"/>
              </w:rPr>
              <w:t>Expected</w:t>
            </w:r>
            <w:r w:rsidRPr="001336CF">
              <w:rPr>
                <w:b/>
                <w:spacing w:val="-7"/>
                <w:sz w:val="28"/>
                <w:szCs w:val="22"/>
              </w:rPr>
              <w:t xml:space="preserve"> </w:t>
            </w:r>
            <w:r w:rsidRPr="001336CF">
              <w:rPr>
                <w:b/>
                <w:sz w:val="28"/>
                <w:szCs w:val="22"/>
              </w:rPr>
              <w:t>Measurable</w:t>
            </w:r>
            <w:r w:rsidRPr="001336CF">
              <w:rPr>
                <w:b/>
                <w:spacing w:val="-7"/>
                <w:sz w:val="28"/>
                <w:szCs w:val="22"/>
              </w:rPr>
              <w:t xml:space="preserve"> </w:t>
            </w:r>
            <w:r w:rsidRPr="001336CF">
              <w:rPr>
                <w:b/>
                <w:spacing w:val="-2"/>
                <w:sz w:val="28"/>
                <w:szCs w:val="22"/>
              </w:rPr>
              <w:t>Outcomes</w:t>
            </w:r>
          </w:p>
        </w:tc>
      </w:tr>
      <w:tr w:rsidR="001336CF" w:rsidRPr="001336CF" w14:paraId="5BDEBBE2" w14:textId="77777777" w:rsidTr="00DE62C0">
        <w:trPr>
          <w:trHeight w:val="321"/>
        </w:trPr>
        <w:tc>
          <w:tcPr>
            <w:tcW w:w="1366" w:type="dxa"/>
          </w:tcPr>
          <w:p w14:paraId="731DB8E8" w14:textId="77777777" w:rsidR="001336CF" w:rsidRPr="001336CF" w:rsidRDefault="001336CF" w:rsidP="001336CF">
            <w:pPr>
              <w:tabs>
                <w:tab w:val="left" w:pos="1190"/>
              </w:tabs>
              <w:adjustRightInd/>
              <w:spacing w:line="302" w:lineRule="exact"/>
              <w:ind w:right="71"/>
              <w:jc w:val="center"/>
              <w:rPr>
                <w:sz w:val="28"/>
                <w:szCs w:val="22"/>
              </w:rPr>
            </w:pPr>
            <w:r w:rsidRPr="001336CF">
              <w:rPr>
                <w:spacing w:val="-5"/>
                <w:sz w:val="28"/>
                <w:szCs w:val="22"/>
              </w:rPr>
              <w:t>4.</w:t>
            </w:r>
            <w:r w:rsidRPr="001336CF">
              <w:rPr>
                <w:sz w:val="28"/>
                <w:szCs w:val="22"/>
                <w:u w:val="single"/>
              </w:rPr>
              <w:tab/>
            </w:r>
          </w:p>
        </w:tc>
        <w:tc>
          <w:tcPr>
            <w:tcW w:w="2057" w:type="dxa"/>
          </w:tcPr>
          <w:p w14:paraId="564B8122" w14:textId="77777777" w:rsidR="001336CF" w:rsidRPr="001336CF" w:rsidRDefault="001336CF" w:rsidP="001336CF">
            <w:pPr>
              <w:adjustRightInd/>
              <w:spacing w:line="302" w:lineRule="exact"/>
              <w:ind w:right="146"/>
              <w:jc w:val="center"/>
              <w:rPr>
                <w:b/>
                <w:sz w:val="28"/>
                <w:szCs w:val="22"/>
              </w:rPr>
            </w:pPr>
            <w:r w:rsidRPr="001336CF">
              <w:rPr>
                <w:b/>
                <w:sz w:val="28"/>
                <w:szCs w:val="22"/>
              </w:rPr>
              <w:t>(1</w:t>
            </w:r>
            <w:r w:rsidRPr="001336CF">
              <w:rPr>
                <w:b/>
                <w:spacing w:val="-1"/>
                <w:sz w:val="28"/>
                <w:szCs w:val="22"/>
              </w:rPr>
              <w:t xml:space="preserve"> </w:t>
            </w:r>
            <w:r w:rsidRPr="001336CF">
              <w:rPr>
                <w:b/>
                <w:sz w:val="28"/>
                <w:szCs w:val="22"/>
              </w:rPr>
              <w:t>-</w:t>
            </w:r>
            <w:r w:rsidRPr="001336CF">
              <w:rPr>
                <w:b/>
                <w:spacing w:val="-2"/>
                <w:sz w:val="28"/>
                <w:szCs w:val="22"/>
              </w:rPr>
              <w:t xml:space="preserve"> </w:t>
            </w:r>
            <w:r w:rsidRPr="001336CF">
              <w:rPr>
                <w:b/>
                <w:sz w:val="28"/>
                <w:szCs w:val="22"/>
              </w:rPr>
              <w:t>10</w:t>
            </w:r>
            <w:r w:rsidRPr="001336CF">
              <w:rPr>
                <w:b/>
                <w:spacing w:val="-2"/>
                <w:sz w:val="28"/>
                <w:szCs w:val="22"/>
              </w:rPr>
              <w:t xml:space="preserve"> Points)</w:t>
            </w:r>
          </w:p>
        </w:tc>
        <w:tc>
          <w:tcPr>
            <w:tcW w:w="5956" w:type="dxa"/>
          </w:tcPr>
          <w:p w14:paraId="29A5E213" w14:textId="77777777" w:rsidR="001336CF" w:rsidRPr="001336CF" w:rsidRDefault="001336CF" w:rsidP="001336CF">
            <w:pPr>
              <w:adjustRightInd/>
              <w:spacing w:line="302" w:lineRule="exact"/>
              <w:ind w:left="227"/>
              <w:rPr>
                <w:b/>
                <w:sz w:val="28"/>
                <w:szCs w:val="22"/>
              </w:rPr>
            </w:pPr>
            <w:r w:rsidRPr="001336CF">
              <w:rPr>
                <w:b/>
                <w:sz w:val="28"/>
                <w:szCs w:val="22"/>
              </w:rPr>
              <w:t>Budget</w:t>
            </w:r>
            <w:r w:rsidRPr="001336CF">
              <w:rPr>
                <w:b/>
                <w:spacing w:val="-5"/>
                <w:sz w:val="28"/>
                <w:szCs w:val="22"/>
              </w:rPr>
              <w:t xml:space="preserve"> </w:t>
            </w:r>
            <w:r w:rsidRPr="001336CF">
              <w:rPr>
                <w:b/>
                <w:spacing w:val="-2"/>
                <w:sz w:val="28"/>
                <w:szCs w:val="22"/>
              </w:rPr>
              <w:t>Narrative</w:t>
            </w:r>
          </w:p>
        </w:tc>
      </w:tr>
      <w:tr w:rsidR="001336CF" w:rsidRPr="001336CF" w14:paraId="38FC9DCB" w14:textId="77777777" w:rsidTr="00DE62C0">
        <w:trPr>
          <w:trHeight w:val="322"/>
        </w:trPr>
        <w:tc>
          <w:tcPr>
            <w:tcW w:w="1366" w:type="dxa"/>
          </w:tcPr>
          <w:p w14:paraId="0ADAA3CC" w14:textId="77777777" w:rsidR="001336CF" w:rsidRPr="001336CF" w:rsidRDefault="001336CF" w:rsidP="001336CF">
            <w:pPr>
              <w:tabs>
                <w:tab w:val="left" w:pos="1190"/>
              </w:tabs>
              <w:adjustRightInd/>
              <w:spacing w:line="303" w:lineRule="exact"/>
              <w:ind w:right="72"/>
              <w:jc w:val="center"/>
              <w:rPr>
                <w:sz w:val="28"/>
                <w:szCs w:val="22"/>
              </w:rPr>
            </w:pPr>
            <w:r w:rsidRPr="001336CF">
              <w:rPr>
                <w:spacing w:val="-5"/>
                <w:sz w:val="28"/>
                <w:szCs w:val="22"/>
              </w:rPr>
              <w:t>5.</w:t>
            </w:r>
            <w:r w:rsidRPr="001336CF">
              <w:rPr>
                <w:sz w:val="28"/>
                <w:szCs w:val="22"/>
                <w:u w:val="single"/>
              </w:rPr>
              <w:tab/>
            </w:r>
          </w:p>
        </w:tc>
        <w:tc>
          <w:tcPr>
            <w:tcW w:w="2057" w:type="dxa"/>
          </w:tcPr>
          <w:p w14:paraId="00CA82A9" w14:textId="77777777" w:rsidR="001336CF" w:rsidRPr="001336CF" w:rsidRDefault="001336CF" w:rsidP="001336CF">
            <w:pPr>
              <w:tabs>
                <w:tab w:val="left" w:pos="607"/>
              </w:tabs>
              <w:adjustRightInd/>
              <w:spacing w:line="303" w:lineRule="exact"/>
              <w:ind w:right="147"/>
              <w:jc w:val="center"/>
              <w:rPr>
                <w:b/>
                <w:sz w:val="28"/>
                <w:szCs w:val="22"/>
              </w:rPr>
            </w:pPr>
            <w:r w:rsidRPr="001336CF">
              <w:rPr>
                <w:b/>
                <w:sz w:val="28"/>
                <w:szCs w:val="22"/>
              </w:rPr>
              <w:t xml:space="preserve">(1 </w:t>
            </w:r>
            <w:r w:rsidRPr="001336CF">
              <w:rPr>
                <w:b/>
                <w:spacing w:val="-10"/>
                <w:sz w:val="28"/>
                <w:szCs w:val="22"/>
              </w:rPr>
              <w:t>-</w:t>
            </w:r>
            <w:r w:rsidRPr="001336CF">
              <w:rPr>
                <w:b/>
                <w:sz w:val="28"/>
                <w:szCs w:val="22"/>
              </w:rPr>
              <w:tab/>
              <w:t>5</w:t>
            </w:r>
            <w:r w:rsidRPr="001336CF">
              <w:rPr>
                <w:b/>
                <w:spacing w:val="-2"/>
                <w:sz w:val="28"/>
                <w:szCs w:val="22"/>
              </w:rPr>
              <w:t xml:space="preserve"> Points)</w:t>
            </w:r>
          </w:p>
        </w:tc>
        <w:tc>
          <w:tcPr>
            <w:tcW w:w="5956" w:type="dxa"/>
          </w:tcPr>
          <w:p w14:paraId="74032DB0" w14:textId="77777777" w:rsidR="001336CF" w:rsidRPr="001336CF" w:rsidRDefault="001336CF" w:rsidP="001336CF">
            <w:pPr>
              <w:adjustRightInd/>
              <w:spacing w:line="303" w:lineRule="exact"/>
              <w:ind w:left="227"/>
              <w:rPr>
                <w:b/>
                <w:sz w:val="28"/>
                <w:szCs w:val="22"/>
              </w:rPr>
            </w:pPr>
            <w:r w:rsidRPr="001336CF">
              <w:rPr>
                <w:b/>
                <w:sz w:val="28"/>
                <w:szCs w:val="22"/>
              </w:rPr>
              <w:t>Project</w:t>
            </w:r>
            <w:r w:rsidRPr="001336CF">
              <w:rPr>
                <w:b/>
                <w:spacing w:val="-7"/>
                <w:sz w:val="28"/>
                <w:szCs w:val="22"/>
              </w:rPr>
              <w:t xml:space="preserve"> </w:t>
            </w:r>
            <w:r w:rsidRPr="001336CF">
              <w:rPr>
                <w:b/>
                <w:sz w:val="28"/>
                <w:szCs w:val="22"/>
              </w:rPr>
              <w:t>Commitment</w:t>
            </w:r>
            <w:r w:rsidRPr="001336CF">
              <w:rPr>
                <w:b/>
                <w:spacing w:val="-4"/>
                <w:sz w:val="28"/>
                <w:szCs w:val="22"/>
              </w:rPr>
              <w:t xml:space="preserve"> </w:t>
            </w:r>
            <w:r w:rsidRPr="001336CF">
              <w:rPr>
                <w:b/>
                <w:sz w:val="28"/>
                <w:szCs w:val="22"/>
              </w:rPr>
              <w:t>and</w:t>
            </w:r>
            <w:r w:rsidRPr="001336CF">
              <w:rPr>
                <w:b/>
                <w:spacing w:val="-4"/>
                <w:sz w:val="28"/>
                <w:szCs w:val="22"/>
              </w:rPr>
              <w:t xml:space="preserve"> </w:t>
            </w:r>
            <w:r w:rsidRPr="001336CF">
              <w:rPr>
                <w:b/>
                <w:spacing w:val="-2"/>
                <w:sz w:val="28"/>
                <w:szCs w:val="22"/>
              </w:rPr>
              <w:t>Oversight</w:t>
            </w:r>
          </w:p>
        </w:tc>
      </w:tr>
      <w:tr w:rsidR="001336CF" w:rsidRPr="001336CF" w14:paraId="743A1EA1" w14:textId="77777777" w:rsidTr="00DE62C0">
        <w:trPr>
          <w:trHeight w:val="322"/>
        </w:trPr>
        <w:tc>
          <w:tcPr>
            <w:tcW w:w="1366" w:type="dxa"/>
          </w:tcPr>
          <w:p w14:paraId="4E3E467E" w14:textId="77777777" w:rsidR="001336CF" w:rsidRPr="001336CF" w:rsidRDefault="001336CF" w:rsidP="001336CF">
            <w:pPr>
              <w:tabs>
                <w:tab w:val="left" w:pos="1190"/>
              </w:tabs>
              <w:adjustRightInd/>
              <w:spacing w:line="303" w:lineRule="exact"/>
              <w:ind w:right="72"/>
              <w:jc w:val="center"/>
              <w:rPr>
                <w:sz w:val="28"/>
                <w:szCs w:val="22"/>
              </w:rPr>
            </w:pPr>
            <w:r w:rsidRPr="001336CF">
              <w:rPr>
                <w:spacing w:val="-5"/>
                <w:sz w:val="28"/>
                <w:szCs w:val="22"/>
              </w:rPr>
              <w:t>6.</w:t>
            </w:r>
            <w:r w:rsidRPr="001336CF">
              <w:rPr>
                <w:sz w:val="28"/>
                <w:szCs w:val="22"/>
                <w:u w:val="single"/>
              </w:rPr>
              <w:tab/>
            </w:r>
          </w:p>
        </w:tc>
        <w:tc>
          <w:tcPr>
            <w:tcW w:w="2057" w:type="dxa"/>
          </w:tcPr>
          <w:p w14:paraId="46233022" w14:textId="77777777" w:rsidR="001336CF" w:rsidRPr="001336CF" w:rsidRDefault="001336CF" w:rsidP="001336CF">
            <w:pPr>
              <w:adjustRightInd/>
              <w:spacing w:line="303" w:lineRule="exact"/>
              <w:ind w:right="99"/>
              <w:jc w:val="center"/>
              <w:rPr>
                <w:b/>
                <w:sz w:val="28"/>
                <w:szCs w:val="22"/>
              </w:rPr>
            </w:pPr>
            <w:r w:rsidRPr="001336CF">
              <w:rPr>
                <w:b/>
                <w:sz w:val="28"/>
                <w:szCs w:val="22"/>
              </w:rPr>
              <w:t>(1 –</w:t>
            </w:r>
            <w:r w:rsidRPr="001336CF">
              <w:rPr>
                <w:b/>
                <w:spacing w:val="-2"/>
                <w:sz w:val="28"/>
                <w:szCs w:val="22"/>
              </w:rPr>
              <w:t xml:space="preserve"> </w:t>
            </w:r>
            <w:r w:rsidRPr="001336CF">
              <w:rPr>
                <w:b/>
                <w:sz w:val="28"/>
                <w:szCs w:val="22"/>
              </w:rPr>
              <w:t>15</w:t>
            </w:r>
            <w:r w:rsidRPr="001336CF">
              <w:rPr>
                <w:b/>
                <w:spacing w:val="-1"/>
                <w:sz w:val="28"/>
                <w:szCs w:val="22"/>
              </w:rPr>
              <w:t xml:space="preserve"> </w:t>
            </w:r>
            <w:r w:rsidRPr="001336CF">
              <w:rPr>
                <w:b/>
                <w:spacing w:val="-2"/>
                <w:sz w:val="28"/>
                <w:szCs w:val="22"/>
              </w:rPr>
              <w:t>Points)</w:t>
            </w:r>
          </w:p>
        </w:tc>
        <w:tc>
          <w:tcPr>
            <w:tcW w:w="5956" w:type="dxa"/>
          </w:tcPr>
          <w:p w14:paraId="4EFA5274" w14:textId="77777777" w:rsidR="001336CF" w:rsidRPr="001336CF" w:rsidRDefault="001336CF" w:rsidP="001336CF">
            <w:pPr>
              <w:adjustRightInd/>
              <w:spacing w:line="303" w:lineRule="exact"/>
              <w:ind w:left="226"/>
              <w:rPr>
                <w:b/>
                <w:sz w:val="28"/>
                <w:szCs w:val="22"/>
              </w:rPr>
            </w:pPr>
            <w:r w:rsidRPr="001336CF">
              <w:rPr>
                <w:b/>
                <w:sz w:val="28"/>
                <w:szCs w:val="22"/>
              </w:rPr>
              <w:t>Innovation</w:t>
            </w:r>
            <w:r w:rsidRPr="001336CF">
              <w:rPr>
                <w:b/>
                <w:spacing w:val="-8"/>
                <w:sz w:val="28"/>
                <w:szCs w:val="22"/>
              </w:rPr>
              <w:t xml:space="preserve"> </w:t>
            </w:r>
            <w:r w:rsidRPr="001336CF">
              <w:rPr>
                <w:b/>
                <w:spacing w:val="-4"/>
                <w:sz w:val="28"/>
                <w:szCs w:val="22"/>
              </w:rPr>
              <w:t>Bonus</w:t>
            </w:r>
          </w:p>
        </w:tc>
      </w:tr>
      <w:tr w:rsidR="001336CF" w:rsidRPr="001336CF" w14:paraId="13F93FC8" w14:textId="77777777" w:rsidTr="00DE62C0">
        <w:trPr>
          <w:trHeight w:val="316"/>
        </w:trPr>
        <w:tc>
          <w:tcPr>
            <w:tcW w:w="1366" w:type="dxa"/>
          </w:tcPr>
          <w:p w14:paraId="74B5F54E" w14:textId="77777777" w:rsidR="001336CF" w:rsidRPr="001336CF" w:rsidRDefault="001336CF" w:rsidP="001336CF">
            <w:pPr>
              <w:tabs>
                <w:tab w:val="left" w:pos="1190"/>
              </w:tabs>
              <w:adjustRightInd/>
              <w:spacing w:line="296" w:lineRule="exact"/>
              <w:ind w:right="73"/>
              <w:jc w:val="center"/>
              <w:rPr>
                <w:sz w:val="28"/>
                <w:szCs w:val="22"/>
              </w:rPr>
            </w:pPr>
            <w:r w:rsidRPr="001336CF">
              <w:rPr>
                <w:spacing w:val="-5"/>
                <w:sz w:val="28"/>
                <w:szCs w:val="22"/>
              </w:rPr>
              <w:t>7.</w:t>
            </w:r>
            <w:r w:rsidRPr="001336CF">
              <w:rPr>
                <w:sz w:val="28"/>
                <w:szCs w:val="22"/>
                <w:u w:val="single"/>
              </w:rPr>
              <w:tab/>
            </w:r>
          </w:p>
        </w:tc>
        <w:tc>
          <w:tcPr>
            <w:tcW w:w="2057" w:type="dxa"/>
          </w:tcPr>
          <w:p w14:paraId="0390A40E" w14:textId="77777777" w:rsidR="001336CF" w:rsidRPr="001336CF" w:rsidRDefault="001336CF" w:rsidP="001336CF">
            <w:pPr>
              <w:adjustRightInd/>
              <w:spacing w:line="296" w:lineRule="exact"/>
              <w:ind w:right="148"/>
              <w:jc w:val="center"/>
              <w:rPr>
                <w:b/>
                <w:sz w:val="28"/>
                <w:szCs w:val="22"/>
              </w:rPr>
            </w:pPr>
            <w:r w:rsidRPr="001336CF">
              <w:rPr>
                <w:b/>
                <w:sz w:val="28"/>
                <w:szCs w:val="22"/>
              </w:rPr>
              <w:t>(1</w:t>
            </w:r>
            <w:r w:rsidRPr="001336CF">
              <w:rPr>
                <w:b/>
                <w:spacing w:val="-1"/>
                <w:sz w:val="28"/>
                <w:szCs w:val="22"/>
              </w:rPr>
              <w:t xml:space="preserve"> </w:t>
            </w:r>
            <w:r w:rsidRPr="001336CF">
              <w:rPr>
                <w:b/>
                <w:sz w:val="28"/>
                <w:szCs w:val="22"/>
              </w:rPr>
              <w:t>-</w:t>
            </w:r>
            <w:r w:rsidRPr="001336CF">
              <w:rPr>
                <w:b/>
                <w:spacing w:val="-2"/>
                <w:sz w:val="28"/>
                <w:szCs w:val="22"/>
              </w:rPr>
              <w:t xml:space="preserve"> </w:t>
            </w:r>
            <w:r w:rsidRPr="001336CF">
              <w:rPr>
                <w:b/>
                <w:sz w:val="28"/>
                <w:szCs w:val="22"/>
              </w:rPr>
              <w:t>20</w:t>
            </w:r>
            <w:r w:rsidRPr="001336CF">
              <w:rPr>
                <w:b/>
                <w:spacing w:val="-2"/>
                <w:sz w:val="28"/>
                <w:szCs w:val="22"/>
              </w:rPr>
              <w:t xml:space="preserve"> Points)</w:t>
            </w:r>
          </w:p>
        </w:tc>
        <w:tc>
          <w:tcPr>
            <w:tcW w:w="5956" w:type="dxa"/>
          </w:tcPr>
          <w:p w14:paraId="5EF26428" w14:textId="77777777" w:rsidR="001336CF" w:rsidRPr="001336CF" w:rsidRDefault="001336CF" w:rsidP="001336CF">
            <w:pPr>
              <w:adjustRightInd/>
              <w:spacing w:line="296" w:lineRule="exact"/>
              <w:ind w:left="226"/>
              <w:rPr>
                <w:b/>
                <w:sz w:val="28"/>
                <w:szCs w:val="22"/>
              </w:rPr>
            </w:pPr>
            <w:r w:rsidRPr="001336CF">
              <w:rPr>
                <w:b/>
                <w:sz w:val="28"/>
                <w:szCs w:val="22"/>
              </w:rPr>
              <w:t>Overall</w:t>
            </w:r>
            <w:r w:rsidRPr="001336CF">
              <w:rPr>
                <w:b/>
                <w:spacing w:val="-4"/>
                <w:sz w:val="28"/>
                <w:szCs w:val="22"/>
              </w:rPr>
              <w:t xml:space="preserve"> </w:t>
            </w:r>
            <w:r w:rsidRPr="001336CF">
              <w:rPr>
                <w:b/>
                <w:sz w:val="28"/>
                <w:szCs w:val="22"/>
              </w:rPr>
              <w:t>Concept</w:t>
            </w:r>
            <w:r w:rsidRPr="001336CF">
              <w:rPr>
                <w:b/>
                <w:spacing w:val="-5"/>
                <w:sz w:val="28"/>
                <w:szCs w:val="22"/>
              </w:rPr>
              <w:t xml:space="preserve"> </w:t>
            </w:r>
            <w:r w:rsidRPr="001336CF">
              <w:rPr>
                <w:b/>
                <w:sz w:val="28"/>
                <w:szCs w:val="22"/>
              </w:rPr>
              <w:t>and</w:t>
            </w:r>
            <w:r w:rsidRPr="001336CF">
              <w:rPr>
                <w:b/>
                <w:spacing w:val="-3"/>
                <w:sz w:val="28"/>
                <w:szCs w:val="22"/>
              </w:rPr>
              <w:t xml:space="preserve"> </w:t>
            </w:r>
            <w:r w:rsidRPr="001336CF">
              <w:rPr>
                <w:b/>
                <w:sz w:val="28"/>
                <w:szCs w:val="22"/>
              </w:rPr>
              <w:t>Quality</w:t>
            </w:r>
            <w:r w:rsidRPr="001336CF">
              <w:rPr>
                <w:b/>
                <w:spacing w:val="-4"/>
                <w:sz w:val="28"/>
                <w:szCs w:val="22"/>
              </w:rPr>
              <w:t xml:space="preserve"> </w:t>
            </w:r>
            <w:r w:rsidRPr="001336CF">
              <w:rPr>
                <w:b/>
                <w:sz w:val="28"/>
                <w:szCs w:val="22"/>
              </w:rPr>
              <w:t>of</w:t>
            </w:r>
            <w:r w:rsidRPr="001336CF">
              <w:rPr>
                <w:b/>
                <w:spacing w:val="-3"/>
                <w:sz w:val="28"/>
                <w:szCs w:val="22"/>
              </w:rPr>
              <w:t xml:space="preserve"> </w:t>
            </w:r>
            <w:r w:rsidRPr="001336CF">
              <w:rPr>
                <w:b/>
                <w:sz w:val="28"/>
                <w:szCs w:val="22"/>
              </w:rPr>
              <w:t>the</w:t>
            </w:r>
            <w:r w:rsidRPr="001336CF">
              <w:rPr>
                <w:b/>
                <w:spacing w:val="-3"/>
                <w:sz w:val="28"/>
                <w:szCs w:val="22"/>
              </w:rPr>
              <w:t xml:space="preserve"> </w:t>
            </w:r>
            <w:r w:rsidRPr="001336CF">
              <w:rPr>
                <w:b/>
                <w:spacing w:val="-2"/>
                <w:sz w:val="28"/>
                <w:szCs w:val="22"/>
              </w:rPr>
              <w:t>Application</w:t>
            </w:r>
          </w:p>
        </w:tc>
      </w:tr>
    </w:tbl>
    <w:p w14:paraId="4543A410" w14:textId="77777777" w:rsidR="001336CF" w:rsidRPr="0017295F" w:rsidRDefault="001336CF" w:rsidP="003230D3">
      <w:pPr>
        <w:tabs>
          <w:tab w:val="center" w:pos="4680"/>
        </w:tabs>
        <w:rPr>
          <w:b/>
          <w:bCs/>
        </w:rPr>
      </w:pPr>
    </w:p>
    <w:sectPr w:rsidR="001336CF" w:rsidRPr="0017295F" w:rsidSect="00B11411">
      <w:footerReference w:type="default" r:id="rId15"/>
      <w:headerReference w:type="first" r:id="rId16"/>
      <w:footerReference w:type="first" r:id="rId17"/>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23970" w14:textId="77777777" w:rsidR="00E84475" w:rsidRDefault="00E84475">
      <w:r>
        <w:separator/>
      </w:r>
    </w:p>
  </w:endnote>
  <w:endnote w:type="continuationSeparator" w:id="0">
    <w:p w14:paraId="44431DC6" w14:textId="77777777" w:rsidR="00E84475" w:rsidRDefault="00E8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21375" w14:textId="77777777" w:rsidR="00B11411" w:rsidRDefault="00B11411" w:rsidP="00B11411">
    <w:pPr>
      <w:pStyle w:val="Footer"/>
      <w:tabs>
        <w:tab w:val="left" w:pos="1080"/>
      </w:tabs>
      <w:jc w:val="center"/>
      <w:rPr>
        <w:i/>
        <w:iCs/>
        <w:sz w:val="16"/>
      </w:rPr>
    </w:pPr>
  </w:p>
  <w:p w14:paraId="64573FA8" w14:textId="701BF9A4" w:rsidR="00B11411" w:rsidRPr="00B2019C" w:rsidRDefault="00B11411" w:rsidP="00B11411">
    <w:pPr>
      <w:pStyle w:val="Footer"/>
      <w:tabs>
        <w:tab w:val="left" w:pos="1080"/>
      </w:tabs>
      <w:jc w:val="center"/>
      <w:rPr>
        <w:i/>
        <w:iCs/>
        <w:sz w:val="16"/>
      </w:rPr>
    </w:pPr>
    <w:r>
      <w:rPr>
        <w:i/>
        <w:iCs/>
        <w:sz w:val="16"/>
      </w:rPr>
      <w:t xml:space="preserve">New Jersey Is </w:t>
    </w:r>
    <w:proofErr w:type="gramStart"/>
    <w:r>
      <w:rPr>
        <w:i/>
        <w:iCs/>
        <w:sz w:val="16"/>
      </w:rPr>
      <w:t>An</w:t>
    </w:r>
    <w:proofErr w:type="gramEnd"/>
    <w:r>
      <w:rPr>
        <w:i/>
        <w:iCs/>
        <w:sz w:val="16"/>
      </w:rPr>
      <w:t xml:space="preserve"> Equal Opportunity Employer • </w:t>
    </w:r>
    <w:r>
      <w:rPr>
        <w:sz w:val="16"/>
      </w:rPr>
      <w:t>www.nj.gov/agriculture</w:t>
    </w:r>
  </w:p>
  <w:p w14:paraId="42C20D2D" w14:textId="77777777" w:rsidR="00B11411" w:rsidRDefault="00B11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ECC8B" w14:textId="77777777" w:rsidR="00BA1E00" w:rsidRPr="00B2019C" w:rsidRDefault="00B2019C" w:rsidP="00644B77">
    <w:pPr>
      <w:pStyle w:val="Footer"/>
      <w:tabs>
        <w:tab w:val="left" w:pos="1080"/>
      </w:tabs>
      <w:jc w:val="center"/>
      <w:rPr>
        <w:i/>
        <w:iCs/>
        <w:sz w:val="16"/>
      </w:rPr>
    </w:pPr>
    <w:smartTag w:uri="urn:schemas-microsoft-com:office:smarttags" w:element="State">
      <w:smartTag w:uri="urn:schemas-microsoft-com:office:smarttags" w:element="place">
        <w:r>
          <w:rPr>
            <w:i/>
            <w:iCs/>
            <w:sz w:val="16"/>
          </w:rPr>
          <w:t>New Jersey</w:t>
        </w:r>
      </w:smartTag>
    </w:smartTag>
    <w:r>
      <w:rPr>
        <w:i/>
        <w:iCs/>
        <w:sz w:val="16"/>
      </w:rPr>
      <w:t xml:space="preserve"> Is </w:t>
    </w:r>
    <w:proofErr w:type="gramStart"/>
    <w:r>
      <w:rPr>
        <w:i/>
        <w:iCs/>
        <w:sz w:val="16"/>
      </w:rPr>
      <w:t>An</w:t>
    </w:r>
    <w:proofErr w:type="gramEnd"/>
    <w:r>
      <w:rPr>
        <w:i/>
        <w:iCs/>
        <w:sz w:val="16"/>
      </w:rPr>
      <w:t xml:space="preserve"> Equal Opportunity Employer • </w:t>
    </w:r>
    <w:r>
      <w:rPr>
        <w:sz w:val="16"/>
      </w:rPr>
      <w:t>www.nj.gov/agriculture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03711" w14:textId="77777777" w:rsidR="00E84475" w:rsidRDefault="00E84475">
      <w:r>
        <w:separator/>
      </w:r>
    </w:p>
  </w:footnote>
  <w:footnote w:type="continuationSeparator" w:id="0">
    <w:p w14:paraId="04D16E22" w14:textId="77777777" w:rsidR="00E84475" w:rsidRDefault="00E84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880DC" w14:textId="77777777" w:rsidR="00A603DC" w:rsidRDefault="00A603DC" w:rsidP="00A603DC">
    <w:pPr>
      <w:tabs>
        <w:tab w:val="center" w:pos="4680"/>
      </w:tabs>
      <w:spacing w:line="360" w:lineRule="auto"/>
      <w:ind w:left="-720" w:right="-840"/>
    </w:pPr>
    <w:r>
      <w:tab/>
    </w:r>
    <w:r>
      <w:rPr>
        <w:noProof/>
      </w:rPr>
      <w:drawing>
        <wp:inline distT="0" distB="0" distL="0" distR="0" wp14:anchorId="4100A52D" wp14:editId="50CD86B7">
          <wp:extent cx="657225" cy="666750"/>
          <wp:effectExtent l="0" t="0" r="0" b="0"/>
          <wp:docPr id="1" name="Picture 1" descr="State 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66750"/>
                  </a:xfrm>
                  <a:prstGeom prst="rect">
                    <a:avLst/>
                  </a:prstGeom>
                  <a:noFill/>
                  <a:ln>
                    <a:noFill/>
                  </a:ln>
                </pic:spPr>
              </pic:pic>
            </a:graphicData>
          </a:graphic>
        </wp:inline>
      </w:drawing>
    </w:r>
  </w:p>
  <w:p w14:paraId="33D44732" w14:textId="77777777" w:rsidR="00A603DC" w:rsidRDefault="00A603DC" w:rsidP="00A603DC">
    <w:pPr>
      <w:tabs>
        <w:tab w:val="center" w:pos="120"/>
        <w:tab w:val="center" w:pos="4680"/>
        <w:tab w:val="center" w:pos="9360"/>
      </w:tabs>
      <w:spacing w:line="360" w:lineRule="auto"/>
      <w:ind w:left="-960" w:right="-840"/>
    </w:pPr>
    <w:r>
      <w:tab/>
    </w:r>
    <w:r>
      <w:tab/>
    </w:r>
    <w:r>
      <w:rPr>
        <w:noProof/>
      </w:rPr>
      <w:drawing>
        <wp:inline distT="0" distB="0" distL="0" distR="0" wp14:anchorId="77B5EC60" wp14:editId="193A0D2C">
          <wp:extent cx="1866900" cy="247650"/>
          <wp:effectExtent l="0" t="0" r="0" b="0"/>
          <wp:docPr id="2" name="Picture 2" descr="State of New Jersey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of New Jersey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247650"/>
                  </a:xfrm>
                  <a:prstGeom prst="rect">
                    <a:avLst/>
                  </a:prstGeom>
                  <a:noFill/>
                  <a:ln>
                    <a:noFill/>
                  </a:ln>
                </pic:spPr>
              </pic:pic>
            </a:graphicData>
          </a:graphic>
        </wp:inline>
      </w:drawing>
    </w:r>
  </w:p>
  <w:p w14:paraId="71BC29BE" w14:textId="77777777" w:rsidR="00A603DC" w:rsidRPr="00D94614" w:rsidRDefault="00A603DC" w:rsidP="00A603DC">
    <w:pPr>
      <w:tabs>
        <w:tab w:val="center" w:pos="120"/>
        <w:tab w:val="center" w:pos="4680"/>
        <w:tab w:val="center" w:pos="9360"/>
      </w:tabs>
      <w:ind w:left="-960" w:right="-840"/>
      <w:rPr>
        <w:color w:val="000099"/>
        <w:sz w:val="18"/>
      </w:rPr>
    </w:pPr>
    <w:r>
      <w:rPr>
        <w:color w:val="000099"/>
        <w:sz w:val="18"/>
      </w:rPr>
      <w:tab/>
    </w:r>
    <w:r>
      <w:rPr>
        <w:color w:val="000099"/>
        <w:sz w:val="18"/>
      </w:rPr>
      <w:tab/>
      <w:t xml:space="preserve">DEPARTMENT OF AGRICULTURE </w:t>
    </w:r>
  </w:p>
  <w:p w14:paraId="54A20A6C" w14:textId="77777777" w:rsidR="00282CCD" w:rsidRDefault="00A603DC" w:rsidP="00282CCD">
    <w:pPr>
      <w:tabs>
        <w:tab w:val="left" w:pos="-5940"/>
        <w:tab w:val="left" w:pos="-5760"/>
        <w:tab w:val="center" w:pos="120"/>
        <w:tab w:val="center" w:pos="4680"/>
        <w:tab w:val="center" w:pos="9090"/>
      </w:tabs>
      <w:ind w:left="-960" w:right="-840"/>
      <w:rPr>
        <w:color w:val="000099"/>
        <w:sz w:val="14"/>
      </w:rPr>
    </w:pPr>
    <w:r>
      <w:rPr>
        <w:color w:val="000099"/>
        <w:sz w:val="18"/>
      </w:rPr>
      <w:tab/>
      <w:t xml:space="preserve">      PHILIP D. MURPHY</w:t>
    </w:r>
    <w:r>
      <w:rPr>
        <w:color w:val="000099"/>
        <w:sz w:val="18"/>
      </w:rPr>
      <w:tab/>
      <w:t>PO</w:t>
    </w:r>
    <w:r>
      <w:rPr>
        <w:color w:val="000099"/>
        <w:sz w:val="14"/>
      </w:rPr>
      <w:t xml:space="preserve"> </w:t>
    </w:r>
    <w:r>
      <w:rPr>
        <w:color w:val="000099"/>
        <w:sz w:val="18"/>
      </w:rPr>
      <w:t>B</w:t>
    </w:r>
    <w:r>
      <w:rPr>
        <w:color w:val="000099"/>
        <w:sz w:val="14"/>
      </w:rPr>
      <w:t xml:space="preserve">OX </w:t>
    </w:r>
    <w:r>
      <w:rPr>
        <w:color w:val="000099"/>
        <w:sz w:val="18"/>
      </w:rPr>
      <w:t>330</w:t>
    </w:r>
    <w:r>
      <w:rPr>
        <w:color w:val="000099"/>
        <w:sz w:val="18"/>
      </w:rPr>
      <w:tab/>
    </w:r>
    <w:r w:rsidR="00282CCD">
      <w:rPr>
        <w:color w:val="000099"/>
        <w:sz w:val="18"/>
      </w:rPr>
      <w:t>EDWARD D. WENGRYN</w:t>
    </w:r>
  </w:p>
  <w:p w14:paraId="6776B39D" w14:textId="77777777" w:rsidR="00282CCD" w:rsidRDefault="00282CCD" w:rsidP="00282CCD">
    <w:pPr>
      <w:tabs>
        <w:tab w:val="center" w:pos="-5940"/>
        <w:tab w:val="left" w:pos="-5760"/>
        <w:tab w:val="right" w:pos="-5580"/>
        <w:tab w:val="center" w:pos="120"/>
        <w:tab w:val="center" w:pos="4680"/>
        <w:tab w:val="center" w:pos="9090"/>
      </w:tabs>
      <w:ind w:left="-960" w:right="-840"/>
      <w:jc w:val="both"/>
      <w:rPr>
        <w:i/>
        <w:iCs/>
        <w:color w:val="000099"/>
        <w:sz w:val="18"/>
      </w:rPr>
    </w:pPr>
    <w:r>
      <w:rPr>
        <w:i/>
        <w:iCs/>
        <w:color w:val="000099"/>
        <w:sz w:val="18"/>
      </w:rPr>
      <w:tab/>
      <w:t>Governor</w:t>
    </w:r>
    <w:r>
      <w:rPr>
        <w:color w:val="000099"/>
        <w:sz w:val="18"/>
      </w:rPr>
      <w:tab/>
      <w:t>T</w:t>
    </w:r>
    <w:r>
      <w:rPr>
        <w:color w:val="000099"/>
        <w:sz w:val="14"/>
      </w:rPr>
      <w:t xml:space="preserve">RENTON </w:t>
    </w:r>
    <w:r>
      <w:rPr>
        <w:color w:val="000099"/>
        <w:sz w:val="18"/>
      </w:rPr>
      <w:t>NJ 08625-0330</w:t>
    </w:r>
    <w:r>
      <w:rPr>
        <w:color w:val="000099"/>
        <w:sz w:val="18"/>
      </w:rPr>
      <w:tab/>
    </w:r>
    <w:r w:rsidRPr="008811AA">
      <w:rPr>
        <w:i/>
        <w:iCs/>
        <w:color w:val="000099"/>
        <w:sz w:val="18"/>
      </w:rPr>
      <w:t>Secretary</w:t>
    </w:r>
  </w:p>
  <w:p w14:paraId="18D9E4DF" w14:textId="4FD57AD5" w:rsidR="00A603DC" w:rsidRDefault="00A603DC" w:rsidP="00282CCD">
    <w:pPr>
      <w:tabs>
        <w:tab w:val="left" w:pos="-5940"/>
        <w:tab w:val="left" w:pos="-5760"/>
        <w:tab w:val="center" w:pos="120"/>
        <w:tab w:val="center" w:pos="4680"/>
        <w:tab w:val="center" w:pos="9090"/>
      </w:tabs>
      <w:ind w:left="-960" w:right="-840"/>
      <w:rPr>
        <w:i/>
        <w:iCs/>
        <w:color w:val="0033CC"/>
        <w:sz w:val="14"/>
      </w:rPr>
    </w:pPr>
  </w:p>
  <w:p w14:paraId="7A2E00DF" w14:textId="159B6720" w:rsidR="00A603DC" w:rsidRDefault="00A603DC" w:rsidP="00A603DC">
    <w:pPr>
      <w:tabs>
        <w:tab w:val="center" w:pos="-5940"/>
        <w:tab w:val="left" w:pos="-5760"/>
        <w:tab w:val="right" w:pos="-5580"/>
        <w:tab w:val="center" w:pos="0"/>
        <w:tab w:val="center" w:pos="4920"/>
        <w:tab w:val="center" w:pos="9360"/>
      </w:tabs>
      <w:ind w:left="-720" w:right="-840"/>
      <w:rPr>
        <w:color w:val="000099"/>
        <w:sz w:val="18"/>
      </w:rPr>
    </w:pPr>
    <w:r>
      <w:rPr>
        <w:color w:val="000099"/>
        <w:sz w:val="18"/>
      </w:rPr>
      <w:t xml:space="preserve">    </w:t>
    </w:r>
    <w:r w:rsidR="00B11411">
      <w:rPr>
        <w:color w:val="000099"/>
        <w:sz w:val="18"/>
      </w:rPr>
      <w:t>TAHESHA WAY</w:t>
    </w:r>
  </w:p>
  <w:p w14:paraId="51E45E40" w14:textId="77777777" w:rsidR="00A603DC" w:rsidRPr="001E1255" w:rsidRDefault="00A603DC" w:rsidP="00A603DC">
    <w:pPr>
      <w:tabs>
        <w:tab w:val="center" w:pos="-5940"/>
        <w:tab w:val="left" w:pos="-5760"/>
        <w:tab w:val="right" w:pos="-5580"/>
        <w:tab w:val="center" w:pos="0"/>
        <w:tab w:val="center" w:pos="4920"/>
        <w:tab w:val="center" w:pos="9360"/>
      </w:tabs>
      <w:ind w:left="-720" w:right="-840"/>
      <w:rPr>
        <w:i/>
        <w:iCs/>
        <w:sz w:val="14"/>
      </w:rPr>
    </w:pPr>
    <w:r>
      <w:rPr>
        <w:i/>
        <w:color w:val="000099"/>
        <w:sz w:val="18"/>
      </w:rPr>
      <w:t xml:space="preserve">        Lt. Governor</w:t>
    </w:r>
  </w:p>
  <w:p w14:paraId="1F3F5195" w14:textId="77777777" w:rsidR="00BA1E00" w:rsidRPr="00DD04AE" w:rsidRDefault="00BA1E00" w:rsidP="00DD0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C2788"/>
    <w:multiLevelType w:val="hybridMultilevel"/>
    <w:tmpl w:val="A4DC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C4E78"/>
    <w:multiLevelType w:val="hybridMultilevel"/>
    <w:tmpl w:val="4CDCFBF0"/>
    <w:lvl w:ilvl="0" w:tplc="7FD48C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D3899"/>
    <w:multiLevelType w:val="hybridMultilevel"/>
    <w:tmpl w:val="F2043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C7BE5"/>
    <w:multiLevelType w:val="hybridMultilevel"/>
    <w:tmpl w:val="A8F2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25B67"/>
    <w:multiLevelType w:val="hybridMultilevel"/>
    <w:tmpl w:val="ACC0C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43193"/>
    <w:multiLevelType w:val="hybridMultilevel"/>
    <w:tmpl w:val="37D6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00D3B"/>
    <w:multiLevelType w:val="hybridMultilevel"/>
    <w:tmpl w:val="84CE7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43BE7"/>
    <w:multiLevelType w:val="hybridMultilevel"/>
    <w:tmpl w:val="7EA6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5F9D5ED0"/>
    <w:multiLevelType w:val="hybridMultilevel"/>
    <w:tmpl w:val="28441168"/>
    <w:lvl w:ilvl="0" w:tplc="1AA0CC12">
      <w:start w:val="1"/>
      <w:numFmt w:val="decimal"/>
      <w:lvlText w:val="%1)"/>
      <w:lvlJc w:val="left"/>
      <w:pPr>
        <w:ind w:left="160" w:hanging="241"/>
        <w:jc w:val="left"/>
      </w:pPr>
      <w:rPr>
        <w:rFonts w:ascii="Times New Roman" w:eastAsia="Times New Roman" w:hAnsi="Times New Roman" w:cs="Times New Roman" w:hint="default"/>
        <w:b/>
        <w:bCs/>
        <w:i w:val="0"/>
        <w:iCs w:val="0"/>
        <w:spacing w:val="0"/>
        <w:w w:val="100"/>
        <w:sz w:val="22"/>
        <w:szCs w:val="22"/>
        <w:lang w:val="en-US" w:eastAsia="en-US" w:bidi="ar-SA"/>
      </w:rPr>
    </w:lvl>
    <w:lvl w:ilvl="1" w:tplc="6C08DD16">
      <w:numFmt w:val="bullet"/>
      <w:lvlText w:val="•"/>
      <w:lvlJc w:val="left"/>
      <w:pPr>
        <w:ind w:left="1214" w:hanging="241"/>
      </w:pPr>
      <w:rPr>
        <w:rFonts w:hint="default"/>
        <w:lang w:val="en-US" w:eastAsia="en-US" w:bidi="ar-SA"/>
      </w:rPr>
    </w:lvl>
    <w:lvl w:ilvl="2" w:tplc="406A779E">
      <w:numFmt w:val="bullet"/>
      <w:lvlText w:val="•"/>
      <w:lvlJc w:val="left"/>
      <w:pPr>
        <w:ind w:left="2268" w:hanging="241"/>
      </w:pPr>
      <w:rPr>
        <w:rFonts w:hint="default"/>
        <w:lang w:val="en-US" w:eastAsia="en-US" w:bidi="ar-SA"/>
      </w:rPr>
    </w:lvl>
    <w:lvl w:ilvl="3" w:tplc="896EC264">
      <w:numFmt w:val="bullet"/>
      <w:lvlText w:val="•"/>
      <w:lvlJc w:val="left"/>
      <w:pPr>
        <w:ind w:left="3322" w:hanging="241"/>
      </w:pPr>
      <w:rPr>
        <w:rFonts w:hint="default"/>
        <w:lang w:val="en-US" w:eastAsia="en-US" w:bidi="ar-SA"/>
      </w:rPr>
    </w:lvl>
    <w:lvl w:ilvl="4" w:tplc="007618CE">
      <w:numFmt w:val="bullet"/>
      <w:lvlText w:val="•"/>
      <w:lvlJc w:val="left"/>
      <w:pPr>
        <w:ind w:left="4376" w:hanging="241"/>
      </w:pPr>
      <w:rPr>
        <w:rFonts w:hint="default"/>
        <w:lang w:val="en-US" w:eastAsia="en-US" w:bidi="ar-SA"/>
      </w:rPr>
    </w:lvl>
    <w:lvl w:ilvl="5" w:tplc="E15AB6BA">
      <w:numFmt w:val="bullet"/>
      <w:lvlText w:val="•"/>
      <w:lvlJc w:val="left"/>
      <w:pPr>
        <w:ind w:left="5430" w:hanging="241"/>
      </w:pPr>
      <w:rPr>
        <w:rFonts w:hint="default"/>
        <w:lang w:val="en-US" w:eastAsia="en-US" w:bidi="ar-SA"/>
      </w:rPr>
    </w:lvl>
    <w:lvl w:ilvl="6" w:tplc="A0CE80AA">
      <w:numFmt w:val="bullet"/>
      <w:lvlText w:val="•"/>
      <w:lvlJc w:val="left"/>
      <w:pPr>
        <w:ind w:left="6484" w:hanging="241"/>
      </w:pPr>
      <w:rPr>
        <w:rFonts w:hint="default"/>
        <w:lang w:val="en-US" w:eastAsia="en-US" w:bidi="ar-SA"/>
      </w:rPr>
    </w:lvl>
    <w:lvl w:ilvl="7" w:tplc="7B18C872">
      <w:numFmt w:val="bullet"/>
      <w:lvlText w:val="•"/>
      <w:lvlJc w:val="left"/>
      <w:pPr>
        <w:ind w:left="7538" w:hanging="241"/>
      </w:pPr>
      <w:rPr>
        <w:rFonts w:hint="default"/>
        <w:lang w:val="en-US" w:eastAsia="en-US" w:bidi="ar-SA"/>
      </w:rPr>
    </w:lvl>
    <w:lvl w:ilvl="8" w:tplc="34AAAC06">
      <w:numFmt w:val="bullet"/>
      <w:lvlText w:val="•"/>
      <w:lvlJc w:val="left"/>
      <w:pPr>
        <w:ind w:left="8592" w:hanging="241"/>
      </w:pPr>
      <w:rPr>
        <w:rFonts w:hint="default"/>
        <w:lang w:val="en-US" w:eastAsia="en-US" w:bidi="ar-SA"/>
      </w:rPr>
    </w:lvl>
  </w:abstractNum>
  <w:num w:numId="1" w16cid:durableId="1943604362">
    <w:abstractNumId w:val="7"/>
  </w:num>
  <w:num w:numId="2" w16cid:durableId="1867061923">
    <w:abstractNumId w:val="2"/>
  </w:num>
  <w:num w:numId="3" w16cid:durableId="1405376876">
    <w:abstractNumId w:val="5"/>
  </w:num>
  <w:num w:numId="4" w16cid:durableId="1515874218">
    <w:abstractNumId w:val="6"/>
  </w:num>
  <w:num w:numId="5" w16cid:durableId="423960005">
    <w:abstractNumId w:val="1"/>
  </w:num>
  <w:num w:numId="6" w16cid:durableId="1945723801">
    <w:abstractNumId w:val="3"/>
  </w:num>
  <w:num w:numId="7" w16cid:durableId="905184058">
    <w:abstractNumId w:val="0"/>
  </w:num>
  <w:num w:numId="8" w16cid:durableId="1926261641">
    <w:abstractNumId w:val="4"/>
  </w:num>
  <w:num w:numId="9" w16cid:durableId="14099599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ztLQwMjE3MzMxMTVT0lEKTi0uzszPAykwrgUAKyFciSwAAAA="/>
  </w:docVars>
  <w:rsids>
    <w:rsidRoot w:val="00E84475"/>
    <w:rsid w:val="00000487"/>
    <w:rsid w:val="00032230"/>
    <w:rsid w:val="00035036"/>
    <w:rsid w:val="000460E5"/>
    <w:rsid w:val="000475E6"/>
    <w:rsid w:val="00052C7B"/>
    <w:rsid w:val="0005390C"/>
    <w:rsid w:val="00065CEB"/>
    <w:rsid w:val="0008205C"/>
    <w:rsid w:val="000A2F1B"/>
    <w:rsid w:val="000C7269"/>
    <w:rsid w:val="000E2148"/>
    <w:rsid w:val="000E71E4"/>
    <w:rsid w:val="001063ED"/>
    <w:rsid w:val="00130484"/>
    <w:rsid w:val="001336CF"/>
    <w:rsid w:val="00140ED3"/>
    <w:rsid w:val="0017295F"/>
    <w:rsid w:val="001A0F46"/>
    <w:rsid w:val="001D3ED0"/>
    <w:rsid w:val="00232509"/>
    <w:rsid w:val="00253079"/>
    <w:rsid w:val="002600D7"/>
    <w:rsid w:val="00261CA0"/>
    <w:rsid w:val="00282CCD"/>
    <w:rsid w:val="002942D0"/>
    <w:rsid w:val="002A1FFD"/>
    <w:rsid w:val="002C33B8"/>
    <w:rsid w:val="003068B3"/>
    <w:rsid w:val="00320073"/>
    <w:rsid w:val="003230D3"/>
    <w:rsid w:val="00343B9F"/>
    <w:rsid w:val="00366335"/>
    <w:rsid w:val="00377CF5"/>
    <w:rsid w:val="00423A11"/>
    <w:rsid w:val="0043076E"/>
    <w:rsid w:val="004626E3"/>
    <w:rsid w:val="004A72D0"/>
    <w:rsid w:val="004B7BF8"/>
    <w:rsid w:val="004F6266"/>
    <w:rsid w:val="005062EE"/>
    <w:rsid w:val="00517977"/>
    <w:rsid w:val="00517F42"/>
    <w:rsid w:val="005457A3"/>
    <w:rsid w:val="00546962"/>
    <w:rsid w:val="00553E84"/>
    <w:rsid w:val="0057193C"/>
    <w:rsid w:val="00576091"/>
    <w:rsid w:val="00586B72"/>
    <w:rsid w:val="00587FAE"/>
    <w:rsid w:val="00594855"/>
    <w:rsid w:val="005C28B5"/>
    <w:rsid w:val="005D51BB"/>
    <w:rsid w:val="00605996"/>
    <w:rsid w:val="00605FCA"/>
    <w:rsid w:val="00613F79"/>
    <w:rsid w:val="006255DD"/>
    <w:rsid w:val="00644307"/>
    <w:rsid w:val="00644B77"/>
    <w:rsid w:val="00662E6E"/>
    <w:rsid w:val="006F1CDD"/>
    <w:rsid w:val="007129FA"/>
    <w:rsid w:val="0072758B"/>
    <w:rsid w:val="00737ED1"/>
    <w:rsid w:val="00752DBB"/>
    <w:rsid w:val="007B06EB"/>
    <w:rsid w:val="007C621E"/>
    <w:rsid w:val="007F1D38"/>
    <w:rsid w:val="007F3772"/>
    <w:rsid w:val="00806772"/>
    <w:rsid w:val="00806DC2"/>
    <w:rsid w:val="008221C1"/>
    <w:rsid w:val="00832229"/>
    <w:rsid w:val="00845B26"/>
    <w:rsid w:val="0088661C"/>
    <w:rsid w:val="00893231"/>
    <w:rsid w:val="009140E6"/>
    <w:rsid w:val="00917151"/>
    <w:rsid w:val="00952AA7"/>
    <w:rsid w:val="00952F9A"/>
    <w:rsid w:val="009840C9"/>
    <w:rsid w:val="009C3E7E"/>
    <w:rsid w:val="009E409C"/>
    <w:rsid w:val="00A029E0"/>
    <w:rsid w:val="00A07DF5"/>
    <w:rsid w:val="00A16989"/>
    <w:rsid w:val="00A55AC4"/>
    <w:rsid w:val="00A603DC"/>
    <w:rsid w:val="00AA070D"/>
    <w:rsid w:val="00AA43F2"/>
    <w:rsid w:val="00AE6BC7"/>
    <w:rsid w:val="00B11411"/>
    <w:rsid w:val="00B2019C"/>
    <w:rsid w:val="00B22BF9"/>
    <w:rsid w:val="00B2417D"/>
    <w:rsid w:val="00BA1E00"/>
    <w:rsid w:val="00BB222A"/>
    <w:rsid w:val="00BC4129"/>
    <w:rsid w:val="00BD10D9"/>
    <w:rsid w:val="00BE21CC"/>
    <w:rsid w:val="00BE38B4"/>
    <w:rsid w:val="00C50EFE"/>
    <w:rsid w:val="00CC4039"/>
    <w:rsid w:val="00CC57C8"/>
    <w:rsid w:val="00D8274F"/>
    <w:rsid w:val="00DD04AE"/>
    <w:rsid w:val="00DE39CD"/>
    <w:rsid w:val="00E84475"/>
    <w:rsid w:val="00EA3B55"/>
    <w:rsid w:val="00EC3F05"/>
    <w:rsid w:val="00EC6BB2"/>
    <w:rsid w:val="00F23C6A"/>
    <w:rsid w:val="00F5309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55297"/>
    <o:shapelayout v:ext="edit">
      <o:idmap v:ext="edit" data="1"/>
    </o:shapelayout>
  </w:shapeDefaults>
  <w:decimalSymbol w:val="."/>
  <w:listSeparator w:val=","/>
  <w14:docId w14:val="29C226A0"/>
  <w15:chartTrackingRefBased/>
  <w15:docId w15:val="{037140B7-95F2-455E-A3EC-1142F5DC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ind w:firstLine="720"/>
      <w:outlineLvl w:val="0"/>
    </w:pPr>
    <w:rPr>
      <w:b/>
      <w:bCs/>
    </w:rPr>
  </w:style>
  <w:style w:type="paragraph" w:styleId="Heading4">
    <w:name w:val="heading 4"/>
    <w:basedOn w:val="Normal"/>
    <w:next w:val="Normal"/>
    <w:qFormat/>
    <w:pPr>
      <w:keepNext/>
      <w:widowControl/>
      <w:autoSpaceDE/>
      <w:autoSpaceDN/>
      <w:adjustRightInd/>
      <w:outlineLvl w:val="3"/>
    </w:pPr>
    <w:rPr>
      <w:i/>
      <w:iCs/>
      <w:sz w:val="14"/>
    </w:rPr>
  </w:style>
  <w:style w:type="paragraph" w:styleId="Heading5">
    <w:name w:val="heading 5"/>
    <w:basedOn w:val="Normal"/>
    <w:next w:val="Normal"/>
    <w:qFormat/>
    <w:pPr>
      <w:keepNext/>
      <w:widowControl/>
      <w:autoSpaceDE/>
      <w:autoSpaceDN/>
      <w:adjustRightInd/>
      <w:outlineLvl w:val="4"/>
    </w:pPr>
    <w:rPr>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E84475"/>
    <w:rPr>
      <w:color w:val="0563C1" w:themeColor="hyperlink"/>
      <w:u w:val="single"/>
    </w:rPr>
  </w:style>
  <w:style w:type="paragraph" w:styleId="ListParagraph">
    <w:name w:val="List Paragraph"/>
    <w:basedOn w:val="Normal"/>
    <w:uiPriority w:val="34"/>
    <w:qFormat/>
    <w:rsid w:val="003230D3"/>
    <w:pPr>
      <w:ind w:left="720"/>
      <w:contextualSpacing/>
    </w:pPr>
  </w:style>
  <w:style w:type="character" w:styleId="UnresolvedMention">
    <w:name w:val="Unresolved Mention"/>
    <w:basedOn w:val="DefaultParagraphFont"/>
    <w:uiPriority w:val="99"/>
    <w:semiHidden/>
    <w:unhideWhenUsed/>
    <w:rsid w:val="00737ED1"/>
    <w:rPr>
      <w:color w:val="605E5C"/>
      <w:shd w:val="clear" w:color="auto" w:fill="E1DFDD"/>
    </w:rPr>
  </w:style>
  <w:style w:type="paragraph" w:styleId="FootnoteText">
    <w:name w:val="footnote text"/>
    <w:basedOn w:val="Normal"/>
    <w:link w:val="FootnoteTextChar"/>
    <w:rsid w:val="00366335"/>
    <w:rPr>
      <w:sz w:val="20"/>
      <w:szCs w:val="20"/>
    </w:rPr>
  </w:style>
  <w:style w:type="character" w:customStyle="1" w:styleId="FootnoteTextChar">
    <w:name w:val="Footnote Text Char"/>
    <w:basedOn w:val="DefaultParagraphFont"/>
    <w:link w:val="FootnoteText"/>
    <w:rsid w:val="00366335"/>
  </w:style>
  <w:style w:type="character" w:styleId="FootnoteReference">
    <w:name w:val="footnote reference"/>
    <w:basedOn w:val="DefaultParagraphFont"/>
    <w:rsid w:val="00366335"/>
    <w:rPr>
      <w:vertAlign w:val="superscript"/>
    </w:rPr>
  </w:style>
  <w:style w:type="character" w:styleId="FollowedHyperlink">
    <w:name w:val="FollowedHyperlink"/>
    <w:basedOn w:val="DefaultParagraphFont"/>
    <w:rsid w:val="005760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45662">
      <w:bodyDiv w:val="1"/>
      <w:marLeft w:val="0"/>
      <w:marRight w:val="0"/>
      <w:marTop w:val="0"/>
      <w:marBottom w:val="0"/>
      <w:divBdr>
        <w:top w:val="none" w:sz="0" w:space="0" w:color="auto"/>
        <w:left w:val="none" w:sz="0" w:space="0" w:color="auto"/>
        <w:bottom w:val="none" w:sz="0" w:space="0" w:color="auto"/>
        <w:right w:val="none" w:sz="0" w:space="0" w:color="auto"/>
      </w:divBdr>
    </w:div>
    <w:div w:id="160003704">
      <w:bodyDiv w:val="1"/>
      <w:marLeft w:val="0"/>
      <w:marRight w:val="0"/>
      <w:marTop w:val="0"/>
      <w:marBottom w:val="0"/>
      <w:divBdr>
        <w:top w:val="none" w:sz="0" w:space="0" w:color="auto"/>
        <w:left w:val="none" w:sz="0" w:space="0" w:color="auto"/>
        <w:bottom w:val="none" w:sz="0" w:space="0" w:color="auto"/>
        <w:right w:val="none" w:sz="0" w:space="0" w:color="auto"/>
      </w:divBdr>
    </w:div>
    <w:div w:id="383335379">
      <w:bodyDiv w:val="1"/>
      <w:marLeft w:val="0"/>
      <w:marRight w:val="0"/>
      <w:marTop w:val="0"/>
      <w:marBottom w:val="0"/>
      <w:divBdr>
        <w:top w:val="none" w:sz="0" w:space="0" w:color="auto"/>
        <w:left w:val="none" w:sz="0" w:space="0" w:color="auto"/>
        <w:bottom w:val="none" w:sz="0" w:space="0" w:color="auto"/>
        <w:right w:val="none" w:sz="0" w:space="0" w:color="auto"/>
      </w:divBdr>
    </w:div>
    <w:div w:id="393165433">
      <w:bodyDiv w:val="1"/>
      <w:marLeft w:val="0"/>
      <w:marRight w:val="0"/>
      <w:marTop w:val="0"/>
      <w:marBottom w:val="0"/>
      <w:divBdr>
        <w:top w:val="none" w:sz="0" w:space="0" w:color="auto"/>
        <w:left w:val="none" w:sz="0" w:space="0" w:color="auto"/>
        <w:bottom w:val="none" w:sz="0" w:space="0" w:color="auto"/>
        <w:right w:val="none" w:sz="0" w:space="0" w:color="auto"/>
      </w:divBdr>
    </w:div>
    <w:div w:id="552544695">
      <w:bodyDiv w:val="1"/>
      <w:marLeft w:val="0"/>
      <w:marRight w:val="0"/>
      <w:marTop w:val="0"/>
      <w:marBottom w:val="0"/>
      <w:divBdr>
        <w:top w:val="none" w:sz="0" w:space="0" w:color="auto"/>
        <w:left w:val="none" w:sz="0" w:space="0" w:color="auto"/>
        <w:bottom w:val="none" w:sz="0" w:space="0" w:color="auto"/>
        <w:right w:val="none" w:sz="0" w:space="0" w:color="auto"/>
      </w:divBdr>
    </w:div>
    <w:div w:id="688727022">
      <w:bodyDiv w:val="1"/>
      <w:marLeft w:val="0"/>
      <w:marRight w:val="0"/>
      <w:marTop w:val="0"/>
      <w:marBottom w:val="0"/>
      <w:divBdr>
        <w:top w:val="none" w:sz="0" w:space="0" w:color="auto"/>
        <w:left w:val="none" w:sz="0" w:space="0" w:color="auto"/>
        <w:bottom w:val="none" w:sz="0" w:space="0" w:color="auto"/>
        <w:right w:val="none" w:sz="0" w:space="0" w:color="auto"/>
      </w:divBdr>
    </w:div>
    <w:div w:id="987244073">
      <w:bodyDiv w:val="1"/>
      <w:marLeft w:val="0"/>
      <w:marRight w:val="0"/>
      <w:marTop w:val="0"/>
      <w:marBottom w:val="0"/>
      <w:divBdr>
        <w:top w:val="none" w:sz="0" w:space="0" w:color="auto"/>
        <w:left w:val="none" w:sz="0" w:space="0" w:color="auto"/>
        <w:bottom w:val="none" w:sz="0" w:space="0" w:color="auto"/>
        <w:right w:val="none" w:sz="0" w:space="0" w:color="auto"/>
      </w:divBdr>
    </w:div>
    <w:div w:id="16068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elip.mhaske@ag.nj.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j.gov/agriculture/grants/specialtycropblockgrant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jdoa.prod.simpligov.com/prod/portal/ShowWorkFlow/AnonymousEmbed/35b738f9-971e-47fb-b086-f3f88149238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elip.mhaske@ag.nj.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WORD%20NJDA%20TEMPLATES\NJDA\NJDA%20letterhead%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60dd3b-75bd-4925-bdad-d215fd7933a3" xsi:nil="true"/>
    <lcf76f155ced4ddcb4097134ff3c332f xmlns="c38defca-966f-493b-ab00-cc69b9195e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576FD5348A6A47953CDC0FF4BE7FC8" ma:contentTypeVersion="11" ma:contentTypeDescription="Create a new document." ma:contentTypeScope="" ma:versionID="ac0e08b759388db8aadd642a16042891">
  <xsd:schema xmlns:xsd="http://www.w3.org/2001/XMLSchema" xmlns:xs="http://www.w3.org/2001/XMLSchema" xmlns:p="http://schemas.microsoft.com/office/2006/metadata/properties" xmlns:ns2="c38defca-966f-493b-ab00-cc69b9195e7a" xmlns:ns3="f760dd3b-75bd-4925-bdad-d215fd7933a3" targetNamespace="http://schemas.microsoft.com/office/2006/metadata/properties" ma:root="true" ma:fieldsID="d5d49cfc657aecf8ada0cea90773f632" ns2:_="" ns3:_="">
    <xsd:import namespace="c38defca-966f-493b-ab00-cc69b9195e7a"/>
    <xsd:import namespace="f760dd3b-75bd-4925-bdad-d215fd7933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defca-966f-493b-ab00-cc69b9195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60dd3b-75bd-4925-bdad-d215fd7933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159a181-e1dc-4188-88c8-f9db77c374a5}" ma:internalName="TaxCatchAll" ma:showField="CatchAllData" ma:web="f760dd3b-75bd-4925-bdad-d215fd7933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85ACA-2F7C-4F66-B3BB-8CE3C060E0D5}">
  <ds:schemaRefs>
    <ds:schemaRef ds:uri="http://schemas.microsoft.com/office/2006/metadata/properties"/>
    <ds:schemaRef ds:uri="http://schemas.microsoft.com/office/infopath/2007/PartnerControls"/>
    <ds:schemaRef ds:uri="f760dd3b-75bd-4925-bdad-d215fd7933a3"/>
    <ds:schemaRef ds:uri="c38defca-966f-493b-ab00-cc69b9195e7a"/>
  </ds:schemaRefs>
</ds:datastoreItem>
</file>

<file path=customXml/itemProps2.xml><?xml version="1.0" encoding="utf-8"?>
<ds:datastoreItem xmlns:ds="http://schemas.openxmlformats.org/officeDocument/2006/customXml" ds:itemID="{10E82F54-0C56-415F-A5BA-CC87E011A604}">
  <ds:schemaRefs>
    <ds:schemaRef ds:uri="http://schemas.microsoft.com/sharepoint/v3/contenttype/forms"/>
  </ds:schemaRefs>
</ds:datastoreItem>
</file>

<file path=customXml/itemProps3.xml><?xml version="1.0" encoding="utf-8"?>
<ds:datastoreItem xmlns:ds="http://schemas.openxmlformats.org/officeDocument/2006/customXml" ds:itemID="{E562AE19-473E-4C37-B48F-E52FBDC47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defca-966f-493b-ab00-cc69b9195e7a"/>
    <ds:schemaRef ds:uri="f760dd3b-75bd-4925-bdad-d215fd793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E4D1C2-EFB1-4F4B-9B98-11F17D53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NJDA letterhead FINAL</Template>
  <TotalTime>4</TotalTime>
  <Pages>4</Pages>
  <Words>1133</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Atchison, Joe</dc:creator>
  <cp:keywords/>
  <dc:description/>
  <cp:lastModifiedBy>Conners, William [AG]</cp:lastModifiedBy>
  <cp:revision>2</cp:revision>
  <cp:lastPrinted>2023-01-30T15:33:00Z</cp:lastPrinted>
  <dcterms:created xsi:type="dcterms:W3CDTF">2025-04-09T18:29:00Z</dcterms:created>
  <dcterms:modified xsi:type="dcterms:W3CDTF">2025-04-09T18:29:00Z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4843ad6e8f7075295df48490e9dd434a4302bb9ad40e4d680abc93d224125f25</vt:lpwstr>
  </property>
  <property fmtid="{D5CDD505-2E9C-101B-9397-08002B2CF9AE}" pid="3" name="ContentTypeId">
    <vt:lpwstr>0x01010063576FD5348A6A47953CDC0FF4BE7FC8</vt:lpwstr>
  </property>
  <property fmtid="{D5CDD505-2E9C-101B-9397-08002B2CF9AE}" pid="4" name="Order">
    <vt:r8>100</vt:r8>
  </property>
  <property fmtid="{D5CDD505-2E9C-101B-9397-08002B2CF9AE}" pid="5" name="MediaServiceImageTags">
    <vt:lpwstr/>
  </property>
</Properties>
</file>