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C5A2B" w14:textId="77777777" w:rsidR="00395BB7" w:rsidRDefault="00395BB7" w:rsidP="00395BB7">
      <w:pPr>
        <w:pStyle w:val="Footer"/>
        <w:tabs>
          <w:tab w:val="clear" w:pos="4320"/>
          <w:tab w:val="clear" w:pos="8640"/>
        </w:tabs>
        <w:jc w:val="center"/>
      </w:pPr>
      <w:r>
        <w:rPr>
          <w:noProof/>
        </w:rPr>
        <w:drawing>
          <wp:anchor distT="0" distB="0" distL="114300" distR="114300" simplePos="0" relativeHeight="251659264" behindDoc="1" locked="0" layoutInCell="1" allowOverlap="1" wp14:anchorId="047D2008" wp14:editId="4F42803D">
            <wp:simplePos x="0" y="0"/>
            <wp:positionH relativeFrom="column">
              <wp:posOffset>76200</wp:posOffset>
            </wp:positionH>
            <wp:positionV relativeFrom="paragraph">
              <wp:posOffset>-72390</wp:posOffset>
            </wp:positionV>
            <wp:extent cx="7053580" cy="1554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580" cy="1554480"/>
                    </a:xfrm>
                    <a:prstGeom prst="rect">
                      <a:avLst/>
                    </a:prstGeom>
                    <a:noFill/>
                  </pic:spPr>
                </pic:pic>
              </a:graphicData>
            </a:graphic>
            <wp14:sizeRelH relativeFrom="page">
              <wp14:pctWidth>0</wp14:pctWidth>
            </wp14:sizeRelH>
            <wp14:sizeRelV relativeFrom="page">
              <wp14:pctHeight>0</wp14:pctHeight>
            </wp14:sizeRelV>
          </wp:anchor>
        </w:drawing>
      </w:r>
    </w:p>
    <w:p w14:paraId="602C16EF" w14:textId="77777777" w:rsidR="00395BB7" w:rsidRPr="00EA662A" w:rsidRDefault="00395BB7" w:rsidP="00395BB7">
      <w:pPr>
        <w:spacing w:line="276" w:lineRule="auto"/>
        <w:ind w:right="-540"/>
        <w:jc w:val="center"/>
        <w:rPr>
          <w:rFonts w:ascii="Bodoni MT Condensed" w:hAnsi="Bodoni MT Condensed"/>
          <w:b/>
          <w:sz w:val="72"/>
          <w:szCs w:val="48"/>
        </w:rPr>
      </w:pPr>
      <w:r>
        <w:rPr>
          <w:noProof/>
        </w:rPr>
        <w:drawing>
          <wp:anchor distT="0" distB="0" distL="114300" distR="114300" simplePos="0" relativeHeight="251660288" behindDoc="1" locked="0" layoutInCell="1" allowOverlap="1" wp14:anchorId="453E79E1" wp14:editId="08D67ECA">
            <wp:simplePos x="0" y="0"/>
            <wp:positionH relativeFrom="column">
              <wp:posOffset>6257925</wp:posOffset>
            </wp:positionH>
            <wp:positionV relativeFrom="paragraph">
              <wp:posOffset>34290</wp:posOffset>
            </wp:positionV>
            <wp:extent cx="720090" cy="720090"/>
            <wp:effectExtent l="0" t="0" r="3810" b="3810"/>
            <wp:wrapNone/>
            <wp:docPr id="1" name="Picture 1" descr="nj-adc-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j-adc-log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bookmarkStart w:id="0" w:name="_Hlk516747883"/>
      <w:r w:rsidRPr="00EA662A">
        <w:rPr>
          <w:rFonts w:ascii="Bodoni MT Condensed" w:hAnsi="Bodoni MT Condensed"/>
          <w:b/>
          <w:bCs/>
          <w:sz w:val="72"/>
          <w:szCs w:val="48"/>
        </w:rPr>
        <w:t>Appraisal Order Checklist</w:t>
      </w:r>
    </w:p>
    <w:bookmarkEnd w:id="0"/>
    <w:p w14:paraId="1678BD92" w14:textId="77777777" w:rsidR="00395BB7" w:rsidRPr="00377027" w:rsidRDefault="00395BB7" w:rsidP="00395BB7">
      <w:pPr>
        <w:pStyle w:val="Title"/>
        <w:jc w:val="left"/>
        <w:rPr>
          <w:sz w:val="22"/>
          <w:szCs w:val="22"/>
        </w:rPr>
      </w:pPr>
    </w:p>
    <w:p w14:paraId="310D4F59" w14:textId="77777777" w:rsidR="00395BB7" w:rsidRPr="001B4388" w:rsidRDefault="00395BB7" w:rsidP="00395BB7">
      <w:pPr>
        <w:pStyle w:val="Title"/>
        <w:rPr>
          <w:b w:val="0"/>
          <w:sz w:val="24"/>
        </w:rPr>
      </w:pPr>
    </w:p>
    <w:p w14:paraId="66A9E3D8" w14:textId="77777777" w:rsidR="00395BB7" w:rsidRDefault="00395BB7" w:rsidP="00395BB7">
      <w:pPr>
        <w:pStyle w:val="Title"/>
        <w:jc w:val="left"/>
        <w:rPr>
          <w:sz w:val="24"/>
        </w:rPr>
      </w:pPr>
    </w:p>
    <w:p w14:paraId="1E96BF7F" w14:textId="77777777" w:rsidR="00395BB7" w:rsidRDefault="00395BB7" w:rsidP="00395BB7">
      <w:pPr>
        <w:pStyle w:val="Title"/>
        <w:jc w:val="left"/>
        <w:rPr>
          <w:sz w:val="24"/>
        </w:rPr>
      </w:pPr>
    </w:p>
    <w:p w14:paraId="183D1F70" w14:textId="77777777" w:rsidR="00395BB7" w:rsidRDefault="00395BB7" w:rsidP="00395BB7">
      <w:pPr>
        <w:pStyle w:val="Title"/>
        <w:jc w:val="left"/>
        <w:rPr>
          <w:sz w:val="24"/>
        </w:rPr>
      </w:pPr>
    </w:p>
    <w:p w14:paraId="22950BF1" w14:textId="4D8A5DB8" w:rsidR="00395BB7" w:rsidRPr="00965000" w:rsidRDefault="00395BB7" w:rsidP="0007039C">
      <w:pPr>
        <w:pStyle w:val="Title"/>
        <w:jc w:val="left"/>
        <w:rPr>
          <w:rFonts w:ascii="Gill Sans MT" w:hAnsi="Gill Sans MT"/>
          <w:b w:val="0"/>
          <w:sz w:val="26"/>
          <w:szCs w:val="26"/>
        </w:rPr>
      </w:pPr>
      <w:r w:rsidRPr="00965000">
        <w:rPr>
          <w:rFonts w:ascii="Gill Sans MT" w:hAnsi="Gill Sans MT"/>
          <w:b w:val="0"/>
          <w:sz w:val="26"/>
          <w:szCs w:val="26"/>
        </w:rPr>
        <w:t xml:space="preserve">An appraiser </w:t>
      </w:r>
      <w:r w:rsidRPr="00965000">
        <w:rPr>
          <w:rFonts w:ascii="Gill Sans MT" w:hAnsi="Gill Sans MT"/>
          <w:b w:val="0"/>
          <w:sz w:val="26"/>
          <w:szCs w:val="26"/>
          <w:u w:val="single"/>
        </w:rPr>
        <w:t>shall not bid on or accept</w:t>
      </w:r>
      <w:r w:rsidRPr="00965000">
        <w:rPr>
          <w:rFonts w:ascii="Gill Sans MT" w:hAnsi="Gill Sans MT"/>
          <w:b w:val="0"/>
          <w:sz w:val="26"/>
          <w:szCs w:val="26"/>
        </w:rPr>
        <w:t xml:space="preserve"> any SADC </w:t>
      </w:r>
      <w:r w:rsidR="00B30701" w:rsidRPr="00965000">
        <w:rPr>
          <w:rFonts w:ascii="Gill Sans MT" w:hAnsi="Gill Sans MT"/>
          <w:b w:val="0"/>
          <w:sz w:val="26"/>
          <w:szCs w:val="26"/>
        </w:rPr>
        <w:t xml:space="preserve">funded </w:t>
      </w:r>
      <w:r w:rsidR="00B30701">
        <w:rPr>
          <w:rFonts w:ascii="Gill Sans MT" w:hAnsi="Gill Sans MT"/>
          <w:b w:val="0"/>
          <w:sz w:val="26"/>
          <w:szCs w:val="26"/>
        </w:rPr>
        <w:t>appraisal</w:t>
      </w:r>
      <w:r w:rsidRPr="00965000">
        <w:rPr>
          <w:rFonts w:ascii="Gill Sans MT" w:hAnsi="Gill Sans MT"/>
          <w:b w:val="0"/>
          <w:sz w:val="26"/>
          <w:szCs w:val="26"/>
        </w:rPr>
        <w:t xml:space="preserve"> assignment without this checklist filled out and signed.</w:t>
      </w:r>
    </w:p>
    <w:p w14:paraId="4AF7EEE6" w14:textId="77777777" w:rsidR="00395BB7" w:rsidRPr="00965000" w:rsidRDefault="00395BB7" w:rsidP="00395BB7">
      <w:pPr>
        <w:rPr>
          <w:rFonts w:ascii="Gill Sans MT" w:hAnsi="Gill Sans MT"/>
          <w:sz w:val="24"/>
          <w:szCs w:val="24"/>
        </w:rPr>
      </w:pPr>
      <w:bookmarkStart w:id="1" w:name="_Hlk511306225"/>
    </w:p>
    <w:p w14:paraId="2494B8EF" w14:textId="77777777" w:rsidR="00395BB7" w:rsidRPr="00965000" w:rsidRDefault="00395BB7" w:rsidP="00395BB7">
      <w:pPr>
        <w:jc w:val="center"/>
        <w:rPr>
          <w:rFonts w:ascii="Gill Sans MT" w:hAnsi="Gill Sans MT"/>
          <w:b/>
          <w:sz w:val="24"/>
          <w:szCs w:val="24"/>
        </w:rPr>
      </w:pPr>
      <w:r w:rsidRPr="00965000">
        <w:rPr>
          <w:rFonts w:ascii="Gill Sans MT" w:hAnsi="Gill Sans MT"/>
          <w:b/>
          <w:sz w:val="28"/>
          <w:szCs w:val="24"/>
          <w:u w:val="single"/>
        </w:rPr>
        <w:t>P</w:t>
      </w:r>
      <w:bookmarkEnd w:id="1"/>
      <w:r w:rsidRPr="00965000">
        <w:rPr>
          <w:rFonts w:ascii="Gill Sans MT" w:hAnsi="Gill Sans MT"/>
          <w:b/>
          <w:sz w:val="28"/>
          <w:szCs w:val="24"/>
          <w:u w:val="single"/>
        </w:rPr>
        <w:t>roperty Information</w:t>
      </w:r>
    </w:p>
    <w:p w14:paraId="78877852" w14:textId="77777777" w:rsidR="00395BB7" w:rsidRPr="00965000" w:rsidRDefault="00395BB7" w:rsidP="00395BB7">
      <w:pPr>
        <w:rPr>
          <w:rFonts w:ascii="Gill Sans MT" w:hAnsi="Gill Sans MT"/>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960"/>
        <w:gridCol w:w="1710"/>
        <w:gridCol w:w="3685"/>
      </w:tblGrid>
      <w:tr w:rsidR="00DF1C83" w:rsidRPr="00965000" w14:paraId="412DA069" w14:textId="77777777" w:rsidTr="00DF1C83">
        <w:tc>
          <w:tcPr>
            <w:tcW w:w="1435" w:type="dxa"/>
            <w:shd w:val="clear" w:color="auto" w:fill="auto"/>
          </w:tcPr>
          <w:p w14:paraId="001FD748"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County</w:t>
            </w:r>
          </w:p>
        </w:tc>
        <w:tc>
          <w:tcPr>
            <w:tcW w:w="3960" w:type="dxa"/>
            <w:shd w:val="clear" w:color="auto" w:fill="auto"/>
          </w:tcPr>
          <w:p w14:paraId="60929170" w14:textId="77777777" w:rsidR="00DF1C83" w:rsidRPr="00DF1C83" w:rsidRDefault="00DF1C83" w:rsidP="00A44E72">
            <w:pPr>
              <w:rPr>
                <w:rFonts w:ascii="Gill Sans MT" w:eastAsia="Calibri" w:hAnsi="Gill Sans MT"/>
                <w:color w:val="C00000"/>
                <w:sz w:val="24"/>
                <w:szCs w:val="24"/>
              </w:rPr>
            </w:pPr>
          </w:p>
          <w:p w14:paraId="71E25CF0" w14:textId="77777777" w:rsidR="00DF1C83" w:rsidRPr="00DF1C83" w:rsidRDefault="00DF1C83" w:rsidP="00A44E72">
            <w:pPr>
              <w:rPr>
                <w:rFonts w:ascii="Gill Sans MT" w:eastAsia="Calibri" w:hAnsi="Gill Sans MT"/>
                <w:color w:val="C00000"/>
                <w:sz w:val="24"/>
                <w:szCs w:val="24"/>
              </w:rPr>
            </w:pPr>
          </w:p>
        </w:tc>
        <w:tc>
          <w:tcPr>
            <w:tcW w:w="1710" w:type="dxa"/>
            <w:shd w:val="clear" w:color="auto" w:fill="auto"/>
          </w:tcPr>
          <w:p w14:paraId="141456F4" w14:textId="5A111C13" w:rsidR="00DF1C83" w:rsidRPr="00965000" w:rsidRDefault="00A74961" w:rsidP="00A44E72">
            <w:pPr>
              <w:rPr>
                <w:rFonts w:ascii="Gill Sans MT" w:eastAsia="Calibri" w:hAnsi="Gill Sans MT"/>
                <w:sz w:val="24"/>
                <w:szCs w:val="24"/>
              </w:rPr>
            </w:pPr>
            <w:r>
              <w:rPr>
                <w:rFonts w:ascii="Gill Sans MT" w:eastAsia="Calibri" w:hAnsi="Gill Sans MT"/>
                <w:sz w:val="24"/>
                <w:szCs w:val="24"/>
              </w:rPr>
              <w:t>SADC ID#</w:t>
            </w:r>
          </w:p>
        </w:tc>
        <w:tc>
          <w:tcPr>
            <w:tcW w:w="3685" w:type="dxa"/>
            <w:shd w:val="clear" w:color="auto" w:fill="auto"/>
          </w:tcPr>
          <w:p w14:paraId="6B589A8A" w14:textId="77777777" w:rsidR="00DF1C83" w:rsidRPr="00DF1C83" w:rsidRDefault="00DF1C83" w:rsidP="00A44E72">
            <w:pPr>
              <w:rPr>
                <w:rFonts w:ascii="Gill Sans MT" w:eastAsia="Calibri" w:hAnsi="Gill Sans MT"/>
                <w:color w:val="C00000"/>
                <w:sz w:val="24"/>
                <w:szCs w:val="24"/>
              </w:rPr>
            </w:pPr>
          </w:p>
        </w:tc>
      </w:tr>
      <w:tr w:rsidR="00DF1C83" w:rsidRPr="00965000" w14:paraId="59999AA2" w14:textId="77777777" w:rsidTr="00DF1C83">
        <w:tc>
          <w:tcPr>
            <w:tcW w:w="1435" w:type="dxa"/>
            <w:shd w:val="clear" w:color="auto" w:fill="auto"/>
          </w:tcPr>
          <w:p w14:paraId="0E6FB4CA"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Municipality</w:t>
            </w:r>
            <w:r w:rsidRPr="00965000">
              <w:rPr>
                <w:rFonts w:ascii="Gill Sans MT" w:eastAsia="Calibri" w:hAnsi="Gill Sans MT"/>
                <w:sz w:val="24"/>
                <w:szCs w:val="24"/>
              </w:rPr>
              <w:t xml:space="preserve"> </w:t>
            </w:r>
          </w:p>
        </w:tc>
        <w:tc>
          <w:tcPr>
            <w:tcW w:w="3960" w:type="dxa"/>
            <w:shd w:val="clear" w:color="auto" w:fill="auto"/>
          </w:tcPr>
          <w:p w14:paraId="6E775849" w14:textId="77777777" w:rsidR="00DF1C83" w:rsidRPr="00DF1C83" w:rsidRDefault="00DF1C83" w:rsidP="00A44E72">
            <w:pPr>
              <w:rPr>
                <w:rFonts w:ascii="Gill Sans MT" w:eastAsia="Calibri" w:hAnsi="Gill Sans MT"/>
                <w:color w:val="C00000"/>
                <w:sz w:val="24"/>
                <w:szCs w:val="24"/>
              </w:rPr>
            </w:pPr>
          </w:p>
          <w:p w14:paraId="7382DD7B" w14:textId="77777777" w:rsidR="00DF1C83" w:rsidRPr="00DF1C83" w:rsidRDefault="00DF1C83" w:rsidP="00A44E72">
            <w:pPr>
              <w:rPr>
                <w:rFonts w:ascii="Gill Sans MT" w:eastAsia="Calibri" w:hAnsi="Gill Sans MT"/>
                <w:color w:val="C00000"/>
                <w:sz w:val="24"/>
                <w:szCs w:val="24"/>
              </w:rPr>
            </w:pPr>
          </w:p>
        </w:tc>
        <w:tc>
          <w:tcPr>
            <w:tcW w:w="1710" w:type="dxa"/>
            <w:shd w:val="clear" w:color="auto" w:fill="auto"/>
          </w:tcPr>
          <w:p w14:paraId="7E77A659"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Block and Lots</w:t>
            </w:r>
          </w:p>
        </w:tc>
        <w:tc>
          <w:tcPr>
            <w:tcW w:w="3685" w:type="dxa"/>
            <w:shd w:val="clear" w:color="auto" w:fill="auto"/>
          </w:tcPr>
          <w:p w14:paraId="4F35AF79" w14:textId="77777777" w:rsidR="00DF1C83" w:rsidRPr="00DF1C83" w:rsidRDefault="00DF1C83" w:rsidP="00A44E72">
            <w:pPr>
              <w:rPr>
                <w:rFonts w:ascii="Gill Sans MT" w:eastAsia="Calibri" w:hAnsi="Gill Sans MT"/>
                <w:color w:val="C00000"/>
                <w:sz w:val="24"/>
                <w:szCs w:val="24"/>
              </w:rPr>
            </w:pPr>
          </w:p>
        </w:tc>
      </w:tr>
      <w:tr w:rsidR="00DF1C83" w:rsidRPr="00965000" w14:paraId="69EEA2C6" w14:textId="77777777" w:rsidTr="00DF1C83">
        <w:tc>
          <w:tcPr>
            <w:tcW w:w="1435" w:type="dxa"/>
            <w:shd w:val="clear" w:color="auto" w:fill="auto"/>
          </w:tcPr>
          <w:p w14:paraId="74CE2558"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Municipality</w:t>
            </w:r>
            <w:r w:rsidRPr="00965000">
              <w:rPr>
                <w:rFonts w:ascii="Gill Sans MT" w:eastAsia="Calibri" w:hAnsi="Gill Sans MT"/>
                <w:sz w:val="24"/>
                <w:szCs w:val="24"/>
              </w:rPr>
              <w:t xml:space="preserve"> </w:t>
            </w:r>
          </w:p>
        </w:tc>
        <w:tc>
          <w:tcPr>
            <w:tcW w:w="3960" w:type="dxa"/>
            <w:shd w:val="clear" w:color="auto" w:fill="auto"/>
          </w:tcPr>
          <w:p w14:paraId="237BA1C6" w14:textId="77777777" w:rsidR="00DF1C83" w:rsidRPr="00DF1C83" w:rsidRDefault="00DF1C83" w:rsidP="00A44E72">
            <w:pPr>
              <w:rPr>
                <w:rFonts w:ascii="Gill Sans MT" w:eastAsia="Calibri" w:hAnsi="Gill Sans MT"/>
                <w:color w:val="C00000"/>
                <w:sz w:val="24"/>
                <w:szCs w:val="24"/>
              </w:rPr>
            </w:pPr>
          </w:p>
          <w:p w14:paraId="58F9E5B2" w14:textId="77777777" w:rsidR="00DF1C83" w:rsidRPr="00DF1C83" w:rsidRDefault="00DF1C83" w:rsidP="00A44E72">
            <w:pPr>
              <w:rPr>
                <w:rFonts w:ascii="Gill Sans MT" w:eastAsia="Calibri" w:hAnsi="Gill Sans MT"/>
                <w:color w:val="C00000"/>
                <w:sz w:val="24"/>
                <w:szCs w:val="24"/>
              </w:rPr>
            </w:pPr>
          </w:p>
        </w:tc>
        <w:tc>
          <w:tcPr>
            <w:tcW w:w="1710" w:type="dxa"/>
            <w:shd w:val="clear" w:color="auto" w:fill="auto"/>
          </w:tcPr>
          <w:p w14:paraId="05EDC36C"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Block and Lots</w:t>
            </w:r>
          </w:p>
        </w:tc>
        <w:tc>
          <w:tcPr>
            <w:tcW w:w="3685" w:type="dxa"/>
            <w:shd w:val="clear" w:color="auto" w:fill="auto"/>
          </w:tcPr>
          <w:p w14:paraId="0D6EACFA" w14:textId="77777777" w:rsidR="00DF1C83" w:rsidRPr="00DF1C83" w:rsidRDefault="00DF1C83" w:rsidP="00A44E72">
            <w:pPr>
              <w:rPr>
                <w:rFonts w:ascii="Gill Sans MT" w:eastAsia="Calibri" w:hAnsi="Gill Sans MT"/>
                <w:color w:val="C00000"/>
                <w:sz w:val="24"/>
                <w:szCs w:val="24"/>
              </w:rPr>
            </w:pPr>
          </w:p>
        </w:tc>
      </w:tr>
      <w:tr w:rsidR="00DF1C83" w:rsidRPr="00965000" w14:paraId="7F77CA3E" w14:textId="77777777" w:rsidTr="00DF1C83">
        <w:tc>
          <w:tcPr>
            <w:tcW w:w="1435" w:type="dxa"/>
            <w:shd w:val="clear" w:color="auto" w:fill="auto"/>
          </w:tcPr>
          <w:p w14:paraId="02E7695D"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Municipality</w:t>
            </w:r>
            <w:r w:rsidRPr="00965000">
              <w:rPr>
                <w:rFonts w:ascii="Gill Sans MT" w:eastAsia="Calibri" w:hAnsi="Gill Sans MT"/>
                <w:sz w:val="24"/>
                <w:szCs w:val="24"/>
              </w:rPr>
              <w:t xml:space="preserve"> </w:t>
            </w:r>
          </w:p>
        </w:tc>
        <w:tc>
          <w:tcPr>
            <w:tcW w:w="3960" w:type="dxa"/>
            <w:shd w:val="clear" w:color="auto" w:fill="auto"/>
          </w:tcPr>
          <w:p w14:paraId="02C1C9B0" w14:textId="77777777" w:rsidR="00DF1C83" w:rsidRPr="00DF1C83" w:rsidRDefault="00DF1C83" w:rsidP="00A44E72">
            <w:pPr>
              <w:rPr>
                <w:rFonts w:ascii="Gill Sans MT" w:eastAsia="Calibri" w:hAnsi="Gill Sans MT"/>
                <w:color w:val="C00000"/>
                <w:sz w:val="24"/>
                <w:szCs w:val="24"/>
              </w:rPr>
            </w:pPr>
          </w:p>
          <w:p w14:paraId="5F63218E" w14:textId="77777777" w:rsidR="00DF1C83" w:rsidRPr="00DF1C83" w:rsidRDefault="00DF1C83" w:rsidP="00A44E72">
            <w:pPr>
              <w:rPr>
                <w:rFonts w:ascii="Gill Sans MT" w:eastAsia="Calibri" w:hAnsi="Gill Sans MT"/>
                <w:color w:val="C00000"/>
                <w:sz w:val="24"/>
                <w:szCs w:val="24"/>
              </w:rPr>
            </w:pPr>
          </w:p>
        </w:tc>
        <w:tc>
          <w:tcPr>
            <w:tcW w:w="1710" w:type="dxa"/>
            <w:shd w:val="clear" w:color="auto" w:fill="auto"/>
          </w:tcPr>
          <w:p w14:paraId="790B3366"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Block and Lots</w:t>
            </w:r>
          </w:p>
        </w:tc>
        <w:tc>
          <w:tcPr>
            <w:tcW w:w="3685" w:type="dxa"/>
            <w:shd w:val="clear" w:color="auto" w:fill="auto"/>
          </w:tcPr>
          <w:p w14:paraId="3DBFBB0E" w14:textId="77777777" w:rsidR="00DF1C83" w:rsidRPr="00DF1C83" w:rsidRDefault="00DF1C83" w:rsidP="00A44E72">
            <w:pPr>
              <w:rPr>
                <w:rFonts w:ascii="Gill Sans MT" w:eastAsia="Calibri" w:hAnsi="Gill Sans MT"/>
                <w:color w:val="C00000"/>
                <w:sz w:val="24"/>
                <w:szCs w:val="24"/>
              </w:rPr>
            </w:pPr>
          </w:p>
        </w:tc>
      </w:tr>
    </w:tbl>
    <w:p w14:paraId="7EA933A7" w14:textId="77777777" w:rsidR="00395BB7" w:rsidRPr="00965000" w:rsidRDefault="00395BB7" w:rsidP="00395BB7">
      <w:pPr>
        <w:rPr>
          <w:rFonts w:ascii="Gill Sans MT" w:hAnsi="Gill Sans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050"/>
        <w:gridCol w:w="1620"/>
        <w:gridCol w:w="3685"/>
      </w:tblGrid>
      <w:tr w:rsidR="00DF1C83" w:rsidRPr="00965000" w14:paraId="4DBBF320" w14:textId="77777777" w:rsidTr="00DF1C83">
        <w:trPr>
          <w:trHeight w:val="215"/>
        </w:trPr>
        <w:tc>
          <w:tcPr>
            <w:tcW w:w="1435" w:type="dxa"/>
            <w:shd w:val="clear" w:color="auto" w:fill="auto"/>
          </w:tcPr>
          <w:p w14:paraId="3C2F8CE6" w14:textId="77777777" w:rsidR="00DF1C83" w:rsidRPr="00965000" w:rsidRDefault="002C4A89" w:rsidP="00A44E72">
            <w:pPr>
              <w:rPr>
                <w:rFonts w:ascii="Gill Sans MT" w:eastAsia="Calibri" w:hAnsi="Gill Sans MT"/>
                <w:sz w:val="24"/>
                <w:szCs w:val="24"/>
              </w:rPr>
            </w:pPr>
            <w:r>
              <w:rPr>
                <w:rFonts w:ascii="Gill Sans MT" w:eastAsia="Calibri" w:hAnsi="Gill Sans MT"/>
                <w:sz w:val="24"/>
                <w:szCs w:val="24"/>
              </w:rPr>
              <w:t xml:space="preserve">Landowner </w:t>
            </w:r>
            <w:r w:rsidR="00DF1C83">
              <w:rPr>
                <w:rFonts w:ascii="Gill Sans MT" w:eastAsia="Calibri" w:hAnsi="Gill Sans MT"/>
                <w:sz w:val="24"/>
                <w:szCs w:val="24"/>
              </w:rPr>
              <w:t>Name(s)</w:t>
            </w:r>
          </w:p>
        </w:tc>
        <w:tc>
          <w:tcPr>
            <w:tcW w:w="9355" w:type="dxa"/>
            <w:gridSpan w:val="3"/>
            <w:shd w:val="clear" w:color="auto" w:fill="auto"/>
          </w:tcPr>
          <w:p w14:paraId="073D1785" w14:textId="77777777" w:rsidR="00DF1C83" w:rsidRPr="00DF1C83" w:rsidRDefault="00DF1C83" w:rsidP="00A44E72">
            <w:pPr>
              <w:rPr>
                <w:rFonts w:ascii="Gill Sans MT" w:eastAsia="Calibri" w:hAnsi="Gill Sans MT"/>
                <w:color w:val="C00000"/>
                <w:sz w:val="24"/>
                <w:szCs w:val="24"/>
              </w:rPr>
            </w:pPr>
          </w:p>
        </w:tc>
      </w:tr>
      <w:tr w:rsidR="00DF1C83" w:rsidRPr="00965000" w14:paraId="6E345968" w14:textId="77777777" w:rsidTr="00DF1C83">
        <w:tc>
          <w:tcPr>
            <w:tcW w:w="1435" w:type="dxa"/>
            <w:shd w:val="clear" w:color="auto" w:fill="auto"/>
          </w:tcPr>
          <w:p w14:paraId="3E6AFA1A" w14:textId="77777777" w:rsidR="00DF1C83" w:rsidRDefault="00DF1C83" w:rsidP="00A44E72">
            <w:pPr>
              <w:rPr>
                <w:rFonts w:ascii="Gill Sans MT" w:eastAsia="Calibri" w:hAnsi="Gill Sans MT"/>
                <w:sz w:val="24"/>
                <w:szCs w:val="24"/>
              </w:rPr>
            </w:pPr>
            <w:r>
              <w:rPr>
                <w:rFonts w:ascii="Gill Sans MT" w:eastAsia="Calibri" w:hAnsi="Gill Sans MT"/>
                <w:sz w:val="24"/>
                <w:szCs w:val="24"/>
              </w:rPr>
              <w:t>Contact for Farm Visit</w:t>
            </w:r>
            <w:r w:rsidR="002C4A89">
              <w:rPr>
                <w:rFonts w:ascii="Gill Sans MT" w:eastAsia="Calibri" w:hAnsi="Gill Sans MT"/>
                <w:sz w:val="24"/>
                <w:szCs w:val="24"/>
              </w:rPr>
              <w:t>s</w:t>
            </w:r>
          </w:p>
        </w:tc>
        <w:tc>
          <w:tcPr>
            <w:tcW w:w="9355" w:type="dxa"/>
            <w:gridSpan w:val="3"/>
            <w:shd w:val="clear" w:color="auto" w:fill="auto"/>
          </w:tcPr>
          <w:p w14:paraId="29098B5E" w14:textId="77777777" w:rsidR="00DF1C83" w:rsidRPr="00DF1C83" w:rsidRDefault="00DF1C83" w:rsidP="00A44E72">
            <w:pPr>
              <w:rPr>
                <w:rFonts w:ascii="Gill Sans MT" w:eastAsia="Calibri" w:hAnsi="Gill Sans MT"/>
                <w:color w:val="C00000"/>
                <w:sz w:val="24"/>
                <w:szCs w:val="24"/>
              </w:rPr>
            </w:pPr>
          </w:p>
        </w:tc>
      </w:tr>
      <w:tr w:rsidR="00DF1C83" w:rsidRPr="00965000" w14:paraId="2F853FC3" w14:textId="77777777" w:rsidTr="00DF1C83">
        <w:tc>
          <w:tcPr>
            <w:tcW w:w="1435" w:type="dxa"/>
            <w:shd w:val="clear" w:color="auto" w:fill="auto"/>
          </w:tcPr>
          <w:p w14:paraId="6956D6D3"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Email</w:t>
            </w:r>
          </w:p>
        </w:tc>
        <w:tc>
          <w:tcPr>
            <w:tcW w:w="9355" w:type="dxa"/>
            <w:gridSpan w:val="3"/>
            <w:shd w:val="clear" w:color="auto" w:fill="auto"/>
          </w:tcPr>
          <w:p w14:paraId="437C5A28" w14:textId="77777777" w:rsidR="00DF1C83" w:rsidRPr="00DF1C83" w:rsidRDefault="00DF1C83" w:rsidP="00A44E72">
            <w:pPr>
              <w:rPr>
                <w:rFonts w:ascii="Gill Sans MT" w:eastAsia="Calibri" w:hAnsi="Gill Sans MT"/>
                <w:color w:val="C00000"/>
                <w:sz w:val="24"/>
                <w:szCs w:val="24"/>
              </w:rPr>
            </w:pPr>
          </w:p>
          <w:p w14:paraId="149B93E4" w14:textId="77777777" w:rsidR="00DF1C83" w:rsidRPr="00DF1C83" w:rsidRDefault="00DF1C83" w:rsidP="00A44E72">
            <w:pPr>
              <w:rPr>
                <w:rFonts w:ascii="Gill Sans MT" w:eastAsia="Calibri" w:hAnsi="Gill Sans MT"/>
                <w:color w:val="C00000"/>
                <w:sz w:val="24"/>
                <w:szCs w:val="24"/>
              </w:rPr>
            </w:pPr>
          </w:p>
        </w:tc>
      </w:tr>
      <w:tr w:rsidR="00DF1C83" w:rsidRPr="00965000" w14:paraId="36170F24" w14:textId="77777777" w:rsidTr="00DF1C83">
        <w:tc>
          <w:tcPr>
            <w:tcW w:w="1435" w:type="dxa"/>
            <w:shd w:val="clear" w:color="auto" w:fill="auto"/>
          </w:tcPr>
          <w:p w14:paraId="25EBDC94" w14:textId="77777777" w:rsidR="00DF1C83" w:rsidRPr="00965000" w:rsidRDefault="00DF1C83" w:rsidP="00395BB7">
            <w:pPr>
              <w:rPr>
                <w:rFonts w:ascii="Gill Sans MT" w:eastAsia="Calibri" w:hAnsi="Gill Sans MT"/>
                <w:sz w:val="24"/>
                <w:szCs w:val="24"/>
              </w:rPr>
            </w:pPr>
            <w:r>
              <w:rPr>
                <w:rFonts w:ascii="Gill Sans MT" w:eastAsia="Calibri" w:hAnsi="Gill Sans MT"/>
                <w:sz w:val="24"/>
                <w:szCs w:val="24"/>
              </w:rPr>
              <w:t>Phone</w:t>
            </w:r>
          </w:p>
        </w:tc>
        <w:tc>
          <w:tcPr>
            <w:tcW w:w="4050" w:type="dxa"/>
            <w:shd w:val="clear" w:color="auto" w:fill="auto"/>
          </w:tcPr>
          <w:p w14:paraId="6479F134" w14:textId="77777777" w:rsidR="00DF1C83" w:rsidRPr="00DF1C83" w:rsidRDefault="00DF1C83" w:rsidP="00395BB7">
            <w:pPr>
              <w:rPr>
                <w:rFonts w:ascii="Gill Sans MT" w:eastAsia="Calibri" w:hAnsi="Gill Sans MT"/>
                <w:color w:val="C00000"/>
                <w:sz w:val="24"/>
                <w:szCs w:val="24"/>
              </w:rPr>
            </w:pPr>
          </w:p>
        </w:tc>
        <w:tc>
          <w:tcPr>
            <w:tcW w:w="1620" w:type="dxa"/>
            <w:shd w:val="clear" w:color="auto" w:fill="auto"/>
          </w:tcPr>
          <w:p w14:paraId="3527571F" w14:textId="77777777" w:rsidR="00DF1C83" w:rsidRPr="00DF1C83" w:rsidRDefault="00DF1C83" w:rsidP="00A44E72">
            <w:pPr>
              <w:rPr>
                <w:rFonts w:ascii="Gill Sans MT" w:eastAsia="Calibri" w:hAnsi="Gill Sans MT"/>
                <w:color w:val="C00000"/>
                <w:sz w:val="24"/>
                <w:szCs w:val="24"/>
              </w:rPr>
            </w:pPr>
            <w:r w:rsidRPr="00DF1C83">
              <w:rPr>
                <w:rFonts w:ascii="Gill Sans MT" w:eastAsia="Calibri" w:hAnsi="Gill Sans MT"/>
                <w:sz w:val="24"/>
                <w:szCs w:val="24"/>
              </w:rPr>
              <w:t>Alternate Phone</w:t>
            </w:r>
          </w:p>
        </w:tc>
        <w:tc>
          <w:tcPr>
            <w:tcW w:w="3685" w:type="dxa"/>
            <w:shd w:val="clear" w:color="auto" w:fill="auto"/>
          </w:tcPr>
          <w:p w14:paraId="41460412" w14:textId="77777777" w:rsidR="00DF1C83" w:rsidRPr="00DF1C83" w:rsidRDefault="00DF1C83" w:rsidP="00A44E72">
            <w:pPr>
              <w:rPr>
                <w:rFonts w:ascii="Gill Sans MT" w:eastAsia="Calibri" w:hAnsi="Gill Sans MT"/>
                <w:color w:val="C00000"/>
                <w:sz w:val="24"/>
                <w:szCs w:val="24"/>
              </w:rPr>
            </w:pPr>
            <w:r w:rsidRPr="00DF1C83">
              <w:rPr>
                <w:rFonts w:ascii="Gill Sans MT" w:eastAsia="Calibri" w:hAnsi="Gill Sans MT"/>
                <w:color w:val="C00000"/>
                <w:sz w:val="24"/>
                <w:szCs w:val="24"/>
              </w:rPr>
              <w:t xml:space="preserve"> </w:t>
            </w:r>
          </w:p>
        </w:tc>
      </w:tr>
      <w:tr w:rsidR="00DF1C83" w:rsidRPr="00965000" w14:paraId="4298BD71" w14:textId="77777777" w:rsidTr="00DE6065">
        <w:tc>
          <w:tcPr>
            <w:tcW w:w="1435" w:type="dxa"/>
            <w:shd w:val="clear" w:color="auto" w:fill="auto"/>
          </w:tcPr>
          <w:p w14:paraId="2DACA16F"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Farm Address</w:t>
            </w:r>
          </w:p>
        </w:tc>
        <w:tc>
          <w:tcPr>
            <w:tcW w:w="9355" w:type="dxa"/>
            <w:gridSpan w:val="3"/>
            <w:shd w:val="clear" w:color="auto" w:fill="auto"/>
          </w:tcPr>
          <w:p w14:paraId="52B9F27E" w14:textId="77777777" w:rsidR="00DF1C83" w:rsidRPr="00DF1C83" w:rsidRDefault="00DF1C83" w:rsidP="00A44E72">
            <w:pPr>
              <w:rPr>
                <w:rFonts w:ascii="Gill Sans MT" w:eastAsia="Calibri" w:hAnsi="Gill Sans MT"/>
                <w:color w:val="C00000"/>
                <w:sz w:val="24"/>
                <w:szCs w:val="24"/>
              </w:rPr>
            </w:pPr>
          </w:p>
        </w:tc>
      </w:tr>
      <w:tr w:rsidR="00DE6065" w:rsidRPr="00965000" w14:paraId="5F841629" w14:textId="77777777" w:rsidTr="00DE6065">
        <w:tc>
          <w:tcPr>
            <w:tcW w:w="1435" w:type="dxa"/>
            <w:shd w:val="clear" w:color="auto" w:fill="auto"/>
          </w:tcPr>
          <w:p w14:paraId="78A86094" w14:textId="77777777" w:rsidR="00DE6065" w:rsidRDefault="00DE6065" w:rsidP="00A44E72">
            <w:pPr>
              <w:rPr>
                <w:rFonts w:ascii="Gill Sans MT" w:eastAsia="Calibri" w:hAnsi="Gill Sans MT"/>
                <w:sz w:val="24"/>
                <w:szCs w:val="24"/>
              </w:rPr>
            </w:pPr>
            <w:r>
              <w:rPr>
                <w:rFonts w:ascii="Gill Sans MT" w:eastAsia="Calibri" w:hAnsi="Gill Sans MT"/>
                <w:sz w:val="24"/>
                <w:szCs w:val="24"/>
              </w:rPr>
              <w:t>Landowner</w:t>
            </w:r>
          </w:p>
          <w:p w14:paraId="6E8E075F" w14:textId="77777777" w:rsidR="00DE6065" w:rsidRDefault="00DE6065" w:rsidP="00A44E72">
            <w:pPr>
              <w:rPr>
                <w:rFonts w:ascii="Gill Sans MT" w:eastAsia="Calibri" w:hAnsi="Gill Sans MT"/>
                <w:sz w:val="24"/>
                <w:szCs w:val="24"/>
              </w:rPr>
            </w:pPr>
            <w:r>
              <w:rPr>
                <w:rFonts w:ascii="Gill Sans MT" w:eastAsia="Calibri" w:hAnsi="Gill Sans MT"/>
                <w:sz w:val="24"/>
                <w:szCs w:val="24"/>
              </w:rPr>
              <w:t>Address</w:t>
            </w:r>
          </w:p>
        </w:tc>
        <w:tc>
          <w:tcPr>
            <w:tcW w:w="9355" w:type="dxa"/>
            <w:gridSpan w:val="3"/>
            <w:shd w:val="clear" w:color="auto" w:fill="auto"/>
          </w:tcPr>
          <w:p w14:paraId="59BDC038" w14:textId="77777777" w:rsidR="00DE6065" w:rsidRPr="00DF1C83" w:rsidRDefault="00DE6065" w:rsidP="00A44E72">
            <w:pPr>
              <w:rPr>
                <w:rFonts w:ascii="Gill Sans MT" w:eastAsia="Calibri" w:hAnsi="Gill Sans MT"/>
                <w:color w:val="C00000"/>
                <w:sz w:val="24"/>
                <w:szCs w:val="24"/>
              </w:rPr>
            </w:pPr>
          </w:p>
        </w:tc>
      </w:tr>
      <w:tr w:rsidR="00DF1C83" w:rsidRPr="00965000" w14:paraId="26772B68" w14:textId="77777777" w:rsidTr="00DE6065">
        <w:tc>
          <w:tcPr>
            <w:tcW w:w="1435" w:type="dxa"/>
            <w:shd w:val="clear" w:color="auto" w:fill="auto"/>
          </w:tcPr>
          <w:p w14:paraId="6952F95C" w14:textId="77777777" w:rsidR="00DF1C83" w:rsidRPr="00965000" w:rsidRDefault="00DF1C83" w:rsidP="00A44E72">
            <w:pPr>
              <w:rPr>
                <w:rFonts w:ascii="Gill Sans MT" w:eastAsia="Calibri" w:hAnsi="Gill Sans MT"/>
                <w:sz w:val="24"/>
                <w:szCs w:val="24"/>
              </w:rPr>
            </w:pPr>
            <w:r>
              <w:rPr>
                <w:rFonts w:ascii="Gill Sans MT" w:eastAsia="Calibri" w:hAnsi="Gill Sans MT"/>
                <w:sz w:val="24"/>
                <w:szCs w:val="24"/>
              </w:rPr>
              <w:t>Cross Streets</w:t>
            </w:r>
          </w:p>
        </w:tc>
        <w:tc>
          <w:tcPr>
            <w:tcW w:w="9355" w:type="dxa"/>
            <w:gridSpan w:val="3"/>
            <w:shd w:val="clear" w:color="auto" w:fill="auto"/>
          </w:tcPr>
          <w:p w14:paraId="2F352FCA" w14:textId="77777777" w:rsidR="00DF1C83" w:rsidRPr="00DF1C83" w:rsidRDefault="00DF1C83" w:rsidP="00A44E72">
            <w:pPr>
              <w:rPr>
                <w:rFonts w:ascii="Gill Sans MT" w:eastAsia="Calibri" w:hAnsi="Gill Sans MT"/>
                <w:color w:val="C00000"/>
                <w:sz w:val="24"/>
                <w:szCs w:val="24"/>
              </w:rPr>
            </w:pPr>
          </w:p>
        </w:tc>
      </w:tr>
    </w:tbl>
    <w:p w14:paraId="44C8F226" w14:textId="77777777" w:rsidR="00395BB7" w:rsidRPr="00965000" w:rsidRDefault="00395BB7" w:rsidP="00395BB7">
      <w:pPr>
        <w:rPr>
          <w:rFonts w:ascii="Gill Sans MT" w:hAnsi="Gill Sans MT"/>
          <w:sz w:val="24"/>
          <w:szCs w:val="24"/>
        </w:rPr>
      </w:pPr>
    </w:p>
    <w:p w14:paraId="6BFE6C93" w14:textId="17126F05" w:rsidR="00DE6065" w:rsidRPr="006A6ADD" w:rsidRDefault="00A74961" w:rsidP="00DE6065">
      <w:pPr>
        <w:widowControl/>
        <w:autoSpaceDE/>
        <w:autoSpaceDN/>
        <w:adjustRightInd/>
        <w:spacing w:after="200" w:line="276" w:lineRule="auto"/>
        <w:rPr>
          <w:rFonts w:ascii="Gill Sans MT" w:hAnsi="Gill Sans MT"/>
          <w:b/>
          <w:sz w:val="24"/>
        </w:rPr>
      </w:pPr>
      <w:r>
        <w:rPr>
          <w:rFonts w:ascii="Gill Sans MT" w:eastAsia="Calibri" w:hAnsi="Gill Sans MT"/>
          <w:sz w:val="24"/>
          <w:szCs w:val="24"/>
        </w:rPr>
        <w:t>Project Area</w:t>
      </w:r>
      <w:r>
        <w:rPr>
          <w:rFonts w:ascii="Gill Sans MT" w:hAnsi="Gill Sans MT"/>
          <w:b/>
          <w:sz w:val="24"/>
        </w:rPr>
        <w:t xml:space="preserve"> </w:t>
      </w:r>
      <w:r w:rsidR="00DE6065">
        <w:rPr>
          <w:rFonts w:ascii="Gill Sans MT" w:hAnsi="Gill Sans MT"/>
          <w:b/>
          <w:sz w:val="24"/>
        </w:rPr>
        <w:t>___________________________</w:t>
      </w:r>
    </w:p>
    <w:p w14:paraId="1A983C44" w14:textId="77777777" w:rsidR="00395BB7" w:rsidRPr="00965000" w:rsidRDefault="00395BB7" w:rsidP="00395BB7">
      <w:pPr>
        <w:jc w:val="center"/>
        <w:rPr>
          <w:rFonts w:ascii="Gill Sans MT" w:hAnsi="Gill Sans MT"/>
          <w:b/>
          <w:sz w:val="28"/>
          <w:szCs w:val="24"/>
          <w:u w:val="single"/>
        </w:rPr>
      </w:pPr>
      <w:r w:rsidRPr="00965000">
        <w:rPr>
          <w:rFonts w:ascii="Gill Sans MT" w:hAnsi="Gill Sans MT"/>
          <w:b/>
          <w:sz w:val="28"/>
          <w:szCs w:val="24"/>
          <w:u w:val="single"/>
        </w:rPr>
        <w:t>Farmland Preservation Program</w:t>
      </w:r>
    </w:p>
    <w:p w14:paraId="5D4CAFBA" w14:textId="77777777" w:rsidR="00395BB7" w:rsidRPr="00395BB7" w:rsidRDefault="00395BB7" w:rsidP="00395BB7">
      <w:pPr>
        <w:rPr>
          <w:rFonts w:ascii="Gill Sans MT" w:hAnsi="Gill Sans MT"/>
          <w:sz w:val="24"/>
        </w:rPr>
      </w:pPr>
    </w:p>
    <w:p w14:paraId="61FE6728" w14:textId="77777777" w:rsidR="00395BB7" w:rsidRPr="00395BB7" w:rsidRDefault="00C714A2" w:rsidP="00395BB7">
      <w:pPr>
        <w:ind w:left="720" w:firstLine="720"/>
        <w:rPr>
          <w:rFonts w:ascii="Gill Sans MT" w:hAnsi="Gill Sans MT"/>
          <w:sz w:val="24"/>
        </w:rPr>
      </w:pPr>
      <w:sdt>
        <w:sdtPr>
          <w:rPr>
            <w:rFonts w:ascii="Gill Sans MT" w:hAnsi="Gill Sans MT"/>
            <w:sz w:val="24"/>
          </w:rPr>
          <w:id w:val="-2120980509"/>
          <w14:checkbox>
            <w14:checked w14:val="0"/>
            <w14:checkedState w14:val="2612" w14:font="MS Gothic"/>
            <w14:uncheckedState w14:val="2610" w14:font="MS Gothic"/>
          </w14:checkbox>
        </w:sdtPr>
        <w:sdtEndPr/>
        <w:sdtContent>
          <w:r w:rsidR="0070321C">
            <w:rPr>
              <w:rFonts w:ascii="MS Gothic" w:eastAsia="MS Gothic" w:hAnsi="MS Gothic" w:hint="eastAsia"/>
              <w:sz w:val="24"/>
            </w:rPr>
            <w:t>☐</w:t>
          </w:r>
        </w:sdtContent>
      </w:sdt>
      <w:r w:rsidR="00395BB7" w:rsidRPr="00395BB7">
        <w:rPr>
          <w:rFonts w:ascii="Gill Sans MT" w:hAnsi="Gill Sans MT"/>
          <w:sz w:val="24"/>
        </w:rPr>
        <w:t xml:space="preserve"> County Planning Incentive Grant (PIG)</w:t>
      </w:r>
      <w:r w:rsidR="00395BB7" w:rsidRPr="00395BB7">
        <w:rPr>
          <w:rFonts w:ascii="Gill Sans MT" w:hAnsi="Gill Sans MT"/>
          <w:sz w:val="24"/>
        </w:rPr>
        <w:tab/>
      </w:r>
      <w:sdt>
        <w:sdtPr>
          <w:rPr>
            <w:rFonts w:ascii="Gill Sans MT" w:hAnsi="Gill Sans MT"/>
            <w:sz w:val="24"/>
          </w:rPr>
          <w:id w:val="-841090670"/>
          <w14:checkbox>
            <w14:checked w14:val="0"/>
            <w14:checkedState w14:val="2612" w14:font="MS Gothic"/>
            <w14:uncheckedState w14:val="2610" w14:font="MS Gothic"/>
          </w14:checkbox>
        </w:sdtPr>
        <w:sdtEndPr/>
        <w:sdtContent>
          <w:r w:rsidR="00395BB7" w:rsidRPr="00395BB7">
            <w:rPr>
              <w:rFonts w:ascii="Segoe UI Symbol" w:eastAsia="MS Gothic" w:hAnsi="Segoe UI Symbol" w:cs="Segoe UI Symbol"/>
              <w:sz w:val="24"/>
            </w:rPr>
            <w:t>☐</w:t>
          </w:r>
        </w:sdtContent>
      </w:sdt>
      <w:r w:rsidR="00395BB7" w:rsidRPr="00395BB7">
        <w:rPr>
          <w:rFonts w:ascii="Gill Sans MT" w:hAnsi="Gill Sans MT"/>
          <w:sz w:val="24"/>
        </w:rPr>
        <w:t xml:space="preserve"> Municipal Planning Incentive Grant (PIG)</w:t>
      </w:r>
    </w:p>
    <w:p w14:paraId="77C85BA5" w14:textId="77777777" w:rsidR="00395BB7" w:rsidRPr="00395BB7" w:rsidRDefault="00395BB7" w:rsidP="00395BB7">
      <w:pPr>
        <w:rPr>
          <w:rFonts w:ascii="Gill Sans MT" w:hAnsi="Gill Sans MT"/>
          <w:sz w:val="24"/>
        </w:rPr>
      </w:pPr>
    </w:p>
    <w:p w14:paraId="5C70BB48" w14:textId="77777777" w:rsidR="00395BB7" w:rsidRPr="00395BB7" w:rsidRDefault="00C714A2" w:rsidP="00395BB7">
      <w:pPr>
        <w:ind w:left="720" w:firstLine="720"/>
        <w:rPr>
          <w:rFonts w:ascii="Gill Sans MT" w:hAnsi="Gill Sans MT"/>
          <w:sz w:val="24"/>
        </w:rPr>
      </w:pPr>
      <w:sdt>
        <w:sdtPr>
          <w:rPr>
            <w:rFonts w:ascii="Gill Sans MT" w:hAnsi="Gill Sans MT"/>
            <w:sz w:val="24"/>
          </w:rPr>
          <w:id w:val="-887575226"/>
          <w14:checkbox>
            <w14:checked w14:val="0"/>
            <w14:checkedState w14:val="2612" w14:font="MS Gothic"/>
            <w14:uncheckedState w14:val="2610" w14:font="MS Gothic"/>
          </w14:checkbox>
        </w:sdtPr>
        <w:sdtEndPr/>
        <w:sdtContent>
          <w:r w:rsidR="00395BB7">
            <w:rPr>
              <w:rFonts w:ascii="MS Gothic" w:eastAsia="MS Gothic" w:hAnsi="MS Gothic" w:hint="eastAsia"/>
              <w:sz w:val="24"/>
            </w:rPr>
            <w:t>☐</w:t>
          </w:r>
        </w:sdtContent>
      </w:sdt>
      <w:r w:rsidR="00395BB7" w:rsidRPr="00395BB7">
        <w:rPr>
          <w:rFonts w:ascii="Gill Sans MT" w:hAnsi="Gill Sans MT"/>
          <w:sz w:val="24"/>
        </w:rPr>
        <w:t xml:space="preserve"> SADC Direct Easement Purchase</w:t>
      </w:r>
      <w:r w:rsidR="00395BB7">
        <w:rPr>
          <w:rFonts w:ascii="Gill Sans MT" w:hAnsi="Gill Sans MT"/>
          <w:sz w:val="24"/>
        </w:rPr>
        <w:tab/>
      </w:r>
      <w:r w:rsidR="00395BB7" w:rsidRPr="00395BB7">
        <w:rPr>
          <w:rFonts w:ascii="Gill Sans MT" w:hAnsi="Gill Sans MT"/>
          <w:sz w:val="24"/>
        </w:rPr>
        <w:tab/>
      </w:r>
      <w:sdt>
        <w:sdtPr>
          <w:rPr>
            <w:rFonts w:ascii="Gill Sans MT" w:hAnsi="Gill Sans MT"/>
            <w:sz w:val="24"/>
          </w:rPr>
          <w:id w:val="-698089510"/>
          <w14:checkbox>
            <w14:checked w14:val="0"/>
            <w14:checkedState w14:val="2612" w14:font="MS Gothic"/>
            <w14:uncheckedState w14:val="2610" w14:font="MS Gothic"/>
          </w14:checkbox>
        </w:sdtPr>
        <w:sdtEndPr/>
        <w:sdtContent>
          <w:r w:rsidR="00395BB7" w:rsidRPr="00395BB7">
            <w:rPr>
              <w:rFonts w:ascii="Segoe UI Symbol" w:eastAsia="MS Gothic" w:hAnsi="Segoe UI Symbol" w:cs="Segoe UI Symbol"/>
              <w:sz w:val="24"/>
            </w:rPr>
            <w:t>☐</w:t>
          </w:r>
        </w:sdtContent>
      </w:sdt>
      <w:r w:rsidR="00395BB7" w:rsidRPr="00395BB7">
        <w:rPr>
          <w:rFonts w:ascii="Gill Sans MT" w:hAnsi="Gill Sans MT"/>
          <w:sz w:val="24"/>
        </w:rPr>
        <w:t xml:space="preserve"> SADC Resale Fee Simple</w:t>
      </w:r>
    </w:p>
    <w:p w14:paraId="6BCD9A30" w14:textId="77777777" w:rsidR="00395BB7" w:rsidRPr="00395BB7" w:rsidRDefault="00395BB7" w:rsidP="00395BB7">
      <w:pPr>
        <w:rPr>
          <w:rFonts w:ascii="Gill Sans MT" w:hAnsi="Gill Sans MT"/>
          <w:sz w:val="24"/>
        </w:rPr>
      </w:pPr>
    </w:p>
    <w:p w14:paraId="49A105E5" w14:textId="77777777" w:rsidR="00395BB7" w:rsidRDefault="00C714A2" w:rsidP="00395BB7">
      <w:pPr>
        <w:ind w:left="720" w:firstLine="720"/>
        <w:rPr>
          <w:rFonts w:ascii="Gill Sans MT" w:hAnsi="Gill Sans MT"/>
          <w:sz w:val="24"/>
        </w:rPr>
      </w:pPr>
      <w:sdt>
        <w:sdtPr>
          <w:rPr>
            <w:rFonts w:ascii="Gill Sans MT" w:hAnsi="Gill Sans MT"/>
            <w:sz w:val="24"/>
          </w:rPr>
          <w:id w:val="-860274691"/>
          <w14:checkbox>
            <w14:checked w14:val="0"/>
            <w14:checkedState w14:val="2612" w14:font="MS Gothic"/>
            <w14:uncheckedState w14:val="2610" w14:font="MS Gothic"/>
          </w14:checkbox>
        </w:sdtPr>
        <w:sdtEndPr/>
        <w:sdtContent>
          <w:r w:rsidR="00395BB7" w:rsidRPr="00395BB7">
            <w:rPr>
              <w:rFonts w:ascii="Segoe UI Symbol" w:eastAsia="MS Gothic" w:hAnsi="Segoe UI Symbol" w:cs="Segoe UI Symbol"/>
              <w:sz w:val="24"/>
            </w:rPr>
            <w:t>☐</w:t>
          </w:r>
        </w:sdtContent>
      </w:sdt>
      <w:r w:rsidR="00395BB7" w:rsidRPr="00395BB7">
        <w:rPr>
          <w:rFonts w:ascii="Gill Sans MT" w:hAnsi="Gill Sans MT"/>
          <w:sz w:val="24"/>
        </w:rPr>
        <w:t xml:space="preserve"> Nonprofit Grant Program (Easement)</w:t>
      </w:r>
      <w:r w:rsidR="00395BB7" w:rsidRPr="00395BB7">
        <w:rPr>
          <w:rFonts w:ascii="Gill Sans MT" w:hAnsi="Gill Sans MT"/>
          <w:sz w:val="24"/>
        </w:rPr>
        <w:tab/>
      </w:r>
      <w:sdt>
        <w:sdtPr>
          <w:rPr>
            <w:rFonts w:ascii="Gill Sans MT" w:hAnsi="Gill Sans MT"/>
            <w:sz w:val="24"/>
          </w:rPr>
          <w:id w:val="901950883"/>
          <w14:checkbox>
            <w14:checked w14:val="0"/>
            <w14:checkedState w14:val="2612" w14:font="MS Gothic"/>
            <w14:uncheckedState w14:val="2610" w14:font="MS Gothic"/>
          </w14:checkbox>
        </w:sdtPr>
        <w:sdtEndPr/>
        <w:sdtContent>
          <w:r w:rsidR="00395BB7" w:rsidRPr="00395BB7">
            <w:rPr>
              <w:rFonts w:ascii="Segoe UI Symbol" w:eastAsia="MS Gothic" w:hAnsi="Segoe UI Symbol" w:cs="Segoe UI Symbol"/>
              <w:sz w:val="24"/>
            </w:rPr>
            <w:t>☐</w:t>
          </w:r>
        </w:sdtContent>
      </w:sdt>
      <w:r w:rsidR="00395BB7" w:rsidRPr="00395BB7">
        <w:rPr>
          <w:rFonts w:ascii="Gill Sans MT" w:hAnsi="Gill Sans MT"/>
          <w:sz w:val="24"/>
        </w:rPr>
        <w:t xml:space="preserve"> Nonprofit Grant Program (Fee)</w:t>
      </w:r>
    </w:p>
    <w:p w14:paraId="416BEFBE" w14:textId="503A32B0" w:rsidR="00DE6065" w:rsidRDefault="00DE6065">
      <w:pPr>
        <w:widowControl/>
        <w:autoSpaceDE/>
        <w:autoSpaceDN/>
        <w:adjustRightInd/>
        <w:spacing w:after="200" w:line="276" w:lineRule="auto"/>
        <w:rPr>
          <w:rFonts w:ascii="Gill Sans MT" w:hAnsi="Gill Sans MT"/>
          <w:b/>
          <w:sz w:val="24"/>
        </w:rPr>
      </w:pPr>
    </w:p>
    <w:p w14:paraId="63B7686C" w14:textId="77777777" w:rsidR="00B30701" w:rsidRDefault="00B30701">
      <w:pPr>
        <w:widowControl/>
        <w:autoSpaceDE/>
        <w:autoSpaceDN/>
        <w:adjustRightInd/>
        <w:spacing w:after="200" w:line="276" w:lineRule="auto"/>
        <w:rPr>
          <w:rFonts w:ascii="Gill Sans MT" w:hAnsi="Gill Sans MT"/>
          <w:b/>
          <w:sz w:val="24"/>
        </w:rPr>
      </w:pPr>
    </w:p>
    <w:p w14:paraId="64D925C9" w14:textId="0E2DD2F3" w:rsidR="00395BB7" w:rsidRDefault="00395BB7" w:rsidP="00E87312">
      <w:pPr>
        <w:spacing w:line="276" w:lineRule="auto"/>
        <w:jc w:val="center"/>
        <w:rPr>
          <w:rFonts w:ascii="Gill Sans MT" w:hAnsi="Gill Sans MT"/>
          <w:b/>
          <w:sz w:val="28"/>
          <w:szCs w:val="24"/>
          <w:u w:val="single"/>
        </w:rPr>
      </w:pPr>
      <w:r w:rsidRPr="00965000">
        <w:rPr>
          <w:rFonts w:ascii="Gill Sans MT" w:hAnsi="Gill Sans MT"/>
          <w:b/>
          <w:sz w:val="28"/>
          <w:szCs w:val="24"/>
          <w:u w:val="single"/>
        </w:rPr>
        <w:lastRenderedPageBreak/>
        <w:t>Acreage</w:t>
      </w:r>
    </w:p>
    <w:p w14:paraId="0F027458" w14:textId="77777777" w:rsidR="00B30701" w:rsidRDefault="00B30701" w:rsidP="00E87312">
      <w:pPr>
        <w:spacing w:line="276" w:lineRule="auto"/>
        <w:jc w:val="center"/>
        <w:rPr>
          <w:rFonts w:ascii="Gill Sans MT" w:hAnsi="Gill Sans MT"/>
          <w:b/>
          <w:sz w:val="28"/>
          <w:szCs w:val="24"/>
          <w:u w:val="single"/>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gridCol w:w="1440"/>
        <w:gridCol w:w="1350"/>
      </w:tblGrid>
      <w:tr w:rsidR="00395BB7" w:rsidRPr="00965000" w14:paraId="4304EB92" w14:textId="77777777" w:rsidTr="00A44E72">
        <w:trPr>
          <w:trHeight w:val="260"/>
          <w:jc w:val="center"/>
        </w:trPr>
        <w:tc>
          <w:tcPr>
            <w:tcW w:w="8190" w:type="dxa"/>
            <w:shd w:val="clear" w:color="auto" w:fill="auto"/>
          </w:tcPr>
          <w:p w14:paraId="798B8115" w14:textId="6CE3B59F" w:rsidR="00395BB7" w:rsidRPr="00965000" w:rsidRDefault="00395BB7" w:rsidP="00A44E72">
            <w:pPr>
              <w:rPr>
                <w:rFonts w:ascii="Gill Sans MT" w:eastAsia="Calibri" w:hAnsi="Gill Sans MT"/>
                <w:b/>
                <w:bCs/>
                <w:sz w:val="24"/>
                <w:szCs w:val="24"/>
              </w:rPr>
            </w:pPr>
            <w:r w:rsidRPr="00965000">
              <w:rPr>
                <w:rFonts w:ascii="Gill Sans MT" w:eastAsia="Calibri" w:hAnsi="Gill Sans MT"/>
                <w:b/>
                <w:bCs/>
                <w:sz w:val="24"/>
                <w:szCs w:val="24"/>
              </w:rPr>
              <w:t xml:space="preserve">Gross Acreage of Property </w:t>
            </w:r>
            <w:r w:rsidRPr="00965000">
              <w:rPr>
                <w:rFonts w:ascii="Gill Sans MT" w:eastAsia="Calibri" w:hAnsi="Gill Sans MT"/>
                <w:b/>
                <w:bCs/>
                <w:i/>
                <w:color w:val="FF0000"/>
                <w:sz w:val="24"/>
                <w:szCs w:val="24"/>
              </w:rPr>
              <w:t xml:space="preserve">Please </w:t>
            </w:r>
            <w:r w:rsidR="00A80360">
              <w:rPr>
                <w:rFonts w:ascii="Gill Sans MT" w:eastAsia="Calibri" w:hAnsi="Gill Sans MT"/>
                <w:b/>
                <w:bCs/>
                <w:i/>
                <w:color w:val="FF0000"/>
                <w:sz w:val="24"/>
                <w:szCs w:val="24"/>
              </w:rPr>
              <w:t xml:space="preserve">confirm the acreage matches the map parcel data or other best available information - </w:t>
            </w:r>
            <w:r w:rsidRPr="00965000">
              <w:rPr>
                <w:rFonts w:ascii="Gill Sans MT" w:eastAsia="Calibri" w:hAnsi="Gill Sans MT"/>
                <w:b/>
                <w:bCs/>
                <w:i/>
                <w:color w:val="FF0000"/>
                <w:sz w:val="24"/>
                <w:szCs w:val="24"/>
              </w:rPr>
              <w:t xml:space="preserve">do not round </w:t>
            </w:r>
            <w:r w:rsidR="00A80360">
              <w:rPr>
                <w:rFonts w:ascii="Gill Sans MT" w:eastAsia="Calibri" w:hAnsi="Gill Sans MT"/>
                <w:b/>
                <w:bCs/>
                <w:i/>
                <w:color w:val="FF0000"/>
                <w:sz w:val="24"/>
                <w:szCs w:val="24"/>
              </w:rPr>
              <w:t>the</w:t>
            </w:r>
            <w:r w:rsidRPr="00965000">
              <w:rPr>
                <w:rFonts w:ascii="Gill Sans MT" w:eastAsia="Calibri" w:hAnsi="Gill Sans MT"/>
                <w:b/>
                <w:bCs/>
                <w:i/>
                <w:color w:val="FF0000"/>
                <w:sz w:val="24"/>
                <w:szCs w:val="24"/>
              </w:rPr>
              <w:t xml:space="preserve"> acreage.</w:t>
            </w:r>
          </w:p>
        </w:tc>
        <w:tc>
          <w:tcPr>
            <w:tcW w:w="1440" w:type="dxa"/>
            <w:shd w:val="clear" w:color="auto" w:fill="auto"/>
            <w:vAlign w:val="center"/>
          </w:tcPr>
          <w:p w14:paraId="77E40680" w14:textId="77777777" w:rsidR="00395BB7" w:rsidRPr="00965000" w:rsidRDefault="00395BB7" w:rsidP="00A44E72">
            <w:pPr>
              <w:jc w:val="center"/>
              <w:rPr>
                <w:rFonts w:ascii="Gill Sans MT" w:eastAsia="Calibri" w:hAnsi="Gill Sans MT"/>
                <w:b/>
                <w:bCs/>
                <w:color w:val="C00000"/>
                <w:sz w:val="24"/>
                <w:szCs w:val="24"/>
              </w:rPr>
            </w:pPr>
          </w:p>
        </w:tc>
        <w:tc>
          <w:tcPr>
            <w:tcW w:w="1350" w:type="dxa"/>
            <w:shd w:val="clear" w:color="auto" w:fill="auto"/>
          </w:tcPr>
          <w:p w14:paraId="01DA50B8" w14:textId="77777777" w:rsidR="00395BB7" w:rsidRPr="00965000" w:rsidRDefault="00395BB7" w:rsidP="00A44E72">
            <w:pPr>
              <w:rPr>
                <w:rFonts w:ascii="Gill Sans MT" w:eastAsia="Calibri" w:hAnsi="Gill Sans MT"/>
                <w:bCs/>
                <w:sz w:val="24"/>
                <w:szCs w:val="24"/>
              </w:rPr>
            </w:pPr>
            <w:r w:rsidRPr="00965000">
              <w:rPr>
                <w:rFonts w:ascii="Gill Sans MT" w:eastAsia="Calibri" w:hAnsi="Gill Sans MT"/>
                <w:bCs/>
                <w:sz w:val="24"/>
                <w:szCs w:val="24"/>
              </w:rPr>
              <w:t>Acres</w:t>
            </w:r>
          </w:p>
          <w:p w14:paraId="2F574BD5" w14:textId="77777777" w:rsidR="00395BB7" w:rsidRPr="00965000" w:rsidRDefault="00395BB7" w:rsidP="00A44E72">
            <w:pPr>
              <w:rPr>
                <w:rFonts w:ascii="Gill Sans MT" w:eastAsia="Calibri" w:hAnsi="Gill Sans MT"/>
                <w:bCs/>
                <w:sz w:val="24"/>
                <w:szCs w:val="24"/>
              </w:rPr>
            </w:pPr>
          </w:p>
        </w:tc>
      </w:tr>
      <w:tr w:rsidR="00395BB7" w:rsidRPr="00965000" w14:paraId="40CD3B2D" w14:textId="77777777" w:rsidTr="00A44E72">
        <w:trPr>
          <w:jc w:val="center"/>
        </w:trPr>
        <w:tc>
          <w:tcPr>
            <w:tcW w:w="8190" w:type="dxa"/>
            <w:shd w:val="clear" w:color="auto" w:fill="auto"/>
          </w:tcPr>
          <w:p w14:paraId="2ECE0B91" w14:textId="77777777" w:rsidR="00395BB7" w:rsidRPr="00965000" w:rsidRDefault="00395BB7" w:rsidP="00A44E72">
            <w:pPr>
              <w:rPr>
                <w:rFonts w:ascii="Gill Sans MT" w:eastAsia="Calibri" w:hAnsi="Gill Sans MT"/>
                <w:b/>
                <w:bCs/>
                <w:sz w:val="24"/>
                <w:szCs w:val="24"/>
              </w:rPr>
            </w:pPr>
            <w:r w:rsidRPr="00965000">
              <w:rPr>
                <w:rFonts w:ascii="Gill Sans MT" w:eastAsia="Calibri" w:hAnsi="Gill Sans MT"/>
                <w:b/>
                <w:bCs/>
                <w:sz w:val="24"/>
                <w:szCs w:val="24"/>
              </w:rPr>
              <w:t xml:space="preserve">Total Acreage attributed to Tidelands, Riparian, or Border Water </w:t>
            </w:r>
          </w:p>
          <w:p w14:paraId="319E971D" w14:textId="77777777" w:rsidR="00395BB7" w:rsidRPr="00965000" w:rsidRDefault="00395BB7" w:rsidP="00A44E72">
            <w:pPr>
              <w:rPr>
                <w:rFonts w:ascii="Gill Sans MT" w:eastAsia="Calibri" w:hAnsi="Gill Sans MT"/>
                <w:bCs/>
                <w:sz w:val="24"/>
                <w:szCs w:val="24"/>
              </w:rPr>
            </w:pPr>
            <w:r w:rsidRPr="00965000">
              <w:rPr>
                <w:rFonts w:ascii="Gill Sans MT" w:eastAsia="Calibri" w:hAnsi="Gill Sans MT"/>
                <w:bCs/>
                <w:szCs w:val="22"/>
              </w:rPr>
              <w:t>Do not deduct freshwater, mod-ag wetlands, or interior water. Consult SADC for acreage.</w:t>
            </w:r>
          </w:p>
        </w:tc>
        <w:tc>
          <w:tcPr>
            <w:tcW w:w="1440" w:type="dxa"/>
            <w:shd w:val="clear" w:color="auto" w:fill="auto"/>
            <w:vAlign w:val="center"/>
          </w:tcPr>
          <w:p w14:paraId="2C17FA6B" w14:textId="77777777" w:rsidR="00395BB7" w:rsidRDefault="00395BB7" w:rsidP="00A44E72">
            <w:pPr>
              <w:jc w:val="center"/>
              <w:rPr>
                <w:rFonts w:ascii="Gill Sans MT" w:eastAsia="Calibri" w:hAnsi="Gill Sans MT"/>
                <w:b/>
                <w:bCs/>
                <w:smallCaps/>
                <w:color w:val="C00000"/>
                <w:sz w:val="24"/>
                <w:szCs w:val="24"/>
              </w:rPr>
            </w:pPr>
          </w:p>
          <w:p w14:paraId="2EEEAE45" w14:textId="77777777" w:rsidR="00395BB7" w:rsidRPr="00965000" w:rsidRDefault="00395BB7" w:rsidP="00A44E72">
            <w:pPr>
              <w:jc w:val="center"/>
              <w:rPr>
                <w:rFonts w:ascii="Gill Sans MT" w:eastAsia="Calibri" w:hAnsi="Gill Sans MT"/>
                <w:b/>
                <w:bCs/>
                <w:color w:val="C00000"/>
                <w:sz w:val="24"/>
                <w:szCs w:val="24"/>
              </w:rPr>
            </w:pPr>
            <w:r w:rsidRPr="005B5E00">
              <w:rPr>
                <w:rFonts w:ascii="Gill Sans MT" w:eastAsia="Calibri" w:hAnsi="Gill Sans MT"/>
                <w:b/>
                <w:bCs/>
                <w:smallCaps/>
                <w:color w:val="C00000"/>
                <w:szCs w:val="24"/>
              </w:rPr>
              <w:t>(Subtract)</w:t>
            </w:r>
          </w:p>
        </w:tc>
        <w:tc>
          <w:tcPr>
            <w:tcW w:w="1350" w:type="dxa"/>
            <w:shd w:val="clear" w:color="auto" w:fill="auto"/>
          </w:tcPr>
          <w:p w14:paraId="15A046EA" w14:textId="77777777" w:rsidR="00395BB7" w:rsidRPr="00965000" w:rsidRDefault="00395BB7" w:rsidP="00A44E72">
            <w:pPr>
              <w:rPr>
                <w:rFonts w:ascii="Gill Sans MT" w:eastAsia="Calibri" w:hAnsi="Gill Sans MT"/>
                <w:bCs/>
                <w:sz w:val="24"/>
                <w:szCs w:val="24"/>
              </w:rPr>
            </w:pPr>
            <w:r w:rsidRPr="00965000">
              <w:rPr>
                <w:rFonts w:ascii="Gill Sans MT" w:eastAsia="Calibri" w:hAnsi="Gill Sans MT"/>
                <w:bCs/>
                <w:sz w:val="24"/>
                <w:szCs w:val="24"/>
              </w:rPr>
              <w:t>Acres</w:t>
            </w:r>
          </w:p>
        </w:tc>
      </w:tr>
      <w:tr w:rsidR="00395BB7" w:rsidRPr="00965000" w14:paraId="270512F3" w14:textId="77777777" w:rsidTr="00A44E72">
        <w:trPr>
          <w:jc w:val="center"/>
        </w:trPr>
        <w:tc>
          <w:tcPr>
            <w:tcW w:w="8190" w:type="dxa"/>
            <w:shd w:val="clear" w:color="auto" w:fill="auto"/>
          </w:tcPr>
          <w:p w14:paraId="1C6401B8" w14:textId="77777777" w:rsidR="00395BB7" w:rsidRPr="00965000" w:rsidRDefault="00395BB7" w:rsidP="00A44E72">
            <w:pPr>
              <w:rPr>
                <w:rFonts w:ascii="Gill Sans MT" w:eastAsia="Calibri" w:hAnsi="Gill Sans MT"/>
                <w:b/>
                <w:bCs/>
                <w:sz w:val="24"/>
                <w:szCs w:val="24"/>
              </w:rPr>
            </w:pPr>
            <w:r w:rsidRPr="00965000">
              <w:rPr>
                <w:rFonts w:ascii="Gill Sans MT" w:eastAsia="Calibri" w:hAnsi="Gill Sans MT"/>
                <w:b/>
                <w:bCs/>
                <w:sz w:val="24"/>
                <w:szCs w:val="24"/>
              </w:rPr>
              <w:t xml:space="preserve">Adjusted Gross Acreage </w:t>
            </w:r>
          </w:p>
          <w:p w14:paraId="43A2B78D" w14:textId="77777777" w:rsidR="00395BB7" w:rsidRPr="00965000" w:rsidRDefault="00395BB7" w:rsidP="00A44E72">
            <w:pPr>
              <w:rPr>
                <w:rFonts w:ascii="Gill Sans MT" w:eastAsia="Calibri" w:hAnsi="Gill Sans MT"/>
                <w:bCs/>
                <w:szCs w:val="24"/>
              </w:rPr>
            </w:pPr>
            <w:r w:rsidRPr="00965000">
              <w:rPr>
                <w:rFonts w:ascii="Gill Sans MT" w:eastAsia="Calibri" w:hAnsi="Gill Sans MT"/>
                <w:bCs/>
                <w:szCs w:val="24"/>
              </w:rPr>
              <w:t>Appraisers shall base their per acre analysis on the adjusted gross acreage of the subject tax lot(s) including all exception area acreage.  Only riparian, tidelands and border water shall be excluded.</w:t>
            </w:r>
          </w:p>
        </w:tc>
        <w:tc>
          <w:tcPr>
            <w:tcW w:w="1440" w:type="dxa"/>
            <w:shd w:val="clear" w:color="auto" w:fill="auto"/>
            <w:vAlign w:val="center"/>
          </w:tcPr>
          <w:p w14:paraId="54686F8B" w14:textId="77777777" w:rsidR="00395BB7" w:rsidRPr="00965000" w:rsidRDefault="00395BB7" w:rsidP="00A44E72">
            <w:pPr>
              <w:jc w:val="center"/>
              <w:rPr>
                <w:rFonts w:ascii="Gill Sans MT" w:eastAsia="Calibri" w:hAnsi="Gill Sans MT"/>
                <w:b/>
                <w:bCs/>
                <w:color w:val="C00000"/>
                <w:sz w:val="24"/>
                <w:szCs w:val="24"/>
              </w:rPr>
            </w:pPr>
          </w:p>
        </w:tc>
        <w:tc>
          <w:tcPr>
            <w:tcW w:w="1350" w:type="dxa"/>
            <w:shd w:val="clear" w:color="auto" w:fill="auto"/>
          </w:tcPr>
          <w:p w14:paraId="458C00BC" w14:textId="77777777" w:rsidR="00395BB7" w:rsidRPr="00965000" w:rsidRDefault="00395BB7" w:rsidP="00A44E72">
            <w:pPr>
              <w:rPr>
                <w:rFonts w:ascii="Gill Sans MT" w:eastAsia="Calibri" w:hAnsi="Gill Sans MT"/>
                <w:bCs/>
                <w:sz w:val="24"/>
                <w:szCs w:val="24"/>
              </w:rPr>
            </w:pPr>
            <w:r w:rsidRPr="00965000">
              <w:rPr>
                <w:rFonts w:ascii="Gill Sans MT" w:eastAsia="Calibri" w:hAnsi="Gill Sans MT"/>
                <w:bCs/>
                <w:sz w:val="24"/>
                <w:szCs w:val="24"/>
              </w:rPr>
              <w:t>Acres</w:t>
            </w:r>
          </w:p>
        </w:tc>
      </w:tr>
      <w:tr w:rsidR="00395BB7" w:rsidRPr="00965000" w14:paraId="5B5E2BD1" w14:textId="77777777" w:rsidTr="00A44E72">
        <w:trPr>
          <w:jc w:val="center"/>
        </w:trPr>
        <w:tc>
          <w:tcPr>
            <w:tcW w:w="8190" w:type="dxa"/>
            <w:shd w:val="clear" w:color="auto" w:fill="auto"/>
          </w:tcPr>
          <w:p w14:paraId="08B4C847" w14:textId="77777777" w:rsidR="00395BB7" w:rsidRPr="00965000" w:rsidRDefault="00395BB7" w:rsidP="00A44E72">
            <w:pPr>
              <w:rPr>
                <w:rFonts w:ascii="Gill Sans MT" w:eastAsia="Calibri" w:hAnsi="Gill Sans MT"/>
                <w:b/>
                <w:bCs/>
                <w:szCs w:val="22"/>
              </w:rPr>
            </w:pPr>
            <w:r w:rsidRPr="00965000">
              <w:rPr>
                <w:rFonts w:ascii="Gill Sans MT" w:eastAsia="Calibri" w:hAnsi="Gill Sans MT"/>
                <w:b/>
                <w:bCs/>
                <w:sz w:val="24"/>
                <w:szCs w:val="24"/>
              </w:rPr>
              <w:t xml:space="preserve">Total Acreage of Exceptions </w:t>
            </w:r>
          </w:p>
          <w:p w14:paraId="1A73F0A9" w14:textId="77777777" w:rsidR="00395BB7" w:rsidRPr="00965000" w:rsidRDefault="00395BB7" w:rsidP="00A44E72">
            <w:pPr>
              <w:rPr>
                <w:rFonts w:ascii="Gill Sans MT" w:eastAsia="Calibri" w:hAnsi="Gill Sans MT"/>
                <w:b/>
                <w:bCs/>
                <w:sz w:val="24"/>
                <w:szCs w:val="24"/>
              </w:rPr>
            </w:pPr>
            <w:r w:rsidRPr="00965000">
              <w:rPr>
                <w:rFonts w:ascii="Gill Sans MT" w:eastAsia="Calibri" w:hAnsi="Gill Sans MT"/>
                <w:bCs/>
                <w:szCs w:val="22"/>
              </w:rPr>
              <w:t>Do not deduct freshwater, mod-ag wetlands, or interior water. Consult SADC for acreage.</w:t>
            </w:r>
          </w:p>
        </w:tc>
        <w:tc>
          <w:tcPr>
            <w:tcW w:w="1440" w:type="dxa"/>
            <w:shd w:val="clear" w:color="auto" w:fill="auto"/>
            <w:vAlign w:val="center"/>
          </w:tcPr>
          <w:p w14:paraId="6CE444F4" w14:textId="77777777" w:rsidR="00395BB7" w:rsidRDefault="00395BB7" w:rsidP="00A44E72">
            <w:pPr>
              <w:jc w:val="center"/>
              <w:rPr>
                <w:rFonts w:ascii="Gill Sans MT" w:eastAsia="Calibri" w:hAnsi="Gill Sans MT"/>
                <w:b/>
                <w:bCs/>
                <w:smallCaps/>
                <w:color w:val="C00000"/>
                <w:sz w:val="24"/>
                <w:szCs w:val="24"/>
              </w:rPr>
            </w:pPr>
          </w:p>
          <w:p w14:paraId="0C364260" w14:textId="77777777" w:rsidR="00395BB7" w:rsidRPr="00965000" w:rsidRDefault="00395BB7" w:rsidP="00A44E72">
            <w:pPr>
              <w:jc w:val="center"/>
              <w:rPr>
                <w:rFonts w:ascii="Gill Sans MT" w:eastAsia="Calibri" w:hAnsi="Gill Sans MT"/>
                <w:b/>
                <w:bCs/>
                <w:color w:val="C00000"/>
                <w:sz w:val="24"/>
                <w:szCs w:val="24"/>
              </w:rPr>
            </w:pPr>
            <w:r w:rsidRPr="005B5E00">
              <w:rPr>
                <w:rFonts w:ascii="Gill Sans MT" w:eastAsia="Calibri" w:hAnsi="Gill Sans MT"/>
                <w:b/>
                <w:bCs/>
                <w:smallCaps/>
                <w:color w:val="C00000"/>
                <w:szCs w:val="24"/>
              </w:rPr>
              <w:t>(Subtract)</w:t>
            </w:r>
          </w:p>
        </w:tc>
        <w:tc>
          <w:tcPr>
            <w:tcW w:w="1350" w:type="dxa"/>
            <w:shd w:val="clear" w:color="auto" w:fill="auto"/>
          </w:tcPr>
          <w:p w14:paraId="189D0890" w14:textId="77777777" w:rsidR="00395BB7" w:rsidRPr="00965000" w:rsidRDefault="00395BB7" w:rsidP="00A44E72">
            <w:pPr>
              <w:rPr>
                <w:rFonts w:ascii="Gill Sans MT" w:eastAsia="Calibri" w:hAnsi="Gill Sans MT"/>
                <w:bCs/>
                <w:sz w:val="24"/>
                <w:szCs w:val="24"/>
              </w:rPr>
            </w:pPr>
            <w:r w:rsidRPr="00965000">
              <w:rPr>
                <w:rFonts w:ascii="Gill Sans MT" w:eastAsia="Calibri" w:hAnsi="Gill Sans MT"/>
                <w:bCs/>
                <w:sz w:val="24"/>
                <w:szCs w:val="24"/>
              </w:rPr>
              <w:t>Acres</w:t>
            </w:r>
          </w:p>
        </w:tc>
      </w:tr>
      <w:tr w:rsidR="00395BB7" w:rsidRPr="00965000" w14:paraId="66C6B0F8" w14:textId="77777777" w:rsidTr="00A44E72">
        <w:trPr>
          <w:jc w:val="center"/>
        </w:trPr>
        <w:tc>
          <w:tcPr>
            <w:tcW w:w="8190" w:type="dxa"/>
            <w:shd w:val="clear" w:color="auto" w:fill="auto"/>
          </w:tcPr>
          <w:p w14:paraId="46C3D0E9" w14:textId="77777777" w:rsidR="00395BB7" w:rsidRPr="00965000" w:rsidRDefault="00395BB7" w:rsidP="00A44E72">
            <w:pPr>
              <w:rPr>
                <w:rFonts w:ascii="Gill Sans MT" w:eastAsia="Calibri" w:hAnsi="Gill Sans MT"/>
                <w:b/>
                <w:bCs/>
                <w:sz w:val="24"/>
                <w:szCs w:val="24"/>
              </w:rPr>
            </w:pPr>
            <w:r w:rsidRPr="00965000">
              <w:rPr>
                <w:rFonts w:ascii="Gill Sans MT" w:eastAsia="Calibri" w:hAnsi="Gill Sans MT"/>
                <w:b/>
                <w:bCs/>
                <w:sz w:val="24"/>
                <w:szCs w:val="24"/>
              </w:rPr>
              <w:t>Acreage to be reported in Appraisers Certification</w:t>
            </w:r>
          </w:p>
          <w:p w14:paraId="61324845" w14:textId="77777777" w:rsidR="00395BB7" w:rsidRPr="00965000" w:rsidRDefault="00395BB7" w:rsidP="00A44E72">
            <w:pPr>
              <w:rPr>
                <w:rFonts w:ascii="Gill Sans MT" w:eastAsia="Calibri" w:hAnsi="Gill Sans MT"/>
                <w:b/>
                <w:bCs/>
                <w:sz w:val="24"/>
                <w:szCs w:val="24"/>
              </w:rPr>
            </w:pPr>
            <w:r w:rsidRPr="00965000">
              <w:rPr>
                <w:rFonts w:ascii="Gill Sans MT" w:eastAsia="Calibri" w:hAnsi="Gill Sans MT"/>
                <w:szCs w:val="22"/>
              </w:rPr>
              <w:t>Appropriate direction concerning significant tidal, riparian or boundary waters shall be provided to the appraiser.  The landowner will only be paid on the net acreage.  While the per acre value is based on the adjusted gross acreage, the certification should only apply that per acre figure to the net acreage preserved to give the client an accurate assessment of the total dollars that will be associated with the preservation project.  The SADC certifies dollars per acre, not the total dollars, as all projects are subject to a final survey.</w:t>
            </w:r>
          </w:p>
        </w:tc>
        <w:tc>
          <w:tcPr>
            <w:tcW w:w="1440" w:type="dxa"/>
            <w:shd w:val="clear" w:color="auto" w:fill="auto"/>
            <w:vAlign w:val="center"/>
          </w:tcPr>
          <w:p w14:paraId="610B5FCC" w14:textId="77777777" w:rsidR="00395BB7" w:rsidRPr="00965000" w:rsidRDefault="00395BB7" w:rsidP="00A44E72">
            <w:pPr>
              <w:jc w:val="center"/>
              <w:rPr>
                <w:rFonts w:ascii="Gill Sans MT" w:eastAsia="Calibri" w:hAnsi="Gill Sans MT"/>
                <w:b/>
                <w:bCs/>
                <w:color w:val="C00000"/>
                <w:sz w:val="24"/>
                <w:szCs w:val="24"/>
              </w:rPr>
            </w:pPr>
          </w:p>
        </w:tc>
        <w:tc>
          <w:tcPr>
            <w:tcW w:w="1350" w:type="dxa"/>
            <w:shd w:val="clear" w:color="auto" w:fill="auto"/>
          </w:tcPr>
          <w:p w14:paraId="0C67020F" w14:textId="77777777" w:rsidR="00395BB7" w:rsidRPr="00965000" w:rsidRDefault="00395BB7" w:rsidP="00A44E72">
            <w:pPr>
              <w:rPr>
                <w:rFonts w:ascii="Gill Sans MT" w:eastAsia="Calibri" w:hAnsi="Gill Sans MT"/>
                <w:b/>
                <w:bCs/>
                <w:sz w:val="24"/>
                <w:szCs w:val="24"/>
              </w:rPr>
            </w:pPr>
            <w:r w:rsidRPr="00965000">
              <w:rPr>
                <w:rFonts w:ascii="Gill Sans MT" w:eastAsia="Calibri" w:hAnsi="Gill Sans MT"/>
                <w:b/>
                <w:bCs/>
                <w:sz w:val="24"/>
                <w:szCs w:val="24"/>
              </w:rPr>
              <w:t>Net Acres</w:t>
            </w:r>
          </w:p>
        </w:tc>
      </w:tr>
    </w:tbl>
    <w:p w14:paraId="6F800AC9" w14:textId="77777777" w:rsidR="00395BB7" w:rsidRDefault="00395BB7" w:rsidP="00395BB7">
      <w:pPr>
        <w:jc w:val="center"/>
        <w:rPr>
          <w:rFonts w:ascii="Gill Sans MT" w:hAnsi="Gill Sans MT"/>
          <w:b/>
          <w:sz w:val="28"/>
          <w:szCs w:val="24"/>
          <w:u w:val="single"/>
        </w:rPr>
      </w:pPr>
    </w:p>
    <w:p w14:paraId="1E2AA20E" w14:textId="77777777" w:rsidR="00395BB7" w:rsidRDefault="00395BB7" w:rsidP="00E87312">
      <w:pPr>
        <w:spacing w:line="276" w:lineRule="auto"/>
        <w:jc w:val="center"/>
        <w:rPr>
          <w:rFonts w:ascii="Gill Sans MT" w:hAnsi="Gill Sans MT"/>
          <w:b/>
          <w:sz w:val="28"/>
          <w:szCs w:val="24"/>
          <w:u w:val="single"/>
        </w:rPr>
      </w:pPr>
      <w:r w:rsidRPr="00965000">
        <w:rPr>
          <w:rFonts w:ascii="Gill Sans MT" w:hAnsi="Gill Sans MT"/>
          <w:b/>
          <w:sz w:val="28"/>
          <w:szCs w:val="24"/>
          <w:u w:val="single"/>
        </w:rPr>
        <w:t>Date of Value</w:t>
      </w:r>
    </w:p>
    <w:tbl>
      <w:tblPr>
        <w:tblStyle w:val="TableGrid"/>
        <w:tblW w:w="0" w:type="auto"/>
        <w:tblLook w:val="04A0" w:firstRow="1" w:lastRow="0" w:firstColumn="1" w:lastColumn="0" w:noHBand="0" w:noVBand="1"/>
      </w:tblPr>
      <w:tblGrid>
        <w:gridCol w:w="5399"/>
        <w:gridCol w:w="5391"/>
      </w:tblGrid>
      <w:tr w:rsidR="00395BB7" w14:paraId="54369F41" w14:textId="77777777" w:rsidTr="00E87312">
        <w:tc>
          <w:tcPr>
            <w:tcW w:w="10790" w:type="dxa"/>
            <w:gridSpan w:val="2"/>
          </w:tcPr>
          <w:p w14:paraId="6497AF40" w14:textId="77777777" w:rsidR="00395BB7" w:rsidRPr="00E31001" w:rsidRDefault="00395BB7" w:rsidP="00395BB7">
            <w:pPr>
              <w:ind w:left="-90"/>
              <w:jc w:val="center"/>
              <w:rPr>
                <w:rFonts w:ascii="Gill Sans MT" w:eastAsia="Calibri" w:hAnsi="Gill Sans MT"/>
                <w:sz w:val="24"/>
                <w:szCs w:val="24"/>
              </w:rPr>
            </w:pPr>
            <w:r w:rsidRPr="00E31001">
              <w:rPr>
                <w:rFonts w:ascii="Gill Sans MT" w:eastAsia="Calibri" w:hAnsi="Gill Sans MT"/>
                <w:sz w:val="24"/>
                <w:szCs w:val="24"/>
              </w:rPr>
              <w:t xml:space="preserve">If there is no need for a specific date, </w:t>
            </w:r>
            <w:r w:rsidRPr="00E31001">
              <w:rPr>
                <w:rFonts w:ascii="Gill Sans MT" w:eastAsia="Calibri" w:hAnsi="Gill Sans MT"/>
                <w:b/>
                <w:sz w:val="28"/>
                <w:szCs w:val="24"/>
              </w:rPr>
              <w:t>always</w:t>
            </w:r>
            <w:r w:rsidRPr="00E31001">
              <w:rPr>
                <w:rFonts w:ascii="Gill Sans MT" w:eastAsia="Calibri" w:hAnsi="Gill Sans MT"/>
                <w:sz w:val="24"/>
                <w:szCs w:val="24"/>
              </w:rPr>
              <w:t xml:space="preserve"> check the date of inspection.</w:t>
            </w:r>
          </w:p>
          <w:p w14:paraId="2A2B24FC" w14:textId="77777777" w:rsidR="00395BB7" w:rsidRDefault="00395BB7" w:rsidP="00395BB7">
            <w:pPr>
              <w:jc w:val="center"/>
              <w:rPr>
                <w:rFonts w:ascii="Gill Sans MT" w:hAnsi="Gill Sans MT"/>
                <w:b/>
                <w:sz w:val="24"/>
                <w:szCs w:val="24"/>
                <w:u w:val="single"/>
              </w:rPr>
            </w:pPr>
            <w:r w:rsidRPr="00E31001">
              <w:rPr>
                <w:rFonts w:ascii="Gill Sans MT" w:eastAsia="Calibri" w:hAnsi="Gill Sans MT"/>
                <w:sz w:val="24"/>
                <w:szCs w:val="24"/>
              </w:rPr>
              <w:t>All Planning Incentive Grant appraisals should have a similar date (within one month +/- of each other).</w:t>
            </w:r>
          </w:p>
        </w:tc>
      </w:tr>
      <w:tr w:rsidR="00395BB7" w14:paraId="70493976" w14:textId="77777777" w:rsidTr="00E87312">
        <w:tc>
          <w:tcPr>
            <w:tcW w:w="5399" w:type="dxa"/>
          </w:tcPr>
          <w:p w14:paraId="4E8853EF" w14:textId="77777777" w:rsidR="00395BB7" w:rsidRDefault="00C714A2" w:rsidP="00395BB7">
            <w:pPr>
              <w:jc w:val="center"/>
              <w:rPr>
                <w:rFonts w:ascii="Gill Sans MT" w:hAnsi="Gill Sans MT"/>
                <w:b/>
                <w:sz w:val="24"/>
                <w:szCs w:val="24"/>
                <w:u w:val="single"/>
              </w:rPr>
            </w:pPr>
            <w:sdt>
              <w:sdtPr>
                <w:rPr>
                  <w:rFonts w:ascii="Gill Sans MT" w:eastAsia="Calibri" w:hAnsi="Gill Sans MT"/>
                  <w:sz w:val="24"/>
                  <w:szCs w:val="24"/>
                </w:rPr>
                <w:id w:val="2121341506"/>
                <w14:checkbox>
                  <w14:checked w14:val="0"/>
                  <w14:checkedState w14:val="2612" w14:font="MS Gothic"/>
                  <w14:uncheckedState w14:val="2610" w14:font="MS Gothic"/>
                </w14:checkbox>
              </w:sdtPr>
              <w:sdtEndPr/>
              <w:sdtContent>
                <w:r w:rsidR="0070321C">
                  <w:rPr>
                    <w:rFonts w:ascii="MS Gothic" w:eastAsia="MS Gothic" w:hAnsi="MS Gothic" w:hint="eastAsia"/>
                    <w:sz w:val="24"/>
                    <w:szCs w:val="24"/>
                  </w:rPr>
                  <w:t>☐</w:t>
                </w:r>
              </w:sdtContent>
            </w:sdt>
            <w:r w:rsidR="00395BB7">
              <w:rPr>
                <w:rFonts w:ascii="Gill Sans MT" w:eastAsia="Calibri" w:hAnsi="Gill Sans MT"/>
                <w:sz w:val="24"/>
                <w:szCs w:val="24"/>
              </w:rPr>
              <w:t xml:space="preserve"> </w:t>
            </w:r>
            <w:r w:rsidR="00395BB7" w:rsidRPr="00E31001">
              <w:rPr>
                <w:rFonts w:ascii="Gill Sans MT" w:eastAsia="Calibri" w:hAnsi="Gill Sans MT"/>
                <w:sz w:val="24"/>
                <w:szCs w:val="24"/>
              </w:rPr>
              <w:t>Appraiser Date of</w:t>
            </w:r>
            <w:r w:rsidR="00395BB7">
              <w:rPr>
                <w:rFonts w:ascii="Gill Sans MT" w:eastAsia="Calibri" w:hAnsi="Gill Sans MT"/>
                <w:sz w:val="24"/>
                <w:szCs w:val="24"/>
              </w:rPr>
              <w:t xml:space="preserve"> Inspection</w:t>
            </w:r>
          </w:p>
        </w:tc>
        <w:tc>
          <w:tcPr>
            <w:tcW w:w="5391" w:type="dxa"/>
          </w:tcPr>
          <w:p w14:paraId="5F08D110" w14:textId="77777777" w:rsidR="00395BB7" w:rsidRDefault="00C714A2" w:rsidP="00395BB7">
            <w:pPr>
              <w:rPr>
                <w:rFonts w:ascii="Gill Sans MT" w:hAnsi="Gill Sans MT"/>
                <w:b/>
                <w:sz w:val="24"/>
                <w:szCs w:val="24"/>
                <w:u w:val="single"/>
              </w:rPr>
            </w:pPr>
            <w:sdt>
              <w:sdtPr>
                <w:rPr>
                  <w:rFonts w:ascii="Gill Sans MT" w:eastAsia="Calibri" w:hAnsi="Gill Sans MT"/>
                  <w:sz w:val="24"/>
                  <w:szCs w:val="24"/>
                </w:rPr>
                <w:id w:val="-1820255053"/>
                <w14:checkbox>
                  <w14:checked w14:val="0"/>
                  <w14:checkedState w14:val="2612" w14:font="MS Gothic"/>
                  <w14:uncheckedState w14:val="2610" w14:font="MS Gothic"/>
                </w14:checkbox>
              </w:sdtPr>
              <w:sdtEndPr/>
              <w:sdtContent>
                <w:r w:rsidR="00395BB7">
                  <w:rPr>
                    <w:rFonts w:ascii="MS Gothic" w:eastAsia="MS Gothic" w:hAnsi="MS Gothic" w:hint="eastAsia"/>
                    <w:sz w:val="24"/>
                    <w:szCs w:val="24"/>
                  </w:rPr>
                  <w:t>☐</w:t>
                </w:r>
              </w:sdtContent>
            </w:sdt>
            <w:r w:rsidR="00395BB7">
              <w:rPr>
                <w:rFonts w:ascii="Gill Sans MT" w:eastAsia="Calibri" w:hAnsi="Gill Sans MT"/>
                <w:sz w:val="24"/>
                <w:szCs w:val="24"/>
              </w:rPr>
              <w:t xml:space="preserve"> </w:t>
            </w:r>
            <w:r w:rsidR="00395BB7" w:rsidRPr="00E31001">
              <w:rPr>
                <w:rFonts w:ascii="Gill Sans MT" w:eastAsia="Calibri" w:hAnsi="Gill Sans MT"/>
                <w:sz w:val="24"/>
                <w:szCs w:val="24"/>
              </w:rPr>
              <w:t>Specific Date:</w:t>
            </w:r>
          </w:p>
        </w:tc>
      </w:tr>
    </w:tbl>
    <w:p w14:paraId="442E5E3A" w14:textId="77777777" w:rsidR="00395BB7" w:rsidRDefault="00395BB7" w:rsidP="00395BB7">
      <w:pPr>
        <w:jc w:val="center"/>
        <w:rPr>
          <w:rFonts w:ascii="Gill Sans MT" w:hAnsi="Gill Sans MT"/>
          <w:b/>
          <w:sz w:val="28"/>
          <w:szCs w:val="24"/>
          <w:u w:val="single"/>
        </w:rPr>
      </w:pPr>
    </w:p>
    <w:p w14:paraId="0E3E0296" w14:textId="77777777" w:rsidR="00BC53BA" w:rsidRDefault="00BC53BA" w:rsidP="00395BB7">
      <w:pPr>
        <w:jc w:val="center"/>
        <w:rPr>
          <w:rFonts w:ascii="Gill Sans MT" w:hAnsi="Gill Sans MT"/>
          <w:b/>
          <w:sz w:val="28"/>
          <w:szCs w:val="24"/>
          <w:u w:val="single"/>
        </w:rPr>
      </w:pPr>
    </w:p>
    <w:p w14:paraId="19DF42D1" w14:textId="3455C132" w:rsidR="006036AE" w:rsidRPr="006036AE" w:rsidRDefault="006036AE" w:rsidP="006036AE">
      <w:pPr>
        <w:widowControl/>
        <w:autoSpaceDE/>
        <w:autoSpaceDN/>
        <w:adjustRightInd/>
        <w:jc w:val="center"/>
        <w:textAlignment w:val="baseline"/>
        <w:rPr>
          <w:rFonts w:ascii="Segoe UI" w:hAnsi="Segoe UI" w:cs="Segoe UI"/>
          <w:sz w:val="18"/>
          <w:szCs w:val="18"/>
        </w:rPr>
      </w:pPr>
      <w:r w:rsidRPr="006036AE">
        <w:rPr>
          <w:rFonts w:ascii="Gill Sans MT" w:hAnsi="Gill Sans MT" w:cs="Segoe UI"/>
          <w:b/>
          <w:bCs/>
          <w:sz w:val="28"/>
          <w:szCs w:val="28"/>
          <w:u w:val="single"/>
        </w:rPr>
        <w:t xml:space="preserve">Summary of Dwelling Opportunities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585"/>
        <w:gridCol w:w="9675"/>
      </w:tblGrid>
      <w:tr w:rsidR="006036AE" w:rsidRPr="006036AE" w14:paraId="7580034D" w14:textId="77777777" w:rsidTr="006036AE">
        <w:tc>
          <w:tcPr>
            <w:tcW w:w="525" w:type="dxa"/>
            <w:tcBorders>
              <w:top w:val="nil"/>
              <w:left w:val="nil"/>
              <w:bottom w:val="nil"/>
              <w:right w:val="single" w:sz="6" w:space="0" w:color="auto"/>
            </w:tcBorders>
            <w:shd w:val="clear" w:color="auto" w:fill="auto"/>
            <w:hideMark/>
          </w:tcPr>
          <w:p w14:paraId="25131223" w14:textId="79D7EDD1" w:rsidR="006036AE" w:rsidRPr="006036AE" w:rsidRDefault="006036AE" w:rsidP="006036AE">
            <w:pPr>
              <w:widowControl/>
              <w:autoSpaceDE/>
              <w:autoSpaceDN/>
              <w:adjustRightInd/>
              <w:jc w:val="center"/>
              <w:textAlignment w:val="baseline"/>
              <w:rPr>
                <w:sz w:val="24"/>
                <w:szCs w:val="24"/>
              </w:rPr>
            </w:pPr>
            <w:r w:rsidRPr="006036AE">
              <w:rPr>
                <w:rFonts w:ascii="Gill Sans MT" w:hAnsi="Gill Sans MT"/>
                <w:sz w:val="24"/>
                <w:szCs w:val="24"/>
              </w:rPr>
              <w:t>#</w:t>
            </w:r>
          </w:p>
        </w:tc>
        <w:tc>
          <w:tcPr>
            <w:tcW w:w="585" w:type="dxa"/>
            <w:tcBorders>
              <w:top w:val="single" w:sz="6" w:space="0" w:color="auto"/>
              <w:left w:val="nil"/>
              <w:bottom w:val="single" w:sz="6" w:space="0" w:color="auto"/>
              <w:right w:val="single" w:sz="6" w:space="0" w:color="auto"/>
            </w:tcBorders>
            <w:shd w:val="clear" w:color="auto" w:fill="auto"/>
            <w:hideMark/>
          </w:tcPr>
          <w:p w14:paraId="67AB83C2" w14:textId="6BCB6A27" w:rsidR="006036AE" w:rsidRPr="006036AE" w:rsidRDefault="006036AE" w:rsidP="006036AE">
            <w:pPr>
              <w:widowControl/>
              <w:autoSpaceDE/>
              <w:autoSpaceDN/>
              <w:adjustRightInd/>
              <w:jc w:val="center"/>
              <w:textAlignment w:val="baseline"/>
              <w:rPr>
                <w:sz w:val="24"/>
                <w:szCs w:val="24"/>
              </w:rPr>
            </w:pPr>
          </w:p>
        </w:tc>
        <w:tc>
          <w:tcPr>
            <w:tcW w:w="9675" w:type="dxa"/>
            <w:tcBorders>
              <w:top w:val="single" w:sz="6" w:space="0" w:color="auto"/>
              <w:left w:val="nil"/>
              <w:bottom w:val="single" w:sz="6" w:space="0" w:color="auto"/>
              <w:right w:val="single" w:sz="6" w:space="0" w:color="auto"/>
            </w:tcBorders>
            <w:shd w:val="clear" w:color="auto" w:fill="auto"/>
            <w:hideMark/>
          </w:tcPr>
          <w:p w14:paraId="39EA8869" w14:textId="77777777" w:rsidR="006036AE" w:rsidRPr="006036AE" w:rsidRDefault="006036AE" w:rsidP="006036AE">
            <w:pPr>
              <w:widowControl/>
              <w:autoSpaceDE/>
              <w:autoSpaceDN/>
              <w:adjustRightInd/>
              <w:textAlignment w:val="baseline"/>
              <w:rPr>
                <w:sz w:val="24"/>
                <w:szCs w:val="24"/>
              </w:rPr>
            </w:pPr>
            <w:r w:rsidRPr="006036AE">
              <w:rPr>
                <w:rFonts w:ascii="Gill Sans MT" w:hAnsi="Gill Sans MT"/>
                <w:sz w:val="24"/>
                <w:szCs w:val="24"/>
              </w:rPr>
              <w:t>RDSOs </w:t>
            </w:r>
          </w:p>
        </w:tc>
      </w:tr>
      <w:tr w:rsidR="006036AE" w:rsidRPr="006036AE" w14:paraId="2F653286" w14:textId="77777777" w:rsidTr="006036AE">
        <w:tc>
          <w:tcPr>
            <w:tcW w:w="525" w:type="dxa"/>
            <w:tcBorders>
              <w:top w:val="nil"/>
              <w:left w:val="nil"/>
              <w:bottom w:val="nil"/>
              <w:right w:val="single" w:sz="6" w:space="0" w:color="auto"/>
            </w:tcBorders>
            <w:shd w:val="clear" w:color="auto" w:fill="auto"/>
            <w:hideMark/>
          </w:tcPr>
          <w:p w14:paraId="4B0B9509" w14:textId="75B4447D" w:rsidR="006036AE" w:rsidRPr="006036AE" w:rsidRDefault="006036AE" w:rsidP="006036AE">
            <w:pPr>
              <w:widowControl/>
              <w:autoSpaceDE/>
              <w:autoSpaceDN/>
              <w:adjustRightInd/>
              <w:jc w:val="center"/>
              <w:textAlignment w:val="baseline"/>
              <w:rPr>
                <w:sz w:val="24"/>
                <w:szCs w:val="24"/>
              </w:rPr>
            </w:pPr>
            <w:r w:rsidRPr="006036AE">
              <w:rPr>
                <w:rFonts w:ascii="Gill Sans MT" w:hAnsi="Gill Sans MT"/>
                <w:sz w:val="24"/>
                <w:szCs w:val="24"/>
              </w:rPr>
              <w:t>#</w:t>
            </w:r>
          </w:p>
        </w:tc>
        <w:tc>
          <w:tcPr>
            <w:tcW w:w="585" w:type="dxa"/>
            <w:tcBorders>
              <w:top w:val="nil"/>
              <w:left w:val="nil"/>
              <w:bottom w:val="single" w:sz="6" w:space="0" w:color="auto"/>
              <w:right w:val="single" w:sz="6" w:space="0" w:color="auto"/>
            </w:tcBorders>
            <w:shd w:val="clear" w:color="auto" w:fill="auto"/>
            <w:hideMark/>
          </w:tcPr>
          <w:p w14:paraId="1661620C" w14:textId="1DC08426" w:rsidR="006036AE" w:rsidRPr="006036AE" w:rsidRDefault="006036AE" w:rsidP="006036AE">
            <w:pPr>
              <w:widowControl/>
              <w:autoSpaceDE/>
              <w:autoSpaceDN/>
              <w:adjustRightInd/>
              <w:jc w:val="center"/>
              <w:textAlignment w:val="baseline"/>
              <w:rPr>
                <w:sz w:val="24"/>
                <w:szCs w:val="24"/>
              </w:rPr>
            </w:pPr>
          </w:p>
        </w:tc>
        <w:tc>
          <w:tcPr>
            <w:tcW w:w="9675" w:type="dxa"/>
            <w:tcBorders>
              <w:top w:val="nil"/>
              <w:left w:val="nil"/>
              <w:bottom w:val="single" w:sz="6" w:space="0" w:color="auto"/>
              <w:right w:val="single" w:sz="6" w:space="0" w:color="auto"/>
            </w:tcBorders>
            <w:shd w:val="clear" w:color="auto" w:fill="auto"/>
            <w:hideMark/>
          </w:tcPr>
          <w:p w14:paraId="30FB2FCA" w14:textId="77777777" w:rsidR="006036AE" w:rsidRPr="006036AE" w:rsidRDefault="006036AE" w:rsidP="006036AE">
            <w:pPr>
              <w:widowControl/>
              <w:autoSpaceDE/>
              <w:autoSpaceDN/>
              <w:adjustRightInd/>
              <w:textAlignment w:val="baseline"/>
              <w:rPr>
                <w:sz w:val="24"/>
                <w:szCs w:val="24"/>
              </w:rPr>
            </w:pPr>
            <w:r w:rsidRPr="006036AE">
              <w:rPr>
                <w:rFonts w:ascii="Gill Sans MT" w:hAnsi="Gill Sans MT"/>
                <w:sz w:val="24"/>
                <w:szCs w:val="24"/>
              </w:rPr>
              <w:t>Existing Single-Family Residential Units in Proposed Easement Area </w:t>
            </w:r>
          </w:p>
        </w:tc>
      </w:tr>
      <w:tr w:rsidR="006036AE" w:rsidRPr="006036AE" w14:paraId="5F4A9BB5" w14:textId="77777777" w:rsidTr="006036AE">
        <w:tc>
          <w:tcPr>
            <w:tcW w:w="525" w:type="dxa"/>
            <w:tcBorders>
              <w:top w:val="nil"/>
              <w:left w:val="nil"/>
              <w:bottom w:val="nil"/>
              <w:right w:val="single" w:sz="6" w:space="0" w:color="auto"/>
            </w:tcBorders>
            <w:shd w:val="clear" w:color="auto" w:fill="auto"/>
            <w:hideMark/>
          </w:tcPr>
          <w:p w14:paraId="585005DC" w14:textId="1FB46606" w:rsidR="006036AE" w:rsidRPr="006036AE" w:rsidRDefault="006036AE" w:rsidP="006036AE">
            <w:pPr>
              <w:widowControl/>
              <w:autoSpaceDE/>
              <w:autoSpaceDN/>
              <w:adjustRightInd/>
              <w:jc w:val="center"/>
              <w:textAlignment w:val="baseline"/>
              <w:rPr>
                <w:sz w:val="24"/>
                <w:szCs w:val="24"/>
              </w:rPr>
            </w:pPr>
            <w:r w:rsidRPr="006036AE">
              <w:rPr>
                <w:rFonts w:ascii="Gill Sans MT" w:hAnsi="Gill Sans MT"/>
                <w:sz w:val="24"/>
                <w:szCs w:val="24"/>
              </w:rPr>
              <w:t>#</w:t>
            </w:r>
          </w:p>
        </w:tc>
        <w:tc>
          <w:tcPr>
            <w:tcW w:w="585" w:type="dxa"/>
            <w:tcBorders>
              <w:top w:val="nil"/>
              <w:left w:val="nil"/>
              <w:bottom w:val="single" w:sz="6" w:space="0" w:color="auto"/>
              <w:right w:val="single" w:sz="6" w:space="0" w:color="auto"/>
            </w:tcBorders>
            <w:shd w:val="clear" w:color="auto" w:fill="auto"/>
            <w:hideMark/>
          </w:tcPr>
          <w:p w14:paraId="10FDB832" w14:textId="66BABC55" w:rsidR="006036AE" w:rsidRPr="006036AE" w:rsidRDefault="006036AE" w:rsidP="006036AE">
            <w:pPr>
              <w:widowControl/>
              <w:autoSpaceDE/>
              <w:autoSpaceDN/>
              <w:adjustRightInd/>
              <w:jc w:val="center"/>
              <w:textAlignment w:val="baseline"/>
              <w:rPr>
                <w:sz w:val="24"/>
                <w:szCs w:val="24"/>
              </w:rPr>
            </w:pPr>
          </w:p>
        </w:tc>
        <w:tc>
          <w:tcPr>
            <w:tcW w:w="9675" w:type="dxa"/>
            <w:tcBorders>
              <w:top w:val="nil"/>
              <w:left w:val="nil"/>
              <w:bottom w:val="single" w:sz="6" w:space="0" w:color="auto"/>
              <w:right w:val="single" w:sz="6" w:space="0" w:color="auto"/>
            </w:tcBorders>
            <w:shd w:val="clear" w:color="auto" w:fill="auto"/>
            <w:hideMark/>
          </w:tcPr>
          <w:p w14:paraId="708FFF86" w14:textId="77777777" w:rsidR="006036AE" w:rsidRPr="006036AE" w:rsidRDefault="006036AE" w:rsidP="006036AE">
            <w:pPr>
              <w:widowControl/>
              <w:autoSpaceDE/>
              <w:autoSpaceDN/>
              <w:adjustRightInd/>
              <w:textAlignment w:val="baseline"/>
              <w:rPr>
                <w:sz w:val="24"/>
                <w:szCs w:val="24"/>
              </w:rPr>
            </w:pPr>
            <w:r w:rsidRPr="006036AE">
              <w:rPr>
                <w:rFonts w:ascii="Gill Sans MT" w:hAnsi="Gill Sans MT"/>
                <w:sz w:val="24"/>
                <w:szCs w:val="24"/>
              </w:rPr>
              <w:t>Existing and/or Future Single-Family Residential Units on Non-severable Exception Areas    </w:t>
            </w:r>
          </w:p>
        </w:tc>
      </w:tr>
      <w:tr w:rsidR="006036AE" w:rsidRPr="006036AE" w14:paraId="60A059BD" w14:textId="77777777" w:rsidTr="006036AE">
        <w:tc>
          <w:tcPr>
            <w:tcW w:w="525" w:type="dxa"/>
            <w:tcBorders>
              <w:top w:val="nil"/>
              <w:left w:val="nil"/>
              <w:bottom w:val="nil"/>
              <w:right w:val="single" w:sz="6" w:space="0" w:color="auto"/>
            </w:tcBorders>
            <w:shd w:val="clear" w:color="auto" w:fill="auto"/>
            <w:hideMark/>
          </w:tcPr>
          <w:p w14:paraId="4C445B79" w14:textId="24D80603" w:rsidR="006036AE" w:rsidRPr="006036AE" w:rsidRDefault="006036AE" w:rsidP="006036AE">
            <w:pPr>
              <w:widowControl/>
              <w:autoSpaceDE/>
              <w:autoSpaceDN/>
              <w:adjustRightInd/>
              <w:jc w:val="center"/>
              <w:textAlignment w:val="baseline"/>
              <w:rPr>
                <w:sz w:val="24"/>
                <w:szCs w:val="24"/>
              </w:rPr>
            </w:pPr>
            <w:r w:rsidRPr="006036AE">
              <w:rPr>
                <w:rFonts w:ascii="Gill Sans MT" w:hAnsi="Gill Sans MT"/>
                <w:sz w:val="24"/>
                <w:szCs w:val="24"/>
              </w:rPr>
              <w:t>#</w:t>
            </w:r>
          </w:p>
        </w:tc>
        <w:tc>
          <w:tcPr>
            <w:tcW w:w="585" w:type="dxa"/>
            <w:tcBorders>
              <w:top w:val="nil"/>
              <w:left w:val="nil"/>
              <w:bottom w:val="single" w:sz="6" w:space="0" w:color="auto"/>
              <w:right w:val="single" w:sz="6" w:space="0" w:color="auto"/>
            </w:tcBorders>
            <w:shd w:val="clear" w:color="auto" w:fill="auto"/>
            <w:hideMark/>
          </w:tcPr>
          <w:p w14:paraId="7576204C" w14:textId="0E6B619B" w:rsidR="006036AE" w:rsidRPr="006036AE" w:rsidRDefault="006036AE" w:rsidP="006036AE">
            <w:pPr>
              <w:widowControl/>
              <w:autoSpaceDE/>
              <w:autoSpaceDN/>
              <w:adjustRightInd/>
              <w:jc w:val="center"/>
              <w:textAlignment w:val="baseline"/>
              <w:rPr>
                <w:sz w:val="24"/>
                <w:szCs w:val="24"/>
              </w:rPr>
            </w:pPr>
          </w:p>
        </w:tc>
        <w:tc>
          <w:tcPr>
            <w:tcW w:w="9675" w:type="dxa"/>
            <w:tcBorders>
              <w:top w:val="nil"/>
              <w:left w:val="nil"/>
              <w:bottom w:val="single" w:sz="6" w:space="0" w:color="auto"/>
              <w:right w:val="single" w:sz="6" w:space="0" w:color="auto"/>
            </w:tcBorders>
            <w:shd w:val="clear" w:color="auto" w:fill="auto"/>
            <w:hideMark/>
          </w:tcPr>
          <w:p w14:paraId="4FC200AA" w14:textId="77777777" w:rsidR="006036AE" w:rsidRPr="006036AE" w:rsidRDefault="006036AE" w:rsidP="006036AE">
            <w:pPr>
              <w:widowControl/>
              <w:autoSpaceDE/>
              <w:autoSpaceDN/>
              <w:adjustRightInd/>
              <w:textAlignment w:val="baseline"/>
              <w:rPr>
                <w:sz w:val="24"/>
                <w:szCs w:val="24"/>
              </w:rPr>
            </w:pPr>
            <w:r w:rsidRPr="006036AE">
              <w:rPr>
                <w:rFonts w:ascii="Gill Sans MT" w:hAnsi="Gill Sans MT"/>
                <w:sz w:val="24"/>
                <w:szCs w:val="24"/>
              </w:rPr>
              <w:t>Existing and/or Future Single-Family Residential Units on Severable Exception Areas </w:t>
            </w:r>
          </w:p>
        </w:tc>
      </w:tr>
      <w:tr w:rsidR="006036AE" w:rsidRPr="006036AE" w14:paraId="3C0030DF" w14:textId="77777777" w:rsidTr="006036AE">
        <w:tc>
          <w:tcPr>
            <w:tcW w:w="525" w:type="dxa"/>
            <w:tcBorders>
              <w:top w:val="nil"/>
              <w:left w:val="nil"/>
              <w:bottom w:val="nil"/>
              <w:right w:val="single" w:sz="6" w:space="0" w:color="auto"/>
            </w:tcBorders>
            <w:shd w:val="clear" w:color="auto" w:fill="auto"/>
            <w:hideMark/>
          </w:tcPr>
          <w:p w14:paraId="029F9BA7" w14:textId="488C39D8" w:rsidR="006036AE" w:rsidRPr="006036AE" w:rsidRDefault="006036AE" w:rsidP="006036AE">
            <w:pPr>
              <w:widowControl/>
              <w:autoSpaceDE/>
              <w:autoSpaceDN/>
              <w:adjustRightInd/>
              <w:jc w:val="center"/>
              <w:textAlignment w:val="baseline"/>
              <w:rPr>
                <w:sz w:val="24"/>
                <w:szCs w:val="24"/>
              </w:rPr>
            </w:pPr>
            <w:r w:rsidRPr="006036AE">
              <w:rPr>
                <w:rFonts w:ascii="Gill Sans MT" w:hAnsi="Gill Sans MT"/>
                <w:sz w:val="24"/>
                <w:szCs w:val="24"/>
              </w:rPr>
              <w:t>#</w:t>
            </w:r>
          </w:p>
        </w:tc>
        <w:tc>
          <w:tcPr>
            <w:tcW w:w="585" w:type="dxa"/>
            <w:tcBorders>
              <w:top w:val="nil"/>
              <w:left w:val="nil"/>
              <w:bottom w:val="single" w:sz="6" w:space="0" w:color="auto"/>
              <w:right w:val="single" w:sz="6" w:space="0" w:color="auto"/>
            </w:tcBorders>
            <w:shd w:val="clear" w:color="auto" w:fill="auto"/>
            <w:hideMark/>
          </w:tcPr>
          <w:p w14:paraId="4023100A" w14:textId="4693F8B2" w:rsidR="006036AE" w:rsidRPr="006036AE" w:rsidRDefault="006036AE" w:rsidP="006036AE">
            <w:pPr>
              <w:widowControl/>
              <w:autoSpaceDE/>
              <w:autoSpaceDN/>
              <w:adjustRightInd/>
              <w:jc w:val="center"/>
              <w:textAlignment w:val="baseline"/>
              <w:rPr>
                <w:sz w:val="24"/>
                <w:szCs w:val="24"/>
              </w:rPr>
            </w:pPr>
          </w:p>
        </w:tc>
        <w:tc>
          <w:tcPr>
            <w:tcW w:w="9675" w:type="dxa"/>
            <w:tcBorders>
              <w:top w:val="nil"/>
              <w:left w:val="nil"/>
              <w:bottom w:val="single" w:sz="6" w:space="0" w:color="auto"/>
              <w:right w:val="single" w:sz="6" w:space="0" w:color="auto"/>
            </w:tcBorders>
            <w:shd w:val="clear" w:color="auto" w:fill="auto"/>
            <w:hideMark/>
          </w:tcPr>
          <w:p w14:paraId="1C2B1638" w14:textId="77777777" w:rsidR="006036AE" w:rsidRPr="006036AE" w:rsidRDefault="006036AE" w:rsidP="006036AE">
            <w:pPr>
              <w:widowControl/>
              <w:autoSpaceDE/>
              <w:autoSpaceDN/>
              <w:adjustRightInd/>
              <w:textAlignment w:val="baseline"/>
              <w:rPr>
                <w:sz w:val="24"/>
                <w:szCs w:val="24"/>
              </w:rPr>
            </w:pPr>
            <w:r w:rsidRPr="006036AE">
              <w:rPr>
                <w:rFonts w:ascii="Gill Sans MT" w:hAnsi="Gill Sans MT"/>
                <w:sz w:val="24"/>
                <w:szCs w:val="24"/>
              </w:rPr>
              <w:t>Other (List any additional Dwelling Opportunities such as apartments, etc.) </w:t>
            </w:r>
          </w:p>
        </w:tc>
      </w:tr>
      <w:tr w:rsidR="006036AE" w:rsidRPr="006036AE" w14:paraId="51431117" w14:textId="77777777" w:rsidTr="006036AE">
        <w:tc>
          <w:tcPr>
            <w:tcW w:w="525" w:type="dxa"/>
            <w:tcBorders>
              <w:top w:val="nil"/>
              <w:left w:val="nil"/>
              <w:bottom w:val="nil"/>
              <w:right w:val="single" w:sz="6" w:space="0" w:color="auto"/>
            </w:tcBorders>
            <w:shd w:val="clear" w:color="auto" w:fill="auto"/>
            <w:hideMark/>
          </w:tcPr>
          <w:p w14:paraId="6E5F9C46" w14:textId="35B8ADB7" w:rsidR="006036AE" w:rsidRPr="006036AE" w:rsidRDefault="006036AE" w:rsidP="006036AE">
            <w:pPr>
              <w:widowControl/>
              <w:autoSpaceDE/>
              <w:autoSpaceDN/>
              <w:adjustRightInd/>
              <w:jc w:val="center"/>
              <w:textAlignment w:val="baseline"/>
              <w:rPr>
                <w:sz w:val="24"/>
                <w:szCs w:val="24"/>
              </w:rPr>
            </w:pPr>
            <w:r w:rsidRPr="006036AE">
              <w:rPr>
                <w:rFonts w:ascii="Gill Sans MT" w:hAnsi="Gill Sans MT"/>
                <w:b/>
                <w:bCs/>
                <w:color w:val="C00000"/>
                <w:sz w:val="24"/>
                <w:szCs w:val="24"/>
              </w:rPr>
              <w:t>#</w:t>
            </w:r>
          </w:p>
        </w:tc>
        <w:tc>
          <w:tcPr>
            <w:tcW w:w="585" w:type="dxa"/>
            <w:tcBorders>
              <w:top w:val="nil"/>
              <w:left w:val="nil"/>
              <w:bottom w:val="single" w:sz="6" w:space="0" w:color="auto"/>
              <w:right w:val="single" w:sz="6" w:space="0" w:color="auto"/>
            </w:tcBorders>
            <w:shd w:val="clear" w:color="auto" w:fill="auto"/>
            <w:hideMark/>
          </w:tcPr>
          <w:p w14:paraId="64FB0B49" w14:textId="28EF27D5" w:rsidR="006036AE" w:rsidRPr="006036AE" w:rsidRDefault="006036AE" w:rsidP="006036AE">
            <w:pPr>
              <w:widowControl/>
              <w:autoSpaceDE/>
              <w:autoSpaceDN/>
              <w:adjustRightInd/>
              <w:jc w:val="center"/>
              <w:textAlignment w:val="baseline"/>
              <w:rPr>
                <w:sz w:val="24"/>
                <w:szCs w:val="24"/>
              </w:rPr>
            </w:pPr>
          </w:p>
        </w:tc>
        <w:tc>
          <w:tcPr>
            <w:tcW w:w="9675" w:type="dxa"/>
            <w:tcBorders>
              <w:top w:val="nil"/>
              <w:left w:val="nil"/>
              <w:bottom w:val="single" w:sz="6" w:space="0" w:color="auto"/>
              <w:right w:val="single" w:sz="6" w:space="0" w:color="auto"/>
            </w:tcBorders>
            <w:shd w:val="clear" w:color="auto" w:fill="auto"/>
            <w:hideMark/>
          </w:tcPr>
          <w:p w14:paraId="0DECD20E" w14:textId="58E1687E" w:rsidR="006036AE" w:rsidRPr="006036AE" w:rsidRDefault="006036AE" w:rsidP="006036AE">
            <w:pPr>
              <w:widowControl/>
              <w:autoSpaceDE/>
              <w:autoSpaceDN/>
              <w:adjustRightInd/>
              <w:textAlignment w:val="baseline"/>
              <w:rPr>
                <w:sz w:val="24"/>
                <w:szCs w:val="24"/>
              </w:rPr>
            </w:pPr>
            <w:r w:rsidRPr="006036AE">
              <w:rPr>
                <w:rFonts w:ascii="Gill Sans MT" w:hAnsi="Gill Sans MT"/>
                <w:b/>
                <w:bCs/>
                <w:color w:val="C00000"/>
                <w:sz w:val="24"/>
                <w:szCs w:val="24"/>
              </w:rPr>
              <w:t xml:space="preserve">Total Dwelling Opportunities </w:t>
            </w:r>
          </w:p>
        </w:tc>
      </w:tr>
    </w:tbl>
    <w:p w14:paraId="14F38D6E" w14:textId="77777777" w:rsidR="006036AE" w:rsidRPr="006036AE" w:rsidRDefault="006036AE" w:rsidP="006036AE">
      <w:pPr>
        <w:widowControl/>
        <w:autoSpaceDE/>
        <w:autoSpaceDN/>
        <w:adjustRightInd/>
        <w:textAlignment w:val="baseline"/>
        <w:rPr>
          <w:rFonts w:ascii="Segoe UI" w:hAnsi="Segoe UI" w:cs="Segoe UI"/>
          <w:sz w:val="18"/>
          <w:szCs w:val="18"/>
        </w:rPr>
      </w:pPr>
      <w:r w:rsidRPr="006036AE">
        <w:rPr>
          <w:rFonts w:ascii="Gill Sans MT" w:hAnsi="Gill Sans MT" w:cs="Segoe UI"/>
          <w:sz w:val="28"/>
          <w:szCs w:val="28"/>
        </w:rPr>
        <w:t> </w:t>
      </w:r>
    </w:p>
    <w:p w14:paraId="22135AD0" w14:textId="0AC99919" w:rsidR="00BC53BA" w:rsidRDefault="00BC53BA" w:rsidP="00395BB7">
      <w:pPr>
        <w:jc w:val="center"/>
        <w:rPr>
          <w:rFonts w:ascii="Gill Sans MT" w:hAnsi="Gill Sans MT"/>
          <w:b/>
          <w:sz w:val="28"/>
          <w:szCs w:val="24"/>
          <w:u w:val="single"/>
        </w:rPr>
      </w:pPr>
    </w:p>
    <w:p w14:paraId="7302FF3D" w14:textId="77777777" w:rsidR="00822095" w:rsidRDefault="00822095" w:rsidP="00395BB7">
      <w:pPr>
        <w:jc w:val="center"/>
        <w:rPr>
          <w:rFonts w:ascii="Gill Sans MT" w:hAnsi="Gill Sans MT"/>
          <w:b/>
          <w:sz w:val="28"/>
          <w:szCs w:val="24"/>
          <w:u w:val="single"/>
        </w:rPr>
      </w:pPr>
    </w:p>
    <w:p w14:paraId="4A23C89F" w14:textId="77777777" w:rsidR="00822095" w:rsidRPr="006E17DA" w:rsidRDefault="00822095" w:rsidP="00822095">
      <w:pPr>
        <w:spacing w:line="276" w:lineRule="auto"/>
        <w:jc w:val="center"/>
        <w:rPr>
          <w:rFonts w:ascii="Gill Sans MT" w:hAnsi="Gill Sans MT"/>
          <w:b/>
          <w:sz w:val="28"/>
          <w:szCs w:val="24"/>
          <w:u w:val="single"/>
        </w:rPr>
      </w:pPr>
      <w:r w:rsidRPr="00395BB7">
        <w:rPr>
          <w:rFonts w:ascii="Gill Sans MT" w:hAnsi="Gill Sans MT"/>
          <w:b/>
          <w:sz w:val="28"/>
          <w:szCs w:val="24"/>
          <w:u w:val="single"/>
        </w:rPr>
        <w:t xml:space="preserve">Housing Opportunities </w:t>
      </w:r>
      <w:r w:rsidRPr="006E17DA">
        <w:rPr>
          <w:rFonts w:ascii="Gill Sans MT" w:hAnsi="Gill Sans MT"/>
          <w:b/>
          <w:sz w:val="28"/>
          <w:szCs w:val="24"/>
          <w:u w:val="single"/>
        </w:rPr>
        <w:t>on Proposed Easement Area</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6660"/>
      </w:tblGrid>
      <w:tr w:rsidR="00822095" w:rsidRPr="00395BB7" w14:paraId="0803D253" w14:textId="77777777" w:rsidTr="001165CE">
        <w:trPr>
          <w:trHeight w:val="656"/>
        </w:trPr>
        <w:tc>
          <w:tcPr>
            <w:tcW w:w="4320" w:type="dxa"/>
            <w:shd w:val="clear" w:color="auto" w:fill="auto"/>
          </w:tcPr>
          <w:p w14:paraId="59D45620" w14:textId="77777777" w:rsidR="00822095" w:rsidRPr="00395BB7" w:rsidRDefault="00822095" w:rsidP="001165CE">
            <w:pPr>
              <w:ind w:left="-90"/>
              <w:rPr>
                <w:rFonts w:ascii="Gill Sans MT" w:eastAsia="Calibri" w:hAnsi="Gill Sans MT"/>
                <w:sz w:val="24"/>
                <w:szCs w:val="22"/>
              </w:rPr>
            </w:pPr>
            <w:r w:rsidRPr="00395BB7">
              <w:rPr>
                <w:rFonts w:ascii="Gill Sans MT" w:eastAsia="Calibri" w:hAnsi="Gill Sans MT"/>
                <w:sz w:val="24"/>
                <w:szCs w:val="22"/>
              </w:rPr>
              <w:t xml:space="preserve">Number of Existing Residences on </w:t>
            </w:r>
            <w:r w:rsidRPr="00395BB7">
              <w:rPr>
                <w:rFonts w:ascii="Gill Sans MT" w:eastAsia="Calibri" w:hAnsi="Gill Sans MT"/>
                <w:color w:val="FF0000"/>
                <w:sz w:val="24"/>
                <w:szCs w:val="22"/>
              </w:rPr>
              <w:t>Proposed Easement Area:</w:t>
            </w:r>
          </w:p>
        </w:tc>
        <w:tc>
          <w:tcPr>
            <w:tcW w:w="6660" w:type="dxa"/>
            <w:shd w:val="clear" w:color="auto" w:fill="auto"/>
          </w:tcPr>
          <w:p w14:paraId="41F8FCB7" w14:textId="77777777" w:rsidR="00822095" w:rsidRPr="00395BB7" w:rsidRDefault="00822095" w:rsidP="001165CE">
            <w:pPr>
              <w:jc w:val="center"/>
              <w:rPr>
                <w:rFonts w:ascii="Gill Sans MT" w:eastAsia="Calibri" w:hAnsi="Gill Sans MT"/>
                <w:b/>
                <w:caps/>
                <w:color w:val="C00000"/>
                <w:sz w:val="24"/>
                <w:szCs w:val="22"/>
              </w:rPr>
            </w:pPr>
          </w:p>
        </w:tc>
      </w:tr>
      <w:tr w:rsidR="00822095" w:rsidRPr="00395BB7" w14:paraId="585201A4" w14:textId="77777777" w:rsidTr="001165CE">
        <w:trPr>
          <w:trHeight w:val="629"/>
        </w:trPr>
        <w:tc>
          <w:tcPr>
            <w:tcW w:w="4320" w:type="dxa"/>
            <w:shd w:val="clear" w:color="auto" w:fill="auto"/>
          </w:tcPr>
          <w:p w14:paraId="15A86577" w14:textId="77777777" w:rsidR="00822095" w:rsidRPr="00395BB7" w:rsidRDefault="00822095" w:rsidP="001165CE">
            <w:pPr>
              <w:rPr>
                <w:rFonts w:ascii="Gill Sans MT" w:eastAsia="Calibri" w:hAnsi="Gill Sans MT"/>
                <w:sz w:val="24"/>
                <w:szCs w:val="22"/>
              </w:rPr>
            </w:pPr>
            <w:r w:rsidRPr="00395BB7">
              <w:rPr>
                <w:rFonts w:ascii="Gill Sans MT" w:eastAsia="Calibri" w:hAnsi="Gill Sans MT"/>
                <w:sz w:val="24"/>
                <w:szCs w:val="22"/>
              </w:rPr>
              <w:t>Number of Requested RDSOs:</w:t>
            </w:r>
          </w:p>
          <w:p w14:paraId="78493941" w14:textId="77777777" w:rsidR="00822095" w:rsidRPr="00395BB7" w:rsidRDefault="00822095" w:rsidP="001165CE">
            <w:pPr>
              <w:rPr>
                <w:rFonts w:ascii="Gill Sans MT" w:eastAsia="Calibri" w:hAnsi="Gill Sans MT"/>
                <w:i/>
              </w:rPr>
            </w:pPr>
            <w:r w:rsidRPr="00395BB7">
              <w:rPr>
                <w:rFonts w:ascii="Gill Sans MT" w:eastAsia="Calibri" w:hAnsi="Gill Sans MT"/>
                <w:i/>
              </w:rPr>
              <w:t>(Eligibility = one per 100 Net Easement Acres)</w:t>
            </w:r>
          </w:p>
        </w:tc>
        <w:tc>
          <w:tcPr>
            <w:tcW w:w="6660" w:type="dxa"/>
            <w:shd w:val="clear" w:color="auto" w:fill="auto"/>
          </w:tcPr>
          <w:p w14:paraId="2C266734" w14:textId="77777777" w:rsidR="00822095" w:rsidRPr="00395BB7" w:rsidRDefault="00822095" w:rsidP="001165CE">
            <w:pPr>
              <w:jc w:val="center"/>
              <w:rPr>
                <w:rFonts w:ascii="Gill Sans MT" w:eastAsia="Calibri" w:hAnsi="Gill Sans MT"/>
                <w:b/>
                <w:caps/>
                <w:color w:val="C00000"/>
                <w:sz w:val="24"/>
                <w:szCs w:val="22"/>
              </w:rPr>
            </w:pPr>
          </w:p>
        </w:tc>
      </w:tr>
      <w:tr w:rsidR="00822095" w:rsidRPr="00395BB7" w14:paraId="7B27BC21" w14:textId="77777777" w:rsidTr="001165CE">
        <w:trPr>
          <w:trHeight w:val="611"/>
        </w:trPr>
        <w:tc>
          <w:tcPr>
            <w:tcW w:w="4320" w:type="dxa"/>
            <w:shd w:val="clear" w:color="auto" w:fill="auto"/>
          </w:tcPr>
          <w:p w14:paraId="5D15E2EB" w14:textId="77777777" w:rsidR="00822095" w:rsidRPr="00395BB7" w:rsidRDefault="00822095" w:rsidP="001165CE">
            <w:pPr>
              <w:rPr>
                <w:rFonts w:ascii="Gill Sans MT" w:eastAsia="Calibri" w:hAnsi="Gill Sans MT"/>
                <w:sz w:val="24"/>
                <w:szCs w:val="22"/>
              </w:rPr>
            </w:pPr>
            <w:r w:rsidRPr="00395BB7">
              <w:rPr>
                <w:rFonts w:ascii="Gill Sans MT" w:eastAsia="Calibri" w:hAnsi="Gill Sans MT"/>
                <w:sz w:val="24"/>
                <w:szCs w:val="22"/>
              </w:rPr>
              <w:t>Describe any Agricultural Labor Housing:</w:t>
            </w:r>
          </w:p>
        </w:tc>
        <w:tc>
          <w:tcPr>
            <w:tcW w:w="6660" w:type="dxa"/>
            <w:shd w:val="clear" w:color="auto" w:fill="auto"/>
          </w:tcPr>
          <w:p w14:paraId="2BAF3241" w14:textId="77777777" w:rsidR="00822095" w:rsidRPr="00395BB7" w:rsidRDefault="00822095" w:rsidP="001165CE">
            <w:pPr>
              <w:jc w:val="center"/>
              <w:rPr>
                <w:rFonts w:ascii="Gill Sans MT" w:eastAsia="Calibri" w:hAnsi="Gill Sans MT"/>
                <w:b/>
                <w:caps/>
                <w:color w:val="C00000"/>
                <w:sz w:val="24"/>
                <w:szCs w:val="22"/>
              </w:rPr>
            </w:pPr>
          </w:p>
        </w:tc>
      </w:tr>
      <w:tr w:rsidR="00822095" w:rsidRPr="00395BB7" w14:paraId="65E2B6CA" w14:textId="77777777" w:rsidTr="001165CE">
        <w:trPr>
          <w:trHeight w:val="1079"/>
        </w:trPr>
        <w:tc>
          <w:tcPr>
            <w:tcW w:w="10980" w:type="dxa"/>
            <w:gridSpan w:val="2"/>
            <w:shd w:val="clear" w:color="auto" w:fill="auto"/>
          </w:tcPr>
          <w:p w14:paraId="3E6939FF" w14:textId="77777777" w:rsidR="00822095" w:rsidRPr="00395BB7" w:rsidRDefault="00822095" w:rsidP="001165CE">
            <w:pPr>
              <w:rPr>
                <w:rFonts w:ascii="Gill Sans MT" w:eastAsia="Calibri" w:hAnsi="Gill Sans MT"/>
                <w:sz w:val="24"/>
                <w:szCs w:val="22"/>
              </w:rPr>
            </w:pPr>
            <w:r w:rsidRPr="00395BB7">
              <w:rPr>
                <w:rFonts w:ascii="Gill Sans MT" w:eastAsia="Calibri" w:hAnsi="Gill Sans MT"/>
                <w:sz w:val="24"/>
                <w:szCs w:val="22"/>
              </w:rPr>
              <w:t xml:space="preserve">Please describe any house size limitations or restrictions in detail: </w:t>
            </w:r>
          </w:p>
        </w:tc>
      </w:tr>
    </w:tbl>
    <w:p w14:paraId="064FA34F" w14:textId="77777777" w:rsidR="00BC53BA" w:rsidRDefault="00BC53BA" w:rsidP="00395BB7">
      <w:pPr>
        <w:jc w:val="center"/>
        <w:rPr>
          <w:rFonts w:ascii="Gill Sans MT" w:hAnsi="Gill Sans MT"/>
          <w:b/>
          <w:sz w:val="28"/>
          <w:szCs w:val="24"/>
          <w:u w:val="single"/>
        </w:rPr>
      </w:pPr>
    </w:p>
    <w:p w14:paraId="39896313" w14:textId="77777777" w:rsidR="0035103E" w:rsidRDefault="0035103E">
      <w:pPr>
        <w:widowControl/>
        <w:autoSpaceDE/>
        <w:autoSpaceDN/>
        <w:adjustRightInd/>
        <w:spacing w:after="200" w:line="276" w:lineRule="auto"/>
        <w:rPr>
          <w:rFonts w:ascii="Gill Sans MT" w:hAnsi="Gill Sans MT"/>
          <w:b/>
          <w:sz w:val="28"/>
          <w:szCs w:val="24"/>
          <w:u w:val="single"/>
        </w:rPr>
      </w:pPr>
      <w:r>
        <w:rPr>
          <w:rFonts w:ascii="Gill Sans MT" w:hAnsi="Gill Sans MT"/>
          <w:b/>
          <w:sz w:val="28"/>
          <w:szCs w:val="24"/>
          <w:u w:val="single"/>
        </w:rPr>
        <w:br w:type="page"/>
      </w:r>
    </w:p>
    <w:p w14:paraId="7A9C57D0" w14:textId="007C3EFF" w:rsidR="00395BB7" w:rsidRPr="00965000" w:rsidRDefault="00395BB7" w:rsidP="00395BB7">
      <w:pPr>
        <w:jc w:val="center"/>
        <w:rPr>
          <w:rFonts w:ascii="Gill Sans MT" w:hAnsi="Gill Sans MT"/>
          <w:b/>
          <w:sz w:val="24"/>
          <w:szCs w:val="24"/>
          <w:u w:val="single"/>
        </w:rPr>
      </w:pPr>
      <w:r w:rsidRPr="00965000">
        <w:rPr>
          <w:rFonts w:ascii="Gill Sans MT" w:hAnsi="Gill Sans MT"/>
          <w:b/>
          <w:sz w:val="28"/>
          <w:szCs w:val="24"/>
          <w:u w:val="single"/>
        </w:rPr>
        <w:t>Exception Areas</w:t>
      </w:r>
    </w:p>
    <w:p w14:paraId="5AE1C0FF" w14:textId="77777777" w:rsidR="00C7239D" w:rsidRPr="004C3E8C" w:rsidRDefault="00C7239D" w:rsidP="00C7239D">
      <w:pPr>
        <w:rPr>
          <w:rFonts w:ascii="Gill Sans MT" w:hAnsi="Gill Sans MT"/>
          <w:sz w:val="22"/>
          <w:szCs w:val="22"/>
        </w:rPr>
      </w:pPr>
      <w:r w:rsidRPr="004C3E8C">
        <w:rPr>
          <w:rFonts w:ascii="Gill Sans MT" w:hAnsi="Gill Sans MT"/>
          <w:sz w:val="22"/>
          <w:szCs w:val="22"/>
        </w:rPr>
        <w:t xml:space="preserve">Please note the Exception Area shall not be subject to the development easement, and the Grantor shall retain all nonagricultural development rights and credits on the Exception Area, except as follows: </w:t>
      </w:r>
    </w:p>
    <w:p w14:paraId="21B5D69F" w14:textId="77777777" w:rsidR="00C7239D" w:rsidRPr="004C3E8C" w:rsidRDefault="00C7239D" w:rsidP="00530B36">
      <w:pPr>
        <w:ind w:left="450" w:hanging="450"/>
        <w:rPr>
          <w:rFonts w:ascii="Gill Sans MT" w:hAnsi="Gill Sans MT"/>
          <w:sz w:val="22"/>
          <w:szCs w:val="22"/>
        </w:rPr>
      </w:pPr>
      <w:proofErr w:type="spellStart"/>
      <w:r w:rsidRPr="004C3E8C">
        <w:rPr>
          <w:rFonts w:ascii="Gill Sans MT" w:hAnsi="Gill Sans MT"/>
          <w:sz w:val="22"/>
          <w:szCs w:val="22"/>
        </w:rPr>
        <w:t>i</w:t>
      </w:r>
      <w:proofErr w:type="spellEnd"/>
      <w:r w:rsidRPr="004C3E8C">
        <w:rPr>
          <w:rFonts w:ascii="Gill Sans MT" w:hAnsi="Gill Sans MT"/>
          <w:sz w:val="22"/>
          <w:szCs w:val="22"/>
        </w:rPr>
        <w:t>.</w:t>
      </w:r>
      <w:r w:rsidRPr="004C3E8C">
        <w:rPr>
          <w:rFonts w:ascii="Gill Sans MT" w:hAnsi="Gill Sans MT"/>
          <w:sz w:val="22"/>
          <w:szCs w:val="22"/>
        </w:rPr>
        <w:tab/>
        <w:t>the Exception Area shall not be moved to another portion of the Premises and shall not be swapped with other land.</w:t>
      </w:r>
    </w:p>
    <w:p w14:paraId="57F75F63" w14:textId="77777777" w:rsidR="00C7239D" w:rsidRPr="004C3E8C" w:rsidRDefault="00C7239D" w:rsidP="00530B36">
      <w:pPr>
        <w:ind w:left="450" w:hanging="450"/>
        <w:rPr>
          <w:rFonts w:ascii="Gill Sans MT" w:hAnsi="Gill Sans MT"/>
          <w:sz w:val="22"/>
          <w:szCs w:val="22"/>
        </w:rPr>
      </w:pPr>
      <w:r w:rsidRPr="004C3E8C">
        <w:rPr>
          <w:rFonts w:ascii="Gill Sans MT" w:hAnsi="Gill Sans MT"/>
          <w:sz w:val="22"/>
          <w:szCs w:val="22"/>
        </w:rPr>
        <w:t>ii.</w:t>
      </w:r>
      <w:r w:rsidRPr="004C3E8C">
        <w:rPr>
          <w:rFonts w:ascii="Gill Sans MT" w:hAnsi="Gill Sans MT"/>
          <w:sz w:val="22"/>
          <w:szCs w:val="22"/>
        </w:rPr>
        <w:tab/>
        <w:t xml:space="preserve">the Exception Area shall not be severed or subdivided from the Premises. </w:t>
      </w:r>
    </w:p>
    <w:p w14:paraId="481339B2" w14:textId="6484541C" w:rsidR="00C7239D" w:rsidRPr="004C3E8C" w:rsidRDefault="00B30701" w:rsidP="00530B36">
      <w:pPr>
        <w:ind w:left="450" w:hanging="450"/>
        <w:rPr>
          <w:rFonts w:ascii="Gill Sans MT" w:hAnsi="Gill Sans MT"/>
          <w:sz w:val="22"/>
          <w:szCs w:val="22"/>
        </w:rPr>
      </w:pPr>
      <w:r w:rsidRPr="004C3E8C">
        <w:rPr>
          <w:rFonts w:ascii="Gill Sans MT" w:hAnsi="Gill Sans MT"/>
          <w:sz w:val="22"/>
          <w:szCs w:val="22"/>
        </w:rPr>
        <w:t>OR the</w:t>
      </w:r>
      <w:r w:rsidR="00C7239D" w:rsidRPr="004C3E8C">
        <w:rPr>
          <w:rFonts w:ascii="Gill Sans MT" w:hAnsi="Gill Sans MT"/>
          <w:sz w:val="22"/>
          <w:szCs w:val="22"/>
        </w:rPr>
        <w:t xml:space="preserve"> Exception Area may be severed or subdivided from the Premises.</w:t>
      </w:r>
    </w:p>
    <w:p w14:paraId="24994E9D" w14:textId="77777777" w:rsidR="00C7239D" w:rsidRPr="004C3E8C" w:rsidRDefault="00C7239D" w:rsidP="00C7239D">
      <w:pPr>
        <w:rPr>
          <w:rFonts w:ascii="Gill Sans MT" w:hAnsi="Gill Sans MT"/>
          <w:sz w:val="12"/>
          <w:szCs w:val="12"/>
        </w:rPr>
      </w:pPr>
    </w:p>
    <w:p w14:paraId="2869948F" w14:textId="77777777" w:rsidR="00C7239D" w:rsidRPr="004C3E8C" w:rsidRDefault="00C7239D" w:rsidP="004C3E8C">
      <w:pPr>
        <w:jc w:val="both"/>
        <w:rPr>
          <w:rFonts w:ascii="Gill Sans MT" w:hAnsi="Gill Sans MT"/>
          <w:sz w:val="22"/>
          <w:szCs w:val="22"/>
        </w:rPr>
      </w:pPr>
      <w:r w:rsidRPr="004C3E8C">
        <w:rPr>
          <w:rFonts w:ascii="Gill Sans MT" w:hAnsi="Gill Sans MT"/>
          <w:sz w:val="22"/>
          <w:szCs w:val="22"/>
        </w:rPr>
        <w:t xml:space="preserve">Other than </w:t>
      </w:r>
      <w:r w:rsidRPr="006E17DA">
        <w:rPr>
          <w:rFonts w:ascii="Gill Sans MT" w:hAnsi="Gill Sans MT"/>
          <w:sz w:val="22"/>
          <w:szCs w:val="22"/>
        </w:rPr>
        <w:t>specific limitation</w:t>
      </w:r>
      <w:r w:rsidR="00530B36" w:rsidRPr="006E17DA">
        <w:rPr>
          <w:rFonts w:ascii="Gill Sans MT" w:hAnsi="Gill Sans MT"/>
          <w:sz w:val="22"/>
          <w:szCs w:val="22"/>
        </w:rPr>
        <w:t>s</w:t>
      </w:r>
      <w:r w:rsidRPr="006E17DA">
        <w:rPr>
          <w:rFonts w:ascii="Gill Sans MT" w:hAnsi="Gill Sans MT"/>
          <w:sz w:val="22"/>
          <w:szCs w:val="22"/>
        </w:rPr>
        <w:t xml:space="preserve"> on residential uses</w:t>
      </w:r>
      <w:r w:rsidRPr="004C3E8C">
        <w:rPr>
          <w:rFonts w:ascii="Gill Sans MT" w:hAnsi="Gill Sans MT"/>
          <w:sz w:val="22"/>
          <w:szCs w:val="22"/>
        </w:rPr>
        <w:t>, the Exception Area is limited to any other residential units or non-residential purposes as may be permitted pursuant to applicable municipal, county, state, and federal laws and regulations, and subject to the conditions of Section 13(b) of the Deed of Easement.</w:t>
      </w:r>
    </w:p>
    <w:p w14:paraId="7574FC46" w14:textId="77777777" w:rsidR="00C7239D" w:rsidRPr="004C3E8C" w:rsidRDefault="00C7239D" w:rsidP="00C7239D">
      <w:pPr>
        <w:jc w:val="both"/>
        <w:rPr>
          <w:rFonts w:ascii="Gill Sans MT" w:hAnsi="Gill Sans MT"/>
          <w:i/>
          <w:sz w:val="22"/>
          <w:szCs w:val="22"/>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3168"/>
        <w:gridCol w:w="5585"/>
      </w:tblGrid>
      <w:tr w:rsidR="005E7814" w:rsidRPr="004C3E8C" w14:paraId="17784C72" w14:textId="77777777" w:rsidTr="00F53C8F">
        <w:tc>
          <w:tcPr>
            <w:tcW w:w="2227" w:type="dxa"/>
            <w:shd w:val="clear" w:color="auto" w:fill="auto"/>
          </w:tcPr>
          <w:p w14:paraId="23FF10D4" w14:textId="77777777" w:rsidR="005E7814" w:rsidRPr="004C3E8C" w:rsidRDefault="004C3E8C" w:rsidP="00F53C8F">
            <w:pPr>
              <w:contextualSpacing/>
              <w:rPr>
                <w:rFonts w:ascii="Gill Sans MT" w:eastAsia="Calibri" w:hAnsi="Gill Sans MT"/>
                <w:b/>
                <w:sz w:val="22"/>
                <w:szCs w:val="22"/>
              </w:rPr>
            </w:pPr>
            <w:r>
              <w:rPr>
                <w:rFonts w:ascii="Gill Sans MT" w:eastAsia="Calibri" w:hAnsi="Gill Sans MT"/>
                <w:b/>
                <w:sz w:val="22"/>
                <w:szCs w:val="22"/>
              </w:rPr>
              <w:t>Exception #1</w:t>
            </w:r>
          </w:p>
        </w:tc>
        <w:tc>
          <w:tcPr>
            <w:tcW w:w="8753" w:type="dxa"/>
            <w:gridSpan w:val="2"/>
            <w:shd w:val="clear" w:color="auto" w:fill="auto"/>
          </w:tcPr>
          <w:p w14:paraId="0B355130" w14:textId="77777777" w:rsidR="005E7814" w:rsidRPr="004C3E8C" w:rsidRDefault="005E7814" w:rsidP="00F53C8F">
            <w:pPr>
              <w:contextualSpacing/>
              <w:rPr>
                <w:rFonts w:ascii="Gill Sans MT" w:eastAsia="Calibri" w:hAnsi="Gill Sans MT"/>
                <w:b/>
                <w:sz w:val="22"/>
                <w:szCs w:val="22"/>
              </w:rPr>
            </w:pPr>
            <w:r w:rsidRPr="004C3E8C">
              <w:rPr>
                <w:rFonts w:ascii="Gill Sans MT" w:eastAsia="Calibri" w:hAnsi="Gill Sans MT"/>
                <w:b/>
                <w:sz w:val="22"/>
                <w:szCs w:val="22"/>
              </w:rPr>
              <w:t xml:space="preserve">          acres</w:t>
            </w:r>
          </w:p>
        </w:tc>
      </w:tr>
      <w:tr w:rsidR="005E7814" w:rsidRPr="004C3E8C" w14:paraId="56A0C65E" w14:textId="77777777" w:rsidTr="00C7239D">
        <w:tc>
          <w:tcPr>
            <w:tcW w:w="5395" w:type="dxa"/>
            <w:gridSpan w:val="2"/>
            <w:vMerge w:val="restart"/>
            <w:shd w:val="clear" w:color="auto" w:fill="auto"/>
          </w:tcPr>
          <w:p w14:paraId="7D19791E" w14:textId="77777777" w:rsidR="005E7814" w:rsidRPr="004C3E8C" w:rsidRDefault="005E7814" w:rsidP="00F53C8F">
            <w:pPr>
              <w:contextualSpacing/>
              <w:rPr>
                <w:rFonts w:ascii="Gill Sans MT" w:eastAsia="Calibri" w:hAnsi="Gill Sans MT"/>
                <w:sz w:val="22"/>
                <w:szCs w:val="22"/>
              </w:rPr>
            </w:pPr>
            <w:r w:rsidRPr="004C3E8C">
              <w:rPr>
                <w:rFonts w:ascii="Gill Sans MT" w:eastAsia="Calibri" w:hAnsi="Gill Sans MT"/>
                <w:sz w:val="22"/>
                <w:szCs w:val="22"/>
              </w:rPr>
              <w:t>Is this Exception Area Severable or Non-Severable?</w:t>
            </w:r>
          </w:p>
        </w:tc>
        <w:tc>
          <w:tcPr>
            <w:tcW w:w="5585" w:type="dxa"/>
            <w:shd w:val="clear" w:color="auto" w:fill="auto"/>
          </w:tcPr>
          <w:p w14:paraId="55486D95" w14:textId="77777777" w:rsidR="005E7814" w:rsidRPr="004C3E8C" w:rsidRDefault="005E7814" w:rsidP="00F53C8F">
            <w:pPr>
              <w:contextualSpacing/>
              <w:jc w:val="both"/>
              <w:rPr>
                <w:rFonts w:ascii="Gill Sans MT" w:eastAsia="Calibri" w:hAnsi="Gill Sans MT"/>
                <w:sz w:val="22"/>
                <w:szCs w:val="22"/>
              </w:rPr>
            </w:pPr>
            <w:r w:rsidRPr="004C3E8C">
              <w:rPr>
                <w:rFonts w:ascii="Gill Sans MT" w:eastAsia="Calibri" w:hAnsi="Gill Sans MT"/>
                <w:sz w:val="22"/>
                <w:szCs w:val="22"/>
              </w:rPr>
              <w:t xml:space="preserve"> </w:t>
            </w:r>
            <w:sdt>
              <w:sdtPr>
                <w:rPr>
                  <w:rFonts w:ascii="Gill Sans MT" w:eastAsia="Calibri" w:hAnsi="Gill Sans MT"/>
                  <w:sz w:val="22"/>
                  <w:szCs w:val="22"/>
                </w:rPr>
                <w:id w:val="-893115771"/>
                <w14:checkbox>
                  <w14:checked w14:val="0"/>
                  <w14:checkedState w14:val="2612" w14:font="MS Gothic"/>
                  <w14:uncheckedState w14:val="2610" w14:font="MS Gothic"/>
                </w14:checkbox>
              </w:sdtPr>
              <w:sdtEndPr/>
              <w:sdtContent>
                <w:r w:rsidRPr="004C3E8C">
                  <w:rPr>
                    <w:rFonts w:ascii="MS Gothic" w:eastAsia="MS Gothic" w:hAnsi="MS Gothic" w:hint="eastAsia"/>
                    <w:sz w:val="22"/>
                    <w:szCs w:val="22"/>
                  </w:rPr>
                  <w:t>☐</w:t>
                </w:r>
              </w:sdtContent>
            </w:sdt>
            <w:r w:rsidRPr="004C3E8C">
              <w:rPr>
                <w:rFonts w:ascii="Gill Sans MT" w:eastAsia="Calibri" w:hAnsi="Gill Sans MT"/>
                <w:sz w:val="22"/>
                <w:szCs w:val="22"/>
              </w:rPr>
              <w:t xml:space="preserve"> Nonseverable </w:t>
            </w:r>
            <w:sdt>
              <w:sdtPr>
                <w:rPr>
                  <w:rFonts w:ascii="Gill Sans MT" w:eastAsia="Calibri" w:hAnsi="Gill Sans MT"/>
                  <w:sz w:val="22"/>
                  <w:szCs w:val="22"/>
                </w:rPr>
                <w:id w:val="-1935272729"/>
                <w14:checkbox>
                  <w14:checked w14:val="0"/>
                  <w14:checkedState w14:val="2612" w14:font="MS Gothic"/>
                  <w14:uncheckedState w14:val="2610" w14:font="MS Gothic"/>
                </w14:checkbox>
              </w:sdtPr>
              <w:sdtEndPr/>
              <w:sdtContent>
                <w:r w:rsidRPr="004C3E8C">
                  <w:rPr>
                    <w:rFonts w:ascii="MS Gothic" w:eastAsia="MS Gothic" w:hAnsi="MS Gothic" w:hint="eastAsia"/>
                    <w:sz w:val="22"/>
                    <w:szCs w:val="22"/>
                  </w:rPr>
                  <w:t>☐</w:t>
                </w:r>
              </w:sdtContent>
            </w:sdt>
            <w:r w:rsidRPr="004C3E8C">
              <w:rPr>
                <w:rFonts w:ascii="Gill Sans MT" w:eastAsia="Calibri" w:hAnsi="Gill Sans MT"/>
                <w:sz w:val="22"/>
                <w:szCs w:val="22"/>
              </w:rPr>
              <w:t xml:space="preserve"> Severable</w:t>
            </w:r>
          </w:p>
        </w:tc>
      </w:tr>
      <w:tr w:rsidR="005E7814" w:rsidRPr="004C3E8C" w14:paraId="26C85CE6" w14:textId="77777777" w:rsidTr="00C7239D">
        <w:tc>
          <w:tcPr>
            <w:tcW w:w="5395" w:type="dxa"/>
            <w:gridSpan w:val="2"/>
            <w:vMerge/>
            <w:shd w:val="clear" w:color="auto" w:fill="auto"/>
          </w:tcPr>
          <w:p w14:paraId="70E6EACC" w14:textId="77777777" w:rsidR="005E7814" w:rsidRPr="004C3E8C" w:rsidRDefault="005E7814" w:rsidP="00F53C8F">
            <w:pPr>
              <w:contextualSpacing/>
              <w:rPr>
                <w:rFonts w:ascii="Gill Sans MT" w:eastAsia="Calibri" w:hAnsi="Gill Sans MT"/>
                <w:sz w:val="22"/>
                <w:szCs w:val="22"/>
              </w:rPr>
            </w:pPr>
          </w:p>
        </w:tc>
        <w:tc>
          <w:tcPr>
            <w:tcW w:w="5585" w:type="dxa"/>
            <w:shd w:val="clear" w:color="auto" w:fill="auto"/>
          </w:tcPr>
          <w:p w14:paraId="65CA8E77" w14:textId="77777777" w:rsidR="005E7814" w:rsidRPr="004C3E8C" w:rsidRDefault="005E7814" w:rsidP="00F53C8F">
            <w:pPr>
              <w:contextualSpacing/>
              <w:jc w:val="both"/>
              <w:rPr>
                <w:rFonts w:ascii="Gill Sans MT" w:eastAsia="Calibri" w:hAnsi="Gill Sans MT"/>
                <w:sz w:val="22"/>
                <w:szCs w:val="22"/>
              </w:rPr>
            </w:pPr>
          </w:p>
        </w:tc>
      </w:tr>
      <w:tr w:rsidR="005E7814" w:rsidRPr="004C3E8C" w14:paraId="74AD579B" w14:textId="77777777" w:rsidTr="00F53C8F">
        <w:tc>
          <w:tcPr>
            <w:tcW w:w="2227" w:type="dxa"/>
            <w:vMerge w:val="restart"/>
            <w:shd w:val="clear" w:color="auto" w:fill="auto"/>
          </w:tcPr>
          <w:p w14:paraId="6FA0AC15" w14:textId="77777777" w:rsidR="005E7814" w:rsidRPr="004C3E8C" w:rsidRDefault="005E7814" w:rsidP="00F53C8F">
            <w:pPr>
              <w:contextualSpacing/>
              <w:rPr>
                <w:rFonts w:ascii="Gill Sans MT" w:eastAsia="Calibri" w:hAnsi="Gill Sans MT"/>
                <w:b/>
                <w:sz w:val="22"/>
                <w:szCs w:val="22"/>
              </w:rPr>
            </w:pPr>
            <w:r w:rsidRPr="004C3E8C">
              <w:rPr>
                <w:rFonts w:ascii="Gill Sans MT" w:eastAsia="Calibri" w:hAnsi="Gill Sans MT"/>
                <w:b/>
                <w:sz w:val="22"/>
                <w:szCs w:val="22"/>
              </w:rPr>
              <w:t xml:space="preserve">Purpose: </w:t>
            </w:r>
          </w:p>
          <w:p w14:paraId="01F69B3E" w14:textId="77777777" w:rsidR="005E7814" w:rsidRPr="004C3E8C" w:rsidRDefault="005E7814" w:rsidP="00F53C8F">
            <w:pPr>
              <w:contextualSpacing/>
              <w:rPr>
                <w:rFonts w:ascii="Gill Sans MT" w:eastAsia="Calibri" w:hAnsi="Gill Sans MT"/>
                <w:i/>
                <w:sz w:val="22"/>
                <w:szCs w:val="22"/>
              </w:rPr>
            </w:pPr>
            <w:r w:rsidRPr="004C3E8C">
              <w:rPr>
                <w:rFonts w:ascii="Gill Sans MT" w:eastAsia="Calibri" w:hAnsi="Gill Sans MT"/>
                <w:i/>
                <w:sz w:val="22"/>
                <w:szCs w:val="22"/>
              </w:rPr>
              <w:t xml:space="preserve">Check one or multiple. Indicate the number of residential units that exist or are being requested.   </w:t>
            </w:r>
          </w:p>
        </w:tc>
        <w:tc>
          <w:tcPr>
            <w:tcW w:w="8753" w:type="dxa"/>
            <w:gridSpan w:val="2"/>
            <w:shd w:val="clear" w:color="auto" w:fill="auto"/>
          </w:tcPr>
          <w:p w14:paraId="6CAE4581" w14:textId="77777777" w:rsidR="005E7814" w:rsidRPr="004C3E8C" w:rsidRDefault="00C714A2" w:rsidP="00461925">
            <w:pPr>
              <w:spacing w:line="276" w:lineRule="auto"/>
              <w:contextualSpacing/>
              <w:rPr>
                <w:rFonts w:ascii="Gill Sans MT" w:eastAsia="Calibri" w:hAnsi="Gill Sans MT"/>
                <w:sz w:val="22"/>
                <w:szCs w:val="22"/>
              </w:rPr>
            </w:pPr>
            <w:sdt>
              <w:sdtPr>
                <w:rPr>
                  <w:rFonts w:ascii="Gill Sans MT" w:eastAsia="Calibri" w:hAnsi="Gill Sans MT"/>
                  <w:sz w:val="22"/>
                  <w:szCs w:val="22"/>
                </w:rPr>
                <w:id w:val="482046359"/>
                <w14:checkbox>
                  <w14:checked w14:val="0"/>
                  <w14:checkedState w14:val="2612" w14:font="MS Gothic"/>
                  <w14:uncheckedState w14:val="2610" w14:font="MS Gothic"/>
                </w14:checkbox>
              </w:sdtPr>
              <w:sdtEndPr/>
              <w:sdtContent>
                <w:r w:rsidR="005E7814" w:rsidRPr="004C3E8C">
                  <w:rPr>
                    <w:rFonts w:ascii="Segoe UI Symbol" w:eastAsia="Calibri" w:hAnsi="Segoe UI Symbol" w:cs="Segoe UI Symbol"/>
                    <w:sz w:val="22"/>
                    <w:szCs w:val="22"/>
                  </w:rPr>
                  <w:t>☐</w:t>
                </w:r>
              </w:sdtContent>
            </w:sdt>
            <w:r w:rsidR="005E7814" w:rsidRPr="004C3E8C">
              <w:rPr>
                <w:rFonts w:ascii="Gill Sans MT" w:eastAsia="Calibri" w:hAnsi="Gill Sans MT"/>
                <w:sz w:val="22"/>
                <w:szCs w:val="22"/>
              </w:rPr>
              <w:t xml:space="preserve"> the exception contains #__ existing single-family residential unit(s)</w:t>
            </w:r>
          </w:p>
        </w:tc>
      </w:tr>
      <w:tr w:rsidR="006E17DA" w:rsidRPr="004C3E8C" w14:paraId="14ADB5C0" w14:textId="77777777" w:rsidTr="00F53C8F">
        <w:tc>
          <w:tcPr>
            <w:tcW w:w="2227" w:type="dxa"/>
            <w:vMerge/>
            <w:shd w:val="clear" w:color="auto" w:fill="auto"/>
          </w:tcPr>
          <w:p w14:paraId="3C140CAA" w14:textId="77777777" w:rsidR="006E17DA" w:rsidRPr="004C3E8C" w:rsidRDefault="006E17DA" w:rsidP="00F53C8F">
            <w:pPr>
              <w:contextualSpacing/>
              <w:rPr>
                <w:rFonts w:ascii="Gill Sans MT" w:eastAsia="Calibri" w:hAnsi="Gill Sans MT"/>
                <w:sz w:val="22"/>
                <w:szCs w:val="22"/>
              </w:rPr>
            </w:pPr>
          </w:p>
        </w:tc>
        <w:tc>
          <w:tcPr>
            <w:tcW w:w="8753" w:type="dxa"/>
            <w:gridSpan w:val="2"/>
            <w:shd w:val="clear" w:color="auto" w:fill="auto"/>
          </w:tcPr>
          <w:p w14:paraId="6836AD92" w14:textId="3C761C19" w:rsidR="006E17DA" w:rsidRPr="006E17DA" w:rsidRDefault="006E17DA" w:rsidP="00461925">
            <w:pPr>
              <w:spacing w:line="276" w:lineRule="auto"/>
              <w:contextualSpacing/>
              <w:rPr>
                <w:rFonts w:ascii="Gill Sans MT" w:eastAsia="Calibri" w:hAnsi="Gill Sans MT"/>
                <w:sz w:val="22"/>
                <w:szCs w:val="22"/>
              </w:rPr>
            </w:pPr>
            <w:r w:rsidRPr="006E17DA">
              <w:rPr>
                <w:rFonts w:ascii="Gill Sans MT" w:eastAsia="Calibri" w:hAnsi="Gill Sans MT"/>
                <w:sz w:val="22"/>
                <w:szCs w:val="22"/>
              </w:rPr>
              <w:t xml:space="preserve">     </w:t>
            </w:r>
            <w:sdt>
              <w:sdtPr>
                <w:rPr>
                  <w:rFonts w:ascii="Gill Sans MT" w:eastAsia="Calibri" w:hAnsi="Gill Sans MT"/>
                  <w:sz w:val="22"/>
                  <w:szCs w:val="22"/>
                </w:rPr>
                <w:id w:val="57539949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6E17DA">
              <w:rPr>
                <w:rFonts w:ascii="Gill Sans MT" w:eastAsia="Calibri" w:hAnsi="Gill Sans MT"/>
                <w:sz w:val="22"/>
                <w:szCs w:val="22"/>
              </w:rPr>
              <w:t xml:space="preserve"> </w:t>
            </w:r>
            <w:r>
              <w:rPr>
                <w:rFonts w:ascii="Gill Sans MT" w:eastAsia="Calibri" w:hAnsi="Gill Sans MT"/>
                <w:sz w:val="22"/>
                <w:szCs w:val="22"/>
              </w:rPr>
              <w:t>note any additional residential units ______________________________________</w:t>
            </w:r>
          </w:p>
        </w:tc>
      </w:tr>
      <w:tr w:rsidR="00A55A30" w:rsidRPr="004C3E8C" w14:paraId="318250FF" w14:textId="77777777" w:rsidTr="00F53C8F">
        <w:tc>
          <w:tcPr>
            <w:tcW w:w="2227" w:type="dxa"/>
            <w:vMerge/>
            <w:shd w:val="clear" w:color="auto" w:fill="auto"/>
          </w:tcPr>
          <w:p w14:paraId="3906BBE3" w14:textId="77777777" w:rsidR="00A55A30" w:rsidRPr="004C3E8C" w:rsidRDefault="00A55A30" w:rsidP="00A55A30">
            <w:pPr>
              <w:contextualSpacing/>
              <w:rPr>
                <w:rFonts w:ascii="Gill Sans MT" w:eastAsia="Calibri" w:hAnsi="Gill Sans MT"/>
                <w:sz w:val="22"/>
                <w:szCs w:val="22"/>
              </w:rPr>
            </w:pPr>
          </w:p>
        </w:tc>
        <w:tc>
          <w:tcPr>
            <w:tcW w:w="8753" w:type="dxa"/>
            <w:gridSpan w:val="2"/>
            <w:shd w:val="clear" w:color="auto" w:fill="auto"/>
          </w:tcPr>
          <w:p w14:paraId="5262C091" w14:textId="3972BFB5" w:rsidR="00A55A30" w:rsidRPr="006E17DA" w:rsidRDefault="00C714A2" w:rsidP="00A55A30">
            <w:pPr>
              <w:spacing w:line="276" w:lineRule="auto"/>
              <w:contextualSpacing/>
              <w:rPr>
                <w:rFonts w:ascii="Gill Sans MT" w:eastAsia="Calibri" w:hAnsi="Gill Sans MT"/>
                <w:b/>
                <w:sz w:val="22"/>
                <w:szCs w:val="22"/>
              </w:rPr>
            </w:pPr>
            <w:sdt>
              <w:sdtPr>
                <w:rPr>
                  <w:rFonts w:ascii="Gill Sans MT" w:eastAsia="Calibri" w:hAnsi="Gill Sans MT"/>
                  <w:sz w:val="22"/>
                  <w:szCs w:val="22"/>
                </w:rPr>
                <w:id w:val="1176763442"/>
                <w14:checkbox>
                  <w14:checked w14:val="0"/>
                  <w14:checkedState w14:val="2612" w14:font="MS Gothic"/>
                  <w14:uncheckedState w14:val="2610" w14:font="MS Gothic"/>
                </w14:checkbox>
              </w:sdtPr>
              <w:sdtEndPr/>
              <w:sdtContent>
                <w:r w:rsidR="00A55A30">
                  <w:rPr>
                    <w:rFonts w:ascii="MS Gothic" w:eastAsia="MS Gothic" w:hAnsi="MS Gothic" w:hint="eastAsia"/>
                    <w:sz w:val="22"/>
                    <w:szCs w:val="22"/>
                  </w:rPr>
                  <w:t>☐</w:t>
                </w:r>
              </w:sdtContent>
            </w:sdt>
            <w:r w:rsidR="00A55A30" w:rsidRPr="006E17DA">
              <w:rPr>
                <w:rFonts w:ascii="Gill Sans MT" w:eastAsia="Calibri" w:hAnsi="Gill Sans MT"/>
                <w:sz w:val="22"/>
                <w:szCs w:val="22"/>
              </w:rPr>
              <w:t xml:space="preserve"> the exception is for </w:t>
            </w:r>
            <w:r w:rsidR="00A55A30">
              <w:rPr>
                <w:rFonts w:ascii="Gill Sans MT" w:eastAsia="Calibri" w:hAnsi="Gill Sans MT"/>
                <w:sz w:val="22"/>
                <w:szCs w:val="22"/>
              </w:rPr>
              <w:t xml:space="preserve">#___ </w:t>
            </w:r>
            <w:r w:rsidR="00A55A30" w:rsidRPr="006E17DA">
              <w:rPr>
                <w:rFonts w:ascii="Gill Sans MT" w:eastAsia="Calibri" w:hAnsi="Gill Sans MT"/>
                <w:sz w:val="22"/>
                <w:szCs w:val="22"/>
              </w:rPr>
              <w:t xml:space="preserve">future </w:t>
            </w:r>
            <w:r w:rsidR="000741E5">
              <w:rPr>
                <w:rFonts w:ascii="Gill Sans MT" w:eastAsia="Calibri" w:hAnsi="Gill Sans MT"/>
                <w:sz w:val="22"/>
                <w:szCs w:val="22"/>
              </w:rPr>
              <w:t>residential opportunities</w:t>
            </w:r>
          </w:p>
        </w:tc>
      </w:tr>
      <w:tr w:rsidR="00A55A30" w:rsidRPr="004C3E8C" w14:paraId="5D8948CC" w14:textId="77777777" w:rsidTr="00F53C8F">
        <w:tc>
          <w:tcPr>
            <w:tcW w:w="2227" w:type="dxa"/>
            <w:vMerge/>
            <w:shd w:val="clear" w:color="auto" w:fill="auto"/>
          </w:tcPr>
          <w:p w14:paraId="6F6A03B3" w14:textId="77777777" w:rsidR="00A55A30" w:rsidRPr="004C3E8C" w:rsidRDefault="00A55A30" w:rsidP="00A55A30">
            <w:pPr>
              <w:contextualSpacing/>
              <w:rPr>
                <w:rFonts w:ascii="Gill Sans MT" w:eastAsia="Calibri" w:hAnsi="Gill Sans MT"/>
                <w:sz w:val="22"/>
                <w:szCs w:val="22"/>
              </w:rPr>
            </w:pPr>
          </w:p>
        </w:tc>
        <w:tc>
          <w:tcPr>
            <w:tcW w:w="8753" w:type="dxa"/>
            <w:gridSpan w:val="2"/>
            <w:shd w:val="clear" w:color="auto" w:fill="auto"/>
          </w:tcPr>
          <w:p w14:paraId="511CEBA7" w14:textId="214D5B42" w:rsidR="00A55A30" w:rsidRPr="006E17DA" w:rsidRDefault="00C714A2" w:rsidP="00A55A30">
            <w:pPr>
              <w:spacing w:line="276" w:lineRule="auto"/>
              <w:contextualSpacing/>
              <w:rPr>
                <w:rFonts w:ascii="Gill Sans MT" w:eastAsia="Calibri" w:hAnsi="Gill Sans MT"/>
                <w:sz w:val="22"/>
                <w:szCs w:val="22"/>
              </w:rPr>
            </w:pPr>
            <w:sdt>
              <w:sdtPr>
                <w:rPr>
                  <w:rFonts w:ascii="Gill Sans MT" w:eastAsia="Calibri" w:hAnsi="Gill Sans MT"/>
                  <w:sz w:val="22"/>
                  <w:szCs w:val="22"/>
                </w:rPr>
                <w:id w:val="-1547819853"/>
                <w14:checkbox>
                  <w14:checked w14:val="0"/>
                  <w14:checkedState w14:val="2612" w14:font="MS Gothic"/>
                  <w14:uncheckedState w14:val="2610" w14:font="MS Gothic"/>
                </w14:checkbox>
              </w:sdtPr>
              <w:sdtEndPr/>
              <w:sdtContent>
                <w:r w:rsidR="000741E5">
                  <w:rPr>
                    <w:rFonts w:ascii="MS Gothic" w:eastAsia="MS Gothic" w:hAnsi="MS Gothic" w:hint="eastAsia"/>
                    <w:sz w:val="22"/>
                    <w:szCs w:val="22"/>
                  </w:rPr>
                  <w:t>☐</w:t>
                </w:r>
              </w:sdtContent>
            </w:sdt>
            <w:r w:rsidR="00A55A30" w:rsidRPr="006E17DA">
              <w:rPr>
                <w:rFonts w:ascii="Gill Sans MT" w:eastAsia="Calibri" w:hAnsi="Gill Sans MT"/>
                <w:sz w:val="22"/>
                <w:szCs w:val="22"/>
              </w:rPr>
              <w:t xml:space="preserve"> </w:t>
            </w:r>
            <w:r w:rsidR="000741E5">
              <w:rPr>
                <w:rFonts w:ascii="Gill Sans MT" w:eastAsia="Calibri" w:hAnsi="Gill Sans MT"/>
                <w:sz w:val="22"/>
                <w:szCs w:val="22"/>
              </w:rPr>
              <w:t>the exception will be r</w:t>
            </w:r>
            <w:r w:rsidR="000741E5" w:rsidRPr="006E17DA">
              <w:rPr>
                <w:rFonts w:ascii="Gill Sans MT" w:eastAsia="Calibri" w:hAnsi="Gill Sans MT"/>
                <w:sz w:val="22"/>
                <w:szCs w:val="22"/>
              </w:rPr>
              <w:t>estricted to one or #___ single-family residential unit(s)</w:t>
            </w:r>
          </w:p>
        </w:tc>
      </w:tr>
      <w:tr w:rsidR="00A55A30" w:rsidRPr="004C3E8C" w14:paraId="6C95E25B" w14:textId="77777777" w:rsidTr="00F53C8F">
        <w:tc>
          <w:tcPr>
            <w:tcW w:w="2227" w:type="dxa"/>
            <w:vMerge/>
            <w:shd w:val="clear" w:color="auto" w:fill="auto"/>
          </w:tcPr>
          <w:p w14:paraId="76BA9FDC" w14:textId="77777777" w:rsidR="00A55A30" w:rsidRPr="004C3E8C" w:rsidRDefault="00A55A30" w:rsidP="00A55A30">
            <w:pPr>
              <w:contextualSpacing/>
              <w:rPr>
                <w:rFonts w:ascii="Gill Sans MT" w:eastAsia="Calibri" w:hAnsi="Gill Sans MT"/>
                <w:sz w:val="22"/>
                <w:szCs w:val="22"/>
              </w:rPr>
            </w:pPr>
          </w:p>
        </w:tc>
        <w:tc>
          <w:tcPr>
            <w:tcW w:w="8753" w:type="dxa"/>
            <w:gridSpan w:val="2"/>
            <w:shd w:val="clear" w:color="auto" w:fill="auto"/>
          </w:tcPr>
          <w:p w14:paraId="7093AE62" w14:textId="335789F8" w:rsidR="00A55A30" w:rsidRPr="006E17DA" w:rsidRDefault="00C714A2" w:rsidP="00A55A30">
            <w:pPr>
              <w:spacing w:line="276" w:lineRule="auto"/>
              <w:contextualSpacing/>
              <w:rPr>
                <w:rFonts w:ascii="Gill Sans MT" w:eastAsia="Calibri" w:hAnsi="Gill Sans MT"/>
                <w:b/>
                <w:sz w:val="22"/>
                <w:szCs w:val="22"/>
              </w:rPr>
            </w:pPr>
            <w:sdt>
              <w:sdtPr>
                <w:rPr>
                  <w:rFonts w:ascii="Gill Sans MT" w:eastAsia="Calibri" w:hAnsi="Gill Sans MT"/>
                  <w:sz w:val="22"/>
                  <w:szCs w:val="22"/>
                </w:rPr>
                <w:id w:val="220175619"/>
                <w14:checkbox>
                  <w14:checked w14:val="0"/>
                  <w14:checkedState w14:val="2612" w14:font="MS Gothic"/>
                  <w14:uncheckedState w14:val="2610" w14:font="MS Gothic"/>
                </w14:checkbox>
              </w:sdtPr>
              <w:sdtEndPr/>
              <w:sdtContent>
                <w:r w:rsidR="000741E5" w:rsidRPr="006E17DA">
                  <w:rPr>
                    <w:rFonts w:ascii="MS Gothic" w:eastAsia="MS Gothic" w:hAnsi="MS Gothic" w:hint="eastAsia"/>
                    <w:sz w:val="22"/>
                    <w:szCs w:val="22"/>
                  </w:rPr>
                  <w:t>☐</w:t>
                </w:r>
              </w:sdtContent>
            </w:sdt>
            <w:r w:rsidR="000741E5" w:rsidRPr="006E17DA">
              <w:rPr>
                <w:rFonts w:ascii="Gill Sans MT" w:eastAsia="Calibri" w:hAnsi="Gill Sans MT"/>
                <w:sz w:val="22"/>
                <w:szCs w:val="22"/>
              </w:rPr>
              <w:t xml:space="preserve"> the exception will not restrict residential opportunities</w:t>
            </w:r>
          </w:p>
        </w:tc>
      </w:tr>
      <w:tr w:rsidR="000741E5" w:rsidRPr="004C3E8C" w14:paraId="7800890E" w14:textId="77777777" w:rsidTr="00FE38ED">
        <w:trPr>
          <w:trHeight w:val="597"/>
        </w:trPr>
        <w:tc>
          <w:tcPr>
            <w:tcW w:w="2227" w:type="dxa"/>
            <w:vMerge/>
            <w:shd w:val="clear" w:color="auto" w:fill="auto"/>
          </w:tcPr>
          <w:p w14:paraId="4D19A788" w14:textId="77777777" w:rsidR="000741E5" w:rsidRPr="004C3E8C" w:rsidRDefault="000741E5" w:rsidP="00A55A30">
            <w:pPr>
              <w:contextualSpacing/>
              <w:rPr>
                <w:rFonts w:ascii="Gill Sans MT" w:eastAsia="Calibri" w:hAnsi="Gill Sans MT"/>
                <w:sz w:val="22"/>
                <w:szCs w:val="22"/>
              </w:rPr>
            </w:pPr>
          </w:p>
        </w:tc>
        <w:tc>
          <w:tcPr>
            <w:tcW w:w="8753" w:type="dxa"/>
            <w:gridSpan w:val="2"/>
            <w:shd w:val="clear" w:color="auto" w:fill="auto"/>
          </w:tcPr>
          <w:p w14:paraId="0C42D2ED" w14:textId="749E58DF" w:rsidR="000741E5" w:rsidRPr="006E17DA" w:rsidRDefault="00C714A2" w:rsidP="000741E5">
            <w:pPr>
              <w:contextualSpacing/>
              <w:rPr>
                <w:rFonts w:ascii="Gill Sans MT" w:eastAsia="Calibri" w:hAnsi="Gill Sans MT"/>
                <w:sz w:val="22"/>
                <w:szCs w:val="22"/>
              </w:rPr>
            </w:pPr>
            <w:sdt>
              <w:sdtPr>
                <w:rPr>
                  <w:rFonts w:ascii="Gill Sans MT" w:eastAsia="Calibri" w:hAnsi="Gill Sans MT"/>
                  <w:sz w:val="22"/>
                  <w:szCs w:val="22"/>
                </w:rPr>
                <w:id w:val="-432828360"/>
                <w14:checkbox>
                  <w14:checked w14:val="0"/>
                  <w14:checkedState w14:val="2612" w14:font="MS Gothic"/>
                  <w14:uncheckedState w14:val="2610" w14:font="MS Gothic"/>
                </w14:checkbox>
              </w:sdtPr>
              <w:sdtEndPr/>
              <w:sdtContent>
                <w:r w:rsidR="000741E5" w:rsidRPr="006E17DA">
                  <w:rPr>
                    <w:rFonts w:ascii="MS Gothic" w:eastAsia="MS Gothic" w:hAnsi="MS Gothic" w:hint="eastAsia"/>
                    <w:sz w:val="22"/>
                    <w:szCs w:val="22"/>
                  </w:rPr>
                  <w:t>☐</w:t>
                </w:r>
              </w:sdtContent>
            </w:sdt>
            <w:r w:rsidR="000741E5" w:rsidRPr="006E17DA">
              <w:rPr>
                <w:rFonts w:ascii="Gill Sans MT" w:eastAsia="Calibri" w:hAnsi="Gill Sans MT"/>
                <w:sz w:val="22"/>
                <w:szCs w:val="22"/>
              </w:rPr>
              <w:t xml:space="preserve"> Describe existing non-agricultural uses: </w:t>
            </w:r>
          </w:p>
          <w:p w14:paraId="6C3CEA97" w14:textId="4FE09F9D" w:rsidR="000741E5" w:rsidRPr="006E17DA" w:rsidRDefault="000741E5" w:rsidP="00A55A30">
            <w:pPr>
              <w:spacing w:line="276" w:lineRule="auto"/>
              <w:contextualSpacing/>
              <w:rPr>
                <w:rFonts w:ascii="Gill Sans MT" w:eastAsia="Calibri" w:hAnsi="Gill Sans MT"/>
                <w:b/>
                <w:sz w:val="22"/>
                <w:szCs w:val="22"/>
              </w:rPr>
            </w:pPr>
            <w:r w:rsidRPr="006E17DA">
              <w:rPr>
                <w:rFonts w:ascii="Gill Sans MT" w:eastAsia="Calibri" w:hAnsi="Gill Sans MT"/>
                <w:sz w:val="22"/>
                <w:szCs w:val="22"/>
              </w:rPr>
              <w:t xml:space="preserve">     </w:t>
            </w:r>
          </w:p>
        </w:tc>
      </w:tr>
      <w:tr w:rsidR="00A55A30" w:rsidRPr="004C3E8C" w14:paraId="450B567F" w14:textId="77777777" w:rsidTr="00F53C8F">
        <w:tc>
          <w:tcPr>
            <w:tcW w:w="2227" w:type="dxa"/>
            <w:vMerge/>
            <w:shd w:val="clear" w:color="auto" w:fill="auto"/>
          </w:tcPr>
          <w:p w14:paraId="1E16F3CC" w14:textId="77777777" w:rsidR="00A55A30" w:rsidRPr="004C3E8C" w:rsidRDefault="00A55A30" w:rsidP="00A55A30">
            <w:pPr>
              <w:contextualSpacing/>
              <w:rPr>
                <w:rFonts w:ascii="Gill Sans MT" w:eastAsia="Calibri" w:hAnsi="Gill Sans MT"/>
                <w:sz w:val="22"/>
                <w:szCs w:val="22"/>
              </w:rPr>
            </w:pPr>
          </w:p>
        </w:tc>
        <w:tc>
          <w:tcPr>
            <w:tcW w:w="8753" w:type="dxa"/>
            <w:gridSpan w:val="2"/>
            <w:shd w:val="clear" w:color="auto" w:fill="auto"/>
          </w:tcPr>
          <w:p w14:paraId="466252B2" w14:textId="59D2CD2D" w:rsidR="00A55A30" w:rsidRPr="006E17DA" w:rsidRDefault="00C714A2" w:rsidP="000741E5">
            <w:pPr>
              <w:contextualSpacing/>
              <w:rPr>
                <w:rFonts w:ascii="Gill Sans MT" w:eastAsia="Calibri" w:hAnsi="Gill Sans MT"/>
                <w:b/>
                <w:sz w:val="22"/>
                <w:szCs w:val="22"/>
              </w:rPr>
            </w:pPr>
            <w:sdt>
              <w:sdtPr>
                <w:rPr>
                  <w:rFonts w:ascii="Gill Sans MT" w:eastAsia="Calibri" w:hAnsi="Gill Sans MT"/>
                  <w:sz w:val="22"/>
                  <w:szCs w:val="22"/>
                </w:rPr>
                <w:id w:val="470409979"/>
                <w14:checkbox>
                  <w14:checked w14:val="0"/>
                  <w14:checkedState w14:val="2612" w14:font="MS Gothic"/>
                  <w14:uncheckedState w14:val="2610" w14:font="MS Gothic"/>
                </w14:checkbox>
              </w:sdtPr>
              <w:sdtEndPr/>
              <w:sdtContent>
                <w:r w:rsidR="000741E5" w:rsidRPr="006E17DA">
                  <w:rPr>
                    <w:rFonts w:ascii="MS Gothic" w:eastAsia="MS Gothic" w:hAnsi="MS Gothic" w:hint="eastAsia"/>
                    <w:sz w:val="22"/>
                    <w:szCs w:val="22"/>
                  </w:rPr>
                  <w:t>☐</w:t>
                </w:r>
              </w:sdtContent>
            </w:sdt>
            <w:r w:rsidR="000741E5" w:rsidRPr="006E17DA">
              <w:rPr>
                <w:rFonts w:ascii="Gill Sans MT" w:eastAsia="Calibri" w:hAnsi="Gill Sans MT"/>
                <w:sz w:val="22"/>
                <w:szCs w:val="22"/>
              </w:rPr>
              <w:t xml:space="preserve"> Future flexibility</w:t>
            </w:r>
          </w:p>
        </w:tc>
      </w:tr>
      <w:tr w:rsidR="00A55A30" w:rsidRPr="004C3E8C" w14:paraId="7476A657" w14:textId="77777777" w:rsidTr="00F53C8F">
        <w:tc>
          <w:tcPr>
            <w:tcW w:w="2227" w:type="dxa"/>
            <w:vMerge/>
            <w:shd w:val="clear" w:color="auto" w:fill="auto"/>
          </w:tcPr>
          <w:p w14:paraId="5F022C30" w14:textId="77777777" w:rsidR="00A55A30" w:rsidRPr="004C3E8C" w:rsidRDefault="00A55A30" w:rsidP="00A55A30">
            <w:pPr>
              <w:contextualSpacing/>
              <w:rPr>
                <w:rFonts w:ascii="Gill Sans MT" w:eastAsia="Calibri" w:hAnsi="Gill Sans MT"/>
                <w:sz w:val="22"/>
                <w:szCs w:val="22"/>
              </w:rPr>
            </w:pPr>
          </w:p>
        </w:tc>
        <w:tc>
          <w:tcPr>
            <w:tcW w:w="8753" w:type="dxa"/>
            <w:gridSpan w:val="2"/>
            <w:shd w:val="clear" w:color="auto" w:fill="auto"/>
          </w:tcPr>
          <w:p w14:paraId="71661669" w14:textId="385CC3DD" w:rsidR="00A55A30" w:rsidRPr="006E17DA" w:rsidRDefault="00A55A30" w:rsidP="00A55A30">
            <w:pPr>
              <w:spacing w:line="276" w:lineRule="auto"/>
              <w:contextualSpacing/>
              <w:rPr>
                <w:rFonts w:ascii="Gill Sans MT" w:eastAsia="Calibri" w:hAnsi="Gill Sans MT"/>
                <w:b/>
                <w:sz w:val="22"/>
                <w:szCs w:val="22"/>
              </w:rPr>
            </w:pPr>
          </w:p>
        </w:tc>
      </w:tr>
      <w:tr w:rsidR="00A55A30" w:rsidRPr="004C3E8C" w14:paraId="30DAA112" w14:textId="77777777" w:rsidTr="00F53C8F">
        <w:tc>
          <w:tcPr>
            <w:tcW w:w="2227" w:type="dxa"/>
            <w:vMerge/>
            <w:shd w:val="clear" w:color="auto" w:fill="auto"/>
          </w:tcPr>
          <w:p w14:paraId="06D83C8A" w14:textId="77777777" w:rsidR="00A55A30" w:rsidRPr="004C3E8C" w:rsidRDefault="00A55A30" w:rsidP="00A55A30">
            <w:pPr>
              <w:contextualSpacing/>
              <w:rPr>
                <w:rFonts w:ascii="Gill Sans MT" w:eastAsia="Calibri" w:hAnsi="Gill Sans MT"/>
                <w:sz w:val="22"/>
                <w:szCs w:val="22"/>
              </w:rPr>
            </w:pPr>
          </w:p>
        </w:tc>
        <w:tc>
          <w:tcPr>
            <w:tcW w:w="8753" w:type="dxa"/>
            <w:gridSpan w:val="2"/>
            <w:shd w:val="clear" w:color="auto" w:fill="auto"/>
          </w:tcPr>
          <w:p w14:paraId="30972106" w14:textId="77777777" w:rsidR="00A55A30" w:rsidRPr="006E17DA" w:rsidRDefault="00C714A2" w:rsidP="00A55A30">
            <w:pPr>
              <w:spacing w:line="276" w:lineRule="auto"/>
              <w:contextualSpacing/>
              <w:rPr>
                <w:rFonts w:ascii="Gill Sans MT" w:eastAsia="Calibri" w:hAnsi="Gill Sans MT"/>
                <w:b/>
                <w:sz w:val="22"/>
                <w:szCs w:val="22"/>
              </w:rPr>
            </w:pPr>
            <w:sdt>
              <w:sdtPr>
                <w:rPr>
                  <w:rFonts w:ascii="Gill Sans MT" w:eastAsia="Calibri" w:hAnsi="Gill Sans MT"/>
                  <w:sz w:val="22"/>
                  <w:szCs w:val="22"/>
                </w:rPr>
                <w:id w:val="286551253"/>
                <w14:checkbox>
                  <w14:checked w14:val="0"/>
                  <w14:checkedState w14:val="2612" w14:font="MS Gothic"/>
                  <w14:uncheckedState w14:val="2610" w14:font="MS Gothic"/>
                </w14:checkbox>
              </w:sdtPr>
              <w:sdtEndPr/>
              <w:sdtContent>
                <w:r w:rsidR="00A55A30" w:rsidRPr="006E17DA">
                  <w:rPr>
                    <w:rFonts w:ascii="MS Gothic" w:eastAsia="MS Gothic" w:hAnsi="MS Gothic" w:hint="eastAsia"/>
                    <w:sz w:val="22"/>
                    <w:szCs w:val="22"/>
                  </w:rPr>
                  <w:t>☐</w:t>
                </w:r>
              </w:sdtContent>
            </w:sdt>
            <w:r w:rsidR="00A55A30" w:rsidRPr="006E17DA">
              <w:rPr>
                <w:rFonts w:ascii="Gill Sans MT" w:eastAsia="Calibri" w:hAnsi="Gill Sans MT"/>
                <w:sz w:val="22"/>
                <w:szCs w:val="22"/>
              </w:rPr>
              <w:t xml:space="preserve"> Conservation Easement (please provide existing or proposed deed of easement)</w:t>
            </w:r>
          </w:p>
        </w:tc>
      </w:tr>
      <w:tr w:rsidR="00A55A30" w:rsidRPr="004C3E8C" w14:paraId="77BBD624" w14:textId="77777777" w:rsidTr="00F53C8F">
        <w:trPr>
          <w:trHeight w:val="855"/>
        </w:trPr>
        <w:tc>
          <w:tcPr>
            <w:tcW w:w="2227" w:type="dxa"/>
            <w:shd w:val="clear" w:color="auto" w:fill="auto"/>
          </w:tcPr>
          <w:p w14:paraId="4E620ABA" w14:textId="77777777" w:rsidR="00A55A30" w:rsidRPr="004C3E8C" w:rsidRDefault="00A55A30" w:rsidP="00A55A30">
            <w:pPr>
              <w:contextualSpacing/>
              <w:rPr>
                <w:rFonts w:ascii="Gill Sans MT" w:eastAsia="Calibri" w:hAnsi="Gill Sans MT"/>
                <w:b/>
                <w:sz w:val="22"/>
                <w:szCs w:val="22"/>
              </w:rPr>
            </w:pPr>
            <w:r w:rsidRPr="004C3E8C">
              <w:rPr>
                <w:rFonts w:ascii="Gill Sans MT" w:eastAsia="Calibri" w:hAnsi="Gill Sans MT"/>
                <w:b/>
                <w:sz w:val="22"/>
                <w:szCs w:val="22"/>
              </w:rPr>
              <w:t>Other Conditions or Restrictions</w:t>
            </w:r>
          </w:p>
        </w:tc>
        <w:tc>
          <w:tcPr>
            <w:tcW w:w="8753" w:type="dxa"/>
            <w:gridSpan w:val="2"/>
            <w:shd w:val="clear" w:color="auto" w:fill="auto"/>
          </w:tcPr>
          <w:p w14:paraId="22425D96" w14:textId="77777777" w:rsidR="00A55A30" w:rsidRPr="006E17DA" w:rsidRDefault="00A55A30" w:rsidP="00A55A30">
            <w:pPr>
              <w:contextualSpacing/>
              <w:rPr>
                <w:rFonts w:ascii="Gill Sans MT" w:eastAsia="Calibri" w:hAnsi="Gill Sans MT"/>
                <w:b/>
                <w:sz w:val="22"/>
                <w:szCs w:val="22"/>
              </w:rPr>
            </w:pPr>
          </w:p>
          <w:p w14:paraId="670CF910" w14:textId="77777777" w:rsidR="00A55A30" w:rsidRPr="006E17DA" w:rsidRDefault="00A55A30" w:rsidP="00A55A30">
            <w:pPr>
              <w:contextualSpacing/>
              <w:rPr>
                <w:rFonts w:ascii="Gill Sans MT" w:eastAsia="Calibri" w:hAnsi="Gill Sans MT"/>
                <w:b/>
                <w:sz w:val="22"/>
                <w:szCs w:val="22"/>
              </w:rPr>
            </w:pPr>
          </w:p>
        </w:tc>
      </w:tr>
      <w:tr w:rsidR="00A55A30" w:rsidRPr="004C3E8C" w14:paraId="4DE22572" w14:textId="77777777" w:rsidTr="00E87312">
        <w:tc>
          <w:tcPr>
            <w:tcW w:w="2227" w:type="dxa"/>
            <w:shd w:val="clear" w:color="auto" w:fill="auto"/>
          </w:tcPr>
          <w:p w14:paraId="7C132287" w14:textId="77777777" w:rsidR="00A55A30" w:rsidRPr="004C3E8C" w:rsidRDefault="00A55A30" w:rsidP="00A55A30">
            <w:pPr>
              <w:spacing w:line="276" w:lineRule="auto"/>
              <w:contextualSpacing/>
              <w:rPr>
                <w:rFonts w:ascii="Gill Sans MT" w:eastAsia="Calibri" w:hAnsi="Gill Sans MT"/>
                <w:b/>
                <w:sz w:val="22"/>
                <w:szCs w:val="22"/>
              </w:rPr>
            </w:pPr>
            <w:bookmarkStart w:id="2" w:name="_Hlk510791594"/>
            <w:r>
              <w:rPr>
                <w:rFonts w:ascii="Gill Sans MT" w:eastAsia="Calibri" w:hAnsi="Gill Sans MT"/>
                <w:b/>
                <w:sz w:val="22"/>
                <w:szCs w:val="22"/>
              </w:rPr>
              <w:t>Exception #2</w:t>
            </w:r>
          </w:p>
        </w:tc>
        <w:tc>
          <w:tcPr>
            <w:tcW w:w="8753" w:type="dxa"/>
            <w:gridSpan w:val="2"/>
            <w:shd w:val="clear" w:color="auto" w:fill="auto"/>
          </w:tcPr>
          <w:p w14:paraId="05209433" w14:textId="77777777" w:rsidR="00A55A30" w:rsidRPr="006E17DA" w:rsidRDefault="00A55A30" w:rsidP="00A55A30">
            <w:pPr>
              <w:contextualSpacing/>
              <w:rPr>
                <w:rFonts w:ascii="Gill Sans MT" w:eastAsia="Calibri" w:hAnsi="Gill Sans MT"/>
                <w:b/>
                <w:sz w:val="22"/>
                <w:szCs w:val="22"/>
              </w:rPr>
            </w:pPr>
            <w:r w:rsidRPr="006E17DA">
              <w:rPr>
                <w:rFonts w:ascii="Gill Sans MT" w:eastAsia="Calibri" w:hAnsi="Gill Sans MT"/>
                <w:b/>
                <w:sz w:val="22"/>
                <w:szCs w:val="22"/>
              </w:rPr>
              <w:t xml:space="preserve">          acres</w:t>
            </w:r>
          </w:p>
        </w:tc>
      </w:tr>
      <w:tr w:rsidR="00A55A30" w:rsidRPr="004C3E8C" w14:paraId="41DB093E" w14:textId="77777777" w:rsidTr="00C7239D">
        <w:tc>
          <w:tcPr>
            <w:tcW w:w="5395" w:type="dxa"/>
            <w:gridSpan w:val="2"/>
            <w:vMerge w:val="restart"/>
            <w:shd w:val="clear" w:color="auto" w:fill="auto"/>
          </w:tcPr>
          <w:p w14:paraId="77C353BD" w14:textId="77777777" w:rsidR="00A55A30" w:rsidRPr="006E17DA" w:rsidRDefault="00A55A30" w:rsidP="00A55A30">
            <w:pPr>
              <w:contextualSpacing/>
              <w:rPr>
                <w:rFonts w:ascii="Gill Sans MT" w:eastAsia="Calibri" w:hAnsi="Gill Sans MT"/>
                <w:sz w:val="22"/>
                <w:szCs w:val="22"/>
              </w:rPr>
            </w:pPr>
            <w:r w:rsidRPr="006E17DA">
              <w:rPr>
                <w:rFonts w:ascii="Gill Sans MT" w:eastAsia="Calibri" w:hAnsi="Gill Sans MT"/>
                <w:sz w:val="22"/>
                <w:szCs w:val="22"/>
              </w:rPr>
              <w:t>Is this Exception Area Severable or Non-Severable?</w:t>
            </w:r>
          </w:p>
        </w:tc>
        <w:tc>
          <w:tcPr>
            <w:tcW w:w="5585" w:type="dxa"/>
            <w:shd w:val="clear" w:color="auto" w:fill="auto"/>
          </w:tcPr>
          <w:p w14:paraId="1B7064E3" w14:textId="77777777" w:rsidR="00A55A30" w:rsidRPr="006E17DA" w:rsidRDefault="00A55A30" w:rsidP="00A55A30">
            <w:pPr>
              <w:contextualSpacing/>
              <w:jc w:val="both"/>
              <w:rPr>
                <w:rFonts w:ascii="Gill Sans MT" w:eastAsia="Calibri" w:hAnsi="Gill Sans MT"/>
                <w:sz w:val="22"/>
                <w:szCs w:val="22"/>
              </w:rPr>
            </w:pPr>
            <w:r w:rsidRPr="006E17DA">
              <w:rPr>
                <w:rFonts w:ascii="Gill Sans MT" w:eastAsia="Calibri" w:hAnsi="Gill Sans MT"/>
                <w:sz w:val="22"/>
                <w:szCs w:val="22"/>
              </w:rPr>
              <w:t xml:space="preserve"> </w:t>
            </w:r>
            <w:sdt>
              <w:sdtPr>
                <w:rPr>
                  <w:rFonts w:ascii="Gill Sans MT" w:eastAsia="Calibri" w:hAnsi="Gill Sans MT"/>
                  <w:sz w:val="22"/>
                  <w:szCs w:val="22"/>
                </w:rPr>
                <w:id w:val="-693844871"/>
                <w14:checkbox>
                  <w14:checked w14:val="0"/>
                  <w14:checkedState w14:val="2612" w14:font="MS Gothic"/>
                  <w14:uncheckedState w14:val="2610" w14:font="MS Gothic"/>
                </w14:checkbox>
              </w:sdtPr>
              <w:sdtEndPr/>
              <w:sdtContent>
                <w:r w:rsidRPr="006E17DA">
                  <w:rPr>
                    <w:rFonts w:ascii="MS Gothic" w:eastAsia="MS Gothic" w:hAnsi="MS Gothic" w:hint="eastAsia"/>
                    <w:sz w:val="22"/>
                    <w:szCs w:val="22"/>
                  </w:rPr>
                  <w:t>☐</w:t>
                </w:r>
              </w:sdtContent>
            </w:sdt>
            <w:r w:rsidRPr="006E17DA">
              <w:rPr>
                <w:rFonts w:ascii="Gill Sans MT" w:eastAsia="Calibri" w:hAnsi="Gill Sans MT"/>
                <w:sz w:val="22"/>
                <w:szCs w:val="22"/>
              </w:rPr>
              <w:t xml:space="preserve"> Nonseverable </w:t>
            </w:r>
            <w:sdt>
              <w:sdtPr>
                <w:rPr>
                  <w:rFonts w:ascii="Gill Sans MT" w:eastAsia="Calibri" w:hAnsi="Gill Sans MT"/>
                  <w:sz w:val="22"/>
                  <w:szCs w:val="22"/>
                </w:rPr>
                <w:id w:val="1703518419"/>
                <w14:checkbox>
                  <w14:checked w14:val="0"/>
                  <w14:checkedState w14:val="2612" w14:font="MS Gothic"/>
                  <w14:uncheckedState w14:val="2610" w14:font="MS Gothic"/>
                </w14:checkbox>
              </w:sdtPr>
              <w:sdtEndPr/>
              <w:sdtContent>
                <w:r w:rsidRPr="006E17DA">
                  <w:rPr>
                    <w:rFonts w:ascii="MS Gothic" w:eastAsia="MS Gothic" w:hAnsi="MS Gothic" w:hint="eastAsia"/>
                    <w:sz w:val="22"/>
                    <w:szCs w:val="22"/>
                  </w:rPr>
                  <w:t>☐</w:t>
                </w:r>
              </w:sdtContent>
            </w:sdt>
            <w:r w:rsidRPr="006E17DA">
              <w:rPr>
                <w:rFonts w:ascii="Gill Sans MT" w:eastAsia="Calibri" w:hAnsi="Gill Sans MT"/>
                <w:sz w:val="22"/>
                <w:szCs w:val="22"/>
              </w:rPr>
              <w:t xml:space="preserve"> Severable</w:t>
            </w:r>
          </w:p>
        </w:tc>
      </w:tr>
      <w:tr w:rsidR="00A55A30" w:rsidRPr="004C3E8C" w14:paraId="6DB07801" w14:textId="77777777" w:rsidTr="00C7239D">
        <w:tc>
          <w:tcPr>
            <w:tcW w:w="5395" w:type="dxa"/>
            <w:gridSpan w:val="2"/>
            <w:vMerge/>
            <w:shd w:val="clear" w:color="auto" w:fill="auto"/>
          </w:tcPr>
          <w:p w14:paraId="0AFE72E2" w14:textId="77777777" w:rsidR="00A55A30" w:rsidRPr="006E17DA" w:rsidRDefault="00A55A30" w:rsidP="00A55A30">
            <w:pPr>
              <w:contextualSpacing/>
              <w:rPr>
                <w:rFonts w:ascii="Gill Sans MT" w:eastAsia="Calibri" w:hAnsi="Gill Sans MT"/>
                <w:sz w:val="22"/>
                <w:szCs w:val="22"/>
              </w:rPr>
            </w:pPr>
          </w:p>
        </w:tc>
        <w:tc>
          <w:tcPr>
            <w:tcW w:w="5585" w:type="dxa"/>
            <w:shd w:val="clear" w:color="auto" w:fill="auto"/>
          </w:tcPr>
          <w:p w14:paraId="5E89F608" w14:textId="77777777" w:rsidR="00A55A30" w:rsidRPr="006E17DA" w:rsidRDefault="00A55A30" w:rsidP="00A55A30">
            <w:pPr>
              <w:contextualSpacing/>
              <w:jc w:val="both"/>
              <w:rPr>
                <w:rFonts w:ascii="Gill Sans MT" w:eastAsia="Calibri" w:hAnsi="Gill Sans MT"/>
                <w:sz w:val="22"/>
                <w:szCs w:val="22"/>
              </w:rPr>
            </w:pPr>
          </w:p>
        </w:tc>
      </w:tr>
      <w:tr w:rsidR="008C638B" w:rsidRPr="004C3E8C" w14:paraId="59786FC0" w14:textId="77777777" w:rsidTr="00E87312">
        <w:tc>
          <w:tcPr>
            <w:tcW w:w="2227" w:type="dxa"/>
            <w:vMerge w:val="restart"/>
            <w:shd w:val="clear" w:color="auto" w:fill="auto"/>
          </w:tcPr>
          <w:p w14:paraId="25F8BC2B" w14:textId="77777777" w:rsidR="008C638B" w:rsidRPr="004C3E8C" w:rsidRDefault="008C638B" w:rsidP="008C638B">
            <w:pPr>
              <w:contextualSpacing/>
              <w:rPr>
                <w:rFonts w:ascii="Gill Sans MT" w:eastAsia="Calibri" w:hAnsi="Gill Sans MT"/>
                <w:b/>
                <w:sz w:val="22"/>
                <w:szCs w:val="22"/>
              </w:rPr>
            </w:pPr>
            <w:r w:rsidRPr="004C3E8C">
              <w:rPr>
                <w:rFonts w:ascii="Gill Sans MT" w:eastAsia="Calibri" w:hAnsi="Gill Sans MT"/>
                <w:b/>
                <w:sz w:val="22"/>
                <w:szCs w:val="22"/>
              </w:rPr>
              <w:t xml:space="preserve">Purpose: </w:t>
            </w:r>
          </w:p>
          <w:p w14:paraId="5257968F" w14:textId="77777777" w:rsidR="008C638B" w:rsidRPr="004C3E8C" w:rsidRDefault="008C638B" w:rsidP="008C638B">
            <w:pPr>
              <w:contextualSpacing/>
              <w:rPr>
                <w:rFonts w:ascii="Gill Sans MT" w:eastAsia="Calibri" w:hAnsi="Gill Sans MT"/>
                <w:i/>
                <w:sz w:val="22"/>
                <w:szCs w:val="22"/>
              </w:rPr>
            </w:pPr>
            <w:r w:rsidRPr="004C3E8C">
              <w:rPr>
                <w:rFonts w:ascii="Gill Sans MT" w:eastAsia="Calibri" w:hAnsi="Gill Sans MT"/>
                <w:i/>
                <w:sz w:val="22"/>
                <w:szCs w:val="22"/>
              </w:rPr>
              <w:t xml:space="preserve">Check one or multiple. Indicate the number of residential units that exist or are being requested.   </w:t>
            </w:r>
          </w:p>
          <w:p w14:paraId="0537DD18" w14:textId="77777777" w:rsidR="008C638B" w:rsidRPr="004C3E8C" w:rsidRDefault="008C638B" w:rsidP="008C638B">
            <w:pPr>
              <w:rPr>
                <w:rFonts w:ascii="Gill Sans MT" w:eastAsia="Calibri" w:hAnsi="Gill Sans MT"/>
                <w:sz w:val="22"/>
                <w:szCs w:val="22"/>
              </w:rPr>
            </w:pPr>
          </w:p>
          <w:p w14:paraId="4B299FD5" w14:textId="77777777" w:rsidR="008C638B" w:rsidRPr="004C3E8C" w:rsidRDefault="008C638B" w:rsidP="008C638B">
            <w:pPr>
              <w:rPr>
                <w:rFonts w:ascii="Gill Sans MT" w:eastAsia="Calibri" w:hAnsi="Gill Sans MT"/>
                <w:sz w:val="22"/>
                <w:szCs w:val="22"/>
              </w:rPr>
            </w:pPr>
          </w:p>
          <w:p w14:paraId="16E59E79" w14:textId="77777777" w:rsidR="008C638B" w:rsidRPr="004C3E8C" w:rsidRDefault="008C638B" w:rsidP="008C638B">
            <w:pPr>
              <w:rPr>
                <w:rFonts w:ascii="Gill Sans MT" w:eastAsia="Calibri" w:hAnsi="Gill Sans MT"/>
                <w:sz w:val="22"/>
                <w:szCs w:val="22"/>
              </w:rPr>
            </w:pPr>
          </w:p>
          <w:p w14:paraId="01FD579C" w14:textId="77777777" w:rsidR="008C638B" w:rsidRPr="004C3E8C" w:rsidRDefault="008C638B" w:rsidP="008C638B">
            <w:pPr>
              <w:rPr>
                <w:rFonts w:ascii="Gill Sans MT" w:eastAsia="Calibri" w:hAnsi="Gill Sans MT"/>
                <w:sz w:val="22"/>
                <w:szCs w:val="22"/>
              </w:rPr>
            </w:pPr>
          </w:p>
          <w:p w14:paraId="6F16B25E" w14:textId="77777777" w:rsidR="008C638B" w:rsidRPr="004C3E8C" w:rsidRDefault="008C638B" w:rsidP="008C638B">
            <w:pPr>
              <w:rPr>
                <w:rFonts w:ascii="Gill Sans MT" w:eastAsia="Calibri" w:hAnsi="Gill Sans MT"/>
                <w:sz w:val="22"/>
                <w:szCs w:val="22"/>
              </w:rPr>
            </w:pPr>
          </w:p>
          <w:p w14:paraId="54C5B0EB" w14:textId="77777777" w:rsidR="008C638B" w:rsidRPr="004C3E8C" w:rsidRDefault="008C638B" w:rsidP="008C638B">
            <w:pPr>
              <w:rPr>
                <w:rFonts w:ascii="Gill Sans MT" w:eastAsia="Calibri" w:hAnsi="Gill Sans MT"/>
                <w:sz w:val="22"/>
                <w:szCs w:val="22"/>
              </w:rPr>
            </w:pPr>
          </w:p>
          <w:p w14:paraId="3F210003" w14:textId="77777777" w:rsidR="008C638B" w:rsidRPr="004C3E8C" w:rsidRDefault="008C638B" w:rsidP="008C638B">
            <w:pPr>
              <w:rPr>
                <w:rFonts w:ascii="Gill Sans MT" w:eastAsia="Calibri" w:hAnsi="Gill Sans MT"/>
                <w:sz w:val="22"/>
                <w:szCs w:val="22"/>
              </w:rPr>
            </w:pPr>
          </w:p>
          <w:p w14:paraId="700A485B" w14:textId="77777777" w:rsidR="008C638B" w:rsidRPr="004C3E8C" w:rsidRDefault="008C638B" w:rsidP="008C638B">
            <w:pPr>
              <w:rPr>
                <w:rFonts w:ascii="Gill Sans MT" w:eastAsia="Calibri" w:hAnsi="Gill Sans MT"/>
                <w:sz w:val="22"/>
                <w:szCs w:val="22"/>
              </w:rPr>
            </w:pPr>
          </w:p>
          <w:p w14:paraId="5586C005" w14:textId="77777777" w:rsidR="008C638B" w:rsidRPr="004C3E8C" w:rsidRDefault="008C638B" w:rsidP="008C638B">
            <w:pPr>
              <w:rPr>
                <w:rFonts w:ascii="Gill Sans MT" w:eastAsia="Calibri" w:hAnsi="Gill Sans MT"/>
                <w:sz w:val="22"/>
                <w:szCs w:val="22"/>
              </w:rPr>
            </w:pPr>
          </w:p>
        </w:tc>
        <w:tc>
          <w:tcPr>
            <w:tcW w:w="8753" w:type="dxa"/>
            <w:gridSpan w:val="2"/>
            <w:shd w:val="clear" w:color="auto" w:fill="auto"/>
          </w:tcPr>
          <w:p w14:paraId="2D816E7D" w14:textId="10D09D3C" w:rsidR="008C638B" w:rsidRPr="006E17DA" w:rsidRDefault="00C714A2" w:rsidP="008C638B">
            <w:pPr>
              <w:spacing w:line="276" w:lineRule="auto"/>
              <w:contextualSpacing/>
              <w:rPr>
                <w:rFonts w:ascii="Gill Sans MT" w:eastAsia="Calibri" w:hAnsi="Gill Sans MT"/>
                <w:sz w:val="22"/>
                <w:szCs w:val="22"/>
              </w:rPr>
            </w:pPr>
            <w:sdt>
              <w:sdtPr>
                <w:rPr>
                  <w:rFonts w:ascii="Gill Sans MT" w:eastAsia="Calibri" w:hAnsi="Gill Sans MT"/>
                  <w:sz w:val="22"/>
                  <w:szCs w:val="22"/>
                </w:rPr>
                <w:id w:val="780068038"/>
                <w14:checkbox>
                  <w14:checked w14:val="0"/>
                  <w14:checkedState w14:val="2612" w14:font="MS Gothic"/>
                  <w14:uncheckedState w14:val="2610" w14:font="MS Gothic"/>
                </w14:checkbox>
              </w:sdtPr>
              <w:sdtEndPr/>
              <w:sdtContent>
                <w:r w:rsidR="008C638B" w:rsidRPr="004C3E8C">
                  <w:rPr>
                    <w:rFonts w:ascii="Segoe UI Symbol" w:eastAsia="Calibri" w:hAnsi="Segoe UI Symbol" w:cs="Segoe UI Symbol"/>
                    <w:sz w:val="22"/>
                    <w:szCs w:val="22"/>
                  </w:rPr>
                  <w:t>☐</w:t>
                </w:r>
              </w:sdtContent>
            </w:sdt>
            <w:r w:rsidR="008C638B" w:rsidRPr="004C3E8C">
              <w:rPr>
                <w:rFonts w:ascii="Gill Sans MT" w:eastAsia="Calibri" w:hAnsi="Gill Sans MT"/>
                <w:sz w:val="22"/>
                <w:szCs w:val="22"/>
              </w:rPr>
              <w:t xml:space="preserve"> the exception contains #__ existing single-family residential unit(s)</w:t>
            </w:r>
          </w:p>
        </w:tc>
      </w:tr>
      <w:tr w:rsidR="008C638B" w:rsidRPr="004C3E8C" w14:paraId="591B7FA3" w14:textId="77777777" w:rsidTr="00E87312">
        <w:tc>
          <w:tcPr>
            <w:tcW w:w="2227" w:type="dxa"/>
            <w:vMerge/>
            <w:shd w:val="clear" w:color="auto" w:fill="auto"/>
          </w:tcPr>
          <w:p w14:paraId="7C4DAB41" w14:textId="77777777" w:rsidR="008C638B" w:rsidRPr="004C3E8C" w:rsidRDefault="008C638B" w:rsidP="008C638B">
            <w:pPr>
              <w:contextualSpacing/>
              <w:rPr>
                <w:rFonts w:ascii="Gill Sans MT" w:eastAsia="Calibri" w:hAnsi="Gill Sans MT"/>
                <w:sz w:val="22"/>
                <w:szCs w:val="22"/>
              </w:rPr>
            </w:pPr>
          </w:p>
        </w:tc>
        <w:tc>
          <w:tcPr>
            <w:tcW w:w="8753" w:type="dxa"/>
            <w:gridSpan w:val="2"/>
            <w:shd w:val="clear" w:color="auto" w:fill="auto"/>
          </w:tcPr>
          <w:p w14:paraId="4AAFE61B" w14:textId="04F8A0D9" w:rsidR="008C638B" w:rsidRPr="006E17DA" w:rsidRDefault="008C638B" w:rsidP="008C638B">
            <w:pPr>
              <w:spacing w:line="276" w:lineRule="auto"/>
              <w:contextualSpacing/>
              <w:rPr>
                <w:rFonts w:ascii="Gill Sans MT" w:eastAsia="Calibri" w:hAnsi="Gill Sans MT"/>
                <w:sz w:val="22"/>
                <w:szCs w:val="22"/>
              </w:rPr>
            </w:pPr>
            <w:r w:rsidRPr="006E17DA">
              <w:rPr>
                <w:rFonts w:ascii="Gill Sans MT" w:eastAsia="Calibri" w:hAnsi="Gill Sans MT"/>
                <w:sz w:val="22"/>
                <w:szCs w:val="22"/>
              </w:rPr>
              <w:t xml:space="preserve">     </w:t>
            </w:r>
            <w:sdt>
              <w:sdtPr>
                <w:rPr>
                  <w:rFonts w:ascii="Gill Sans MT" w:eastAsia="Calibri" w:hAnsi="Gill Sans MT"/>
                  <w:sz w:val="22"/>
                  <w:szCs w:val="22"/>
                </w:rPr>
                <w:id w:val="-41030673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6E17DA">
              <w:rPr>
                <w:rFonts w:ascii="Gill Sans MT" w:eastAsia="Calibri" w:hAnsi="Gill Sans MT"/>
                <w:sz w:val="22"/>
                <w:szCs w:val="22"/>
              </w:rPr>
              <w:t xml:space="preserve"> </w:t>
            </w:r>
            <w:r>
              <w:rPr>
                <w:rFonts w:ascii="Gill Sans MT" w:eastAsia="Calibri" w:hAnsi="Gill Sans MT"/>
                <w:sz w:val="22"/>
                <w:szCs w:val="22"/>
              </w:rPr>
              <w:t>note any additional residential units ______________________________________</w:t>
            </w:r>
          </w:p>
        </w:tc>
      </w:tr>
      <w:tr w:rsidR="008C638B" w:rsidRPr="004C3E8C" w14:paraId="4DAAF996" w14:textId="77777777" w:rsidTr="00E87312">
        <w:tc>
          <w:tcPr>
            <w:tcW w:w="2227" w:type="dxa"/>
            <w:vMerge/>
            <w:shd w:val="clear" w:color="auto" w:fill="auto"/>
          </w:tcPr>
          <w:p w14:paraId="7C63F762" w14:textId="77777777" w:rsidR="008C638B" w:rsidRPr="004C3E8C" w:rsidRDefault="008C638B" w:rsidP="008C638B">
            <w:pPr>
              <w:contextualSpacing/>
              <w:rPr>
                <w:rFonts w:ascii="Gill Sans MT" w:eastAsia="Calibri" w:hAnsi="Gill Sans MT"/>
                <w:sz w:val="22"/>
                <w:szCs w:val="22"/>
              </w:rPr>
            </w:pPr>
          </w:p>
        </w:tc>
        <w:tc>
          <w:tcPr>
            <w:tcW w:w="8753" w:type="dxa"/>
            <w:gridSpan w:val="2"/>
            <w:shd w:val="clear" w:color="auto" w:fill="auto"/>
          </w:tcPr>
          <w:p w14:paraId="22165441" w14:textId="04DE2F60" w:rsidR="008C638B" w:rsidRPr="006E17DA" w:rsidRDefault="00C714A2" w:rsidP="008C638B">
            <w:pPr>
              <w:spacing w:line="276" w:lineRule="auto"/>
              <w:contextualSpacing/>
              <w:rPr>
                <w:rFonts w:ascii="Gill Sans MT" w:eastAsia="Calibri" w:hAnsi="Gill Sans MT"/>
                <w:b/>
                <w:sz w:val="22"/>
                <w:szCs w:val="22"/>
              </w:rPr>
            </w:pPr>
            <w:sdt>
              <w:sdtPr>
                <w:rPr>
                  <w:rFonts w:ascii="Gill Sans MT" w:eastAsia="Calibri" w:hAnsi="Gill Sans MT"/>
                  <w:sz w:val="22"/>
                  <w:szCs w:val="22"/>
                </w:rPr>
                <w:id w:val="-928040838"/>
                <w14:checkbox>
                  <w14:checked w14:val="0"/>
                  <w14:checkedState w14:val="2612" w14:font="MS Gothic"/>
                  <w14:uncheckedState w14:val="2610" w14:font="MS Gothic"/>
                </w14:checkbox>
              </w:sdtPr>
              <w:sdtEndPr/>
              <w:sdtContent>
                <w:r w:rsidR="008C638B">
                  <w:rPr>
                    <w:rFonts w:ascii="MS Gothic" w:eastAsia="MS Gothic" w:hAnsi="MS Gothic" w:hint="eastAsia"/>
                    <w:sz w:val="22"/>
                    <w:szCs w:val="22"/>
                  </w:rPr>
                  <w:t>☐</w:t>
                </w:r>
              </w:sdtContent>
            </w:sdt>
            <w:r w:rsidR="008C638B" w:rsidRPr="006E17DA">
              <w:rPr>
                <w:rFonts w:ascii="Gill Sans MT" w:eastAsia="Calibri" w:hAnsi="Gill Sans MT"/>
                <w:sz w:val="22"/>
                <w:szCs w:val="22"/>
              </w:rPr>
              <w:t xml:space="preserve"> the exception is for </w:t>
            </w:r>
            <w:r w:rsidR="008C638B">
              <w:rPr>
                <w:rFonts w:ascii="Gill Sans MT" w:eastAsia="Calibri" w:hAnsi="Gill Sans MT"/>
                <w:sz w:val="22"/>
                <w:szCs w:val="22"/>
              </w:rPr>
              <w:t xml:space="preserve">#___ </w:t>
            </w:r>
            <w:r w:rsidR="008C638B" w:rsidRPr="006E17DA">
              <w:rPr>
                <w:rFonts w:ascii="Gill Sans MT" w:eastAsia="Calibri" w:hAnsi="Gill Sans MT"/>
                <w:sz w:val="22"/>
                <w:szCs w:val="22"/>
              </w:rPr>
              <w:t xml:space="preserve">future </w:t>
            </w:r>
            <w:r w:rsidR="008C638B">
              <w:rPr>
                <w:rFonts w:ascii="Gill Sans MT" w:eastAsia="Calibri" w:hAnsi="Gill Sans MT"/>
                <w:sz w:val="22"/>
                <w:szCs w:val="22"/>
              </w:rPr>
              <w:t>residential opportunities</w:t>
            </w:r>
          </w:p>
        </w:tc>
      </w:tr>
      <w:tr w:rsidR="008C638B" w:rsidRPr="004C3E8C" w14:paraId="45D5C937" w14:textId="77777777" w:rsidTr="00E87312">
        <w:tc>
          <w:tcPr>
            <w:tcW w:w="2227" w:type="dxa"/>
            <w:vMerge/>
            <w:shd w:val="clear" w:color="auto" w:fill="auto"/>
          </w:tcPr>
          <w:p w14:paraId="3335BD45" w14:textId="77777777" w:rsidR="008C638B" w:rsidRPr="004C3E8C" w:rsidRDefault="008C638B" w:rsidP="008C638B">
            <w:pPr>
              <w:contextualSpacing/>
              <w:rPr>
                <w:rFonts w:ascii="Gill Sans MT" w:eastAsia="Calibri" w:hAnsi="Gill Sans MT"/>
                <w:sz w:val="22"/>
                <w:szCs w:val="22"/>
              </w:rPr>
            </w:pPr>
          </w:p>
        </w:tc>
        <w:tc>
          <w:tcPr>
            <w:tcW w:w="8753" w:type="dxa"/>
            <w:gridSpan w:val="2"/>
            <w:shd w:val="clear" w:color="auto" w:fill="auto"/>
          </w:tcPr>
          <w:p w14:paraId="2FAAC860" w14:textId="2FB2C7F2" w:rsidR="008C638B" w:rsidRPr="006E17DA" w:rsidRDefault="00C714A2" w:rsidP="008C638B">
            <w:pPr>
              <w:spacing w:line="276" w:lineRule="auto"/>
              <w:contextualSpacing/>
              <w:rPr>
                <w:rFonts w:ascii="Gill Sans MT" w:eastAsia="Calibri" w:hAnsi="Gill Sans MT"/>
                <w:sz w:val="22"/>
                <w:szCs w:val="22"/>
              </w:rPr>
            </w:pPr>
            <w:sdt>
              <w:sdtPr>
                <w:rPr>
                  <w:rFonts w:ascii="Gill Sans MT" w:eastAsia="Calibri" w:hAnsi="Gill Sans MT"/>
                  <w:sz w:val="22"/>
                  <w:szCs w:val="22"/>
                </w:rPr>
                <w:id w:val="-341550076"/>
                <w14:checkbox>
                  <w14:checked w14:val="0"/>
                  <w14:checkedState w14:val="2612" w14:font="MS Gothic"/>
                  <w14:uncheckedState w14:val="2610" w14:font="MS Gothic"/>
                </w14:checkbox>
              </w:sdtPr>
              <w:sdtEndPr/>
              <w:sdtContent>
                <w:r w:rsidR="008C638B">
                  <w:rPr>
                    <w:rFonts w:ascii="MS Gothic" w:eastAsia="MS Gothic" w:hAnsi="MS Gothic" w:hint="eastAsia"/>
                    <w:sz w:val="22"/>
                    <w:szCs w:val="22"/>
                  </w:rPr>
                  <w:t>☐</w:t>
                </w:r>
              </w:sdtContent>
            </w:sdt>
            <w:r w:rsidR="008C638B" w:rsidRPr="006E17DA">
              <w:rPr>
                <w:rFonts w:ascii="Gill Sans MT" w:eastAsia="Calibri" w:hAnsi="Gill Sans MT"/>
                <w:sz w:val="22"/>
                <w:szCs w:val="22"/>
              </w:rPr>
              <w:t xml:space="preserve"> </w:t>
            </w:r>
            <w:r w:rsidR="008C638B">
              <w:rPr>
                <w:rFonts w:ascii="Gill Sans MT" w:eastAsia="Calibri" w:hAnsi="Gill Sans MT"/>
                <w:sz w:val="22"/>
                <w:szCs w:val="22"/>
              </w:rPr>
              <w:t>the exception will be r</w:t>
            </w:r>
            <w:r w:rsidR="008C638B" w:rsidRPr="006E17DA">
              <w:rPr>
                <w:rFonts w:ascii="Gill Sans MT" w:eastAsia="Calibri" w:hAnsi="Gill Sans MT"/>
                <w:sz w:val="22"/>
                <w:szCs w:val="22"/>
              </w:rPr>
              <w:t>estricted to one or #___ single-family residential unit(s)</w:t>
            </w:r>
          </w:p>
        </w:tc>
      </w:tr>
      <w:tr w:rsidR="008C638B" w:rsidRPr="004C3E8C" w14:paraId="2A77B0C3" w14:textId="77777777" w:rsidTr="00E87312">
        <w:tc>
          <w:tcPr>
            <w:tcW w:w="2227" w:type="dxa"/>
            <w:vMerge/>
            <w:shd w:val="clear" w:color="auto" w:fill="auto"/>
          </w:tcPr>
          <w:p w14:paraId="3595219E" w14:textId="77777777" w:rsidR="008C638B" w:rsidRPr="004C3E8C" w:rsidRDefault="008C638B" w:rsidP="008C638B">
            <w:pPr>
              <w:contextualSpacing/>
              <w:rPr>
                <w:rFonts w:ascii="Gill Sans MT" w:eastAsia="Calibri" w:hAnsi="Gill Sans MT"/>
                <w:sz w:val="22"/>
                <w:szCs w:val="22"/>
              </w:rPr>
            </w:pPr>
          </w:p>
        </w:tc>
        <w:tc>
          <w:tcPr>
            <w:tcW w:w="8753" w:type="dxa"/>
            <w:gridSpan w:val="2"/>
            <w:shd w:val="clear" w:color="auto" w:fill="auto"/>
          </w:tcPr>
          <w:p w14:paraId="35376DAF" w14:textId="603668FE" w:rsidR="008C638B" w:rsidRPr="006E17DA" w:rsidRDefault="00C714A2" w:rsidP="008C638B">
            <w:pPr>
              <w:spacing w:line="276" w:lineRule="auto"/>
              <w:contextualSpacing/>
              <w:rPr>
                <w:rFonts w:ascii="Gill Sans MT" w:eastAsia="Calibri" w:hAnsi="Gill Sans MT"/>
                <w:b/>
                <w:sz w:val="22"/>
                <w:szCs w:val="22"/>
              </w:rPr>
            </w:pPr>
            <w:sdt>
              <w:sdtPr>
                <w:rPr>
                  <w:rFonts w:ascii="Gill Sans MT" w:eastAsia="Calibri" w:hAnsi="Gill Sans MT"/>
                  <w:sz w:val="22"/>
                  <w:szCs w:val="22"/>
                </w:rPr>
                <w:id w:val="1520121713"/>
                <w14:checkbox>
                  <w14:checked w14:val="0"/>
                  <w14:checkedState w14:val="2612" w14:font="MS Gothic"/>
                  <w14:uncheckedState w14:val="2610" w14:font="MS Gothic"/>
                </w14:checkbox>
              </w:sdtPr>
              <w:sdtEndPr/>
              <w:sdtContent>
                <w:r w:rsidR="008C638B" w:rsidRPr="006E17DA">
                  <w:rPr>
                    <w:rFonts w:ascii="MS Gothic" w:eastAsia="MS Gothic" w:hAnsi="MS Gothic" w:hint="eastAsia"/>
                    <w:sz w:val="22"/>
                    <w:szCs w:val="22"/>
                  </w:rPr>
                  <w:t>☐</w:t>
                </w:r>
              </w:sdtContent>
            </w:sdt>
            <w:r w:rsidR="008C638B" w:rsidRPr="006E17DA">
              <w:rPr>
                <w:rFonts w:ascii="Gill Sans MT" w:eastAsia="Calibri" w:hAnsi="Gill Sans MT"/>
                <w:sz w:val="22"/>
                <w:szCs w:val="22"/>
              </w:rPr>
              <w:t xml:space="preserve"> the exception will not restrict residential opportunities</w:t>
            </w:r>
          </w:p>
        </w:tc>
      </w:tr>
      <w:tr w:rsidR="008C638B" w:rsidRPr="004C3E8C" w14:paraId="7BDE956D" w14:textId="77777777" w:rsidTr="00E87312">
        <w:tc>
          <w:tcPr>
            <w:tcW w:w="2227" w:type="dxa"/>
            <w:vMerge/>
            <w:shd w:val="clear" w:color="auto" w:fill="auto"/>
          </w:tcPr>
          <w:p w14:paraId="4CC4E8AE" w14:textId="77777777" w:rsidR="008C638B" w:rsidRPr="004C3E8C" w:rsidRDefault="008C638B" w:rsidP="008C638B">
            <w:pPr>
              <w:contextualSpacing/>
              <w:rPr>
                <w:rFonts w:ascii="Gill Sans MT" w:eastAsia="Calibri" w:hAnsi="Gill Sans MT"/>
                <w:sz w:val="22"/>
                <w:szCs w:val="22"/>
              </w:rPr>
            </w:pPr>
          </w:p>
        </w:tc>
        <w:tc>
          <w:tcPr>
            <w:tcW w:w="8753" w:type="dxa"/>
            <w:gridSpan w:val="2"/>
            <w:shd w:val="clear" w:color="auto" w:fill="auto"/>
          </w:tcPr>
          <w:p w14:paraId="5BC871CE" w14:textId="4F030EB1" w:rsidR="008C638B" w:rsidRPr="006E17DA" w:rsidRDefault="008C638B" w:rsidP="008C638B">
            <w:pPr>
              <w:contextualSpacing/>
              <w:rPr>
                <w:rFonts w:ascii="Gill Sans MT" w:eastAsia="Calibri" w:hAnsi="Gill Sans MT"/>
                <w:sz w:val="22"/>
                <w:szCs w:val="22"/>
              </w:rPr>
            </w:pPr>
            <w:r w:rsidRPr="006E17DA">
              <w:rPr>
                <w:rFonts w:ascii="Gill Sans MT" w:eastAsia="Calibri" w:hAnsi="Gill Sans MT"/>
                <w:sz w:val="22"/>
                <w:szCs w:val="22"/>
              </w:rPr>
              <w:t xml:space="preserve">     </w:t>
            </w:r>
            <w:sdt>
              <w:sdtPr>
                <w:rPr>
                  <w:rFonts w:ascii="Gill Sans MT" w:eastAsia="Calibri" w:hAnsi="Gill Sans MT"/>
                  <w:sz w:val="22"/>
                  <w:szCs w:val="22"/>
                </w:rPr>
                <w:id w:val="759963106"/>
                <w14:checkbox>
                  <w14:checked w14:val="0"/>
                  <w14:checkedState w14:val="2612" w14:font="MS Gothic"/>
                  <w14:uncheckedState w14:val="2610" w14:font="MS Gothic"/>
                </w14:checkbox>
              </w:sdtPr>
              <w:sdtEndPr/>
              <w:sdtContent>
                <w:r w:rsidR="00822095">
                  <w:rPr>
                    <w:rFonts w:ascii="MS Gothic" w:eastAsia="MS Gothic" w:hAnsi="MS Gothic" w:hint="eastAsia"/>
                    <w:sz w:val="22"/>
                    <w:szCs w:val="22"/>
                  </w:rPr>
                  <w:t>☐</w:t>
                </w:r>
              </w:sdtContent>
            </w:sdt>
            <w:r w:rsidRPr="006E17DA">
              <w:rPr>
                <w:rFonts w:ascii="Gill Sans MT" w:eastAsia="Calibri" w:hAnsi="Gill Sans MT"/>
                <w:sz w:val="22"/>
                <w:szCs w:val="22"/>
              </w:rPr>
              <w:t xml:space="preserve"> Describe existing non-agricultural uses: </w:t>
            </w:r>
          </w:p>
          <w:p w14:paraId="20DE7742" w14:textId="77777777" w:rsidR="008C638B" w:rsidRDefault="008C638B" w:rsidP="008C638B">
            <w:pPr>
              <w:spacing w:line="276" w:lineRule="auto"/>
              <w:contextualSpacing/>
              <w:rPr>
                <w:rFonts w:ascii="Gill Sans MT" w:eastAsia="Calibri" w:hAnsi="Gill Sans MT"/>
                <w:sz w:val="22"/>
                <w:szCs w:val="22"/>
              </w:rPr>
            </w:pPr>
            <w:r w:rsidRPr="006E17DA">
              <w:rPr>
                <w:rFonts w:ascii="Gill Sans MT" w:eastAsia="Calibri" w:hAnsi="Gill Sans MT"/>
                <w:sz w:val="22"/>
                <w:szCs w:val="22"/>
              </w:rPr>
              <w:t xml:space="preserve">     </w:t>
            </w:r>
          </w:p>
          <w:p w14:paraId="391F2BC2" w14:textId="252BEAE1" w:rsidR="008C638B" w:rsidRPr="006E17DA" w:rsidRDefault="008C638B" w:rsidP="008C638B">
            <w:pPr>
              <w:spacing w:line="276" w:lineRule="auto"/>
              <w:contextualSpacing/>
              <w:rPr>
                <w:rFonts w:ascii="Gill Sans MT" w:eastAsia="Calibri" w:hAnsi="Gill Sans MT"/>
                <w:b/>
                <w:sz w:val="22"/>
                <w:szCs w:val="22"/>
              </w:rPr>
            </w:pPr>
          </w:p>
        </w:tc>
      </w:tr>
      <w:tr w:rsidR="008C638B" w:rsidRPr="004C3E8C" w14:paraId="7B61676C" w14:textId="77777777" w:rsidTr="00E87312">
        <w:tc>
          <w:tcPr>
            <w:tcW w:w="2227" w:type="dxa"/>
            <w:vMerge/>
            <w:shd w:val="clear" w:color="auto" w:fill="auto"/>
          </w:tcPr>
          <w:p w14:paraId="251782A4" w14:textId="77777777" w:rsidR="008C638B" w:rsidRPr="004C3E8C" w:rsidRDefault="008C638B" w:rsidP="008C638B">
            <w:pPr>
              <w:contextualSpacing/>
              <w:rPr>
                <w:rFonts w:ascii="Gill Sans MT" w:eastAsia="Calibri" w:hAnsi="Gill Sans MT"/>
                <w:sz w:val="22"/>
                <w:szCs w:val="22"/>
              </w:rPr>
            </w:pPr>
          </w:p>
        </w:tc>
        <w:tc>
          <w:tcPr>
            <w:tcW w:w="8753" w:type="dxa"/>
            <w:gridSpan w:val="2"/>
            <w:shd w:val="clear" w:color="auto" w:fill="auto"/>
          </w:tcPr>
          <w:p w14:paraId="11FB93CA" w14:textId="75152B86" w:rsidR="008C638B" w:rsidRPr="004C3E8C" w:rsidRDefault="00C714A2" w:rsidP="008C638B">
            <w:pPr>
              <w:spacing w:line="276" w:lineRule="auto"/>
              <w:contextualSpacing/>
              <w:rPr>
                <w:rFonts w:ascii="Gill Sans MT" w:eastAsia="Calibri" w:hAnsi="Gill Sans MT"/>
                <w:sz w:val="22"/>
                <w:szCs w:val="22"/>
              </w:rPr>
            </w:pPr>
            <w:sdt>
              <w:sdtPr>
                <w:rPr>
                  <w:rFonts w:ascii="Gill Sans MT" w:eastAsia="Calibri" w:hAnsi="Gill Sans MT"/>
                  <w:sz w:val="22"/>
                  <w:szCs w:val="22"/>
                </w:rPr>
                <w:id w:val="-1136801797"/>
                <w14:checkbox>
                  <w14:checked w14:val="0"/>
                  <w14:checkedState w14:val="2612" w14:font="MS Gothic"/>
                  <w14:uncheckedState w14:val="2610" w14:font="MS Gothic"/>
                </w14:checkbox>
              </w:sdtPr>
              <w:sdtEndPr/>
              <w:sdtContent>
                <w:r w:rsidR="008C638B" w:rsidRPr="006E17DA">
                  <w:rPr>
                    <w:rFonts w:ascii="MS Gothic" w:eastAsia="MS Gothic" w:hAnsi="MS Gothic" w:hint="eastAsia"/>
                    <w:sz w:val="22"/>
                    <w:szCs w:val="22"/>
                  </w:rPr>
                  <w:t>☐</w:t>
                </w:r>
              </w:sdtContent>
            </w:sdt>
            <w:r w:rsidR="008C638B" w:rsidRPr="006E17DA">
              <w:rPr>
                <w:rFonts w:ascii="Gill Sans MT" w:eastAsia="Calibri" w:hAnsi="Gill Sans MT"/>
                <w:sz w:val="22"/>
                <w:szCs w:val="22"/>
              </w:rPr>
              <w:t xml:space="preserve"> Future flexibility</w:t>
            </w:r>
          </w:p>
        </w:tc>
      </w:tr>
      <w:tr w:rsidR="008C638B" w:rsidRPr="004C3E8C" w14:paraId="1DA0779E" w14:textId="77777777" w:rsidTr="008C638B">
        <w:trPr>
          <w:trHeight w:val="143"/>
        </w:trPr>
        <w:tc>
          <w:tcPr>
            <w:tcW w:w="2227" w:type="dxa"/>
            <w:vMerge/>
            <w:shd w:val="clear" w:color="auto" w:fill="auto"/>
          </w:tcPr>
          <w:p w14:paraId="62C99F88" w14:textId="77777777" w:rsidR="008C638B" w:rsidRPr="004C3E8C" w:rsidRDefault="008C638B" w:rsidP="008C638B">
            <w:pPr>
              <w:contextualSpacing/>
              <w:rPr>
                <w:rFonts w:ascii="Gill Sans MT" w:eastAsia="Calibri" w:hAnsi="Gill Sans MT"/>
                <w:sz w:val="22"/>
                <w:szCs w:val="22"/>
              </w:rPr>
            </w:pPr>
          </w:p>
        </w:tc>
        <w:tc>
          <w:tcPr>
            <w:tcW w:w="8753" w:type="dxa"/>
            <w:gridSpan w:val="2"/>
            <w:shd w:val="clear" w:color="auto" w:fill="auto"/>
          </w:tcPr>
          <w:p w14:paraId="716A7F3F" w14:textId="25E95739" w:rsidR="008C638B" w:rsidRPr="004C3E8C" w:rsidRDefault="008C638B" w:rsidP="008C638B">
            <w:pPr>
              <w:spacing w:line="276" w:lineRule="auto"/>
              <w:contextualSpacing/>
              <w:rPr>
                <w:rFonts w:ascii="Gill Sans MT" w:eastAsia="Calibri" w:hAnsi="Gill Sans MT"/>
                <w:b/>
                <w:sz w:val="22"/>
                <w:szCs w:val="22"/>
              </w:rPr>
            </w:pPr>
          </w:p>
        </w:tc>
      </w:tr>
      <w:tr w:rsidR="00A55A30" w:rsidRPr="004C3E8C" w14:paraId="626036B4" w14:textId="77777777" w:rsidTr="00E87312">
        <w:tc>
          <w:tcPr>
            <w:tcW w:w="2227" w:type="dxa"/>
            <w:vMerge/>
            <w:shd w:val="clear" w:color="auto" w:fill="auto"/>
          </w:tcPr>
          <w:p w14:paraId="4EEF1676" w14:textId="77777777" w:rsidR="00A55A30" w:rsidRPr="004C3E8C" w:rsidRDefault="00A55A30" w:rsidP="00A55A30">
            <w:pPr>
              <w:contextualSpacing/>
              <w:rPr>
                <w:rFonts w:ascii="Gill Sans MT" w:eastAsia="Calibri" w:hAnsi="Gill Sans MT"/>
                <w:sz w:val="22"/>
                <w:szCs w:val="22"/>
              </w:rPr>
            </w:pPr>
          </w:p>
        </w:tc>
        <w:tc>
          <w:tcPr>
            <w:tcW w:w="8753" w:type="dxa"/>
            <w:gridSpan w:val="2"/>
            <w:shd w:val="clear" w:color="auto" w:fill="auto"/>
          </w:tcPr>
          <w:p w14:paraId="453D7938" w14:textId="77777777" w:rsidR="00A55A30" w:rsidRPr="004C3E8C" w:rsidRDefault="00C714A2" w:rsidP="00A55A30">
            <w:pPr>
              <w:spacing w:line="276" w:lineRule="auto"/>
              <w:contextualSpacing/>
              <w:rPr>
                <w:rFonts w:ascii="Gill Sans MT" w:eastAsia="Calibri" w:hAnsi="Gill Sans MT"/>
                <w:b/>
                <w:sz w:val="22"/>
                <w:szCs w:val="22"/>
              </w:rPr>
            </w:pPr>
            <w:sdt>
              <w:sdtPr>
                <w:rPr>
                  <w:rFonts w:ascii="Gill Sans MT" w:eastAsia="Calibri" w:hAnsi="Gill Sans MT"/>
                  <w:sz w:val="22"/>
                  <w:szCs w:val="22"/>
                </w:rPr>
                <w:id w:val="-45686836"/>
                <w14:checkbox>
                  <w14:checked w14:val="0"/>
                  <w14:checkedState w14:val="2612" w14:font="MS Gothic"/>
                  <w14:uncheckedState w14:val="2610" w14:font="MS Gothic"/>
                </w14:checkbox>
              </w:sdtPr>
              <w:sdtEndPr/>
              <w:sdtContent>
                <w:r w:rsidR="00A55A30">
                  <w:rPr>
                    <w:rFonts w:ascii="MS Gothic" w:eastAsia="MS Gothic" w:hAnsi="MS Gothic" w:hint="eastAsia"/>
                    <w:sz w:val="22"/>
                    <w:szCs w:val="22"/>
                  </w:rPr>
                  <w:t>☐</w:t>
                </w:r>
              </w:sdtContent>
            </w:sdt>
            <w:r w:rsidR="00A55A30" w:rsidRPr="004C3E8C">
              <w:rPr>
                <w:rFonts w:ascii="Gill Sans MT" w:eastAsia="Calibri" w:hAnsi="Gill Sans MT"/>
                <w:sz w:val="22"/>
                <w:szCs w:val="22"/>
              </w:rPr>
              <w:t xml:space="preserve"> Conservation Easement (please provide existing or proposed deed of easement)</w:t>
            </w:r>
          </w:p>
        </w:tc>
      </w:tr>
      <w:tr w:rsidR="00A55A30" w:rsidRPr="004C3E8C" w14:paraId="034EE8FD" w14:textId="77777777" w:rsidTr="00365585">
        <w:trPr>
          <w:trHeight w:val="855"/>
        </w:trPr>
        <w:tc>
          <w:tcPr>
            <w:tcW w:w="2227" w:type="dxa"/>
            <w:shd w:val="clear" w:color="auto" w:fill="auto"/>
          </w:tcPr>
          <w:p w14:paraId="201F7DAC" w14:textId="77777777" w:rsidR="00A55A30" w:rsidRPr="004C3E8C" w:rsidRDefault="00A55A30" w:rsidP="00A55A30">
            <w:pPr>
              <w:contextualSpacing/>
              <w:rPr>
                <w:rFonts w:ascii="Gill Sans MT" w:eastAsia="Calibri" w:hAnsi="Gill Sans MT"/>
                <w:b/>
                <w:sz w:val="22"/>
                <w:szCs w:val="22"/>
              </w:rPr>
            </w:pPr>
            <w:r w:rsidRPr="004C3E8C">
              <w:rPr>
                <w:rFonts w:ascii="Gill Sans MT" w:eastAsia="Calibri" w:hAnsi="Gill Sans MT"/>
                <w:b/>
                <w:sz w:val="22"/>
                <w:szCs w:val="22"/>
              </w:rPr>
              <w:t>Other Conditions or Restrictions</w:t>
            </w:r>
          </w:p>
        </w:tc>
        <w:tc>
          <w:tcPr>
            <w:tcW w:w="8753" w:type="dxa"/>
            <w:gridSpan w:val="2"/>
            <w:shd w:val="clear" w:color="auto" w:fill="auto"/>
          </w:tcPr>
          <w:p w14:paraId="7324E0A2" w14:textId="77777777" w:rsidR="00A55A30" w:rsidRPr="004C3E8C" w:rsidRDefault="00A55A30" w:rsidP="00A55A30">
            <w:pPr>
              <w:contextualSpacing/>
              <w:rPr>
                <w:rFonts w:ascii="Gill Sans MT" w:eastAsia="Calibri" w:hAnsi="Gill Sans MT"/>
                <w:sz w:val="22"/>
                <w:szCs w:val="22"/>
              </w:rPr>
            </w:pPr>
          </w:p>
          <w:p w14:paraId="68CAAD0C" w14:textId="77777777" w:rsidR="00A55A30" w:rsidRPr="004C3E8C" w:rsidRDefault="00A55A30" w:rsidP="00A55A30">
            <w:pPr>
              <w:contextualSpacing/>
              <w:rPr>
                <w:rFonts w:ascii="Gill Sans MT" w:eastAsia="Calibri" w:hAnsi="Gill Sans MT"/>
                <w:b/>
                <w:sz w:val="22"/>
                <w:szCs w:val="22"/>
              </w:rPr>
            </w:pPr>
          </w:p>
          <w:p w14:paraId="425D8B7D" w14:textId="77777777" w:rsidR="00A55A30" w:rsidRDefault="00A55A30" w:rsidP="00A55A30">
            <w:pPr>
              <w:contextualSpacing/>
              <w:rPr>
                <w:rFonts w:ascii="Gill Sans MT" w:eastAsia="Calibri" w:hAnsi="Gill Sans MT"/>
                <w:b/>
                <w:sz w:val="22"/>
                <w:szCs w:val="22"/>
              </w:rPr>
            </w:pPr>
          </w:p>
          <w:p w14:paraId="19BD03FE" w14:textId="77777777" w:rsidR="00A55A30" w:rsidRPr="004C3E8C" w:rsidRDefault="00A55A30" w:rsidP="00A55A30">
            <w:pPr>
              <w:contextualSpacing/>
              <w:rPr>
                <w:rFonts w:ascii="Gill Sans MT" w:eastAsia="Calibri" w:hAnsi="Gill Sans MT"/>
                <w:b/>
                <w:sz w:val="22"/>
                <w:szCs w:val="22"/>
              </w:rPr>
            </w:pPr>
          </w:p>
        </w:tc>
      </w:tr>
      <w:bookmarkEnd w:id="2"/>
    </w:tbl>
    <w:p w14:paraId="054CF0DB" w14:textId="77777777" w:rsidR="00395BB7" w:rsidRPr="00965000" w:rsidRDefault="00395BB7" w:rsidP="00395BB7">
      <w:pPr>
        <w:contextualSpacing/>
        <w:rPr>
          <w:rFonts w:ascii="Gill Sans MT" w:hAnsi="Gill Sans MT"/>
          <w:b/>
          <w:sz w:val="22"/>
          <w:szCs w:val="22"/>
          <w:u w:val="single"/>
        </w:rPr>
      </w:pPr>
    </w:p>
    <w:p w14:paraId="0CA6FCE7" w14:textId="30CCCDB8" w:rsidR="00822095" w:rsidRPr="00317129" w:rsidRDefault="00317129" w:rsidP="00317129">
      <w:pPr>
        <w:contextualSpacing/>
        <w:jc w:val="center"/>
        <w:rPr>
          <w:rFonts w:ascii="Gill Sans MT" w:eastAsia="Calibri" w:hAnsi="Gill Sans MT"/>
          <w:b/>
          <w:sz w:val="22"/>
          <w:szCs w:val="22"/>
        </w:rPr>
      </w:pPr>
      <w:r w:rsidRPr="00317129">
        <w:rPr>
          <w:rFonts w:ascii="Gill Sans MT" w:eastAsia="Calibri" w:hAnsi="Gill Sans MT"/>
          <w:b/>
          <w:sz w:val="22"/>
          <w:szCs w:val="22"/>
        </w:rPr>
        <w:t>Duplicate this page if there are additional exception areas</w:t>
      </w:r>
      <w:r>
        <w:rPr>
          <w:rFonts w:ascii="Gill Sans MT" w:eastAsia="Calibri" w:hAnsi="Gill Sans MT"/>
          <w:b/>
          <w:sz w:val="22"/>
          <w:szCs w:val="22"/>
        </w:rPr>
        <w:t>.</w:t>
      </w:r>
    </w:p>
    <w:p w14:paraId="4C92A4E5" w14:textId="77777777" w:rsidR="00317129" w:rsidRDefault="00317129" w:rsidP="00D56C5F">
      <w:pPr>
        <w:jc w:val="center"/>
        <w:rPr>
          <w:rFonts w:ascii="Gill Sans MT" w:hAnsi="Gill Sans MT"/>
          <w:b/>
          <w:sz w:val="28"/>
          <w:szCs w:val="24"/>
          <w:u w:val="single"/>
        </w:rPr>
      </w:pPr>
    </w:p>
    <w:p w14:paraId="73C0A4D9" w14:textId="4B9C771E" w:rsidR="00D56C5F" w:rsidRPr="00965000" w:rsidRDefault="00D56C5F" w:rsidP="00D56C5F">
      <w:pPr>
        <w:jc w:val="center"/>
        <w:rPr>
          <w:rFonts w:ascii="Gill Sans MT" w:hAnsi="Gill Sans MT"/>
          <w:b/>
          <w:sz w:val="28"/>
          <w:szCs w:val="24"/>
          <w:u w:val="single"/>
        </w:rPr>
      </w:pPr>
      <w:r w:rsidRPr="00965000">
        <w:rPr>
          <w:rFonts w:ascii="Gill Sans MT" w:hAnsi="Gill Sans MT"/>
          <w:b/>
          <w:sz w:val="28"/>
          <w:szCs w:val="24"/>
          <w:u w:val="single"/>
        </w:rPr>
        <w:t>Subdivision Approval</w:t>
      </w:r>
    </w:p>
    <w:p w14:paraId="42AB52D5" w14:textId="77777777" w:rsidR="00917D23" w:rsidRPr="00917D23" w:rsidRDefault="00917D23" w:rsidP="00917D23">
      <w:pPr>
        <w:rPr>
          <w:rFonts w:ascii="Gill Sans MT" w:hAnsi="Gill Sans MT"/>
          <w:sz w:val="14"/>
          <w:szCs w:val="14"/>
        </w:rPr>
      </w:pPr>
    </w:p>
    <w:p w14:paraId="348A19EB" w14:textId="77777777" w:rsidR="00D56C5F" w:rsidRPr="0070321C" w:rsidRDefault="00D56C5F" w:rsidP="00D56C5F">
      <w:pPr>
        <w:rPr>
          <w:rFonts w:ascii="Gill Sans MT" w:hAnsi="Gill Sans MT"/>
          <w:b/>
          <w:sz w:val="28"/>
          <w:szCs w:val="24"/>
          <w:u w:val="single"/>
        </w:rPr>
      </w:pPr>
      <w:r w:rsidRPr="00965000">
        <w:rPr>
          <w:rFonts w:ascii="Gill Sans MT" w:eastAsia="Calibri" w:hAnsi="Gill Sans MT"/>
          <w:sz w:val="24"/>
          <w:szCs w:val="24"/>
        </w:rPr>
        <w:t xml:space="preserve">Does the subject </w:t>
      </w:r>
      <w:r w:rsidRPr="0070321C">
        <w:rPr>
          <w:rFonts w:ascii="Gill Sans MT" w:eastAsia="Calibri" w:hAnsi="Gill Sans MT"/>
          <w:sz w:val="24"/>
          <w:szCs w:val="24"/>
        </w:rPr>
        <w:t>property have subdivision approval?</w:t>
      </w:r>
      <w:r w:rsidR="0070321C">
        <w:rPr>
          <w:rFonts w:ascii="Gill Sans MT" w:eastAsia="Calibri" w:hAnsi="Gill Sans MT"/>
          <w:sz w:val="24"/>
          <w:szCs w:val="24"/>
        </w:rPr>
        <w:t xml:space="preserve">    </w:t>
      </w:r>
      <w:r w:rsidRPr="0070321C">
        <w:rPr>
          <w:rFonts w:ascii="Gill Sans MT" w:eastAsia="Calibri" w:hAnsi="Gill Sans MT"/>
          <w:sz w:val="24"/>
          <w:szCs w:val="24"/>
        </w:rPr>
        <w:t xml:space="preserve">   </w:t>
      </w:r>
      <w:sdt>
        <w:sdtPr>
          <w:rPr>
            <w:rFonts w:ascii="Gill Sans MT" w:eastAsia="Calibri" w:hAnsi="Gill Sans MT"/>
            <w:sz w:val="24"/>
            <w:szCs w:val="24"/>
          </w:rPr>
          <w:id w:val="1949504551"/>
          <w14:checkbox>
            <w14:checked w14:val="0"/>
            <w14:checkedState w14:val="2612" w14:font="MS Gothic"/>
            <w14:uncheckedState w14:val="2610" w14:font="MS Gothic"/>
          </w14:checkbox>
        </w:sdtPr>
        <w:sdtEndPr/>
        <w:sdtContent>
          <w:r w:rsidR="0070321C" w:rsidRPr="0070321C">
            <w:rPr>
              <w:rFonts w:ascii="Segoe UI Symbol" w:eastAsia="MS Gothic" w:hAnsi="Segoe UI Symbol" w:cs="Segoe UI Symbol"/>
              <w:sz w:val="24"/>
              <w:szCs w:val="24"/>
            </w:rPr>
            <w:t>☐</w:t>
          </w:r>
        </w:sdtContent>
      </w:sdt>
      <w:r w:rsidRPr="0070321C">
        <w:rPr>
          <w:rFonts w:ascii="Gill Sans MT" w:eastAsia="Calibri" w:hAnsi="Gill Sans MT"/>
          <w:sz w:val="24"/>
          <w:szCs w:val="24"/>
        </w:rPr>
        <w:t xml:space="preserve"> </w:t>
      </w:r>
      <w:r w:rsidRPr="0070321C">
        <w:rPr>
          <w:rFonts w:ascii="Gill Sans MT" w:hAnsi="Gill Sans MT"/>
          <w:sz w:val="24"/>
          <w:szCs w:val="24"/>
        </w:rPr>
        <w:t xml:space="preserve">YES        </w:t>
      </w:r>
      <w:sdt>
        <w:sdtPr>
          <w:rPr>
            <w:rFonts w:ascii="Gill Sans MT" w:hAnsi="Gill Sans MT"/>
            <w:sz w:val="24"/>
            <w:szCs w:val="24"/>
          </w:rPr>
          <w:id w:val="685169825"/>
          <w14:checkbox>
            <w14:checked w14:val="0"/>
            <w14:checkedState w14:val="2612" w14:font="MS Gothic"/>
            <w14:uncheckedState w14:val="2610" w14:font="MS Gothic"/>
          </w14:checkbox>
        </w:sdtPr>
        <w:sdtEndPr/>
        <w:sdtContent>
          <w:r w:rsidRPr="0070321C">
            <w:rPr>
              <w:rFonts w:ascii="Segoe UI Symbol" w:eastAsia="MS Gothic" w:hAnsi="Segoe UI Symbol" w:cs="Segoe UI Symbol"/>
              <w:sz w:val="24"/>
              <w:szCs w:val="24"/>
            </w:rPr>
            <w:t>☐</w:t>
          </w:r>
        </w:sdtContent>
      </w:sdt>
      <w:r w:rsidRPr="0070321C">
        <w:rPr>
          <w:rFonts w:ascii="Gill Sans MT" w:hAnsi="Gill Sans MT"/>
          <w:sz w:val="24"/>
          <w:szCs w:val="24"/>
        </w:rPr>
        <w:t xml:space="preserve"> NO</w:t>
      </w:r>
    </w:p>
    <w:p w14:paraId="31111C19" w14:textId="77777777" w:rsidR="00D56C5F" w:rsidRPr="0070321C" w:rsidRDefault="00D56C5F" w:rsidP="00D56C5F">
      <w:pPr>
        <w:rPr>
          <w:rFonts w:ascii="Gill Sans MT" w:hAnsi="Gill Sans MT"/>
          <w:b/>
          <w:sz w:val="28"/>
          <w:szCs w:val="24"/>
          <w:u w:val="single"/>
        </w:rPr>
      </w:pPr>
      <w:r w:rsidRPr="0070321C">
        <w:rPr>
          <w:rFonts w:ascii="Gill Sans MT" w:hAnsi="Gill Sans MT"/>
          <w:i/>
          <w:sz w:val="24"/>
          <w:szCs w:val="24"/>
        </w:rPr>
        <w:t>If Yes, please describe.</w:t>
      </w: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859"/>
        <w:gridCol w:w="900"/>
        <w:gridCol w:w="741"/>
        <w:gridCol w:w="4029"/>
      </w:tblGrid>
      <w:tr w:rsidR="00D56C5F" w:rsidRPr="00965000" w14:paraId="3FA2685B" w14:textId="77777777" w:rsidTr="00A44E72">
        <w:trPr>
          <w:jc w:val="center"/>
        </w:trPr>
        <w:tc>
          <w:tcPr>
            <w:tcW w:w="2230" w:type="dxa"/>
            <w:shd w:val="clear" w:color="auto" w:fill="auto"/>
          </w:tcPr>
          <w:p w14:paraId="786FA8BF" w14:textId="77777777" w:rsidR="00D56C5F" w:rsidRPr="00965000" w:rsidRDefault="00D56C5F" w:rsidP="00A44E72">
            <w:pPr>
              <w:rPr>
                <w:rFonts w:ascii="Gill Sans MT" w:eastAsia="Calibri" w:hAnsi="Gill Sans MT"/>
                <w:sz w:val="24"/>
                <w:szCs w:val="22"/>
              </w:rPr>
            </w:pPr>
            <w:r w:rsidRPr="00965000">
              <w:rPr>
                <w:rFonts w:ascii="Gill Sans MT" w:eastAsia="Calibri" w:hAnsi="Gill Sans MT"/>
                <w:sz w:val="24"/>
                <w:szCs w:val="22"/>
              </w:rPr>
              <w:t>Date of Preliminary Approval</w:t>
            </w:r>
          </w:p>
        </w:tc>
        <w:tc>
          <w:tcPr>
            <w:tcW w:w="2859" w:type="dxa"/>
            <w:shd w:val="clear" w:color="auto" w:fill="auto"/>
            <w:vAlign w:val="center"/>
          </w:tcPr>
          <w:p w14:paraId="6EA99408" w14:textId="6BE48385" w:rsidR="00D56C5F" w:rsidRPr="00965000" w:rsidRDefault="00D56C5F" w:rsidP="00A44E72">
            <w:pPr>
              <w:rPr>
                <w:rFonts w:ascii="Gill Sans MT" w:eastAsia="Calibri" w:hAnsi="Gill Sans MT"/>
                <w:b/>
                <w:color w:val="C00000"/>
                <w:sz w:val="24"/>
                <w:szCs w:val="22"/>
              </w:rPr>
            </w:pPr>
          </w:p>
        </w:tc>
        <w:tc>
          <w:tcPr>
            <w:tcW w:w="1641" w:type="dxa"/>
            <w:gridSpan w:val="2"/>
            <w:shd w:val="clear" w:color="auto" w:fill="auto"/>
          </w:tcPr>
          <w:p w14:paraId="7AA0DF6E" w14:textId="77777777" w:rsidR="00D56C5F" w:rsidRPr="00965000" w:rsidRDefault="00D56C5F" w:rsidP="00A44E72">
            <w:pPr>
              <w:rPr>
                <w:rFonts w:ascii="Gill Sans MT" w:eastAsia="Calibri" w:hAnsi="Gill Sans MT"/>
                <w:sz w:val="24"/>
                <w:szCs w:val="22"/>
              </w:rPr>
            </w:pPr>
            <w:r w:rsidRPr="00965000">
              <w:rPr>
                <w:rFonts w:ascii="Gill Sans MT" w:eastAsia="Calibri" w:hAnsi="Gill Sans MT"/>
                <w:sz w:val="24"/>
                <w:szCs w:val="22"/>
              </w:rPr>
              <w:t xml:space="preserve">Extensions (if applicable) </w:t>
            </w:r>
          </w:p>
        </w:tc>
        <w:tc>
          <w:tcPr>
            <w:tcW w:w="4029" w:type="dxa"/>
            <w:shd w:val="clear" w:color="auto" w:fill="auto"/>
            <w:vAlign w:val="center"/>
          </w:tcPr>
          <w:p w14:paraId="08A867CA" w14:textId="77777777" w:rsidR="00D56C5F" w:rsidRPr="00965000" w:rsidRDefault="00D56C5F" w:rsidP="00A44E72">
            <w:pPr>
              <w:rPr>
                <w:rFonts w:ascii="Gill Sans MT" w:eastAsia="Calibri" w:hAnsi="Gill Sans MT"/>
                <w:b/>
                <w:color w:val="C00000"/>
                <w:sz w:val="24"/>
                <w:szCs w:val="22"/>
              </w:rPr>
            </w:pPr>
          </w:p>
        </w:tc>
      </w:tr>
      <w:tr w:rsidR="00D56C5F" w:rsidRPr="00965000" w14:paraId="5DFA91FF" w14:textId="77777777" w:rsidTr="00A44E72">
        <w:trPr>
          <w:jc w:val="center"/>
        </w:trPr>
        <w:tc>
          <w:tcPr>
            <w:tcW w:w="2230" w:type="dxa"/>
            <w:shd w:val="clear" w:color="auto" w:fill="auto"/>
          </w:tcPr>
          <w:p w14:paraId="548A38D5" w14:textId="77777777" w:rsidR="00D56C5F" w:rsidRPr="00965000" w:rsidRDefault="00D56C5F" w:rsidP="00A44E72">
            <w:pPr>
              <w:rPr>
                <w:rFonts w:ascii="Gill Sans MT" w:eastAsia="Calibri" w:hAnsi="Gill Sans MT"/>
                <w:sz w:val="24"/>
                <w:szCs w:val="22"/>
              </w:rPr>
            </w:pPr>
            <w:r w:rsidRPr="00965000">
              <w:rPr>
                <w:rFonts w:ascii="Gill Sans MT" w:eastAsia="Calibri" w:hAnsi="Gill Sans MT"/>
                <w:sz w:val="24"/>
                <w:szCs w:val="22"/>
              </w:rPr>
              <w:t>Date of Final Approval</w:t>
            </w:r>
          </w:p>
        </w:tc>
        <w:tc>
          <w:tcPr>
            <w:tcW w:w="2859" w:type="dxa"/>
            <w:shd w:val="clear" w:color="auto" w:fill="auto"/>
            <w:vAlign w:val="center"/>
          </w:tcPr>
          <w:p w14:paraId="55B3320C" w14:textId="77777777" w:rsidR="00D56C5F" w:rsidRPr="00965000" w:rsidRDefault="00D56C5F" w:rsidP="00A44E72">
            <w:pPr>
              <w:rPr>
                <w:rFonts w:ascii="Gill Sans MT" w:eastAsia="Calibri" w:hAnsi="Gill Sans MT"/>
                <w:b/>
                <w:color w:val="C00000"/>
                <w:sz w:val="24"/>
                <w:szCs w:val="22"/>
              </w:rPr>
            </w:pPr>
          </w:p>
          <w:p w14:paraId="5693DB10" w14:textId="77777777" w:rsidR="00D56C5F" w:rsidRPr="00965000" w:rsidRDefault="00D56C5F" w:rsidP="00A44E72">
            <w:pPr>
              <w:rPr>
                <w:rFonts w:ascii="Gill Sans MT" w:eastAsia="Calibri" w:hAnsi="Gill Sans MT"/>
                <w:b/>
                <w:color w:val="C00000"/>
                <w:sz w:val="24"/>
                <w:szCs w:val="22"/>
              </w:rPr>
            </w:pPr>
          </w:p>
        </w:tc>
        <w:tc>
          <w:tcPr>
            <w:tcW w:w="1641" w:type="dxa"/>
            <w:gridSpan w:val="2"/>
            <w:shd w:val="clear" w:color="auto" w:fill="auto"/>
          </w:tcPr>
          <w:p w14:paraId="0147D373" w14:textId="77777777" w:rsidR="00D56C5F" w:rsidRPr="00965000" w:rsidRDefault="00D56C5F" w:rsidP="00A44E72">
            <w:pPr>
              <w:rPr>
                <w:rFonts w:ascii="Gill Sans MT" w:eastAsia="Calibri" w:hAnsi="Gill Sans MT"/>
                <w:sz w:val="24"/>
                <w:szCs w:val="22"/>
              </w:rPr>
            </w:pPr>
            <w:r w:rsidRPr="00965000">
              <w:rPr>
                <w:rFonts w:ascii="Gill Sans MT" w:eastAsia="Calibri" w:hAnsi="Gill Sans MT"/>
                <w:sz w:val="24"/>
                <w:szCs w:val="22"/>
              </w:rPr>
              <w:t>Extensions (if applicable)</w:t>
            </w:r>
          </w:p>
        </w:tc>
        <w:tc>
          <w:tcPr>
            <w:tcW w:w="4029" w:type="dxa"/>
            <w:shd w:val="clear" w:color="auto" w:fill="auto"/>
            <w:vAlign w:val="center"/>
          </w:tcPr>
          <w:p w14:paraId="3B87A610" w14:textId="77777777" w:rsidR="00D56C5F" w:rsidRPr="00965000" w:rsidRDefault="00D56C5F" w:rsidP="00A44E72">
            <w:pPr>
              <w:rPr>
                <w:rFonts w:ascii="Gill Sans MT" w:eastAsia="Calibri" w:hAnsi="Gill Sans MT"/>
                <w:b/>
                <w:color w:val="C00000"/>
                <w:sz w:val="24"/>
                <w:szCs w:val="22"/>
              </w:rPr>
            </w:pPr>
          </w:p>
        </w:tc>
      </w:tr>
      <w:tr w:rsidR="00D56C5F" w:rsidRPr="00965000" w14:paraId="26C0ECE5" w14:textId="77777777" w:rsidTr="00A44E72">
        <w:trPr>
          <w:trHeight w:val="386"/>
          <w:jc w:val="center"/>
        </w:trPr>
        <w:tc>
          <w:tcPr>
            <w:tcW w:w="5989" w:type="dxa"/>
            <w:gridSpan w:val="3"/>
            <w:vMerge w:val="restart"/>
            <w:shd w:val="clear" w:color="auto" w:fill="auto"/>
          </w:tcPr>
          <w:p w14:paraId="70BFD54D" w14:textId="77777777" w:rsidR="00D56C5F" w:rsidRPr="00965000" w:rsidRDefault="00D56C5F" w:rsidP="00A44E72">
            <w:pPr>
              <w:contextualSpacing/>
              <w:rPr>
                <w:rFonts w:ascii="Gill Sans MT" w:eastAsia="Calibri" w:hAnsi="Gill Sans MT"/>
                <w:b/>
                <w:sz w:val="24"/>
                <w:szCs w:val="22"/>
              </w:rPr>
            </w:pPr>
            <w:r w:rsidRPr="00965000">
              <w:rPr>
                <w:rFonts w:ascii="Gill Sans MT" w:eastAsia="Calibri" w:hAnsi="Gill Sans MT"/>
                <w:b/>
                <w:sz w:val="24"/>
                <w:szCs w:val="22"/>
              </w:rPr>
              <w:t xml:space="preserve">The subdivision approval </w:t>
            </w:r>
            <w:r w:rsidRPr="00965000">
              <w:rPr>
                <w:rFonts w:ascii="Gill Sans MT" w:eastAsia="Calibri" w:hAnsi="Gill Sans MT"/>
                <w:i/>
                <w:sz w:val="24"/>
                <w:szCs w:val="22"/>
              </w:rPr>
              <w:t>may or may not</w:t>
            </w:r>
            <w:r w:rsidRPr="00965000">
              <w:rPr>
                <w:rFonts w:ascii="Gill Sans MT" w:eastAsia="Calibri" w:hAnsi="Gill Sans MT"/>
                <w:b/>
                <w:sz w:val="24"/>
                <w:szCs w:val="22"/>
              </w:rPr>
              <w:t xml:space="preserve"> be considered in the appraisals for this application. In either case, any engineering and studies may be shared with appraisers.</w:t>
            </w:r>
          </w:p>
        </w:tc>
        <w:tc>
          <w:tcPr>
            <w:tcW w:w="4770" w:type="dxa"/>
            <w:gridSpan w:val="2"/>
            <w:shd w:val="clear" w:color="auto" w:fill="auto"/>
            <w:vAlign w:val="center"/>
          </w:tcPr>
          <w:p w14:paraId="0A66D9DF" w14:textId="77777777" w:rsidR="00D56C5F" w:rsidRPr="00965000" w:rsidRDefault="00C714A2" w:rsidP="00A44E72">
            <w:pPr>
              <w:rPr>
                <w:rFonts w:ascii="Gill Sans MT" w:eastAsia="Calibri" w:hAnsi="Gill Sans MT"/>
                <w:b/>
                <w:sz w:val="24"/>
                <w:szCs w:val="22"/>
              </w:rPr>
            </w:pPr>
            <w:sdt>
              <w:sdtPr>
                <w:rPr>
                  <w:rFonts w:ascii="Gill Sans MT" w:eastAsia="Calibri" w:hAnsi="Gill Sans MT"/>
                  <w:b/>
                  <w:sz w:val="24"/>
                  <w:szCs w:val="22"/>
                </w:rPr>
                <w:id w:val="1455832650"/>
                <w14:checkbox>
                  <w14:checked w14:val="0"/>
                  <w14:checkedState w14:val="2612" w14:font="MS Gothic"/>
                  <w14:uncheckedState w14:val="2610" w14:font="MS Gothic"/>
                </w14:checkbox>
              </w:sdtPr>
              <w:sdtEndPr/>
              <w:sdtContent>
                <w:r w:rsidR="0070321C">
                  <w:rPr>
                    <w:rFonts w:ascii="MS Gothic" w:eastAsia="MS Gothic" w:hAnsi="MS Gothic" w:hint="eastAsia"/>
                    <w:b/>
                    <w:sz w:val="24"/>
                    <w:szCs w:val="22"/>
                  </w:rPr>
                  <w:t>☐</w:t>
                </w:r>
              </w:sdtContent>
            </w:sdt>
            <w:r w:rsidR="00D56C5F">
              <w:rPr>
                <w:rFonts w:ascii="Gill Sans MT" w:eastAsia="Calibri" w:hAnsi="Gill Sans MT"/>
                <w:b/>
                <w:sz w:val="24"/>
                <w:szCs w:val="22"/>
              </w:rPr>
              <w:t xml:space="preserve"> </w:t>
            </w:r>
            <w:r w:rsidR="00D56C5F" w:rsidRPr="00965000">
              <w:rPr>
                <w:rFonts w:ascii="Gill Sans MT" w:eastAsia="Calibri" w:hAnsi="Gill Sans MT"/>
                <w:b/>
                <w:sz w:val="24"/>
                <w:szCs w:val="22"/>
              </w:rPr>
              <w:t>May</w:t>
            </w:r>
          </w:p>
        </w:tc>
      </w:tr>
      <w:tr w:rsidR="00D56C5F" w:rsidRPr="00965000" w14:paraId="3FF71333" w14:textId="77777777" w:rsidTr="00A44E72">
        <w:trPr>
          <w:jc w:val="center"/>
        </w:trPr>
        <w:tc>
          <w:tcPr>
            <w:tcW w:w="5989" w:type="dxa"/>
            <w:gridSpan w:val="3"/>
            <w:vMerge/>
            <w:shd w:val="clear" w:color="auto" w:fill="auto"/>
          </w:tcPr>
          <w:p w14:paraId="524CDF76" w14:textId="77777777" w:rsidR="00D56C5F" w:rsidRPr="00965000" w:rsidRDefault="00D56C5F" w:rsidP="00A44E72">
            <w:pPr>
              <w:rPr>
                <w:rFonts w:ascii="Gill Sans MT" w:eastAsia="Calibri" w:hAnsi="Gill Sans MT"/>
                <w:sz w:val="24"/>
                <w:szCs w:val="22"/>
              </w:rPr>
            </w:pPr>
          </w:p>
        </w:tc>
        <w:tc>
          <w:tcPr>
            <w:tcW w:w="4770" w:type="dxa"/>
            <w:gridSpan w:val="2"/>
            <w:shd w:val="clear" w:color="auto" w:fill="auto"/>
            <w:vAlign w:val="center"/>
          </w:tcPr>
          <w:p w14:paraId="6A259CA3" w14:textId="77777777" w:rsidR="00D56C5F" w:rsidRPr="00965000" w:rsidRDefault="00C714A2" w:rsidP="00A44E72">
            <w:pPr>
              <w:rPr>
                <w:rFonts w:ascii="Gill Sans MT" w:eastAsia="Calibri" w:hAnsi="Gill Sans MT"/>
                <w:b/>
                <w:sz w:val="24"/>
                <w:szCs w:val="22"/>
              </w:rPr>
            </w:pPr>
            <w:sdt>
              <w:sdtPr>
                <w:rPr>
                  <w:rFonts w:ascii="Gill Sans MT" w:eastAsia="Calibri" w:hAnsi="Gill Sans MT"/>
                  <w:b/>
                  <w:sz w:val="24"/>
                  <w:szCs w:val="22"/>
                </w:rPr>
                <w:id w:val="-84846045"/>
                <w14:checkbox>
                  <w14:checked w14:val="0"/>
                  <w14:checkedState w14:val="2612" w14:font="MS Gothic"/>
                  <w14:uncheckedState w14:val="2610" w14:font="MS Gothic"/>
                </w14:checkbox>
              </w:sdtPr>
              <w:sdtEndPr/>
              <w:sdtContent>
                <w:r w:rsidR="00D56C5F">
                  <w:rPr>
                    <w:rFonts w:ascii="MS Gothic" w:eastAsia="MS Gothic" w:hAnsi="MS Gothic" w:hint="eastAsia"/>
                    <w:b/>
                    <w:sz w:val="24"/>
                    <w:szCs w:val="22"/>
                  </w:rPr>
                  <w:t>☐</w:t>
                </w:r>
              </w:sdtContent>
            </w:sdt>
            <w:r w:rsidR="00D56C5F">
              <w:rPr>
                <w:rFonts w:ascii="Gill Sans MT" w:eastAsia="Calibri" w:hAnsi="Gill Sans MT"/>
                <w:b/>
                <w:sz w:val="24"/>
                <w:szCs w:val="22"/>
              </w:rPr>
              <w:t xml:space="preserve"> </w:t>
            </w:r>
            <w:r w:rsidR="00D56C5F" w:rsidRPr="00965000">
              <w:rPr>
                <w:rFonts w:ascii="Gill Sans MT" w:eastAsia="Calibri" w:hAnsi="Gill Sans MT"/>
                <w:b/>
                <w:sz w:val="24"/>
                <w:szCs w:val="22"/>
              </w:rPr>
              <w:t>May not</w:t>
            </w:r>
          </w:p>
        </w:tc>
      </w:tr>
      <w:tr w:rsidR="00D56C5F" w:rsidRPr="00965000" w14:paraId="0AF88780" w14:textId="77777777" w:rsidTr="00A44E72">
        <w:trPr>
          <w:jc w:val="center"/>
        </w:trPr>
        <w:tc>
          <w:tcPr>
            <w:tcW w:w="10759" w:type="dxa"/>
            <w:gridSpan w:val="5"/>
            <w:shd w:val="clear" w:color="auto" w:fill="auto"/>
          </w:tcPr>
          <w:p w14:paraId="04A85A48" w14:textId="77777777" w:rsidR="00D56C5F" w:rsidRDefault="00D56C5F" w:rsidP="00A44E72">
            <w:pPr>
              <w:contextualSpacing/>
              <w:jc w:val="both"/>
              <w:rPr>
                <w:rFonts w:ascii="Gill Sans MT" w:eastAsia="Calibri" w:hAnsi="Gill Sans MT"/>
                <w:b/>
                <w:sz w:val="21"/>
                <w:szCs w:val="21"/>
              </w:rPr>
            </w:pPr>
            <w:r w:rsidRPr="00965000">
              <w:rPr>
                <w:rFonts w:ascii="Gill Sans MT" w:eastAsia="Calibri" w:hAnsi="Gill Sans MT"/>
                <w:sz w:val="21"/>
                <w:szCs w:val="21"/>
              </w:rPr>
              <w:t>If the property is the subject of final site plan approval, the appraisals must address the unique details of these approvals.</w:t>
            </w:r>
            <w:r w:rsidRPr="00965000">
              <w:rPr>
                <w:rFonts w:ascii="Gill Sans MT" w:eastAsia="Calibri" w:hAnsi="Gill Sans MT"/>
                <w:b/>
                <w:sz w:val="21"/>
                <w:szCs w:val="21"/>
              </w:rPr>
              <w:t xml:space="preserve">  </w:t>
            </w:r>
          </w:p>
          <w:p w14:paraId="499C2BF6" w14:textId="77777777" w:rsidR="00D56C5F" w:rsidRPr="00965000" w:rsidRDefault="00D56C5F" w:rsidP="00A44E72">
            <w:pPr>
              <w:contextualSpacing/>
              <w:jc w:val="both"/>
              <w:rPr>
                <w:rFonts w:ascii="Gill Sans MT" w:eastAsia="Calibri" w:hAnsi="Gill Sans MT"/>
                <w:b/>
                <w:sz w:val="21"/>
                <w:szCs w:val="21"/>
              </w:rPr>
            </w:pPr>
            <w:r w:rsidRPr="00965000">
              <w:rPr>
                <w:rFonts w:ascii="Gill Sans MT" w:eastAsia="Calibri" w:hAnsi="Gill Sans MT"/>
                <w:b/>
                <w:sz w:val="21"/>
                <w:szCs w:val="21"/>
              </w:rPr>
              <w:t>At a minimum the following shall be specifically addressed:</w:t>
            </w:r>
          </w:p>
          <w:p w14:paraId="074F51DD" w14:textId="77777777" w:rsidR="00D56C5F" w:rsidRPr="00965000" w:rsidRDefault="00D56C5F" w:rsidP="00D56C5F">
            <w:pPr>
              <w:numPr>
                <w:ilvl w:val="0"/>
                <w:numId w:val="1"/>
              </w:numPr>
              <w:ind w:left="360" w:firstLine="0"/>
              <w:contextualSpacing/>
              <w:jc w:val="both"/>
              <w:rPr>
                <w:rFonts w:ascii="Gill Sans MT" w:eastAsia="Calibri" w:hAnsi="Gill Sans MT"/>
                <w:sz w:val="21"/>
                <w:szCs w:val="21"/>
              </w:rPr>
            </w:pPr>
            <w:r w:rsidRPr="00965000">
              <w:rPr>
                <w:rFonts w:ascii="Gill Sans MT" w:eastAsia="Calibri" w:hAnsi="Gill Sans MT"/>
                <w:sz w:val="21"/>
                <w:szCs w:val="21"/>
              </w:rPr>
              <w:t>When comparing the subdivision with comparable properties, the appraisers should thoroughly consider and address any significant atypical outstanding contingencies or permits in the subdivision resolutions.</w:t>
            </w:r>
          </w:p>
          <w:p w14:paraId="0904486E" w14:textId="77777777" w:rsidR="00D56C5F" w:rsidRPr="00965000" w:rsidRDefault="00D56C5F" w:rsidP="00D56C5F">
            <w:pPr>
              <w:numPr>
                <w:ilvl w:val="0"/>
                <w:numId w:val="1"/>
              </w:numPr>
              <w:ind w:left="360" w:firstLine="0"/>
              <w:contextualSpacing/>
              <w:jc w:val="both"/>
              <w:rPr>
                <w:rFonts w:ascii="Gill Sans MT" w:eastAsia="Calibri" w:hAnsi="Gill Sans MT"/>
                <w:sz w:val="21"/>
                <w:szCs w:val="21"/>
              </w:rPr>
            </w:pPr>
            <w:r w:rsidRPr="00965000">
              <w:rPr>
                <w:rFonts w:ascii="Gill Sans MT" w:eastAsia="Calibri" w:hAnsi="Gill Sans MT"/>
                <w:sz w:val="21"/>
                <w:szCs w:val="21"/>
              </w:rPr>
              <w:t xml:space="preserve">If available specific septic testing supporting building on any of the proposed lots should be submitted and results included in the analysis.  </w:t>
            </w:r>
          </w:p>
          <w:p w14:paraId="045B5FD5" w14:textId="77777777" w:rsidR="00D56C5F" w:rsidRPr="00965000" w:rsidRDefault="00D56C5F" w:rsidP="00D56C5F">
            <w:pPr>
              <w:numPr>
                <w:ilvl w:val="0"/>
                <w:numId w:val="1"/>
              </w:numPr>
              <w:ind w:left="360" w:firstLine="0"/>
              <w:contextualSpacing/>
              <w:jc w:val="both"/>
              <w:rPr>
                <w:rFonts w:ascii="Gill Sans MT" w:eastAsia="Calibri" w:hAnsi="Gill Sans MT"/>
                <w:sz w:val="21"/>
                <w:szCs w:val="21"/>
              </w:rPr>
            </w:pPr>
            <w:r w:rsidRPr="00965000">
              <w:rPr>
                <w:rFonts w:ascii="Gill Sans MT" w:eastAsia="Calibri" w:hAnsi="Gill Sans MT"/>
                <w:sz w:val="21"/>
                <w:szCs w:val="21"/>
              </w:rPr>
              <w:t xml:space="preserve">As per the SADC appraisal handbook the appraiser shall consider the impacts on value resulting from any conservation easements recorded on the property, or any other restrictions on development or use of the property.  </w:t>
            </w:r>
            <w:r w:rsidRPr="00965000">
              <w:rPr>
                <w:rFonts w:ascii="Gill Sans MT" w:eastAsia="Calibri" w:hAnsi="Gill Sans MT"/>
                <w:i/>
                <w:sz w:val="21"/>
                <w:szCs w:val="21"/>
              </w:rPr>
              <w:t xml:space="preserve">For example, “It appears </w:t>
            </w:r>
            <w:proofErr w:type="spellStart"/>
            <w:r w:rsidRPr="00965000">
              <w:rPr>
                <w:rFonts w:ascii="Gill Sans MT" w:eastAsia="Calibri" w:hAnsi="Gill Sans MT"/>
                <w:i/>
                <w:sz w:val="21"/>
                <w:szCs w:val="21"/>
              </w:rPr>
              <w:t>a</w:t>
            </w:r>
            <w:proofErr w:type="spellEnd"/>
            <w:r w:rsidRPr="00965000">
              <w:rPr>
                <w:rFonts w:ascii="Gill Sans MT" w:eastAsia="Calibri" w:hAnsi="Gill Sans MT"/>
                <w:i/>
                <w:sz w:val="21"/>
                <w:szCs w:val="21"/>
              </w:rPr>
              <w:t xml:space="preserve"> ____ acre parcel included in the subdivision was reserved for open space.”</w:t>
            </w:r>
            <w:r w:rsidRPr="00965000">
              <w:rPr>
                <w:rFonts w:ascii="Gill Sans MT" w:eastAsia="Calibri" w:hAnsi="Gill Sans MT"/>
                <w:sz w:val="21"/>
                <w:szCs w:val="21"/>
              </w:rPr>
              <w:t xml:space="preserve"> The Township should provide the SADC and appraisers documentation regarding any recorded easements.  </w:t>
            </w:r>
          </w:p>
          <w:p w14:paraId="407826E0" w14:textId="77777777" w:rsidR="00D56C5F" w:rsidRPr="00965000" w:rsidRDefault="00D56C5F" w:rsidP="00D56C5F">
            <w:pPr>
              <w:numPr>
                <w:ilvl w:val="0"/>
                <w:numId w:val="1"/>
              </w:numPr>
              <w:ind w:left="360" w:firstLine="0"/>
              <w:contextualSpacing/>
              <w:jc w:val="both"/>
              <w:rPr>
                <w:rFonts w:ascii="Gill Sans MT" w:eastAsia="Calibri" w:hAnsi="Gill Sans MT"/>
                <w:sz w:val="21"/>
                <w:szCs w:val="21"/>
              </w:rPr>
            </w:pPr>
            <w:r w:rsidRPr="00965000">
              <w:rPr>
                <w:rFonts w:ascii="Gill Sans MT" w:eastAsia="Calibri" w:hAnsi="Gill Sans MT"/>
                <w:sz w:val="21"/>
                <w:szCs w:val="21"/>
              </w:rPr>
              <w:t xml:space="preserve">The appraisers must fully address if the approvals are still in effect and any possible impacts due to permit expiration of the New Jersey Permit Extension Act.  </w:t>
            </w:r>
          </w:p>
          <w:p w14:paraId="5C783790" w14:textId="77777777" w:rsidR="00D56C5F" w:rsidRPr="00965000" w:rsidRDefault="00D56C5F" w:rsidP="00A44E72">
            <w:pPr>
              <w:ind w:left="720"/>
              <w:contextualSpacing/>
              <w:rPr>
                <w:rFonts w:ascii="Gill Sans MT" w:eastAsia="Calibri" w:hAnsi="Gill Sans MT"/>
                <w:sz w:val="22"/>
                <w:szCs w:val="22"/>
              </w:rPr>
            </w:pPr>
            <w:r w:rsidRPr="00965000">
              <w:rPr>
                <w:rFonts w:ascii="Gill Sans MT" w:eastAsia="Calibri" w:hAnsi="Gill Sans MT"/>
                <w:b/>
                <w:sz w:val="21"/>
                <w:szCs w:val="21"/>
              </w:rPr>
              <w:t>Pursuant to N.J.A.C. 2:76-6.10 (b) and 2:76-6.11(c)1., the SADC may disapprove of an application if it determines that the applicant has initiated proceedings in anticipation of applying to sell a development easement or during the application process that have the effect of increasing the applicant’s appraised development easement value.</w:t>
            </w:r>
          </w:p>
        </w:tc>
      </w:tr>
    </w:tbl>
    <w:p w14:paraId="7B72FA76" w14:textId="77777777" w:rsidR="00D56C5F" w:rsidRDefault="00D56C5F" w:rsidP="00D56C5F">
      <w:pPr>
        <w:rPr>
          <w:rFonts w:ascii="Gill Sans MT" w:hAnsi="Gill Sans MT"/>
          <w:b/>
          <w:sz w:val="22"/>
          <w:szCs w:val="22"/>
          <w:u w:val="single"/>
        </w:rPr>
      </w:pPr>
    </w:p>
    <w:p w14:paraId="6D051DAE" w14:textId="77777777" w:rsidR="00917D23" w:rsidRPr="00917D23" w:rsidRDefault="00917D23" w:rsidP="00917D23">
      <w:pPr>
        <w:rPr>
          <w:rFonts w:ascii="Gill Sans MT" w:hAnsi="Gill Sans MT"/>
          <w:sz w:val="14"/>
          <w:szCs w:val="14"/>
        </w:rPr>
      </w:pPr>
    </w:p>
    <w:p w14:paraId="560DA3A2" w14:textId="77777777" w:rsidR="00D56C5F" w:rsidRPr="00965000" w:rsidRDefault="00D56C5F" w:rsidP="00D56C5F">
      <w:pPr>
        <w:jc w:val="center"/>
        <w:rPr>
          <w:rFonts w:ascii="Gill Sans MT" w:hAnsi="Gill Sans MT"/>
          <w:b/>
          <w:sz w:val="22"/>
          <w:szCs w:val="22"/>
          <w:u w:val="single"/>
        </w:rPr>
      </w:pPr>
      <w:r w:rsidRPr="00965000">
        <w:rPr>
          <w:rFonts w:ascii="Gill Sans MT" w:hAnsi="Gill Sans MT"/>
          <w:b/>
          <w:sz w:val="28"/>
          <w:szCs w:val="24"/>
          <w:u w:val="single"/>
        </w:rPr>
        <w:t>Existing Easements</w:t>
      </w:r>
    </w:p>
    <w:p w14:paraId="644B50B8" w14:textId="77777777" w:rsidR="00D56C5F" w:rsidRPr="00917D23" w:rsidRDefault="00D56C5F" w:rsidP="00D56C5F">
      <w:pPr>
        <w:rPr>
          <w:rFonts w:ascii="Gill Sans MT" w:hAnsi="Gill Sans MT"/>
          <w:sz w:val="14"/>
          <w:szCs w:val="14"/>
        </w:rPr>
      </w:pPr>
    </w:p>
    <w:p w14:paraId="38649F00" w14:textId="77777777" w:rsidR="00D56C5F" w:rsidRPr="00965000" w:rsidRDefault="00D56C5F" w:rsidP="00D56C5F">
      <w:pPr>
        <w:rPr>
          <w:rFonts w:ascii="Gill Sans MT" w:hAnsi="Gill Sans MT"/>
          <w:b/>
          <w:caps/>
          <w:sz w:val="22"/>
          <w:szCs w:val="22"/>
          <w:u w:val="single"/>
        </w:rPr>
      </w:pPr>
      <w:r w:rsidRPr="00965000">
        <w:rPr>
          <w:rFonts w:ascii="Gill Sans MT" w:eastAsia="Calibri" w:hAnsi="Gill Sans MT"/>
          <w:sz w:val="24"/>
          <w:szCs w:val="22"/>
        </w:rPr>
        <w:t>Are there any existing easements on the property?</w:t>
      </w:r>
      <w:r w:rsidRPr="00965000">
        <w:rPr>
          <w:rFonts w:ascii="Gill Sans MT" w:eastAsia="Calibri" w:hAnsi="Gill Sans MT"/>
          <w:sz w:val="24"/>
          <w:szCs w:val="24"/>
        </w:rPr>
        <w:t xml:space="preserve">    </w:t>
      </w:r>
      <w:sdt>
        <w:sdtPr>
          <w:rPr>
            <w:rFonts w:ascii="Gill Sans MT" w:eastAsia="Calibri" w:hAnsi="Gill Sans MT"/>
            <w:sz w:val="24"/>
            <w:szCs w:val="24"/>
          </w:rPr>
          <w:id w:val="9139826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ill Sans MT" w:eastAsia="Calibri" w:hAnsi="Gill Sans MT"/>
          <w:sz w:val="24"/>
          <w:szCs w:val="24"/>
        </w:rPr>
        <w:t xml:space="preserve"> </w:t>
      </w:r>
      <w:r w:rsidRPr="00965000">
        <w:rPr>
          <w:rFonts w:ascii="Gill Sans MT" w:hAnsi="Gill Sans MT"/>
          <w:sz w:val="24"/>
          <w:szCs w:val="24"/>
        </w:rPr>
        <w:t xml:space="preserve">YES        </w:t>
      </w:r>
      <w:sdt>
        <w:sdtPr>
          <w:rPr>
            <w:rFonts w:ascii="Gill Sans MT" w:hAnsi="Gill Sans MT"/>
            <w:sz w:val="24"/>
            <w:szCs w:val="24"/>
          </w:rPr>
          <w:id w:val="-9631091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ill Sans MT" w:hAnsi="Gill Sans MT"/>
          <w:sz w:val="24"/>
          <w:szCs w:val="24"/>
        </w:rPr>
        <w:t xml:space="preserve"> </w:t>
      </w:r>
      <w:r w:rsidRPr="00965000">
        <w:rPr>
          <w:rFonts w:ascii="Gill Sans MT" w:hAnsi="Gill Sans MT"/>
          <w:sz w:val="24"/>
          <w:szCs w:val="24"/>
        </w:rPr>
        <w:t>NO</w:t>
      </w:r>
    </w:p>
    <w:p w14:paraId="07349C05" w14:textId="77777777" w:rsidR="00D56C5F" w:rsidRPr="00965000" w:rsidRDefault="00D56C5F" w:rsidP="00D56C5F">
      <w:pPr>
        <w:rPr>
          <w:rFonts w:ascii="Gill Sans MT" w:hAnsi="Gill Sans MT"/>
          <w:b/>
          <w:sz w:val="22"/>
          <w:szCs w:val="22"/>
        </w:rPr>
      </w:pPr>
      <w:r w:rsidRPr="00965000">
        <w:rPr>
          <w:rFonts w:ascii="Gill Sans MT" w:hAnsi="Gill Sans MT"/>
          <w:i/>
          <w:sz w:val="22"/>
          <w:szCs w:val="22"/>
        </w:rPr>
        <w:t xml:space="preserve">If Yes, please describe.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7380"/>
      </w:tblGrid>
      <w:tr w:rsidR="00D56C5F" w:rsidRPr="00965000" w14:paraId="49A9D192" w14:textId="77777777" w:rsidTr="00D56C5F">
        <w:tc>
          <w:tcPr>
            <w:tcW w:w="3420" w:type="dxa"/>
            <w:shd w:val="clear" w:color="auto" w:fill="auto"/>
          </w:tcPr>
          <w:p w14:paraId="08521734" w14:textId="77777777" w:rsidR="00D56C5F" w:rsidRPr="00D56C5F" w:rsidRDefault="00D56C5F" w:rsidP="00A44E72">
            <w:pPr>
              <w:widowControl/>
              <w:autoSpaceDE/>
              <w:autoSpaceDN/>
              <w:adjustRightInd/>
              <w:spacing w:line="276" w:lineRule="auto"/>
              <w:ind w:left="-15"/>
              <w:jc w:val="right"/>
              <w:rPr>
                <w:rFonts w:ascii="Gill Sans MT" w:eastAsia="Calibri" w:hAnsi="Gill Sans MT"/>
                <w:b/>
                <w:sz w:val="24"/>
                <w:szCs w:val="22"/>
              </w:rPr>
            </w:pPr>
            <w:r w:rsidRPr="00D56C5F">
              <w:rPr>
                <w:rFonts w:ascii="Gill Sans MT" w:eastAsia="Calibri" w:hAnsi="Gill Sans MT"/>
                <w:b/>
                <w:sz w:val="24"/>
                <w:szCs w:val="22"/>
              </w:rPr>
              <w:t>Access/Driveway</w:t>
            </w:r>
          </w:p>
        </w:tc>
        <w:tc>
          <w:tcPr>
            <w:tcW w:w="7380" w:type="dxa"/>
            <w:shd w:val="clear" w:color="auto" w:fill="auto"/>
            <w:vAlign w:val="center"/>
          </w:tcPr>
          <w:p w14:paraId="5050DFE2" w14:textId="77777777" w:rsidR="00D56C5F" w:rsidRPr="00D56C5F" w:rsidRDefault="00D56C5F" w:rsidP="00A44E72">
            <w:pPr>
              <w:ind w:left="-15"/>
              <w:rPr>
                <w:rFonts w:ascii="Gill Sans MT" w:eastAsia="Calibri" w:hAnsi="Gill Sans MT"/>
                <w:color w:val="C00000"/>
                <w:sz w:val="24"/>
                <w:szCs w:val="22"/>
              </w:rPr>
            </w:pPr>
          </w:p>
        </w:tc>
      </w:tr>
      <w:tr w:rsidR="00D56C5F" w:rsidRPr="00965000" w14:paraId="2533C78B" w14:textId="77777777" w:rsidTr="00D56C5F">
        <w:tc>
          <w:tcPr>
            <w:tcW w:w="3420" w:type="dxa"/>
            <w:shd w:val="clear" w:color="auto" w:fill="auto"/>
          </w:tcPr>
          <w:p w14:paraId="12D99A2B" w14:textId="77777777" w:rsidR="00D56C5F" w:rsidRPr="00D56C5F" w:rsidRDefault="00D56C5F" w:rsidP="00A44E72">
            <w:pPr>
              <w:widowControl/>
              <w:autoSpaceDE/>
              <w:autoSpaceDN/>
              <w:adjustRightInd/>
              <w:spacing w:line="276" w:lineRule="auto"/>
              <w:ind w:left="-15"/>
              <w:jc w:val="right"/>
              <w:rPr>
                <w:rFonts w:ascii="Gill Sans MT" w:eastAsia="Calibri" w:hAnsi="Gill Sans MT"/>
                <w:b/>
                <w:sz w:val="24"/>
                <w:szCs w:val="22"/>
              </w:rPr>
            </w:pPr>
            <w:r w:rsidRPr="00D56C5F">
              <w:rPr>
                <w:rFonts w:ascii="Gill Sans MT" w:eastAsia="Calibri" w:hAnsi="Gill Sans MT"/>
                <w:b/>
                <w:sz w:val="24"/>
                <w:szCs w:val="22"/>
              </w:rPr>
              <w:t>Conservation</w:t>
            </w:r>
          </w:p>
        </w:tc>
        <w:tc>
          <w:tcPr>
            <w:tcW w:w="7380" w:type="dxa"/>
            <w:shd w:val="clear" w:color="auto" w:fill="auto"/>
            <w:vAlign w:val="center"/>
          </w:tcPr>
          <w:p w14:paraId="40FC2C14" w14:textId="77777777" w:rsidR="00D56C5F" w:rsidRPr="00D56C5F" w:rsidRDefault="00D56C5F" w:rsidP="00A44E72">
            <w:pPr>
              <w:ind w:left="-15"/>
              <w:rPr>
                <w:rFonts w:ascii="Gill Sans MT" w:eastAsia="Calibri" w:hAnsi="Gill Sans MT"/>
                <w:color w:val="C00000"/>
                <w:sz w:val="24"/>
                <w:szCs w:val="22"/>
              </w:rPr>
            </w:pPr>
          </w:p>
        </w:tc>
      </w:tr>
      <w:tr w:rsidR="00D56C5F" w:rsidRPr="00965000" w14:paraId="22F9C86E" w14:textId="77777777" w:rsidTr="00D56C5F">
        <w:tc>
          <w:tcPr>
            <w:tcW w:w="3420" w:type="dxa"/>
            <w:shd w:val="clear" w:color="auto" w:fill="auto"/>
          </w:tcPr>
          <w:p w14:paraId="4E7AF5E3" w14:textId="77777777" w:rsidR="00D56C5F" w:rsidRPr="00D56C5F" w:rsidRDefault="00D56C5F" w:rsidP="00A44E72">
            <w:pPr>
              <w:widowControl/>
              <w:autoSpaceDE/>
              <w:autoSpaceDN/>
              <w:adjustRightInd/>
              <w:spacing w:line="276" w:lineRule="auto"/>
              <w:ind w:left="-15"/>
              <w:jc w:val="right"/>
              <w:rPr>
                <w:rFonts w:ascii="Gill Sans MT" w:eastAsia="Calibri" w:hAnsi="Gill Sans MT"/>
                <w:b/>
                <w:sz w:val="24"/>
                <w:szCs w:val="22"/>
              </w:rPr>
            </w:pPr>
            <w:r w:rsidRPr="00D56C5F">
              <w:rPr>
                <w:rFonts w:ascii="Gill Sans MT" w:eastAsia="Calibri" w:hAnsi="Gill Sans MT"/>
                <w:b/>
                <w:sz w:val="24"/>
                <w:szCs w:val="22"/>
              </w:rPr>
              <w:t>Utility</w:t>
            </w:r>
          </w:p>
        </w:tc>
        <w:tc>
          <w:tcPr>
            <w:tcW w:w="7380" w:type="dxa"/>
            <w:shd w:val="clear" w:color="auto" w:fill="auto"/>
            <w:vAlign w:val="center"/>
          </w:tcPr>
          <w:p w14:paraId="5E37EFDD" w14:textId="77777777" w:rsidR="00D56C5F" w:rsidRPr="00D56C5F" w:rsidRDefault="00D56C5F" w:rsidP="00A44E72">
            <w:pPr>
              <w:ind w:left="-15"/>
              <w:rPr>
                <w:rFonts w:ascii="Gill Sans MT" w:eastAsia="Calibri" w:hAnsi="Gill Sans MT"/>
                <w:color w:val="C00000"/>
                <w:sz w:val="24"/>
                <w:szCs w:val="22"/>
              </w:rPr>
            </w:pPr>
          </w:p>
        </w:tc>
      </w:tr>
      <w:tr w:rsidR="00D56C5F" w:rsidRPr="00965000" w14:paraId="2063EBEE" w14:textId="77777777" w:rsidTr="00D56C5F">
        <w:tc>
          <w:tcPr>
            <w:tcW w:w="3420" w:type="dxa"/>
            <w:shd w:val="clear" w:color="auto" w:fill="auto"/>
          </w:tcPr>
          <w:p w14:paraId="638AE0F3" w14:textId="77777777" w:rsidR="00D56C5F" w:rsidRPr="00D56C5F" w:rsidRDefault="00D56C5F" w:rsidP="00A44E72">
            <w:pPr>
              <w:widowControl/>
              <w:autoSpaceDE/>
              <w:autoSpaceDN/>
              <w:adjustRightInd/>
              <w:spacing w:line="276" w:lineRule="auto"/>
              <w:ind w:left="-15"/>
              <w:jc w:val="right"/>
              <w:rPr>
                <w:rFonts w:ascii="Gill Sans MT" w:eastAsia="Calibri" w:hAnsi="Gill Sans MT"/>
                <w:b/>
                <w:sz w:val="24"/>
                <w:szCs w:val="22"/>
              </w:rPr>
            </w:pPr>
            <w:r w:rsidRPr="00D56C5F">
              <w:rPr>
                <w:rFonts w:ascii="Gill Sans MT" w:eastAsia="Calibri" w:hAnsi="Gill Sans MT"/>
                <w:b/>
                <w:sz w:val="22"/>
                <w:szCs w:val="22"/>
              </w:rPr>
              <w:t>Buffer/Ordinance Restrictions</w:t>
            </w:r>
          </w:p>
        </w:tc>
        <w:tc>
          <w:tcPr>
            <w:tcW w:w="7380" w:type="dxa"/>
            <w:shd w:val="clear" w:color="auto" w:fill="auto"/>
            <w:vAlign w:val="center"/>
          </w:tcPr>
          <w:p w14:paraId="61E4C4EF" w14:textId="77777777" w:rsidR="00D56C5F" w:rsidRPr="00D56C5F" w:rsidRDefault="00D56C5F" w:rsidP="00A44E72">
            <w:pPr>
              <w:ind w:left="-15"/>
              <w:rPr>
                <w:rFonts w:ascii="Gill Sans MT" w:eastAsia="Calibri" w:hAnsi="Gill Sans MT"/>
                <w:color w:val="C00000"/>
                <w:sz w:val="24"/>
                <w:szCs w:val="22"/>
              </w:rPr>
            </w:pPr>
          </w:p>
        </w:tc>
      </w:tr>
      <w:tr w:rsidR="00D56C5F" w:rsidRPr="00965000" w14:paraId="43F6D8CF" w14:textId="77777777" w:rsidTr="00D56C5F">
        <w:tc>
          <w:tcPr>
            <w:tcW w:w="3420" w:type="dxa"/>
            <w:shd w:val="clear" w:color="auto" w:fill="auto"/>
          </w:tcPr>
          <w:p w14:paraId="345EBA8A" w14:textId="77777777" w:rsidR="00D56C5F" w:rsidRPr="00D56C5F" w:rsidRDefault="00D56C5F" w:rsidP="00A44E72">
            <w:pPr>
              <w:widowControl/>
              <w:autoSpaceDE/>
              <w:autoSpaceDN/>
              <w:adjustRightInd/>
              <w:spacing w:line="276" w:lineRule="auto"/>
              <w:ind w:left="-15"/>
              <w:jc w:val="right"/>
              <w:rPr>
                <w:rFonts w:ascii="Gill Sans MT" w:eastAsia="Calibri" w:hAnsi="Gill Sans MT"/>
                <w:b/>
                <w:sz w:val="24"/>
                <w:szCs w:val="22"/>
              </w:rPr>
            </w:pPr>
            <w:r w:rsidRPr="00D56C5F">
              <w:rPr>
                <w:rFonts w:ascii="Gill Sans MT" w:eastAsia="Calibri" w:hAnsi="Gill Sans MT"/>
                <w:b/>
                <w:sz w:val="24"/>
                <w:szCs w:val="22"/>
              </w:rPr>
              <w:t>Slope/Drainage</w:t>
            </w:r>
          </w:p>
        </w:tc>
        <w:tc>
          <w:tcPr>
            <w:tcW w:w="7380" w:type="dxa"/>
            <w:shd w:val="clear" w:color="auto" w:fill="auto"/>
            <w:vAlign w:val="center"/>
          </w:tcPr>
          <w:p w14:paraId="31271900" w14:textId="77777777" w:rsidR="00D56C5F" w:rsidRPr="00D56C5F" w:rsidRDefault="00D56C5F" w:rsidP="00A44E72">
            <w:pPr>
              <w:ind w:left="-15"/>
              <w:rPr>
                <w:rFonts w:ascii="Gill Sans MT" w:eastAsia="Calibri" w:hAnsi="Gill Sans MT"/>
                <w:color w:val="C00000"/>
                <w:sz w:val="24"/>
                <w:szCs w:val="22"/>
              </w:rPr>
            </w:pPr>
          </w:p>
        </w:tc>
      </w:tr>
      <w:tr w:rsidR="00D56C5F" w:rsidRPr="00965000" w14:paraId="3A28C243" w14:textId="77777777" w:rsidTr="00D56C5F">
        <w:tc>
          <w:tcPr>
            <w:tcW w:w="3420" w:type="dxa"/>
            <w:shd w:val="clear" w:color="auto" w:fill="auto"/>
          </w:tcPr>
          <w:p w14:paraId="6FE865CC" w14:textId="77777777" w:rsidR="00D56C5F" w:rsidRPr="00D56C5F" w:rsidRDefault="00D56C5F" w:rsidP="00A44E72">
            <w:pPr>
              <w:widowControl/>
              <w:autoSpaceDE/>
              <w:autoSpaceDN/>
              <w:adjustRightInd/>
              <w:spacing w:line="276" w:lineRule="auto"/>
              <w:ind w:left="-15"/>
              <w:jc w:val="right"/>
              <w:rPr>
                <w:rFonts w:ascii="Gill Sans MT" w:eastAsia="Calibri" w:hAnsi="Gill Sans MT"/>
                <w:b/>
                <w:sz w:val="24"/>
                <w:szCs w:val="22"/>
              </w:rPr>
            </w:pPr>
            <w:r w:rsidRPr="00D56C5F">
              <w:rPr>
                <w:rFonts w:ascii="Gill Sans MT" w:eastAsia="Calibri" w:hAnsi="Gill Sans MT"/>
                <w:b/>
                <w:sz w:val="24"/>
                <w:szCs w:val="22"/>
              </w:rPr>
              <w:t>Other</w:t>
            </w:r>
          </w:p>
        </w:tc>
        <w:tc>
          <w:tcPr>
            <w:tcW w:w="7380" w:type="dxa"/>
            <w:shd w:val="clear" w:color="auto" w:fill="auto"/>
            <w:vAlign w:val="center"/>
          </w:tcPr>
          <w:p w14:paraId="419632D4" w14:textId="77777777" w:rsidR="00D56C5F" w:rsidRPr="00D56C5F" w:rsidRDefault="00D56C5F" w:rsidP="00A44E72">
            <w:pPr>
              <w:ind w:left="-15"/>
              <w:rPr>
                <w:rFonts w:ascii="Gill Sans MT" w:eastAsia="Calibri" w:hAnsi="Gill Sans MT"/>
                <w:color w:val="C00000"/>
                <w:sz w:val="24"/>
                <w:szCs w:val="22"/>
              </w:rPr>
            </w:pPr>
          </w:p>
        </w:tc>
      </w:tr>
      <w:tr w:rsidR="00D56C5F" w:rsidRPr="00965000" w14:paraId="56548972" w14:textId="77777777" w:rsidTr="00D56C5F">
        <w:tc>
          <w:tcPr>
            <w:tcW w:w="10800" w:type="dxa"/>
            <w:gridSpan w:val="2"/>
            <w:shd w:val="clear" w:color="auto" w:fill="auto"/>
          </w:tcPr>
          <w:p w14:paraId="48B1569C" w14:textId="77777777" w:rsidR="00D56C5F" w:rsidRPr="00965000" w:rsidRDefault="00D56C5F" w:rsidP="00A44E72">
            <w:pPr>
              <w:ind w:left="-15"/>
              <w:rPr>
                <w:rFonts w:ascii="Gill Sans MT" w:eastAsia="Calibri" w:hAnsi="Gill Sans MT"/>
                <w:bCs/>
                <w:sz w:val="24"/>
                <w:szCs w:val="22"/>
              </w:rPr>
            </w:pPr>
            <w:r w:rsidRPr="00965000">
              <w:rPr>
                <w:rFonts w:ascii="Gill Sans MT" w:eastAsia="Calibri" w:hAnsi="Gill Sans MT"/>
                <w:bCs/>
                <w:sz w:val="22"/>
                <w:szCs w:val="22"/>
              </w:rPr>
              <w:t>Note: Appraisers may not assume that easements that specifically prohibit disturbance and development can be reversed or receive variances.</w:t>
            </w:r>
          </w:p>
        </w:tc>
      </w:tr>
    </w:tbl>
    <w:p w14:paraId="0429AE0A" w14:textId="77777777" w:rsidR="00D56C5F" w:rsidRPr="00965000" w:rsidRDefault="00D56C5F" w:rsidP="00D56C5F">
      <w:pPr>
        <w:rPr>
          <w:rFonts w:ascii="Gill Sans MT" w:eastAsia="Calibri" w:hAnsi="Gill Sans MT"/>
          <w:sz w:val="24"/>
          <w:szCs w:val="22"/>
        </w:rPr>
      </w:pPr>
    </w:p>
    <w:p w14:paraId="7B4A3AA8" w14:textId="77777777" w:rsidR="00917D23" w:rsidRDefault="00917D23" w:rsidP="00917D23">
      <w:pPr>
        <w:jc w:val="center"/>
        <w:rPr>
          <w:rFonts w:ascii="Gill Sans MT" w:hAnsi="Gill Sans MT"/>
          <w:b/>
          <w:sz w:val="28"/>
          <w:szCs w:val="24"/>
          <w:u w:val="single"/>
        </w:rPr>
      </w:pPr>
      <w:r w:rsidRPr="00965000">
        <w:rPr>
          <w:rFonts w:ascii="Gill Sans MT" w:hAnsi="Gill Sans MT"/>
          <w:b/>
          <w:sz w:val="28"/>
          <w:szCs w:val="24"/>
          <w:u w:val="single"/>
        </w:rPr>
        <w:t>Pinelands</w:t>
      </w:r>
    </w:p>
    <w:p w14:paraId="69B930FF" w14:textId="77777777" w:rsidR="00917D23" w:rsidRPr="0098399A" w:rsidRDefault="00917D23" w:rsidP="00917D23">
      <w:pPr>
        <w:jc w:val="both"/>
        <w:rPr>
          <w:rFonts w:ascii="Gill Sans MT" w:hAnsi="Gill Sans MT"/>
          <w:sz w:val="12"/>
          <w:szCs w:val="12"/>
        </w:rPr>
      </w:pPr>
    </w:p>
    <w:p w14:paraId="00998B1F" w14:textId="77777777" w:rsidR="00917D23" w:rsidRPr="00965000" w:rsidRDefault="00917D23" w:rsidP="00917D23">
      <w:pPr>
        <w:rPr>
          <w:rFonts w:ascii="Gill Sans MT" w:eastAsia="Calibri" w:hAnsi="Gill Sans MT"/>
          <w:bCs/>
          <w:sz w:val="24"/>
          <w:szCs w:val="24"/>
        </w:rPr>
      </w:pPr>
      <w:r w:rsidRPr="00965000">
        <w:rPr>
          <w:rFonts w:ascii="Gill Sans MT" w:eastAsia="Calibri" w:hAnsi="Gill Sans MT"/>
          <w:bCs/>
          <w:sz w:val="24"/>
          <w:szCs w:val="22"/>
        </w:rPr>
        <w:t xml:space="preserve">Is the </w:t>
      </w:r>
      <w:r w:rsidRPr="00965000">
        <w:rPr>
          <w:rFonts w:ascii="Gill Sans MT" w:eastAsia="Calibri" w:hAnsi="Gill Sans MT"/>
          <w:bCs/>
          <w:sz w:val="24"/>
          <w:szCs w:val="24"/>
        </w:rPr>
        <w:t xml:space="preserve">subject property located within </w:t>
      </w:r>
      <w:r>
        <w:rPr>
          <w:rFonts w:ascii="Gill Sans MT" w:eastAsia="Calibri" w:hAnsi="Gill Sans MT"/>
          <w:bCs/>
          <w:sz w:val="24"/>
          <w:szCs w:val="24"/>
        </w:rPr>
        <w:t>the Pinelands</w:t>
      </w:r>
      <w:r w:rsidRPr="00965000">
        <w:rPr>
          <w:rFonts w:ascii="Gill Sans MT" w:eastAsia="Calibri" w:hAnsi="Gill Sans MT"/>
          <w:bCs/>
          <w:sz w:val="24"/>
          <w:szCs w:val="24"/>
        </w:rPr>
        <w:t>?</w:t>
      </w:r>
      <w:r>
        <w:rPr>
          <w:rFonts w:ascii="Gill Sans MT" w:eastAsia="Calibri" w:hAnsi="Gill Sans MT"/>
          <w:sz w:val="24"/>
          <w:szCs w:val="24"/>
        </w:rPr>
        <w:t xml:space="preserve">    </w:t>
      </w:r>
      <w:sdt>
        <w:sdtPr>
          <w:rPr>
            <w:rFonts w:ascii="Gill Sans MT" w:eastAsia="Calibri" w:hAnsi="Gill Sans MT"/>
            <w:sz w:val="24"/>
            <w:szCs w:val="24"/>
          </w:rPr>
          <w:id w:val="12923229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ill Sans MT" w:eastAsia="Calibri" w:hAnsi="Gill Sans MT"/>
          <w:sz w:val="24"/>
          <w:szCs w:val="24"/>
        </w:rPr>
        <w:t xml:space="preserve"> </w:t>
      </w:r>
      <w:r w:rsidRPr="00965000">
        <w:rPr>
          <w:rFonts w:ascii="Gill Sans MT" w:hAnsi="Gill Sans MT"/>
          <w:sz w:val="24"/>
          <w:szCs w:val="24"/>
        </w:rPr>
        <w:t xml:space="preserve">YES        </w:t>
      </w:r>
      <w:sdt>
        <w:sdtPr>
          <w:rPr>
            <w:rFonts w:ascii="Gill Sans MT" w:hAnsi="Gill Sans MT"/>
            <w:sz w:val="24"/>
            <w:szCs w:val="24"/>
          </w:rPr>
          <w:id w:val="-8507967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ill Sans MT" w:hAnsi="Gill Sans MT"/>
          <w:sz w:val="24"/>
          <w:szCs w:val="24"/>
        </w:rPr>
        <w:t xml:space="preserve"> </w:t>
      </w:r>
      <w:r w:rsidRPr="00965000">
        <w:rPr>
          <w:rFonts w:ascii="Gill Sans MT" w:hAnsi="Gill Sans MT"/>
          <w:sz w:val="24"/>
          <w:szCs w:val="24"/>
        </w:rPr>
        <w:t>NO</w:t>
      </w:r>
    </w:p>
    <w:p w14:paraId="1D7AC7A1" w14:textId="77777777" w:rsidR="00917D23" w:rsidRPr="001D68EB" w:rsidRDefault="00917D23" w:rsidP="00917D23">
      <w:pPr>
        <w:widowControl/>
        <w:autoSpaceDE/>
        <w:autoSpaceDN/>
        <w:adjustRightInd/>
        <w:rPr>
          <w:rFonts w:ascii="Gill Sans MT" w:hAnsi="Gill Sans MT"/>
          <w:sz w:val="24"/>
          <w:szCs w:val="24"/>
        </w:rPr>
      </w:pPr>
      <w:r w:rsidRPr="00965000">
        <w:rPr>
          <w:rFonts w:ascii="Gill Sans MT" w:hAnsi="Gill Sans MT"/>
          <w:i/>
          <w:sz w:val="24"/>
          <w:szCs w:val="24"/>
        </w:rPr>
        <w:t xml:space="preserve">If Yes, please </w:t>
      </w:r>
      <w:r>
        <w:rPr>
          <w:rFonts w:ascii="Gill Sans MT" w:hAnsi="Gill Sans MT"/>
          <w:i/>
          <w:sz w:val="24"/>
          <w:szCs w:val="24"/>
        </w:rPr>
        <w:t>provide the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6867"/>
      </w:tblGrid>
      <w:tr w:rsidR="00917D23" w:rsidRPr="00E31001" w14:paraId="366E9647" w14:textId="77777777" w:rsidTr="001165CE">
        <w:tc>
          <w:tcPr>
            <w:tcW w:w="11016" w:type="dxa"/>
            <w:gridSpan w:val="2"/>
            <w:shd w:val="clear" w:color="auto" w:fill="auto"/>
          </w:tcPr>
          <w:p w14:paraId="0A493B24" w14:textId="77777777" w:rsidR="00917D23" w:rsidRPr="00E31001" w:rsidRDefault="00917D23" w:rsidP="001165CE">
            <w:pPr>
              <w:rPr>
                <w:rFonts w:ascii="Gill Sans MT" w:eastAsia="Calibri" w:hAnsi="Gill Sans MT"/>
                <w:sz w:val="24"/>
                <w:szCs w:val="24"/>
              </w:rPr>
            </w:pPr>
            <w:r w:rsidRPr="00E31001">
              <w:rPr>
                <w:rFonts w:ascii="Gill Sans MT" w:eastAsia="Calibri" w:hAnsi="Gill Sans MT"/>
                <w:b/>
                <w:sz w:val="24"/>
                <w:szCs w:val="24"/>
              </w:rPr>
              <w:t>LOI Required-</w:t>
            </w:r>
            <w:r w:rsidRPr="00E31001">
              <w:rPr>
                <w:rFonts w:ascii="Gill Sans MT" w:eastAsia="Calibri" w:hAnsi="Gill Sans MT"/>
                <w:sz w:val="24"/>
                <w:szCs w:val="24"/>
              </w:rPr>
              <w:t xml:space="preserve"> All Pinelands appraisals should have an LOI from Pinelands Commission indicating the number of Pinelands Development Credits (PDCs) the property qualified for (outside of exception areas).</w:t>
            </w:r>
          </w:p>
        </w:tc>
      </w:tr>
      <w:tr w:rsidR="00917D23" w:rsidRPr="00E31001" w14:paraId="3AAF18EB" w14:textId="77777777" w:rsidTr="001165CE">
        <w:tc>
          <w:tcPr>
            <w:tcW w:w="11016" w:type="dxa"/>
            <w:gridSpan w:val="2"/>
            <w:shd w:val="clear" w:color="auto" w:fill="auto"/>
          </w:tcPr>
          <w:p w14:paraId="4B87FAD8" w14:textId="77777777" w:rsidR="00917D23" w:rsidRPr="00E31001" w:rsidRDefault="00917D23" w:rsidP="001165CE">
            <w:pPr>
              <w:rPr>
                <w:rFonts w:ascii="Gill Sans MT" w:eastAsia="Calibri" w:hAnsi="Gill Sans MT"/>
                <w:sz w:val="24"/>
                <w:szCs w:val="24"/>
              </w:rPr>
            </w:pPr>
            <w:r w:rsidRPr="00E31001">
              <w:rPr>
                <w:rFonts w:ascii="Gill Sans MT" w:eastAsia="Calibri" w:hAnsi="Gill Sans MT"/>
                <w:sz w:val="24"/>
                <w:szCs w:val="24"/>
              </w:rPr>
              <w:t>All Pinelands Appraisals should include value of agricultural improvements as per the special memorandum and SADC Policy 42 issued in August 2002 to appraisers authorized to appraise Pinelands Properties.</w:t>
            </w:r>
          </w:p>
        </w:tc>
      </w:tr>
      <w:tr w:rsidR="00917D23" w:rsidRPr="00E31001" w14:paraId="71E43EAE" w14:textId="77777777" w:rsidTr="001165CE">
        <w:tc>
          <w:tcPr>
            <w:tcW w:w="3978" w:type="dxa"/>
            <w:shd w:val="clear" w:color="auto" w:fill="auto"/>
          </w:tcPr>
          <w:p w14:paraId="6A5BD126" w14:textId="77777777" w:rsidR="00917D23" w:rsidRPr="00E31001" w:rsidRDefault="00917D23" w:rsidP="001165CE">
            <w:pPr>
              <w:rPr>
                <w:rFonts w:ascii="Gill Sans MT" w:eastAsia="Calibri" w:hAnsi="Gill Sans MT"/>
                <w:b/>
                <w:sz w:val="24"/>
                <w:szCs w:val="24"/>
              </w:rPr>
            </w:pPr>
            <w:r w:rsidRPr="00E31001">
              <w:rPr>
                <w:rFonts w:ascii="Gill Sans MT" w:eastAsia="Calibri" w:hAnsi="Gill Sans MT"/>
                <w:b/>
                <w:sz w:val="24"/>
                <w:szCs w:val="24"/>
              </w:rPr>
              <w:t>Agricultural Improvement Value</w:t>
            </w:r>
          </w:p>
        </w:tc>
        <w:tc>
          <w:tcPr>
            <w:tcW w:w="7038" w:type="dxa"/>
            <w:shd w:val="clear" w:color="auto" w:fill="auto"/>
          </w:tcPr>
          <w:p w14:paraId="5F73A094" w14:textId="77777777" w:rsidR="00917D23" w:rsidRPr="00E31001" w:rsidRDefault="00917D23" w:rsidP="001165CE">
            <w:pPr>
              <w:rPr>
                <w:rFonts w:ascii="Gill Sans MT" w:eastAsia="Calibri" w:hAnsi="Gill Sans MT"/>
                <w:b/>
                <w:sz w:val="24"/>
                <w:szCs w:val="24"/>
              </w:rPr>
            </w:pPr>
          </w:p>
        </w:tc>
      </w:tr>
    </w:tbl>
    <w:p w14:paraId="5C458F26" w14:textId="77777777" w:rsidR="00917D23" w:rsidRDefault="00917D23" w:rsidP="00917D23">
      <w:pPr>
        <w:rPr>
          <w:rFonts w:ascii="Gill Sans MT" w:hAnsi="Gill Sans MT"/>
          <w:bCs/>
          <w:sz w:val="24"/>
          <w:szCs w:val="24"/>
        </w:rPr>
      </w:pPr>
    </w:p>
    <w:p w14:paraId="4E065E05" w14:textId="77777777" w:rsidR="00D56C5F" w:rsidRPr="00965000" w:rsidRDefault="00D56C5F" w:rsidP="00D56C5F">
      <w:pPr>
        <w:rPr>
          <w:rFonts w:ascii="Gill Sans MT" w:eastAsia="Calibri" w:hAnsi="Gill Sans MT"/>
          <w:sz w:val="24"/>
          <w:szCs w:val="22"/>
        </w:rPr>
      </w:pPr>
    </w:p>
    <w:p w14:paraId="0BA5880B" w14:textId="77777777" w:rsidR="00D56C5F" w:rsidRPr="00965000" w:rsidRDefault="00D56C5F" w:rsidP="00D56C5F">
      <w:pPr>
        <w:jc w:val="center"/>
        <w:rPr>
          <w:rFonts w:ascii="Gill Sans MT" w:hAnsi="Gill Sans MT"/>
          <w:b/>
          <w:sz w:val="28"/>
          <w:szCs w:val="24"/>
          <w:u w:val="single"/>
        </w:rPr>
      </w:pPr>
      <w:r w:rsidRPr="00965000">
        <w:rPr>
          <w:rFonts w:ascii="Gill Sans MT" w:hAnsi="Gill Sans MT"/>
          <w:b/>
          <w:sz w:val="28"/>
          <w:szCs w:val="24"/>
          <w:u w:val="single"/>
        </w:rPr>
        <w:t>Transfer of Development Rights</w:t>
      </w:r>
    </w:p>
    <w:p w14:paraId="6860CB23" w14:textId="77777777" w:rsidR="00D56C5F" w:rsidRPr="004A3FFC" w:rsidRDefault="00D56C5F" w:rsidP="00D56C5F">
      <w:pPr>
        <w:rPr>
          <w:rFonts w:ascii="Gill Sans MT" w:eastAsia="Calibri" w:hAnsi="Gill Sans MT"/>
          <w:sz w:val="14"/>
          <w:szCs w:val="14"/>
        </w:rPr>
      </w:pPr>
    </w:p>
    <w:p w14:paraId="645DDFF2" w14:textId="77777777" w:rsidR="00D56C5F" w:rsidRPr="00965000" w:rsidRDefault="00D56C5F" w:rsidP="00D56C5F">
      <w:pPr>
        <w:rPr>
          <w:rFonts w:ascii="Gill Sans MT" w:hAnsi="Gill Sans MT"/>
          <w:sz w:val="24"/>
          <w:szCs w:val="24"/>
        </w:rPr>
      </w:pPr>
      <w:r w:rsidRPr="00965000">
        <w:rPr>
          <w:rFonts w:ascii="Gill Sans MT" w:eastAsia="Calibri" w:hAnsi="Gill Sans MT"/>
          <w:bCs/>
          <w:sz w:val="24"/>
          <w:szCs w:val="22"/>
        </w:rPr>
        <w:t>Is the subject property eligible for a transfer development rights program?</w:t>
      </w:r>
      <w:r w:rsidRPr="00965000">
        <w:rPr>
          <w:rFonts w:ascii="Gill Sans MT" w:eastAsia="Calibri" w:hAnsi="Gill Sans MT"/>
          <w:sz w:val="24"/>
          <w:szCs w:val="24"/>
        </w:rPr>
        <w:t xml:space="preserve">   </w:t>
      </w:r>
      <w:sdt>
        <w:sdtPr>
          <w:rPr>
            <w:rFonts w:ascii="Gill Sans MT" w:eastAsia="Calibri" w:hAnsi="Gill Sans MT"/>
            <w:sz w:val="24"/>
            <w:szCs w:val="24"/>
          </w:rPr>
          <w:id w:val="6578875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65000">
        <w:rPr>
          <w:rFonts w:ascii="Gill Sans MT" w:eastAsia="Calibri" w:hAnsi="Gill Sans MT"/>
          <w:sz w:val="24"/>
          <w:szCs w:val="24"/>
        </w:rPr>
        <w:t xml:space="preserve"> </w:t>
      </w:r>
      <w:r w:rsidRPr="00965000">
        <w:rPr>
          <w:rFonts w:ascii="Gill Sans MT" w:hAnsi="Gill Sans MT"/>
          <w:sz w:val="24"/>
          <w:szCs w:val="24"/>
        </w:rPr>
        <w:t xml:space="preserve">YES        </w:t>
      </w:r>
      <w:sdt>
        <w:sdtPr>
          <w:rPr>
            <w:rFonts w:ascii="Gill Sans MT" w:hAnsi="Gill Sans MT"/>
            <w:sz w:val="24"/>
            <w:szCs w:val="24"/>
          </w:rPr>
          <w:id w:val="-3252114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ill Sans MT" w:hAnsi="Gill Sans MT"/>
          <w:sz w:val="24"/>
          <w:szCs w:val="24"/>
        </w:rPr>
        <w:t xml:space="preserve"> </w:t>
      </w:r>
      <w:r w:rsidRPr="00965000">
        <w:rPr>
          <w:rFonts w:ascii="Gill Sans MT" w:hAnsi="Gill Sans MT"/>
          <w:sz w:val="24"/>
          <w:szCs w:val="24"/>
        </w:rPr>
        <w:t>NO</w:t>
      </w:r>
    </w:p>
    <w:p w14:paraId="006525C7" w14:textId="77777777" w:rsidR="00D56C5F" w:rsidRPr="00965000" w:rsidRDefault="00D56C5F" w:rsidP="00D56C5F">
      <w:pPr>
        <w:spacing w:line="276" w:lineRule="auto"/>
        <w:rPr>
          <w:rFonts w:ascii="Gill Sans MT" w:hAnsi="Gill Sans MT"/>
          <w:sz w:val="22"/>
          <w:szCs w:val="22"/>
        </w:rPr>
      </w:pPr>
      <w:r w:rsidRPr="00965000">
        <w:rPr>
          <w:rFonts w:ascii="Gill Sans MT" w:hAnsi="Gill Sans MT"/>
          <w:i/>
          <w:sz w:val="22"/>
          <w:szCs w:val="22"/>
        </w:rPr>
        <w:t>If Yes, please describe.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2884"/>
        <w:gridCol w:w="1016"/>
        <w:gridCol w:w="3372"/>
      </w:tblGrid>
      <w:tr w:rsidR="00D56C5F" w:rsidRPr="00965000" w14:paraId="41C9B357" w14:textId="77777777" w:rsidTr="00A44E72">
        <w:trPr>
          <w:jc w:val="center"/>
        </w:trPr>
        <w:tc>
          <w:tcPr>
            <w:tcW w:w="3492" w:type="dxa"/>
            <w:vMerge w:val="restart"/>
            <w:shd w:val="clear" w:color="auto" w:fill="auto"/>
          </w:tcPr>
          <w:p w14:paraId="4366F51F" w14:textId="77777777" w:rsidR="00D56C5F" w:rsidRPr="00965000" w:rsidRDefault="00D56C5F" w:rsidP="00A44E72">
            <w:pPr>
              <w:rPr>
                <w:rFonts w:ascii="Gill Sans MT" w:eastAsia="Calibri" w:hAnsi="Gill Sans MT"/>
                <w:bCs/>
                <w:sz w:val="24"/>
                <w:szCs w:val="22"/>
              </w:rPr>
            </w:pPr>
            <w:r w:rsidRPr="00965000">
              <w:rPr>
                <w:rFonts w:ascii="Gill Sans MT" w:eastAsia="Calibri" w:hAnsi="Gill Sans MT"/>
                <w:bCs/>
                <w:sz w:val="24"/>
                <w:szCs w:val="22"/>
              </w:rPr>
              <w:t>Is the subject property in a sending zone or receiving zone?</w:t>
            </w:r>
          </w:p>
        </w:tc>
        <w:tc>
          <w:tcPr>
            <w:tcW w:w="7272" w:type="dxa"/>
            <w:gridSpan w:val="3"/>
            <w:shd w:val="clear" w:color="auto" w:fill="auto"/>
            <w:vAlign w:val="center"/>
          </w:tcPr>
          <w:p w14:paraId="5FD67815" w14:textId="77777777" w:rsidR="00D56C5F" w:rsidRPr="00965000" w:rsidRDefault="00C714A2" w:rsidP="00A44E72">
            <w:pPr>
              <w:rPr>
                <w:rFonts w:ascii="Gill Sans MT" w:eastAsia="Calibri" w:hAnsi="Gill Sans MT"/>
                <w:b/>
                <w:sz w:val="24"/>
                <w:szCs w:val="22"/>
              </w:rPr>
            </w:pPr>
            <w:sdt>
              <w:sdtPr>
                <w:rPr>
                  <w:rFonts w:ascii="Gill Sans MT" w:eastAsia="Calibri" w:hAnsi="Gill Sans MT"/>
                  <w:bCs/>
                  <w:sz w:val="24"/>
                  <w:szCs w:val="22"/>
                </w:rPr>
                <w:id w:val="719409301"/>
                <w14:checkbox>
                  <w14:checked w14:val="0"/>
                  <w14:checkedState w14:val="2612" w14:font="MS Gothic"/>
                  <w14:uncheckedState w14:val="2610" w14:font="MS Gothic"/>
                </w14:checkbox>
              </w:sdtPr>
              <w:sdtEndPr/>
              <w:sdtContent>
                <w:r w:rsidR="00D56C5F">
                  <w:rPr>
                    <w:rFonts w:ascii="MS Gothic" w:eastAsia="MS Gothic" w:hAnsi="MS Gothic" w:hint="eastAsia"/>
                    <w:bCs/>
                    <w:sz w:val="24"/>
                    <w:szCs w:val="22"/>
                  </w:rPr>
                  <w:t>☐</w:t>
                </w:r>
              </w:sdtContent>
            </w:sdt>
            <w:r w:rsidR="00D56C5F">
              <w:rPr>
                <w:rFonts w:ascii="Gill Sans MT" w:eastAsia="Calibri" w:hAnsi="Gill Sans MT"/>
                <w:bCs/>
                <w:sz w:val="24"/>
                <w:szCs w:val="22"/>
              </w:rPr>
              <w:t xml:space="preserve"> </w:t>
            </w:r>
            <w:r w:rsidR="00D56C5F" w:rsidRPr="00965000">
              <w:rPr>
                <w:rFonts w:ascii="Gill Sans MT" w:eastAsia="Calibri" w:hAnsi="Gill Sans MT"/>
                <w:bCs/>
                <w:sz w:val="24"/>
                <w:szCs w:val="22"/>
              </w:rPr>
              <w:t>Sending Zone</w:t>
            </w:r>
          </w:p>
        </w:tc>
      </w:tr>
      <w:tr w:rsidR="00D56C5F" w:rsidRPr="00965000" w14:paraId="603F7C72" w14:textId="77777777" w:rsidTr="00A44E72">
        <w:trPr>
          <w:jc w:val="center"/>
        </w:trPr>
        <w:tc>
          <w:tcPr>
            <w:tcW w:w="3492" w:type="dxa"/>
            <w:vMerge/>
            <w:shd w:val="clear" w:color="auto" w:fill="auto"/>
          </w:tcPr>
          <w:p w14:paraId="71F1F827" w14:textId="77777777" w:rsidR="00D56C5F" w:rsidRPr="00965000" w:rsidRDefault="00D56C5F" w:rsidP="00A44E72">
            <w:pPr>
              <w:rPr>
                <w:rFonts w:ascii="Gill Sans MT" w:eastAsia="Calibri" w:hAnsi="Gill Sans MT"/>
                <w:bCs/>
                <w:sz w:val="24"/>
                <w:szCs w:val="22"/>
              </w:rPr>
            </w:pPr>
          </w:p>
        </w:tc>
        <w:tc>
          <w:tcPr>
            <w:tcW w:w="7272" w:type="dxa"/>
            <w:gridSpan w:val="3"/>
            <w:shd w:val="clear" w:color="auto" w:fill="auto"/>
            <w:vAlign w:val="center"/>
          </w:tcPr>
          <w:p w14:paraId="6AC9F16B" w14:textId="77777777" w:rsidR="00D56C5F" w:rsidRPr="00965000" w:rsidRDefault="00C714A2" w:rsidP="00A44E72">
            <w:pPr>
              <w:rPr>
                <w:rFonts w:ascii="Gill Sans MT" w:eastAsia="Calibri" w:hAnsi="Gill Sans MT"/>
                <w:b/>
                <w:sz w:val="24"/>
                <w:szCs w:val="22"/>
              </w:rPr>
            </w:pPr>
            <w:sdt>
              <w:sdtPr>
                <w:rPr>
                  <w:rFonts w:ascii="Gill Sans MT" w:eastAsia="Calibri" w:hAnsi="Gill Sans MT"/>
                  <w:bCs/>
                  <w:sz w:val="24"/>
                  <w:szCs w:val="22"/>
                </w:rPr>
                <w:id w:val="-1312014266"/>
                <w14:checkbox>
                  <w14:checked w14:val="0"/>
                  <w14:checkedState w14:val="2612" w14:font="MS Gothic"/>
                  <w14:uncheckedState w14:val="2610" w14:font="MS Gothic"/>
                </w14:checkbox>
              </w:sdtPr>
              <w:sdtEndPr/>
              <w:sdtContent>
                <w:r w:rsidR="00D56C5F">
                  <w:rPr>
                    <w:rFonts w:ascii="MS Gothic" w:eastAsia="MS Gothic" w:hAnsi="MS Gothic" w:hint="eastAsia"/>
                    <w:bCs/>
                    <w:sz w:val="24"/>
                    <w:szCs w:val="22"/>
                  </w:rPr>
                  <w:t>☐</w:t>
                </w:r>
              </w:sdtContent>
            </w:sdt>
            <w:r w:rsidR="00D56C5F">
              <w:rPr>
                <w:rFonts w:ascii="Gill Sans MT" w:eastAsia="Calibri" w:hAnsi="Gill Sans MT"/>
                <w:bCs/>
                <w:sz w:val="24"/>
                <w:szCs w:val="22"/>
              </w:rPr>
              <w:t xml:space="preserve"> </w:t>
            </w:r>
            <w:r w:rsidR="00D56C5F" w:rsidRPr="00965000">
              <w:rPr>
                <w:rFonts w:ascii="Gill Sans MT" w:eastAsia="Calibri" w:hAnsi="Gill Sans MT"/>
                <w:bCs/>
                <w:sz w:val="24"/>
                <w:szCs w:val="22"/>
              </w:rPr>
              <w:t>Receiving Zone</w:t>
            </w:r>
          </w:p>
        </w:tc>
      </w:tr>
      <w:tr w:rsidR="00D56C5F" w:rsidRPr="00965000" w14:paraId="00A64685" w14:textId="77777777" w:rsidTr="00A44E72">
        <w:trPr>
          <w:jc w:val="center"/>
        </w:trPr>
        <w:tc>
          <w:tcPr>
            <w:tcW w:w="3492" w:type="dxa"/>
            <w:vMerge w:val="restart"/>
            <w:shd w:val="clear" w:color="auto" w:fill="auto"/>
          </w:tcPr>
          <w:p w14:paraId="7E9614E0" w14:textId="77777777" w:rsidR="00D56C5F" w:rsidRPr="00965000" w:rsidRDefault="00D56C5F" w:rsidP="00A44E72">
            <w:pPr>
              <w:rPr>
                <w:rFonts w:ascii="Gill Sans MT" w:eastAsia="Calibri" w:hAnsi="Gill Sans MT"/>
                <w:bCs/>
                <w:sz w:val="24"/>
                <w:szCs w:val="22"/>
              </w:rPr>
            </w:pPr>
            <w:r w:rsidRPr="00965000">
              <w:rPr>
                <w:rFonts w:ascii="Gill Sans MT" w:eastAsia="Calibri" w:hAnsi="Gill Sans MT"/>
                <w:bCs/>
                <w:sz w:val="24"/>
                <w:szCs w:val="22"/>
              </w:rPr>
              <w:t>Is the TDR program regional or local?</w:t>
            </w:r>
          </w:p>
        </w:tc>
        <w:tc>
          <w:tcPr>
            <w:tcW w:w="7272" w:type="dxa"/>
            <w:gridSpan w:val="3"/>
            <w:shd w:val="clear" w:color="auto" w:fill="auto"/>
            <w:vAlign w:val="center"/>
          </w:tcPr>
          <w:p w14:paraId="5EABD20E" w14:textId="77777777" w:rsidR="00D56C5F" w:rsidRPr="00965000" w:rsidRDefault="00C714A2" w:rsidP="00A44E72">
            <w:pPr>
              <w:rPr>
                <w:rFonts w:ascii="Gill Sans MT" w:eastAsia="Calibri" w:hAnsi="Gill Sans MT"/>
                <w:b/>
                <w:sz w:val="24"/>
                <w:szCs w:val="22"/>
              </w:rPr>
            </w:pPr>
            <w:sdt>
              <w:sdtPr>
                <w:rPr>
                  <w:rFonts w:ascii="Gill Sans MT" w:eastAsia="Calibri" w:hAnsi="Gill Sans MT"/>
                  <w:sz w:val="24"/>
                  <w:szCs w:val="22"/>
                </w:rPr>
                <w:id w:val="343364607"/>
                <w14:checkbox>
                  <w14:checked w14:val="0"/>
                  <w14:checkedState w14:val="2612" w14:font="MS Gothic"/>
                  <w14:uncheckedState w14:val="2610" w14:font="MS Gothic"/>
                </w14:checkbox>
              </w:sdtPr>
              <w:sdtEndPr/>
              <w:sdtContent>
                <w:r w:rsidR="00D56C5F">
                  <w:rPr>
                    <w:rFonts w:ascii="MS Gothic" w:eastAsia="MS Gothic" w:hAnsi="MS Gothic" w:hint="eastAsia"/>
                    <w:sz w:val="24"/>
                    <w:szCs w:val="22"/>
                  </w:rPr>
                  <w:t>☐</w:t>
                </w:r>
              </w:sdtContent>
            </w:sdt>
            <w:r w:rsidR="00D56C5F">
              <w:rPr>
                <w:rFonts w:ascii="Gill Sans MT" w:eastAsia="Calibri" w:hAnsi="Gill Sans MT"/>
                <w:sz w:val="24"/>
                <w:szCs w:val="22"/>
              </w:rPr>
              <w:t xml:space="preserve"> </w:t>
            </w:r>
            <w:r w:rsidR="00D56C5F" w:rsidRPr="00D56C5F">
              <w:rPr>
                <w:rFonts w:ascii="Gill Sans MT" w:eastAsia="Calibri" w:hAnsi="Gill Sans MT"/>
                <w:sz w:val="24"/>
                <w:szCs w:val="22"/>
              </w:rPr>
              <w:t>R</w:t>
            </w:r>
            <w:r w:rsidR="00D56C5F" w:rsidRPr="00965000">
              <w:rPr>
                <w:rFonts w:ascii="Gill Sans MT" w:eastAsia="Calibri" w:hAnsi="Gill Sans MT"/>
                <w:bCs/>
                <w:sz w:val="24"/>
                <w:szCs w:val="22"/>
              </w:rPr>
              <w:t xml:space="preserve">egional </w:t>
            </w:r>
            <w:r w:rsidR="00D56C5F" w:rsidRPr="00965000">
              <w:rPr>
                <w:rFonts w:ascii="Gill Sans MT" w:eastAsia="Calibri" w:hAnsi="Gill Sans MT"/>
                <w:bCs/>
                <w:szCs w:val="22"/>
              </w:rPr>
              <w:t>(Pinelands, Highlands, etc.)</w:t>
            </w:r>
          </w:p>
        </w:tc>
      </w:tr>
      <w:tr w:rsidR="00D56C5F" w:rsidRPr="00965000" w14:paraId="3284B9AE" w14:textId="77777777" w:rsidTr="00A44E72">
        <w:trPr>
          <w:jc w:val="center"/>
        </w:trPr>
        <w:tc>
          <w:tcPr>
            <w:tcW w:w="3492" w:type="dxa"/>
            <w:vMerge/>
            <w:shd w:val="clear" w:color="auto" w:fill="auto"/>
          </w:tcPr>
          <w:p w14:paraId="05EC1138" w14:textId="77777777" w:rsidR="00D56C5F" w:rsidRPr="00965000" w:rsidRDefault="00D56C5F" w:rsidP="00A44E72">
            <w:pPr>
              <w:rPr>
                <w:rFonts w:ascii="Gill Sans MT" w:eastAsia="Calibri" w:hAnsi="Gill Sans MT"/>
                <w:bCs/>
                <w:sz w:val="24"/>
                <w:szCs w:val="22"/>
              </w:rPr>
            </w:pPr>
          </w:p>
        </w:tc>
        <w:tc>
          <w:tcPr>
            <w:tcW w:w="7272" w:type="dxa"/>
            <w:gridSpan w:val="3"/>
            <w:shd w:val="clear" w:color="auto" w:fill="auto"/>
            <w:vAlign w:val="center"/>
          </w:tcPr>
          <w:p w14:paraId="4C5D4DF6" w14:textId="77777777" w:rsidR="00D56C5F" w:rsidRPr="00965000" w:rsidRDefault="00C714A2" w:rsidP="00A44E72">
            <w:pPr>
              <w:rPr>
                <w:rFonts w:ascii="Gill Sans MT" w:eastAsia="Calibri" w:hAnsi="Gill Sans MT"/>
                <w:b/>
                <w:sz w:val="24"/>
                <w:szCs w:val="22"/>
              </w:rPr>
            </w:pPr>
            <w:sdt>
              <w:sdtPr>
                <w:rPr>
                  <w:rFonts w:ascii="Gill Sans MT" w:eastAsia="Calibri" w:hAnsi="Gill Sans MT"/>
                  <w:bCs/>
                  <w:sz w:val="24"/>
                  <w:szCs w:val="22"/>
                </w:rPr>
                <w:id w:val="-1076735787"/>
                <w14:checkbox>
                  <w14:checked w14:val="0"/>
                  <w14:checkedState w14:val="2612" w14:font="MS Gothic"/>
                  <w14:uncheckedState w14:val="2610" w14:font="MS Gothic"/>
                </w14:checkbox>
              </w:sdtPr>
              <w:sdtEndPr/>
              <w:sdtContent>
                <w:r w:rsidR="00D56C5F">
                  <w:rPr>
                    <w:rFonts w:ascii="MS Gothic" w:eastAsia="MS Gothic" w:hAnsi="MS Gothic" w:hint="eastAsia"/>
                    <w:bCs/>
                    <w:sz w:val="24"/>
                    <w:szCs w:val="22"/>
                  </w:rPr>
                  <w:t>☐</w:t>
                </w:r>
              </w:sdtContent>
            </w:sdt>
            <w:r w:rsidR="00D56C5F">
              <w:rPr>
                <w:rFonts w:ascii="Gill Sans MT" w:eastAsia="Calibri" w:hAnsi="Gill Sans MT"/>
                <w:bCs/>
                <w:sz w:val="24"/>
                <w:szCs w:val="22"/>
              </w:rPr>
              <w:t xml:space="preserve"> </w:t>
            </w:r>
            <w:r w:rsidR="00D56C5F" w:rsidRPr="00965000">
              <w:rPr>
                <w:rFonts w:ascii="Gill Sans MT" w:eastAsia="Calibri" w:hAnsi="Gill Sans MT"/>
                <w:bCs/>
                <w:sz w:val="24"/>
                <w:szCs w:val="22"/>
              </w:rPr>
              <w:t>Local</w:t>
            </w:r>
          </w:p>
        </w:tc>
      </w:tr>
      <w:tr w:rsidR="00D56C5F" w:rsidRPr="00965000" w14:paraId="30B6D0BB" w14:textId="77777777" w:rsidTr="00A44E72">
        <w:trPr>
          <w:jc w:val="center"/>
        </w:trPr>
        <w:tc>
          <w:tcPr>
            <w:tcW w:w="3492" w:type="dxa"/>
            <w:shd w:val="clear" w:color="auto" w:fill="auto"/>
          </w:tcPr>
          <w:p w14:paraId="28D42499" w14:textId="77777777" w:rsidR="00D56C5F" w:rsidRPr="00965000" w:rsidRDefault="00D56C5F" w:rsidP="00A44E72">
            <w:pPr>
              <w:rPr>
                <w:rFonts w:ascii="Gill Sans MT" w:eastAsia="Calibri" w:hAnsi="Gill Sans MT"/>
                <w:bCs/>
                <w:sz w:val="24"/>
                <w:szCs w:val="22"/>
              </w:rPr>
            </w:pPr>
            <w:r w:rsidRPr="00965000">
              <w:rPr>
                <w:rFonts w:ascii="Gill Sans MT" w:eastAsia="Calibri" w:hAnsi="Gill Sans MT"/>
                <w:bCs/>
                <w:sz w:val="24"/>
                <w:szCs w:val="22"/>
              </w:rPr>
              <w:t>How many credits are allotted?</w:t>
            </w:r>
          </w:p>
        </w:tc>
        <w:tc>
          <w:tcPr>
            <w:tcW w:w="2884" w:type="dxa"/>
            <w:shd w:val="clear" w:color="auto" w:fill="auto"/>
            <w:vAlign w:val="center"/>
          </w:tcPr>
          <w:p w14:paraId="6D8CD9FF" w14:textId="77777777" w:rsidR="00D56C5F" w:rsidRPr="00965000" w:rsidRDefault="00D56C5F" w:rsidP="00A44E72">
            <w:pPr>
              <w:rPr>
                <w:rFonts w:ascii="Gill Sans MT" w:eastAsia="Calibri" w:hAnsi="Gill Sans MT"/>
                <w:b/>
                <w:color w:val="C00000"/>
                <w:sz w:val="24"/>
                <w:szCs w:val="22"/>
              </w:rPr>
            </w:pPr>
          </w:p>
        </w:tc>
        <w:tc>
          <w:tcPr>
            <w:tcW w:w="1016" w:type="dxa"/>
            <w:shd w:val="clear" w:color="auto" w:fill="auto"/>
          </w:tcPr>
          <w:p w14:paraId="4F93F25D" w14:textId="77777777" w:rsidR="00D56C5F" w:rsidRPr="00965000" w:rsidRDefault="00D56C5F" w:rsidP="00A44E72">
            <w:pPr>
              <w:rPr>
                <w:rFonts w:ascii="Gill Sans MT" w:eastAsia="Calibri" w:hAnsi="Gill Sans MT"/>
                <w:bCs/>
                <w:sz w:val="22"/>
                <w:szCs w:val="22"/>
              </w:rPr>
            </w:pPr>
            <w:r w:rsidRPr="00965000">
              <w:rPr>
                <w:rFonts w:ascii="Gill Sans MT" w:eastAsia="Calibri" w:hAnsi="Gill Sans MT"/>
                <w:bCs/>
                <w:sz w:val="22"/>
                <w:szCs w:val="22"/>
              </w:rPr>
              <w:t>Verified Source</w:t>
            </w:r>
          </w:p>
        </w:tc>
        <w:tc>
          <w:tcPr>
            <w:tcW w:w="3372" w:type="dxa"/>
            <w:shd w:val="clear" w:color="auto" w:fill="auto"/>
            <w:vAlign w:val="center"/>
          </w:tcPr>
          <w:p w14:paraId="79C5B4D2" w14:textId="77777777" w:rsidR="00D56C5F" w:rsidRPr="00965000" w:rsidRDefault="00D56C5F" w:rsidP="00A44E72">
            <w:pPr>
              <w:rPr>
                <w:rFonts w:ascii="Gill Sans MT" w:eastAsia="Calibri" w:hAnsi="Gill Sans MT"/>
                <w:b/>
                <w:color w:val="C00000"/>
                <w:sz w:val="24"/>
                <w:szCs w:val="22"/>
              </w:rPr>
            </w:pPr>
          </w:p>
        </w:tc>
      </w:tr>
      <w:tr w:rsidR="00D56C5F" w:rsidRPr="00965000" w14:paraId="1F50F7BC" w14:textId="77777777" w:rsidTr="00A44E72">
        <w:trPr>
          <w:jc w:val="center"/>
        </w:trPr>
        <w:tc>
          <w:tcPr>
            <w:tcW w:w="3492" w:type="dxa"/>
            <w:shd w:val="clear" w:color="auto" w:fill="auto"/>
          </w:tcPr>
          <w:p w14:paraId="707253E6" w14:textId="77777777" w:rsidR="00D56C5F" w:rsidRPr="00965000" w:rsidRDefault="00D56C5F" w:rsidP="00A44E72">
            <w:pPr>
              <w:rPr>
                <w:rFonts w:ascii="Gill Sans MT" w:eastAsia="Calibri" w:hAnsi="Gill Sans MT"/>
                <w:bCs/>
                <w:sz w:val="24"/>
                <w:szCs w:val="22"/>
              </w:rPr>
            </w:pPr>
            <w:r w:rsidRPr="00965000">
              <w:rPr>
                <w:rFonts w:ascii="Gill Sans MT" w:eastAsia="Calibri" w:hAnsi="Gill Sans MT"/>
                <w:bCs/>
                <w:sz w:val="24"/>
                <w:szCs w:val="22"/>
              </w:rPr>
              <w:t>How many credits are estimated?</w:t>
            </w:r>
          </w:p>
        </w:tc>
        <w:tc>
          <w:tcPr>
            <w:tcW w:w="2884" w:type="dxa"/>
            <w:shd w:val="clear" w:color="auto" w:fill="auto"/>
            <w:vAlign w:val="center"/>
          </w:tcPr>
          <w:p w14:paraId="6D0980B5" w14:textId="77777777" w:rsidR="00D56C5F" w:rsidRPr="00965000" w:rsidRDefault="00D56C5F" w:rsidP="00A44E72">
            <w:pPr>
              <w:rPr>
                <w:rFonts w:ascii="Gill Sans MT" w:eastAsia="Calibri" w:hAnsi="Gill Sans MT"/>
                <w:b/>
                <w:color w:val="C00000"/>
                <w:sz w:val="24"/>
                <w:szCs w:val="22"/>
              </w:rPr>
            </w:pPr>
          </w:p>
        </w:tc>
        <w:tc>
          <w:tcPr>
            <w:tcW w:w="1016" w:type="dxa"/>
            <w:shd w:val="clear" w:color="auto" w:fill="auto"/>
          </w:tcPr>
          <w:p w14:paraId="209B9E29" w14:textId="77777777" w:rsidR="00D56C5F" w:rsidRPr="00965000" w:rsidRDefault="00D56C5F" w:rsidP="00A44E72">
            <w:pPr>
              <w:rPr>
                <w:rFonts w:ascii="Gill Sans MT" w:eastAsia="Calibri" w:hAnsi="Gill Sans MT"/>
                <w:bCs/>
                <w:sz w:val="22"/>
                <w:szCs w:val="22"/>
              </w:rPr>
            </w:pPr>
            <w:r w:rsidRPr="00965000">
              <w:rPr>
                <w:rFonts w:ascii="Gill Sans MT" w:eastAsia="Calibri" w:hAnsi="Gill Sans MT"/>
                <w:bCs/>
                <w:sz w:val="22"/>
                <w:szCs w:val="22"/>
              </w:rPr>
              <w:t>Verified Source</w:t>
            </w:r>
          </w:p>
        </w:tc>
        <w:tc>
          <w:tcPr>
            <w:tcW w:w="3372" w:type="dxa"/>
            <w:shd w:val="clear" w:color="auto" w:fill="auto"/>
            <w:vAlign w:val="center"/>
          </w:tcPr>
          <w:p w14:paraId="0D0F4EDC" w14:textId="77777777" w:rsidR="00D56C5F" w:rsidRPr="00965000" w:rsidRDefault="00D56C5F" w:rsidP="00A44E72">
            <w:pPr>
              <w:rPr>
                <w:rFonts w:ascii="Gill Sans MT" w:eastAsia="Calibri" w:hAnsi="Gill Sans MT"/>
                <w:b/>
                <w:color w:val="C00000"/>
                <w:sz w:val="24"/>
                <w:szCs w:val="22"/>
              </w:rPr>
            </w:pPr>
          </w:p>
        </w:tc>
      </w:tr>
      <w:tr w:rsidR="00D56C5F" w:rsidRPr="00965000" w14:paraId="01778871" w14:textId="77777777" w:rsidTr="00A44E72">
        <w:trPr>
          <w:jc w:val="center"/>
        </w:trPr>
        <w:tc>
          <w:tcPr>
            <w:tcW w:w="3492" w:type="dxa"/>
            <w:shd w:val="clear" w:color="auto" w:fill="auto"/>
          </w:tcPr>
          <w:p w14:paraId="003CA86A" w14:textId="77777777" w:rsidR="00D56C5F" w:rsidRPr="00965000" w:rsidRDefault="00D56C5F" w:rsidP="00A44E72">
            <w:pPr>
              <w:rPr>
                <w:rFonts w:ascii="Gill Sans MT" w:eastAsia="Calibri" w:hAnsi="Gill Sans MT"/>
                <w:bCs/>
                <w:sz w:val="24"/>
                <w:szCs w:val="22"/>
              </w:rPr>
            </w:pPr>
            <w:r w:rsidRPr="00965000">
              <w:rPr>
                <w:rFonts w:ascii="Gill Sans MT" w:eastAsia="Calibri" w:hAnsi="Gill Sans MT"/>
                <w:bCs/>
                <w:sz w:val="24"/>
                <w:szCs w:val="22"/>
              </w:rPr>
              <w:t>How many credits are retired by preservation?</w:t>
            </w:r>
          </w:p>
        </w:tc>
        <w:tc>
          <w:tcPr>
            <w:tcW w:w="7272" w:type="dxa"/>
            <w:gridSpan w:val="3"/>
            <w:shd w:val="clear" w:color="auto" w:fill="auto"/>
            <w:vAlign w:val="center"/>
          </w:tcPr>
          <w:p w14:paraId="32159811" w14:textId="77777777" w:rsidR="00D56C5F" w:rsidRPr="00965000" w:rsidRDefault="00D56C5F" w:rsidP="00A44E72">
            <w:pPr>
              <w:rPr>
                <w:rFonts w:ascii="Gill Sans MT" w:eastAsia="Calibri" w:hAnsi="Gill Sans MT"/>
                <w:b/>
                <w:color w:val="C00000"/>
                <w:sz w:val="24"/>
                <w:szCs w:val="22"/>
              </w:rPr>
            </w:pPr>
          </w:p>
        </w:tc>
      </w:tr>
      <w:tr w:rsidR="00D56C5F" w:rsidRPr="00965000" w14:paraId="3D37ADC1" w14:textId="77777777" w:rsidTr="00A44E72">
        <w:trPr>
          <w:jc w:val="center"/>
        </w:trPr>
        <w:tc>
          <w:tcPr>
            <w:tcW w:w="3492" w:type="dxa"/>
            <w:shd w:val="clear" w:color="auto" w:fill="auto"/>
          </w:tcPr>
          <w:p w14:paraId="61BA04C1" w14:textId="77777777" w:rsidR="00D56C5F" w:rsidRPr="00965000" w:rsidRDefault="00D56C5F" w:rsidP="00A44E72">
            <w:pPr>
              <w:rPr>
                <w:rFonts w:ascii="Gill Sans MT" w:eastAsia="Calibri" w:hAnsi="Gill Sans MT"/>
                <w:bCs/>
                <w:sz w:val="24"/>
                <w:szCs w:val="22"/>
              </w:rPr>
            </w:pPr>
            <w:r w:rsidRPr="00965000">
              <w:rPr>
                <w:rFonts w:ascii="Gill Sans MT" w:eastAsia="Calibri" w:hAnsi="Gill Sans MT"/>
                <w:bCs/>
                <w:sz w:val="24"/>
                <w:szCs w:val="22"/>
              </w:rPr>
              <w:t>How many credits are retained by the landowners?</w:t>
            </w:r>
          </w:p>
        </w:tc>
        <w:tc>
          <w:tcPr>
            <w:tcW w:w="7272" w:type="dxa"/>
            <w:gridSpan w:val="3"/>
            <w:shd w:val="clear" w:color="auto" w:fill="auto"/>
            <w:vAlign w:val="center"/>
          </w:tcPr>
          <w:p w14:paraId="385558AD" w14:textId="77777777" w:rsidR="00D56C5F" w:rsidRPr="00965000" w:rsidRDefault="00D56C5F" w:rsidP="00A44E72">
            <w:pPr>
              <w:rPr>
                <w:rFonts w:ascii="Gill Sans MT" w:eastAsia="Calibri" w:hAnsi="Gill Sans MT"/>
                <w:b/>
                <w:color w:val="C00000"/>
                <w:sz w:val="24"/>
                <w:szCs w:val="22"/>
              </w:rPr>
            </w:pPr>
          </w:p>
        </w:tc>
      </w:tr>
    </w:tbl>
    <w:p w14:paraId="1C1194D7" w14:textId="260BA867" w:rsidR="00D56C5F" w:rsidRDefault="00D56C5F" w:rsidP="00D56C5F">
      <w:pPr>
        <w:rPr>
          <w:rFonts w:ascii="Gill Sans MT" w:hAnsi="Gill Sans MT"/>
          <w:b/>
          <w:sz w:val="24"/>
          <w:szCs w:val="24"/>
          <w:u w:val="single"/>
        </w:rPr>
      </w:pPr>
    </w:p>
    <w:p w14:paraId="284833BD" w14:textId="77777777" w:rsidR="00CD71E1" w:rsidRPr="00965000" w:rsidRDefault="00CD71E1" w:rsidP="00D56C5F">
      <w:pPr>
        <w:rPr>
          <w:rFonts w:ascii="Gill Sans MT" w:hAnsi="Gill Sans MT"/>
          <w:b/>
          <w:sz w:val="24"/>
          <w:szCs w:val="24"/>
          <w:u w:val="single"/>
        </w:rPr>
      </w:pPr>
    </w:p>
    <w:p w14:paraId="16EEA737" w14:textId="77777777" w:rsidR="00D56C5F" w:rsidRPr="00965000" w:rsidRDefault="00D56C5F" w:rsidP="00D56C5F">
      <w:pPr>
        <w:jc w:val="center"/>
        <w:rPr>
          <w:rFonts w:ascii="Gill Sans MT" w:hAnsi="Gill Sans MT"/>
          <w:b/>
          <w:sz w:val="28"/>
          <w:szCs w:val="24"/>
          <w:u w:val="single"/>
        </w:rPr>
      </w:pPr>
      <w:r w:rsidRPr="00965000">
        <w:rPr>
          <w:rFonts w:ascii="Gill Sans MT" w:hAnsi="Gill Sans MT"/>
          <w:b/>
          <w:sz w:val="28"/>
          <w:szCs w:val="24"/>
          <w:u w:val="single"/>
        </w:rPr>
        <w:t>Zoning</w:t>
      </w:r>
    </w:p>
    <w:p w14:paraId="5C91AAFE" w14:textId="77777777" w:rsidR="00D56C5F" w:rsidRPr="00965000" w:rsidRDefault="00D56C5F" w:rsidP="00D56C5F">
      <w:pPr>
        <w:rPr>
          <w:rFonts w:ascii="Gill Sans MT" w:hAnsi="Gill Sans MT"/>
          <w:sz w:val="24"/>
          <w:szCs w:val="24"/>
        </w:rPr>
      </w:pPr>
    </w:p>
    <w:tbl>
      <w:tblPr>
        <w:tblW w:w="107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845"/>
        <w:gridCol w:w="1135"/>
        <w:gridCol w:w="6169"/>
      </w:tblGrid>
      <w:tr w:rsidR="00D56C5F" w:rsidRPr="00965000" w14:paraId="102B52CE" w14:textId="77777777" w:rsidTr="00A10EB1">
        <w:tc>
          <w:tcPr>
            <w:tcW w:w="3415" w:type="dxa"/>
            <w:gridSpan w:val="2"/>
            <w:shd w:val="clear" w:color="auto" w:fill="auto"/>
          </w:tcPr>
          <w:p w14:paraId="5B59AD16" w14:textId="77777777" w:rsidR="00D56C5F" w:rsidRDefault="00D56C5F" w:rsidP="00A44E72">
            <w:pPr>
              <w:contextualSpacing/>
              <w:rPr>
                <w:rFonts w:ascii="Gill Sans MT" w:eastAsia="Calibri" w:hAnsi="Gill Sans MT"/>
                <w:bCs/>
                <w:sz w:val="24"/>
                <w:szCs w:val="22"/>
              </w:rPr>
            </w:pPr>
            <w:r w:rsidRPr="00965000">
              <w:rPr>
                <w:rFonts w:ascii="Gill Sans MT" w:eastAsia="Calibri" w:hAnsi="Gill Sans MT"/>
                <w:sz w:val="24"/>
                <w:szCs w:val="22"/>
              </w:rPr>
              <w:t>All Appraisals must be appraised under current zoning</w:t>
            </w:r>
            <w:r w:rsidRPr="00965000">
              <w:rPr>
                <w:rFonts w:ascii="Gill Sans MT" w:eastAsia="Calibri" w:hAnsi="Gill Sans MT"/>
                <w:bCs/>
                <w:sz w:val="24"/>
                <w:szCs w:val="22"/>
              </w:rPr>
              <w:t xml:space="preserve"> code(s):</w:t>
            </w:r>
          </w:p>
          <w:p w14:paraId="1A520487" w14:textId="77777777" w:rsidR="00CB6ABE" w:rsidRPr="00965000" w:rsidRDefault="00CB6ABE" w:rsidP="00A44E72">
            <w:pPr>
              <w:contextualSpacing/>
              <w:rPr>
                <w:rFonts w:ascii="Gill Sans MT" w:eastAsia="Calibri" w:hAnsi="Gill Sans MT"/>
                <w:bCs/>
                <w:sz w:val="24"/>
                <w:szCs w:val="22"/>
              </w:rPr>
            </w:pPr>
            <w:r w:rsidRPr="00CB6ABE">
              <w:rPr>
                <w:rFonts w:ascii="Gill Sans MT" w:eastAsia="Calibri" w:hAnsi="Gill Sans MT"/>
                <w:b/>
                <w:sz w:val="24"/>
                <w:szCs w:val="22"/>
              </w:rPr>
              <w:t xml:space="preserve">Appraiser should </w:t>
            </w:r>
            <w:r w:rsidRPr="00CB6ABE">
              <w:rPr>
                <w:rFonts w:ascii="Gill Sans MT" w:eastAsia="Calibri" w:hAnsi="Gill Sans MT"/>
                <w:b/>
                <w:sz w:val="24"/>
                <w:szCs w:val="22"/>
                <w:u w:val="single"/>
              </w:rPr>
              <w:t>always</w:t>
            </w:r>
            <w:r w:rsidRPr="00CB6ABE">
              <w:rPr>
                <w:rFonts w:ascii="Gill Sans MT" w:eastAsia="Calibri" w:hAnsi="Gill Sans MT"/>
                <w:b/>
                <w:sz w:val="24"/>
                <w:szCs w:val="22"/>
              </w:rPr>
              <w:t xml:space="preserve"> confirm zoning</w:t>
            </w:r>
            <w:r w:rsidR="00FA0B71">
              <w:rPr>
                <w:rFonts w:ascii="Gill Sans MT" w:eastAsia="Calibri" w:hAnsi="Gill Sans MT"/>
                <w:b/>
                <w:sz w:val="24"/>
                <w:szCs w:val="22"/>
              </w:rPr>
              <w:t xml:space="preserve"> </w:t>
            </w:r>
            <w:r w:rsidR="00FA0B71" w:rsidRPr="006E17DA">
              <w:rPr>
                <w:rFonts w:ascii="Gill Sans MT" w:eastAsia="Calibri" w:hAnsi="Gill Sans MT"/>
                <w:b/>
                <w:sz w:val="24"/>
                <w:szCs w:val="22"/>
              </w:rPr>
              <w:t>and report any discrepancies to the client immediately</w:t>
            </w:r>
            <w:r w:rsidRPr="006E17DA">
              <w:rPr>
                <w:rFonts w:ascii="Gill Sans MT" w:eastAsia="Calibri" w:hAnsi="Gill Sans MT"/>
                <w:b/>
                <w:sz w:val="24"/>
                <w:szCs w:val="22"/>
              </w:rPr>
              <w:t>.</w:t>
            </w:r>
          </w:p>
        </w:tc>
        <w:tc>
          <w:tcPr>
            <w:tcW w:w="7304" w:type="dxa"/>
            <w:gridSpan w:val="2"/>
            <w:shd w:val="clear" w:color="auto" w:fill="auto"/>
            <w:vAlign w:val="center"/>
          </w:tcPr>
          <w:p w14:paraId="57847939" w14:textId="77777777" w:rsidR="00D56C5F" w:rsidRPr="00965000" w:rsidRDefault="00D56C5F" w:rsidP="00A44E72">
            <w:pPr>
              <w:rPr>
                <w:rFonts w:ascii="Gill Sans MT" w:eastAsia="Calibri" w:hAnsi="Gill Sans MT"/>
                <w:b/>
                <w:color w:val="C00000"/>
                <w:sz w:val="24"/>
                <w:szCs w:val="22"/>
              </w:rPr>
            </w:pPr>
          </w:p>
        </w:tc>
      </w:tr>
      <w:tr w:rsidR="00D56C5F" w:rsidRPr="00965000" w14:paraId="3A8B2916" w14:textId="77777777" w:rsidTr="00A10EB1">
        <w:tc>
          <w:tcPr>
            <w:tcW w:w="2570" w:type="dxa"/>
            <w:shd w:val="clear" w:color="auto" w:fill="auto"/>
          </w:tcPr>
          <w:p w14:paraId="69146D2B" w14:textId="77777777" w:rsidR="00D56C5F" w:rsidRPr="00965000" w:rsidRDefault="00D56C5F" w:rsidP="00A44E72">
            <w:pPr>
              <w:contextualSpacing/>
              <w:rPr>
                <w:rFonts w:ascii="Gill Sans MT" w:eastAsia="Calibri" w:hAnsi="Gill Sans MT"/>
                <w:bCs/>
                <w:sz w:val="24"/>
                <w:szCs w:val="22"/>
              </w:rPr>
            </w:pPr>
            <w:r w:rsidRPr="00965000">
              <w:rPr>
                <w:rFonts w:ascii="Gill Sans MT" w:eastAsia="Calibri" w:hAnsi="Gill Sans MT"/>
                <w:bCs/>
                <w:sz w:val="24"/>
                <w:szCs w:val="22"/>
              </w:rPr>
              <w:t>Dual Appraisal Eligible?</w:t>
            </w:r>
          </w:p>
        </w:tc>
        <w:tc>
          <w:tcPr>
            <w:tcW w:w="8149" w:type="dxa"/>
            <w:gridSpan w:val="3"/>
            <w:shd w:val="clear" w:color="auto" w:fill="auto"/>
            <w:vAlign w:val="center"/>
          </w:tcPr>
          <w:p w14:paraId="4FACFDA3" w14:textId="77777777" w:rsidR="00D56C5F" w:rsidRPr="00965000" w:rsidRDefault="00C714A2" w:rsidP="00A44E72">
            <w:pPr>
              <w:rPr>
                <w:rFonts w:ascii="Gill Sans MT" w:eastAsia="Calibri" w:hAnsi="Gill Sans MT"/>
                <w:b/>
                <w:color w:val="C00000"/>
                <w:sz w:val="24"/>
                <w:szCs w:val="22"/>
              </w:rPr>
            </w:pPr>
            <w:sdt>
              <w:sdtPr>
                <w:rPr>
                  <w:rFonts w:ascii="Gill Sans MT" w:hAnsi="Gill Sans MT"/>
                  <w:sz w:val="24"/>
                  <w:szCs w:val="24"/>
                </w:rPr>
                <w:id w:val="1482821870"/>
                <w14:checkbox>
                  <w14:checked w14:val="0"/>
                  <w14:checkedState w14:val="2612" w14:font="MS Gothic"/>
                  <w14:uncheckedState w14:val="2610" w14:font="MS Gothic"/>
                </w14:checkbox>
              </w:sdtPr>
              <w:sdtEndPr/>
              <w:sdtContent>
                <w:r w:rsidR="00D56C5F">
                  <w:rPr>
                    <w:rFonts w:ascii="MS Gothic" w:eastAsia="MS Gothic" w:hAnsi="MS Gothic" w:hint="eastAsia"/>
                    <w:sz w:val="24"/>
                    <w:szCs w:val="24"/>
                  </w:rPr>
                  <w:t>☐</w:t>
                </w:r>
              </w:sdtContent>
            </w:sdt>
            <w:r w:rsidR="006F605E">
              <w:rPr>
                <w:rFonts w:ascii="Gill Sans MT" w:hAnsi="Gill Sans MT"/>
                <w:sz w:val="24"/>
                <w:szCs w:val="24"/>
              </w:rPr>
              <w:t xml:space="preserve"> </w:t>
            </w:r>
            <w:r w:rsidR="00D56C5F" w:rsidRPr="00965000">
              <w:rPr>
                <w:rFonts w:ascii="Gill Sans MT" w:hAnsi="Gill Sans MT"/>
                <w:sz w:val="24"/>
                <w:szCs w:val="24"/>
              </w:rPr>
              <w:t xml:space="preserve">YES      </w:t>
            </w:r>
            <w:sdt>
              <w:sdtPr>
                <w:rPr>
                  <w:rFonts w:ascii="Gill Sans MT" w:hAnsi="Gill Sans MT"/>
                  <w:sz w:val="24"/>
                  <w:szCs w:val="24"/>
                </w:rPr>
                <w:id w:val="303428920"/>
                <w14:checkbox>
                  <w14:checked w14:val="0"/>
                  <w14:checkedState w14:val="2612" w14:font="MS Gothic"/>
                  <w14:uncheckedState w14:val="2610" w14:font="MS Gothic"/>
                </w14:checkbox>
              </w:sdtPr>
              <w:sdtEndPr/>
              <w:sdtContent>
                <w:r w:rsidR="006F605E">
                  <w:rPr>
                    <w:rFonts w:ascii="MS Gothic" w:eastAsia="MS Gothic" w:hAnsi="MS Gothic" w:hint="eastAsia"/>
                    <w:sz w:val="24"/>
                    <w:szCs w:val="24"/>
                  </w:rPr>
                  <w:t>☐</w:t>
                </w:r>
              </w:sdtContent>
            </w:sdt>
            <w:r w:rsidR="00D56C5F" w:rsidRPr="00965000">
              <w:rPr>
                <w:rFonts w:ascii="Gill Sans MT" w:hAnsi="Gill Sans MT"/>
                <w:sz w:val="24"/>
                <w:szCs w:val="24"/>
              </w:rPr>
              <w:t xml:space="preserve">  NO</w:t>
            </w:r>
            <w:r w:rsidR="0062428A">
              <w:rPr>
                <w:rFonts w:ascii="Gill Sans MT" w:hAnsi="Gill Sans MT"/>
                <w:sz w:val="24"/>
                <w:szCs w:val="24"/>
              </w:rPr>
              <w:t xml:space="preserve"> </w:t>
            </w:r>
            <w:r w:rsidR="0062428A" w:rsidRPr="0062428A">
              <w:rPr>
                <w:rFonts w:ascii="Gill Sans MT" w:hAnsi="Gill Sans MT"/>
                <w:b/>
                <w:sz w:val="22"/>
                <w:szCs w:val="22"/>
              </w:rPr>
              <w:t>see SADC green light approval for clarification</w:t>
            </w:r>
          </w:p>
        </w:tc>
      </w:tr>
      <w:tr w:rsidR="00D56C5F" w:rsidRPr="00965000" w14:paraId="20752609" w14:textId="77777777" w:rsidTr="00A10EB1">
        <w:trPr>
          <w:trHeight w:val="845"/>
        </w:trPr>
        <w:tc>
          <w:tcPr>
            <w:tcW w:w="10719" w:type="dxa"/>
            <w:gridSpan w:val="4"/>
            <w:shd w:val="clear" w:color="auto" w:fill="auto"/>
          </w:tcPr>
          <w:p w14:paraId="07B406CA" w14:textId="5853D05F" w:rsidR="00330B8C" w:rsidRPr="0062428A" w:rsidRDefault="00D56C5F" w:rsidP="0062428A">
            <w:pPr>
              <w:widowControl/>
              <w:autoSpaceDE/>
              <w:autoSpaceDN/>
              <w:adjustRightInd/>
              <w:jc w:val="both"/>
              <w:rPr>
                <w:rFonts w:ascii="Gill Sans MT" w:eastAsia="Calibri" w:hAnsi="Gill Sans MT"/>
                <w:szCs w:val="22"/>
              </w:rPr>
            </w:pPr>
            <w:bookmarkStart w:id="3" w:name="_Hlk531155546"/>
            <w:r w:rsidRPr="00965000">
              <w:rPr>
                <w:rFonts w:ascii="Gill Sans MT" w:eastAsia="Calibri" w:hAnsi="Gill Sans MT"/>
                <w:szCs w:val="22"/>
              </w:rPr>
              <w:t xml:space="preserve">The dual appraisal provision of the Highlands Act has been extended by the Governor and NJ Legislature until June 30, </w:t>
            </w:r>
            <w:r w:rsidR="00484499">
              <w:rPr>
                <w:rFonts w:ascii="Gill Sans MT" w:eastAsia="Calibri" w:hAnsi="Gill Sans MT"/>
                <w:szCs w:val="22"/>
              </w:rPr>
              <w:t>2024</w:t>
            </w:r>
            <w:r w:rsidRPr="00965000">
              <w:rPr>
                <w:rFonts w:ascii="Gill Sans MT" w:eastAsia="Calibri" w:hAnsi="Gill Sans MT"/>
                <w:szCs w:val="22"/>
              </w:rPr>
              <w:t xml:space="preserve"> </w:t>
            </w:r>
            <w:r w:rsidRPr="00965000">
              <w:rPr>
                <w:rFonts w:ascii="Gill Sans MT" w:eastAsia="Calibri" w:hAnsi="Gill Sans MT"/>
                <w:b/>
                <w:szCs w:val="22"/>
              </w:rPr>
              <w:t>only for properties located within the boundaries of the Highlands Preservation or Planning</w:t>
            </w:r>
            <w:r w:rsidRPr="00965000">
              <w:rPr>
                <w:rFonts w:ascii="Gill Sans MT" w:eastAsia="Calibri" w:hAnsi="Gill Sans MT"/>
                <w:szCs w:val="22"/>
              </w:rPr>
              <w:t>. Appraisal assignments should identify the 1/1/04 valuation as a Hypothetical condition</w:t>
            </w:r>
            <w:bookmarkEnd w:id="3"/>
            <w:r w:rsidRPr="00965000">
              <w:rPr>
                <w:rFonts w:ascii="Gill Sans MT" w:eastAsia="Calibri" w:hAnsi="Gill Sans MT"/>
                <w:szCs w:val="22"/>
              </w:rPr>
              <w:t>.</w:t>
            </w:r>
          </w:p>
        </w:tc>
      </w:tr>
      <w:tr w:rsidR="00D56C5F" w:rsidRPr="00965000" w14:paraId="63324B3F" w14:textId="77777777" w:rsidTr="00A10EB1">
        <w:trPr>
          <w:trHeight w:val="377"/>
        </w:trPr>
        <w:tc>
          <w:tcPr>
            <w:tcW w:w="2570" w:type="dxa"/>
            <w:vMerge w:val="restart"/>
            <w:shd w:val="clear" w:color="auto" w:fill="auto"/>
          </w:tcPr>
          <w:p w14:paraId="4940F904" w14:textId="77777777" w:rsidR="00D56C5F" w:rsidRDefault="00D56C5F" w:rsidP="00A44E72">
            <w:pPr>
              <w:contextualSpacing/>
              <w:rPr>
                <w:rFonts w:ascii="Gill Sans MT" w:eastAsia="Calibri" w:hAnsi="Gill Sans MT"/>
                <w:bCs/>
                <w:sz w:val="24"/>
                <w:szCs w:val="22"/>
              </w:rPr>
            </w:pPr>
            <w:r w:rsidRPr="00965000">
              <w:rPr>
                <w:rFonts w:ascii="Gill Sans MT" w:eastAsia="Calibri" w:hAnsi="Gill Sans MT"/>
                <w:bCs/>
                <w:sz w:val="24"/>
                <w:szCs w:val="22"/>
              </w:rPr>
              <w:t>Property is in the Highlands:</w:t>
            </w:r>
            <w:r>
              <w:rPr>
                <w:rFonts w:ascii="Gill Sans MT" w:eastAsia="Calibri" w:hAnsi="Gill Sans MT"/>
                <w:bCs/>
                <w:sz w:val="24"/>
                <w:szCs w:val="22"/>
              </w:rPr>
              <w:t xml:space="preserve"> </w:t>
            </w:r>
          </w:p>
          <w:p w14:paraId="5C9DEECF" w14:textId="77777777" w:rsidR="00D56C5F" w:rsidRPr="00965000" w:rsidRDefault="00D56C5F" w:rsidP="00A44E72">
            <w:pPr>
              <w:contextualSpacing/>
              <w:rPr>
                <w:rFonts w:ascii="Gill Sans MT" w:eastAsia="Calibri" w:hAnsi="Gill Sans MT"/>
                <w:bCs/>
                <w:i/>
                <w:sz w:val="24"/>
                <w:szCs w:val="22"/>
              </w:rPr>
            </w:pPr>
            <w:r w:rsidRPr="00965000">
              <w:rPr>
                <w:rFonts w:ascii="Gill Sans MT" w:eastAsia="Calibri" w:hAnsi="Gill Sans MT"/>
                <w:bCs/>
                <w:i/>
                <w:szCs w:val="22"/>
              </w:rPr>
              <w:t>Check one</w:t>
            </w:r>
          </w:p>
        </w:tc>
        <w:tc>
          <w:tcPr>
            <w:tcW w:w="8149" w:type="dxa"/>
            <w:gridSpan w:val="3"/>
            <w:shd w:val="clear" w:color="auto" w:fill="auto"/>
            <w:vAlign w:val="center"/>
          </w:tcPr>
          <w:p w14:paraId="31DF6BAB" w14:textId="77777777" w:rsidR="00D56C5F" w:rsidRPr="00965000" w:rsidRDefault="00C714A2" w:rsidP="00A44E72">
            <w:pPr>
              <w:rPr>
                <w:rFonts w:ascii="Gill Sans MT" w:eastAsia="Calibri" w:hAnsi="Gill Sans MT"/>
                <w:b/>
                <w:sz w:val="24"/>
                <w:szCs w:val="22"/>
              </w:rPr>
            </w:pPr>
            <w:sdt>
              <w:sdtPr>
                <w:rPr>
                  <w:rFonts w:ascii="Gill Sans MT" w:eastAsia="Calibri" w:hAnsi="Gill Sans MT"/>
                  <w:bCs/>
                  <w:sz w:val="24"/>
                  <w:szCs w:val="22"/>
                </w:rPr>
                <w:id w:val="-1262209936"/>
                <w14:checkbox>
                  <w14:checked w14:val="0"/>
                  <w14:checkedState w14:val="2612" w14:font="MS Gothic"/>
                  <w14:uncheckedState w14:val="2610" w14:font="MS Gothic"/>
                </w14:checkbox>
              </w:sdtPr>
              <w:sdtEndPr/>
              <w:sdtContent>
                <w:r w:rsidR="006F605E">
                  <w:rPr>
                    <w:rFonts w:ascii="MS Gothic" w:eastAsia="MS Gothic" w:hAnsi="MS Gothic" w:hint="eastAsia"/>
                    <w:bCs/>
                    <w:sz w:val="24"/>
                    <w:szCs w:val="22"/>
                  </w:rPr>
                  <w:t>☐</w:t>
                </w:r>
              </w:sdtContent>
            </w:sdt>
            <w:r w:rsidR="006F605E">
              <w:rPr>
                <w:rFonts w:ascii="Gill Sans MT" w:eastAsia="Calibri" w:hAnsi="Gill Sans MT"/>
                <w:bCs/>
                <w:sz w:val="24"/>
                <w:szCs w:val="22"/>
              </w:rPr>
              <w:t xml:space="preserve"> </w:t>
            </w:r>
            <w:r w:rsidR="00D56C5F" w:rsidRPr="00965000">
              <w:rPr>
                <w:rFonts w:ascii="Gill Sans MT" w:eastAsia="Calibri" w:hAnsi="Gill Sans MT"/>
                <w:bCs/>
                <w:sz w:val="24"/>
                <w:szCs w:val="22"/>
              </w:rPr>
              <w:t>Preservation Area</w:t>
            </w:r>
          </w:p>
        </w:tc>
      </w:tr>
      <w:tr w:rsidR="00D56C5F" w:rsidRPr="00965000" w14:paraId="1ADDD34D" w14:textId="77777777" w:rsidTr="00A10EB1">
        <w:tc>
          <w:tcPr>
            <w:tcW w:w="2570" w:type="dxa"/>
            <w:vMerge/>
            <w:shd w:val="clear" w:color="auto" w:fill="auto"/>
          </w:tcPr>
          <w:p w14:paraId="1B7D9EB5" w14:textId="77777777" w:rsidR="00D56C5F" w:rsidRPr="00965000" w:rsidRDefault="00D56C5F" w:rsidP="00A44E72">
            <w:pPr>
              <w:contextualSpacing/>
              <w:rPr>
                <w:rFonts w:ascii="Gill Sans MT" w:eastAsia="Calibri" w:hAnsi="Gill Sans MT"/>
                <w:bCs/>
                <w:sz w:val="24"/>
                <w:szCs w:val="22"/>
              </w:rPr>
            </w:pPr>
          </w:p>
        </w:tc>
        <w:tc>
          <w:tcPr>
            <w:tcW w:w="8149" w:type="dxa"/>
            <w:gridSpan w:val="3"/>
            <w:shd w:val="clear" w:color="auto" w:fill="auto"/>
            <w:vAlign w:val="center"/>
          </w:tcPr>
          <w:p w14:paraId="3D3E5208" w14:textId="77777777" w:rsidR="00D56C5F" w:rsidRPr="00965000" w:rsidRDefault="00C714A2" w:rsidP="00A44E72">
            <w:pPr>
              <w:rPr>
                <w:rFonts w:ascii="Gill Sans MT" w:eastAsia="Calibri" w:hAnsi="Gill Sans MT"/>
                <w:b/>
                <w:sz w:val="24"/>
                <w:szCs w:val="22"/>
              </w:rPr>
            </w:pPr>
            <w:sdt>
              <w:sdtPr>
                <w:rPr>
                  <w:rFonts w:ascii="Gill Sans MT" w:eastAsia="Calibri" w:hAnsi="Gill Sans MT"/>
                  <w:bCs/>
                  <w:sz w:val="24"/>
                  <w:szCs w:val="22"/>
                </w:rPr>
                <w:id w:val="334878862"/>
                <w14:checkbox>
                  <w14:checked w14:val="0"/>
                  <w14:checkedState w14:val="2612" w14:font="MS Gothic"/>
                  <w14:uncheckedState w14:val="2610" w14:font="MS Gothic"/>
                </w14:checkbox>
              </w:sdtPr>
              <w:sdtEndPr/>
              <w:sdtContent>
                <w:r w:rsidR="006F605E">
                  <w:rPr>
                    <w:rFonts w:ascii="MS Gothic" w:eastAsia="MS Gothic" w:hAnsi="MS Gothic" w:hint="eastAsia"/>
                    <w:bCs/>
                    <w:sz w:val="24"/>
                    <w:szCs w:val="22"/>
                  </w:rPr>
                  <w:t>☐</w:t>
                </w:r>
              </w:sdtContent>
            </w:sdt>
            <w:r w:rsidR="006F605E">
              <w:rPr>
                <w:rFonts w:ascii="Gill Sans MT" w:eastAsia="Calibri" w:hAnsi="Gill Sans MT"/>
                <w:bCs/>
                <w:sz w:val="24"/>
                <w:szCs w:val="22"/>
              </w:rPr>
              <w:t xml:space="preserve"> </w:t>
            </w:r>
            <w:r w:rsidR="00D56C5F" w:rsidRPr="00965000">
              <w:rPr>
                <w:rFonts w:ascii="Gill Sans MT" w:eastAsia="Calibri" w:hAnsi="Gill Sans MT"/>
                <w:bCs/>
                <w:sz w:val="24"/>
                <w:szCs w:val="22"/>
              </w:rPr>
              <w:t>Planning Area</w:t>
            </w:r>
          </w:p>
        </w:tc>
      </w:tr>
      <w:tr w:rsidR="00D56C5F" w:rsidRPr="00965000" w14:paraId="07FE3C02" w14:textId="77777777" w:rsidTr="00A10EB1">
        <w:tc>
          <w:tcPr>
            <w:tcW w:w="4550" w:type="dxa"/>
            <w:gridSpan w:val="3"/>
            <w:shd w:val="clear" w:color="auto" w:fill="auto"/>
          </w:tcPr>
          <w:p w14:paraId="4AFFF502" w14:textId="77777777" w:rsidR="00D56C5F" w:rsidRPr="00965000" w:rsidRDefault="00D56C5F" w:rsidP="00A44E72">
            <w:pPr>
              <w:contextualSpacing/>
              <w:rPr>
                <w:rFonts w:ascii="Gill Sans MT" w:eastAsia="Calibri" w:hAnsi="Gill Sans MT"/>
                <w:bCs/>
                <w:sz w:val="24"/>
                <w:szCs w:val="22"/>
              </w:rPr>
            </w:pPr>
            <w:r w:rsidRPr="00965000">
              <w:rPr>
                <w:rFonts w:ascii="Gill Sans MT" w:eastAsia="Calibri" w:hAnsi="Gill Sans MT"/>
                <w:sz w:val="24"/>
                <w:szCs w:val="22"/>
              </w:rPr>
              <w:t>Zoning and environmental conditions in place as of 1/1/04 (Hypothetical) – code(s):</w:t>
            </w:r>
          </w:p>
        </w:tc>
        <w:tc>
          <w:tcPr>
            <w:tcW w:w="6169" w:type="dxa"/>
            <w:shd w:val="clear" w:color="auto" w:fill="auto"/>
            <w:vAlign w:val="center"/>
          </w:tcPr>
          <w:p w14:paraId="586724DE" w14:textId="77777777" w:rsidR="00D56C5F" w:rsidRPr="00965000" w:rsidRDefault="00D56C5F" w:rsidP="00A44E72">
            <w:pPr>
              <w:rPr>
                <w:rFonts w:ascii="Gill Sans MT" w:eastAsia="Calibri" w:hAnsi="Gill Sans MT"/>
                <w:b/>
                <w:color w:val="C00000"/>
                <w:sz w:val="24"/>
                <w:szCs w:val="22"/>
              </w:rPr>
            </w:pPr>
          </w:p>
        </w:tc>
      </w:tr>
    </w:tbl>
    <w:p w14:paraId="3F50C6A8" w14:textId="77777777" w:rsidR="00D56C5F" w:rsidRDefault="00D56C5F" w:rsidP="00D56C5F">
      <w:pPr>
        <w:rPr>
          <w:rFonts w:ascii="Gill Sans MT" w:hAnsi="Gill Sans MT"/>
          <w:sz w:val="22"/>
          <w:szCs w:val="22"/>
        </w:rPr>
      </w:pPr>
    </w:p>
    <w:p w14:paraId="18E20223" w14:textId="77777777" w:rsidR="006F605E" w:rsidRDefault="006F605E" w:rsidP="00D56C5F">
      <w:pPr>
        <w:jc w:val="center"/>
        <w:rPr>
          <w:rFonts w:ascii="Gill Sans MT" w:hAnsi="Gill Sans MT"/>
          <w:b/>
          <w:sz w:val="28"/>
          <w:szCs w:val="24"/>
          <w:u w:val="single"/>
        </w:rPr>
      </w:pPr>
    </w:p>
    <w:p w14:paraId="3178A9CB" w14:textId="77777777" w:rsidR="00D56C5F" w:rsidRPr="00965000" w:rsidRDefault="00D56C5F" w:rsidP="00D56C5F">
      <w:pPr>
        <w:jc w:val="center"/>
        <w:rPr>
          <w:rFonts w:ascii="Gill Sans MT" w:hAnsi="Gill Sans MT"/>
          <w:b/>
          <w:sz w:val="28"/>
          <w:szCs w:val="24"/>
          <w:u w:val="single"/>
        </w:rPr>
      </w:pPr>
      <w:r w:rsidRPr="00965000">
        <w:rPr>
          <w:rFonts w:ascii="Gill Sans MT" w:hAnsi="Gill Sans MT"/>
          <w:b/>
          <w:sz w:val="28"/>
          <w:szCs w:val="24"/>
          <w:u w:val="single"/>
        </w:rPr>
        <w:t>Category 1 Stream</w:t>
      </w:r>
    </w:p>
    <w:p w14:paraId="2A97BC3D" w14:textId="77777777" w:rsidR="00A10EB1" w:rsidRPr="0098399A" w:rsidRDefault="00A10EB1" w:rsidP="00A10EB1">
      <w:pPr>
        <w:jc w:val="both"/>
        <w:rPr>
          <w:rFonts w:ascii="Gill Sans MT" w:hAnsi="Gill Sans MT"/>
          <w:sz w:val="12"/>
          <w:szCs w:val="12"/>
        </w:rPr>
      </w:pPr>
    </w:p>
    <w:p w14:paraId="6975AFD8" w14:textId="77777777" w:rsidR="00D56C5F" w:rsidRPr="00965000" w:rsidRDefault="00D56C5F" w:rsidP="00D56C5F">
      <w:pPr>
        <w:rPr>
          <w:rFonts w:ascii="Gill Sans MT" w:eastAsia="Calibri" w:hAnsi="Gill Sans MT"/>
          <w:bCs/>
          <w:sz w:val="24"/>
          <w:szCs w:val="24"/>
        </w:rPr>
      </w:pPr>
      <w:r w:rsidRPr="00965000">
        <w:rPr>
          <w:rFonts w:ascii="Gill Sans MT" w:eastAsia="Calibri" w:hAnsi="Gill Sans MT"/>
          <w:bCs/>
          <w:sz w:val="24"/>
          <w:szCs w:val="22"/>
        </w:rPr>
        <w:t xml:space="preserve">Is the </w:t>
      </w:r>
      <w:r w:rsidRPr="00965000">
        <w:rPr>
          <w:rFonts w:ascii="Gill Sans MT" w:eastAsia="Calibri" w:hAnsi="Gill Sans MT"/>
          <w:bCs/>
          <w:sz w:val="24"/>
          <w:szCs w:val="24"/>
        </w:rPr>
        <w:t>subject property located within 300 feet of a Category 1 waterway?</w:t>
      </w:r>
      <w:r w:rsidR="006F605E">
        <w:rPr>
          <w:rFonts w:ascii="Gill Sans MT" w:eastAsia="Calibri" w:hAnsi="Gill Sans MT"/>
          <w:sz w:val="24"/>
          <w:szCs w:val="24"/>
        </w:rPr>
        <w:t xml:space="preserve">    </w:t>
      </w:r>
      <w:sdt>
        <w:sdtPr>
          <w:rPr>
            <w:rFonts w:ascii="Gill Sans MT" w:eastAsia="Calibri" w:hAnsi="Gill Sans MT"/>
            <w:sz w:val="24"/>
            <w:szCs w:val="24"/>
          </w:rPr>
          <w:id w:val="1281233189"/>
          <w14:checkbox>
            <w14:checked w14:val="0"/>
            <w14:checkedState w14:val="2612" w14:font="MS Gothic"/>
            <w14:uncheckedState w14:val="2610" w14:font="MS Gothic"/>
          </w14:checkbox>
        </w:sdtPr>
        <w:sdtEndPr/>
        <w:sdtContent>
          <w:r w:rsidR="006F605E">
            <w:rPr>
              <w:rFonts w:ascii="MS Gothic" w:eastAsia="MS Gothic" w:hAnsi="MS Gothic" w:hint="eastAsia"/>
              <w:sz w:val="24"/>
              <w:szCs w:val="24"/>
            </w:rPr>
            <w:t>☐</w:t>
          </w:r>
        </w:sdtContent>
      </w:sdt>
      <w:r w:rsidR="006F605E">
        <w:rPr>
          <w:rFonts w:ascii="Gill Sans MT" w:eastAsia="Calibri" w:hAnsi="Gill Sans MT"/>
          <w:sz w:val="24"/>
          <w:szCs w:val="24"/>
        </w:rPr>
        <w:t xml:space="preserve"> </w:t>
      </w:r>
      <w:r w:rsidRPr="00965000">
        <w:rPr>
          <w:rFonts w:ascii="Gill Sans MT" w:hAnsi="Gill Sans MT"/>
          <w:sz w:val="24"/>
          <w:szCs w:val="24"/>
        </w:rPr>
        <w:t xml:space="preserve">YES        </w:t>
      </w:r>
      <w:sdt>
        <w:sdtPr>
          <w:rPr>
            <w:rFonts w:ascii="Gill Sans MT" w:hAnsi="Gill Sans MT"/>
            <w:sz w:val="24"/>
            <w:szCs w:val="24"/>
          </w:rPr>
          <w:id w:val="999387138"/>
          <w14:checkbox>
            <w14:checked w14:val="0"/>
            <w14:checkedState w14:val="2612" w14:font="MS Gothic"/>
            <w14:uncheckedState w14:val="2610" w14:font="MS Gothic"/>
          </w14:checkbox>
        </w:sdtPr>
        <w:sdtEndPr/>
        <w:sdtContent>
          <w:r w:rsidR="006F605E">
            <w:rPr>
              <w:rFonts w:ascii="MS Gothic" w:eastAsia="MS Gothic" w:hAnsi="MS Gothic" w:hint="eastAsia"/>
              <w:sz w:val="24"/>
              <w:szCs w:val="24"/>
            </w:rPr>
            <w:t>☐</w:t>
          </w:r>
        </w:sdtContent>
      </w:sdt>
      <w:r w:rsidR="006F605E">
        <w:rPr>
          <w:rFonts w:ascii="Gill Sans MT" w:hAnsi="Gill Sans MT"/>
          <w:sz w:val="24"/>
          <w:szCs w:val="24"/>
        </w:rPr>
        <w:t xml:space="preserve"> </w:t>
      </w:r>
      <w:r w:rsidRPr="00965000">
        <w:rPr>
          <w:rFonts w:ascii="Gill Sans MT" w:hAnsi="Gill Sans MT"/>
          <w:sz w:val="24"/>
          <w:szCs w:val="24"/>
        </w:rPr>
        <w:t>NO</w:t>
      </w:r>
    </w:p>
    <w:p w14:paraId="62E7DA24" w14:textId="77777777" w:rsidR="00D56C5F" w:rsidRPr="00965000" w:rsidRDefault="00D56C5F" w:rsidP="00D56C5F">
      <w:pPr>
        <w:widowControl/>
        <w:autoSpaceDE/>
        <w:autoSpaceDN/>
        <w:adjustRightInd/>
        <w:rPr>
          <w:rFonts w:ascii="Gill Sans MT" w:hAnsi="Gill Sans MT"/>
          <w:sz w:val="24"/>
          <w:szCs w:val="24"/>
        </w:rPr>
      </w:pPr>
      <w:r w:rsidRPr="00965000">
        <w:rPr>
          <w:rFonts w:ascii="Gill Sans MT" w:hAnsi="Gill Sans MT"/>
          <w:i/>
          <w:sz w:val="24"/>
          <w:szCs w:val="24"/>
        </w:rPr>
        <w:t>If Yes, please describe.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2349"/>
      </w:tblGrid>
      <w:tr w:rsidR="00D56C5F" w:rsidRPr="00965000" w14:paraId="2EACF45E" w14:textId="77777777" w:rsidTr="00A44E72">
        <w:trPr>
          <w:jc w:val="center"/>
        </w:trPr>
        <w:tc>
          <w:tcPr>
            <w:tcW w:w="8365" w:type="dxa"/>
            <w:shd w:val="clear" w:color="auto" w:fill="auto"/>
          </w:tcPr>
          <w:p w14:paraId="73A88DC3" w14:textId="77777777" w:rsidR="00D56C5F" w:rsidRPr="00965000" w:rsidRDefault="00D56C5F" w:rsidP="00A44E72">
            <w:pPr>
              <w:rPr>
                <w:rFonts w:ascii="Gill Sans MT" w:eastAsia="Calibri" w:hAnsi="Gill Sans MT"/>
                <w:bCs/>
                <w:sz w:val="24"/>
                <w:szCs w:val="22"/>
              </w:rPr>
            </w:pPr>
            <w:r w:rsidRPr="00965000">
              <w:rPr>
                <w:rFonts w:ascii="Gill Sans MT" w:eastAsia="Calibri" w:hAnsi="Gill Sans MT"/>
                <w:bCs/>
                <w:sz w:val="24"/>
                <w:szCs w:val="22"/>
              </w:rPr>
              <w:t>Is the Category 1 waterway within the property boundary?</w:t>
            </w:r>
          </w:p>
        </w:tc>
        <w:tc>
          <w:tcPr>
            <w:tcW w:w="2349" w:type="dxa"/>
            <w:shd w:val="clear" w:color="auto" w:fill="auto"/>
            <w:vAlign w:val="center"/>
          </w:tcPr>
          <w:p w14:paraId="24536741" w14:textId="77777777" w:rsidR="00D56C5F" w:rsidRPr="00965000" w:rsidRDefault="00D56C5F" w:rsidP="00A44E72">
            <w:pPr>
              <w:rPr>
                <w:rFonts w:ascii="Gill Sans MT" w:eastAsia="Calibri" w:hAnsi="Gill Sans MT"/>
                <w:b/>
                <w:color w:val="C00000"/>
                <w:sz w:val="24"/>
                <w:szCs w:val="22"/>
              </w:rPr>
            </w:pPr>
          </w:p>
        </w:tc>
      </w:tr>
      <w:tr w:rsidR="00D56C5F" w:rsidRPr="00965000" w14:paraId="730A01BE" w14:textId="77777777" w:rsidTr="00A44E72">
        <w:trPr>
          <w:jc w:val="center"/>
        </w:trPr>
        <w:tc>
          <w:tcPr>
            <w:tcW w:w="8365" w:type="dxa"/>
            <w:shd w:val="clear" w:color="auto" w:fill="auto"/>
          </w:tcPr>
          <w:p w14:paraId="3C278620" w14:textId="77777777" w:rsidR="00D56C5F" w:rsidRPr="00965000" w:rsidRDefault="00D56C5F" w:rsidP="00A44E72">
            <w:pPr>
              <w:rPr>
                <w:rFonts w:ascii="Gill Sans MT" w:eastAsia="Calibri" w:hAnsi="Gill Sans MT"/>
                <w:bCs/>
                <w:sz w:val="24"/>
                <w:szCs w:val="22"/>
              </w:rPr>
            </w:pPr>
            <w:r w:rsidRPr="00965000">
              <w:rPr>
                <w:rFonts w:ascii="Gill Sans MT" w:eastAsia="Calibri" w:hAnsi="Gill Sans MT"/>
                <w:bCs/>
                <w:sz w:val="24"/>
                <w:szCs w:val="22"/>
              </w:rPr>
              <w:t>How many feet is the subject property from the Category 1 waterway?</w:t>
            </w:r>
          </w:p>
        </w:tc>
        <w:tc>
          <w:tcPr>
            <w:tcW w:w="2349" w:type="dxa"/>
            <w:shd w:val="clear" w:color="auto" w:fill="auto"/>
            <w:vAlign w:val="center"/>
          </w:tcPr>
          <w:p w14:paraId="53515A82" w14:textId="77777777" w:rsidR="00D56C5F" w:rsidRPr="00965000" w:rsidRDefault="00D56C5F" w:rsidP="006F605E">
            <w:pPr>
              <w:jc w:val="right"/>
              <w:rPr>
                <w:rFonts w:ascii="Gill Sans MT" w:eastAsia="Calibri" w:hAnsi="Gill Sans MT"/>
                <w:b/>
                <w:color w:val="C00000"/>
                <w:sz w:val="24"/>
                <w:szCs w:val="22"/>
              </w:rPr>
            </w:pPr>
            <w:r w:rsidRPr="00965000">
              <w:rPr>
                <w:rFonts w:ascii="Gill Sans MT" w:eastAsia="Calibri" w:hAnsi="Gill Sans MT"/>
                <w:color w:val="000000"/>
                <w:sz w:val="24"/>
                <w:szCs w:val="22"/>
              </w:rPr>
              <w:t>feet</w:t>
            </w:r>
          </w:p>
        </w:tc>
      </w:tr>
      <w:tr w:rsidR="00D56C5F" w:rsidRPr="00965000" w14:paraId="15134810" w14:textId="77777777" w:rsidTr="00A44E72">
        <w:trPr>
          <w:jc w:val="center"/>
        </w:trPr>
        <w:tc>
          <w:tcPr>
            <w:tcW w:w="10714" w:type="dxa"/>
            <w:gridSpan w:val="2"/>
            <w:shd w:val="clear" w:color="auto" w:fill="auto"/>
          </w:tcPr>
          <w:p w14:paraId="61F1D207" w14:textId="77777777" w:rsidR="00D56C5F" w:rsidRPr="00965000" w:rsidRDefault="00D56C5F" w:rsidP="00A44E72">
            <w:pPr>
              <w:widowControl/>
              <w:autoSpaceDE/>
              <w:autoSpaceDN/>
              <w:adjustRightInd/>
              <w:rPr>
                <w:rFonts w:ascii="Gill Sans MT" w:eastAsia="Calibri" w:hAnsi="Gill Sans MT"/>
                <w:szCs w:val="22"/>
              </w:rPr>
            </w:pPr>
            <w:r w:rsidRPr="00965000">
              <w:rPr>
                <w:rFonts w:ascii="Gill Sans MT" w:eastAsia="Calibri" w:hAnsi="Gill Sans MT"/>
                <w:szCs w:val="22"/>
              </w:rPr>
              <w:t>If present, the C-1 stream 300’ buffer limitation must always be taken into consideration in any appraisal considering current environmental regulations.  Only appraisals under the hypothetical condition that environmental and zoning regulations as of 1/1/04 are in place may ignore this fact.</w:t>
            </w:r>
          </w:p>
        </w:tc>
      </w:tr>
    </w:tbl>
    <w:p w14:paraId="1FC04869" w14:textId="77777777" w:rsidR="00D56C5F" w:rsidRPr="00965000" w:rsidRDefault="00D56C5F" w:rsidP="00D56C5F">
      <w:pPr>
        <w:rPr>
          <w:rFonts w:ascii="Gill Sans MT" w:hAnsi="Gill Sans MT"/>
          <w:bCs/>
          <w:sz w:val="24"/>
          <w:szCs w:val="24"/>
        </w:rPr>
      </w:pPr>
    </w:p>
    <w:p w14:paraId="2EA69945" w14:textId="74F5959A" w:rsidR="0062428A" w:rsidRDefault="0062428A" w:rsidP="00E323B6">
      <w:pPr>
        <w:jc w:val="center"/>
        <w:rPr>
          <w:rFonts w:ascii="Gill Sans MT" w:hAnsi="Gill Sans MT"/>
          <w:b/>
          <w:sz w:val="28"/>
          <w:szCs w:val="24"/>
          <w:u w:val="single"/>
        </w:rPr>
      </w:pPr>
    </w:p>
    <w:p w14:paraId="0C791AC7" w14:textId="1D04F214" w:rsidR="00CD71E1" w:rsidRDefault="00CD71E1" w:rsidP="00E323B6">
      <w:pPr>
        <w:jc w:val="center"/>
        <w:rPr>
          <w:rFonts w:ascii="Gill Sans MT" w:hAnsi="Gill Sans MT"/>
          <w:b/>
          <w:sz w:val="28"/>
          <w:szCs w:val="24"/>
          <w:u w:val="single"/>
        </w:rPr>
      </w:pPr>
    </w:p>
    <w:p w14:paraId="61C79C11" w14:textId="41BB17DC" w:rsidR="00CD71E1" w:rsidRDefault="00CD71E1" w:rsidP="00E323B6">
      <w:pPr>
        <w:jc w:val="center"/>
        <w:rPr>
          <w:rFonts w:ascii="Gill Sans MT" w:hAnsi="Gill Sans MT"/>
          <w:b/>
          <w:sz w:val="28"/>
          <w:szCs w:val="24"/>
          <w:u w:val="single"/>
        </w:rPr>
      </w:pPr>
    </w:p>
    <w:p w14:paraId="418F2B0A" w14:textId="77777777" w:rsidR="00CD71E1" w:rsidRDefault="00CD71E1" w:rsidP="00E323B6">
      <w:pPr>
        <w:jc w:val="center"/>
        <w:rPr>
          <w:rFonts w:ascii="Gill Sans MT" w:hAnsi="Gill Sans MT"/>
          <w:b/>
          <w:sz w:val="28"/>
          <w:szCs w:val="24"/>
          <w:u w:val="single"/>
        </w:rPr>
      </w:pPr>
    </w:p>
    <w:p w14:paraId="4852BD97" w14:textId="77777777" w:rsidR="006A6ADD" w:rsidRDefault="006A6ADD" w:rsidP="00E323B6">
      <w:pPr>
        <w:jc w:val="center"/>
        <w:rPr>
          <w:rFonts w:ascii="Gill Sans MT" w:hAnsi="Gill Sans MT"/>
          <w:b/>
          <w:sz w:val="28"/>
          <w:szCs w:val="24"/>
          <w:u w:val="single"/>
        </w:rPr>
      </w:pPr>
    </w:p>
    <w:p w14:paraId="5408A8B7" w14:textId="77777777" w:rsidR="009871AB" w:rsidRPr="00965000" w:rsidRDefault="009871AB" w:rsidP="009871AB">
      <w:pPr>
        <w:spacing w:line="276" w:lineRule="auto"/>
        <w:jc w:val="center"/>
        <w:rPr>
          <w:rFonts w:ascii="Gill Sans MT" w:hAnsi="Gill Sans MT"/>
          <w:b/>
          <w:sz w:val="24"/>
          <w:szCs w:val="24"/>
          <w:u w:val="single"/>
        </w:rPr>
      </w:pPr>
      <w:r w:rsidRPr="00965000">
        <w:rPr>
          <w:rFonts w:ascii="Gill Sans MT" w:hAnsi="Gill Sans MT"/>
          <w:b/>
          <w:sz w:val="28"/>
          <w:szCs w:val="24"/>
          <w:u w:val="single"/>
        </w:rPr>
        <w:t>Federal Agricultural Land Easement (ALE)</w:t>
      </w:r>
    </w:p>
    <w:p w14:paraId="6B3D512A" w14:textId="77777777" w:rsidR="009871AB" w:rsidRDefault="009871AB" w:rsidP="009871AB">
      <w:pPr>
        <w:rPr>
          <w:rFonts w:ascii="Gill Sans MT" w:hAnsi="Gill Sans MT"/>
          <w:sz w:val="24"/>
          <w:szCs w:val="24"/>
        </w:rPr>
      </w:pPr>
      <w:r w:rsidRPr="00965000">
        <w:rPr>
          <w:rFonts w:ascii="Gill Sans MT" w:eastAsia="Calibri" w:hAnsi="Gill Sans MT"/>
          <w:sz w:val="24"/>
          <w:szCs w:val="22"/>
        </w:rPr>
        <w:t>Is this farm in application for or have an approved ALE cost share grant?</w:t>
      </w:r>
      <w:r w:rsidRPr="00965000">
        <w:rPr>
          <w:rFonts w:ascii="Gill Sans MT" w:eastAsia="Calibri" w:hAnsi="Gill Sans MT"/>
          <w:sz w:val="24"/>
          <w:szCs w:val="24"/>
        </w:rPr>
        <w:t xml:space="preserve">   </w:t>
      </w:r>
      <w:sdt>
        <w:sdtPr>
          <w:rPr>
            <w:rFonts w:ascii="Gill Sans MT" w:eastAsia="Calibri" w:hAnsi="Gill Sans MT"/>
            <w:sz w:val="24"/>
            <w:szCs w:val="24"/>
          </w:rPr>
          <w:id w:val="18051271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Gill Sans MT" w:eastAsia="Calibri" w:hAnsi="Gill Sans MT"/>
          <w:sz w:val="24"/>
          <w:szCs w:val="24"/>
        </w:rPr>
        <w:t xml:space="preserve"> </w:t>
      </w:r>
      <w:r w:rsidRPr="00965000">
        <w:rPr>
          <w:rFonts w:ascii="Gill Sans MT" w:hAnsi="Gill Sans MT"/>
          <w:sz w:val="24"/>
          <w:szCs w:val="24"/>
        </w:rPr>
        <w:t xml:space="preserve">YES        </w:t>
      </w:r>
      <w:sdt>
        <w:sdtPr>
          <w:rPr>
            <w:rFonts w:ascii="Gill Sans MT" w:hAnsi="Gill Sans MT"/>
            <w:sz w:val="24"/>
            <w:szCs w:val="24"/>
          </w:rPr>
          <w:id w:val="-4847130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65000">
        <w:rPr>
          <w:rFonts w:ascii="Gill Sans MT" w:hAnsi="Gill Sans MT"/>
          <w:sz w:val="24"/>
          <w:szCs w:val="24"/>
        </w:rPr>
        <w:t xml:space="preserve"> NO</w:t>
      </w:r>
    </w:p>
    <w:p w14:paraId="2A5FAC8C" w14:textId="35CF3EBF" w:rsidR="009871AB" w:rsidRPr="005562B0" w:rsidRDefault="009871AB" w:rsidP="009871AB">
      <w:pPr>
        <w:widowControl/>
        <w:autoSpaceDE/>
        <w:adjustRightInd/>
        <w:rPr>
          <w:rFonts w:asciiTheme="minorHAnsi" w:hAnsiTheme="minorHAnsi" w:cstheme="minorHAnsi"/>
          <w:b/>
          <w:sz w:val="22"/>
          <w:szCs w:val="22"/>
        </w:rPr>
      </w:pPr>
      <w:r w:rsidRPr="005562B0">
        <w:rPr>
          <w:rFonts w:ascii="Gill Sans MT" w:hAnsi="Gill Sans MT"/>
          <w:b/>
          <w:sz w:val="22"/>
          <w:szCs w:val="22"/>
        </w:rPr>
        <w:t xml:space="preserve">If Yes, </w:t>
      </w:r>
      <w:r w:rsidR="00CD71E1">
        <w:rPr>
          <w:rFonts w:ascii="Gill Sans MT" w:hAnsi="Gill Sans MT"/>
          <w:b/>
          <w:sz w:val="22"/>
          <w:szCs w:val="22"/>
        </w:rPr>
        <w:t>p</w:t>
      </w:r>
      <w:r w:rsidRPr="005562B0">
        <w:rPr>
          <w:rFonts w:ascii="Gill Sans MT" w:hAnsi="Gill Sans MT"/>
          <w:b/>
          <w:sz w:val="22"/>
          <w:szCs w:val="22"/>
        </w:rPr>
        <w:t xml:space="preserve">lease indicate in the appraisals what impact the ALE restrictions would have on your valuations. An easement comparison chart is available on the appraisal section of our website. </w:t>
      </w:r>
      <w:hyperlink r:id="rId13" w:history="1">
        <w:r w:rsidRPr="005562B0">
          <w:rPr>
            <w:rStyle w:val="Hyperlink"/>
            <w:rFonts w:asciiTheme="minorHAnsi" w:hAnsiTheme="minorHAnsi" w:cstheme="minorHAnsi"/>
            <w:color w:val="auto"/>
          </w:rPr>
          <w:t>https://www.nj.gov/agriculture/sadc/farmpreserve/appraisals/appraisalresources.html</w:t>
        </w:r>
      </w:hyperlink>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6480"/>
      </w:tblGrid>
      <w:tr w:rsidR="009871AB" w:rsidRPr="00965000" w14:paraId="770435A9" w14:textId="77777777" w:rsidTr="001165CE">
        <w:tc>
          <w:tcPr>
            <w:tcW w:w="4410" w:type="dxa"/>
            <w:shd w:val="clear" w:color="auto" w:fill="auto"/>
          </w:tcPr>
          <w:p w14:paraId="336B4D1A" w14:textId="77777777" w:rsidR="009871AB" w:rsidRPr="00965000" w:rsidRDefault="009871AB" w:rsidP="001165CE">
            <w:pPr>
              <w:widowControl/>
              <w:autoSpaceDE/>
              <w:autoSpaceDN/>
              <w:adjustRightInd/>
              <w:rPr>
                <w:rFonts w:ascii="Gill Sans MT" w:eastAsia="Calibri" w:hAnsi="Gill Sans MT"/>
                <w:sz w:val="24"/>
                <w:szCs w:val="22"/>
              </w:rPr>
            </w:pPr>
            <w:r w:rsidRPr="00965000">
              <w:rPr>
                <w:rFonts w:ascii="Gill Sans MT" w:eastAsia="Calibri" w:hAnsi="Gill Sans MT"/>
                <w:sz w:val="24"/>
                <w:szCs w:val="22"/>
              </w:rPr>
              <w:t>Number of Permitted Subdivisions</w:t>
            </w:r>
          </w:p>
        </w:tc>
        <w:tc>
          <w:tcPr>
            <w:tcW w:w="6480" w:type="dxa"/>
            <w:shd w:val="clear" w:color="auto" w:fill="auto"/>
          </w:tcPr>
          <w:p w14:paraId="3679BAE8" w14:textId="77777777" w:rsidR="009871AB" w:rsidRPr="00965000" w:rsidRDefault="009871AB" w:rsidP="001165CE">
            <w:pPr>
              <w:widowControl/>
              <w:autoSpaceDE/>
              <w:autoSpaceDN/>
              <w:adjustRightInd/>
              <w:rPr>
                <w:rFonts w:ascii="Gill Sans MT" w:eastAsia="Calibri" w:hAnsi="Gill Sans MT"/>
                <w:color w:val="C00000"/>
                <w:sz w:val="24"/>
                <w:szCs w:val="22"/>
              </w:rPr>
            </w:pPr>
          </w:p>
        </w:tc>
      </w:tr>
      <w:tr w:rsidR="009871AB" w:rsidRPr="00965000" w14:paraId="0076934A" w14:textId="77777777" w:rsidTr="001165CE">
        <w:tc>
          <w:tcPr>
            <w:tcW w:w="4410" w:type="dxa"/>
            <w:shd w:val="clear" w:color="auto" w:fill="auto"/>
          </w:tcPr>
          <w:p w14:paraId="778B9D5C" w14:textId="77777777" w:rsidR="009871AB" w:rsidRPr="00965000" w:rsidRDefault="009871AB" w:rsidP="001165CE">
            <w:pPr>
              <w:widowControl/>
              <w:autoSpaceDE/>
              <w:autoSpaceDN/>
              <w:adjustRightInd/>
              <w:rPr>
                <w:rFonts w:ascii="Gill Sans MT" w:eastAsia="Calibri" w:hAnsi="Gill Sans MT"/>
                <w:sz w:val="24"/>
                <w:szCs w:val="22"/>
              </w:rPr>
            </w:pPr>
            <w:r w:rsidRPr="00965000">
              <w:rPr>
                <w:rFonts w:ascii="Gill Sans MT" w:eastAsia="Calibri" w:hAnsi="Gill Sans MT"/>
                <w:sz w:val="24"/>
                <w:szCs w:val="22"/>
              </w:rPr>
              <w:t>Impervious Cover Limitation %</w:t>
            </w:r>
          </w:p>
        </w:tc>
        <w:tc>
          <w:tcPr>
            <w:tcW w:w="6480" w:type="dxa"/>
            <w:shd w:val="clear" w:color="auto" w:fill="auto"/>
          </w:tcPr>
          <w:p w14:paraId="4220D41F" w14:textId="77777777" w:rsidR="009871AB" w:rsidRPr="00965000" w:rsidRDefault="009871AB" w:rsidP="001165CE">
            <w:pPr>
              <w:widowControl/>
              <w:autoSpaceDE/>
              <w:autoSpaceDN/>
              <w:adjustRightInd/>
              <w:rPr>
                <w:rFonts w:ascii="Gill Sans MT" w:eastAsia="Calibri" w:hAnsi="Gill Sans MT"/>
                <w:color w:val="C00000"/>
                <w:sz w:val="24"/>
                <w:szCs w:val="22"/>
              </w:rPr>
            </w:pPr>
          </w:p>
        </w:tc>
      </w:tr>
      <w:tr w:rsidR="009871AB" w:rsidRPr="00965000" w14:paraId="0F7B06AD" w14:textId="77777777" w:rsidTr="001165CE">
        <w:tc>
          <w:tcPr>
            <w:tcW w:w="10890" w:type="dxa"/>
            <w:gridSpan w:val="2"/>
            <w:shd w:val="clear" w:color="auto" w:fill="auto"/>
          </w:tcPr>
          <w:p w14:paraId="5FFD322E" w14:textId="77777777" w:rsidR="009871AB" w:rsidRPr="00965000" w:rsidRDefault="009871AB" w:rsidP="001165CE">
            <w:pPr>
              <w:ind w:left="-15"/>
              <w:rPr>
                <w:rFonts w:ascii="Gill Sans MT" w:eastAsia="Calibri" w:hAnsi="Gill Sans MT"/>
                <w:szCs w:val="22"/>
              </w:rPr>
            </w:pPr>
            <w:r w:rsidRPr="00965000">
              <w:rPr>
                <w:rFonts w:ascii="Gill Sans MT" w:eastAsia="Calibri" w:hAnsi="Gill Sans MT"/>
                <w:szCs w:val="22"/>
              </w:rPr>
              <w:t>See attached Comparison Chart highlighting the differences in the deeds between an SADC easement and an ALE easement.  Appraisal treatment of exception areas will be consistent with SADC regulations, but federal ALE deed restrictions must be considered for the premises to be preserved. Please provide appraisers with the specific ALE deed of easement that will be recorded upon closing.</w:t>
            </w:r>
          </w:p>
        </w:tc>
      </w:tr>
    </w:tbl>
    <w:p w14:paraId="170463BD" w14:textId="77777777" w:rsidR="00F67B74" w:rsidRDefault="00F67B74" w:rsidP="009871AB">
      <w:pPr>
        <w:widowControl/>
        <w:autoSpaceDE/>
        <w:autoSpaceDN/>
        <w:adjustRightInd/>
        <w:spacing w:after="200" w:line="276" w:lineRule="auto"/>
        <w:jc w:val="center"/>
        <w:rPr>
          <w:rFonts w:ascii="Gill Sans MT" w:hAnsi="Gill Sans MT"/>
          <w:b/>
          <w:sz w:val="28"/>
          <w:szCs w:val="24"/>
          <w:u w:val="single"/>
        </w:rPr>
      </w:pPr>
    </w:p>
    <w:p w14:paraId="330123AB" w14:textId="53DE6CE5" w:rsidR="00E323B6" w:rsidRPr="00965000" w:rsidRDefault="00E323B6" w:rsidP="009871AB">
      <w:pPr>
        <w:widowControl/>
        <w:autoSpaceDE/>
        <w:autoSpaceDN/>
        <w:adjustRightInd/>
        <w:spacing w:after="200" w:line="276" w:lineRule="auto"/>
        <w:jc w:val="center"/>
        <w:rPr>
          <w:rFonts w:ascii="Gill Sans MT" w:hAnsi="Gill Sans MT"/>
          <w:b/>
          <w:sz w:val="28"/>
          <w:szCs w:val="24"/>
          <w:u w:val="single"/>
        </w:rPr>
      </w:pPr>
      <w:r w:rsidRPr="00965000">
        <w:rPr>
          <w:rFonts w:ascii="Gill Sans MT" w:hAnsi="Gill Sans MT"/>
          <w:b/>
          <w:sz w:val="28"/>
          <w:szCs w:val="24"/>
          <w:u w:val="single"/>
        </w:rPr>
        <w:t>Conditions</w:t>
      </w:r>
    </w:p>
    <w:p w14:paraId="29B58EE4" w14:textId="64993CC7" w:rsidR="00E323B6" w:rsidRPr="00965000" w:rsidRDefault="00E323B6" w:rsidP="00E323B6">
      <w:pPr>
        <w:rPr>
          <w:rFonts w:ascii="Gill Sans MT" w:eastAsia="Calibri" w:hAnsi="Gill Sans MT"/>
          <w:bCs/>
          <w:sz w:val="24"/>
          <w:szCs w:val="22"/>
        </w:rPr>
      </w:pPr>
      <w:r w:rsidRPr="00965000">
        <w:rPr>
          <w:rFonts w:ascii="Gill Sans MT" w:eastAsia="Calibri" w:hAnsi="Gill Sans MT"/>
          <w:bCs/>
          <w:sz w:val="24"/>
          <w:szCs w:val="22"/>
        </w:rPr>
        <w:t>Please provide any conditions that were listed in Green Light Approval or in the Option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2"/>
      </w:tblGrid>
      <w:tr w:rsidR="00E323B6" w:rsidRPr="00965000" w14:paraId="0C522E0A" w14:textId="77777777" w:rsidTr="00442178">
        <w:trPr>
          <w:jc w:val="center"/>
        </w:trPr>
        <w:tc>
          <w:tcPr>
            <w:tcW w:w="10722" w:type="dxa"/>
            <w:shd w:val="clear" w:color="auto" w:fill="auto"/>
            <w:vAlign w:val="center"/>
          </w:tcPr>
          <w:p w14:paraId="3537907A" w14:textId="77777777" w:rsidR="00E323B6" w:rsidRPr="00965000" w:rsidRDefault="00E323B6" w:rsidP="00442178">
            <w:pPr>
              <w:rPr>
                <w:rFonts w:ascii="Gill Sans MT" w:eastAsia="Calibri" w:hAnsi="Gill Sans MT"/>
                <w:b/>
                <w:color w:val="C00000"/>
                <w:sz w:val="24"/>
                <w:szCs w:val="22"/>
              </w:rPr>
            </w:pPr>
          </w:p>
          <w:p w14:paraId="2FAE7562" w14:textId="77777777" w:rsidR="00E323B6" w:rsidRPr="00965000" w:rsidRDefault="00E323B6" w:rsidP="00442178">
            <w:pPr>
              <w:rPr>
                <w:rFonts w:ascii="Gill Sans MT" w:eastAsia="Calibri" w:hAnsi="Gill Sans MT"/>
                <w:b/>
                <w:color w:val="C00000"/>
                <w:sz w:val="24"/>
                <w:szCs w:val="22"/>
              </w:rPr>
            </w:pPr>
          </w:p>
          <w:p w14:paraId="52D9FB01" w14:textId="77777777" w:rsidR="00E323B6" w:rsidRPr="00965000" w:rsidRDefault="00E323B6" w:rsidP="00442178">
            <w:pPr>
              <w:rPr>
                <w:rFonts w:ascii="Gill Sans MT" w:eastAsia="Calibri" w:hAnsi="Gill Sans MT"/>
                <w:b/>
                <w:color w:val="C00000"/>
                <w:sz w:val="24"/>
                <w:szCs w:val="22"/>
              </w:rPr>
            </w:pPr>
          </w:p>
          <w:p w14:paraId="0F7F3D5E" w14:textId="77777777" w:rsidR="00E323B6" w:rsidRPr="00965000" w:rsidRDefault="00E323B6" w:rsidP="00442178">
            <w:pPr>
              <w:rPr>
                <w:rFonts w:ascii="Gill Sans MT" w:eastAsia="Calibri" w:hAnsi="Gill Sans MT"/>
                <w:b/>
                <w:color w:val="C00000"/>
                <w:sz w:val="24"/>
                <w:szCs w:val="22"/>
              </w:rPr>
            </w:pPr>
          </w:p>
          <w:p w14:paraId="1F61F71F" w14:textId="77777777" w:rsidR="00E323B6" w:rsidRPr="00965000" w:rsidRDefault="00E323B6" w:rsidP="00442178">
            <w:pPr>
              <w:rPr>
                <w:rFonts w:ascii="Gill Sans MT" w:eastAsia="Calibri" w:hAnsi="Gill Sans MT"/>
                <w:b/>
                <w:color w:val="C00000"/>
                <w:sz w:val="24"/>
                <w:szCs w:val="22"/>
              </w:rPr>
            </w:pPr>
          </w:p>
        </w:tc>
      </w:tr>
    </w:tbl>
    <w:p w14:paraId="47BCFDF0" w14:textId="77777777" w:rsidR="00E323B6" w:rsidRDefault="00E323B6" w:rsidP="00E323B6">
      <w:pPr>
        <w:jc w:val="center"/>
        <w:rPr>
          <w:rFonts w:ascii="Gill Sans MT" w:hAnsi="Gill Sans MT"/>
          <w:b/>
          <w:sz w:val="28"/>
          <w:szCs w:val="24"/>
          <w:u w:val="single"/>
        </w:rPr>
      </w:pPr>
    </w:p>
    <w:p w14:paraId="3866C4E4" w14:textId="77777777" w:rsidR="00E323B6" w:rsidRPr="00965000" w:rsidRDefault="00E323B6" w:rsidP="00E323B6">
      <w:pPr>
        <w:jc w:val="center"/>
        <w:rPr>
          <w:rFonts w:ascii="Gill Sans MT" w:hAnsi="Gill Sans MT"/>
          <w:b/>
          <w:sz w:val="28"/>
          <w:szCs w:val="24"/>
          <w:u w:val="single"/>
        </w:rPr>
      </w:pPr>
      <w:r w:rsidRPr="00965000">
        <w:rPr>
          <w:rFonts w:ascii="Gill Sans MT" w:hAnsi="Gill Sans MT"/>
          <w:b/>
          <w:sz w:val="28"/>
          <w:szCs w:val="24"/>
          <w:u w:val="single"/>
        </w:rPr>
        <w:t>Special Instructions</w:t>
      </w:r>
    </w:p>
    <w:p w14:paraId="6E9C3D7F" w14:textId="77777777" w:rsidR="0098399A" w:rsidRPr="0098399A" w:rsidRDefault="0098399A" w:rsidP="0098399A">
      <w:pPr>
        <w:jc w:val="both"/>
        <w:rPr>
          <w:rFonts w:ascii="Gill Sans MT" w:hAnsi="Gill Sans MT"/>
          <w:sz w:val="12"/>
          <w:szCs w:val="12"/>
        </w:rPr>
      </w:pPr>
    </w:p>
    <w:p w14:paraId="59EEC184" w14:textId="77777777" w:rsidR="00E323B6" w:rsidRPr="00965000" w:rsidRDefault="00E323B6" w:rsidP="00E323B6">
      <w:pPr>
        <w:rPr>
          <w:rFonts w:ascii="Gill Sans MT" w:eastAsia="Calibri" w:hAnsi="Gill Sans MT"/>
          <w:bCs/>
          <w:sz w:val="24"/>
          <w:szCs w:val="22"/>
        </w:rPr>
      </w:pPr>
      <w:r w:rsidRPr="00965000">
        <w:rPr>
          <w:rFonts w:ascii="Gill Sans MT" w:eastAsia="Calibri" w:hAnsi="Gill Sans MT"/>
          <w:bCs/>
          <w:sz w:val="24"/>
          <w:szCs w:val="22"/>
        </w:rPr>
        <w:t>Please provide any special instructions</w:t>
      </w:r>
      <w:r>
        <w:rPr>
          <w:rFonts w:ascii="Gill Sans MT" w:eastAsia="Calibri" w:hAnsi="Gill Sans MT"/>
          <w:bCs/>
          <w:sz w:val="24"/>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2"/>
      </w:tblGrid>
      <w:tr w:rsidR="00E323B6" w:rsidRPr="00965000" w14:paraId="65A8D383" w14:textId="77777777" w:rsidTr="00442178">
        <w:trPr>
          <w:jc w:val="center"/>
        </w:trPr>
        <w:tc>
          <w:tcPr>
            <w:tcW w:w="10722" w:type="dxa"/>
            <w:shd w:val="clear" w:color="auto" w:fill="auto"/>
            <w:vAlign w:val="center"/>
          </w:tcPr>
          <w:p w14:paraId="3782C324" w14:textId="77777777" w:rsidR="00E323B6" w:rsidRPr="00965000" w:rsidRDefault="00E323B6" w:rsidP="00442178">
            <w:pPr>
              <w:rPr>
                <w:rFonts w:ascii="Gill Sans MT" w:eastAsia="Calibri" w:hAnsi="Gill Sans MT"/>
                <w:b/>
                <w:color w:val="C00000"/>
                <w:sz w:val="24"/>
                <w:szCs w:val="22"/>
              </w:rPr>
            </w:pPr>
          </w:p>
          <w:p w14:paraId="2E84FBEB" w14:textId="77777777" w:rsidR="00E323B6" w:rsidRPr="00965000" w:rsidRDefault="00E323B6" w:rsidP="00442178">
            <w:pPr>
              <w:rPr>
                <w:rFonts w:ascii="Gill Sans MT" w:eastAsia="Calibri" w:hAnsi="Gill Sans MT"/>
                <w:b/>
                <w:color w:val="C00000"/>
                <w:sz w:val="24"/>
                <w:szCs w:val="22"/>
              </w:rPr>
            </w:pPr>
          </w:p>
          <w:p w14:paraId="3EC136EB" w14:textId="77777777" w:rsidR="00E323B6" w:rsidRPr="00965000" w:rsidRDefault="00E323B6" w:rsidP="00442178">
            <w:pPr>
              <w:rPr>
                <w:rFonts w:ascii="Gill Sans MT" w:eastAsia="Calibri" w:hAnsi="Gill Sans MT"/>
                <w:b/>
                <w:color w:val="C00000"/>
                <w:sz w:val="24"/>
                <w:szCs w:val="22"/>
              </w:rPr>
            </w:pPr>
          </w:p>
          <w:p w14:paraId="1564B954" w14:textId="77777777" w:rsidR="00E323B6" w:rsidRPr="00965000" w:rsidRDefault="00E323B6" w:rsidP="00442178">
            <w:pPr>
              <w:rPr>
                <w:rFonts w:ascii="Gill Sans MT" w:eastAsia="Calibri" w:hAnsi="Gill Sans MT"/>
                <w:b/>
                <w:color w:val="C00000"/>
                <w:sz w:val="24"/>
                <w:szCs w:val="22"/>
              </w:rPr>
            </w:pPr>
          </w:p>
          <w:p w14:paraId="54268AD4" w14:textId="77777777" w:rsidR="00E323B6" w:rsidRPr="00965000" w:rsidRDefault="00E323B6" w:rsidP="00442178">
            <w:pPr>
              <w:rPr>
                <w:rFonts w:ascii="Gill Sans MT" w:eastAsia="Calibri" w:hAnsi="Gill Sans MT"/>
                <w:b/>
                <w:color w:val="C00000"/>
                <w:sz w:val="24"/>
                <w:szCs w:val="22"/>
              </w:rPr>
            </w:pPr>
          </w:p>
        </w:tc>
      </w:tr>
    </w:tbl>
    <w:p w14:paraId="18C72308" w14:textId="77777777" w:rsidR="00E323B6" w:rsidRPr="00965000" w:rsidRDefault="00E323B6" w:rsidP="00E323B6">
      <w:pPr>
        <w:pStyle w:val="Footer"/>
        <w:tabs>
          <w:tab w:val="clear" w:pos="4320"/>
          <w:tab w:val="clear" w:pos="8640"/>
        </w:tabs>
        <w:rPr>
          <w:rFonts w:ascii="Gill Sans MT" w:hAnsi="Gill Sans MT"/>
          <w:sz w:val="24"/>
          <w:szCs w:val="22"/>
        </w:rPr>
      </w:pPr>
    </w:p>
    <w:p w14:paraId="2A97A69A" w14:textId="77777777" w:rsidR="00E323B6" w:rsidRPr="00965000" w:rsidRDefault="00E323B6" w:rsidP="00E323B6">
      <w:pPr>
        <w:jc w:val="center"/>
        <w:rPr>
          <w:rFonts w:ascii="Gill Sans MT" w:hAnsi="Gill Sans MT"/>
          <w:sz w:val="28"/>
          <w:szCs w:val="22"/>
        </w:rPr>
      </w:pPr>
      <w:r w:rsidRPr="00965000">
        <w:rPr>
          <w:rFonts w:ascii="Gill Sans MT" w:hAnsi="Gill Sans MT"/>
          <w:b/>
          <w:sz w:val="28"/>
          <w:szCs w:val="24"/>
          <w:u w:val="single"/>
        </w:rPr>
        <w:t>Signature</w:t>
      </w:r>
    </w:p>
    <w:p w14:paraId="16DF1A5F" w14:textId="77777777" w:rsidR="00E323B6" w:rsidRPr="0098399A" w:rsidRDefault="00E323B6" w:rsidP="00E323B6">
      <w:pPr>
        <w:jc w:val="both"/>
        <w:rPr>
          <w:rFonts w:ascii="Gill Sans MT" w:hAnsi="Gill Sans MT"/>
          <w:sz w:val="12"/>
          <w:szCs w:val="12"/>
        </w:rPr>
      </w:pPr>
    </w:p>
    <w:p w14:paraId="08035960" w14:textId="77777777" w:rsidR="00E323B6" w:rsidRPr="00965000" w:rsidRDefault="00E323B6" w:rsidP="00E323B6">
      <w:pPr>
        <w:rPr>
          <w:rFonts w:ascii="Gill Sans MT" w:hAnsi="Gill Sans MT"/>
          <w:sz w:val="24"/>
          <w:szCs w:val="22"/>
        </w:rPr>
      </w:pPr>
      <w:r w:rsidRPr="00965000">
        <w:rPr>
          <w:rFonts w:ascii="Gill Sans MT" w:hAnsi="Gill Sans MT"/>
          <w:sz w:val="24"/>
          <w:szCs w:val="22"/>
        </w:rPr>
        <w:t>The appraiser shall consider the impact of all exceptions, non-agricultural uses</w:t>
      </w:r>
      <w:r>
        <w:rPr>
          <w:rFonts w:ascii="Gill Sans MT" w:hAnsi="Gill Sans MT"/>
          <w:sz w:val="24"/>
          <w:szCs w:val="22"/>
        </w:rPr>
        <w:t>,</w:t>
      </w:r>
      <w:r w:rsidRPr="00965000">
        <w:rPr>
          <w:rFonts w:ascii="Gill Sans MT" w:hAnsi="Gill Sans MT"/>
          <w:sz w:val="24"/>
          <w:szCs w:val="22"/>
        </w:rPr>
        <w:t xml:space="preserve"> and </w:t>
      </w:r>
      <w:r>
        <w:rPr>
          <w:rFonts w:ascii="Gill Sans MT" w:hAnsi="Gill Sans MT"/>
          <w:sz w:val="24"/>
          <w:szCs w:val="22"/>
        </w:rPr>
        <w:t>impacts</w:t>
      </w:r>
      <w:r w:rsidRPr="00965000">
        <w:rPr>
          <w:rFonts w:ascii="Gill Sans MT" w:hAnsi="Gill Sans MT"/>
          <w:sz w:val="24"/>
          <w:szCs w:val="22"/>
        </w:rPr>
        <w:t xml:space="preserve"> of improvements as listed in the attached subject application in conformance with the SADC Appraisal Handbook, </w:t>
      </w:r>
      <w:hyperlink r:id="rId14" w:history="1">
        <w:r w:rsidRPr="00965000">
          <w:rPr>
            <w:rStyle w:val="Hyperlink"/>
            <w:rFonts w:ascii="Gill Sans MT" w:hAnsi="Gill Sans MT"/>
            <w:sz w:val="24"/>
            <w:szCs w:val="22"/>
          </w:rPr>
          <w:t>http://www.nj.gov/agriculture/sadc/farmpreserve/appraisals/appraisalresources.html</w:t>
        </w:r>
      </w:hyperlink>
      <w:r w:rsidRPr="00965000">
        <w:rPr>
          <w:rFonts w:ascii="Gill Sans MT" w:hAnsi="Gill Sans MT"/>
          <w:sz w:val="24"/>
          <w:szCs w:val="22"/>
        </w:rPr>
        <w:t xml:space="preserve">. </w:t>
      </w:r>
    </w:p>
    <w:p w14:paraId="03886775" w14:textId="77777777" w:rsidR="00E323B6" w:rsidRDefault="00E323B6" w:rsidP="00E323B6">
      <w:pPr>
        <w:ind w:left="630"/>
        <w:rPr>
          <w:rFonts w:ascii="Gill Sans MT" w:hAnsi="Gill Sans MT"/>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5184"/>
      </w:tblGrid>
      <w:tr w:rsidR="00E323B6" w:rsidRPr="00965000" w14:paraId="6DE3D830" w14:textId="77777777" w:rsidTr="00442178">
        <w:trPr>
          <w:jc w:val="center"/>
        </w:trPr>
        <w:tc>
          <w:tcPr>
            <w:tcW w:w="5562" w:type="dxa"/>
            <w:shd w:val="clear" w:color="auto" w:fill="auto"/>
          </w:tcPr>
          <w:p w14:paraId="22F5B418" w14:textId="77777777" w:rsidR="00E323B6" w:rsidRDefault="00E323B6" w:rsidP="00442178">
            <w:pPr>
              <w:rPr>
                <w:rFonts w:ascii="Gill Sans MT" w:eastAsia="Calibri" w:hAnsi="Gill Sans MT"/>
                <w:sz w:val="24"/>
                <w:szCs w:val="22"/>
              </w:rPr>
            </w:pPr>
          </w:p>
          <w:p w14:paraId="470AC639" w14:textId="77777777" w:rsidR="00E323B6" w:rsidRPr="00965000" w:rsidRDefault="00E323B6" w:rsidP="00442178">
            <w:pPr>
              <w:rPr>
                <w:rFonts w:ascii="Gill Sans MT" w:eastAsia="Calibri" w:hAnsi="Gill Sans MT"/>
                <w:sz w:val="24"/>
                <w:szCs w:val="22"/>
              </w:rPr>
            </w:pPr>
          </w:p>
          <w:p w14:paraId="036359D1" w14:textId="77777777" w:rsidR="00E323B6" w:rsidRPr="00965000" w:rsidRDefault="00E323B6" w:rsidP="00442178">
            <w:pPr>
              <w:rPr>
                <w:rFonts w:ascii="Gill Sans MT" w:eastAsia="Calibri" w:hAnsi="Gill Sans MT"/>
                <w:sz w:val="24"/>
                <w:szCs w:val="22"/>
              </w:rPr>
            </w:pPr>
          </w:p>
        </w:tc>
        <w:tc>
          <w:tcPr>
            <w:tcW w:w="5184" w:type="dxa"/>
            <w:shd w:val="clear" w:color="auto" w:fill="auto"/>
          </w:tcPr>
          <w:p w14:paraId="157969FD" w14:textId="77777777" w:rsidR="00E323B6" w:rsidRPr="00965000" w:rsidRDefault="00E323B6" w:rsidP="00442178">
            <w:pPr>
              <w:rPr>
                <w:rFonts w:ascii="Gill Sans MT" w:eastAsia="Calibri" w:hAnsi="Gill Sans MT"/>
                <w:sz w:val="24"/>
                <w:szCs w:val="22"/>
              </w:rPr>
            </w:pPr>
          </w:p>
        </w:tc>
      </w:tr>
      <w:tr w:rsidR="00E323B6" w:rsidRPr="00965000" w14:paraId="06D86A6A" w14:textId="77777777" w:rsidTr="00442178">
        <w:trPr>
          <w:jc w:val="center"/>
        </w:trPr>
        <w:tc>
          <w:tcPr>
            <w:tcW w:w="5562" w:type="dxa"/>
            <w:shd w:val="clear" w:color="auto" w:fill="auto"/>
          </w:tcPr>
          <w:p w14:paraId="58E99C00" w14:textId="77777777" w:rsidR="00E323B6" w:rsidRPr="00965000" w:rsidRDefault="00E323B6" w:rsidP="00442178">
            <w:pPr>
              <w:rPr>
                <w:rFonts w:ascii="Gill Sans MT" w:eastAsia="Calibri" w:hAnsi="Gill Sans MT"/>
                <w:sz w:val="24"/>
                <w:szCs w:val="22"/>
              </w:rPr>
            </w:pPr>
            <w:r w:rsidRPr="00965000">
              <w:rPr>
                <w:rFonts w:ascii="Gill Sans MT" w:eastAsia="Calibri" w:hAnsi="Gill Sans MT"/>
                <w:sz w:val="24"/>
                <w:szCs w:val="22"/>
              </w:rPr>
              <w:t>Program Administrator/Project Manager</w:t>
            </w:r>
          </w:p>
        </w:tc>
        <w:tc>
          <w:tcPr>
            <w:tcW w:w="5184" w:type="dxa"/>
            <w:shd w:val="clear" w:color="auto" w:fill="auto"/>
          </w:tcPr>
          <w:p w14:paraId="1512A1DD" w14:textId="77777777" w:rsidR="00E323B6" w:rsidRPr="00965000" w:rsidRDefault="00E323B6" w:rsidP="00442178">
            <w:pPr>
              <w:rPr>
                <w:rFonts w:ascii="Gill Sans MT" w:eastAsia="Calibri" w:hAnsi="Gill Sans MT"/>
                <w:sz w:val="24"/>
                <w:szCs w:val="22"/>
              </w:rPr>
            </w:pPr>
            <w:r w:rsidRPr="00965000">
              <w:rPr>
                <w:rFonts w:ascii="Gill Sans MT" w:eastAsia="Calibri" w:hAnsi="Gill Sans MT"/>
                <w:sz w:val="24"/>
                <w:szCs w:val="22"/>
              </w:rPr>
              <w:t>Date</w:t>
            </w:r>
          </w:p>
        </w:tc>
      </w:tr>
    </w:tbl>
    <w:p w14:paraId="377710CB" w14:textId="77777777" w:rsidR="00E323B6" w:rsidRPr="00965000" w:rsidRDefault="00E323B6" w:rsidP="00E323B6">
      <w:pPr>
        <w:rPr>
          <w:rFonts w:ascii="Gill Sans MT" w:hAnsi="Gill Sans MT"/>
          <w:sz w:val="24"/>
          <w:szCs w:val="22"/>
        </w:rPr>
      </w:pPr>
    </w:p>
    <w:p w14:paraId="1276896D" w14:textId="38B166BA" w:rsidR="0062428A" w:rsidRDefault="00E323B6" w:rsidP="00E323B6">
      <w:pPr>
        <w:pStyle w:val="BodyText2"/>
        <w:rPr>
          <w:rFonts w:ascii="Gill Sans MT" w:hAnsi="Gill Sans MT"/>
          <w:sz w:val="20"/>
          <w:szCs w:val="22"/>
        </w:rPr>
      </w:pPr>
      <w:r w:rsidRPr="00965000">
        <w:rPr>
          <w:rFonts w:ascii="Gill Sans MT" w:hAnsi="Gill Sans MT"/>
          <w:sz w:val="20"/>
          <w:szCs w:val="22"/>
        </w:rPr>
        <w:t>* This form shall be completed by the contracting agency and shall be contained as an addendum, along with the application and Green Light Review Letter, in the appraisal report.</w:t>
      </w:r>
    </w:p>
    <w:sectPr w:rsidR="0062428A" w:rsidSect="00EE4687">
      <w:footerReference w:type="default" r:id="rId15"/>
      <w:pgSz w:w="12240" w:h="15840"/>
      <w:pgMar w:top="450" w:right="720" w:bottom="720" w:left="720" w:header="720" w:footer="43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3A1DC" w14:textId="77777777" w:rsidR="00BD1E6D" w:rsidRDefault="00BD1E6D" w:rsidP="00395BB7">
      <w:r>
        <w:separator/>
      </w:r>
    </w:p>
  </w:endnote>
  <w:endnote w:type="continuationSeparator" w:id="0">
    <w:p w14:paraId="7F757101" w14:textId="77777777" w:rsidR="00BD1E6D" w:rsidRDefault="00BD1E6D" w:rsidP="0039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583496"/>
      <w:docPartObj>
        <w:docPartGallery w:val="Page Numbers (Bottom of Page)"/>
        <w:docPartUnique/>
      </w:docPartObj>
    </w:sdtPr>
    <w:sdtEndPr/>
    <w:sdtContent>
      <w:sdt>
        <w:sdtPr>
          <w:id w:val="1728636285"/>
          <w:docPartObj>
            <w:docPartGallery w:val="Page Numbers (Top of Page)"/>
            <w:docPartUnique/>
          </w:docPartObj>
        </w:sdtPr>
        <w:sdtEndPr/>
        <w:sdtContent>
          <w:p w14:paraId="394A4796" w14:textId="77777777" w:rsidR="002645D5" w:rsidRDefault="002645D5" w:rsidP="00E323B6">
            <w:pPr>
              <w:pStyle w:val="Footer"/>
              <w:jc w:val="right"/>
            </w:pPr>
            <w:r w:rsidRPr="002645D5">
              <w:rPr>
                <w:rFonts w:ascii="Gill Sans MT" w:hAnsi="Gill Sans MT"/>
                <w:b/>
              </w:rPr>
              <w:t xml:space="preserve">Page </w:t>
            </w:r>
            <w:r w:rsidRPr="002645D5">
              <w:rPr>
                <w:rFonts w:ascii="Gill Sans MT" w:hAnsi="Gill Sans MT"/>
                <w:b/>
                <w:bCs/>
                <w:sz w:val="24"/>
                <w:szCs w:val="24"/>
              </w:rPr>
              <w:fldChar w:fldCharType="begin"/>
            </w:r>
            <w:r w:rsidRPr="002645D5">
              <w:rPr>
                <w:rFonts w:ascii="Gill Sans MT" w:hAnsi="Gill Sans MT"/>
                <w:b/>
                <w:bCs/>
              </w:rPr>
              <w:instrText xml:space="preserve"> PAGE </w:instrText>
            </w:r>
            <w:r w:rsidRPr="002645D5">
              <w:rPr>
                <w:rFonts w:ascii="Gill Sans MT" w:hAnsi="Gill Sans MT"/>
                <w:b/>
                <w:bCs/>
                <w:sz w:val="24"/>
                <w:szCs w:val="24"/>
              </w:rPr>
              <w:fldChar w:fldCharType="separate"/>
            </w:r>
            <w:r w:rsidRPr="002645D5">
              <w:rPr>
                <w:rFonts w:ascii="Gill Sans MT" w:hAnsi="Gill Sans MT"/>
                <w:b/>
                <w:bCs/>
                <w:noProof/>
              </w:rPr>
              <w:t>2</w:t>
            </w:r>
            <w:r w:rsidRPr="002645D5">
              <w:rPr>
                <w:rFonts w:ascii="Gill Sans MT" w:hAnsi="Gill Sans MT"/>
                <w:b/>
                <w:bCs/>
                <w:sz w:val="24"/>
                <w:szCs w:val="24"/>
              </w:rPr>
              <w:fldChar w:fldCharType="end"/>
            </w:r>
            <w:r w:rsidRPr="002645D5">
              <w:rPr>
                <w:rFonts w:ascii="Gill Sans MT" w:hAnsi="Gill Sans MT"/>
                <w:b/>
              </w:rPr>
              <w:t xml:space="preserve"> of </w:t>
            </w:r>
            <w:r w:rsidRPr="002645D5">
              <w:rPr>
                <w:rFonts w:ascii="Gill Sans MT" w:hAnsi="Gill Sans MT"/>
                <w:b/>
                <w:bCs/>
                <w:sz w:val="24"/>
                <w:szCs w:val="24"/>
              </w:rPr>
              <w:fldChar w:fldCharType="begin"/>
            </w:r>
            <w:r w:rsidRPr="002645D5">
              <w:rPr>
                <w:rFonts w:ascii="Gill Sans MT" w:hAnsi="Gill Sans MT"/>
                <w:b/>
                <w:bCs/>
              </w:rPr>
              <w:instrText xml:space="preserve"> NUMPAGES  </w:instrText>
            </w:r>
            <w:r w:rsidRPr="002645D5">
              <w:rPr>
                <w:rFonts w:ascii="Gill Sans MT" w:hAnsi="Gill Sans MT"/>
                <w:b/>
                <w:bCs/>
                <w:sz w:val="24"/>
                <w:szCs w:val="24"/>
              </w:rPr>
              <w:fldChar w:fldCharType="separate"/>
            </w:r>
            <w:r w:rsidRPr="002645D5">
              <w:rPr>
                <w:rFonts w:ascii="Gill Sans MT" w:hAnsi="Gill Sans MT"/>
                <w:b/>
                <w:bCs/>
                <w:noProof/>
              </w:rPr>
              <w:t>2</w:t>
            </w:r>
            <w:r w:rsidRPr="002645D5">
              <w:rPr>
                <w:rFonts w:ascii="Gill Sans MT" w:hAnsi="Gill Sans MT"/>
                <w:b/>
                <w:bCs/>
                <w:sz w:val="24"/>
                <w:szCs w:val="24"/>
              </w:rPr>
              <w:fldChar w:fldCharType="end"/>
            </w:r>
          </w:p>
        </w:sdtContent>
      </w:sdt>
    </w:sdtContent>
  </w:sdt>
  <w:p w14:paraId="71A9283F" w14:textId="5F8FC719" w:rsidR="00055B7A" w:rsidRPr="003E1211" w:rsidRDefault="00E323B6" w:rsidP="00E323B6">
    <w:pPr>
      <w:rPr>
        <w:rFonts w:ascii="Gill Sans MT" w:hAnsi="Gill Sans MT"/>
        <w:sz w:val="16"/>
        <w:szCs w:val="16"/>
      </w:rPr>
    </w:pPr>
    <w:r w:rsidRPr="003E1211">
      <w:rPr>
        <w:rFonts w:ascii="Gill Sans MT" w:hAnsi="Gill Sans MT"/>
        <w:sz w:val="16"/>
        <w:szCs w:val="16"/>
      </w:rPr>
      <w:fldChar w:fldCharType="begin"/>
    </w:r>
    <w:r w:rsidRPr="003E1211">
      <w:rPr>
        <w:rFonts w:ascii="Gill Sans MT" w:hAnsi="Gill Sans MT"/>
        <w:sz w:val="16"/>
        <w:szCs w:val="16"/>
      </w:rPr>
      <w:instrText xml:space="preserve"> FILENAME  \* FirstCap \p  \* MERGEFORMAT </w:instrText>
    </w:r>
    <w:r w:rsidRPr="003E1211">
      <w:rPr>
        <w:rFonts w:ascii="Gill Sans MT" w:hAnsi="Gill Sans MT"/>
        <w:sz w:val="16"/>
        <w:szCs w:val="16"/>
      </w:rPr>
      <w:fldChar w:fldCharType="separate"/>
    </w:r>
    <w:r w:rsidR="003E1211" w:rsidRPr="003E1211">
      <w:rPr>
        <w:rFonts w:ascii="Gill Sans MT" w:hAnsi="Gill Sans MT"/>
        <w:noProof/>
        <w:sz w:val="16"/>
        <w:szCs w:val="16"/>
      </w:rPr>
      <w:t>Https://sonj.sharepoint.com/sites/AG/SADC/Templates/Green Light Letter/2020 Appraisal Order Checklist Update.docx</w:t>
    </w:r>
    <w:r w:rsidRPr="003E1211">
      <w:rPr>
        <w:rFonts w:ascii="Gill Sans MT" w:hAnsi="Gill Sans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5C6D9" w14:textId="77777777" w:rsidR="00BD1E6D" w:rsidRDefault="00BD1E6D" w:rsidP="00395BB7">
      <w:r>
        <w:separator/>
      </w:r>
    </w:p>
  </w:footnote>
  <w:footnote w:type="continuationSeparator" w:id="0">
    <w:p w14:paraId="39C3A980" w14:textId="77777777" w:rsidR="00BD1E6D" w:rsidRDefault="00BD1E6D" w:rsidP="0039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40AD"/>
    <w:multiLevelType w:val="hybridMultilevel"/>
    <w:tmpl w:val="A92A3926"/>
    <w:lvl w:ilvl="0" w:tplc="0966E5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8524E"/>
    <w:multiLevelType w:val="hybridMultilevel"/>
    <w:tmpl w:val="352A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B7"/>
    <w:rsid w:val="00000E14"/>
    <w:rsid w:val="00036267"/>
    <w:rsid w:val="00055B7A"/>
    <w:rsid w:val="0007039C"/>
    <w:rsid w:val="000741E5"/>
    <w:rsid w:val="00087D20"/>
    <w:rsid w:val="001114BB"/>
    <w:rsid w:val="00113A27"/>
    <w:rsid w:val="00173AAE"/>
    <w:rsid w:val="001D68EB"/>
    <w:rsid w:val="0020762C"/>
    <w:rsid w:val="002358E4"/>
    <w:rsid w:val="00241713"/>
    <w:rsid w:val="002645D5"/>
    <w:rsid w:val="002C4A89"/>
    <w:rsid w:val="002D444A"/>
    <w:rsid w:val="002F5FDB"/>
    <w:rsid w:val="00317129"/>
    <w:rsid w:val="00330B8C"/>
    <w:rsid w:val="0035103E"/>
    <w:rsid w:val="00360E80"/>
    <w:rsid w:val="00395BB7"/>
    <w:rsid w:val="003E1211"/>
    <w:rsid w:val="004041EA"/>
    <w:rsid w:val="00456C4D"/>
    <w:rsid w:val="004611F6"/>
    <w:rsid w:val="00461925"/>
    <w:rsid w:val="00484499"/>
    <w:rsid w:val="004A3FFC"/>
    <w:rsid w:val="004C3E8C"/>
    <w:rsid w:val="00530B36"/>
    <w:rsid w:val="00546532"/>
    <w:rsid w:val="005562B0"/>
    <w:rsid w:val="005B5E00"/>
    <w:rsid w:val="005E5B34"/>
    <w:rsid w:val="005E7814"/>
    <w:rsid w:val="006036AE"/>
    <w:rsid w:val="0062428A"/>
    <w:rsid w:val="006A0DA6"/>
    <w:rsid w:val="006A6ADD"/>
    <w:rsid w:val="006B3D88"/>
    <w:rsid w:val="006D163E"/>
    <w:rsid w:val="006E17DA"/>
    <w:rsid w:val="006F605E"/>
    <w:rsid w:val="0070321C"/>
    <w:rsid w:val="00727C18"/>
    <w:rsid w:val="00822095"/>
    <w:rsid w:val="0085365E"/>
    <w:rsid w:val="008C638B"/>
    <w:rsid w:val="00917D23"/>
    <w:rsid w:val="0098399A"/>
    <w:rsid w:val="009871AB"/>
    <w:rsid w:val="00991315"/>
    <w:rsid w:val="00A10EB1"/>
    <w:rsid w:val="00A55A30"/>
    <w:rsid w:val="00A74961"/>
    <w:rsid w:val="00A80360"/>
    <w:rsid w:val="00AC06D8"/>
    <w:rsid w:val="00AE62A6"/>
    <w:rsid w:val="00B30701"/>
    <w:rsid w:val="00B47C95"/>
    <w:rsid w:val="00BC53BA"/>
    <w:rsid w:val="00BD0436"/>
    <w:rsid w:val="00BD1E6D"/>
    <w:rsid w:val="00BE405A"/>
    <w:rsid w:val="00C1001C"/>
    <w:rsid w:val="00C30929"/>
    <w:rsid w:val="00C714A2"/>
    <w:rsid w:val="00C7239D"/>
    <w:rsid w:val="00CB6ABE"/>
    <w:rsid w:val="00CD71E1"/>
    <w:rsid w:val="00D049FF"/>
    <w:rsid w:val="00D56C5F"/>
    <w:rsid w:val="00DE6065"/>
    <w:rsid w:val="00DF1C83"/>
    <w:rsid w:val="00E16C5C"/>
    <w:rsid w:val="00E323B6"/>
    <w:rsid w:val="00E56BA1"/>
    <w:rsid w:val="00E75FCF"/>
    <w:rsid w:val="00E87312"/>
    <w:rsid w:val="00EA537E"/>
    <w:rsid w:val="00ED1C9A"/>
    <w:rsid w:val="00EE4687"/>
    <w:rsid w:val="00F14D3B"/>
    <w:rsid w:val="00F67B74"/>
    <w:rsid w:val="00FA0B71"/>
    <w:rsid w:val="00FC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CA85C"/>
  <w15:chartTrackingRefBased/>
  <w15:docId w15:val="{F4863FC2-BF0F-422A-8E70-AAA53CC7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B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5BB7"/>
    <w:pPr>
      <w:tabs>
        <w:tab w:val="center" w:pos="4320"/>
        <w:tab w:val="right" w:pos="8640"/>
      </w:tabs>
    </w:pPr>
  </w:style>
  <w:style w:type="character" w:customStyle="1" w:styleId="FooterChar">
    <w:name w:val="Footer Char"/>
    <w:basedOn w:val="DefaultParagraphFont"/>
    <w:link w:val="Footer"/>
    <w:uiPriority w:val="99"/>
    <w:rsid w:val="00395BB7"/>
    <w:rPr>
      <w:rFonts w:ascii="Times New Roman" w:eastAsia="Times New Roman" w:hAnsi="Times New Roman" w:cs="Times New Roman"/>
      <w:sz w:val="20"/>
      <w:szCs w:val="20"/>
    </w:rPr>
  </w:style>
  <w:style w:type="paragraph" w:styleId="Title">
    <w:name w:val="Title"/>
    <w:basedOn w:val="Normal"/>
    <w:link w:val="TitleChar"/>
    <w:qFormat/>
    <w:rsid w:val="00395BB7"/>
    <w:pPr>
      <w:widowControl/>
      <w:autoSpaceDE/>
      <w:autoSpaceDN/>
      <w:adjustRightInd/>
      <w:jc w:val="center"/>
    </w:pPr>
    <w:rPr>
      <w:b/>
      <w:bCs/>
      <w:sz w:val="28"/>
      <w:szCs w:val="24"/>
    </w:rPr>
  </w:style>
  <w:style w:type="character" w:customStyle="1" w:styleId="TitleChar">
    <w:name w:val="Title Char"/>
    <w:basedOn w:val="DefaultParagraphFont"/>
    <w:link w:val="Title"/>
    <w:rsid w:val="00395BB7"/>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395BB7"/>
    <w:pPr>
      <w:tabs>
        <w:tab w:val="center" w:pos="4680"/>
        <w:tab w:val="right" w:pos="9360"/>
      </w:tabs>
    </w:pPr>
  </w:style>
  <w:style w:type="character" w:customStyle="1" w:styleId="HeaderChar">
    <w:name w:val="Header Char"/>
    <w:basedOn w:val="DefaultParagraphFont"/>
    <w:link w:val="Header"/>
    <w:uiPriority w:val="99"/>
    <w:rsid w:val="00395BB7"/>
    <w:rPr>
      <w:rFonts w:ascii="Times New Roman" w:eastAsia="Times New Roman" w:hAnsi="Times New Roman" w:cs="Times New Roman"/>
      <w:sz w:val="20"/>
      <w:szCs w:val="20"/>
    </w:rPr>
  </w:style>
  <w:style w:type="table" w:styleId="TableGrid">
    <w:name w:val="Table Grid"/>
    <w:basedOn w:val="TableNormal"/>
    <w:uiPriority w:val="59"/>
    <w:rsid w:val="0039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605E"/>
    <w:rPr>
      <w:color w:val="808080"/>
    </w:rPr>
  </w:style>
  <w:style w:type="paragraph" w:styleId="BodyText2">
    <w:name w:val="Body Text 2"/>
    <w:basedOn w:val="Normal"/>
    <w:link w:val="BodyText2Char"/>
    <w:rsid w:val="006F605E"/>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9072"/>
      </w:tabs>
    </w:pPr>
    <w:rPr>
      <w:sz w:val="24"/>
      <w:szCs w:val="24"/>
    </w:rPr>
  </w:style>
  <w:style w:type="character" w:customStyle="1" w:styleId="BodyText2Char">
    <w:name w:val="Body Text 2 Char"/>
    <w:basedOn w:val="DefaultParagraphFont"/>
    <w:link w:val="BodyText2"/>
    <w:rsid w:val="006F605E"/>
    <w:rPr>
      <w:rFonts w:ascii="Times New Roman" w:eastAsia="Times New Roman" w:hAnsi="Times New Roman" w:cs="Times New Roman"/>
      <w:sz w:val="24"/>
      <w:szCs w:val="24"/>
    </w:rPr>
  </w:style>
  <w:style w:type="character" w:styleId="Hyperlink">
    <w:name w:val="Hyperlink"/>
    <w:rsid w:val="006F605E"/>
    <w:rPr>
      <w:color w:val="0000FF"/>
      <w:u w:val="single"/>
    </w:rPr>
  </w:style>
  <w:style w:type="paragraph" w:styleId="ListParagraph">
    <w:name w:val="List Paragraph"/>
    <w:basedOn w:val="Normal"/>
    <w:uiPriority w:val="34"/>
    <w:qFormat/>
    <w:rsid w:val="006F605E"/>
    <w:pPr>
      <w:ind w:left="720"/>
    </w:pPr>
  </w:style>
  <w:style w:type="paragraph" w:styleId="BalloonText">
    <w:name w:val="Balloon Text"/>
    <w:basedOn w:val="Normal"/>
    <w:link w:val="BalloonTextChar"/>
    <w:uiPriority w:val="99"/>
    <w:semiHidden/>
    <w:unhideWhenUsed/>
    <w:rsid w:val="00404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E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47C95"/>
    <w:rPr>
      <w:sz w:val="16"/>
      <w:szCs w:val="16"/>
    </w:rPr>
  </w:style>
  <w:style w:type="paragraph" w:styleId="CommentText">
    <w:name w:val="annotation text"/>
    <w:basedOn w:val="Normal"/>
    <w:link w:val="CommentTextChar"/>
    <w:uiPriority w:val="99"/>
    <w:semiHidden/>
    <w:unhideWhenUsed/>
    <w:rsid w:val="00B47C95"/>
  </w:style>
  <w:style w:type="character" w:customStyle="1" w:styleId="CommentTextChar">
    <w:name w:val="Comment Text Char"/>
    <w:basedOn w:val="DefaultParagraphFont"/>
    <w:link w:val="CommentText"/>
    <w:uiPriority w:val="99"/>
    <w:semiHidden/>
    <w:rsid w:val="00B47C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C95"/>
    <w:rPr>
      <w:b/>
      <w:bCs/>
    </w:rPr>
  </w:style>
  <w:style w:type="character" w:customStyle="1" w:styleId="CommentSubjectChar">
    <w:name w:val="Comment Subject Char"/>
    <w:basedOn w:val="CommentTextChar"/>
    <w:link w:val="CommentSubject"/>
    <w:uiPriority w:val="99"/>
    <w:semiHidden/>
    <w:rsid w:val="00B47C9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73AAE"/>
    <w:rPr>
      <w:color w:val="605E5C"/>
      <w:shd w:val="clear" w:color="auto" w:fill="E1DFDD"/>
    </w:rPr>
  </w:style>
  <w:style w:type="paragraph" w:customStyle="1" w:styleId="paragraph">
    <w:name w:val="paragraph"/>
    <w:basedOn w:val="Normal"/>
    <w:rsid w:val="00087D20"/>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087D20"/>
  </w:style>
  <w:style w:type="character" w:customStyle="1" w:styleId="eop">
    <w:name w:val="eop"/>
    <w:basedOn w:val="DefaultParagraphFont"/>
    <w:rsid w:val="0008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652498">
      <w:bodyDiv w:val="1"/>
      <w:marLeft w:val="0"/>
      <w:marRight w:val="0"/>
      <w:marTop w:val="0"/>
      <w:marBottom w:val="0"/>
      <w:divBdr>
        <w:top w:val="none" w:sz="0" w:space="0" w:color="auto"/>
        <w:left w:val="none" w:sz="0" w:space="0" w:color="auto"/>
        <w:bottom w:val="none" w:sz="0" w:space="0" w:color="auto"/>
        <w:right w:val="none" w:sz="0" w:space="0" w:color="auto"/>
      </w:divBdr>
      <w:divsChild>
        <w:div w:id="84422222">
          <w:marLeft w:val="0"/>
          <w:marRight w:val="0"/>
          <w:marTop w:val="0"/>
          <w:marBottom w:val="0"/>
          <w:divBdr>
            <w:top w:val="none" w:sz="0" w:space="0" w:color="auto"/>
            <w:left w:val="none" w:sz="0" w:space="0" w:color="auto"/>
            <w:bottom w:val="none" w:sz="0" w:space="0" w:color="auto"/>
            <w:right w:val="none" w:sz="0" w:space="0" w:color="auto"/>
          </w:divBdr>
        </w:div>
        <w:div w:id="955794431">
          <w:marLeft w:val="0"/>
          <w:marRight w:val="0"/>
          <w:marTop w:val="0"/>
          <w:marBottom w:val="0"/>
          <w:divBdr>
            <w:top w:val="none" w:sz="0" w:space="0" w:color="auto"/>
            <w:left w:val="none" w:sz="0" w:space="0" w:color="auto"/>
            <w:bottom w:val="none" w:sz="0" w:space="0" w:color="auto"/>
            <w:right w:val="none" w:sz="0" w:space="0" w:color="auto"/>
          </w:divBdr>
          <w:divsChild>
            <w:div w:id="816802785">
              <w:marLeft w:val="-75"/>
              <w:marRight w:val="0"/>
              <w:marTop w:val="30"/>
              <w:marBottom w:val="30"/>
              <w:divBdr>
                <w:top w:val="none" w:sz="0" w:space="0" w:color="auto"/>
                <w:left w:val="none" w:sz="0" w:space="0" w:color="auto"/>
                <w:bottom w:val="none" w:sz="0" w:space="0" w:color="auto"/>
                <w:right w:val="none" w:sz="0" w:space="0" w:color="auto"/>
              </w:divBdr>
              <w:divsChild>
                <w:div w:id="137578387">
                  <w:marLeft w:val="0"/>
                  <w:marRight w:val="0"/>
                  <w:marTop w:val="0"/>
                  <w:marBottom w:val="0"/>
                  <w:divBdr>
                    <w:top w:val="none" w:sz="0" w:space="0" w:color="auto"/>
                    <w:left w:val="none" w:sz="0" w:space="0" w:color="auto"/>
                    <w:bottom w:val="none" w:sz="0" w:space="0" w:color="auto"/>
                    <w:right w:val="none" w:sz="0" w:space="0" w:color="auto"/>
                  </w:divBdr>
                  <w:divsChild>
                    <w:div w:id="50158328">
                      <w:marLeft w:val="0"/>
                      <w:marRight w:val="0"/>
                      <w:marTop w:val="0"/>
                      <w:marBottom w:val="0"/>
                      <w:divBdr>
                        <w:top w:val="none" w:sz="0" w:space="0" w:color="auto"/>
                        <w:left w:val="none" w:sz="0" w:space="0" w:color="auto"/>
                        <w:bottom w:val="none" w:sz="0" w:space="0" w:color="auto"/>
                        <w:right w:val="none" w:sz="0" w:space="0" w:color="auto"/>
                      </w:divBdr>
                    </w:div>
                  </w:divsChild>
                </w:div>
                <w:div w:id="1734279744">
                  <w:marLeft w:val="0"/>
                  <w:marRight w:val="0"/>
                  <w:marTop w:val="0"/>
                  <w:marBottom w:val="0"/>
                  <w:divBdr>
                    <w:top w:val="none" w:sz="0" w:space="0" w:color="auto"/>
                    <w:left w:val="none" w:sz="0" w:space="0" w:color="auto"/>
                    <w:bottom w:val="none" w:sz="0" w:space="0" w:color="auto"/>
                    <w:right w:val="none" w:sz="0" w:space="0" w:color="auto"/>
                  </w:divBdr>
                  <w:divsChild>
                    <w:div w:id="1879781155">
                      <w:marLeft w:val="0"/>
                      <w:marRight w:val="0"/>
                      <w:marTop w:val="0"/>
                      <w:marBottom w:val="0"/>
                      <w:divBdr>
                        <w:top w:val="none" w:sz="0" w:space="0" w:color="auto"/>
                        <w:left w:val="none" w:sz="0" w:space="0" w:color="auto"/>
                        <w:bottom w:val="none" w:sz="0" w:space="0" w:color="auto"/>
                        <w:right w:val="none" w:sz="0" w:space="0" w:color="auto"/>
                      </w:divBdr>
                    </w:div>
                  </w:divsChild>
                </w:div>
                <w:div w:id="1742556077">
                  <w:marLeft w:val="0"/>
                  <w:marRight w:val="0"/>
                  <w:marTop w:val="0"/>
                  <w:marBottom w:val="0"/>
                  <w:divBdr>
                    <w:top w:val="none" w:sz="0" w:space="0" w:color="auto"/>
                    <w:left w:val="none" w:sz="0" w:space="0" w:color="auto"/>
                    <w:bottom w:val="none" w:sz="0" w:space="0" w:color="auto"/>
                    <w:right w:val="none" w:sz="0" w:space="0" w:color="auto"/>
                  </w:divBdr>
                  <w:divsChild>
                    <w:div w:id="1396775920">
                      <w:marLeft w:val="0"/>
                      <w:marRight w:val="0"/>
                      <w:marTop w:val="0"/>
                      <w:marBottom w:val="0"/>
                      <w:divBdr>
                        <w:top w:val="none" w:sz="0" w:space="0" w:color="auto"/>
                        <w:left w:val="none" w:sz="0" w:space="0" w:color="auto"/>
                        <w:bottom w:val="none" w:sz="0" w:space="0" w:color="auto"/>
                        <w:right w:val="none" w:sz="0" w:space="0" w:color="auto"/>
                      </w:divBdr>
                    </w:div>
                  </w:divsChild>
                </w:div>
                <w:div w:id="1326395434">
                  <w:marLeft w:val="0"/>
                  <w:marRight w:val="0"/>
                  <w:marTop w:val="0"/>
                  <w:marBottom w:val="0"/>
                  <w:divBdr>
                    <w:top w:val="none" w:sz="0" w:space="0" w:color="auto"/>
                    <w:left w:val="none" w:sz="0" w:space="0" w:color="auto"/>
                    <w:bottom w:val="none" w:sz="0" w:space="0" w:color="auto"/>
                    <w:right w:val="none" w:sz="0" w:space="0" w:color="auto"/>
                  </w:divBdr>
                  <w:divsChild>
                    <w:div w:id="983465371">
                      <w:marLeft w:val="0"/>
                      <w:marRight w:val="0"/>
                      <w:marTop w:val="0"/>
                      <w:marBottom w:val="0"/>
                      <w:divBdr>
                        <w:top w:val="none" w:sz="0" w:space="0" w:color="auto"/>
                        <w:left w:val="none" w:sz="0" w:space="0" w:color="auto"/>
                        <w:bottom w:val="none" w:sz="0" w:space="0" w:color="auto"/>
                        <w:right w:val="none" w:sz="0" w:space="0" w:color="auto"/>
                      </w:divBdr>
                    </w:div>
                  </w:divsChild>
                </w:div>
                <w:div w:id="1623613845">
                  <w:marLeft w:val="0"/>
                  <w:marRight w:val="0"/>
                  <w:marTop w:val="0"/>
                  <w:marBottom w:val="0"/>
                  <w:divBdr>
                    <w:top w:val="none" w:sz="0" w:space="0" w:color="auto"/>
                    <w:left w:val="none" w:sz="0" w:space="0" w:color="auto"/>
                    <w:bottom w:val="none" w:sz="0" w:space="0" w:color="auto"/>
                    <w:right w:val="none" w:sz="0" w:space="0" w:color="auto"/>
                  </w:divBdr>
                  <w:divsChild>
                    <w:div w:id="1479422738">
                      <w:marLeft w:val="0"/>
                      <w:marRight w:val="0"/>
                      <w:marTop w:val="0"/>
                      <w:marBottom w:val="0"/>
                      <w:divBdr>
                        <w:top w:val="none" w:sz="0" w:space="0" w:color="auto"/>
                        <w:left w:val="none" w:sz="0" w:space="0" w:color="auto"/>
                        <w:bottom w:val="none" w:sz="0" w:space="0" w:color="auto"/>
                        <w:right w:val="none" w:sz="0" w:space="0" w:color="auto"/>
                      </w:divBdr>
                    </w:div>
                  </w:divsChild>
                </w:div>
                <w:div w:id="732897190">
                  <w:marLeft w:val="0"/>
                  <w:marRight w:val="0"/>
                  <w:marTop w:val="0"/>
                  <w:marBottom w:val="0"/>
                  <w:divBdr>
                    <w:top w:val="none" w:sz="0" w:space="0" w:color="auto"/>
                    <w:left w:val="none" w:sz="0" w:space="0" w:color="auto"/>
                    <w:bottom w:val="none" w:sz="0" w:space="0" w:color="auto"/>
                    <w:right w:val="none" w:sz="0" w:space="0" w:color="auto"/>
                  </w:divBdr>
                  <w:divsChild>
                    <w:div w:id="1044871985">
                      <w:marLeft w:val="0"/>
                      <w:marRight w:val="0"/>
                      <w:marTop w:val="0"/>
                      <w:marBottom w:val="0"/>
                      <w:divBdr>
                        <w:top w:val="none" w:sz="0" w:space="0" w:color="auto"/>
                        <w:left w:val="none" w:sz="0" w:space="0" w:color="auto"/>
                        <w:bottom w:val="none" w:sz="0" w:space="0" w:color="auto"/>
                        <w:right w:val="none" w:sz="0" w:space="0" w:color="auto"/>
                      </w:divBdr>
                    </w:div>
                  </w:divsChild>
                </w:div>
                <w:div w:id="493883524">
                  <w:marLeft w:val="0"/>
                  <w:marRight w:val="0"/>
                  <w:marTop w:val="0"/>
                  <w:marBottom w:val="0"/>
                  <w:divBdr>
                    <w:top w:val="none" w:sz="0" w:space="0" w:color="auto"/>
                    <w:left w:val="none" w:sz="0" w:space="0" w:color="auto"/>
                    <w:bottom w:val="none" w:sz="0" w:space="0" w:color="auto"/>
                    <w:right w:val="none" w:sz="0" w:space="0" w:color="auto"/>
                  </w:divBdr>
                  <w:divsChild>
                    <w:div w:id="838272705">
                      <w:marLeft w:val="0"/>
                      <w:marRight w:val="0"/>
                      <w:marTop w:val="0"/>
                      <w:marBottom w:val="0"/>
                      <w:divBdr>
                        <w:top w:val="none" w:sz="0" w:space="0" w:color="auto"/>
                        <w:left w:val="none" w:sz="0" w:space="0" w:color="auto"/>
                        <w:bottom w:val="none" w:sz="0" w:space="0" w:color="auto"/>
                        <w:right w:val="none" w:sz="0" w:space="0" w:color="auto"/>
                      </w:divBdr>
                    </w:div>
                  </w:divsChild>
                </w:div>
                <w:div w:id="1093746558">
                  <w:marLeft w:val="0"/>
                  <w:marRight w:val="0"/>
                  <w:marTop w:val="0"/>
                  <w:marBottom w:val="0"/>
                  <w:divBdr>
                    <w:top w:val="none" w:sz="0" w:space="0" w:color="auto"/>
                    <w:left w:val="none" w:sz="0" w:space="0" w:color="auto"/>
                    <w:bottom w:val="none" w:sz="0" w:space="0" w:color="auto"/>
                    <w:right w:val="none" w:sz="0" w:space="0" w:color="auto"/>
                  </w:divBdr>
                  <w:divsChild>
                    <w:div w:id="581378162">
                      <w:marLeft w:val="0"/>
                      <w:marRight w:val="0"/>
                      <w:marTop w:val="0"/>
                      <w:marBottom w:val="0"/>
                      <w:divBdr>
                        <w:top w:val="none" w:sz="0" w:space="0" w:color="auto"/>
                        <w:left w:val="none" w:sz="0" w:space="0" w:color="auto"/>
                        <w:bottom w:val="none" w:sz="0" w:space="0" w:color="auto"/>
                        <w:right w:val="none" w:sz="0" w:space="0" w:color="auto"/>
                      </w:divBdr>
                    </w:div>
                  </w:divsChild>
                </w:div>
                <w:div w:id="388306168">
                  <w:marLeft w:val="0"/>
                  <w:marRight w:val="0"/>
                  <w:marTop w:val="0"/>
                  <w:marBottom w:val="0"/>
                  <w:divBdr>
                    <w:top w:val="none" w:sz="0" w:space="0" w:color="auto"/>
                    <w:left w:val="none" w:sz="0" w:space="0" w:color="auto"/>
                    <w:bottom w:val="none" w:sz="0" w:space="0" w:color="auto"/>
                    <w:right w:val="none" w:sz="0" w:space="0" w:color="auto"/>
                  </w:divBdr>
                  <w:divsChild>
                    <w:div w:id="1920477274">
                      <w:marLeft w:val="0"/>
                      <w:marRight w:val="0"/>
                      <w:marTop w:val="0"/>
                      <w:marBottom w:val="0"/>
                      <w:divBdr>
                        <w:top w:val="none" w:sz="0" w:space="0" w:color="auto"/>
                        <w:left w:val="none" w:sz="0" w:space="0" w:color="auto"/>
                        <w:bottom w:val="none" w:sz="0" w:space="0" w:color="auto"/>
                        <w:right w:val="none" w:sz="0" w:space="0" w:color="auto"/>
                      </w:divBdr>
                    </w:div>
                  </w:divsChild>
                </w:div>
                <w:div w:id="2097286529">
                  <w:marLeft w:val="0"/>
                  <w:marRight w:val="0"/>
                  <w:marTop w:val="0"/>
                  <w:marBottom w:val="0"/>
                  <w:divBdr>
                    <w:top w:val="none" w:sz="0" w:space="0" w:color="auto"/>
                    <w:left w:val="none" w:sz="0" w:space="0" w:color="auto"/>
                    <w:bottom w:val="none" w:sz="0" w:space="0" w:color="auto"/>
                    <w:right w:val="none" w:sz="0" w:space="0" w:color="auto"/>
                  </w:divBdr>
                  <w:divsChild>
                    <w:div w:id="235944820">
                      <w:marLeft w:val="0"/>
                      <w:marRight w:val="0"/>
                      <w:marTop w:val="0"/>
                      <w:marBottom w:val="0"/>
                      <w:divBdr>
                        <w:top w:val="none" w:sz="0" w:space="0" w:color="auto"/>
                        <w:left w:val="none" w:sz="0" w:space="0" w:color="auto"/>
                        <w:bottom w:val="none" w:sz="0" w:space="0" w:color="auto"/>
                        <w:right w:val="none" w:sz="0" w:space="0" w:color="auto"/>
                      </w:divBdr>
                    </w:div>
                  </w:divsChild>
                </w:div>
                <w:div w:id="1785271642">
                  <w:marLeft w:val="0"/>
                  <w:marRight w:val="0"/>
                  <w:marTop w:val="0"/>
                  <w:marBottom w:val="0"/>
                  <w:divBdr>
                    <w:top w:val="none" w:sz="0" w:space="0" w:color="auto"/>
                    <w:left w:val="none" w:sz="0" w:space="0" w:color="auto"/>
                    <w:bottom w:val="none" w:sz="0" w:space="0" w:color="auto"/>
                    <w:right w:val="none" w:sz="0" w:space="0" w:color="auto"/>
                  </w:divBdr>
                  <w:divsChild>
                    <w:div w:id="506792730">
                      <w:marLeft w:val="0"/>
                      <w:marRight w:val="0"/>
                      <w:marTop w:val="0"/>
                      <w:marBottom w:val="0"/>
                      <w:divBdr>
                        <w:top w:val="none" w:sz="0" w:space="0" w:color="auto"/>
                        <w:left w:val="none" w:sz="0" w:space="0" w:color="auto"/>
                        <w:bottom w:val="none" w:sz="0" w:space="0" w:color="auto"/>
                        <w:right w:val="none" w:sz="0" w:space="0" w:color="auto"/>
                      </w:divBdr>
                    </w:div>
                  </w:divsChild>
                </w:div>
                <w:div w:id="2103643481">
                  <w:marLeft w:val="0"/>
                  <w:marRight w:val="0"/>
                  <w:marTop w:val="0"/>
                  <w:marBottom w:val="0"/>
                  <w:divBdr>
                    <w:top w:val="none" w:sz="0" w:space="0" w:color="auto"/>
                    <w:left w:val="none" w:sz="0" w:space="0" w:color="auto"/>
                    <w:bottom w:val="none" w:sz="0" w:space="0" w:color="auto"/>
                    <w:right w:val="none" w:sz="0" w:space="0" w:color="auto"/>
                  </w:divBdr>
                  <w:divsChild>
                    <w:div w:id="681199057">
                      <w:marLeft w:val="0"/>
                      <w:marRight w:val="0"/>
                      <w:marTop w:val="0"/>
                      <w:marBottom w:val="0"/>
                      <w:divBdr>
                        <w:top w:val="none" w:sz="0" w:space="0" w:color="auto"/>
                        <w:left w:val="none" w:sz="0" w:space="0" w:color="auto"/>
                        <w:bottom w:val="none" w:sz="0" w:space="0" w:color="auto"/>
                        <w:right w:val="none" w:sz="0" w:space="0" w:color="auto"/>
                      </w:divBdr>
                    </w:div>
                  </w:divsChild>
                </w:div>
                <w:div w:id="559823625">
                  <w:marLeft w:val="0"/>
                  <w:marRight w:val="0"/>
                  <w:marTop w:val="0"/>
                  <w:marBottom w:val="0"/>
                  <w:divBdr>
                    <w:top w:val="none" w:sz="0" w:space="0" w:color="auto"/>
                    <w:left w:val="none" w:sz="0" w:space="0" w:color="auto"/>
                    <w:bottom w:val="none" w:sz="0" w:space="0" w:color="auto"/>
                    <w:right w:val="none" w:sz="0" w:space="0" w:color="auto"/>
                  </w:divBdr>
                  <w:divsChild>
                    <w:div w:id="182520790">
                      <w:marLeft w:val="0"/>
                      <w:marRight w:val="0"/>
                      <w:marTop w:val="0"/>
                      <w:marBottom w:val="0"/>
                      <w:divBdr>
                        <w:top w:val="none" w:sz="0" w:space="0" w:color="auto"/>
                        <w:left w:val="none" w:sz="0" w:space="0" w:color="auto"/>
                        <w:bottom w:val="none" w:sz="0" w:space="0" w:color="auto"/>
                        <w:right w:val="none" w:sz="0" w:space="0" w:color="auto"/>
                      </w:divBdr>
                    </w:div>
                  </w:divsChild>
                </w:div>
                <w:div w:id="863136631">
                  <w:marLeft w:val="0"/>
                  <w:marRight w:val="0"/>
                  <w:marTop w:val="0"/>
                  <w:marBottom w:val="0"/>
                  <w:divBdr>
                    <w:top w:val="none" w:sz="0" w:space="0" w:color="auto"/>
                    <w:left w:val="none" w:sz="0" w:space="0" w:color="auto"/>
                    <w:bottom w:val="none" w:sz="0" w:space="0" w:color="auto"/>
                    <w:right w:val="none" w:sz="0" w:space="0" w:color="auto"/>
                  </w:divBdr>
                  <w:divsChild>
                    <w:div w:id="1323198229">
                      <w:marLeft w:val="0"/>
                      <w:marRight w:val="0"/>
                      <w:marTop w:val="0"/>
                      <w:marBottom w:val="0"/>
                      <w:divBdr>
                        <w:top w:val="none" w:sz="0" w:space="0" w:color="auto"/>
                        <w:left w:val="none" w:sz="0" w:space="0" w:color="auto"/>
                        <w:bottom w:val="none" w:sz="0" w:space="0" w:color="auto"/>
                        <w:right w:val="none" w:sz="0" w:space="0" w:color="auto"/>
                      </w:divBdr>
                    </w:div>
                  </w:divsChild>
                </w:div>
                <w:div w:id="317879840">
                  <w:marLeft w:val="0"/>
                  <w:marRight w:val="0"/>
                  <w:marTop w:val="0"/>
                  <w:marBottom w:val="0"/>
                  <w:divBdr>
                    <w:top w:val="none" w:sz="0" w:space="0" w:color="auto"/>
                    <w:left w:val="none" w:sz="0" w:space="0" w:color="auto"/>
                    <w:bottom w:val="none" w:sz="0" w:space="0" w:color="auto"/>
                    <w:right w:val="none" w:sz="0" w:space="0" w:color="auto"/>
                  </w:divBdr>
                  <w:divsChild>
                    <w:div w:id="1487479921">
                      <w:marLeft w:val="0"/>
                      <w:marRight w:val="0"/>
                      <w:marTop w:val="0"/>
                      <w:marBottom w:val="0"/>
                      <w:divBdr>
                        <w:top w:val="none" w:sz="0" w:space="0" w:color="auto"/>
                        <w:left w:val="none" w:sz="0" w:space="0" w:color="auto"/>
                        <w:bottom w:val="none" w:sz="0" w:space="0" w:color="auto"/>
                        <w:right w:val="none" w:sz="0" w:space="0" w:color="auto"/>
                      </w:divBdr>
                    </w:div>
                  </w:divsChild>
                </w:div>
                <w:div w:id="948782748">
                  <w:marLeft w:val="0"/>
                  <w:marRight w:val="0"/>
                  <w:marTop w:val="0"/>
                  <w:marBottom w:val="0"/>
                  <w:divBdr>
                    <w:top w:val="none" w:sz="0" w:space="0" w:color="auto"/>
                    <w:left w:val="none" w:sz="0" w:space="0" w:color="auto"/>
                    <w:bottom w:val="none" w:sz="0" w:space="0" w:color="auto"/>
                    <w:right w:val="none" w:sz="0" w:space="0" w:color="auto"/>
                  </w:divBdr>
                  <w:divsChild>
                    <w:div w:id="1530796482">
                      <w:marLeft w:val="0"/>
                      <w:marRight w:val="0"/>
                      <w:marTop w:val="0"/>
                      <w:marBottom w:val="0"/>
                      <w:divBdr>
                        <w:top w:val="none" w:sz="0" w:space="0" w:color="auto"/>
                        <w:left w:val="none" w:sz="0" w:space="0" w:color="auto"/>
                        <w:bottom w:val="none" w:sz="0" w:space="0" w:color="auto"/>
                        <w:right w:val="none" w:sz="0" w:space="0" w:color="auto"/>
                      </w:divBdr>
                    </w:div>
                  </w:divsChild>
                </w:div>
                <w:div w:id="2059164805">
                  <w:marLeft w:val="0"/>
                  <w:marRight w:val="0"/>
                  <w:marTop w:val="0"/>
                  <w:marBottom w:val="0"/>
                  <w:divBdr>
                    <w:top w:val="none" w:sz="0" w:space="0" w:color="auto"/>
                    <w:left w:val="none" w:sz="0" w:space="0" w:color="auto"/>
                    <w:bottom w:val="none" w:sz="0" w:space="0" w:color="auto"/>
                    <w:right w:val="none" w:sz="0" w:space="0" w:color="auto"/>
                  </w:divBdr>
                  <w:divsChild>
                    <w:div w:id="1880042779">
                      <w:marLeft w:val="0"/>
                      <w:marRight w:val="0"/>
                      <w:marTop w:val="0"/>
                      <w:marBottom w:val="0"/>
                      <w:divBdr>
                        <w:top w:val="none" w:sz="0" w:space="0" w:color="auto"/>
                        <w:left w:val="none" w:sz="0" w:space="0" w:color="auto"/>
                        <w:bottom w:val="none" w:sz="0" w:space="0" w:color="auto"/>
                        <w:right w:val="none" w:sz="0" w:space="0" w:color="auto"/>
                      </w:divBdr>
                    </w:div>
                  </w:divsChild>
                </w:div>
                <w:div w:id="1774203551">
                  <w:marLeft w:val="0"/>
                  <w:marRight w:val="0"/>
                  <w:marTop w:val="0"/>
                  <w:marBottom w:val="0"/>
                  <w:divBdr>
                    <w:top w:val="none" w:sz="0" w:space="0" w:color="auto"/>
                    <w:left w:val="none" w:sz="0" w:space="0" w:color="auto"/>
                    <w:bottom w:val="none" w:sz="0" w:space="0" w:color="auto"/>
                    <w:right w:val="none" w:sz="0" w:space="0" w:color="auto"/>
                  </w:divBdr>
                  <w:divsChild>
                    <w:div w:id="20311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7507">
          <w:marLeft w:val="0"/>
          <w:marRight w:val="0"/>
          <w:marTop w:val="0"/>
          <w:marBottom w:val="0"/>
          <w:divBdr>
            <w:top w:val="none" w:sz="0" w:space="0" w:color="auto"/>
            <w:left w:val="none" w:sz="0" w:space="0" w:color="auto"/>
            <w:bottom w:val="none" w:sz="0" w:space="0" w:color="auto"/>
            <w:right w:val="none" w:sz="0" w:space="0" w:color="auto"/>
          </w:divBdr>
        </w:div>
      </w:divsChild>
    </w:div>
    <w:div w:id="1373922497">
      <w:bodyDiv w:val="1"/>
      <w:marLeft w:val="0"/>
      <w:marRight w:val="0"/>
      <w:marTop w:val="0"/>
      <w:marBottom w:val="0"/>
      <w:divBdr>
        <w:top w:val="none" w:sz="0" w:space="0" w:color="auto"/>
        <w:left w:val="none" w:sz="0" w:space="0" w:color="auto"/>
        <w:bottom w:val="none" w:sz="0" w:space="0" w:color="auto"/>
        <w:right w:val="none" w:sz="0" w:space="0" w:color="auto"/>
      </w:divBdr>
    </w:div>
    <w:div w:id="1535921953">
      <w:bodyDiv w:val="1"/>
      <w:marLeft w:val="0"/>
      <w:marRight w:val="0"/>
      <w:marTop w:val="0"/>
      <w:marBottom w:val="0"/>
      <w:divBdr>
        <w:top w:val="none" w:sz="0" w:space="0" w:color="auto"/>
        <w:left w:val="none" w:sz="0" w:space="0" w:color="auto"/>
        <w:bottom w:val="none" w:sz="0" w:space="0" w:color="auto"/>
        <w:right w:val="none" w:sz="0" w:space="0" w:color="auto"/>
      </w:divBdr>
      <w:divsChild>
        <w:div w:id="2105876684">
          <w:marLeft w:val="0"/>
          <w:marRight w:val="0"/>
          <w:marTop w:val="0"/>
          <w:marBottom w:val="0"/>
          <w:divBdr>
            <w:top w:val="none" w:sz="0" w:space="0" w:color="auto"/>
            <w:left w:val="none" w:sz="0" w:space="0" w:color="auto"/>
            <w:bottom w:val="none" w:sz="0" w:space="0" w:color="auto"/>
            <w:right w:val="none" w:sz="0" w:space="0" w:color="auto"/>
          </w:divBdr>
        </w:div>
        <w:div w:id="1099520741">
          <w:marLeft w:val="0"/>
          <w:marRight w:val="0"/>
          <w:marTop w:val="0"/>
          <w:marBottom w:val="0"/>
          <w:divBdr>
            <w:top w:val="none" w:sz="0" w:space="0" w:color="auto"/>
            <w:left w:val="none" w:sz="0" w:space="0" w:color="auto"/>
            <w:bottom w:val="none" w:sz="0" w:space="0" w:color="auto"/>
            <w:right w:val="none" w:sz="0" w:space="0" w:color="auto"/>
          </w:divBdr>
        </w:div>
        <w:div w:id="640430406">
          <w:marLeft w:val="0"/>
          <w:marRight w:val="0"/>
          <w:marTop w:val="0"/>
          <w:marBottom w:val="0"/>
          <w:divBdr>
            <w:top w:val="none" w:sz="0" w:space="0" w:color="auto"/>
            <w:left w:val="none" w:sz="0" w:space="0" w:color="auto"/>
            <w:bottom w:val="none" w:sz="0" w:space="0" w:color="auto"/>
            <w:right w:val="none" w:sz="0" w:space="0" w:color="auto"/>
          </w:divBdr>
        </w:div>
        <w:div w:id="1491485612">
          <w:marLeft w:val="0"/>
          <w:marRight w:val="0"/>
          <w:marTop w:val="0"/>
          <w:marBottom w:val="0"/>
          <w:divBdr>
            <w:top w:val="none" w:sz="0" w:space="0" w:color="auto"/>
            <w:left w:val="none" w:sz="0" w:space="0" w:color="auto"/>
            <w:bottom w:val="none" w:sz="0" w:space="0" w:color="auto"/>
            <w:right w:val="none" w:sz="0" w:space="0" w:color="auto"/>
          </w:divBdr>
        </w:div>
        <w:div w:id="1094126190">
          <w:marLeft w:val="0"/>
          <w:marRight w:val="0"/>
          <w:marTop w:val="0"/>
          <w:marBottom w:val="0"/>
          <w:divBdr>
            <w:top w:val="none" w:sz="0" w:space="0" w:color="auto"/>
            <w:left w:val="none" w:sz="0" w:space="0" w:color="auto"/>
            <w:bottom w:val="none" w:sz="0" w:space="0" w:color="auto"/>
            <w:right w:val="none" w:sz="0" w:space="0" w:color="auto"/>
          </w:divBdr>
        </w:div>
        <w:div w:id="978068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agriculture/sadc/farmpreserve/appraisals/appraisalresourc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agriculture/sadc/farmpreserve/appraisals/appraisal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6C19FB25B2694D9EC8871EA30F9A21" ma:contentTypeVersion="3" ma:contentTypeDescription="Create a new document." ma:contentTypeScope="" ma:versionID="9dc8b4e9861436921a411affa848fa0d">
  <xsd:schema xmlns:xsd="http://www.w3.org/2001/XMLSchema" xmlns:xs="http://www.w3.org/2001/XMLSchema" xmlns:p="http://schemas.microsoft.com/office/2006/metadata/properties" xmlns:ns2="55579031-ddac-4e5b-9649-81b363f3337b" targetNamespace="http://schemas.microsoft.com/office/2006/metadata/properties" ma:root="true" ma:fieldsID="c303b301aef26ca441e31777f781caef" ns2:_="">
    <xsd:import namespace="55579031-ddac-4e5b-9649-81b363f3337b"/>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79031-ddac-4e5b-9649-81b363f33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E37DF-EB19-4E3D-AC79-F66CB5E377E4}">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5579031-ddac-4e5b-9649-81b363f3337b"/>
    <ds:schemaRef ds:uri="http://www.w3.org/XML/1998/namespace"/>
    <ds:schemaRef ds:uri="http://purl.org/dc/terms/"/>
  </ds:schemaRefs>
</ds:datastoreItem>
</file>

<file path=customXml/itemProps2.xml><?xml version="1.0" encoding="utf-8"?>
<ds:datastoreItem xmlns:ds="http://schemas.openxmlformats.org/officeDocument/2006/customXml" ds:itemID="{794C3F3E-82AD-4A5C-814E-91746310EC4F}">
  <ds:schemaRefs>
    <ds:schemaRef ds:uri="http://schemas.openxmlformats.org/officeDocument/2006/bibliography"/>
  </ds:schemaRefs>
</ds:datastoreItem>
</file>

<file path=customXml/itemProps3.xml><?xml version="1.0" encoding="utf-8"?>
<ds:datastoreItem xmlns:ds="http://schemas.openxmlformats.org/officeDocument/2006/customXml" ds:itemID="{46588A3F-5881-4641-B027-493BAC780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79031-ddac-4e5b-9649-81b363f33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DB9B8-4A6E-4EAD-844E-DAFBB843E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10166</Characters>
  <Application>Microsoft Office Word</Application>
  <DocSecurity>0</DocSecurity>
  <Lines>231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Mazzella, Katie</dc:creator>
  <cp:keywords/>
  <dc:description/>
  <cp:lastModifiedBy>Lemyre, Lynn (AG)</cp:lastModifiedBy>
  <cp:revision>2</cp:revision>
  <cp:lastPrinted>2019-07-15T11:52:00Z</cp:lastPrinted>
  <dcterms:created xsi:type="dcterms:W3CDTF">2021-05-14T15:49:00Z</dcterms:created>
  <dcterms:modified xsi:type="dcterms:W3CDTF">2021-05-14T15:49:00Z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0x010100616C19FB25B2694D9EC8871EA30F9A21</vt:lpwstr>
  </property>
</Properties>
</file>