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9E" w:rsidRDefault="0028305E" w:rsidP="0028305E">
      <w:pPr>
        <w:jc w:val="center"/>
        <w:rPr>
          <w:sz w:val="28"/>
          <w:szCs w:val="28"/>
        </w:rPr>
      </w:pPr>
      <w:bookmarkStart w:id="0" w:name="_GoBack"/>
      <w:bookmarkEnd w:id="0"/>
      <w:r>
        <w:rPr>
          <w:sz w:val="28"/>
          <w:szCs w:val="28"/>
        </w:rPr>
        <w:t>CASINO REVENUE FUND ADVISORY COMMISSION</w:t>
      </w:r>
    </w:p>
    <w:p w:rsidR="0028305E" w:rsidRDefault="0028305E" w:rsidP="0028305E">
      <w:pPr>
        <w:jc w:val="center"/>
        <w:rPr>
          <w:sz w:val="28"/>
          <w:szCs w:val="28"/>
        </w:rPr>
      </w:pPr>
    </w:p>
    <w:p w:rsidR="0028305E" w:rsidRDefault="0028305E" w:rsidP="0028305E">
      <w:pPr>
        <w:jc w:val="center"/>
        <w:rPr>
          <w:sz w:val="28"/>
          <w:szCs w:val="28"/>
        </w:rPr>
      </w:pPr>
      <w:r>
        <w:rPr>
          <w:sz w:val="28"/>
          <w:szCs w:val="28"/>
        </w:rPr>
        <w:t>REGUL</w:t>
      </w:r>
      <w:r w:rsidR="006D1506">
        <w:rPr>
          <w:sz w:val="28"/>
          <w:szCs w:val="28"/>
        </w:rPr>
        <w:t xml:space="preserve">AR MEETING ON </w:t>
      </w:r>
      <w:r w:rsidR="00025D9F">
        <w:rPr>
          <w:sz w:val="28"/>
          <w:szCs w:val="28"/>
        </w:rPr>
        <w:t>MARCH 27</w:t>
      </w:r>
      <w:r w:rsidR="00DB711A">
        <w:rPr>
          <w:sz w:val="28"/>
          <w:szCs w:val="28"/>
        </w:rPr>
        <w:t>, 2015</w:t>
      </w:r>
    </w:p>
    <w:p w:rsidR="0028305E" w:rsidRDefault="0028305E" w:rsidP="0028305E">
      <w:pPr>
        <w:jc w:val="center"/>
        <w:rPr>
          <w:sz w:val="28"/>
          <w:szCs w:val="28"/>
        </w:rPr>
      </w:pPr>
    </w:p>
    <w:p w:rsidR="0028305E" w:rsidRDefault="0028305E" w:rsidP="0028305E">
      <w:pPr>
        <w:jc w:val="center"/>
        <w:rPr>
          <w:sz w:val="28"/>
          <w:szCs w:val="28"/>
        </w:rPr>
      </w:pPr>
      <w:r>
        <w:rPr>
          <w:sz w:val="28"/>
          <w:szCs w:val="28"/>
        </w:rPr>
        <w:t>MINUTES OF MEETING</w:t>
      </w:r>
    </w:p>
    <w:p w:rsidR="0028305E" w:rsidRDefault="0028305E" w:rsidP="0028305E"/>
    <w:p w:rsidR="0028305E" w:rsidRDefault="0028305E" w:rsidP="0028305E">
      <w:r>
        <w:t>The regular monthly meeting of the Casino Revenue Fund Advisory Commission was he</w:t>
      </w:r>
      <w:r w:rsidR="00025D9F">
        <w:t>ld on Friday, March 27,</w:t>
      </w:r>
      <w:r w:rsidR="00DB711A">
        <w:t xml:space="preserve"> 2015</w:t>
      </w:r>
      <w:r>
        <w:t>. Those in attendance were:</w:t>
      </w:r>
    </w:p>
    <w:p w:rsidR="0028305E" w:rsidRDefault="0028305E" w:rsidP="0028305E"/>
    <w:p w:rsidR="001D1E8B" w:rsidRDefault="001D1E8B" w:rsidP="0028305E">
      <w:r>
        <w:t>Commission:</w:t>
      </w:r>
    </w:p>
    <w:p w:rsidR="001D1E8B" w:rsidRDefault="001D1E8B" w:rsidP="0028305E"/>
    <w:p w:rsidR="0028305E" w:rsidRDefault="0028305E" w:rsidP="0028305E">
      <w:r>
        <w:t>James Thebery, Chair</w:t>
      </w:r>
    </w:p>
    <w:p w:rsidR="00CB15DB" w:rsidRDefault="00CB15DB" w:rsidP="0028305E">
      <w:r>
        <w:t>Enid Torok, Vice Chair</w:t>
      </w:r>
    </w:p>
    <w:p w:rsidR="0016739E" w:rsidRDefault="0016739E" w:rsidP="0028305E">
      <w:r>
        <w:t>Tina Zsenak, DHS</w:t>
      </w:r>
      <w:r w:rsidR="00AE5F82">
        <w:t>. Div. Aging Service</w:t>
      </w:r>
    </w:p>
    <w:p w:rsidR="00AE5F82" w:rsidRDefault="00AE5F82" w:rsidP="0028305E">
      <w:r>
        <w:t>Jim Carney, Seniors</w:t>
      </w:r>
    </w:p>
    <w:p w:rsidR="00C95BC2" w:rsidRDefault="0060157D" w:rsidP="0028305E">
      <w:r>
        <w:t>Joanne Fetzko, NJ4A</w:t>
      </w:r>
    </w:p>
    <w:p w:rsidR="0060157D" w:rsidRDefault="00CB41B3" w:rsidP="0028305E">
      <w:r>
        <w:t>Samantha DeAlmeida</w:t>
      </w:r>
      <w:r w:rsidR="0060157D">
        <w:t>, for Asm. Chris Brown</w:t>
      </w:r>
    </w:p>
    <w:p w:rsidR="0060157D" w:rsidRDefault="0060157D" w:rsidP="0028305E"/>
    <w:p w:rsidR="0016739E" w:rsidRDefault="0016739E" w:rsidP="0028305E">
      <w:r>
        <w:t>Support Staff:</w:t>
      </w:r>
    </w:p>
    <w:p w:rsidR="0016739E" w:rsidRDefault="0060157D" w:rsidP="0028305E">
      <w:r>
        <w:t>Desmond Webb, Treasury - OMB</w:t>
      </w:r>
    </w:p>
    <w:p w:rsidR="0016739E" w:rsidRDefault="0016739E" w:rsidP="0028305E">
      <w:r>
        <w:t>Karen Storcella, Dept. of Treasury</w:t>
      </w:r>
    </w:p>
    <w:p w:rsidR="0016739E" w:rsidRDefault="0016739E" w:rsidP="0028305E"/>
    <w:p w:rsidR="0016739E" w:rsidRDefault="0016739E" w:rsidP="0028305E">
      <w:r>
        <w:t>Guests:</w:t>
      </w:r>
    </w:p>
    <w:p w:rsidR="0016739E" w:rsidRDefault="00AE5F82" w:rsidP="0028305E">
      <w:r>
        <w:t>Ryan Reilly, Ocean Cty Trans.</w:t>
      </w:r>
    </w:p>
    <w:p w:rsidR="0016739E" w:rsidRDefault="00AE5F82" w:rsidP="0028305E">
      <w:r>
        <w:t>Sharon Harrington, CCC</w:t>
      </w:r>
    </w:p>
    <w:p w:rsidR="00CB15DB" w:rsidRDefault="00CB41B3" w:rsidP="0028305E">
      <w:r>
        <w:t>Lea Sheridan</w:t>
      </w:r>
      <w:r w:rsidR="00CB15DB">
        <w:t>, NJ Transit</w:t>
      </w:r>
    </w:p>
    <w:p w:rsidR="00CB41B3" w:rsidRDefault="00CB41B3" w:rsidP="0028305E">
      <w:r>
        <w:t>Monroe Larzmore – public visitor</w:t>
      </w:r>
    </w:p>
    <w:p w:rsidR="00CB15DB" w:rsidRDefault="00CB15DB" w:rsidP="0028305E"/>
    <w:p w:rsidR="0060157D" w:rsidRDefault="0060157D" w:rsidP="0028305E"/>
    <w:p w:rsidR="0016739E" w:rsidRDefault="0016739E" w:rsidP="0028305E">
      <w:r>
        <w:t xml:space="preserve">The meeting was called to order by James Thebery at </w:t>
      </w:r>
      <w:r w:rsidR="00CB41B3">
        <w:t>11:00</w:t>
      </w:r>
      <w:r w:rsidR="0061338B">
        <w:t xml:space="preserve">am, followed by the </w:t>
      </w:r>
      <w:r w:rsidR="00AE5F82">
        <w:t>Flag salute led by</w:t>
      </w:r>
      <w:r w:rsidR="00CB41B3">
        <w:t xml:space="preserve"> Tina Zsenak</w:t>
      </w:r>
      <w:r w:rsidR="00674F1E">
        <w:t xml:space="preserve">. </w:t>
      </w:r>
      <w:r w:rsidR="00AE5F82">
        <w:t xml:space="preserve"> James </w:t>
      </w:r>
      <w:r w:rsidR="0061338B">
        <w:t xml:space="preserve">Thebery welcomed commission members &amp; guests and thanked them for attending. </w:t>
      </w:r>
      <w:r w:rsidR="00CB41B3">
        <w:t>The minutes of the January meeting are still pending.</w:t>
      </w:r>
    </w:p>
    <w:p w:rsidR="00B971A0" w:rsidRDefault="00B971A0" w:rsidP="0028305E"/>
    <w:p w:rsidR="00B971A0" w:rsidRDefault="00B971A0" w:rsidP="0028305E">
      <w:r w:rsidRPr="004900EA">
        <w:rPr>
          <w:b/>
        </w:rPr>
        <w:t>Joanne Fetzko</w:t>
      </w:r>
      <w:r>
        <w:t xml:space="preserve"> read excerpt from article </w:t>
      </w:r>
      <w:r w:rsidRPr="00556302">
        <w:rPr>
          <w:b/>
        </w:rPr>
        <w:t>“NJ again makes case in court for Las Vegas-style sports bets</w:t>
      </w:r>
      <w:r>
        <w:t>”: The argument this time in the Philadelphia courtroom was that a second state sports betting law passed last fall is constitutional. Attorneys for the state said the new law was crafted keeping in mind the 3</w:t>
      </w:r>
      <w:r w:rsidRPr="00B971A0">
        <w:rPr>
          <w:vertAlign w:val="superscript"/>
        </w:rPr>
        <w:t>rd</w:t>
      </w:r>
      <w:r>
        <w:t xml:space="preserve"> Circuit’s 2013 ruling that upheld a federal ban. The judges had concluded that a 23-year-old federal law, preventing most states from offering betting, supersedes the state law. That ruling noted that the state would be free, however, to repeal its sports betting laws, in whole or I part,” as long as it does not license or authorize such betting. Under the new state law, therefore, the tracks and casinos would be responsible for oversight of sports betting at their facilities. </w:t>
      </w:r>
    </w:p>
    <w:p w:rsidR="00556302" w:rsidRDefault="00556302" w:rsidP="0028305E"/>
    <w:p w:rsidR="00556302" w:rsidRDefault="00556302" w:rsidP="0028305E">
      <w:r>
        <w:t xml:space="preserve">Another article: </w:t>
      </w:r>
      <w:r w:rsidRPr="00556302">
        <w:rPr>
          <w:b/>
        </w:rPr>
        <w:t xml:space="preserve">“Significant bid to buy Revel” </w:t>
      </w:r>
      <w:r>
        <w:rPr>
          <w:b/>
        </w:rPr>
        <w:t xml:space="preserve"> </w:t>
      </w:r>
      <w:r>
        <w:t xml:space="preserve">states, A billionaire Manhattan developer and one of NJ’s most experienced real estate executives are teaming up on a bid for the bankrupt Revel casino in Atlantic city. A successful revitalization of Revel – whether as a casino, condominiums or a mixed-use property – would be a significant shot in the arm for a struggling Atlantic city, where the casino </w:t>
      </w:r>
      <w:r>
        <w:lastRenderedPageBreak/>
        <w:t xml:space="preserve">industry’s gross revenues have declined by more than 50 percent since 2006 in the wake of increased competition from other states. </w:t>
      </w:r>
    </w:p>
    <w:p w:rsidR="00556302" w:rsidRDefault="00556302" w:rsidP="0028305E"/>
    <w:p w:rsidR="00556302" w:rsidRDefault="00556302" w:rsidP="0028305E">
      <w:r>
        <w:rPr>
          <w:b/>
        </w:rPr>
        <w:t xml:space="preserve">Newsletter form NJ Office of the Attorney </w:t>
      </w:r>
      <w:r w:rsidR="008A48D6">
        <w:rPr>
          <w:b/>
        </w:rPr>
        <w:t>General:</w:t>
      </w:r>
      <w:r>
        <w:t xml:space="preserve"> Internet gaming Win was $10.4 million in February compared to $10.3 million in February 2014, reflecting an increase of 0.9%. It sho</w:t>
      </w:r>
      <w:r w:rsidR="004900EA">
        <w:t>uld be noted that the Internet G</w:t>
      </w:r>
      <w:r>
        <w:t>aming Win was impacted by $1.5 million in online wi</w:t>
      </w:r>
      <w:r w:rsidR="004900EA">
        <w:t>n</w:t>
      </w:r>
      <w:r>
        <w:t>nings by a customer play</w:t>
      </w:r>
      <w:r w:rsidR="004900EA">
        <w:t>ing on betfaircasino.com on February 14, 2015. Includ</w:t>
      </w:r>
      <w:r>
        <w:t>ing Discontinued Operators, Total Gaming Win of $178.4 million for F</w:t>
      </w:r>
      <w:r w:rsidR="004900EA">
        <w:t>ebruary 2015 was 14.8% lower tha</w:t>
      </w:r>
      <w:r>
        <w:t>n the $209.4 million reported last year.</w:t>
      </w:r>
    </w:p>
    <w:p w:rsidR="004900EA" w:rsidRDefault="004900EA" w:rsidP="0028305E"/>
    <w:p w:rsidR="004900EA" w:rsidRDefault="004900EA" w:rsidP="0028305E">
      <w:r w:rsidRPr="004900EA">
        <w:rPr>
          <w:b/>
        </w:rPr>
        <w:t>Sharon Harrington</w:t>
      </w:r>
      <w:r>
        <w:rPr>
          <w:b/>
        </w:rPr>
        <w:t xml:space="preserve"> </w:t>
      </w:r>
      <w:r>
        <w:t xml:space="preserve">highlighted upcoming events and positive changes to Atlantic City: </w:t>
      </w:r>
    </w:p>
    <w:p w:rsidR="004900EA" w:rsidRDefault="004900EA" w:rsidP="0028305E"/>
    <w:p w:rsidR="004900EA" w:rsidRDefault="004900EA" w:rsidP="0028305E">
      <w:r>
        <w:t xml:space="preserve">Borgata is </w:t>
      </w:r>
      <w:r w:rsidR="008A48D6">
        <w:t>developing</w:t>
      </w:r>
      <w:r>
        <w:t xml:space="preserve"> entertainment venue for concerts. </w:t>
      </w:r>
      <w:r w:rsidR="008A48D6">
        <w:t>Memorial</w:t>
      </w:r>
      <w:r>
        <w:t xml:space="preserve"> Day through Labor Day already booked.</w:t>
      </w:r>
    </w:p>
    <w:p w:rsidR="004900EA" w:rsidRDefault="004900EA" w:rsidP="0028305E"/>
    <w:p w:rsidR="004900EA" w:rsidRDefault="004900EA" w:rsidP="0028305E">
      <w:r>
        <w:t>Caesars developing state of the art conference center appealing to future 500 corporations. This should be completed by summer 2015.</w:t>
      </w:r>
    </w:p>
    <w:p w:rsidR="004900EA" w:rsidRDefault="004900EA" w:rsidP="0028305E"/>
    <w:p w:rsidR="004900EA" w:rsidRDefault="004900EA" w:rsidP="0028305E">
      <w:r>
        <w:t xml:space="preserve">Bass Pro Shops opening in </w:t>
      </w:r>
      <w:r w:rsidR="008A48D6">
        <w:t>spring</w:t>
      </w:r>
      <w:r>
        <w:t xml:space="preserve"> 2015. The AC aquarium to be reconstructed for a more inviting look.</w:t>
      </w:r>
    </w:p>
    <w:p w:rsidR="004900EA" w:rsidRDefault="004900EA" w:rsidP="0028305E"/>
    <w:p w:rsidR="004900EA" w:rsidRDefault="004900EA" w:rsidP="0028305E">
      <w:r>
        <w:t xml:space="preserve">Owner of the Steel Pier </w:t>
      </w:r>
      <w:r w:rsidR="00415EEE">
        <w:t xml:space="preserve">is building a new </w:t>
      </w:r>
      <w:r w:rsidR="008A48D6">
        <w:t>Ferris</w:t>
      </w:r>
      <w:r w:rsidR="00415EEE">
        <w:t xml:space="preserve"> wheel,</w:t>
      </w:r>
      <w:r>
        <w:t xml:space="preserve"> the “Eye in the Sky”.</w:t>
      </w:r>
    </w:p>
    <w:p w:rsidR="004900EA" w:rsidRDefault="004900EA" w:rsidP="0028305E"/>
    <w:p w:rsidR="004900EA" w:rsidRDefault="004900EA" w:rsidP="0028305E">
      <w:r>
        <w:t>Pacific Avenue is scheduled to be repaved in the fall 2015.</w:t>
      </w:r>
    </w:p>
    <w:p w:rsidR="004900EA" w:rsidRDefault="004900EA" w:rsidP="0028305E"/>
    <w:p w:rsidR="004900EA" w:rsidRDefault="004900EA" w:rsidP="0028305E">
      <w:r w:rsidRPr="004900EA">
        <w:rPr>
          <w:b/>
        </w:rPr>
        <w:t>The CRFAC Annual Report</w:t>
      </w:r>
      <w:r>
        <w:t xml:space="preserve">: Each committee member will take their portion of report and update accordingly. Updates to be sent to Tina Zsenak &amp; Joanne Fetzko, </w:t>
      </w:r>
      <w:r w:rsidR="00D320E1">
        <w:t xml:space="preserve">and </w:t>
      </w:r>
      <w:r w:rsidR="00AA4E47">
        <w:t>then they will forward</w:t>
      </w:r>
      <w:r>
        <w:t xml:space="preserve"> to Jim Thebery.</w:t>
      </w:r>
      <w:r w:rsidR="00AA4E47">
        <w:t xml:space="preserve"> Jim Thebery also suggested, for the report, to make statements and use charts. </w:t>
      </w:r>
    </w:p>
    <w:p w:rsidR="00AA4E47" w:rsidRDefault="00AA4E47" w:rsidP="0028305E"/>
    <w:p w:rsidR="00AA4E47" w:rsidRDefault="00AA4E47" w:rsidP="0028305E">
      <w:r>
        <w:t xml:space="preserve">Jim Carney mentioned that the first paragraph in the Annual Report should state what the Casino Revenue Fund Advisory Commission (CRFAC) is about and what the committee contributes to the communities. </w:t>
      </w:r>
    </w:p>
    <w:p w:rsidR="00AA4E47" w:rsidRDefault="00AA4E47" w:rsidP="0028305E"/>
    <w:p w:rsidR="00AA4E47" w:rsidRDefault="00AA4E47" w:rsidP="0028305E">
      <w:r>
        <w:t xml:space="preserve">Enid Torok mentioned a large increase in funds is needed for the growing cases of Autism. </w:t>
      </w:r>
    </w:p>
    <w:p w:rsidR="00AA4E47" w:rsidRDefault="00AA4E47" w:rsidP="0028305E"/>
    <w:p w:rsidR="00AA4E47" w:rsidRDefault="00AA4E47" w:rsidP="0028305E">
      <w:r>
        <w:t>Ryan Rei</w:t>
      </w:r>
      <w:r w:rsidR="00415EEE">
        <w:t>lly mentioned the need for</w:t>
      </w:r>
      <w:r>
        <w:t xml:space="preserve"> funding </w:t>
      </w:r>
      <w:r w:rsidR="00415EEE">
        <w:t>Transportation. Ryan also stated that he wants to make sure the community will have the transportation to get to: dialysis, nursing homes and any other appointments. This is for both children and the elderly in the community. Joanna Fetzko stated the impact transportation has on the community and is highly recommended for funds. Jim Thebery thanked Ryan for his input and asked for his recommendations for the Annual Report.  Also, make note to increase transportation to 8 ½% on the Annual Report.</w:t>
      </w:r>
    </w:p>
    <w:p w:rsidR="00415EEE" w:rsidRDefault="00415EEE" w:rsidP="0028305E"/>
    <w:p w:rsidR="004900EA" w:rsidRDefault="00415EEE" w:rsidP="0028305E">
      <w:r>
        <w:t xml:space="preserve">Jim Thebery, Enid Torok and Ryan Reilly will check status, from the </w:t>
      </w:r>
      <w:r w:rsidR="008A48D6">
        <w:t>Governor’s</w:t>
      </w:r>
      <w:r>
        <w:t xml:space="preserve"> office, on the appointment of Ryan Reilly to the commission.</w:t>
      </w:r>
    </w:p>
    <w:p w:rsidR="00B971A0" w:rsidRDefault="00B971A0" w:rsidP="0028305E"/>
    <w:p w:rsidR="0071366A" w:rsidRDefault="00D16F69" w:rsidP="00AE5F82">
      <w:r>
        <w:t>Meeting adjourned at 12:</w:t>
      </w:r>
      <w:r w:rsidR="00917066">
        <w:t>30</w:t>
      </w:r>
      <w:r w:rsidR="00542854">
        <w:t>p.</w:t>
      </w:r>
      <w:r>
        <w:t xml:space="preserve"> Next meeting will be held in</w:t>
      </w:r>
      <w:r w:rsidR="00415EEE">
        <w:t xml:space="preserve"> on Friday, May 29</w:t>
      </w:r>
      <w:r w:rsidR="00750E11">
        <w:t>, 2015</w:t>
      </w:r>
      <w:r w:rsidR="00917066">
        <w:t xml:space="preserve"> at the State House Annex Room 1, Trenton, NJ</w:t>
      </w:r>
      <w:r>
        <w:t xml:space="preserve">. </w:t>
      </w:r>
    </w:p>
    <w:p w:rsidR="004B3B54" w:rsidRDefault="00AE5F82" w:rsidP="00AE5F82">
      <w:r>
        <w:br/>
      </w:r>
    </w:p>
    <w:p w:rsidR="004B3B54" w:rsidRDefault="004B3B54" w:rsidP="0028305E"/>
    <w:p w:rsidR="001D1E8B" w:rsidRDefault="001D1E8B" w:rsidP="0028305E"/>
    <w:p w:rsidR="001D1E8B" w:rsidRDefault="001D1E8B" w:rsidP="0028305E"/>
    <w:p w:rsidR="001D1E8B" w:rsidRDefault="001D1E8B" w:rsidP="0028305E"/>
    <w:p w:rsidR="001D1E8B" w:rsidRDefault="001D1E8B" w:rsidP="0028305E"/>
    <w:p w:rsidR="001D1E8B" w:rsidRDefault="001D1E8B" w:rsidP="0028305E"/>
    <w:p w:rsidR="00667E6B" w:rsidRDefault="00667E6B" w:rsidP="0028305E"/>
    <w:p w:rsidR="00667E6B" w:rsidRDefault="00667E6B" w:rsidP="0028305E"/>
    <w:p w:rsidR="00870F28" w:rsidRDefault="00870F28" w:rsidP="0028305E"/>
    <w:p w:rsidR="0061338B" w:rsidRDefault="0061338B" w:rsidP="0028305E"/>
    <w:p w:rsidR="0061338B" w:rsidRDefault="0061338B" w:rsidP="0028305E"/>
    <w:p w:rsidR="0061338B" w:rsidRDefault="0061338B" w:rsidP="0028305E"/>
    <w:p w:rsidR="0061338B" w:rsidRDefault="0061338B" w:rsidP="0028305E"/>
    <w:p w:rsidR="0016739E" w:rsidRPr="0028305E" w:rsidRDefault="0016739E" w:rsidP="0028305E"/>
    <w:sectPr w:rsidR="0016739E" w:rsidRPr="0028305E" w:rsidSect="00B3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5E"/>
    <w:rsid w:val="00025D9F"/>
    <w:rsid w:val="000D0F3A"/>
    <w:rsid w:val="001060D5"/>
    <w:rsid w:val="00146BC1"/>
    <w:rsid w:val="0016384F"/>
    <w:rsid w:val="0016739E"/>
    <w:rsid w:val="001712E8"/>
    <w:rsid w:val="001779BC"/>
    <w:rsid w:val="001C69B4"/>
    <w:rsid w:val="001D1E8B"/>
    <w:rsid w:val="001E78CA"/>
    <w:rsid w:val="00203511"/>
    <w:rsid w:val="0028305E"/>
    <w:rsid w:val="003A1469"/>
    <w:rsid w:val="003F3116"/>
    <w:rsid w:val="00415EEE"/>
    <w:rsid w:val="004415D1"/>
    <w:rsid w:val="00444AE4"/>
    <w:rsid w:val="004900EA"/>
    <w:rsid w:val="0049220C"/>
    <w:rsid w:val="004A6823"/>
    <w:rsid w:val="004B3B54"/>
    <w:rsid w:val="004E0FC7"/>
    <w:rsid w:val="004E6C9C"/>
    <w:rsid w:val="00506787"/>
    <w:rsid w:val="0052427E"/>
    <w:rsid w:val="00541E3D"/>
    <w:rsid w:val="00542854"/>
    <w:rsid w:val="005476F2"/>
    <w:rsid w:val="00556302"/>
    <w:rsid w:val="005D1B66"/>
    <w:rsid w:val="0060157D"/>
    <w:rsid w:val="0061338B"/>
    <w:rsid w:val="0062573A"/>
    <w:rsid w:val="006442C8"/>
    <w:rsid w:val="00667E6B"/>
    <w:rsid w:val="00671962"/>
    <w:rsid w:val="00674F1E"/>
    <w:rsid w:val="006864AD"/>
    <w:rsid w:val="006D1506"/>
    <w:rsid w:val="006F276E"/>
    <w:rsid w:val="00703CB9"/>
    <w:rsid w:val="00712837"/>
    <w:rsid w:val="0071366A"/>
    <w:rsid w:val="00750E11"/>
    <w:rsid w:val="007811F3"/>
    <w:rsid w:val="00790EAA"/>
    <w:rsid w:val="00791BAE"/>
    <w:rsid w:val="00870F28"/>
    <w:rsid w:val="008A48D6"/>
    <w:rsid w:val="008D7F2E"/>
    <w:rsid w:val="00917066"/>
    <w:rsid w:val="009401D8"/>
    <w:rsid w:val="00951653"/>
    <w:rsid w:val="00963019"/>
    <w:rsid w:val="00972140"/>
    <w:rsid w:val="009E6921"/>
    <w:rsid w:val="00AA4E47"/>
    <w:rsid w:val="00AC33CA"/>
    <w:rsid w:val="00AE5F82"/>
    <w:rsid w:val="00B211A3"/>
    <w:rsid w:val="00B3789E"/>
    <w:rsid w:val="00B641EC"/>
    <w:rsid w:val="00B971A0"/>
    <w:rsid w:val="00C106C5"/>
    <w:rsid w:val="00C328A8"/>
    <w:rsid w:val="00C3379E"/>
    <w:rsid w:val="00C37083"/>
    <w:rsid w:val="00C552FC"/>
    <w:rsid w:val="00C72760"/>
    <w:rsid w:val="00C84455"/>
    <w:rsid w:val="00C95BC2"/>
    <w:rsid w:val="00C95D56"/>
    <w:rsid w:val="00CB15DB"/>
    <w:rsid w:val="00CB41B3"/>
    <w:rsid w:val="00D16F69"/>
    <w:rsid w:val="00D320E1"/>
    <w:rsid w:val="00D37543"/>
    <w:rsid w:val="00D81EBD"/>
    <w:rsid w:val="00DB711A"/>
    <w:rsid w:val="00E63268"/>
    <w:rsid w:val="00F24028"/>
    <w:rsid w:val="00FB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tyastor</dc:creator>
  <cp:lastModifiedBy>Desmond Webb</cp:lastModifiedBy>
  <cp:revision>2</cp:revision>
  <cp:lastPrinted>2015-03-17T12:59:00Z</cp:lastPrinted>
  <dcterms:created xsi:type="dcterms:W3CDTF">2015-10-14T13:25:00Z</dcterms:created>
  <dcterms:modified xsi:type="dcterms:W3CDTF">2015-10-14T13:25:00Z</dcterms:modified>
</cp:coreProperties>
</file>