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98B" w:rsidRDefault="004E398B" w:rsidP="004E398B">
      <w:pPr>
        <w:pStyle w:val="NoSpacing"/>
        <w:jc w:val="center"/>
      </w:pPr>
      <w:r>
        <w:t>Casino Revenue Fund Advisory Commission</w:t>
      </w:r>
    </w:p>
    <w:p w:rsidR="004E398B" w:rsidRDefault="004E398B" w:rsidP="004E398B">
      <w:pPr>
        <w:pStyle w:val="NoSpacing"/>
        <w:jc w:val="center"/>
      </w:pPr>
      <w:r>
        <w:t>Minutes, Regular meeting</w:t>
      </w:r>
    </w:p>
    <w:p w:rsidR="004E398B" w:rsidRDefault="004E398B" w:rsidP="004E398B">
      <w:pPr>
        <w:pStyle w:val="NoSpacing"/>
        <w:jc w:val="center"/>
      </w:pPr>
      <w:r>
        <w:t>March 26, 2010</w:t>
      </w:r>
    </w:p>
    <w:p w:rsidR="004E398B" w:rsidRDefault="004E398B" w:rsidP="004E398B">
      <w:pPr>
        <w:pStyle w:val="NoSpacing"/>
      </w:pPr>
    </w:p>
    <w:p w:rsidR="004E398B" w:rsidRDefault="004E398B" w:rsidP="004E398B">
      <w:pPr>
        <w:pStyle w:val="NoSpacing"/>
      </w:pPr>
    </w:p>
    <w:p w:rsidR="004E398B" w:rsidRDefault="004E398B" w:rsidP="004E398B">
      <w:pPr>
        <w:pStyle w:val="NoSpacing"/>
      </w:pPr>
    </w:p>
    <w:p w:rsidR="004E398B" w:rsidRDefault="004E398B" w:rsidP="004E398B">
      <w:pPr>
        <w:pStyle w:val="NoSpacing"/>
      </w:pPr>
      <w:r>
        <w:t>The regular meeting of the Casino Revenue Fund Advisory Commission was held on Friday, March 26, 2010, in Committee Room #7, State House Annex, Trenton, NJ.  Those present:</w:t>
      </w:r>
    </w:p>
    <w:p w:rsidR="004E398B" w:rsidRDefault="004E398B" w:rsidP="004E398B">
      <w:pPr>
        <w:pStyle w:val="NoSpacing"/>
      </w:pPr>
    </w:p>
    <w:p w:rsidR="004E398B" w:rsidRDefault="004E398B" w:rsidP="004E398B">
      <w:pPr>
        <w:pStyle w:val="NoSpacing"/>
        <w:ind w:left="720"/>
      </w:pPr>
      <w:r>
        <w:t>James Thebery, Acting Chair</w:t>
      </w:r>
    </w:p>
    <w:p w:rsidR="004E398B" w:rsidRDefault="004E398B" w:rsidP="004E398B">
      <w:pPr>
        <w:pStyle w:val="NoSpacing"/>
        <w:ind w:left="720"/>
      </w:pPr>
      <w:r>
        <w:t>Enid Torok, Acting Vice Chair</w:t>
      </w:r>
    </w:p>
    <w:p w:rsidR="004E398B" w:rsidRDefault="004E398B" w:rsidP="004E398B">
      <w:pPr>
        <w:pStyle w:val="NoSpacing"/>
        <w:ind w:left="720"/>
      </w:pPr>
      <w:r>
        <w:t>Joe Tyrrell, Secretary &amp; Casino Representative</w:t>
      </w:r>
    </w:p>
    <w:p w:rsidR="004E398B" w:rsidRDefault="004E398B" w:rsidP="004E398B">
      <w:pPr>
        <w:pStyle w:val="NoSpacing"/>
        <w:ind w:left="720"/>
      </w:pPr>
      <w:r>
        <w:t>David Ricci, DHSS-DNAS</w:t>
      </w:r>
    </w:p>
    <w:p w:rsidR="004E398B" w:rsidRDefault="004E398B" w:rsidP="004E398B">
      <w:pPr>
        <w:pStyle w:val="NoSpacing"/>
      </w:pPr>
    </w:p>
    <w:p w:rsidR="004E398B" w:rsidRDefault="004E398B" w:rsidP="004E398B">
      <w:pPr>
        <w:pStyle w:val="NoSpacing"/>
      </w:pPr>
      <w:r>
        <w:t>Support Staff:</w:t>
      </w:r>
    </w:p>
    <w:p w:rsidR="004E398B" w:rsidRDefault="004E398B" w:rsidP="004E398B">
      <w:pPr>
        <w:pStyle w:val="NoSpacing"/>
        <w:ind w:left="720"/>
      </w:pPr>
      <w:r>
        <w:t>Brian Francz, Office of Management and Budget</w:t>
      </w:r>
    </w:p>
    <w:p w:rsidR="004E398B" w:rsidRDefault="004E398B" w:rsidP="004E398B">
      <w:pPr>
        <w:pStyle w:val="NoSpacing"/>
        <w:ind w:left="720"/>
      </w:pPr>
      <w:r>
        <w:t>Patricia Wilson, Dept of the Treasury</w:t>
      </w:r>
    </w:p>
    <w:p w:rsidR="004E398B" w:rsidRDefault="004E398B" w:rsidP="004E398B">
      <w:pPr>
        <w:pStyle w:val="NoSpacing"/>
      </w:pPr>
    </w:p>
    <w:p w:rsidR="004E398B" w:rsidRDefault="004E398B" w:rsidP="004E398B">
      <w:pPr>
        <w:pStyle w:val="NoSpacing"/>
      </w:pPr>
      <w:r>
        <w:t>Other/public</w:t>
      </w:r>
    </w:p>
    <w:p w:rsidR="004E398B" w:rsidRDefault="004E398B" w:rsidP="00714F73">
      <w:pPr>
        <w:pStyle w:val="NoSpacing"/>
        <w:ind w:left="720"/>
      </w:pPr>
      <w:r>
        <w:t>Kay Nest-Public</w:t>
      </w:r>
    </w:p>
    <w:p w:rsidR="004E398B" w:rsidRDefault="004E398B" w:rsidP="00714F73">
      <w:pPr>
        <w:pStyle w:val="NoSpacing"/>
        <w:ind w:left="720"/>
      </w:pPr>
      <w:r>
        <w:t>Pat Rumi</w:t>
      </w:r>
    </w:p>
    <w:p w:rsidR="004E398B" w:rsidRDefault="004E398B" w:rsidP="00714F73">
      <w:pPr>
        <w:pStyle w:val="NoSpacing"/>
        <w:ind w:left="720"/>
      </w:pPr>
      <w:r>
        <w:t>Mary Hadley, NJ Transit</w:t>
      </w:r>
    </w:p>
    <w:p w:rsidR="004E398B" w:rsidRDefault="004E398B" w:rsidP="004E398B">
      <w:pPr>
        <w:pStyle w:val="NoSpacing"/>
      </w:pPr>
    </w:p>
    <w:p w:rsidR="004E398B" w:rsidRDefault="004E398B" w:rsidP="004E398B">
      <w:pPr>
        <w:pStyle w:val="NoSpacing"/>
      </w:pPr>
      <w:r w:rsidRPr="00714F73">
        <w:t>The meeting was called to order</w:t>
      </w:r>
      <w:r w:rsidRPr="00B569D1">
        <w:rPr>
          <w:u w:val="single"/>
        </w:rPr>
        <w:t xml:space="preserve"> </w:t>
      </w:r>
      <w:r>
        <w:t xml:space="preserve">by Chairperson </w:t>
      </w:r>
      <w:r w:rsidR="00714F73">
        <w:t>Thebery</w:t>
      </w:r>
      <w:r>
        <w:t xml:space="preserve"> at 10:2</w:t>
      </w:r>
      <w:r w:rsidR="00714F73">
        <w:t>5</w:t>
      </w:r>
      <w:r>
        <w:t xml:space="preserve"> am followed by the Flag Salute</w:t>
      </w:r>
      <w:r w:rsidR="00714F73">
        <w:t xml:space="preserve"> by Joe Tyrrell</w:t>
      </w:r>
      <w:r>
        <w:t>.  Chairperson Miller welcomed commission members and guests to the meeting.</w:t>
      </w:r>
    </w:p>
    <w:p w:rsidR="004E398B" w:rsidRDefault="004E398B" w:rsidP="004E398B">
      <w:pPr>
        <w:pStyle w:val="NoSpacing"/>
      </w:pPr>
    </w:p>
    <w:p w:rsidR="004E398B" w:rsidRPr="00714F73" w:rsidRDefault="00714F73" w:rsidP="004E398B">
      <w:pPr>
        <w:pStyle w:val="NoSpacing"/>
        <w:rPr>
          <w:u w:val="single"/>
        </w:rPr>
      </w:pPr>
      <w:r>
        <w:rPr>
          <w:u w:val="single"/>
        </w:rPr>
        <w:t>Minutes</w:t>
      </w:r>
    </w:p>
    <w:p w:rsidR="004E398B" w:rsidRDefault="004E398B" w:rsidP="004E398B">
      <w:pPr>
        <w:pStyle w:val="NoSpacing"/>
      </w:pPr>
      <w:r w:rsidRPr="00714F73">
        <w:t xml:space="preserve">Minutes of the meeting of </w:t>
      </w:r>
      <w:r w:rsidR="00F71B1B">
        <w:t>January 29, 2010-</w:t>
      </w:r>
      <w:r>
        <w:t xml:space="preserve"> </w:t>
      </w:r>
      <w:r w:rsidR="00714F73">
        <w:t xml:space="preserve">Acting </w:t>
      </w:r>
      <w:r>
        <w:t xml:space="preserve">Chair </w:t>
      </w:r>
      <w:r w:rsidR="00714F73">
        <w:t>Thebery</w:t>
      </w:r>
      <w:r>
        <w:t xml:space="preserve"> called for the approval of the minutes of the meeting, which had been e-mailed to all members for review. </w:t>
      </w:r>
      <w:r w:rsidR="00714F73">
        <w:t xml:space="preserve"> After a review by commission members, Acting Vice Chair mention to Acting Chair </w:t>
      </w:r>
      <w:r w:rsidR="001D3F66">
        <w:t>Thebery and</w:t>
      </w:r>
      <w:r w:rsidR="00714F73">
        <w:t xml:space="preserve"> </w:t>
      </w:r>
      <w:r w:rsidR="005308A5">
        <w:t xml:space="preserve">also </w:t>
      </w:r>
      <w:r w:rsidR="00714F73">
        <w:t>to Pat Wilson, support staff</w:t>
      </w:r>
      <w:r>
        <w:t xml:space="preserve"> </w:t>
      </w:r>
      <w:r w:rsidR="005308A5">
        <w:t>about the 2 small misspelled words that needed to be corrected.  Acting Chair Thebery made a motion for approval and motion was made by Acting Vice Chair Enid Torok, and second by Kay Nest.  The minutes were approved.   Pat Wilson noted the correction and a corrected copy would be sent to Chair Thebery for the next meeting for signature.</w:t>
      </w:r>
    </w:p>
    <w:p w:rsidR="00714F73" w:rsidRDefault="00714F73" w:rsidP="004E398B">
      <w:pPr>
        <w:pStyle w:val="NoSpacing"/>
      </w:pPr>
    </w:p>
    <w:p w:rsidR="004E398B" w:rsidRDefault="005308A5" w:rsidP="004E398B">
      <w:pPr>
        <w:pStyle w:val="NoSpacing"/>
      </w:pPr>
      <w:r>
        <w:rPr>
          <w:u w:val="single"/>
        </w:rPr>
        <w:t>Report of Nomination Committee 2010 Officer Slate</w:t>
      </w:r>
    </w:p>
    <w:p w:rsidR="00160131" w:rsidRPr="00160131" w:rsidRDefault="00160131" w:rsidP="004E398B">
      <w:pPr>
        <w:pStyle w:val="NoSpacing"/>
      </w:pPr>
      <w:r>
        <w:t xml:space="preserve">The nomination committee for 2010 was Kay Nest, Assemblyman Vincent Polistina, and </w:t>
      </w:r>
      <w:r w:rsidR="001D3F66">
        <w:t>George</w:t>
      </w:r>
      <w:r>
        <w:t xml:space="preserve"> Vassiliades. After meeting they nominated the committee members to the following positions, Jim Thebery as Chair, Enid Torok as Vice Chair, and Joe Tyrrell as Secretary.  A motion was made by Acting Chair Thebery for approval, and motion was made by Kay Nest and second by Joe Tyrrell. The Committee approved the nominations. </w:t>
      </w:r>
    </w:p>
    <w:p w:rsidR="004E398B" w:rsidRDefault="004E398B" w:rsidP="004E398B">
      <w:pPr>
        <w:pStyle w:val="NoSpacing"/>
      </w:pPr>
    </w:p>
    <w:p w:rsidR="004E398B" w:rsidRDefault="00160131" w:rsidP="004E398B">
      <w:pPr>
        <w:pStyle w:val="NoSpacing"/>
        <w:rPr>
          <w:u w:val="single"/>
        </w:rPr>
      </w:pPr>
      <w:r>
        <w:rPr>
          <w:u w:val="single"/>
        </w:rPr>
        <w:t>Speaker</w:t>
      </w:r>
    </w:p>
    <w:p w:rsidR="00160131" w:rsidRDefault="00160131" w:rsidP="004E398B">
      <w:pPr>
        <w:pStyle w:val="NoSpacing"/>
      </w:pPr>
      <w:r>
        <w:t>Ms. Kathy Vaczi of PASP Advisory Council could not appear at this meeting, but will appear at the next meeting that will be held on Friday, June</w:t>
      </w:r>
      <w:r w:rsidR="002F2A4F">
        <w:t xml:space="preserve"> 18, 2010.</w:t>
      </w:r>
    </w:p>
    <w:p w:rsidR="002F2A4F" w:rsidRPr="00160131" w:rsidRDefault="002F2A4F" w:rsidP="004E398B">
      <w:pPr>
        <w:pStyle w:val="NoSpacing"/>
      </w:pPr>
    </w:p>
    <w:p w:rsidR="004E398B" w:rsidRDefault="000C1DE0" w:rsidP="004E398B">
      <w:pPr>
        <w:pStyle w:val="NoSpacing"/>
      </w:pPr>
      <w:r>
        <w:rPr>
          <w:u w:val="single"/>
        </w:rPr>
        <w:t>Correspondence</w:t>
      </w:r>
    </w:p>
    <w:p w:rsidR="000C1DE0" w:rsidRDefault="000C1DE0" w:rsidP="004E398B">
      <w:pPr>
        <w:pStyle w:val="NoSpacing"/>
      </w:pPr>
    </w:p>
    <w:p w:rsidR="000C1DE0" w:rsidRDefault="000C1DE0" w:rsidP="004E398B">
      <w:pPr>
        <w:pStyle w:val="NoSpacing"/>
      </w:pPr>
      <w:r>
        <w:lastRenderedPageBreak/>
        <w:t>A letter was sent to Senator Sweeney on behalf of membership request for Misono Miller which all committee members received a copy at the meeting of 3/26/10.  In the letter to Senator President Sweeney, Chair Thebery is requesting that Ms Miller be named as public member to the commission.</w:t>
      </w:r>
    </w:p>
    <w:p w:rsidR="009C71AF" w:rsidRDefault="009C71AF" w:rsidP="004E398B">
      <w:pPr>
        <w:pStyle w:val="NoSpacing"/>
      </w:pPr>
    </w:p>
    <w:p w:rsidR="009C71AF" w:rsidRDefault="009C71AF" w:rsidP="004E398B">
      <w:pPr>
        <w:pStyle w:val="NoSpacing"/>
      </w:pPr>
      <w:r>
        <w:t>Senate Bill S-1381, establishing county ODS in all counties was introduced by Senator Loretta Weinberg.</w:t>
      </w:r>
    </w:p>
    <w:p w:rsidR="009C71AF" w:rsidRDefault="009C71AF" w:rsidP="004E398B">
      <w:pPr>
        <w:pStyle w:val="NoSpacing"/>
      </w:pPr>
      <w:r>
        <w:t>It would a grant $90,000 every three years.</w:t>
      </w:r>
    </w:p>
    <w:p w:rsidR="009C71AF" w:rsidRPr="000C1DE0" w:rsidRDefault="009C71AF" w:rsidP="004E398B">
      <w:pPr>
        <w:pStyle w:val="NoSpacing"/>
      </w:pPr>
    </w:p>
    <w:p w:rsidR="004E398B" w:rsidRPr="00627A3B" w:rsidRDefault="004E398B" w:rsidP="004E398B">
      <w:pPr>
        <w:pStyle w:val="NoSpacing"/>
        <w:rPr>
          <w:u w:val="single"/>
        </w:rPr>
      </w:pPr>
      <w:r w:rsidRPr="00627A3B">
        <w:rPr>
          <w:u w:val="single"/>
        </w:rPr>
        <w:t xml:space="preserve">Old business- </w:t>
      </w:r>
    </w:p>
    <w:p w:rsidR="004E398B" w:rsidRPr="00627A3B" w:rsidRDefault="004E398B" w:rsidP="004E398B">
      <w:pPr>
        <w:pStyle w:val="NoSpacing"/>
        <w:rPr>
          <w:u w:val="single"/>
        </w:rPr>
      </w:pPr>
    </w:p>
    <w:p w:rsidR="004E398B" w:rsidRDefault="009C71AF" w:rsidP="004E398B">
      <w:pPr>
        <w:pStyle w:val="NoSpacing"/>
      </w:pPr>
      <w:r>
        <w:t>Web site- is up and running that’s to the efforts of Terry L. Perriello of the Dept of Health and Senior Services.</w:t>
      </w:r>
      <w:r w:rsidR="00FC1E14">
        <w:t xml:space="preserve"> There are some things on the website such as the Annual Reports, Budget and Expenditure for Casino Revenue Funds, Schedule of meetings.  Minutes will be added to the website along with other information.</w:t>
      </w:r>
    </w:p>
    <w:p w:rsidR="00FC1E14" w:rsidRDefault="00FC1E14" w:rsidP="004E398B">
      <w:pPr>
        <w:pStyle w:val="NoSpacing"/>
      </w:pPr>
    </w:p>
    <w:p w:rsidR="00FC1E14" w:rsidRDefault="001D3F66" w:rsidP="004E398B">
      <w:pPr>
        <w:pStyle w:val="NoSpacing"/>
      </w:pPr>
      <w:r>
        <w:t>Surveys to State Departments—are</w:t>
      </w:r>
      <w:r w:rsidR="00FC1E14">
        <w:t xml:space="preserve"> to be done this year.  The surveys are sent to four State Departments and are done every two years.  This will be discussed at the next meeting in June, 2010.</w:t>
      </w:r>
    </w:p>
    <w:p w:rsidR="001E1187" w:rsidRDefault="001E1187" w:rsidP="004E398B">
      <w:pPr>
        <w:pStyle w:val="NoSpacing"/>
      </w:pPr>
    </w:p>
    <w:p w:rsidR="001E1187" w:rsidRDefault="001E1187" w:rsidP="004E398B">
      <w:pPr>
        <w:pStyle w:val="NoSpacing"/>
      </w:pPr>
      <w:r>
        <w:t xml:space="preserve">6-month expenditure report and interest % Casino Revenue—Brian Franz  explained </w:t>
      </w:r>
      <w:r w:rsidR="001D3F66">
        <w:t>expendures</w:t>
      </w:r>
      <w:r>
        <w:t xml:space="preserve"> ad will be going into the newspapers , but is presently in the Treasurer’s Office for approval.</w:t>
      </w:r>
      <w:r w:rsidR="003557EE">
        <w:t xml:space="preserve">  A draft was passed out to committee members.  </w:t>
      </w:r>
    </w:p>
    <w:p w:rsidR="003557EE" w:rsidRDefault="003557EE" w:rsidP="004E398B">
      <w:pPr>
        <w:pStyle w:val="NoSpacing"/>
      </w:pPr>
    </w:p>
    <w:p w:rsidR="004E398B" w:rsidRDefault="004E398B" w:rsidP="004E398B">
      <w:pPr>
        <w:pStyle w:val="NoSpacing"/>
      </w:pPr>
    </w:p>
    <w:p w:rsidR="004E398B" w:rsidRPr="00627A3B" w:rsidRDefault="004E398B" w:rsidP="004E398B">
      <w:pPr>
        <w:pStyle w:val="NoSpacing"/>
        <w:rPr>
          <w:u w:val="single"/>
        </w:rPr>
      </w:pPr>
      <w:r w:rsidRPr="00627A3B">
        <w:rPr>
          <w:u w:val="single"/>
        </w:rPr>
        <w:t>New Business-</w:t>
      </w:r>
    </w:p>
    <w:p w:rsidR="004E398B" w:rsidRDefault="004E398B" w:rsidP="004E398B">
      <w:pPr>
        <w:pStyle w:val="NoSpacing"/>
      </w:pPr>
    </w:p>
    <w:p w:rsidR="004E398B" w:rsidRDefault="001A5F73" w:rsidP="004E398B">
      <w:pPr>
        <w:pStyle w:val="NoSpacing"/>
      </w:pPr>
      <w:r>
        <w:t xml:space="preserve">Executive Order #15--Chair Thebery received a letter from State Treasurer Andrew P Sidamon-Eristoff regarding Executive Order #15 signed by Governor Chris Christie that requires the State Treasurer to recommend the continuation or dissolution of each Board/Commission aligned with Treasury.  Chair Thebery explained to the committee members the </w:t>
      </w:r>
      <w:r w:rsidR="001D3F66">
        <w:t>particulars of</w:t>
      </w:r>
      <w:r>
        <w:t xml:space="preserve"> the letter stated status of Casino Revenue Advisory Fund Commission, what the commission is doing to control costs, to include mission statement, and costs of refreshments for meetings.  Vice Chair Torok suggested </w:t>
      </w:r>
      <w:r w:rsidR="00DD7283">
        <w:t xml:space="preserve">that the committee </w:t>
      </w:r>
      <w:r w:rsidR="001D3F66">
        <w:t>has legislative</w:t>
      </w:r>
      <w:r w:rsidR="00DD7283">
        <w:t xml:space="preserve"> guidance from Casino, Transportation Bill pass thorough with committee support.  Chair Thebery, Laura Ramos expenses for her travel to meetings are done due to her resignation.  The State Treasurer wanted to know the travel expenses for members for the past two years.  Misono Miller and Laura Ramos were the only travel expenses in the past two years.  David Ricci suggestions were that the committee supports bills, has a government website for help people with information, Office on Aging is going volunteer which was government run.</w:t>
      </w:r>
      <w:r w:rsidR="00A1665E">
        <w:t xml:space="preserve">  Joe Tyrrell stated that the Senate will be in session through the summer to </w:t>
      </w:r>
      <w:r w:rsidR="001D3F66">
        <w:t>review Judicial,</w:t>
      </w:r>
      <w:r w:rsidR="00A1665E">
        <w:t xml:space="preserve"> commission and boards</w:t>
      </w:r>
      <w:r w:rsidR="001E1187">
        <w:t xml:space="preserve">.  Is there any cost to the commission for support staff Brain Francz, Judy Moore and Pat </w:t>
      </w:r>
      <w:r w:rsidR="001D3F66">
        <w:t>Wilson?</w:t>
      </w:r>
      <w:r w:rsidR="00A1665E">
        <w:t xml:space="preserve"> </w:t>
      </w:r>
    </w:p>
    <w:p w:rsidR="00DD7283" w:rsidRDefault="00DD7283" w:rsidP="004E398B">
      <w:pPr>
        <w:pStyle w:val="NoSpacing"/>
      </w:pPr>
    </w:p>
    <w:p w:rsidR="001E1187" w:rsidRDefault="00DD7283" w:rsidP="004E398B">
      <w:pPr>
        <w:pStyle w:val="NoSpacing"/>
      </w:pPr>
      <w:r>
        <w:t>Atlantic City—Secretary Joe Ty</w:t>
      </w:r>
      <w:r w:rsidR="00A1665E">
        <w:t>rrell gave a comprehensive review of what the casinos are doing in Atlantic City</w:t>
      </w:r>
      <w:r w:rsidR="00EA7F5B">
        <w:t>’s Clean and Safe Efforts.</w:t>
      </w:r>
      <w:r w:rsidR="00A1665E">
        <w:t xml:space="preserve"> How the Rebel </w:t>
      </w:r>
      <w:r w:rsidR="00EA7F5B">
        <w:t>C</w:t>
      </w:r>
      <w:r w:rsidR="00A1665E">
        <w:t xml:space="preserve">asino </w:t>
      </w:r>
      <w:r w:rsidR="00EA7F5B">
        <w:t xml:space="preserve">Project </w:t>
      </w:r>
      <w:r w:rsidR="00A1665E">
        <w:t xml:space="preserve">needs more </w:t>
      </w:r>
      <w:r w:rsidR="001D3F66">
        <w:t>funding,</w:t>
      </w:r>
      <w:r w:rsidR="00A1665E">
        <w:t xml:space="preserve"> cost of license in New Jersey is $</w:t>
      </w:r>
      <w:r w:rsidR="00EA7F5B">
        <w:t>9</w:t>
      </w:r>
      <w:r w:rsidR="00A1665E">
        <w:t>,000 per employee compare to Mississippi the cost is $</w:t>
      </w:r>
      <w:r w:rsidR="00EA7F5B">
        <w:t>1</w:t>
      </w:r>
      <w:r w:rsidR="00A1665E">
        <w:t>,000.  Also</w:t>
      </w:r>
      <w:r w:rsidR="0072018A">
        <w:t>, we expect regulatory reform to be discussed in the coming months during the budget negotiations.</w:t>
      </w:r>
    </w:p>
    <w:p w:rsidR="0072018A" w:rsidRDefault="0072018A" w:rsidP="004E398B">
      <w:pPr>
        <w:pStyle w:val="NoSpacing"/>
      </w:pPr>
    </w:p>
    <w:p w:rsidR="001E1187" w:rsidRDefault="001E1187" w:rsidP="004E398B">
      <w:pPr>
        <w:pStyle w:val="NoSpacing"/>
      </w:pPr>
      <w:r>
        <w:t xml:space="preserve">Laura Ramos resignation from Commission—Chair Thebery read the letter on Laura’s resignation.  </w:t>
      </w:r>
      <w:r w:rsidR="001D3F66">
        <w:t>A motion</w:t>
      </w:r>
      <w:r>
        <w:t xml:space="preserve"> was made to send Laura a letter of service by Chair Thebery, motion was made by Enid Torok and second by Kay Nest, and approved by committee for her work on the commission.</w:t>
      </w:r>
    </w:p>
    <w:p w:rsidR="004E398B" w:rsidRDefault="004E398B" w:rsidP="004E398B">
      <w:pPr>
        <w:pStyle w:val="NoSpacing"/>
      </w:pPr>
    </w:p>
    <w:p w:rsidR="001D3F66" w:rsidRDefault="003557EE" w:rsidP="003557EE">
      <w:pPr>
        <w:pStyle w:val="NoSpacing"/>
      </w:pPr>
      <w:r>
        <w:lastRenderedPageBreak/>
        <w:t>Annual Reports for 2010--</w:t>
      </w:r>
      <w:r w:rsidRPr="003557EE">
        <w:t xml:space="preserve"> </w:t>
      </w:r>
      <w:r>
        <w:t xml:space="preserve">Budget Books for Casino Revenue for 2011 will be on the web by the end of March.  </w:t>
      </w:r>
      <w:r w:rsidR="001D3F66">
        <w:t xml:space="preserve">Projections in draft highlighted by adding suggesting the elimination overall budget for government recommendation of annual report by May 15, 2010 for the committee’s annual report.  </w:t>
      </w:r>
      <w:r>
        <w:t xml:space="preserve">Motion to approve Enid Torok, Joe Tyrrell </w:t>
      </w:r>
      <w:r w:rsidR="001D3F66">
        <w:t>second</w:t>
      </w:r>
      <w:r>
        <w:t xml:space="preserve"> and committee approved.  The committee will review the annual report and if approved will be on the website and letters will be </w:t>
      </w:r>
      <w:r w:rsidR="001D3F66">
        <w:t>sent to the legislature about the annual report.</w:t>
      </w:r>
    </w:p>
    <w:p w:rsidR="001D3F66" w:rsidRDefault="001D3F66" w:rsidP="003557EE">
      <w:pPr>
        <w:pStyle w:val="NoSpacing"/>
      </w:pPr>
    </w:p>
    <w:p w:rsidR="001D3F66" w:rsidRDefault="001D3F66" w:rsidP="003557EE">
      <w:pPr>
        <w:pStyle w:val="NoSpacing"/>
      </w:pPr>
      <w:r>
        <w:t>Other Business—Nominations of new members to the commission are as follows:</w:t>
      </w:r>
    </w:p>
    <w:p w:rsidR="003557EE" w:rsidRDefault="001D3F66" w:rsidP="003557EE">
      <w:pPr>
        <w:pStyle w:val="NoSpacing"/>
      </w:pPr>
      <w:r>
        <w:t>Assemblyman Paul D Moriarty, Matthew Jefferson, Joanne Fetzco and Pamela Elliot.</w:t>
      </w:r>
      <w:r w:rsidR="003557EE">
        <w:t xml:space="preserve"> </w:t>
      </w:r>
    </w:p>
    <w:p w:rsidR="003557EE" w:rsidRDefault="003557EE" w:rsidP="004E398B">
      <w:pPr>
        <w:pStyle w:val="NoSpacing"/>
      </w:pPr>
    </w:p>
    <w:p w:rsidR="004E398B" w:rsidRDefault="004E398B" w:rsidP="004E398B">
      <w:pPr>
        <w:pStyle w:val="NoSpacing"/>
      </w:pPr>
    </w:p>
    <w:p w:rsidR="004E398B" w:rsidRDefault="004E398B" w:rsidP="004E398B">
      <w:pPr>
        <w:pStyle w:val="NoSpacing"/>
      </w:pPr>
      <w:r>
        <w:t>There being no further business, the meeting was adjourned</w:t>
      </w:r>
      <w:r w:rsidR="001D3F66">
        <w:t xml:space="preserve"> at 12:30 p.m. </w:t>
      </w:r>
    </w:p>
    <w:p w:rsidR="004E398B" w:rsidRDefault="004E398B" w:rsidP="004E398B">
      <w:pPr>
        <w:pStyle w:val="NoSpacing"/>
      </w:pPr>
    </w:p>
    <w:p w:rsidR="004E398B" w:rsidRDefault="004E398B" w:rsidP="004E398B">
      <w:pPr>
        <w:pStyle w:val="NoSpacing"/>
      </w:pPr>
    </w:p>
    <w:p w:rsidR="004E398B" w:rsidRDefault="001D3F66" w:rsidP="004E398B">
      <w:pPr>
        <w:pStyle w:val="NoSpacing"/>
      </w:pPr>
      <w:r>
        <w:t>___________________________</w:t>
      </w:r>
      <w:r>
        <w:tab/>
      </w:r>
      <w:r>
        <w:tab/>
      </w:r>
      <w:r>
        <w:tab/>
      </w:r>
      <w:r>
        <w:tab/>
        <w:t>_____________________________</w:t>
      </w:r>
    </w:p>
    <w:p w:rsidR="001D3F66" w:rsidRDefault="001D3F66" w:rsidP="004E398B">
      <w:pPr>
        <w:pStyle w:val="NoSpacing"/>
      </w:pPr>
      <w:r>
        <w:t>Joe Tyrrell, Secretary</w:t>
      </w:r>
      <w:r>
        <w:tab/>
      </w:r>
      <w:r>
        <w:tab/>
      </w:r>
      <w:r>
        <w:tab/>
      </w:r>
      <w:r>
        <w:tab/>
      </w:r>
      <w:r>
        <w:tab/>
      </w:r>
      <w:r>
        <w:tab/>
        <w:t>Jim Thebery, Chair</w:t>
      </w:r>
    </w:p>
    <w:sectPr w:rsidR="001D3F66" w:rsidSect="001A5F7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F5B" w:rsidRDefault="00EA7F5B" w:rsidP="00B0239B">
      <w:pPr>
        <w:spacing w:after="0" w:line="240" w:lineRule="auto"/>
      </w:pPr>
      <w:r>
        <w:separator/>
      </w:r>
    </w:p>
  </w:endnote>
  <w:endnote w:type="continuationSeparator" w:id="0">
    <w:p w:rsidR="00EA7F5B" w:rsidRDefault="00EA7F5B" w:rsidP="00B023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93844"/>
      <w:docPartObj>
        <w:docPartGallery w:val="Page Numbers (Bottom of Page)"/>
        <w:docPartUnique/>
      </w:docPartObj>
    </w:sdtPr>
    <w:sdtEndPr>
      <w:rPr>
        <w:color w:val="7F7F7F" w:themeColor="background1" w:themeShade="7F"/>
        <w:spacing w:val="60"/>
      </w:rPr>
    </w:sdtEndPr>
    <w:sdtContent>
      <w:p w:rsidR="00EA7F5B" w:rsidRDefault="00BC17E3">
        <w:pPr>
          <w:pStyle w:val="Footer"/>
          <w:pBdr>
            <w:top w:val="single" w:sz="4" w:space="1" w:color="D9D9D9" w:themeColor="background1" w:themeShade="D9"/>
          </w:pBdr>
          <w:rPr>
            <w:b/>
          </w:rPr>
        </w:pPr>
        <w:fldSimple w:instr=" PAGE   \* MERGEFORMAT ">
          <w:r w:rsidR="00136C78" w:rsidRPr="00136C78">
            <w:rPr>
              <w:b/>
              <w:noProof/>
            </w:rPr>
            <w:t>1</w:t>
          </w:r>
        </w:fldSimple>
        <w:r w:rsidR="00EA7F5B">
          <w:rPr>
            <w:b/>
          </w:rPr>
          <w:t xml:space="preserve"> | </w:t>
        </w:r>
        <w:r w:rsidR="00EA7F5B">
          <w:rPr>
            <w:color w:val="7F7F7F" w:themeColor="background1" w:themeShade="7F"/>
            <w:spacing w:val="60"/>
          </w:rPr>
          <w:t>Page</w:t>
        </w:r>
      </w:p>
    </w:sdtContent>
  </w:sdt>
  <w:p w:rsidR="00EA7F5B" w:rsidRDefault="00EA7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F5B" w:rsidRDefault="00EA7F5B" w:rsidP="00B0239B">
      <w:pPr>
        <w:spacing w:after="0" w:line="240" w:lineRule="auto"/>
      </w:pPr>
      <w:r>
        <w:separator/>
      </w:r>
    </w:p>
  </w:footnote>
  <w:footnote w:type="continuationSeparator" w:id="0">
    <w:p w:rsidR="00EA7F5B" w:rsidRDefault="00EA7F5B" w:rsidP="00B023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E398B"/>
    <w:rsid w:val="000C1DE0"/>
    <w:rsid w:val="000C62E6"/>
    <w:rsid w:val="00136C78"/>
    <w:rsid w:val="00160131"/>
    <w:rsid w:val="0016406C"/>
    <w:rsid w:val="001A5F73"/>
    <w:rsid w:val="001B6372"/>
    <w:rsid w:val="001D3F66"/>
    <w:rsid w:val="001E1187"/>
    <w:rsid w:val="00274EDD"/>
    <w:rsid w:val="002F2A4F"/>
    <w:rsid w:val="003557EE"/>
    <w:rsid w:val="00442EBB"/>
    <w:rsid w:val="004729B0"/>
    <w:rsid w:val="004E398B"/>
    <w:rsid w:val="005308A5"/>
    <w:rsid w:val="00714F73"/>
    <w:rsid w:val="0072018A"/>
    <w:rsid w:val="009C71AF"/>
    <w:rsid w:val="00A1665E"/>
    <w:rsid w:val="00B0239B"/>
    <w:rsid w:val="00B322F0"/>
    <w:rsid w:val="00BC17E3"/>
    <w:rsid w:val="00D73E87"/>
    <w:rsid w:val="00DD7283"/>
    <w:rsid w:val="00EA7F5B"/>
    <w:rsid w:val="00F2683C"/>
    <w:rsid w:val="00F71B1B"/>
    <w:rsid w:val="00FC1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98B"/>
    <w:pPr>
      <w:spacing w:after="0" w:line="240" w:lineRule="auto"/>
    </w:pPr>
  </w:style>
  <w:style w:type="paragraph" w:styleId="Header">
    <w:name w:val="header"/>
    <w:basedOn w:val="Normal"/>
    <w:link w:val="HeaderChar"/>
    <w:uiPriority w:val="99"/>
    <w:semiHidden/>
    <w:unhideWhenUsed/>
    <w:rsid w:val="00B023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239B"/>
  </w:style>
  <w:style w:type="paragraph" w:styleId="Footer">
    <w:name w:val="footer"/>
    <w:basedOn w:val="Normal"/>
    <w:link w:val="FooterChar"/>
    <w:uiPriority w:val="99"/>
    <w:unhideWhenUsed/>
    <w:rsid w:val="00B02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3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AA25-8C0F-4A02-AE42-AFE233815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5227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wilson</dc:creator>
  <cp:keywords/>
  <dc:description/>
  <cp:lastModifiedBy>Brian Francz</cp:lastModifiedBy>
  <cp:revision>2</cp:revision>
  <cp:lastPrinted>2010-06-09T17:16:00Z</cp:lastPrinted>
  <dcterms:created xsi:type="dcterms:W3CDTF">2010-07-20T15:31:00Z</dcterms:created>
  <dcterms:modified xsi:type="dcterms:W3CDTF">2010-07-20T15:31:00Z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1875208190</vt:i4>
  </property>
  <property fmtid="{D5CDD505-2E9C-101B-9397-08002B2CF9AE}" pid="3" name="_NewReviewCycle">
    <vt:lpwstr/>
  </property>
  <property fmtid="{D5CDD505-2E9C-101B-9397-08002B2CF9AE}" pid="4" name="_EmailSubject">
    <vt:lpwstr>[Fwd: Re: CRFAC]</vt:lpwstr>
  </property>
  <property fmtid="{D5CDD505-2E9C-101B-9397-08002B2CF9AE}" pid="5" name="_AuthorEmail">
    <vt:lpwstr>Brian.Francz@treas.state.nj.us</vt:lpwstr>
  </property>
  <property fmtid="{D5CDD505-2E9C-101B-9397-08002B2CF9AE}" pid="6" name="_AuthorEmailDisplayName">
    <vt:lpwstr>Francz, Brian</vt:lpwstr>
  </property>
  <property fmtid="{D5CDD505-2E9C-101B-9397-08002B2CF9AE}" pid="8" name="_PreviousAdHocReviewCycleID">
    <vt:i4>-1034311142</vt:i4>
  </property>
</Properties>
</file>