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6E" w:rsidRPr="00844460" w:rsidRDefault="008301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4460">
        <w:rPr>
          <w:rFonts w:ascii="Arial" w:hAnsi="Arial" w:cs="Arial"/>
          <w:b/>
          <w:bCs/>
          <w:sz w:val="28"/>
          <w:szCs w:val="28"/>
        </w:rPr>
        <w:t>Public Notice of</w:t>
      </w:r>
    </w:p>
    <w:p w:rsidR="007B6072" w:rsidRPr="00EA468D" w:rsidRDefault="0083016E">
      <w:pPr>
        <w:pStyle w:val="Heading2"/>
        <w:rPr>
          <w:sz w:val="28"/>
          <w:szCs w:val="28"/>
        </w:rPr>
      </w:pPr>
      <w:r w:rsidRPr="00844460">
        <w:rPr>
          <w:sz w:val="28"/>
          <w:szCs w:val="28"/>
        </w:rPr>
        <w:t xml:space="preserve"> </w:t>
      </w:r>
      <w:r w:rsidRPr="00EA468D">
        <w:rPr>
          <w:sz w:val="28"/>
          <w:szCs w:val="28"/>
        </w:rPr>
        <w:t xml:space="preserve">New Jersey’s </w:t>
      </w:r>
      <w:r w:rsidR="00844460" w:rsidRPr="00EA468D">
        <w:rPr>
          <w:sz w:val="28"/>
          <w:szCs w:val="28"/>
        </w:rPr>
        <w:t xml:space="preserve">FFY </w:t>
      </w:r>
      <w:r w:rsidRPr="00EA468D">
        <w:rPr>
          <w:sz w:val="28"/>
          <w:szCs w:val="28"/>
        </w:rPr>
        <w:t>20</w:t>
      </w:r>
      <w:r w:rsidR="00844460" w:rsidRPr="00EA468D">
        <w:rPr>
          <w:sz w:val="28"/>
          <w:szCs w:val="28"/>
        </w:rPr>
        <w:t>1</w:t>
      </w:r>
      <w:r w:rsidR="00932BD5" w:rsidRPr="00EA468D">
        <w:rPr>
          <w:sz w:val="28"/>
          <w:szCs w:val="28"/>
        </w:rPr>
        <w:t>5</w:t>
      </w:r>
      <w:r w:rsidR="007B6072" w:rsidRPr="00EA468D">
        <w:rPr>
          <w:sz w:val="28"/>
          <w:szCs w:val="28"/>
        </w:rPr>
        <w:t xml:space="preserve"> </w:t>
      </w:r>
    </w:p>
    <w:p w:rsidR="0083016E" w:rsidRPr="00EA468D" w:rsidRDefault="00CB6360">
      <w:pPr>
        <w:pStyle w:val="Heading2"/>
        <w:rPr>
          <w:sz w:val="28"/>
          <w:szCs w:val="28"/>
        </w:rPr>
      </w:pPr>
      <w:r w:rsidRPr="00EA468D">
        <w:rPr>
          <w:sz w:val="28"/>
          <w:szCs w:val="28"/>
        </w:rPr>
        <w:t xml:space="preserve">Draft </w:t>
      </w:r>
      <w:r w:rsidR="0083016E" w:rsidRPr="00EA468D">
        <w:rPr>
          <w:sz w:val="28"/>
          <w:szCs w:val="28"/>
        </w:rPr>
        <w:t xml:space="preserve">Consolidated </w:t>
      </w:r>
      <w:r w:rsidR="007B6072" w:rsidRPr="00EA468D">
        <w:rPr>
          <w:sz w:val="28"/>
          <w:szCs w:val="28"/>
        </w:rPr>
        <w:t>Annual Performance and Evaluation Report (CAPER)</w:t>
      </w:r>
    </w:p>
    <w:p w:rsidR="00844460" w:rsidRPr="00844460" w:rsidRDefault="00844460" w:rsidP="00844460">
      <w:pPr>
        <w:rPr>
          <w:rFonts w:asciiTheme="minorHAnsi" w:hAnsiTheme="minorHAnsi"/>
          <w:sz w:val="28"/>
          <w:szCs w:val="28"/>
        </w:rPr>
      </w:pPr>
    </w:p>
    <w:p w:rsidR="00844460" w:rsidRPr="00EA468D" w:rsidRDefault="00844460" w:rsidP="00844460">
      <w:pPr>
        <w:jc w:val="center"/>
        <w:rPr>
          <w:rFonts w:asciiTheme="minorHAnsi" w:hAnsiTheme="minorHAnsi"/>
          <w:b/>
          <w:sz w:val="28"/>
          <w:szCs w:val="28"/>
        </w:rPr>
      </w:pPr>
      <w:r w:rsidRPr="00EA468D">
        <w:rPr>
          <w:rFonts w:asciiTheme="minorHAnsi" w:hAnsiTheme="minorHAnsi"/>
          <w:b/>
          <w:sz w:val="28"/>
          <w:szCs w:val="28"/>
        </w:rPr>
        <w:t>August 2</w:t>
      </w:r>
      <w:r w:rsidR="00932BD5" w:rsidRPr="00EA468D">
        <w:rPr>
          <w:rFonts w:asciiTheme="minorHAnsi" w:hAnsiTheme="minorHAnsi"/>
          <w:b/>
          <w:sz w:val="28"/>
          <w:szCs w:val="28"/>
        </w:rPr>
        <w:t>6</w:t>
      </w:r>
      <w:r w:rsidRPr="00EA468D">
        <w:rPr>
          <w:rFonts w:asciiTheme="minorHAnsi" w:hAnsiTheme="minorHAnsi"/>
          <w:b/>
          <w:sz w:val="28"/>
          <w:szCs w:val="28"/>
        </w:rPr>
        <w:t>, 201</w:t>
      </w:r>
      <w:r w:rsidR="00932BD5" w:rsidRPr="00EA468D">
        <w:rPr>
          <w:rFonts w:asciiTheme="minorHAnsi" w:hAnsiTheme="minorHAnsi"/>
          <w:b/>
          <w:sz w:val="28"/>
          <w:szCs w:val="28"/>
        </w:rPr>
        <w:t>6</w:t>
      </w:r>
    </w:p>
    <w:p w:rsidR="0083016E" w:rsidRPr="00844460" w:rsidRDefault="0083016E">
      <w:pPr>
        <w:rPr>
          <w:rFonts w:asciiTheme="minorHAnsi" w:hAnsiTheme="minorHAnsi" w:cs="Arial"/>
          <w:b/>
          <w:bCs/>
          <w:sz w:val="28"/>
          <w:szCs w:val="28"/>
        </w:rPr>
      </w:pPr>
    </w:p>
    <w:p w:rsidR="00C62570" w:rsidRDefault="0083016E" w:rsidP="007B6072">
      <w:pPr>
        <w:pStyle w:val="BodyText2"/>
        <w:numPr>
          <w:ilvl w:val="0"/>
          <w:numId w:val="0"/>
        </w:numPr>
        <w:tabs>
          <w:tab w:val="clear" w:pos="-1440"/>
          <w:tab w:val="clear" w:pos="-720"/>
          <w:tab w:val="clear" w:pos="0"/>
          <w:tab w:val="clear" w:pos="336"/>
          <w:tab w:val="clear" w:pos="720"/>
          <w:tab w:val="clear" w:pos="1008"/>
          <w:tab w:val="clear" w:pos="1344"/>
          <w:tab w:val="clear" w:pos="1680"/>
          <w:tab w:val="clear" w:pos="2160"/>
        </w:tabs>
        <w:suppressAutoHyphens w:val="0"/>
        <w:rPr>
          <w:rFonts w:asciiTheme="minorHAnsi" w:hAnsiTheme="minorHAnsi"/>
          <w:sz w:val="28"/>
          <w:szCs w:val="28"/>
        </w:rPr>
      </w:pPr>
      <w:r w:rsidRPr="00844460">
        <w:rPr>
          <w:rFonts w:asciiTheme="minorHAnsi" w:hAnsiTheme="minorHAnsi"/>
          <w:sz w:val="28"/>
          <w:szCs w:val="28"/>
        </w:rPr>
        <w:t xml:space="preserve">In accordance with </w:t>
      </w:r>
      <w:r w:rsidR="00613E37" w:rsidRPr="00844460">
        <w:rPr>
          <w:rFonts w:asciiTheme="minorHAnsi" w:hAnsiTheme="minorHAnsi"/>
          <w:sz w:val="28"/>
          <w:szCs w:val="28"/>
        </w:rPr>
        <w:t xml:space="preserve">the </w:t>
      </w:r>
      <w:r w:rsidRPr="00844460">
        <w:rPr>
          <w:rFonts w:asciiTheme="minorHAnsi" w:hAnsiTheme="minorHAnsi"/>
          <w:sz w:val="28"/>
          <w:szCs w:val="28"/>
        </w:rPr>
        <w:t xml:space="preserve">federal annual reporting requirements, the New Jersey Department of Community Affairs </w:t>
      </w:r>
      <w:r w:rsidR="007B6072" w:rsidRPr="00844460">
        <w:rPr>
          <w:rFonts w:asciiTheme="minorHAnsi" w:hAnsiTheme="minorHAnsi"/>
          <w:sz w:val="28"/>
          <w:szCs w:val="28"/>
        </w:rPr>
        <w:t xml:space="preserve">is providing the public with a 30 day comment period. </w:t>
      </w:r>
      <w:r w:rsidRPr="00844460">
        <w:rPr>
          <w:rFonts w:asciiTheme="minorHAnsi" w:hAnsiTheme="minorHAnsi"/>
          <w:sz w:val="28"/>
          <w:szCs w:val="28"/>
        </w:rPr>
        <w:t xml:space="preserve">Any comments regarding the </w:t>
      </w:r>
      <w:r w:rsidR="00CB6360" w:rsidRPr="00844460">
        <w:rPr>
          <w:rFonts w:asciiTheme="minorHAnsi" w:hAnsiTheme="minorHAnsi"/>
          <w:sz w:val="28"/>
          <w:szCs w:val="28"/>
        </w:rPr>
        <w:t xml:space="preserve">draft </w:t>
      </w:r>
      <w:r w:rsidR="007B6072" w:rsidRPr="00844460">
        <w:rPr>
          <w:rFonts w:asciiTheme="minorHAnsi" w:hAnsiTheme="minorHAnsi"/>
          <w:sz w:val="28"/>
          <w:szCs w:val="28"/>
        </w:rPr>
        <w:t xml:space="preserve">CAPER </w:t>
      </w:r>
      <w:r w:rsidR="00C62570" w:rsidRPr="00844460">
        <w:rPr>
          <w:rFonts w:asciiTheme="minorHAnsi" w:hAnsiTheme="minorHAnsi"/>
          <w:sz w:val="28"/>
          <w:szCs w:val="28"/>
        </w:rPr>
        <w:t xml:space="preserve">can </w:t>
      </w:r>
      <w:r w:rsidR="00A45406" w:rsidRPr="00844460">
        <w:rPr>
          <w:rFonts w:asciiTheme="minorHAnsi" w:hAnsiTheme="minorHAnsi"/>
          <w:sz w:val="28"/>
          <w:szCs w:val="28"/>
        </w:rPr>
        <w:t xml:space="preserve">be </w:t>
      </w:r>
      <w:r w:rsidR="00844460" w:rsidRPr="00844460">
        <w:rPr>
          <w:rFonts w:asciiTheme="minorHAnsi" w:hAnsiTheme="minorHAnsi"/>
          <w:sz w:val="28"/>
          <w:szCs w:val="28"/>
        </w:rPr>
        <w:t>e-mailed</w:t>
      </w:r>
      <w:r w:rsidRPr="00844460">
        <w:rPr>
          <w:rFonts w:asciiTheme="minorHAnsi" w:hAnsiTheme="minorHAnsi"/>
          <w:sz w:val="28"/>
          <w:szCs w:val="28"/>
        </w:rPr>
        <w:t xml:space="preserve"> to Sheri Malnak, </w:t>
      </w:r>
      <w:r w:rsidR="00844460" w:rsidRPr="00844460">
        <w:rPr>
          <w:rFonts w:asciiTheme="minorHAnsi" w:hAnsiTheme="minorHAnsi"/>
          <w:sz w:val="28"/>
          <w:szCs w:val="28"/>
        </w:rPr>
        <w:t xml:space="preserve">at </w:t>
      </w:r>
      <w:hyperlink r:id="rId6" w:history="1">
        <w:r w:rsidR="00844460" w:rsidRPr="00844460">
          <w:rPr>
            <w:rStyle w:val="Hyperlink"/>
            <w:rFonts w:asciiTheme="minorHAnsi" w:hAnsiTheme="minorHAnsi"/>
            <w:sz w:val="28"/>
            <w:szCs w:val="28"/>
          </w:rPr>
          <w:t>sheri.malnak@dca.nj.gov</w:t>
        </w:r>
      </w:hyperlink>
      <w:r w:rsidR="00844460" w:rsidRPr="00844460">
        <w:rPr>
          <w:rFonts w:asciiTheme="minorHAnsi" w:hAnsiTheme="minorHAnsi"/>
          <w:sz w:val="28"/>
          <w:szCs w:val="28"/>
        </w:rPr>
        <w:t xml:space="preserve"> </w:t>
      </w:r>
      <w:r w:rsidRPr="00844460">
        <w:rPr>
          <w:rFonts w:asciiTheme="minorHAnsi" w:hAnsiTheme="minorHAnsi"/>
          <w:sz w:val="28"/>
          <w:szCs w:val="28"/>
        </w:rPr>
        <w:t xml:space="preserve"> by </w:t>
      </w:r>
      <w:r w:rsidR="007B6072" w:rsidRPr="00844460">
        <w:rPr>
          <w:rFonts w:asciiTheme="minorHAnsi" w:hAnsiTheme="minorHAnsi"/>
          <w:sz w:val="28"/>
          <w:szCs w:val="28"/>
        </w:rPr>
        <w:t xml:space="preserve">September </w:t>
      </w:r>
      <w:r w:rsidR="00844460" w:rsidRPr="00844460">
        <w:rPr>
          <w:rFonts w:asciiTheme="minorHAnsi" w:hAnsiTheme="minorHAnsi"/>
          <w:sz w:val="28"/>
          <w:szCs w:val="28"/>
        </w:rPr>
        <w:t>2</w:t>
      </w:r>
      <w:r w:rsidR="00932BD5">
        <w:rPr>
          <w:rFonts w:asciiTheme="minorHAnsi" w:hAnsiTheme="minorHAnsi"/>
          <w:sz w:val="28"/>
          <w:szCs w:val="28"/>
        </w:rPr>
        <w:t>7</w:t>
      </w:r>
      <w:r w:rsidR="007B6072" w:rsidRPr="00844460">
        <w:rPr>
          <w:rFonts w:asciiTheme="minorHAnsi" w:hAnsiTheme="minorHAnsi"/>
          <w:sz w:val="28"/>
          <w:szCs w:val="28"/>
        </w:rPr>
        <w:t>,</w:t>
      </w:r>
      <w:r w:rsidR="002B643C" w:rsidRPr="00844460">
        <w:rPr>
          <w:rFonts w:asciiTheme="minorHAnsi" w:hAnsiTheme="minorHAnsi"/>
          <w:sz w:val="28"/>
          <w:szCs w:val="28"/>
        </w:rPr>
        <w:t xml:space="preserve"> 20</w:t>
      </w:r>
      <w:r w:rsidR="00844460" w:rsidRPr="00844460">
        <w:rPr>
          <w:rFonts w:asciiTheme="minorHAnsi" w:hAnsiTheme="minorHAnsi"/>
          <w:sz w:val="28"/>
          <w:szCs w:val="28"/>
        </w:rPr>
        <w:t>1</w:t>
      </w:r>
      <w:r w:rsidR="00932BD5">
        <w:rPr>
          <w:rFonts w:asciiTheme="minorHAnsi" w:hAnsiTheme="minorHAnsi"/>
          <w:sz w:val="28"/>
          <w:szCs w:val="28"/>
        </w:rPr>
        <w:t>6</w:t>
      </w:r>
      <w:r w:rsidR="00C62570" w:rsidRPr="00844460">
        <w:rPr>
          <w:rFonts w:asciiTheme="minorHAnsi" w:hAnsiTheme="minorHAnsi"/>
          <w:sz w:val="28"/>
          <w:szCs w:val="28"/>
        </w:rPr>
        <w:t>.</w:t>
      </w:r>
    </w:p>
    <w:p w:rsidR="00844460" w:rsidRDefault="00844460" w:rsidP="007B6072">
      <w:pPr>
        <w:pStyle w:val="BodyText2"/>
        <w:numPr>
          <w:ilvl w:val="0"/>
          <w:numId w:val="0"/>
        </w:numPr>
        <w:tabs>
          <w:tab w:val="clear" w:pos="-1440"/>
          <w:tab w:val="clear" w:pos="-720"/>
          <w:tab w:val="clear" w:pos="0"/>
          <w:tab w:val="clear" w:pos="336"/>
          <w:tab w:val="clear" w:pos="720"/>
          <w:tab w:val="clear" w:pos="1008"/>
          <w:tab w:val="clear" w:pos="1344"/>
          <w:tab w:val="clear" w:pos="1680"/>
          <w:tab w:val="clear" w:pos="2160"/>
        </w:tabs>
        <w:suppressAutoHyphens w:val="0"/>
        <w:rPr>
          <w:rFonts w:asciiTheme="minorHAnsi" w:hAnsiTheme="minorHAnsi"/>
          <w:sz w:val="28"/>
          <w:szCs w:val="28"/>
        </w:rPr>
      </w:pPr>
    </w:p>
    <w:p w:rsidR="00C62570" w:rsidRPr="00844460" w:rsidRDefault="001C34C9">
      <w:pPr>
        <w:tabs>
          <w:tab w:val="left" w:pos="-175"/>
          <w:tab w:val="left" w:pos="5"/>
          <w:tab w:val="left" w:pos="185"/>
          <w:tab w:val="left" w:pos="365"/>
          <w:tab w:val="left" w:pos="1085"/>
          <w:tab w:val="left" w:pos="1805"/>
          <w:tab w:val="left" w:pos="2525"/>
          <w:tab w:val="left" w:pos="3245"/>
          <w:tab w:val="left" w:pos="3965"/>
          <w:tab w:val="left" w:pos="4685"/>
          <w:tab w:val="left" w:pos="5405"/>
          <w:tab w:val="left" w:pos="6125"/>
          <w:tab w:val="left" w:pos="6845"/>
          <w:tab w:val="left" w:pos="7565"/>
          <w:tab w:val="left" w:pos="8285"/>
          <w:tab w:val="left" w:pos="9005"/>
        </w:tabs>
        <w:spacing w:after="103"/>
        <w:ind w:left="5" w:right="-27" w:firstLine="15"/>
        <w:jc w:val="both"/>
        <w:rPr>
          <w:rFonts w:asciiTheme="minorHAnsi" w:hAnsiTheme="minorHAnsi" w:cs="Arial"/>
          <w:sz w:val="24"/>
        </w:rPr>
      </w:pPr>
      <w:hyperlink r:id="rId7" w:history="1">
        <w:r w:rsidRPr="001C34C9">
          <w:rPr>
            <w:rStyle w:val="Hyperlink"/>
            <w:rFonts w:asciiTheme="minorHAnsi" w:hAnsiTheme="minorHAnsi" w:cs="Arial"/>
            <w:sz w:val="24"/>
          </w:rPr>
          <w:t>CAP</w:t>
        </w:r>
        <w:bookmarkStart w:id="0" w:name="_GoBack"/>
        <w:bookmarkEnd w:id="0"/>
        <w:r w:rsidRPr="001C34C9">
          <w:rPr>
            <w:rStyle w:val="Hyperlink"/>
            <w:rFonts w:asciiTheme="minorHAnsi" w:hAnsiTheme="minorHAnsi" w:cs="Arial"/>
            <w:sz w:val="24"/>
          </w:rPr>
          <w:t>E</w:t>
        </w:r>
        <w:r w:rsidRPr="001C34C9">
          <w:rPr>
            <w:rStyle w:val="Hyperlink"/>
            <w:rFonts w:asciiTheme="minorHAnsi" w:hAnsiTheme="minorHAnsi" w:cs="Arial"/>
            <w:sz w:val="24"/>
          </w:rPr>
          <w:t>R</w:t>
        </w:r>
        <w:r w:rsidRPr="001C34C9">
          <w:rPr>
            <w:rStyle w:val="Hyperlink"/>
            <w:rFonts w:asciiTheme="minorHAnsi" w:hAnsiTheme="minorHAnsi" w:cs="Arial"/>
            <w:sz w:val="24"/>
          </w:rPr>
          <w:t xml:space="preserve"> </w:t>
        </w:r>
        <w:r w:rsidRPr="001C34C9">
          <w:rPr>
            <w:rStyle w:val="Hyperlink"/>
            <w:rFonts w:asciiTheme="minorHAnsi" w:hAnsiTheme="minorHAnsi" w:cs="Arial"/>
            <w:sz w:val="24"/>
          </w:rPr>
          <w:t>link</w:t>
        </w:r>
      </w:hyperlink>
    </w:p>
    <w:p w:rsidR="0063756F" w:rsidRPr="00FD293D" w:rsidRDefault="0063756F">
      <w:pPr>
        <w:pStyle w:val="BodyText2"/>
      </w:pPr>
    </w:p>
    <w:sectPr w:rsidR="0063756F" w:rsidRPr="00FD293D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 Gothic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pStyle w:val="Level11"/>
      <w:lvlText w:val="%1."/>
      <w:lvlJc w:val="left"/>
      <w:pPr>
        <w:tabs>
          <w:tab w:val="num" w:pos="360"/>
        </w:tabs>
        <w:ind w:left="360" w:hanging="360"/>
      </w:pPr>
      <w:rPr>
        <w:rFonts w:ascii="News Gothic" w:hAnsi="News Gothic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09275FAB"/>
    <w:multiLevelType w:val="hybridMultilevel"/>
    <w:tmpl w:val="CE4CCB30"/>
    <w:lvl w:ilvl="0" w:tplc="71D687B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2F75F6"/>
    <w:multiLevelType w:val="multilevel"/>
    <w:tmpl w:val="A524F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B3902"/>
    <w:multiLevelType w:val="hybridMultilevel"/>
    <w:tmpl w:val="90EE703A"/>
    <w:lvl w:ilvl="0" w:tplc="30BAA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0D75"/>
    <w:multiLevelType w:val="hybridMultilevel"/>
    <w:tmpl w:val="C9788724"/>
    <w:lvl w:ilvl="0" w:tplc="EE96B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61234"/>
    <w:multiLevelType w:val="hybridMultilevel"/>
    <w:tmpl w:val="77B4D786"/>
    <w:lvl w:ilvl="0" w:tplc="E23E0F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63A88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038AF"/>
    <w:multiLevelType w:val="hybridMultilevel"/>
    <w:tmpl w:val="31422C88"/>
    <w:lvl w:ilvl="0" w:tplc="2942388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CFAC9BD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F5579"/>
    <w:multiLevelType w:val="hybridMultilevel"/>
    <w:tmpl w:val="7844685C"/>
    <w:lvl w:ilvl="0" w:tplc="C9C6702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5"/>
      <w:lvl w:ilvl="0">
        <w:start w:val="5"/>
        <w:numFmt w:val="decimal"/>
        <w:pStyle w:val="Level1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3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3C"/>
    <w:rsid w:val="001C34C9"/>
    <w:rsid w:val="00211BF8"/>
    <w:rsid w:val="002319F9"/>
    <w:rsid w:val="00291ECF"/>
    <w:rsid w:val="002B643C"/>
    <w:rsid w:val="002D6C8C"/>
    <w:rsid w:val="00361317"/>
    <w:rsid w:val="004A204D"/>
    <w:rsid w:val="00502482"/>
    <w:rsid w:val="00613E37"/>
    <w:rsid w:val="0063756F"/>
    <w:rsid w:val="007B6072"/>
    <w:rsid w:val="0083016E"/>
    <w:rsid w:val="00844460"/>
    <w:rsid w:val="00932BD5"/>
    <w:rsid w:val="009F367C"/>
    <w:rsid w:val="009F63CA"/>
    <w:rsid w:val="00A45406"/>
    <w:rsid w:val="00AD4614"/>
    <w:rsid w:val="00C62570"/>
    <w:rsid w:val="00CB6360"/>
    <w:rsid w:val="00CF2D3F"/>
    <w:rsid w:val="00DB02A6"/>
    <w:rsid w:val="00E628B3"/>
    <w:rsid w:val="00EA468D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5"/>
        <w:tab w:val="left" w:pos="355"/>
        <w:tab w:val="left" w:pos="535"/>
        <w:tab w:val="left" w:pos="715"/>
        <w:tab w:val="left" w:pos="1435"/>
        <w:tab w:val="left" w:pos="2155"/>
        <w:tab w:val="left" w:pos="2875"/>
        <w:tab w:val="left" w:pos="3595"/>
        <w:tab w:val="left" w:pos="4315"/>
        <w:tab w:val="left" w:pos="5035"/>
        <w:tab w:val="left" w:pos="5755"/>
        <w:tab w:val="left" w:pos="6475"/>
        <w:tab w:val="left" w:pos="7195"/>
        <w:tab w:val="left" w:pos="7915"/>
        <w:tab w:val="left" w:pos="8635"/>
        <w:tab w:val="left" w:pos="9355"/>
      </w:tabs>
      <w:spacing w:after="103"/>
      <w:ind w:left="355" w:right="-27" w:hanging="360"/>
      <w:jc w:val="both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75"/>
        <w:tab w:val="left" w:pos="5"/>
        <w:tab w:val="left" w:pos="185"/>
        <w:tab w:val="left" w:pos="365"/>
        <w:tab w:val="left" w:pos="1085"/>
        <w:tab w:val="left" w:pos="1805"/>
        <w:tab w:val="left" w:pos="2525"/>
        <w:tab w:val="left" w:pos="3245"/>
        <w:tab w:val="left" w:pos="3965"/>
        <w:tab w:val="left" w:pos="4685"/>
        <w:tab w:val="left" w:pos="5405"/>
        <w:tab w:val="left" w:pos="6125"/>
        <w:tab w:val="left" w:pos="6845"/>
        <w:tab w:val="left" w:pos="7565"/>
        <w:tab w:val="left" w:pos="8285"/>
        <w:tab w:val="left" w:pos="9005"/>
      </w:tabs>
      <w:spacing w:after="103"/>
      <w:ind w:left="5" w:right="-27" w:firstLine="15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tabs>
        <w:tab w:val="left" w:pos="0"/>
        <w:tab w:val="left" w:pos="444"/>
        <w:tab w:val="left" w:pos="1164"/>
        <w:tab w:val="left" w:pos="1884"/>
        <w:tab w:val="left" w:pos="2604"/>
        <w:tab w:val="left" w:pos="3324"/>
        <w:tab w:val="left" w:pos="4044"/>
        <w:tab w:val="left" w:pos="4764"/>
        <w:tab w:val="left" w:pos="5484"/>
        <w:tab w:val="left" w:pos="6204"/>
        <w:tab w:val="left" w:pos="6924"/>
        <w:tab w:val="left" w:pos="7644"/>
        <w:tab w:val="left" w:pos="8364"/>
        <w:tab w:val="left" w:pos="9084"/>
      </w:tabs>
      <w:ind w:left="276" w:hanging="276"/>
    </w:pPr>
    <w:rPr>
      <w:rFonts w:ascii="Arial" w:hAnsi="Arial" w:cs="Arial"/>
      <w:sz w:val="24"/>
    </w:rPr>
  </w:style>
  <w:style w:type="paragraph" w:customStyle="1" w:styleId="Level11">
    <w:name w:val="Level 11"/>
    <w:basedOn w:val="Normal"/>
    <w:pPr>
      <w:numPr>
        <w:numId w:val="1"/>
      </w:numPr>
      <w:ind w:left="360" w:hanging="360"/>
      <w:outlineLvl w:val="0"/>
    </w:p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Indent">
    <w:name w:val="Body Text Indent"/>
    <w:basedOn w:val="Normal"/>
    <w:pPr>
      <w:tabs>
        <w:tab w:val="left" w:pos="-721"/>
        <w:tab w:val="left" w:pos="-1"/>
        <w:tab w:val="left" w:pos="180"/>
        <w:tab w:val="left" w:pos="270"/>
        <w:tab w:val="left" w:pos="718"/>
        <w:tab w:val="left" w:pos="1438"/>
        <w:tab w:val="left" w:pos="2158"/>
        <w:tab w:val="left" w:pos="2878"/>
        <w:tab w:val="left" w:pos="3598"/>
        <w:tab w:val="left" w:pos="4318"/>
        <w:tab w:val="left" w:pos="5038"/>
        <w:tab w:val="left" w:pos="5758"/>
        <w:tab w:val="left" w:pos="6478"/>
        <w:tab w:val="left" w:pos="7198"/>
        <w:tab w:val="left" w:pos="7918"/>
        <w:tab w:val="left" w:pos="8638"/>
        <w:tab w:val="left" w:pos="9358"/>
      </w:tabs>
      <w:ind w:left="270" w:firstLine="88"/>
      <w:jc w:val="both"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numPr>
        <w:ilvl w:val="12"/>
      </w:numPr>
      <w:tabs>
        <w:tab w:val="left" w:pos="-1440"/>
        <w:tab w:val="left" w:pos="-720"/>
        <w:tab w:val="left" w:pos="0"/>
        <w:tab w:val="left" w:pos="336"/>
        <w:tab w:val="left" w:pos="720"/>
        <w:tab w:val="left" w:pos="1008"/>
        <w:tab w:val="left" w:pos="1344"/>
        <w:tab w:val="left" w:pos="1680"/>
        <w:tab w:val="left" w:pos="2160"/>
      </w:tabs>
      <w:suppressAutoHyphens/>
      <w:jc w:val="both"/>
    </w:pPr>
    <w:rPr>
      <w:rFonts w:ascii="Arial" w:hAnsi="Arial" w:cs="Arial"/>
      <w:bCs/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">
    <w:name w:val="List"/>
    <w:basedOn w:val="Normal"/>
    <w:pPr>
      <w:autoSpaceDE/>
      <w:autoSpaceDN/>
      <w:adjustRightInd/>
      <w:ind w:left="360" w:hanging="360"/>
    </w:pPr>
    <w:rPr>
      <w:rFonts w:ascii="Arial" w:hAnsi="Arial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5"/>
        <w:tab w:val="left" w:pos="355"/>
        <w:tab w:val="left" w:pos="535"/>
        <w:tab w:val="left" w:pos="715"/>
        <w:tab w:val="left" w:pos="1435"/>
        <w:tab w:val="left" w:pos="2155"/>
        <w:tab w:val="left" w:pos="2875"/>
        <w:tab w:val="left" w:pos="3595"/>
        <w:tab w:val="left" w:pos="4315"/>
        <w:tab w:val="left" w:pos="5035"/>
        <w:tab w:val="left" w:pos="5755"/>
        <w:tab w:val="left" w:pos="6475"/>
        <w:tab w:val="left" w:pos="7195"/>
        <w:tab w:val="left" w:pos="7915"/>
        <w:tab w:val="left" w:pos="8635"/>
        <w:tab w:val="left" w:pos="9355"/>
      </w:tabs>
      <w:spacing w:after="103"/>
      <w:ind w:left="355" w:right="-27" w:hanging="360"/>
      <w:jc w:val="both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75"/>
        <w:tab w:val="left" w:pos="5"/>
        <w:tab w:val="left" w:pos="185"/>
        <w:tab w:val="left" w:pos="365"/>
        <w:tab w:val="left" w:pos="1085"/>
        <w:tab w:val="left" w:pos="1805"/>
        <w:tab w:val="left" w:pos="2525"/>
        <w:tab w:val="left" w:pos="3245"/>
        <w:tab w:val="left" w:pos="3965"/>
        <w:tab w:val="left" w:pos="4685"/>
        <w:tab w:val="left" w:pos="5405"/>
        <w:tab w:val="left" w:pos="6125"/>
        <w:tab w:val="left" w:pos="6845"/>
        <w:tab w:val="left" w:pos="7565"/>
        <w:tab w:val="left" w:pos="8285"/>
        <w:tab w:val="left" w:pos="9005"/>
      </w:tabs>
      <w:spacing w:after="103"/>
      <w:ind w:left="5" w:right="-27" w:firstLine="15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tabs>
        <w:tab w:val="left" w:pos="0"/>
        <w:tab w:val="left" w:pos="444"/>
        <w:tab w:val="left" w:pos="1164"/>
        <w:tab w:val="left" w:pos="1884"/>
        <w:tab w:val="left" w:pos="2604"/>
        <w:tab w:val="left" w:pos="3324"/>
        <w:tab w:val="left" w:pos="4044"/>
        <w:tab w:val="left" w:pos="4764"/>
        <w:tab w:val="left" w:pos="5484"/>
        <w:tab w:val="left" w:pos="6204"/>
        <w:tab w:val="left" w:pos="6924"/>
        <w:tab w:val="left" w:pos="7644"/>
        <w:tab w:val="left" w:pos="8364"/>
        <w:tab w:val="left" w:pos="9084"/>
      </w:tabs>
      <w:ind w:left="276" w:hanging="276"/>
    </w:pPr>
    <w:rPr>
      <w:rFonts w:ascii="Arial" w:hAnsi="Arial" w:cs="Arial"/>
      <w:sz w:val="24"/>
    </w:rPr>
  </w:style>
  <w:style w:type="paragraph" w:customStyle="1" w:styleId="Level11">
    <w:name w:val="Level 11"/>
    <w:basedOn w:val="Normal"/>
    <w:pPr>
      <w:numPr>
        <w:numId w:val="1"/>
      </w:numPr>
      <w:ind w:left="360" w:hanging="360"/>
      <w:outlineLvl w:val="0"/>
    </w:p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Indent">
    <w:name w:val="Body Text Indent"/>
    <w:basedOn w:val="Normal"/>
    <w:pPr>
      <w:tabs>
        <w:tab w:val="left" w:pos="-721"/>
        <w:tab w:val="left" w:pos="-1"/>
        <w:tab w:val="left" w:pos="180"/>
        <w:tab w:val="left" w:pos="270"/>
        <w:tab w:val="left" w:pos="718"/>
        <w:tab w:val="left" w:pos="1438"/>
        <w:tab w:val="left" w:pos="2158"/>
        <w:tab w:val="left" w:pos="2878"/>
        <w:tab w:val="left" w:pos="3598"/>
        <w:tab w:val="left" w:pos="4318"/>
        <w:tab w:val="left" w:pos="5038"/>
        <w:tab w:val="left" w:pos="5758"/>
        <w:tab w:val="left" w:pos="6478"/>
        <w:tab w:val="left" w:pos="7198"/>
        <w:tab w:val="left" w:pos="7918"/>
        <w:tab w:val="left" w:pos="8638"/>
        <w:tab w:val="left" w:pos="9358"/>
      </w:tabs>
      <w:ind w:left="270" w:firstLine="88"/>
      <w:jc w:val="both"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numPr>
        <w:ilvl w:val="12"/>
      </w:numPr>
      <w:tabs>
        <w:tab w:val="left" w:pos="-1440"/>
        <w:tab w:val="left" w:pos="-720"/>
        <w:tab w:val="left" w:pos="0"/>
        <w:tab w:val="left" w:pos="336"/>
        <w:tab w:val="left" w:pos="720"/>
        <w:tab w:val="left" w:pos="1008"/>
        <w:tab w:val="left" w:pos="1344"/>
        <w:tab w:val="left" w:pos="1680"/>
        <w:tab w:val="left" w:pos="2160"/>
      </w:tabs>
      <w:suppressAutoHyphens/>
      <w:jc w:val="both"/>
    </w:pPr>
    <w:rPr>
      <w:rFonts w:ascii="Arial" w:hAnsi="Arial" w:cs="Arial"/>
      <w:bCs/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">
    <w:name w:val="List"/>
    <w:basedOn w:val="Normal"/>
    <w:pPr>
      <w:autoSpaceDE/>
      <w:autoSpaceDN/>
      <w:adjustRightInd/>
      <w:ind w:left="360" w:hanging="360"/>
    </w:pPr>
    <w:rPr>
      <w:rFonts w:ascii="Arial" w:hAnsi="Arial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j.gov/dca/divisions/dhcr/publications/docs/2015_cap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i.malnak@dca.nj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and Summary</vt:lpstr>
    </vt:vector>
  </TitlesOfParts>
  <Company>State of NJ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and Summary</dc:title>
  <dc:creator>DCA</dc:creator>
  <cp:lastModifiedBy>Haug, Robert</cp:lastModifiedBy>
  <cp:revision>4</cp:revision>
  <cp:lastPrinted>2008-03-13T15:30:00Z</cp:lastPrinted>
  <dcterms:created xsi:type="dcterms:W3CDTF">2016-08-26T15:48:00Z</dcterms:created>
  <dcterms:modified xsi:type="dcterms:W3CDTF">2016-08-26T16:06:00Z</dcterms:modified>
</cp:coreProperties>
</file>