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B16" w14:textId="0197E0EB" w:rsidR="00037A40" w:rsidRDefault="008F7827" w:rsidP="00322F08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Municipal</w:t>
      </w:r>
      <w:r w:rsidR="00037A40">
        <w:rPr>
          <w:rFonts w:cs="Arial"/>
          <w:b/>
          <w:sz w:val="28"/>
        </w:rPr>
        <w:t>, County, and Regional Planning</w:t>
      </w:r>
    </w:p>
    <w:p w14:paraId="6BE93256" w14:textId="484CB3A4" w:rsidR="00322F08" w:rsidRDefault="00322F08" w:rsidP="00322F08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8"/>
        </w:rPr>
      </w:pPr>
      <w:r w:rsidRPr="00571744">
        <w:rPr>
          <w:rFonts w:cs="Arial"/>
          <w:b/>
          <w:sz w:val="28"/>
        </w:rPr>
        <w:t>Owner Assurances</w:t>
      </w:r>
    </w:p>
    <w:p w14:paraId="6C3CF5FD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sz w:val="16"/>
          <w:szCs w:val="16"/>
        </w:rPr>
      </w:pPr>
    </w:p>
    <w:p w14:paraId="79B5E8B6" w14:textId="71AF44EF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bCs/>
          <w:sz w:val="22"/>
          <w:szCs w:val="22"/>
        </w:rPr>
      </w:pPr>
      <w:r w:rsidRPr="00571744">
        <w:rPr>
          <w:rFonts w:cs="Arial"/>
          <w:b/>
          <w:bCs/>
          <w:sz w:val="22"/>
          <w:szCs w:val="22"/>
        </w:rPr>
        <w:t xml:space="preserve">NOTE: </w:t>
      </w:r>
      <w:r w:rsidR="00111439" w:rsidRPr="00111439">
        <w:rPr>
          <w:rFonts w:cs="Arial"/>
          <w:b/>
          <w:bCs/>
          <w:sz w:val="22"/>
          <w:szCs w:val="22"/>
        </w:rPr>
        <w:t xml:space="preserve">There are no ownership or lease requirements, but the Owner Assurances form must be provided by each municipality within the boundaries of the proposed project area, </w:t>
      </w:r>
      <w:r w:rsidR="004E475A" w:rsidRPr="004E475A">
        <w:rPr>
          <w:rFonts w:cs="Arial"/>
          <w:b/>
          <w:bCs/>
          <w:sz w:val="22"/>
          <w:szCs w:val="22"/>
          <w:u w:val="single"/>
        </w:rPr>
        <w:t>not every property</w:t>
      </w:r>
      <w:r w:rsidR="00111439" w:rsidRPr="00111439">
        <w:rPr>
          <w:rFonts w:cs="Arial"/>
          <w:b/>
          <w:bCs/>
          <w:sz w:val="22"/>
          <w:szCs w:val="22"/>
        </w:rPr>
        <w:t xml:space="preserve"> in the project area.</w:t>
      </w:r>
    </w:p>
    <w:p w14:paraId="52AD8D6B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14:paraId="67173316" w14:textId="1A648020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 xml:space="preserve">The </w:t>
      </w:r>
      <w:r w:rsidR="004E475A">
        <w:rPr>
          <w:rFonts w:cs="Arial"/>
          <w:sz w:val="22"/>
          <w:szCs w:val="22"/>
        </w:rPr>
        <w:t>mayor</w:t>
      </w:r>
      <w:r w:rsidRPr="00571744">
        <w:rPr>
          <w:rFonts w:cs="Arial"/>
          <w:sz w:val="22"/>
          <w:szCs w:val="22"/>
        </w:rPr>
        <w:t xml:space="preserve"> certifies that:</w:t>
      </w:r>
    </w:p>
    <w:p w14:paraId="000FBE72" w14:textId="293DEDDE" w:rsidR="00322F08" w:rsidRPr="00571744" w:rsidRDefault="00322F08" w:rsidP="00322F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He/she understands the purpose of this application, and agrees to its submission to the New Jersey Historic Trust</w:t>
      </w:r>
      <w:r w:rsidR="004B6F30">
        <w:rPr>
          <w:rFonts w:cs="Arial"/>
          <w:sz w:val="22"/>
          <w:szCs w:val="22"/>
        </w:rPr>
        <w:t>.</w:t>
      </w:r>
    </w:p>
    <w:p w14:paraId="4B4AB56B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14:paraId="0C1EB133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14:paraId="1080B783" w14:textId="7F0F240F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u w:val="single"/>
        </w:rPr>
      </w:pPr>
      <w:r w:rsidRPr="00571744">
        <w:rPr>
          <w:rFonts w:cs="Arial"/>
          <w:sz w:val="22"/>
          <w:szCs w:val="22"/>
        </w:rPr>
        <w:t xml:space="preserve">Signature of </w:t>
      </w:r>
      <w:r w:rsidR="00052F56">
        <w:rPr>
          <w:rFonts w:cs="Arial"/>
          <w:sz w:val="22"/>
          <w:szCs w:val="22"/>
        </w:rPr>
        <w:t>Mayor</w:t>
      </w:r>
      <w:r w:rsidRPr="00571744">
        <w:rPr>
          <w:rFonts w:cs="Arial"/>
          <w:sz w:val="22"/>
          <w:szCs w:val="22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="008F7827">
        <w:rPr>
          <w:rFonts w:cs="Arial"/>
          <w:sz w:val="22"/>
          <w:szCs w:val="22"/>
          <w:u w:val="single"/>
        </w:rPr>
        <w:t xml:space="preserve">               </w:t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  <w:t xml:space="preserve"> </w:t>
      </w:r>
      <w:r w:rsidRPr="00571744">
        <w:rPr>
          <w:rFonts w:cs="Arial"/>
          <w:sz w:val="22"/>
          <w:szCs w:val="22"/>
        </w:rPr>
        <w:t xml:space="preserve">Date </w:t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</w:p>
    <w:p w14:paraId="350CE918" w14:textId="77777777"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Typed Name &amp; Title</w:t>
      </w:r>
      <w:r w:rsidR="00204D37">
        <w:rPr>
          <w:rFonts w:cs="Arial"/>
          <w:sz w:val="22"/>
          <w:szCs w:val="22"/>
        </w:rPr>
        <w:t xml:space="preserve">  _____________________________________________________________</w:t>
      </w:r>
      <w:r w:rsidR="00204D37" w:rsidRPr="00204D37"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</w:p>
    <w:p w14:paraId="798E37A7" w14:textId="725DD687" w:rsidR="00322F08" w:rsidRPr="00571744" w:rsidRDefault="00052F56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Municipality</w:t>
      </w:r>
      <w:r w:rsidR="00322F08" w:rsidRPr="00571744">
        <w:rPr>
          <w:rFonts w:cs="Arial"/>
          <w:sz w:val="22"/>
          <w:szCs w:val="22"/>
        </w:rPr>
        <w:tab/>
      </w:r>
      <w:r w:rsidR="00322F08" w:rsidRPr="00571744">
        <w:rPr>
          <w:rFonts w:cs="Arial"/>
          <w:sz w:val="22"/>
          <w:szCs w:val="22"/>
          <w:u w:val="single"/>
        </w:rPr>
        <w:tab/>
      </w:r>
      <w:r w:rsidR="00322F08" w:rsidRPr="00571744">
        <w:rPr>
          <w:rFonts w:cs="Arial"/>
          <w:sz w:val="22"/>
          <w:szCs w:val="22"/>
          <w:u w:val="single"/>
        </w:rPr>
        <w:tab/>
      </w:r>
      <w:r w:rsidR="00322F08" w:rsidRPr="00571744">
        <w:rPr>
          <w:rFonts w:cs="Arial"/>
          <w:sz w:val="22"/>
          <w:szCs w:val="22"/>
          <w:u w:val="single"/>
        </w:rPr>
        <w:tab/>
      </w:r>
      <w:r w:rsidR="00322F08" w:rsidRPr="00571744">
        <w:rPr>
          <w:rFonts w:cs="Arial"/>
          <w:sz w:val="22"/>
          <w:szCs w:val="22"/>
          <w:u w:val="single"/>
        </w:rPr>
        <w:tab/>
      </w:r>
      <w:r w:rsidR="008F7827">
        <w:rPr>
          <w:rFonts w:cs="Arial"/>
          <w:sz w:val="22"/>
          <w:szCs w:val="22"/>
          <w:u w:val="single"/>
        </w:rPr>
        <w:t xml:space="preserve">                                                      </w:t>
      </w:r>
      <w:r w:rsidR="00322F08" w:rsidRPr="00571744">
        <w:rPr>
          <w:rFonts w:cs="Arial"/>
          <w:sz w:val="22"/>
          <w:szCs w:val="22"/>
          <w:u w:val="single"/>
        </w:rPr>
        <w:tab/>
      </w:r>
      <w:r w:rsidR="00322F08" w:rsidRPr="00571744">
        <w:rPr>
          <w:rFonts w:cs="Arial"/>
          <w:sz w:val="22"/>
          <w:szCs w:val="22"/>
          <w:u w:val="single"/>
        </w:rPr>
        <w:tab/>
      </w:r>
    </w:p>
    <w:p w14:paraId="14FE5B92" w14:textId="77777777" w:rsidR="00BB61B6" w:rsidRDefault="00BB61B6"/>
    <w:sectPr w:rsidR="00BB61B6" w:rsidSect="0004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8"/>
    <w:rsid w:val="00037A40"/>
    <w:rsid w:val="00042CF6"/>
    <w:rsid w:val="00052F56"/>
    <w:rsid w:val="000D23C6"/>
    <w:rsid w:val="001046CC"/>
    <w:rsid w:val="00111439"/>
    <w:rsid w:val="00204D37"/>
    <w:rsid w:val="00322F08"/>
    <w:rsid w:val="004B6F30"/>
    <w:rsid w:val="004E475A"/>
    <w:rsid w:val="008F7827"/>
    <w:rsid w:val="00B04807"/>
    <w:rsid w:val="00BB61B6"/>
    <w:rsid w:val="00B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B522"/>
  <w15:chartTrackingRefBased/>
  <w15:docId w15:val="{0ACCF4B7-E608-46E8-A3FB-8B63651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2F08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2F08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322F08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322F08"/>
    <w:rPr>
      <w:rFonts w:ascii="Times New Roman" w:eastAsia="Times New Roman" w:hAnsi="Times New Roman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DateandTime xmlns="6a2f8adb-4243-401f-afda-197d82a88adf">2022-11-09T15:16:34Z</DateandTime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2" ma:contentTypeDescription="Create a new document." ma:contentTypeScope="" ma:versionID="484b1a6004b6c3105bb8eb3edb9e0842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57814a7a1ccb491915b2c222bac2c087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A8571-81BB-4855-AE8F-B2FA35311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0F283-06C8-4FB2-B36B-E2DCCAE3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07477-C8DA-48F5-8C1A-96E22082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Racioppi, Michele</dc:creator>
  <cp:keywords/>
  <dc:description/>
  <cp:lastModifiedBy>Murphy, Judith [DCA]</cp:lastModifiedBy>
  <cp:revision>9</cp:revision>
  <dcterms:created xsi:type="dcterms:W3CDTF">2022-11-09T20:16:00Z</dcterms:created>
  <dcterms:modified xsi:type="dcterms:W3CDTF">2022-11-09T20:22:00Z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  <property fmtid="{D5CDD505-2E9C-101B-9397-08002B2CF9AE}" pid="3" name="Order">
    <vt:r8>13465000</vt:r8>
  </property>
</Properties>
</file>