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6733" w:tblpY="-705"/>
        <w:tblW w:w="5328" w:type="dxa"/>
        <w:tblLook w:val="01E0" w:firstRow="1" w:lastRow="1" w:firstColumn="1" w:lastColumn="1" w:noHBand="0" w:noVBand="0"/>
      </w:tblPr>
      <w:tblGrid>
        <w:gridCol w:w="2268"/>
        <w:gridCol w:w="3060"/>
      </w:tblGrid>
      <w:tr w:rsidR="00E76CA9" w14:paraId="090F8994" w14:textId="77777777" w:rsidTr="002475B6">
        <w:tc>
          <w:tcPr>
            <w:tcW w:w="2268" w:type="dxa"/>
            <w:shd w:val="clear" w:color="auto" w:fill="auto"/>
            <w:vAlign w:val="center"/>
          </w:tcPr>
          <w:p w14:paraId="3612BEFC" w14:textId="77777777" w:rsidR="00E76CA9" w:rsidRPr="002475B6" w:rsidRDefault="00E76CA9" w:rsidP="002475B6">
            <w:pPr>
              <w:rPr>
                <w:sz w:val="20"/>
                <w:szCs w:val="20"/>
              </w:rPr>
            </w:pPr>
            <w:r w:rsidRPr="002475B6">
              <w:rPr>
                <w:b/>
                <w:sz w:val="20"/>
                <w:szCs w:val="20"/>
              </w:rPr>
              <w:t>C</w:t>
            </w:r>
            <w:bookmarkStart w:id="0" w:name="Text403"/>
            <w:r w:rsidRPr="002475B6">
              <w:rPr>
                <w:b/>
                <w:sz w:val="20"/>
                <w:szCs w:val="20"/>
              </w:rPr>
              <w:t>ontract Number:</w:t>
            </w:r>
            <w:r w:rsidRPr="002475B6">
              <w:rPr>
                <w:sz w:val="20"/>
                <w:szCs w:val="20"/>
              </w:rPr>
              <w:t xml:space="preserve"> </w:t>
            </w:r>
          </w:p>
        </w:tc>
        <w:bookmarkEnd w:id="0"/>
        <w:tc>
          <w:tcPr>
            <w:tcW w:w="3060" w:type="dxa"/>
            <w:tcBorders>
              <w:bottom w:val="single" w:sz="4" w:space="0" w:color="auto"/>
            </w:tcBorders>
            <w:shd w:val="clear" w:color="auto" w:fill="auto"/>
            <w:vAlign w:val="center"/>
          </w:tcPr>
          <w:p w14:paraId="08358A83" w14:textId="77777777" w:rsidR="00E76CA9" w:rsidRPr="002475B6" w:rsidRDefault="00E76CA9" w:rsidP="002475B6">
            <w:pPr>
              <w:rPr>
                <w:rFonts w:ascii="Arial Narrow" w:hAnsi="Arial Narrow"/>
                <w:sz w:val="20"/>
                <w:szCs w:val="20"/>
              </w:rPr>
            </w:pPr>
            <w:r w:rsidRPr="002475B6">
              <w:rPr>
                <w:rFonts w:ascii="Arial Narrow" w:hAnsi="Arial Narrow"/>
                <w:sz w:val="20"/>
                <w:szCs w:val="20"/>
              </w:rPr>
              <w:fldChar w:fldCharType="begin">
                <w:ffData>
                  <w:name w:val=""/>
                  <w:enabled/>
                  <w:calcOnExit w:val="0"/>
                  <w:textInput>
                    <w:format w:val="UPPERCASE"/>
                  </w:textInput>
                </w:ffData>
              </w:fldChar>
            </w:r>
            <w:r w:rsidRPr="002475B6">
              <w:rPr>
                <w:rFonts w:ascii="Arial Narrow" w:hAnsi="Arial Narrow"/>
                <w:sz w:val="20"/>
                <w:szCs w:val="20"/>
              </w:rPr>
              <w:instrText xml:space="preserve"> FORMTEXT </w:instrText>
            </w:r>
            <w:r w:rsidRPr="002475B6">
              <w:rPr>
                <w:rFonts w:ascii="Arial Narrow" w:hAnsi="Arial Narrow"/>
                <w:sz w:val="20"/>
                <w:szCs w:val="20"/>
              </w:rPr>
            </w:r>
            <w:r w:rsidRPr="002475B6">
              <w:rPr>
                <w:rFonts w:ascii="Arial Narrow" w:hAnsi="Arial Narrow"/>
                <w:sz w:val="20"/>
                <w:szCs w:val="20"/>
              </w:rPr>
              <w:fldChar w:fldCharType="separate"/>
            </w:r>
            <w:r w:rsidRPr="002475B6">
              <w:rPr>
                <w:rFonts w:ascii="Arial Narrow" w:hAnsi="Arial Narrow"/>
                <w:noProof/>
                <w:sz w:val="20"/>
                <w:szCs w:val="20"/>
              </w:rPr>
              <w:t> </w:t>
            </w:r>
            <w:r w:rsidRPr="002475B6">
              <w:rPr>
                <w:rFonts w:ascii="Arial Narrow" w:hAnsi="Arial Narrow"/>
                <w:noProof/>
                <w:sz w:val="20"/>
                <w:szCs w:val="20"/>
              </w:rPr>
              <w:t> </w:t>
            </w:r>
            <w:r w:rsidRPr="002475B6">
              <w:rPr>
                <w:rFonts w:ascii="Arial Narrow" w:hAnsi="Arial Narrow"/>
                <w:noProof/>
                <w:sz w:val="20"/>
                <w:szCs w:val="20"/>
              </w:rPr>
              <w:t> </w:t>
            </w:r>
            <w:r w:rsidRPr="002475B6">
              <w:rPr>
                <w:rFonts w:ascii="Arial Narrow" w:hAnsi="Arial Narrow"/>
                <w:noProof/>
                <w:sz w:val="20"/>
                <w:szCs w:val="20"/>
              </w:rPr>
              <w:t> </w:t>
            </w:r>
            <w:r w:rsidRPr="002475B6">
              <w:rPr>
                <w:rFonts w:ascii="Arial Narrow" w:hAnsi="Arial Narrow"/>
                <w:noProof/>
                <w:sz w:val="20"/>
                <w:szCs w:val="20"/>
              </w:rPr>
              <w:t> </w:t>
            </w:r>
            <w:r w:rsidRPr="002475B6">
              <w:rPr>
                <w:rFonts w:ascii="Arial Narrow" w:hAnsi="Arial Narrow"/>
                <w:sz w:val="20"/>
                <w:szCs w:val="20"/>
              </w:rPr>
              <w:fldChar w:fldCharType="end"/>
            </w:r>
          </w:p>
        </w:tc>
      </w:tr>
    </w:tbl>
    <w:p w14:paraId="341D98E8" w14:textId="77777777" w:rsidR="00E76CA9" w:rsidRDefault="00E76CA9" w:rsidP="00E76CA9">
      <w:pPr>
        <w:jc w:val="center"/>
        <w:rPr>
          <w:b/>
        </w:rPr>
      </w:pPr>
      <w:r>
        <w:rPr>
          <w:b/>
        </w:rPr>
        <w:t>STATE OF NEW JERSEY</w:t>
      </w:r>
    </w:p>
    <w:p w14:paraId="6E7FC136" w14:textId="77777777" w:rsidR="00E76CA9" w:rsidRDefault="00E76CA9" w:rsidP="00E76CA9">
      <w:pPr>
        <w:jc w:val="center"/>
        <w:rPr>
          <w:b/>
        </w:rPr>
      </w:pPr>
      <w:r>
        <w:rPr>
          <w:b/>
        </w:rPr>
        <w:t>DEPARTMENT OF CHILDREN AND FAMILIES</w:t>
      </w:r>
    </w:p>
    <w:p w14:paraId="36243904" w14:textId="77777777" w:rsidR="00E76CA9" w:rsidRDefault="00E76CA9" w:rsidP="00E76CA9">
      <w:pPr>
        <w:jc w:val="center"/>
        <w:rPr>
          <w:b/>
        </w:rPr>
      </w:pPr>
    </w:p>
    <w:p w14:paraId="26AC26CC" w14:textId="77777777" w:rsidR="00E76CA9" w:rsidRDefault="00E76CA9" w:rsidP="00E76CA9">
      <w:pPr>
        <w:jc w:val="center"/>
        <w:rPr>
          <w:b/>
        </w:rPr>
      </w:pPr>
      <w:r>
        <w:rPr>
          <w:b/>
        </w:rPr>
        <w:t>Annex A</w:t>
      </w:r>
    </w:p>
    <w:p w14:paraId="35591981" w14:textId="77777777" w:rsidR="00E76CA9" w:rsidRDefault="00E76CA9" w:rsidP="00E76CA9">
      <w:pPr>
        <w:jc w:val="center"/>
        <w:rPr>
          <w:b/>
        </w:rPr>
      </w:pPr>
      <w:r>
        <w:rPr>
          <w:b/>
        </w:rPr>
        <w:t>PROGRAM DESCRIPTION</w:t>
      </w:r>
    </w:p>
    <w:p w14:paraId="363448F3" w14:textId="77777777" w:rsidR="00E76CA9" w:rsidRDefault="00E76CA9" w:rsidP="00E76CA9">
      <w:pPr>
        <w:jc w:val="center"/>
        <w:rPr>
          <w:b/>
        </w:rPr>
      </w:pPr>
      <w:r>
        <w:rPr>
          <w:b/>
        </w:rPr>
        <w:t>Section 2.2</w:t>
      </w:r>
    </w:p>
    <w:p w14:paraId="0EDF5903" w14:textId="77777777" w:rsidR="00E76CA9" w:rsidRDefault="00E76CA9" w:rsidP="00E76CA9">
      <w:pPr>
        <w:jc w:val="center"/>
        <w:rPr>
          <w:b/>
        </w:rPr>
      </w:pPr>
    </w:p>
    <w:tbl>
      <w:tblPr>
        <w:tblW w:w="0" w:type="auto"/>
        <w:tblLook w:val="01E0" w:firstRow="1" w:lastRow="1" w:firstColumn="1" w:lastColumn="1" w:noHBand="0" w:noVBand="0"/>
      </w:tblPr>
      <w:tblGrid>
        <w:gridCol w:w="1908"/>
        <w:gridCol w:w="4680"/>
      </w:tblGrid>
      <w:tr w:rsidR="00E76CA9" w14:paraId="71C51E18" w14:textId="77777777" w:rsidTr="286E23EE">
        <w:trPr>
          <w:trHeight w:val="405"/>
        </w:trPr>
        <w:tc>
          <w:tcPr>
            <w:tcW w:w="1908" w:type="dxa"/>
            <w:shd w:val="clear" w:color="auto" w:fill="auto"/>
            <w:vAlign w:val="center"/>
          </w:tcPr>
          <w:p w14:paraId="29668D8D" w14:textId="77777777" w:rsidR="00E76CA9" w:rsidRPr="002475B6" w:rsidRDefault="00E76CA9" w:rsidP="002475B6">
            <w:pPr>
              <w:ind w:right="-4608"/>
              <w:rPr>
                <w:b/>
              </w:rPr>
            </w:pPr>
            <w:r w:rsidRPr="002475B6">
              <w:rPr>
                <w:b/>
              </w:rPr>
              <w:t>P</w:t>
            </w:r>
            <w:bookmarkStart w:id="1" w:name="Text327"/>
            <w:r w:rsidRPr="002475B6">
              <w:rPr>
                <w:b/>
              </w:rPr>
              <w:t xml:space="preserve">rogram Name: </w:t>
            </w:r>
          </w:p>
        </w:tc>
        <w:bookmarkEnd w:id="1"/>
        <w:tc>
          <w:tcPr>
            <w:tcW w:w="4680" w:type="dxa"/>
            <w:tcBorders>
              <w:bottom w:val="single" w:sz="4" w:space="0" w:color="auto"/>
            </w:tcBorders>
            <w:shd w:val="clear" w:color="auto" w:fill="auto"/>
            <w:vAlign w:val="center"/>
          </w:tcPr>
          <w:p w14:paraId="5E511C4F" w14:textId="77777777" w:rsidR="00C56BFA" w:rsidRPr="002475B6" w:rsidRDefault="005A5285" w:rsidP="005A5285">
            <w:pPr>
              <w:rPr>
                <w:rFonts w:ascii="Arial Narrow" w:hAnsi="Arial Narrow"/>
                <w:sz w:val="22"/>
                <w:szCs w:val="22"/>
              </w:rPr>
            </w:pPr>
            <w:r w:rsidRPr="002475B6">
              <w:rPr>
                <w:rFonts w:ascii="Arial Narrow" w:hAnsi="Arial Narrow"/>
                <w:sz w:val="22"/>
                <w:szCs w:val="22"/>
              </w:rPr>
              <w:fldChar w:fldCharType="begin">
                <w:ffData>
                  <w:name w:val="Text33"/>
                  <w:enabled/>
                  <w:calcOnExit w:val="0"/>
                  <w:textInput/>
                </w:ffData>
              </w:fldChar>
            </w:r>
            <w:bookmarkStart w:id="2" w:name="Text33"/>
            <w:r w:rsidRPr="002475B6">
              <w:rPr>
                <w:rFonts w:ascii="Arial Narrow" w:hAnsi="Arial Narrow"/>
                <w:sz w:val="22"/>
                <w:szCs w:val="22"/>
              </w:rPr>
              <w:instrText xml:space="preserve"> FORMTEXT </w:instrText>
            </w:r>
            <w:r w:rsidRPr="002475B6">
              <w:rPr>
                <w:rFonts w:ascii="Arial Narrow" w:hAnsi="Arial Narrow"/>
                <w:sz w:val="22"/>
                <w:szCs w:val="22"/>
              </w:rPr>
            </w:r>
            <w:r w:rsidRPr="002475B6">
              <w:rPr>
                <w:rFonts w:ascii="Arial Narrow" w:hAnsi="Arial Narrow"/>
                <w:sz w:val="22"/>
                <w:szCs w:val="22"/>
              </w:rPr>
              <w:fldChar w:fldCharType="separate"/>
            </w:r>
            <w:r w:rsidRPr="002475B6">
              <w:rPr>
                <w:rFonts w:ascii="Arial Narrow" w:hAnsi="Arial Narrow"/>
                <w:noProof/>
                <w:sz w:val="22"/>
                <w:szCs w:val="22"/>
              </w:rPr>
              <w:t> </w:t>
            </w:r>
            <w:r w:rsidRPr="002475B6">
              <w:rPr>
                <w:rFonts w:ascii="Arial Narrow" w:hAnsi="Arial Narrow"/>
                <w:noProof/>
                <w:sz w:val="22"/>
                <w:szCs w:val="22"/>
              </w:rPr>
              <w:t> </w:t>
            </w:r>
            <w:r w:rsidRPr="002475B6">
              <w:rPr>
                <w:rFonts w:ascii="Arial Narrow" w:hAnsi="Arial Narrow"/>
                <w:noProof/>
                <w:sz w:val="22"/>
                <w:szCs w:val="22"/>
              </w:rPr>
              <w:t> </w:t>
            </w:r>
            <w:r w:rsidRPr="002475B6">
              <w:rPr>
                <w:rFonts w:ascii="Arial Narrow" w:hAnsi="Arial Narrow"/>
                <w:noProof/>
                <w:sz w:val="22"/>
                <w:szCs w:val="22"/>
              </w:rPr>
              <w:t> </w:t>
            </w:r>
            <w:r w:rsidRPr="002475B6">
              <w:rPr>
                <w:rFonts w:ascii="Arial Narrow" w:hAnsi="Arial Narrow"/>
                <w:noProof/>
                <w:sz w:val="22"/>
                <w:szCs w:val="22"/>
              </w:rPr>
              <w:t> </w:t>
            </w:r>
            <w:r w:rsidRPr="002475B6">
              <w:rPr>
                <w:rFonts w:ascii="Arial Narrow" w:hAnsi="Arial Narrow"/>
                <w:sz w:val="22"/>
                <w:szCs w:val="22"/>
              </w:rPr>
              <w:fldChar w:fldCharType="end"/>
            </w:r>
            <w:bookmarkEnd w:id="2"/>
            <w:r w:rsidR="00C56BFA" w:rsidRPr="002475B6">
              <w:rPr>
                <w:rFonts w:ascii="Arial Narrow" w:hAnsi="Arial Narrow"/>
                <w:sz w:val="22"/>
                <w:szCs w:val="22"/>
              </w:rPr>
              <w:t xml:space="preserve"> </w:t>
            </w:r>
          </w:p>
          <w:p w14:paraId="68B7E47A" w14:textId="7D779243" w:rsidR="00E76CA9" w:rsidRPr="002475B6" w:rsidRDefault="005A5285" w:rsidP="002359AD">
            <w:pPr>
              <w:rPr>
                <w:rFonts w:ascii="Arial Narrow" w:hAnsi="Arial Narrow"/>
                <w:sz w:val="22"/>
                <w:szCs w:val="22"/>
              </w:rPr>
            </w:pPr>
            <w:r w:rsidRPr="286E23EE">
              <w:rPr>
                <w:rFonts w:ascii="Arial Narrow" w:hAnsi="Arial Narrow"/>
                <w:sz w:val="22"/>
                <w:szCs w:val="22"/>
              </w:rPr>
              <w:t xml:space="preserve">Domestic Violence Direct Service </w:t>
            </w:r>
            <w:r w:rsidR="002359AD" w:rsidRPr="286E23EE">
              <w:rPr>
                <w:rFonts w:ascii="Arial Narrow" w:hAnsi="Arial Narrow"/>
                <w:sz w:val="22"/>
                <w:szCs w:val="22"/>
              </w:rPr>
              <w:t>Programs</w:t>
            </w:r>
          </w:p>
        </w:tc>
      </w:tr>
    </w:tbl>
    <w:p w14:paraId="32206FA3" w14:textId="77777777" w:rsidR="00E76CA9" w:rsidRDefault="00E76CA9" w:rsidP="00E76CA9"/>
    <w:p w14:paraId="21678FDE" w14:textId="77777777" w:rsidR="00E76CA9" w:rsidRPr="00702ABF" w:rsidRDefault="00E76CA9" w:rsidP="00E76CA9">
      <w:pPr>
        <w:jc w:val="both"/>
        <w:rPr>
          <w:b/>
        </w:rPr>
      </w:pPr>
      <w:r w:rsidRPr="00702ABF">
        <w:rPr>
          <w:b/>
        </w:rPr>
        <w:t xml:space="preserve">Please note that additional information/addenda may be required </w:t>
      </w:r>
      <w:proofErr w:type="gramStart"/>
      <w:r w:rsidRPr="00702ABF">
        <w:rPr>
          <w:b/>
        </w:rPr>
        <w:t>in order to</w:t>
      </w:r>
      <w:proofErr w:type="gramEnd"/>
      <w:r w:rsidRPr="00702ABF">
        <w:rPr>
          <w:b/>
        </w:rPr>
        <w:t xml:space="preserve"> complete the contract package.  Any specific requirements/stipulations pertaining to the program will be forwarded as applicable.</w:t>
      </w:r>
    </w:p>
    <w:p w14:paraId="1D06EE59" w14:textId="77777777" w:rsidR="00E76CA9" w:rsidRPr="00702ABF" w:rsidRDefault="00E76CA9" w:rsidP="00E76CA9">
      <w:pPr>
        <w:jc w:val="both"/>
        <w:rPr>
          <w:b/>
        </w:rPr>
      </w:pPr>
    </w:p>
    <w:p w14:paraId="2DF296BD" w14:textId="77777777" w:rsidR="00E76CA9" w:rsidRPr="00702ABF" w:rsidRDefault="00E76CA9" w:rsidP="00E76CA9">
      <w:pPr>
        <w:jc w:val="both"/>
        <w:rPr>
          <w:b/>
        </w:rPr>
      </w:pPr>
      <w:r w:rsidRPr="00702ABF">
        <w:rPr>
          <w:b/>
        </w:rPr>
        <w:t>Label all answers clearly as outlined below:</w:t>
      </w:r>
    </w:p>
    <w:p w14:paraId="4E8D924C" w14:textId="77777777" w:rsidR="00E76CA9" w:rsidRPr="00702ABF" w:rsidRDefault="00E76CA9" w:rsidP="00E76CA9">
      <w:pPr>
        <w:jc w:val="both"/>
        <w:rPr>
          <w:b/>
          <w:i/>
        </w:rPr>
      </w:pPr>
    </w:p>
    <w:p w14:paraId="2C9850B1" w14:textId="3A5BFF49" w:rsidR="00E76CA9" w:rsidRPr="006D454E" w:rsidRDefault="00E76CA9" w:rsidP="00EA5B4F">
      <w:pPr>
        <w:pStyle w:val="Title"/>
        <w:numPr>
          <w:ilvl w:val="0"/>
          <w:numId w:val="13"/>
        </w:numPr>
        <w:tabs>
          <w:tab w:val="clear" w:pos="720"/>
          <w:tab w:val="num" w:pos="360"/>
        </w:tabs>
        <w:ind w:left="360"/>
        <w:jc w:val="both"/>
        <w:rPr>
          <w:rFonts w:ascii="Arial Narrow" w:hAnsi="Arial Narrow"/>
          <w:sz w:val="22"/>
          <w:szCs w:val="22"/>
        </w:rPr>
      </w:pPr>
      <w:r w:rsidRPr="00702ABF">
        <w:rPr>
          <w:sz w:val="24"/>
          <w:szCs w:val="24"/>
        </w:rPr>
        <w:t xml:space="preserve">Provide a brief program/component description and its purpose.  </w:t>
      </w:r>
    </w:p>
    <w:p w14:paraId="6A5C5E9B" w14:textId="30FCCBBA" w:rsidR="00630AED" w:rsidRPr="008A3C10" w:rsidRDefault="00CC3E1B" w:rsidP="55C3FFFD">
      <w:pPr>
        <w:spacing w:line="276" w:lineRule="auto"/>
        <w:ind w:left="360"/>
        <w:jc w:val="both"/>
        <w:rPr>
          <w:rFonts w:cs="Times New Roman"/>
        </w:rPr>
      </w:pPr>
      <w:r w:rsidRPr="55C3FFFD">
        <w:rPr>
          <w:rFonts w:cs="Times New Roman"/>
        </w:rPr>
        <w:t>The Department of Children and Families</w:t>
      </w:r>
      <w:r w:rsidR="005A5285" w:rsidRPr="55C3FFFD">
        <w:rPr>
          <w:rFonts w:cs="Times New Roman"/>
        </w:rPr>
        <w:t xml:space="preserve"> </w:t>
      </w:r>
      <w:r w:rsidR="00630AED" w:rsidRPr="55C3FFFD">
        <w:rPr>
          <w:rFonts w:cs="Times New Roman"/>
        </w:rPr>
        <w:t xml:space="preserve">(DCF) </w:t>
      </w:r>
      <w:r w:rsidR="005A5285" w:rsidRPr="55C3FFFD">
        <w:rPr>
          <w:rFonts w:cs="Times New Roman"/>
        </w:rPr>
        <w:t xml:space="preserve">funds </w:t>
      </w:r>
      <w:r w:rsidR="00D80DEB" w:rsidRPr="55C3FFFD">
        <w:rPr>
          <w:rFonts w:cs="Times New Roman"/>
        </w:rPr>
        <w:t xml:space="preserve">a statewide network of domestic violence providers  </w:t>
      </w:r>
      <w:r w:rsidR="64D64B5C" w:rsidRPr="55C3FFFD">
        <w:rPr>
          <w:rFonts w:cs="Times New Roman"/>
        </w:rPr>
        <w:t xml:space="preserve"> </w:t>
      </w:r>
      <w:r w:rsidR="006058C4" w:rsidRPr="55C3FFFD">
        <w:rPr>
          <w:rFonts w:cs="Times New Roman"/>
        </w:rPr>
        <w:t xml:space="preserve">throughout New Jersey. </w:t>
      </w:r>
      <w:r w:rsidR="00630AED" w:rsidRPr="55C3FFFD">
        <w:rPr>
          <w:rFonts w:cs="Times New Roman"/>
        </w:rPr>
        <w:t xml:space="preserve">As such, DCF ensures that there is a minimum of one provider in each county </w:t>
      </w:r>
      <w:r w:rsidR="005F0EB0" w:rsidRPr="55C3FFFD">
        <w:rPr>
          <w:rFonts w:cs="Times New Roman"/>
        </w:rPr>
        <w:t>whose</w:t>
      </w:r>
      <w:r w:rsidR="00630AED" w:rsidRPr="55C3FFFD">
        <w:rPr>
          <w:rFonts w:cs="Times New Roman"/>
        </w:rPr>
        <w:t xml:space="preserve"> mission</w:t>
      </w:r>
      <w:r w:rsidR="006058C4" w:rsidRPr="55C3FFFD">
        <w:rPr>
          <w:rFonts w:cs="Times New Roman"/>
        </w:rPr>
        <w:t xml:space="preserve"> </w:t>
      </w:r>
      <w:r w:rsidR="005F0EB0" w:rsidRPr="55C3FFFD">
        <w:rPr>
          <w:rFonts w:cs="Times New Roman"/>
        </w:rPr>
        <w:t xml:space="preserve">is </w:t>
      </w:r>
      <w:r w:rsidR="00630AED" w:rsidRPr="55C3FFFD">
        <w:rPr>
          <w:rFonts w:cs="Times New Roman"/>
        </w:rPr>
        <w:t xml:space="preserve">to </w:t>
      </w:r>
      <w:r w:rsidR="002359AD" w:rsidRPr="55C3FFFD">
        <w:rPr>
          <w:rFonts w:cs="Times New Roman"/>
        </w:rPr>
        <w:t>provide</w:t>
      </w:r>
      <w:r w:rsidR="00205B95" w:rsidRPr="55C3FFFD">
        <w:rPr>
          <w:rFonts w:cs="Times New Roman"/>
        </w:rPr>
        <w:t xml:space="preserve"> a comprehensive array of </w:t>
      </w:r>
      <w:r w:rsidR="00630AED" w:rsidRPr="55C3FFFD">
        <w:rPr>
          <w:rFonts w:cs="Times New Roman"/>
        </w:rPr>
        <w:t xml:space="preserve">domestic violence </w:t>
      </w:r>
      <w:r w:rsidR="00205B95" w:rsidRPr="55C3FFFD">
        <w:rPr>
          <w:rFonts w:cs="Times New Roman"/>
        </w:rPr>
        <w:t xml:space="preserve">services to </w:t>
      </w:r>
      <w:r w:rsidR="00630AED" w:rsidRPr="55C3FFFD">
        <w:rPr>
          <w:rFonts w:cs="Times New Roman"/>
        </w:rPr>
        <w:t xml:space="preserve">survivors </w:t>
      </w:r>
      <w:r w:rsidR="00205B95" w:rsidRPr="55C3FFFD">
        <w:rPr>
          <w:rFonts w:cs="Times New Roman"/>
        </w:rPr>
        <w:t>and their families.</w:t>
      </w:r>
      <w:r w:rsidR="00630AED" w:rsidRPr="55C3FFFD">
        <w:rPr>
          <w:rFonts w:cs="Times New Roman"/>
        </w:rPr>
        <w:t xml:space="preserve"> </w:t>
      </w:r>
      <w:r w:rsidR="64D64B5C" w:rsidRPr="55C3FFFD">
        <w:rPr>
          <w:rFonts w:cs="Times New Roman"/>
        </w:rPr>
        <w:t xml:space="preserve"> The contracted provider shall provide emergency shelter, crisis intervention, counseling, victim advocacy, prevention, and other supportive services for victims and survivors of domestic and dating violence. Services shall be </w:t>
      </w:r>
      <w:r w:rsidR="005F0EB0" w:rsidRPr="55C3FFFD">
        <w:rPr>
          <w:rFonts w:cs="Times New Roman"/>
        </w:rPr>
        <w:t xml:space="preserve">trauma-informed, culturally responsive, and strive to meet each survivor’s holistic needs. </w:t>
      </w:r>
    </w:p>
    <w:p w14:paraId="74A64502" w14:textId="77777777" w:rsidR="00E76CA9" w:rsidRPr="008A3C10" w:rsidRDefault="00E76CA9" w:rsidP="55C3FFFD">
      <w:pPr>
        <w:spacing w:line="276" w:lineRule="auto"/>
        <w:ind w:left="360"/>
        <w:jc w:val="both"/>
        <w:rPr>
          <w:rFonts w:cs="Times New Roman"/>
        </w:rPr>
      </w:pPr>
    </w:p>
    <w:p w14:paraId="29B262BA" w14:textId="77777777" w:rsidR="00AA38A0" w:rsidRPr="008A3C10" w:rsidRDefault="00AA38A0" w:rsidP="55C3FFFD">
      <w:pPr>
        <w:spacing w:line="276" w:lineRule="auto"/>
        <w:ind w:left="360"/>
        <w:jc w:val="both"/>
        <w:rPr>
          <w:rFonts w:cs="Times New Roman"/>
        </w:rPr>
      </w:pPr>
    </w:p>
    <w:p w14:paraId="3B823CEE" w14:textId="3FF90423" w:rsidR="00524CD0" w:rsidRPr="008A3C10" w:rsidRDefault="00205B95" w:rsidP="55C3FFFD">
      <w:pPr>
        <w:spacing w:line="276" w:lineRule="auto"/>
        <w:ind w:left="360"/>
        <w:jc w:val="both"/>
        <w:rPr>
          <w:rFonts w:cs="Times New Roman"/>
        </w:rPr>
      </w:pPr>
      <w:r w:rsidRPr="55C3FFFD">
        <w:rPr>
          <w:rFonts w:cs="Times New Roman"/>
        </w:rPr>
        <w:t>D</w:t>
      </w:r>
      <w:r w:rsidR="00890AC4" w:rsidRPr="55C3FFFD">
        <w:rPr>
          <w:rFonts w:cs="Times New Roman"/>
        </w:rPr>
        <w:t>omestic violence direct services</w:t>
      </w:r>
      <w:r w:rsidR="00630203" w:rsidRPr="55C3FFFD">
        <w:rPr>
          <w:rFonts w:cs="Times New Roman"/>
        </w:rPr>
        <w:t xml:space="preserve"> </w:t>
      </w:r>
      <w:r w:rsidRPr="55C3FFFD">
        <w:rPr>
          <w:rFonts w:cs="Times New Roman"/>
        </w:rPr>
        <w:t>include, but are not limited to the following</w:t>
      </w:r>
      <w:r w:rsidR="00524CD0" w:rsidRPr="55C3FFFD">
        <w:rPr>
          <w:rFonts w:cs="Times New Roman"/>
        </w:rPr>
        <w:t>:</w:t>
      </w:r>
    </w:p>
    <w:p w14:paraId="4C2E03B2" w14:textId="7CB788D9" w:rsidR="64D64B5C" w:rsidRDefault="64D64B5C" w:rsidP="55C3FFFD">
      <w:pPr>
        <w:spacing w:line="276" w:lineRule="auto"/>
        <w:ind w:left="360"/>
        <w:jc w:val="both"/>
      </w:pPr>
    </w:p>
    <w:p w14:paraId="62D15D1C" w14:textId="18A82885" w:rsidR="64D64B5C" w:rsidRPr="008A3C10" w:rsidRDefault="64D64B5C" w:rsidP="55C3FFFD">
      <w:pPr>
        <w:pStyle w:val="ListParagraph"/>
        <w:numPr>
          <w:ilvl w:val="0"/>
          <w:numId w:val="16"/>
        </w:numPr>
        <w:tabs>
          <w:tab w:val="clear" w:pos="1440"/>
          <w:tab w:val="num" w:pos="1080"/>
        </w:tabs>
        <w:spacing w:line="276" w:lineRule="auto"/>
        <w:ind w:left="1080"/>
        <w:jc w:val="both"/>
        <w:rPr>
          <w:rFonts w:eastAsia="Arial Narrow" w:cs="Times New Roman"/>
        </w:rPr>
      </w:pPr>
      <w:r w:rsidRPr="55C3FFFD">
        <w:rPr>
          <w:rFonts w:eastAsia="Arial Narrow" w:cs="Times New Roman"/>
        </w:rPr>
        <w:t xml:space="preserve">24-hour/ </w:t>
      </w:r>
      <w:r w:rsidR="007C30CD" w:rsidRPr="55C3FFFD">
        <w:rPr>
          <w:rFonts w:eastAsia="Arial Narrow" w:cs="Times New Roman"/>
        </w:rPr>
        <w:t>7-day</w:t>
      </w:r>
      <w:r w:rsidRPr="55C3FFFD">
        <w:rPr>
          <w:rFonts w:eastAsia="Arial Narrow" w:cs="Times New Roman"/>
        </w:rPr>
        <w:t xml:space="preserve"> Hotline and Information/Referral </w:t>
      </w:r>
    </w:p>
    <w:p w14:paraId="684C9FCA" w14:textId="678588A9"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Crisis Intervention</w:t>
      </w:r>
    </w:p>
    <w:p w14:paraId="24610CF8" w14:textId="26B98D58"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 xml:space="preserve">Emergency Shelter and Housing </w:t>
      </w:r>
    </w:p>
    <w:p w14:paraId="25800F65" w14:textId="041D9490"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 xml:space="preserve">Counseling </w:t>
      </w:r>
    </w:p>
    <w:p w14:paraId="1417D84D" w14:textId="773E06F5"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 xml:space="preserve">Victim Advocacy </w:t>
      </w:r>
    </w:p>
    <w:p w14:paraId="331B05E3" w14:textId="2F4DC9DE"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Legal Advocacy</w:t>
      </w:r>
    </w:p>
    <w:p w14:paraId="6BB19EDA" w14:textId="56AAE39F"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Medical Accompaniment</w:t>
      </w:r>
    </w:p>
    <w:p w14:paraId="49897AF7" w14:textId="0629D688"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Transportation</w:t>
      </w:r>
    </w:p>
    <w:p w14:paraId="51E0BDC7" w14:textId="3A520A80"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Services for Children</w:t>
      </w:r>
    </w:p>
    <w:p w14:paraId="79958737" w14:textId="566DEC25" w:rsidR="64D64B5C"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Prevention Activities</w:t>
      </w:r>
    </w:p>
    <w:p w14:paraId="5A5208CD" w14:textId="0A4684CC" w:rsidR="00630203" w:rsidRPr="008A3C10" w:rsidRDefault="64D64B5C" w:rsidP="55C3FFFD">
      <w:pPr>
        <w:pStyle w:val="ListParagraph"/>
        <w:numPr>
          <w:ilvl w:val="0"/>
          <w:numId w:val="16"/>
        </w:numPr>
        <w:tabs>
          <w:tab w:val="clear" w:pos="1440"/>
          <w:tab w:val="num" w:pos="1080"/>
        </w:tabs>
        <w:spacing w:line="276" w:lineRule="auto"/>
        <w:ind w:left="1080"/>
        <w:jc w:val="both"/>
        <w:rPr>
          <w:rFonts w:cs="Times New Roman"/>
        </w:rPr>
      </w:pPr>
      <w:r w:rsidRPr="55C3FFFD">
        <w:rPr>
          <w:rFonts w:eastAsia="Arial Narrow" w:cs="Times New Roman"/>
        </w:rPr>
        <w:t>Community Education and Partnership</w:t>
      </w:r>
      <w:r w:rsidR="00922739" w:rsidRPr="55C3FFFD">
        <w:rPr>
          <w:rFonts w:eastAsia="Arial Narrow" w:cs="Times New Roman"/>
        </w:rPr>
        <w:t>s</w:t>
      </w:r>
    </w:p>
    <w:p w14:paraId="7A39668F" w14:textId="687F91D5" w:rsidR="00524CD0" w:rsidRPr="008A3C10" w:rsidRDefault="00524CD0" w:rsidP="55C3FFFD">
      <w:pPr>
        <w:widowControl w:val="0"/>
        <w:overflowPunct w:val="0"/>
        <w:adjustRightInd w:val="0"/>
        <w:spacing w:line="276" w:lineRule="auto"/>
        <w:ind w:left="720"/>
        <w:jc w:val="both"/>
      </w:pPr>
    </w:p>
    <w:p w14:paraId="53EFD9BE" w14:textId="35507FEC" w:rsidR="00E76CA9" w:rsidRPr="008A3C10" w:rsidRDefault="00E76CA9" w:rsidP="00E76CA9">
      <w:pPr>
        <w:tabs>
          <w:tab w:val="center" w:pos="4680"/>
          <w:tab w:val="left" w:pos="8910"/>
        </w:tabs>
        <w:jc w:val="both"/>
        <w:rPr>
          <w:rFonts w:cs="Times New Roman"/>
        </w:rPr>
      </w:pPr>
    </w:p>
    <w:p w14:paraId="0E6140D3" w14:textId="77777777" w:rsidR="008F37DA" w:rsidRDefault="368CCBBD" w:rsidP="00EA5B4F">
      <w:pPr>
        <w:tabs>
          <w:tab w:val="left" w:pos="720"/>
        </w:tabs>
        <w:ind w:left="360" w:hanging="360"/>
        <w:jc w:val="both"/>
        <w:rPr>
          <w:b/>
          <w:bCs/>
        </w:rPr>
      </w:pPr>
      <w:r>
        <w:t>2.</w:t>
      </w:r>
      <w:r w:rsidR="00E76CA9">
        <w:tab/>
      </w:r>
      <w:r w:rsidRPr="12A08920">
        <w:rPr>
          <w:b/>
          <w:bCs/>
        </w:rPr>
        <w:t xml:space="preserve">Identify the target population served by this program/component </w:t>
      </w:r>
    </w:p>
    <w:p w14:paraId="122B1B1B" w14:textId="4D078620" w:rsidR="008F37DA" w:rsidRDefault="008F37DA" w:rsidP="00EA5B4F">
      <w:pPr>
        <w:tabs>
          <w:tab w:val="left" w:pos="720"/>
        </w:tabs>
        <w:ind w:left="360" w:hanging="360"/>
        <w:jc w:val="both"/>
        <w:rPr>
          <w:rFonts w:cs="Times New Roman"/>
          <w:b/>
          <w:bCs/>
          <w:lang w:bidi="ar-SA"/>
        </w:rPr>
      </w:pPr>
    </w:p>
    <w:p w14:paraId="2A285B64" w14:textId="2786176B" w:rsidR="002A09D6" w:rsidRDefault="614BB631" w:rsidP="00EA5B4F">
      <w:pPr>
        <w:pStyle w:val="ListParagraph"/>
        <w:numPr>
          <w:ilvl w:val="0"/>
          <w:numId w:val="38"/>
        </w:numPr>
        <w:tabs>
          <w:tab w:val="left" w:pos="720"/>
        </w:tabs>
        <w:ind w:left="360"/>
        <w:jc w:val="both"/>
        <w:rPr>
          <w:rFonts w:cs="Times New Roman"/>
          <w:b/>
          <w:bCs/>
          <w:lang w:bidi="ar-SA"/>
        </w:rPr>
      </w:pPr>
      <w:r w:rsidRPr="12A08920">
        <w:rPr>
          <w:rFonts w:cs="Times New Roman"/>
          <w:b/>
          <w:bCs/>
          <w:lang w:bidi="ar-SA"/>
        </w:rPr>
        <w:t xml:space="preserve">Describe the communities in </w:t>
      </w:r>
      <w:r w:rsidR="6ECB6F8C" w:rsidRPr="12A08920">
        <w:rPr>
          <w:rFonts w:cs="Times New Roman"/>
          <w:b/>
          <w:bCs/>
          <w:lang w:bidi="ar-SA"/>
        </w:rPr>
        <w:t xml:space="preserve">the </w:t>
      </w:r>
      <w:r w:rsidR="5668339B" w:rsidRPr="12A08920">
        <w:rPr>
          <w:rFonts w:cs="Times New Roman"/>
          <w:b/>
          <w:bCs/>
          <w:lang w:bidi="ar-SA"/>
        </w:rPr>
        <w:t>agency’s service area</w:t>
      </w:r>
      <w:r w:rsidR="0E1D049A" w:rsidRPr="12A08920">
        <w:rPr>
          <w:rFonts w:cs="Times New Roman"/>
          <w:b/>
          <w:bCs/>
          <w:lang w:bidi="ar-SA"/>
        </w:rPr>
        <w:t xml:space="preserve"> ensuring to include historically under</w:t>
      </w:r>
      <w:r w:rsidR="656A8B7C" w:rsidRPr="12A08920">
        <w:rPr>
          <w:rFonts w:cs="Times New Roman"/>
          <w:b/>
          <w:bCs/>
          <w:lang w:bidi="ar-SA"/>
        </w:rPr>
        <w:t xml:space="preserve">served populations like communities of color, </w:t>
      </w:r>
      <w:r w:rsidR="79F65DD8" w:rsidRPr="12A08920">
        <w:rPr>
          <w:rFonts w:cs="Times New Roman"/>
          <w:b/>
          <w:bCs/>
          <w:lang w:bidi="ar-SA"/>
        </w:rPr>
        <w:t xml:space="preserve">persons with </w:t>
      </w:r>
      <w:r w:rsidR="133FC0AF" w:rsidRPr="12A08920">
        <w:rPr>
          <w:rFonts w:cs="Times New Roman"/>
          <w:b/>
          <w:bCs/>
          <w:lang w:bidi="ar-SA"/>
        </w:rPr>
        <w:t xml:space="preserve">limited English proficiency, </w:t>
      </w:r>
      <w:r w:rsidR="76E65F1A" w:rsidRPr="12A08920">
        <w:rPr>
          <w:rFonts w:cs="Times New Roman"/>
          <w:b/>
          <w:bCs/>
          <w:lang w:bidi="ar-SA"/>
        </w:rPr>
        <w:t xml:space="preserve">individuals with disabilities, </w:t>
      </w:r>
      <w:r w:rsidR="133FC0AF" w:rsidRPr="12A08920">
        <w:rPr>
          <w:rFonts w:cs="Times New Roman"/>
          <w:b/>
          <w:bCs/>
          <w:lang w:bidi="ar-SA"/>
        </w:rPr>
        <w:t>LGBTQ+</w:t>
      </w:r>
      <w:r w:rsidR="6CC7AF69" w:rsidRPr="12A08920">
        <w:rPr>
          <w:rFonts w:cs="Times New Roman"/>
          <w:b/>
          <w:bCs/>
          <w:lang w:bidi="ar-SA"/>
        </w:rPr>
        <w:t xml:space="preserve"> individuals</w:t>
      </w:r>
      <w:r w:rsidR="266CB264" w:rsidRPr="12A08920">
        <w:rPr>
          <w:rFonts w:cs="Times New Roman"/>
          <w:b/>
          <w:bCs/>
          <w:lang w:bidi="ar-SA"/>
        </w:rPr>
        <w:t>.</w:t>
      </w:r>
      <w:r w:rsidR="6CC7AF69" w:rsidRPr="12A08920">
        <w:rPr>
          <w:rFonts w:cs="Times New Roman"/>
          <w:b/>
          <w:bCs/>
          <w:lang w:bidi="ar-SA"/>
        </w:rPr>
        <w:t xml:space="preserve"> </w:t>
      </w:r>
    </w:p>
    <w:p w14:paraId="2160284A" w14:textId="5185CBD5" w:rsidR="002A09D6" w:rsidRDefault="00C322E5" w:rsidP="00EA5B4F">
      <w:pPr>
        <w:pStyle w:val="ListParagraph"/>
        <w:numPr>
          <w:ilvl w:val="0"/>
          <w:numId w:val="38"/>
        </w:numPr>
        <w:tabs>
          <w:tab w:val="left" w:pos="720"/>
        </w:tabs>
        <w:ind w:left="360"/>
        <w:jc w:val="both"/>
        <w:rPr>
          <w:rFonts w:cs="Times New Roman"/>
          <w:b/>
          <w:lang w:bidi="ar-SA"/>
        </w:rPr>
      </w:pPr>
      <w:r>
        <w:rPr>
          <w:rFonts w:cs="Times New Roman"/>
          <w:b/>
          <w:lang w:bidi="ar-SA"/>
        </w:rPr>
        <w:t xml:space="preserve">Describe any known gaps in </w:t>
      </w:r>
      <w:r w:rsidR="00F52687">
        <w:rPr>
          <w:rFonts w:cs="Times New Roman"/>
          <w:b/>
          <w:lang w:bidi="ar-SA"/>
        </w:rPr>
        <w:t xml:space="preserve">or barriers to </w:t>
      </w:r>
      <w:r>
        <w:rPr>
          <w:rFonts w:cs="Times New Roman"/>
          <w:b/>
          <w:lang w:bidi="ar-SA"/>
        </w:rPr>
        <w:t>services</w:t>
      </w:r>
      <w:r w:rsidR="00F52687">
        <w:rPr>
          <w:rFonts w:cs="Times New Roman"/>
          <w:b/>
          <w:lang w:bidi="ar-SA"/>
        </w:rPr>
        <w:t xml:space="preserve">. </w:t>
      </w:r>
    </w:p>
    <w:p w14:paraId="7C7ACDF1" w14:textId="313BF02D" w:rsidR="00CB05C8" w:rsidRDefault="00CB05C8" w:rsidP="00EA5B4F">
      <w:pPr>
        <w:pStyle w:val="ListParagraph"/>
        <w:numPr>
          <w:ilvl w:val="0"/>
          <w:numId w:val="38"/>
        </w:numPr>
        <w:tabs>
          <w:tab w:val="left" w:pos="720"/>
        </w:tabs>
        <w:ind w:left="360"/>
        <w:jc w:val="both"/>
        <w:rPr>
          <w:rFonts w:cs="Times New Roman"/>
          <w:b/>
          <w:lang w:bidi="ar-SA"/>
        </w:rPr>
      </w:pPr>
      <w:r>
        <w:rPr>
          <w:rFonts w:cs="Times New Roman"/>
          <w:b/>
          <w:lang w:bidi="ar-SA"/>
        </w:rPr>
        <w:t xml:space="preserve">Describe efforts to </w:t>
      </w:r>
      <w:r w:rsidR="00732B36">
        <w:rPr>
          <w:rFonts w:cs="Times New Roman"/>
          <w:b/>
          <w:lang w:bidi="ar-SA"/>
        </w:rPr>
        <w:t xml:space="preserve">assess the needs of the </w:t>
      </w:r>
      <w:r w:rsidR="00E8348B">
        <w:rPr>
          <w:rFonts w:cs="Times New Roman"/>
          <w:b/>
          <w:lang w:bidi="ar-SA"/>
        </w:rPr>
        <w:t xml:space="preserve">various communities in </w:t>
      </w:r>
      <w:r w:rsidR="004112CB">
        <w:rPr>
          <w:rFonts w:cs="Times New Roman"/>
          <w:b/>
          <w:lang w:bidi="ar-SA"/>
        </w:rPr>
        <w:t xml:space="preserve">the agency service area. </w:t>
      </w:r>
    </w:p>
    <w:p w14:paraId="224A662F" w14:textId="68C47EBA" w:rsidR="00E76CA9" w:rsidRPr="00E6062A" w:rsidRDefault="00E76CA9" w:rsidP="003A7ED7">
      <w:pPr>
        <w:pStyle w:val="ListParagraph"/>
        <w:widowControl w:val="0"/>
        <w:autoSpaceDE w:val="0"/>
        <w:autoSpaceDN w:val="0"/>
        <w:jc w:val="both"/>
        <w:rPr>
          <w:rFonts w:cs="Times New Roman"/>
          <w:b/>
          <w:bCs/>
          <w:szCs w:val="24"/>
          <w:lang w:bidi="ar-SA"/>
        </w:rPr>
      </w:pPr>
    </w:p>
    <w:p w14:paraId="1B3EDDDC" w14:textId="127C8586" w:rsidR="00840AEA" w:rsidRPr="008A3C10" w:rsidRDefault="64D64B5C" w:rsidP="55C3FFFD">
      <w:pPr>
        <w:spacing w:line="276" w:lineRule="auto"/>
        <w:jc w:val="both"/>
        <w:rPr>
          <w:rFonts w:cs="Times New Roman"/>
        </w:rPr>
      </w:pPr>
      <w:r w:rsidRPr="55C3FFFD">
        <w:rPr>
          <w:rFonts w:cs="Times New Roman"/>
        </w:rPr>
        <w:t xml:space="preserve">Domestic violence direct services shall meet the needs of victims and survivors of domestic violence and dating violence as well as their children and family members. </w:t>
      </w:r>
      <w:r w:rsidR="00E76CA9" w:rsidRPr="55C3FFFD">
        <w:rPr>
          <w:rFonts w:cs="Times New Roman"/>
        </w:rPr>
        <w:t xml:space="preserve"> </w:t>
      </w:r>
      <w:r w:rsidR="00840AEA" w:rsidRPr="55C3FFFD">
        <w:rPr>
          <w:rFonts w:cs="Times New Roman"/>
        </w:rPr>
        <w:t>Under the New Jersey Prevention of Domestic Violence Act, an act of domestic violence occurs when an individual commits one of the predicate offenses, such as assault, harassment, or stalking, to another individual when a special relationship is present. This relationship may or may not be intimate, and can include a household member, or former partner. The act can occur once, or multiple times over the course of several years. (See N.J.S.A. 2C:25-17 et seq.).</w:t>
      </w:r>
    </w:p>
    <w:p w14:paraId="55D21105" w14:textId="4E1B1FC0" w:rsidR="00840AEA" w:rsidRPr="008A3C10" w:rsidRDefault="00840AEA" w:rsidP="55C3FFFD">
      <w:pPr>
        <w:spacing w:line="276" w:lineRule="auto"/>
        <w:ind w:left="720"/>
        <w:jc w:val="both"/>
        <w:rPr>
          <w:rFonts w:cs="Times New Roman"/>
        </w:rPr>
      </w:pPr>
    </w:p>
    <w:p w14:paraId="76E3CD52" w14:textId="019DD9D4" w:rsidR="00840AEA" w:rsidRPr="008A3C10" w:rsidRDefault="00840AEA" w:rsidP="55C3FFFD">
      <w:pPr>
        <w:spacing w:line="276" w:lineRule="auto"/>
        <w:jc w:val="both"/>
        <w:rPr>
          <w:rFonts w:cs="Times New Roman"/>
        </w:rPr>
      </w:pPr>
    </w:p>
    <w:p w14:paraId="5DD61ECC" w14:textId="53DB6D5F" w:rsidR="00712F6F" w:rsidRPr="008A3C10" w:rsidRDefault="22D103CD" w:rsidP="55C3FFFD">
      <w:pPr>
        <w:spacing w:line="276" w:lineRule="auto"/>
        <w:jc w:val="both"/>
        <w:rPr>
          <w:rFonts w:cs="Times New Roman"/>
        </w:rPr>
      </w:pPr>
      <w:r w:rsidRPr="008A3C10">
        <w:rPr>
          <w:rFonts w:cs="Times New Roman"/>
        </w:rPr>
        <w:t xml:space="preserve">Domestic violence can happen to anyone of any race, </w:t>
      </w:r>
      <w:r w:rsidR="2397B7C3" w:rsidRPr="008A3C10">
        <w:rPr>
          <w:rFonts w:cs="Times New Roman"/>
        </w:rPr>
        <w:t xml:space="preserve">ethnicity, </w:t>
      </w:r>
      <w:r w:rsidR="2B6B9067" w:rsidRPr="008A3C10">
        <w:rPr>
          <w:rFonts w:cs="Times New Roman"/>
        </w:rPr>
        <w:t>citizenship</w:t>
      </w:r>
      <w:r w:rsidR="2397B7C3" w:rsidRPr="008A3C10">
        <w:rPr>
          <w:rFonts w:cs="Times New Roman"/>
        </w:rPr>
        <w:t xml:space="preserve"> status, </w:t>
      </w:r>
      <w:r w:rsidRPr="008A3C10">
        <w:rPr>
          <w:rFonts w:cs="Times New Roman"/>
        </w:rPr>
        <w:t xml:space="preserve">age, sexual orientation, religion, gender, socioeconomic </w:t>
      </w:r>
      <w:proofErr w:type="gramStart"/>
      <w:r w:rsidRPr="008A3C10">
        <w:rPr>
          <w:rFonts w:cs="Times New Roman"/>
        </w:rPr>
        <w:t>status</w:t>
      </w:r>
      <w:proofErr w:type="gramEnd"/>
      <w:r w:rsidRPr="008A3C10">
        <w:rPr>
          <w:rFonts w:cs="Times New Roman"/>
        </w:rPr>
        <w:t xml:space="preserve"> and educational level regardless of whether they are married, living together or dating</w:t>
      </w:r>
      <w:r w:rsidR="004E031B" w:rsidRPr="008A3C10">
        <w:rPr>
          <w:rFonts w:cs="Times New Roman"/>
        </w:rPr>
        <w:t xml:space="preserve">. </w:t>
      </w:r>
      <w:r w:rsidR="00712F6F" w:rsidRPr="008A3C10">
        <w:rPr>
          <w:rFonts w:cs="Times New Roman"/>
        </w:rPr>
        <w:t>Domestic violence programs shall be designed to meet the needs of its population and especially those that have been historically underserved. Underserved populations include populations that lack accessible or relevant services due to geographic locations, racial and/or ethnic backgrounds, sexual orientation, or specific needs like language, disabilities, immigration status, or age.</w:t>
      </w:r>
      <w:r w:rsidR="00712F6F" w:rsidRPr="008A3C10">
        <w:rPr>
          <w:rFonts w:cs="Times New Roman"/>
          <w:vertAlign w:val="superscript"/>
        </w:rPr>
        <w:footnoteReference w:id="2"/>
      </w:r>
      <w:r w:rsidR="00712F6F" w:rsidRPr="008A3C10">
        <w:rPr>
          <w:rFonts w:cs="Times New Roman"/>
        </w:rPr>
        <w:t xml:space="preserve">  </w:t>
      </w:r>
    </w:p>
    <w:p w14:paraId="7A685F95" w14:textId="23FFC1DC" w:rsidR="00712F6F" w:rsidRPr="008A3C10" w:rsidRDefault="00712F6F" w:rsidP="55C3FFFD">
      <w:pPr>
        <w:spacing w:line="276" w:lineRule="auto"/>
        <w:ind w:left="720"/>
        <w:jc w:val="both"/>
        <w:rPr>
          <w:rFonts w:cs="Times New Roman"/>
        </w:rPr>
      </w:pPr>
    </w:p>
    <w:p w14:paraId="3F9993C5" w14:textId="77777777" w:rsidR="0040235B" w:rsidRPr="008A3C10" w:rsidRDefault="0040235B" w:rsidP="55C3FFFD">
      <w:pPr>
        <w:spacing w:line="276" w:lineRule="auto"/>
        <w:ind w:left="720"/>
        <w:jc w:val="both"/>
        <w:rPr>
          <w:rFonts w:cs="Times New Roman"/>
        </w:rPr>
      </w:pPr>
    </w:p>
    <w:p w14:paraId="01C6B241" w14:textId="77777777" w:rsidR="0040235B" w:rsidRPr="008A3C10" w:rsidRDefault="0040235B" w:rsidP="55C3FFFD">
      <w:pPr>
        <w:spacing w:line="276" w:lineRule="auto"/>
        <w:jc w:val="both"/>
        <w:rPr>
          <w:rFonts w:cs="Times New Roman"/>
        </w:rPr>
      </w:pPr>
      <w:r w:rsidRPr="55C3FFFD">
        <w:rPr>
          <w:rFonts w:cs="Times New Roman"/>
        </w:rPr>
        <w:t xml:space="preserve">While each program may </w:t>
      </w:r>
      <w:r w:rsidR="00840AEA" w:rsidRPr="55C3FFFD">
        <w:rPr>
          <w:rFonts w:cs="Times New Roman"/>
        </w:rPr>
        <w:t xml:space="preserve">be funded to </w:t>
      </w:r>
      <w:r w:rsidRPr="55C3FFFD">
        <w:rPr>
          <w:rFonts w:cs="Times New Roman"/>
        </w:rPr>
        <w:t>serve a particular geographic region, services are</w:t>
      </w:r>
      <w:r w:rsidR="00840AEA" w:rsidRPr="55C3FFFD">
        <w:rPr>
          <w:rFonts w:cs="Times New Roman"/>
        </w:rPr>
        <w:t xml:space="preserve"> expected to be made</w:t>
      </w:r>
      <w:r w:rsidRPr="55C3FFFD">
        <w:rPr>
          <w:rFonts w:cs="Times New Roman"/>
        </w:rPr>
        <w:t xml:space="preserve"> available to all survivors of domestic violence, without regard to county or state of residency. </w:t>
      </w:r>
    </w:p>
    <w:p w14:paraId="3EB1183E" w14:textId="77777777" w:rsidR="003A3F70" w:rsidRPr="008A3C10" w:rsidRDefault="003A3F70" w:rsidP="55C3FFFD">
      <w:pPr>
        <w:spacing w:line="276" w:lineRule="auto"/>
        <w:ind w:left="720"/>
        <w:jc w:val="both"/>
        <w:rPr>
          <w:rFonts w:cs="Times New Roman"/>
        </w:rPr>
      </w:pPr>
    </w:p>
    <w:p w14:paraId="2AFBD7F2" w14:textId="77777777" w:rsidR="003A3F70" w:rsidRPr="008A3C10" w:rsidRDefault="003A3F70" w:rsidP="55C3FFFD">
      <w:pPr>
        <w:spacing w:line="276" w:lineRule="auto"/>
        <w:ind w:left="360"/>
        <w:jc w:val="both"/>
        <w:rPr>
          <w:rFonts w:cs="Times New Roman"/>
        </w:rPr>
      </w:pPr>
      <w:r w:rsidRPr="008A3C10">
        <w:rPr>
          <w:rFonts w:cs="Times New Roman"/>
        </w:rPr>
        <w:t xml:space="preserve">The geographic </w:t>
      </w:r>
      <w:r w:rsidR="004E031B" w:rsidRPr="008A3C10">
        <w:rPr>
          <w:rFonts w:cs="Times New Roman"/>
        </w:rPr>
        <w:t>region</w:t>
      </w:r>
      <w:r w:rsidRPr="008A3C10">
        <w:rPr>
          <w:rFonts w:cs="Times New Roman"/>
        </w:rPr>
        <w:t xml:space="preserve"> to be served is: </w:t>
      </w:r>
      <w:r w:rsidRPr="008A3C10">
        <w:rPr>
          <w:rFonts w:cs="Times New Roman"/>
        </w:rPr>
        <w:fldChar w:fldCharType="begin">
          <w:ffData>
            <w:name w:val="Text36"/>
            <w:enabled/>
            <w:calcOnExit w:val="0"/>
            <w:textInput/>
          </w:ffData>
        </w:fldChar>
      </w:r>
      <w:bookmarkStart w:id="3" w:name="Text36"/>
      <w:r w:rsidRPr="008A3C10">
        <w:rPr>
          <w:rFonts w:cs="Times New Roman"/>
        </w:rPr>
        <w:instrText xml:space="preserve"> FORMTEXT </w:instrText>
      </w:r>
      <w:r w:rsidRPr="008A3C10">
        <w:rPr>
          <w:rFonts w:cs="Times New Roman"/>
        </w:rPr>
      </w:r>
      <w:r w:rsidRPr="008A3C10">
        <w:rPr>
          <w:rFonts w:cs="Times New Roman"/>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rPr>
        <w:fldChar w:fldCharType="end"/>
      </w:r>
      <w:bookmarkEnd w:id="3"/>
    </w:p>
    <w:p w14:paraId="1A982C18" w14:textId="77777777" w:rsidR="00E76CA9" w:rsidRPr="008A3C10" w:rsidRDefault="00E76CA9" w:rsidP="55C3FFFD">
      <w:pPr>
        <w:spacing w:line="276" w:lineRule="auto"/>
        <w:jc w:val="both"/>
        <w:rPr>
          <w:rFonts w:cs="Times New Roman"/>
        </w:rPr>
      </w:pPr>
    </w:p>
    <w:p w14:paraId="5AE04BA4" w14:textId="77777777" w:rsidR="00E76CA9" w:rsidRPr="008A3C10" w:rsidRDefault="00E76CA9" w:rsidP="55C3FFFD">
      <w:pPr>
        <w:spacing w:line="276" w:lineRule="auto"/>
        <w:jc w:val="both"/>
        <w:rPr>
          <w:rFonts w:cs="Times New Roman"/>
        </w:rPr>
      </w:pPr>
    </w:p>
    <w:p w14:paraId="69C2B1E2" w14:textId="77777777" w:rsidR="00E76CA9" w:rsidRDefault="00E76CA9" w:rsidP="55C3FF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b/>
          <w:bCs/>
        </w:rPr>
      </w:pPr>
      <w:r>
        <w:t>3.</w:t>
      </w:r>
      <w:r>
        <w:tab/>
      </w:r>
      <w:r w:rsidRPr="55C3FFFD">
        <w:rPr>
          <w:b/>
          <w:bCs/>
        </w:rPr>
        <w:t xml:space="preserve">Detail what the program intends to address through service delivery.  State the results the program intends to achieve. </w:t>
      </w:r>
    </w:p>
    <w:p w14:paraId="6D2F2D1A" w14:textId="77777777" w:rsidR="00E76CA9" w:rsidRPr="008A3C10" w:rsidRDefault="00E76CA9" w:rsidP="55C3FFFD">
      <w:pPr>
        <w:tabs>
          <w:tab w:val="left" w:pos="8640"/>
        </w:tabs>
        <w:spacing w:line="276" w:lineRule="auto"/>
        <w:ind w:left="720"/>
        <w:jc w:val="both"/>
        <w:rPr>
          <w:rFonts w:cs="Times New Roman"/>
        </w:rPr>
      </w:pPr>
    </w:p>
    <w:p w14:paraId="1AA41004" w14:textId="7BCA2877" w:rsidR="00E76CA9" w:rsidRPr="008A3C10" w:rsidRDefault="00442A73" w:rsidP="55C3FFFD">
      <w:pPr>
        <w:tabs>
          <w:tab w:val="left" w:pos="8910"/>
        </w:tabs>
        <w:spacing w:line="276" w:lineRule="auto"/>
        <w:jc w:val="both"/>
        <w:rPr>
          <w:rFonts w:cs="Times New Roman"/>
        </w:rPr>
      </w:pPr>
      <w:r w:rsidRPr="55C3FFFD">
        <w:rPr>
          <w:rFonts w:cs="Times New Roman"/>
        </w:rPr>
        <w:t>D</w:t>
      </w:r>
      <w:r w:rsidR="00E76CA9" w:rsidRPr="55C3FFFD">
        <w:rPr>
          <w:rFonts w:cs="Times New Roman"/>
        </w:rPr>
        <w:t xml:space="preserve">omestic violence direct services aim to improve the safety, stability and well-being of adult survivors and their children. </w:t>
      </w:r>
      <w:r w:rsidR="64D64B5C" w:rsidRPr="55C3FFFD">
        <w:rPr>
          <w:rFonts w:cs="Times New Roman"/>
        </w:rPr>
        <w:t xml:space="preserve">Research has shown that </w:t>
      </w:r>
      <w:r w:rsidR="00096BC1" w:rsidRPr="55C3FFFD">
        <w:rPr>
          <w:rFonts w:cs="Times New Roman"/>
        </w:rPr>
        <w:t xml:space="preserve">trauma-informed </w:t>
      </w:r>
      <w:r w:rsidR="64D64B5C" w:rsidRPr="55C3FFFD">
        <w:rPr>
          <w:rFonts w:cs="Times New Roman"/>
        </w:rPr>
        <w:t xml:space="preserve">victim-centered services lessen the harm caused by domestic violence. Supportive services like crisis intervention, counseling, legal and medical assistance, victim advocacy, and information and referral can </w:t>
      </w:r>
      <w:r w:rsidR="64D64B5C" w:rsidRPr="55C3FFFD">
        <w:rPr>
          <w:rFonts w:cs="Times New Roman"/>
        </w:rPr>
        <w:lastRenderedPageBreak/>
        <w:t>improve outcomes and reduce long-term effects. Studies have also shown that survivors find such services to be helpful and decrease distress when provided in a safe and healing environment and in a way that meets their individual needs.</w:t>
      </w:r>
    </w:p>
    <w:p w14:paraId="23073A74" w14:textId="77777777" w:rsidR="00E76CA9" w:rsidRPr="008A3C10" w:rsidRDefault="00E76CA9" w:rsidP="55C3FFFD">
      <w:pPr>
        <w:tabs>
          <w:tab w:val="left" w:pos="8640"/>
        </w:tabs>
        <w:spacing w:line="276" w:lineRule="auto"/>
        <w:jc w:val="both"/>
        <w:rPr>
          <w:rFonts w:cs="Times New Roman"/>
        </w:rPr>
      </w:pPr>
    </w:p>
    <w:p w14:paraId="675A352D" w14:textId="7E4F4179" w:rsidR="00E76CA9" w:rsidRDefault="368CCBBD" w:rsidP="55C3FFFD">
      <w:pPr>
        <w:tabs>
          <w:tab w:val="left" w:pos="720"/>
        </w:tabs>
        <w:spacing w:line="276" w:lineRule="auto"/>
        <w:ind w:left="360" w:hanging="360"/>
        <w:jc w:val="both"/>
        <w:rPr>
          <w:b/>
          <w:bCs/>
        </w:rPr>
      </w:pPr>
      <w:r>
        <w:t>4.</w:t>
      </w:r>
      <w:r>
        <w:tab/>
      </w:r>
      <w:r w:rsidRPr="55C3FFFD">
        <w:rPr>
          <w:b/>
          <w:bCs/>
        </w:rPr>
        <w:t xml:space="preserve">Describe the program </w:t>
      </w:r>
      <w:r w:rsidR="00046123" w:rsidRPr="55C3FFFD">
        <w:rPr>
          <w:b/>
          <w:bCs/>
        </w:rPr>
        <w:t>services</w:t>
      </w:r>
      <w:r w:rsidR="00387CA8" w:rsidRPr="55C3FFFD">
        <w:rPr>
          <w:b/>
          <w:bCs/>
        </w:rPr>
        <w:t xml:space="preserve"> </w:t>
      </w:r>
      <w:r w:rsidRPr="55C3FFFD">
        <w:rPr>
          <w:b/>
          <w:bCs/>
        </w:rPr>
        <w:t xml:space="preserve">and </w:t>
      </w:r>
      <w:r w:rsidR="528EF074" w:rsidRPr="55C3FFFD">
        <w:rPr>
          <w:b/>
          <w:bCs/>
        </w:rPr>
        <w:t xml:space="preserve">method of </w:t>
      </w:r>
      <w:r w:rsidRPr="55C3FFFD">
        <w:rPr>
          <w:b/>
          <w:bCs/>
        </w:rPr>
        <w:t>service delivery.</w:t>
      </w:r>
    </w:p>
    <w:p w14:paraId="0AB6F2AA" w14:textId="77777777" w:rsidR="00E76CA9" w:rsidRDefault="00E76CA9" w:rsidP="55C3FFFD">
      <w:pPr>
        <w:spacing w:line="276" w:lineRule="auto"/>
        <w:ind w:left="720"/>
        <w:jc w:val="both"/>
        <w:rPr>
          <w:rFonts w:cs="Times New Roman"/>
        </w:rPr>
      </w:pPr>
    </w:p>
    <w:p w14:paraId="2AC022A1" w14:textId="24859266" w:rsidR="0005429F" w:rsidRDefault="56224357" w:rsidP="55C3FFFD">
      <w:pPr>
        <w:spacing w:line="276" w:lineRule="auto"/>
        <w:jc w:val="both"/>
        <w:rPr>
          <w:rFonts w:cs="Times New Roman"/>
        </w:rPr>
      </w:pPr>
      <w:r w:rsidRPr="55C3FFFD">
        <w:rPr>
          <w:rFonts w:cs="Times New Roman"/>
        </w:rPr>
        <w:t>D</w:t>
      </w:r>
      <w:r w:rsidR="08CC5BFD" w:rsidRPr="55C3FFFD">
        <w:rPr>
          <w:rFonts w:cs="Times New Roman"/>
        </w:rPr>
        <w:t xml:space="preserve">OW </w:t>
      </w:r>
      <w:r w:rsidR="49D20B8B" w:rsidRPr="55C3FFFD">
        <w:rPr>
          <w:rFonts w:cs="Times New Roman"/>
        </w:rPr>
        <w:t xml:space="preserve">administers state and federal funding to </w:t>
      </w:r>
      <w:r w:rsidR="328F07BD" w:rsidRPr="55C3FFFD">
        <w:rPr>
          <w:rFonts w:cs="Times New Roman"/>
        </w:rPr>
        <w:t xml:space="preserve">enhance the coordinated community response </w:t>
      </w:r>
      <w:r w:rsidR="112C8B29" w:rsidRPr="55C3FFFD">
        <w:rPr>
          <w:rFonts w:cs="Times New Roman"/>
        </w:rPr>
        <w:t>to</w:t>
      </w:r>
      <w:r w:rsidR="427A28F3" w:rsidRPr="55C3FFFD">
        <w:rPr>
          <w:rFonts w:cs="Times New Roman"/>
        </w:rPr>
        <w:t xml:space="preserve"> </w:t>
      </w:r>
      <w:r w:rsidR="328F07BD" w:rsidRPr="55C3FFFD">
        <w:rPr>
          <w:rFonts w:cs="Times New Roman"/>
        </w:rPr>
        <w:t>domestic violence.</w:t>
      </w:r>
      <w:r w:rsidR="166EB9E5" w:rsidRPr="55C3FFFD">
        <w:rPr>
          <w:rFonts w:cs="Times New Roman"/>
        </w:rPr>
        <w:t xml:space="preserve"> </w:t>
      </w:r>
      <w:r w:rsidR="70FC45E9" w:rsidRPr="55C3FFFD">
        <w:rPr>
          <w:rFonts w:cs="Times New Roman"/>
        </w:rPr>
        <w:t xml:space="preserve">Direct service providers are expected to </w:t>
      </w:r>
      <w:r w:rsidR="03BDC5CB" w:rsidRPr="55C3FFFD">
        <w:rPr>
          <w:rFonts w:cs="Times New Roman"/>
        </w:rPr>
        <w:t xml:space="preserve">comply with federal and state standards and regulations </w:t>
      </w:r>
      <w:r w:rsidR="53CCF990" w:rsidRPr="55C3FFFD">
        <w:rPr>
          <w:rFonts w:cs="Times New Roman"/>
        </w:rPr>
        <w:t>around service delivery</w:t>
      </w:r>
      <w:r w:rsidR="510446DF" w:rsidRPr="55C3FFFD">
        <w:rPr>
          <w:rFonts w:cs="Times New Roman"/>
        </w:rPr>
        <w:t xml:space="preserve">.  Thus, services must </w:t>
      </w:r>
      <w:r w:rsidR="40B5C7D5" w:rsidRPr="55C3FFFD">
        <w:rPr>
          <w:rFonts w:cs="Times New Roman"/>
        </w:rPr>
        <w:t xml:space="preserve">be: </w:t>
      </w:r>
      <w:r w:rsidR="53CCF990" w:rsidRPr="55C3FFFD">
        <w:rPr>
          <w:rFonts w:cs="Times New Roman"/>
        </w:rPr>
        <w:t xml:space="preserve"> </w:t>
      </w:r>
    </w:p>
    <w:p w14:paraId="45A2F3F5" w14:textId="77777777" w:rsidR="002C09E0" w:rsidRDefault="002C09E0" w:rsidP="55C3FFFD">
      <w:pPr>
        <w:spacing w:line="276" w:lineRule="auto"/>
        <w:ind w:left="720"/>
        <w:jc w:val="both"/>
        <w:rPr>
          <w:rFonts w:cs="Times New Roman"/>
        </w:rPr>
      </w:pPr>
    </w:p>
    <w:p w14:paraId="0DD3463F" w14:textId="52530D4E" w:rsidR="002C09E0" w:rsidRPr="0060744E" w:rsidRDefault="10320DA4" w:rsidP="55C3FFFD">
      <w:pPr>
        <w:pStyle w:val="ListParagraph"/>
        <w:numPr>
          <w:ilvl w:val="0"/>
          <w:numId w:val="39"/>
        </w:numPr>
        <w:spacing w:line="276" w:lineRule="auto"/>
        <w:jc w:val="both"/>
        <w:rPr>
          <w:rFonts w:cs="Times New Roman"/>
        </w:rPr>
      </w:pPr>
      <w:r w:rsidRPr="55C3FFFD">
        <w:rPr>
          <w:rFonts w:cs="Times New Roman"/>
        </w:rPr>
        <w:t>Free of charge</w:t>
      </w:r>
    </w:p>
    <w:p w14:paraId="0E3CE5DE" w14:textId="528CBA7A" w:rsidR="002C09E0" w:rsidRDefault="10320DA4" w:rsidP="55C3FFFD">
      <w:pPr>
        <w:pStyle w:val="ListParagraph"/>
        <w:numPr>
          <w:ilvl w:val="0"/>
          <w:numId w:val="39"/>
        </w:numPr>
        <w:spacing w:line="276" w:lineRule="auto"/>
        <w:jc w:val="both"/>
        <w:rPr>
          <w:rFonts w:cs="Times New Roman"/>
        </w:rPr>
      </w:pPr>
      <w:r w:rsidRPr="55C3FFFD">
        <w:rPr>
          <w:rFonts w:cs="Times New Roman"/>
        </w:rPr>
        <w:t xml:space="preserve">Voluntary </w:t>
      </w:r>
    </w:p>
    <w:p w14:paraId="381264BD" w14:textId="32DDE1DC" w:rsidR="004C4F01" w:rsidRPr="0060744E" w:rsidRDefault="0BC93D18" w:rsidP="55C3FFFD">
      <w:pPr>
        <w:pStyle w:val="ListParagraph"/>
        <w:numPr>
          <w:ilvl w:val="0"/>
          <w:numId w:val="39"/>
        </w:numPr>
        <w:spacing w:line="276" w:lineRule="auto"/>
        <w:jc w:val="both"/>
        <w:rPr>
          <w:rFonts w:cs="Times New Roman"/>
        </w:rPr>
      </w:pPr>
      <w:r w:rsidRPr="55C3FFFD">
        <w:rPr>
          <w:rFonts w:cs="Times New Roman"/>
        </w:rPr>
        <w:t xml:space="preserve">Accessible </w:t>
      </w:r>
    </w:p>
    <w:p w14:paraId="5AD726DE" w14:textId="3B1D141E" w:rsidR="002C09E0" w:rsidRPr="0060744E" w:rsidRDefault="0606285F" w:rsidP="55C3FFFD">
      <w:pPr>
        <w:pStyle w:val="ListParagraph"/>
        <w:numPr>
          <w:ilvl w:val="0"/>
          <w:numId w:val="39"/>
        </w:numPr>
        <w:spacing w:line="276" w:lineRule="auto"/>
        <w:jc w:val="both"/>
        <w:rPr>
          <w:rFonts w:cs="Times New Roman"/>
        </w:rPr>
      </w:pPr>
      <w:r w:rsidRPr="55C3FFFD">
        <w:rPr>
          <w:rFonts w:cs="Times New Roman"/>
        </w:rPr>
        <w:t>Trauma-informed</w:t>
      </w:r>
    </w:p>
    <w:p w14:paraId="6592F993" w14:textId="2466A71E" w:rsidR="006E4138" w:rsidRDefault="5F5DE6C6" w:rsidP="55C3FFFD">
      <w:pPr>
        <w:pStyle w:val="ListParagraph"/>
        <w:numPr>
          <w:ilvl w:val="0"/>
          <w:numId w:val="39"/>
        </w:numPr>
        <w:spacing w:line="276" w:lineRule="auto"/>
        <w:jc w:val="both"/>
        <w:rPr>
          <w:rFonts w:cs="Times New Roman"/>
        </w:rPr>
      </w:pPr>
      <w:r w:rsidRPr="55C3FFFD">
        <w:rPr>
          <w:rFonts w:cs="Times New Roman"/>
        </w:rPr>
        <w:t xml:space="preserve">Victim-centered </w:t>
      </w:r>
    </w:p>
    <w:p w14:paraId="02E364C0" w14:textId="58C6D22B" w:rsidR="00012A9C" w:rsidRPr="0060744E" w:rsidRDefault="3046E02B" w:rsidP="55C3FFFD">
      <w:pPr>
        <w:pStyle w:val="ListParagraph"/>
        <w:numPr>
          <w:ilvl w:val="0"/>
          <w:numId w:val="39"/>
        </w:numPr>
        <w:spacing w:line="276" w:lineRule="auto"/>
        <w:jc w:val="both"/>
        <w:rPr>
          <w:rFonts w:cs="Times New Roman"/>
        </w:rPr>
      </w:pPr>
      <w:r w:rsidRPr="55C3FFFD">
        <w:rPr>
          <w:rFonts w:cs="Times New Roman"/>
        </w:rPr>
        <w:t>Confidential</w:t>
      </w:r>
    </w:p>
    <w:p w14:paraId="60364EA1" w14:textId="09E1DC55" w:rsidR="00F8066B" w:rsidRPr="0060744E" w:rsidRDefault="4ADF08F2" w:rsidP="55C3FFFD">
      <w:pPr>
        <w:pStyle w:val="ListParagraph"/>
        <w:numPr>
          <w:ilvl w:val="0"/>
          <w:numId w:val="39"/>
        </w:numPr>
        <w:spacing w:line="276" w:lineRule="auto"/>
        <w:jc w:val="both"/>
        <w:rPr>
          <w:rFonts w:cs="Times New Roman"/>
        </w:rPr>
      </w:pPr>
      <w:r w:rsidRPr="55C3FFFD">
        <w:rPr>
          <w:rFonts w:cs="Times New Roman"/>
        </w:rPr>
        <w:t>Available to all victims regardless of gender, gender iden</w:t>
      </w:r>
      <w:r w:rsidR="4230E8C4" w:rsidRPr="55C3FFFD">
        <w:rPr>
          <w:rFonts w:cs="Times New Roman"/>
        </w:rPr>
        <w:t xml:space="preserve">tity, </w:t>
      </w:r>
      <w:r w:rsidR="11C4915F" w:rsidRPr="55C3FFFD">
        <w:rPr>
          <w:rFonts w:cs="Times New Roman"/>
        </w:rPr>
        <w:t xml:space="preserve">sexual orientation, </w:t>
      </w:r>
      <w:r w:rsidR="0C626668" w:rsidRPr="55C3FFFD">
        <w:rPr>
          <w:rFonts w:cs="Times New Roman"/>
        </w:rPr>
        <w:t xml:space="preserve">race, </w:t>
      </w:r>
      <w:r w:rsidR="44DF9B8F" w:rsidRPr="55C3FFFD">
        <w:rPr>
          <w:rFonts w:cs="Times New Roman"/>
        </w:rPr>
        <w:t>ethnicity</w:t>
      </w:r>
      <w:r w:rsidR="0C626668" w:rsidRPr="55C3FFFD">
        <w:rPr>
          <w:rFonts w:cs="Times New Roman"/>
        </w:rPr>
        <w:t xml:space="preserve">, </w:t>
      </w:r>
      <w:r w:rsidR="225A8909" w:rsidRPr="55C3FFFD">
        <w:rPr>
          <w:rFonts w:cs="Times New Roman"/>
        </w:rPr>
        <w:t xml:space="preserve">ability to speak English, </w:t>
      </w:r>
      <w:r w:rsidR="1C4D2129" w:rsidRPr="55C3FFFD">
        <w:rPr>
          <w:rFonts w:cs="Times New Roman"/>
        </w:rPr>
        <w:t xml:space="preserve">citizenship </w:t>
      </w:r>
      <w:r w:rsidR="5C2E48C3" w:rsidRPr="55C3FFFD">
        <w:rPr>
          <w:rFonts w:cs="Times New Roman"/>
        </w:rPr>
        <w:t xml:space="preserve">status. </w:t>
      </w:r>
    </w:p>
    <w:p w14:paraId="3D30F4CF" w14:textId="77777777" w:rsidR="009B0B01" w:rsidRDefault="009B0B01" w:rsidP="55C3FFFD">
      <w:pPr>
        <w:spacing w:line="276" w:lineRule="auto"/>
        <w:ind w:left="720"/>
        <w:jc w:val="both"/>
        <w:rPr>
          <w:rFonts w:cs="Times New Roman"/>
        </w:rPr>
      </w:pPr>
    </w:p>
    <w:p w14:paraId="1B58C8A2" w14:textId="77777777" w:rsidR="009B0B01" w:rsidRPr="008A3C10" w:rsidRDefault="009B0B01" w:rsidP="55C3FFFD">
      <w:pPr>
        <w:spacing w:line="276" w:lineRule="auto"/>
        <w:ind w:left="720"/>
        <w:jc w:val="both"/>
        <w:rPr>
          <w:rFonts w:cs="Times New Roman"/>
        </w:rPr>
      </w:pPr>
    </w:p>
    <w:p w14:paraId="73FE13C5" w14:textId="62A86729" w:rsidR="00815601" w:rsidRPr="008A3C10" w:rsidRDefault="00935D3A" w:rsidP="55C3FFFD">
      <w:pPr>
        <w:spacing w:line="276" w:lineRule="auto"/>
        <w:jc w:val="both"/>
        <w:rPr>
          <w:b/>
          <w:bCs/>
        </w:rPr>
      </w:pPr>
      <w:r w:rsidRPr="55C3FFFD">
        <w:rPr>
          <w:b/>
          <w:bCs/>
        </w:rPr>
        <w:t>Accessible to All</w:t>
      </w:r>
    </w:p>
    <w:p w14:paraId="3C5BB1EE" w14:textId="77777777" w:rsidR="00CC3729" w:rsidRPr="00CC3729" w:rsidRDefault="00CC3729" w:rsidP="55C3FFFD">
      <w:pPr>
        <w:spacing w:line="276" w:lineRule="auto"/>
        <w:jc w:val="both"/>
        <w:rPr>
          <w:rFonts w:cs="Times New Roman"/>
        </w:rPr>
      </w:pPr>
      <w:r w:rsidRPr="55C3FFFD">
        <w:rPr>
          <w:rFonts w:cs="Times New Roman"/>
        </w:rPr>
        <w:t xml:space="preserve">The New Jersey Law Against Discrimination makes it unlawful to subject people to differential treatment based on race, creed, color, national origin, nationality, ancestry, age, sex (including pregnancy), familial status, marital status, domestic partnership or civil union status, affectional or sexual orientation, gender identity or expression, atypical hereditary cellular or blood trait, genetic information, liability for military service, mental or physical disability, perceived disability, and AIDS and HIV status. The DCF-funded provider must prohibit discrimination in program admission and the provision of services, as well as agency hiring and promotional process. </w:t>
      </w:r>
    </w:p>
    <w:p w14:paraId="24C5D62C" w14:textId="77777777" w:rsidR="00CC3729" w:rsidRPr="00CC3729" w:rsidRDefault="00CC3729" w:rsidP="55C3FFFD">
      <w:pPr>
        <w:spacing w:line="276" w:lineRule="auto"/>
        <w:jc w:val="both"/>
        <w:rPr>
          <w:rFonts w:cs="Times New Roman"/>
          <w:b/>
          <w:bCs/>
        </w:rPr>
      </w:pPr>
      <w:r w:rsidRPr="55C3FFFD">
        <w:rPr>
          <w:rFonts w:cs="Times New Roman"/>
          <w:b/>
          <w:bCs/>
        </w:rPr>
        <w:t xml:space="preserve"> </w:t>
      </w:r>
    </w:p>
    <w:p w14:paraId="54B6203D" w14:textId="77777777" w:rsidR="00CC3729" w:rsidRPr="00CC3729" w:rsidRDefault="00CC3729" w:rsidP="55C3FFFD">
      <w:pPr>
        <w:spacing w:line="276" w:lineRule="auto"/>
        <w:jc w:val="both"/>
        <w:rPr>
          <w:rFonts w:cs="Times New Roman"/>
          <w:b/>
          <w:bCs/>
        </w:rPr>
      </w:pPr>
      <w:r w:rsidRPr="55C3FFFD">
        <w:rPr>
          <w:rFonts w:cs="Times New Roman"/>
          <w:b/>
          <w:bCs/>
        </w:rPr>
        <w:t xml:space="preserve">Voluntary Participation Only </w:t>
      </w:r>
    </w:p>
    <w:p w14:paraId="69FF9E39" w14:textId="77777777" w:rsidR="00CC3729" w:rsidRPr="00CC3729" w:rsidRDefault="00CC3729" w:rsidP="55C3FFFD">
      <w:pPr>
        <w:spacing w:line="276" w:lineRule="auto"/>
        <w:jc w:val="both"/>
        <w:rPr>
          <w:rFonts w:cs="Times New Roman"/>
        </w:rPr>
      </w:pPr>
      <w:r w:rsidRPr="55C3FFFD">
        <w:rPr>
          <w:rFonts w:cs="Times New Roman"/>
        </w:rPr>
        <w:t xml:space="preserve">To ensure safety for domestic violence survivors and their children, the provider should operate with the highest level of ethical practice and accountability to survivors and the community. The federal government bars recipients of Violence Against Women Act (VAWA) and Family Violence Prevention Services Act (FVPSA) from mandating survivors to participate in programming to access other services. All services must be available on a voluntary basis. </w:t>
      </w:r>
    </w:p>
    <w:p w14:paraId="0E65D74A" w14:textId="77777777" w:rsidR="00CC3729" w:rsidRPr="00CC3729" w:rsidRDefault="00CC3729" w:rsidP="55C3FFFD">
      <w:pPr>
        <w:spacing w:line="276" w:lineRule="auto"/>
        <w:jc w:val="both"/>
        <w:rPr>
          <w:rFonts w:cs="Times New Roman"/>
          <w:b/>
          <w:bCs/>
        </w:rPr>
      </w:pPr>
      <w:r w:rsidRPr="55C3FFFD">
        <w:rPr>
          <w:rFonts w:cs="Times New Roman"/>
          <w:b/>
          <w:bCs/>
        </w:rPr>
        <w:t xml:space="preserve"> </w:t>
      </w:r>
    </w:p>
    <w:p w14:paraId="7400D88B" w14:textId="77777777" w:rsidR="00CC3729" w:rsidRPr="00CC3729" w:rsidRDefault="00CC3729" w:rsidP="55C3FFFD">
      <w:pPr>
        <w:spacing w:line="276" w:lineRule="auto"/>
        <w:jc w:val="both"/>
        <w:rPr>
          <w:rFonts w:cs="Times New Roman"/>
          <w:b/>
          <w:bCs/>
        </w:rPr>
      </w:pPr>
      <w:r w:rsidRPr="55C3FFFD">
        <w:rPr>
          <w:rFonts w:cs="Times New Roman"/>
          <w:b/>
          <w:bCs/>
        </w:rPr>
        <w:t xml:space="preserve">Trauma-informed Approach </w:t>
      </w:r>
    </w:p>
    <w:p w14:paraId="5F804235" w14:textId="77777777" w:rsidR="00CC3729" w:rsidRPr="00CC3729" w:rsidRDefault="00CC3729" w:rsidP="55C3FFFD">
      <w:pPr>
        <w:spacing w:line="276" w:lineRule="auto"/>
        <w:jc w:val="both"/>
        <w:rPr>
          <w:rFonts w:cs="Times New Roman"/>
        </w:rPr>
      </w:pPr>
      <w:r w:rsidRPr="55C3FFFD">
        <w:rPr>
          <w:rFonts w:cs="Times New Roman"/>
        </w:rPr>
        <w:t xml:space="preserve">The provider shall articulate a trauma-informed philosophy and approach to its service delivery. This approach incorporates an understanding of the pervasiveness of trauma and its impact on every aspect of service provision. Not all survivors will experience violence in the same way, and </w:t>
      </w:r>
      <w:r w:rsidRPr="55C3FFFD">
        <w:rPr>
          <w:rFonts w:cs="Times New Roman"/>
        </w:rPr>
        <w:lastRenderedPageBreak/>
        <w:t xml:space="preserve">each survivor will have individual needs. Being trauma-informed requires programs to understand and respond with sensitivity to the culture, behaviors, </w:t>
      </w:r>
      <w:proofErr w:type="gramStart"/>
      <w:r w:rsidRPr="55C3FFFD">
        <w:rPr>
          <w:rFonts w:cs="Times New Roman"/>
        </w:rPr>
        <w:t>attitudes</w:t>
      </w:r>
      <w:proofErr w:type="gramEnd"/>
      <w:r w:rsidRPr="55C3FFFD">
        <w:rPr>
          <w:rFonts w:cs="Times New Roman"/>
        </w:rPr>
        <w:t xml:space="preserve"> and emotional needs of survivors </w:t>
      </w:r>
    </w:p>
    <w:p w14:paraId="50DE1B1F" w14:textId="77777777" w:rsidR="00CC3729" w:rsidRDefault="00CC3729" w:rsidP="55C3FFFD">
      <w:pPr>
        <w:spacing w:line="276" w:lineRule="auto"/>
        <w:jc w:val="both"/>
        <w:rPr>
          <w:rFonts w:cs="Times New Roman"/>
          <w:b/>
          <w:bCs/>
        </w:rPr>
      </w:pPr>
    </w:p>
    <w:p w14:paraId="5678D2E1" w14:textId="47097519" w:rsidR="00CC3729" w:rsidRPr="00CC3729" w:rsidRDefault="00CC3729" w:rsidP="55C3FFFD">
      <w:pPr>
        <w:spacing w:line="276" w:lineRule="auto"/>
        <w:jc w:val="both"/>
        <w:rPr>
          <w:rFonts w:cs="Times New Roman"/>
          <w:b/>
          <w:bCs/>
        </w:rPr>
      </w:pPr>
      <w:r w:rsidRPr="55C3FFFD">
        <w:rPr>
          <w:rFonts w:cs="Times New Roman"/>
          <w:b/>
          <w:bCs/>
        </w:rPr>
        <w:t>Protecting Confidentiality</w:t>
      </w:r>
    </w:p>
    <w:p w14:paraId="743EE397" w14:textId="77777777" w:rsidR="00CC3729" w:rsidRPr="00CC3729" w:rsidRDefault="00CC3729" w:rsidP="55C3FFFD">
      <w:pPr>
        <w:spacing w:line="276" w:lineRule="auto"/>
        <w:jc w:val="both"/>
        <w:rPr>
          <w:rFonts w:cs="Times New Roman"/>
        </w:rPr>
      </w:pPr>
      <w:r w:rsidRPr="55C3FFFD">
        <w:rPr>
          <w:rFonts w:cs="Times New Roman"/>
        </w:rPr>
        <w:t xml:space="preserve">Pursuant to the New Jersey Administrative Code, Section 10:130-2.5 (a) all services are confidential, accessible to the </w:t>
      </w:r>
      <w:proofErr w:type="gramStart"/>
      <w:r w:rsidRPr="55C3FFFD">
        <w:rPr>
          <w:rFonts w:cs="Times New Roman"/>
        </w:rPr>
        <w:t>general public</w:t>
      </w:r>
      <w:proofErr w:type="gramEnd"/>
      <w:r w:rsidRPr="55C3FFFD">
        <w:rPr>
          <w:rFonts w:cs="Times New Roman"/>
        </w:rPr>
        <w:t xml:space="preserve">, and provided free of charge by specially trained professionals. The applicant shall abide by confidentiality policy at DCF as follows: </w:t>
      </w:r>
    </w:p>
    <w:p w14:paraId="2BAE209A" w14:textId="77777777" w:rsidR="00CC3729" w:rsidRPr="00CC3729" w:rsidRDefault="00CC3729" w:rsidP="55C3FFFD">
      <w:pPr>
        <w:numPr>
          <w:ilvl w:val="0"/>
          <w:numId w:val="14"/>
        </w:numPr>
        <w:tabs>
          <w:tab w:val="num" w:pos="1080"/>
        </w:tabs>
        <w:spacing w:line="276" w:lineRule="auto"/>
        <w:ind w:left="1080"/>
        <w:jc w:val="both"/>
        <w:rPr>
          <w:rFonts w:cs="Times New Roman"/>
        </w:rPr>
      </w:pPr>
      <w:r w:rsidRPr="55C3FFFD">
        <w:rPr>
          <w:rFonts w:cs="Times New Roman"/>
        </w:rPr>
        <w:t xml:space="preserve">The applicant shall observe the confidentiality provisions in 42 U.S.C. 10406(c) (5) with respect to all information collected by DCF. </w:t>
      </w:r>
    </w:p>
    <w:p w14:paraId="52257A74" w14:textId="77777777" w:rsidR="00CC3729" w:rsidRPr="00CC3729" w:rsidRDefault="00CC3729" w:rsidP="55C3FFFD">
      <w:pPr>
        <w:numPr>
          <w:ilvl w:val="0"/>
          <w:numId w:val="14"/>
        </w:numPr>
        <w:tabs>
          <w:tab w:val="num" w:pos="1080"/>
        </w:tabs>
        <w:spacing w:line="276" w:lineRule="auto"/>
        <w:ind w:left="1080"/>
        <w:jc w:val="both"/>
        <w:rPr>
          <w:rFonts w:cs="Times New Roman"/>
        </w:rPr>
      </w:pPr>
      <w:r w:rsidRPr="55C3FFFD">
        <w:rPr>
          <w:rFonts w:cs="Times New Roman"/>
        </w:rPr>
        <w:t xml:space="preserve">The applicant shall not disclose personal identifying information collected on a service recipient, including persons receiving services via a state or federally funded grant program, to any persons without the informed, written, and reasonably time-limited consent of that person, unless compelled by statute or court.  </w:t>
      </w:r>
    </w:p>
    <w:p w14:paraId="02D78B10" w14:textId="77777777" w:rsidR="00CC3729" w:rsidRPr="00CC3729" w:rsidRDefault="00CC3729" w:rsidP="55C3FFFD">
      <w:pPr>
        <w:numPr>
          <w:ilvl w:val="0"/>
          <w:numId w:val="14"/>
        </w:numPr>
        <w:tabs>
          <w:tab w:val="num" w:pos="1080"/>
        </w:tabs>
        <w:spacing w:line="276" w:lineRule="auto"/>
        <w:ind w:left="1080"/>
        <w:jc w:val="both"/>
        <w:rPr>
          <w:rFonts w:cs="Times New Roman"/>
        </w:rPr>
      </w:pPr>
      <w:r w:rsidRPr="55C3FFFD">
        <w:rPr>
          <w:rFonts w:cs="Times New Roman"/>
        </w:rPr>
        <w:t xml:space="preserve">If disclosure is required by law or court order, the applicant shall make reasonable efforts to: </w:t>
      </w:r>
    </w:p>
    <w:p w14:paraId="21FE8CE7" w14:textId="77777777" w:rsidR="00CC3729" w:rsidRPr="00CC3729" w:rsidRDefault="00CC3729" w:rsidP="55C3FFFD">
      <w:pPr>
        <w:numPr>
          <w:ilvl w:val="1"/>
          <w:numId w:val="14"/>
        </w:numPr>
        <w:tabs>
          <w:tab w:val="num" w:pos="1800"/>
        </w:tabs>
        <w:spacing w:line="276" w:lineRule="auto"/>
        <w:ind w:left="1800"/>
        <w:jc w:val="both"/>
        <w:rPr>
          <w:rFonts w:cs="Times New Roman"/>
        </w:rPr>
      </w:pPr>
      <w:r w:rsidRPr="55C3FFFD">
        <w:rPr>
          <w:rFonts w:cs="Times New Roman"/>
        </w:rPr>
        <w:t>Inform the person of the necessary disclosure; and</w:t>
      </w:r>
    </w:p>
    <w:p w14:paraId="3D703437" w14:textId="77777777" w:rsidR="00CC3729" w:rsidRPr="00CC3729" w:rsidRDefault="00CC3729" w:rsidP="55C3FFFD">
      <w:pPr>
        <w:numPr>
          <w:ilvl w:val="1"/>
          <w:numId w:val="14"/>
        </w:numPr>
        <w:tabs>
          <w:tab w:val="num" w:pos="1800"/>
        </w:tabs>
        <w:spacing w:line="276" w:lineRule="auto"/>
        <w:ind w:left="1800"/>
        <w:jc w:val="both"/>
        <w:rPr>
          <w:rFonts w:cs="Times New Roman"/>
        </w:rPr>
      </w:pPr>
      <w:r w:rsidRPr="55C3FFFD">
        <w:rPr>
          <w:rFonts w:cs="Times New Roman"/>
        </w:rPr>
        <w:t>Protect the privacy and safety of affected persons.</w:t>
      </w:r>
    </w:p>
    <w:p w14:paraId="148FF89A" w14:textId="77777777" w:rsidR="00CC3729" w:rsidRPr="00CC3729" w:rsidRDefault="00CC3729" w:rsidP="55C3FFFD">
      <w:pPr>
        <w:numPr>
          <w:ilvl w:val="0"/>
          <w:numId w:val="14"/>
        </w:numPr>
        <w:tabs>
          <w:tab w:val="num" w:pos="1080"/>
        </w:tabs>
        <w:spacing w:line="276" w:lineRule="auto"/>
        <w:ind w:left="1080"/>
        <w:jc w:val="both"/>
        <w:rPr>
          <w:rFonts w:cs="Times New Roman"/>
        </w:rPr>
      </w:pPr>
      <w:r w:rsidRPr="55C3FFFD">
        <w:rPr>
          <w:rFonts w:cs="Times New Roman"/>
        </w:rPr>
        <w:t>The applicant shall not make public the address or location of any domestic violence shelter facility that otherwise maintains a confidential location, except with written authorization of the person or persons responsible for the operation of that shelter.</w:t>
      </w:r>
    </w:p>
    <w:p w14:paraId="7240DE85" w14:textId="77777777" w:rsidR="00CC3729" w:rsidRPr="00CC3729" w:rsidRDefault="00CC3729" w:rsidP="55C3FFFD">
      <w:pPr>
        <w:numPr>
          <w:ilvl w:val="0"/>
          <w:numId w:val="14"/>
        </w:numPr>
        <w:tabs>
          <w:tab w:val="num" w:pos="1080"/>
        </w:tabs>
        <w:spacing w:line="276" w:lineRule="auto"/>
        <w:ind w:left="1080"/>
        <w:jc w:val="both"/>
        <w:rPr>
          <w:rFonts w:cs="Times New Roman"/>
        </w:rPr>
      </w:pPr>
      <w:r w:rsidRPr="55C3FFFD">
        <w:rPr>
          <w:rFonts w:cs="Times New Roman"/>
        </w:rPr>
        <w:t xml:space="preserve">The applicant shall have written policies addressing documentation, storing of confidential information and access to other protected material. </w:t>
      </w:r>
    </w:p>
    <w:p w14:paraId="7D054516" w14:textId="77777777" w:rsidR="00A0020A" w:rsidRDefault="00CC3729" w:rsidP="55C3FFFD">
      <w:pPr>
        <w:numPr>
          <w:ilvl w:val="0"/>
          <w:numId w:val="14"/>
        </w:numPr>
        <w:tabs>
          <w:tab w:val="num" w:pos="1080"/>
        </w:tabs>
        <w:spacing w:line="276" w:lineRule="auto"/>
        <w:ind w:left="1080"/>
        <w:jc w:val="both"/>
        <w:rPr>
          <w:rFonts w:cs="Times New Roman"/>
        </w:rPr>
      </w:pPr>
      <w:r w:rsidRPr="55C3FFFD">
        <w:rPr>
          <w:rFonts w:cs="Times New Roman"/>
        </w:rPr>
        <w:t xml:space="preserve">The applicant shall have a policy on the retention and destruction of documents.  </w:t>
      </w:r>
    </w:p>
    <w:p w14:paraId="3DA58575" w14:textId="61FE8A1C" w:rsidR="00CC3729" w:rsidRPr="00CC3729" w:rsidRDefault="00CC3729" w:rsidP="55C3FFFD">
      <w:pPr>
        <w:tabs>
          <w:tab w:val="num" w:pos="1080"/>
        </w:tabs>
        <w:spacing w:line="276" w:lineRule="auto"/>
        <w:ind w:left="1080"/>
        <w:jc w:val="both"/>
        <w:rPr>
          <w:rFonts w:cs="Times New Roman"/>
        </w:rPr>
      </w:pPr>
      <w:r w:rsidRPr="55C3FFFD">
        <w:rPr>
          <w:rFonts w:cs="Times New Roman"/>
        </w:rPr>
        <w:t xml:space="preserve"> </w:t>
      </w:r>
    </w:p>
    <w:p w14:paraId="4C451EEC" w14:textId="0720E8EA" w:rsidR="00EC5C05" w:rsidRPr="00A0020A" w:rsidRDefault="00D22869" w:rsidP="55C3FFFD">
      <w:pPr>
        <w:spacing w:line="276" w:lineRule="auto"/>
        <w:jc w:val="both"/>
        <w:rPr>
          <w:rFonts w:cs="Times New Roman"/>
          <w:b/>
          <w:bCs/>
          <w:u w:val="single"/>
        </w:rPr>
      </w:pPr>
      <w:r w:rsidRPr="55C3FFFD">
        <w:rPr>
          <w:rFonts w:cs="Times New Roman"/>
          <w:b/>
          <w:bCs/>
          <w:u w:val="single"/>
        </w:rPr>
        <w:t>Services</w:t>
      </w:r>
    </w:p>
    <w:p w14:paraId="7AD9ECBC" w14:textId="37798737" w:rsidR="00E76CA9" w:rsidRPr="008A3C10" w:rsidRDefault="3625E9FA" w:rsidP="55C3FFFD">
      <w:pPr>
        <w:spacing w:line="276" w:lineRule="auto"/>
        <w:jc w:val="both"/>
        <w:rPr>
          <w:rFonts w:cs="Times New Roman"/>
        </w:rPr>
      </w:pPr>
      <w:r w:rsidRPr="55C3FFFD">
        <w:rPr>
          <w:rFonts w:cs="Times New Roman"/>
        </w:rPr>
        <w:t xml:space="preserve">DCF-funded domestic violence agencies are to provide the following services: </w:t>
      </w:r>
      <w:r w:rsidR="13BB14EB" w:rsidRPr="55C3FFFD">
        <w:rPr>
          <w:rFonts w:cs="Times New Roman"/>
        </w:rPr>
        <w:t>These</w:t>
      </w:r>
      <w:r w:rsidR="368CCBBD" w:rsidRPr="55C3FFFD">
        <w:rPr>
          <w:rFonts w:cs="Times New Roman"/>
        </w:rPr>
        <w:t xml:space="preserve"> services include:</w:t>
      </w:r>
    </w:p>
    <w:p w14:paraId="155BD3AC" w14:textId="77777777" w:rsidR="00E76CA9" w:rsidRPr="008A3C10" w:rsidRDefault="00E76CA9" w:rsidP="55C3FFFD">
      <w:pPr>
        <w:spacing w:line="276" w:lineRule="auto"/>
        <w:ind w:left="720"/>
        <w:jc w:val="both"/>
        <w:rPr>
          <w:rFonts w:cs="Times New Roman"/>
        </w:rPr>
      </w:pPr>
    </w:p>
    <w:p w14:paraId="5A1843D8" w14:textId="5E79F1CC" w:rsidR="00E76CA9" w:rsidRPr="008A3C10" w:rsidRDefault="368CCBBD" w:rsidP="55C3FFFD">
      <w:pPr>
        <w:spacing w:line="276" w:lineRule="auto"/>
        <w:ind w:left="720"/>
        <w:jc w:val="both"/>
        <w:rPr>
          <w:rFonts w:cs="Times New Roman"/>
        </w:rPr>
      </w:pPr>
      <w:r w:rsidRPr="55C3FFFD">
        <w:rPr>
          <w:rFonts w:cs="Times New Roman"/>
          <w:b/>
          <w:bCs/>
        </w:rPr>
        <w:t>24</w:t>
      </w:r>
      <w:r w:rsidRPr="55C3FFFD">
        <w:rPr>
          <w:rFonts w:cs="Times New Roman"/>
        </w:rPr>
        <w:t>-</w:t>
      </w:r>
      <w:r w:rsidRPr="55C3FFFD">
        <w:rPr>
          <w:rFonts w:cs="Times New Roman"/>
          <w:b/>
          <w:bCs/>
        </w:rPr>
        <w:t>Hour Hotline:</w:t>
      </w:r>
      <w:r w:rsidRPr="55C3FFFD">
        <w:rPr>
          <w:rFonts w:cs="Times New Roman"/>
        </w:rPr>
        <w:t xml:space="preserve"> Providers shall operate a 24-hour hotline to assist with crisis calls and intervention, shelter, advocacy, safety planning, and information and referral.  Hotline services can be offered through live voice, and text or chat system and can be accessed 365 days a year. Hotlines are tollfree and shall meet each survivor’s language needs through interpretation services. Additionally, hotlines shall ensure ASL capabilities for d/Deaf and hard of hearing survivors.   </w:t>
      </w:r>
    </w:p>
    <w:p w14:paraId="073DFDF9" w14:textId="7044EB48" w:rsidR="00990BD0" w:rsidRPr="008A3C10" w:rsidRDefault="00990BD0" w:rsidP="55C3FFFD">
      <w:pPr>
        <w:spacing w:line="276" w:lineRule="auto"/>
        <w:ind w:left="720"/>
        <w:jc w:val="both"/>
        <w:rPr>
          <w:rFonts w:cs="Times New Roman"/>
        </w:rPr>
      </w:pPr>
    </w:p>
    <w:p w14:paraId="1F032158" w14:textId="77777777" w:rsidR="00990BD0" w:rsidRPr="008A3C10" w:rsidRDefault="00990BD0" w:rsidP="55C3FFFD">
      <w:pPr>
        <w:spacing w:line="276" w:lineRule="auto"/>
        <w:ind w:left="720"/>
        <w:jc w:val="both"/>
        <w:rPr>
          <w:rFonts w:cs="Times New Roman"/>
        </w:rPr>
      </w:pPr>
    </w:p>
    <w:p w14:paraId="463F487B" w14:textId="1F2F4FF8" w:rsidR="00E76CA9" w:rsidRPr="008A3C10" w:rsidRDefault="40104088" w:rsidP="55C3FFFD">
      <w:pPr>
        <w:spacing w:line="276" w:lineRule="auto"/>
        <w:ind w:left="720"/>
        <w:jc w:val="both"/>
        <w:rPr>
          <w:rFonts w:eastAsia="Arial Narrow" w:cs="Times New Roman"/>
        </w:rPr>
      </w:pPr>
      <w:r w:rsidRPr="55C3FFFD">
        <w:rPr>
          <w:rFonts w:cs="Times New Roman"/>
          <w:b/>
          <w:bCs/>
        </w:rPr>
        <w:t>Crisis Calls and Intervention</w:t>
      </w:r>
      <w:r w:rsidRPr="55C3FFFD">
        <w:rPr>
          <w:rFonts w:cs="Times New Roman"/>
        </w:rPr>
        <w:t xml:space="preserve">: Crisis intervention is process by which a person identifies, assesses, and intervenes with an individual in crisis to restore balance and reduce harmful effects. Crisis intervention can occur in-person and/or over the telephone. </w:t>
      </w:r>
    </w:p>
    <w:p w14:paraId="2CB07BA4" w14:textId="087180F0" w:rsidR="00E76CA9" w:rsidRPr="00A63A34" w:rsidRDefault="00E76CA9" w:rsidP="55C3FFFD">
      <w:pPr>
        <w:spacing w:line="276" w:lineRule="auto"/>
        <w:ind w:left="1440"/>
        <w:jc w:val="both"/>
      </w:pPr>
    </w:p>
    <w:p w14:paraId="098417A0" w14:textId="77777777" w:rsidR="00E76CA9" w:rsidRPr="008A3C10" w:rsidRDefault="00E76CA9" w:rsidP="55C3FFFD">
      <w:pPr>
        <w:spacing w:line="276" w:lineRule="auto"/>
        <w:ind w:left="1440"/>
        <w:jc w:val="both"/>
        <w:rPr>
          <w:rFonts w:cs="Times New Roman"/>
        </w:rPr>
      </w:pPr>
    </w:p>
    <w:p w14:paraId="236EBBEE" w14:textId="0AF4CC41" w:rsidR="00046E1D" w:rsidRDefault="4DA31203" w:rsidP="55C3FFFD">
      <w:pPr>
        <w:spacing w:line="276" w:lineRule="auto"/>
        <w:ind w:left="720"/>
        <w:jc w:val="both"/>
        <w:rPr>
          <w:rFonts w:cs="Times New Roman"/>
        </w:rPr>
      </w:pPr>
      <w:r w:rsidRPr="55C3FFFD">
        <w:rPr>
          <w:rFonts w:cs="Times New Roman"/>
          <w:b/>
          <w:bCs/>
        </w:rPr>
        <w:t>Emergency Shelter:</w:t>
      </w:r>
      <w:r w:rsidR="2123EBD6" w:rsidRPr="55C3FFFD">
        <w:rPr>
          <w:rFonts w:cs="Times New Roman"/>
          <w:b/>
          <w:bCs/>
        </w:rPr>
        <w:t xml:space="preserve"> </w:t>
      </w:r>
      <w:r w:rsidRPr="55C3FFFD">
        <w:rPr>
          <w:rFonts w:cs="Times New Roman"/>
          <w:b/>
          <w:bCs/>
        </w:rPr>
        <w:t xml:space="preserve"> </w:t>
      </w:r>
      <w:r w:rsidR="2123EBD6" w:rsidRPr="55C3FFFD">
        <w:rPr>
          <w:rFonts w:cs="Times New Roman"/>
        </w:rPr>
        <w:t xml:space="preserve">The funding can support a shelter facility that complies with DCA licensing standards (N.J.S.A. 55:13C 1 et seq.) Shelter can also include hotel/motel </w:t>
      </w:r>
      <w:r w:rsidR="5CE1D2DE" w:rsidRPr="55C3FFFD">
        <w:rPr>
          <w:rFonts w:cs="Times New Roman"/>
        </w:rPr>
        <w:t>placement,</w:t>
      </w:r>
      <w:r w:rsidR="2123EBD6" w:rsidRPr="55C3FFFD">
        <w:rPr>
          <w:rFonts w:cs="Times New Roman"/>
        </w:rPr>
        <w:t xml:space="preserve"> housing vouchers, </w:t>
      </w:r>
      <w:r w:rsidR="00472E4D" w:rsidRPr="55C3FFFD">
        <w:rPr>
          <w:rFonts w:cs="Times New Roman"/>
        </w:rPr>
        <w:t>individual dwelling units,</w:t>
      </w:r>
      <w:r w:rsidR="00204A5A" w:rsidRPr="55C3FFFD">
        <w:rPr>
          <w:rFonts w:cs="Times New Roman"/>
        </w:rPr>
        <w:t xml:space="preserve"> </w:t>
      </w:r>
      <w:r w:rsidR="2123EBD6" w:rsidRPr="55C3FFFD">
        <w:rPr>
          <w:rFonts w:cs="Times New Roman"/>
        </w:rPr>
        <w:t>and rental assistance. Additionally, funding can support the provision of food, clothing, and personal supplies for individuals residing in shelter. Emergency shelter and housing shall be available to survivors and their dependent children 24 hours a day/</w:t>
      </w:r>
      <w:r w:rsidR="22474E41" w:rsidRPr="55C3FFFD">
        <w:rPr>
          <w:rFonts w:cs="Times New Roman"/>
        </w:rPr>
        <w:t xml:space="preserve"> </w:t>
      </w:r>
      <w:r w:rsidR="2123EBD6" w:rsidRPr="55C3FFFD">
        <w:rPr>
          <w:rFonts w:cs="Times New Roman"/>
        </w:rPr>
        <w:t xml:space="preserve">365 days a year. </w:t>
      </w:r>
      <w:r w:rsidRPr="55C3FFFD">
        <w:rPr>
          <w:rFonts w:cs="Times New Roman"/>
        </w:rPr>
        <w:t xml:space="preserve"> </w:t>
      </w:r>
    </w:p>
    <w:p w14:paraId="044D729A" w14:textId="3CBCC7E4" w:rsidR="00D535DC" w:rsidRPr="00D535DC" w:rsidRDefault="4D03CD87" w:rsidP="55C3FFFD">
      <w:pPr>
        <w:pStyle w:val="ListParagraph"/>
        <w:numPr>
          <w:ilvl w:val="3"/>
          <w:numId w:val="14"/>
        </w:numPr>
        <w:spacing w:line="276" w:lineRule="auto"/>
        <w:jc w:val="both"/>
      </w:pPr>
      <w:r w:rsidRPr="55C3FFFD">
        <w:rPr>
          <w:rFonts w:cs="Times New Roman"/>
        </w:rPr>
        <w:t>If a shelter facility does not have availability, all efforts shall be made to find survivors</w:t>
      </w:r>
      <w:r w:rsidR="004E195D" w:rsidRPr="55C3FFFD">
        <w:rPr>
          <w:rFonts w:cs="Times New Roman"/>
        </w:rPr>
        <w:t xml:space="preserve"> </w:t>
      </w:r>
      <w:r w:rsidR="00D033E8" w:rsidRPr="55C3FFFD">
        <w:rPr>
          <w:rFonts w:cs="Times New Roman"/>
        </w:rPr>
        <w:t>alternative</w:t>
      </w:r>
      <w:r w:rsidRPr="55C3FFFD">
        <w:rPr>
          <w:rFonts w:cs="Times New Roman"/>
        </w:rPr>
        <w:t xml:space="preserve"> housing. This include</w:t>
      </w:r>
      <w:r w:rsidR="00D033E8" w:rsidRPr="55C3FFFD">
        <w:rPr>
          <w:rFonts w:cs="Times New Roman"/>
        </w:rPr>
        <w:t>s</w:t>
      </w:r>
      <w:r w:rsidRPr="55C3FFFD">
        <w:rPr>
          <w:rFonts w:cs="Times New Roman"/>
        </w:rPr>
        <w:t xml:space="preserve"> transportation to another county shelter, hotel/motel placement, or rental unit. </w:t>
      </w:r>
    </w:p>
    <w:p w14:paraId="30EB3181" w14:textId="77777777" w:rsidR="003C596E" w:rsidRPr="003C596E" w:rsidRDefault="002A504D" w:rsidP="55C3FFFD">
      <w:pPr>
        <w:pStyle w:val="ListParagraph"/>
        <w:numPr>
          <w:ilvl w:val="3"/>
          <w:numId w:val="14"/>
        </w:numPr>
        <w:spacing w:line="276" w:lineRule="auto"/>
        <w:jc w:val="both"/>
      </w:pPr>
      <w:r w:rsidRPr="55C3FFFD">
        <w:rPr>
          <w:rFonts w:cs="Times New Roman"/>
        </w:rPr>
        <w:t xml:space="preserve">Supportive services shall be </w:t>
      </w:r>
      <w:r w:rsidR="000C1C29" w:rsidRPr="55C3FFFD">
        <w:rPr>
          <w:rFonts w:cs="Times New Roman"/>
        </w:rPr>
        <w:t>offer</w:t>
      </w:r>
      <w:r w:rsidRPr="55C3FFFD">
        <w:rPr>
          <w:rFonts w:cs="Times New Roman"/>
        </w:rPr>
        <w:t xml:space="preserve">ed and </w:t>
      </w:r>
      <w:r w:rsidR="000C1C29" w:rsidRPr="55C3FFFD">
        <w:rPr>
          <w:rFonts w:cs="Times New Roman"/>
        </w:rPr>
        <w:t>provid</w:t>
      </w:r>
      <w:r w:rsidRPr="55C3FFFD">
        <w:rPr>
          <w:rFonts w:cs="Times New Roman"/>
        </w:rPr>
        <w:t xml:space="preserve">ed to all survivors seeking housing or </w:t>
      </w:r>
      <w:r w:rsidR="00FD0E48" w:rsidRPr="55C3FFFD">
        <w:rPr>
          <w:rFonts w:cs="Times New Roman"/>
        </w:rPr>
        <w:t>shelter</w:t>
      </w:r>
      <w:r w:rsidR="000C1C29" w:rsidRPr="55C3FFFD">
        <w:rPr>
          <w:rFonts w:cs="Times New Roman"/>
        </w:rPr>
        <w:t>, even if the survivor is referred to another program.</w:t>
      </w:r>
      <w:r w:rsidR="009A0689" w:rsidRPr="55C3FFFD">
        <w:rPr>
          <w:rFonts w:cs="Times New Roman"/>
        </w:rPr>
        <w:t xml:space="preserve"> Either the referring program or the receiving program may provide </w:t>
      </w:r>
      <w:r w:rsidR="003C1FAF" w:rsidRPr="55C3FFFD">
        <w:rPr>
          <w:rFonts w:cs="Times New Roman"/>
        </w:rPr>
        <w:t xml:space="preserve">the </w:t>
      </w:r>
      <w:r w:rsidR="009A0689" w:rsidRPr="55C3FFFD">
        <w:rPr>
          <w:rFonts w:cs="Times New Roman"/>
        </w:rPr>
        <w:t>supportive services. The referring agency may provide financial assistance to the receiving agency</w:t>
      </w:r>
      <w:r w:rsidR="00EA5B4F" w:rsidRPr="55C3FFFD">
        <w:rPr>
          <w:rFonts w:cs="Times New Roman"/>
        </w:rPr>
        <w:t xml:space="preserve"> if needed</w:t>
      </w:r>
      <w:r w:rsidR="009A0689" w:rsidRPr="55C3FFFD">
        <w:rPr>
          <w:rFonts w:cs="Times New Roman"/>
        </w:rPr>
        <w:t xml:space="preserve">. </w:t>
      </w:r>
      <w:r w:rsidR="6F53D9C1" w:rsidRPr="55C3FFFD">
        <w:rPr>
          <w:rFonts w:cs="Times New Roman"/>
        </w:rPr>
        <w:t xml:space="preserve">All survivors, including male and transgendered survivors, and even those calling from out of county shall be connected to and provided with viable emergency housing options. </w:t>
      </w:r>
    </w:p>
    <w:p w14:paraId="08D995D8" w14:textId="77777777" w:rsidR="003C596E" w:rsidRPr="003C596E" w:rsidRDefault="511F4416" w:rsidP="55C3FFFD">
      <w:pPr>
        <w:pStyle w:val="ListParagraph"/>
        <w:numPr>
          <w:ilvl w:val="3"/>
          <w:numId w:val="14"/>
        </w:numPr>
        <w:spacing w:line="276" w:lineRule="auto"/>
        <w:jc w:val="both"/>
      </w:pPr>
      <w:r w:rsidRPr="55C3FFFD">
        <w:rPr>
          <w:rFonts w:cs="Times New Roman"/>
        </w:rPr>
        <w:t>The licensed capacity for the shelter is (indicate number of adults and children as specified on DCA licensing certificate):</w:t>
      </w:r>
      <w:r w:rsidRPr="55C3FFFD">
        <w:rPr>
          <w:rFonts w:cs="Times New Roman"/>
          <w:i/>
          <w:iCs/>
        </w:rPr>
        <w:t xml:space="preserve"> </w:t>
      </w:r>
      <w:r w:rsidRPr="55C3FFFD">
        <w:rPr>
          <w:rFonts w:cs="Times New Roman"/>
          <w:u w:val="single"/>
        </w:rPr>
        <w:fldChar w:fldCharType="begin"/>
      </w:r>
      <w:r w:rsidRPr="55C3FFFD">
        <w:rPr>
          <w:rFonts w:cs="Times New Roman"/>
          <w:u w:val="single"/>
        </w:rPr>
        <w:instrText xml:space="preserve"> FORMTEXT </w:instrText>
      </w:r>
      <w:r w:rsidRPr="55C3FFFD">
        <w:rPr>
          <w:rFonts w:cs="Times New Roman"/>
          <w:u w:val="single"/>
        </w:rPr>
        <w:fldChar w:fldCharType="separate"/>
      </w:r>
      <w:r w:rsidRPr="55C3FFFD">
        <w:rPr>
          <w:noProof/>
          <w:u w:val="single"/>
        </w:rPr>
        <w:t> </w:t>
      </w:r>
      <w:r w:rsidRPr="55C3FFFD">
        <w:rPr>
          <w:noProof/>
          <w:u w:val="single"/>
        </w:rPr>
        <w:t> </w:t>
      </w:r>
      <w:r w:rsidRPr="55C3FFFD">
        <w:rPr>
          <w:noProof/>
          <w:u w:val="single"/>
        </w:rPr>
        <w:t> </w:t>
      </w:r>
      <w:r w:rsidRPr="55C3FFFD">
        <w:rPr>
          <w:noProof/>
          <w:u w:val="single"/>
        </w:rPr>
        <w:t> </w:t>
      </w:r>
      <w:r w:rsidRPr="55C3FFFD">
        <w:rPr>
          <w:noProof/>
          <w:u w:val="single"/>
        </w:rPr>
        <w:t> </w:t>
      </w:r>
      <w:r w:rsidRPr="55C3FFFD">
        <w:rPr>
          <w:rFonts w:cs="Times New Roman"/>
          <w:u w:val="single"/>
        </w:rPr>
        <w:fldChar w:fldCharType="end"/>
      </w:r>
    </w:p>
    <w:p w14:paraId="743AB0E8" w14:textId="77777777" w:rsidR="003C596E" w:rsidRPr="003C596E" w:rsidRDefault="21D4BDE5" w:rsidP="55C3FFFD">
      <w:pPr>
        <w:pStyle w:val="ListParagraph"/>
        <w:numPr>
          <w:ilvl w:val="3"/>
          <w:numId w:val="14"/>
        </w:numPr>
        <w:spacing w:line="276" w:lineRule="auto"/>
        <w:jc w:val="both"/>
      </w:pPr>
      <w:r w:rsidRPr="55C3FFFD">
        <w:rPr>
          <w:rFonts w:cs="Times New Roman"/>
        </w:rPr>
        <w:t xml:space="preserve">There is no maximum length of stay for survivors and their children. </w:t>
      </w:r>
      <w:r w:rsidR="615C2010" w:rsidRPr="55C3FFFD">
        <w:rPr>
          <w:rFonts w:cs="Times New Roman"/>
        </w:rPr>
        <w:t xml:space="preserve">Providers shall work with survivors to find stable housing solutions and shall not discharge any survivor prior to securing other housing. </w:t>
      </w:r>
    </w:p>
    <w:p w14:paraId="3EB598CC" w14:textId="77777777" w:rsidR="003C596E" w:rsidRPr="003C596E" w:rsidRDefault="7D296D67" w:rsidP="55C3FFFD">
      <w:pPr>
        <w:pStyle w:val="ListParagraph"/>
        <w:numPr>
          <w:ilvl w:val="3"/>
          <w:numId w:val="14"/>
        </w:numPr>
        <w:spacing w:line="276" w:lineRule="auto"/>
        <w:jc w:val="both"/>
      </w:pPr>
      <w:r w:rsidRPr="55C3FFFD">
        <w:rPr>
          <w:rFonts w:cs="Times New Roman"/>
        </w:rPr>
        <w:t xml:space="preserve"> The determination of length of stay should always be </w:t>
      </w:r>
      <w:proofErr w:type="gramStart"/>
      <w:r w:rsidR="4CADBD2E" w:rsidRPr="55C3FFFD">
        <w:rPr>
          <w:rFonts w:cs="Times New Roman"/>
        </w:rPr>
        <w:t>survivor</w:t>
      </w:r>
      <w:r w:rsidRPr="55C3FFFD">
        <w:rPr>
          <w:rFonts w:cs="Times New Roman"/>
        </w:rPr>
        <w:t>-driven</w:t>
      </w:r>
      <w:proofErr w:type="gramEnd"/>
      <w:r w:rsidR="5CE1D2DE" w:rsidRPr="55C3FFFD">
        <w:rPr>
          <w:rFonts w:cs="Times New Roman"/>
        </w:rPr>
        <w:t>.</w:t>
      </w:r>
      <w:r w:rsidRPr="55C3FFFD">
        <w:rPr>
          <w:rFonts w:cs="Times New Roman"/>
        </w:rPr>
        <w:t xml:space="preserve"> </w:t>
      </w:r>
    </w:p>
    <w:p w14:paraId="133D0E05" w14:textId="53D8C976" w:rsidR="00E76CA9" w:rsidRPr="003C596E" w:rsidRDefault="368CCBBD" w:rsidP="55C3FFFD">
      <w:pPr>
        <w:pStyle w:val="ListParagraph"/>
        <w:numPr>
          <w:ilvl w:val="3"/>
          <w:numId w:val="14"/>
        </w:numPr>
        <w:spacing w:line="276" w:lineRule="auto"/>
        <w:jc w:val="both"/>
      </w:pPr>
      <w:r w:rsidRPr="55C3FFFD">
        <w:rPr>
          <w:rFonts w:cs="Times New Roman"/>
        </w:rPr>
        <w:t xml:space="preserve">All shelters </w:t>
      </w:r>
      <w:r w:rsidR="6A5AF738" w:rsidRPr="55C3FFFD">
        <w:rPr>
          <w:rFonts w:cs="Times New Roman"/>
        </w:rPr>
        <w:t>shall</w:t>
      </w:r>
      <w:r w:rsidR="5934AC4B" w:rsidRPr="55C3FFFD">
        <w:rPr>
          <w:rFonts w:cs="Times New Roman"/>
        </w:rPr>
        <w:t xml:space="preserve"> </w:t>
      </w:r>
      <w:r w:rsidR="123A296A" w:rsidRPr="55C3FFFD">
        <w:rPr>
          <w:rFonts w:cs="Times New Roman"/>
        </w:rPr>
        <w:t xml:space="preserve">institute security measures to ensure the safety and well-being of all residents and staff.  Such measures include, but are not limited to centrally monitored alarm systems; security cameras; exterior lighting; dead bolts; panic bars/buttons; etc. </w:t>
      </w:r>
    </w:p>
    <w:p w14:paraId="538BB88C" w14:textId="77777777" w:rsidR="00B50B37" w:rsidRPr="008A3C10" w:rsidRDefault="00B50B37" w:rsidP="55C3FFFD">
      <w:pPr>
        <w:tabs>
          <w:tab w:val="left" w:pos="1980"/>
        </w:tabs>
        <w:spacing w:line="276" w:lineRule="auto"/>
        <w:jc w:val="both"/>
        <w:rPr>
          <w:rFonts w:cs="Times New Roman"/>
        </w:rPr>
      </w:pPr>
    </w:p>
    <w:bookmarkStart w:id="4" w:name="Text2"/>
    <w:p w14:paraId="36FEF06A" w14:textId="449DA312" w:rsidR="00E76CA9" w:rsidRPr="008A3C10" w:rsidRDefault="00E76CA9" w:rsidP="55C3FFFD">
      <w:pPr>
        <w:spacing w:line="276" w:lineRule="auto"/>
        <w:ind w:left="1440" w:right="720"/>
        <w:jc w:val="both"/>
        <w:rPr>
          <w:i/>
          <w:iCs/>
        </w:rPr>
      </w:pPr>
      <w:r w:rsidRPr="008A3C10">
        <w:rPr>
          <w:rFonts w:cs="Times New Roman"/>
          <w:u w:val="single"/>
        </w:rPr>
        <w:fldChar w:fldCharType="begin">
          <w:ffData>
            <w:name w:val="Text2"/>
            <w:enabled/>
            <w:calcOnExit w:val="0"/>
            <w:textInput/>
          </w:ffData>
        </w:fldChar>
      </w:r>
      <w:r w:rsidRPr="008A3C10">
        <w:rPr>
          <w:rFonts w:cs="Times New Roman"/>
          <w:u w:val="single"/>
        </w:rPr>
        <w:instrText xml:space="preserve"> FORMTEXT </w:instrText>
      </w:r>
      <w:r w:rsidR="00C852EB">
        <w:rPr>
          <w:rFonts w:cs="Times New Roman"/>
          <w:u w:val="single"/>
        </w:rPr>
      </w:r>
      <w:r w:rsidR="00C852EB">
        <w:rPr>
          <w:rFonts w:cs="Times New Roman"/>
          <w:u w:val="single"/>
        </w:rPr>
        <w:fldChar w:fldCharType="separate"/>
      </w:r>
      <w:r w:rsidRPr="008A3C10">
        <w:rPr>
          <w:rFonts w:cs="Times New Roman"/>
          <w:u w:val="single"/>
        </w:rPr>
        <w:fldChar w:fldCharType="end"/>
      </w:r>
      <w:bookmarkEnd w:id="4"/>
    </w:p>
    <w:p w14:paraId="6D59E227" w14:textId="03A1E7B2" w:rsidR="00E76CA9" w:rsidRPr="008A3C10" w:rsidRDefault="123A296A" w:rsidP="55C3FFFD">
      <w:pPr>
        <w:spacing w:line="276" w:lineRule="auto"/>
        <w:ind w:left="720"/>
        <w:jc w:val="both"/>
        <w:rPr>
          <w:rFonts w:cs="Times New Roman"/>
        </w:rPr>
      </w:pPr>
      <w:r w:rsidRPr="55C3FFFD">
        <w:rPr>
          <w:rFonts w:cs="Times New Roman"/>
          <w:b/>
          <w:bCs/>
        </w:rPr>
        <w:t>Counseling Services:</w:t>
      </w:r>
      <w:r w:rsidRPr="55C3FFFD">
        <w:rPr>
          <w:rFonts w:cs="Times New Roman"/>
        </w:rPr>
        <w:t xml:space="preserve"> Specialized, supportive counseling services shall be available</w:t>
      </w:r>
      <w:r w:rsidR="5B7295F1" w:rsidRPr="55C3FFFD">
        <w:rPr>
          <w:rFonts w:cs="Times New Roman"/>
        </w:rPr>
        <w:t xml:space="preserve"> </w:t>
      </w:r>
      <w:r w:rsidRPr="55C3FFFD">
        <w:rPr>
          <w:rFonts w:cs="Times New Roman"/>
        </w:rPr>
        <w:t xml:space="preserve">to all survivors of domestic violence and their children. Counseling may be long or short term, supportive or crisis-oriented, and offered on an individual and/or group basis. The provider </w:t>
      </w:r>
      <w:r w:rsidR="1AA6F612" w:rsidRPr="55C3FFFD">
        <w:rPr>
          <w:rFonts w:cs="Times New Roman"/>
        </w:rPr>
        <w:t>shall ensure</w:t>
      </w:r>
      <w:r w:rsidRPr="55C3FFFD">
        <w:rPr>
          <w:rFonts w:cs="Times New Roman"/>
        </w:rPr>
        <w:t xml:space="preserve"> counseling is provided in a private and safe space for confidential communications.  </w:t>
      </w:r>
      <w:r w:rsidR="0D91DD6A" w:rsidRPr="55C3FFFD">
        <w:rPr>
          <w:rFonts w:cs="Times New Roman"/>
        </w:rPr>
        <w:t>Optimally, c</w:t>
      </w:r>
      <w:r w:rsidR="510FD531" w:rsidRPr="55C3FFFD">
        <w:rPr>
          <w:rFonts w:cs="Times New Roman"/>
        </w:rPr>
        <w:t>ounseling is provided in the client’s primary language</w:t>
      </w:r>
      <w:r w:rsidR="0D91DD6A" w:rsidRPr="55C3FFFD">
        <w:rPr>
          <w:rFonts w:cs="Times New Roman"/>
        </w:rPr>
        <w:t xml:space="preserve">; however, when </w:t>
      </w:r>
      <w:r w:rsidR="02128EFF" w:rsidRPr="55C3FFFD">
        <w:rPr>
          <w:rFonts w:cs="Times New Roman"/>
        </w:rPr>
        <w:t xml:space="preserve">this is unavailable, </w:t>
      </w:r>
      <w:r w:rsidR="510FD531" w:rsidRPr="55C3FFFD">
        <w:rPr>
          <w:rFonts w:cs="Times New Roman"/>
        </w:rPr>
        <w:t xml:space="preserve">appropriate interpretation is provided. </w:t>
      </w:r>
    </w:p>
    <w:p w14:paraId="2C45F598" w14:textId="77777777" w:rsidR="00E76CA9" w:rsidRPr="008A3C10" w:rsidRDefault="00E76CA9" w:rsidP="55C3FFFD">
      <w:pPr>
        <w:tabs>
          <w:tab w:val="left" w:pos="1440"/>
        </w:tabs>
        <w:spacing w:line="276" w:lineRule="auto"/>
        <w:ind w:left="1440"/>
        <w:jc w:val="both"/>
        <w:rPr>
          <w:rFonts w:cs="Times New Roman"/>
        </w:rPr>
      </w:pPr>
    </w:p>
    <w:p w14:paraId="49159AAD" w14:textId="2E4AB486" w:rsidR="00E76CA9" w:rsidRDefault="511F4416" w:rsidP="55C3FFFD">
      <w:pPr>
        <w:spacing w:line="276" w:lineRule="auto"/>
        <w:ind w:left="720"/>
        <w:jc w:val="both"/>
        <w:rPr>
          <w:rFonts w:cs="Times New Roman"/>
        </w:rPr>
      </w:pPr>
      <w:r w:rsidRPr="55C3FFFD">
        <w:rPr>
          <w:rFonts w:cs="Times New Roman"/>
          <w:b/>
          <w:bCs/>
        </w:rPr>
        <w:t xml:space="preserve">Victim </w:t>
      </w:r>
      <w:r w:rsidR="00DB66AA" w:rsidRPr="55C3FFFD">
        <w:rPr>
          <w:rFonts w:cs="Times New Roman"/>
          <w:b/>
          <w:bCs/>
        </w:rPr>
        <w:t>Advocacy:</w:t>
      </w:r>
      <w:r w:rsidRPr="55C3FFFD">
        <w:rPr>
          <w:rFonts w:cs="Times New Roman"/>
        </w:rPr>
        <w:t xml:space="preserve"> </w:t>
      </w:r>
      <w:r w:rsidR="6D86803C" w:rsidRPr="55C3FFFD">
        <w:rPr>
          <w:rFonts w:cs="Times New Roman"/>
        </w:rPr>
        <w:t xml:space="preserve">Victim advocacy is designed to help the victim/survivor navigate various systems to obtain needed resources or services. This includes employment, housing, </w:t>
      </w:r>
      <w:r w:rsidR="008F09FD" w:rsidRPr="55C3FFFD">
        <w:rPr>
          <w:rFonts w:cs="Times New Roman"/>
        </w:rPr>
        <w:t xml:space="preserve">TANF, </w:t>
      </w:r>
      <w:r w:rsidR="6D86803C" w:rsidRPr="55C3FFFD">
        <w:rPr>
          <w:rFonts w:cs="Times New Roman"/>
        </w:rPr>
        <w:t xml:space="preserve">shelter services, health care, victim’s compensation, and more. Services </w:t>
      </w:r>
      <w:r w:rsidR="6D86803C" w:rsidRPr="55C3FFFD">
        <w:rPr>
          <w:rFonts w:cs="Times New Roman"/>
        </w:rPr>
        <w:lastRenderedPageBreak/>
        <w:t xml:space="preserve">can help survivors create a customized plan that holistically meets the unique needs of clients. </w:t>
      </w:r>
    </w:p>
    <w:p w14:paraId="18E15BED" w14:textId="77777777" w:rsidR="00E76CA9" w:rsidRPr="008A3C10" w:rsidRDefault="00E76CA9" w:rsidP="55C3FFFD">
      <w:pPr>
        <w:spacing w:line="276" w:lineRule="auto"/>
        <w:jc w:val="both"/>
        <w:rPr>
          <w:rFonts w:cs="Times New Roman"/>
        </w:rPr>
      </w:pPr>
    </w:p>
    <w:p w14:paraId="2E6BCDE4" w14:textId="4082A4F9" w:rsidR="00C67805" w:rsidRPr="008A3C10" w:rsidRDefault="123A296A" w:rsidP="55C3FFFD">
      <w:pPr>
        <w:widowControl w:val="0"/>
        <w:tabs>
          <w:tab w:val="left" w:pos="1440"/>
        </w:tabs>
        <w:overflowPunct w:val="0"/>
        <w:adjustRightInd w:val="0"/>
        <w:spacing w:line="276" w:lineRule="auto"/>
        <w:ind w:left="720"/>
        <w:jc w:val="both"/>
        <w:rPr>
          <w:rFonts w:cs="Times New Roman"/>
        </w:rPr>
      </w:pPr>
      <w:r w:rsidRPr="55C3FFFD">
        <w:rPr>
          <w:rFonts w:cs="Times New Roman"/>
          <w:b/>
          <w:bCs/>
        </w:rPr>
        <w:t>Legal Advocacy</w:t>
      </w:r>
      <w:r w:rsidRPr="55C3FFFD">
        <w:rPr>
          <w:rFonts w:cs="Times New Roman"/>
          <w:b/>
          <w:bCs/>
          <w:i/>
          <w:iCs/>
        </w:rPr>
        <w:t>:</w:t>
      </w:r>
      <w:r w:rsidRPr="55C3FFFD">
        <w:rPr>
          <w:rFonts w:cs="Times New Roman"/>
          <w:i/>
          <w:iCs/>
        </w:rPr>
        <w:t xml:space="preserve"> </w:t>
      </w:r>
      <w:r w:rsidR="5D78467E" w:rsidRPr="55C3FFFD">
        <w:rPr>
          <w:rFonts w:cs="Times New Roman"/>
        </w:rPr>
        <w:t xml:space="preserve">Legal advocacy includes assisting clients with both criminal and civil legal issues. This includes providing clients with court-related information, preparing paperwork for restraining orders or other relief, and accompanying a client to court (Superior and municipal). This can also include accompanying a client to an administrative hearing such as unemployment. </w:t>
      </w:r>
    </w:p>
    <w:p w14:paraId="7374559D" w14:textId="2ECC2E83" w:rsidR="00E76CA9" w:rsidRPr="008A3C10" w:rsidRDefault="00E76CA9" w:rsidP="55C3FFFD">
      <w:pPr>
        <w:spacing w:line="276" w:lineRule="auto"/>
        <w:ind w:left="1800"/>
        <w:jc w:val="both"/>
        <w:rPr>
          <w:rFonts w:cs="Times New Roman"/>
        </w:rPr>
      </w:pPr>
    </w:p>
    <w:p w14:paraId="5488BFD8" w14:textId="77777777" w:rsidR="00E76CA9" w:rsidRPr="008A3C10" w:rsidRDefault="00E76CA9" w:rsidP="55C3FFFD">
      <w:pPr>
        <w:spacing w:line="276" w:lineRule="auto"/>
        <w:ind w:left="1440"/>
        <w:jc w:val="both"/>
        <w:rPr>
          <w:rFonts w:cs="Times New Roman"/>
        </w:rPr>
      </w:pPr>
    </w:p>
    <w:p w14:paraId="1D34A487" w14:textId="244DF95B" w:rsidR="00B86CEA" w:rsidRPr="008A3C10" w:rsidRDefault="0B059413" w:rsidP="55C3FFFD">
      <w:pPr>
        <w:widowControl w:val="0"/>
        <w:overflowPunct w:val="0"/>
        <w:adjustRightInd w:val="0"/>
        <w:spacing w:line="276" w:lineRule="auto"/>
        <w:ind w:left="720"/>
        <w:jc w:val="both"/>
        <w:rPr>
          <w:rFonts w:cs="Times New Roman"/>
        </w:rPr>
      </w:pPr>
      <w:r w:rsidRPr="55C3FFFD">
        <w:rPr>
          <w:rFonts w:cs="Times New Roman"/>
          <w:b/>
          <w:bCs/>
        </w:rPr>
        <w:t>Housing Advocacy</w:t>
      </w:r>
      <w:r w:rsidRPr="55C3FFFD">
        <w:rPr>
          <w:rFonts w:cs="Times New Roman"/>
          <w:b/>
          <w:bCs/>
          <w:i/>
          <w:iCs/>
        </w:rPr>
        <w:t xml:space="preserve">: </w:t>
      </w:r>
      <w:r w:rsidRPr="55C3FFFD">
        <w:rPr>
          <w:rFonts w:cs="Times New Roman"/>
        </w:rPr>
        <w:t xml:space="preserve">Housing advocacy assists survivors in obtaining viable housing solutions. Provider shall offer assistance with housing </w:t>
      </w:r>
      <w:proofErr w:type="gramStart"/>
      <w:r w:rsidRPr="55C3FFFD">
        <w:rPr>
          <w:rFonts w:cs="Times New Roman"/>
        </w:rPr>
        <w:t>searches,  filing</w:t>
      </w:r>
      <w:proofErr w:type="gramEnd"/>
      <w:r w:rsidRPr="55C3FFFD">
        <w:rPr>
          <w:rFonts w:cs="Times New Roman"/>
        </w:rPr>
        <w:t xml:space="preserve"> applications for various housing programs such as </w:t>
      </w:r>
      <w:r w:rsidR="39C5ACCB" w:rsidRPr="55C3FFFD">
        <w:rPr>
          <w:rFonts w:cs="Times New Roman"/>
        </w:rPr>
        <w:t xml:space="preserve">Temporary Rental Assistance, </w:t>
      </w:r>
      <w:r w:rsidRPr="55C3FFFD">
        <w:rPr>
          <w:rFonts w:cs="Times New Roman"/>
        </w:rPr>
        <w:t>Section 8 Housing</w:t>
      </w:r>
      <w:r w:rsidR="39C5ACCB" w:rsidRPr="55C3FFFD">
        <w:rPr>
          <w:rFonts w:cs="Times New Roman"/>
        </w:rPr>
        <w:t xml:space="preserve">, </w:t>
      </w:r>
      <w:r w:rsidRPr="55C3FFFD">
        <w:rPr>
          <w:rFonts w:cs="Times New Roman"/>
        </w:rPr>
        <w:t>and any other federal, state and local program..</w:t>
      </w:r>
      <w:r w:rsidR="66730BD9" w:rsidRPr="55C3FFFD">
        <w:rPr>
          <w:rFonts w:cs="Times New Roman"/>
        </w:rPr>
        <w:t xml:space="preserve"> This may also include providers developing relationships with landlords to secure rental units, providing rental assistance, or funding moving costs.  In addition, programs are expected to develop relationships with local landlords to support survivors in securing permanent housing. </w:t>
      </w:r>
    </w:p>
    <w:p w14:paraId="07988778" w14:textId="77777777" w:rsidR="00E76CA9" w:rsidRPr="008A3C10" w:rsidRDefault="00E76CA9" w:rsidP="55C3FFFD">
      <w:pPr>
        <w:widowControl w:val="0"/>
        <w:overflowPunct w:val="0"/>
        <w:adjustRightInd w:val="0"/>
        <w:spacing w:line="276" w:lineRule="auto"/>
        <w:ind w:left="1800"/>
        <w:jc w:val="both"/>
        <w:rPr>
          <w:rFonts w:cs="Times New Roman"/>
        </w:rPr>
      </w:pPr>
    </w:p>
    <w:p w14:paraId="0191B175" w14:textId="77777777" w:rsidR="00E76CA9" w:rsidRPr="008A3C10" w:rsidRDefault="00E76CA9" w:rsidP="55C3FFFD">
      <w:pPr>
        <w:spacing w:line="276" w:lineRule="auto"/>
        <w:ind w:left="1440"/>
        <w:jc w:val="both"/>
        <w:rPr>
          <w:rFonts w:cs="Times New Roman"/>
        </w:rPr>
      </w:pPr>
    </w:p>
    <w:p w14:paraId="4D518515" w14:textId="77EC4CC6" w:rsidR="00B86CEA" w:rsidRDefault="511F4416" w:rsidP="55C3FFFD">
      <w:pPr>
        <w:widowControl w:val="0"/>
        <w:overflowPunct w:val="0"/>
        <w:adjustRightInd w:val="0"/>
        <w:spacing w:line="276" w:lineRule="auto"/>
        <w:ind w:left="720"/>
        <w:jc w:val="both"/>
        <w:rPr>
          <w:rFonts w:cs="Times New Roman"/>
        </w:rPr>
      </w:pPr>
      <w:r w:rsidRPr="55C3FFFD">
        <w:rPr>
          <w:rFonts w:cs="Times New Roman"/>
          <w:b/>
          <w:bCs/>
        </w:rPr>
        <w:t>Financial Advocacy</w:t>
      </w:r>
      <w:r w:rsidRPr="55C3FFFD">
        <w:rPr>
          <w:rFonts w:cs="Times New Roman"/>
          <w:b/>
          <w:bCs/>
          <w:i/>
          <w:iCs/>
        </w:rPr>
        <w:t xml:space="preserve">: </w:t>
      </w:r>
      <w:r w:rsidRPr="55C3FFFD">
        <w:rPr>
          <w:rFonts w:cs="Times New Roman"/>
        </w:rPr>
        <w:t xml:space="preserve">Providers shall offer information regarding financial options and assistance in accessing available resources, including but not limited to: unemployment insurance </w:t>
      </w:r>
      <w:proofErr w:type="gramStart"/>
      <w:r w:rsidRPr="55C3FFFD">
        <w:rPr>
          <w:rFonts w:cs="Times New Roman"/>
        </w:rPr>
        <w:t>compensation;  Emergency</w:t>
      </w:r>
      <w:proofErr w:type="gramEnd"/>
      <w:r w:rsidRPr="55C3FFFD">
        <w:rPr>
          <w:rFonts w:cs="Times New Roman"/>
        </w:rPr>
        <w:t xml:space="preserve"> Assistance (EA); Temporary Assistance to Needy Families (TANF); TANF Family Violence Options; child and child care subsidies; and all federal, state and local programs providing financial aid.</w:t>
      </w:r>
      <w:r w:rsidR="32A0793E" w:rsidRPr="55C3FFFD">
        <w:rPr>
          <w:rFonts w:cs="Times New Roman"/>
        </w:rPr>
        <w:t xml:space="preserve"> Financial advocacy may also include employment assistance and job readiness, financial management and budgeting workshops, as well as referrals to financial or employment programs aimed at increasing financial indep</w:t>
      </w:r>
      <w:r w:rsidR="002323D8" w:rsidRPr="55C3FFFD">
        <w:rPr>
          <w:rFonts w:cs="Times New Roman"/>
        </w:rPr>
        <w:t>en</w:t>
      </w:r>
      <w:r w:rsidR="32A0793E" w:rsidRPr="55C3FFFD">
        <w:rPr>
          <w:rFonts w:cs="Times New Roman"/>
        </w:rPr>
        <w:t xml:space="preserve">dence/empowerment. </w:t>
      </w:r>
    </w:p>
    <w:p w14:paraId="200607AD" w14:textId="77777777" w:rsidR="00E22398" w:rsidRPr="008A3C10" w:rsidRDefault="00E22398" w:rsidP="55C3FFFD">
      <w:pPr>
        <w:widowControl w:val="0"/>
        <w:overflowPunct w:val="0"/>
        <w:adjustRightInd w:val="0"/>
        <w:spacing w:line="276" w:lineRule="auto"/>
        <w:ind w:left="1800"/>
        <w:jc w:val="both"/>
        <w:rPr>
          <w:rFonts w:cs="Times New Roman"/>
        </w:rPr>
      </w:pPr>
    </w:p>
    <w:p w14:paraId="5E675FCD" w14:textId="6A4EA480" w:rsidR="536B96DF" w:rsidRPr="008A3C10" w:rsidRDefault="536B96DF" w:rsidP="55C3FFFD">
      <w:pPr>
        <w:widowControl w:val="0"/>
        <w:spacing w:line="276" w:lineRule="auto"/>
        <w:ind w:left="720"/>
        <w:jc w:val="both"/>
        <w:rPr>
          <w:rFonts w:cs="Times New Roman"/>
        </w:rPr>
      </w:pPr>
      <w:r w:rsidRPr="55C3FFFD">
        <w:rPr>
          <w:rFonts w:cs="Times New Roman"/>
          <w:b/>
          <w:bCs/>
        </w:rPr>
        <w:t>Medical Advocacy/Accompaniment</w:t>
      </w:r>
      <w:r w:rsidRPr="55C3FFFD">
        <w:rPr>
          <w:rFonts w:cs="Times New Roman"/>
        </w:rPr>
        <w:t xml:space="preserve">: </w:t>
      </w:r>
      <w:r w:rsidR="6D86803C" w:rsidRPr="55C3FFFD">
        <w:rPr>
          <w:rFonts w:cs="Times New Roman"/>
        </w:rPr>
        <w:t>As health-related issues are prevalent among domestic violence   victims and survivors, medical assistance is vital. Supportive services include accompanying a domestic violence victim to, or meeting a victim at, a hospital, clinic, or medical office.</w:t>
      </w:r>
      <w:r w:rsidR="00741E4C" w:rsidRPr="55C3FFFD">
        <w:rPr>
          <w:rFonts w:cs="Times New Roman"/>
        </w:rPr>
        <w:t xml:space="preserve">  </w:t>
      </w:r>
      <w:r w:rsidR="6D86803C" w:rsidRPr="55C3FFFD">
        <w:rPr>
          <w:rFonts w:cs="Times New Roman"/>
        </w:rPr>
        <w:t xml:space="preserve">Medical advocacy may also include creating referral partnerships with health clinics or offices. </w:t>
      </w:r>
    </w:p>
    <w:p w14:paraId="4B6B5D95" w14:textId="77777777" w:rsidR="00E76CA9" w:rsidRPr="008A3C10" w:rsidRDefault="00E76CA9" w:rsidP="55C3FFFD">
      <w:pPr>
        <w:widowControl w:val="0"/>
        <w:overflowPunct w:val="0"/>
        <w:adjustRightInd w:val="0"/>
        <w:spacing w:line="276" w:lineRule="auto"/>
        <w:jc w:val="both"/>
        <w:rPr>
          <w:rFonts w:cs="Times New Roman"/>
        </w:rPr>
      </w:pPr>
    </w:p>
    <w:p w14:paraId="70F1F218" w14:textId="77777777" w:rsidR="00E76CA9" w:rsidRPr="008A3C10" w:rsidRDefault="00E76CA9" w:rsidP="55C3FFFD">
      <w:pPr>
        <w:spacing w:line="276" w:lineRule="auto"/>
        <w:ind w:left="1440"/>
        <w:jc w:val="both"/>
        <w:rPr>
          <w:rFonts w:cs="Times New Roman"/>
        </w:rPr>
      </w:pPr>
    </w:p>
    <w:p w14:paraId="0CE1822D" w14:textId="198E8CD4" w:rsidR="00E76CA9" w:rsidRPr="008A3C10" w:rsidRDefault="0B059413" w:rsidP="55C3FFFD">
      <w:pPr>
        <w:widowControl w:val="0"/>
        <w:overflowPunct w:val="0"/>
        <w:adjustRightInd w:val="0"/>
        <w:spacing w:line="276" w:lineRule="auto"/>
        <w:ind w:left="720"/>
        <w:jc w:val="both"/>
        <w:rPr>
          <w:rFonts w:cs="Times New Roman"/>
        </w:rPr>
      </w:pPr>
      <w:r w:rsidRPr="55C3FFFD">
        <w:rPr>
          <w:rFonts w:cs="Times New Roman"/>
          <w:b/>
          <w:bCs/>
        </w:rPr>
        <w:t>Safety Planning</w:t>
      </w:r>
      <w:r w:rsidRPr="55C3FFFD">
        <w:rPr>
          <w:rFonts w:cs="Times New Roman"/>
          <w:b/>
          <w:bCs/>
          <w:i/>
          <w:iCs/>
        </w:rPr>
        <w:t xml:space="preserve">: </w:t>
      </w:r>
      <w:r w:rsidRPr="55C3FFFD">
        <w:rPr>
          <w:rFonts w:cs="Times New Roman"/>
        </w:rPr>
        <w:t xml:space="preserve">Safety of the survivors is paramount </w:t>
      </w:r>
      <w:r w:rsidR="39C5ACCB" w:rsidRPr="55C3FFFD">
        <w:rPr>
          <w:rFonts w:cs="Times New Roman"/>
        </w:rPr>
        <w:t>and should be continuously assessed in each case</w:t>
      </w:r>
      <w:r w:rsidRPr="55C3FFFD">
        <w:rPr>
          <w:rFonts w:cs="Times New Roman"/>
        </w:rPr>
        <w:t xml:space="preserve">.  Providers shall develop individualized safety plans alongside all adult and child </w:t>
      </w:r>
      <w:r w:rsidR="66730BD9" w:rsidRPr="55C3FFFD">
        <w:rPr>
          <w:rFonts w:cs="Times New Roman"/>
        </w:rPr>
        <w:t xml:space="preserve">survivors taking their unique circumstances into account. </w:t>
      </w:r>
      <w:r w:rsidRPr="55C3FFFD">
        <w:rPr>
          <w:rFonts w:cs="Times New Roman"/>
        </w:rPr>
        <w:t xml:space="preserve">Providers shall stay abreast of all resources available for survivors and ensure it has at least one trained Application Assistant for the Address Confidentiality Program. </w:t>
      </w:r>
    </w:p>
    <w:p w14:paraId="424BAAC6" w14:textId="77777777" w:rsidR="00E76CA9" w:rsidRPr="008A3C10" w:rsidRDefault="00E76CA9" w:rsidP="55C3FFFD">
      <w:pPr>
        <w:spacing w:line="276" w:lineRule="auto"/>
        <w:ind w:left="1440"/>
        <w:jc w:val="both"/>
        <w:rPr>
          <w:rFonts w:cs="Times New Roman"/>
          <w:kern w:val="32"/>
        </w:rPr>
      </w:pPr>
    </w:p>
    <w:p w14:paraId="7000A453" w14:textId="2B0326C2" w:rsidR="00E76CA9" w:rsidRPr="008A3C10" w:rsidRDefault="511F4416" w:rsidP="55C3FFFD">
      <w:pPr>
        <w:widowControl w:val="0"/>
        <w:overflowPunct w:val="0"/>
        <w:adjustRightInd w:val="0"/>
        <w:spacing w:line="276" w:lineRule="auto"/>
        <w:ind w:left="720"/>
        <w:jc w:val="both"/>
        <w:rPr>
          <w:rFonts w:cs="Times New Roman"/>
        </w:rPr>
      </w:pPr>
      <w:r w:rsidRPr="008A3C10">
        <w:rPr>
          <w:rFonts w:cs="Times New Roman"/>
          <w:b/>
          <w:bCs/>
          <w:kern w:val="32"/>
        </w:rPr>
        <w:t>Children’s Advocacy and Support Services</w:t>
      </w:r>
      <w:r w:rsidRPr="55C3FFFD">
        <w:rPr>
          <w:rFonts w:cs="Times New Roman"/>
          <w:b/>
          <w:bCs/>
          <w:i/>
          <w:iCs/>
          <w:kern w:val="32"/>
        </w:rPr>
        <w:t>:</w:t>
      </w:r>
      <w:r w:rsidRPr="008A3C10">
        <w:rPr>
          <w:rFonts w:cs="Times New Roman"/>
          <w:kern w:val="32"/>
        </w:rPr>
        <w:t xml:space="preserve">  </w:t>
      </w:r>
      <w:r w:rsidR="6D86803C" w:rsidRPr="008A3C10">
        <w:rPr>
          <w:rFonts w:cs="Times New Roman"/>
        </w:rPr>
        <w:t>Survivors may need child-care assistance when navigating systems, utilizing healing services, or in gaining valuable skills. Providers may assist survivors with day care, tutoring or recreational services.  Providers shall offer services for children exposed to domestic violence like Peace A Learned Solution (P.A.L.S</w:t>
      </w:r>
      <w:proofErr w:type="gramStart"/>
      <w:r w:rsidR="6D86803C" w:rsidRPr="008A3C10">
        <w:rPr>
          <w:rFonts w:cs="Times New Roman"/>
        </w:rPr>
        <w:t>) ,</w:t>
      </w:r>
      <w:proofErr w:type="gramEnd"/>
      <w:r w:rsidR="6D86803C" w:rsidRPr="008A3C10">
        <w:rPr>
          <w:rFonts w:cs="Times New Roman"/>
        </w:rPr>
        <w:t xml:space="preserve"> Trauma-focused Cognitive Behavioral Therapy (TF-CBT), art therapy, music, theater, or play therapy.</w:t>
      </w:r>
      <w:r w:rsidR="536B96DF" w:rsidRPr="008A3C10">
        <w:rPr>
          <w:rFonts w:cs="Times New Roman"/>
        </w:rPr>
        <w:t xml:space="preserve"> </w:t>
      </w:r>
    </w:p>
    <w:p w14:paraId="6BE35122" w14:textId="2E05F2D3" w:rsidR="00E76CA9" w:rsidRPr="008A3C10" w:rsidRDefault="00E76CA9" w:rsidP="55C3FFFD">
      <w:pPr>
        <w:widowControl w:val="0"/>
        <w:overflowPunct w:val="0"/>
        <w:adjustRightInd w:val="0"/>
        <w:spacing w:line="276" w:lineRule="auto"/>
        <w:ind w:left="1800"/>
        <w:jc w:val="both"/>
        <w:rPr>
          <w:rFonts w:cs="Times New Roman"/>
        </w:rPr>
      </w:pPr>
    </w:p>
    <w:p w14:paraId="329DF08F" w14:textId="520EF08F" w:rsidR="536B96DF" w:rsidRPr="008A3C10" w:rsidRDefault="536B96DF" w:rsidP="55C3FFFD">
      <w:pPr>
        <w:widowControl w:val="0"/>
        <w:spacing w:line="276" w:lineRule="auto"/>
        <w:ind w:left="720"/>
        <w:jc w:val="both"/>
        <w:rPr>
          <w:rFonts w:cs="Times New Roman"/>
        </w:rPr>
      </w:pPr>
      <w:r w:rsidRPr="55C3FFFD">
        <w:rPr>
          <w:rFonts w:cs="Times New Roman"/>
          <w:b/>
          <w:bCs/>
        </w:rPr>
        <w:t>Prevention Services:</w:t>
      </w:r>
      <w:r w:rsidRPr="55C3FFFD">
        <w:rPr>
          <w:rFonts w:cs="Times New Roman"/>
        </w:rPr>
        <w:t xml:space="preserve"> Providers may offer </w:t>
      </w:r>
      <w:r w:rsidR="6D86803C" w:rsidRPr="55C3FFFD">
        <w:rPr>
          <w:rFonts w:cs="Times New Roman"/>
        </w:rPr>
        <w:t>prevention-based services like access to preventive health and behavioral health programs, educational programs in schools, parenting skills classes, and community campaigns designed to alter norms and values conducive to domestic or dating violence.</w:t>
      </w:r>
    </w:p>
    <w:p w14:paraId="0AAC7213" w14:textId="77777777" w:rsidR="00E76CA9" w:rsidRPr="008A3C10" w:rsidRDefault="00E76CA9" w:rsidP="55C3FFFD">
      <w:pPr>
        <w:spacing w:line="276" w:lineRule="auto"/>
        <w:ind w:left="1440"/>
        <w:jc w:val="both"/>
        <w:rPr>
          <w:rFonts w:cs="Times New Roman"/>
          <w:kern w:val="32"/>
        </w:rPr>
      </w:pPr>
    </w:p>
    <w:p w14:paraId="57759F29" w14:textId="08A6C672" w:rsidR="00E76CA9" w:rsidRPr="008A3C10" w:rsidRDefault="3241BA1F" w:rsidP="55C3FFFD">
      <w:pPr>
        <w:widowControl w:val="0"/>
        <w:overflowPunct w:val="0"/>
        <w:adjustRightInd w:val="0"/>
        <w:spacing w:line="276" w:lineRule="auto"/>
        <w:ind w:left="720"/>
        <w:jc w:val="both"/>
        <w:rPr>
          <w:rFonts w:cs="Times New Roman"/>
          <w:kern w:val="28"/>
        </w:rPr>
      </w:pPr>
      <w:r w:rsidRPr="008A3C10">
        <w:rPr>
          <w:rFonts w:cs="Times New Roman"/>
          <w:b/>
          <w:bCs/>
          <w:kern w:val="32"/>
        </w:rPr>
        <w:t>Transportation:</w:t>
      </w:r>
      <w:r w:rsidRPr="008A3C10">
        <w:rPr>
          <w:rFonts w:cs="Times New Roman"/>
          <w:kern w:val="32"/>
        </w:rPr>
        <w:t xml:space="preserve"> T</w:t>
      </w:r>
      <w:r w:rsidR="08B4A57E" w:rsidRPr="008A3C10">
        <w:rPr>
          <w:rFonts w:cs="Times New Roman"/>
        </w:rPr>
        <w:t>ransportation services may facilitate shelter admission or assist survivors in accessing community resources, court appearances and medical appointments. A provider may utilize its own vehicle or provide assistance indirectly through bus passes, vouchers, sub-contractors, or other arrangements</w:t>
      </w:r>
      <w:r w:rsidR="005F2DEA">
        <w:rPr>
          <w:rFonts w:cs="Times New Roman"/>
        </w:rPr>
        <w:t xml:space="preserve"> (</w:t>
      </w:r>
      <w:proofErr w:type="gramStart"/>
      <w:r w:rsidR="005F2DEA">
        <w:rPr>
          <w:rFonts w:cs="Times New Roman"/>
        </w:rPr>
        <w:t>e.g.</w:t>
      </w:r>
      <w:proofErr w:type="gramEnd"/>
      <w:r w:rsidR="005F2DEA">
        <w:rPr>
          <w:rFonts w:cs="Times New Roman"/>
        </w:rPr>
        <w:t xml:space="preserve"> Uber)</w:t>
      </w:r>
      <w:r w:rsidR="08B4A57E" w:rsidRPr="008A3C10">
        <w:rPr>
          <w:rFonts w:cs="Times New Roman"/>
        </w:rPr>
        <w:t xml:space="preserve">. </w:t>
      </w:r>
    </w:p>
    <w:p w14:paraId="015493AB" w14:textId="77777777" w:rsidR="00E76CA9" w:rsidRPr="008A3C10" w:rsidRDefault="00E76CA9" w:rsidP="55C3FFFD">
      <w:pPr>
        <w:spacing w:line="276" w:lineRule="auto"/>
        <w:ind w:left="1800"/>
        <w:jc w:val="both"/>
        <w:rPr>
          <w:rFonts w:cs="Times New Roman"/>
        </w:rPr>
      </w:pPr>
    </w:p>
    <w:p w14:paraId="24B1BC8C" w14:textId="77777777" w:rsidR="00E76CA9" w:rsidRPr="008A3C10" w:rsidRDefault="00E76CA9" w:rsidP="55C3FFFD">
      <w:pPr>
        <w:tabs>
          <w:tab w:val="left" w:pos="2520"/>
        </w:tabs>
        <w:spacing w:line="276" w:lineRule="auto"/>
        <w:ind w:left="2520" w:right="720" w:hanging="360"/>
        <w:jc w:val="both"/>
        <w:rPr>
          <w:rFonts w:cs="Times New Roman"/>
          <w:i/>
          <w:iCs/>
        </w:rPr>
      </w:pPr>
      <w:r w:rsidRPr="55C3FFFD">
        <w:rPr>
          <w:rFonts w:cs="Times New Roman"/>
          <w:i/>
          <w:iCs/>
        </w:rPr>
        <w:fldChar w:fldCharType="begin">
          <w:ffData>
            <w:name w:val="Check5"/>
            <w:enabled/>
            <w:calcOnExit w:val="0"/>
            <w:checkBox>
              <w:sizeAuto/>
              <w:default w:val="0"/>
            </w:checkBox>
          </w:ffData>
        </w:fldChar>
      </w:r>
      <w:bookmarkStart w:id="5" w:name="Check5"/>
      <w:r w:rsidRPr="55C3FFFD">
        <w:rPr>
          <w:rFonts w:cs="Times New Roman"/>
          <w:i/>
          <w:iCs/>
        </w:rPr>
        <w:instrText xml:space="preserve"> FORMCHECKBOX </w:instrText>
      </w:r>
      <w:r w:rsidR="00C852EB">
        <w:rPr>
          <w:rFonts w:cs="Times New Roman"/>
          <w:i/>
          <w:iCs/>
        </w:rPr>
      </w:r>
      <w:r w:rsidR="00C852EB">
        <w:rPr>
          <w:rFonts w:cs="Times New Roman"/>
          <w:i/>
          <w:iCs/>
        </w:rPr>
        <w:fldChar w:fldCharType="separate"/>
      </w:r>
      <w:r w:rsidRPr="55C3FFFD">
        <w:rPr>
          <w:rFonts w:cs="Times New Roman"/>
          <w:i/>
          <w:iCs/>
        </w:rPr>
        <w:fldChar w:fldCharType="end"/>
      </w:r>
      <w:bookmarkEnd w:id="5"/>
      <w:r w:rsidRPr="008A3C10">
        <w:rPr>
          <w:rFonts w:cs="Times New Roman"/>
          <w:i/>
        </w:rPr>
        <w:tab/>
      </w:r>
      <w:r w:rsidRPr="55C3FFFD">
        <w:rPr>
          <w:rFonts w:cs="Times New Roman"/>
          <w:i/>
          <w:iCs/>
        </w:rPr>
        <w:t>The program operates a vehicle that was purchased with DCF funds</w:t>
      </w:r>
    </w:p>
    <w:p w14:paraId="519B0DE4" w14:textId="77777777" w:rsidR="00E76CA9" w:rsidRPr="008A3C10" w:rsidRDefault="00E76CA9" w:rsidP="55C3FFFD">
      <w:pPr>
        <w:pStyle w:val="MediumGrid1-Accent21"/>
        <w:numPr>
          <w:ilvl w:val="0"/>
          <w:numId w:val="22"/>
        </w:numPr>
        <w:tabs>
          <w:tab w:val="left" w:pos="2700"/>
        </w:tabs>
        <w:spacing w:line="276" w:lineRule="auto"/>
        <w:ind w:left="2700" w:right="720" w:hanging="180"/>
        <w:jc w:val="both"/>
        <w:rPr>
          <w:rFonts w:cs="Times New Roman"/>
          <w:i/>
          <w:iCs/>
        </w:rPr>
      </w:pPr>
      <w:r w:rsidRPr="55C3FFFD">
        <w:rPr>
          <w:rFonts w:cs="Times New Roman"/>
          <w:i/>
          <w:iCs/>
        </w:rPr>
        <w:t xml:space="preserve">Date of Purchase: </w:t>
      </w:r>
      <w:r w:rsidRPr="55C3FFFD">
        <w:rPr>
          <w:rFonts w:cs="Times New Roman"/>
          <w:u w:val="single"/>
        </w:rPr>
        <w:fldChar w:fldCharType="begin">
          <w:ffData>
            <w:name w:val="Text31"/>
            <w:enabled/>
            <w:calcOnExit w:val="0"/>
            <w:textInput/>
          </w:ffData>
        </w:fldChar>
      </w:r>
      <w:r w:rsidRPr="55C3FFFD">
        <w:rPr>
          <w:rFonts w:cs="Times New Roman"/>
          <w:u w:val="single"/>
        </w:rPr>
        <w:instrText xml:space="preserve"> FORMTEXT </w:instrText>
      </w:r>
      <w:r w:rsidRPr="55C3FFFD">
        <w:rPr>
          <w:rFonts w:cs="Times New Roman"/>
          <w:u w:val="single"/>
        </w:rPr>
      </w:r>
      <w:r w:rsidRPr="55C3FFFD">
        <w:rPr>
          <w:rFonts w:cs="Times New Roman"/>
          <w:u w:val="single"/>
        </w:rPr>
        <w:fldChar w:fldCharType="separate"/>
      </w:r>
      <w:r w:rsidRPr="55C3FFFD">
        <w:rPr>
          <w:rFonts w:cs="Times New Roman"/>
          <w:noProof/>
          <w:u w:val="single"/>
        </w:rPr>
        <w:t> </w:t>
      </w:r>
      <w:r w:rsidRPr="55C3FFFD">
        <w:rPr>
          <w:rFonts w:cs="Times New Roman"/>
          <w:noProof/>
          <w:u w:val="single"/>
        </w:rPr>
        <w:t> </w:t>
      </w:r>
      <w:r w:rsidRPr="55C3FFFD">
        <w:rPr>
          <w:rFonts w:cs="Times New Roman"/>
          <w:noProof/>
          <w:u w:val="single"/>
        </w:rPr>
        <w:t> </w:t>
      </w:r>
      <w:r w:rsidRPr="55C3FFFD">
        <w:rPr>
          <w:rFonts w:cs="Times New Roman"/>
          <w:noProof/>
          <w:u w:val="single"/>
        </w:rPr>
        <w:t> </w:t>
      </w:r>
      <w:r w:rsidRPr="55C3FFFD">
        <w:rPr>
          <w:rFonts w:cs="Times New Roman"/>
          <w:noProof/>
          <w:u w:val="single"/>
        </w:rPr>
        <w:t> </w:t>
      </w:r>
      <w:r w:rsidRPr="55C3FFFD">
        <w:rPr>
          <w:rFonts w:cs="Times New Roman"/>
          <w:u w:val="single"/>
        </w:rPr>
        <w:fldChar w:fldCharType="end"/>
      </w:r>
    </w:p>
    <w:p w14:paraId="4470D0A9" w14:textId="77777777" w:rsidR="00E76CA9" w:rsidRPr="008A3C10" w:rsidRDefault="00E76CA9" w:rsidP="55C3FFFD">
      <w:pPr>
        <w:pStyle w:val="MediumGrid1-Accent21"/>
        <w:numPr>
          <w:ilvl w:val="0"/>
          <w:numId w:val="22"/>
        </w:numPr>
        <w:tabs>
          <w:tab w:val="left" w:pos="2700"/>
        </w:tabs>
        <w:spacing w:line="276" w:lineRule="auto"/>
        <w:ind w:left="2700" w:right="720" w:hanging="180"/>
        <w:jc w:val="both"/>
        <w:rPr>
          <w:rFonts w:cs="Times New Roman"/>
          <w:i/>
          <w:iCs/>
        </w:rPr>
      </w:pPr>
      <w:r w:rsidRPr="55C3FFFD">
        <w:rPr>
          <w:rFonts w:cs="Times New Roman"/>
          <w:i/>
          <w:iCs/>
        </w:rPr>
        <w:t xml:space="preserve">Make/Model of Vehicle: </w:t>
      </w:r>
      <w:r w:rsidRPr="55C3FFFD">
        <w:rPr>
          <w:rFonts w:cs="Times New Roman"/>
          <w:u w:val="single"/>
        </w:rPr>
        <w:fldChar w:fldCharType="begin">
          <w:ffData>
            <w:name w:val="Text27"/>
            <w:enabled/>
            <w:calcOnExit w:val="0"/>
            <w:textInput/>
          </w:ffData>
        </w:fldChar>
      </w:r>
      <w:bookmarkStart w:id="6" w:name="Text27"/>
      <w:r w:rsidRPr="55C3FFFD">
        <w:rPr>
          <w:rFonts w:cs="Times New Roman"/>
          <w:u w:val="single"/>
        </w:rPr>
        <w:instrText xml:space="preserve"> FORMTEXT </w:instrText>
      </w:r>
      <w:r w:rsidRPr="55C3FFFD">
        <w:rPr>
          <w:rFonts w:cs="Times New Roman"/>
          <w:u w:val="single"/>
        </w:rPr>
      </w:r>
      <w:r w:rsidRPr="55C3FFFD">
        <w:rPr>
          <w:rFonts w:cs="Times New Roman"/>
          <w:u w:val="single"/>
        </w:rPr>
        <w:fldChar w:fldCharType="separate"/>
      </w:r>
      <w:r w:rsidRPr="55C3FFFD">
        <w:rPr>
          <w:rFonts w:cs="Times New Roman"/>
          <w:noProof/>
          <w:u w:val="single"/>
        </w:rPr>
        <w:t> </w:t>
      </w:r>
      <w:r w:rsidRPr="55C3FFFD">
        <w:rPr>
          <w:rFonts w:cs="Times New Roman"/>
          <w:noProof/>
          <w:u w:val="single"/>
        </w:rPr>
        <w:t> </w:t>
      </w:r>
      <w:r w:rsidRPr="55C3FFFD">
        <w:rPr>
          <w:rFonts w:cs="Times New Roman"/>
          <w:noProof/>
          <w:u w:val="single"/>
        </w:rPr>
        <w:t> </w:t>
      </w:r>
      <w:r w:rsidRPr="55C3FFFD">
        <w:rPr>
          <w:rFonts w:cs="Times New Roman"/>
          <w:noProof/>
          <w:u w:val="single"/>
        </w:rPr>
        <w:t> </w:t>
      </w:r>
      <w:r w:rsidRPr="55C3FFFD">
        <w:rPr>
          <w:rFonts w:cs="Times New Roman"/>
          <w:noProof/>
          <w:u w:val="single"/>
        </w:rPr>
        <w:t> </w:t>
      </w:r>
      <w:r w:rsidRPr="55C3FFFD">
        <w:rPr>
          <w:rFonts w:cs="Times New Roman"/>
          <w:u w:val="single"/>
        </w:rPr>
        <w:fldChar w:fldCharType="end"/>
      </w:r>
      <w:bookmarkEnd w:id="6"/>
    </w:p>
    <w:p w14:paraId="3701CA0C" w14:textId="77777777" w:rsidR="00E76CA9" w:rsidRPr="008A3C10" w:rsidRDefault="00E76CA9" w:rsidP="55C3FFFD">
      <w:pPr>
        <w:tabs>
          <w:tab w:val="left" w:pos="2520"/>
        </w:tabs>
        <w:spacing w:line="276" w:lineRule="auto"/>
        <w:ind w:left="2520" w:right="720" w:hanging="360"/>
        <w:jc w:val="both"/>
        <w:rPr>
          <w:rFonts w:cs="Times New Roman"/>
          <w:i/>
          <w:iCs/>
        </w:rPr>
      </w:pPr>
    </w:p>
    <w:p w14:paraId="5AB1025A" w14:textId="77777777" w:rsidR="00E76CA9" w:rsidRPr="008A3C10" w:rsidRDefault="00E76CA9" w:rsidP="55C3FFFD">
      <w:pPr>
        <w:tabs>
          <w:tab w:val="left" w:pos="2520"/>
        </w:tabs>
        <w:spacing w:line="276" w:lineRule="auto"/>
        <w:ind w:left="2520" w:right="720" w:hanging="360"/>
        <w:jc w:val="both"/>
        <w:rPr>
          <w:rFonts w:cs="Times New Roman"/>
          <w:i/>
          <w:iCs/>
        </w:rPr>
      </w:pPr>
      <w:r w:rsidRPr="55C3FFFD">
        <w:rPr>
          <w:rFonts w:cs="Times New Roman"/>
          <w:i/>
          <w:iCs/>
        </w:rPr>
        <w:fldChar w:fldCharType="begin">
          <w:ffData>
            <w:name w:val="Check6"/>
            <w:enabled/>
            <w:calcOnExit w:val="0"/>
            <w:checkBox>
              <w:sizeAuto/>
              <w:default w:val="0"/>
            </w:checkBox>
          </w:ffData>
        </w:fldChar>
      </w:r>
      <w:r w:rsidRPr="55C3FFFD">
        <w:rPr>
          <w:rFonts w:cs="Times New Roman"/>
          <w:i/>
          <w:iCs/>
        </w:rPr>
        <w:instrText xml:space="preserve"> FORMCHECKBOX </w:instrText>
      </w:r>
      <w:r w:rsidR="00C852EB">
        <w:rPr>
          <w:rFonts w:cs="Times New Roman"/>
          <w:i/>
          <w:iCs/>
        </w:rPr>
      </w:r>
      <w:r w:rsidR="00C852EB">
        <w:rPr>
          <w:rFonts w:cs="Times New Roman"/>
          <w:i/>
          <w:iCs/>
        </w:rPr>
        <w:fldChar w:fldCharType="separate"/>
      </w:r>
      <w:r w:rsidRPr="55C3FFFD">
        <w:rPr>
          <w:rFonts w:cs="Times New Roman"/>
          <w:i/>
          <w:iCs/>
        </w:rPr>
        <w:fldChar w:fldCharType="end"/>
      </w:r>
      <w:r w:rsidRPr="008A3C10">
        <w:rPr>
          <w:rFonts w:cs="Times New Roman"/>
          <w:i/>
        </w:rPr>
        <w:tab/>
      </w:r>
      <w:r w:rsidR="368CCBBD" w:rsidRPr="55C3FFFD">
        <w:rPr>
          <w:rFonts w:cs="Times New Roman"/>
          <w:i/>
          <w:iCs/>
        </w:rPr>
        <w:t>The program provides</w:t>
      </w:r>
      <w:r w:rsidR="55D40CEF" w:rsidRPr="55C3FFFD">
        <w:rPr>
          <w:rFonts w:cs="Times New Roman"/>
          <w:i/>
          <w:iCs/>
        </w:rPr>
        <w:t xml:space="preserve"> other</w:t>
      </w:r>
      <w:r w:rsidR="368CCBBD" w:rsidRPr="55C3FFFD">
        <w:rPr>
          <w:rFonts w:cs="Times New Roman"/>
          <w:i/>
          <w:iCs/>
        </w:rPr>
        <w:t xml:space="preserve"> transportation assistance (Briefly Describe)</w:t>
      </w:r>
    </w:p>
    <w:p w14:paraId="53B42849" w14:textId="77777777" w:rsidR="00E76CA9" w:rsidRPr="008A3C10" w:rsidRDefault="00E76CA9" w:rsidP="55C3FFFD">
      <w:pPr>
        <w:tabs>
          <w:tab w:val="left" w:pos="2520"/>
        </w:tabs>
        <w:spacing w:line="276" w:lineRule="auto"/>
        <w:ind w:left="2520" w:right="720" w:hanging="360"/>
        <w:jc w:val="both"/>
        <w:rPr>
          <w:rFonts w:cs="Times New Roman"/>
        </w:rPr>
      </w:pPr>
      <w:r w:rsidRPr="008A3C10">
        <w:rPr>
          <w:rFonts w:cs="Times New Roman"/>
        </w:rPr>
        <w:tab/>
      </w:r>
      <w:bookmarkStart w:id="7" w:name="Text28"/>
      <w:r w:rsidRPr="008A3C10">
        <w:rPr>
          <w:rFonts w:cs="Times New Roman"/>
        </w:rPr>
        <w:fldChar w:fldCharType="begin">
          <w:ffData>
            <w:name w:val="Text28"/>
            <w:enabled/>
            <w:calcOnExit w:val="0"/>
            <w:textInput/>
          </w:ffData>
        </w:fldChar>
      </w:r>
      <w:r w:rsidRPr="008A3C10">
        <w:rPr>
          <w:rFonts w:cs="Times New Roman"/>
        </w:rPr>
        <w:instrText xml:space="preserve"> FORMTEXT </w:instrText>
      </w:r>
      <w:r w:rsidRPr="008A3C10">
        <w:rPr>
          <w:rFonts w:cs="Times New Roman"/>
        </w:rPr>
      </w:r>
      <w:r w:rsidRPr="008A3C10">
        <w:rPr>
          <w:rFonts w:cs="Times New Roman"/>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rPr>
        <w:fldChar w:fldCharType="end"/>
      </w:r>
      <w:bookmarkEnd w:id="7"/>
    </w:p>
    <w:p w14:paraId="11527ED9" w14:textId="77777777" w:rsidR="00F1751A" w:rsidRDefault="00F1751A" w:rsidP="55C3FFFD">
      <w:pPr>
        <w:spacing w:line="276" w:lineRule="auto"/>
        <w:jc w:val="both"/>
        <w:rPr>
          <w:rFonts w:cs="Times New Roman"/>
        </w:rPr>
      </w:pPr>
    </w:p>
    <w:p w14:paraId="179E61A3" w14:textId="08ED43E6" w:rsidR="00E76CA9" w:rsidRPr="008A3C10" w:rsidRDefault="511F4416" w:rsidP="55C3FFFD">
      <w:pPr>
        <w:spacing w:line="276" w:lineRule="auto"/>
        <w:ind w:left="720"/>
        <w:jc w:val="both"/>
        <w:rPr>
          <w:rFonts w:cs="Times New Roman"/>
        </w:rPr>
      </w:pPr>
      <w:r w:rsidRPr="55C3FFFD">
        <w:rPr>
          <w:rFonts w:cs="Times New Roman"/>
          <w:b/>
          <w:bCs/>
        </w:rPr>
        <w:t xml:space="preserve">Community Education, Training and Networking:  </w:t>
      </w:r>
      <w:r w:rsidRPr="55C3FFFD">
        <w:rPr>
          <w:rFonts w:cs="Times New Roman"/>
        </w:rPr>
        <w:t>The provider shall</w:t>
      </w:r>
      <w:r w:rsidR="000A5D02" w:rsidRPr="55C3FFFD">
        <w:rPr>
          <w:rFonts w:cs="Times New Roman"/>
        </w:rPr>
        <w:t xml:space="preserve"> </w:t>
      </w:r>
      <w:r w:rsidRPr="55C3FFFD">
        <w:rPr>
          <w:rFonts w:cs="Times New Roman"/>
        </w:rPr>
        <w:t>engage in public awareness raising events, as well as community outreach and training of various private and public agencies.</w:t>
      </w:r>
      <w:r w:rsidR="6D86803C" w:rsidRPr="55C3FFFD">
        <w:rPr>
          <w:rFonts w:cs="Times New Roman"/>
        </w:rPr>
        <w:t xml:space="preserve"> These events shall provide information on domestic violence, as well as services and resources available to survivors and their children. </w:t>
      </w:r>
      <w:r w:rsidRPr="55C3FFFD">
        <w:rPr>
          <w:rFonts w:cs="Times New Roman"/>
        </w:rPr>
        <w:t xml:space="preserve">  </w:t>
      </w:r>
      <w:r w:rsidR="6D86803C" w:rsidRPr="55C3FFFD">
        <w:rPr>
          <w:rFonts w:cs="Times New Roman"/>
        </w:rPr>
        <w:t>Providers shall participate in multi-disciplinary committees, work groups and joint planning activities to increase service coordination and improve community responses.  Additionally, providers shall cultivate and recruit potential volunteers, and referral partners to provide various forms of support.</w:t>
      </w:r>
      <w:r w:rsidRPr="55C3FFFD">
        <w:rPr>
          <w:rFonts w:cs="Times New Roman"/>
        </w:rPr>
        <w:t xml:space="preserve"> Written materials, including agency brochures and information regarding prevention and available forms of relief are available in </w:t>
      </w:r>
      <w:r w:rsidR="32A0793E" w:rsidRPr="55C3FFFD">
        <w:rPr>
          <w:rFonts w:cs="Times New Roman"/>
        </w:rPr>
        <w:t>the most prevalent</w:t>
      </w:r>
      <w:r w:rsidRPr="55C3FFFD">
        <w:rPr>
          <w:rFonts w:cs="Times New Roman"/>
        </w:rPr>
        <w:t xml:space="preserve"> languages of the targeted community.</w:t>
      </w:r>
    </w:p>
    <w:p w14:paraId="43F2B92E" w14:textId="77777777" w:rsidR="00E76CA9" w:rsidRPr="008A3C10" w:rsidRDefault="00E76CA9" w:rsidP="55C3FFFD">
      <w:pPr>
        <w:spacing w:line="276" w:lineRule="auto"/>
        <w:ind w:left="720"/>
        <w:jc w:val="both"/>
        <w:rPr>
          <w:rFonts w:cs="Times New Roman"/>
          <w:noProof/>
        </w:rPr>
      </w:pPr>
    </w:p>
    <w:p w14:paraId="51B6E696" w14:textId="7A45C75F" w:rsidR="00E76CA9" w:rsidRPr="00A0020A" w:rsidRDefault="00E9263C" w:rsidP="55C3FFFD">
      <w:pPr>
        <w:spacing w:line="276" w:lineRule="auto"/>
        <w:ind w:left="720"/>
        <w:rPr>
          <w:b/>
          <w:bCs/>
          <w:u w:val="single"/>
        </w:rPr>
      </w:pPr>
      <w:r w:rsidRPr="55C3FFFD">
        <w:rPr>
          <w:b/>
          <w:bCs/>
          <w:u w:val="single"/>
        </w:rPr>
        <w:t>Exp</w:t>
      </w:r>
      <w:r w:rsidR="00A0020A" w:rsidRPr="55C3FFFD">
        <w:rPr>
          <w:b/>
          <w:bCs/>
          <w:u w:val="single"/>
        </w:rPr>
        <w:t>anded Services</w:t>
      </w:r>
    </w:p>
    <w:p w14:paraId="70B8F044" w14:textId="78B41CD7" w:rsidR="00E76CA9" w:rsidRPr="008A3C10" w:rsidRDefault="58370195" w:rsidP="55C3FFFD">
      <w:pPr>
        <w:spacing w:line="276" w:lineRule="auto"/>
        <w:ind w:left="720"/>
        <w:jc w:val="both"/>
        <w:rPr>
          <w:rFonts w:cs="Times New Roman"/>
          <w:b/>
          <w:bCs/>
          <w:i/>
          <w:iCs/>
          <w:noProof/>
        </w:rPr>
      </w:pPr>
      <w:r w:rsidRPr="55C3FFFD">
        <w:rPr>
          <w:rFonts w:cs="Times New Roman"/>
          <w:noProof/>
        </w:rPr>
        <w:lastRenderedPageBreak/>
        <w:t>Check</w:t>
      </w:r>
      <w:r w:rsidR="48BD2371" w:rsidRPr="55C3FFFD">
        <w:rPr>
          <w:rFonts w:cs="Times New Roman"/>
          <w:noProof/>
        </w:rPr>
        <w:t xml:space="preserve"> all that apply and indicate if program operations are specified in separate DCF contract documents</w:t>
      </w:r>
      <w:r w:rsidRPr="55C3FFFD">
        <w:rPr>
          <w:rFonts w:cs="Times New Roman"/>
          <w:noProof/>
        </w:rPr>
        <w:t>:</w:t>
      </w:r>
    </w:p>
    <w:p w14:paraId="01E65080" w14:textId="77777777" w:rsidR="00E76CA9" w:rsidRPr="008A3C10" w:rsidRDefault="00E76CA9" w:rsidP="55C3FFFD">
      <w:pPr>
        <w:spacing w:line="276" w:lineRule="auto"/>
        <w:ind w:left="720"/>
        <w:jc w:val="both"/>
        <w:rPr>
          <w:rFonts w:cs="Times New Roman"/>
          <w:noProof/>
        </w:rPr>
      </w:pPr>
    </w:p>
    <w:p w14:paraId="7BAAF246" w14:textId="2364852F" w:rsidR="00964C65" w:rsidRPr="008A3C10" w:rsidRDefault="001D5E69" w:rsidP="55C3FFFD">
      <w:pPr>
        <w:spacing w:line="276" w:lineRule="auto"/>
        <w:ind w:left="1440" w:hanging="360"/>
        <w:jc w:val="both"/>
        <w:rPr>
          <w:rFonts w:cs="Times New Roman"/>
        </w:rPr>
      </w:pPr>
      <w:r w:rsidRPr="001D5E69">
        <w:rPr>
          <w:rFonts w:cs="Times New Roman"/>
          <w:i/>
          <w:iCs/>
        </w:rPr>
        <w:fldChar w:fldCharType="begin">
          <w:ffData>
            <w:name w:val="Check6"/>
            <w:enabled/>
            <w:calcOnExit w:val="0"/>
            <w:checkBox>
              <w:sizeAuto/>
              <w:default w:val="0"/>
            </w:checkBox>
          </w:ffData>
        </w:fldChar>
      </w:r>
      <w:r w:rsidRPr="55C3FFFD">
        <w:rPr>
          <w:rFonts w:cs="Times New Roman"/>
          <w:i/>
          <w:iCs/>
        </w:rPr>
        <w:instrText xml:space="preserve"> FORMCHECKBOX </w:instrText>
      </w:r>
      <w:r w:rsidR="00C852EB">
        <w:rPr>
          <w:rFonts w:cs="Times New Roman"/>
          <w:i/>
          <w:iCs/>
        </w:rPr>
      </w:r>
      <w:r w:rsidR="00C852EB">
        <w:rPr>
          <w:rFonts w:cs="Times New Roman"/>
          <w:i/>
          <w:iCs/>
        </w:rPr>
        <w:fldChar w:fldCharType="separate"/>
      </w:r>
      <w:r w:rsidRPr="001D5E69">
        <w:rPr>
          <w:rFonts w:cs="Times New Roman"/>
        </w:rPr>
        <w:fldChar w:fldCharType="end"/>
      </w:r>
      <w:r w:rsidRPr="001D5E69">
        <w:rPr>
          <w:rFonts w:cs="Times New Roman"/>
          <w:i/>
        </w:rPr>
        <w:tab/>
      </w:r>
      <w:r w:rsidR="679CA5B2" w:rsidRPr="008A3C10">
        <w:rPr>
          <w:rFonts w:cs="Times New Roman"/>
          <w:b/>
          <w:bCs/>
        </w:rPr>
        <w:t>Domestic Violence Liaison:</w:t>
      </w:r>
      <w:r w:rsidR="679CA5B2" w:rsidRPr="008A3C10">
        <w:rPr>
          <w:rFonts w:cs="Times New Roman"/>
        </w:rPr>
        <w:t xml:space="preserve"> The DV Liaison Program is a collaborative effort between the </w:t>
      </w:r>
      <w:r w:rsidR="10DD4420" w:rsidRPr="008A3C10">
        <w:rPr>
          <w:rFonts w:cs="Times New Roman"/>
        </w:rPr>
        <w:t xml:space="preserve">Division on Women (DOW), </w:t>
      </w:r>
      <w:r w:rsidR="679CA5B2" w:rsidRPr="008A3C10">
        <w:rPr>
          <w:rFonts w:cs="Times New Roman"/>
        </w:rPr>
        <w:t xml:space="preserve">Division of Child Protection &amp; Permanency (DCP&amp;P) the </w:t>
      </w:r>
      <w:r w:rsidR="6F3714A1" w:rsidRPr="008A3C10">
        <w:rPr>
          <w:rFonts w:cs="Times New Roman"/>
        </w:rPr>
        <w:t>NJCEDV</w:t>
      </w:r>
      <w:r w:rsidR="679CA5B2" w:rsidRPr="008A3C10">
        <w:rPr>
          <w:rFonts w:cs="Times New Roman"/>
        </w:rPr>
        <w:t xml:space="preserve">, and domestic violence </w:t>
      </w:r>
      <w:r w:rsidR="6F3714A1" w:rsidRPr="008A3C10">
        <w:rPr>
          <w:rFonts w:cs="Times New Roman"/>
        </w:rPr>
        <w:t>provider</w:t>
      </w:r>
      <w:r w:rsidR="679CA5B2" w:rsidRPr="008A3C10">
        <w:rPr>
          <w:rFonts w:cs="Times New Roman"/>
        </w:rPr>
        <w:t xml:space="preserve">s.  The overarching goals of the program </w:t>
      </w:r>
      <w:r w:rsidR="3D577F69" w:rsidRPr="008A3C10">
        <w:rPr>
          <w:rFonts w:cs="Times New Roman"/>
        </w:rPr>
        <w:t>are</w:t>
      </w:r>
      <w:r w:rsidR="679CA5B2" w:rsidRPr="008A3C10">
        <w:rPr>
          <w:rFonts w:cs="Times New Roman"/>
        </w:rPr>
        <w:t xml:space="preserve"> to promote safety, stability and well-being for children and families when child abuse and domestic violence co-occur; to improve communication and coordination between both service systems; and to ensure the implementation of best practices.</w:t>
      </w:r>
    </w:p>
    <w:p w14:paraId="681D54FA" w14:textId="77777777" w:rsidR="00964C65" w:rsidRPr="008A3C10" w:rsidRDefault="00964C65" w:rsidP="55C3FFFD">
      <w:pPr>
        <w:spacing w:line="276" w:lineRule="auto"/>
        <w:ind w:left="1440"/>
        <w:jc w:val="both"/>
        <w:rPr>
          <w:rFonts w:cs="Times New Roman"/>
        </w:rPr>
      </w:pPr>
    </w:p>
    <w:p w14:paraId="4851DACE" w14:textId="219F447E" w:rsidR="00964C65" w:rsidRPr="008A3C10" w:rsidRDefault="3D33C578" w:rsidP="55C3FFFD">
      <w:pPr>
        <w:spacing w:line="276" w:lineRule="auto"/>
        <w:ind w:left="1440"/>
        <w:jc w:val="both"/>
        <w:rPr>
          <w:rFonts w:cs="Times New Roman"/>
        </w:rPr>
      </w:pPr>
      <w:r w:rsidRPr="55C3FFFD">
        <w:rPr>
          <w:rFonts w:cs="Times New Roman"/>
        </w:rPr>
        <w:t xml:space="preserve">Domestic Violence Liaisons (DVLs) are employed </w:t>
      </w:r>
      <w:r w:rsidR="0B0C6DA6" w:rsidRPr="55C3FFFD">
        <w:rPr>
          <w:rFonts w:cs="Times New Roman"/>
        </w:rPr>
        <w:t xml:space="preserve">and supervised </w:t>
      </w:r>
      <w:r w:rsidRPr="55C3FFFD">
        <w:rPr>
          <w:rFonts w:cs="Times New Roman"/>
        </w:rPr>
        <w:t xml:space="preserve">by domestic violence </w:t>
      </w:r>
      <w:r w:rsidR="32A0793E" w:rsidRPr="55C3FFFD">
        <w:rPr>
          <w:rFonts w:cs="Times New Roman"/>
        </w:rPr>
        <w:t>providers</w:t>
      </w:r>
      <w:r w:rsidRPr="55C3FFFD">
        <w:rPr>
          <w:rFonts w:cs="Times New Roman"/>
        </w:rPr>
        <w:t xml:space="preserve"> and co-located in DCP&amp;P Area/Local Offices.  The primary functions of </w:t>
      </w:r>
      <w:r w:rsidR="007447CC" w:rsidRPr="55C3FFFD">
        <w:rPr>
          <w:rFonts w:cs="Times New Roman"/>
        </w:rPr>
        <w:t>DVLs are</w:t>
      </w:r>
      <w:r w:rsidRPr="55C3FFFD">
        <w:rPr>
          <w:rFonts w:cs="Times New Roman"/>
        </w:rPr>
        <w:t xml:space="preserve"> to provide on-site consultations and assist DCP&amp;P in its efforts to assess domestic violence situations and develop safe intervention and case planning strategies.  </w:t>
      </w:r>
      <w:r w:rsidR="007447CC" w:rsidRPr="55C3FFFD">
        <w:rPr>
          <w:rFonts w:cs="Times New Roman"/>
        </w:rPr>
        <w:t>DVLs also</w:t>
      </w:r>
      <w:r w:rsidRPr="55C3FFFD">
        <w:rPr>
          <w:rFonts w:cs="Times New Roman"/>
        </w:rPr>
        <w:t xml:space="preserve"> educate and mentor DCP&amp;P staff regarding the dynamics of domestic violence, the needs of victims, and safe interventions that will result in optimal outcomes for families.</w:t>
      </w:r>
    </w:p>
    <w:p w14:paraId="0743DE77" w14:textId="77777777" w:rsidR="00964C65" w:rsidRPr="008A3C10" w:rsidRDefault="00964C65" w:rsidP="55C3FFFD">
      <w:pPr>
        <w:spacing w:line="276" w:lineRule="auto"/>
        <w:ind w:left="1440"/>
        <w:jc w:val="both"/>
        <w:rPr>
          <w:rFonts w:cs="Times New Roman"/>
        </w:rPr>
      </w:pPr>
    </w:p>
    <w:p w14:paraId="51BA3599" w14:textId="16032600" w:rsidR="00EB1EB2" w:rsidRPr="008A3C10" w:rsidRDefault="2B2AE074" w:rsidP="55C3FFFD">
      <w:pPr>
        <w:spacing w:line="276" w:lineRule="auto"/>
        <w:ind w:left="2160" w:right="720"/>
        <w:jc w:val="both"/>
        <w:outlineLvl w:val="0"/>
        <w:rPr>
          <w:rFonts w:cs="Times New Roman"/>
          <w:i/>
          <w:iCs/>
        </w:rPr>
      </w:pPr>
      <w:r w:rsidRPr="55C3FFFD">
        <w:rPr>
          <w:rFonts w:cs="Times New Roman"/>
          <w:i/>
          <w:iCs/>
        </w:rPr>
        <w:t xml:space="preserve">The provider offers DV Liaison </w:t>
      </w:r>
      <w:r w:rsidR="00493B3C" w:rsidRPr="55C3FFFD">
        <w:rPr>
          <w:rFonts w:cs="Times New Roman"/>
          <w:i/>
          <w:iCs/>
        </w:rPr>
        <w:t>services to</w:t>
      </w:r>
      <w:r w:rsidR="58CE94F3" w:rsidRPr="55C3FFFD">
        <w:rPr>
          <w:rFonts w:cs="Times New Roman"/>
          <w:i/>
          <w:iCs/>
        </w:rPr>
        <w:t xml:space="preserve"> the following DCP&amp;P Offices:</w:t>
      </w:r>
    </w:p>
    <w:p w14:paraId="6FA71B86" w14:textId="77777777" w:rsidR="00964C65" w:rsidRPr="008A3C10" w:rsidRDefault="00964C65" w:rsidP="55C3FFFD">
      <w:pPr>
        <w:spacing w:line="276" w:lineRule="auto"/>
        <w:ind w:left="2160" w:right="720"/>
        <w:jc w:val="both"/>
        <w:outlineLvl w:val="0"/>
        <w:rPr>
          <w:rFonts w:cs="Times New Roman"/>
          <w:i/>
          <w:iCs/>
        </w:rPr>
      </w:pPr>
      <w:r w:rsidRPr="008A3C10">
        <w:rPr>
          <w:rFonts w:cs="Times New Roman"/>
        </w:rPr>
        <w:fldChar w:fldCharType="begin">
          <w:ffData>
            <w:name w:val="Text35"/>
            <w:enabled/>
            <w:calcOnExit w:val="0"/>
            <w:textInput/>
          </w:ffData>
        </w:fldChar>
      </w:r>
      <w:bookmarkStart w:id="8" w:name="Text35"/>
      <w:r w:rsidRPr="008A3C10">
        <w:rPr>
          <w:rFonts w:cs="Times New Roman"/>
        </w:rPr>
        <w:instrText xml:space="preserve"> FORMTEXT </w:instrText>
      </w:r>
      <w:r w:rsidRPr="008A3C10">
        <w:rPr>
          <w:rFonts w:cs="Times New Roman"/>
        </w:rPr>
      </w:r>
      <w:r w:rsidRPr="008A3C10">
        <w:rPr>
          <w:rFonts w:cs="Times New Roman"/>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rPr>
        <w:fldChar w:fldCharType="end"/>
      </w:r>
      <w:bookmarkEnd w:id="8"/>
    </w:p>
    <w:p w14:paraId="78D7E7ED" w14:textId="77777777" w:rsidR="00964C65" w:rsidRPr="008A3C10" w:rsidRDefault="00964C65" w:rsidP="55C3FFFD">
      <w:pPr>
        <w:spacing w:line="276" w:lineRule="auto"/>
        <w:ind w:left="2160" w:right="720"/>
        <w:jc w:val="both"/>
        <w:rPr>
          <w:rFonts w:cs="Times New Roman"/>
          <w:i/>
          <w:iCs/>
        </w:rPr>
      </w:pPr>
    </w:p>
    <w:p w14:paraId="0DE95FDE" w14:textId="4AA493F1" w:rsidR="00964C65" w:rsidRPr="006F17B9" w:rsidRDefault="31DDCB05" w:rsidP="55C3FFFD">
      <w:pPr>
        <w:spacing w:line="276" w:lineRule="auto"/>
        <w:ind w:left="2160" w:right="720"/>
        <w:jc w:val="both"/>
      </w:pPr>
      <w:r w:rsidRPr="55C3FFFD">
        <w:rPr>
          <w:rFonts w:cs="Times New Roman"/>
          <w:i/>
          <w:iCs/>
        </w:rPr>
        <w:t xml:space="preserve">Please note that a specific Annex A Section 2.2 for the DCF Domestic Violence Liaison Program is posted on the Department’s website and should be included as a separate and distinct component in the DCF contract.  The document may be accessed at:  </w:t>
      </w:r>
      <w:r w:rsidR="76CAF129" w:rsidRPr="55C3FFFD">
        <w:rPr>
          <w:rFonts w:eastAsia="Arial Narrow" w:cs="Times New Roman"/>
        </w:rPr>
        <w:t xml:space="preserve"> </w:t>
      </w:r>
      <w:r w:rsidR="7D41A3E4" w:rsidRPr="55C3FFFD">
        <w:rPr>
          <w:rFonts w:eastAsia="Arial Narrow" w:cs="Times New Roman"/>
        </w:rPr>
        <w:t>https://www.nj.gov/dcf/providers/contracting/forms/dow.html</w:t>
      </w:r>
    </w:p>
    <w:p w14:paraId="4D0F895C" w14:textId="77777777" w:rsidR="00964C65" w:rsidRPr="008A3C10" w:rsidRDefault="00964C65" w:rsidP="55C3FFFD">
      <w:pPr>
        <w:spacing w:line="276" w:lineRule="auto"/>
        <w:ind w:left="720"/>
        <w:jc w:val="both"/>
        <w:rPr>
          <w:rFonts w:cs="Times New Roman"/>
        </w:rPr>
      </w:pPr>
    </w:p>
    <w:p w14:paraId="681573B9" w14:textId="7C34563D" w:rsidR="00964C65" w:rsidRPr="008A3C10" w:rsidRDefault="001D5E69" w:rsidP="55C3FFFD">
      <w:pPr>
        <w:spacing w:line="276" w:lineRule="auto"/>
        <w:ind w:left="1440" w:hanging="360"/>
        <w:jc w:val="both"/>
        <w:rPr>
          <w:rFonts w:cs="Times New Roman"/>
        </w:rPr>
      </w:pPr>
      <w:r w:rsidRPr="001D5E69">
        <w:rPr>
          <w:rFonts w:cs="Times New Roman"/>
          <w:i/>
          <w:iCs/>
        </w:rPr>
        <w:fldChar w:fldCharType="begin">
          <w:ffData>
            <w:name w:val="Check6"/>
            <w:enabled/>
            <w:calcOnExit w:val="0"/>
            <w:checkBox>
              <w:sizeAuto/>
              <w:default w:val="0"/>
            </w:checkBox>
          </w:ffData>
        </w:fldChar>
      </w:r>
      <w:r w:rsidRPr="55C3FFFD">
        <w:rPr>
          <w:rFonts w:cs="Times New Roman"/>
          <w:i/>
          <w:iCs/>
        </w:rPr>
        <w:instrText xml:space="preserve"> FORMCHECKBOX </w:instrText>
      </w:r>
      <w:r w:rsidR="00C852EB">
        <w:rPr>
          <w:rFonts w:cs="Times New Roman"/>
          <w:i/>
          <w:iCs/>
        </w:rPr>
      </w:r>
      <w:r w:rsidR="00C852EB">
        <w:rPr>
          <w:rFonts w:cs="Times New Roman"/>
          <w:i/>
          <w:iCs/>
        </w:rPr>
        <w:fldChar w:fldCharType="separate"/>
      </w:r>
      <w:r w:rsidRPr="001D5E69">
        <w:rPr>
          <w:rFonts w:cs="Times New Roman"/>
        </w:rPr>
        <w:fldChar w:fldCharType="end"/>
      </w:r>
      <w:r w:rsidRPr="001D5E69">
        <w:rPr>
          <w:rFonts w:cs="Times New Roman"/>
          <w:i/>
        </w:rPr>
        <w:tab/>
      </w:r>
      <w:r w:rsidR="0E00208C" w:rsidRPr="008A3C10">
        <w:rPr>
          <w:rFonts w:cs="Times New Roman"/>
          <w:b/>
          <w:bCs/>
        </w:rPr>
        <w:t>PALS: Peace A Learned Solution:</w:t>
      </w:r>
      <w:r w:rsidR="0E00208C" w:rsidRPr="008A3C10">
        <w:rPr>
          <w:rFonts w:cs="Times New Roman"/>
        </w:rPr>
        <w:t xml:space="preserve"> </w:t>
      </w:r>
      <w:r w:rsidR="0E00208C" w:rsidRPr="008A3C10">
        <w:rPr>
          <w:rFonts w:cs="Times New Roman"/>
          <w:lang w:val="en"/>
        </w:rPr>
        <w:t xml:space="preserve">PALS is a nationally recognized therapeutic program model that provides counseling and creative arts therapy to children aged four to twelve who have been exposed to domestic violence. The program seeks to </w:t>
      </w:r>
      <w:r w:rsidR="0E00208C" w:rsidRPr="008A3C10">
        <w:rPr>
          <w:rFonts w:cs="Times New Roman"/>
        </w:rPr>
        <w:t xml:space="preserve">improve the emotional, </w:t>
      </w:r>
      <w:proofErr w:type="gramStart"/>
      <w:r w:rsidR="0E00208C" w:rsidRPr="008A3C10">
        <w:rPr>
          <w:rFonts w:cs="Times New Roman"/>
        </w:rPr>
        <w:t>cognitive</w:t>
      </w:r>
      <w:proofErr w:type="gramEnd"/>
      <w:r w:rsidR="0E00208C" w:rsidRPr="008A3C10">
        <w:rPr>
          <w:rFonts w:cs="Times New Roman"/>
        </w:rPr>
        <w:t xml:space="preserve"> and behavioral functioning of child participants and ultimately reduce the impact of domestic violence on children.  </w:t>
      </w:r>
    </w:p>
    <w:p w14:paraId="1A05703A" w14:textId="77777777" w:rsidR="00964C65" w:rsidRPr="008A3C10" w:rsidRDefault="00964C65" w:rsidP="55C3FFFD">
      <w:pPr>
        <w:spacing w:line="276" w:lineRule="auto"/>
        <w:ind w:left="1440"/>
        <w:jc w:val="both"/>
        <w:rPr>
          <w:rFonts w:cs="Times New Roman"/>
        </w:rPr>
      </w:pPr>
    </w:p>
    <w:p w14:paraId="5DAF29C0" w14:textId="3CB99155" w:rsidR="00964C65" w:rsidRPr="008A3C10" w:rsidRDefault="00964C65" w:rsidP="55C3FFFD">
      <w:pPr>
        <w:spacing w:line="276" w:lineRule="auto"/>
        <w:ind w:left="1440"/>
        <w:jc w:val="both"/>
        <w:rPr>
          <w:rFonts w:cs="Times New Roman"/>
        </w:rPr>
      </w:pPr>
      <w:r w:rsidRPr="55C3FFFD">
        <w:rPr>
          <w:rFonts w:cs="Times New Roman"/>
        </w:rPr>
        <w:t xml:space="preserve">Services </w:t>
      </w:r>
      <w:proofErr w:type="gramStart"/>
      <w:r w:rsidRPr="55C3FFFD">
        <w:rPr>
          <w:rFonts w:cs="Times New Roman"/>
        </w:rPr>
        <w:t>include:</w:t>
      </w:r>
      <w:proofErr w:type="gramEnd"/>
      <w:r w:rsidRPr="55C3FFFD">
        <w:rPr>
          <w:rFonts w:cs="Times New Roman"/>
        </w:rPr>
        <w:t xml:space="preserve"> </w:t>
      </w:r>
      <w:r w:rsidR="00E002D9" w:rsidRPr="55C3FFFD">
        <w:rPr>
          <w:rFonts w:cs="Times New Roman"/>
        </w:rPr>
        <w:t>P</w:t>
      </w:r>
      <w:r w:rsidRPr="55C3FFFD">
        <w:rPr>
          <w:rFonts w:cs="Times New Roman"/>
        </w:rPr>
        <w:t>sycho-</w:t>
      </w:r>
      <w:r w:rsidR="00E002D9" w:rsidRPr="55C3FFFD">
        <w:rPr>
          <w:rFonts w:cs="Times New Roman"/>
        </w:rPr>
        <w:t>S</w:t>
      </w:r>
      <w:r w:rsidRPr="55C3FFFD">
        <w:rPr>
          <w:rFonts w:cs="Times New Roman"/>
        </w:rPr>
        <w:t>ocial Assessments; Case Management; Creative Arts Therapy (</w:t>
      </w:r>
      <w:r w:rsidR="000832B7" w:rsidRPr="55C3FFFD">
        <w:rPr>
          <w:rFonts w:cs="Times New Roman"/>
        </w:rPr>
        <w:t>e.g</w:t>
      </w:r>
      <w:r w:rsidRPr="55C3FFFD">
        <w:rPr>
          <w:rFonts w:cs="Times New Roman"/>
        </w:rPr>
        <w:t>. art, dance, music therapy, etc.); Transportation; Parenting Support for non-offending parents; and Educational Support for children.</w:t>
      </w:r>
    </w:p>
    <w:p w14:paraId="23E18BEF" w14:textId="77777777" w:rsidR="00964C65" w:rsidRPr="008A3C10" w:rsidRDefault="00964C65" w:rsidP="55C3FFFD">
      <w:pPr>
        <w:spacing w:line="276" w:lineRule="auto"/>
        <w:ind w:left="1440"/>
        <w:jc w:val="both"/>
        <w:rPr>
          <w:rFonts w:cs="Times New Roman"/>
        </w:rPr>
      </w:pPr>
    </w:p>
    <w:p w14:paraId="1EC219DB" w14:textId="77777777" w:rsidR="00964C65" w:rsidRPr="008A3C10" w:rsidRDefault="31DDCB05" w:rsidP="55C3FFFD">
      <w:pPr>
        <w:spacing w:line="276" w:lineRule="auto"/>
        <w:ind w:left="2160" w:right="720"/>
        <w:jc w:val="both"/>
        <w:rPr>
          <w:rFonts w:cs="Times New Roman"/>
          <w:i/>
          <w:iCs/>
        </w:rPr>
      </w:pPr>
      <w:r w:rsidRPr="55C3FFFD">
        <w:rPr>
          <w:rFonts w:cs="Times New Roman"/>
          <w:i/>
          <w:iCs/>
        </w:rPr>
        <w:lastRenderedPageBreak/>
        <w:t xml:space="preserve">Please note that specific PALS contract documents (program description and/or budget information) should be included as a separate and distinct component in the DCF contract.  </w:t>
      </w:r>
      <w:r w:rsidR="57E6696D" w:rsidRPr="55C3FFFD">
        <w:rPr>
          <w:rFonts w:cs="Times New Roman"/>
          <w:i/>
          <w:iCs/>
        </w:rPr>
        <w:t xml:space="preserve">Contract Outcomes for all PALS programs may be accessed at: </w:t>
      </w:r>
      <w:hyperlink r:id="rId11">
        <w:r w:rsidR="57E6696D" w:rsidRPr="55C3FFFD">
          <w:rPr>
            <w:rStyle w:val="Hyperlink"/>
            <w:rFonts w:cs="Times New Roman"/>
            <w:i/>
            <w:iCs/>
          </w:rPr>
          <w:t>http://nj.gov/dcf/providers/contracting/forms/dfcp.html</w:t>
        </w:r>
      </w:hyperlink>
    </w:p>
    <w:p w14:paraId="1766ABB8" w14:textId="77777777" w:rsidR="00964C65" w:rsidRPr="008A3C10" w:rsidRDefault="00964C65" w:rsidP="55C3FFFD">
      <w:pPr>
        <w:spacing w:line="276" w:lineRule="auto"/>
        <w:ind w:left="720"/>
        <w:jc w:val="both"/>
        <w:rPr>
          <w:rFonts w:cs="Times New Roman"/>
          <w:noProof/>
        </w:rPr>
      </w:pPr>
    </w:p>
    <w:p w14:paraId="70DC5450" w14:textId="11295DE4" w:rsidR="00964C65" w:rsidRPr="008A3C10" w:rsidRDefault="00964C65" w:rsidP="55C3FFFD">
      <w:pPr>
        <w:tabs>
          <w:tab w:val="left" w:pos="1080"/>
        </w:tabs>
        <w:spacing w:line="276" w:lineRule="auto"/>
        <w:ind w:left="1440"/>
        <w:jc w:val="both"/>
        <w:rPr>
          <w:rFonts w:cs="Times New Roman"/>
        </w:rPr>
      </w:pPr>
      <w:r w:rsidRPr="008A3C10">
        <w:rPr>
          <w:rFonts w:cs="Times New Roman"/>
          <w:b/>
          <w:bCs/>
        </w:rPr>
        <w:fldChar w:fldCharType="begin">
          <w:ffData>
            <w:name w:val="Check2"/>
            <w:enabled/>
            <w:calcOnExit w:val="0"/>
            <w:checkBox>
              <w:sizeAuto/>
              <w:default w:val="0"/>
            </w:checkBox>
          </w:ffData>
        </w:fldChar>
      </w:r>
      <w:r w:rsidRPr="008A3C10">
        <w:rPr>
          <w:rFonts w:cs="Times New Roman"/>
          <w:b/>
          <w:bCs/>
        </w:rPr>
        <w:instrText xml:space="preserve"> FORMCHECKBOX </w:instrText>
      </w:r>
      <w:r w:rsidR="00C852EB">
        <w:rPr>
          <w:rFonts w:cs="Times New Roman"/>
          <w:b/>
          <w:bCs/>
        </w:rPr>
      </w:r>
      <w:r w:rsidR="00C852EB">
        <w:rPr>
          <w:rFonts w:cs="Times New Roman"/>
          <w:b/>
          <w:bCs/>
        </w:rPr>
        <w:fldChar w:fldCharType="separate"/>
      </w:r>
      <w:r w:rsidRPr="008A3C10">
        <w:rPr>
          <w:rFonts w:cs="Times New Roman"/>
          <w:b/>
          <w:bCs/>
        </w:rPr>
        <w:fldChar w:fldCharType="end"/>
      </w:r>
      <w:r w:rsidR="142995FF" w:rsidRPr="008A3C10">
        <w:rPr>
          <w:rFonts w:cs="Times New Roman"/>
          <w:b/>
          <w:bCs/>
        </w:rPr>
        <w:t>Batterer Intervention</w:t>
      </w:r>
      <w:r w:rsidR="7D6C02FC" w:rsidRPr="008A3C10">
        <w:rPr>
          <w:rFonts w:cs="Times New Roman"/>
          <w:b/>
          <w:bCs/>
        </w:rPr>
        <w:t xml:space="preserve"> Program or similar services</w:t>
      </w:r>
      <w:r w:rsidR="142995FF" w:rsidRPr="008A3C10">
        <w:rPr>
          <w:rFonts w:cs="Times New Roman"/>
          <w:b/>
          <w:bCs/>
        </w:rPr>
        <w:t xml:space="preserve">: </w:t>
      </w:r>
      <w:r w:rsidR="142995FF" w:rsidRPr="008A3C10">
        <w:rPr>
          <w:rFonts w:cs="Times New Roman"/>
        </w:rPr>
        <w:t>The treatment modality for batterer’s intervention services is based on current research and best practices.  Services include</w:t>
      </w:r>
      <w:r w:rsidR="007A20F2">
        <w:rPr>
          <w:rFonts w:cs="Times New Roman"/>
        </w:rPr>
        <w:t xml:space="preserve"> </w:t>
      </w:r>
      <w:r w:rsidR="142995FF" w:rsidRPr="008A3C10">
        <w:rPr>
          <w:rFonts w:cs="Times New Roman"/>
        </w:rPr>
        <w:t>voluntary and court</w:t>
      </w:r>
      <w:r w:rsidR="007A20F2">
        <w:rPr>
          <w:rFonts w:cs="Times New Roman"/>
        </w:rPr>
        <w:t>-</w:t>
      </w:r>
      <w:r w:rsidR="142995FF" w:rsidRPr="008A3C10">
        <w:rPr>
          <w:rFonts w:cs="Times New Roman"/>
        </w:rPr>
        <w:t>ordered counseling on an individual and/or group basis; evaluations and treatment recommendations; monitoring; and information/referral. Batterer Intervention Programs emphasize accountability and are provided in a manner that is consistent with the intent of the New Jersey legislature in its enactment of the Prevention of Domestic Violence Act and the various forms of relief provided for survivors.</w:t>
      </w:r>
    </w:p>
    <w:p w14:paraId="6909FC25" w14:textId="771854E2" w:rsidR="00964C65" w:rsidRPr="008A3C10" w:rsidRDefault="00964C65" w:rsidP="55C3FFFD">
      <w:pPr>
        <w:tabs>
          <w:tab w:val="left" w:pos="1080"/>
        </w:tabs>
        <w:spacing w:line="276" w:lineRule="auto"/>
        <w:ind w:left="1440" w:hanging="360"/>
        <w:jc w:val="both"/>
        <w:rPr>
          <w:rFonts w:cs="Times New Roman"/>
        </w:rPr>
      </w:pPr>
    </w:p>
    <w:p w14:paraId="58D67E6B" w14:textId="5E78D9A5" w:rsidR="00964C65" w:rsidRPr="008A3C10" w:rsidRDefault="142995FF" w:rsidP="55C3FFFD">
      <w:pPr>
        <w:tabs>
          <w:tab w:val="left" w:pos="1080"/>
        </w:tabs>
        <w:spacing w:line="276" w:lineRule="auto"/>
        <w:ind w:left="1440"/>
        <w:jc w:val="both"/>
        <w:rPr>
          <w:rFonts w:cs="Times New Roman"/>
        </w:rPr>
      </w:pPr>
      <w:r w:rsidRPr="55C3FFFD">
        <w:rPr>
          <w:rFonts w:cs="Times New Roman"/>
        </w:rPr>
        <w:t xml:space="preserve">Other services include programs </w:t>
      </w:r>
      <w:r w:rsidR="00985AED" w:rsidRPr="55C3FFFD">
        <w:rPr>
          <w:rFonts w:cs="Times New Roman"/>
        </w:rPr>
        <w:t xml:space="preserve">like </w:t>
      </w:r>
      <w:r w:rsidR="00985AED" w:rsidRPr="55C3FFFD">
        <w:rPr>
          <w:rFonts w:cs="Times New Roman"/>
          <w:i/>
          <w:iCs/>
        </w:rPr>
        <w:t>Responsible</w:t>
      </w:r>
      <w:r w:rsidRPr="55C3FFFD">
        <w:rPr>
          <w:rFonts w:cs="Times New Roman"/>
          <w:i/>
          <w:iCs/>
        </w:rPr>
        <w:t xml:space="preserve"> Fatherhood,</w:t>
      </w:r>
      <w:r w:rsidRPr="55C3FFFD">
        <w:rPr>
          <w:rFonts w:cs="Times New Roman"/>
        </w:rPr>
        <w:t xml:space="preserve"> which focuses on fathers or intimate partners who perpetrate domestic violence in households where children are present. </w:t>
      </w:r>
    </w:p>
    <w:p w14:paraId="37BCC123" w14:textId="77777777" w:rsidR="00964C65" w:rsidRPr="008A3C10" w:rsidRDefault="00964C65" w:rsidP="55C3FFFD">
      <w:pPr>
        <w:tabs>
          <w:tab w:val="left" w:pos="1080"/>
        </w:tabs>
        <w:spacing w:line="276" w:lineRule="auto"/>
        <w:ind w:left="1440"/>
        <w:jc w:val="both"/>
        <w:rPr>
          <w:rFonts w:cs="Times New Roman"/>
        </w:rPr>
      </w:pPr>
    </w:p>
    <w:p w14:paraId="3CF83A21" w14:textId="77777777" w:rsidR="00964C65" w:rsidRPr="008A3C10" w:rsidRDefault="00964C65" w:rsidP="55C3FFFD">
      <w:pPr>
        <w:spacing w:line="276" w:lineRule="auto"/>
        <w:ind w:left="1440"/>
        <w:jc w:val="both"/>
        <w:rPr>
          <w:rFonts w:cs="Times New Roman"/>
        </w:rPr>
      </w:pPr>
    </w:p>
    <w:p w14:paraId="19DAD942" w14:textId="77777777" w:rsidR="00964C65" w:rsidRPr="008A3C10" w:rsidRDefault="00964C65" w:rsidP="55C3FFFD">
      <w:pPr>
        <w:spacing w:line="276" w:lineRule="auto"/>
        <w:ind w:left="2160" w:right="720"/>
        <w:jc w:val="both"/>
        <w:outlineLvl w:val="0"/>
        <w:rPr>
          <w:rFonts w:cs="Times New Roman"/>
          <w:i/>
          <w:iCs/>
        </w:rPr>
      </w:pPr>
      <w:r w:rsidRPr="55C3FFFD">
        <w:rPr>
          <w:rFonts w:cs="Times New Roman"/>
          <w:i/>
          <w:iCs/>
          <w:u w:val="single"/>
        </w:rPr>
        <w:t>Program Name</w:t>
      </w:r>
      <w:r w:rsidRPr="55C3FFFD">
        <w:rPr>
          <w:rFonts w:cs="Times New Roman"/>
          <w:i/>
          <w:iCs/>
        </w:rPr>
        <w:t xml:space="preserve">: </w:t>
      </w:r>
      <w:r w:rsidRPr="55C3FFFD">
        <w:rPr>
          <w:rFonts w:cs="Times New Roman"/>
          <w:b/>
          <w:bCs/>
          <w:i/>
          <w:iCs/>
        </w:rPr>
        <w:fldChar w:fldCharType="begin">
          <w:ffData>
            <w:name w:val="Text34"/>
            <w:enabled/>
            <w:calcOnExit w:val="0"/>
            <w:textInput/>
          </w:ffData>
        </w:fldChar>
      </w:r>
      <w:r w:rsidRPr="55C3FFFD">
        <w:rPr>
          <w:rFonts w:cs="Times New Roman"/>
          <w:b/>
          <w:bCs/>
          <w:i/>
          <w:iCs/>
        </w:rPr>
        <w:instrText xml:space="preserve"> FORMTEXT </w:instrText>
      </w:r>
      <w:r w:rsidRPr="55C3FFFD">
        <w:rPr>
          <w:rFonts w:cs="Times New Roman"/>
          <w:b/>
          <w:bCs/>
          <w:i/>
          <w:iCs/>
        </w:rPr>
      </w:r>
      <w:r w:rsidRPr="55C3FFFD">
        <w:rPr>
          <w:rFonts w:cs="Times New Roman"/>
          <w:b/>
          <w:bCs/>
          <w:i/>
          <w:iCs/>
        </w:rPr>
        <w:fldChar w:fldCharType="separate"/>
      </w:r>
      <w:r w:rsidRPr="55C3FFFD">
        <w:rPr>
          <w:rFonts w:cs="Times New Roman"/>
          <w:b/>
          <w:bCs/>
          <w:i/>
          <w:iCs/>
          <w:noProof/>
        </w:rPr>
        <w:t> </w:t>
      </w:r>
      <w:r w:rsidRPr="55C3FFFD">
        <w:rPr>
          <w:rFonts w:cs="Times New Roman"/>
          <w:b/>
          <w:bCs/>
          <w:i/>
          <w:iCs/>
          <w:noProof/>
        </w:rPr>
        <w:t> </w:t>
      </w:r>
      <w:r w:rsidRPr="55C3FFFD">
        <w:rPr>
          <w:rFonts w:cs="Times New Roman"/>
          <w:b/>
          <w:bCs/>
          <w:i/>
          <w:iCs/>
          <w:noProof/>
        </w:rPr>
        <w:t> </w:t>
      </w:r>
      <w:r w:rsidRPr="55C3FFFD">
        <w:rPr>
          <w:rFonts w:cs="Times New Roman"/>
          <w:b/>
          <w:bCs/>
          <w:i/>
          <w:iCs/>
          <w:noProof/>
        </w:rPr>
        <w:t> </w:t>
      </w:r>
      <w:r w:rsidRPr="55C3FFFD">
        <w:rPr>
          <w:rFonts w:cs="Times New Roman"/>
          <w:b/>
          <w:bCs/>
          <w:i/>
          <w:iCs/>
          <w:noProof/>
        </w:rPr>
        <w:t> </w:t>
      </w:r>
      <w:r w:rsidRPr="55C3FFFD">
        <w:rPr>
          <w:rFonts w:cs="Times New Roman"/>
          <w:b/>
          <w:bCs/>
          <w:i/>
          <w:iCs/>
        </w:rPr>
        <w:fldChar w:fldCharType="end"/>
      </w:r>
    </w:p>
    <w:p w14:paraId="7BCD8793" w14:textId="060190FA" w:rsidR="00964C65" w:rsidRPr="008A3C10" w:rsidRDefault="00964C65" w:rsidP="55C3FFFD">
      <w:pPr>
        <w:spacing w:line="276" w:lineRule="auto"/>
        <w:ind w:left="2160" w:right="720"/>
        <w:jc w:val="both"/>
        <w:outlineLvl w:val="0"/>
        <w:rPr>
          <w:rFonts w:cs="Times New Roman"/>
          <w:i/>
          <w:iCs/>
        </w:rPr>
      </w:pPr>
      <w:r w:rsidRPr="55C3FFFD">
        <w:rPr>
          <w:rFonts w:cs="Times New Roman"/>
          <w:i/>
          <w:iCs/>
        </w:rPr>
        <w:fldChar w:fldCharType="begin">
          <w:ffData>
            <w:name w:val="Check10"/>
            <w:enabled/>
            <w:calcOnExit w:val="0"/>
            <w:checkBox>
              <w:sizeAuto/>
              <w:default w:val="0"/>
            </w:checkBox>
          </w:ffData>
        </w:fldChar>
      </w:r>
      <w:bookmarkStart w:id="9" w:name="Check10"/>
      <w:r w:rsidRPr="55C3FFFD">
        <w:rPr>
          <w:rFonts w:cs="Times New Roman"/>
          <w:i/>
          <w:iCs/>
        </w:rPr>
        <w:instrText xml:space="preserve"> FORMCHECKBOX </w:instrText>
      </w:r>
      <w:r w:rsidR="00C852EB">
        <w:rPr>
          <w:rFonts w:cs="Times New Roman"/>
          <w:i/>
          <w:iCs/>
        </w:rPr>
      </w:r>
      <w:r w:rsidR="00C852EB">
        <w:rPr>
          <w:rFonts w:cs="Times New Roman"/>
          <w:i/>
          <w:iCs/>
        </w:rPr>
        <w:fldChar w:fldCharType="separate"/>
      </w:r>
      <w:r w:rsidRPr="55C3FFFD">
        <w:rPr>
          <w:rFonts w:cs="Times New Roman"/>
          <w:i/>
          <w:iCs/>
        </w:rPr>
        <w:fldChar w:fldCharType="end"/>
      </w:r>
      <w:bookmarkEnd w:id="9"/>
      <w:r w:rsidR="142995FF" w:rsidRPr="55C3FFFD">
        <w:rPr>
          <w:rFonts w:cs="Times New Roman"/>
          <w:i/>
          <w:iCs/>
        </w:rPr>
        <w:t xml:space="preserve"> </w:t>
      </w:r>
    </w:p>
    <w:p w14:paraId="16D70100" w14:textId="77777777" w:rsidR="00964C65" w:rsidRPr="008A3C10" w:rsidRDefault="00964C65" w:rsidP="55C3FFFD">
      <w:pPr>
        <w:spacing w:line="276" w:lineRule="auto"/>
        <w:ind w:left="2160" w:right="720"/>
        <w:jc w:val="both"/>
        <w:outlineLvl w:val="0"/>
        <w:rPr>
          <w:rFonts w:cs="Times New Roman"/>
          <w:i/>
          <w:iCs/>
        </w:rPr>
      </w:pPr>
    </w:p>
    <w:p w14:paraId="514E145F" w14:textId="77777777" w:rsidR="00964C65" w:rsidRPr="008A3C10" w:rsidRDefault="00964C65" w:rsidP="55C3FFFD">
      <w:pPr>
        <w:spacing w:line="276" w:lineRule="auto"/>
        <w:ind w:left="2520" w:right="720" w:hanging="360"/>
        <w:jc w:val="both"/>
        <w:outlineLvl w:val="0"/>
        <w:rPr>
          <w:rFonts w:cs="Times New Roman"/>
          <w:i/>
          <w:iCs/>
        </w:rPr>
      </w:pPr>
      <w:r w:rsidRPr="55C3FFFD">
        <w:rPr>
          <w:rFonts w:cs="Times New Roman"/>
          <w:i/>
          <w:iCs/>
        </w:rPr>
        <w:fldChar w:fldCharType="begin">
          <w:ffData>
            <w:name w:val="Check8"/>
            <w:enabled/>
            <w:calcOnExit w:val="0"/>
            <w:checkBox>
              <w:sizeAuto/>
              <w:default w:val="0"/>
            </w:checkBox>
          </w:ffData>
        </w:fldChar>
      </w:r>
      <w:r w:rsidRPr="55C3FFFD">
        <w:rPr>
          <w:rFonts w:cs="Times New Roman"/>
          <w:i/>
          <w:iCs/>
        </w:rPr>
        <w:instrText xml:space="preserve"> FORMCHECKBOX </w:instrText>
      </w:r>
      <w:r w:rsidR="00C852EB">
        <w:rPr>
          <w:rFonts w:cs="Times New Roman"/>
          <w:i/>
          <w:iCs/>
        </w:rPr>
      </w:r>
      <w:r w:rsidR="00C852EB">
        <w:rPr>
          <w:rFonts w:cs="Times New Roman"/>
          <w:i/>
          <w:iCs/>
        </w:rPr>
        <w:fldChar w:fldCharType="separate"/>
      </w:r>
      <w:r w:rsidRPr="55C3FFFD">
        <w:rPr>
          <w:rFonts w:cs="Times New Roman"/>
          <w:i/>
          <w:iCs/>
        </w:rPr>
        <w:fldChar w:fldCharType="end"/>
      </w:r>
      <w:r w:rsidRPr="008A3C10">
        <w:rPr>
          <w:rFonts w:cs="Times New Roman"/>
          <w:i/>
        </w:rPr>
        <w:tab/>
      </w:r>
      <w:r w:rsidRPr="55C3FFFD">
        <w:rPr>
          <w:rFonts w:cs="Times New Roman"/>
          <w:i/>
          <w:iCs/>
        </w:rPr>
        <w:t>Check if separate Annex A or B documents are included in the DCF contract</w:t>
      </w:r>
    </w:p>
    <w:p w14:paraId="3B706345" w14:textId="77777777" w:rsidR="00964C65" w:rsidRPr="008A3C10" w:rsidRDefault="00964C65" w:rsidP="55C3FFFD">
      <w:pPr>
        <w:spacing w:line="276" w:lineRule="auto"/>
        <w:jc w:val="both"/>
        <w:rPr>
          <w:rFonts w:cs="Times New Roman"/>
        </w:rPr>
      </w:pPr>
    </w:p>
    <w:p w14:paraId="4500F95F" w14:textId="77777777" w:rsidR="00964C65" w:rsidRPr="008A3C10" w:rsidRDefault="00964C65" w:rsidP="00964C65">
      <w:pPr>
        <w:ind w:left="720" w:right="720"/>
        <w:jc w:val="both"/>
        <w:outlineLvl w:val="0"/>
        <w:rPr>
          <w:rFonts w:cs="Times New Roman"/>
        </w:rPr>
      </w:pPr>
    </w:p>
    <w:p w14:paraId="516B9DEF" w14:textId="77777777" w:rsidR="00E76CA9" w:rsidRPr="008A3C10" w:rsidRDefault="00E76CA9" w:rsidP="00E76CA9">
      <w:pPr>
        <w:tabs>
          <w:tab w:val="left" w:pos="1080"/>
        </w:tabs>
        <w:ind w:left="1440" w:hanging="360"/>
        <w:jc w:val="both"/>
        <w:rPr>
          <w:rFonts w:cs="Times New Roman"/>
          <w:bCs/>
          <w:i/>
        </w:rPr>
      </w:pPr>
      <w:r w:rsidRPr="008A3C10">
        <w:rPr>
          <w:rFonts w:cs="Times New Roman"/>
          <w:b/>
          <w:bCs/>
        </w:rPr>
        <w:fldChar w:fldCharType="begin">
          <w:ffData>
            <w:name w:val="Check3"/>
            <w:enabled/>
            <w:calcOnExit w:val="0"/>
            <w:checkBox>
              <w:sizeAuto/>
              <w:default w:val="0"/>
            </w:checkBox>
          </w:ffData>
        </w:fldChar>
      </w:r>
      <w:r w:rsidRPr="008A3C10">
        <w:rPr>
          <w:rFonts w:cs="Times New Roman"/>
          <w:b/>
          <w:bCs/>
        </w:rPr>
        <w:instrText xml:space="preserve"> FORMCHECKBOX </w:instrText>
      </w:r>
      <w:r w:rsidR="00C852EB">
        <w:rPr>
          <w:rFonts w:cs="Times New Roman"/>
          <w:b/>
          <w:bCs/>
        </w:rPr>
      </w:r>
      <w:r w:rsidR="00C852EB">
        <w:rPr>
          <w:rFonts w:cs="Times New Roman"/>
          <w:b/>
          <w:bCs/>
        </w:rPr>
        <w:fldChar w:fldCharType="separate"/>
      </w:r>
      <w:r w:rsidRPr="008A3C10">
        <w:rPr>
          <w:rFonts w:cs="Times New Roman"/>
          <w:b/>
          <w:bCs/>
        </w:rPr>
        <w:fldChar w:fldCharType="end"/>
      </w:r>
      <w:r w:rsidRPr="008A3C10">
        <w:rPr>
          <w:rFonts w:cs="Times New Roman"/>
          <w:b/>
          <w:bCs/>
        </w:rPr>
        <w:tab/>
        <w:t xml:space="preserve">Pro Bono or reduced fee Legal Representation </w:t>
      </w:r>
      <w:r w:rsidR="0013373E" w:rsidRPr="008A3C10">
        <w:rPr>
          <w:rFonts w:cs="Times New Roman"/>
          <w:bCs/>
          <w:i/>
        </w:rPr>
        <w:t xml:space="preserve">(Briefly Describe and indicate </w:t>
      </w:r>
      <w:r w:rsidR="0013373E" w:rsidRPr="008A3C10">
        <w:rPr>
          <w:rFonts w:cs="Times New Roman"/>
          <w:i/>
        </w:rPr>
        <w:t>if separate Annex A or B documents are included in the DCF contract</w:t>
      </w:r>
      <w:r w:rsidR="0013373E" w:rsidRPr="008A3C10">
        <w:rPr>
          <w:rFonts w:cs="Times New Roman"/>
          <w:bCs/>
          <w:i/>
        </w:rPr>
        <w:t>)</w:t>
      </w:r>
    </w:p>
    <w:p w14:paraId="2896AD4C" w14:textId="77777777" w:rsidR="00D71C54" w:rsidRPr="008A3C10" w:rsidRDefault="00D71C54" w:rsidP="00964C65">
      <w:pPr>
        <w:ind w:left="1440"/>
        <w:jc w:val="both"/>
        <w:rPr>
          <w:rFonts w:cs="Times New Roman"/>
        </w:rPr>
      </w:pPr>
    </w:p>
    <w:p w14:paraId="3782FD6C" w14:textId="77777777" w:rsidR="00E76CA9" w:rsidRPr="008A3C10" w:rsidRDefault="00E76CA9" w:rsidP="00EB1EB2">
      <w:pPr>
        <w:tabs>
          <w:tab w:val="left" w:pos="1080"/>
        </w:tabs>
        <w:ind w:left="1440" w:right="720"/>
        <w:jc w:val="both"/>
        <w:rPr>
          <w:rFonts w:cs="Times New Roman"/>
          <w:bCs/>
        </w:rPr>
      </w:pPr>
      <w:r w:rsidRPr="008A3C10">
        <w:rPr>
          <w:rFonts w:cs="Times New Roman"/>
        </w:rPr>
        <w:fldChar w:fldCharType="begin">
          <w:ffData>
            <w:name w:val="Text29"/>
            <w:enabled/>
            <w:calcOnExit w:val="0"/>
            <w:textInput/>
          </w:ffData>
        </w:fldChar>
      </w:r>
      <w:bookmarkStart w:id="10" w:name="Text29"/>
      <w:r w:rsidRPr="008A3C10">
        <w:rPr>
          <w:rFonts w:cs="Times New Roman"/>
        </w:rPr>
        <w:instrText xml:space="preserve"> FORMTEXT </w:instrText>
      </w:r>
      <w:r w:rsidRPr="008A3C10">
        <w:rPr>
          <w:rFonts w:cs="Times New Roman"/>
        </w:rPr>
      </w:r>
      <w:r w:rsidRPr="008A3C10">
        <w:rPr>
          <w:rFonts w:cs="Times New Roman"/>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rPr>
        <w:fldChar w:fldCharType="end"/>
      </w:r>
      <w:bookmarkEnd w:id="10"/>
    </w:p>
    <w:p w14:paraId="3740F6A5" w14:textId="77777777" w:rsidR="00E76CA9" w:rsidRPr="008A3C10" w:rsidRDefault="00E76CA9" w:rsidP="00C45D34">
      <w:pPr>
        <w:ind w:left="720"/>
        <w:jc w:val="both"/>
        <w:rPr>
          <w:rFonts w:cs="Times New Roman"/>
        </w:rPr>
      </w:pPr>
    </w:p>
    <w:bookmarkStart w:id="11" w:name="Check4"/>
    <w:p w14:paraId="5242ECAF" w14:textId="77777777" w:rsidR="00E76CA9" w:rsidRPr="008A3C10" w:rsidRDefault="00E76CA9" w:rsidP="00E76CA9">
      <w:pPr>
        <w:tabs>
          <w:tab w:val="left" w:pos="1080"/>
        </w:tabs>
        <w:ind w:left="1440" w:hanging="360"/>
        <w:rPr>
          <w:rFonts w:cs="Times New Roman"/>
          <w:bCs/>
          <w:i/>
        </w:rPr>
      </w:pPr>
      <w:r w:rsidRPr="008A3C10">
        <w:rPr>
          <w:rFonts w:cs="Times New Roman"/>
          <w:b/>
          <w:bCs/>
        </w:rPr>
        <w:fldChar w:fldCharType="begin">
          <w:ffData>
            <w:name w:val="Check4"/>
            <w:enabled/>
            <w:calcOnExit w:val="0"/>
            <w:checkBox>
              <w:sizeAuto/>
              <w:default w:val="0"/>
            </w:checkBox>
          </w:ffData>
        </w:fldChar>
      </w:r>
      <w:r w:rsidRPr="008A3C10">
        <w:rPr>
          <w:rFonts w:cs="Times New Roman"/>
          <w:b/>
          <w:bCs/>
        </w:rPr>
        <w:instrText xml:space="preserve"> FORMCHECKBOX </w:instrText>
      </w:r>
      <w:r w:rsidR="00C852EB">
        <w:rPr>
          <w:rFonts w:cs="Times New Roman"/>
          <w:b/>
          <w:bCs/>
        </w:rPr>
      </w:r>
      <w:r w:rsidR="00C852EB">
        <w:rPr>
          <w:rFonts w:cs="Times New Roman"/>
          <w:b/>
          <w:bCs/>
        </w:rPr>
        <w:fldChar w:fldCharType="separate"/>
      </w:r>
      <w:r w:rsidRPr="008A3C10">
        <w:rPr>
          <w:rFonts w:cs="Times New Roman"/>
          <w:b/>
          <w:bCs/>
        </w:rPr>
        <w:fldChar w:fldCharType="end"/>
      </w:r>
      <w:bookmarkEnd w:id="11"/>
      <w:r w:rsidRPr="008A3C10">
        <w:rPr>
          <w:rFonts w:cs="Times New Roman"/>
          <w:b/>
          <w:bCs/>
        </w:rPr>
        <w:tab/>
        <w:t xml:space="preserve">Other Specialized Services/Programs </w:t>
      </w:r>
      <w:r w:rsidRPr="008A3C10">
        <w:rPr>
          <w:rFonts w:cs="Times New Roman"/>
          <w:bCs/>
          <w:i/>
        </w:rPr>
        <w:t>(Briefly Describe</w:t>
      </w:r>
      <w:r w:rsidR="0013373E" w:rsidRPr="008A3C10">
        <w:rPr>
          <w:rFonts w:cs="Times New Roman"/>
          <w:bCs/>
          <w:i/>
        </w:rPr>
        <w:t xml:space="preserve"> and indicate </w:t>
      </w:r>
      <w:r w:rsidR="0013373E" w:rsidRPr="008A3C10">
        <w:rPr>
          <w:rFonts w:cs="Times New Roman"/>
          <w:i/>
        </w:rPr>
        <w:t>if separate Annex A or B documents are included in the DCF contract</w:t>
      </w:r>
      <w:r w:rsidRPr="008A3C10">
        <w:rPr>
          <w:rFonts w:cs="Times New Roman"/>
          <w:bCs/>
          <w:i/>
        </w:rPr>
        <w:t>)</w:t>
      </w:r>
    </w:p>
    <w:p w14:paraId="6C7EE01F" w14:textId="77777777" w:rsidR="0013373E" w:rsidRPr="008A3C10" w:rsidRDefault="0013373E" w:rsidP="55C3FFFD">
      <w:pPr>
        <w:spacing w:line="276" w:lineRule="auto"/>
        <w:ind w:left="1440"/>
        <w:rPr>
          <w:rFonts w:cs="Times New Roman"/>
        </w:rPr>
      </w:pPr>
    </w:p>
    <w:bookmarkStart w:id="12" w:name="Text6"/>
    <w:p w14:paraId="5A68EA57" w14:textId="77777777" w:rsidR="00E76CA9" w:rsidRPr="008A3C10" w:rsidRDefault="00E76CA9" w:rsidP="55C3FFFD">
      <w:pPr>
        <w:spacing w:line="276" w:lineRule="auto"/>
        <w:ind w:left="1440" w:right="720"/>
        <w:rPr>
          <w:rFonts w:cs="Times New Roman"/>
        </w:rPr>
      </w:pPr>
      <w:r w:rsidRPr="008A3C10">
        <w:rPr>
          <w:rFonts w:cs="Times New Roman"/>
        </w:rPr>
        <w:fldChar w:fldCharType="begin">
          <w:ffData>
            <w:name w:val="Text6"/>
            <w:enabled/>
            <w:calcOnExit w:val="0"/>
            <w:textInput/>
          </w:ffData>
        </w:fldChar>
      </w:r>
      <w:r w:rsidRPr="008A3C10">
        <w:rPr>
          <w:rFonts w:cs="Times New Roman"/>
        </w:rPr>
        <w:instrText xml:space="preserve"> FORMTEXT </w:instrText>
      </w:r>
      <w:r w:rsidRPr="008A3C10">
        <w:rPr>
          <w:rFonts w:cs="Times New Roman"/>
        </w:rPr>
      </w:r>
      <w:r w:rsidRPr="008A3C10">
        <w:rPr>
          <w:rFonts w:cs="Times New Roman"/>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rPr>
        <w:fldChar w:fldCharType="end"/>
      </w:r>
      <w:bookmarkEnd w:id="12"/>
    </w:p>
    <w:p w14:paraId="05F2E6CC" w14:textId="77777777" w:rsidR="0013373E" w:rsidRPr="008A3C10" w:rsidRDefault="0013373E" w:rsidP="55C3FFFD">
      <w:pPr>
        <w:spacing w:line="276" w:lineRule="auto"/>
        <w:ind w:left="360"/>
        <w:jc w:val="both"/>
        <w:rPr>
          <w:rFonts w:cs="Times New Roman"/>
        </w:rPr>
      </w:pPr>
    </w:p>
    <w:p w14:paraId="528CD5C2" w14:textId="006D1B73" w:rsidR="00E76CA9" w:rsidRPr="008A3C10" w:rsidRDefault="51FC96B6" w:rsidP="55C3FFFD">
      <w:pPr>
        <w:spacing w:line="276" w:lineRule="auto"/>
        <w:ind w:left="360"/>
        <w:jc w:val="both"/>
        <w:rPr>
          <w:rFonts w:cs="Times New Roman"/>
          <w:b/>
          <w:bCs/>
        </w:rPr>
      </w:pPr>
      <w:r w:rsidRPr="55C3FFFD">
        <w:rPr>
          <w:rFonts w:cs="Times New Roman"/>
          <w:b/>
          <w:bCs/>
        </w:rPr>
        <w:t xml:space="preserve">Applicable Laws and Regulations </w:t>
      </w:r>
    </w:p>
    <w:p w14:paraId="52E4B80D" w14:textId="0EC4751B" w:rsidR="6F53D9C1" w:rsidRPr="0065527E" w:rsidRDefault="51FC96B6" w:rsidP="55C3FFFD">
      <w:pPr>
        <w:spacing w:line="276" w:lineRule="auto"/>
        <w:ind w:left="360"/>
        <w:jc w:val="both"/>
      </w:pPr>
      <w:r w:rsidRPr="55C3FFFD">
        <w:rPr>
          <w:rFonts w:eastAsia="Arial Narrow" w:cs="Times New Roman"/>
        </w:rPr>
        <w:t xml:space="preserve">All DCF funded agencies must comply with: </w:t>
      </w:r>
    </w:p>
    <w:p w14:paraId="1CC743D3" w14:textId="570E1896"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The Violence Against Women Act (42 U.S.C. 13701 et seq</w:t>
      </w:r>
      <w:proofErr w:type="gramStart"/>
      <w:r w:rsidRPr="55C3FFFD">
        <w:rPr>
          <w:rFonts w:eastAsia="Arial Narrow" w:cs="Times New Roman"/>
        </w:rPr>
        <w:t>);</w:t>
      </w:r>
      <w:proofErr w:type="gramEnd"/>
    </w:p>
    <w:p w14:paraId="714290E1" w14:textId="0ACD384B"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Family Violence Prevention and Services Act (42 U.S.C. 10401 et seq</w:t>
      </w:r>
      <w:proofErr w:type="gramStart"/>
      <w:r w:rsidRPr="55C3FFFD">
        <w:rPr>
          <w:rFonts w:eastAsia="Arial Narrow" w:cs="Times New Roman"/>
        </w:rPr>
        <w:t>);</w:t>
      </w:r>
      <w:proofErr w:type="gramEnd"/>
    </w:p>
    <w:p w14:paraId="2DEEE09C" w14:textId="77DBC540"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lastRenderedPageBreak/>
        <w:t>The Prevention of Domestic Violence Act (N.J.S.A, 2CL15-17 et seq</w:t>
      </w:r>
      <w:proofErr w:type="gramStart"/>
      <w:r w:rsidRPr="55C3FFFD">
        <w:rPr>
          <w:rFonts w:eastAsia="Arial Narrow" w:cs="Times New Roman"/>
        </w:rPr>
        <w:t>);</w:t>
      </w:r>
      <w:proofErr w:type="gramEnd"/>
    </w:p>
    <w:p w14:paraId="6F06A578" w14:textId="2D4C6C88"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Shelters for Victims of Domestic Violence Act (N.J.S.A. 30:14-1 et seq</w:t>
      </w:r>
      <w:proofErr w:type="gramStart"/>
      <w:r w:rsidRPr="55C3FFFD">
        <w:rPr>
          <w:rFonts w:eastAsia="Arial Narrow" w:cs="Times New Roman"/>
        </w:rPr>
        <w:t>);</w:t>
      </w:r>
      <w:proofErr w:type="gramEnd"/>
    </w:p>
    <w:p w14:paraId="6AA30416" w14:textId="632F75B6"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Standards for Shelters for Victims of Domestic Violence Act (N.J.A.C. 10:130</w:t>
      </w:r>
      <w:proofErr w:type="gramStart"/>
      <w:r w:rsidRPr="55C3FFFD">
        <w:rPr>
          <w:rFonts w:eastAsia="Arial Narrow" w:cs="Times New Roman"/>
        </w:rPr>
        <w:t>);</w:t>
      </w:r>
      <w:proofErr w:type="gramEnd"/>
    </w:p>
    <w:p w14:paraId="0F108696" w14:textId="7A1FDCD6"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Survivor-Counselor Confidentiality Privilege (N.J.S.A. 2A:84A-22.13 et seq</w:t>
      </w:r>
      <w:proofErr w:type="gramStart"/>
      <w:r w:rsidRPr="55C3FFFD">
        <w:rPr>
          <w:rFonts w:eastAsia="Arial Narrow" w:cs="Times New Roman"/>
        </w:rPr>
        <w:t>);</w:t>
      </w:r>
      <w:proofErr w:type="gramEnd"/>
      <w:r w:rsidRPr="55C3FFFD">
        <w:rPr>
          <w:rFonts w:eastAsia="Arial Narrow" w:cs="Times New Roman"/>
        </w:rPr>
        <w:t xml:space="preserve">  </w:t>
      </w:r>
    </w:p>
    <w:p w14:paraId="3ABED61C" w14:textId="549371F7"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The Sexual Assault Survivor Protection Act (N.J.S.A. 2C:14-13 et seq.</w:t>
      </w:r>
      <w:proofErr w:type="gramStart"/>
      <w:r w:rsidRPr="55C3FFFD">
        <w:rPr>
          <w:rFonts w:eastAsia="Arial Narrow" w:cs="Times New Roman"/>
        </w:rPr>
        <w:t>);</w:t>
      </w:r>
      <w:proofErr w:type="gramEnd"/>
    </w:p>
    <w:p w14:paraId="2B23841C" w14:textId="68F2034E" w:rsidR="6F53D9C1" w:rsidRPr="008A3C10" w:rsidRDefault="6F53D9C1" w:rsidP="55C3FFFD">
      <w:pPr>
        <w:pStyle w:val="ListParagraph"/>
        <w:numPr>
          <w:ilvl w:val="0"/>
          <w:numId w:val="16"/>
        </w:numPr>
        <w:spacing w:line="276" w:lineRule="auto"/>
        <w:jc w:val="both"/>
        <w:rPr>
          <w:rFonts w:eastAsia="Arial Narrow" w:cs="Times New Roman"/>
        </w:rPr>
      </w:pPr>
      <w:r w:rsidRPr="55C3FFFD">
        <w:rPr>
          <w:rFonts w:eastAsia="Arial Narrow" w:cs="Times New Roman"/>
        </w:rPr>
        <w:t>Licensing standards as set forth in N.J.A.C. Title 5 Chapter 15, Emergency Shelters for the Homeless and as administered by the New Jersey Department of Community Affairs; and</w:t>
      </w:r>
    </w:p>
    <w:p w14:paraId="60769099" w14:textId="0C037DB1" w:rsidR="51FC96B6" w:rsidRPr="008A3C10" w:rsidRDefault="51FC96B6" w:rsidP="55C3FFFD">
      <w:pPr>
        <w:pStyle w:val="ListParagraph"/>
        <w:numPr>
          <w:ilvl w:val="0"/>
          <w:numId w:val="16"/>
        </w:numPr>
        <w:spacing w:line="276" w:lineRule="auto"/>
        <w:jc w:val="both"/>
        <w:rPr>
          <w:rFonts w:eastAsia="Arial Narrow" w:cs="Times New Roman"/>
        </w:rPr>
      </w:pPr>
      <w:r w:rsidRPr="55C3FFFD">
        <w:rPr>
          <w:rFonts w:eastAsia="Arial Narrow" w:cs="Times New Roman"/>
        </w:rPr>
        <w:t>New Jersey Law Against Discrimination (N.J.S.A. 10:5-12).</w:t>
      </w:r>
    </w:p>
    <w:p w14:paraId="094FE7BD" w14:textId="513029A8" w:rsidR="6F53D9C1" w:rsidRPr="008A3C10" w:rsidRDefault="2AD7CD0D" w:rsidP="55C3FFFD">
      <w:pPr>
        <w:spacing w:line="276" w:lineRule="auto"/>
        <w:jc w:val="both"/>
        <w:rPr>
          <w:rFonts w:eastAsia="Arial Narrow" w:cs="Times New Roman"/>
        </w:rPr>
      </w:pPr>
      <w:r w:rsidRPr="55C3FFFD">
        <w:rPr>
          <w:rFonts w:eastAsia="Arial Narrow" w:cs="Times New Roman"/>
        </w:rPr>
        <w:t xml:space="preserve"> </w:t>
      </w:r>
    </w:p>
    <w:p w14:paraId="64E34F8B" w14:textId="04A0D7A2" w:rsidR="1D012619" w:rsidRPr="008A3C10" w:rsidRDefault="1D012619" w:rsidP="55C3FFFD">
      <w:pPr>
        <w:widowControl w:val="0"/>
        <w:tabs>
          <w:tab w:val="num" w:pos="1080"/>
        </w:tabs>
        <w:spacing w:line="276" w:lineRule="auto"/>
        <w:ind w:left="360"/>
        <w:jc w:val="both"/>
        <w:rPr>
          <w:rFonts w:eastAsia="Arial Narrow" w:cs="Times New Roman"/>
          <w:b/>
          <w:bCs/>
        </w:rPr>
      </w:pPr>
      <w:r w:rsidRPr="55C3FFFD">
        <w:rPr>
          <w:rFonts w:eastAsia="Arial Narrow" w:cs="Times New Roman"/>
          <w:b/>
          <w:bCs/>
        </w:rPr>
        <w:t>Standards</w:t>
      </w:r>
    </w:p>
    <w:p w14:paraId="65997B51" w14:textId="77777777" w:rsidR="00D011D8" w:rsidRPr="00D011D8" w:rsidRDefault="1D012619" w:rsidP="55C3FFFD">
      <w:pPr>
        <w:pStyle w:val="ListParagraph"/>
        <w:widowControl w:val="0"/>
        <w:numPr>
          <w:ilvl w:val="0"/>
          <w:numId w:val="47"/>
        </w:numPr>
        <w:tabs>
          <w:tab w:val="num" w:pos="1080"/>
        </w:tabs>
        <w:spacing w:line="276" w:lineRule="auto"/>
        <w:jc w:val="both"/>
        <w:rPr>
          <w:rFonts w:cs="Times New Roman"/>
          <w:color w:val="0000FF"/>
          <w:u w:val="single"/>
        </w:rPr>
      </w:pPr>
      <w:r w:rsidRPr="55C3FFFD">
        <w:rPr>
          <w:rFonts w:eastAsia="Arial Narrow" w:cs="Times New Roman"/>
        </w:rPr>
        <w:t>The provider shall abide by the standards created for domestic violence agencies. These standards are used as a tool for implementing policies and procedures and ensure a baseline of quality services.</w:t>
      </w:r>
    </w:p>
    <w:p w14:paraId="680056C3" w14:textId="77777777" w:rsidR="003C2E97" w:rsidRPr="003C2E97" w:rsidRDefault="1D012619" w:rsidP="55C3FFFD">
      <w:pPr>
        <w:pStyle w:val="ListParagraph"/>
        <w:widowControl w:val="0"/>
        <w:numPr>
          <w:ilvl w:val="0"/>
          <w:numId w:val="47"/>
        </w:numPr>
        <w:tabs>
          <w:tab w:val="num" w:pos="1080"/>
        </w:tabs>
        <w:spacing w:line="276" w:lineRule="auto"/>
        <w:rPr>
          <w:rStyle w:val="Hyperlink"/>
          <w:rFonts w:cs="Times New Roman"/>
        </w:rPr>
      </w:pPr>
      <w:r w:rsidRPr="55C3FFFD">
        <w:rPr>
          <w:rFonts w:eastAsia="Arial Narrow" w:cs="Times New Roman"/>
        </w:rPr>
        <w:t xml:space="preserve">DCF endorsed Prevent Child Abuse New Jersey’s (PCA-NJ) Safe-Child Standards in August 2013 (The “Standards”). The Standards are a preventative tool for implementing policies and procedures for organizations working with youth and children and through their implementation, an organization can minimize the risks of the occurrence of child sexual abuse. </w:t>
      </w:r>
      <w:r w:rsidRPr="55C3FFFD">
        <w:rPr>
          <w:rFonts w:cs="Times New Roman"/>
          <w:szCs w:val="24"/>
        </w:rPr>
        <w:t xml:space="preserve">The provider shall abide by the standards are available at: </w:t>
      </w:r>
      <w:hyperlink r:id="rId12">
        <w:r w:rsidRPr="55C3FFFD">
          <w:rPr>
            <w:rStyle w:val="Hyperlink"/>
            <w:rFonts w:cs="Times New Roman"/>
          </w:rPr>
          <w:t>http://www.state.nj.us/dcf/SafeChildStandards.pdf</w:t>
        </w:r>
      </w:hyperlink>
    </w:p>
    <w:p w14:paraId="4B2A65E1" w14:textId="77777777" w:rsidR="003C2E97" w:rsidRPr="003C2E97" w:rsidRDefault="003C2E97" w:rsidP="55C3FFFD">
      <w:pPr>
        <w:widowControl w:val="0"/>
        <w:spacing w:line="276" w:lineRule="auto"/>
        <w:jc w:val="both"/>
        <w:rPr>
          <w:rFonts w:cs="Times New Roman"/>
          <w:color w:val="0000FF"/>
          <w:u w:val="single"/>
        </w:rPr>
      </w:pPr>
    </w:p>
    <w:p w14:paraId="1A6DBCE8" w14:textId="77777777" w:rsidR="00C27F84" w:rsidRDefault="51FC96B6" w:rsidP="55C3FFFD">
      <w:pPr>
        <w:widowControl w:val="0"/>
        <w:tabs>
          <w:tab w:val="num" w:pos="1080"/>
        </w:tabs>
        <w:spacing w:line="276" w:lineRule="auto"/>
        <w:ind w:left="360"/>
        <w:jc w:val="both"/>
        <w:rPr>
          <w:rFonts w:cs="Times New Roman"/>
          <w:color w:val="0000FF"/>
          <w:u w:val="single"/>
        </w:rPr>
      </w:pPr>
      <w:r w:rsidRPr="55C3FFFD">
        <w:rPr>
          <w:rFonts w:eastAsia="Arial Narrow" w:cs="Times New Roman"/>
          <w:b/>
          <w:bCs/>
        </w:rPr>
        <w:t xml:space="preserve">Staff Hiring  </w:t>
      </w:r>
    </w:p>
    <w:p w14:paraId="2168F6E3" w14:textId="77777777" w:rsidR="00C27F84" w:rsidRDefault="1D012619" w:rsidP="55C3FFFD">
      <w:pPr>
        <w:widowControl w:val="0"/>
        <w:tabs>
          <w:tab w:val="num" w:pos="1080"/>
        </w:tabs>
        <w:spacing w:line="276" w:lineRule="auto"/>
        <w:ind w:left="360"/>
        <w:jc w:val="both"/>
        <w:rPr>
          <w:rFonts w:cs="Times New Roman"/>
          <w:color w:val="0000FF"/>
          <w:u w:val="single"/>
        </w:rPr>
      </w:pPr>
      <w:r w:rsidRPr="55C3FFFD">
        <w:rPr>
          <w:rFonts w:eastAsia="Arial Narrow" w:cs="Times New Roman"/>
        </w:rPr>
        <w:t xml:space="preserve">The provider shall allocate and maintain proper staffing levels that meet the needs of program and the survivors. </w:t>
      </w:r>
    </w:p>
    <w:p w14:paraId="325F766A" w14:textId="77777777" w:rsidR="00C27F84" w:rsidRDefault="00C27F84" w:rsidP="55C3FFFD">
      <w:pPr>
        <w:widowControl w:val="0"/>
        <w:tabs>
          <w:tab w:val="num" w:pos="1080"/>
        </w:tabs>
        <w:spacing w:line="276" w:lineRule="auto"/>
        <w:ind w:left="360"/>
        <w:jc w:val="both"/>
        <w:rPr>
          <w:rFonts w:cs="Times New Roman"/>
          <w:color w:val="0000FF"/>
          <w:u w:val="single"/>
        </w:rPr>
      </w:pPr>
    </w:p>
    <w:p w14:paraId="6FCD81E5" w14:textId="77777777" w:rsidR="00C27F84" w:rsidRDefault="1D012619" w:rsidP="55C3FFFD">
      <w:pPr>
        <w:widowControl w:val="0"/>
        <w:tabs>
          <w:tab w:val="num" w:pos="1080"/>
        </w:tabs>
        <w:spacing w:line="276" w:lineRule="auto"/>
        <w:ind w:left="360"/>
        <w:jc w:val="both"/>
        <w:rPr>
          <w:rFonts w:eastAsia="Arial Narrow" w:cs="Times New Roman"/>
          <w:b/>
          <w:bCs/>
        </w:rPr>
      </w:pPr>
      <w:r w:rsidRPr="55C3FFFD">
        <w:rPr>
          <w:rFonts w:eastAsia="Arial Narrow" w:cs="Times New Roman"/>
          <w:b/>
          <w:bCs/>
        </w:rPr>
        <w:t>Staff and Volunteer Retention</w:t>
      </w:r>
    </w:p>
    <w:p w14:paraId="579C5660" w14:textId="77777777" w:rsidR="00C27F84" w:rsidRDefault="1D012619" w:rsidP="55C3FFFD">
      <w:pPr>
        <w:widowControl w:val="0"/>
        <w:tabs>
          <w:tab w:val="num" w:pos="1080"/>
        </w:tabs>
        <w:spacing w:line="276" w:lineRule="auto"/>
        <w:ind w:left="360"/>
        <w:jc w:val="both"/>
        <w:rPr>
          <w:rFonts w:eastAsia="Arial Narrow" w:cs="Times New Roman"/>
        </w:rPr>
      </w:pPr>
      <w:r w:rsidRPr="55C3FFFD">
        <w:rPr>
          <w:rFonts w:eastAsia="Arial Narrow" w:cs="Times New Roman"/>
        </w:rPr>
        <w:t xml:space="preserve">Every effort is made to hire and retain individuals with recognized expertise in the field of domestic violence, in addition to experience with mental health and trauma, substance abuse, social services, and systems advocacy. The applicant shall ensure staff and volunteers reflect language, race, and cultural backgrounds of the survivors it serves. </w:t>
      </w:r>
    </w:p>
    <w:p w14:paraId="62AA9CAE" w14:textId="77777777" w:rsidR="00C27F84" w:rsidRDefault="00C27F84" w:rsidP="55C3FFFD">
      <w:pPr>
        <w:widowControl w:val="0"/>
        <w:tabs>
          <w:tab w:val="num" w:pos="1080"/>
        </w:tabs>
        <w:spacing w:line="276" w:lineRule="auto"/>
        <w:ind w:left="360"/>
        <w:jc w:val="both"/>
        <w:rPr>
          <w:rFonts w:eastAsia="Arial Narrow" w:cs="Times New Roman"/>
        </w:rPr>
      </w:pPr>
    </w:p>
    <w:p w14:paraId="1A837198" w14:textId="77777777" w:rsidR="00C27F84" w:rsidRDefault="1D012619" w:rsidP="55C3FFFD">
      <w:pPr>
        <w:widowControl w:val="0"/>
        <w:tabs>
          <w:tab w:val="num" w:pos="1080"/>
        </w:tabs>
        <w:spacing w:line="276" w:lineRule="auto"/>
        <w:ind w:left="360"/>
        <w:jc w:val="both"/>
        <w:rPr>
          <w:rFonts w:eastAsia="Arial Narrow" w:cs="Times New Roman"/>
          <w:b/>
          <w:bCs/>
        </w:rPr>
      </w:pPr>
      <w:r w:rsidRPr="55C3FFFD">
        <w:rPr>
          <w:rFonts w:eastAsia="Arial Narrow" w:cs="Times New Roman"/>
          <w:b/>
          <w:bCs/>
        </w:rPr>
        <w:t>New Staff Training &amp; Development</w:t>
      </w:r>
    </w:p>
    <w:p w14:paraId="78717393" w14:textId="77777777" w:rsidR="00C27F84" w:rsidRDefault="1D012619" w:rsidP="55C3FFFD">
      <w:pPr>
        <w:widowControl w:val="0"/>
        <w:tabs>
          <w:tab w:val="num" w:pos="1080"/>
        </w:tabs>
        <w:spacing w:line="276" w:lineRule="auto"/>
        <w:ind w:left="360"/>
        <w:jc w:val="both"/>
        <w:rPr>
          <w:rFonts w:cs="Times New Roman"/>
          <w:color w:val="0000FF"/>
          <w:u w:val="single"/>
        </w:rPr>
      </w:pPr>
      <w:r w:rsidRPr="55C3FFFD">
        <w:rPr>
          <w:rFonts w:eastAsia="Arial Narrow" w:cs="Times New Roman"/>
        </w:rPr>
        <w:t>Prior to interacting with clients or providing direct services, all staff and volunteers shall complete a minimum 40 hours of training in the field of domestic violence</w:t>
      </w:r>
      <w:r w:rsidR="13FBD9AB" w:rsidRPr="55C3FFFD">
        <w:rPr>
          <w:rFonts w:eastAsia="Arial Narrow" w:cs="Times New Roman"/>
        </w:rPr>
        <w:t xml:space="preserve"> </w:t>
      </w:r>
      <w:proofErr w:type="gramStart"/>
      <w:r w:rsidR="13FBD9AB" w:rsidRPr="55C3FFFD">
        <w:rPr>
          <w:rFonts w:cs="Times New Roman"/>
        </w:rPr>
        <w:t>in order to</w:t>
      </w:r>
      <w:proofErr w:type="gramEnd"/>
      <w:r w:rsidR="13FBD9AB" w:rsidRPr="55C3FFFD">
        <w:rPr>
          <w:rFonts w:cs="Times New Roman"/>
        </w:rPr>
        <w:t xml:space="preserve"> preserve client</w:t>
      </w:r>
      <w:r w:rsidR="5BC712BA" w:rsidRPr="55C3FFFD">
        <w:rPr>
          <w:rFonts w:cs="Times New Roman"/>
        </w:rPr>
        <w:t>-</w:t>
      </w:r>
      <w:r w:rsidR="13FBD9AB" w:rsidRPr="55C3FFFD">
        <w:rPr>
          <w:rFonts w:cs="Times New Roman"/>
        </w:rPr>
        <w:t>counselor privilege as specified by N.J.S.A. 2A:84A-22.15</w:t>
      </w:r>
      <w:r w:rsidR="13FBD9AB" w:rsidRPr="55C3FFFD">
        <w:rPr>
          <w:rFonts w:eastAsia="Arial Narrow" w:cs="Times New Roman"/>
        </w:rPr>
        <w:t xml:space="preserve">.  The content of such training comports with standards set forth by </w:t>
      </w:r>
      <w:r w:rsidR="54D01D44" w:rsidRPr="55C3FFFD">
        <w:rPr>
          <w:rFonts w:eastAsia="Arial Narrow" w:cs="Times New Roman"/>
        </w:rPr>
        <w:t>NJCEDV.</w:t>
      </w:r>
      <w:r w:rsidR="13FBD9AB" w:rsidRPr="55C3FFFD">
        <w:rPr>
          <w:rFonts w:eastAsia="Arial Narrow" w:cs="Times New Roman"/>
        </w:rPr>
        <w:t xml:space="preserve">  The curriculum and original source documentation verifying </w:t>
      </w:r>
      <w:proofErr w:type="gramStart"/>
      <w:r w:rsidR="13FBD9AB" w:rsidRPr="55C3FFFD">
        <w:rPr>
          <w:rFonts w:eastAsia="Arial Narrow" w:cs="Times New Roman"/>
        </w:rPr>
        <w:t>each individual’s</w:t>
      </w:r>
      <w:proofErr w:type="gramEnd"/>
      <w:r w:rsidR="13FBD9AB" w:rsidRPr="55C3FFFD">
        <w:rPr>
          <w:rFonts w:eastAsia="Arial Narrow" w:cs="Times New Roman"/>
        </w:rPr>
        <w:t xml:space="preserve"> successful completion of the training program are retained on file and available for inspection.</w:t>
      </w:r>
    </w:p>
    <w:p w14:paraId="4B4EF1B5" w14:textId="77777777" w:rsidR="00C27F84" w:rsidRDefault="00C27F84" w:rsidP="55C3FFFD">
      <w:pPr>
        <w:widowControl w:val="0"/>
        <w:tabs>
          <w:tab w:val="num" w:pos="1080"/>
        </w:tabs>
        <w:spacing w:line="276" w:lineRule="auto"/>
        <w:ind w:left="360"/>
        <w:jc w:val="both"/>
        <w:rPr>
          <w:rFonts w:cs="Times New Roman"/>
          <w:color w:val="0000FF"/>
          <w:u w:val="single"/>
        </w:rPr>
      </w:pPr>
    </w:p>
    <w:p w14:paraId="43D6FEE3" w14:textId="77777777" w:rsidR="00C27F84" w:rsidRDefault="1D012619" w:rsidP="55C3FFFD">
      <w:pPr>
        <w:widowControl w:val="0"/>
        <w:tabs>
          <w:tab w:val="num" w:pos="1080"/>
        </w:tabs>
        <w:spacing w:line="276" w:lineRule="auto"/>
        <w:ind w:left="360"/>
        <w:jc w:val="both"/>
        <w:rPr>
          <w:rFonts w:eastAsia="Arial Narrow" w:cs="Times New Roman"/>
          <w:b/>
          <w:bCs/>
        </w:rPr>
      </w:pPr>
      <w:r w:rsidRPr="55C3FFFD">
        <w:rPr>
          <w:rFonts w:eastAsia="Arial Narrow" w:cs="Times New Roman"/>
          <w:b/>
          <w:bCs/>
        </w:rPr>
        <w:lastRenderedPageBreak/>
        <w:t>Intern/Volunteer Program</w:t>
      </w:r>
    </w:p>
    <w:p w14:paraId="72533EF8" w14:textId="77777777" w:rsidR="00C27F84" w:rsidRDefault="1D012619" w:rsidP="55C3FFFD">
      <w:pPr>
        <w:widowControl w:val="0"/>
        <w:tabs>
          <w:tab w:val="num" w:pos="1080"/>
        </w:tabs>
        <w:spacing w:line="276" w:lineRule="auto"/>
        <w:ind w:left="360"/>
        <w:jc w:val="both"/>
        <w:rPr>
          <w:rFonts w:cs="Times New Roman"/>
          <w:color w:val="0000FF"/>
          <w:u w:val="single"/>
        </w:rPr>
      </w:pPr>
      <w:r w:rsidRPr="55C3FFFD">
        <w:rPr>
          <w:rFonts w:eastAsia="Arial Narrow" w:cs="Times New Roman"/>
        </w:rPr>
        <w:t xml:space="preserve">Volunteers are valuable members to domestic violence programs. To build a strong pool of interns and volunteers, the agency must commit to recruiting, </w:t>
      </w:r>
      <w:proofErr w:type="gramStart"/>
      <w:r w:rsidRPr="55C3FFFD">
        <w:rPr>
          <w:rFonts w:eastAsia="Arial Narrow" w:cs="Times New Roman"/>
        </w:rPr>
        <w:t>training</w:t>
      </w:r>
      <w:proofErr w:type="gramEnd"/>
      <w:r w:rsidRPr="55C3FFFD">
        <w:rPr>
          <w:rFonts w:eastAsia="Arial Narrow" w:cs="Times New Roman"/>
        </w:rPr>
        <w:t xml:space="preserve"> and developing those who want to volunteer. Volunteers shall go through the same screening, </w:t>
      </w:r>
      <w:proofErr w:type="gramStart"/>
      <w:r w:rsidRPr="55C3FFFD">
        <w:rPr>
          <w:rFonts w:eastAsia="Arial Narrow" w:cs="Times New Roman"/>
        </w:rPr>
        <w:t>orientation</w:t>
      </w:r>
      <w:proofErr w:type="gramEnd"/>
      <w:r w:rsidRPr="55C3FFFD">
        <w:rPr>
          <w:rFonts w:eastAsia="Arial Narrow" w:cs="Times New Roman"/>
        </w:rPr>
        <w:t xml:space="preserve"> and training protocols as staff. </w:t>
      </w:r>
    </w:p>
    <w:p w14:paraId="687E47A1" w14:textId="77777777" w:rsidR="00C27F84" w:rsidRDefault="00C27F84" w:rsidP="55C3FFFD">
      <w:pPr>
        <w:widowControl w:val="0"/>
        <w:tabs>
          <w:tab w:val="num" w:pos="1080"/>
        </w:tabs>
        <w:spacing w:line="276" w:lineRule="auto"/>
        <w:ind w:left="360"/>
        <w:jc w:val="both"/>
        <w:rPr>
          <w:rFonts w:cs="Times New Roman"/>
          <w:color w:val="0000FF"/>
          <w:u w:val="single"/>
        </w:rPr>
      </w:pPr>
    </w:p>
    <w:p w14:paraId="21319BA9" w14:textId="77777777" w:rsidR="00C27F84" w:rsidRDefault="00C27F84" w:rsidP="55C3FFFD">
      <w:pPr>
        <w:widowControl w:val="0"/>
        <w:tabs>
          <w:tab w:val="num" w:pos="1080"/>
        </w:tabs>
        <w:spacing w:line="276" w:lineRule="auto"/>
        <w:ind w:left="360"/>
        <w:jc w:val="both"/>
        <w:rPr>
          <w:rFonts w:cs="Times New Roman"/>
          <w:color w:val="0000FF"/>
          <w:u w:val="single"/>
        </w:rPr>
      </w:pPr>
    </w:p>
    <w:p w14:paraId="1B959A3A" w14:textId="77777777" w:rsidR="00C27F84" w:rsidRDefault="159215FE" w:rsidP="55C3FFFD">
      <w:pPr>
        <w:widowControl w:val="0"/>
        <w:tabs>
          <w:tab w:val="num" w:pos="1080"/>
        </w:tabs>
        <w:spacing w:line="276" w:lineRule="auto"/>
        <w:ind w:left="360"/>
        <w:jc w:val="both"/>
        <w:rPr>
          <w:rFonts w:cs="Times New Roman"/>
          <w:color w:val="0000FF"/>
          <w:u w:val="single"/>
        </w:rPr>
      </w:pPr>
      <w:r w:rsidRPr="55C3FFFD">
        <w:rPr>
          <w:rFonts w:cs="Times New Roman"/>
          <w:b/>
          <w:bCs/>
        </w:rPr>
        <w:t xml:space="preserve">Supervision </w:t>
      </w:r>
    </w:p>
    <w:p w14:paraId="5ACC858B" w14:textId="31C988E5" w:rsidR="00DA25F4" w:rsidRPr="00C27F84" w:rsidRDefault="159215FE" w:rsidP="55C3FFFD">
      <w:pPr>
        <w:widowControl w:val="0"/>
        <w:tabs>
          <w:tab w:val="num" w:pos="1080"/>
        </w:tabs>
        <w:spacing w:line="276" w:lineRule="auto"/>
        <w:ind w:left="360"/>
        <w:jc w:val="both"/>
        <w:rPr>
          <w:rFonts w:cs="Times New Roman"/>
          <w:color w:val="0000FF"/>
          <w:u w:val="single"/>
        </w:rPr>
      </w:pPr>
      <w:r w:rsidRPr="55C3FFFD">
        <w:rPr>
          <w:rFonts w:cs="Times New Roman"/>
        </w:rPr>
        <w:t>Trauma-informed supervision is in place to oversee all direct service staff and case management activities.  Supervision is provided by qualified individuals who meet established professional standards and documented in agency or case records.</w:t>
      </w:r>
    </w:p>
    <w:p w14:paraId="6ADBE2BC" w14:textId="77777777" w:rsidR="6F53D9C1" w:rsidRPr="008A3C10" w:rsidRDefault="6F53D9C1" w:rsidP="55C3FFFD">
      <w:pPr>
        <w:pStyle w:val="MediumGrid1-Accent21"/>
        <w:tabs>
          <w:tab w:val="num" w:pos="1080"/>
        </w:tabs>
        <w:spacing w:line="276" w:lineRule="auto"/>
        <w:ind w:left="1080" w:hanging="360"/>
        <w:jc w:val="both"/>
        <w:rPr>
          <w:rFonts w:cs="Times New Roman"/>
        </w:rPr>
      </w:pPr>
    </w:p>
    <w:p w14:paraId="1267ECFF" w14:textId="4000DD4C" w:rsidR="00815601" w:rsidRPr="008A3C10" w:rsidRDefault="54D01D44" w:rsidP="55C3FFFD">
      <w:pPr>
        <w:widowControl w:val="0"/>
        <w:spacing w:line="276" w:lineRule="auto"/>
        <w:ind w:left="1080"/>
        <w:jc w:val="both"/>
        <w:rPr>
          <w:rFonts w:cs="Times New Roman"/>
        </w:rPr>
      </w:pPr>
      <w:r w:rsidRPr="55C3FFFD">
        <w:rPr>
          <w:rFonts w:cs="Times New Roman"/>
        </w:rPr>
        <w:t xml:space="preserve"> </w:t>
      </w:r>
    </w:p>
    <w:p w14:paraId="377B4D6C" w14:textId="77777777" w:rsidR="00C27F84" w:rsidRDefault="1D012619" w:rsidP="55C3FFFD">
      <w:pPr>
        <w:widowControl w:val="0"/>
        <w:tabs>
          <w:tab w:val="num" w:pos="1080"/>
        </w:tabs>
        <w:spacing w:line="276" w:lineRule="auto"/>
        <w:ind w:left="360"/>
        <w:jc w:val="both"/>
        <w:rPr>
          <w:rFonts w:eastAsia="Arial Narrow" w:cs="Times New Roman"/>
          <w:b/>
          <w:bCs/>
        </w:rPr>
      </w:pPr>
      <w:r w:rsidRPr="55C3FFFD">
        <w:rPr>
          <w:rFonts w:eastAsia="Arial Narrow" w:cs="Times New Roman"/>
          <w:b/>
          <w:bCs/>
        </w:rPr>
        <w:t xml:space="preserve">CARI Check Requirement </w:t>
      </w:r>
    </w:p>
    <w:p w14:paraId="1AE736E6" w14:textId="77777777" w:rsidR="0073125E" w:rsidRDefault="1D012619" w:rsidP="55C3FFFD">
      <w:pPr>
        <w:widowControl w:val="0"/>
        <w:tabs>
          <w:tab w:val="num" w:pos="1080"/>
        </w:tabs>
        <w:spacing w:line="276" w:lineRule="auto"/>
        <w:ind w:left="360"/>
        <w:jc w:val="both"/>
        <w:rPr>
          <w:rFonts w:eastAsia="Arial Narrow" w:cs="Times New Roman"/>
          <w:b/>
          <w:bCs/>
        </w:rPr>
      </w:pPr>
      <w:r w:rsidRPr="55C3FFFD">
        <w:rPr>
          <w:rFonts w:eastAsia="Arial Narrow" w:cs="Times New Roman"/>
        </w:rPr>
        <w:t>NJ Rev Stat § 9.6-8.10f (2017) requires the Department of Children and Families (DCF)</w:t>
      </w:r>
      <w:r w:rsidR="003A0065" w:rsidRPr="55C3FFFD">
        <w:rPr>
          <w:rFonts w:eastAsia="Arial Narrow" w:cs="Times New Roman"/>
        </w:rPr>
        <w:t xml:space="preserve"> </w:t>
      </w:r>
      <w:r w:rsidRPr="55C3FFFD">
        <w:rPr>
          <w:rFonts w:eastAsia="Arial Narrow" w:cs="Times New Roman"/>
        </w:rPr>
        <w:t>to conduct a check of its child abuse registry for each person who is seeking employment in any facility or program that is licensed, contracted, regulated, or funded by DCF to determine if the person is included on the child abuse registry as a substantiated perpetrator of child abuse or neglect</w:t>
      </w:r>
      <w:r w:rsidR="00DA5F08" w:rsidRPr="55C3FFFD">
        <w:rPr>
          <w:rFonts w:eastAsia="Arial Narrow" w:cs="Times New Roman"/>
        </w:rPr>
        <w:t xml:space="preserve">. </w:t>
      </w:r>
      <w:hyperlink r:id="rId13">
        <w:r w:rsidR="003A0065" w:rsidRPr="55C3FFFD">
          <w:rPr>
            <w:rStyle w:val="Hyperlink"/>
          </w:rPr>
          <w:t>https://www.njportal.com/dcf/cari</w:t>
        </w:r>
      </w:hyperlink>
    </w:p>
    <w:p w14:paraId="1C583746" w14:textId="77777777" w:rsidR="0073125E" w:rsidRDefault="0073125E" w:rsidP="55C3FFFD">
      <w:pPr>
        <w:widowControl w:val="0"/>
        <w:tabs>
          <w:tab w:val="num" w:pos="1080"/>
        </w:tabs>
        <w:spacing w:line="276" w:lineRule="auto"/>
        <w:ind w:left="360"/>
        <w:jc w:val="both"/>
        <w:rPr>
          <w:rFonts w:cs="Times New Roman"/>
          <w:b/>
          <w:bCs/>
        </w:rPr>
      </w:pPr>
    </w:p>
    <w:p w14:paraId="3D68251E" w14:textId="77777777" w:rsidR="0073125E" w:rsidRDefault="1D012619" w:rsidP="55C3FFFD">
      <w:pPr>
        <w:widowControl w:val="0"/>
        <w:tabs>
          <w:tab w:val="num" w:pos="1080"/>
        </w:tabs>
        <w:spacing w:line="276" w:lineRule="auto"/>
        <w:ind w:left="360"/>
        <w:jc w:val="both"/>
        <w:rPr>
          <w:rFonts w:eastAsia="Arial Narrow" w:cs="Times New Roman"/>
          <w:b/>
          <w:bCs/>
        </w:rPr>
      </w:pPr>
      <w:r w:rsidRPr="55C3FFFD">
        <w:rPr>
          <w:rFonts w:cs="Times New Roman"/>
          <w:b/>
          <w:bCs/>
        </w:rPr>
        <w:t xml:space="preserve">Culturally </w:t>
      </w:r>
      <w:r w:rsidR="009034CE" w:rsidRPr="55C3FFFD">
        <w:rPr>
          <w:rFonts w:cs="Times New Roman"/>
          <w:b/>
          <w:bCs/>
        </w:rPr>
        <w:t xml:space="preserve">Responsive </w:t>
      </w:r>
    </w:p>
    <w:p w14:paraId="6FA1A28E" w14:textId="405DCCE6" w:rsidR="00292133" w:rsidRDefault="00D64BB8" w:rsidP="55C3FFFD">
      <w:pPr>
        <w:widowControl w:val="0"/>
        <w:tabs>
          <w:tab w:val="num" w:pos="1080"/>
        </w:tabs>
        <w:spacing w:line="276" w:lineRule="auto"/>
        <w:ind w:left="360"/>
        <w:jc w:val="both"/>
        <w:rPr>
          <w:rFonts w:cs="Times New Roman"/>
        </w:rPr>
      </w:pPr>
      <w:r w:rsidRPr="55C3FFFD">
        <w:rPr>
          <w:rFonts w:cs="Times New Roman"/>
        </w:rPr>
        <w:t>Culture plays a profound role in how victimization is experienced</w:t>
      </w:r>
      <w:r w:rsidR="00AE5B36" w:rsidRPr="55C3FFFD">
        <w:rPr>
          <w:rFonts w:cs="Times New Roman"/>
        </w:rPr>
        <w:t xml:space="preserve"> </w:t>
      </w:r>
      <w:r w:rsidR="0068141A" w:rsidRPr="55C3FFFD">
        <w:rPr>
          <w:rFonts w:cs="Times New Roman"/>
        </w:rPr>
        <w:t xml:space="preserve">and </w:t>
      </w:r>
      <w:r w:rsidR="00BC2103" w:rsidRPr="55C3FFFD">
        <w:rPr>
          <w:rFonts w:cs="Times New Roman"/>
        </w:rPr>
        <w:t xml:space="preserve">can </w:t>
      </w:r>
      <w:r w:rsidR="000D2580" w:rsidRPr="55C3FFFD">
        <w:rPr>
          <w:rFonts w:cs="Times New Roman"/>
        </w:rPr>
        <w:t xml:space="preserve">drastically </w:t>
      </w:r>
      <w:r w:rsidR="00BC2103" w:rsidRPr="55C3FFFD">
        <w:rPr>
          <w:rFonts w:cs="Times New Roman"/>
        </w:rPr>
        <w:t>affect a survivor’s healing journey</w:t>
      </w:r>
      <w:r w:rsidRPr="55C3FFFD">
        <w:rPr>
          <w:rFonts w:cs="Times New Roman"/>
        </w:rPr>
        <w:t xml:space="preserve">. </w:t>
      </w:r>
      <w:r w:rsidR="0004636F" w:rsidRPr="55C3FFFD">
        <w:rPr>
          <w:rFonts w:cs="Times New Roman"/>
        </w:rPr>
        <w:t xml:space="preserve">Research shows that </w:t>
      </w:r>
      <w:r w:rsidR="00980064" w:rsidRPr="55C3FFFD">
        <w:rPr>
          <w:rFonts w:cs="Times New Roman"/>
        </w:rPr>
        <w:t xml:space="preserve">survivors have better outcomes when services are tailored to meet their unique cultural and linguistic needs. </w:t>
      </w:r>
      <w:r w:rsidRPr="55C3FFFD">
        <w:rPr>
          <w:rFonts w:cs="Times New Roman"/>
        </w:rPr>
        <w:t xml:space="preserve">Programs must </w:t>
      </w:r>
      <w:r w:rsidR="0093189F" w:rsidRPr="55C3FFFD">
        <w:rPr>
          <w:rFonts w:cs="Times New Roman"/>
        </w:rPr>
        <w:t xml:space="preserve">consider </w:t>
      </w:r>
      <w:r w:rsidRPr="55C3FFFD">
        <w:rPr>
          <w:rFonts w:cs="Times New Roman"/>
        </w:rPr>
        <w:t>the unique assets and barriers of survivors from culturally specific communitie</w:t>
      </w:r>
      <w:r w:rsidR="00E55231" w:rsidRPr="55C3FFFD">
        <w:rPr>
          <w:rFonts w:cs="Times New Roman"/>
        </w:rPr>
        <w:t xml:space="preserve">s, </w:t>
      </w:r>
      <w:proofErr w:type="gramStart"/>
      <w:r w:rsidR="0093189F" w:rsidRPr="55C3FFFD">
        <w:rPr>
          <w:rFonts w:cs="Times New Roman"/>
        </w:rPr>
        <w:t>taking</w:t>
      </w:r>
      <w:r w:rsidR="00914CD9" w:rsidRPr="55C3FFFD">
        <w:rPr>
          <w:rFonts w:cs="Times New Roman"/>
        </w:rPr>
        <w:t xml:space="preserve"> into account</w:t>
      </w:r>
      <w:proofErr w:type="gramEnd"/>
      <w:r w:rsidR="00914CD9" w:rsidRPr="55C3FFFD">
        <w:rPr>
          <w:rFonts w:cs="Times New Roman"/>
        </w:rPr>
        <w:t xml:space="preserve"> race, ethnicity, gender, religion, ability/disability, language, socioeconomic status, </w:t>
      </w:r>
      <w:r w:rsidR="005B48A6" w:rsidRPr="55C3FFFD">
        <w:rPr>
          <w:rFonts w:cs="Times New Roman"/>
        </w:rPr>
        <w:t>age, and</w:t>
      </w:r>
      <w:r w:rsidR="00E22AAB" w:rsidRPr="55C3FFFD">
        <w:rPr>
          <w:rFonts w:cs="Times New Roman"/>
        </w:rPr>
        <w:t xml:space="preserve"> more. </w:t>
      </w:r>
    </w:p>
    <w:p w14:paraId="60FF49ED" w14:textId="77777777" w:rsidR="00292133" w:rsidRDefault="00292133" w:rsidP="55C3FFFD">
      <w:pPr>
        <w:widowControl w:val="0"/>
        <w:tabs>
          <w:tab w:val="num" w:pos="1080"/>
        </w:tabs>
        <w:spacing w:line="276" w:lineRule="auto"/>
        <w:ind w:left="360"/>
        <w:jc w:val="both"/>
        <w:rPr>
          <w:rFonts w:cs="Times New Roman"/>
        </w:rPr>
      </w:pPr>
    </w:p>
    <w:p w14:paraId="45468153" w14:textId="0B42EB5A" w:rsidR="00D073DB" w:rsidRPr="00ED56AC" w:rsidRDefault="260E177E" w:rsidP="55C3FFFD">
      <w:pPr>
        <w:widowControl w:val="0"/>
        <w:tabs>
          <w:tab w:val="num" w:pos="1080"/>
        </w:tabs>
        <w:spacing w:line="276" w:lineRule="auto"/>
        <w:ind w:left="360"/>
        <w:jc w:val="both"/>
        <w:rPr>
          <w:rFonts w:eastAsia="Arial Narrow" w:cs="Times New Roman"/>
          <w:b/>
          <w:bCs/>
        </w:rPr>
      </w:pPr>
      <w:r w:rsidRPr="55C3FFFD">
        <w:rPr>
          <w:rFonts w:cs="Times New Roman"/>
        </w:rPr>
        <w:t xml:space="preserve">All programs </w:t>
      </w:r>
      <w:r w:rsidR="00ED2E36" w:rsidRPr="55C3FFFD">
        <w:rPr>
          <w:rFonts w:cs="Times New Roman"/>
        </w:rPr>
        <w:t xml:space="preserve">shall </w:t>
      </w:r>
      <w:r w:rsidRPr="55C3FFFD">
        <w:rPr>
          <w:rFonts w:cs="Times New Roman"/>
        </w:rPr>
        <w:t xml:space="preserve">maintain an updated </w:t>
      </w:r>
      <w:r w:rsidR="333BFA6F" w:rsidRPr="55C3FFFD">
        <w:rPr>
          <w:rFonts w:cs="Times New Roman"/>
        </w:rPr>
        <w:t>Access and Inclusion Plan</w:t>
      </w:r>
      <w:r w:rsidRPr="55C3FFFD">
        <w:rPr>
          <w:rFonts w:cs="Times New Roman"/>
        </w:rPr>
        <w:t xml:space="preserve"> that delineates specific objectives to improve </w:t>
      </w:r>
      <w:r w:rsidR="333BFA6F" w:rsidRPr="55C3FFFD">
        <w:rPr>
          <w:rFonts w:cs="Times New Roman"/>
        </w:rPr>
        <w:t>cultural relevance and service delivery to marginalized communities</w:t>
      </w:r>
      <w:r w:rsidRPr="55C3FFFD">
        <w:rPr>
          <w:rFonts w:cs="Times New Roman"/>
        </w:rPr>
        <w:t>.</w:t>
      </w:r>
      <w:r w:rsidR="002453C3" w:rsidRPr="55C3FFFD">
        <w:rPr>
          <w:rFonts w:cs="Times New Roman"/>
        </w:rPr>
        <w:t xml:space="preserve"> </w:t>
      </w:r>
      <w:r w:rsidRPr="55C3FFFD">
        <w:rPr>
          <w:rFonts w:cs="Times New Roman"/>
        </w:rPr>
        <w:t xml:space="preserve">Additionally, programs </w:t>
      </w:r>
      <w:r w:rsidR="00ED378F" w:rsidRPr="55C3FFFD">
        <w:rPr>
          <w:rFonts w:cs="Times New Roman"/>
        </w:rPr>
        <w:t xml:space="preserve">are encouraged to </w:t>
      </w:r>
      <w:r w:rsidRPr="55C3FFFD">
        <w:rPr>
          <w:rFonts w:cs="Times New Roman"/>
        </w:rPr>
        <w:t xml:space="preserve">participate in the </w:t>
      </w:r>
      <w:r w:rsidR="333BFA6F" w:rsidRPr="55C3FFFD">
        <w:rPr>
          <w:rFonts w:cs="Times New Roman"/>
        </w:rPr>
        <w:t xml:space="preserve">NJCEDV </w:t>
      </w:r>
      <w:r w:rsidRPr="55C3FFFD">
        <w:rPr>
          <w:rFonts w:cs="Times New Roman"/>
        </w:rPr>
        <w:t>Inclusion and Access Initiative</w:t>
      </w:r>
      <w:r w:rsidR="001C041D" w:rsidRPr="55C3FFFD">
        <w:rPr>
          <w:rFonts w:cs="Times New Roman"/>
        </w:rPr>
        <w:t xml:space="preserve"> to assist with maintaining accessible and inclusive policies and procedures</w:t>
      </w:r>
      <w:r w:rsidR="002453C3" w:rsidRPr="55C3FFFD">
        <w:rPr>
          <w:rFonts w:cs="Times New Roman"/>
        </w:rPr>
        <w:t xml:space="preserve">. </w:t>
      </w:r>
    </w:p>
    <w:p w14:paraId="3D5BAE57" w14:textId="77777777" w:rsidR="6F53D9C1" w:rsidRPr="008A3C10" w:rsidRDefault="6F53D9C1" w:rsidP="55C3FFFD">
      <w:pPr>
        <w:spacing w:line="276" w:lineRule="auto"/>
        <w:ind w:left="720"/>
        <w:jc w:val="both"/>
        <w:rPr>
          <w:rFonts w:cs="Times New Roman"/>
          <w:highlight w:val="yellow"/>
        </w:rPr>
      </w:pPr>
    </w:p>
    <w:p w14:paraId="4B062B9E" w14:textId="6D3A0192" w:rsidR="00E76CA9" w:rsidRPr="008A3C10" w:rsidRDefault="19962010" w:rsidP="55C3FFFD">
      <w:pPr>
        <w:spacing w:line="276" w:lineRule="auto"/>
        <w:ind w:left="360"/>
        <w:jc w:val="both"/>
        <w:rPr>
          <w:rFonts w:cs="Times New Roman"/>
        </w:rPr>
      </w:pPr>
      <w:r w:rsidRPr="55C3FFFD">
        <w:rPr>
          <w:rFonts w:cs="Times New Roman"/>
        </w:rPr>
        <w:t>Most importantly, programs operationalize those policies and create a direct service environment that promotes a</w:t>
      </w:r>
      <w:r w:rsidR="758C2B65" w:rsidRPr="55C3FFFD">
        <w:rPr>
          <w:rFonts w:cs="Times New Roman"/>
        </w:rPr>
        <w:t>n inclusive</w:t>
      </w:r>
      <w:r w:rsidRPr="55C3FFFD">
        <w:rPr>
          <w:rFonts w:cs="Times New Roman"/>
        </w:rPr>
        <w:t xml:space="preserve"> and ethnic</w:t>
      </w:r>
      <w:r w:rsidR="00B44C12" w:rsidRPr="55C3FFFD">
        <w:rPr>
          <w:rFonts w:cs="Times New Roman"/>
        </w:rPr>
        <w:t>ally</w:t>
      </w:r>
      <w:r w:rsidRPr="55C3FFFD">
        <w:rPr>
          <w:rFonts w:cs="Times New Roman"/>
        </w:rPr>
        <w:t xml:space="preserve">, </w:t>
      </w:r>
      <w:proofErr w:type="gramStart"/>
      <w:r w:rsidRPr="55C3FFFD">
        <w:rPr>
          <w:rFonts w:cs="Times New Roman"/>
        </w:rPr>
        <w:t>culturally</w:t>
      </w:r>
      <w:proofErr w:type="gramEnd"/>
      <w:r w:rsidRPr="55C3FFFD">
        <w:rPr>
          <w:rFonts w:cs="Times New Roman"/>
        </w:rPr>
        <w:t xml:space="preserve"> and racially diverse community.  In this regard, all programs are expected to:</w:t>
      </w:r>
    </w:p>
    <w:p w14:paraId="58FAF7B6" w14:textId="77777777" w:rsidR="6F53D9C1" w:rsidRPr="008A3C10" w:rsidRDefault="6F53D9C1" w:rsidP="55C3FFFD">
      <w:pPr>
        <w:tabs>
          <w:tab w:val="left" w:pos="1800"/>
        </w:tabs>
        <w:spacing w:line="276" w:lineRule="auto"/>
        <w:ind w:left="1440" w:hanging="360"/>
        <w:jc w:val="both"/>
        <w:rPr>
          <w:rFonts w:cs="Times New Roman"/>
        </w:rPr>
      </w:pPr>
    </w:p>
    <w:p w14:paraId="328039F6" w14:textId="77777777" w:rsidR="00387CA8" w:rsidRDefault="0099052B"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 xml:space="preserve">Define specific efforts to ensure equitable hiring processes and promote diversity within staff and have clearly specified grievance procedures, which are publicized and readily available for all staff and survivors to </w:t>
      </w:r>
      <w:proofErr w:type="gramStart"/>
      <w:r w:rsidRPr="55C3FFFD">
        <w:rPr>
          <w:rFonts w:cs="Times New Roman"/>
        </w:rPr>
        <w:t>utilize;</w:t>
      </w:r>
      <w:proofErr w:type="gramEnd"/>
      <w:r w:rsidRPr="55C3FFFD">
        <w:rPr>
          <w:rFonts w:cs="Times New Roman"/>
        </w:rPr>
        <w:t xml:space="preserve"> </w:t>
      </w:r>
    </w:p>
    <w:p w14:paraId="314D0A40" w14:textId="77777777" w:rsidR="00387CA8" w:rsidRDefault="00387CA8" w:rsidP="55C3FFFD">
      <w:pPr>
        <w:pStyle w:val="MediumGrid1-Accent21"/>
        <w:tabs>
          <w:tab w:val="left" w:pos="1800"/>
        </w:tabs>
        <w:spacing w:line="276" w:lineRule="auto"/>
        <w:ind w:left="1440"/>
        <w:jc w:val="both"/>
        <w:rPr>
          <w:rFonts w:cs="Times New Roman"/>
        </w:rPr>
      </w:pPr>
    </w:p>
    <w:p w14:paraId="3DB4A3D2" w14:textId="77777777" w:rsidR="00387CA8" w:rsidRDefault="0099052B"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 xml:space="preserve">Clearly specify and conduct outreach activities to reach culturally and linguistically diverse clients, and clients from marginalized </w:t>
      </w:r>
      <w:proofErr w:type="gramStart"/>
      <w:r w:rsidRPr="55C3FFFD">
        <w:rPr>
          <w:rFonts w:cs="Times New Roman"/>
        </w:rPr>
        <w:t>communities</w:t>
      </w:r>
      <w:r w:rsidR="00DE7D2E" w:rsidRPr="55C3FFFD">
        <w:rPr>
          <w:rFonts w:cs="Times New Roman"/>
        </w:rPr>
        <w:t>;</w:t>
      </w:r>
      <w:proofErr w:type="gramEnd"/>
    </w:p>
    <w:p w14:paraId="55FD774B" w14:textId="77777777" w:rsidR="00387CA8" w:rsidRDefault="00387CA8" w:rsidP="55C3FFFD">
      <w:pPr>
        <w:pStyle w:val="ListParagraph"/>
        <w:spacing w:line="276" w:lineRule="auto"/>
        <w:rPr>
          <w:rFonts w:cs="Times New Roman"/>
        </w:rPr>
      </w:pPr>
    </w:p>
    <w:p w14:paraId="40C3EC89" w14:textId="77777777" w:rsidR="00387CA8" w:rsidRDefault="00E76CA9"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 xml:space="preserve">Ensure that </w:t>
      </w:r>
      <w:r w:rsidR="009F5DAF" w:rsidRPr="55C3FFFD">
        <w:rPr>
          <w:rFonts w:cs="Times New Roman"/>
        </w:rPr>
        <w:t>residential clients</w:t>
      </w:r>
      <w:r w:rsidRPr="55C3FFFD">
        <w:rPr>
          <w:rFonts w:cs="Times New Roman"/>
        </w:rPr>
        <w:t xml:space="preserve"> have access to culturally appropriate food &amp; </w:t>
      </w:r>
      <w:proofErr w:type="gramStart"/>
      <w:r w:rsidRPr="55C3FFFD">
        <w:rPr>
          <w:rFonts w:cs="Times New Roman"/>
        </w:rPr>
        <w:t>supplies</w:t>
      </w:r>
      <w:r w:rsidR="00DE7D2E" w:rsidRPr="55C3FFFD">
        <w:rPr>
          <w:rFonts w:cs="Times New Roman"/>
        </w:rPr>
        <w:t>;</w:t>
      </w:r>
      <w:proofErr w:type="gramEnd"/>
    </w:p>
    <w:p w14:paraId="3756124C" w14:textId="77777777" w:rsidR="00387CA8" w:rsidRDefault="00387CA8" w:rsidP="55C3FFFD">
      <w:pPr>
        <w:pStyle w:val="ListParagraph"/>
        <w:spacing w:line="276" w:lineRule="auto"/>
        <w:rPr>
          <w:rFonts w:cs="Times New Roman"/>
        </w:rPr>
      </w:pPr>
    </w:p>
    <w:p w14:paraId="2517C696" w14:textId="77777777" w:rsidR="00387CA8" w:rsidRDefault="22D103CD"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Institute clear protocols for answering hotline calls in culturally respectful ways that include language identification</w:t>
      </w:r>
      <w:r w:rsidR="45E502D4" w:rsidRPr="55C3FFFD">
        <w:rPr>
          <w:rFonts w:cs="Times New Roman"/>
        </w:rPr>
        <w:t xml:space="preserve"> and </w:t>
      </w:r>
      <w:r w:rsidRPr="55C3FFFD">
        <w:rPr>
          <w:rFonts w:cs="Times New Roman"/>
        </w:rPr>
        <w:t xml:space="preserve">a process for </w:t>
      </w:r>
      <w:r w:rsidR="45E502D4" w:rsidRPr="55C3FFFD">
        <w:rPr>
          <w:rFonts w:cs="Times New Roman"/>
        </w:rPr>
        <w:t xml:space="preserve">providing appropriate interpretation </w:t>
      </w:r>
      <w:proofErr w:type="gramStart"/>
      <w:r w:rsidR="45E502D4" w:rsidRPr="55C3FFFD">
        <w:rPr>
          <w:rFonts w:cs="Times New Roman"/>
        </w:rPr>
        <w:t>services</w:t>
      </w:r>
      <w:r w:rsidR="00DE7D2E" w:rsidRPr="55C3FFFD">
        <w:rPr>
          <w:rFonts w:cs="Times New Roman"/>
        </w:rPr>
        <w:t>;</w:t>
      </w:r>
      <w:proofErr w:type="gramEnd"/>
    </w:p>
    <w:p w14:paraId="1C2A1F58" w14:textId="77777777" w:rsidR="00387CA8" w:rsidRDefault="00387CA8" w:rsidP="55C3FFFD">
      <w:pPr>
        <w:pStyle w:val="ListParagraph"/>
        <w:spacing w:line="276" w:lineRule="auto"/>
        <w:rPr>
          <w:rFonts w:cs="Times New Roman"/>
        </w:rPr>
      </w:pPr>
    </w:p>
    <w:p w14:paraId="122D5D6D" w14:textId="5F0D8798" w:rsidR="00E76CA9" w:rsidRPr="00387CA8" w:rsidRDefault="00E76CA9"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 xml:space="preserve">Offer culturally appropriate </w:t>
      </w:r>
      <w:r w:rsidR="009F5DAF" w:rsidRPr="55C3FFFD">
        <w:rPr>
          <w:rFonts w:cs="Times New Roman"/>
        </w:rPr>
        <w:t xml:space="preserve">and relevant </w:t>
      </w:r>
      <w:r w:rsidRPr="55C3FFFD">
        <w:rPr>
          <w:rFonts w:cs="Times New Roman"/>
        </w:rPr>
        <w:t xml:space="preserve">supportive counseling by qualified and trained staff in a safe and confidential </w:t>
      </w:r>
      <w:proofErr w:type="gramStart"/>
      <w:r w:rsidRPr="55C3FFFD">
        <w:rPr>
          <w:rFonts w:cs="Times New Roman"/>
        </w:rPr>
        <w:t>environment</w:t>
      </w:r>
      <w:r w:rsidR="00DE7D2E" w:rsidRPr="55C3FFFD">
        <w:rPr>
          <w:rFonts w:cs="Times New Roman"/>
        </w:rPr>
        <w:t>;</w:t>
      </w:r>
      <w:proofErr w:type="gramEnd"/>
    </w:p>
    <w:p w14:paraId="666C38CA" w14:textId="77777777" w:rsidR="6F53D9C1" w:rsidRPr="008A3C10" w:rsidRDefault="6F53D9C1" w:rsidP="55C3FFFD">
      <w:pPr>
        <w:tabs>
          <w:tab w:val="left" w:pos="1800"/>
        </w:tabs>
        <w:spacing w:line="276" w:lineRule="auto"/>
        <w:ind w:left="1800" w:hanging="360"/>
        <w:jc w:val="both"/>
        <w:rPr>
          <w:rFonts w:cs="Times New Roman"/>
        </w:rPr>
      </w:pPr>
    </w:p>
    <w:p w14:paraId="016DAF31" w14:textId="019369A9" w:rsidR="00E76CA9" w:rsidRPr="008A3C10" w:rsidRDefault="00E76CA9"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 xml:space="preserve">Develop sustainable collaborative relationships with diverse community groups and organizations that work with </w:t>
      </w:r>
      <w:r w:rsidR="009F5DAF" w:rsidRPr="55C3FFFD">
        <w:rPr>
          <w:rFonts w:cs="Times New Roman"/>
        </w:rPr>
        <w:t xml:space="preserve">specific communities and </w:t>
      </w:r>
      <w:r w:rsidRPr="55C3FFFD">
        <w:rPr>
          <w:rFonts w:cs="Times New Roman"/>
        </w:rPr>
        <w:t xml:space="preserve">multicultural </w:t>
      </w:r>
      <w:proofErr w:type="gramStart"/>
      <w:r w:rsidRPr="55C3FFFD">
        <w:rPr>
          <w:rFonts w:cs="Times New Roman"/>
        </w:rPr>
        <w:t>populations</w:t>
      </w:r>
      <w:r w:rsidR="00DE7D2E" w:rsidRPr="55C3FFFD">
        <w:rPr>
          <w:rFonts w:cs="Times New Roman"/>
        </w:rPr>
        <w:t>;</w:t>
      </w:r>
      <w:proofErr w:type="gramEnd"/>
    </w:p>
    <w:p w14:paraId="2F206DDF" w14:textId="77777777" w:rsidR="6F53D9C1" w:rsidRPr="008A3C10" w:rsidRDefault="6F53D9C1" w:rsidP="55C3FFFD">
      <w:pPr>
        <w:tabs>
          <w:tab w:val="left" w:pos="1800"/>
        </w:tabs>
        <w:spacing w:line="276" w:lineRule="auto"/>
        <w:ind w:left="1440" w:hanging="360"/>
        <w:jc w:val="both"/>
        <w:rPr>
          <w:rFonts w:cs="Times New Roman"/>
        </w:rPr>
      </w:pPr>
    </w:p>
    <w:p w14:paraId="7C1795B9" w14:textId="059D9642" w:rsidR="573A31E7" w:rsidRPr="008A3C10" w:rsidRDefault="573A31E7" w:rsidP="55C3FFFD">
      <w:pPr>
        <w:pStyle w:val="ListParagraph"/>
        <w:numPr>
          <w:ilvl w:val="0"/>
          <w:numId w:val="22"/>
        </w:numPr>
        <w:tabs>
          <w:tab w:val="left" w:pos="1800"/>
        </w:tabs>
        <w:spacing w:line="276" w:lineRule="auto"/>
        <w:ind w:left="1440"/>
        <w:jc w:val="both"/>
        <w:rPr>
          <w:rFonts w:cs="Times New Roman"/>
        </w:rPr>
      </w:pPr>
      <w:r w:rsidRPr="55C3FFFD">
        <w:rPr>
          <w:rFonts w:cs="Times New Roman"/>
        </w:rPr>
        <w:t xml:space="preserve">Ensure programs are equipped to address the needs of the LGBTQ+ community in residential and non-residential </w:t>
      </w:r>
      <w:proofErr w:type="gramStart"/>
      <w:r w:rsidRPr="55C3FFFD">
        <w:rPr>
          <w:rFonts w:cs="Times New Roman"/>
        </w:rPr>
        <w:t>settings</w:t>
      </w:r>
      <w:r w:rsidR="00DE7D2E" w:rsidRPr="55C3FFFD">
        <w:rPr>
          <w:rFonts w:cs="Times New Roman"/>
        </w:rPr>
        <w:t>;</w:t>
      </w:r>
      <w:proofErr w:type="gramEnd"/>
    </w:p>
    <w:p w14:paraId="0B79CEF8" w14:textId="77777777" w:rsidR="00105A4F" w:rsidRPr="00D46047" w:rsidRDefault="00105A4F" w:rsidP="55C3FFFD">
      <w:pPr>
        <w:spacing w:line="276" w:lineRule="auto"/>
        <w:ind w:left="1080"/>
        <w:rPr>
          <w:rFonts w:cs="Times New Roman"/>
        </w:rPr>
      </w:pPr>
    </w:p>
    <w:p w14:paraId="7D21A2E0" w14:textId="5B4AF946" w:rsidR="00E76CA9" w:rsidRPr="008A3C10" w:rsidRDefault="00E76CA9" w:rsidP="55C3FFFD">
      <w:pPr>
        <w:pStyle w:val="MediumGrid1-Accent21"/>
        <w:numPr>
          <w:ilvl w:val="0"/>
          <w:numId w:val="22"/>
        </w:numPr>
        <w:tabs>
          <w:tab w:val="left" w:pos="1800"/>
        </w:tabs>
        <w:spacing w:line="276" w:lineRule="auto"/>
        <w:ind w:left="1440"/>
        <w:jc w:val="both"/>
        <w:rPr>
          <w:rFonts w:cs="Times New Roman"/>
        </w:rPr>
      </w:pPr>
      <w:r w:rsidRPr="55C3FFFD">
        <w:rPr>
          <w:rFonts w:cs="Times New Roman"/>
        </w:rPr>
        <w:t xml:space="preserve">Ensure that all staff, </w:t>
      </w:r>
      <w:proofErr w:type="gramStart"/>
      <w:r w:rsidRPr="55C3FFFD">
        <w:rPr>
          <w:rFonts w:cs="Times New Roman"/>
        </w:rPr>
        <w:t>volunteers</w:t>
      </w:r>
      <w:proofErr w:type="gramEnd"/>
      <w:r w:rsidRPr="55C3FFFD">
        <w:rPr>
          <w:rFonts w:cs="Times New Roman"/>
        </w:rPr>
        <w:t xml:space="preserve"> and board members receive </w:t>
      </w:r>
      <w:r w:rsidR="00EA05E3" w:rsidRPr="55C3FFFD">
        <w:rPr>
          <w:rFonts w:cs="Times New Roman"/>
        </w:rPr>
        <w:t xml:space="preserve">anti-racism, implicit bias, </w:t>
      </w:r>
      <w:r w:rsidR="009F5DAF" w:rsidRPr="55C3FFFD">
        <w:rPr>
          <w:rFonts w:cs="Times New Roman"/>
        </w:rPr>
        <w:t>and cultural relevance training</w:t>
      </w:r>
      <w:r w:rsidRPr="55C3FFFD">
        <w:rPr>
          <w:rFonts w:cs="Times New Roman"/>
        </w:rPr>
        <w:t xml:space="preserve"> as part of orientation and annual professional development activities</w:t>
      </w:r>
      <w:r w:rsidR="00D46047" w:rsidRPr="55C3FFFD">
        <w:rPr>
          <w:rFonts w:cs="Times New Roman"/>
        </w:rPr>
        <w:t xml:space="preserve">. </w:t>
      </w:r>
    </w:p>
    <w:p w14:paraId="7834404C" w14:textId="76E37C1D" w:rsidR="6F53D9C1" w:rsidRDefault="6F53D9C1" w:rsidP="55C3FFFD">
      <w:pPr>
        <w:spacing w:line="276" w:lineRule="auto"/>
        <w:ind w:left="360"/>
      </w:pPr>
    </w:p>
    <w:p w14:paraId="2DAC35D5" w14:textId="291A5926" w:rsidR="6F53D9C1" w:rsidRDefault="6F53D9C1" w:rsidP="55C3FFFD">
      <w:pPr>
        <w:spacing w:line="276" w:lineRule="auto"/>
      </w:pPr>
    </w:p>
    <w:p w14:paraId="7FF14F69" w14:textId="77777777" w:rsidR="00E76CA9" w:rsidRDefault="00E76CA9" w:rsidP="55C3FFFD">
      <w:pPr>
        <w:tabs>
          <w:tab w:val="left" w:pos="720"/>
        </w:tabs>
        <w:spacing w:line="276" w:lineRule="auto"/>
        <w:ind w:left="360" w:hanging="360"/>
        <w:jc w:val="both"/>
        <w:rPr>
          <w:b/>
          <w:bCs/>
        </w:rPr>
      </w:pPr>
      <w:r>
        <w:t>5.</w:t>
      </w:r>
      <w:r>
        <w:tab/>
      </w:r>
      <w:r w:rsidRPr="55C3FFFD">
        <w:rPr>
          <w:b/>
          <w:bCs/>
        </w:rPr>
        <w:t xml:space="preserve">Detail how customers access services.  </w:t>
      </w:r>
    </w:p>
    <w:p w14:paraId="67806A79" w14:textId="6649E90A" w:rsidR="00E76CA9" w:rsidRPr="008A3C10" w:rsidRDefault="00E76CA9" w:rsidP="55C3FFFD">
      <w:pPr>
        <w:tabs>
          <w:tab w:val="left" w:pos="1440"/>
        </w:tabs>
        <w:spacing w:line="276" w:lineRule="auto"/>
        <w:ind w:left="1440" w:hanging="360"/>
        <w:jc w:val="both"/>
        <w:rPr>
          <w:rFonts w:cs="Times New Roman"/>
        </w:rPr>
      </w:pPr>
      <w:r w:rsidRPr="55C3FFFD">
        <w:rPr>
          <w:rFonts w:cs="Times New Roman"/>
        </w:rPr>
        <w:t></w:t>
      </w:r>
      <w:r>
        <w:tab/>
      </w:r>
      <w:r w:rsidRPr="55C3FFFD">
        <w:rPr>
          <w:rFonts w:cs="Times New Roman"/>
        </w:rPr>
        <w:t>Cite any physical limitations that might preclude program admission or referral acceptance</w:t>
      </w:r>
      <w:r w:rsidR="00D46047" w:rsidRPr="55C3FFFD">
        <w:rPr>
          <w:rFonts w:cs="Times New Roman"/>
        </w:rPr>
        <w:t>.</w:t>
      </w:r>
    </w:p>
    <w:p w14:paraId="4481A38F" w14:textId="5706C2B0" w:rsidR="00E76CA9" w:rsidRPr="008A3C10" w:rsidRDefault="00E76CA9" w:rsidP="55C3FFFD">
      <w:pPr>
        <w:tabs>
          <w:tab w:val="left" w:pos="1440"/>
        </w:tabs>
        <w:spacing w:line="276" w:lineRule="auto"/>
        <w:ind w:left="1440" w:hanging="360"/>
        <w:jc w:val="both"/>
        <w:rPr>
          <w:rFonts w:cs="Times New Roman"/>
        </w:rPr>
      </w:pPr>
      <w:r w:rsidRPr="55C3FFFD">
        <w:rPr>
          <w:rFonts w:cs="Times New Roman"/>
        </w:rPr>
        <w:t></w:t>
      </w:r>
      <w:r>
        <w:tab/>
      </w:r>
      <w:r w:rsidRPr="55C3FFFD">
        <w:rPr>
          <w:rFonts w:cs="Times New Roman"/>
        </w:rPr>
        <w:t xml:space="preserve">Discuss referral procedures and discharge </w:t>
      </w:r>
      <w:r w:rsidR="009E7AFD" w:rsidRPr="55C3FFFD">
        <w:rPr>
          <w:rFonts w:cs="Times New Roman"/>
        </w:rPr>
        <w:t xml:space="preserve">procedures. </w:t>
      </w:r>
      <w:r w:rsidRPr="55C3FFFD">
        <w:rPr>
          <w:rFonts w:cs="Times New Roman"/>
        </w:rPr>
        <w:t xml:space="preserve"> </w:t>
      </w:r>
    </w:p>
    <w:p w14:paraId="3C6C8B9A" w14:textId="4BAEB610" w:rsidR="00E76CA9" w:rsidRPr="008A3C10" w:rsidRDefault="00E76CA9" w:rsidP="55C3FFFD">
      <w:pPr>
        <w:tabs>
          <w:tab w:val="left" w:pos="1440"/>
        </w:tabs>
        <w:spacing w:line="276" w:lineRule="auto"/>
        <w:ind w:left="1440" w:hanging="360"/>
        <w:jc w:val="both"/>
        <w:rPr>
          <w:rFonts w:cs="Times New Roman"/>
        </w:rPr>
      </w:pPr>
      <w:r w:rsidRPr="55C3FFFD">
        <w:rPr>
          <w:rFonts w:cs="Times New Roman"/>
        </w:rPr>
        <w:t></w:t>
      </w:r>
      <w:r>
        <w:tab/>
      </w:r>
      <w:r w:rsidRPr="55C3FFFD">
        <w:rPr>
          <w:rFonts w:cs="Times New Roman"/>
        </w:rPr>
        <w:t>Cite negative and planned discharge procedures</w:t>
      </w:r>
      <w:r w:rsidR="00D46047" w:rsidRPr="55C3FFFD">
        <w:rPr>
          <w:rFonts w:cs="Times New Roman"/>
        </w:rPr>
        <w:t>.</w:t>
      </w:r>
    </w:p>
    <w:p w14:paraId="2B3466F1" w14:textId="088B6ED0" w:rsidR="00E76CA9" w:rsidRPr="008A3C10" w:rsidRDefault="00E76CA9" w:rsidP="55C3FFFD">
      <w:pPr>
        <w:tabs>
          <w:tab w:val="left" w:pos="1440"/>
        </w:tabs>
        <w:spacing w:line="276" w:lineRule="auto"/>
        <w:ind w:left="1440" w:hanging="360"/>
        <w:jc w:val="both"/>
        <w:rPr>
          <w:rFonts w:cs="Times New Roman"/>
        </w:rPr>
      </w:pPr>
      <w:r w:rsidRPr="55C3FFFD">
        <w:rPr>
          <w:rFonts w:cs="Times New Roman"/>
        </w:rPr>
        <w:t></w:t>
      </w:r>
      <w:r>
        <w:tab/>
      </w:r>
      <w:r w:rsidRPr="55C3FFFD">
        <w:rPr>
          <w:rFonts w:cs="Times New Roman"/>
        </w:rPr>
        <w:t>Indicate specific documents needed for referrals, when applicable</w:t>
      </w:r>
      <w:r w:rsidR="00D46047" w:rsidRPr="55C3FFFD">
        <w:rPr>
          <w:rFonts w:cs="Times New Roman"/>
        </w:rPr>
        <w:t>.</w:t>
      </w:r>
    </w:p>
    <w:p w14:paraId="145DF6C8" w14:textId="77777777" w:rsidR="00E76CA9" w:rsidRPr="008A3C10" w:rsidRDefault="00E76CA9" w:rsidP="55C3FFFD">
      <w:pPr>
        <w:spacing w:line="276" w:lineRule="auto"/>
        <w:ind w:left="720"/>
        <w:jc w:val="both"/>
        <w:rPr>
          <w:rFonts w:cs="Times New Roman"/>
        </w:rPr>
      </w:pPr>
    </w:p>
    <w:p w14:paraId="636891AA" w14:textId="30B502AA" w:rsidR="00E76CA9" w:rsidRPr="008A3C10" w:rsidRDefault="61D95153" w:rsidP="55C3FFFD">
      <w:pPr>
        <w:spacing w:line="276" w:lineRule="auto"/>
        <w:jc w:val="both"/>
        <w:outlineLvl w:val="0"/>
        <w:rPr>
          <w:rFonts w:cs="Times New Roman"/>
          <w:b/>
          <w:bCs/>
        </w:rPr>
      </w:pPr>
      <w:r w:rsidRPr="55C3FFFD">
        <w:rPr>
          <w:rFonts w:cs="Times New Roman"/>
          <w:b/>
          <w:bCs/>
        </w:rPr>
        <w:t xml:space="preserve">Acceptance/Remittance Criteria  </w:t>
      </w:r>
    </w:p>
    <w:p w14:paraId="4049AB34" w14:textId="77777777" w:rsidR="00EE068B" w:rsidRDefault="61D95153" w:rsidP="55C3FFFD">
      <w:pPr>
        <w:pStyle w:val="ListParagraph"/>
        <w:spacing w:line="276" w:lineRule="auto"/>
        <w:ind w:left="0"/>
        <w:jc w:val="both"/>
        <w:rPr>
          <w:rFonts w:cs="Times New Roman"/>
        </w:rPr>
      </w:pPr>
      <w:r w:rsidRPr="55C3FFFD">
        <w:rPr>
          <w:rFonts w:cs="Times New Roman"/>
        </w:rPr>
        <w:t xml:space="preserve">The denial of domestic violence services to a survivor may contribute to serious injury or death and should be a rare occurrence. Decisions about </w:t>
      </w:r>
      <w:r w:rsidR="00347DD8" w:rsidRPr="55C3FFFD">
        <w:rPr>
          <w:rFonts w:cs="Times New Roman"/>
        </w:rPr>
        <w:t>denying</w:t>
      </w:r>
      <w:r w:rsidRPr="55C3FFFD">
        <w:rPr>
          <w:rFonts w:cs="Times New Roman"/>
        </w:rPr>
        <w:t xml:space="preserve"> services shall </w:t>
      </w:r>
      <w:r w:rsidRPr="55C3FFFD">
        <w:rPr>
          <w:rFonts w:cs="Times New Roman"/>
          <w:b/>
          <w:bCs/>
        </w:rPr>
        <w:t>not</w:t>
      </w:r>
      <w:r w:rsidRPr="55C3FFFD">
        <w:rPr>
          <w:rFonts w:cs="Times New Roman"/>
        </w:rPr>
        <w:t xml:space="preserve"> be based on</w:t>
      </w:r>
      <w:r w:rsidR="00763E45" w:rsidRPr="55C3FFFD">
        <w:rPr>
          <w:rFonts w:cs="Times New Roman"/>
        </w:rPr>
        <w:t xml:space="preserve"> imminent risk,</w:t>
      </w:r>
      <w:r w:rsidRPr="55C3FFFD">
        <w:rPr>
          <w:rFonts w:cs="Times New Roman"/>
        </w:rPr>
        <w:t xml:space="preserve"> survivors’ personalities, immigration status, mental health, substance abuse history, or their decision to return to the abuser.</w:t>
      </w:r>
      <w:r w:rsidR="00EE068B" w:rsidRPr="55C3FFFD">
        <w:rPr>
          <w:rFonts w:cs="Times New Roman"/>
        </w:rPr>
        <w:t xml:space="preserve"> </w:t>
      </w:r>
    </w:p>
    <w:p w14:paraId="715C2E07" w14:textId="77777777" w:rsidR="00EE068B" w:rsidRDefault="00EE068B" w:rsidP="55C3FFFD">
      <w:pPr>
        <w:pStyle w:val="ListParagraph"/>
        <w:spacing w:line="276" w:lineRule="auto"/>
        <w:jc w:val="both"/>
        <w:rPr>
          <w:rFonts w:cs="Times New Roman"/>
        </w:rPr>
      </w:pPr>
    </w:p>
    <w:p w14:paraId="50CC9C69" w14:textId="77777777" w:rsidR="00DF40EC" w:rsidRPr="008A3C10" w:rsidRDefault="00DF40EC" w:rsidP="55C3FFFD">
      <w:pPr>
        <w:pStyle w:val="ListParagraph"/>
        <w:spacing w:line="276" w:lineRule="auto"/>
        <w:jc w:val="both"/>
        <w:rPr>
          <w:rFonts w:eastAsia="Arial Narrow" w:cs="Times New Roman"/>
        </w:rPr>
      </w:pPr>
    </w:p>
    <w:p w14:paraId="1FCB9BF1" w14:textId="3551FE5B" w:rsidR="00E76CA9" w:rsidRPr="00CC0739" w:rsidRDefault="61D95153" w:rsidP="55C3FFFD">
      <w:pPr>
        <w:pStyle w:val="ListParagraph"/>
        <w:numPr>
          <w:ilvl w:val="1"/>
          <w:numId w:val="35"/>
        </w:numPr>
        <w:spacing w:line="276" w:lineRule="auto"/>
        <w:jc w:val="both"/>
        <w:rPr>
          <w:rFonts w:eastAsia="Arial Narrow" w:cs="Times New Roman"/>
        </w:rPr>
      </w:pPr>
      <w:r w:rsidRPr="55C3FFFD">
        <w:rPr>
          <w:rFonts w:cs="Times New Roman"/>
        </w:rPr>
        <w:lastRenderedPageBreak/>
        <w:t>Providers shall collaborate and form partnerships with community providers that can assist survivors with substance abuse or specific mental health services and offer wrap around services that address the domestic violence</w:t>
      </w:r>
      <w:r w:rsidR="00193A62" w:rsidRPr="55C3FFFD">
        <w:rPr>
          <w:rFonts w:cs="Times New Roman"/>
        </w:rPr>
        <w:t xml:space="preserve"> in a holistic manner</w:t>
      </w:r>
      <w:r w:rsidRPr="55C3FFFD">
        <w:rPr>
          <w:rFonts w:cs="Times New Roman"/>
        </w:rPr>
        <w:t xml:space="preserve">.   </w:t>
      </w:r>
    </w:p>
    <w:p w14:paraId="5F09F2BE" w14:textId="77777777" w:rsidR="00CC0739" w:rsidRPr="008A3C10" w:rsidRDefault="00CC0739" w:rsidP="55C3FFFD">
      <w:pPr>
        <w:pStyle w:val="ListParagraph"/>
        <w:spacing w:line="276" w:lineRule="auto"/>
        <w:ind w:left="1440"/>
        <w:jc w:val="both"/>
        <w:rPr>
          <w:rFonts w:eastAsia="Arial Narrow" w:cs="Times New Roman"/>
        </w:rPr>
      </w:pPr>
    </w:p>
    <w:p w14:paraId="110247BB" w14:textId="2094EECF" w:rsidR="00E76CA9" w:rsidRPr="00AC5474" w:rsidRDefault="61D95153" w:rsidP="55C3FFFD">
      <w:pPr>
        <w:pStyle w:val="ListParagraph"/>
        <w:numPr>
          <w:ilvl w:val="1"/>
          <w:numId w:val="35"/>
        </w:numPr>
        <w:spacing w:line="276" w:lineRule="auto"/>
        <w:jc w:val="both"/>
        <w:rPr>
          <w:rFonts w:eastAsia="Arial Narrow" w:cs="Times New Roman"/>
        </w:rPr>
      </w:pPr>
      <w:r w:rsidRPr="55C3FFFD">
        <w:rPr>
          <w:rFonts w:cs="Times New Roman"/>
        </w:rPr>
        <w:t xml:space="preserve">Providers shall ensure appropriate accommodations for individuals with disabilities. </w:t>
      </w:r>
      <w:r w:rsidR="00AE6645" w:rsidRPr="55C3FFFD">
        <w:rPr>
          <w:rFonts w:cs="Times New Roman"/>
        </w:rPr>
        <w:t xml:space="preserve">The </w:t>
      </w:r>
      <w:r w:rsidRPr="55C3FFFD">
        <w:rPr>
          <w:rFonts w:cs="Times New Roman"/>
        </w:rPr>
        <w:t xml:space="preserve">Americans with Disabilities Act (ADA) generally requires shelters to provide equal access to the many benefits that </w:t>
      </w:r>
      <w:proofErr w:type="gramStart"/>
      <w:r w:rsidRPr="55C3FFFD">
        <w:rPr>
          <w:rFonts w:cs="Times New Roman"/>
        </w:rPr>
        <w:t>shelters</w:t>
      </w:r>
      <w:proofErr w:type="gramEnd"/>
      <w:r w:rsidRPr="55C3FFFD">
        <w:rPr>
          <w:rFonts w:cs="Times New Roman"/>
        </w:rPr>
        <w:t xml:space="preserve"> and agencies provide. However, for survivors with heightened disabilities, medical care or specialized assistance may be necessary. Providers shall </w:t>
      </w:r>
      <w:proofErr w:type="gramStart"/>
      <w:r w:rsidRPr="55C3FFFD">
        <w:rPr>
          <w:rFonts w:cs="Times New Roman"/>
        </w:rPr>
        <w:t>make arrangements</w:t>
      </w:r>
      <w:proofErr w:type="gramEnd"/>
      <w:r w:rsidRPr="55C3FFFD">
        <w:rPr>
          <w:rFonts w:cs="Times New Roman"/>
        </w:rPr>
        <w:t xml:space="preserve"> with facilities or medical centers to accommodate those with more specialized needs.   </w:t>
      </w:r>
    </w:p>
    <w:p w14:paraId="44502513" w14:textId="77777777" w:rsidR="00AC5474" w:rsidRPr="00AC5474" w:rsidRDefault="00AC5474" w:rsidP="55C3FFFD">
      <w:pPr>
        <w:pStyle w:val="ListParagraph"/>
        <w:spacing w:line="276" w:lineRule="auto"/>
        <w:rPr>
          <w:rFonts w:eastAsia="Arial Narrow" w:cs="Times New Roman"/>
        </w:rPr>
      </w:pPr>
    </w:p>
    <w:p w14:paraId="4BF9AC34" w14:textId="58AC2798" w:rsidR="00AC5474" w:rsidRPr="00AC5474" w:rsidRDefault="00AC5474" w:rsidP="55C3FFFD">
      <w:pPr>
        <w:pStyle w:val="ListParagraph"/>
        <w:numPr>
          <w:ilvl w:val="1"/>
          <w:numId w:val="35"/>
        </w:numPr>
        <w:spacing w:line="276" w:lineRule="auto"/>
        <w:jc w:val="both"/>
        <w:rPr>
          <w:rFonts w:eastAsia="Arial Narrow" w:cs="Times New Roman"/>
        </w:rPr>
      </w:pPr>
      <w:r w:rsidRPr="55C3FFFD">
        <w:rPr>
          <w:rFonts w:eastAsia="Arial Narrow" w:cs="Times New Roman"/>
        </w:rPr>
        <w:t xml:space="preserve">Services cannot be conditioned on participation in other services </w:t>
      </w:r>
      <w:proofErr w:type="gramStart"/>
      <w:r w:rsidRPr="55C3FFFD">
        <w:rPr>
          <w:rFonts w:eastAsia="Arial Narrow" w:cs="Times New Roman"/>
        </w:rPr>
        <w:t>like:</w:t>
      </w:r>
      <w:proofErr w:type="gramEnd"/>
      <w:r w:rsidRPr="55C3FFFD">
        <w:rPr>
          <w:rFonts w:eastAsia="Arial Narrow" w:cs="Times New Roman"/>
        </w:rPr>
        <w:t xml:space="preserve"> mental health or substance use disorders treatment, parenting classes, or counseling.</w:t>
      </w:r>
    </w:p>
    <w:p w14:paraId="4E845F2A" w14:textId="58B77FC7" w:rsidR="00E76CA9" w:rsidRPr="008A3C10" w:rsidRDefault="00E76CA9" w:rsidP="55C3FFFD">
      <w:pPr>
        <w:spacing w:line="276" w:lineRule="auto"/>
        <w:ind w:left="720"/>
        <w:jc w:val="both"/>
        <w:rPr>
          <w:rFonts w:cs="Times New Roman"/>
        </w:rPr>
      </w:pPr>
    </w:p>
    <w:p w14:paraId="2CCD67A5" w14:textId="4756CF42" w:rsidR="61D95153" w:rsidRDefault="61D95153" w:rsidP="55C3FFFD">
      <w:pPr>
        <w:spacing w:line="276" w:lineRule="auto"/>
        <w:ind w:left="720"/>
        <w:jc w:val="both"/>
      </w:pPr>
    </w:p>
    <w:p w14:paraId="65405107" w14:textId="77777777" w:rsidR="00193A62" w:rsidRDefault="04912A28" w:rsidP="55C3FFFD">
      <w:pPr>
        <w:spacing w:line="276" w:lineRule="auto"/>
        <w:jc w:val="both"/>
        <w:rPr>
          <w:rFonts w:cs="Times New Roman"/>
        </w:rPr>
      </w:pPr>
      <w:r w:rsidRPr="55C3FFFD">
        <w:rPr>
          <w:rFonts w:cs="Times New Roman"/>
          <w:b/>
          <w:bCs/>
        </w:rPr>
        <w:t xml:space="preserve">Intake/Screening: </w:t>
      </w:r>
    </w:p>
    <w:p w14:paraId="08FC3F9D" w14:textId="4CD9ACE0" w:rsidR="00C30CAC" w:rsidRPr="00193A62" w:rsidRDefault="62BFD22C" w:rsidP="55C3FFFD">
      <w:pPr>
        <w:spacing w:line="276" w:lineRule="auto"/>
        <w:jc w:val="both"/>
        <w:rPr>
          <w:rFonts w:cs="Times New Roman"/>
        </w:rPr>
      </w:pPr>
      <w:r w:rsidRPr="55C3FFFD">
        <w:rPr>
          <w:rFonts w:cs="Times New Roman"/>
        </w:rPr>
        <w:t xml:space="preserve">Staff shall conduct an initial screening to assess the domestic violence and the immediate needs of the survivor. </w:t>
      </w:r>
      <w:r w:rsidR="6B778C24" w:rsidRPr="55C3FFFD">
        <w:rPr>
          <w:rFonts w:cs="Times New Roman"/>
        </w:rPr>
        <w:t xml:space="preserve"> </w:t>
      </w:r>
      <w:r w:rsidR="00F4143C" w:rsidRPr="55C3FFFD">
        <w:rPr>
          <w:rFonts w:cs="Times New Roman"/>
        </w:rPr>
        <w:t xml:space="preserve">Federal regulations bar programs from administering screening mechanisms </w:t>
      </w:r>
      <w:proofErr w:type="gramStart"/>
      <w:r w:rsidR="00F4143C" w:rsidRPr="55C3FFFD">
        <w:rPr>
          <w:rFonts w:cs="Times New Roman"/>
        </w:rPr>
        <w:t>like:</w:t>
      </w:r>
      <w:proofErr w:type="gramEnd"/>
      <w:r w:rsidR="00F4143C" w:rsidRPr="55C3FFFD">
        <w:rPr>
          <w:rFonts w:cs="Times New Roman"/>
        </w:rPr>
        <w:t xml:space="preserve"> criminal background checks, sobriety requirements, or mental health or substance use screenings.</w:t>
      </w:r>
      <w:r w:rsidR="00AC5474">
        <w:t xml:space="preserve"> </w:t>
      </w:r>
    </w:p>
    <w:p w14:paraId="1FA17158" w14:textId="665C55A6" w:rsidR="00E76CA9" w:rsidRPr="008A3C10" w:rsidRDefault="00E76CA9" w:rsidP="55C3FFFD">
      <w:pPr>
        <w:spacing w:line="276" w:lineRule="auto"/>
        <w:ind w:left="720"/>
        <w:jc w:val="both"/>
        <w:rPr>
          <w:rFonts w:cs="Times New Roman"/>
        </w:rPr>
      </w:pPr>
    </w:p>
    <w:p w14:paraId="206550C2" w14:textId="7AEEE337" w:rsidR="000E5484" w:rsidRPr="003457B4" w:rsidRDefault="2095EE5C" w:rsidP="55C3FFFD">
      <w:pPr>
        <w:pStyle w:val="ListParagraph"/>
        <w:numPr>
          <w:ilvl w:val="0"/>
          <w:numId w:val="2"/>
        </w:numPr>
        <w:spacing w:line="276" w:lineRule="auto"/>
        <w:jc w:val="both"/>
        <w:rPr>
          <w:rFonts w:cs="Times New Roman"/>
        </w:rPr>
      </w:pPr>
      <w:r w:rsidRPr="55C3FFFD">
        <w:rPr>
          <w:rFonts w:cs="Times New Roman"/>
        </w:rPr>
        <w:t>If a referral is necessary, staff shall obtain</w:t>
      </w:r>
      <w:r w:rsidR="5E9961E8" w:rsidRPr="55C3FFFD">
        <w:rPr>
          <w:rFonts w:cs="Times New Roman"/>
        </w:rPr>
        <w:t xml:space="preserve"> </w:t>
      </w:r>
      <w:r w:rsidRPr="55C3FFFD">
        <w:rPr>
          <w:rFonts w:cs="Times New Roman"/>
        </w:rPr>
        <w:t xml:space="preserve">verbal authorization from the caller to share relevant case information </w:t>
      </w:r>
      <w:proofErr w:type="gramStart"/>
      <w:r w:rsidRPr="55C3FFFD">
        <w:rPr>
          <w:rFonts w:cs="Times New Roman"/>
        </w:rPr>
        <w:t>in order to</w:t>
      </w:r>
      <w:proofErr w:type="gramEnd"/>
      <w:r w:rsidRPr="55C3FFFD">
        <w:rPr>
          <w:rFonts w:cs="Times New Roman"/>
        </w:rPr>
        <w:t xml:space="preserve"> facilitate a referral on their behalf. </w:t>
      </w:r>
    </w:p>
    <w:p w14:paraId="72D6BA85" w14:textId="629C3637" w:rsidR="12A08920" w:rsidRDefault="12A08920" w:rsidP="55C3FFFD">
      <w:pPr>
        <w:spacing w:line="276" w:lineRule="auto"/>
        <w:ind w:left="1080"/>
        <w:jc w:val="both"/>
      </w:pPr>
    </w:p>
    <w:p w14:paraId="06799DE0" w14:textId="6BCA79FF" w:rsidR="61D95153" w:rsidRPr="000E5484" w:rsidRDefault="04912A28" w:rsidP="55C3FFFD">
      <w:pPr>
        <w:pStyle w:val="ListParagraph"/>
        <w:numPr>
          <w:ilvl w:val="0"/>
          <w:numId w:val="2"/>
        </w:numPr>
        <w:spacing w:line="276" w:lineRule="auto"/>
        <w:jc w:val="both"/>
        <w:rPr>
          <w:rFonts w:cs="Times New Roman"/>
        </w:rPr>
      </w:pPr>
      <w:r w:rsidRPr="55C3FFFD">
        <w:rPr>
          <w:rFonts w:cs="Times New Roman"/>
        </w:rPr>
        <w:t xml:space="preserve">Providers shall ensure every survivor </w:t>
      </w:r>
      <w:proofErr w:type="gramStart"/>
      <w:r w:rsidRPr="55C3FFFD">
        <w:rPr>
          <w:rFonts w:cs="Times New Roman"/>
        </w:rPr>
        <w:t>is connected with</w:t>
      </w:r>
      <w:proofErr w:type="gramEnd"/>
      <w:r w:rsidRPr="55C3FFFD">
        <w:rPr>
          <w:rFonts w:cs="Times New Roman"/>
        </w:rPr>
        <w:t xml:space="preserve"> relevant services even if these services cannot be provided in-house. </w:t>
      </w:r>
    </w:p>
    <w:p w14:paraId="2343161C" w14:textId="77777777" w:rsidR="00E76CA9" w:rsidRPr="008A3C10" w:rsidRDefault="00E76CA9" w:rsidP="12A08920">
      <w:pPr>
        <w:tabs>
          <w:tab w:val="left" w:pos="1440"/>
        </w:tabs>
        <w:jc w:val="both"/>
        <w:rPr>
          <w:rFonts w:cs="Times New Roman"/>
        </w:rPr>
      </w:pPr>
    </w:p>
    <w:p w14:paraId="169DE189" w14:textId="77777777" w:rsidR="00E76CA9" w:rsidRPr="008A3C10" w:rsidRDefault="00E76CA9" w:rsidP="00387CA8">
      <w:pPr>
        <w:jc w:val="both"/>
        <w:rPr>
          <w:rFonts w:cs="Times New Roman"/>
        </w:rPr>
      </w:pPr>
    </w:p>
    <w:p w14:paraId="1647EBB0" w14:textId="03664B86" w:rsidR="00E76CA9" w:rsidRPr="008A3C10" w:rsidRDefault="61D95153" w:rsidP="00387CA8">
      <w:pPr>
        <w:jc w:val="both"/>
        <w:rPr>
          <w:rFonts w:cs="Times New Roman"/>
          <w:b/>
          <w:bCs/>
        </w:rPr>
      </w:pPr>
      <w:r w:rsidRPr="008D54B8">
        <w:rPr>
          <w:rFonts w:cs="Times New Roman"/>
          <w:b/>
          <w:bCs/>
        </w:rPr>
        <w:t>Terminating Services</w:t>
      </w:r>
    </w:p>
    <w:p w14:paraId="36B8FC27" w14:textId="38881845" w:rsidR="00C30CAC" w:rsidRPr="008A3C10" w:rsidRDefault="62BFD22C" w:rsidP="55C3FFFD">
      <w:pPr>
        <w:spacing w:line="276" w:lineRule="auto"/>
        <w:jc w:val="both"/>
        <w:rPr>
          <w:rFonts w:cs="Times New Roman"/>
        </w:rPr>
      </w:pPr>
      <w:r w:rsidRPr="55C3FFFD">
        <w:rPr>
          <w:rFonts w:cs="Times New Roman"/>
        </w:rPr>
        <w:t xml:space="preserve">Providers shall strive to ensure all survivors </w:t>
      </w:r>
      <w:proofErr w:type="gramStart"/>
      <w:r w:rsidRPr="55C3FFFD">
        <w:rPr>
          <w:rFonts w:cs="Times New Roman"/>
        </w:rPr>
        <w:t>are connected with</w:t>
      </w:r>
      <w:proofErr w:type="gramEnd"/>
      <w:r w:rsidRPr="55C3FFFD">
        <w:rPr>
          <w:rFonts w:cs="Times New Roman"/>
        </w:rPr>
        <w:t xml:space="preserve"> appropriate services and </w:t>
      </w:r>
      <w:r w:rsidR="53CE5C62" w:rsidRPr="55C3FFFD">
        <w:rPr>
          <w:rFonts w:cs="Times New Roman"/>
        </w:rPr>
        <w:t>accommodations</w:t>
      </w:r>
      <w:r w:rsidRPr="55C3FFFD">
        <w:rPr>
          <w:rFonts w:cs="Times New Roman"/>
        </w:rPr>
        <w:t xml:space="preserve"> that fit their needs. There are however insta</w:t>
      </w:r>
      <w:r w:rsidR="202AEBC0" w:rsidRPr="55C3FFFD">
        <w:rPr>
          <w:rFonts w:cs="Times New Roman"/>
        </w:rPr>
        <w:t>n</w:t>
      </w:r>
      <w:r w:rsidRPr="55C3FFFD">
        <w:rPr>
          <w:rFonts w:cs="Times New Roman"/>
        </w:rPr>
        <w:t>ces where termination of services is necessary to protect the safety of the survivor, other clients</w:t>
      </w:r>
      <w:r w:rsidR="0008375C" w:rsidRPr="55C3FFFD">
        <w:rPr>
          <w:rFonts w:cs="Times New Roman"/>
        </w:rPr>
        <w:t>,</w:t>
      </w:r>
      <w:r w:rsidRPr="55C3FFFD">
        <w:rPr>
          <w:rFonts w:cs="Times New Roman"/>
        </w:rPr>
        <w:t xml:space="preserve"> or staff.  Reasons for terminating services may include, but are not limited to: </w:t>
      </w:r>
    </w:p>
    <w:p w14:paraId="47AD53D6" w14:textId="7B90875A" w:rsidR="00C30CAC" w:rsidRPr="008A3C10" w:rsidRDefault="6EE9E4C6" w:rsidP="55C3FFFD">
      <w:pPr>
        <w:pStyle w:val="ListParagraph"/>
        <w:numPr>
          <w:ilvl w:val="1"/>
          <w:numId w:val="34"/>
        </w:numPr>
        <w:spacing w:line="276" w:lineRule="auto"/>
        <w:jc w:val="both"/>
        <w:rPr>
          <w:rFonts w:eastAsia="Arial Narrow" w:cs="Times New Roman"/>
        </w:rPr>
      </w:pPr>
      <w:r w:rsidRPr="55C3FFFD">
        <w:rPr>
          <w:rFonts w:cs="Times New Roman"/>
        </w:rPr>
        <w:t>use of violence/</w:t>
      </w:r>
      <w:proofErr w:type="gramStart"/>
      <w:r w:rsidRPr="55C3FFFD">
        <w:rPr>
          <w:rFonts w:cs="Times New Roman"/>
        </w:rPr>
        <w:t>assault;</w:t>
      </w:r>
      <w:proofErr w:type="gramEnd"/>
      <w:r w:rsidR="4E22CA93" w:rsidRPr="55C3FFFD">
        <w:rPr>
          <w:rFonts w:cs="Times New Roman"/>
        </w:rPr>
        <w:t xml:space="preserve"> </w:t>
      </w:r>
    </w:p>
    <w:p w14:paraId="3CC493BE" w14:textId="04560837" w:rsidR="00C30CAC" w:rsidRPr="008A3C10" w:rsidRDefault="4E22CA93" w:rsidP="55C3FFFD">
      <w:pPr>
        <w:pStyle w:val="ListParagraph"/>
        <w:numPr>
          <w:ilvl w:val="1"/>
          <w:numId w:val="34"/>
        </w:numPr>
        <w:spacing w:line="276" w:lineRule="auto"/>
        <w:jc w:val="both"/>
        <w:rPr>
          <w:rFonts w:cs="Times New Roman"/>
        </w:rPr>
      </w:pPr>
      <w:r w:rsidRPr="55C3FFFD">
        <w:rPr>
          <w:rFonts w:cs="Times New Roman"/>
        </w:rPr>
        <w:t xml:space="preserve">possession of </w:t>
      </w:r>
      <w:proofErr w:type="gramStart"/>
      <w:r w:rsidRPr="55C3FFFD">
        <w:rPr>
          <w:rFonts w:cs="Times New Roman"/>
        </w:rPr>
        <w:t>weapons;</w:t>
      </w:r>
      <w:proofErr w:type="gramEnd"/>
    </w:p>
    <w:p w14:paraId="39772361" w14:textId="665D799B" w:rsidR="00C30CAC" w:rsidRPr="008A3C10" w:rsidRDefault="6EE9E4C6" w:rsidP="55C3FFFD">
      <w:pPr>
        <w:pStyle w:val="ListParagraph"/>
        <w:numPr>
          <w:ilvl w:val="1"/>
          <w:numId w:val="34"/>
        </w:numPr>
        <w:spacing w:line="276" w:lineRule="auto"/>
        <w:jc w:val="both"/>
        <w:rPr>
          <w:rFonts w:cs="Times New Roman"/>
        </w:rPr>
      </w:pPr>
      <w:r w:rsidRPr="55C3FFFD">
        <w:rPr>
          <w:rFonts w:cs="Times New Roman"/>
        </w:rPr>
        <w:t xml:space="preserve">possession of illegal </w:t>
      </w:r>
      <w:proofErr w:type="gramStart"/>
      <w:r w:rsidRPr="55C3FFFD">
        <w:rPr>
          <w:rFonts w:cs="Times New Roman"/>
        </w:rPr>
        <w:t>drugs;</w:t>
      </w:r>
      <w:proofErr w:type="gramEnd"/>
      <w:r w:rsidRPr="55C3FFFD">
        <w:rPr>
          <w:rFonts w:cs="Times New Roman"/>
        </w:rPr>
        <w:t xml:space="preserve"> </w:t>
      </w:r>
    </w:p>
    <w:p w14:paraId="69D18E7B" w14:textId="57E92CDC" w:rsidR="00C30CAC" w:rsidRPr="008A3C10" w:rsidRDefault="6EE9E4C6" w:rsidP="55C3FFFD">
      <w:pPr>
        <w:pStyle w:val="ListParagraph"/>
        <w:numPr>
          <w:ilvl w:val="1"/>
          <w:numId w:val="34"/>
        </w:numPr>
        <w:spacing w:line="276" w:lineRule="auto"/>
        <w:jc w:val="both"/>
        <w:rPr>
          <w:rFonts w:cs="Times New Roman"/>
        </w:rPr>
      </w:pPr>
      <w:r w:rsidRPr="55C3FFFD">
        <w:rPr>
          <w:rFonts w:cs="Times New Roman"/>
        </w:rPr>
        <w:t xml:space="preserve">discriminatory actions toward staff or other </w:t>
      </w:r>
      <w:proofErr w:type="gramStart"/>
      <w:r w:rsidRPr="55C3FFFD">
        <w:rPr>
          <w:rFonts w:cs="Times New Roman"/>
        </w:rPr>
        <w:t>clients</w:t>
      </w:r>
      <w:r w:rsidR="003F3FC7" w:rsidRPr="55C3FFFD">
        <w:rPr>
          <w:rFonts w:cs="Times New Roman"/>
        </w:rPr>
        <w:t>;</w:t>
      </w:r>
      <w:proofErr w:type="gramEnd"/>
    </w:p>
    <w:p w14:paraId="3014177E" w14:textId="0D374A54" w:rsidR="00C30CAC" w:rsidRPr="008A3C10" w:rsidRDefault="6EE9E4C6" w:rsidP="55C3FFFD">
      <w:pPr>
        <w:pStyle w:val="ListParagraph"/>
        <w:numPr>
          <w:ilvl w:val="1"/>
          <w:numId w:val="34"/>
        </w:numPr>
        <w:spacing w:line="276" w:lineRule="auto"/>
        <w:jc w:val="both"/>
        <w:rPr>
          <w:rFonts w:cs="Times New Roman"/>
        </w:rPr>
      </w:pPr>
      <w:r w:rsidRPr="55C3FFFD">
        <w:rPr>
          <w:rFonts w:cs="Times New Roman"/>
        </w:rPr>
        <w:t xml:space="preserve">Theft or </w:t>
      </w:r>
      <w:proofErr w:type="gramStart"/>
      <w:r w:rsidRPr="55C3FFFD">
        <w:rPr>
          <w:rFonts w:cs="Times New Roman"/>
        </w:rPr>
        <w:t>larceny;</w:t>
      </w:r>
      <w:proofErr w:type="gramEnd"/>
      <w:r w:rsidRPr="55C3FFFD">
        <w:rPr>
          <w:rFonts w:cs="Times New Roman"/>
        </w:rPr>
        <w:t xml:space="preserve"> </w:t>
      </w:r>
    </w:p>
    <w:p w14:paraId="60298AC3" w14:textId="1098BCD0" w:rsidR="00C30CAC" w:rsidRPr="008A3C10" w:rsidRDefault="6EE9E4C6" w:rsidP="55C3FFFD">
      <w:pPr>
        <w:pStyle w:val="ListParagraph"/>
        <w:numPr>
          <w:ilvl w:val="1"/>
          <w:numId w:val="34"/>
        </w:numPr>
        <w:spacing w:line="276" w:lineRule="auto"/>
        <w:jc w:val="both"/>
        <w:rPr>
          <w:rFonts w:cs="Times New Roman"/>
        </w:rPr>
      </w:pPr>
      <w:r w:rsidRPr="55C3FFFD">
        <w:rPr>
          <w:rFonts w:cs="Times New Roman"/>
        </w:rPr>
        <w:t xml:space="preserve">Destruction of property </w:t>
      </w:r>
    </w:p>
    <w:p w14:paraId="5E521290" w14:textId="77777777" w:rsidR="00E76CA9" w:rsidRPr="008A3C10" w:rsidRDefault="00E76CA9" w:rsidP="55C3FFFD">
      <w:pPr>
        <w:spacing w:line="276" w:lineRule="auto"/>
        <w:jc w:val="both"/>
        <w:rPr>
          <w:rFonts w:cs="Times New Roman"/>
        </w:rPr>
      </w:pPr>
    </w:p>
    <w:p w14:paraId="6B74A51F" w14:textId="7B0559FA" w:rsidR="00C30CAC" w:rsidRPr="008A3C10" w:rsidRDefault="00E76CA9" w:rsidP="55C3FFFD">
      <w:pPr>
        <w:spacing w:line="276" w:lineRule="auto"/>
        <w:jc w:val="both"/>
        <w:rPr>
          <w:rFonts w:cs="Times New Roman"/>
        </w:rPr>
      </w:pPr>
      <w:r w:rsidRPr="55C3FFFD">
        <w:rPr>
          <w:rFonts w:cs="Times New Roman"/>
        </w:rPr>
        <w:lastRenderedPageBreak/>
        <w:t>Residents negatively discharged from shelter may be referred to other programs.  In those instances, the referring program secures a signed release of information from the client and provides relevant case information to the receiving shelte</w:t>
      </w:r>
      <w:r w:rsidR="00B22EEB" w:rsidRPr="55C3FFFD">
        <w:rPr>
          <w:rFonts w:cs="Times New Roman"/>
        </w:rPr>
        <w:t>r. The sending and receiving agencies, in discussion with the client, make every effort to provide or secure transportation from one location to the other.</w:t>
      </w:r>
      <w:r w:rsidR="00B22EEB">
        <w:t xml:space="preserve"> </w:t>
      </w:r>
      <w:r w:rsidR="00B22EEB" w:rsidRPr="55C3FFFD">
        <w:rPr>
          <w:rFonts w:cs="Times New Roman"/>
        </w:rPr>
        <w:t>All clients who are negatively discharged are informed of their right to appeal and request a fair hearing</w:t>
      </w:r>
      <w:r w:rsidR="720CDFD9" w:rsidRPr="55C3FFFD">
        <w:rPr>
          <w:rFonts w:cs="Times New Roman"/>
        </w:rPr>
        <w:t xml:space="preserve"> form the executive director of the discharging agency</w:t>
      </w:r>
      <w:r w:rsidR="00B22EEB" w:rsidRPr="55C3FFFD">
        <w:rPr>
          <w:rFonts w:cs="Times New Roman"/>
        </w:rPr>
        <w:t>.</w:t>
      </w:r>
      <w:r w:rsidR="00B22EEB">
        <w:t xml:space="preserve"> </w:t>
      </w:r>
      <w:r w:rsidR="00B22EEB" w:rsidRPr="55C3FFFD">
        <w:rPr>
          <w:rFonts w:cs="Times New Roman"/>
        </w:rPr>
        <w:t>Clients who are discharged from the shelter remain eligible for non-residential supportive services and counseling.</w:t>
      </w:r>
    </w:p>
    <w:p w14:paraId="24F68155" w14:textId="77777777" w:rsidR="00E76CA9" w:rsidRPr="008A3C10" w:rsidRDefault="00E76CA9" w:rsidP="00387CA8">
      <w:pPr>
        <w:jc w:val="both"/>
        <w:rPr>
          <w:rFonts w:cs="Times New Roman"/>
        </w:rPr>
      </w:pPr>
    </w:p>
    <w:p w14:paraId="1FCC518E" w14:textId="77777777" w:rsidR="00E76CA9" w:rsidRPr="008A3C10" w:rsidRDefault="00E76CA9" w:rsidP="00387CA8">
      <w:pPr>
        <w:jc w:val="both"/>
        <w:rPr>
          <w:rFonts w:cs="Times New Roman"/>
        </w:rPr>
      </w:pPr>
    </w:p>
    <w:p w14:paraId="7C61667C" w14:textId="4E0CFA92" w:rsidR="00E76CA9" w:rsidRDefault="00E76CA9" w:rsidP="55C3FFFD">
      <w:pPr>
        <w:tabs>
          <w:tab w:val="left" w:pos="720"/>
        </w:tabs>
        <w:ind w:left="360" w:hanging="360"/>
        <w:jc w:val="both"/>
        <w:rPr>
          <w:b/>
          <w:bCs/>
        </w:rPr>
      </w:pPr>
      <w:r>
        <w:t xml:space="preserve">6. </w:t>
      </w:r>
      <w:r w:rsidRPr="55C3FFFD">
        <w:rPr>
          <w:b/>
          <w:bCs/>
        </w:rPr>
        <w:t>Describe the neighborhood(s) and the building(s) where each program site(s) is located.  Detail accessibility to mass transportation.  Identify the program catchment area.</w:t>
      </w:r>
    </w:p>
    <w:p w14:paraId="5527BA3D" w14:textId="47A6B5FA" w:rsidR="00BF7E14" w:rsidRPr="008A3C10" w:rsidRDefault="00BF7E14" w:rsidP="55C3FFFD">
      <w:pPr>
        <w:jc w:val="both"/>
      </w:pPr>
    </w:p>
    <w:p w14:paraId="70209CE2" w14:textId="77777777" w:rsidR="00E76CA9" w:rsidRPr="008A3C10" w:rsidRDefault="00E76CA9" w:rsidP="55C3FFFD">
      <w:pPr>
        <w:ind w:left="1080" w:right="360"/>
        <w:jc w:val="both"/>
        <w:rPr>
          <w:rFonts w:cs="Times New Roman"/>
          <w:i/>
          <w:iCs/>
        </w:rPr>
      </w:pPr>
      <w:r w:rsidRPr="55C3FFFD">
        <w:rPr>
          <w:rFonts w:cs="Times New Roman"/>
          <w:i/>
          <w:iCs/>
        </w:rPr>
        <w:t>Each site, including the address and type of non-residential services provided in that location are identified below:</w:t>
      </w:r>
    </w:p>
    <w:p w14:paraId="2E2F8B6E" w14:textId="77777777" w:rsidR="00A576A2" w:rsidRPr="008A3C10" w:rsidRDefault="00A576A2" w:rsidP="00BF7E14">
      <w:pPr>
        <w:ind w:left="1080" w:right="360"/>
        <w:jc w:val="both"/>
        <w:rPr>
          <w:rFonts w:cs="Times New Roman"/>
        </w:rPr>
      </w:pPr>
    </w:p>
    <w:p w14:paraId="7104C237" w14:textId="77777777" w:rsidR="00E76CA9" w:rsidRPr="008A3C10" w:rsidRDefault="00E76CA9" w:rsidP="00EB1EB2">
      <w:pPr>
        <w:ind w:left="1080" w:right="720"/>
        <w:jc w:val="both"/>
        <w:rPr>
          <w:rFonts w:cs="Times New Roman"/>
        </w:rPr>
      </w:pPr>
      <w:r w:rsidRPr="008A3C10">
        <w:rPr>
          <w:rFonts w:cs="Times New Roman"/>
        </w:rPr>
        <w:fldChar w:fldCharType="begin">
          <w:ffData>
            <w:name w:val="Text30"/>
            <w:enabled/>
            <w:calcOnExit w:val="0"/>
            <w:textInput/>
          </w:ffData>
        </w:fldChar>
      </w:r>
      <w:bookmarkStart w:id="13" w:name="Text30"/>
      <w:r w:rsidRPr="008A3C10">
        <w:rPr>
          <w:rFonts w:cs="Times New Roman"/>
        </w:rPr>
        <w:instrText xml:space="preserve"> FORMTEXT </w:instrText>
      </w:r>
      <w:r w:rsidRPr="008A3C10">
        <w:rPr>
          <w:rFonts w:cs="Times New Roman"/>
        </w:rPr>
      </w:r>
      <w:r w:rsidRPr="008A3C10">
        <w:rPr>
          <w:rFonts w:cs="Times New Roman"/>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rPr>
        <w:fldChar w:fldCharType="end"/>
      </w:r>
      <w:bookmarkEnd w:id="13"/>
    </w:p>
    <w:p w14:paraId="15776619" w14:textId="2AD6F233" w:rsidR="00E76CA9" w:rsidRPr="008A3C10" w:rsidRDefault="00E76CA9" w:rsidP="55C3FFFD">
      <w:pPr>
        <w:jc w:val="both"/>
      </w:pPr>
    </w:p>
    <w:p w14:paraId="20949910" w14:textId="7F93700C" w:rsidR="00E76CA9" w:rsidRDefault="00E76CA9" w:rsidP="55C3FFFD">
      <w:pPr>
        <w:tabs>
          <w:tab w:val="left" w:pos="720"/>
        </w:tabs>
        <w:ind w:left="360" w:hanging="360"/>
        <w:jc w:val="both"/>
        <w:rPr>
          <w:b/>
          <w:bCs/>
        </w:rPr>
      </w:pPr>
      <w:r>
        <w:t>7. D</w:t>
      </w:r>
      <w:r w:rsidRPr="55C3FFFD">
        <w:rPr>
          <w:b/>
          <w:bCs/>
        </w:rPr>
        <w:t xml:space="preserve">etail the program’s emergency procedures.  Provide any after-hours telephone numbers, emergency contacts, and special instructions. </w:t>
      </w:r>
    </w:p>
    <w:p w14:paraId="7FC0B554" w14:textId="77777777" w:rsidR="00E76CA9" w:rsidRPr="008A3C10" w:rsidRDefault="00E76CA9" w:rsidP="00387CA8">
      <w:pPr>
        <w:jc w:val="both"/>
        <w:rPr>
          <w:rFonts w:cs="Times New Roman"/>
        </w:rPr>
      </w:pPr>
    </w:p>
    <w:p w14:paraId="1EF95266" w14:textId="7E9BB926" w:rsidR="00E76CA9" w:rsidRPr="008A3C10" w:rsidRDefault="00E40CFA" w:rsidP="00387CA8">
      <w:pPr>
        <w:jc w:val="both"/>
        <w:rPr>
          <w:rFonts w:cs="Times New Roman"/>
        </w:rPr>
      </w:pPr>
      <w:r>
        <w:rPr>
          <w:rFonts w:cs="Times New Roman"/>
        </w:rPr>
        <w:t xml:space="preserve">The </w:t>
      </w:r>
      <w:r w:rsidR="00D7046C">
        <w:rPr>
          <w:rFonts w:cs="Times New Roman"/>
        </w:rPr>
        <w:t>safety of clients and staff is</w:t>
      </w:r>
      <w:r w:rsidR="00E76CA9" w:rsidRPr="008A3C10">
        <w:rPr>
          <w:rFonts w:cs="Times New Roman"/>
        </w:rPr>
        <w:t xml:space="preserve"> a primary concern for all domestic violence programs, particularly shelter facilities.</w:t>
      </w:r>
    </w:p>
    <w:p w14:paraId="5DDAE8B2" w14:textId="77777777" w:rsidR="00E76CA9" w:rsidRPr="008A3C10" w:rsidRDefault="00E76CA9" w:rsidP="00387CA8">
      <w:pPr>
        <w:jc w:val="both"/>
        <w:rPr>
          <w:rFonts w:cs="Times New Roman"/>
        </w:rPr>
      </w:pPr>
    </w:p>
    <w:p w14:paraId="321DE61B" w14:textId="77777777" w:rsidR="00E76CA9" w:rsidRPr="008A3C10" w:rsidRDefault="00E76CA9" w:rsidP="00387CA8">
      <w:pPr>
        <w:jc w:val="both"/>
        <w:rPr>
          <w:rFonts w:cs="Times New Roman"/>
          <w:noProof/>
        </w:rPr>
      </w:pPr>
      <w:r w:rsidRPr="008A3C10">
        <w:rPr>
          <w:rFonts w:cs="Times New Roman"/>
        </w:rPr>
        <w:t xml:space="preserve">The very nature of this work requires the development and implementation of strict safety protocols that </w:t>
      </w:r>
      <w:r w:rsidRPr="008A3C10">
        <w:rPr>
          <w:rFonts w:cs="Times New Roman"/>
          <w:noProof/>
        </w:rPr>
        <w:t xml:space="preserve">specify emergency procedures for staff and clients when responding to fire/security alarms, medical emergencies, clinical crisis situations, intruders, natural disasters, etc.  Some programs additionally utilize emergency equipment such as generators, panic buttons, etc.  </w:t>
      </w:r>
    </w:p>
    <w:p w14:paraId="401173CC" w14:textId="77777777" w:rsidR="00E76CA9" w:rsidRPr="008A3C10" w:rsidRDefault="00E76CA9" w:rsidP="00E76CA9">
      <w:pPr>
        <w:ind w:left="720"/>
        <w:jc w:val="both"/>
        <w:rPr>
          <w:rFonts w:cs="Times New Roman"/>
          <w:noProof/>
        </w:rPr>
      </w:pPr>
    </w:p>
    <w:p w14:paraId="789438B7" w14:textId="77777777" w:rsidR="00E76CA9" w:rsidRPr="008A3C10" w:rsidRDefault="00E76CA9" w:rsidP="00BF7E14">
      <w:pPr>
        <w:ind w:left="1080" w:right="360"/>
        <w:jc w:val="both"/>
        <w:rPr>
          <w:rFonts w:cs="Times New Roman"/>
          <w:i/>
          <w:noProof/>
        </w:rPr>
      </w:pPr>
      <w:r w:rsidRPr="008A3C10">
        <w:rPr>
          <w:rFonts w:cs="Times New Roman"/>
          <w:i/>
          <w:noProof/>
        </w:rPr>
        <w:t xml:space="preserve">Emergency contacts and information about on call back-up are </w:t>
      </w:r>
      <w:r w:rsidR="00AC14B2" w:rsidRPr="008A3C10">
        <w:rPr>
          <w:rFonts w:cs="Times New Roman"/>
          <w:i/>
          <w:noProof/>
        </w:rPr>
        <w:t>listed below</w:t>
      </w:r>
      <w:r w:rsidRPr="008A3C10">
        <w:rPr>
          <w:rFonts w:cs="Times New Roman"/>
          <w:i/>
          <w:noProof/>
        </w:rPr>
        <w:t>:</w:t>
      </w:r>
    </w:p>
    <w:p w14:paraId="6950BBFD" w14:textId="77777777" w:rsidR="00E76CA9" w:rsidRPr="008A3C10" w:rsidRDefault="00E76CA9" w:rsidP="00BF7E14">
      <w:pPr>
        <w:ind w:left="1080" w:right="360"/>
        <w:jc w:val="both"/>
        <w:rPr>
          <w:rFonts w:cs="Times New Roman"/>
          <w:noProof/>
        </w:rPr>
      </w:pPr>
    </w:p>
    <w:bookmarkStart w:id="14" w:name="Text7"/>
    <w:p w14:paraId="6A299CC1" w14:textId="77777777" w:rsidR="00387CA8" w:rsidRDefault="00E76CA9" w:rsidP="00387CA8">
      <w:pPr>
        <w:ind w:left="1080" w:right="720"/>
        <w:jc w:val="both"/>
        <w:rPr>
          <w:rFonts w:cs="Times New Roman"/>
        </w:rPr>
      </w:pPr>
      <w:r w:rsidRPr="008A3C10">
        <w:rPr>
          <w:rFonts w:cs="Times New Roman"/>
          <w:noProof/>
        </w:rPr>
        <w:fldChar w:fldCharType="begin">
          <w:ffData>
            <w:name w:val="Text7"/>
            <w:enabled/>
            <w:calcOnExit w:val="0"/>
            <w:textInput/>
          </w:ffData>
        </w:fldChar>
      </w:r>
      <w:r w:rsidRPr="008A3C10">
        <w:rPr>
          <w:rFonts w:cs="Times New Roman"/>
          <w:noProof/>
        </w:rPr>
        <w:instrText xml:space="preserve"> FORMTEXT </w:instrText>
      </w:r>
      <w:r w:rsidRPr="008A3C10">
        <w:rPr>
          <w:rFonts w:cs="Times New Roman"/>
          <w:noProof/>
        </w:rPr>
      </w:r>
      <w:r w:rsidRPr="008A3C10">
        <w:rPr>
          <w:rFonts w:cs="Times New Roman"/>
          <w:noProof/>
        </w:rPr>
        <w:fldChar w:fldCharType="separate"/>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t> </w:t>
      </w:r>
      <w:r w:rsidRPr="008A3C10">
        <w:rPr>
          <w:rFonts w:cs="Times New Roman"/>
          <w:noProof/>
        </w:rPr>
        <w:fldChar w:fldCharType="end"/>
      </w:r>
      <w:bookmarkEnd w:id="14"/>
    </w:p>
    <w:p w14:paraId="26700CEA" w14:textId="77777777" w:rsidR="00387CA8" w:rsidRDefault="00387CA8" w:rsidP="00387CA8">
      <w:pPr>
        <w:ind w:left="1080" w:right="720"/>
        <w:jc w:val="both"/>
        <w:rPr>
          <w:rFonts w:cs="Times New Roman"/>
        </w:rPr>
      </w:pPr>
    </w:p>
    <w:p w14:paraId="3E58DD63" w14:textId="227EE678" w:rsidR="00E76CA9" w:rsidRPr="00387CA8" w:rsidRDefault="6D4057F3" w:rsidP="00387CA8">
      <w:pPr>
        <w:ind w:right="720"/>
        <w:jc w:val="both"/>
        <w:rPr>
          <w:rFonts w:cs="Times New Roman"/>
        </w:rPr>
      </w:pPr>
      <w:r>
        <w:t xml:space="preserve">8. </w:t>
      </w:r>
      <w:r w:rsidRPr="55C3FFFD">
        <w:rPr>
          <w:b/>
          <w:bCs/>
        </w:rPr>
        <w:t xml:space="preserve">Provide the total number of unduplicated customers served in the previous contract period for each of the contracted programs. Unduplicated customers </w:t>
      </w:r>
      <w:proofErr w:type="gramStart"/>
      <w:r w:rsidRPr="55C3FFFD">
        <w:rPr>
          <w:b/>
          <w:bCs/>
        </w:rPr>
        <w:t>refers</w:t>
      </w:r>
      <w:proofErr w:type="gramEnd"/>
      <w:r w:rsidRPr="55C3FFFD">
        <w:rPr>
          <w:b/>
          <w:bCs/>
        </w:rPr>
        <w:t xml:space="preserve"> to the practice of counting a customer receiving services only once within a service cycle.</w:t>
      </w:r>
    </w:p>
    <w:p w14:paraId="723203F7" w14:textId="77777777" w:rsidR="00E76CA9" w:rsidRPr="00387CA8" w:rsidRDefault="00E76CA9" w:rsidP="00E76CA9">
      <w:pPr>
        <w:tabs>
          <w:tab w:val="left" w:pos="1440"/>
        </w:tabs>
        <w:ind w:left="1440" w:hanging="360"/>
        <w:jc w:val="both"/>
        <w:rPr>
          <w:bCs/>
        </w:rPr>
      </w:pPr>
      <w:r w:rsidRPr="008A3C10">
        <w:rPr>
          <w:rFonts w:cs="Times New Roman"/>
        </w:rPr>
        <w:t></w:t>
      </w:r>
      <w:r w:rsidRPr="008A3C10">
        <w:rPr>
          <w:rFonts w:cs="Times New Roman"/>
        </w:rPr>
        <w:tab/>
      </w:r>
      <w:r w:rsidRPr="00387CA8">
        <w:rPr>
          <w:bCs/>
        </w:rPr>
        <w:t>Indicate the number of unduplicated customers achieving results.</w:t>
      </w:r>
    </w:p>
    <w:p w14:paraId="03CF153E" w14:textId="77777777" w:rsidR="00E76CA9" w:rsidRPr="00387CA8" w:rsidRDefault="00E76CA9" w:rsidP="00E76CA9">
      <w:pPr>
        <w:tabs>
          <w:tab w:val="left" w:pos="1440"/>
        </w:tabs>
        <w:ind w:left="1440" w:hanging="360"/>
        <w:jc w:val="both"/>
        <w:rPr>
          <w:bCs/>
        </w:rPr>
      </w:pPr>
      <w:r w:rsidRPr="00387CA8">
        <w:rPr>
          <w:rFonts w:cs="Times New Roman"/>
          <w:bCs/>
        </w:rPr>
        <w:t></w:t>
      </w:r>
      <w:r w:rsidRPr="00387CA8">
        <w:rPr>
          <w:rFonts w:cs="Times New Roman"/>
          <w:bCs/>
        </w:rPr>
        <w:tab/>
      </w:r>
      <w:r w:rsidRPr="00387CA8">
        <w:rPr>
          <w:bCs/>
        </w:rPr>
        <w:t>Indicate how the information was captured and measured.</w:t>
      </w:r>
    </w:p>
    <w:p w14:paraId="3A6E9E67" w14:textId="77777777" w:rsidR="00E76CA9" w:rsidRPr="008A3C10" w:rsidRDefault="00E76CA9" w:rsidP="00E76CA9">
      <w:pPr>
        <w:ind w:left="720"/>
        <w:jc w:val="both"/>
        <w:rPr>
          <w:rFonts w:cs="Times New Roman"/>
        </w:rPr>
      </w:pPr>
    </w:p>
    <w:p w14:paraId="40BF95B5" w14:textId="77777777" w:rsidR="00E76CA9" w:rsidRPr="008A3C10" w:rsidRDefault="00E76CA9" w:rsidP="00E76CA9">
      <w:pPr>
        <w:ind w:left="720"/>
        <w:jc w:val="both"/>
        <w:rPr>
          <w:rFonts w:cs="Times New Roman"/>
        </w:rPr>
      </w:pPr>
    </w:p>
    <w:p w14:paraId="10DF14C0" w14:textId="77777777" w:rsidR="00E76CA9" w:rsidRPr="008A3C10" w:rsidRDefault="00A576A2" w:rsidP="00E76CA9">
      <w:pPr>
        <w:jc w:val="center"/>
        <w:outlineLvl w:val="0"/>
        <w:rPr>
          <w:rFonts w:cs="Times New Roman"/>
          <w:b/>
          <w:bCs/>
          <w:smallCaps/>
          <w:u w:val="single"/>
        </w:rPr>
      </w:pPr>
      <w:r w:rsidRPr="008A3C10">
        <w:rPr>
          <w:rFonts w:cs="Times New Roman"/>
          <w:b/>
          <w:bCs/>
          <w:smallCaps/>
          <w:u w:val="single"/>
        </w:rPr>
        <w:t>UNDUPLICATED SERVICE DATA FOR THE PREVIOUS CONTRACT TERM</w:t>
      </w:r>
    </w:p>
    <w:p w14:paraId="592BD4FA" w14:textId="77777777" w:rsidR="00E76CA9" w:rsidRPr="008A3C10" w:rsidRDefault="00E76CA9" w:rsidP="00E76CA9">
      <w:pPr>
        <w:jc w:val="center"/>
        <w:rPr>
          <w:rFonts w:cs="Times New Roman"/>
          <w:noProof/>
        </w:rPr>
      </w:pPr>
    </w:p>
    <w:p w14:paraId="019662C0" w14:textId="77777777" w:rsidR="00E76CA9" w:rsidRPr="008A3C10" w:rsidRDefault="00E76CA9" w:rsidP="00E76CA9">
      <w:pPr>
        <w:jc w:val="center"/>
        <w:rPr>
          <w:rFonts w:cs="Times New Roman"/>
          <w:noProof/>
        </w:rPr>
      </w:pPr>
      <w:r w:rsidRPr="008A3C10">
        <w:rPr>
          <w:rFonts w:cs="Times New Roman"/>
          <w:noProof/>
        </w:rPr>
        <w:t>Enter the number of unduplicated clients served during the previous contract year as applicable:</w:t>
      </w:r>
    </w:p>
    <w:p w14:paraId="015710C2" w14:textId="77777777" w:rsidR="00E76CA9" w:rsidRPr="008A3C10" w:rsidRDefault="00E76CA9" w:rsidP="00E76CA9">
      <w:pPr>
        <w:ind w:left="720"/>
        <w:jc w:val="both"/>
        <w:rPr>
          <w:rFonts w:cs="Times New Roman"/>
          <w:noProof/>
        </w:rPr>
      </w:pPr>
    </w:p>
    <w:tbl>
      <w:tblPr>
        <w:tblW w:w="0" w:type="auto"/>
        <w:jc w:val="center"/>
        <w:tblLayout w:type="fixed"/>
        <w:tblCellMar>
          <w:left w:w="180" w:type="dxa"/>
          <w:right w:w="180" w:type="dxa"/>
        </w:tblCellMar>
        <w:tblLook w:val="0000" w:firstRow="0" w:lastRow="0" w:firstColumn="0" w:lastColumn="0" w:noHBand="0" w:noVBand="0"/>
      </w:tblPr>
      <w:tblGrid>
        <w:gridCol w:w="3867"/>
        <w:gridCol w:w="3425"/>
      </w:tblGrid>
      <w:tr w:rsidR="00E76CA9" w:rsidRPr="00964C65" w14:paraId="0996BA33" w14:textId="77777777" w:rsidTr="12A08920">
        <w:trPr>
          <w:trHeight w:val="382"/>
          <w:jc w:val="center"/>
        </w:trPr>
        <w:tc>
          <w:tcPr>
            <w:tcW w:w="3867"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042A8E04" w14:textId="77777777" w:rsidR="00E76CA9" w:rsidRPr="008A3C10" w:rsidRDefault="00E76CA9" w:rsidP="007940DC">
            <w:pPr>
              <w:jc w:val="center"/>
              <w:rPr>
                <w:rFonts w:cs="Times New Roman"/>
                <w:b/>
                <w:bCs/>
              </w:rPr>
            </w:pPr>
            <w:r w:rsidRPr="008A3C10">
              <w:rPr>
                <w:rFonts w:cs="Times New Roman"/>
                <w:b/>
                <w:bCs/>
              </w:rPr>
              <w:t>Client Population</w:t>
            </w:r>
          </w:p>
        </w:tc>
        <w:tc>
          <w:tcPr>
            <w:tcW w:w="3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96DC84" w14:textId="77777777" w:rsidR="00E76CA9" w:rsidRPr="008A3C10" w:rsidRDefault="00E76CA9" w:rsidP="007940DC">
            <w:pPr>
              <w:jc w:val="center"/>
              <w:rPr>
                <w:rFonts w:cs="Times New Roman"/>
                <w:b/>
                <w:bCs/>
              </w:rPr>
            </w:pPr>
            <w:r w:rsidRPr="008A3C10">
              <w:rPr>
                <w:rFonts w:cs="Times New Roman"/>
                <w:b/>
                <w:bCs/>
              </w:rPr>
              <w:t>#Adults/Children Served</w:t>
            </w:r>
          </w:p>
        </w:tc>
      </w:tr>
      <w:tr w:rsidR="00E76CA9" w:rsidRPr="00964C65" w14:paraId="1A3C5F63" w14:textId="77777777" w:rsidTr="12A08920">
        <w:trPr>
          <w:trHeight w:val="382"/>
          <w:jc w:val="center"/>
        </w:trPr>
        <w:tc>
          <w:tcPr>
            <w:tcW w:w="3867" w:type="dxa"/>
            <w:tcBorders>
              <w:top w:val="single" w:sz="8" w:space="0" w:color="auto"/>
              <w:left w:val="single" w:sz="8" w:space="0" w:color="auto"/>
              <w:bottom w:val="single" w:sz="8" w:space="0" w:color="auto"/>
              <w:right w:val="nil"/>
            </w:tcBorders>
            <w:vAlign w:val="center"/>
          </w:tcPr>
          <w:p w14:paraId="7671F5D7" w14:textId="77777777" w:rsidR="00E76CA9" w:rsidRPr="008A3C10" w:rsidRDefault="368CCBBD" w:rsidP="007940DC">
            <w:pPr>
              <w:rPr>
                <w:rFonts w:cs="Times New Roman"/>
                <w:b/>
                <w:bCs/>
              </w:rPr>
            </w:pPr>
            <w:r w:rsidRPr="12A08920">
              <w:rPr>
                <w:rFonts w:cs="Times New Roman"/>
              </w:rPr>
              <w:lastRenderedPageBreak/>
              <w:t>Shelter</w:t>
            </w:r>
            <w:r w:rsidR="64E15CB4" w:rsidRPr="12A08920">
              <w:rPr>
                <w:rFonts w:cs="Times New Roman"/>
              </w:rPr>
              <w:t xml:space="preserve"> (including hotel placements)</w:t>
            </w:r>
          </w:p>
        </w:tc>
        <w:bookmarkStart w:id="15" w:name="Text12"/>
        <w:tc>
          <w:tcPr>
            <w:tcW w:w="3425" w:type="dxa"/>
            <w:tcBorders>
              <w:top w:val="single" w:sz="8" w:space="0" w:color="auto"/>
              <w:left w:val="single" w:sz="8" w:space="0" w:color="auto"/>
              <w:bottom w:val="single" w:sz="8" w:space="0" w:color="auto"/>
              <w:right w:val="single" w:sz="8" w:space="0" w:color="auto"/>
            </w:tcBorders>
            <w:vAlign w:val="center"/>
          </w:tcPr>
          <w:p w14:paraId="0CF1259B" w14:textId="77777777" w:rsidR="00E76CA9" w:rsidRPr="008A3C10" w:rsidRDefault="00E76CA9" w:rsidP="007940DC">
            <w:pPr>
              <w:autoSpaceDE w:val="0"/>
              <w:autoSpaceDN w:val="0"/>
              <w:jc w:val="center"/>
              <w:rPr>
                <w:rFonts w:cs="Times New Roman"/>
                <w:bCs/>
              </w:rPr>
            </w:pPr>
            <w:r w:rsidRPr="008A3C10">
              <w:rPr>
                <w:rFonts w:cs="Times New Roman"/>
                <w:bCs/>
              </w:rPr>
              <w:fldChar w:fldCharType="begin">
                <w:ffData>
                  <w:name w:val="Text12"/>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rPr>
              <w:fldChar w:fldCharType="end"/>
            </w:r>
            <w:bookmarkEnd w:id="15"/>
          </w:p>
        </w:tc>
      </w:tr>
      <w:tr w:rsidR="00E76CA9" w:rsidRPr="00964C65" w14:paraId="29759F26" w14:textId="77777777" w:rsidTr="12A08920">
        <w:trPr>
          <w:trHeight w:val="382"/>
          <w:jc w:val="center"/>
        </w:trPr>
        <w:tc>
          <w:tcPr>
            <w:tcW w:w="3867" w:type="dxa"/>
            <w:tcBorders>
              <w:top w:val="single" w:sz="8" w:space="0" w:color="auto"/>
              <w:left w:val="single" w:sz="8" w:space="0" w:color="auto"/>
              <w:bottom w:val="single" w:sz="8" w:space="0" w:color="auto"/>
              <w:right w:val="nil"/>
            </w:tcBorders>
            <w:vAlign w:val="center"/>
          </w:tcPr>
          <w:p w14:paraId="192415A9" w14:textId="65E12865" w:rsidR="00E76CA9" w:rsidRPr="008A3C10" w:rsidRDefault="25C6749A" w:rsidP="007940DC">
            <w:pPr>
              <w:rPr>
                <w:rFonts w:cs="Times New Roman"/>
                <w:b/>
                <w:bCs/>
              </w:rPr>
            </w:pPr>
            <w:r w:rsidRPr="008A3C10">
              <w:rPr>
                <w:rFonts w:cs="Times New Roman"/>
              </w:rPr>
              <w:t xml:space="preserve"> Counseling</w:t>
            </w:r>
          </w:p>
        </w:tc>
        <w:bookmarkStart w:id="16" w:name="Text13"/>
        <w:tc>
          <w:tcPr>
            <w:tcW w:w="3425" w:type="dxa"/>
            <w:tcBorders>
              <w:top w:val="single" w:sz="8" w:space="0" w:color="auto"/>
              <w:left w:val="single" w:sz="8" w:space="0" w:color="auto"/>
              <w:bottom w:val="single" w:sz="8" w:space="0" w:color="auto"/>
              <w:right w:val="single" w:sz="8" w:space="0" w:color="auto"/>
            </w:tcBorders>
            <w:vAlign w:val="center"/>
          </w:tcPr>
          <w:p w14:paraId="185FACD1" w14:textId="77777777" w:rsidR="00E76CA9" w:rsidRPr="008A3C10" w:rsidRDefault="00E76CA9" w:rsidP="007940DC">
            <w:pPr>
              <w:autoSpaceDE w:val="0"/>
              <w:autoSpaceDN w:val="0"/>
              <w:jc w:val="center"/>
              <w:rPr>
                <w:rFonts w:cs="Times New Roman"/>
                <w:bCs/>
              </w:rPr>
            </w:pPr>
            <w:r w:rsidRPr="008A3C10">
              <w:rPr>
                <w:rFonts w:cs="Times New Roman"/>
                <w:bCs/>
              </w:rPr>
              <w:fldChar w:fldCharType="begin">
                <w:ffData>
                  <w:name w:val="Text13"/>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rPr>
              <w:fldChar w:fldCharType="end"/>
            </w:r>
            <w:bookmarkEnd w:id="16"/>
          </w:p>
        </w:tc>
      </w:tr>
      <w:tr w:rsidR="00E76CA9" w:rsidRPr="00964C65" w14:paraId="0BCE9B1D" w14:textId="77777777" w:rsidTr="12A08920">
        <w:trPr>
          <w:trHeight w:val="382"/>
          <w:jc w:val="center"/>
        </w:trPr>
        <w:tc>
          <w:tcPr>
            <w:tcW w:w="3867" w:type="dxa"/>
            <w:tcBorders>
              <w:top w:val="single" w:sz="8" w:space="0" w:color="auto"/>
              <w:left w:val="single" w:sz="8" w:space="0" w:color="auto"/>
              <w:bottom w:val="single" w:sz="8" w:space="0" w:color="auto"/>
              <w:right w:val="nil"/>
            </w:tcBorders>
            <w:vAlign w:val="center"/>
          </w:tcPr>
          <w:p w14:paraId="20674AC0" w14:textId="2C056DB7" w:rsidR="00E76CA9" w:rsidRPr="008A3C10" w:rsidRDefault="002359AD" w:rsidP="25AD6037">
            <w:pPr>
              <w:autoSpaceDE w:val="0"/>
              <w:autoSpaceDN w:val="0"/>
              <w:rPr>
                <w:rFonts w:cs="Times New Roman"/>
              </w:rPr>
            </w:pPr>
            <w:r w:rsidRPr="008A3C10">
              <w:rPr>
                <w:rFonts w:cs="Times New Roman"/>
              </w:rPr>
              <w:t xml:space="preserve">Abusive Partners </w:t>
            </w:r>
            <w:r w:rsidR="00E76CA9" w:rsidRPr="008A3C10">
              <w:rPr>
                <w:rFonts w:cs="Times New Roman"/>
              </w:rPr>
              <w:t xml:space="preserve">Served </w:t>
            </w:r>
          </w:p>
        </w:tc>
        <w:tc>
          <w:tcPr>
            <w:tcW w:w="3425" w:type="dxa"/>
            <w:tcBorders>
              <w:top w:val="single" w:sz="8" w:space="0" w:color="auto"/>
              <w:left w:val="single" w:sz="8" w:space="0" w:color="auto"/>
              <w:bottom w:val="single" w:sz="8" w:space="0" w:color="auto"/>
              <w:right w:val="single" w:sz="8" w:space="0" w:color="auto"/>
            </w:tcBorders>
            <w:vAlign w:val="center"/>
          </w:tcPr>
          <w:p w14:paraId="35AB6857" w14:textId="77777777" w:rsidR="00E76CA9" w:rsidRPr="008A3C10" w:rsidRDefault="00E76CA9" w:rsidP="007940DC">
            <w:pPr>
              <w:autoSpaceDE w:val="0"/>
              <w:autoSpaceDN w:val="0"/>
              <w:jc w:val="center"/>
              <w:rPr>
                <w:rFonts w:cs="Times New Roman"/>
                <w:bCs/>
              </w:rPr>
            </w:pPr>
            <w:r w:rsidRPr="008A3C10">
              <w:rPr>
                <w:rFonts w:cs="Times New Roman"/>
                <w:bCs/>
              </w:rPr>
              <w:fldChar w:fldCharType="begin">
                <w:ffData>
                  <w:name w:val="Text21"/>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rPr>
              <w:fldChar w:fldCharType="end"/>
            </w:r>
          </w:p>
        </w:tc>
      </w:tr>
      <w:tr w:rsidR="00E76CA9" w:rsidRPr="00964C65" w14:paraId="5F21589F" w14:textId="77777777" w:rsidTr="12A08920">
        <w:trPr>
          <w:trHeight w:val="382"/>
          <w:jc w:val="center"/>
        </w:trPr>
        <w:tc>
          <w:tcPr>
            <w:tcW w:w="3867" w:type="dxa"/>
            <w:tcBorders>
              <w:top w:val="single" w:sz="8" w:space="0" w:color="auto"/>
              <w:left w:val="single" w:sz="8" w:space="0" w:color="auto"/>
              <w:bottom w:val="single" w:sz="8" w:space="0" w:color="auto"/>
              <w:right w:val="nil"/>
            </w:tcBorders>
            <w:vAlign w:val="center"/>
          </w:tcPr>
          <w:p w14:paraId="10216248" w14:textId="77777777" w:rsidR="00E76CA9" w:rsidRPr="008A3C10" w:rsidRDefault="00E76CA9" w:rsidP="007940DC">
            <w:pPr>
              <w:autoSpaceDE w:val="0"/>
              <w:autoSpaceDN w:val="0"/>
              <w:rPr>
                <w:rFonts w:cs="Times New Roman"/>
                <w:bCs/>
              </w:rPr>
            </w:pPr>
            <w:r w:rsidRPr="008A3C10">
              <w:rPr>
                <w:rFonts w:cs="Times New Roman"/>
                <w:bCs/>
              </w:rPr>
              <w:t xml:space="preserve">Transitional Housing </w:t>
            </w:r>
          </w:p>
        </w:tc>
        <w:bookmarkStart w:id="17" w:name="Text24"/>
        <w:tc>
          <w:tcPr>
            <w:tcW w:w="3425" w:type="dxa"/>
            <w:tcBorders>
              <w:top w:val="single" w:sz="8" w:space="0" w:color="auto"/>
              <w:left w:val="single" w:sz="8" w:space="0" w:color="auto"/>
              <w:bottom w:val="single" w:sz="8" w:space="0" w:color="auto"/>
              <w:right w:val="single" w:sz="8" w:space="0" w:color="auto"/>
            </w:tcBorders>
            <w:vAlign w:val="center"/>
          </w:tcPr>
          <w:p w14:paraId="6BC42737" w14:textId="77777777" w:rsidR="00E76CA9" w:rsidRPr="008A3C10" w:rsidRDefault="00E76CA9" w:rsidP="007940DC">
            <w:pPr>
              <w:autoSpaceDE w:val="0"/>
              <w:autoSpaceDN w:val="0"/>
              <w:jc w:val="center"/>
              <w:rPr>
                <w:rFonts w:cs="Times New Roman"/>
                <w:bCs/>
              </w:rPr>
            </w:pPr>
            <w:r w:rsidRPr="008A3C10">
              <w:rPr>
                <w:rFonts w:cs="Times New Roman"/>
                <w:bCs/>
              </w:rPr>
              <w:fldChar w:fldCharType="begin">
                <w:ffData>
                  <w:name w:val="Text24"/>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rPr>
              <w:fldChar w:fldCharType="end"/>
            </w:r>
            <w:bookmarkEnd w:id="17"/>
          </w:p>
        </w:tc>
      </w:tr>
      <w:tr w:rsidR="00E76CA9" w:rsidRPr="00964C65" w14:paraId="3569987D" w14:textId="77777777" w:rsidTr="12A08920">
        <w:trPr>
          <w:trHeight w:val="382"/>
          <w:jc w:val="center"/>
        </w:trPr>
        <w:tc>
          <w:tcPr>
            <w:tcW w:w="3867" w:type="dxa"/>
            <w:tcBorders>
              <w:top w:val="single" w:sz="8" w:space="0" w:color="auto"/>
              <w:left w:val="single" w:sz="8" w:space="0" w:color="auto"/>
              <w:bottom w:val="single" w:sz="8" w:space="0" w:color="auto"/>
              <w:right w:val="nil"/>
            </w:tcBorders>
            <w:vAlign w:val="center"/>
          </w:tcPr>
          <w:p w14:paraId="1D51BE7B" w14:textId="77777777" w:rsidR="00E76CA9" w:rsidRPr="008A3C10" w:rsidRDefault="00E76CA9" w:rsidP="007940DC">
            <w:pPr>
              <w:autoSpaceDE w:val="0"/>
              <w:autoSpaceDN w:val="0"/>
              <w:rPr>
                <w:rFonts w:cs="Times New Roman"/>
                <w:bCs/>
              </w:rPr>
            </w:pPr>
            <w:r w:rsidRPr="008A3C10">
              <w:rPr>
                <w:rFonts w:cs="Times New Roman"/>
                <w:bCs/>
              </w:rPr>
              <w:fldChar w:fldCharType="begin">
                <w:ffData>
                  <w:name w:val="Text11"/>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rPr>
              <w:fldChar w:fldCharType="end"/>
            </w:r>
          </w:p>
        </w:tc>
        <w:tc>
          <w:tcPr>
            <w:tcW w:w="3425" w:type="dxa"/>
            <w:tcBorders>
              <w:top w:val="single" w:sz="8" w:space="0" w:color="auto"/>
              <w:left w:val="single" w:sz="8" w:space="0" w:color="auto"/>
              <w:bottom w:val="single" w:sz="8" w:space="0" w:color="auto"/>
              <w:right w:val="single" w:sz="8" w:space="0" w:color="auto"/>
            </w:tcBorders>
            <w:vAlign w:val="center"/>
          </w:tcPr>
          <w:p w14:paraId="64052BAE" w14:textId="77777777" w:rsidR="00E76CA9" w:rsidRPr="008A3C10" w:rsidRDefault="00E76CA9" w:rsidP="007940DC">
            <w:pPr>
              <w:autoSpaceDE w:val="0"/>
              <w:autoSpaceDN w:val="0"/>
              <w:jc w:val="center"/>
              <w:rPr>
                <w:rFonts w:cs="Times New Roman"/>
                <w:bCs/>
              </w:rPr>
            </w:pPr>
            <w:r w:rsidRPr="008A3C10">
              <w:rPr>
                <w:rFonts w:cs="Times New Roman"/>
                <w:bCs/>
              </w:rPr>
              <w:fldChar w:fldCharType="begin">
                <w:ffData>
                  <w:name w:val="Text11"/>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rPr>
              <w:fldChar w:fldCharType="end"/>
            </w:r>
          </w:p>
        </w:tc>
      </w:tr>
    </w:tbl>
    <w:p w14:paraId="2F0BCAEE" w14:textId="77777777" w:rsidR="00E76CA9" w:rsidRPr="008A3C10" w:rsidRDefault="00E76CA9" w:rsidP="00E76CA9">
      <w:pPr>
        <w:autoSpaceDE w:val="0"/>
        <w:autoSpaceDN w:val="0"/>
        <w:ind w:left="720"/>
        <w:rPr>
          <w:rFonts w:cs="Times New Roman"/>
        </w:rPr>
      </w:pPr>
    </w:p>
    <w:p w14:paraId="7274C5EE" w14:textId="77777777" w:rsidR="00E76CA9" w:rsidRPr="008A3C10" w:rsidRDefault="00E76CA9" w:rsidP="00E76CA9">
      <w:pPr>
        <w:ind w:left="720"/>
        <w:rPr>
          <w:rFonts w:cs="Times New Roman"/>
        </w:rPr>
      </w:pPr>
    </w:p>
    <w:p w14:paraId="04DA2184" w14:textId="77777777" w:rsidR="00E76CA9" w:rsidRPr="008A3C10" w:rsidRDefault="00A576A2" w:rsidP="00E76CA9">
      <w:pPr>
        <w:jc w:val="center"/>
        <w:outlineLvl w:val="0"/>
        <w:rPr>
          <w:rFonts w:cs="Times New Roman"/>
          <w:b/>
          <w:bCs/>
          <w:smallCaps/>
          <w:u w:val="single"/>
        </w:rPr>
      </w:pPr>
      <w:r w:rsidRPr="008A3C10">
        <w:rPr>
          <w:rFonts w:cs="Times New Roman"/>
          <w:b/>
          <w:bCs/>
          <w:smallCaps/>
          <w:u w:val="single"/>
        </w:rPr>
        <w:t>HOTLINE DATA FOR THE PREVIOUS CONTRACT TERM</w:t>
      </w:r>
    </w:p>
    <w:p w14:paraId="3F4487B7" w14:textId="77777777" w:rsidR="00E76CA9" w:rsidRPr="008A3C10" w:rsidRDefault="00E76CA9" w:rsidP="00E76CA9">
      <w:pPr>
        <w:jc w:val="center"/>
        <w:rPr>
          <w:rFonts w:cs="Times New Roman"/>
        </w:rPr>
      </w:pPr>
    </w:p>
    <w:p w14:paraId="43174B40" w14:textId="77777777" w:rsidR="00E76CA9" w:rsidRPr="008A3C10" w:rsidRDefault="00E76CA9" w:rsidP="00E76CA9">
      <w:pPr>
        <w:jc w:val="center"/>
        <w:rPr>
          <w:rFonts w:cs="Times New Roman"/>
        </w:rPr>
      </w:pPr>
      <w:r w:rsidRPr="008A3C10">
        <w:rPr>
          <w:rFonts w:cs="Times New Roman"/>
        </w:rPr>
        <w:t xml:space="preserve">Enter the number of calls received </w:t>
      </w:r>
      <w:r w:rsidRPr="008A3C10">
        <w:rPr>
          <w:rFonts w:cs="Times New Roman"/>
          <w:noProof/>
        </w:rPr>
        <w:t>during the previous contract year:</w:t>
      </w:r>
    </w:p>
    <w:p w14:paraId="6FAEB2EF" w14:textId="77777777" w:rsidR="00E76CA9" w:rsidRPr="008A3C10" w:rsidRDefault="00E76CA9" w:rsidP="00E76CA9">
      <w:pPr>
        <w:ind w:left="720"/>
        <w:rPr>
          <w:rFonts w:cs="Times New Roman"/>
        </w:rPr>
      </w:pPr>
    </w:p>
    <w:tbl>
      <w:tblPr>
        <w:tblW w:w="0" w:type="auto"/>
        <w:jc w:val="center"/>
        <w:tblLayout w:type="fixed"/>
        <w:tblCellMar>
          <w:left w:w="180" w:type="dxa"/>
          <w:right w:w="180" w:type="dxa"/>
        </w:tblCellMar>
        <w:tblLook w:val="0000" w:firstRow="0" w:lastRow="0" w:firstColumn="0" w:lastColumn="0" w:noHBand="0" w:noVBand="0"/>
      </w:tblPr>
      <w:tblGrid>
        <w:gridCol w:w="3703"/>
        <w:gridCol w:w="3634"/>
      </w:tblGrid>
      <w:tr w:rsidR="00E76CA9" w:rsidRPr="00964C65" w14:paraId="32718BC1" w14:textId="77777777" w:rsidTr="002475B6">
        <w:trPr>
          <w:trHeight w:val="382"/>
          <w:jc w:val="center"/>
        </w:trPr>
        <w:tc>
          <w:tcPr>
            <w:tcW w:w="3703" w:type="dxa"/>
            <w:tcBorders>
              <w:top w:val="single" w:sz="8" w:space="0" w:color="auto"/>
              <w:left w:val="single" w:sz="8" w:space="0" w:color="auto"/>
              <w:bottom w:val="single" w:sz="8" w:space="0" w:color="auto"/>
              <w:right w:val="nil"/>
            </w:tcBorders>
            <w:shd w:val="clear" w:color="auto" w:fill="F2F2F2"/>
            <w:vAlign w:val="center"/>
          </w:tcPr>
          <w:p w14:paraId="1C136F1E" w14:textId="77777777" w:rsidR="00E76CA9" w:rsidRPr="008A3C10" w:rsidRDefault="00E76CA9" w:rsidP="007940DC">
            <w:pPr>
              <w:jc w:val="center"/>
              <w:rPr>
                <w:rFonts w:cs="Times New Roman"/>
                <w:b/>
                <w:bCs/>
              </w:rPr>
            </w:pPr>
            <w:r w:rsidRPr="008A3C10">
              <w:rPr>
                <w:rFonts w:cs="Times New Roman"/>
                <w:b/>
                <w:bCs/>
              </w:rPr>
              <w:t>Type of Call</w:t>
            </w:r>
          </w:p>
        </w:tc>
        <w:tc>
          <w:tcPr>
            <w:tcW w:w="3634" w:type="dxa"/>
            <w:tcBorders>
              <w:top w:val="single" w:sz="8" w:space="0" w:color="auto"/>
              <w:left w:val="single" w:sz="8" w:space="0" w:color="auto"/>
              <w:bottom w:val="single" w:sz="8" w:space="0" w:color="auto"/>
              <w:right w:val="single" w:sz="8" w:space="0" w:color="auto"/>
            </w:tcBorders>
            <w:shd w:val="clear" w:color="auto" w:fill="F2F2F2"/>
            <w:vAlign w:val="center"/>
          </w:tcPr>
          <w:p w14:paraId="309A81C7" w14:textId="77777777" w:rsidR="00E76CA9" w:rsidRPr="008A3C10" w:rsidRDefault="00E76CA9" w:rsidP="007940DC">
            <w:pPr>
              <w:jc w:val="center"/>
              <w:rPr>
                <w:rFonts w:cs="Times New Roman"/>
                <w:b/>
                <w:bCs/>
              </w:rPr>
            </w:pPr>
            <w:r w:rsidRPr="008A3C10">
              <w:rPr>
                <w:rFonts w:cs="Times New Roman"/>
                <w:b/>
                <w:bCs/>
              </w:rPr>
              <w:t>Number Received</w:t>
            </w:r>
          </w:p>
        </w:tc>
      </w:tr>
      <w:tr w:rsidR="00E76CA9" w:rsidRPr="00964C65" w14:paraId="17FC705D" w14:textId="77777777" w:rsidTr="007940DC">
        <w:trPr>
          <w:trHeight w:val="382"/>
          <w:jc w:val="center"/>
        </w:trPr>
        <w:tc>
          <w:tcPr>
            <w:tcW w:w="3703" w:type="dxa"/>
            <w:tcBorders>
              <w:top w:val="single" w:sz="8" w:space="0" w:color="auto"/>
              <w:left w:val="single" w:sz="8" w:space="0" w:color="auto"/>
              <w:bottom w:val="single" w:sz="8" w:space="0" w:color="auto"/>
              <w:right w:val="nil"/>
            </w:tcBorders>
            <w:vAlign w:val="center"/>
          </w:tcPr>
          <w:p w14:paraId="490B4A7F" w14:textId="77777777" w:rsidR="00E76CA9" w:rsidRPr="008A3C10" w:rsidRDefault="00E76CA9" w:rsidP="007940DC">
            <w:pPr>
              <w:rPr>
                <w:rFonts w:cs="Times New Roman"/>
                <w:bCs/>
              </w:rPr>
            </w:pPr>
            <w:r w:rsidRPr="008A3C10">
              <w:rPr>
                <w:rFonts w:cs="Times New Roman"/>
                <w:bCs/>
              </w:rPr>
              <w:t>Crisis Call (Victims)</w:t>
            </w:r>
          </w:p>
        </w:tc>
        <w:tc>
          <w:tcPr>
            <w:tcW w:w="3634" w:type="dxa"/>
            <w:tcBorders>
              <w:top w:val="single" w:sz="8" w:space="0" w:color="auto"/>
              <w:left w:val="single" w:sz="8" w:space="0" w:color="auto"/>
              <w:bottom w:val="single" w:sz="8" w:space="0" w:color="auto"/>
              <w:right w:val="single" w:sz="8" w:space="0" w:color="auto"/>
            </w:tcBorders>
            <w:vAlign w:val="center"/>
          </w:tcPr>
          <w:p w14:paraId="5135CCBE" w14:textId="77777777" w:rsidR="00E76CA9" w:rsidRPr="008A3C10" w:rsidRDefault="00E76CA9" w:rsidP="007940DC">
            <w:pPr>
              <w:jc w:val="center"/>
              <w:rPr>
                <w:rFonts w:cs="Times New Roman"/>
                <w:bCs/>
              </w:rPr>
            </w:pPr>
            <w:r w:rsidRPr="008A3C10">
              <w:rPr>
                <w:rFonts w:cs="Times New Roman"/>
                <w:bCs/>
              </w:rPr>
              <w:fldChar w:fldCharType="begin">
                <w:ffData>
                  <w:name w:val="Text14"/>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fldChar w:fldCharType="end"/>
            </w:r>
          </w:p>
        </w:tc>
      </w:tr>
      <w:tr w:rsidR="00E76CA9" w:rsidRPr="00964C65" w14:paraId="02D551FA" w14:textId="77777777" w:rsidTr="007940DC">
        <w:trPr>
          <w:trHeight w:val="382"/>
          <w:jc w:val="center"/>
        </w:trPr>
        <w:tc>
          <w:tcPr>
            <w:tcW w:w="3703" w:type="dxa"/>
            <w:tcBorders>
              <w:top w:val="single" w:sz="8" w:space="0" w:color="auto"/>
              <w:left w:val="single" w:sz="8" w:space="0" w:color="auto"/>
              <w:bottom w:val="single" w:sz="8" w:space="0" w:color="auto"/>
              <w:right w:val="nil"/>
            </w:tcBorders>
            <w:vAlign w:val="center"/>
          </w:tcPr>
          <w:p w14:paraId="4A6F635F" w14:textId="77777777" w:rsidR="00E76CA9" w:rsidRPr="008A3C10" w:rsidRDefault="00E76CA9" w:rsidP="007940DC">
            <w:pPr>
              <w:rPr>
                <w:rFonts w:cs="Times New Roman"/>
                <w:bCs/>
              </w:rPr>
            </w:pPr>
            <w:r w:rsidRPr="008A3C10">
              <w:rPr>
                <w:rFonts w:cs="Times New Roman"/>
                <w:bCs/>
              </w:rPr>
              <w:t>Non-Crisis Call (Victims)</w:t>
            </w:r>
          </w:p>
        </w:tc>
        <w:tc>
          <w:tcPr>
            <w:tcW w:w="3634" w:type="dxa"/>
            <w:tcBorders>
              <w:top w:val="single" w:sz="8" w:space="0" w:color="auto"/>
              <w:left w:val="single" w:sz="8" w:space="0" w:color="auto"/>
              <w:bottom w:val="single" w:sz="8" w:space="0" w:color="auto"/>
              <w:right w:val="single" w:sz="8" w:space="0" w:color="auto"/>
            </w:tcBorders>
            <w:vAlign w:val="center"/>
          </w:tcPr>
          <w:p w14:paraId="2E440735" w14:textId="77777777" w:rsidR="00E76CA9" w:rsidRPr="008A3C10" w:rsidRDefault="00E76CA9" w:rsidP="007940DC">
            <w:pPr>
              <w:jc w:val="center"/>
              <w:rPr>
                <w:rFonts w:cs="Times New Roman"/>
                <w:bCs/>
              </w:rPr>
            </w:pPr>
            <w:r w:rsidRPr="008A3C10">
              <w:rPr>
                <w:rFonts w:cs="Times New Roman"/>
                <w:bCs/>
              </w:rPr>
              <w:fldChar w:fldCharType="begin">
                <w:ffData>
                  <w:name w:val="Text14"/>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fldChar w:fldCharType="end"/>
            </w:r>
          </w:p>
        </w:tc>
      </w:tr>
      <w:tr w:rsidR="00E76CA9" w:rsidRPr="00964C65" w14:paraId="6FFD85EB" w14:textId="77777777" w:rsidTr="007940DC">
        <w:trPr>
          <w:trHeight w:val="382"/>
          <w:jc w:val="center"/>
        </w:trPr>
        <w:tc>
          <w:tcPr>
            <w:tcW w:w="3703" w:type="dxa"/>
            <w:tcBorders>
              <w:top w:val="single" w:sz="8" w:space="0" w:color="auto"/>
              <w:left w:val="single" w:sz="8" w:space="0" w:color="auto"/>
              <w:bottom w:val="single" w:sz="8" w:space="0" w:color="auto"/>
              <w:right w:val="nil"/>
            </w:tcBorders>
            <w:vAlign w:val="center"/>
          </w:tcPr>
          <w:p w14:paraId="4CB68F81" w14:textId="77777777" w:rsidR="00E76CA9" w:rsidRPr="008A3C10" w:rsidRDefault="00E76CA9" w:rsidP="007940DC">
            <w:pPr>
              <w:rPr>
                <w:rFonts w:cs="Times New Roman"/>
                <w:bCs/>
              </w:rPr>
            </w:pPr>
            <w:r w:rsidRPr="008A3C10">
              <w:rPr>
                <w:rFonts w:cs="Times New Roman"/>
                <w:bCs/>
              </w:rPr>
              <w:t>Information &amp; Referral</w:t>
            </w:r>
          </w:p>
        </w:tc>
        <w:tc>
          <w:tcPr>
            <w:tcW w:w="3634" w:type="dxa"/>
            <w:tcBorders>
              <w:top w:val="single" w:sz="8" w:space="0" w:color="auto"/>
              <w:left w:val="single" w:sz="8" w:space="0" w:color="auto"/>
              <w:bottom w:val="single" w:sz="8" w:space="0" w:color="auto"/>
              <w:right w:val="single" w:sz="8" w:space="0" w:color="auto"/>
            </w:tcBorders>
            <w:vAlign w:val="center"/>
          </w:tcPr>
          <w:p w14:paraId="12AC1DBD" w14:textId="77777777" w:rsidR="00E76CA9" w:rsidRPr="008A3C10" w:rsidRDefault="00E76CA9" w:rsidP="007940DC">
            <w:pPr>
              <w:jc w:val="center"/>
              <w:rPr>
                <w:rFonts w:cs="Times New Roman"/>
                <w:bCs/>
              </w:rPr>
            </w:pPr>
            <w:r w:rsidRPr="008A3C10">
              <w:rPr>
                <w:rFonts w:cs="Times New Roman"/>
                <w:bCs/>
              </w:rPr>
              <w:fldChar w:fldCharType="begin">
                <w:ffData>
                  <w:name w:val="Text14"/>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fldChar w:fldCharType="end"/>
            </w:r>
          </w:p>
        </w:tc>
      </w:tr>
      <w:tr w:rsidR="00E76CA9" w:rsidRPr="00964C65" w14:paraId="2625B64A" w14:textId="77777777" w:rsidTr="007940DC">
        <w:trPr>
          <w:trHeight w:val="382"/>
          <w:jc w:val="center"/>
        </w:trPr>
        <w:tc>
          <w:tcPr>
            <w:tcW w:w="3703" w:type="dxa"/>
            <w:tcBorders>
              <w:top w:val="single" w:sz="8" w:space="0" w:color="auto"/>
              <w:left w:val="single" w:sz="8" w:space="0" w:color="auto"/>
              <w:bottom w:val="single" w:sz="8" w:space="0" w:color="auto"/>
              <w:right w:val="nil"/>
            </w:tcBorders>
            <w:vAlign w:val="center"/>
          </w:tcPr>
          <w:p w14:paraId="6C07734B" w14:textId="77777777" w:rsidR="00E76CA9" w:rsidRPr="008A3C10" w:rsidRDefault="00E76CA9" w:rsidP="007940DC">
            <w:pPr>
              <w:rPr>
                <w:rFonts w:cs="Times New Roman"/>
                <w:bCs/>
              </w:rPr>
            </w:pPr>
            <w:r w:rsidRPr="008A3C10">
              <w:rPr>
                <w:rFonts w:cs="Times New Roman"/>
                <w:bCs/>
              </w:rPr>
              <w:fldChar w:fldCharType="begin">
                <w:ffData>
                  <w:name w:val="Text11"/>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fldChar w:fldCharType="end"/>
            </w:r>
          </w:p>
        </w:tc>
        <w:tc>
          <w:tcPr>
            <w:tcW w:w="3634" w:type="dxa"/>
            <w:tcBorders>
              <w:top w:val="single" w:sz="8" w:space="0" w:color="auto"/>
              <w:left w:val="single" w:sz="8" w:space="0" w:color="auto"/>
              <w:bottom w:val="single" w:sz="8" w:space="0" w:color="auto"/>
              <w:right w:val="single" w:sz="8" w:space="0" w:color="auto"/>
            </w:tcBorders>
            <w:vAlign w:val="center"/>
          </w:tcPr>
          <w:p w14:paraId="74DEE5E0" w14:textId="77777777" w:rsidR="00E76CA9" w:rsidRPr="008A3C10" w:rsidRDefault="00E76CA9" w:rsidP="007940DC">
            <w:pPr>
              <w:jc w:val="center"/>
              <w:rPr>
                <w:rFonts w:cs="Times New Roman"/>
                <w:bCs/>
              </w:rPr>
            </w:pPr>
            <w:r w:rsidRPr="008A3C10">
              <w:rPr>
                <w:rFonts w:cs="Times New Roman"/>
                <w:bCs/>
              </w:rPr>
              <w:fldChar w:fldCharType="begin">
                <w:ffData>
                  <w:name w:val="Text14"/>
                  <w:enabled/>
                  <w:calcOnExit w:val="0"/>
                  <w:textInput/>
                </w:ffData>
              </w:fldChar>
            </w:r>
            <w:r w:rsidRPr="008A3C10">
              <w:rPr>
                <w:rFonts w:cs="Times New Roman"/>
                <w:bCs/>
              </w:rPr>
              <w:instrText xml:space="preserve"> FORMTEXT </w:instrText>
            </w:r>
            <w:r w:rsidRPr="008A3C10">
              <w:rPr>
                <w:rFonts w:cs="Times New Roman"/>
                <w:bCs/>
              </w:rPr>
            </w:r>
            <w:r w:rsidRPr="008A3C10">
              <w:rPr>
                <w:rFonts w:cs="Times New Roman"/>
                <w:bCs/>
              </w:rPr>
              <w:fldChar w:fldCharType="separate"/>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t> </w:t>
            </w:r>
            <w:r w:rsidRPr="008A3C10">
              <w:rPr>
                <w:rFonts w:cs="Times New Roman"/>
                <w:bCs/>
              </w:rPr>
              <w:fldChar w:fldCharType="end"/>
            </w:r>
          </w:p>
        </w:tc>
      </w:tr>
    </w:tbl>
    <w:p w14:paraId="0FCF0EBA" w14:textId="77777777" w:rsidR="00E76CA9" w:rsidRPr="008A3C10" w:rsidRDefault="00E76CA9" w:rsidP="00E76CA9">
      <w:pPr>
        <w:ind w:left="720"/>
        <w:rPr>
          <w:rFonts w:cs="Times New Roman"/>
        </w:rPr>
      </w:pPr>
    </w:p>
    <w:p w14:paraId="1574A0E2" w14:textId="77777777" w:rsidR="00E76CA9" w:rsidRPr="008A3C10" w:rsidRDefault="00E76CA9" w:rsidP="00E76CA9">
      <w:pPr>
        <w:ind w:left="720"/>
        <w:rPr>
          <w:rFonts w:cs="Times New Roman"/>
        </w:rPr>
      </w:pPr>
    </w:p>
    <w:p w14:paraId="364CB121" w14:textId="77777777" w:rsidR="00E76CA9" w:rsidRPr="008A3C10" w:rsidRDefault="003520A5" w:rsidP="00E76CA9">
      <w:pPr>
        <w:jc w:val="center"/>
        <w:outlineLvl w:val="0"/>
        <w:rPr>
          <w:rFonts w:cs="Times New Roman"/>
          <w:b/>
          <w:bCs/>
          <w:u w:val="single"/>
        </w:rPr>
      </w:pPr>
      <w:r w:rsidRPr="008A3C10">
        <w:rPr>
          <w:rFonts w:cs="Times New Roman"/>
          <w:b/>
          <w:bCs/>
          <w:smallCaps/>
          <w:u w:val="single"/>
        </w:rPr>
        <w:t>CONTRACTED LEVEL OF SERVICE FOR THE CURRENT CONTRACT TERM</w:t>
      </w:r>
    </w:p>
    <w:p w14:paraId="37340D37" w14:textId="77777777" w:rsidR="00E76CA9" w:rsidRPr="008A3C10" w:rsidRDefault="00E76CA9" w:rsidP="00E76CA9">
      <w:pPr>
        <w:jc w:val="center"/>
        <w:rPr>
          <w:rFonts w:cs="Times New Roman"/>
          <w:noProof/>
        </w:rPr>
      </w:pPr>
    </w:p>
    <w:p w14:paraId="62EBC2BB" w14:textId="77777777" w:rsidR="00E76CA9" w:rsidRPr="008A3C10" w:rsidRDefault="00E76CA9" w:rsidP="00E76CA9">
      <w:pPr>
        <w:jc w:val="center"/>
        <w:rPr>
          <w:rFonts w:cs="Times New Roman"/>
          <w:noProof/>
        </w:rPr>
      </w:pPr>
      <w:r w:rsidRPr="008A3C10">
        <w:rPr>
          <w:rFonts w:cs="Times New Roman"/>
          <w:noProof/>
        </w:rPr>
        <w:t>Enter the contracted level of service for the current contract year as applicable:</w:t>
      </w:r>
    </w:p>
    <w:p w14:paraId="099A7247" w14:textId="77777777" w:rsidR="00E76CA9" w:rsidRPr="008A3C10" w:rsidRDefault="00E76CA9" w:rsidP="00E76CA9">
      <w:pPr>
        <w:ind w:left="720"/>
        <w:jc w:val="both"/>
        <w:rPr>
          <w:rFonts w:cs="Times New Roman"/>
          <w:noProof/>
        </w:rPr>
      </w:pPr>
    </w:p>
    <w:tbl>
      <w:tblPr>
        <w:tblW w:w="0" w:type="auto"/>
        <w:jc w:val="center"/>
        <w:tblLayout w:type="fixed"/>
        <w:tblCellMar>
          <w:left w:w="180" w:type="dxa"/>
          <w:right w:w="180" w:type="dxa"/>
        </w:tblCellMar>
        <w:tblLook w:val="0000" w:firstRow="0" w:lastRow="0" w:firstColumn="0" w:lastColumn="0" w:noHBand="0" w:noVBand="0"/>
      </w:tblPr>
      <w:tblGrid>
        <w:gridCol w:w="3441"/>
        <w:gridCol w:w="3872"/>
      </w:tblGrid>
      <w:tr w:rsidR="00E76CA9" w:rsidRPr="00964C65" w14:paraId="19001EC6" w14:textId="77777777" w:rsidTr="0D7C626C">
        <w:trPr>
          <w:trHeight w:val="383"/>
          <w:jc w:val="center"/>
        </w:trPr>
        <w:tc>
          <w:tcPr>
            <w:tcW w:w="344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051EC851" w14:textId="77777777" w:rsidR="00E76CA9" w:rsidRPr="008A3C10" w:rsidRDefault="00E76CA9" w:rsidP="007940DC">
            <w:pPr>
              <w:jc w:val="center"/>
              <w:rPr>
                <w:rFonts w:cs="Times New Roman"/>
                <w:b/>
                <w:bCs/>
                <w:noProof/>
              </w:rPr>
            </w:pPr>
            <w:r w:rsidRPr="008A3C10">
              <w:rPr>
                <w:rFonts w:cs="Times New Roman"/>
                <w:b/>
                <w:bCs/>
                <w:noProof/>
              </w:rPr>
              <w:t>Unit Measured</w:t>
            </w:r>
          </w:p>
        </w:tc>
        <w:tc>
          <w:tcPr>
            <w:tcW w:w="387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F77996" w14:textId="77777777" w:rsidR="00E76CA9" w:rsidRPr="008A3C10" w:rsidRDefault="00E76CA9" w:rsidP="007940DC">
            <w:pPr>
              <w:jc w:val="center"/>
              <w:rPr>
                <w:rFonts w:cs="Times New Roman"/>
                <w:b/>
                <w:bCs/>
                <w:noProof/>
              </w:rPr>
            </w:pPr>
            <w:r w:rsidRPr="008A3C10">
              <w:rPr>
                <w:rFonts w:cs="Times New Roman"/>
                <w:b/>
                <w:bCs/>
                <w:noProof/>
              </w:rPr>
              <w:t>Contracted LOS</w:t>
            </w:r>
          </w:p>
        </w:tc>
      </w:tr>
      <w:tr w:rsidR="00E76CA9" w:rsidRPr="00964C65" w14:paraId="28361F17" w14:textId="77777777" w:rsidTr="0D7C626C">
        <w:trPr>
          <w:trHeight w:val="383"/>
          <w:jc w:val="center"/>
        </w:trPr>
        <w:tc>
          <w:tcPr>
            <w:tcW w:w="3441" w:type="dxa"/>
            <w:tcBorders>
              <w:top w:val="single" w:sz="8" w:space="0" w:color="auto"/>
              <w:left w:val="single" w:sz="8" w:space="0" w:color="auto"/>
              <w:bottom w:val="single" w:sz="8" w:space="0" w:color="auto"/>
              <w:right w:val="nil"/>
            </w:tcBorders>
            <w:vAlign w:val="center"/>
          </w:tcPr>
          <w:p w14:paraId="34A95D02" w14:textId="128C127A" w:rsidR="00E76CA9" w:rsidRPr="008A3C10" w:rsidRDefault="22D103CD" w:rsidP="0D7C626C">
            <w:pPr>
              <w:rPr>
                <w:rFonts w:cs="Times New Roman"/>
                <w:noProof/>
              </w:rPr>
            </w:pPr>
            <w:r w:rsidRPr="008A3C10">
              <w:rPr>
                <w:rFonts w:cs="Times New Roman"/>
                <w:noProof/>
              </w:rPr>
              <w:t>Bed Days/Shelter Nights</w:t>
            </w:r>
            <w:r w:rsidR="5968C8D0" w:rsidRPr="008A3C10">
              <w:rPr>
                <w:rFonts w:cs="Times New Roman"/>
                <w:noProof/>
              </w:rPr>
              <w:t xml:space="preserve"> (include hotel placements) </w:t>
            </w:r>
          </w:p>
        </w:tc>
        <w:tc>
          <w:tcPr>
            <w:tcW w:w="3872" w:type="dxa"/>
            <w:tcBorders>
              <w:top w:val="single" w:sz="8" w:space="0" w:color="auto"/>
              <w:left w:val="single" w:sz="8" w:space="0" w:color="auto"/>
              <w:bottom w:val="single" w:sz="8" w:space="0" w:color="auto"/>
              <w:right w:val="single" w:sz="8" w:space="0" w:color="auto"/>
            </w:tcBorders>
            <w:vAlign w:val="center"/>
          </w:tcPr>
          <w:p w14:paraId="6061EFB7" w14:textId="77777777" w:rsidR="00E76CA9" w:rsidRPr="008A3C10" w:rsidRDefault="00E76CA9" w:rsidP="007940DC">
            <w:pPr>
              <w:autoSpaceDE w:val="0"/>
              <w:autoSpaceDN w:val="0"/>
              <w:jc w:val="center"/>
              <w:rPr>
                <w:rFonts w:cs="Times New Roman"/>
                <w:bCs/>
                <w:noProof/>
              </w:rPr>
            </w:pPr>
            <w:r w:rsidRPr="008A3C10">
              <w:rPr>
                <w:rFonts w:cs="Times New Roman"/>
                <w:bCs/>
                <w:noProof/>
              </w:rPr>
              <w:fldChar w:fldCharType="begin">
                <w:ffData>
                  <w:name w:val="Text15"/>
                  <w:enabled/>
                  <w:calcOnExit w:val="0"/>
                  <w:textInput/>
                </w:ffData>
              </w:fldChar>
            </w:r>
            <w:r w:rsidRPr="008A3C10">
              <w:rPr>
                <w:rFonts w:cs="Times New Roman"/>
                <w:bCs/>
                <w:noProof/>
              </w:rPr>
              <w:instrText xml:space="preserve"> FORMTEXT </w:instrText>
            </w:r>
            <w:r w:rsidRPr="008A3C10">
              <w:rPr>
                <w:rFonts w:cs="Times New Roman"/>
                <w:bCs/>
                <w:noProof/>
              </w:rPr>
            </w:r>
            <w:r w:rsidRPr="008A3C10">
              <w:rPr>
                <w:rFonts w:cs="Times New Roman"/>
                <w:bCs/>
                <w:noProof/>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fldChar w:fldCharType="end"/>
            </w:r>
          </w:p>
        </w:tc>
      </w:tr>
      <w:tr w:rsidR="00E76CA9" w:rsidRPr="00964C65" w14:paraId="178DE9D1" w14:textId="77777777" w:rsidTr="0D7C626C">
        <w:trPr>
          <w:trHeight w:val="383"/>
          <w:jc w:val="center"/>
        </w:trPr>
        <w:tc>
          <w:tcPr>
            <w:tcW w:w="3441" w:type="dxa"/>
            <w:tcBorders>
              <w:top w:val="single" w:sz="8" w:space="0" w:color="auto"/>
              <w:left w:val="single" w:sz="8" w:space="0" w:color="auto"/>
              <w:bottom w:val="single" w:sz="8" w:space="0" w:color="auto"/>
              <w:right w:val="nil"/>
            </w:tcBorders>
            <w:vAlign w:val="center"/>
          </w:tcPr>
          <w:p w14:paraId="3F538681" w14:textId="5D300DF4" w:rsidR="00E76CA9" w:rsidRPr="008A3C10" w:rsidRDefault="22D103CD" w:rsidP="0D7C626C">
            <w:pPr>
              <w:autoSpaceDE w:val="0"/>
              <w:autoSpaceDN w:val="0"/>
              <w:rPr>
                <w:rFonts w:cs="Times New Roman"/>
                <w:noProof/>
              </w:rPr>
            </w:pPr>
            <w:r w:rsidRPr="008A3C10">
              <w:rPr>
                <w:rFonts w:cs="Times New Roman"/>
                <w:noProof/>
              </w:rPr>
              <w:t>Clients Sheltered</w:t>
            </w:r>
            <w:r w:rsidR="3D5539F5" w:rsidRPr="008A3C10">
              <w:rPr>
                <w:rFonts w:cs="Times New Roman"/>
                <w:noProof/>
              </w:rPr>
              <w:t xml:space="preserve"> (include hotel placements) </w:t>
            </w:r>
          </w:p>
        </w:tc>
        <w:tc>
          <w:tcPr>
            <w:tcW w:w="3872" w:type="dxa"/>
            <w:tcBorders>
              <w:top w:val="single" w:sz="8" w:space="0" w:color="auto"/>
              <w:left w:val="single" w:sz="8" w:space="0" w:color="auto"/>
              <w:bottom w:val="single" w:sz="8" w:space="0" w:color="auto"/>
              <w:right w:val="single" w:sz="8" w:space="0" w:color="auto"/>
            </w:tcBorders>
            <w:vAlign w:val="center"/>
          </w:tcPr>
          <w:p w14:paraId="025BD1D7" w14:textId="77777777" w:rsidR="00E76CA9" w:rsidRPr="008A3C10" w:rsidRDefault="00E76CA9" w:rsidP="007940DC">
            <w:pPr>
              <w:autoSpaceDE w:val="0"/>
              <w:autoSpaceDN w:val="0"/>
              <w:jc w:val="center"/>
              <w:rPr>
                <w:rFonts w:cs="Times New Roman"/>
                <w:bCs/>
                <w:noProof/>
              </w:rPr>
            </w:pPr>
            <w:r w:rsidRPr="008A3C10">
              <w:rPr>
                <w:rFonts w:cs="Times New Roman"/>
                <w:bCs/>
                <w:noProof/>
              </w:rPr>
              <w:fldChar w:fldCharType="begin">
                <w:ffData>
                  <w:name w:val="Text16"/>
                  <w:enabled/>
                  <w:calcOnExit w:val="0"/>
                  <w:textInput/>
                </w:ffData>
              </w:fldChar>
            </w:r>
            <w:r w:rsidRPr="008A3C10">
              <w:rPr>
                <w:rFonts w:cs="Times New Roman"/>
                <w:bCs/>
                <w:noProof/>
              </w:rPr>
              <w:instrText xml:space="preserve"> FORMTEXT </w:instrText>
            </w:r>
            <w:r w:rsidRPr="008A3C10">
              <w:rPr>
                <w:rFonts w:cs="Times New Roman"/>
                <w:bCs/>
                <w:noProof/>
              </w:rPr>
            </w:r>
            <w:r w:rsidRPr="008A3C10">
              <w:rPr>
                <w:rFonts w:cs="Times New Roman"/>
                <w:bCs/>
                <w:noProof/>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fldChar w:fldCharType="end"/>
            </w:r>
          </w:p>
        </w:tc>
      </w:tr>
      <w:tr w:rsidR="00E76CA9" w:rsidRPr="00964C65" w14:paraId="15F86572" w14:textId="77777777" w:rsidTr="0D7C626C">
        <w:trPr>
          <w:trHeight w:val="383"/>
          <w:jc w:val="center"/>
        </w:trPr>
        <w:tc>
          <w:tcPr>
            <w:tcW w:w="3441" w:type="dxa"/>
            <w:tcBorders>
              <w:top w:val="single" w:sz="8" w:space="0" w:color="auto"/>
              <w:left w:val="single" w:sz="8" w:space="0" w:color="auto"/>
              <w:bottom w:val="single" w:sz="8" w:space="0" w:color="auto"/>
              <w:right w:val="nil"/>
            </w:tcBorders>
            <w:vAlign w:val="center"/>
          </w:tcPr>
          <w:p w14:paraId="3A4FC00F" w14:textId="77777777" w:rsidR="00E76CA9" w:rsidRPr="008A3C10" w:rsidRDefault="00E76CA9" w:rsidP="007940DC">
            <w:pPr>
              <w:autoSpaceDE w:val="0"/>
              <w:autoSpaceDN w:val="0"/>
              <w:rPr>
                <w:rFonts w:cs="Times New Roman"/>
                <w:bCs/>
                <w:noProof/>
              </w:rPr>
            </w:pPr>
            <w:r w:rsidRPr="008A3C10">
              <w:rPr>
                <w:rFonts w:cs="Times New Roman"/>
                <w:bCs/>
                <w:noProof/>
              </w:rPr>
              <w:t>Non-Residential Clients Served</w:t>
            </w:r>
          </w:p>
        </w:tc>
        <w:tc>
          <w:tcPr>
            <w:tcW w:w="3872" w:type="dxa"/>
            <w:tcBorders>
              <w:top w:val="single" w:sz="8" w:space="0" w:color="auto"/>
              <w:left w:val="single" w:sz="8" w:space="0" w:color="auto"/>
              <w:bottom w:val="single" w:sz="8" w:space="0" w:color="auto"/>
              <w:right w:val="single" w:sz="8" w:space="0" w:color="auto"/>
            </w:tcBorders>
            <w:vAlign w:val="center"/>
          </w:tcPr>
          <w:p w14:paraId="2087D4B8" w14:textId="77777777" w:rsidR="00E76CA9" w:rsidRPr="008A3C10" w:rsidRDefault="00E76CA9" w:rsidP="007940DC">
            <w:pPr>
              <w:autoSpaceDE w:val="0"/>
              <w:autoSpaceDN w:val="0"/>
              <w:jc w:val="center"/>
              <w:rPr>
                <w:rFonts w:cs="Times New Roman"/>
                <w:bCs/>
                <w:noProof/>
              </w:rPr>
            </w:pPr>
            <w:r w:rsidRPr="008A3C10">
              <w:rPr>
                <w:rFonts w:cs="Times New Roman"/>
                <w:bCs/>
                <w:noProof/>
              </w:rPr>
              <w:fldChar w:fldCharType="begin">
                <w:ffData>
                  <w:name w:val="Text17"/>
                  <w:enabled/>
                  <w:calcOnExit w:val="0"/>
                  <w:textInput/>
                </w:ffData>
              </w:fldChar>
            </w:r>
            <w:r w:rsidRPr="008A3C10">
              <w:rPr>
                <w:rFonts w:cs="Times New Roman"/>
                <w:bCs/>
                <w:noProof/>
              </w:rPr>
              <w:instrText xml:space="preserve"> FORMTEXT </w:instrText>
            </w:r>
            <w:r w:rsidRPr="008A3C10">
              <w:rPr>
                <w:rFonts w:cs="Times New Roman"/>
                <w:bCs/>
                <w:noProof/>
              </w:rPr>
            </w:r>
            <w:r w:rsidRPr="008A3C10">
              <w:rPr>
                <w:rFonts w:cs="Times New Roman"/>
                <w:bCs/>
                <w:noProof/>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fldChar w:fldCharType="end"/>
            </w:r>
          </w:p>
        </w:tc>
      </w:tr>
      <w:tr w:rsidR="00E76CA9" w:rsidRPr="00964C65" w14:paraId="019628AF" w14:textId="77777777" w:rsidTr="0D7C626C">
        <w:trPr>
          <w:trHeight w:val="383"/>
          <w:jc w:val="center"/>
        </w:trPr>
        <w:tc>
          <w:tcPr>
            <w:tcW w:w="3441" w:type="dxa"/>
            <w:tcBorders>
              <w:top w:val="single" w:sz="8" w:space="0" w:color="auto"/>
              <w:left w:val="single" w:sz="8" w:space="0" w:color="auto"/>
              <w:bottom w:val="single" w:sz="8" w:space="0" w:color="auto"/>
              <w:right w:val="nil"/>
            </w:tcBorders>
            <w:vAlign w:val="center"/>
          </w:tcPr>
          <w:p w14:paraId="75588EA4" w14:textId="77777777" w:rsidR="00E76CA9" w:rsidRPr="008A3C10" w:rsidRDefault="00E76CA9" w:rsidP="007940DC">
            <w:pPr>
              <w:autoSpaceDE w:val="0"/>
              <w:autoSpaceDN w:val="0"/>
              <w:rPr>
                <w:rFonts w:cs="Times New Roman"/>
                <w:bCs/>
                <w:noProof/>
              </w:rPr>
            </w:pPr>
            <w:r w:rsidRPr="008A3C10">
              <w:rPr>
                <w:rFonts w:cs="Times New Roman"/>
                <w:bCs/>
                <w:noProof/>
              </w:rPr>
              <w:t>Hotline Calls</w:t>
            </w:r>
          </w:p>
        </w:tc>
        <w:bookmarkStart w:id="18" w:name="Text18"/>
        <w:tc>
          <w:tcPr>
            <w:tcW w:w="3872" w:type="dxa"/>
            <w:tcBorders>
              <w:top w:val="single" w:sz="8" w:space="0" w:color="auto"/>
              <w:left w:val="single" w:sz="8" w:space="0" w:color="auto"/>
              <w:bottom w:val="single" w:sz="8" w:space="0" w:color="auto"/>
              <w:right w:val="single" w:sz="8" w:space="0" w:color="auto"/>
            </w:tcBorders>
            <w:vAlign w:val="center"/>
          </w:tcPr>
          <w:p w14:paraId="61652DAD" w14:textId="77777777" w:rsidR="00E76CA9" w:rsidRPr="008A3C10" w:rsidRDefault="00E76CA9" w:rsidP="007940DC">
            <w:pPr>
              <w:autoSpaceDE w:val="0"/>
              <w:autoSpaceDN w:val="0"/>
              <w:jc w:val="center"/>
              <w:rPr>
                <w:rFonts w:cs="Times New Roman"/>
                <w:bCs/>
                <w:noProof/>
              </w:rPr>
            </w:pPr>
            <w:r w:rsidRPr="008A3C10">
              <w:rPr>
                <w:rFonts w:cs="Times New Roman"/>
                <w:bCs/>
                <w:noProof/>
              </w:rPr>
              <w:fldChar w:fldCharType="begin">
                <w:ffData>
                  <w:name w:val="Text18"/>
                  <w:enabled/>
                  <w:calcOnExit w:val="0"/>
                  <w:textInput/>
                </w:ffData>
              </w:fldChar>
            </w:r>
            <w:r w:rsidRPr="008A3C10">
              <w:rPr>
                <w:rFonts w:cs="Times New Roman"/>
                <w:bCs/>
                <w:noProof/>
              </w:rPr>
              <w:instrText xml:space="preserve"> FORMTEXT </w:instrText>
            </w:r>
            <w:r w:rsidRPr="008A3C10">
              <w:rPr>
                <w:rFonts w:cs="Times New Roman"/>
                <w:bCs/>
                <w:noProof/>
              </w:rPr>
            </w:r>
            <w:r w:rsidRPr="008A3C10">
              <w:rPr>
                <w:rFonts w:cs="Times New Roman"/>
                <w:bCs/>
                <w:noProof/>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fldChar w:fldCharType="end"/>
            </w:r>
            <w:bookmarkEnd w:id="18"/>
          </w:p>
        </w:tc>
      </w:tr>
      <w:tr w:rsidR="00E76CA9" w:rsidRPr="00964C65" w14:paraId="10B2FDFD" w14:textId="77777777" w:rsidTr="0D7C626C">
        <w:trPr>
          <w:trHeight w:val="383"/>
          <w:jc w:val="center"/>
        </w:trPr>
        <w:tc>
          <w:tcPr>
            <w:tcW w:w="3441" w:type="dxa"/>
            <w:tcBorders>
              <w:top w:val="single" w:sz="8" w:space="0" w:color="auto"/>
              <w:left w:val="single" w:sz="8" w:space="0" w:color="auto"/>
              <w:bottom w:val="single" w:sz="8" w:space="0" w:color="auto"/>
              <w:right w:val="nil"/>
            </w:tcBorders>
            <w:vAlign w:val="center"/>
          </w:tcPr>
          <w:p w14:paraId="78A36516" w14:textId="77777777" w:rsidR="00E76CA9" w:rsidRPr="008A3C10" w:rsidRDefault="00E76CA9" w:rsidP="007940DC">
            <w:pPr>
              <w:autoSpaceDE w:val="0"/>
              <w:autoSpaceDN w:val="0"/>
              <w:rPr>
                <w:rFonts w:cs="Times New Roman"/>
                <w:bCs/>
                <w:noProof/>
              </w:rPr>
            </w:pPr>
            <w:r w:rsidRPr="008A3C10">
              <w:rPr>
                <w:rFonts w:cs="Times New Roman"/>
                <w:bCs/>
                <w:noProof/>
              </w:rPr>
              <w:fldChar w:fldCharType="begin">
                <w:ffData>
                  <w:name w:val="Text10"/>
                  <w:enabled/>
                  <w:calcOnExit w:val="0"/>
                  <w:textInput/>
                </w:ffData>
              </w:fldChar>
            </w:r>
            <w:r w:rsidRPr="008A3C10">
              <w:rPr>
                <w:rFonts w:cs="Times New Roman"/>
                <w:bCs/>
                <w:noProof/>
              </w:rPr>
              <w:instrText xml:space="preserve"> FORMTEXT </w:instrText>
            </w:r>
            <w:r w:rsidRPr="008A3C10">
              <w:rPr>
                <w:rFonts w:cs="Times New Roman"/>
                <w:bCs/>
                <w:noProof/>
              </w:rPr>
            </w:r>
            <w:r w:rsidRPr="008A3C10">
              <w:rPr>
                <w:rFonts w:cs="Times New Roman"/>
                <w:bCs/>
                <w:noProof/>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fldChar w:fldCharType="end"/>
            </w:r>
          </w:p>
        </w:tc>
        <w:tc>
          <w:tcPr>
            <w:tcW w:w="3872" w:type="dxa"/>
            <w:tcBorders>
              <w:top w:val="single" w:sz="8" w:space="0" w:color="auto"/>
              <w:left w:val="single" w:sz="8" w:space="0" w:color="auto"/>
              <w:bottom w:val="single" w:sz="8" w:space="0" w:color="auto"/>
              <w:right w:val="single" w:sz="8" w:space="0" w:color="auto"/>
            </w:tcBorders>
            <w:vAlign w:val="center"/>
          </w:tcPr>
          <w:p w14:paraId="2F6A00F2" w14:textId="77777777" w:rsidR="00E76CA9" w:rsidRPr="008A3C10" w:rsidRDefault="00E76CA9" w:rsidP="007940DC">
            <w:pPr>
              <w:autoSpaceDE w:val="0"/>
              <w:autoSpaceDN w:val="0"/>
              <w:jc w:val="center"/>
              <w:rPr>
                <w:rFonts w:cs="Times New Roman"/>
                <w:bCs/>
                <w:noProof/>
              </w:rPr>
            </w:pPr>
            <w:r w:rsidRPr="008A3C10">
              <w:rPr>
                <w:rFonts w:cs="Times New Roman"/>
                <w:bCs/>
                <w:noProof/>
              </w:rPr>
              <w:fldChar w:fldCharType="begin">
                <w:ffData>
                  <w:name w:val="Text10"/>
                  <w:enabled/>
                  <w:calcOnExit w:val="0"/>
                  <w:textInput/>
                </w:ffData>
              </w:fldChar>
            </w:r>
            <w:r w:rsidRPr="008A3C10">
              <w:rPr>
                <w:rFonts w:cs="Times New Roman"/>
                <w:bCs/>
                <w:noProof/>
              </w:rPr>
              <w:instrText xml:space="preserve"> FORMTEXT </w:instrText>
            </w:r>
            <w:r w:rsidRPr="008A3C10">
              <w:rPr>
                <w:rFonts w:cs="Times New Roman"/>
                <w:bCs/>
                <w:noProof/>
              </w:rPr>
            </w:r>
            <w:r w:rsidRPr="008A3C10">
              <w:rPr>
                <w:rFonts w:cs="Times New Roman"/>
                <w:bCs/>
                <w:noProof/>
              </w:rPr>
              <w:fldChar w:fldCharType="separate"/>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t> </w:t>
            </w:r>
            <w:r w:rsidRPr="008A3C10">
              <w:rPr>
                <w:rFonts w:cs="Times New Roman"/>
                <w:bCs/>
                <w:noProof/>
              </w:rPr>
              <w:fldChar w:fldCharType="end"/>
            </w:r>
          </w:p>
        </w:tc>
      </w:tr>
    </w:tbl>
    <w:p w14:paraId="3DC67D9F" w14:textId="77777777" w:rsidR="00E76CA9" w:rsidRPr="008A3C10" w:rsidRDefault="00E76CA9" w:rsidP="00E76CA9">
      <w:pPr>
        <w:autoSpaceDE w:val="0"/>
        <w:autoSpaceDN w:val="0"/>
        <w:ind w:left="720"/>
        <w:rPr>
          <w:rFonts w:cs="Times New Roman"/>
          <w:noProof/>
        </w:rPr>
      </w:pPr>
    </w:p>
    <w:p w14:paraId="02CE04C6" w14:textId="77777777" w:rsidR="00E76CA9" w:rsidRPr="008A3C10" w:rsidRDefault="00E76CA9" w:rsidP="00E76CA9">
      <w:pPr>
        <w:ind w:left="720"/>
        <w:jc w:val="both"/>
        <w:rPr>
          <w:rFonts w:cs="Times New Roman"/>
          <w:noProof/>
        </w:rPr>
      </w:pPr>
    </w:p>
    <w:p w14:paraId="3499C266" w14:textId="77777777" w:rsidR="00E76CA9" w:rsidRPr="008A3C10" w:rsidRDefault="000F4FB8" w:rsidP="00E76CA9">
      <w:pPr>
        <w:ind w:left="720"/>
        <w:jc w:val="both"/>
        <w:outlineLvl w:val="0"/>
        <w:rPr>
          <w:rFonts w:cs="Times New Roman"/>
          <w:b/>
          <w:bCs/>
          <w:smallCaps/>
          <w:u w:val="single"/>
        </w:rPr>
      </w:pPr>
      <w:r w:rsidRPr="008A3C10">
        <w:rPr>
          <w:rFonts w:cs="Times New Roman"/>
          <w:b/>
          <w:bCs/>
          <w:smallCaps/>
          <w:u w:val="single"/>
        </w:rPr>
        <w:t>REPORTING REQUIREMENTS</w:t>
      </w:r>
    </w:p>
    <w:p w14:paraId="09C38BD1" w14:textId="77777777" w:rsidR="00CA6AE9" w:rsidRPr="008A3C10" w:rsidRDefault="00CA6AE9" w:rsidP="00CA6AE9">
      <w:pPr>
        <w:ind w:left="720"/>
        <w:jc w:val="both"/>
        <w:rPr>
          <w:rFonts w:cs="Times New Roman"/>
          <w:b/>
          <w:bCs/>
        </w:rPr>
      </w:pPr>
      <w:r w:rsidRPr="008A3C10">
        <w:rPr>
          <w:rFonts w:cs="Times New Roman"/>
          <w:b/>
          <w:bCs/>
        </w:rPr>
        <w:t xml:space="preserve">Data Collection and Management </w:t>
      </w:r>
    </w:p>
    <w:p w14:paraId="2DD7835B" w14:textId="77777777" w:rsidR="00CA6AE9" w:rsidRPr="008A3C10" w:rsidRDefault="00CA6AE9" w:rsidP="00CA6AE9">
      <w:pPr>
        <w:ind w:left="720"/>
        <w:jc w:val="both"/>
        <w:rPr>
          <w:rFonts w:cs="Times New Roman"/>
          <w:bCs/>
        </w:rPr>
      </w:pPr>
      <w:r w:rsidRPr="008A3C10">
        <w:rPr>
          <w:rFonts w:cs="Times New Roman"/>
          <w:bCs/>
        </w:rPr>
        <w:t xml:space="preserve">The domestic violence agency is required to maintain a clear and organized system of data collection provided by DCF and report data to DCF. The applicant shall avoid recording subjective opinions about a survivor’s behavior and are encouraged to record only </w:t>
      </w:r>
      <w:proofErr w:type="gramStart"/>
      <w:r w:rsidRPr="008A3C10">
        <w:rPr>
          <w:rFonts w:cs="Times New Roman"/>
          <w:bCs/>
        </w:rPr>
        <w:t>factual information</w:t>
      </w:r>
      <w:proofErr w:type="gramEnd"/>
      <w:r w:rsidRPr="008A3C10">
        <w:rPr>
          <w:rFonts w:cs="Times New Roman"/>
          <w:bCs/>
        </w:rPr>
        <w:t xml:space="preserve"> related to the survivor and the goals of their service plan. Any data collected or maintained through the implementation of the proposed program shall remain the property of DCF.</w:t>
      </w:r>
    </w:p>
    <w:p w14:paraId="3FD6F6E7" w14:textId="77777777" w:rsidR="00CA6AE9" w:rsidRPr="008A3C10" w:rsidRDefault="00CA6AE9" w:rsidP="00CA6AE9">
      <w:pPr>
        <w:ind w:left="720"/>
        <w:jc w:val="both"/>
        <w:rPr>
          <w:rFonts w:cs="Times New Roman"/>
          <w:bCs/>
        </w:rPr>
      </w:pPr>
    </w:p>
    <w:p w14:paraId="34CAC247" w14:textId="77777777" w:rsidR="00CA6AE9" w:rsidRPr="008A3C10" w:rsidRDefault="00CA6AE9" w:rsidP="00CA6AE9">
      <w:pPr>
        <w:ind w:left="720"/>
        <w:jc w:val="both"/>
        <w:rPr>
          <w:rFonts w:cs="Times New Roman"/>
          <w:b/>
          <w:bCs/>
        </w:rPr>
      </w:pPr>
      <w:r w:rsidRPr="008A3C10">
        <w:rPr>
          <w:rFonts w:cs="Times New Roman"/>
          <w:b/>
          <w:bCs/>
        </w:rPr>
        <w:t xml:space="preserve">Continued Quality Improvement Standards </w:t>
      </w:r>
    </w:p>
    <w:p w14:paraId="618BE6C5" w14:textId="77777777" w:rsidR="00CA6AE9" w:rsidRPr="008A3C10" w:rsidRDefault="00CA6AE9" w:rsidP="00CA6AE9">
      <w:pPr>
        <w:ind w:left="720"/>
        <w:jc w:val="both"/>
        <w:rPr>
          <w:rFonts w:cs="Times New Roman"/>
          <w:bCs/>
        </w:rPr>
      </w:pPr>
      <w:r w:rsidRPr="008A3C10">
        <w:rPr>
          <w:rFonts w:cs="Times New Roman"/>
          <w:bCs/>
        </w:rPr>
        <w:t xml:space="preserve">DCF engages in Continuous Quality Improvement (CQI) to identify and analyze strengths and areas needing improvement. DCF is committed to the process of ongoing evaluation as a vehicle to learn and develop solutions to improve the quality of services.  It is expected that the domestic violence agency will engage in ongoing CQI to ensure programs are systematically and intentionally increasing positive outcomes for individuals and families they serve. </w:t>
      </w:r>
    </w:p>
    <w:p w14:paraId="428783AC" w14:textId="168065BA" w:rsidR="00CA6AE9" w:rsidRPr="008A3C10" w:rsidRDefault="00CA6AE9" w:rsidP="55C3FFFD">
      <w:pPr>
        <w:ind w:left="720"/>
        <w:jc w:val="both"/>
        <w:rPr>
          <w:noProof/>
        </w:rPr>
      </w:pPr>
    </w:p>
    <w:p w14:paraId="63D32424" w14:textId="140A1A40" w:rsidR="00E76CA9" w:rsidRPr="008A3C10" w:rsidRDefault="055E1CF8" w:rsidP="00E76CA9">
      <w:pPr>
        <w:ind w:left="720"/>
        <w:jc w:val="both"/>
        <w:rPr>
          <w:rFonts w:cs="Times New Roman"/>
          <w:noProof/>
        </w:rPr>
      </w:pPr>
      <w:r w:rsidRPr="008A3C10">
        <w:rPr>
          <w:rFonts w:cs="Times New Roman"/>
          <w:b/>
          <w:bCs/>
          <w:noProof/>
        </w:rPr>
        <w:t>Domestic Violence</w:t>
      </w:r>
      <w:r w:rsidR="00A31EED" w:rsidRPr="008A3C10">
        <w:rPr>
          <w:rFonts w:cs="Times New Roman"/>
          <w:b/>
          <w:bCs/>
          <w:noProof/>
        </w:rPr>
        <w:t xml:space="preserve"> </w:t>
      </w:r>
      <w:r w:rsidR="22D103CD" w:rsidRPr="008A3C10">
        <w:rPr>
          <w:rFonts w:cs="Times New Roman"/>
          <w:b/>
          <w:bCs/>
          <w:noProof/>
        </w:rPr>
        <w:t>Services Statistics</w:t>
      </w:r>
      <w:r w:rsidR="236A60C3" w:rsidRPr="008A3C10">
        <w:rPr>
          <w:rFonts w:cs="Times New Roman"/>
          <w:b/>
          <w:bCs/>
          <w:noProof/>
        </w:rPr>
        <w:t xml:space="preserve"> </w:t>
      </w:r>
      <w:r w:rsidR="22D103CD" w:rsidRPr="008A3C10">
        <w:rPr>
          <w:rFonts w:cs="Times New Roman"/>
          <w:b/>
          <w:bCs/>
          <w:noProof/>
        </w:rPr>
        <w:t xml:space="preserve"> </w:t>
      </w:r>
      <w:r w:rsidR="22D103CD" w:rsidRPr="008A3C10">
        <w:rPr>
          <w:rFonts w:cs="Times New Roman"/>
          <w:noProof/>
        </w:rPr>
        <w:t xml:space="preserve">Reports are submitted </w:t>
      </w:r>
      <w:r w:rsidR="236A60C3" w:rsidRPr="008A3C10">
        <w:rPr>
          <w:rFonts w:cs="Times New Roman"/>
          <w:noProof/>
        </w:rPr>
        <w:t>via Survey Monkey to DCF</w:t>
      </w:r>
      <w:r w:rsidR="44030229" w:rsidRPr="008A3C10">
        <w:rPr>
          <w:rFonts w:cs="Times New Roman"/>
          <w:noProof/>
        </w:rPr>
        <w:t>,</w:t>
      </w:r>
      <w:r w:rsidR="46CF4920" w:rsidRPr="008A3C10">
        <w:rPr>
          <w:rFonts w:cs="Times New Roman"/>
          <w:noProof/>
        </w:rPr>
        <w:t xml:space="preserve">DOW’s </w:t>
      </w:r>
      <w:r w:rsidR="236A60C3" w:rsidRPr="008A3C10">
        <w:rPr>
          <w:rFonts w:cs="Times New Roman"/>
          <w:noProof/>
        </w:rPr>
        <w:t xml:space="preserve">Office on Gender Based Vioelnce Services by the </w:t>
      </w:r>
      <w:r w:rsidR="22D103CD" w:rsidRPr="008A3C10">
        <w:rPr>
          <w:rFonts w:cs="Times New Roman"/>
          <w:noProof/>
        </w:rPr>
        <w:t xml:space="preserve"> 15</w:t>
      </w:r>
      <w:r w:rsidR="22D103CD" w:rsidRPr="008A3C10">
        <w:rPr>
          <w:rFonts w:cs="Times New Roman"/>
          <w:noProof/>
          <w:vertAlign w:val="superscript"/>
        </w:rPr>
        <w:t>th</w:t>
      </w:r>
      <w:r w:rsidR="22D103CD" w:rsidRPr="008A3C10">
        <w:rPr>
          <w:rFonts w:cs="Times New Roman"/>
          <w:noProof/>
        </w:rPr>
        <w:t xml:space="preserve"> day of each month for the preceeding month in which services were provided.  All monthly reports must be accurate, verifiable, and submitted in accordance with the format and definitions specified by </w:t>
      </w:r>
      <w:r w:rsidR="236A60C3" w:rsidRPr="008A3C10">
        <w:rPr>
          <w:rFonts w:cs="Times New Roman"/>
          <w:noProof/>
        </w:rPr>
        <w:t>DCF</w:t>
      </w:r>
      <w:r w:rsidR="22D103CD" w:rsidRPr="008A3C10">
        <w:rPr>
          <w:rFonts w:cs="Times New Roman"/>
          <w:noProof/>
        </w:rPr>
        <w:t>.  Annual and periodic year-to-date reports are provided to</w:t>
      </w:r>
      <w:r w:rsidR="7D4284DC" w:rsidRPr="008A3C10">
        <w:rPr>
          <w:rFonts w:cs="Times New Roman"/>
          <w:noProof/>
        </w:rPr>
        <w:t xml:space="preserve"> DOW’s Office</w:t>
      </w:r>
      <w:r w:rsidR="4BCA4C96" w:rsidRPr="008A3C10">
        <w:rPr>
          <w:rFonts w:cs="Times New Roman"/>
          <w:noProof/>
        </w:rPr>
        <w:t xml:space="preserve"> of Gender Based Violence Services</w:t>
      </w:r>
      <w:r w:rsidR="7D4284DC" w:rsidRPr="008A3C10">
        <w:rPr>
          <w:rFonts w:cs="Times New Roman"/>
          <w:noProof/>
        </w:rPr>
        <w:t xml:space="preserve"> </w:t>
      </w:r>
      <w:r w:rsidR="22D103CD" w:rsidRPr="008A3C10">
        <w:rPr>
          <w:rFonts w:cs="Times New Roman"/>
          <w:noProof/>
        </w:rPr>
        <w:t>and the DCF Contract Administrator.</w:t>
      </w:r>
    </w:p>
    <w:p w14:paraId="361E5DEF" w14:textId="6C52AFA3" w:rsidR="002359AD" w:rsidRPr="008A3C10" w:rsidRDefault="002359AD" w:rsidP="00E76CA9">
      <w:pPr>
        <w:ind w:left="720"/>
        <w:jc w:val="both"/>
        <w:rPr>
          <w:rFonts w:cs="Times New Roman"/>
          <w:noProof/>
        </w:rPr>
      </w:pPr>
    </w:p>
    <w:p w14:paraId="7D9EF44F" w14:textId="11365E82" w:rsidR="00E76CA9" w:rsidRPr="008A3C10" w:rsidDel="002359AD" w:rsidRDefault="22D103CD" w:rsidP="55C3FFFD">
      <w:pPr>
        <w:spacing w:line="276" w:lineRule="auto"/>
        <w:ind w:left="720"/>
        <w:jc w:val="both"/>
        <w:rPr>
          <w:rFonts w:cs="Times New Roman"/>
          <w:noProof/>
        </w:rPr>
      </w:pPr>
      <w:r w:rsidRPr="55C3FFFD">
        <w:rPr>
          <w:rFonts w:cs="Times New Roman"/>
          <w:b/>
          <w:bCs/>
          <w:noProof/>
        </w:rPr>
        <w:t xml:space="preserve">Family Violence Prevention and Services Act (FVPSA) </w:t>
      </w:r>
      <w:r w:rsidR="79B3CF6F" w:rsidRPr="55C3FFFD">
        <w:rPr>
          <w:rFonts w:cs="Times New Roman"/>
          <w:b/>
          <w:bCs/>
          <w:noProof/>
        </w:rPr>
        <w:t xml:space="preserve">Quarterly &amp; Annual </w:t>
      </w:r>
      <w:r w:rsidRPr="55C3FFFD">
        <w:rPr>
          <w:rFonts w:cs="Times New Roman"/>
          <w:b/>
          <w:bCs/>
          <w:noProof/>
        </w:rPr>
        <w:t xml:space="preserve">Outcomes: </w:t>
      </w:r>
      <w:r w:rsidRPr="55C3FFFD">
        <w:rPr>
          <w:rFonts w:cs="Times New Roman"/>
          <w:noProof/>
        </w:rPr>
        <w:t xml:space="preserve">Reports are submitted to the </w:t>
      </w:r>
      <w:r w:rsidR="4563B632" w:rsidRPr="55C3FFFD">
        <w:rPr>
          <w:rFonts w:cs="Times New Roman"/>
          <w:noProof/>
        </w:rPr>
        <w:t>DOW’s Office of Gender Based Violence S</w:t>
      </w:r>
      <w:r w:rsidR="2B1CBF2F" w:rsidRPr="55C3FFFD">
        <w:rPr>
          <w:rFonts w:cs="Times New Roman"/>
          <w:noProof/>
        </w:rPr>
        <w:t>e</w:t>
      </w:r>
      <w:r w:rsidR="4563B632" w:rsidRPr="55C3FFFD">
        <w:rPr>
          <w:rFonts w:cs="Times New Roman"/>
          <w:noProof/>
        </w:rPr>
        <w:t xml:space="preserve">rvices </w:t>
      </w:r>
      <w:r w:rsidR="4EF67B3B" w:rsidRPr="55C3FFFD">
        <w:rPr>
          <w:rFonts w:cs="Times New Roman"/>
          <w:noProof/>
        </w:rPr>
        <w:t>quarterly, no later than January 15</w:t>
      </w:r>
      <w:r w:rsidR="4EF67B3B" w:rsidRPr="55C3FFFD">
        <w:rPr>
          <w:rFonts w:cs="Times New Roman"/>
          <w:noProof/>
          <w:vertAlign w:val="superscript"/>
        </w:rPr>
        <w:t>th</w:t>
      </w:r>
      <w:r w:rsidR="4EF67B3B" w:rsidRPr="55C3FFFD">
        <w:rPr>
          <w:rFonts w:cs="Times New Roman"/>
          <w:noProof/>
        </w:rPr>
        <w:t>, April 15</w:t>
      </w:r>
      <w:r w:rsidR="4EF67B3B" w:rsidRPr="55C3FFFD">
        <w:rPr>
          <w:rFonts w:cs="Times New Roman"/>
          <w:noProof/>
          <w:vertAlign w:val="superscript"/>
        </w:rPr>
        <w:t>th</w:t>
      </w:r>
      <w:r w:rsidR="4EF67B3B" w:rsidRPr="55C3FFFD">
        <w:rPr>
          <w:rFonts w:cs="Times New Roman"/>
          <w:noProof/>
        </w:rPr>
        <w:t xml:space="preserve">, July 15th and </w:t>
      </w:r>
      <w:r w:rsidR="17AB273A" w:rsidRPr="55C3FFFD">
        <w:rPr>
          <w:rFonts w:cs="Times New Roman"/>
          <w:noProof/>
        </w:rPr>
        <w:t>October 15</w:t>
      </w:r>
      <w:r w:rsidR="17AB273A" w:rsidRPr="55C3FFFD">
        <w:rPr>
          <w:rFonts w:cs="Times New Roman"/>
          <w:noProof/>
          <w:vertAlign w:val="superscript"/>
        </w:rPr>
        <w:t>th</w:t>
      </w:r>
      <w:r w:rsidR="17AB273A" w:rsidRPr="55C3FFFD">
        <w:rPr>
          <w:rFonts w:cs="Times New Roman"/>
          <w:noProof/>
        </w:rPr>
        <w:t xml:space="preserve">. </w:t>
      </w:r>
      <w:r w:rsidRPr="55C3FFFD">
        <w:rPr>
          <w:rFonts w:cs="Times New Roman"/>
          <w:noProof/>
        </w:rPr>
        <w:t xml:space="preserve">n  All reports are completed and submitted in the specific format prescribed by </w:t>
      </w:r>
      <w:r w:rsidR="43F287F7" w:rsidRPr="55C3FFFD">
        <w:rPr>
          <w:rFonts w:cs="Times New Roman"/>
          <w:noProof/>
        </w:rPr>
        <w:t>DCF</w:t>
      </w:r>
      <w:r w:rsidR="008464FC" w:rsidRPr="55C3FFFD">
        <w:rPr>
          <w:rFonts w:cs="Times New Roman"/>
          <w:noProof/>
        </w:rPr>
        <w:t xml:space="preserve">. </w:t>
      </w:r>
      <w:r w:rsidRPr="55C3FFFD">
        <w:rPr>
          <w:rFonts w:cs="Times New Roman"/>
          <w:noProof/>
        </w:rPr>
        <w:t xml:space="preserve"> </w:t>
      </w:r>
      <w:r w:rsidR="0B7B2ADE" w:rsidRPr="55C3FFFD">
        <w:rPr>
          <w:rFonts w:cs="Times New Roman"/>
          <w:noProof/>
        </w:rPr>
        <w:t xml:space="preserve">FVPSA </w:t>
      </w:r>
      <w:r w:rsidRPr="55C3FFFD">
        <w:rPr>
          <w:rFonts w:cs="Times New Roman"/>
          <w:noProof/>
        </w:rPr>
        <w:t>Annual Reports must be submitted no later than October 15</w:t>
      </w:r>
      <w:r w:rsidR="269C1E63" w:rsidRPr="55C3FFFD">
        <w:rPr>
          <w:rFonts w:cs="Times New Roman"/>
          <w:noProof/>
          <w:vertAlign w:val="superscript"/>
        </w:rPr>
        <w:t>th</w:t>
      </w:r>
      <w:r w:rsidRPr="55C3FFFD">
        <w:rPr>
          <w:rFonts w:cs="Times New Roman"/>
          <w:noProof/>
        </w:rPr>
        <w:t>.</w:t>
      </w:r>
      <w:r w:rsidR="1553DEF1" w:rsidRPr="55C3FFFD">
        <w:rPr>
          <w:rFonts w:cs="Times New Roman"/>
          <w:noProof/>
        </w:rPr>
        <w:t xml:space="preserve"> </w:t>
      </w:r>
    </w:p>
    <w:p w14:paraId="2B9E3BFB" w14:textId="0233B336" w:rsidR="00DB40D4" w:rsidRPr="00E76CA9" w:rsidRDefault="00DB40D4" w:rsidP="55C3FFFD">
      <w:pPr>
        <w:ind w:left="720"/>
        <w:jc w:val="both"/>
        <w:rPr>
          <w:noProof/>
        </w:rPr>
      </w:pPr>
    </w:p>
    <w:p w14:paraId="4CD92061" w14:textId="05962B98" w:rsidR="00DB40D4" w:rsidRPr="00E76CA9" w:rsidRDefault="55C3FFFD" w:rsidP="55C3FFFD">
      <w:pPr>
        <w:spacing w:line="276" w:lineRule="auto"/>
        <w:ind w:left="720"/>
        <w:jc w:val="both"/>
        <w:rPr>
          <w:rFonts w:cs="Times New Roman"/>
        </w:rPr>
      </w:pPr>
      <w:r w:rsidRPr="55C3FFFD">
        <w:rPr>
          <w:rFonts w:cs="Times New Roman"/>
          <w:b/>
          <w:bCs/>
          <w:noProof/>
        </w:rPr>
        <w:t xml:space="preserve">Fiscal Reports </w:t>
      </w:r>
      <w:r w:rsidRPr="55C3FFFD">
        <w:rPr>
          <w:rFonts w:cs="Times New Roman"/>
        </w:rPr>
        <w:t>Providers are required to submit expenditure reports on a quarterly basis delineating the actual expenditures incurred during the preceding quarter.  Expenditures reports are to be submitted on the Annex B form.  Reports are to be sent to both the Business Office and the Program Leads.</w:t>
      </w:r>
    </w:p>
    <w:p w14:paraId="439F4262" w14:textId="0004197B" w:rsidR="00DB40D4" w:rsidRPr="00E76CA9" w:rsidRDefault="55C3FFFD" w:rsidP="55C3FFFD">
      <w:pPr>
        <w:spacing w:line="276" w:lineRule="auto"/>
      </w:pPr>
      <w:r w:rsidRPr="55C3FFFD">
        <w:rPr>
          <w:rFonts w:ascii="Calibri" w:eastAsia="Calibri" w:hAnsi="Calibri" w:cs="Calibri"/>
          <w:sz w:val="22"/>
          <w:szCs w:val="22"/>
        </w:rPr>
        <w:t xml:space="preserve"> </w:t>
      </w:r>
    </w:p>
    <w:p w14:paraId="69A4663C" w14:textId="299C20A3" w:rsidR="00DB40D4" w:rsidRPr="00E76CA9" w:rsidRDefault="55C3FFFD" w:rsidP="55C3FFFD">
      <w:pPr>
        <w:spacing w:line="276" w:lineRule="auto"/>
        <w:ind w:left="720"/>
        <w:rPr>
          <w:rFonts w:cs="Times New Roman"/>
        </w:rPr>
      </w:pPr>
      <w:r w:rsidRPr="55C3FFFD">
        <w:rPr>
          <w:rFonts w:cs="Times New Roman"/>
          <w:b/>
          <w:bCs/>
        </w:rPr>
        <w:t xml:space="preserve">Vacancy Report </w:t>
      </w:r>
      <w:r w:rsidRPr="55C3FFFD">
        <w:rPr>
          <w:rFonts w:cs="Times New Roman"/>
        </w:rPr>
        <w:t xml:space="preserve">On a quarterly basis, providers will submit a vacancy report to both the Business Office and the Program Lead detailing the following: </w:t>
      </w:r>
    </w:p>
    <w:p w14:paraId="223C9565" w14:textId="57651D55" w:rsidR="00DB40D4" w:rsidRPr="00E76CA9" w:rsidRDefault="55C3FFFD" w:rsidP="55C3FFFD">
      <w:pPr>
        <w:pStyle w:val="ListParagraph"/>
        <w:numPr>
          <w:ilvl w:val="1"/>
          <w:numId w:val="1"/>
        </w:numPr>
        <w:spacing w:line="276" w:lineRule="auto"/>
        <w:rPr>
          <w:rFonts w:cs="Times New Roman"/>
          <w:szCs w:val="24"/>
        </w:rPr>
      </w:pPr>
      <w:r w:rsidRPr="55C3FFFD">
        <w:rPr>
          <w:rFonts w:cs="Times New Roman"/>
          <w:szCs w:val="24"/>
        </w:rPr>
        <w:t xml:space="preserve">the county (if the provider serves multiple counties) where the position is </w:t>
      </w:r>
      <w:proofErr w:type="gramStart"/>
      <w:r w:rsidRPr="55C3FFFD">
        <w:rPr>
          <w:rFonts w:cs="Times New Roman"/>
          <w:szCs w:val="24"/>
        </w:rPr>
        <w:t>vacant;</w:t>
      </w:r>
      <w:proofErr w:type="gramEnd"/>
    </w:p>
    <w:p w14:paraId="0A7F37AF" w14:textId="087BE163" w:rsidR="00DB40D4" w:rsidRPr="00E76CA9" w:rsidRDefault="55C3FFFD" w:rsidP="55C3FFFD">
      <w:pPr>
        <w:pStyle w:val="ListParagraph"/>
        <w:numPr>
          <w:ilvl w:val="1"/>
          <w:numId w:val="1"/>
        </w:numPr>
        <w:spacing w:line="276" w:lineRule="auto"/>
        <w:rPr>
          <w:szCs w:val="24"/>
        </w:rPr>
      </w:pPr>
      <w:r w:rsidRPr="55C3FFFD">
        <w:rPr>
          <w:rFonts w:cs="Times New Roman"/>
          <w:szCs w:val="24"/>
        </w:rPr>
        <w:t xml:space="preserve">the program component where the vacancy </w:t>
      </w:r>
      <w:proofErr w:type="gramStart"/>
      <w:r w:rsidRPr="55C3FFFD">
        <w:rPr>
          <w:rFonts w:cs="Times New Roman"/>
          <w:szCs w:val="24"/>
        </w:rPr>
        <w:t>exists;</w:t>
      </w:r>
      <w:proofErr w:type="gramEnd"/>
    </w:p>
    <w:p w14:paraId="488E5F41" w14:textId="23487AF7" w:rsidR="00DB40D4" w:rsidRPr="00E76CA9" w:rsidRDefault="55C3FFFD" w:rsidP="55C3FFFD">
      <w:pPr>
        <w:pStyle w:val="ListParagraph"/>
        <w:numPr>
          <w:ilvl w:val="1"/>
          <w:numId w:val="1"/>
        </w:numPr>
        <w:spacing w:line="276" w:lineRule="auto"/>
        <w:rPr>
          <w:szCs w:val="24"/>
        </w:rPr>
      </w:pPr>
      <w:r w:rsidRPr="55C3FFFD">
        <w:rPr>
          <w:rFonts w:cs="Times New Roman"/>
          <w:szCs w:val="24"/>
        </w:rPr>
        <w:t xml:space="preserve">the position that is </w:t>
      </w:r>
      <w:proofErr w:type="gramStart"/>
      <w:r w:rsidRPr="55C3FFFD">
        <w:rPr>
          <w:rFonts w:cs="Times New Roman"/>
          <w:szCs w:val="24"/>
        </w:rPr>
        <w:t>vacant;</w:t>
      </w:r>
      <w:proofErr w:type="gramEnd"/>
    </w:p>
    <w:p w14:paraId="4D6239BF" w14:textId="3F4BA79B" w:rsidR="00DB40D4" w:rsidRPr="00E76CA9" w:rsidRDefault="55C3FFFD" w:rsidP="55C3FFFD">
      <w:pPr>
        <w:pStyle w:val="ListParagraph"/>
        <w:numPr>
          <w:ilvl w:val="1"/>
          <w:numId w:val="1"/>
        </w:numPr>
        <w:spacing w:line="276" w:lineRule="auto"/>
        <w:rPr>
          <w:szCs w:val="24"/>
        </w:rPr>
      </w:pPr>
      <w:r w:rsidRPr="55C3FFFD">
        <w:rPr>
          <w:rFonts w:cs="Times New Roman"/>
          <w:szCs w:val="24"/>
        </w:rPr>
        <w:t xml:space="preserve">the name of the staff who </w:t>
      </w:r>
      <w:proofErr w:type="gramStart"/>
      <w:r w:rsidRPr="55C3FFFD">
        <w:rPr>
          <w:rFonts w:cs="Times New Roman"/>
          <w:szCs w:val="24"/>
        </w:rPr>
        <w:t>vacated;</w:t>
      </w:r>
      <w:proofErr w:type="gramEnd"/>
    </w:p>
    <w:p w14:paraId="20B9EB32" w14:textId="511F9D51" w:rsidR="00DB40D4" w:rsidRPr="00E76CA9" w:rsidRDefault="55C3FFFD" w:rsidP="55C3FFFD">
      <w:pPr>
        <w:pStyle w:val="ListParagraph"/>
        <w:numPr>
          <w:ilvl w:val="1"/>
          <w:numId w:val="1"/>
        </w:numPr>
        <w:spacing w:line="276" w:lineRule="auto"/>
        <w:rPr>
          <w:szCs w:val="24"/>
        </w:rPr>
      </w:pPr>
      <w:r w:rsidRPr="55C3FFFD">
        <w:rPr>
          <w:rFonts w:cs="Times New Roman"/>
          <w:szCs w:val="24"/>
        </w:rPr>
        <w:t xml:space="preserve">the date the position was vacated </w:t>
      </w:r>
      <w:proofErr w:type="gramStart"/>
      <w:r w:rsidRPr="55C3FFFD">
        <w:rPr>
          <w:rFonts w:cs="Times New Roman"/>
          <w:szCs w:val="24"/>
        </w:rPr>
        <w:t>and;</w:t>
      </w:r>
      <w:proofErr w:type="gramEnd"/>
      <w:r w:rsidRPr="55C3FFFD">
        <w:rPr>
          <w:rFonts w:cs="Times New Roman"/>
          <w:szCs w:val="24"/>
        </w:rPr>
        <w:t xml:space="preserve"> </w:t>
      </w:r>
    </w:p>
    <w:p w14:paraId="3AB9FDC1" w14:textId="64C48EBB" w:rsidR="00DB40D4" w:rsidRPr="00E76CA9" w:rsidRDefault="55C3FFFD" w:rsidP="55C3FFFD">
      <w:pPr>
        <w:pStyle w:val="ListParagraph"/>
        <w:numPr>
          <w:ilvl w:val="1"/>
          <w:numId w:val="1"/>
        </w:numPr>
        <w:spacing w:line="276" w:lineRule="auto"/>
        <w:rPr>
          <w:szCs w:val="24"/>
        </w:rPr>
      </w:pPr>
      <w:r w:rsidRPr="55C3FFFD">
        <w:rPr>
          <w:rFonts w:cs="Times New Roman"/>
          <w:szCs w:val="24"/>
        </w:rPr>
        <w:t xml:space="preserve">the date position was filled.  </w:t>
      </w:r>
    </w:p>
    <w:p w14:paraId="560F7FFF" w14:textId="6D185AA3" w:rsidR="00DB40D4" w:rsidRPr="00E76CA9" w:rsidRDefault="00DB40D4" w:rsidP="55C3FFFD">
      <w:pPr>
        <w:ind w:left="720"/>
      </w:pPr>
    </w:p>
    <w:sectPr w:rsidR="00DB40D4" w:rsidRPr="00E76CA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AA7F" w14:textId="77777777" w:rsidR="00C852EB" w:rsidRDefault="00C852EB" w:rsidP="00BE0A08">
      <w:r>
        <w:separator/>
      </w:r>
    </w:p>
  </w:endnote>
  <w:endnote w:type="continuationSeparator" w:id="0">
    <w:p w14:paraId="263DBFA4" w14:textId="77777777" w:rsidR="00C852EB" w:rsidRDefault="00C852EB" w:rsidP="00BE0A08">
      <w:r>
        <w:continuationSeparator/>
      </w:r>
    </w:p>
  </w:endnote>
  <w:endnote w:type="continuationNotice" w:id="1">
    <w:p w14:paraId="1F341AA8" w14:textId="77777777" w:rsidR="00C852EB" w:rsidRDefault="00C85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4095" w14:textId="5702E682" w:rsidR="12A08920" w:rsidRDefault="12A08920" w:rsidP="12A08920">
    <w:pPr>
      <w:pStyle w:val="Footer"/>
      <w:jc w:val="right"/>
      <w:rPr>
        <w:szCs w:val="24"/>
      </w:rPr>
    </w:pPr>
    <w:r w:rsidRPr="12A08920">
      <w:rPr>
        <w:szCs w:val="24"/>
      </w:rPr>
      <w:fldChar w:fldCharType="begin"/>
    </w:r>
    <w:r>
      <w:instrText>PAGE</w:instrText>
    </w:r>
    <w:r w:rsidRPr="12A08920">
      <w:rPr>
        <w:szCs w:val="24"/>
      </w:rPr>
      <w:fldChar w:fldCharType="separate"/>
    </w:r>
    <w:r w:rsidR="00121731">
      <w:rPr>
        <w:noProof/>
      </w:rPr>
      <w:t>1</w:t>
    </w:r>
    <w:r w:rsidRPr="12A08920">
      <w:fldChar w:fldCharType="end"/>
    </w:r>
  </w:p>
  <w:p w14:paraId="4BE9E8DB" w14:textId="77777777" w:rsidR="00D45803" w:rsidRDefault="00D4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5E98" w14:textId="77777777" w:rsidR="00C852EB" w:rsidRDefault="00C852EB" w:rsidP="00BE0A08">
      <w:r>
        <w:separator/>
      </w:r>
    </w:p>
  </w:footnote>
  <w:footnote w:type="continuationSeparator" w:id="0">
    <w:p w14:paraId="57119B67" w14:textId="77777777" w:rsidR="00C852EB" w:rsidRDefault="00C852EB" w:rsidP="00BE0A08">
      <w:r>
        <w:continuationSeparator/>
      </w:r>
    </w:p>
  </w:footnote>
  <w:footnote w:type="continuationNotice" w:id="1">
    <w:p w14:paraId="275E25A9" w14:textId="77777777" w:rsidR="00C852EB" w:rsidRDefault="00C852EB"/>
  </w:footnote>
  <w:footnote w:id="2">
    <w:p w14:paraId="70E2B92A" w14:textId="6BA726CF" w:rsidR="00712F6F" w:rsidDel="00AB0465" w:rsidRDefault="00712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1D61" w14:textId="05ABB213" w:rsidR="00BE0A08" w:rsidRPr="00BE0A08" w:rsidRDefault="55C3FFFD" w:rsidP="00BE0A08">
    <w:pPr>
      <w:pStyle w:val="Header"/>
      <w:ind w:left="-720"/>
      <w:rPr>
        <w:rFonts w:ascii="Arial Narrow" w:hAnsi="Arial Narrow"/>
        <w:sz w:val="16"/>
        <w:szCs w:val="16"/>
      </w:rPr>
    </w:pPr>
    <w:r w:rsidRPr="55C3FFFD">
      <w:rPr>
        <w:rFonts w:ascii="Arial Narrow" w:hAnsi="Arial Narrow"/>
        <w:sz w:val="16"/>
        <w:szCs w:val="16"/>
      </w:rPr>
      <w:t>Revised July 2022; Effective 7/1/2022</w:t>
    </w:r>
  </w:p>
</w:hdr>
</file>

<file path=word/intelligence.xml><?xml version="1.0" encoding="utf-8"?>
<int:Intelligence xmlns:int="http://schemas.microsoft.com/office/intelligence/2019/intelligence">
  <int:IntelligenceSettings/>
  <int:Manifest>
    <int:ParagraphRange paragraphId="918092839" textId="230842094" start="48" length="18" invalidationStart="48" invalidationLength="18" id="TISRUGNg"/>
  </int:Manifest>
  <int:Observations>
    <int:Content id="TISRUGN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F09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E0999"/>
    <w:multiLevelType w:val="hybridMultilevel"/>
    <w:tmpl w:val="D0BA0B3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86A3C"/>
    <w:multiLevelType w:val="hybridMultilevel"/>
    <w:tmpl w:val="FFFFFFFF"/>
    <w:lvl w:ilvl="0" w:tplc="94D08840">
      <w:start w:val="1"/>
      <w:numFmt w:val="decimal"/>
      <w:lvlText w:val="%1."/>
      <w:lvlJc w:val="left"/>
      <w:pPr>
        <w:ind w:left="720" w:hanging="360"/>
      </w:pPr>
    </w:lvl>
    <w:lvl w:ilvl="1" w:tplc="9752AD48">
      <w:start w:val="1"/>
      <w:numFmt w:val="decimal"/>
      <w:lvlText w:val="%2."/>
      <w:lvlJc w:val="left"/>
      <w:pPr>
        <w:ind w:left="1440" w:hanging="360"/>
      </w:pPr>
    </w:lvl>
    <w:lvl w:ilvl="2" w:tplc="44E68F48">
      <w:start w:val="1"/>
      <w:numFmt w:val="lowerRoman"/>
      <w:lvlText w:val="%3."/>
      <w:lvlJc w:val="right"/>
      <w:pPr>
        <w:ind w:left="2160" w:hanging="180"/>
      </w:pPr>
    </w:lvl>
    <w:lvl w:ilvl="3" w:tplc="4F284636">
      <w:start w:val="1"/>
      <w:numFmt w:val="decimal"/>
      <w:lvlText w:val="%4."/>
      <w:lvlJc w:val="left"/>
      <w:pPr>
        <w:ind w:left="2880" w:hanging="360"/>
      </w:pPr>
    </w:lvl>
    <w:lvl w:ilvl="4" w:tplc="F3827B64">
      <w:start w:val="1"/>
      <w:numFmt w:val="lowerLetter"/>
      <w:lvlText w:val="%5."/>
      <w:lvlJc w:val="left"/>
      <w:pPr>
        <w:ind w:left="3600" w:hanging="360"/>
      </w:pPr>
    </w:lvl>
    <w:lvl w:ilvl="5" w:tplc="3E04B422">
      <w:start w:val="1"/>
      <w:numFmt w:val="lowerRoman"/>
      <w:lvlText w:val="%6."/>
      <w:lvlJc w:val="right"/>
      <w:pPr>
        <w:ind w:left="4320" w:hanging="180"/>
      </w:pPr>
    </w:lvl>
    <w:lvl w:ilvl="6" w:tplc="0FA4759E">
      <w:start w:val="1"/>
      <w:numFmt w:val="decimal"/>
      <w:lvlText w:val="%7."/>
      <w:lvlJc w:val="left"/>
      <w:pPr>
        <w:ind w:left="5040" w:hanging="360"/>
      </w:pPr>
    </w:lvl>
    <w:lvl w:ilvl="7" w:tplc="AA4C9DFA">
      <w:start w:val="1"/>
      <w:numFmt w:val="lowerLetter"/>
      <w:lvlText w:val="%8."/>
      <w:lvlJc w:val="left"/>
      <w:pPr>
        <w:ind w:left="5760" w:hanging="360"/>
      </w:pPr>
    </w:lvl>
    <w:lvl w:ilvl="8" w:tplc="08C6EEFC">
      <w:start w:val="1"/>
      <w:numFmt w:val="lowerRoman"/>
      <w:lvlText w:val="%9."/>
      <w:lvlJc w:val="right"/>
      <w:pPr>
        <w:ind w:left="6480" w:hanging="180"/>
      </w:pPr>
    </w:lvl>
  </w:abstractNum>
  <w:abstractNum w:abstractNumId="3" w15:restartNumberingAfterBreak="0">
    <w:nsid w:val="0D022672"/>
    <w:multiLevelType w:val="hybridMultilevel"/>
    <w:tmpl w:val="FFFFFFFF"/>
    <w:lvl w:ilvl="0" w:tplc="24B0CA94">
      <w:start w:val="1"/>
      <w:numFmt w:val="bullet"/>
      <w:lvlText w:val=""/>
      <w:lvlJc w:val="left"/>
      <w:pPr>
        <w:ind w:left="720" w:hanging="360"/>
      </w:pPr>
      <w:rPr>
        <w:rFonts w:ascii="Wingdings" w:hAnsi="Wingdings" w:hint="default"/>
      </w:rPr>
    </w:lvl>
    <w:lvl w:ilvl="1" w:tplc="3C0E6C66">
      <w:start w:val="1"/>
      <w:numFmt w:val="bullet"/>
      <w:lvlText w:val="o"/>
      <w:lvlJc w:val="left"/>
      <w:pPr>
        <w:ind w:left="1440" w:hanging="360"/>
      </w:pPr>
      <w:rPr>
        <w:rFonts w:ascii="Courier New" w:hAnsi="Courier New" w:hint="default"/>
      </w:rPr>
    </w:lvl>
    <w:lvl w:ilvl="2" w:tplc="0268CBF8">
      <w:start w:val="1"/>
      <w:numFmt w:val="bullet"/>
      <w:lvlText w:val=""/>
      <w:lvlJc w:val="left"/>
      <w:pPr>
        <w:ind w:left="2160" w:hanging="360"/>
      </w:pPr>
      <w:rPr>
        <w:rFonts w:ascii="Wingdings" w:hAnsi="Wingdings" w:hint="default"/>
      </w:rPr>
    </w:lvl>
    <w:lvl w:ilvl="3" w:tplc="A24A7E0A">
      <w:start w:val="1"/>
      <w:numFmt w:val="bullet"/>
      <w:lvlText w:val=""/>
      <w:lvlJc w:val="left"/>
      <w:pPr>
        <w:ind w:left="2880" w:hanging="360"/>
      </w:pPr>
      <w:rPr>
        <w:rFonts w:ascii="Symbol" w:hAnsi="Symbol" w:hint="default"/>
      </w:rPr>
    </w:lvl>
    <w:lvl w:ilvl="4" w:tplc="C848FE8E">
      <w:start w:val="1"/>
      <w:numFmt w:val="bullet"/>
      <w:lvlText w:val="o"/>
      <w:lvlJc w:val="left"/>
      <w:pPr>
        <w:ind w:left="3600" w:hanging="360"/>
      </w:pPr>
      <w:rPr>
        <w:rFonts w:ascii="Courier New" w:hAnsi="Courier New" w:hint="default"/>
      </w:rPr>
    </w:lvl>
    <w:lvl w:ilvl="5" w:tplc="5CB02E48">
      <w:start w:val="1"/>
      <w:numFmt w:val="bullet"/>
      <w:lvlText w:val=""/>
      <w:lvlJc w:val="left"/>
      <w:pPr>
        <w:ind w:left="4320" w:hanging="360"/>
      </w:pPr>
      <w:rPr>
        <w:rFonts w:ascii="Wingdings" w:hAnsi="Wingdings" w:hint="default"/>
      </w:rPr>
    </w:lvl>
    <w:lvl w:ilvl="6" w:tplc="0AAA9718">
      <w:start w:val="1"/>
      <w:numFmt w:val="bullet"/>
      <w:lvlText w:val=""/>
      <w:lvlJc w:val="left"/>
      <w:pPr>
        <w:ind w:left="5040" w:hanging="360"/>
      </w:pPr>
      <w:rPr>
        <w:rFonts w:ascii="Symbol" w:hAnsi="Symbol" w:hint="default"/>
      </w:rPr>
    </w:lvl>
    <w:lvl w:ilvl="7" w:tplc="1EF61C8C">
      <w:start w:val="1"/>
      <w:numFmt w:val="bullet"/>
      <w:lvlText w:val="o"/>
      <w:lvlJc w:val="left"/>
      <w:pPr>
        <w:ind w:left="5760" w:hanging="360"/>
      </w:pPr>
      <w:rPr>
        <w:rFonts w:ascii="Courier New" w:hAnsi="Courier New" w:hint="default"/>
      </w:rPr>
    </w:lvl>
    <w:lvl w:ilvl="8" w:tplc="668C72FC">
      <w:start w:val="1"/>
      <w:numFmt w:val="bullet"/>
      <w:lvlText w:val=""/>
      <w:lvlJc w:val="left"/>
      <w:pPr>
        <w:ind w:left="6480" w:hanging="360"/>
      </w:pPr>
      <w:rPr>
        <w:rFonts w:ascii="Wingdings" w:hAnsi="Wingdings" w:hint="default"/>
      </w:rPr>
    </w:lvl>
  </w:abstractNum>
  <w:abstractNum w:abstractNumId="4" w15:restartNumberingAfterBreak="0">
    <w:nsid w:val="120166D7"/>
    <w:multiLevelType w:val="hybridMultilevel"/>
    <w:tmpl w:val="4C108FFE"/>
    <w:lvl w:ilvl="0" w:tplc="19567C48">
      <w:start w:val="11"/>
      <w:numFmt w:val="bullet"/>
      <w:lvlText w:val="-"/>
      <w:lvlJc w:val="left"/>
      <w:pPr>
        <w:tabs>
          <w:tab w:val="num" w:pos="720"/>
        </w:tabs>
        <w:ind w:left="720" w:hanging="360"/>
      </w:pPr>
      <w:rPr>
        <w:rFonts w:ascii="Arial Narrow" w:eastAsia="Times New Roman" w:hAnsi="Arial Narrow" w:cs="Mang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7CFA"/>
    <w:multiLevelType w:val="hybridMultilevel"/>
    <w:tmpl w:val="FFFFFFFF"/>
    <w:lvl w:ilvl="0" w:tplc="C2F0FD42">
      <w:start w:val="1"/>
      <w:numFmt w:val="bullet"/>
      <w:lvlText w:val=""/>
      <w:lvlJc w:val="left"/>
      <w:pPr>
        <w:ind w:left="720" w:hanging="360"/>
      </w:pPr>
      <w:rPr>
        <w:rFonts w:ascii="Symbol" w:hAnsi="Symbol" w:hint="default"/>
      </w:rPr>
    </w:lvl>
    <w:lvl w:ilvl="1" w:tplc="72BC2C2E">
      <w:start w:val="1"/>
      <w:numFmt w:val="bullet"/>
      <w:lvlText w:val="o"/>
      <w:lvlJc w:val="left"/>
      <w:pPr>
        <w:ind w:left="1440" w:hanging="360"/>
      </w:pPr>
      <w:rPr>
        <w:rFonts w:ascii="Courier New" w:hAnsi="Courier New" w:hint="default"/>
      </w:rPr>
    </w:lvl>
    <w:lvl w:ilvl="2" w:tplc="6FB2A1FE">
      <w:start w:val="1"/>
      <w:numFmt w:val="bullet"/>
      <w:lvlText w:val=""/>
      <w:lvlJc w:val="left"/>
      <w:pPr>
        <w:ind w:left="2160" w:hanging="360"/>
      </w:pPr>
      <w:rPr>
        <w:rFonts w:ascii="Symbol" w:hAnsi="Symbol" w:hint="default"/>
      </w:rPr>
    </w:lvl>
    <w:lvl w:ilvl="3" w:tplc="F594D97E">
      <w:start w:val="1"/>
      <w:numFmt w:val="bullet"/>
      <w:lvlText w:val=""/>
      <w:lvlJc w:val="left"/>
      <w:pPr>
        <w:ind w:left="2880" w:hanging="360"/>
      </w:pPr>
      <w:rPr>
        <w:rFonts w:ascii="Symbol" w:hAnsi="Symbol" w:hint="default"/>
      </w:rPr>
    </w:lvl>
    <w:lvl w:ilvl="4" w:tplc="69069A70">
      <w:start w:val="1"/>
      <w:numFmt w:val="bullet"/>
      <w:lvlText w:val="o"/>
      <w:lvlJc w:val="left"/>
      <w:pPr>
        <w:ind w:left="3600" w:hanging="360"/>
      </w:pPr>
      <w:rPr>
        <w:rFonts w:ascii="Courier New" w:hAnsi="Courier New" w:hint="default"/>
      </w:rPr>
    </w:lvl>
    <w:lvl w:ilvl="5" w:tplc="55BCA5DA">
      <w:start w:val="1"/>
      <w:numFmt w:val="bullet"/>
      <w:lvlText w:val=""/>
      <w:lvlJc w:val="left"/>
      <w:pPr>
        <w:ind w:left="4320" w:hanging="360"/>
      </w:pPr>
      <w:rPr>
        <w:rFonts w:ascii="Wingdings" w:hAnsi="Wingdings" w:hint="default"/>
      </w:rPr>
    </w:lvl>
    <w:lvl w:ilvl="6" w:tplc="4094E810">
      <w:start w:val="1"/>
      <w:numFmt w:val="bullet"/>
      <w:lvlText w:val=""/>
      <w:lvlJc w:val="left"/>
      <w:pPr>
        <w:ind w:left="5040" w:hanging="360"/>
      </w:pPr>
      <w:rPr>
        <w:rFonts w:ascii="Symbol" w:hAnsi="Symbol" w:hint="default"/>
      </w:rPr>
    </w:lvl>
    <w:lvl w:ilvl="7" w:tplc="47F02A20">
      <w:start w:val="1"/>
      <w:numFmt w:val="bullet"/>
      <w:lvlText w:val="o"/>
      <w:lvlJc w:val="left"/>
      <w:pPr>
        <w:ind w:left="5760" w:hanging="360"/>
      </w:pPr>
      <w:rPr>
        <w:rFonts w:ascii="Courier New" w:hAnsi="Courier New" w:hint="default"/>
      </w:rPr>
    </w:lvl>
    <w:lvl w:ilvl="8" w:tplc="795EA398">
      <w:start w:val="1"/>
      <w:numFmt w:val="bullet"/>
      <w:lvlText w:val=""/>
      <w:lvlJc w:val="left"/>
      <w:pPr>
        <w:ind w:left="6480" w:hanging="360"/>
      </w:pPr>
      <w:rPr>
        <w:rFonts w:ascii="Wingdings" w:hAnsi="Wingdings" w:hint="default"/>
      </w:rPr>
    </w:lvl>
  </w:abstractNum>
  <w:abstractNum w:abstractNumId="6" w15:restartNumberingAfterBreak="0">
    <w:nsid w:val="16882070"/>
    <w:multiLevelType w:val="hybridMultilevel"/>
    <w:tmpl w:val="358A6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117CB9"/>
    <w:multiLevelType w:val="hybridMultilevel"/>
    <w:tmpl w:val="2B7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21C83"/>
    <w:multiLevelType w:val="hybridMultilevel"/>
    <w:tmpl w:val="EC82F776"/>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1D865B2E"/>
    <w:multiLevelType w:val="hybridMultilevel"/>
    <w:tmpl w:val="99A4A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1630BB"/>
    <w:multiLevelType w:val="hybridMultilevel"/>
    <w:tmpl w:val="475E73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4475D1"/>
    <w:multiLevelType w:val="hybridMultilevel"/>
    <w:tmpl w:val="FFFFFFFF"/>
    <w:lvl w:ilvl="0" w:tplc="4114E94E">
      <w:start w:val="1"/>
      <w:numFmt w:val="upperLetter"/>
      <w:lvlText w:val="%1."/>
      <w:lvlJc w:val="left"/>
      <w:pPr>
        <w:ind w:left="720" w:hanging="360"/>
      </w:pPr>
    </w:lvl>
    <w:lvl w:ilvl="1" w:tplc="DD0A4BD2">
      <w:start w:val="1"/>
      <w:numFmt w:val="lowerLetter"/>
      <w:lvlText w:val="%2."/>
      <w:lvlJc w:val="left"/>
      <w:pPr>
        <w:ind w:left="1440" w:hanging="360"/>
      </w:pPr>
    </w:lvl>
    <w:lvl w:ilvl="2" w:tplc="4BF43302">
      <w:start w:val="1"/>
      <w:numFmt w:val="lowerRoman"/>
      <w:lvlText w:val="%3."/>
      <w:lvlJc w:val="right"/>
      <w:pPr>
        <w:ind w:left="2160" w:hanging="180"/>
      </w:pPr>
    </w:lvl>
    <w:lvl w:ilvl="3" w:tplc="61D6C55E">
      <w:start w:val="1"/>
      <w:numFmt w:val="decimal"/>
      <w:lvlText w:val="%4."/>
      <w:lvlJc w:val="left"/>
      <w:pPr>
        <w:ind w:left="2880" w:hanging="360"/>
      </w:pPr>
    </w:lvl>
    <w:lvl w:ilvl="4" w:tplc="5600D600">
      <w:start w:val="1"/>
      <w:numFmt w:val="lowerLetter"/>
      <w:lvlText w:val="%5."/>
      <w:lvlJc w:val="left"/>
      <w:pPr>
        <w:ind w:left="3600" w:hanging="360"/>
      </w:pPr>
    </w:lvl>
    <w:lvl w:ilvl="5" w:tplc="3B36F1B6">
      <w:start w:val="1"/>
      <w:numFmt w:val="lowerRoman"/>
      <w:lvlText w:val="%6."/>
      <w:lvlJc w:val="right"/>
      <w:pPr>
        <w:ind w:left="4320" w:hanging="180"/>
      </w:pPr>
    </w:lvl>
    <w:lvl w:ilvl="6" w:tplc="88B0500E">
      <w:start w:val="1"/>
      <w:numFmt w:val="decimal"/>
      <w:lvlText w:val="%7."/>
      <w:lvlJc w:val="left"/>
      <w:pPr>
        <w:ind w:left="5040" w:hanging="360"/>
      </w:pPr>
    </w:lvl>
    <w:lvl w:ilvl="7" w:tplc="9CCE1F22">
      <w:start w:val="1"/>
      <w:numFmt w:val="lowerLetter"/>
      <w:lvlText w:val="%8."/>
      <w:lvlJc w:val="left"/>
      <w:pPr>
        <w:ind w:left="5760" w:hanging="360"/>
      </w:pPr>
    </w:lvl>
    <w:lvl w:ilvl="8" w:tplc="C6AC5164">
      <w:start w:val="1"/>
      <w:numFmt w:val="lowerRoman"/>
      <w:lvlText w:val="%9."/>
      <w:lvlJc w:val="right"/>
      <w:pPr>
        <w:ind w:left="6480" w:hanging="180"/>
      </w:pPr>
    </w:lvl>
  </w:abstractNum>
  <w:abstractNum w:abstractNumId="12" w15:restartNumberingAfterBreak="0">
    <w:nsid w:val="207B3C56"/>
    <w:multiLevelType w:val="hybridMultilevel"/>
    <w:tmpl w:val="DFAC78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7FC1C94"/>
    <w:multiLevelType w:val="hybridMultilevel"/>
    <w:tmpl w:val="FFFFFFFF"/>
    <w:lvl w:ilvl="0" w:tplc="2AF2EE70">
      <w:start w:val="1"/>
      <w:numFmt w:val="bullet"/>
      <w:lvlText w:val=""/>
      <w:lvlJc w:val="left"/>
      <w:pPr>
        <w:ind w:left="720" w:hanging="360"/>
      </w:pPr>
      <w:rPr>
        <w:rFonts w:ascii="Wingdings" w:hAnsi="Wingdings" w:hint="default"/>
      </w:rPr>
    </w:lvl>
    <w:lvl w:ilvl="1" w:tplc="E0C6B3F0">
      <w:start w:val="1"/>
      <w:numFmt w:val="bullet"/>
      <w:lvlText w:val="o"/>
      <w:lvlJc w:val="left"/>
      <w:pPr>
        <w:ind w:left="1440" w:hanging="360"/>
      </w:pPr>
      <w:rPr>
        <w:rFonts w:ascii="Courier New" w:hAnsi="Courier New" w:hint="default"/>
      </w:rPr>
    </w:lvl>
    <w:lvl w:ilvl="2" w:tplc="9B5A3DDC">
      <w:start w:val="1"/>
      <w:numFmt w:val="bullet"/>
      <w:lvlText w:val=""/>
      <w:lvlJc w:val="left"/>
      <w:pPr>
        <w:ind w:left="2160" w:hanging="360"/>
      </w:pPr>
      <w:rPr>
        <w:rFonts w:ascii="Wingdings" w:hAnsi="Wingdings" w:hint="default"/>
      </w:rPr>
    </w:lvl>
    <w:lvl w:ilvl="3" w:tplc="9E7A3ED4">
      <w:start w:val="1"/>
      <w:numFmt w:val="bullet"/>
      <w:lvlText w:val=""/>
      <w:lvlJc w:val="left"/>
      <w:pPr>
        <w:ind w:left="2880" w:hanging="360"/>
      </w:pPr>
      <w:rPr>
        <w:rFonts w:ascii="Symbol" w:hAnsi="Symbol" w:hint="default"/>
      </w:rPr>
    </w:lvl>
    <w:lvl w:ilvl="4" w:tplc="9DF425C4">
      <w:start w:val="1"/>
      <w:numFmt w:val="bullet"/>
      <w:lvlText w:val="o"/>
      <w:lvlJc w:val="left"/>
      <w:pPr>
        <w:ind w:left="3600" w:hanging="360"/>
      </w:pPr>
      <w:rPr>
        <w:rFonts w:ascii="Courier New" w:hAnsi="Courier New" w:hint="default"/>
      </w:rPr>
    </w:lvl>
    <w:lvl w:ilvl="5" w:tplc="2EE20E86">
      <w:start w:val="1"/>
      <w:numFmt w:val="bullet"/>
      <w:lvlText w:val=""/>
      <w:lvlJc w:val="left"/>
      <w:pPr>
        <w:ind w:left="4320" w:hanging="360"/>
      </w:pPr>
      <w:rPr>
        <w:rFonts w:ascii="Wingdings" w:hAnsi="Wingdings" w:hint="default"/>
      </w:rPr>
    </w:lvl>
    <w:lvl w:ilvl="6" w:tplc="879E2ABC">
      <w:start w:val="1"/>
      <w:numFmt w:val="bullet"/>
      <w:lvlText w:val=""/>
      <w:lvlJc w:val="left"/>
      <w:pPr>
        <w:ind w:left="5040" w:hanging="360"/>
      </w:pPr>
      <w:rPr>
        <w:rFonts w:ascii="Symbol" w:hAnsi="Symbol" w:hint="default"/>
      </w:rPr>
    </w:lvl>
    <w:lvl w:ilvl="7" w:tplc="BE1A8058">
      <w:start w:val="1"/>
      <w:numFmt w:val="bullet"/>
      <w:lvlText w:val="o"/>
      <w:lvlJc w:val="left"/>
      <w:pPr>
        <w:ind w:left="5760" w:hanging="360"/>
      </w:pPr>
      <w:rPr>
        <w:rFonts w:ascii="Courier New" w:hAnsi="Courier New" w:hint="default"/>
      </w:rPr>
    </w:lvl>
    <w:lvl w:ilvl="8" w:tplc="1C36A35A">
      <w:start w:val="1"/>
      <w:numFmt w:val="bullet"/>
      <w:lvlText w:val=""/>
      <w:lvlJc w:val="left"/>
      <w:pPr>
        <w:ind w:left="6480" w:hanging="360"/>
      </w:pPr>
      <w:rPr>
        <w:rFonts w:ascii="Wingdings" w:hAnsi="Wingdings" w:hint="default"/>
      </w:rPr>
    </w:lvl>
  </w:abstractNum>
  <w:abstractNum w:abstractNumId="14" w15:restartNumberingAfterBreak="0">
    <w:nsid w:val="2800496C"/>
    <w:multiLevelType w:val="hybridMultilevel"/>
    <w:tmpl w:val="FFFFFFFF"/>
    <w:lvl w:ilvl="0" w:tplc="EA0C74B0">
      <w:start w:val="1"/>
      <w:numFmt w:val="bullet"/>
      <w:lvlText w:val=""/>
      <w:lvlJc w:val="left"/>
      <w:pPr>
        <w:ind w:left="720" w:hanging="360"/>
      </w:pPr>
      <w:rPr>
        <w:rFonts w:ascii="Symbol" w:hAnsi="Symbol" w:hint="default"/>
      </w:rPr>
    </w:lvl>
    <w:lvl w:ilvl="1" w:tplc="FCF633E8">
      <w:start w:val="1"/>
      <w:numFmt w:val="bullet"/>
      <w:lvlText w:val=""/>
      <w:lvlJc w:val="left"/>
      <w:pPr>
        <w:ind w:left="1440" w:hanging="360"/>
      </w:pPr>
      <w:rPr>
        <w:rFonts w:ascii="Symbol" w:hAnsi="Symbol" w:hint="default"/>
      </w:rPr>
    </w:lvl>
    <w:lvl w:ilvl="2" w:tplc="B3125F92">
      <w:start w:val="1"/>
      <w:numFmt w:val="bullet"/>
      <w:lvlText w:val=""/>
      <w:lvlJc w:val="left"/>
      <w:pPr>
        <w:ind w:left="2160" w:hanging="360"/>
      </w:pPr>
      <w:rPr>
        <w:rFonts w:ascii="Wingdings" w:hAnsi="Wingdings" w:hint="default"/>
      </w:rPr>
    </w:lvl>
    <w:lvl w:ilvl="3" w:tplc="D4CC45AE">
      <w:start w:val="1"/>
      <w:numFmt w:val="bullet"/>
      <w:lvlText w:val=""/>
      <w:lvlJc w:val="left"/>
      <w:pPr>
        <w:ind w:left="2880" w:hanging="360"/>
      </w:pPr>
      <w:rPr>
        <w:rFonts w:ascii="Symbol" w:hAnsi="Symbol" w:hint="default"/>
      </w:rPr>
    </w:lvl>
    <w:lvl w:ilvl="4" w:tplc="9C18B30A">
      <w:start w:val="1"/>
      <w:numFmt w:val="bullet"/>
      <w:lvlText w:val="o"/>
      <w:lvlJc w:val="left"/>
      <w:pPr>
        <w:ind w:left="3600" w:hanging="360"/>
      </w:pPr>
      <w:rPr>
        <w:rFonts w:ascii="Courier New" w:hAnsi="Courier New" w:hint="default"/>
      </w:rPr>
    </w:lvl>
    <w:lvl w:ilvl="5" w:tplc="06F67F48">
      <w:start w:val="1"/>
      <w:numFmt w:val="bullet"/>
      <w:lvlText w:val=""/>
      <w:lvlJc w:val="left"/>
      <w:pPr>
        <w:ind w:left="4320" w:hanging="360"/>
      </w:pPr>
      <w:rPr>
        <w:rFonts w:ascii="Wingdings" w:hAnsi="Wingdings" w:hint="default"/>
      </w:rPr>
    </w:lvl>
    <w:lvl w:ilvl="6" w:tplc="5FEC6740">
      <w:start w:val="1"/>
      <w:numFmt w:val="bullet"/>
      <w:lvlText w:val=""/>
      <w:lvlJc w:val="left"/>
      <w:pPr>
        <w:ind w:left="5040" w:hanging="360"/>
      </w:pPr>
      <w:rPr>
        <w:rFonts w:ascii="Symbol" w:hAnsi="Symbol" w:hint="default"/>
      </w:rPr>
    </w:lvl>
    <w:lvl w:ilvl="7" w:tplc="5AE44F9E">
      <w:start w:val="1"/>
      <w:numFmt w:val="bullet"/>
      <w:lvlText w:val="o"/>
      <w:lvlJc w:val="left"/>
      <w:pPr>
        <w:ind w:left="5760" w:hanging="360"/>
      </w:pPr>
      <w:rPr>
        <w:rFonts w:ascii="Courier New" w:hAnsi="Courier New" w:hint="default"/>
      </w:rPr>
    </w:lvl>
    <w:lvl w:ilvl="8" w:tplc="B310E154">
      <w:start w:val="1"/>
      <w:numFmt w:val="bullet"/>
      <w:lvlText w:val=""/>
      <w:lvlJc w:val="left"/>
      <w:pPr>
        <w:ind w:left="6480" w:hanging="360"/>
      </w:pPr>
      <w:rPr>
        <w:rFonts w:ascii="Wingdings" w:hAnsi="Wingdings" w:hint="default"/>
      </w:rPr>
    </w:lvl>
  </w:abstractNum>
  <w:abstractNum w:abstractNumId="15" w15:restartNumberingAfterBreak="0">
    <w:nsid w:val="29C76D5C"/>
    <w:multiLevelType w:val="hybridMultilevel"/>
    <w:tmpl w:val="41907D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D5107"/>
    <w:multiLevelType w:val="hybridMultilevel"/>
    <w:tmpl w:val="81A03BF8"/>
    <w:lvl w:ilvl="0" w:tplc="15BAC1E2">
      <w:start w:val="1"/>
      <w:numFmt w:val="bullet"/>
      <w:lvlText w:val=""/>
      <w:lvlJc w:val="left"/>
      <w:pPr>
        <w:ind w:left="720" w:hanging="360"/>
      </w:pPr>
      <w:rPr>
        <w:rFonts w:ascii="Symbol" w:hAnsi="Symbol" w:hint="default"/>
      </w:rPr>
    </w:lvl>
    <w:lvl w:ilvl="1" w:tplc="A06E1002">
      <w:start w:val="1"/>
      <w:numFmt w:val="bullet"/>
      <w:lvlText w:val=""/>
      <w:lvlJc w:val="left"/>
      <w:pPr>
        <w:ind w:left="1440" w:hanging="360"/>
      </w:pPr>
      <w:rPr>
        <w:rFonts w:ascii="Symbol" w:hAnsi="Symbol" w:hint="default"/>
      </w:rPr>
    </w:lvl>
    <w:lvl w:ilvl="2" w:tplc="6D9A23C4">
      <w:start w:val="1"/>
      <w:numFmt w:val="bullet"/>
      <w:lvlText w:val=""/>
      <w:lvlJc w:val="left"/>
      <w:pPr>
        <w:ind w:left="2160" w:hanging="360"/>
      </w:pPr>
      <w:rPr>
        <w:rFonts w:ascii="Wingdings" w:hAnsi="Wingdings" w:hint="default"/>
      </w:rPr>
    </w:lvl>
    <w:lvl w:ilvl="3" w:tplc="9C8C0FCA">
      <w:start w:val="1"/>
      <w:numFmt w:val="bullet"/>
      <w:lvlText w:val=""/>
      <w:lvlJc w:val="left"/>
      <w:pPr>
        <w:ind w:left="2880" w:hanging="360"/>
      </w:pPr>
      <w:rPr>
        <w:rFonts w:ascii="Symbol" w:hAnsi="Symbol" w:hint="default"/>
      </w:rPr>
    </w:lvl>
    <w:lvl w:ilvl="4" w:tplc="0CE87174">
      <w:start w:val="1"/>
      <w:numFmt w:val="bullet"/>
      <w:lvlText w:val="o"/>
      <w:lvlJc w:val="left"/>
      <w:pPr>
        <w:ind w:left="3600" w:hanging="360"/>
      </w:pPr>
      <w:rPr>
        <w:rFonts w:ascii="Courier New" w:hAnsi="Courier New" w:hint="default"/>
      </w:rPr>
    </w:lvl>
    <w:lvl w:ilvl="5" w:tplc="0D0CCB1A">
      <w:start w:val="1"/>
      <w:numFmt w:val="bullet"/>
      <w:lvlText w:val=""/>
      <w:lvlJc w:val="left"/>
      <w:pPr>
        <w:ind w:left="4320" w:hanging="360"/>
      </w:pPr>
      <w:rPr>
        <w:rFonts w:ascii="Wingdings" w:hAnsi="Wingdings" w:hint="default"/>
      </w:rPr>
    </w:lvl>
    <w:lvl w:ilvl="6" w:tplc="2DE04A56">
      <w:start w:val="1"/>
      <w:numFmt w:val="bullet"/>
      <w:lvlText w:val=""/>
      <w:lvlJc w:val="left"/>
      <w:pPr>
        <w:ind w:left="5040" w:hanging="360"/>
      </w:pPr>
      <w:rPr>
        <w:rFonts w:ascii="Symbol" w:hAnsi="Symbol" w:hint="default"/>
      </w:rPr>
    </w:lvl>
    <w:lvl w:ilvl="7" w:tplc="4E34996C">
      <w:start w:val="1"/>
      <w:numFmt w:val="bullet"/>
      <w:lvlText w:val="o"/>
      <w:lvlJc w:val="left"/>
      <w:pPr>
        <w:ind w:left="5760" w:hanging="360"/>
      </w:pPr>
      <w:rPr>
        <w:rFonts w:ascii="Courier New" w:hAnsi="Courier New" w:hint="default"/>
      </w:rPr>
    </w:lvl>
    <w:lvl w:ilvl="8" w:tplc="3A8ECB86">
      <w:start w:val="1"/>
      <w:numFmt w:val="bullet"/>
      <w:lvlText w:val=""/>
      <w:lvlJc w:val="left"/>
      <w:pPr>
        <w:ind w:left="6480" w:hanging="360"/>
      </w:pPr>
      <w:rPr>
        <w:rFonts w:ascii="Wingdings" w:hAnsi="Wingdings" w:hint="default"/>
      </w:rPr>
    </w:lvl>
  </w:abstractNum>
  <w:abstractNum w:abstractNumId="17" w15:restartNumberingAfterBreak="0">
    <w:nsid w:val="2B5B7992"/>
    <w:multiLevelType w:val="hybridMultilevel"/>
    <w:tmpl w:val="379CE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AE007F"/>
    <w:multiLevelType w:val="hybridMultilevel"/>
    <w:tmpl w:val="FFFFFFFF"/>
    <w:lvl w:ilvl="0" w:tplc="6E2C15A2">
      <w:start w:val="1"/>
      <w:numFmt w:val="bullet"/>
      <w:lvlText w:val=""/>
      <w:lvlJc w:val="left"/>
      <w:pPr>
        <w:ind w:left="720" w:hanging="360"/>
      </w:pPr>
      <w:rPr>
        <w:rFonts w:ascii="Wingdings" w:hAnsi="Wingdings" w:hint="default"/>
      </w:rPr>
    </w:lvl>
    <w:lvl w:ilvl="1" w:tplc="525E52CE">
      <w:start w:val="1"/>
      <w:numFmt w:val="bullet"/>
      <w:lvlText w:val=""/>
      <w:lvlJc w:val="left"/>
      <w:pPr>
        <w:ind w:left="1440" w:hanging="360"/>
      </w:pPr>
      <w:rPr>
        <w:rFonts w:ascii="Wingdings" w:hAnsi="Wingdings" w:hint="default"/>
      </w:rPr>
    </w:lvl>
    <w:lvl w:ilvl="2" w:tplc="428422DE">
      <w:start w:val="1"/>
      <w:numFmt w:val="bullet"/>
      <w:lvlText w:val="o"/>
      <w:lvlJc w:val="left"/>
      <w:pPr>
        <w:ind w:left="2160" w:hanging="360"/>
      </w:pPr>
      <w:rPr>
        <w:rFonts w:ascii="Courier New" w:hAnsi="Courier New" w:hint="default"/>
      </w:rPr>
    </w:lvl>
    <w:lvl w:ilvl="3" w:tplc="03D089E8">
      <w:start w:val="1"/>
      <w:numFmt w:val="bullet"/>
      <w:lvlText w:val=""/>
      <w:lvlJc w:val="left"/>
      <w:pPr>
        <w:ind w:left="2880" w:hanging="360"/>
      </w:pPr>
      <w:rPr>
        <w:rFonts w:ascii="Symbol" w:hAnsi="Symbol" w:hint="default"/>
      </w:rPr>
    </w:lvl>
    <w:lvl w:ilvl="4" w:tplc="122C733A">
      <w:start w:val="1"/>
      <w:numFmt w:val="bullet"/>
      <w:lvlText w:val="o"/>
      <w:lvlJc w:val="left"/>
      <w:pPr>
        <w:ind w:left="3600" w:hanging="360"/>
      </w:pPr>
      <w:rPr>
        <w:rFonts w:ascii="Courier New" w:hAnsi="Courier New" w:hint="default"/>
      </w:rPr>
    </w:lvl>
    <w:lvl w:ilvl="5" w:tplc="E5628AC6">
      <w:start w:val="1"/>
      <w:numFmt w:val="bullet"/>
      <w:lvlText w:val=""/>
      <w:lvlJc w:val="left"/>
      <w:pPr>
        <w:ind w:left="4320" w:hanging="360"/>
      </w:pPr>
      <w:rPr>
        <w:rFonts w:ascii="Wingdings" w:hAnsi="Wingdings" w:hint="default"/>
      </w:rPr>
    </w:lvl>
    <w:lvl w:ilvl="6" w:tplc="654A62B2">
      <w:start w:val="1"/>
      <w:numFmt w:val="bullet"/>
      <w:lvlText w:val=""/>
      <w:lvlJc w:val="left"/>
      <w:pPr>
        <w:ind w:left="5040" w:hanging="360"/>
      </w:pPr>
      <w:rPr>
        <w:rFonts w:ascii="Symbol" w:hAnsi="Symbol" w:hint="default"/>
      </w:rPr>
    </w:lvl>
    <w:lvl w:ilvl="7" w:tplc="C43A80CA">
      <w:start w:val="1"/>
      <w:numFmt w:val="bullet"/>
      <w:lvlText w:val="o"/>
      <w:lvlJc w:val="left"/>
      <w:pPr>
        <w:ind w:left="5760" w:hanging="360"/>
      </w:pPr>
      <w:rPr>
        <w:rFonts w:ascii="Courier New" w:hAnsi="Courier New" w:hint="default"/>
      </w:rPr>
    </w:lvl>
    <w:lvl w:ilvl="8" w:tplc="405A3930">
      <w:start w:val="1"/>
      <w:numFmt w:val="bullet"/>
      <w:lvlText w:val=""/>
      <w:lvlJc w:val="left"/>
      <w:pPr>
        <w:ind w:left="6480" w:hanging="360"/>
      </w:pPr>
      <w:rPr>
        <w:rFonts w:ascii="Wingdings" w:hAnsi="Wingdings" w:hint="default"/>
      </w:rPr>
    </w:lvl>
  </w:abstractNum>
  <w:abstractNum w:abstractNumId="19" w15:restartNumberingAfterBreak="0">
    <w:nsid w:val="2D5F4892"/>
    <w:multiLevelType w:val="hybridMultilevel"/>
    <w:tmpl w:val="7D0E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C2BDC"/>
    <w:multiLevelType w:val="hybridMultilevel"/>
    <w:tmpl w:val="FFFFFFFF"/>
    <w:lvl w:ilvl="0" w:tplc="89CCE33C">
      <w:start w:val="1"/>
      <w:numFmt w:val="bullet"/>
      <w:lvlText w:val=""/>
      <w:lvlJc w:val="left"/>
      <w:pPr>
        <w:ind w:left="720" w:hanging="360"/>
      </w:pPr>
      <w:rPr>
        <w:rFonts w:ascii="Symbol" w:hAnsi="Symbol" w:hint="default"/>
      </w:rPr>
    </w:lvl>
    <w:lvl w:ilvl="1" w:tplc="FFB0C0E6">
      <w:start w:val="1"/>
      <w:numFmt w:val="bullet"/>
      <w:lvlText w:val="o"/>
      <w:lvlJc w:val="left"/>
      <w:pPr>
        <w:ind w:left="1440" w:hanging="360"/>
      </w:pPr>
      <w:rPr>
        <w:rFonts w:ascii="Courier New" w:hAnsi="Courier New" w:hint="default"/>
      </w:rPr>
    </w:lvl>
    <w:lvl w:ilvl="2" w:tplc="B6EAD102">
      <w:start w:val="1"/>
      <w:numFmt w:val="bullet"/>
      <w:lvlText w:val="o"/>
      <w:lvlJc w:val="left"/>
      <w:pPr>
        <w:ind w:left="2160" w:hanging="360"/>
      </w:pPr>
      <w:rPr>
        <w:rFonts w:ascii="Courier New" w:hAnsi="Courier New" w:hint="default"/>
      </w:rPr>
    </w:lvl>
    <w:lvl w:ilvl="3" w:tplc="E500F75E">
      <w:start w:val="1"/>
      <w:numFmt w:val="bullet"/>
      <w:lvlText w:val=""/>
      <w:lvlJc w:val="left"/>
      <w:pPr>
        <w:ind w:left="2880" w:hanging="360"/>
      </w:pPr>
      <w:rPr>
        <w:rFonts w:ascii="Symbol" w:hAnsi="Symbol" w:hint="default"/>
      </w:rPr>
    </w:lvl>
    <w:lvl w:ilvl="4" w:tplc="850A4DF8">
      <w:start w:val="1"/>
      <w:numFmt w:val="bullet"/>
      <w:lvlText w:val="o"/>
      <w:lvlJc w:val="left"/>
      <w:pPr>
        <w:ind w:left="3600" w:hanging="360"/>
      </w:pPr>
      <w:rPr>
        <w:rFonts w:ascii="Courier New" w:hAnsi="Courier New" w:hint="default"/>
      </w:rPr>
    </w:lvl>
    <w:lvl w:ilvl="5" w:tplc="B9DCA164">
      <w:start w:val="1"/>
      <w:numFmt w:val="bullet"/>
      <w:lvlText w:val=""/>
      <w:lvlJc w:val="left"/>
      <w:pPr>
        <w:ind w:left="4320" w:hanging="360"/>
      </w:pPr>
      <w:rPr>
        <w:rFonts w:ascii="Wingdings" w:hAnsi="Wingdings" w:hint="default"/>
      </w:rPr>
    </w:lvl>
    <w:lvl w:ilvl="6" w:tplc="036A710A">
      <w:start w:val="1"/>
      <w:numFmt w:val="bullet"/>
      <w:lvlText w:val=""/>
      <w:lvlJc w:val="left"/>
      <w:pPr>
        <w:ind w:left="5040" w:hanging="360"/>
      </w:pPr>
      <w:rPr>
        <w:rFonts w:ascii="Symbol" w:hAnsi="Symbol" w:hint="default"/>
      </w:rPr>
    </w:lvl>
    <w:lvl w:ilvl="7" w:tplc="14882CFA">
      <w:start w:val="1"/>
      <w:numFmt w:val="bullet"/>
      <w:lvlText w:val="o"/>
      <w:lvlJc w:val="left"/>
      <w:pPr>
        <w:ind w:left="5760" w:hanging="360"/>
      </w:pPr>
      <w:rPr>
        <w:rFonts w:ascii="Courier New" w:hAnsi="Courier New" w:hint="default"/>
      </w:rPr>
    </w:lvl>
    <w:lvl w:ilvl="8" w:tplc="E82200D6">
      <w:start w:val="1"/>
      <w:numFmt w:val="bullet"/>
      <w:lvlText w:val=""/>
      <w:lvlJc w:val="left"/>
      <w:pPr>
        <w:ind w:left="6480" w:hanging="360"/>
      </w:pPr>
      <w:rPr>
        <w:rFonts w:ascii="Wingdings" w:hAnsi="Wingdings" w:hint="default"/>
      </w:rPr>
    </w:lvl>
  </w:abstractNum>
  <w:abstractNum w:abstractNumId="21" w15:restartNumberingAfterBreak="0">
    <w:nsid w:val="32511216"/>
    <w:multiLevelType w:val="hybridMultilevel"/>
    <w:tmpl w:val="F70C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B2A31"/>
    <w:multiLevelType w:val="hybridMultilevel"/>
    <w:tmpl w:val="939EA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89449D"/>
    <w:multiLevelType w:val="hybridMultilevel"/>
    <w:tmpl w:val="F330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1075BD"/>
    <w:multiLevelType w:val="hybridMultilevel"/>
    <w:tmpl w:val="5E648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AEF29D2"/>
    <w:multiLevelType w:val="hybridMultilevel"/>
    <w:tmpl w:val="FFFFFFFF"/>
    <w:lvl w:ilvl="0" w:tplc="398AE7FA">
      <w:start w:val="1"/>
      <w:numFmt w:val="bullet"/>
      <w:lvlText w:val=""/>
      <w:lvlJc w:val="left"/>
      <w:pPr>
        <w:ind w:left="720" w:hanging="360"/>
      </w:pPr>
      <w:rPr>
        <w:rFonts w:ascii="Symbol" w:hAnsi="Symbol" w:hint="default"/>
      </w:rPr>
    </w:lvl>
    <w:lvl w:ilvl="1" w:tplc="FE440CFC">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51A804DE">
      <w:start w:val="1"/>
      <w:numFmt w:val="bullet"/>
      <w:lvlText w:val=""/>
      <w:lvlJc w:val="left"/>
      <w:pPr>
        <w:ind w:left="2880" w:hanging="360"/>
      </w:pPr>
      <w:rPr>
        <w:rFonts w:ascii="Symbol" w:hAnsi="Symbol" w:hint="default"/>
      </w:rPr>
    </w:lvl>
    <w:lvl w:ilvl="4" w:tplc="24CE6692">
      <w:start w:val="1"/>
      <w:numFmt w:val="bullet"/>
      <w:lvlText w:val="o"/>
      <w:lvlJc w:val="left"/>
      <w:pPr>
        <w:ind w:left="3600" w:hanging="360"/>
      </w:pPr>
      <w:rPr>
        <w:rFonts w:ascii="Courier New" w:hAnsi="Courier New" w:hint="default"/>
      </w:rPr>
    </w:lvl>
    <w:lvl w:ilvl="5" w:tplc="76D2E1C8">
      <w:start w:val="1"/>
      <w:numFmt w:val="bullet"/>
      <w:lvlText w:val=""/>
      <w:lvlJc w:val="left"/>
      <w:pPr>
        <w:ind w:left="4320" w:hanging="360"/>
      </w:pPr>
      <w:rPr>
        <w:rFonts w:ascii="Wingdings" w:hAnsi="Wingdings" w:hint="default"/>
      </w:rPr>
    </w:lvl>
    <w:lvl w:ilvl="6" w:tplc="74C2B1C8">
      <w:start w:val="1"/>
      <w:numFmt w:val="bullet"/>
      <w:lvlText w:val=""/>
      <w:lvlJc w:val="left"/>
      <w:pPr>
        <w:ind w:left="5040" w:hanging="360"/>
      </w:pPr>
      <w:rPr>
        <w:rFonts w:ascii="Symbol" w:hAnsi="Symbol" w:hint="default"/>
      </w:rPr>
    </w:lvl>
    <w:lvl w:ilvl="7" w:tplc="D2443AE8">
      <w:start w:val="1"/>
      <w:numFmt w:val="bullet"/>
      <w:lvlText w:val="o"/>
      <w:lvlJc w:val="left"/>
      <w:pPr>
        <w:ind w:left="5760" w:hanging="360"/>
      </w:pPr>
      <w:rPr>
        <w:rFonts w:ascii="Courier New" w:hAnsi="Courier New" w:hint="default"/>
      </w:rPr>
    </w:lvl>
    <w:lvl w:ilvl="8" w:tplc="674AFCEA">
      <w:start w:val="1"/>
      <w:numFmt w:val="bullet"/>
      <w:lvlText w:val=""/>
      <w:lvlJc w:val="left"/>
      <w:pPr>
        <w:ind w:left="6480" w:hanging="360"/>
      </w:pPr>
      <w:rPr>
        <w:rFonts w:ascii="Wingdings" w:hAnsi="Wingdings" w:hint="default"/>
      </w:rPr>
    </w:lvl>
  </w:abstractNum>
  <w:abstractNum w:abstractNumId="26" w15:restartNumberingAfterBreak="0">
    <w:nsid w:val="3E1F5F56"/>
    <w:multiLevelType w:val="hybridMultilevel"/>
    <w:tmpl w:val="E028DCF0"/>
    <w:lvl w:ilvl="0" w:tplc="6E649216">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360"/>
        </w:tabs>
        <w:ind w:left="3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943F5A"/>
    <w:multiLevelType w:val="hybridMultilevel"/>
    <w:tmpl w:val="60ECAC4A"/>
    <w:lvl w:ilvl="0" w:tplc="2D3238B6">
      <w:start w:val="1"/>
      <w:numFmt w:val="bullet"/>
      <w:lvlText w:val=""/>
      <w:lvlJc w:val="left"/>
      <w:pPr>
        <w:ind w:left="720" w:hanging="360"/>
      </w:pPr>
      <w:rPr>
        <w:rFonts w:ascii="Symbol" w:hAnsi="Symbol" w:hint="default"/>
      </w:rPr>
    </w:lvl>
    <w:lvl w:ilvl="1" w:tplc="2DDEED88">
      <w:start w:val="1"/>
      <w:numFmt w:val="bullet"/>
      <w:lvlText w:val=""/>
      <w:lvlJc w:val="left"/>
      <w:pPr>
        <w:ind w:left="1440" w:hanging="360"/>
      </w:pPr>
      <w:rPr>
        <w:rFonts w:ascii="Symbol" w:hAnsi="Symbol" w:hint="default"/>
      </w:rPr>
    </w:lvl>
    <w:lvl w:ilvl="2" w:tplc="3F527EF0">
      <w:start w:val="1"/>
      <w:numFmt w:val="bullet"/>
      <w:lvlText w:val=""/>
      <w:lvlJc w:val="left"/>
      <w:pPr>
        <w:ind w:left="2160" w:hanging="360"/>
      </w:pPr>
      <w:rPr>
        <w:rFonts w:ascii="Wingdings" w:hAnsi="Wingdings" w:hint="default"/>
      </w:rPr>
    </w:lvl>
    <w:lvl w:ilvl="3" w:tplc="4C7809CE">
      <w:start w:val="1"/>
      <w:numFmt w:val="bullet"/>
      <w:lvlText w:val=""/>
      <w:lvlJc w:val="left"/>
      <w:pPr>
        <w:ind w:left="2880" w:hanging="360"/>
      </w:pPr>
      <w:rPr>
        <w:rFonts w:ascii="Symbol" w:hAnsi="Symbol" w:hint="default"/>
      </w:rPr>
    </w:lvl>
    <w:lvl w:ilvl="4" w:tplc="65608728">
      <w:start w:val="1"/>
      <w:numFmt w:val="bullet"/>
      <w:lvlText w:val="o"/>
      <w:lvlJc w:val="left"/>
      <w:pPr>
        <w:ind w:left="3600" w:hanging="360"/>
      </w:pPr>
      <w:rPr>
        <w:rFonts w:ascii="Courier New" w:hAnsi="Courier New" w:hint="default"/>
      </w:rPr>
    </w:lvl>
    <w:lvl w:ilvl="5" w:tplc="9FDC4B74">
      <w:start w:val="1"/>
      <w:numFmt w:val="bullet"/>
      <w:lvlText w:val=""/>
      <w:lvlJc w:val="left"/>
      <w:pPr>
        <w:ind w:left="4320" w:hanging="360"/>
      </w:pPr>
      <w:rPr>
        <w:rFonts w:ascii="Wingdings" w:hAnsi="Wingdings" w:hint="default"/>
      </w:rPr>
    </w:lvl>
    <w:lvl w:ilvl="6" w:tplc="2D1AC3FC">
      <w:start w:val="1"/>
      <w:numFmt w:val="bullet"/>
      <w:lvlText w:val=""/>
      <w:lvlJc w:val="left"/>
      <w:pPr>
        <w:ind w:left="5040" w:hanging="360"/>
      </w:pPr>
      <w:rPr>
        <w:rFonts w:ascii="Symbol" w:hAnsi="Symbol" w:hint="default"/>
      </w:rPr>
    </w:lvl>
    <w:lvl w:ilvl="7" w:tplc="44AA908E">
      <w:start w:val="1"/>
      <w:numFmt w:val="bullet"/>
      <w:lvlText w:val="o"/>
      <w:lvlJc w:val="left"/>
      <w:pPr>
        <w:ind w:left="5760" w:hanging="360"/>
      </w:pPr>
      <w:rPr>
        <w:rFonts w:ascii="Courier New" w:hAnsi="Courier New" w:hint="default"/>
      </w:rPr>
    </w:lvl>
    <w:lvl w:ilvl="8" w:tplc="038A0D0C">
      <w:start w:val="1"/>
      <w:numFmt w:val="bullet"/>
      <w:lvlText w:val=""/>
      <w:lvlJc w:val="left"/>
      <w:pPr>
        <w:ind w:left="6480" w:hanging="360"/>
      </w:pPr>
      <w:rPr>
        <w:rFonts w:ascii="Wingdings" w:hAnsi="Wingdings" w:hint="default"/>
      </w:rPr>
    </w:lvl>
  </w:abstractNum>
  <w:abstractNum w:abstractNumId="28" w15:restartNumberingAfterBreak="0">
    <w:nsid w:val="46AA3D65"/>
    <w:multiLevelType w:val="hybridMultilevel"/>
    <w:tmpl w:val="F6129A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8896B65"/>
    <w:multiLevelType w:val="hybridMultilevel"/>
    <w:tmpl w:val="B9382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1F5CDB"/>
    <w:multiLevelType w:val="hybridMultilevel"/>
    <w:tmpl w:val="FFFFFFFF"/>
    <w:lvl w:ilvl="0" w:tplc="FBF8073C">
      <w:start w:val="1"/>
      <w:numFmt w:val="bullet"/>
      <w:lvlText w:val=""/>
      <w:lvlJc w:val="left"/>
      <w:pPr>
        <w:ind w:left="720" w:hanging="360"/>
      </w:pPr>
      <w:rPr>
        <w:rFonts w:ascii="Symbol" w:hAnsi="Symbol" w:hint="default"/>
      </w:rPr>
    </w:lvl>
    <w:lvl w:ilvl="1" w:tplc="F5B01A6A">
      <w:start w:val="1"/>
      <w:numFmt w:val="bullet"/>
      <w:lvlText w:val="o"/>
      <w:lvlJc w:val="left"/>
      <w:pPr>
        <w:ind w:left="1440" w:hanging="360"/>
      </w:pPr>
      <w:rPr>
        <w:rFonts w:ascii="Courier New" w:hAnsi="Courier New" w:hint="default"/>
      </w:rPr>
    </w:lvl>
    <w:lvl w:ilvl="2" w:tplc="D780C63E">
      <w:start w:val="1"/>
      <w:numFmt w:val="bullet"/>
      <w:lvlText w:val=""/>
      <w:lvlJc w:val="left"/>
      <w:pPr>
        <w:ind w:left="2160" w:hanging="360"/>
      </w:pPr>
      <w:rPr>
        <w:rFonts w:ascii="Wingdings" w:hAnsi="Wingdings" w:hint="default"/>
      </w:rPr>
    </w:lvl>
    <w:lvl w:ilvl="3" w:tplc="D0A6F988">
      <w:start w:val="1"/>
      <w:numFmt w:val="bullet"/>
      <w:lvlText w:val=""/>
      <w:lvlJc w:val="left"/>
      <w:pPr>
        <w:ind w:left="2880" w:hanging="360"/>
      </w:pPr>
      <w:rPr>
        <w:rFonts w:ascii="Symbol" w:hAnsi="Symbol" w:hint="default"/>
      </w:rPr>
    </w:lvl>
    <w:lvl w:ilvl="4" w:tplc="8D5C71FC">
      <w:start w:val="1"/>
      <w:numFmt w:val="bullet"/>
      <w:lvlText w:val="o"/>
      <w:lvlJc w:val="left"/>
      <w:pPr>
        <w:ind w:left="3600" w:hanging="360"/>
      </w:pPr>
      <w:rPr>
        <w:rFonts w:ascii="Courier New" w:hAnsi="Courier New" w:hint="default"/>
      </w:rPr>
    </w:lvl>
    <w:lvl w:ilvl="5" w:tplc="64FC9DD2">
      <w:start w:val="1"/>
      <w:numFmt w:val="bullet"/>
      <w:lvlText w:val=""/>
      <w:lvlJc w:val="left"/>
      <w:pPr>
        <w:ind w:left="4320" w:hanging="360"/>
      </w:pPr>
      <w:rPr>
        <w:rFonts w:ascii="Wingdings" w:hAnsi="Wingdings" w:hint="default"/>
      </w:rPr>
    </w:lvl>
    <w:lvl w:ilvl="6" w:tplc="1A6CE84C">
      <w:start w:val="1"/>
      <w:numFmt w:val="bullet"/>
      <w:lvlText w:val=""/>
      <w:lvlJc w:val="left"/>
      <w:pPr>
        <w:ind w:left="5040" w:hanging="360"/>
      </w:pPr>
      <w:rPr>
        <w:rFonts w:ascii="Symbol" w:hAnsi="Symbol" w:hint="default"/>
      </w:rPr>
    </w:lvl>
    <w:lvl w:ilvl="7" w:tplc="39246424">
      <w:start w:val="1"/>
      <w:numFmt w:val="bullet"/>
      <w:lvlText w:val="o"/>
      <w:lvlJc w:val="left"/>
      <w:pPr>
        <w:ind w:left="5760" w:hanging="360"/>
      </w:pPr>
      <w:rPr>
        <w:rFonts w:ascii="Courier New" w:hAnsi="Courier New" w:hint="default"/>
      </w:rPr>
    </w:lvl>
    <w:lvl w:ilvl="8" w:tplc="36280086">
      <w:start w:val="1"/>
      <w:numFmt w:val="bullet"/>
      <w:lvlText w:val=""/>
      <w:lvlJc w:val="left"/>
      <w:pPr>
        <w:ind w:left="6480" w:hanging="360"/>
      </w:pPr>
      <w:rPr>
        <w:rFonts w:ascii="Wingdings" w:hAnsi="Wingdings" w:hint="default"/>
      </w:rPr>
    </w:lvl>
  </w:abstractNum>
  <w:abstractNum w:abstractNumId="31" w15:restartNumberingAfterBreak="0">
    <w:nsid w:val="4F2D3C3E"/>
    <w:multiLevelType w:val="hybridMultilevel"/>
    <w:tmpl w:val="FFFFFFFF"/>
    <w:lvl w:ilvl="0" w:tplc="89FCF812">
      <w:start w:val="1"/>
      <w:numFmt w:val="bullet"/>
      <w:lvlText w:val=""/>
      <w:lvlJc w:val="left"/>
      <w:pPr>
        <w:ind w:left="720" w:hanging="360"/>
      </w:pPr>
      <w:rPr>
        <w:rFonts w:ascii="Symbol" w:hAnsi="Symbol" w:hint="default"/>
      </w:rPr>
    </w:lvl>
    <w:lvl w:ilvl="1" w:tplc="4F26C3A6">
      <w:start w:val="1"/>
      <w:numFmt w:val="bullet"/>
      <w:lvlText w:val=""/>
      <w:lvlJc w:val="left"/>
      <w:pPr>
        <w:ind w:left="1440" w:hanging="360"/>
      </w:pPr>
      <w:rPr>
        <w:rFonts w:ascii="Symbol" w:hAnsi="Symbol" w:hint="default"/>
      </w:rPr>
    </w:lvl>
    <w:lvl w:ilvl="2" w:tplc="63E02884">
      <w:start w:val="1"/>
      <w:numFmt w:val="bullet"/>
      <w:lvlText w:val=""/>
      <w:lvlJc w:val="left"/>
      <w:pPr>
        <w:ind w:left="2160" w:hanging="360"/>
      </w:pPr>
      <w:rPr>
        <w:rFonts w:ascii="Wingdings" w:hAnsi="Wingdings" w:hint="default"/>
      </w:rPr>
    </w:lvl>
    <w:lvl w:ilvl="3" w:tplc="A1A01196">
      <w:start w:val="1"/>
      <w:numFmt w:val="bullet"/>
      <w:lvlText w:val=""/>
      <w:lvlJc w:val="left"/>
      <w:pPr>
        <w:ind w:left="2880" w:hanging="360"/>
      </w:pPr>
      <w:rPr>
        <w:rFonts w:ascii="Symbol" w:hAnsi="Symbol" w:hint="default"/>
      </w:rPr>
    </w:lvl>
    <w:lvl w:ilvl="4" w:tplc="EC60ACC6">
      <w:start w:val="1"/>
      <w:numFmt w:val="bullet"/>
      <w:lvlText w:val="o"/>
      <w:lvlJc w:val="left"/>
      <w:pPr>
        <w:ind w:left="3600" w:hanging="360"/>
      </w:pPr>
      <w:rPr>
        <w:rFonts w:ascii="Courier New" w:hAnsi="Courier New" w:hint="default"/>
      </w:rPr>
    </w:lvl>
    <w:lvl w:ilvl="5" w:tplc="922AFAF8">
      <w:start w:val="1"/>
      <w:numFmt w:val="bullet"/>
      <w:lvlText w:val=""/>
      <w:lvlJc w:val="left"/>
      <w:pPr>
        <w:ind w:left="4320" w:hanging="360"/>
      </w:pPr>
      <w:rPr>
        <w:rFonts w:ascii="Wingdings" w:hAnsi="Wingdings" w:hint="default"/>
      </w:rPr>
    </w:lvl>
    <w:lvl w:ilvl="6" w:tplc="BB2863E6">
      <w:start w:val="1"/>
      <w:numFmt w:val="bullet"/>
      <w:lvlText w:val=""/>
      <w:lvlJc w:val="left"/>
      <w:pPr>
        <w:ind w:left="5040" w:hanging="360"/>
      </w:pPr>
      <w:rPr>
        <w:rFonts w:ascii="Symbol" w:hAnsi="Symbol" w:hint="default"/>
      </w:rPr>
    </w:lvl>
    <w:lvl w:ilvl="7" w:tplc="DDB0688A">
      <w:start w:val="1"/>
      <w:numFmt w:val="bullet"/>
      <w:lvlText w:val="o"/>
      <w:lvlJc w:val="left"/>
      <w:pPr>
        <w:ind w:left="5760" w:hanging="360"/>
      </w:pPr>
      <w:rPr>
        <w:rFonts w:ascii="Courier New" w:hAnsi="Courier New" w:hint="default"/>
      </w:rPr>
    </w:lvl>
    <w:lvl w:ilvl="8" w:tplc="EFA675B8">
      <w:start w:val="1"/>
      <w:numFmt w:val="bullet"/>
      <w:lvlText w:val=""/>
      <w:lvlJc w:val="left"/>
      <w:pPr>
        <w:ind w:left="6480" w:hanging="360"/>
      </w:pPr>
      <w:rPr>
        <w:rFonts w:ascii="Wingdings" w:hAnsi="Wingdings" w:hint="default"/>
      </w:rPr>
    </w:lvl>
  </w:abstractNum>
  <w:abstractNum w:abstractNumId="32" w15:restartNumberingAfterBreak="0">
    <w:nsid w:val="4F722166"/>
    <w:multiLevelType w:val="hybridMultilevel"/>
    <w:tmpl w:val="9B080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2281D49"/>
    <w:multiLevelType w:val="hybridMultilevel"/>
    <w:tmpl w:val="FFFFFFFF"/>
    <w:lvl w:ilvl="0" w:tplc="4850955E">
      <w:start w:val="1"/>
      <w:numFmt w:val="bullet"/>
      <w:lvlText w:val=""/>
      <w:lvlJc w:val="left"/>
      <w:pPr>
        <w:ind w:left="720" w:hanging="360"/>
      </w:pPr>
      <w:rPr>
        <w:rFonts w:ascii="Symbol" w:hAnsi="Symbol" w:hint="default"/>
      </w:rPr>
    </w:lvl>
    <w:lvl w:ilvl="1" w:tplc="DD081FF4">
      <w:start w:val="1"/>
      <w:numFmt w:val="bullet"/>
      <w:lvlText w:val=""/>
      <w:lvlJc w:val="left"/>
      <w:pPr>
        <w:ind w:left="1440" w:hanging="360"/>
      </w:pPr>
      <w:rPr>
        <w:rFonts w:ascii="Wingdings" w:hAnsi="Wingdings" w:hint="default"/>
      </w:rPr>
    </w:lvl>
    <w:lvl w:ilvl="2" w:tplc="1AE4231E">
      <w:start w:val="1"/>
      <w:numFmt w:val="bullet"/>
      <w:lvlText w:val=""/>
      <w:lvlJc w:val="left"/>
      <w:pPr>
        <w:ind w:left="2160" w:hanging="360"/>
      </w:pPr>
      <w:rPr>
        <w:rFonts w:ascii="Wingdings" w:hAnsi="Wingdings" w:hint="default"/>
      </w:rPr>
    </w:lvl>
    <w:lvl w:ilvl="3" w:tplc="924CF138">
      <w:start w:val="1"/>
      <w:numFmt w:val="bullet"/>
      <w:lvlText w:val=""/>
      <w:lvlJc w:val="left"/>
      <w:pPr>
        <w:ind w:left="2880" w:hanging="360"/>
      </w:pPr>
      <w:rPr>
        <w:rFonts w:ascii="Symbol" w:hAnsi="Symbol" w:hint="default"/>
      </w:rPr>
    </w:lvl>
    <w:lvl w:ilvl="4" w:tplc="773EFC4E">
      <w:start w:val="1"/>
      <w:numFmt w:val="bullet"/>
      <w:lvlText w:val="o"/>
      <w:lvlJc w:val="left"/>
      <w:pPr>
        <w:ind w:left="3600" w:hanging="360"/>
      </w:pPr>
      <w:rPr>
        <w:rFonts w:ascii="Courier New" w:hAnsi="Courier New" w:hint="default"/>
      </w:rPr>
    </w:lvl>
    <w:lvl w:ilvl="5" w:tplc="EC8EB476">
      <w:start w:val="1"/>
      <w:numFmt w:val="bullet"/>
      <w:lvlText w:val=""/>
      <w:lvlJc w:val="left"/>
      <w:pPr>
        <w:ind w:left="4320" w:hanging="360"/>
      </w:pPr>
      <w:rPr>
        <w:rFonts w:ascii="Wingdings" w:hAnsi="Wingdings" w:hint="default"/>
      </w:rPr>
    </w:lvl>
    <w:lvl w:ilvl="6" w:tplc="CADAC3C8">
      <w:start w:val="1"/>
      <w:numFmt w:val="bullet"/>
      <w:lvlText w:val=""/>
      <w:lvlJc w:val="left"/>
      <w:pPr>
        <w:ind w:left="5040" w:hanging="360"/>
      </w:pPr>
      <w:rPr>
        <w:rFonts w:ascii="Symbol" w:hAnsi="Symbol" w:hint="default"/>
      </w:rPr>
    </w:lvl>
    <w:lvl w:ilvl="7" w:tplc="7CB0091A">
      <w:start w:val="1"/>
      <w:numFmt w:val="bullet"/>
      <w:lvlText w:val="o"/>
      <w:lvlJc w:val="left"/>
      <w:pPr>
        <w:ind w:left="5760" w:hanging="360"/>
      </w:pPr>
      <w:rPr>
        <w:rFonts w:ascii="Courier New" w:hAnsi="Courier New" w:hint="default"/>
      </w:rPr>
    </w:lvl>
    <w:lvl w:ilvl="8" w:tplc="979A6B8E">
      <w:start w:val="1"/>
      <w:numFmt w:val="bullet"/>
      <w:lvlText w:val=""/>
      <w:lvlJc w:val="left"/>
      <w:pPr>
        <w:ind w:left="6480" w:hanging="360"/>
      </w:pPr>
      <w:rPr>
        <w:rFonts w:ascii="Wingdings" w:hAnsi="Wingdings" w:hint="default"/>
      </w:rPr>
    </w:lvl>
  </w:abstractNum>
  <w:abstractNum w:abstractNumId="34" w15:restartNumberingAfterBreak="0">
    <w:nsid w:val="550E34E4"/>
    <w:multiLevelType w:val="hybridMultilevel"/>
    <w:tmpl w:val="38DC9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5" w15:restartNumberingAfterBreak="0">
    <w:nsid w:val="55E56A0C"/>
    <w:multiLevelType w:val="hybridMultilevel"/>
    <w:tmpl w:val="FFFFFFFF"/>
    <w:lvl w:ilvl="0" w:tplc="23AE0E14">
      <w:start w:val="1"/>
      <w:numFmt w:val="bullet"/>
      <w:lvlText w:val=""/>
      <w:lvlJc w:val="left"/>
      <w:pPr>
        <w:ind w:left="720" w:hanging="360"/>
      </w:pPr>
      <w:rPr>
        <w:rFonts w:ascii="Symbol" w:hAnsi="Symbol" w:hint="default"/>
      </w:rPr>
    </w:lvl>
    <w:lvl w:ilvl="1" w:tplc="5EAC509A">
      <w:start w:val="1"/>
      <w:numFmt w:val="bullet"/>
      <w:lvlText w:val=""/>
      <w:lvlJc w:val="left"/>
      <w:pPr>
        <w:ind w:left="1440" w:hanging="360"/>
      </w:pPr>
      <w:rPr>
        <w:rFonts w:ascii="Symbol" w:hAnsi="Symbol" w:hint="default"/>
      </w:rPr>
    </w:lvl>
    <w:lvl w:ilvl="2" w:tplc="78364188">
      <w:start w:val="1"/>
      <w:numFmt w:val="bullet"/>
      <w:lvlText w:val=""/>
      <w:lvlJc w:val="left"/>
      <w:pPr>
        <w:ind w:left="2160" w:hanging="360"/>
      </w:pPr>
      <w:rPr>
        <w:rFonts w:ascii="Wingdings" w:hAnsi="Wingdings" w:hint="default"/>
      </w:rPr>
    </w:lvl>
    <w:lvl w:ilvl="3" w:tplc="7FA691AA">
      <w:start w:val="1"/>
      <w:numFmt w:val="bullet"/>
      <w:lvlText w:val=""/>
      <w:lvlJc w:val="left"/>
      <w:pPr>
        <w:ind w:left="2880" w:hanging="360"/>
      </w:pPr>
      <w:rPr>
        <w:rFonts w:ascii="Symbol" w:hAnsi="Symbol" w:hint="default"/>
      </w:rPr>
    </w:lvl>
    <w:lvl w:ilvl="4" w:tplc="BD18B1A6">
      <w:start w:val="1"/>
      <w:numFmt w:val="bullet"/>
      <w:lvlText w:val="o"/>
      <w:lvlJc w:val="left"/>
      <w:pPr>
        <w:ind w:left="3600" w:hanging="360"/>
      </w:pPr>
      <w:rPr>
        <w:rFonts w:ascii="Courier New" w:hAnsi="Courier New" w:hint="default"/>
      </w:rPr>
    </w:lvl>
    <w:lvl w:ilvl="5" w:tplc="D69847A6">
      <w:start w:val="1"/>
      <w:numFmt w:val="bullet"/>
      <w:lvlText w:val=""/>
      <w:lvlJc w:val="left"/>
      <w:pPr>
        <w:ind w:left="4320" w:hanging="360"/>
      </w:pPr>
      <w:rPr>
        <w:rFonts w:ascii="Wingdings" w:hAnsi="Wingdings" w:hint="default"/>
      </w:rPr>
    </w:lvl>
    <w:lvl w:ilvl="6" w:tplc="382EA91E">
      <w:start w:val="1"/>
      <w:numFmt w:val="bullet"/>
      <w:lvlText w:val=""/>
      <w:lvlJc w:val="left"/>
      <w:pPr>
        <w:ind w:left="5040" w:hanging="360"/>
      </w:pPr>
      <w:rPr>
        <w:rFonts w:ascii="Symbol" w:hAnsi="Symbol" w:hint="default"/>
      </w:rPr>
    </w:lvl>
    <w:lvl w:ilvl="7" w:tplc="7AC0A772">
      <w:start w:val="1"/>
      <w:numFmt w:val="bullet"/>
      <w:lvlText w:val="o"/>
      <w:lvlJc w:val="left"/>
      <w:pPr>
        <w:ind w:left="5760" w:hanging="360"/>
      </w:pPr>
      <w:rPr>
        <w:rFonts w:ascii="Courier New" w:hAnsi="Courier New" w:hint="default"/>
      </w:rPr>
    </w:lvl>
    <w:lvl w:ilvl="8" w:tplc="4C8AC08C">
      <w:start w:val="1"/>
      <w:numFmt w:val="bullet"/>
      <w:lvlText w:val=""/>
      <w:lvlJc w:val="left"/>
      <w:pPr>
        <w:ind w:left="6480" w:hanging="360"/>
      </w:pPr>
      <w:rPr>
        <w:rFonts w:ascii="Wingdings" w:hAnsi="Wingdings" w:hint="default"/>
      </w:rPr>
    </w:lvl>
  </w:abstractNum>
  <w:abstractNum w:abstractNumId="36" w15:restartNumberingAfterBreak="0">
    <w:nsid w:val="58B605E2"/>
    <w:multiLevelType w:val="hybridMultilevel"/>
    <w:tmpl w:val="A5BCA04A"/>
    <w:lvl w:ilvl="0" w:tplc="8CF0644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8FB60D0"/>
    <w:multiLevelType w:val="hybridMultilevel"/>
    <w:tmpl w:val="FFFFFFFF"/>
    <w:lvl w:ilvl="0" w:tplc="ACDCE24E">
      <w:start w:val="1"/>
      <w:numFmt w:val="bullet"/>
      <w:lvlText w:val=""/>
      <w:lvlJc w:val="left"/>
      <w:pPr>
        <w:ind w:left="1080" w:hanging="360"/>
      </w:pPr>
      <w:rPr>
        <w:rFonts w:ascii="Symbol" w:hAnsi="Symbol" w:hint="default"/>
      </w:rPr>
    </w:lvl>
    <w:lvl w:ilvl="1" w:tplc="8B860FE2">
      <w:start w:val="1"/>
      <w:numFmt w:val="bullet"/>
      <w:lvlText w:val="o"/>
      <w:lvlJc w:val="left"/>
      <w:pPr>
        <w:ind w:left="1800" w:hanging="360"/>
      </w:pPr>
      <w:rPr>
        <w:rFonts w:ascii="Courier New" w:hAnsi="Courier New" w:hint="default"/>
      </w:rPr>
    </w:lvl>
    <w:lvl w:ilvl="2" w:tplc="9BAC88AE">
      <w:start w:val="1"/>
      <w:numFmt w:val="bullet"/>
      <w:lvlText w:val=""/>
      <w:lvlJc w:val="left"/>
      <w:pPr>
        <w:ind w:left="2520" w:hanging="360"/>
      </w:pPr>
      <w:rPr>
        <w:rFonts w:ascii="Wingdings" w:hAnsi="Wingdings" w:hint="default"/>
      </w:rPr>
    </w:lvl>
    <w:lvl w:ilvl="3" w:tplc="EB48E774">
      <w:start w:val="1"/>
      <w:numFmt w:val="bullet"/>
      <w:lvlText w:val=""/>
      <w:lvlJc w:val="left"/>
      <w:pPr>
        <w:ind w:left="3240" w:hanging="360"/>
      </w:pPr>
      <w:rPr>
        <w:rFonts w:ascii="Symbol" w:hAnsi="Symbol" w:hint="default"/>
      </w:rPr>
    </w:lvl>
    <w:lvl w:ilvl="4" w:tplc="D2EE7AAA">
      <w:start w:val="1"/>
      <w:numFmt w:val="bullet"/>
      <w:lvlText w:val="o"/>
      <w:lvlJc w:val="left"/>
      <w:pPr>
        <w:ind w:left="3960" w:hanging="360"/>
      </w:pPr>
      <w:rPr>
        <w:rFonts w:ascii="Courier New" w:hAnsi="Courier New" w:hint="default"/>
      </w:rPr>
    </w:lvl>
    <w:lvl w:ilvl="5" w:tplc="346A1720">
      <w:start w:val="1"/>
      <w:numFmt w:val="bullet"/>
      <w:lvlText w:val=""/>
      <w:lvlJc w:val="left"/>
      <w:pPr>
        <w:ind w:left="4680" w:hanging="360"/>
      </w:pPr>
      <w:rPr>
        <w:rFonts w:ascii="Wingdings" w:hAnsi="Wingdings" w:hint="default"/>
      </w:rPr>
    </w:lvl>
    <w:lvl w:ilvl="6" w:tplc="6E0ACDE4">
      <w:start w:val="1"/>
      <w:numFmt w:val="bullet"/>
      <w:lvlText w:val=""/>
      <w:lvlJc w:val="left"/>
      <w:pPr>
        <w:ind w:left="5400" w:hanging="360"/>
      </w:pPr>
      <w:rPr>
        <w:rFonts w:ascii="Symbol" w:hAnsi="Symbol" w:hint="default"/>
      </w:rPr>
    </w:lvl>
    <w:lvl w:ilvl="7" w:tplc="20085484">
      <w:start w:val="1"/>
      <w:numFmt w:val="bullet"/>
      <w:lvlText w:val="o"/>
      <w:lvlJc w:val="left"/>
      <w:pPr>
        <w:ind w:left="6120" w:hanging="360"/>
      </w:pPr>
      <w:rPr>
        <w:rFonts w:ascii="Courier New" w:hAnsi="Courier New" w:hint="default"/>
      </w:rPr>
    </w:lvl>
    <w:lvl w:ilvl="8" w:tplc="DCD21350">
      <w:start w:val="1"/>
      <w:numFmt w:val="bullet"/>
      <w:lvlText w:val=""/>
      <w:lvlJc w:val="left"/>
      <w:pPr>
        <w:ind w:left="6840" w:hanging="360"/>
      </w:pPr>
      <w:rPr>
        <w:rFonts w:ascii="Wingdings" w:hAnsi="Wingdings" w:hint="default"/>
      </w:rPr>
    </w:lvl>
  </w:abstractNum>
  <w:abstractNum w:abstractNumId="38" w15:restartNumberingAfterBreak="0">
    <w:nsid w:val="5A5070DC"/>
    <w:multiLevelType w:val="hybridMultilevel"/>
    <w:tmpl w:val="D2CEA10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6B143B"/>
    <w:multiLevelType w:val="hybridMultilevel"/>
    <w:tmpl w:val="8EFE45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791758"/>
    <w:multiLevelType w:val="hybridMultilevel"/>
    <w:tmpl w:val="A0D23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CC63E6A"/>
    <w:multiLevelType w:val="hybridMultilevel"/>
    <w:tmpl w:val="49AC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F4B86"/>
    <w:multiLevelType w:val="hybridMultilevel"/>
    <w:tmpl w:val="FFFFFFFF"/>
    <w:lvl w:ilvl="0" w:tplc="20F82A7A">
      <w:start w:val="1"/>
      <w:numFmt w:val="bullet"/>
      <w:lvlText w:val=""/>
      <w:lvlJc w:val="left"/>
      <w:pPr>
        <w:ind w:left="720" w:hanging="360"/>
      </w:pPr>
      <w:rPr>
        <w:rFonts w:ascii="Symbol" w:hAnsi="Symbol" w:hint="default"/>
      </w:rPr>
    </w:lvl>
    <w:lvl w:ilvl="1" w:tplc="0092271C">
      <w:start w:val="1"/>
      <w:numFmt w:val="bullet"/>
      <w:lvlText w:val=""/>
      <w:lvlJc w:val="left"/>
      <w:pPr>
        <w:ind w:left="1440" w:hanging="360"/>
      </w:pPr>
      <w:rPr>
        <w:rFonts w:ascii="Wingdings" w:hAnsi="Wingdings" w:hint="default"/>
      </w:rPr>
    </w:lvl>
    <w:lvl w:ilvl="2" w:tplc="AE962EA0">
      <w:start w:val="1"/>
      <w:numFmt w:val="bullet"/>
      <w:lvlText w:val=""/>
      <w:lvlJc w:val="left"/>
      <w:pPr>
        <w:ind w:left="2160" w:hanging="360"/>
      </w:pPr>
      <w:rPr>
        <w:rFonts w:ascii="Wingdings" w:hAnsi="Wingdings" w:hint="default"/>
      </w:rPr>
    </w:lvl>
    <w:lvl w:ilvl="3" w:tplc="308E4776">
      <w:start w:val="1"/>
      <w:numFmt w:val="bullet"/>
      <w:lvlText w:val=""/>
      <w:lvlJc w:val="left"/>
      <w:pPr>
        <w:ind w:left="2880" w:hanging="360"/>
      </w:pPr>
      <w:rPr>
        <w:rFonts w:ascii="Symbol" w:hAnsi="Symbol" w:hint="default"/>
      </w:rPr>
    </w:lvl>
    <w:lvl w:ilvl="4" w:tplc="04462BB0">
      <w:start w:val="1"/>
      <w:numFmt w:val="bullet"/>
      <w:lvlText w:val="o"/>
      <w:lvlJc w:val="left"/>
      <w:pPr>
        <w:ind w:left="3600" w:hanging="360"/>
      </w:pPr>
      <w:rPr>
        <w:rFonts w:ascii="Courier New" w:hAnsi="Courier New" w:hint="default"/>
      </w:rPr>
    </w:lvl>
    <w:lvl w:ilvl="5" w:tplc="691E109C">
      <w:start w:val="1"/>
      <w:numFmt w:val="bullet"/>
      <w:lvlText w:val=""/>
      <w:lvlJc w:val="left"/>
      <w:pPr>
        <w:ind w:left="4320" w:hanging="360"/>
      </w:pPr>
      <w:rPr>
        <w:rFonts w:ascii="Wingdings" w:hAnsi="Wingdings" w:hint="default"/>
      </w:rPr>
    </w:lvl>
    <w:lvl w:ilvl="6" w:tplc="6F8EFD68">
      <w:start w:val="1"/>
      <w:numFmt w:val="bullet"/>
      <w:lvlText w:val=""/>
      <w:lvlJc w:val="left"/>
      <w:pPr>
        <w:ind w:left="5040" w:hanging="360"/>
      </w:pPr>
      <w:rPr>
        <w:rFonts w:ascii="Symbol" w:hAnsi="Symbol" w:hint="default"/>
      </w:rPr>
    </w:lvl>
    <w:lvl w:ilvl="7" w:tplc="2EB67744">
      <w:start w:val="1"/>
      <w:numFmt w:val="bullet"/>
      <w:lvlText w:val="o"/>
      <w:lvlJc w:val="left"/>
      <w:pPr>
        <w:ind w:left="5760" w:hanging="360"/>
      </w:pPr>
      <w:rPr>
        <w:rFonts w:ascii="Courier New" w:hAnsi="Courier New" w:hint="default"/>
      </w:rPr>
    </w:lvl>
    <w:lvl w:ilvl="8" w:tplc="D2D0181E">
      <w:start w:val="1"/>
      <w:numFmt w:val="bullet"/>
      <w:lvlText w:val=""/>
      <w:lvlJc w:val="left"/>
      <w:pPr>
        <w:ind w:left="6480" w:hanging="360"/>
      </w:pPr>
      <w:rPr>
        <w:rFonts w:ascii="Wingdings" w:hAnsi="Wingdings" w:hint="default"/>
      </w:rPr>
    </w:lvl>
  </w:abstractNum>
  <w:abstractNum w:abstractNumId="43" w15:restartNumberingAfterBreak="0">
    <w:nsid w:val="74FD5CC2"/>
    <w:multiLevelType w:val="hybridMultilevel"/>
    <w:tmpl w:val="FFFFFFFF"/>
    <w:lvl w:ilvl="0" w:tplc="A7C239CA">
      <w:start w:val="1"/>
      <w:numFmt w:val="bullet"/>
      <w:lvlText w:val=""/>
      <w:lvlJc w:val="left"/>
      <w:pPr>
        <w:ind w:left="720" w:hanging="360"/>
      </w:pPr>
      <w:rPr>
        <w:rFonts w:ascii="Wingdings" w:hAnsi="Wingdings" w:hint="default"/>
      </w:rPr>
    </w:lvl>
    <w:lvl w:ilvl="1" w:tplc="5FB071B8">
      <w:start w:val="1"/>
      <w:numFmt w:val="bullet"/>
      <w:lvlText w:val="o"/>
      <w:lvlJc w:val="left"/>
      <w:pPr>
        <w:ind w:left="1440" w:hanging="360"/>
      </w:pPr>
      <w:rPr>
        <w:rFonts w:ascii="Courier New" w:hAnsi="Courier New" w:hint="default"/>
      </w:rPr>
    </w:lvl>
    <w:lvl w:ilvl="2" w:tplc="41ACAFF4">
      <w:start w:val="1"/>
      <w:numFmt w:val="bullet"/>
      <w:lvlText w:val=""/>
      <w:lvlJc w:val="left"/>
      <w:pPr>
        <w:ind w:left="2160" w:hanging="360"/>
      </w:pPr>
      <w:rPr>
        <w:rFonts w:ascii="Wingdings" w:hAnsi="Wingdings" w:hint="default"/>
      </w:rPr>
    </w:lvl>
    <w:lvl w:ilvl="3" w:tplc="C21664E2">
      <w:start w:val="1"/>
      <w:numFmt w:val="bullet"/>
      <w:lvlText w:val=""/>
      <w:lvlJc w:val="left"/>
      <w:pPr>
        <w:ind w:left="2880" w:hanging="360"/>
      </w:pPr>
      <w:rPr>
        <w:rFonts w:ascii="Symbol" w:hAnsi="Symbol" w:hint="default"/>
      </w:rPr>
    </w:lvl>
    <w:lvl w:ilvl="4" w:tplc="97286858">
      <w:start w:val="1"/>
      <w:numFmt w:val="bullet"/>
      <w:lvlText w:val="o"/>
      <w:lvlJc w:val="left"/>
      <w:pPr>
        <w:ind w:left="3600" w:hanging="360"/>
      </w:pPr>
      <w:rPr>
        <w:rFonts w:ascii="Courier New" w:hAnsi="Courier New" w:hint="default"/>
      </w:rPr>
    </w:lvl>
    <w:lvl w:ilvl="5" w:tplc="71FE7C44">
      <w:start w:val="1"/>
      <w:numFmt w:val="bullet"/>
      <w:lvlText w:val=""/>
      <w:lvlJc w:val="left"/>
      <w:pPr>
        <w:ind w:left="4320" w:hanging="360"/>
      </w:pPr>
      <w:rPr>
        <w:rFonts w:ascii="Wingdings" w:hAnsi="Wingdings" w:hint="default"/>
      </w:rPr>
    </w:lvl>
    <w:lvl w:ilvl="6" w:tplc="CA3AC8A6">
      <w:start w:val="1"/>
      <w:numFmt w:val="bullet"/>
      <w:lvlText w:val=""/>
      <w:lvlJc w:val="left"/>
      <w:pPr>
        <w:ind w:left="5040" w:hanging="360"/>
      </w:pPr>
      <w:rPr>
        <w:rFonts w:ascii="Symbol" w:hAnsi="Symbol" w:hint="default"/>
      </w:rPr>
    </w:lvl>
    <w:lvl w:ilvl="7" w:tplc="0032E95E">
      <w:start w:val="1"/>
      <w:numFmt w:val="bullet"/>
      <w:lvlText w:val="o"/>
      <w:lvlJc w:val="left"/>
      <w:pPr>
        <w:ind w:left="5760" w:hanging="360"/>
      </w:pPr>
      <w:rPr>
        <w:rFonts w:ascii="Courier New" w:hAnsi="Courier New" w:hint="default"/>
      </w:rPr>
    </w:lvl>
    <w:lvl w:ilvl="8" w:tplc="690EAA16">
      <w:start w:val="1"/>
      <w:numFmt w:val="bullet"/>
      <w:lvlText w:val=""/>
      <w:lvlJc w:val="left"/>
      <w:pPr>
        <w:ind w:left="6480" w:hanging="360"/>
      </w:pPr>
      <w:rPr>
        <w:rFonts w:ascii="Wingdings" w:hAnsi="Wingdings" w:hint="default"/>
      </w:rPr>
    </w:lvl>
  </w:abstractNum>
  <w:abstractNum w:abstractNumId="44" w15:restartNumberingAfterBreak="0">
    <w:nsid w:val="76ED25C1"/>
    <w:multiLevelType w:val="hybridMultilevel"/>
    <w:tmpl w:val="FFFFFFFF"/>
    <w:lvl w:ilvl="0" w:tplc="3F1A4144">
      <w:start w:val="1"/>
      <w:numFmt w:val="bullet"/>
      <w:lvlText w:val=""/>
      <w:lvlJc w:val="left"/>
      <w:pPr>
        <w:ind w:left="720" w:hanging="360"/>
      </w:pPr>
      <w:rPr>
        <w:rFonts w:ascii="Symbol" w:hAnsi="Symbol" w:hint="default"/>
      </w:rPr>
    </w:lvl>
    <w:lvl w:ilvl="1" w:tplc="5C1E4772">
      <w:start w:val="1"/>
      <w:numFmt w:val="bullet"/>
      <w:lvlText w:val="o"/>
      <w:lvlJc w:val="left"/>
      <w:pPr>
        <w:ind w:left="1440" w:hanging="360"/>
      </w:pPr>
      <w:rPr>
        <w:rFonts w:ascii="Courier New" w:hAnsi="Courier New" w:hint="default"/>
      </w:rPr>
    </w:lvl>
    <w:lvl w:ilvl="2" w:tplc="6AAA693E">
      <w:start w:val="1"/>
      <w:numFmt w:val="bullet"/>
      <w:lvlText w:val="o"/>
      <w:lvlJc w:val="left"/>
      <w:pPr>
        <w:ind w:left="2160" w:hanging="360"/>
      </w:pPr>
      <w:rPr>
        <w:rFonts w:ascii="Courier New" w:hAnsi="Courier New" w:hint="default"/>
      </w:rPr>
    </w:lvl>
    <w:lvl w:ilvl="3" w:tplc="C5F28BE4">
      <w:start w:val="1"/>
      <w:numFmt w:val="bullet"/>
      <w:lvlText w:val=""/>
      <w:lvlJc w:val="left"/>
      <w:pPr>
        <w:ind w:left="2880" w:hanging="360"/>
      </w:pPr>
      <w:rPr>
        <w:rFonts w:ascii="Symbol" w:hAnsi="Symbol" w:hint="default"/>
      </w:rPr>
    </w:lvl>
    <w:lvl w:ilvl="4" w:tplc="1B166EE2">
      <w:start w:val="1"/>
      <w:numFmt w:val="bullet"/>
      <w:lvlText w:val="o"/>
      <w:lvlJc w:val="left"/>
      <w:pPr>
        <w:ind w:left="3600" w:hanging="360"/>
      </w:pPr>
      <w:rPr>
        <w:rFonts w:ascii="Courier New" w:hAnsi="Courier New" w:hint="default"/>
      </w:rPr>
    </w:lvl>
    <w:lvl w:ilvl="5" w:tplc="538ED410">
      <w:start w:val="1"/>
      <w:numFmt w:val="bullet"/>
      <w:lvlText w:val=""/>
      <w:lvlJc w:val="left"/>
      <w:pPr>
        <w:ind w:left="4320" w:hanging="360"/>
      </w:pPr>
      <w:rPr>
        <w:rFonts w:ascii="Wingdings" w:hAnsi="Wingdings" w:hint="default"/>
      </w:rPr>
    </w:lvl>
    <w:lvl w:ilvl="6" w:tplc="FA345ADC">
      <w:start w:val="1"/>
      <w:numFmt w:val="bullet"/>
      <w:lvlText w:val=""/>
      <w:lvlJc w:val="left"/>
      <w:pPr>
        <w:ind w:left="5040" w:hanging="360"/>
      </w:pPr>
      <w:rPr>
        <w:rFonts w:ascii="Symbol" w:hAnsi="Symbol" w:hint="default"/>
      </w:rPr>
    </w:lvl>
    <w:lvl w:ilvl="7" w:tplc="2B18954A">
      <w:start w:val="1"/>
      <w:numFmt w:val="bullet"/>
      <w:lvlText w:val="o"/>
      <w:lvlJc w:val="left"/>
      <w:pPr>
        <w:ind w:left="5760" w:hanging="360"/>
      </w:pPr>
      <w:rPr>
        <w:rFonts w:ascii="Courier New" w:hAnsi="Courier New" w:hint="default"/>
      </w:rPr>
    </w:lvl>
    <w:lvl w:ilvl="8" w:tplc="C520E336">
      <w:start w:val="1"/>
      <w:numFmt w:val="bullet"/>
      <w:lvlText w:val=""/>
      <w:lvlJc w:val="left"/>
      <w:pPr>
        <w:ind w:left="6480" w:hanging="360"/>
      </w:pPr>
      <w:rPr>
        <w:rFonts w:ascii="Wingdings" w:hAnsi="Wingdings" w:hint="default"/>
      </w:rPr>
    </w:lvl>
  </w:abstractNum>
  <w:abstractNum w:abstractNumId="45" w15:restartNumberingAfterBreak="0">
    <w:nsid w:val="7B7211D5"/>
    <w:multiLevelType w:val="hybridMultilevel"/>
    <w:tmpl w:val="19E833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C77477D"/>
    <w:multiLevelType w:val="hybridMultilevel"/>
    <w:tmpl w:val="81480E3A"/>
    <w:lvl w:ilvl="0" w:tplc="194CED58">
      <w:start w:val="1"/>
      <w:numFmt w:val="bullet"/>
      <w:lvlText w:val=""/>
      <w:lvlJc w:val="left"/>
      <w:pPr>
        <w:ind w:left="720" w:hanging="360"/>
      </w:pPr>
      <w:rPr>
        <w:rFonts w:ascii="Symbol" w:hAnsi="Symbol" w:hint="default"/>
      </w:rPr>
    </w:lvl>
    <w:lvl w:ilvl="1" w:tplc="D50A89C2">
      <w:start w:val="1"/>
      <w:numFmt w:val="bullet"/>
      <w:lvlText w:val=""/>
      <w:lvlJc w:val="left"/>
      <w:pPr>
        <w:ind w:left="1440" w:hanging="360"/>
      </w:pPr>
      <w:rPr>
        <w:rFonts w:ascii="Symbol" w:hAnsi="Symbol" w:hint="default"/>
      </w:rPr>
    </w:lvl>
    <w:lvl w:ilvl="2" w:tplc="7AC0A08A">
      <w:start w:val="1"/>
      <w:numFmt w:val="bullet"/>
      <w:lvlText w:val=""/>
      <w:lvlJc w:val="left"/>
      <w:pPr>
        <w:ind w:left="2160" w:hanging="360"/>
      </w:pPr>
      <w:rPr>
        <w:rFonts w:ascii="Wingdings" w:hAnsi="Wingdings" w:hint="default"/>
      </w:rPr>
    </w:lvl>
    <w:lvl w:ilvl="3" w:tplc="564071A4">
      <w:start w:val="1"/>
      <w:numFmt w:val="bullet"/>
      <w:lvlText w:val=""/>
      <w:lvlJc w:val="left"/>
      <w:pPr>
        <w:ind w:left="2880" w:hanging="360"/>
      </w:pPr>
      <w:rPr>
        <w:rFonts w:ascii="Symbol" w:hAnsi="Symbol" w:hint="default"/>
      </w:rPr>
    </w:lvl>
    <w:lvl w:ilvl="4" w:tplc="1EA29F5E">
      <w:start w:val="1"/>
      <w:numFmt w:val="bullet"/>
      <w:lvlText w:val="o"/>
      <w:lvlJc w:val="left"/>
      <w:pPr>
        <w:ind w:left="3600" w:hanging="360"/>
      </w:pPr>
      <w:rPr>
        <w:rFonts w:ascii="Courier New" w:hAnsi="Courier New" w:hint="default"/>
      </w:rPr>
    </w:lvl>
    <w:lvl w:ilvl="5" w:tplc="45DC9FE0">
      <w:start w:val="1"/>
      <w:numFmt w:val="bullet"/>
      <w:lvlText w:val=""/>
      <w:lvlJc w:val="left"/>
      <w:pPr>
        <w:ind w:left="4320" w:hanging="360"/>
      </w:pPr>
      <w:rPr>
        <w:rFonts w:ascii="Wingdings" w:hAnsi="Wingdings" w:hint="default"/>
      </w:rPr>
    </w:lvl>
    <w:lvl w:ilvl="6" w:tplc="F22C4740">
      <w:start w:val="1"/>
      <w:numFmt w:val="bullet"/>
      <w:lvlText w:val=""/>
      <w:lvlJc w:val="left"/>
      <w:pPr>
        <w:ind w:left="5040" w:hanging="360"/>
      </w:pPr>
      <w:rPr>
        <w:rFonts w:ascii="Symbol" w:hAnsi="Symbol" w:hint="default"/>
      </w:rPr>
    </w:lvl>
    <w:lvl w:ilvl="7" w:tplc="C8CA7C6A">
      <w:start w:val="1"/>
      <w:numFmt w:val="bullet"/>
      <w:lvlText w:val="o"/>
      <w:lvlJc w:val="left"/>
      <w:pPr>
        <w:ind w:left="5760" w:hanging="360"/>
      </w:pPr>
      <w:rPr>
        <w:rFonts w:ascii="Courier New" w:hAnsi="Courier New" w:hint="default"/>
      </w:rPr>
    </w:lvl>
    <w:lvl w:ilvl="8" w:tplc="932EBB06">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0"/>
  </w:num>
  <w:num w:numId="4">
    <w:abstractNumId w:val="27"/>
  </w:num>
  <w:num w:numId="5">
    <w:abstractNumId w:val="46"/>
  </w:num>
  <w:num w:numId="6">
    <w:abstractNumId w:val="11"/>
  </w:num>
  <w:num w:numId="7">
    <w:abstractNumId w:val="18"/>
  </w:num>
  <w:num w:numId="8">
    <w:abstractNumId w:val="3"/>
  </w:num>
  <w:num w:numId="9">
    <w:abstractNumId w:val="2"/>
  </w:num>
  <w:num w:numId="10">
    <w:abstractNumId w:val="13"/>
  </w:num>
  <w:num w:numId="11">
    <w:abstractNumId w:val="43"/>
  </w:num>
  <w:num w:numId="12">
    <w:abstractNumId w:val="25"/>
  </w:num>
  <w:num w:numId="13">
    <w:abstractNumId w:val="26"/>
  </w:num>
  <w:num w:numId="14">
    <w:abstractNumId w:val="34"/>
  </w:num>
  <w:num w:numId="15">
    <w:abstractNumId w:val="12"/>
  </w:num>
  <w:num w:numId="16">
    <w:abstractNumId w:val="45"/>
  </w:num>
  <w:num w:numId="17">
    <w:abstractNumId w:val="10"/>
  </w:num>
  <w:num w:numId="18">
    <w:abstractNumId w:val="24"/>
  </w:num>
  <w:num w:numId="19">
    <w:abstractNumId w:val="6"/>
  </w:num>
  <w:num w:numId="2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2"/>
  </w:num>
  <w:num w:numId="23">
    <w:abstractNumId w:val="28"/>
  </w:num>
  <w:num w:numId="24">
    <w:abstractNumId w:val="4"/>
  </w:num>
  <w:num w:numId="25">
    <w:abstractNumId w:val="0"/>
  </w:num>
  <w:num w:numId="26">
    <w:abstractNumId w:val="41"/>
  </w:num>
  <w:num w:numId="27">
    <w:abstractNumId w:val="38"/>
  </w:num>
  <w:num w:numId="28">
    <w:abstractNumId w:val="44"/>
  </w:num>
  <w:num w:numId="29">
    <w:abstractNumId w:val="20"/>
  </w:num>
  <w:num w:numId="30">
    <w:abstractNumId w:val="42"/>
  </w:num>
  <w:num w:numId="31">
    <w:abstractNumId w:val="5"/>
  </w:num>
  <w:num w:numId="32">
    <w:abstractNumId w:val="33"/>
  </w:num>
  <w:num w:numId="33">
    <w:abstractNumId w:val="31"/>
  </w:num>
  <w:num w:numId="34">
    <w:abstractNumId w:val="14"/>
  </w:num>
  <w:num w:numId="35">
    <w:abstractNumId w:val="35"/>
  </w:num>
  <w:num w:numId="36">
    <w:abstractNumId w:val="29"/>
  </w:num>
  <w:num w:numId="37">
    <w:abstractNumId w:val="17"/>
  </w:num>
  <w:num w:numId="38">
    <w:abstractNumId w:val="23"/>
  </w:num>
  <w:num w:numId="39">
    <w:abstractNumId w:val="19"/>
  </w:num>
  <w:num w:numId="40">
    <w:abstractNumId w:val="1"/>
  </w:num>
  <w:num w:numId="41">
    <w:abstractNumId w:val="39"/>
  </w:num>
  <w:num w:numId="42">
    <w:abstractNumId w:val="15"/>
  </w:num>
  <w:num w:numId="43">
    <w:abstractNumId w:val="21"/>
  </w:num>
  <w:num w:numId="44">
    <w:abstractNumId w:val="36"/>
  </w:num>
  <w:num w:numId="45">
    <w:abstractNumId w:val="7"/>
  </w:num>
  <w:num w:numId="46">
    <w:abstractNumId w:val="22"/>
  </w:num>
  <w:num w:numId="47">
    <w:abstractNumId w:val="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8D"/>
    <w:rsid w:val="0000439D"/>
    <w:rsid w:val="00012A9C"/>
    <w:rsid w:val="00015131"/>
    <w:rsid w:val="00015E2A"/>
    <w:rsid w:val="00016D91"/>
    <w:rsid w:val="0001795E"/>
    <w:rsid w:val="00024CA2"/>
    <w:rsid w:val="000252C6"/>
    <w:rsid w:val="0002559C"/>
    <w:rsid w:val="00026F77"/>
    <w:rsid w:val="00041084"/>
    <w:rsid w:val="00041D41"/>
    <w:rsid w:val="00046123"/>
    <w:rsid w:val="0004636F"/>
    <w:rsid w:val="00046408"/>
    <w:rsid w:val="00046AAE"/>
    <w:rsid w:val="00046E1D"/>
    <w:rsid w:val="00047156"/>
    <w:rsid w:val="0004761E"/>
    <w:rsid w:val="00052260"/>
    <w:rsid w:val="0005429F"/>
    <w:rsid w:val="0007345C"/>
    <w:rsid w:val="000736EE"/>
    <w:rsid w:val="000822CD"/>
    <w:rsid w:val="000829CE"/>
    <w:rsid w:val="000832B7"/>
    <w:rsid w:val="0008375C"/>
    <w:rsid w:val="00085A70"/>
    <w:rsid w:val="000908C3"/>
    <w:rsid w:val="00093737"/>
    <w:rsid w:val="00096BC1"/>
    <w:rsid w:val="000A0203"/>
    <w:rsid w:val="000A3A9A"/>
    <w:rsid w:val="000A5D02"/>
    <w:rsid w:val="000A7AC5"/>
    <w:rsid w:val="000B1F2F"/>
    <w:rsid w:val="000B337C"/>
    <w:rsid w:val="000B4309"/>
    <w:rsid w:val="000C1C29"/>
    <w:rsid w:val="000D016B"/>
    <w:rsid w:val="000D2580"/>
    <w:rsid w:val="000D7B29"/>
    <w:rsid w:val="000E5484"/>
    <w:rsid w:val="000E7F29"/>
    <w:rsid w:val="000F336E"/>
    <w:rsid w:val="000F4FB8"/>
    <w:rsid w:val="0010084F"/>
    <w:rsid w:val="0010200F"/>
    <w:rsid w:val="001037D8"/>
    <w:rsid w:val="00105A4F"/>
    <w:rsid w:val="00116665"/>
    <w:rsid w:val="00116A7D"/>
    <w:rsid w:val="00121731"/>
    <w:rsid w:val="001221FA"/>
    <w:rsid w:val="001241D6"/>
    <w:rsid w:val="0012470B"/>
    <w:rsid w:val="0013311E"/>
    <w:rsid w:val="0013373E"/>
    <w:rsid w:val="0013534D"/>
    <w:rsid w:val="00141882"/>
    <w:rsid w:val="00142460"/>
    <w:rsid w:val="0014ADDB"/>
    <w:rsid w:val="0015383A"/>
    <w:rsid w:val="0015736B"/>
    <w:rsid w:val="00162AD5"/>
    <w:rsid w:val="00167840"/>
    <w:rsid w:val="00172AF8"/>
    <w:rsid w:val="00172DF4"/>
    <w:rsid w:val="001739C4"/>
    <w:rsid w:val="001759F3"/>
    <w:rsid w:val="001769D1"/>
    <w:rsid w:val="001830AD"/>
    <w:rsid w:val="00193A62"/>
    <w:rsid w:val="001973E2"/>
    <w:rsid w:val="001A14D3"/>
    <w:rsid w:val="001A1C6F"/>
    <w:rsid w:val="001A3F76"/>
    <w:rsid w:val="001A4781"/>
    <w:rsid w:val="001B11FF"/>
    <w:rsid w:val="001B62EA"/>
    <w:rsid w:val="001C041D"/>
    <w:rsid w:val="001C4771"/>
    <w:rsid w:val="001D4D86"/>
    <w:rsid w:val="001D5E69"/>
    <w:rsid w:val="001E086A"/>
    <w:rsid w:val="001E15E3"/>
    <w:rsid w:val="001E23AC"/>
    <w:rsid w:val="001E55E3"/>
    <w:rsid w:val="001E7466"/>
    <w:rsid w:val="001F0048"/>
    <w:rsid w:val="001F7DA0"/>
    <w:rsid w:val="00204A5A"/>
    <w:rsid w:val="0020596F"/>
    <w:rsid w:val="00205B95"/>
    <w:rsid w:val="002118DD"/>
    <w:rsid w:val="00216E56"/>
    <w:rsid w:val="002253DA"/>
    <w:rsid w:val="00230AB2"/>
    <w:rsid w:val="0023154F"/>
    <w:rsid w:val="002323D8"/>
    <w:rsid w:val="002359AD"/>
    <w:rsid w:val="002453C3"/>
    <w:rsid w:val="002475B6"/>
    <w:rsid w:val="00254816"/>
    <w:rsid w:val="00254BF0"/>
    <w:rsid w:val="0025587F"/>
    <w:rsid w:val="00255ACF"/>
    <w:rsid w:val="0026194A"/>
    <w:rsid w:val="0026389F"/>
    <w:rsid w:val="00267EA6"/>
    <w:rsid w:val="00271907"/>
    <w:rsid w:val="00274AFD"/>
    <w:rsid w:val="002754E7"/>
    <w:rsid w:val="00275E07"/>
    <w:rsid w:val="00276B90"/>
    <w:rsid w:val="002807CD"/>
    <w:rsid w:val="00281075"/>
    <w:rsid w:val="00282288"/>
    <w:rsid w:val="00283ED3"/>
    <w:rsid w:val="00286B13"/>
    <w:rsid w:val="002907E9"/>
    <w:rsid w:val="00291F30"/>
    <w:rsid w:val="00292133"/>
    <w:rsid w:val="002A09D6"/>
    <w:rsid w:val="002A0A4A"/>
    <w:rsid w:val="002A3244"/>
    <w:rsid w:val="002A44AD"/>
    <w:rsid w:val="002A504D"/>
    <w:rsid w:val="002B21D1"/>
    <w:rsid w:val="002C09E0"/>
    <w:rsid w:val="002C211B"/>
    <w:rsid w:val="002D69A2"/>
    <w:rsid w:val="002E31A5"/>
    <w:rsid w:val="002F20CB"/>
    <w:rsid w:val="002F4FA8"/>
    <w:rsid w:val="00305D10"/>
    <w:rsid w:val="0030738F"/>
    <w:rsid w:val="00311986"/>
    <w:rsid w:val="0031603C"/>
    <w:rsid w:val="00323036"/>
    <w:rsid w:val="0032441A"/>
    <w:rsid w:val="00324EDF"/>
    <w:rsid w:val="003303B6"/>
    <w:rsid w:val="00330FBE"/>
    <w:rsid w:val="003376E9"/>
    <w:rsid w:val="003457B4"/>
    <w:rsid w:val="00347DD8"/>
    <w:rsid w:val="00350FA9"/>
    <w:rsid w:val="003520A5"/>
    <w:rsid w:val="00353F5B"/>
    <w:rsid w:val="00357F99"/>
    <w:rsid w:val="003656BF"/>
    <w:rsid w:val="00370012"/>
    <w:rsid w:val="003726EB"/>
    <w:rsid w:val="0037477F"/>
    <w:rsid w:val="003749F5"/>
    <w:rsid w:val="00376993"/>
    <w:rsid w:val="00381B8C"/>
    <w:rsid w:val="00387CA8"/>
    <w:rsid w:val="0039410B"/>
    <w:rsid w:val="003963D5"/>
    <w:rsid w:val="0039666B"/>
    <w:rsid w:val="00396A0B"/>
    <w:rsid w:val="00397B5A"/>
    <w:rsid w:val="003A0065"/>
    <w:rsid w:val="003A0DAB"/>
    <w:rsid w:val="003A1E59"/>
    <w:rsid w:val="003A239E"/>
    <w:rsid w:val="003A2742"/>
    <w:rsid w:val="003A3F70"/>
    <w:rsid w:val="003A535B"/>
    <w:rsid w:val="003A7ED7"/>
    <w:rsid w:val="003B0C05"/>
    <w:rsid w:val="003B1E2E"/>
    <w:rsid w:val="003B2649"/>
    <w:rsid w:val="003B3FA3"/>
    <w:rsid w:val="003B5E6B"/>
    <w:rsid w:val="003B790C"/>
    <w:rsid w:val="003C1FAF"/>
    <w:rsid w:val="003C2CFC"/>
    <w:rsid w:val="003C2E97"/>
    <w:rsid w:val="003C596E"/>
    <w:rsid w:val="003C69F2"/>
    <w:rsid w:val="003C6FDE"/>
    <w:rsid w:val="003D0492"/>
    <w:rsid w:val="003E03AB"/>
    <w:rsid w:val="003E2DF9"/>
    <w:rsid w:val="003E5511"/>
    <w:rsid w:val="003F1F0F"/>
    <w:rsid w:val="003F2612"/>
    <w:rsid w:val="003F3FC7"/>
    <w:rsid w:val="003F6328"/>
    <w:rsid w:val="00402310"/>
    <w:rsid w:val="0040235B"/>
    <w:rsid w:val="00402C56"/>
    <w:rsid w:val="00405F08"/>
    <w:rsid w:val="0040607A"/>
    <w:rsid w:val="004061C3"/>
    <w:rsid w:val="004112CB"/>
    <w:rsid w:val="00413D71"/>
    <w:rsid w:val="0041B9B5"/>
    <w:rsid w:val="00427EB2"/>
    <w:rsid w:val="00430325"/>
    <w:rsid w:val="00440688"/>
    <w:rsid w:val="00442A73"/>
    <w:rsid w:val="004677A7"/>
    <w:rsid w:val="004710D7"/>
    <w:rsid w:val="00471AAF"/>
    <w:rsid w:val="00472E4D"/>
    <w:rsid w:val="00480DCC"/>
    <w:rsid w:val="004827F6"/>
    <w:rsid w:val="00491563"/>
    <w:rsid w:val="0049185E"/>
    <w:rsid w:val="00492058"/>
    <w:rsid w:val="004921CC"/>
    <w:rsid w:val="00493B3C"/>
    <w:rsid w:val="00496547"/>
    <w:rsid w:val="00497792"/>
    <w:rsid w:val="004B1E7D"/>
    <w:rsid w:val="004B5D3D"/>
    <w:rsid w:val="004C1F67"/>
    <w:rsid w:val="004C3904"/>
    <w:rsid w:val="004C4F01"/>
    <w:rsid w:val="004C6C96"/>
    <w:rsid w:val="004C6F92"/>
    <w:rsid w:val="004D11FE"/>
    <w:rsid w:val="004D334D"/>
    <w:rsid w:val="004D3597"/>
    <w:rsid w:val="004D6C5A"/>
    <w:rsid w:val="004D7EF4"/>
    <w:rsid w:val="004E031B"/>
    <w:rsid w:val="004E195D"/>
    <w:rsid w:val="004E4996"/>
    <w:rsid w:val="005011C3"/>
    <w:rsid w:val="0050474C"/>
    <w:rsid w:val="005058E8"/>
    <w:rsid w:val="0050DEBE"/>
    <w:rsid w:val="00511787"/>
    <w:rsid w:val="00515345"/>
    <w:rsid w:val="005178B6"/>
    <w:rsid w:val="00524CD0"/>
    <w:rsid w:val="00524F33"/>
    <w:rsid w:val="00526CC1"/>
    <w:rsid w:val="00527447"/>
    <w:rsid w:val="00532093"/>
    <w:rsid w:val="005320EE"/>
    <w:rsid w:val="00554826"/>
    <w:rsid w:val="005649CB"/>
    <w:rsid w:val="00566BA1"/>
    <w:rsid w:val="0057614A"/>
    <w:rsid w:val="00577874"/>
    <w:rsid w:val="00581F34"/>
    <w:rsid w:val="0058328D"/>
    <w:rsid w:val="00586102"/>
    <w:rsid w:val="00587225"/>
    <w:rsid w:val="0059037A"/>
    <w:rsid w:val="005949FA"/>
    <w:rsid w:val="00595501"/>
    <w:rsid w:val="00595B5D"/>
    <w:rsid w:val="00597373"/>
    <w:rsid w:val="005A321E"/>
    <w:rsid w:val="005A5285"/>
    <w:rsid w:val="005B46F6"/>
    <w:rsid w:val="005B48A6"/>
    <w:rsid w:val="005B57BD"/>
    <w:rsid w:val="005B89DD"/>
    <w:rsid w:val="005C2B84"/>
    <w:rsid w:val="005C3AC4"/>
    <w:rsid w:val="005C66A6"/>
    <w:rsid w:val="005D37BB"/>
    <w:rsid w:val="005E4C39"/>
    <w:rsid w:val="005E631E"/>
    <w:rsid w:val="005F01E4"/>
    <w:rsid w:val="005F0EB0"/>
    <w:rsid w:val="005F2DEA"/>
    <w:rsid w:val="005F5289"/>
    <w:rsid w:val="005F5436"/>
    <w:rsid w:val="005F5587"/>
    <w:rsid w:val="005F7628"/>
    <w:rsid w:val="005F76F1"/>
    <w:rsid w:val="006058C4"/>
    <w:rsid w:val="0060744E"/>
    <w:rsid w:val="0061393F"/>
    <w:rsid w:val="00623ABD"/>
    <w:rsid w:val="00625AEA"/>
    <w:rsid w:val="0063019D"/>
    <w:rsid w:val="00630203"/>
    <w:rsid w:val="00630AED"/>
    <w:rsid w:val="00632A9F"/>
    <w:rsid w:val="00635258"/>
    <w:rsid w:val="006369D5"/>
    <w:rsid w:val="00650BFB"/>
    <w:rsid w:val="00652FF3"/>
    <w:rsid w:val="00654864"/>
    <w:rsid w:val="0065527E"/>
    <w:rsid w:val="006738E1"/>
    <w:rsid w:val="00673FDC"/>
    <w:rsid w:val="00681343"/>
    <w:rsid w:val="0068141A"/>
    <w:rsid w:val="00682345"/>
    <w:rsid w:val="006834DF"/>
    <w:rsid w:val="006849F3"/>
    <w:rsid w:val="0069099F"/>
    <w:rsid w:val="00693DB3"/>
    <w:rsid w:val="006943EA"/>
    <w:rsid w:val="006969B9"/>
    <w:rsid w:val="00696CB9"/>
    <w:rsid w:val="006A0B31"/>
    <w:rsid w:val="006A34E5"/>
    <w:rsid w:val="006A48BD"/>
    <w:rsid w:val="006B1705"/>
    <w:rsid w:val="006C3A8E"/>
    <w:rsid w:val="006C64A6"/>
    <w:rsid w:val="006C6A48"/>
    <w:rsid w:val="006D248D"/>
    <w:rsid w:val="006D454E"/>
    <w:rsid w:val="006D7007"/>
    <w:rsid w:val="006DE959"/>
    <w:rsid w:val="006E4138"/>
    <w:rsid w:val="006E465B"/>
    <w:rsid w:val="006F0EBB"/>
    <w:rsid w:val="006F17B9"/>
    <w:rsid w:val="006F3EC5"/>
    <w:rsid w:val="007055F7"/>
    <w:rsid w:val="00707535"/>
    <w:rsid w:val="00712F6F"/>
    <w:rsid w:val="00713224"/>
    <w:rsid w:val="00723004"/>
    <w:rsid w:val="00730884"/>
    <w:rsid w:val="0073125E"/>
    <w:rsid w:val="0073290E"/>
    <w:rsid w:val="00732B36"/>
    <w:rsid w:val="00734BB8"/>
    <w:rsid w:val="00734CED"/>
    <w:rsid w:val="0073561F"/>
    <w:rsid w:val="00741E4C"/>
    <w:rsid w:val="007427D1"/>
    <w:rsid w:val="007447CC"/>
    <w:rsid w:val="00744B3C"/>
    <w:rsid w:val="007505D6"/>
    <w:rsid w:val="007505EB"/>
    <w:rsid w:val="00751BB2"/>
    <w:rsid w:val="00755945"/>
    <w:rsid w:val="0075750A"/>
    <w:rsid w:val="00762283"/>
    <w:rsid w:val="00763E45"/>
    <w:rsid w:val="00765AFD"/>
    <w:rsid w:val="00786CEC"/>
    <w:rsid w:val="00790286"/>
    <w:rsid w:val="00790E23"/>
    <w:rsid w:val="007940DC"/>
    <w:rsid w:val="00794DE2"/>
    <w:rsid w:val="00795719"/>
    <w:rsid w:val="007A20F2"/>
    <w:rsid w:val="007A2B26"/>
    <w:rsid w:val="007A3B8F"/>
    <w:rsid w:val="007A6926"/>
    <w:rsid w:val="007A77CA"/>
    <w:rsid w:val="007B3859"/>
    <w:rsid w:val="007B6F36"/>
    <w:rsid w:val="007C30CD"/>
    <w:rsid w:val="007D4DCC"/>
    <w:rsid w:val="007E081C"/>
    <w:rsid w:val="007E0CD0"/>
    <w:rsid w:val="007E1957"/>
    <w:rsid w:val="007F086C"/>
    <w:rsid w:val="007F3AA7"/>
    <w:rsid w:val="007F7411"/>
    <w:rsid w:val="007F7419"/>
    <w:rsid w:val="0080204C"/>
    <w:rsid w:val="00803619"/>
    <w:rsid w:val="008054E0"/>
    <w:rsid w:val="00806412"/>
    <w:rsid w:val="00815601"/>
    <w:rsid w:val="00820AEF"/>
    <w:rsid w:val="00822B65"/>
    <w:rsid w:val="00822FF9"/>
    <w:rsid w:val="008235C9"/>
    <w:rsid w:val="00823795"/>
    <w:rsid w:val="00823C03"/>
    <w:rsid w:val="00825A8D"/>
    <w:rsid w:val="00825B43"/>
    <w:rsid w:val="00826854"/>
    <w:rsid w:val="00827754"/>
    <w:rsid w:val="0082B7F4"/>
    <w:rsid w:val="00833812"/>
    <w:rsid w:val="0083789B"/>
    <w:rsid w:val="00840AEA"/>
    <w:rsid w:val="00841632"/>
    <w:rsid w:val="00843C35"/>
    <w:rsid w:val="008464FC"/>
    <w:rsid w:val="00846B00"/>
    <w:rsid w:val="008533EA"/>
    <w:rsid w:val="0085557A"/>
    <w:rsid w:val="00855B04"/>
    <w:rsid w:val="00867136"/>
    <w:rsid w:val="008761F6"/>
    <w:rsid w:val="0087727C"/>
    <w:rsid w:val="00882A88"/>
    <w:rsid w:val="00885567"/>
    <w:rsid w:val="00885701"/>
    <w:rsid w:val="008868E0"/>
    <w:rsid w:val="00890AC4"/>
    <w:rsid w:val="00890B1E"/>
    <w:rsid w:val="00892A38"/>
    <w:rsid w:val="008A3C10"/>
    <w:rsid w:val="008B0812"/>
    <w:rsid w:val="008B58C8"/>
    <w:rsid w:val="008C20AF"/>
    <w:rsid w:val="008C2B76"/>
    <w:rsid w:val="008C499C"/>
    <w:rsid w:val="008C6322"/>
    <w:rsid w:val="008C686D"/>
    <w:rsid w:val="008D0DEB"/>
    <w:rsid w:val="008D54B8"/>
    <w:rsid w:val="008E053F"/>
    <w:rsid w:val="008E1969"/>
    <w:rsid w:val="008E64B4"/>
    <w:rsid w:val="008F09FD"/>
    <w:rsid w:val="008F37DA"/>
    <w:rsid w:val="008F53EE"/>
    <w:rsid w:val="008F76A7"/>
    <w:rsid w:val="00903478"/>
    <w:rsid w:val="009034CE"/>
    <w:rsid w:val="00904DEF"/>
    <w:rsid w:val="00914CD9"/>
    <w:rsid w:val="00922739"/>
    <w:rsid w:val="00930F39"/>
    <w:rsid w:val="0093189F"/>
    <w:rsid w:val="00933EB1"/>
    <w:rsid w:val="00935D3A"/>
    <w:rsid w:val="00936C57"/>
    <w:rsid w:val="00937845"/>
    <w:rsid w:val="00940214"/>
    <w:rsid w:val="00942532"/>
    <w:rsid w:val="00942B09"/>
    <w:rsid w:val="0095052E"/>
    <w:rsid w:val="0095142B"/>
    <w:rsid w:val="009524D8"/>
    <w:rsid w:val="009546E0"/>
    <w:rsid w:val="00956305"/>
    <w:rsid w:val="00962BD4"/>
    <w:rsid w:val="00963093"/>
    <w:rsid w:val="00964C65"/>
    <w:rsid w:val="00964E8A"/>
    <w:rsid w:val="0096703D"/>
    <w:rsid w:val="00967382"/>
    <w:rsid w:val="0096783C"/>
    <w:rsid w:val="0097011D"/>
    <w:rsid w:val="00973018"/>
    <w:rsid w:val="00973FFA"/>
    <w:rsid w:val="0097466C"/>
    <w:rsid w:val="00980064"/>
    <w:rsid w:val="0098268D"/>
    <w:rsid w:val="00985AED"/>
    <w:rsid w:val="0099052B"/>
    <w:rsid w:val="00990BD0"/>
    <w:rsid w:val="00991599"/>
    <w:rsid w:val="0099244A"/>
    <w:rsid w:val="00996E6C"/>
    <w:rsid w:val="009A0689"/>
    <w:rsid w:val="009B0B01"/>
    <w:rsid w:val="009B4CED"/>
    <w:rsid w:val="009B4F9B"/>
    <w:rsid w:val="009B7E12"/>
    <w:rsid w:val="009C49AC"/>
    <w:rsid w:val="009D081E"/>
    <w:rsid w:val="009D4349"/>
    <w:rsid w:val="009E12C6"/>
    <w:rsid w:val="009E13C2"/>
    <w:rsid w:val="009E7AFD"/>
    <w:rsid w:val="009F132B"/>
    <w:rsid w:val="009F573C"/>
    <w:rsid w:val="009F5DAF"/>
    <w:rsid w:val="00A0020A"/>
    <w:rsid w:val="00A00ED1"/>
    <w:rsid w:val="00A025FB"/>
    <w:rsid w:val="00A0462D"/>
    <w:rsid w:val="00A04912"/>
    <w:rsid w:val="00A120E1"/>
    <w:rsid w:val="00A206A6"/>
    <w:rsid w:val="00A230E8"/>
    <w:rsid w:val="00A23287"/>
    <w:rsid w:val="00A26C31"/>
    <w:rsid w:val="00A27CD2"/>
    <w:rsid w:val="00A31EED"/>
    <w:rsid w:val="00A336D5"/>
    <w:rsid w:val="00A3398E"/>
    <w:rsid w:val="00A346C5"/>
    <w:rsid w:val="00A405F2"/>
    <w:rsid w:val="00A4190B"/>
    <w:rsid w:val="00A46BB0"/>
    <w:rsid w:val="00A54992"/>
    <w:rsid w:val="00A57390"/>
    <w:rsid w:val="00A576A2"/>
    <w:rsid w:val="00A63866"/>
    <w:rsid w:val="00A666BE"/>
    <w:rsid w:val="00A66C24"/>
    <w:rsid w:val="00A66E97"/>
    <w:rsid w:val="00A72803"/>
    <w:rsid w:val="00A749CF"/>
    <w:rsid w:val="00A75388"/>
    <w:rsid w:val="00A80684"/>
    <w:rsid w:val="00A87B35"/>
    <w:rsid w:val="00A90602"/>
    <w:rsid w:val="00A9128B"/>
    <w:rsid w:val="00A91A8E"/>
    <w:rsid w:val="00A938AB"/>
    <w:rsid w:val="00AA2618"/>
    <w:rsid w:val="00AA35EE"/>
    <w:rsid w:val="00AA38A0"/>
    <w:rsid w:val="00AA3CB7"/>
    <w:rsid w:val="00AB0465"/>
    <w:rsid w:val="00AB34E7"/>
    <w:rsid w:val="00AC14B2"/>
    <w:rsid w:val="00AC5334"/>
    <w:rsid w:val="00AC5474"/>
    <w:rsid w:val="00AD30E7"/>
    <w:rsid w:val="00AE5B36"/>
    <w:rsid w:val="00AE61DD"/>
    <w:rsid w:val="00AE6645"/>
    <w:rsid w:val="00AF0254"/>
    <w:rsid w:val="00AF0A4A"/>
    <w:rsid w:val="00AF0F31"/>
    <w:rsid w:val="00AF2E59"/>
    <w:rsid w:val="00AFB157"/>
    <w:rsid w:val="00B014D8"/>
    <w:rsid w:val="00B0225B"/>
    <w:rsid w:val="00B072FF"/>
    <w:rsid w:val="00B1438A"/>
    <w:rsid w:val="00B1549E"/>
    <w:rsid w:val="00B1634F"/>
    <w:rsid w:val="00B1737B"/>
    <w:rsid w:val="00B210E9"/>
    <w:rsid w:val="00B22EEB"/>
    <w:rsid w:val="00B234CE"/>
    <w:rsid w:val="00B26266"/>
    <w:rsid w:val="00B31AFD"/>
    <w:rsid w:val="00B32877"/>
    <w:rsid w:val="00B35A76"/>
    <w:rsid w:val="00B4124A"/>
    <w:rsid w:val="00B42D84"/>
    <w:rsid w:val="00B44C12"/>
    <w:rsid w:val="00B50B37"/>
    <w:rsid w:val="00B510A1"/>
    <w:rsid w:val="00B51209"/>
    <w:rsid w:val="00B537FC"/>
    <w:rsid w:val="00B61DDB"/>
    <w:rsid w:val="00B62109"/>
    <w:rsid w:val="00B6642C"/>
    <w:rsid w:val="00B67493"/>
    <w:rsid w:val="00B7131B"/>
    <w:rsid w:val="00B8050E"/>
    <w:rsid w:val="00B80B28"/>
    <w:rsid w:val="00B835EF"/>
    <w:rsid w:val="00B83F6A"/>
    <w:rsid w:val="00B86529"/>
    <w:rsid w:val="00B86CEA"/>
    <w:rsid w:val="00B94A32"/>
    <w:rsid w:val="00B95FB9"/>
    <w:rsid w:val="00BA05E6"/>
    <w:rsid w:val="00BA07D6"/>
    <w:rsid w:val="00BA0F9E"/>
    <w:rsid w:val="00BA3E9C"/>
    <w:rsid w:val="00BA7BDE"/>
    <w:rsid w:val="00BB1E4B"/>
    <w:rsid w:val="00BB69D7"/>
    <w:rsid w:val="00BB7038"/>
    <w:rsid w:val="00BC053F"/>
    <w:rsid w:val="00BC2103"/>
    <w:rsid w:val="00BC5A0C"/>
    <w:rsid w:val="00BD23F7"/>
    <w:rsid w:val="00BD3230"/>
    <w:rsid w:val="00BE0A08"/>
    <w:rsid w:val="00BE110B"/>
    <w:rsid w:val="00BE3C72"/>
    <w:rsid w:val="00BE6608"/>
    <w:rsid w:val="00BE7A25"/>
    <w:rsid w:val="00BF146C"/>
    <w:rsid w:val="00BF201E"/>
    <w:rsid w:val="00BF240D"/>
    <w:rsid w:val="00BF2EC1"/>
    <w:rsid w:val="00BF4BE2"/>
    <w:rsid w:val="00BF7E14"/>
    <w:rsid w:val="00C04A92"/>
    <w:rsid w:val="00C06DB4"/>
    <w:rsid w:val="00C10959"/>
    <w:rsid w:val="00C27F84"/>
    <w:rsid w:val="00C30CAC"/>
    <w:rsid w:val="00C313C1"/>
    <w:rsid w:val="00C322E5"/>
    <w:rsid w:val="00C33EF7"/>
    <w:rsid w:val="00C35FEA"/>
    <w:rsid w:val="00C41350"/>
    <w:rsid w:val="00C45D34"/>
    <w:rsid w:val="00C45E18"/>
    <w:rsid w:val="00C53161"/>
    <w:rsid w:val="00C567E4"/>
    <w:rsid w:val="00C56BFA"/>
    <w:rsid w:val="00C61171"/>
    <w:rsid w:val="00C61E95"/>
    <w:rsid w:val="00C64823"/>
    <w:rsid w:val="00C65C10"/>
    <w:rsid w:val="00C67805"/>
    <w:rsid w:val="00C83EB0"/>
    <w:rsid w:val="00C852EB"/>
    <w:rsid w:val="00C90498"/>
    <w:rsid w:val="00CA4475"/>
    <w:rsid w:val="00CA4993"/>
    <w:rsid w:val="00CA52E5"/>
    <w:rsid w:val="00CA6AE9"/>
    <w:rsid w:val="00CA70DF"/>
    <w:rsid w:val="00CB05C8"/>
    <w:rsid w:val="00CB3612"/>
    <w:rsid w:val="00CC01C1"/>
    <w:rsid w:val="00CC0739"/>
    <w:rsid w:val="00CC3729"/>
    <w:rsid w:val="00CC3B90"/>
    <w:rsid w:val="00CC3E1B"/>
    <w:rsid w:val="00CC4606"/>
    <w:rsid w:val="00CD2343"/>
    <w:rsid w:val="00CD318F"/>
    <w:rsid w:val="00CD45B6"/>
    <w:rsid w:val="00CE02A6"/>
    <w:rsid w:val="00CE0A88"/>
    <w:rsid w:val="00CE433E"/>
    <w:rsid w:val="00CE54BF"/>
    <w:rsid w:val="00CF17A5"/>
    <w:rsid w:val="00CF5F5D"/>
    <w:rsid w:val="00CF7C98"/>
    <w:rsid w:val="00D011D8"/>
    <w:rsid w:val="00D033E8"/>
    <w:rsid w:val="00D052E3"/>
    <w:rsid w:val="00D073DB"/>
    <w:rsid w:val="00D0763B"/>
    <w:rsid w:val="00D154AF"/>
    <w:rsid w:val="00D21C34"/>
    <w:rsid w:val="00D22869"/>
    <w:rsid w:val="00D3183D"/>
    <w:rsid w:val="00D3694F"/>
    <w:rsid w:val="00D436AF"/>
    <w:rsid w:val="00D45803"/>
    <w:rsid w:val="00D46047"/>
    <w:rsid w:val="00D47155"/>
    <w:rsid w:val="00D51066"/>
    <w:rsid w:val="00D535DC"/>
    <w:rsid w:val="00D54F03"/>
    <w:rsid w:val="00D552AC"/>
    <w:rsid w:val="00D60CF0"/>
    <w:rsid w:val="00D62CB0"/>
    <w:rsid w:val="00D62FEB"/>
    <w:rsid w:val="00D64BB8"/>
    <w:rsid w:val="00D7046C"/>
    <w:rsid w:val="00D71C54"/>
    <w:rsid w:val="00D71D62"/>
    <w:rsid w:val="00D725A3"/>
    <w:rsid w:val="00D762EE"/>
    <w:rsid w:val="00D80DEB"/>
    <w:rsid w:val="00D83833"/>
    <w:rsid w:val="00D84B6C"/>
    <w:rsid w:val="00D85456"/>
    <w:rsid w:val="00D87811"/>
    <w:rsid w:val="00D87A4D"/>
    <w:rsid w:val="00D904DB"/>
    <w:rsid w:val="00D91A2A"/>
    <w:rsid w:val="00D94325"/>
    <w:rsid w:val="00D96456"/>
    <w:rsid w:val="00D9729B"/>
    <w:rsid w:val="00DA25F4"/>
    <w:rsid w:val="00DA2C47"/>
    <w:rsid w:val="00DA5F08"/>
    <w:rsid w:val="00DB20B5"/>
    <w:rsid w:val="00DB40D4"/>
    <w:rsid w:val="00DB66AA"/>
    <w:rsid w:val="00DC0CF9"/>
    <w:rsid w:val="00DC1C17"/>
    <w:rsid w:val="00DC25F2"/>
    <w:rsid w:val="00DC63DC"/>
    <w:rsid w:val="00DC781B"/>
    <w:rsid w:val="00DC7AF9"/>
    <w:rsid w:val="00DD6758"/>
    <w:rsid w:val="00DD76C8"/>
    <w:rsid w:val="00DE1627"/>
    <w:rsid w:val="00DE7D2E"/>
    <w:rsid w:val="00DF0686"/>
    <w:rsid w:val="00DF1C98"/>
    <w:rsid w:val="00DF232F"/>
    <w:rsid w:val="00DF40EC"/>
    <w:rsid w:val="00DF4402"/>
    <w:rsid w:val="00E002D9"/>
    <w:rsid w:val="00E00559"/>
    <w:rsid w:val="00E00560"/>
    <w:rsid w:val="00E0257F"/>
    <w:rsid w:val="00E027CB"/>
    <w:rsid w:val="00E07127"/>
    <w:rsid w:val="00E10381"/>
    <w:rsid w:val="00E123DB"/>
    <w:rsid w:val="00E15DDC"/>
    <w:rsid w:val="00E206AE"/>
    <w:rsid w:val="00E22398"/>
    <w:rsid w:val="00E22AAB"/>
    <w:rsid w:val="00E23C2C"/>
    <w:rsid w:val="00E3467E"/>
    <w:rsid w:val="00E346DF"/>
    <w:rsid w:val="00E40CFA"/>
    <w:rsid w:val="00E41200"/>
    <w:rsid w:val="00E4300E"/>
    <w:rsid w:val="00E43577"/>
    <w:rsid w:val="00E51C8E"/>
    <w:rsid w:val="00E54E03"/>
    <w:rsid w:val="00E55231"/>
    <w:rsid w:val="00E57E1C"/>
    <w:rsid w:val="00E6062A"/>
    <w:rsid w:val="00E62B17"/>
    <w:rsid w:val="00E651E7"/>
    <w:rsid w:val="00E66194"/>
    <w:rsid w:val="00E73966"/>
    <w:rsid w:val="00E769C5"/>
    <w:rsid w:val="00E76CA9"/>
    <w:rsid w:val="00E81CDF"/>
    <w:rsid w:val="00E832CC"/>
    <w:rsid w:val="00E8348B"/>
    <w:rsid w:val="00E9263C"/>
    <w:rsid w:val="00E94258"/>
    <w:rsid w:val="00E9791D"/>
    <w:rsid w:val="00E97FE4"/>
    <w:rsid w:val="00EA0242"/>
    <w:rsid w:val="00EA05E3"/>
    <w:rsid w:val="00EA226A"/>
    <w:rsid w:val="00EA5B4F"/>
    <w:rsid w:val="00EB1CCB"/>
    <w:rsid w:val="00EB1EB2"/>
    <w:rsid w:val="00EB2AAD"/>
    <w:rsid w:val="00EB7AEF"/>
    <w:rsid w:val="00EC4B8B"/>
    <w:rsid w:val="00EC5C05"/>
    <w:rsid w:val="00EC732F"/>
    <w:rsid w:val="00ECA9AD"/>
    <w:rsid w:val="00ED0822"/>
    <w:rsid w:val="00ED1573"/>
    <w:rsid w:val="00ED1CA7"/>
    <w:rsid w:val="00ED1F16"/>
    <w:rsid w:val="00ED2CE9"/>
    <w:rsid w:val="00ED2E36"/>
    <w:rsid w:val="00ED3442"/>
    <w:rsid w:val="00ED378F"/>
    <w:rsid w:val="00ED4B9F"/>
    <w:rsid w:val="00ED56AC"/>
    <w:rsid w:val="00EE068B"/>
    <w:rsid w:val="00EE650A"/>
    <w:rsid w:val="00EF14C5"/>
    <w:rsid w:val="00EF3673"/>
    <w:rsid w:val="00EF7D6A"/>
    <w:rsid w:val="00F019BE"/>
    <w:rsid w:val="00F02C65"/>
    <w:rsid w:val="00F13C23"/>
    <w:rsid w:val="00F14FDC"/>
    <w:rsid w:val="00F1751A"/>
    <w:rsid w:val="00F20963"/>
    <w:rsid w:val="00F23265"/>
    <w:rsid w:val="00F34A09"/>
    <w:rsid w:val="00F34C78"/>
    <w:rsid w:val="00F4143C"/>
    <w:rsid w:val="00F41C6B"/>
    <w:rsid w:val="00F4203A"/>
    <w:rsid w:val="00F46D8C"/>
    <w:rsid w:val="00F524DE"/>
    <w:rsid w:val="00F52687"/>
    <w:rsid w:val="00F52E25"/>
    <w:rsid w:val="00F54BFD"/>
    <w:rsid w:val="00F626E8"/>
    <w:rsid w:val="00F6567E"/>
    <w:rsid w:val="00F65F1E"/>
    <w:rsid w:val="00F66D04"/>
    <w:rsid w:val="00F70E0F"/>
    <w:rsid w:val="00F73267"/>
    <w:rsid w:val="00F766A0"/>
    <w:rsid w:val="00F77B65"/>
    <w:rsid w:val="00F80469"/>
    <w:rsid w:val="00F8066B"/>
    <w:rsid w:val="00F851FC"/>
    <w:rsid w:val="00F852D4"/>
    <w:rsid w:val="00F87ABC"/>
    <w:rsid w:val="00F94191"/>
    <w:rsid w:val="00F96735"/>
    <w:rsid w:val="00FA4343"/>
    <w:rsid w:val="00FA6B0E"/>
    <w:rsid w:val="00FB5347"/>
    <w:rsid w:val="00FB5EE3"/>
    <w:rsid w:val="00FD0E48"/>
    <w:rsid w:val="00FD266C"/>
    <w:rsid w:val="00FD329F"/>
    <w:rsid w:val="00FD3A9E"/>
    <w:rsid w:val="00FF3078"/>
    <w:rsid w:val="00FF59CF"/>
    <w:rsid w:val="01141BFF"/>
    <w:rsid w:val="011B9F43"/>
    <w:rsid w:val="01208CA9"/>
    <w:rsid w:val="012CDB3F"/>
    <w:rsid w:val="012EB935"/>
    <w:rsid w:val="012FB554"/>
    <w:rsid w:val="01423546"/>
    <w:rsid w:val="0164F2F5"/>
    <w:rsid w:val="01749E28"/>
    <w:rsid w:val="01A10BD2"/>
    <w:rsid w:val="01A81CA7"/>
    <w:rsid w:val="01A9565F"/>
    <w:rsid w:val="01C3165E"/>
    <w:rsid w:val="01E19473"/>
    <w:rsid w:val="01E393CE"/>
    <w:rsid w:val="01E571C4"/>
    <w:rsid w:val="01E602C1"/>
    <w:rsid w:val="01EA88B0"/>
    <w:rsid w:val="01EE4D4E"/>
    <w:rsid w:val="01F20BF4"/>
    <w:rsid w:val="01F2C7DC"/>
    <w:rsid w:val="01F81D11"/>
    <w:rsid w:val="02128EFF"/>
    <w:rsid w:val="0226CAD0"/>
    <w:rsid w:val="0227E758"/>
    <w:rsid w:val="02345294"/>
    <w:rsid w:val="0235ECA6"/>
    <w:rsid w:val="023A7E62"/>
    <w:rsid w:val="023EF70E"/>
    <w:rsid w:val="02435E3F"/>
    <w:rsid w:val="0251ECBA"/>
    <w:rsid w:val="025CAD38"/>
    <w:rsid w:val="02829E4A"/>
    <w:rsid w:val="0292E79A"/>
    <w:rsid w:val="02A109CE"/>
    <w:rsid w:val="02A181A8"/>
    <w:rsid w:val="02A8FBF4"/>
    <w:rsid w:val="02B657AA"/>
    <w:rsid w:val="02C0B772"/>
    <w:rsid w:val="02C4B9FF"/>
    <w:rsid w:val="02D4F8B7"/>
    <w:rsid w:val="02DC667D"/>
    <w:rsid w:val="02DEC87A"/>
    <w:rsid w:val="02E057F4"/>
    <w:rsid w:val="02E145F8"/>
    <w:rsid w:val="02F50CEA"/>
    <w:rsid w:val="03049EA2"/>
    <w:rsid w:val="0304B2C8"/>
    <w:rsid w:val="03396171"/>
    <w:rsid w:val="033EFFA2"/>
    <w:rsid w:val="034D8708"/>
    <w:rsid w:val="03971083"/>
    <w:rsid w:val="0399AA8F"/>
    <w:rsid w:val="039CED42"/>
    <w:rsid w:val="039D3BBE"/>
    <w:rsid w:val="03B7E57A"/>
    <w:rsid w:val="03BDC5CB"/>
    <w:rsid w:val="03C1DD76"/>
    <w:rsid w:val="03C3B7B9"/>
    <w:rsid w:val="03E1E431"/>
    <w:rsid w:val="0404644D"/>
    <w:rsid w:val="041C3904"/>
    <w:rsid w:val="0425AB0B"/>
    <w:rsid w:val="043C767A"/>
    <w:rsid w:val="045583C7"/>
    <w:rsid w:val="048C1CAE"/>
    <w:rsid w:val="04912A28"/>
    <w:rsid w:val="04ACE89A"/>
    <w:rsid w:val="04AFD05A"/>
    <w:rsid w:val="04D77963"/>
    <w:rsid w:val="04D950CB"/>
    <w:rsid w:val="04EEF366"/>
    <w:rsid w:val="04F99A3E"/>
    <w:rsid w:val="053851DF"/>
    <w:rsid w:val="055510A9"/>
    <w:rsid w:val="055D97AC"/>
    <w:rsid w:val="055E1CF8"/>
    <w:rsid w:val="056C3C9E"/>
    <w:rsid w:val="0573771D"/>
    <w:rsid w:val="058B1000"/>
    <w:rsid w:val="059934BC"/>
    <w:rsid w:val="059A4061"/>
    <w:rsid w:val="05B41C0B"/>
    <w:rsid w:val="05E4AE6A"/>
    <w:rsid w:val="05F40031"/>
    <w:rsid w:val="05F7E2A7"/>
    <w:rsid w:val="05FB982E"/>
    <w:rsid w:val="0606285F"/>
    <w:rsid w:val="06114E46"/>
    <w:rsid w:val="061B2A7C"/>
    <w:rsid w:val="061DEE28"/>
    <w:rsid w:val="061F6F87"/>
    <w:rsid w:val="0623FB6E"/>
    <w:rsid w:val="0629CF22"/>
    <w:rsid w:val="0637329D"/>
    <w:rsid w:val="0638CCB2"/>
    <w:rsid w:val="063D64B5"/>
    <w:rsid w:val="064A89FB"/>
    <w:rsid w:val="06567DE7"/>
    <w:rsid w:val="065E5488"/>
    <w:rsid w:val="06793115"/>
    <w:rsid w:val="067A8B5D"/>
    <w:rsid w:val="069D85DE"/>
    <w:rsid w:val="06BD8579"/>
    <w:rsid w:val="06D803AE"/>
    <w:rsid w:val="06F3F92A"/>
    <w:rsid w:val="070CFDC4"/>
    <w:rsid w:val="070DC139"/>
    <w:rsid w:val="0717BD66"/>
    <w:rsid w:val="072B5FBA"/>
    <w:rsid w:val="073207E7"/>
    <w:rsid w:val="073C36E5"/>
    <w:rsid w:val="073D486A"/>
    <w:rsid w:val="074E8789"/>
    <w:rsid w:val="07686081"/>
    <w:rsid w:val="077CD4BE"/>
    <w:rsid w:val="079120AA"/>
    <w:rsid w:val="079E402F"/>
    <w:rsid w:val="079E41E7"/>
    <w:rsid w:val="07B5B33A"/>
    <w:rsid w:val="07CB7108"/>
    <w:rsid w:val="07CDBAC2"/>
    <w:rsid w:val="07D518C6"/>
    <w:rsid w:val="08157ED0"/>
    <w:rsid w:val="082A643A"/>
    <w:rsid w:val="084D6B87"/>
    <w:rsid w:val="08602CA3"/>
    <w:rsid w:val="089167BA"/>
    <w:rsid w:val="089301CC"/>
    <w:rsid w:val="0896227F"/>
    <w:rsid w:val="089DDD34"/>
    <w:rsid w:val="08B4A57E"/>
    <w:rsid w:val="08B5D6A1"/>
    <w:rsid w:val="08CC5BFD"/>
    <w:rsid w:val="08CF9EB0"/>
    <w:rsid w:val="08D7F8BB"/>
    <w:rsid w:val="08E66750"/>
    <w:rsid w:val="08E9A842"/>
    <w:rsid w:val="08F1944A"/>
    <w:rsid w:val="08F7ACDD"/>
    <w:rsid w:val="090030E0"/>
    <w:rsid w:val="0903EE9A"/>
    <w:rsid w:val="090BA6B5"/>
    <w:rsid w:val="091DC87E"/>
    <w:rsid w:val="09239C5C"/>
    <w:rsid w:val="093574FC"/>
    <w:rsid w:val="093C9C56"/>
    <w:rsid w:val="093CA3CC"/>
    <w:rsid w:val="094A3628"/>
    <w:rsid w:val="09614103"/>
    <w:rsid w:val="096B9D6A"/>
    <w:rsid w:val="097B9043"/>
    <w:rsid w:val="098C4DEA"/>
    <w:rsid w:val="09932EA6"/>
    <w:rsid w:val="0996F73C"/>
    <w:rsid w:val="09980E21"/>
    <w:rsid w:val="09998CB2"/>
    <w:rsid w:val="09A2AEA8"/>
    <w:rsid w:val="09AC2432"/>
    <w:rsid w:val="09B03A5F"/>
    <w:rsid w:val="09B6DED7"/>
    <w:rsid w:val="09C26D62"/>
    <w:rsid w:val="09CBFD0A"/>
    <w:rsid w:val="09DF2194"/>
    <w:rsid w:val="09E60B85"/>
    <w:rsid w:val="09FBE05E"/>
    <w:rsid w:val="0A093944"/>
    <w:rsid w:val="0A15AEBE"/>
    <w:rsid w:val="0A18D4C1"/>
    <w:rsid w:val="0A1D7AB0"/>
    <w:rsid w:val="0A24D739"/>
    <w:rsid w:val="0A28470B"/>
    <w:rsid w:val="0A3A2CDD"/>
    <w:rsid w:val="0A4D0F5E"/>
    <w:rsid w:val="0A651DFB"/>
    <w:rsid w:val="0A6CD8B0"/>
    <w:rsid w:val="0A73B809"/>
    <w:rsid w:val="0AC4C968"/>
    <w:rsid w:val="0AC8BADF"/>
    <w:rsid w:val="0AEFE4AD"/>
    <w:rsid w:val="0AFDF880"/>
    <w:rsid w:val="0B059413"/>
    <w:rsid w:val="0B07912B"/>
    <w:rsid w:val="0B07A551"/>
    <w:rsid w:val="0B0C6DA6"/>
    <w:rsid w:val="0B119550"/>
    <w:rsid w:val="0B1B0D3C"/>
    <w:rsid w:val="0B403AD9"/>
    <w:rsid w:val="0B4128DD"/>
    <w:rsid w:val="0B550C1D"/>
    <w:rsid w:val="0B573B49"/>
    <w:rsid w:val="0B598A59"/>
    <w:rsid w:val="0B5A2309"/>
    <w:rsid w:val="0B6A1C0E"/>
    <w:rsid w:val="0B6D1022"/>
    <w:rsid w:val="0B7B2ADE"/>
    <w:rsid w:val="0B7DD53F"/>
    <w:rsid w:val="0B9784E9"/>
    <w:rsid w:val="0B994615"/>
    <w:rsid w:val="0BA830FD"/>
    <w:rsid w:val="0BB096E1"/>
    <w:rsid w:val="0BB20711"/>
    <w:rsid w:val="0BBA9EB4"/>
    <w:rsid w:val="0BBF5FF7"/>
    <w:rsid w:val="0BC6046F"/>
    <w:rsid w:val="0BC93D18"/>
    <w:rsid w:val="0BD8E703"/>
    <w:rsid w:val="0BE13B35"/>
    <w:rsid w:val="0BF2433B"/>
    <w:rsid w:val="0C035F1D"/>
    <w:rsid w:val="0C108CC3"/>
    <w:rsid w:val="0C526358"/>
    <w:rsid w:val="0C626668"/>
    <w:rsid w:val="0C6DA29E"/>
    <w:rsid w:val="0C7E6045"/>
    <w:rsid w:val="0C975A47"/>
    <w:rsid w:val="0CBD2161"/>
    <w:rsid w:val="0CBE0F65"/>
    <w:rsid w:val="0CE74849"/>
    <w:rsid w:val="0CEDBF32"/>
    <w:rsid w:val="0CF3960B"/>
    <w:rsid w:val="0CFC89A3"/>
    <w:rsid w:val="0D04477C"/>
    <w:rsid w:val="0D0EB925"/>
    <w:rsid w:val="0D1BC90F"/>
    <w:rsid w:val="0D2C3F38"/>
    <w:rsid w:val="0D2F1387"/>
    <w:rsid w:val="0D32DF10"/>
    <w:rsid w:val="0D350E3C"/>
    <w:rsid w:val="0D46035C"/>
    <w:rsid w:val="0D5F1489"/>
    <w:rsid w:val="0D61B05A"/>
    <w:rsid w:val="0D6B6244"/>
    <w:rsid w:val="0D7C626C"/>
    <w:rsid w:val="0D83943F"/>
    <w:rsid w:val="0D8F9C9B"/>
    <w:rsid w:val="0D91DD6A"/>
    <w:rsid w:val="0DAE3ED0"/>
    <w:rsid w:val="0DCF49E0"/>
    <w:rsid w:val="0DDFFC54"/>
    <w:rsid w:val="0E00208C"/>
    <w:rsid w:val="0E06E612"/>
    <w:rsid w:val="0E1D049A"/>
    <w:rsid w:val="0E2CD3B9"/>
    <w:rsid w:val="0E550EA6"/>
    <w:rsid w:val="0E5B8178"/>
    <w:rsid w:val="0E79407E"/>
    <w:rsid w:val="0EA06A4C"/>
    <w:rsid w:val="0EA72DF3"/>
    <w:rsid w:val="0EB1F4C4"/>
    <w:rsid w:val="0EB816CA"/>
    <w:rsid w:val="0EBE376D"/>
    <w:rsid w:val="0EDE70F9"/>
    <w:rsid w:val="0EE567E0"/>
    <w:rsid w:val="0EF6EBB3"/>
    <w:rsid w:val="0EFD21DF"/>
    <w:rsid w:val="0F20C882"/>
    <w:rsid w:val="0F3A60CF"/>
    <w:rsid w:val="0F601EB8"/>
    <w:rsid w:val="0F621808"/>
    <w:rsid w:val="0F7A7B85"/>
    <w:rsid w:val="0F81E837"/>
    <w:rsid w:val="0F863249"/>
    <w:rsid w:val="0F8BB65C"/>
    <w:rsid w:val="0F97460C"/>
    <w:rsid w:val="0FB9636B"/>
    <w:rsid w:val="0FD5A996"/>
    <w:rsid w:val="0FE60269"/>
    <w:rsid w:val="1030C1A8"/>
    <w:rsid w:val="10320DA4"/>
    <w:rsid w:val="1032B589"/>
    <w:rsid w:val="1050FD66"/>
    <w:rsid w:val="105BE366"/>
    <w:rsid w:val="106DA256"/>
    <w:rsid w:val="1094A29D"/>
    <w:rsid w:val="109E4D69"/>
    <w:rsid w:val="10A569BF"/>
    <w:rsid w:val="10C4D902"/>
    <w:rsid w:val="10C78F5E"/>
    <w:rsid w:val="10DD4420"/>
    <w:rsid w:val="10E29B61"/>
    <w:rsid w:val="10E7ECA3"/>
    <w:rsid w:val="10F0183E"/>
    <w:rsid w:val="10F37096"/>
    <w:rsid w:val="1107169F"/>
    <w:rsid w:val="1108C19A"/>
    <w:rsid w:val="112A3C4E"/>
    <w:rsid w:val="112C8B29"/>
    <w:rsid w:val="1130F9BF"/>
    <w:rsid w:val="11310064"/>
    <w:rsid w:val="113B0B61"/>
    <w:rsid w:val="113DB348"/>
    <w:rsid w:val="1165465C"/>
    <w:rsid w:val="11664873"/>
    <w:rsid w:val="1170527D"/>
    <w:rsid w:val="117D2308"/>
    <w:rsid w:val="11C4915F"/>
    <w:rsid w:val="11D1CACD"/>
    <w:rsid w:val="11D77396"/>
    <w:rsid w:val="11D9901A"/>
    <w:rsid w:val="11E409D0"/>
    <w:rsid w:val="11E501FF"/>
    <w:rsid w:val="1221B6CA"/>
    <w:rsid w:val="123A296A"/>
    <w:rsid w:val="123CAA5C"/>
    <w:rsid w:val="124042F9"/>
    <w:rsid w:val="124C6404"/>
    <w:rsid w:val="12518A44"/>
    <w:rsid w:val="125973EE"/>
    <w:rsid w:val="127AB139"/>
    <w:rsid w:val="127EFBC4"/>
    <w:rsid w:val="12A08920"/>
    <w:rsid w:val="12A14617"/>
    <w:rsid w:val="12A7B953"/>
    <w:rsid w:val="12AA9BEF"/>
    <w:rsid w:val="12B272D3"/>
    <w:rsid w:val="12BF6ABF"/>
    <w:rsid w:val="12D2C409"/>
    <w:rsid w:val="12D3ED87"/>
    <w:rsid w:val="12DDC55A"/>
    <w:rsid w:val="12E9478E"/>
    <w:rsid w:val="12F1E632"/>
    <w:rsid w:val="12F2DDDB"/>
    <w:rsid w:val="12FE3673"/>
    <w:rsid w:val="1300EB09"/>
    <w:rsid w:val="130CB2E0"/>
    <w:rsid w:val="1337D4CA"/>
    <w:rsid w:val="133919E5"/>
    <w:rsid w:val="133FC0AF"/>
    <w:rsid w:val="1343F6B0"/>
    <w:rsid w:val="1351A9CF"/>
    <w:rsid w:val="13550C08"/>
    <w:rsid w:val="135FB95B"/>
    <w:rsid w:val="13638299"/>
    <w:rsid w:val="1367C7A4"/>
    <w:rsid w:val="137002AB"/>
    <w:rsid w:val="138A20AC"/>
    <w:rsid w:val="138BCEE4"/>
    <w:rsid w:val="138E5E9A"/>
    <w:rsid w:val="13AD1B6A"/>
    <w:rsid w:val="13BB14EB"/>
    <w:rsid w:val="13DC7E46"/>
    <w:rsid w:val="13DCE50A"/>
    <w:rsid w:val="13EBA394"/>
    <w:rsid w:val="13FBD9AB"/>
    <w:rsid w:val="140D2499"/>
    <w:rsid w:val="140D2F31"/>
    <w:rsid w:val="14137F4C"/>
    <w:rsid w:val="141E2C9F"/>
    <w:rsid w:val="1425289E"/>
    <w:rsid w:val="142995FF"/>
    <w:rsid w:val="14323495"/>
    <w:rsid w:val="14561956"/>
    <w:rsid w:val="14594D7A"/>
    <w:rsid w:val="14601583"/>
    <w:rsid w:val="1461EB53"/>
    <w:rsid w:val="14637FAC"/>
    <w:rsid w:val="146EB219"/>
    <w:rsid w:val="147841C1"/>
    <w:rsid w:val="148D2120"/>
    <w:rsid w:val="14A927F7"/>
    <w:rsid w:val="14B0B89E"/>
    <w:rsid w:val="14B9738C"/>
    <w:rsid w:val="14C24316"/>
    <w:rsid w:val="14C453D6"/>
    <w:rsid w:val="14DAC1ED"/>
    <w:rsid w:val="14F01BF4"/>
    <w:rsid w:val="14F01E8A"/>
    <w:rsid w:val="1513C925"/>
    <w:rsid w:val="1524A15A"/>
    <w:rsid w:val="15267CF2"/>
    <w:rsid w:val="153D6415"/>
    <w:rsid w:val="15472B2E"/>
    <w:rsid w:val="154BFE23"/>
    <w:rsid w:val="1553DEF1"/>
    <w:rsid w:val="155EA03B"/>
    <w:rsid w:val="15699849"/>
    <w:rsid w:val="159215FE"/>
    <w:rsid w:val="159A49D9"/>
    <w:rsid w:val="159D3E36"/>
    <w:rsid w:val="159F62CA"/>
    <w:rsid w:val="15AD810B"/>
    <w:rsid w:val="15DA4581"/>
    <w:rsid w:val="15F9C8F0"/>
    <w:rsid w:val="161C4A31"/>
    <w:rsid w:val="161CBD33"/>
    <w:rsid w:val="161E2D55"/>
    <w:rsid w:val="161E6BC5"/>
    <w:rsid w:val="16226AD4"/>
    <w:rsid w:val="163482C6"/>
    <w:rsid w:val="163B264A"/>
    <w:rsid w:val="165179FC"/>
    <w:rsid w:val="1651E119"/>
    <w:rsid w:val="165C9C86"/>
    <w:rsid w:val="1668FBD5"/>
    <w:rsid w:val="166EB9E5"/>
    <w:rsid w:val="167DE13F"/>
    <w:rsid w:val="169A8BE3"/>
    <w:rsid w:val="169AB41C"/>
    <w:rsid w:val="169BA220"/>
    <w:rsid w:val="16A4A895"/>
    <w:rsid w:val="16ADFF1B"/>
    <w:rsid w:val="16B464DB"/>
    <w:rsid w:val="16D1BECE"/>
    <w:rsid w:val="16D75706"/>
    <w:rsid w:val="16FA4C91"/>
    <w:rsid w:val="16FB6DB6"/>
    <w:rsid w:val="17173AF9"/>
    <w:rsid w:val="1726DBBE"/>
    <w:rsid w:val="17359BE5"/>
    <w:rsid w:val="173B1938"/>
    <w:rsid w:val="173DD90C"/>
    <w:rsid w:val="173EE439"/>
    <w:rsid w:val="175D46FA"/>
    <w:rsid w:val="1761D6BE"/>
    <w:rsid w:val="17698ACE"/>
    <w:rsid w:val="17742B55"/>
    <w:rsid w:val="177F9D3A"/>
    <w:rsid w:val="17825BA4"/>
    <w:rsid w:val="1794DD55"/>
    <w:rsid w:val="17957CAB"/>
    <w:rsid w:val="17AB273A"/>
    <w:rsid w:val="17B7C7AE"/>
    <w:rsid w:val="17BDB4D0"/>
    <w:rsid w:val="17C1A806"/>
    <w:rsid w:val="17CBD704"/>
    <w:rsid w:val="17CC52CE"/>
    <w:rsid w:val="17DC23D7"/>
    <w:rsid w:val="17E56D27"/>
    <w:rsid w:val="17EB9941"/>
    <w:rsid w:val="18041C8E"/>
    <w:rsid w:val="180D5EEE"/>
    <w:rsid w:val="1810CDF3"/>
    <w:rsid w:val="18111D94"/>
    <w:rsid w:val="182C909E"/>
    <w:rsid w:val="183FAA90"/>
    <w:rsid w:val="184F47E1"/>
    <w:rsid w:val="1854D6DE"/>
    <w:rsid w:val="1855938F"/>
    <w:rsid w:val="187A66E4"/>
    <w:rsid w:val="188B478C"/>
    <w:rsid w:val="18942181"/>
    <w:rsid w:val="18AB3F92"/>
    <w:rsid w:val="18BBBBB3"/>
    <w:rsid w:val="18BEDDC9"/>
    <w:rsid w:val="18D15323"/>
    <w:rsid w:val="18D44B9D"/>
    <w:rsid w:val="18DDD335"/>
    <w:rsid w:val="18E53409"/>
    <w:rsid w:val="19124E03"/>
    <w:rsid w:val="1916285B"/>
    <w:rsid w:val="1921D89D"/>
    <w:rsid w:val="19299352"/>
    <w:rsid w:val="192C3193"/>
    <w:rsid w:val="194314C3"/>
    <w:rsid w:val="1948E9E2"/>
    <w:rsid w:val="197979B4"/>
    <w:rsid w:val="1988D500"/>
    <w:rsid w:val="1991E094"/>
    <w:rsid w:val="19962010"/>
    <w:rsid w:val="19978BB4"/>
    <w:rsid w:val="19AF8521"/>
    <w:rsid w:val="19C9978F"/>
    <w:rsid w:val="19CDCD14"/>
    <w:rsid w:val="19D4FA73"/>
    <w:rsid w:val="19DC82A3"/>
    <w:rsid w:val="19DFB264"/>
    <w:rsid w:val="1A018807"/>
    <w:rsid w:val="1A0730D0"/>
    <w:rsid w:val="1A0988C8"/>
    <w:rsid w:val="1A15B836"/>
    <w:rsid w:val="1A17E762"/>
    <w:rsid w:val="1A21ED8F"/>
    <w:rsid w:val="1A2F68F5"/>
    <w:rsid w:val="1A30F694"/>
    <w:rsid w:val="1A358188"/>
    <w:rsid w:val="1A38EA3C"/>
    <w:rsid w:val="1A3C6429"/>
    <w:rsid w:val="1A41CEC9"/>
    <w:rsid w:val="1A44B213"/>
    <w:rsid w:val="1A47BC41"/>
    <w:rsid w:val="1A50E3A9"/>
    <w:rsid w:val="1A621A8D"/>
    <w:rsid w:val="1A651E70"/>
    <w:rsid w:val="1A746DFF"/>
    <w:rsid w:val="1A9EE91D"/>
    <w:rsid w:val="1AA6F612"/>
    <w:rsid w:val="1AC4DAC6"/>
    <w:rsid w:val="1AE56651"/>
    <w:rsid w:val="1AE83370"/>
    <w:rsid w:val="1AF6E2AE"/>
    <w:rsid w:val="1AFDE632"/>
    <w:rsid w:val="1B132D21"/>
    <w:rsid w:val="1B3BD99D"/>
    <w:rsid w:val="1B80D08C"/>
    <w:rsid w:val="1B82D752"/>
    <w:rsid w:val="1BA99F2E"/>
    <w:rsid w:val="1BAC4F7D"/>
    <w:rsid w:val="1BB8DF4A"/>
    <w:rsid w:val="1BD11B92"/>
    <w:rsid w:val="1BDE5F05"/>
    <w:rsid w:val="1BDFF177"/>
    <w:rsid w:val="1BE4D0F2"/>
    <w:rsid w:val="1BF0302F"/>
    <w:rsid w:val="1BF9CA6F"/>
    <w:rsid w:val="1C113404"/>
    <w:rsid w:val="1C13517B"/>
    <w:rsid w:val="1C4A4551"/>
    <w:rsid w:val="1C4D2129"/>
    <w:rsid w:val="1C4FC467"/>
    <w:rsid w:val="1C7742D3"/>
    <w:rsid w:val="1C7F7FFA"/>
    <w:rsid w:val="1C899E0F"/>
    <w:rsid w:val="1CA34436"/>
    <w:rsid w:val="1CABF072"/>
    <w:rsid w:val="1CBE4BAE"/>
    <w:rsid w:val="1CE0B311"/>
    <w:rsid w:val="1CE32C88"/>
    <w:rsid w:val="1CF11D62"/>
    <w:rsid w:val="1CF997B7"/>
    <w:rsid w:val="1CFF468E"/>
    <w:rsid w:val="1D000FDC"/>
    <w:rsid w:val="1D012619"/>
    <w:rsid w:val="1D1E01B3"/>
    <w:rsid w:val="1D29BD1D"/>
    <w:rsid w:val="1D2D277C"/>
    <w:rsid w:val="1D31D575"/>
    <w:rsid w:val="1D3AC07D"/>
    <w:rsid w:val="1D466CA9"/>
    <w:rsid w:val="1D4E86ED"/>
    <w:rsid w:val="1D62F8A2"/>
    <w:rsid w:val="1D66805A"/>
    <w:rsid w:val="1D7112C6"/>
    <w:rsid w:val="1D75AEE0"/>
    <w:rsid w:val="1DF1F244"/>
    <w:rsid w:val="1DFFD587"/>
    <w:rsid w:val="1E0BE9FF"/>
    <w:rsid w:val="1E0CFA31"/>
    <w:rsid w:val="1E15F28B"/>
    <w:rsid w:val="1E172696"/>
    <w:rsid w:val="1E2BC764"/>
    <w:rsid w:val="1E338A26"/>
    <w:rsid w:val="1E3D1661"/>
    <w:rsid w:val="1E69EA8D"/>
    <w:rsid w:val="1E8F6448"/>
    <w:rsid w:val="1E903EEE"/>
    <w:rsid w:val="1E9CBFB6"/>
    <w:rsid w:val="1EA9647B"/>
    <w:rsid w:val="1EAC3520"/>
    <w:rsid w:val="1EAD26A7"/>
    <w:rsid w:val="1EB7D9D6"/>
    <w:rsid w:val="1F03D637"/>
    <w:rsid w:val="1F05FD53"/>
    <w:rsid w:val="1F285DD1"/>
    <w:rsid w:val="1F43245D"/>
    <w:rsid w:val="1F432EF5"/>
    <w:rsid w:val="1F539086"/>
    <w:rsid w:val="1F598E50"/>
    <w:rsid w:val="1F6858DF"/>
    <w:rsid w:val="1F6D644B"/>
    <w:rsid w:val="1F78B982"/>
    <w:rsid w:val="1F8FE099"/>
    <w:rsid w:val="1F918D53"/>
    <w:rsid w:val="1F9699D9"/>
    <w:rsid w:val="1FA243E5"/>
    <w:rsid w:val="1FAD2B48"/>
    <w:rsid w:val="1FBFDE0B"/>
    <w:rsid w:val="1FC49A8F"/>
    <w:rsid w:val="1FCE003F"/>
    <w:rsid w:val="1FD8962E"/>
    <w:rsid w:val="1FE014C7"/>
    <w:rsid w:val="1FFEF3D8"/>
    <w:rsid w:val="2000D8EB"/>
    <w:rsid w:val="2028822B"/>
    <w:rsid w:val="202AEBC0"/>
    <w:rsid w:val="202BFEF2"/>
    <w:rsid w:val="2030C44F"/>
    <w:rsid w:val="2043C171"/>
    <w:rsid w:val="2068081F"/>
    <w:rsid w:val="207300AD"/>
    <w:rsid w:val="20802CE7"/>
    <w:rsid w:val="209467AE"/>
    <w:rsid w:val="2095EE5C"/>
    <w:rsid w:val="20A7482A"/>
    <w:rsid w:val="20AB9A4C"/>
    <w:rsid w:val="20B6FDC5"/>
    <w:rsid w:val="20C1D052"/>
    <w:rsid w:val="20C4AE97"/>
    <w:rsid w:val="20D478A7"/>
    <w:rsid w:val="20DDAD1B"/>
    <w:rsid w:val="20F1E7E2"/>
    <w:rsid w:val="21073100"/>
    <w:rsid w:val="21191462"/>
    <w:rsid w:val="2123EBD6"/>
    <w:rsid w:val="214199E4"/>
    <w:rsid w:val="2152DAF2"/>
    <w:rsid w:val="215D2D7C"/>
    <w:rsid w:val="2175FA26"/>
    <w:rsid w:val="218176A3"/>
    <w:rsid w:val="21952585"/>
    <w:rsid w:val="219DADFE"/>
    <w:rsid w:val="21A5316C"/>
    <w:rsid w:val="21AD471F"/>
    <w:rsid w:val="21BA39F7"/>
    <w:rsid w:val="21BF83A1"/>
    <w:rsid w:val="21CCE71F"/>
    <w:rsid w:val="21D4BDE5"/>
    <w:rsid w:val="21D8934B"/>
    <w:rsid w:val="21E1174E"/>
    <w:rsid w:val="21EAF91F"/>
    <w:rsid w:val="21FB37D7"/>
    <w:rsid w:val="221DF73C"/>
    <w:rsid w:val="222E9240"/>
    <w:rsid w:val="223292EF"/>
    <w:rsid w:val="22474E41"/>
    <w:rsid w:val="225A8909"/>
    <w:rsid w:val="22A2D280"/>
    <w:rsid w:val="22BF9D00"/>
    <w:rsid w:val="22C0EA03"/>
    <w:rsid w:val="22D103CD"/>
    <w:rsid w:val="22E1ADE4"/>
    <w:rsid w:val="2304E4D3"/>
    <w:rsid w:val="230E57FF"/>
    <w:rsid w:val="230EE0C2"/>
    <w:rsid w:val="2318770F"/>
    <w:rsid w:val="231FB510"/>
    <w:rsid w:val="2330293F"/>
    <w:rsid w:val="234130AB"/>
    <w:rsid w:val="235579D3"/>
    <w:rsid w:val="235821F2"/>
    <w:rsid w:val="235E6697"/>
    <w:rsid w:val="2366C3E2"/>
    <w:rsid w:val="2367CD99"/>
    <w:rsid w:val="236A60C3"/>
    <w:rsid w:val="236BD8B6"/>
    <w:rsid w:val="237063AA"/>
    <w:rsid w:val="2373845D"/>
    <w:rsid w:val="2375202E"/>
    <w:rsid w:val="23781E5F"/>
    <w:rsid w:val="2386D330"/>
    <w:rsid w:val="2397B7C3"/>
    <w:rsid w:val="23A2F4C5"/>
    <w:rsid w:val="23B87B4C"/>
    <w:rsid w:val="23CFBF76"/>
    <w:rsid w:val="23D0BCBA"/>
    <w:rsid w:val="23E8B67D"/>
    <w:rsid w:val="240477AD"/>
    <w:rsid w:val="2456B921"/>
    <w:rsid w:val="2465E2CA"/>
    <w:rsid w:val="24680C81"/>
    <w:rsid w:val="2476BBBF"/>
    <w:rsid w:val="247DF402"/>
    <w:rsid w:val="2480CF3C"/>
    <w:rsid w:val="2481CB5B"/>
    <w:rsid w:val="24898044"/>
    <w:rsid w:val="24C6B42F"/>
    <w:rsid w:val="24D1C330"/>
    <w:rsid w:val="251277CF"/>
    <w:rsid w:val="25135F55"/>
    <w:rsid w:val="25193987"/>
    <w:rsid w:val="2533AA7A"/>
    <w:rsid w:val="2533F15E"/>
    <w:rsid w:val="253787CB"/>
    <w:rsid w:val="25700940"/>
    <w:rsid w:val="25AD6037"/>
    <w:rsid w:val="25C6749A"/>
    <w:rsid w:val="25CC7090"/>
    <w:rsid w:val="25CE36E7"/>
    <w:rsid w:val="25D8217B"/>
    <w:rsid w:val="25E2EF38"/>
    <w:rsid w:val="25FFE4F0"/>
    <w:rsid w:val="260E177E"/>
    <w:rsid w:val="26335BFF"/>
    <w:rsid w:val="263A3348"/>
    <w:rsid w:val="263D08CD"/>
    <w:rsid w:val="2656B4A9"/>
    <w:rsid w:val="265AA620"/>
    <w:rsid w:val="2665A150"/>
    <w:rsid w:val="266CB264"/>
    <w:rsid w:val="267852EE"/>
    <w:rsid w:val="269115A9"/>
    <w:rsid w:val="2695942A"/>
    <w:rsid w:val="269C1E63"/>
    <w:rsid w:val="269FB23F"/>
    <w:rsid w:val="26A370E5"/>
    <w:rsid w:val="26AD008D"/>
    <w:rsid w:val="26C8EAED"/>
    <w:rsid w:val="26CD8895"/>
    <w:rsid w:val="26EF0349"/>
    <w:rsid w:val="27023634"/>
    <w:rsid w:val="27034F23"/>
    <w:rsid w:val="270636E3"/>
    <w:rsid w:val="2709B79A"/>
    <w:rsid w:val="270DEFAD"/>
    <w:rsid w:val="272D6082"/>
    <w:rsid w:val="2733FA38"/>
    <w:rsid w:val="2741998A"/>
    <w:rsid w:val="275A1EDC"/>
    <w:rsid w:val="276F6962"/>
    <w:rsid w:val="277C3E8A"/>
    <w:rsid w:val="27846594"/>
    <w:rsid w:val="279691C8"/>
    <w:rsid w:val="279F15CB"/>
    <w:rsid w:val="27A6D080"/>
    <w:rsid w:val="27A6DCD7"/>
    <w:rsid w:val="27B89798"/>
    <w:rsid w:val="27F81F48"/>
    <w:rsid w:val="281018B5"/>
    <w:rsid w:val="282603B9"/>
    <w:rsid w:val="282E79A1"/>
    <w:rsid w:val="286E23EE"/>
    <w:rsid w:val="2875827C"/>
    <w:rsid w:val="28787AF6"/>
    <w:rsid w:val="287D47C9"/>
    <w:rsid w:val="28820D26"/>
    <w:rsid w:val="2894B251"/>
    <w:rsid w:val="28AABC16"/>
    <w:rsid w:val="28B18AC6"/>
    <w:rsid w:val="28C52C9A"/>
    <w:rsid w:val="28C70415"/>
    <w:rsid w:val="28D1B744"/>
    <w:rsid w:val="28D50193"/>
    <w:rsid w:val="28D70564"/>
    <w:rsid w:val="28E19CE8"/>
    <w:rsid w:val="28EB4AC3"/>
    <w:rsid w:val="28ED2456"/>
    <w:rsid w:val="28F543B7"/>
    <w:rsid w:val="291857CB"/>
    <w:rsid w:val="29248056"/>
    <w:rsid w:val="2927BDAF"/>
    <w:rsid w:val="292F2F68"/>
    <w:rsid w:val="293E34F1"/>
    <w:rsid w:val="2948C704"/>
    <w:rsid w:val="294CB87B"/>
    <w:rsid w:val="296D68BC"/>
    <w:rsid w:val="298539F0"/>
    <w:rsid w:val="2989F4B5"/>
    <w:rsid w:val="298AE2B9"/>
    <w:rsid w:val="29958340"/>
    <w:rsid w:val="2996EFE7"/>
    <w:rsid w:val="2998A6EE"/>
    <w:rsid w:val="299A1ED4"/>
    <w:rsid w:val="299A7445"/>
    <w:rsid w:val="29ADC223"/>
    <w:rsid w:val="29BB0864"/>
    <w:rsid w:val="29D12568"/>
    <w:rsid w:val="29DBBD45"/>
    <w:rsid w:val="29EB9C53"/>
    <w:rsid w:val="29F5617E"/>
    <w:rsid w:val="2A05DACC"/>
    <w:rsid w:val="2A1AB659"/>
    <w:rsid w:val="2A2F3B10"/>
    <w:rsid w:val="2A3CF158"/>
    <w:rsid w:val="2A3F2540"/>
    <w:rsid w:val="2A550229"/>
    <w:rsid w:val="2A5D862C"/>
    <w:rsid w:val="2A5FAD48"/>
    <w:rsid w:val="2A6259A4"/>
    <w:rsid w:val="2A69D36D"/>
    <w:rsid w:val="2A841DEE"/>
    <w:rsid w:val="2A8B0024"/>
    <w:rsid w:val="2A8C68D2"/>
    <w:rsid w:val="2A99AC29"/>
    <w:rsid w:val="2AA92C2B"/>
    <w:rsid w:val="2AAB50BF"/>
    <w:rsid w:val="2AB1A596"/>
    <w:rsid w:val="2ABC9DA4"/>
    <w:rsid w:val="2AC47FC1"/>
    <w:rsid w:val="2ACC5399"/>
    <w:rsid w:val="2AD7CD0D"/>
    <w:rsid w:val="2AD89020"/>
    <w:rsid w:val="2AE6CB83"/>
    <w:rsid w:val="2AE82435"/>
    <w:rsid w:val="2AF5DF8E"/>
    <w:rsid w:val="2AF9DC2F"/>
    <w:rsid w:val="2B040003"/>
    <w:rsid w:val="2B07D75C"/>
    <w:rsid w:val="2B0D1B4E"/>
    <w:rsid w:val="2B1CBF2F"/>
    <w:rsid w:val="2B28C923"/>
    <w:rsid w:val="2B2AE074"/>
    <w:rsid w:val="2B4FE0E0"/>
    <w:rsid w:val="2B501F36"/>
    <w:rsid w:val="2B5FDA22"/>
    <w:rsid w:val="2B6B9067"/>
    <w:rsid w:val="2B6CFB8E"/>
    <w:rsid w:val="2B6DB57A"/>
    <w:rsid w:val="2B884518"/>
    <w:rsid w:val="2B8D2B38"/>
    <w:rsid w:val="2B8D5E09"/>
    <w:rsid w:val="2B9A802B"/>
    <w:rsid w:val="2BA920B4"/>
    <w:rsid w:val="2BB242AA"/>
    <w:rsid w:val="2BC664BE"/>
    <w:rsid w:val="2BD68958"/>
    <w:rsid w:val="2BE37DC1"/>
    <w:rsid w:val="2BF57EC4"/>
    <w:rsid w:val="2C0A6A26"/>
    <w:rsid w:val="2C21B4B7"/>
    <w:rsid w:val="2C2C3356"/>
    <w:rsid w:val="2C31C977"/>
    <w:rsid w:val="2C47DFD6"/>
    <w:rsid w:val="2C49C2E4"/>
    <w:rsid w:val="2C50550A"/>
    <w:rsid w:val="2C665A70"/>
    <w:rsid w:val="2C6735CC"/>
    <w:rsid w:val="2C8E9EB1"/>
    <w:rsid w:val="2C934C5F"/>
    <w:rsid w:val="2CB3AFCF"/>
    <w:rsid w:val="2CC034B1"/>
    <w:rsid w:val="2CC40887"/>
    <w:rsid w:val="2CCDCFA0"/>
    <w:rsid w:val="2CD8C4FF"/>
    <w:rsid w:val="2CE24973"/>
    <w:rsid w:val="2CE544AD"/>
    <w:rsid w:val="2D179984"/>
    <w:rsid w:val="2D31395A"/>
    <w:rsid w:val="2D36E3E7"/>
    <w:rsid w:val="2D43D850"/>
    <w:rsid w:val="2D463142"/>
    <w:rsid w:val="2D67C4C5"/>
    <w:rsid w:val="2D76ED40"/>
    <w:rsid w:val="2D7D187B"/>
    <w:rsid w:val="2D937939"/>
    <w:rsid w:val="2D9511E8"/>
    <w:rsid w:val="2D9F2565"/>
    <w:rsid w:val="2DA1A082"/>
    <w:rsid w:val="2DA3B7F1"/>
    <w:rsid w:val="2DE25A09"/>
    <w:rsid w:val="2E071567"/>
    <w:rsid w:val="2E16D26A"/>
    <w:rsid w:val="2E181794"/>
    <w:rsid w:val="2E213055"/>
    <w:rsid w:val="2E318333"/>
    <w:rsid w:val="2E32854A"/>
    <w:rsid w:val="2E616C7F"/>
    <w:rsid w:val="2E6E8C9C"/>
    <w:rsid w:val="2E7780D9"/>
    <w:rsid w:val="2E8082AE"/>
    <w:rsid w:val="2E816523"/>
    <w:rsid w:val="2E8915BF"/>
    <w:rsid w:val="2E8C9286"/>
    <w:rsid w:val="2E908E95"/>
    <w:rsid w:val="2E9250E0"/>
    <w:rsid w:val="2EA72224"/>
    <w:rsid w:val="2ED8111D"/>
    <w:rsid w:val="2EEC1913"/>
    <w:rsid w:val="2EFA099B"/>
    <w:rsid w:val="2F006DF8"/>
    <w:rsid w:val="2F145138"/>
    <w:rsid w:val="2F14E235"/>
    <w:rsid w:val="2F17458D"/>
    <w:rsid w:val="2F1EF354"/>
    <w:rsid w:val="2F39AE23"/>
    <w:rsid w:val="2F3DAA32"/>
    <w:rsid w:val="2F46F8A8"/>
    <w:rsid w:val="2F762E8D"/>
    <w:rsid w:val="2F7AEB0C"/>
    <w:rsid w:val="2F7D8ED5"/>
    <w:rsid w:val="2F8249E3"/>
    <w:rsid w:val="2F9E6F68"/>
    <w:rsid w:val="2FBE412C"/>
    <w:rsid w:val="2FD68DBA"/>
    <w:rsid w:val="2FEB7324"/>
    <w:rsid w:val="2FF462C1"/>
    <w:rsid w:val="300F3768"/>
    <w:rsid w:val="302EFDDC"/>
    <w:rsid w:val="302FB4D8"/>
    <w:rsid w:val="3035EAAB"/>
    <w:rsid w:val="303926DF"/>
    <w:rsid w:val="3041AAE2"/>
    <w:rsid w:val="30429F11"/>
    <w:rsid w:val="3046E02B"/>
    <w:rsid w:val="308F187F"/>
    <w:rsid w:val="309907A5"/>
    <w:rsid w:val="30ADF68A"/>
    <w:rsid w:val="30AEB5D3"/>
    <w:rsid w:val="30B10112"/>
    <w:rsid w:val="30B45DD9"/>
    <w:rsid w:val="30C91D2E"/>
    <w:rsid w:val="30D34CF7"/>
    <w:rsid w:val="30E794E1"/>
    <w:rsid w:val="30F5F801"/>
    <w:rsid w:val="3103F57F"/>
    <w:rsid w:val="3118D76E"/>
    <w:rsid w:val="3119F30E"/>
    <w:rsid w:val="31215FE7"/>
    <w:rsid w:val="3128AB84"/>
    <w:rsid w:val="31340D0F"/>
    <w:rsid w:val="31459787"/>
    <w:rsid w:val="314D5801"/>
    <w:rsid w:val="316218E8"/>
    <w:rsid w:val="31688C7D"/>
    <w:rsid w:val="31790AA3"/>
    <w:rsid w:val="317FFFAA"/>
    <w:rsid w:val="3181BF72"/>
    <w:rsid w:val="3181E3B6"/>
    <w:rsid w:val="3185513F"/>
    <w:rsid w:val="31AA8974"/>
    <w:rsid w:val="31B46B45"/>
    <w:rsid w:val="31BE0192"/>
    <w:rsid w:val="31C1FDA1"/>
    <w:rsid w:val="31D3440B"/>
    <w:rsid w:val="31DDCB05"/>
    <w:rsid w:val="31F608AE"/>
    <w:rsid w:val="31FD20DA"/>
    <w:rsid w:val="32044834"/>
    <w:rsid w:val="320A2CD1"/>
    <w:rsid w:val="3215EE2D"/>
    <w:rsid w:val="321B81C6"/>
    <w:rsid w:val="32308700"/>
    <w:rsid w:val="3241BA1F"/>
    <w:rsid w:val="32445808"/>
    <w:rsid w:val="324505AB"/>
    <w:rsid w:val="32582C23"/>
    <w:rsid w:val="327D6A50"/>
    <w:rsid w:val="328F07BD"/>
    <w:rsid w:val="32A0793E"/>
    <w:rsid w:val="32A68893"/>
    <w:rsid w:val="32BA64B0"/>
    <w:rsid w:val="32CEC0B8"/>
    <w:rsid w:val="32DF7A42"/>
    <w:rsid w:val="32F04C4C"/>
    <w:rsid w:val="32F15E9F"/>
    <w:rsid w:val="330237C7"/>
    <w:rsid w:val="33051D99"/>
    <w:rsid w:val="33090478"/>
    <w:rsid w:val="331B725C"/>
    <w:rsid w:val="332B70AB"/>
    <w:rsid w:val="33367CC8"/>
    <w:rsid w:val="333BFA6F"/>
    <w:rsid w:val="33533AFE"/>
    <w:rsid w:val="335C826C"/>
    <w:rsid w:val="3360694B"/>
    <w:rsid w:val="339484F2"/>
    <w:rsid w:val="33B3F1AA"/>
    <w:rsid w:val="33B8F056"/>
    <w:rsid w:val="33BA317E"/>
    <w:rsid w:val="33C4A327"/>
    <w:rsid w:val="33C565D0"/>
    <w:rsid w:val="33CA6C19"/>
    <w:rsid w:val="33D33918"/>
    <w:rsid w:val="33DE98C5"/>
    <w:rsid w:val="33FCF941"/>
    <w:rsid w:val="3415537D"/>
    <w:rsid w:val="341BF06C"/>
    <w:rsid w:val="34482A79"/>
    <w:rsid w:val="34629256"/>
    <w:rsid w:val="346D32DD"/>
    <w:rsid w:val="34820421"/>
    <w:rsid w:val="34959BF6"/>
    <w:rsid w:val="34A38D36"/>
    <w:rsid w:val="34AF3474"/>
    <w:rsid w:val="34BB39B4"/>
    <w:rsid w:val="350030A3"/>
    <w:rsid w:val="35025FCF"/>
    <w:rsid w:val="352C8862"/>
    <w:rsid w:val="352D8C51"/>
    <w:rsid w:val="3534E8DA"/>
    <w:rsid w:val="3551FB38"/>
    <w:rsid w:val="3554A794"/>
    <w:rsid w:val="35579576"/>
    <w:rsid w:val="35639ED8"/>
    <w:rsid w:val="3566CA77"/>
    <w:rsid w:val="3579DFC9"/>
    <w:rsid w:val="357B6152"/>
    <w:rsid w:val="35939EA3"/>
    <w:rsid w:val="359E3A9D"/>
    <w:rsid w:val="35A7C087"/>
    <w:rsid w:val="35AC01CF"/>
    <w:rsid w:val="35C06B32"/>
    <w:rsid w:val="35C38362"/>
    <w:rsid w:val="35C59FE6"/>
    <w:rsid w:val="35C8EFBD"/>
    <w:rsid w:val="35CCC740"/>
    <w:rsid w:val="36076414"/>
    <w:rsid w:val="36145C6D"/>
    <w:rsid w:val="361C9062"/>
    <w:rsid w:val="3625E9FA"/>
    <w:rsid w:val="363C1C4B"/>
    <w:rsid w:val="36527BA6"/>
    <w:rsid w:val="368B3A84"/>
    <w:rsid w:val="368CCBBD"/>
    <w:rsid w:val="36B9DDAB"/>
    <w:rsid w:val="36CC665A"/>
    <w:rsid w:val="36D287B0"/>
    <w:rsid w:val="36D65B86"/>
    <w:rsid w:val="36D8B966"/>
    <w:rsid w:val="36EE4EA5"/>
    <w:rsid w:val="36F545E5"/>
    <w:rsid w:val="37036726"/>
    <w:rsid w:val="370BF29F"/>
    <w:rsid w:val="37104147"/>
    <w:rsid w:val="3711B838"/>
    <w:rsid w:val="371288FC"/>
    <w:rsid w:val="371BBF10"/>
    <w:rsid w:val="3728921B"/>
    <w:rsid w:val="3729BC3D"/>
    <w:rsid w:val="37376497"/>
    <w:rsid w:val="37396B9D"/>
    <w:rsid w:val="375C98DC"/>
    <w:rsid w:val="3761A735"/>
    <w:rsid w:val="376263EC"/>
    <w:rsid w:val="377FB810"/>
    <w:rsid w:val="3792A757"/>
    <w:rsid w:val="379AB48F"/>
    <w:rsid w:val="37BA1FB5"/>
    <w:rsid w:val="37C36786"/>
    <w:rsid w:val="37C9418B"/>
    <w:rsid w:val="37F62062"/>
    <w:rsid w:val="37F9FDB3"/>
    <w:rsid w:val="381067A6"/>
    <w:rsid w:val="38204EC4"/>
    <w:rsid w:val="383E2B54"/>
    <w:rsid w:val="3849ECB0"/>
    <w:rsid w:val="3852FC98"/>
    <w:rsid w:val="386867B5"/>
    <w:rsid w:val="3876B761"/>
    <w:rsid w:val="388BA646"/>
    <w:rsid w:val="389B994A"/>
    <w:rsid w:val="38C794E5"/>
    <w:rsid w:val="38E2D848"/>
    <w:rsid w:val="38E8EDD7"/>
    <w:rsid w:val="38F7DC5D"/>
    <w:rsid w:val="3907A571"/>
    <w:rsid w:val="3918089C"/>
    <w:rsid w:val="391C0760"/>
    <w:rsid w:val="392122AF"/>
    <w:rsid w:val="392D6FF0"/>
    <w:rsid w:val="392EBDAD"/>
    <w:rsid w:val="39366FC0"/>
    <w:rsid w:val="39391C1C"/>
    <w:rsid w:val="393FBB0C"/>
    <w:rsid w:val="39504F5D"/>
    <w:rsid w:val="3952C243"/>
    <w:rsid w:val="395A6D72"/>
    <w:rsid w:val="395F37BD"/>
    <w:rsid w:val="39615600"/>
    <w:rsid w:val="39775817"/>
    <w:rsid w:val="397D4CDF"/>
    <w:rsid w:val="398B299A"/>
    <w:rsid w:val="398C353F"/>
    <w:rsid w:val="39A403B5"/>
    <w:rsid w:val="39BE99BC"/>
    <w:rsid w:val="39C5ACCB"/>
    <w:rsid w:val="39D130CE"/>
    <w:rsid w:val="39D711F0"/>
    <w:rsid w:val="39F57981"/>
    <w:rsid w:val="3A0C60A4"/>
    <w:rsid w:val="3A1110D1"/>
    <w:rsid w:val="3A2C1937"/>
    <w:rsid w:val="3A515793"/>
    <w:rsid w:val="3A5E31D0"/>
    <w:rsid w:val="3A7A2F3D"/>
    <w:rsid w:val="3A86AFD5"/>
    <w:rsid w:val="3A87B1EC"/>
    <w:rsid w:val="3A8CBC52"/>
    <w:rsid w:val="3A8EEE27"/>
    <w:rsid w:val="3A958534"/>
    <w:rsid w:val="3A96C839"/>
    <w:rsid w:val="3A9F1B81"/>
    <w:rsid w:val="3AAA5678"/>
    <w:rsid w:val="3ABE8866"/>
    <w:rsid w:val="3AC92F3E"/>
    <w:rsid w:val="3ACF8415"/>
    <w:rsid w:val="3AD1B341"/>
    <w:rsid w:val="3AE832BD"/>
    <w:rsid w:val="3AE879A1"/>
    <w:rsid w:val="3AEC100E"/>
    <w:rsid w:val="3AEC946E"/>
    <w:rsid w:val="3AEDEA9C"/>
    <w:rsid w:val="3B0A6787"/>
    <w:rsid w:val="3B11F5BE"/>
    <w:rsid w:val="3B253756"/>
    <w:rsid w:val="3B35760E"/>
    <w:rsid w:val="3B3BFF0B"/>
    <w:rsid w:val="3B465CA1"/>
    <w:rsid w:val="3B4A76B0"/>
    <w:rsid w:val="3B7EA6A5"/>
    <w:rsid w:val="3B9AE87B"/>
    <w:rsid w:val="3B9AFEDB"/>
    <w:rsid w:val="3BA6ECE5"/>
    <w:rsid w:val="3BA9CCA9"/>
    <w:rsid w:val="3BC4DEBC"/>
    <w:rsid w:val="3BCC6A90"/>
    <w:rsid w:val="3BD33A0C"/>
    <w:rsid w:val="3BDC604F"/>
    <w:rsid w:val="3BDE723B"/>
    <w:rsid w:val="3BE0D438"/>
    <w:rsid w:val="3BE9C0D2"/>
    <w:rsid w:val="3BFF7C48"/>
    <w:rsid w:val="3BFFB8F9"/>
    <w:rsid w:val="3C1C0209"/>
    <w:rsid w:val="3C1C1744"/>
    <w:rsid w:val="3C1DDDA1"/>
    <w:rsid w:val="3C208DF0"/>
    <w:rsid w:val="3C2661A4"/>
    <w:rsid w:val="3C37A3F1"/>
    <w:rsid w:val="3C44D49E"/>
    <w:rsid w:val="3C6086B9"/>
    <w:rsid w:val="3C675609"/>
    <w:rsid w:val="3C735527"/>
    <w:rsid w:val="3C76C456"/>
    <w:rsid w:val="3C7BA959"/>
    <w:rsid w:val="3C7BD304"/>
    <w:rsid w:val="3C7E55B5"/>
    <w:rsid w:val="3C952ACA"/>
    <w:rsid w:val="3C9F5214"/>
    <w:rsid w:val="3CA0C4E8"/>
    <w:rsid w:val="3CBBBB45"/>
    <w:rsid w:val="3CD4D80F"/>
    <w:rsid w:val="3CDF94B9"/>
    <w:rsid w:val="3D207A93"/>
    <w:rsid w:val="3D2E98AA"/>
    <w:rsid w:val="3D33C578"/>
    <w:rsid w:val="3D3ED762"/>
    <w:rsid w:val="3D3F9618"/>
    <w:rsid w:val="3D41C544"/>
    <w:rsid w:val="3D45A923"/>
    <w:rsid w:val="3D5539F5"/>
    <w:rsid w:val="3D577F69"/>
    <w:rsid w:val="3D5946D7"/>
    <w:rsid w:val="3D61018C"/>
    <w:rsid w:val="3D6BA213"/>
    <w:rsid w:val="3D74E5EE"/>
    <w:rsid w:val="3D7531BB"/>
    <w:rsid w:val="3D780CF5"/>
    <w:rsid w:val="3D7AC18B"/>
    <w:rsid w:val="3D817EFC"/>
    <w:rsid w:val="3D830C9B"/>
    <w:rsid w:val="3D83CE51"/>
    <w:rsid w:val="3D93E4D0"/>
    <w:rsid w:val="3D96C81A"/>
    <w:rsid w:val="3D9A41B7"/>
    <w:rsid w:val="3D9D7478"/>
    <w:rsid w:val="3DA47F7B"/>
    <w:rsid w:val="3DAEF458"/>
    <w:rsid w:val="3DB73477"/>
    <w:rsid w:val="3DBCAF60"/>
    <w:rsid w:val="3DC47DD7"/>
    <w:rsid w:val="3DE91A77"/>
    <w:rsid w:val="3E0595CD"/>
    <w:rsid w:val="3E0F3618"/>
    <w:rsid w:val="3E121152"/>
    <w:rsid w:val="3E19D69F"/>
    <w:rsid w:val="3E2879CB"/>
    <w:rsid w:val="3E306BC0"/>
    <w:rsid w:val="3E317A1A"/>
    <w:rsid w:val="3E509B3A"/>
    <w:rsid w:val="3E5E914A"/>
    <w:rsid w:val="3E63A271"/>
    <w:rsid w:val="3E6DD547"/>
    <w:rsid w:val="3E6FCAFC"/>
    <w:rsid w:val="3E8E2275"/>
    <w:rsid w:val="3E9425D0"/>
    <w:rsid w:val="3E980346"/>
    <w:rsid w:val="3EB0448F"/>
    <w:rsid w:val="3EB96B9D"/>
    <w:rsid w:val="3EEAE2F5"/>
    <w:rsid w:val="3EF5DB89"/>
    <w:rsid w:val="3F03A2BB"/>
    <w:rsid w:val="3F0E78D1"/>
    <w:rsid w:val="3F2A790C"/>
    <w:rsid w:val="3F2E3E40"/>
    <w:rsid w:val="3F369EC8"/>
    <w:rsid w:val="3F36E6F9"/>
    <w:rsid w:val="3F656782"/>
    <w:rsid w:val="3F709EFE"/>
    <w:rsid w:val="3FEBF2CE"/>
    <w:rsid w:val="3FECB184"/>
    <w:rsid w:val="3FF55A3D"/>
    <w:rsid w:val="40099887"/>
    <w:rsid w:val="400CA4CE"/>
    <w:rsid w:val="40104088"/>
    <w:rsid w:val="40110C58"/>
    <w:rsid w:val="402E03EB"/>
    <w:rsid w:val="4030E9BD"/>
    <w:rsid w:val="403A512C"/>
    <w:rsid w:val="403F1A0C"/>
    <w:rsid w:val="40822355"/>
    <w:rsid w:val="408ABB7E"/>
    <w:rsid w:val="40B5C7D5"/>
    <w:rsid w:val="40C15B4C"/>
    <w:rsid w:val="40C95758"/>
    <w:rsid w:val="40CBA238"/>
    <w:rsid w:val="40D3DF4B"/>
    <w:rsid w:val="40E42CA2"/>
    <w:rsid w:val="412023C1"/>
    <w:rsid w:val="413DB0C7"/>
    <w:rsid w:val="41543B5B"/>
    <w:rsid w:val="415E0006"/>
    <w:rsid w:val="415E954C"/>
    <w:rsid w:val="415F1038"/>
    <w:rsid w:val="4169980C"/>
    <w:rsid w:val="418F2C68"/>
    <w:rsid w:val="41AB7DF8"/>
    <w:rsid w:val="41B13FD6"/>
    <w:rsid w:val="41C296F1"/>
    <w:rsid w:val="41C3E49F"/>
    <w:rsid w:val="41C98731"/>
    <w:rsid w:val="41DBF673"/>
    <w:rsid w:val="41FDB1AA"/>
    <w:rsid w:val="421BBE0F"/>
    <w:rsid w:val="4230E8C4"/>
    <w:rsid w:val="4235E6A8"/>
    <w:rsid w:val="4235F140"/>
    <w:rsid w:val="424AB7EC"/>
    <w:rsid w:val="4256874F"/>
    <w:rsid w:val="425779DD"/>
    <w:rsid w:val="425FCE0F"/>
    <w:rsid w:val="427A28F3"/>
    <w:rsid w:val="42A0FBC0"/>
    <w:rsid w:val="42BCE57C"/>
    <w:rsid w:val="42E3A35A"/>
    <w:rsid w:val="42EB6C2A"/>
    <w:rsid w:val="42F459EC"/>
    <w:rsid w:val="42FBAAE2"/>
    <w:rsid w:val="42FF6605"/>
    <w:rsid w:val="43089F4B"/>
    <w:rsid w:val="430F2F00"/>
    <w:rsid w:val="43170A93"/>
    <w:rsid w:val="4329A483"/>
    <w:rsid w:val="4341DF76"/>
    <w:rsid w:val="435154E0"/>
    <w:rsid w:val="43570142"/>
    <w:rsid w:val="4357A9B7"/>
    <w:rsid w:val="435A164C"/>
    <w:rsid w:val="43633842"/>
    <w:rsid w:val="4363623A"/>
    <w:rsid w:val="4368CBDB"/>
    <w:rsid w:val="437919FD"/>
    <w:rsid w:val="4380AB2A"/>
    <w:rsid w:val="439C786D"/>
    <w:rsid w:val="43ACAC8D"/>
    <w:rsid w:val="43C073DD"/>
    <w:rsid w:val="43DF52D8"/>
    <w:rsid w:val="43F287F7"/>
    <w:rsid w:val="43F95E31"/>
    <w:rsid w:val="43F968C9"/>
    <w:rsid w:val="43FA277F"/>
    <w:rsid w:val="43FF1515"/>
    <w:rsid w:val="44030229"/>
    <w:rsid w:val="440C9563"/>
    <w:rsid w:val="44235BC3"/>
    <w:rsid w:val="442905B1"/>
    <w:rsid w:val="442AEE3F"/>
    <w:rsid w:val="442FC322"/>
    <w:rsid w:val="445E6D0C"/>
    <w:rsid w:val="4463EB81"/>
    <w:rsid w:val="4467D18F"/>
    <w:rsid w:val="44813EC3"/>
    <w:rsid w:val="449DC324"/>
    <w:rsid w:val="449EC360"/>
    <w:rsid w:val="44A3ABDE"/>
    <w:rsid w:val="44AF3F81"/>
    <w:rsid w:val="44BF1E73"/>
    <w:rsid w:val="44DF9B8F"/>
    <w:rsid w:val="44E73B8C"/>
    <w:rsid w:val="4502712D"/>
    <w:rsid w:val="451D33C6"/>
    <w:rsid w:val="4521D860"/>
    <w:rsid w:val="4527F903"/>
    <w:rsid w:val="4530C507"/>
    <w:rsid w:val="4533AB8D"/>
    <w:rsid w:val="454825E5"/>
    <w:rsid w:val="455C0397"/>
    <w:rsid w:val="455C3960"/>
    <w:rsid w:val="455CB13A"/>
    <w:rsid w:val="4563B632"/>
    <w:rsid w:val="45874CBF"/>
    <w:rsid w:val="4590CCE1"/>
    <w:rsid w:val="45930E1B"/>
    <w:rsid w:val="45A27C0F"/>
    <w:rsid w:val="45A71611"/>
    <w:rsid w:val="45CE72DA"/>
    <w:rsid w:val="45E502D4"/>
    <w:rsid w:val="45E560C0"/>
    <w:rsid w:val="45E66C47"/>
    <w:rsid w:val="45E8D8DC"/>
    <w:rsid w:val="45F5310E"/>
    <w:rsid w:val="4604066D"/>
    <w:rsid w:val="4648A946"/>
    <w:rsid w:val="46554A9D"/>
    <w:rsid w:val="46702754"/>
    <w:rsid w:val="46742363"/>
    <w:rsid w:val="4679D0B3"/>
    <w:rsid w:val="46849F84"/>
    <w:rsid w:val="46852B69"/>
    <w:rsid w:val="4687126A"/>
    <w:rsid w:val="468AB6F2"/>
    <w:rsid w:val="46B8D9E9"/>
    <w:rsid w:val="46BDA4DB"/>
    <w:rsid w:val="46CF4920"/>
    <w:rsid w:val="46D5B4D3"/>
    <w:rsid w:val="46D5D91C"/>
    <w:rsid w:val="46D78D37"/>
    <w:rsid w:val="46EB708C"/>
    <w:rsid w:val="46FC7892"/>
    <w:rsid w:val="47156E1E"/>
    <w:rsid w:val="4729F872"/>
    <w:rsid w:val="472B1DD1"/>
    <w:rsid w:val="473A8EC5"/>
    <w:rsid w:val="47408C55"/>
    <w:rsid w:val="476BD6D2"/>
    <w:rsid w:val="47782803"/>
    <w:rsid w:val="4781B643"/>
    <w:rsid w:val="4799AFB0"/>
    <w:rsid w:val="47BFCB51"/>
    <w:rsid w:val="47CAA068"/>
    <w:rsid w:val="47D00A09"/>
    <w:rsid w:val="47ECC8D3"/>
    <w:rsid w:val="4804D05B"/>
    <w:rsid w:val="480CA403"/>
    <w:rsid w:val="48164CB8"/>
    <w:rsid w:val="48253FB0"/>
    <w:rsid w:val="48413BD1"/>
    <w:rsid w:val="484CE477"/>
    <w:rsid w:val="484F48FF"/>
    <w:rsid w:val="48667C99"/>
    <w:rsid w:val="48823A74"/>
    <w:rsid w:val="4885C081"/>
    <w:rsid w:val="4893BA84"/>
    <w:rsid w:val="489C8E14"/>
    <w:rsid w:val="48BD2371"/>
    <w:rsid w:val="48C21F47"/>
    <w:rsid w:val="48D03065"/>
    <w:rsid w:val="48D68247"/>
    <w:rsid w:val="48D98CCF"/>
    <w:rsid w:val="48E78A4D"/>
    <w:rsid w:val="49117AE9"/>
    <w:rsid w:val="49253046"/>
    <w:rsid w:val="492B5689"/>
    <w:rsid w:val="49327888"/>
    <w:rsid w:val="493C130D"/>
    <w:rsid w:val="4940A350"/>
    <w:rsid w:val="494FCFFC"/>
    <w:rsid w:val="495EBCE8"/>
    <w:rsid w:val="497053D3"/>
    <w:rsid w:val="498C57AA"/>
    <w:rsid w:val="49A0CBD1"/>
    <w:rsid w:val="49A19660"/>
    <w:rsid w:val="49A28B52"/>
    <w:rsid w:val="49A95115"/>
    <w:rsid w:val="49ADB846"/>
    <w:rsid w:val="49B7A227"/>
    <w:rsid w:val="49CD0056"/>
    <w:rsid w:val="49D20B8B"/>
    <w:rsid w:val="49F8F390"/>
    <w:rsid w:val="49FF1694"/>
    <w:rsid w:val="4A002F83"/>
    <w:rsid w:val="4A078079"/>
    <w:rsid w:val="4A25AE56"/>
    <w:rsid w:val="4A36B49D"/>
    <w:rsid w:val="4A3F05CF"/>
    <w:rsid w:val="4A41447E"/>
    <w:rsid w:val="4AB67D68"/>
    <w:rsid w:val="4AC30F10"/>
    <w:rsid w:val="4AC4F79E"/>
    <w:rsid w:val="4AC8D502"/>
    <w:rsid w:val="4ADF08F2"/>
    <w:rsid w:val="4AF12BD2"/>
    <w:rsid w:val="4AF39867"/>
    <w:rsid w:val="4AFC5976"/>
    <w:rsid w:val="4B02C4D5"/>
    <w:rsid w:val="4B0805FF"/>
    <w:rsid w:val="4B425E82"/>
    <w:rsid w:val="4B43863F"/>
    <w:rsid w:val="4B4A354F"/>
    <w:rsid w:val="4B601238"/>
    <w:rsid w:val="4B622EBC"/>
    <w:rsid w:val="4B66DEE9"/>
    <w:rsid w:val="4B70C8CA"/>
    <w:rsid w:val="4B787788"/>
    <w:rsid w:val="4B9183A3"/>
    <w:rsid w:val="4BA0769B"/>
    <w:rsid w:val="4BA4794F"/>
    <w:rsid w:val="4BC79883"/>
    <w:rsid w:val="4BCA4C96"/>
    <w:rsid w:val="4BCF5DD0"/>
    <w:rsid w:val="4BE1FD08"/>
    <w:rsid w:val="4C00E346"/>
    <w:rsid w:val="4C013F24"/>
    <w:rsid w:val="4C0E46C4"/>
    <w:rsid w:val="4C1121FE"/>
    <w:rsid w:val="4C16837D"/>
    <w:rsid w:val="4C18DCB3"/>
    <w:rsid w:val="4C3F3A5D"/>
    <w:rsid w:val="4C41E73D"/>
    <w:rsid w:val="4C4B9926"/>
    <w:rsid w:val="4C50CF43"/>
    <w:rsid w:val="4C6A6DD2"/>
    <w:rsid w:val="4C813585"/>
    <w:rsid w:val="4C9B6370"/>
    <w:rsid w:val="4CADBD2E"/>
    <w:rsid w:val="4CB8B212"/>
    <w:rsid w:val="4CBB8D4C"/>
    <w:rsid w:val="4CC39B95"/>
    <w:rsid w:val="4CCBD69C"/>
    <w:rsid w:val="4CCF9542"/>
    <w:rsid w:val="4CD67F33"/>
    <w:rsid w:val="4CE05A5F"/>
    <w:rsid w:val="4CE62475"/>
    <w:rsid w:val="4CEEB609"/>
    <w:rsid w:val="4CF67202"/>
    <w:rsid w:val="4D01E349"/>
    <w:rsid w:val="4D03CD87"/>
    <w:rsid w:val="4D06BDFE"/>
    <w:rsid w:val="4D0EB22C"/>
    <w:rsid w:val="4D11B0F7"/>
    <w:rsid w:val="4D176D90"/>
    <w:rsid w:val="4D28C6F8"/>
    <w:rsid w:val="4D2A81CD"/>
    <w:rsid w:val="4D5E79EB"/>
    <w:rsid w:val="4D6A156C"/>
    <w:rsid w:val="4D6C32E3"/>
    <w:rsid w:val="4D7D3DE9"/>
    <w:rsid w:val="4D8073CC"/>
    <w:rsid w:val="4D8E0886"/>
    <w:rsid w:val="4DA31203"/>
    <w:rsid w:val="4DA71830"/>
    <w:rsid w:val="4DC5F37E"/>
    <w:rsid w:val="4DD52EA1"/>
    <w:rsid w:val="4DD6F0EC"/>
    <w:rsid w:val="4DFA185A"/>
    <w:rsid w:val="4E002530"/>
    <w:rsid w:val="4E03BB9D"/>
    <w:rsid w:val="4E0606F4"/>
    <w:rsid w:val="4E061D9A"/>
    <w:rsid w:val="4E172D16"/>
    <w:rsid w:val="4E22CA93"/>
    <w:rsid w:val="4E52B695"/>
    <w:rsid w:val="4E6F9D16"/>
    <w:rsid w:val="4E94A57A"/>
    <w:rsid w:val="4E959612"/>
    <w:rsid w:val="4E993806"/>
    <w:rsid w:val="4E9B0CF9"/>
    <w:rsid w:val="4E9E0CE9"/>
    <w:rsid w:val="4EA5A2E8"/>
    <w:rsid w:val="4EB9AADE"/>
    <w:rsid w:val="4EC16593"/>
    <w:rsid w:val="4ED8DAB3"/>
    <w:rsid w:val="4EDE245D"/>
    <w:rsid w:val="4EE5E9AA"/>
    <w:rsid w:val="4EF67B3B"/>
    <w:rsid w:val="4F0D510B"/>
    <w:rsid w:val="4F2BF2E3"/>
    <w:rsid w:val="4F3593C8"/>
    <w:rsid w:val="4F36527E"/>
    <w:rsid w:val="4F3D814E"/>
    <w:rsid w:val="4F4C1CBF"/>
    <w:rsid w:val="4F5A4AB0"/>
    <w:rsid w:val="4F5C802D"/>
    <w:rsid w:val="4F67DF6A"/>
    <w:rsid w:val="4F68F5A7"/>
    <w:rsid w:val="4F746789"/>
    <w:rsid w:val="4F781E22"/>
    <w:rsid w:val="4F9E445B"/>
    <w:rsid w:val="4FAAD288"/>
    <w:rsid w:val="4FC85D54"/>
    <w:rsid w:val="4FCBC44F"/>
    <w:rsid w:val="4FD2A4A7"/>
    <w:rsid w:val="4FFB992E"/>
    <w:rsid w:val="501C5BED"/>
    <w:rsid w:val="5037A7A3"/>
    <w:rsid w:val="504134DF"/>
    <w:rsid w:val="505493AB"/>
    <w:rsid w:val="506549F6"/>
    <w:rsid w:val="5070F266"/>
    <w:rsid w:val="5074E3DD"/>
    <w:rsid w:val="50834DA2"/>
    <w:rsid w:val="508D08A2"/>
    <w:rsid w:val="50944B10"/>
    <w:rsid w:val="5095EE57"/>
    <w:rsid w:val="509AB82A"/>
    <w:rsid w:val="509F431E"/>
    <w:rsid w:val="50B9DACC"/>
    <w:rsid w:val="50C55EBF"/>
    <w:rsid w:val="50D0ABEE"/>
    <w:rsid w:val="50F1509C"/>
    <w:rsid w:val="50F6E435"/>
    <w:rsid w:val="510446DF"/>
    <w:rsid w:val="5107F150"/>
    <w:rsid w:val="510FD531"/>
    <w:rsid w:val="511F4416"/>
    <w:rsid w:val="51448214"/>
    <w:rsid w:val="5151F506"/>
    <w:rsid w:val="5163F92B"/>
    <w:rsid w:val="516C0ACD"/>
    <w:rsid w:val="51849B51"/>
    <w:rsid w:val="5189A5B7"/>
    <w:rsid w:val="518DE9C7"/>
    <w:rsid w:val="5197B543"/>
    <w:rsid w:val="51B0AACF"/>
    <w:rsid w:val="51B83D4B"/>
    <w:rsid w:val="51C0A2A3"/>
    <w:rsid w:val="51C95F6F"/>
    <w:rsid w:val="51EA9D26"/>
    <w:rsid w:val="51ED4916"/>
    <w:rsid w:val="51EFF572"/>
    <w:rsid w:val="51F7139D"/>
    <w:rsid w:val="51F9382B"/>
    <w:rsid w:val="51FC96B6"/>
    <w:rsid w:val="51FE2074"/>
    <w:rsid w:val="521AB1BA"/>
    <w:rsid w:val="521BCD69"/>
    <w:rsid w:val="5235FEAB"/>
    <w:rsid w:val="525553A3"/>
    <w:rsid w:val="526399C7"/>
    <w:rsid w:val="526CE4B9"/>
    <w:rsid w:val="52808240"/>
    <w:rsid w:val="528559A2"/>
    <w:rsid w:val="528EF074"/>
    <w:rsid w:val="52A4917D"/>
    <w:rsid w:val="52B2BEFE"/>
    <w:rsid w:val="52B3237B"/>
    <w:rsid w:val="52B6E221"/>
    <w:rsid w:val="52D20973"/>
    <w:rsid w:val="52E8BF1E"/>
    <w:rsid w:val="52EA0046"/>
    <w:rsid w:val="52F728E3"/>
    <w:rsid w:val="52FCA25E"/>
    <w:rsid w:val="53007897"/>
    <w:rsid w:val="53027F1D"/>
    <w:rsid w:val="53039E5D"/>
    <w:rsid w:val="53045D13"/>
    <w:rsid w:val="53149BCB"/>
    <w:rsid w:val="5328A3C1"/>
    <w:rsid w:val="532B1056"/>
    <w:rsid w:val="5334651D"/>
    <w:rsid w:val="534B832E"/>
    <w:rsid w:val="5356705C"/>
    <w:rsid w:val="5366338F"/>
    <w:rsid w:val="53680F27"/>
    <w:rsid w:val="536B96DF"/>
    <w:rsid w:val="53755565"/>
    <w:rsid w:val="537B359F"/>
    <w:rsid w:val="5382C6FE"/>
    <w:rsid w:val="538FD033"/>
    <w:rsid w:val="539D093D"/>
    <w:rsid w:val="53CCF990"/>
    <w:rsid w:val="53CE5C62"/>
    <w:rsid w:val="53D30F0F"/>
    <w:rsid w:val="53E57CF3"/>
    <w:rsid w:val="53F4889E"/>
    <w:rsid w:val="53FD19F3"/>
    <w:rsid w:val="540B9084"/>
    <w:rsid w:val="5426826B"/>
    <w:rsid w:val="54439EC7"/>
    <w:rsid w:val="544F1B1A"/>
    <w:rsid w:val="544FD0CA"/>
    <w:rsid w:val="547CC63F"/>
    <w:rsid w:val="547FB421"/>
    <w:rsid w:val="54862316"/>
    <w:rsid w:val="548D90DC"/>
    <w:rsid w:val="5498B8BB"/>
    <w:rsid w:val="54A2244C"/>
    <w:rsid w:val="54A58A49"/>
    <w:rsid w:val="54A82E25"/>
    <w:rsid w:val="54D01D44"/>
    <w:rsid w:val="54D3AC23"/>
    <w:rsid w:val="54D67942"/>
    <w:rsid w:val="54DD3A56"/>
    <w:rsid w:val="54DFB9F6"/>
    <w:rsid w:val="54FDFD49"/>
    <w:rsid w:val="5508A5E0"/>
    <w:rsid w:val="5515B1D7"/>
    <w:rsid w:val="5518A312"/>
    <w:rsid w:val="55245260"/>
    <w:rsid w:val="55262DF8"/>
    <w:rsid w:val="552AB07F"/>
    <w:rsid w:val="555A0AEE"/>
    <w:rsid w:val="556411B3"/>
    <w:rsid w:val="557835C9"/>
    <w:rsid w:val="55921F67"/>
    <w:rsid w:val="55C3FFFD"/>
    <w:rsid w:val="55D40CEF"/>
    <w:rsid w:val="55E17D9E"/>
    <w:rsid w:val="55E8A1C1"/>
    <w:rsid w:val="561A4B60"/>
    <w:rsid w:val="5620D6BF"/>
    <w:rsid w:val="56224357"/>
    <w:rsid w:val="5624505C"/>
    <w:rsid w:val="5637563B"/>
    <w:rsid w:val="5648D7F6"/>
    <w:rsid w:val="56583F45"/>
    <w:rsid w:val="56598B05"/>
    <w:rsid w:val="566767C0"/>
    <w:rsid w:val="5668339B"/>
    <w:rsid w:val="56718472"/>
    <w:rsid w:val="56768738"/>
    <w:rsid w:val="5676CAC8"/>
    <w:rsid w:val="5677BA9E"/>
    <w:rsid w:val="56825A14"/>
    <w:rsid w:val="56AE9873"/>
    <w:rsid w:val="56C85EC3"/>
    <w:rsid w:val="56D284E8"/>
    <w:rsid w:val="56E69AF9"/>
    <w:rsid w:val="56EDB2D9"/>
    <w:rsid w:val="56EF88BB"/>
    <w:rsid w:val="56F13EF4"/>
    <w:rsid w:val="56FDA2DF"/>
    <w:rsid w:val="57221C5E"/>
    <w:rsid w:val="572440F2"/>
    <w:rsid w:val="57315C6C"/>
    <w:rsid w:val="57387BB9"/>
    <w:rsid w:val="573A31E7"/>
    <w:rsid w:val="5746979C"/>
    <w:rsid w:val="575A933B"/>
    <w:rsid w:val="577FF026"/>
    <w:rsid w:val="5790F82C"/>
    <w:rsid w:val="579A4080"/>
    <w:rsid w:val="57B9F02C"/>
    <w:rsid w:val="57BD83A1"/>
    <w:rsid w:val="57BF48E4"/>
    <w:rsid w:val="57C979A1"/>
    <w:rsid w:val="57E6696D"/>
    <w:rsid w:val="58127022"/>
    <w:rsid w:val="5827023C"/>
    <w:rsid w:val="582EEE00"/>
    <w:rsid w:val="58370195"/>
    <w:rsid w:val="585B179C"/>
    <w:rsid w:val="585B5BAA"/>
    <w:rsid w:val="58698A03"/>
    <w:rsid w:val="586F0574"/>
    <w:rsid w:val="587F44DE"/>
    <w:rsid w:val="58817358"/>
    <w:rsid w:val="5889F9B9"/>
    <w:rsid w:val="58AFD68B"/>
    <w:rsid w:val="58B85023"/>
    <w:rsid w:val="58CE94F3"/>
    <w:rsid w:val="58F050A4"/>
    <w:rsid w:val="58F944E1"/>
    <w:rsid w:val="5904D2A9"/>
    <w:rsid w:val="590E568E"/>
    <w:rsid w:val="592435FF"/>
    <w:rsid w:val="5934AC4B"/>
    <w:rsid w:val="594A5FBB"/>
    <w:rsid w:val="5955244A"/>
    <w:rsid w:val="5957E009"/>
    <w:rsid w:val="595AC329"/>
    <w:rsid w:val="5968C8D0"/>
    <w:rsid w:val="596EA669"/>
    <w:rsid w:val="5984561C"/>
    <w:rsid w:val="599AA7CC"/>
    <w:rsid w:val="59A26281"/>
    <w:rsid w:val="59CE3F6E"/>
    <w:rsid w:val="59E4B5A7"/>
    <w:rsid w:val="59F58761"/>
    <w:rsid w:val="5A010A2F"/>
    <w:rsid w:val="5A098E32"/>
    <w:rsid w:val="5A1AF112"/>
    <w:rsid w:val="5A2FFAF2"/>
    <w:rsid w:val="5A3811E6"/>
    <w:rsid w:val="5A38F134"/>
    <w:rsid w:val="5A56C248"/>
    <w:rsid w:val="5A5B176B"/>
    <w:rsid w:val="5A5E08A6"/>
    <w:rsid w:val="5A762B69"/>
    <w:rsid w:val="5A937D35"/>
    <w:rsid w:val="5AA0374C"/>
    <w:rsid w:val="5AA7FBE0"/>
    <w:rsid w:val="5AB8E347"/>
    <w:rsid w:val="5AC8CBE9"/>
    <w:rsid w:val="5ADFC990"/>
    <w:rsid w:val="5AEB8CF1"/>
    <w:rsid w:val="5AECCA96"/>
    <w:rsid w:val="5AF52463"/>
    <w:rsid w:val="5AF7469E"/>
    <w:rsid w:val="5AFA1B6C"/>
    <w:rsid w:val="5AFBF704"/>
    <w:rsid w:val="5AFC33A6"/>
    <w:rsid w:val="5B27CD0C"/>
    <w:rsid w:val="5B43FADA"/>
    <w:rsid w:val="5B581390"/>
    <w:rsid w:val="5B58E760"/>
    <w:rsid w:val="5B6FC3EB"/>
    <w:rsid w:val="5B7295F1"/>
    <w:rsid w:val="5B9220E6"/>
    <w:rsid w:val="5BA486BA"/>
    <w:rsid w:val="5BB5D7BC"/>
    <w:rsid w:val="5BB6383B"/>
    <w:rsid w:val="5BB6C173"/>
    <w:rsid w:val="5BC712BA"/>
    <w:rsid w:val="5BE2A26D"/>
    <w:rsid w:val="5BFDAF97"/>
    <w:rsid w:val="5C02CC49"/>
    <w:rsid w:val="5C07ABC4"/>
    <w:rsid w:val="5C16145E"/>
    <w:rsid w:val="5C2E48C3"/>
    <w:rsid w:val="5C3C63FB"/>
    <w:rsid w:val="5C3E75E7"/>
    <w:rsid w:val="5C49F264"/>
    <w:rsid w:val="5C52A9AE"/>
    <w:rsid w:val="5C69A686"/>
    <w:rsid w:val="5C6A6AAD"/>
    <w:rsid w:val="5C78470F"/>
    <w:rsid w:val="5C8E6BF6"/>
    <w:rsid w:val="5CAC8379"/>
    <w:rsid w:val="5CB62AD0"/>
    <w:rsid w:val="5CBCDC02"/>
    <w:rsid w:val="5CBF002D"/>
    <w:rsid w:val="5CE1D2DE"/>
    <w:rsid w:val="5CEE27F5"/>
    <w:rsid w:val="5CF0179D"/>
    <w:rsid w:val="5CF21A73"/>
    <w:rsid w:val="5CF31C8A"/>
    <w:rsid w:val="5D3EB7F1"/>
    <w:rsid w:val="5D42F6AD"/>
    <w:rsid w:val="5D478F88"/>
    <w:rsid w:val="5D78467E"/>
    <w:rsid w:val="5D91CC17"/>
    <w:rsid w:val="5DA1C8F0"/>
    <w:rsid w:val="5DA36D9A"/>
    <w:rsid w:val="5DDCA32D"/>
    <w:rsid w:val="5DF34EFF"/>
    <w:rsid w:val="5DF985F3"/>
    <w:rsid w:val="5DFD7824"/>
    <w:rsid w:val="5E0E802A"/>
    <w:rsid w:val="5E12DCED"/>
    <w:rsid w:val="5E219A1C"/>
    <w:rsid w:val="5E5B31CE"/>
    <w:rsid w:val="5E6B24BC"/>
    <w:rsid w:val="5E6E4BC0"/>
    <w:rsid w:val="5E7CC82D"/>
    <w:rsid w:val="5E983B37"/>
    <w:rsid w:val="5E9872A8"/>
    <w:rsid w:val="5E9961E8"/>
    <w:rsid w:val="5E9E9CDC"/>
    <w:rsid w:val="5EA7EA17"/>
    <w:rsid w:val="5EAD27E8"/>
    <w:rsid w:val="5EC5CAB4"/>
    <w:rsid w:val="5ECCB337"/>
    <w:rsid w:val="5ED1FDD4"/>
    <w:rsid w:val="5EE7095F"/>
    <w:rsid w:val="5EED70DE"/>
    <w:rsid w:val="5EFBDAA3"/>
    <w:rsid w:val="5F1AF0D2"/>
    <w:rsid w:val="5F3F3780"/>
    <w:rsid w:val="5F4E8F54"/>
    <w:rsid w:val="5F5DE6C6"/>
    <w:rsid w:val="5F6309D7"/>
    <w:rsid w:val="5F6E1810"/>
    <w:rsid w:val="5F852A8E"/>
    <w:rsid w:val="5F96EAA5"/>
    <w:rsid w:val="5FB2889A"/>
    <w:rsid w:val="5FB29CC0"/>
    <w:rsid w:val="5FC1E15A"/>
    <w:rsid w:val="5FC56B2E"/>
    <w:rsid w:val="5FCDBF60"/>
    <w:rsid w:val="5FF1681B"/>
    <w:rsid w:val="5FF4A44F"/>
    <w:rsid w:val="5FF9E186"/>
    <w:rsid w:val="5FFF3A3E"/>
    <w:rsid w:val="601DA5C2"/>
    <w:rsid w:val="603A6D3D"/>
    <w:rsid w:val="603D80F2"/>
    <w:rsid w:val="6043BAC8"/>
    <w:rsid w:val="6044C72D"/>
    <w:rsid w:val="6076A1AF"/>
    <w:rsid w:val="607FE885"/>
    <w:rsid w:val="6083DE72"/>
    <w:rsid w:val="609F1DB8"/>
    <w:rsid w:val="60B7090A"/>
    <w:rsid w:val="60BDB81A"/>
    <w:rsid w:val="60C747C2"/>
    <w:rsid w:val="60CA22FC"/>
    <w:rsid w:val="60CCD792"/>
    <w:rsid w:val="60D058CF"/>
    <w:rsid w:val="60D39503"/>
    <w:rsid w:val="60D522A2"/>
    <w:rsid w:val="60D9AD96"/>
    <w:rsid w:val="60F0CBA7"/>
    <w:rsid w:val="611775B5"/>
    <w:rsid w:val="61283AD2"/>
    <w:rsid w:val="613FDE23"/>
    <w:rsid w:val="6145CE7D"/>
    <w:rsid w:val="614BB631"/>
    <w:rsid w:val="615C2010"/>
    <w:rsid w:val="61605E1B"/>
    <w:rsid w:val="617198F2"/>
    <w:rsid w:val="61A49813"/>
    <w:rsid w:val="61BE03B2"/>
    <w:rsid w:val="61C4102F"/>
    <w:rsid w:val="61C6C07E"/>
    <w:rsid w:val="61D95153"/>
    <w:rsid w:val="61F08642"/>
    <w:rsid w:val="61FF7B69"/>
    <w:rsid w:val="620B81A4"/>
    <w:rsid w:val="6228BB40"/>
    <w:rsid w:val="622A0350"/>
    <w:rsid w:val="6232ED7B"/>
    <w:rsid w:val="623A9403"/>
    <w:rsid w:val="624DFE0D"/>
    <w:rsid w:val="624ED969"/>
    <w:rsid w:val="625E4ED3"/>
    <w:rsid w:val="626DB22F"/>
    <w:rsid w:val="627244BB"/>
    <w:rsid w:val="62792AB3"/>
    <w:rsid w:val="627F0A28"/>
    <w:rsid w:val="62886290"/>
    <w:rsid w:val="6296F10B"/>
    <w:rsid w:val="62A1CDD6"/>
    <w:rsid w:val="62A49AF5"/>
    <w:rsid w:val="62B72518"/>
    <w:rsid w:val="62B77D89"/>
    <w:rsid w:val="62BFD22C"/>
    <w:rsid w:val="62C19C66"/>
    <w:rsid w:val="62CCBE71"/>
    <w:rsid w:val="62D7B91A"/>
    <w:rsid w:val="62DD4F3B"/>
    <w:rsid w:val="6304C8AA"/>
    <w:rsid w:val="63271B0D"/>
    <w:rsid w:val="63379136"/>
    <w:rsid w:val="633C23C2"/>
    <w:rsid w:val="633E630E"/>
    <w:rsid w:val="63477044"/>
    <w:rsid w:val="635D6979"/>
    <w:rsid w:val="6368E9D3"/>
    <w:rsid w:val="63777BD1"/>
    <w:rsid w:val="638019F2"/>
    <w:rsid w:val="63BC3557"/>
    <w:rsid w:val="63BD3176"/>
    <w:rsid w:val="63C5DECF"/>
    <w:rsid w:val="63CEE494"/>
    <w:rsid w:val="63D4EF1F"/>
    <w:rsid w:val="63D60183"/>
    <w:rsid w:val="63D9B0F9"/>
    <w:rsid w:val="63DEEC8B"/>
    <w:rsid w:val="63E2DE02"/>
    <w:rsid w:val="63F1DB92"/>
    <w:rsid w:val="63FAD76F"/>
    <w:rsid w:val="6407CAB0"/>
    <w:rsid w:val="641DB83F"/>
    <w:rsid w:val="6428B04D"/>
    <w:rsid w:val="642C1901"/>
    <w:rsid w:val="644053C8"/>
    <w:rsid w:val="644376D6"/>
    <w:rsid w:val="645B97AE"/>
    <w:rsid w:val="6460E039"/>
    <w:rsid w:val="647FE63F"/>
    <w:rsid w:val="64B8D2D9"/>
    <w:rsid w:val="64CC9C84"/>
    <w:rsid w:val="64CE1BF7"/>
    <w:rsid w:val="64D64B5C"/>
    <w:rsid w:val="64D84E32"/>
    <w:rsid w:val="64DC2B83"/>
    <w:rsid w:val="64E15CB4"/>
    <w:rsid w:val="64EBB017"/>
    <w:rsid w:val="64EBB61D"/>
    <w:rsid w:val="6507A101"/>
    <w:rsid w:val="650E169B"/>
    <w:rsid w:val="65153889"/>
    <w:rsid w:val="65212D0A"/>
    <w:rsid w:val="6540EBC4"/>
    <w:rsid w:val="6543E2CD"/>
    <w:rsid w:val="654FC7B1"/>
    <w:rsid w:val="655D955E"/>
    <w:rsid w:val="656A8B7C"/>
    <w:rsid w:val="65719D54"/>
    <w:rsid w:val="657D88A8"/>
    <w:rsid w:val="65AD0CAB"/>
    <w:rsid w:val="65B14A99"/>
    <w:rsid w:val="65BA9052"/>
    <w:rsid w:val="65CBB276"/>
    <w:rsid w:val="65D3203C"/>
    <w:rsid w:val="65D6D592"/>
    <w:rsid w:val="65E35EF4"/>
    <w:rsid w:val="65E9B268"/>
    <w:rsid w:val="66144DED"/>
    <w:rsid w:val="66297A3B"/>
    <w:rsid w:val="66301098"/>
    <w:rsid w:val="6638A8C1"/>
    <w:rsid w:val="663D8231"/>
    <w:rsid w:val="664C9DB6"/>
    <w:rsid w:val="6656523E"/>
    <w:rsid w:val="6657053B"/>
    <w:rsid w:val="665A0E2A"/>
    <w:rsid w:val="66730BD9"/>
    <w:rsid w:val="6679E702"/>
    <w:rsid w:val="66925115"/>
    <w:rsid w:val="66A9317B"/>
    <w:rsid w:val="66B3F07B"/>
    <w:rsid w:val="66B7FAA5"/>
    <w:rsid w:val="66BDD24C"/>
    <w:rsid w:val="66D6FD71"/>
    <w:rsid w:val="66D9346D"/>
    <w:rsid w:val="66DCCD91"/>
    <w:rsid w:val="66FAF956"/>
    <w:rsid w:val="670176D0"/>
    <w:rsid w:val="670F4074"/>
    <w:rsid w:val="6715F5D5"/>
    <w:rsid w:val="6717BDF2"/>
    <w:rsid w:val="671BCA70"/>
    <w:rsid w:val="673ADF8E"/>
    <w:rsid w:val="673DDF7E"/>
    <w:rsid w:val="67442637"/>
    <w:rsid w:val="674B7F1E"/>
    <w:rsid w:val="674E6CB2"/>
    <w:rsid w:val="6750E438"/>
    <w:rsid w:val="675BB2F0"/>
    <w:rsid w:val="675DD484"/>
    <w:rsid w:val="675EDE3B"/>
    <w:rsid w:val="679179EB"/>
    <w:rsid w:val="679CA5B2"/>
    <w:rsid w:val="679DA815"/>
    <w:rsid w:val="67BA5A9E"/>
    <w:rsid w:val="67C1FB35"/>
    <w:rsid w:val="67CE3DDE"/>
    <w:rsid w:val="67E41154"/>
    <w:rsid w:val="67E86677"/>
    <w:rsid w:val="67F1EE0F"/>
    <w:rsid w:val="67F70700"/>
    <w:rsid w:val="67FD7449"/>
    <w:rsid w:val="67FF49AA"/>
    <w:rsid w:val="680092B5"/>
    <w:rsid w:val="680757F0"/>
    <w:rsid w:val="680CA8CF"/>
    <w:rsid w:val="681F6C30"/>
    <w:rsid w:val="6821ED40"/>
    <w:rsid w:val="68696693"/>
    <w:rsid w:val="68702529"/>
    <w:rsid w:val="6877DFDE"/>
    <w:rsid w:val="687AC745"/>
    <w:rsid w:val="6885435C"/>
    <w:rsid w:val="68921215"/>
    <w:rsid w:val="689984C8"/>
    <w:rsid w:val="689AF4E3"/>
    <w:rsid w:val="68A13F7D"/>
    <w:rsid w:val="68C16959"/>
    <w:rsid w:val="68FBCCF7"/>
    <w:rsid w:val="69004D50"/>
    <w:rsid w:val="690A7675"/>
    <w:rsid w:val="69474715"/>
    <w:rsid w:val="696B0B59"/>
    <w:rsid w:val="696FB20B"/>
    <w:rsid w:val="6970244A"/>
    <w:rsid w:val="697D793D"/>
    <w:rsid w:val="698C3756"/>
    <w:rsid w:val="6995D047"/>
    <w:rsid w:val="69CCAAFD"/>
    <w:rsid w:val="69D0DDE4"/>
    <w:rsid w:val="69DCCCF9"/>
    <w:rsid w:val="6A137127"/>
    <w:rsid w:val="6A148FB8"/>
    <w:rsid w:val="6A21C3E8"/>
    <w:rsid w:val="6A22543D"/>
    <w:rsid w:val="6A3D8693"/>
    <w:rsid w:val="6A410964"/>
    <w:rsid w:val="6A536B32"/>
    <w:rsid w:val="6A558A98"/>
    <w:rsid w:val="6A5AF738"/>
    <w:rsid w:val="6A73EB84"/>
    <w:rsid w:val="6A7D33D8"/>
    <w:rsid w:val="6A89720B"/>
    <w:rsid w:val="6A9F097B"/>
    <w:rsid w:val="6AA8A3BB"/>
    <w:rsid w:val="6AB339AA"/>
    <w:rsid w:val="6AB568D6"/>
    <w:rsid w:val="6ABEFB06"/>
    <w:rsid w:val="6AC8C808"/>
    <w:rsid w:val="6ADC9949"/>
    <w:rsid w:val="6AE7F1E1"/>
    <w:rsid w:val="6B1E3CB4"/>
    <w:rsid w:val="6B211DF9"/>
    <w:rsid w:val="6B48B613"/>
    <w:rsid w:val="6B50AB31"/>
    <w:rsid w:val="6B5189FE"/>
    <w:rsid w:val="6B5806DE"/>
    <w:rsid w:val="6B5DC737"/>
    <w:rsid w:val="6B6B9580"/>
    <w:rsid w:val="6B778C24"/>
    <w:rsid w:val="6B7AD076"/>
    <w:rsid w:val="6B89BB8B"/>
    <w:rsid w:val="6B9351D8"/>
    <w:rsid w:val="6BBEF5B7"/>
    <w:rsid w:val="6BC7DEB4"/>
    <w:rsid w:val="6BD7D688"/>
    <w:rsid w:val="6BF740BB"/>
    <w:rsid w:val="6C20CF7E"/>
    <w:rsid w:val="6C24FC0E"/>
    <w:rsid w:val="6C318846"/>
    <w:rsid w:val="6C39A054"/>
    <w:rsid w:val="6C5E0BB8"/>
    <w:rsid w:val="6C7751EA"/>
    <w:rsid w:val="6C83D0F7"/>
    <w:rsid w:val="6C891F17"/>
    <w:rsid w:val="6C94E073"/>
    <w:rsid w:val="6C9B0D6F"/>
    <w:rsid w:val="6C9F3E09"/>
    <w:rsid w:val="6CB44FB6"/>
    <w:rsid w:val="6CBBD37D"/>
    <w:rsid w:val="6CC7AF69"/>
    <w:rsid w:val="6CE06A10"/>
    <w:rsid w:val="6CF7A876"/>
    <w:rsid w:val="6D013472"/>
    <w:rsid w:val="6D02DB8B"/>
    <w:rsid w:val="6D0A938A"/>
    <w:rsid w:val="6D16A0D7"/>
    <w:rsid w:val="6D17E0F6"/>
    <w:rsid w:val="6D3541B7"/>
    <w:rsid w:val="6D4057F3"/>
    <w:rsid w:val="6D512C9B"/>
    <w:rsid w:val="6D54BD10"/>
    <w:rsid w:val="6D599680"/>
    <w:rsid w:val="6D6E0C25"/>
    <w:rsid w:val="6D7A02DD"/>
    <w:rsid w:val="6D8597E3"/>
    <w:rsid w:val="6D86803C"/>
    <w:rsid w:val="6DB672C9"/>
    <w:rsid w:val="6DBD5AA2"/>
    <w:rsid w:val="6DC906CE"/>
    <w:rsid w:val="6DCCD00C"/>
    <w:rsid w:val="6DCDC193"/>
    <w:rsid w:val="6DEE0C32"/>
    <w:rsid w:val="6DF7169A"/>
    <w:rsid w:val="6E0E6574"/>
    <w:rsid w:val="6E2789C6"/>
    <w:rsid w:val="6E297B89"/>
    <w:rsid w:val="6E7E6D4C"/>
    <w:rsid w:val="6E8C15A6"/>
    <w:rsid w:val="6E906031"/>
    <w:rsid w:val="6E959C46"/>
    <w:rsid w:val="6EA6126F"/>
    <w:rsid w:val="6EA89353"/>
    <w:rsid w:val="6EB9F10F"/>
    <w:rsid w:val="6EBE5ACB"/>
    <w:rsid w:val="6EC3E588"/>
    <w:rsid w:val="6ECB6F8C"/>
    <w:rsid w:val="6EE9E4C6"/>
    <w:rsid w:val="6EF68F56"/>
    <w:rsid w:val="6EFBA508"/>
    <w:rsid w:val="6EFE25C2"/>
    <w:rsid w:val="6F262E9C"/>
    <w:rsid w:val="6F3558AC"/>
    <w:rsid w:val="6F3714A1"/>
    <w:rsid w:val="6F3F44EB"/>
    <w:rsid w:val="6F4E66C1"/>
    <w:rsid w:val="6F53D9C1"/>
    <w:rsid w:val="6F605CCB"/>
    <w:rsid w:val="6F79C715"/>
    <w:rsid w:val="6F9EEC3B"/>
    <w:rsid w:val="6FA9534C"/>
    <w:rsid w:val="6FAC206B"/>
    <w:rsid w:val="6FD283DD"/>
    <w:rsid w:val="6FE89FAE"/>
    <w:rsid w:val="6FF313B5"/>
    <w:rsid w:val="6FF9F989"/>
    <w:rsid w:val="70116C91"/>
    <w:rsid w:val="7013C3F6"/>
    <w:rsid w:val="701A1F72"/>
    <w:rsid w:val="7021AB49"/>
    <w:rsid w:val="702BC7FB"/>
    <w:rsid w:val="702F1CE2"/>
    <w:rsid w:val="703B8441"/>
    <w:rsid w:val="705119D6"/>
    <w:rsid w:val="70584430"/>
    <w:rsid w:val="7070C982"/>
    <w:rsid w:val="707185D4"/>
    <w:rsid w:val="707ADCFF"/>
    <w:rsid w:val="707FE953"/>
    <w:rsid w:val="70BE48EA"/>
    <w:rsid w:val="70C03037"/>
    <w:rsid w:val="70CB4D49"/>
    <w:rsid w:val="70D289D3"/>
    <w:rsid w:val="70D7F355"/>
    <w:rsid w:val="70D98830"/>
    <w:rsid w:val="70D9ACE6"/>
    <w:rsid w:val="70E7087E"/>
    <w:rsid w:val="70EC9407"/>
    <w:rsid w:val="70FC45E9"/>
    <w:rsid w:val="711C9179"/>
    <w:rsid w:val="7129D041"/>
    <w:rsid w:val="713918DE"/>
    <w:rsid w:val="71532DDB"/>
    <w:rsid w:val="71590EFD"/>
    <w:rsid w:val="7163E672"/>
    <w:rsid w:val="717CBC2E"/>
    <w:rsid w:val="71800207"/>
    <w:rsid w:val="7189C08D"/>
    <w:rsid w:val="719511D9"/>
    <w:rsid w:val="71A2D6DC"/>
    <w:rsid w:val="71A729FA"/>
    <w:rsid w:val="71B41A46"/>
    <w:rsid w:val="71D8A86F"/>
    <w:rsid w:val="71E55E22"/>
    <w:rsid w:val="71E6F440"/>
    <w:rsid w:val="71EA11FA"/>
    <w:rsid w:val="72048C95"/>
    <w:rsid w:val="72076D81"/>
    <w:rsid w:val="720CDFD9"/>
    <w:rsid w:val="7211E188"/>
    <w:rsid w:val="721465AB"/>
    <w:rsid w:val="721F1232"/>
    <w:rsid w:val="72222040"/>
    <w:rsid w:val="723D6519"/>
    <w:rsid w:val="724833D1"/>
    <w:rsid w:val="725A10E2"/>
    <w:rsid w:val="725D37E6"/>
    <w:rsid w:val="7265F6C7"/>
    <w:rsid w:val="72736470"/>
    <w:rsid w:val="7290233A"/>
    <w:rsid w:val="72997413"/>
    <w:rsid w:val="72A81CA7"/>
    <w:rsid w:val="72AE9634"/>
    <w:rsid w:val="72C3955F"/>
    <w:rsid w:val="72CB4A66"/>
    <w:rsid w:val="72E26CBE"/>
    <w:rsid w:val="72E3F303"/>
    <w:rsid w:val="72E49A2B"/>
    <w:rsid w:val="72E52610"/>
    <w:rsid w:val="72EFCA8A"/>
    <w:rsid w:val="72F9A2B6"/>
    <w:rsid w:val="72FFB5AE"/>
    <w:rsid w:val="73160F1C"/>
    <w:rsid w:val="731D57E4"/>
    <w:rsid w:val="7329911A"/>
    <w:rsid w:val="7340783D"/>
    <w:rsid w:val="73477731"/>
    <w:rsid w:val="735CA60A"/>
    <w:rsid w:val="737B7AC9"/>
    <w:rsid w:val="73990550"/>
    <w:rsid w:val="73CDD157"/>
    <w:rsid w:val="73D22062"/>
    <w:rsid w:val="73D55911"/>
    <w:rsid w:val="73DC4D9A"/>
    <w:rsid w:val="73DDCB06"/>
    <w:rsid w:val="73DEA662"/>
    <w:rsid w:val="73E385DD"/>
    <w:rsid w:val="73ECCE31"/>
    <w:rsid w:val="73F949CD"/>
    <w:rsid w:val="74094B1C"/>
    <w:rsid w:val="740FC0B6"/>
    <w:rsid w:val="741C9AD7"/>
    <w:rsid w:val="7422154D"/>
    <w:rsid w:val="7424BE26"/>
    <w:rsid w:val="74325405"/>
    <w:rsid w:val="7441A0CC"/>
    <w:rsid w:val="744366A3"/>
    <w:rsid w:val="7447E3FF"/>
    <w:rsid w:val="744830EE"/>
    <w:rsid w:val="745644C1"/>
    <w:rsid w:val="745B5578"/>
    <w:rsid w:val="746087D1"/>
    <w:rsid w:val="74631AC5"/>
    <w:rsid w:val="7469DB80"/>
    <w:rsid w:val="746ECE89"/>
    <w:rsid w:val="74781442"/>
    <w:rsid w:val="7479C0FC"/>
    <w:rsid w:val="7493D6ED"/>
    <w:rsid w:val="749E15C5"/>
    <w:rsid w:val="74B7423F"/>
    <w:rsid w:val="74BBB857"/>
    <w:rsid w:val="74BF078C"/>
    <w:rsid w:val="74D98C92"/>
    <w:rsid w:val="74DCC9EB"/>
    <w:rsid w:val="74DE6C0D"/>
    <w:rsid w:val="74F454B0"/>
    <w:rsid w:val="7506DBA3"/>
    <w:rsid w:val="752FB03D"/>
    <w:rsid w:val="75393184"/>
    <w:rsid w:val="75420B79"/>
    <w:rsid w:val="7548EAD2"/>
    <w:rsid w:val="754D61B3"/>
    <w:rsid w:val="7551796D"/>
    <w:rsid w:val="755C8909"/>
    <w:rsid w:val="755D14C7"/>
    <w:rsid w:val="756CC7C1"/>
    <w:rsid w:val="7575BD33"/>
    <w:rsid w:val="758BBD2D"/>
    <w:rsid w:val="758C2B65"/>
    <w:rsid w:val="75A151F3"/>
    <w:rsid w:val="75B1BEB0"/>
    <w:rsid w:val="75B90E43"/>
    <w:rsid w:val="75BC5AAA"/>
    <w:rsid w:val="75C037FB"/>
    <w:rsid w:val="75F4F032"/>
    <w:rsid w:val="75F62AC0"/>
    <w:rsid w:val="75F6A784"/>
    <w:rsid w:val="75F71F5E"/>
    <w:rsid w:val="76167969"/>
    <w:rsid w:val="762D7C3F"/>
    <w:rsid w:val="76328A98"/>
    <w:rsid w:val="763AD525"/>
    <w:rsid w:val="765D6F19"/>
    <w:rsid w:val="76630D4A"/>
    <w:rsid w:val="76766664"/>
    <w:rsid w:val="767B1F94"/>
    <w:rsid w:val="767D265D"/>
    <w:rsid w:val="76C76B6C"/>
    <w:rsid w:val="76CAF129"/>
    <w:rsid w:val="76D38DDE"/>
    <w:rsid w:val="76D3E0E6"/>
    <w:rsid w:val="76E65F1A"/>
    <w:rsid w:val="76F615A8"/>
    <w:rsid w:val="76FA8991"/>
    <w:rsid w:val="771427A8"/>
    <w:rsid w:val="7715AFAC"/>
    <w:rsid w:val="772257F7"/>
    <w:rsid w:val="7728956A"/>
    <w:rsid w:val="772C2C77"/>
    <w:rsid w:val="77328894"/>
    <w:rsid w:val="77332AA6"/>
    <w:rsid w:val="77365FED"/>
    <w:rsid w:val="7742C74C"/>
    <w:rsid w:val="776DE543"/>
    <w:rsid w:val="776DEFDB"/>
    <w:rsid w:val="7772C4BE"/>
    <w:rsid w:val="7782200A"/>
    <w:rsid w:val="7783B7E6"/>
    <w:rsid w:val="778B9594"/>
    <w:rsid w:val="77987F65"/>
    <w:rsid w:val="779915E2"/>
    <w:rsid w:val="77A4CCA6"/>
    <w:rsid w:val="77BD8F61"/>
    <w:rsid w:val="77D07E68"/>
    <w:rsid w:val="77D1CA28"/>
    <w:rsid w:val="77D8391D"/>
    <w:rsid w:val="77D84738"/>
    <w:rsid w:val="77E8B14B"/>
    <w:rsid w:val="77FA442C"/>
    <w:rsid w:val="78153F8E"/>
    <w:rsid w:val="7825C22A"/>
    <w:rsid w:val="7826CCFE"/>
    <w:rsid w:val="783029D2"/>
    <w:rsid w:val="7848589B"/>
    <w:rsid w:val="78589753"/>
    <w:rsid w:val="786629AF"/>
    <w:rsid w:val="786908DC"/>
    <w:rsid w:val="78777019"/>
    <w:rsid w:val="787E18CC"/>
    <w:rsid w:val="787F64DE"/>
    <w:rsid w:val="7890DF22"/>
    <w:rsid w:val="7899879B"/>
    <w:rsid w:val="789FB2D6"/>
    <w:rsid w:val="78B47982"/>
    <w:rsid w:val="78B8B770"/>
    <w:rsid w:val="78BD3AEE"/>
    <w:rsid w:val="78BF1DFC"/>
    <w:rsid w:val="78C7F72F"/>
    <w:rsid w:val="78E7028D"/>
    <w:rsid w:val="78E9B723"/>
    <w:rsid w:val="78F38B70"/>
    <w:rsid w:val="78F97071"/>
    <w:rsid w:val="78FC5831"/>
    <w:rsid w:val="790F4FE2"/>
    <w:rsid w:val="79113EAD"/>
    <w:rsid w:val="79127FA3"/>
    <w:rsid w:val="792D69F2"/>
    <w:rsid w:val="79551FA5"/>
    <w:rsid w:val="79552DC0"/>
    <w:rsid w:val="795CC118"/>
    <w:rsid w:val="796453DD"/>
    <w:rsid w:val="796902E5"/>
    <w:rsid w:val="798D7C64"/>
    <w:rsid w:val="7990C5B6"/>
    <w:rsid w:val="79940835"/>
    <w:rsid w:val="799B5E8A"/>
    <w:rsid w:val="79A2A8B2"/>
    <w:rsid w:val="79AD3086"/>
    <w:rsid w:val="79B3CF6F"/>
    <w:rsid w:val="79D193F0"/>
    <w:rsid w:val="79DA05CF"/>
    <w:rsid w:val="79DB1174"/>
    <w:rsid w:val="79F65DD8"/>
    <w:rsid w:val="7A00A3E2"/>
    <w:rsid w:val="7A112003"/>
    <w:rsid w:val="7A23DFBC"/>
    <w:rsid w:val="7A26B773"/>
    <w:rsid w:val="7A287248"/>
    <w:rsid w:val="7A50EFE3"/>
    <w:rsid w:val="7A5FF79E"/>
    <w:rsid w:val="7A7BF7B2"/>
    <w:rsid w:val="7A820DBD"/>
    <w:rsid w:val="7A87279C"/>
    <w:rsid w:val="7A8C213A"/>
    <w:rsid w:val="7A8C366A"/>
    <w:rsid w:val="7A9B1257"/>
    <w:rsid w:val="7AA36689"/>
    <w:rsid w:val="7AACA942"/>
    <w:rsid w:val="7AC28DCB"/>
    <w:rsid w:val="7AD122C1"/>
    <w:rsid w:val="7AD2062D"/>
    <w:rsid w:val="7AF57407"/>
    <w:rsid w:val="7B108E27"/>
    <w:rsid w:val="7B14FFDF"/>
    <w:rsid w:val="7B526463"/>
    <w:rsid w:val="7B5720E7"/>
    <w:rsid w:val="7B5BFAB0"/>
    <w:rsid w:val="7B5D1021"/>
    <w:rsid w:val="7B648629"/>
    <w:rsid w:val="7B7E8268"/>
    <w:rsid w:val="7B868CAE"/>
    <w:rsid w:val="7B9D32F9"/>
    <w:rsid w:val="7BBD76F3"/>
    <w:rsid w:val="7BCF496C"/>
    <w:rsid w:val="7BD647C9"/>
    <w:rsid w:val="7BD914E8"/>
    <w:rsid w:val="7BE894EA"/>
    <w:rsid w:val="7BEA41A4"/>
    <w:rsid w:val="7C062C88"/>
    <w:rsid w:val="7C203B03"/>
    <w:rsid w:val="7C2B4D97"/>
    <w:rsid w:val="7C4FB603"/>
    <w:rsid w:val="7C6531F2"/>
    <w:rsid w:val="7C868026"/>
    <w:rsid w:val="7C8FE117"/>
    <w:rsid w:val="7C93AADB"/>
    <w:rsid w:val="7CB9B76B"/>
    <w:rsid w:val="7CD66C23"/>
    <w:rsid w:val="7CF98F74"/>
    <w:rsid w:val="7D0C8725"/>
    <w:rsid w:val="7D0EA121"/>
    <w:rsid w:val="7D12B4E1"/>
    <w:rsid w:val="7D1333AD"/>
    <w:rsid w:val="7D296D67"/>
    <w:rsid w:val="7D2F6692"/>
    <w:rsid w:val="7D36CBAE"/>
    <w:rsid w:val="7D3F3CB0"/>
    <w:rsid w:val="7D41A3E4"/>
    <w:rsid w:val="7D4284DC"/>
    <w:rsid w:val="7D51315D"/>
    <w:rsid w:val="7D517E14"/>
    <w:rsid w:val="7D532036"/>
    <w:rsid w:val="7D5BA439"/>
    <w:rsid w:val="7D6035ED"/>
    <w:rsid w:val="7D645045"/>
    <w:rsid w:val="7D6C02FC"/>
    <w:rsid w:val="7D7678E0"/>
    <w:rsid w:val="7D78A80C"/>
    <w:rsid w:val="7D82076B"/>
    <w:rsid w:val="7D90450C"/>
    <w:rsid w:val="7D9F0826"/>
    <w:rsid w:val="7DA755C2"/>
    <w:rsid w:val="7DB12981"/>
    <w:rsid w:val="7DB90B74"/>
    <w:rsid w:val="7DB9219F"/>
    <w:rsid w:val="7DCBA5EE"/>
    <w:rsid w:val="7DCFFE2A"/>
    <w:rsid w:val="7DDD12B4"/>
    <w:rsid w:val="7DE1E5A9"/>
    <w:rsid w:val="7DEAAE8B"/>
    <w:rsid w:val="7DF1160A"/>
    <w:rsid w:val="7E02C06C"/>
    <w:rsid w:val="7E15A883"/>
    <w:rsid w:val="7E233638"/>
    <w:rsid w:val="7E23E41E"/>
    <w:rsid w:val="7E2876AA"/>
    <w:rsid w:val="7E4E0D0B"/>
    <w:rsid w:val="7E5022EA"/>
    <w:rsid w:val="7E70A219"/>
    <w:rsid w:val="7E867D43"/>
    <w:rsid w:val="7E8F0146"/>
    <w:rsid w:val="7E942E2B"/>
    <w:rsid w:val="7EA5575A"/>
    <w:rsid w:val="7EAAFD67"/>
    <w:rsid w:val="7EAEF976"/>
    <w:rsid w:val="7EC8C3E3"/>
    <w:rsid w:val="7EDC7C38"/>
    <w:rsid w:val="7EEA5718"/>
    <w:rsid w:val="7EEE18BE"/>
    <w:rsid w:val="7EF83EE3"/>
    <w:rsid w:val="7EFE5000"/>
    <w:rsid w:val="7F0D2B94"/>
    <w:rsid w:val="7F236772"/>
    <w:rsid w:val="7F34B874"/>
    <w:rsid w:val="7F357B1D"/>
    <w:rsid w:val="7F424038"/>
    <w:rsid w:val="7F85F5FF"/>
    <w:rsid w:val="7F99D93F"/>
    <w:rsid w:val="7FA0D53E"/>
    <w:rsid w:val="7FAC8C02"/>
    <w:rsid w:val="7FB2CECB"/>
    <w:rsid w:val="7FD2A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67F5"/>
  <w15:chartTrackingRefBased/>
  <w15:docId w15:val="{A1BD7F40-3D29-4C81-A5B4-9F57B6BD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E76CA9"/>
    <w:rPr>
      <w:rFonts w:ascii="Times New Roman" w:eastAsia="Times New Roman" w:hAnsi="Times New Roman" w:cs="Mangal"/>
      <w:sz w:val="24"/>
      <w:szCs w:val="24"/>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C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76CA9"/>
    <w:pPr>
      <w:tabs>
        <w:tab w:val="center" w:pos="4680"/>
        <w:tab w:val="left" w:pos="8910"/>
      </w:tabs>
      <w:jc w:val="center"/>
    </w:pPr>
    <w:rPr>
      <w:rFonts w:cs="Times New Roman"/>
      <w:b/>
      <w:sz w:val="20"/>
      <w:szCs w:val="20"/>
      <w:lang w:bidi="ar-SA"/>
    </w:rPr>
  </w:style>
  <w:style w:type="character" w:customStyle="1" w:styleId="TitleChar">
    <w:name w:val="Title Char"/>
    <w:link w:val="Title"/>
    <w:rsid w:val="00E76CA9"/>
    <w:rPr>
      <w:rFonts w:ascii="Times New Roman" w:eastAsia="Times New Roman" w:hAnsi="Times New Roman" w:cs="Times New Roman"/>
      <w:b/>
      <w:sz w:val="20"/>
      <w:szCs w:val="20"/>
    </w:rPr>
  </w:style>
  <w:style w:type="paragraph" w:customStyle="1" w:styleId="MediumGrid1-Accent21">
    <w:name w:val="Medium Grid 1 - Accent 21"/>
    <w:basedOn w:val="Normal"/>
    <w:uiPriority w:val="34"/>
    <w:qFormat/>
    <w:rsid w:val="00E76CA9"/>
    <w:pPr>
      <w:ind w:left="720"/>
    </w:pPr>
    <w:rPr>
      <w:szCs w:val="21"/>
    </w:rPr>
  </w:style>
  <w:style w:type="character" w:styleId="Hyperlink">
    <w:name w:val="Hyperlink"/>
    <w:uiPriority w:val="99"/>
    <w:unhideWhenUsed/>
    <w:rsid w:val="0013373E"/>
    <w:rPr>
      <w:color w:val="0000FF"/>
      <w:u w:val="single"/>
    </w:rPr>
  </w:style>
  <w:style w:type="paragraph" w:styleId="Header">
    <w:name w:val="header"/>
    <w:basedOn w:val="Normal"/>
    <w:link w:val="HeaderChar"/>
    <w:uiPriority w:val="99"/>
    <w:unhideWhenUsed/>
    <w:rsid w:val="00BE0A08"/>
    <w:pPr>
      <w:tabs>
        <w:tab w:val="center" w:pos="4680"/>
        <w:tab w:val="right" w:pos="9360"/>
      </w:tabs>
    </w:pPr>
    <w:rPr>
      <w:szCs w:val="21"/>
    </w:rPr>
  </w:style>
  <w:style w:type="character" w:customStyle="1" w:styleId="HeaderChar">
    <w:name w:val="Header Char"/>
    <w:link w:val="Header"/>
    <w:uiPriority w:val="99"/>
    <w:rsid w:val="00BE0A08"/>
    <w:rPr>
      <w:rFonts w:ascii="Times New Roman" w:eastAsia="Times New Roman" w:hAnsi="Times New Roman" w:cs="Mangal"/>
      <w:sz w:val="24"/>
      <w:szCs w:val="21"/>
      <w:lang w:bidi="hi-IN"/>
    </w:rPr>
  </w:style>
  <w:style w:type="paragraph" w:styleId="Footer">
    <w:name w:val="footer"/>
    <w:basedOn w:val="Normal"/>
    <w:link w:val="FooterChar"/>
    <w:uiPriority w:val="99"/>
    <w:unhideWhenUsed/>
    <w:rsid w:val="00BE0A08"/>
    <w:pPr>
      <w:tabs>
        <w:tab w:val="center" w:pos="4680"/>
        <w:tab w:val="right" w:pos="9360"/>
      </w:tabs>
    </w:pPr>
    <w:rPr>
      <w:szCs w:val="21"/>
    </w:rPr>
  </w:style>
  <w:style w:type="character" w:customStyle="1" w:styleId="FooterChar">
    <w:name w:val="Footer Char"/>
    <w:link w:val="Footer"/>
    <w:uiPriority w:val="99"/>
    <w:rsid w:val="00BE0A08"/>
    <w:rPr>
      <w:rFonts w:ascii="Times New Roman" w:eastAsia="Times New Roman" w:hAnsi="Times New Roman" w:cs="Mangal"/>
      <w:sz w:val="24"/>
      <w:szCs w:val="21"/>
      <w:lang w:bidi="hi-IN"/>
    </w:rPr>
  </w:style>
  <w:style w:type="paragraph" w:styleId="BalloonText">
    <w:name w:val="Balloon Text"/>
    <w:basedOn w:val="Normal"/>
    <w:link w:val="BalloonTextChar"/>
    <w:uiPriority w:val="99"/>
    <w:semiHidden/>
    <w:unhideWhenUsed/>
    <w:rsid w:val="003726EB"/>
    <w:rPr>
      <w:sz w:val="18"/>
      <w:szCs w:val="16"/>
    </w:rPr>
  </w:style>
  <w:style w:type="character" w:customStyle="1" w:styleId="BalloonTextChar">
    <w:name w:val="Balloon Text Char"/>
    <w:link w:val="BalloonText"/>
    <w:uiPriority w:val="99"/>
    <w:semiHidden/>
    <w:rsid w:val="003726EB"/>
    <w:rPr>
      <w:rFonts w:ascii="Times New Roman" w:eastAsia="Times New Roman" w:hAnsi="Times New Roman" w:cs="Mangal"/>
      <w:sz w:val="18"/>
      <w:szCs w:val="16"/>
      <w:lang w:bidi="hi-IN"/>
    </w:rPr>
  </w:style>
  <w:style w:type="character" w:styleId="CommentReference">
    <w:name w:val="annotation reference"/>
    <w:uiPriority w:val="99"/>
    <w:semiHidden/>
    <w:unhideWhenUsed/>
    <w:rsid w:val="003726EB"/>
    <w:rPr>
      <w:sz w:val="18"/>
      <w:szCs w:val="18"/>
    </w:rPr>
  </w:style>
  <w:style w:type="paragraph" w:styleId="CommentText">
    <w:name w:val="annotation text"/>
    <w:basedOn w:val="Normal"/>
    <w:link w:val="CommentTextChar"/>
    <w:uiPriority w:val="99"/>
    <w:semiHidden/>
    <w:unhideWhenUsed/>
    <w:rsid w:val="003726EB"/>
    <w:rPr>
      <w:szCs w:val="21"/>
    </w:rPr>
  </w:style>
  <w:style w:type="character" w:customStyle="1" w:styleId="CommentTextChar">
    <w:name w:val="Comment Text Char"/>
    <w:link w:val="CommentText"/>
    <w:uiPriority w:val="99"/>
    <w:semiHidden/>
    <w:rsid w:val="003726EB"/>
    <w:rPr>
      <w:rFonts w:ascii="Times New Roman" w:eastAsia="Times New Roman" w:hAnsi="Times New Roman" w:cs="Mangal"/>
      <w:sz w:val="24"/>
      <w:szCs w:val="21"/>
      <w:lang w:bidi="hi-IN"/>
    </w:rPr>
  </w:style>
  <w:style w:type="paragraph" w:styleId="CommentSubject">
    <w:name w:val="annotation subject"/>
    <w:basedOn w:val="CommentText"/>
    <w:next w:val="CommentText"/>
    <w:link w:val="CommentSubjectChar"/>
    <w:uiPriority w:val="99"/>
    <w:semiHidden/>
    <w:unhideWhenUsed/>
    <w:rsid w:val="003726EB"/>
    <w:rPr>
      <w:b/>
      <w:bCs/>
      <w:sz w:val="20"/>
      <w:szCs w:val="18"/>
    </w:rPr>
  </w:style>
  <w:style w:type="character" w:customStyle="1" w:styleId="CommentSubjectChar">
    <w:name w:val="Comment Subject Char"/>
    <w:link w:val="CommentSubject"/>
    <w:uiPriority w:val="99"/>
    <w:semiHidden/>
    <w:rsid w:val="003726EB"/>
    <w:rPr>
      <w:rFonts w:ascii="Times New Roman" w:eastAsia="Times New Roman" w:hAnsi="Times New Roman" w:cs="Mangal"/>
      <w:b/>
      <w:bCs/>
      <w:sz w:val="24"/>
      <w:szCs w:val="18"/>
      <w:lang w:bidi="hi-IN"/>
    </w:rPr>
  </w:style>
  <w:style w:type="paragraph" w:styleId="FootnoteText">
    <w:name w:val="footnote text"/>
    <w:basedOn w:val="Normal"/>
    <w:link w:val="FootnoteTextChar"/>
    <w:rsid w:val="00712F6F"/>
    <w:rPr>
      <w:rFonts w:cs="Times New Roman"/>
      <w:sz w:val="20"/>
      <w:szCs w:val="20"/>
      <w:lang w:bidi="ar-SA"/>
    </w:rPr>
  </w:style>
  <w:style w:type="character" w:customStyle="1" w:styleId="FootnoteTextChar">
    <w:name w:val="Footnote Text Char"/>
    <w:link w:val="FootnoteText"/>
    <w:rsid w:val="00712F6F"/>
    <w:rPr>
      <w:rFonts w:ascii="Times New Roman" w:eastAsia="Times New Roman" w:hAnsi="Times New Roman"/>
    </w:rPr>
  </w:style>
  <w:style w:type="character" w:styleId="FootnoteReference">
    <w:name w:val="footnote reference"/>
    <w:uiPriority w:val="99"/>
    <w:rsid w:val="00712F6F"/>
    <w:rPr>
      <w:vertAlign w:val="superscript"/>
    </w:rPr>
  </w:style>
  <w:style w:type="paragraph" w:styleId="ListParagraph">
    <w:name w:val="List Paragraph"/>
    <w:basedOn w:val="Normal"/>
    <w:uiPriority w:val="34"/>
    <w:qFormat/>
    <w:rsid w:val="00402310"/>
    <w:pPr>
      <w:ind w:left="720"/>
    </w:pPr>
    <w:rPr>
      <w:szCs w:val="21"/>
    </w:rPr>
  </w:style>
  <w:style w:type="paragraph" w:styleId="Revision">
    <w:name w:val="Revision"/>
    <w:hidden/>
    <w:uiPriority w:val="71"/>
    <w:rsid w:val="00D87811"/>
    <w:rPr>
      <w:rFonts w:ascii="Times New Roman" w:eastAsia="Times New Roman" w:hAnsi="Times New Roman" w:cs="Mangal"/>
      <w:sz w:val="24"/>
      <w:szCs w:val="21"/>
      <w:lang w:eastAsia="en-US" w:bidi="hi-IN"/>
    </w:rPr>
  </w:style>
  <w:style w:type="character" w:styleId="UnresolvedMention">
    <w:name w:val="Unresolved Mention"/>
    <w:basedOn w:val="DefaultParagraphFont"/>
    <w:uiPriority w:val="47"/>
    <w:rsid w:val="005F5587"/>
    <w:rPr>
      <w:color w:val="605E5C"/>
      <w:shd w:val="clear" w:color="auto" w:fill="E1DFDD"/>
    </w:rPr>
  </w:style>
  <w:style w:type="character" w:styleId="Mention">
    <w:name w:val="Mention"/>
    <w:basedOn w:val="DefaultParagraphFont"/>
    <w:uiPriority w:val="51"/>
    <w:rsid w:val="0075750A"/>
    <w:rPr>
      <w:color w:val="2B579A"/>
      <w:shd w:val="clear" w:color="auto" w:fill="E1DFDD"/>
    </w:rPr>
  </w:style>
  <w:style w:type="character" w:styleId="FollowedHyperlink">
    <w:name w:val="FollowedHyperlink"/>
    <w:basedOn w:val="DefaultParagraphFont"/>
    <w:uiPriority w:val="99"/>
    <w:semiHidden/>
    <w:unhideWhenUsed/>
    <w:rsid w:val="00B35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77056">
      <w:bodyDiv w:val="1"/>
      <w:marLeft w:val="0"/>
      <w:marRight w:val="0"/>
      <w:marTop w:val="0"/>
      <w:marBottom w:val="0"/>
      <w:divBdr>
        <w:top w:val="none" w:sz="0" w:space="0" w:color="auto"/>
        <w:left w:val="none" w:sz="0" w:space="0" w:color="auto"/>
        <w:bottom w:val="none" w:sz="0" w:space="0" w:color="auto"/>
        <w:right w:val="none" w:sz="0" w:space="0" w:color="auto"/>
      </w:divBdr>
    </w:div>
    <w:div w:id="1489052972">
      <w:bodyDiv w:val="1"/>
      <w:marLeft w:val="0"/>
      <w:marRight w:val="0"/>
      <w:marTop w:val="0"/>
      <w:marBottom w:val="0"/>
      <w:divBdr>
        <w:top w:val="none" w:sz="0" w:space="0" w:color="auto"/>
        <w:left w:val="none" w:sz="0" w:space="0" w:color="auto"/>
        <w:bottom w:val="none" w:sz="0" w:space="0" w:color="auto"/>
        <w:right w:val="none" w:sz="0" w:space="0" w:color="auto"/>
      </w:divBdr>
    </w:div>
    <w:div w:id="21389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portal.com/dcf/car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e.nj.us/dcf/SafeChildStandard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8b779645115e4d87"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j.gov/dcf/providers/contracting/forms/dfcp.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423EB54796384CA2FF9B5740C5C1ED" ma:contentTypeVersion="9" ma:contentTypeDescription="Create a new document." ma:contentTypeScope="" ma:versionID="e815e4aa9f5d58782f453809dc8238ad">
  <xsd:schema xmlns:xsd="http://www.w3.org/2001/XMLSchema" xmlns:xs="http://www.w3.org/2001/XMLSchema" xmlns:p="http://schemas.microsoft.com/office/2006/metadata/properties" xmlns:ns2="e5fd90bc-d2a0-499d-84fe-b07cb89cdfc9" xmlns:ns3="f746c997-50e8-489e-b3ad-ca338a9dffac" targetNamespace="http://schemas.microsoft.com/office/2006/metadata/properties" ma:root="true" ma:fieldsID="200a8bf473789a337fa8628f140333c5" ns2:_="" ns3:_="">
    <xsd:import namespace="e5fd90bc-d2a0-499d-84fe-b07cb89cdfc9"/>
    <xsd:import namespace="f746c997-50e8-489e-b3ad-ca338a9dff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d90bc-d2a0-499d-84fe-b07cb89cd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6c997-50e8-489e-b3ad-ca338a9dff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3FAFD-427E-4D72-A6CA-475C9B27F2DB}">
  <ds:schemaRefs>
    <ds:schemaRef ds:uri="http://schemas.microsoft.com/sharepoint/v3/contenttype/forms"/>
  </ds:schemaRefs>
</ds:datastoreItem>
</file>

<file path=customXml/itemProps2.xml><?xml version="1.0" encoding="utf-8"?>
<ds:datastoreItem xmlns:ds="http://schemas.openxmlformats.org/officeDocument/2006/customXml" ds:itemID="{ECC6A902-0107-47FC-A883-749657DFE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d90bc-d2a0-499d-84fe-b07cb89cdfc9"/>
    <ds:schemaRef ds:uri="f746c997-50e8-489e-b3ad-ca338a9df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32244-1AD3-451B-81C2-0A513CF9195B}">
  <ds:schemaRefs>
    <ds:schemaRef ds:uri="http://schemas.openxmlformats.org/officeDocument/2006/bibliography"/>
  </ds:schemaRefs>
</ds:datastoreItem>
</file>

<file path=customXml/itemProps4.xml><?xml version="1.0" encoding="utf-8"?>
<ds:datastoreItem xmlns:ds="http://schemas.openxmlformats.org/officeDocument/2006/customXml" ds:itemID="{7E0995FA-637C-4249-8DB5-800DF9ABF6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5186</Words>
  <Characters>29564</Characters>
  <Application>Microsoft Office Word</Application>
  <DocSecurity>0</DocSecurity>
  <Lines>246</Lines>
  <Paragraphs>69</Paragraphs>
  <ScaleCrop>false</ScaleCrop>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Beckmeyer</dc:creator>
  <cp:keywords/>
  <cp:lastModifiedBy>Serrano, Juan [DCF]</cp:lastModifiedBy>
  <cp:revision>2</cp:revision>
  <dcterms:created xsi:type="dcterms:W3CDTF">2022-07-18T14:06:00Z</dcterms:created>
  <dcterms:modified xsi:type="dcterms:W3CDTF">2022-07-18T14:06:00Z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0x010100B8423EB54796384CA2FF9B5740C5C1ED</vt:lpwstr>
  </property>
</Properties>
</file>