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EC26" w14:textId="6C8CA61D" w:rsidR="00190086" w:rsidRPr="00523CFB" w:rsidRDefault="00380176" w:rsidP="00380176">
      <w:pPr>
        <w:tabs>
          <w:tab w:val="left" w:pos="0"/>
        </w:tabs>
        <w:rPr>
          <w:rFonts w:ascii="Arial" w:hAnsi="Arial" w:cs="Arial"/>
          <w:bCs/>
          <w:kern w:val="36"/>
          <w:sz w:val="28"/>
          <w:szCs w:val="28"/>
        </w:rPr>
      </w:pPr>
      <w:r>
        <w:rPr>
          <w:rFonts w:ascii="Arial" w:hAnsi="Arial" w:cs="Arial"/>
          <w:bCs/>
          <w:kern w:val="36"/>
          <w:sz w:val="28"/>
          <w:szCs w:val="28"/>
        </w:rPr>
        <w:tab/>
      </w:r>
      <w:r>
        <w:rPr>
          <w:rFonts w:ascii="Arial" w:hAnsi="Arial" w:cs="Arial"/>
          <w:bCs/>
          <w:kern w:val="36"/>
          <w:sz w:val="28"/>
          <w:szCs w:val="28"/>
        </w:rPr>
        <w:tab/>
      </w:r>
      <w:r w:rsidR="006C4429">
        <w:rPr>
          <w:noProof/>
        </w:rPr>
        <w:drawing>
          <wp:inline distT="0" distB="0" distL="0" distR="0" wp14:anchorId="172F9F46" wp14:editId="24F3705E">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006714BA" w:rsidR="003C1F8F" w:rsidRDefault="003C1F8F" w:rsidP="0032156B">
      <w:pPr>
        <w:spacing w:before="100" w:beforeAutospacing="1" w:after="100" w:afterAutospacing="1"/>
        <w:jc w:val="center"/>
        <w:outlineLvl w:val="0"/>
        <w:rPr>
          <w:rFonts w:ascii="Arial" w:hAnsi="Arial" w:cs="Arial"/>
          <w:b/>
          <w:bCs/>
          <w:kern w:val="36"/>
          <w:sz w:val="36"/>
          <w:szCs w:val="36"/>
        </w:rPr>
      </w:pPr>
    </w:p>
    <w:p w14:paraId="31E70BC6" w14:textId="1BFDC13C" w:rsidR="00190086" w:rsidRPr="003C0EF9" w:rsidRDefault="005C15BF" w:rsidP="0375E16C">
      <w:pPr>
        <w:spacing w:before="100" w:beforeAutospacing="1" w:after="100" w:afterAutospacing="1"/>
        <w:jc w:val="center"/>
        <w:outlineLvl w:val="0"/>
        <w:rPr>
          <w:rFonts w:ascii="Arial" w:hAnsi="Arial" w:cs="Arial"/>
          <w:b/>
          <w:bCs/>
          <w:kern w:val="36"/>
          <w:sz w:val="32"/>
          <w:szCs w:val="32"/>
        </w:rPr>
      </w:pPr>
      <w:r w:rsidRPr="2DE36812">
        <w:rPr>
          <w:rFonts w:ascii="Arial" w:hAnsi="Arial" w:cs="Arial"/>
          <w:b/>
          <w:bCs/>
          <w:sz w:val="32"/>
          <w:szCs w:val="32"/>
        </w:rPr>
        <w:t>R</w:t>
      </w:r>
      <w:r w:rsidR="00687C8D" w:rsidRPr="2DE36812">
        <w:rPr>
          <w:rFonts w:ascii="Arial" w:hAnsi="Arial" w:cs="Arial"/>
          <w:b/>
          <w:bCs/>
          <w:sz w:val="32"/>
          <w:szCs w:val="32"/>
        </w:rPr>
        <w:t>equired</w:t>
      </w:r>
      <w:r w:rsidR="00687C8D" w:rsidRPr="0375E16C">
        <w:rPr>
          <w:rFonts w:ascii="Arial" w:hAnsi="Arial" w:cs="Arial"/>
          <w:b/>
          <w:bCs/>
          <w:sz w:val="32"/>
          <w:szCs w:val="32"/>
        </w:rPr>
        <w:t xml:space="preserve"> Performance and Staffing Deliverables</w:t>
      </w:r>
    </w:p>
    <w:p w14:paraId="07BB8512" w14:textId="40705358" w:rsidR="00190086" w:rsidRPr="003C0EF9" w:rsidRDefault="00000000" w:rsidP="0032156B">
      <w:pPr>
        <w:spacing w:before="100" w:beforeAutospacing="1" w:after="100" w:afterAutospacing="1"/>
        <w:jc w:val="center"/>
        <w:outlineLvl w:val="0"/>
        <w:rPr>
          <w:rFonts w:ascii="Arial" w:hAnsi="Arial" w:cs="Arial"/>
          <w:b/>
          <w:bCs/>
          <w:kern w:val="36"/>
          <w:sz w:val="32"/>
          <w:szCs w:val="32"/>
        </w:rPr>
      </w:pPr>
      <w:sdt>
        <w:sdtPr>
          <w:rPr>
            <w:rFonts w:ascii="Arial" w:hAnsi="Arial" w:cs="Arial"/>
            <w:b/>
            <w:bCs/>
            <w:kern w:val="36"/>
            <w:sz w:val="32"/>
            <w:szCs w:val="32"/>
          </w:rPr>
          <w:id w:val="1149938839"/>
          <w:placeholder>
            <w:docPart w:val="30096F7A6A1449AA869FED901BC746F1"/>
          </w:placeholder>
          <w:text/>
        </w:sdtPr>
        <w:sdtContent>
          <w:r w:rsidR="00C447A5" w:rsidRPr="003C0EF9">
            <w:rPr>
              <w:rFonts w:ascii="Arial" w:hAnsi="Arial" w:cs="Arial"/>
              <w:b/>
              <w:bCs/>
              <w:kern w:val="36"/>
              <w:sz w:val="32"/>
              <w:szCs w:val="32"/>
            </w:rPr>
            <w:t>Positive Parenting Program (Triple P)</w:t>
          </w:r>
        </w:sdtContent>
      </w:sdt>
    </w:p>
    <w:p w14:paraId="56325D2F" w14:textId="04AF9E24" w:rsidR="0032156B" w:rsidRPr="00511FB0" w:rsidRDefault="00687C8D" w:rsidP="0032156B">
      <w:pPr>
        <w:spacing w:before="100" w:beforeAutospacing="1" w:after="100" w:afterAutospacing="1"/>
        <w:jc w:val="center"/>
        <w:rPr>
          <w:rFonts w:ascii="Arial" w:hAnsi="Arial" w:cs="Arial"/>
          <w:b/>
          <w:sz w:val="32"/>
          <w:szCs w:val="32"/>
        </w:rPr>
      </w:pPr>
      <w:r>
        <w:rPr>
          <w:rFonts w:ascii="Arial" w:hAnsi="Arial" w:cs="Arial"/>
          <w:b/>
          <w:sz w:val="32"/>
          <w:szCs w:val="32"/>
        </w:rPr>
        <w:t>Effective</w:t>
      </w:r>
      <w:r w:rsidRPr="00713089">
        <w:rPr>
          <w:rFonts w:ascii="Arial" w:hAnsi="Arial" w:cs="Arial"/>
          <w:b/>
          <w:sz w:val="32"/>
          <w:szCs w:val="32"/>
        </w:rPr>
        <w:t xml:space="preserve"> </w:t>
      </w:r>
      <w:r w:rsidR="0032156B" w:rsidRPr="00713089">
        <w:rPr>
          <w:rFonts w:ascii="Arial" w:hAnsi="Arial" w:cs="Arial"/>
          <w:b/>
          <w:sz w:val="32"/>
          <w:szCs w:val="32"/>
        </w:rPr>
        <w:t>Date</w:t>
      </w:r>
      <w:r>
        <w:rPr>
          <w:rFonts w:ascii="Arial" w:hAnsi="Arial" w:cs="Arial"/>
          <w:b/>
          <w:sz w:val="32"/>
          <w:szCs w:val="32"/>
        </w:rPr>
        <w:t>:</w:t>
      </w:r>
      <w:r w:rsidR="003C0EF9">
        <w:rPr>
          <w:rFonts w:ascii="Arial" w:hAnsi="Arial" w:cs="Arial"/>
          <w:b/>
          <w:sz w:val="32"/>
          <w:szCs w:val="32"/>
        </w:rPr>
        <w:t xml:space="preserve"> </w:t>
      </w:r>
      <w:r w:rsidR="005C15BF">
        <w:rPr>
          <w:rFonts w:ascii="Arial" w:hAnsi="Arial" w:cs="Arial"/>
          <w:b/>
          <w:sz w:val="32"/>
          <w:szCs w:val="32"/>
        </w:rPr>
        <w:t>July 1, 2026</w:t>
      </w:r>
    </w:p>
    <w:p w14:paraId="6BDE0A0F" w14:textId="27092409" w:rsidR="00EB102F" w:rsidRDefault="003C0EF9" w:rsidP="002C577A">
      <w:pPr>
        <w:outlineLvl w:val="0"/>
        <w:rPr>
          <w:rFonts w:ascii="Arial" w:hAnsi="Arial" w:cs="Arial"/>
          <w:b/>
          <w:bCs/>
          <w:sz w:val="22"/>
          <w:szCs w:val="22"/>
          <w:highlight w:val="lightGray"/>
          <w:u w:val="single"/>
        </w:rPr>
      </w:pPr>
      <w:r>
        <w:rPr>
          <w:rFonts w:ascii="Arial" w:hAnsi="Arial" w:cs="Arial"/>
          <w:b/>
          <w:bCs/>
          <w:kern w:val="36"/>
          <w:sz w:val="32"/>
          <w:szCs w:val="32"/>
        </w:rPr>
        <w:t xml:space="preserve"> </w:t>
      </w:r>
    </w:p>
    <w:p w14:paraId="5697E1AA" w14:textId="1AE0220B" w:rsidR="508B3C2B" w:rsidRDefault="508B3C2B" w:rsidP="002C577A">
      <w:pPr>
        <w:outlineLvl w:val="0"/>
        <w:rPr>
          <w:rFonts w:ascii="Arial" w:hAnsi="Arial" w:cs="Arial"/>
          <w:b/>
          <w:bCs/>
          <w:sz w:val="22"/>
          <w:szCs w:val="22"/>
          <w:highlight w:val="lightGray"/>
          <w:u w:val="single"/>
        </w:rPr>
      </w:pPr>
    </w:p>
    <w:p w14:paraId="18FA3063" w14:textId="4C8B5AB9" w:rsidR="508B3C2B" w:rsidRPr="003C0EF9" w:rsidRDefault="508B3C2B" w:rsidP="7F6826B1">
      <w:pPr>
        <w:jc w:val="center"/>
        <w:outlineLvl w:val="0"/>
        <w:rPr>
          <w:rFonts w:ascii="Arial" w:hAnsi="Arial" w:cs="Arial"/>
          <w:b/>
          <w:bCs/>
          <w:sz w:val="22"/>
          <w:szCs w:val="22"/>
          <w:u w:val="single"/>
        </w:rPr>
      </w:pPr>
    </w:p>
    <w:p w14:paraId="7D884349" w14:textId="3818A6FE" w:rsidR="00C1794B" w:rsidRPr="003C0EF9" w:rsidRDefault="00C1794B" w:rsidP="00C1794B">
      <w:pPr>
        <w:jc w:val="center"/>
        <w:outlineLvl w:val="0"/>
        <w:rPr>
          <w:rFonts w:ascii="Arial" w:hAnsi="Arial" w:cs="Arial"/>
          <w:b/>
          <w:sz w:val="22"/>
          <w:szCs w:val="22"/>
          <w:u w:val="single"/>
        </w:rPr>
      </w:pPr>
      <w:r w:rsidRPr="003C0EF9">
        <w:rPr>
          <w:rFonts w:ascii="Arial" w:hAnsi="Arial" w:cs="Arial"/>
          <w:b/>
          <w:sz w:val="22"/>
          <w:szCs w:val="22"/>
          <w:u w:val="single"/>
        </w:rPr>
        <w:t>TABLE OF CONTENTS</w:t>
      </w:r>
    </w:p>
    <w:p w14:paraId="6F8A30A4" w14:textId="77777777" w:rsidR="008E4B23" w:rsidRPr="003C0EF9" w:rsidRDefault="008E4B23" w:rsidP="008E4B23">
      <w:pPr>
        <w:jc w:val="center"/>
        <w:outlineLvl w:val="0"/>
        <w:rPr>
          <w:rFonts w:ascii="Arial" w:hAnsi="Arial" w:cs="Arial"/>
          <w:b/>
          <w:sz w:val="22"/>
          <w:szCs w:val="22"/>
          <w:u w:val="single"/>
        </w:rPr>
      </w:pPr>
    </w:p>
    <w:p w14:paraId="5D35732C" w14:textId="3845395C" w:rsidR="007624E8" w:rsidRPr="003C0EF9" w:rsidRDefault="008E4B23" w:rsidP="002435CF">
      <w:pPr>
        <w:tabs>
          <w:tab w:val="left" w:pos="720"/>
        </w:tabs>
        <w:outlineLvl w:val="0"/>
        <w:rPr>
          <w:rFonts w:ascii="Arial" w:hAnsi="Arial" w:cs="Arial"/>
          <w:sz w:val="22"/>
          <w:szCs w:val="22"/>
        </w:rPr>
      </w:pPr>
      <w:r w:rsidRPr="003C0EF9">
        <w:rPr>
          <w:rFonts w:ascii="Arial" w:hAnsi="Arial" w:cs="Arial"/>
          <w:b/>
          <w:bCs/>
          <w:sz w:val="22"/>
          <w:szCs w:val="22"/>
        </w:rPr>
        <w:t xml:space="preserve">Section I </w:t>
      </w:r>
      <w:r w:rsidR="00E528BF" w:rsidRPr="003C0EF9">
        <w:rPr>
          <w:rFonts w:ascii="Arial" w:hAnsi="Arial" w:cs="Arial"/>
          <w:b/>
          <w:bCs/>
          <w:sz w:val="22"/>
          <w:szCs w:val="22"/>
        </w:rPr>
        <w:t>-</w:t>
      </w:r>
      <w:r w:rsidRPr="003C0EF9">
        <w:rPr>
          <w:rFonts w:ascii="Arial" w:hAnsi="Arial" w:cs="Arial"/>
          <w:b/>
          <w:bCs/>
          <w:sz w:val="22"/>
          <w:szCs w:val="22"/>
        </w:rPr>
        <w:t xml:space="preserve"> </w:t>
      </w:r>
      <w:r w:rsidR="00DA409A">
        <w:rPr>
          <w:rFonts w:ascii="Arial" w:hAnsi="Arial" w:cs="Arial"/>
          <w:b/>
          <w:bCs/>
          <w:sz w:val="22"/>
          <w:szCs w:val="22"/>
        </w:rPr>
        <w:t>Summary Program Description</w:t>
      </w:r>
      <w:r w:rsidR="00DA409A">
        <w:rPr>
          <w:rFonts w:ascii="Arial" w:hAnsi="Arial" w:cs="Arial"/>
          <w:b/>
          <w:bCs/>
          <w:sz w:val="22"/>
          <w:szCs w:val="22"/>
        </w:rPr>
        <w:tab/>
      </w:r>
      <w:r w:rsidR="00DA409A">
        <w:rPr>
          <w:rFonts w:ascii="Arial" w:hAnsi="Arial" w:cs="Arial"/>
          <w:b/>
          <w:bCs/>
          <w:sz w:val="22"/>
          <w:szCs w:val="22"/>
        </w:rPr>
        <w:tab/>
      </w:r>
      <w:r w:rsidR="007624E8" w:rsidRPr="003C0EF9">
        <w:rPr>
          <w:rFonts w:ascii="Arial" w:hAnsi="Arial" w:cs="Arial"/>
          <w:sz w:val="22"/>
          <w:szCs w:val="22"/>
        </w:rPr>
        <w:t xml:space="preserve">                                          </w:t>
      </w:r>
      <w:r w:rsidR="007624E8" w:rsidRPr="003C0EF9">
        <w:rPr>
          <w:rFonts w:ascii="Arial" w:hAnsi="Arial" w:cs="Arial"/>
          <w:sz w:val="22"/>
          <w:szCs w:val="22"/>
        </w:rPr>
        <w:tab/>
      </w:r>
    </w:p>
    <w:p w14:paraId="51451E9C" w14:textId="77777777" w:rsidR="00582BDD" w:rsidRPr="003C0EF9" w:rsidRDefault="00C90892" w:rsidP="00573B47">
      <w:pPr>
        <w:outlineLvl w:val="0"/>
        <w:rPr>
          <w:rFonts w:ascii="Arial" w:hAnsi="Arial" w:cs="Arial"/>
          <w:b/>
          <w:bCs/>
          <w:sz w:val="22"/>
          <w:szCs w:val="22"/>
        </w:rPr>
      </w:pPr>
      <w:r w:rsidRPr="003C0EF9">
        <w:rPr>
          <w:rFonts w:ascii="Arial" w:hAnsi="Arial" w:cs="Arial"/>
          <w:b/>
          <w:bCs/>
          <w:sz w:val="22"/>
          <w:szCs w:val="22"/>
        </w:rPr>
        <w:t>S</w:t>
      </w:r>
      <w:r w:rsidR="004A7BDD" w:rsidRPr="003C0EF9">
        <w:rPr>
          <w:rFonts w:ascii="Arial" w:hAnsi="Arial" w:cs="Arial"/>
          <w:b/>
          <w:bCs/>
          <w:sz w:val="22"/>
          <w:szCs w:val="22"/>
        </w:rPr>
        <w:t>ection II - Required Performance and Staffing Deliverables</w:t>
      </w:r>
    </w:p>
    <w:p w14:paraId="305417F2" w14:textId="711F1A69" w:rsidR="008E4B23" w:rsidRPr="003C0EF9" w:rsidRDefault="008E4B23" w:rsidP="00573B47">
      <w:pPr>
        <w:outlineLvl w:val="0"/>
        <w:rPr>
          <w:rFonts w:ascii="Arial" w:hAnsi="Arial" w:cs="Arial"/>
          <w:sz w:val="22"/>
          <w:szCs w:val="22"/>
        </w:rPr>
      </w:pPr>
      <w:r w:rsidRPr="003C0EF9">
        <w:rPr>
          <w:rFonts w:ascii="Arial" w:hAnsi="Arial" w:cs="Arial"/>
          <w:sz w:val="22"/>
          <w:szCs w:val="22"/>
        </w:rPr>
        <w:tab/>
      </w:r>
      <w:r w:rsidRPr="003C0EF9">
        <w:rPr>
          <w:rFonts w:ascii="Arial" w:hAnsi="Arial" w:cs="Arial"/>
          <w:sz w:val="22"/>
          <w:szCs w:val="22"/>
        </w:rPr>
        <w:tab/>
      </w:r>
      <w:r w:rsidRPr="003C0EF9">
        <w:rPr>
          <w:rFonts w:ascii="Arial" w:hAnsi="Arial" w:cs="Arial"/>
          <w:sz w:val="22"/>
          <w:szCs w:val="22"/>
        </w:rPr>
        <w:tab/>
      </w:r>
      <w:r w:rsidRPr="003C0EF9">
        <w:rPr>
          <w:rFonts w:ascii="Arial" w:hAnsi="Arial" w:cs="Arial"/>
          <w:sz w:val="22"/>
          <w:szCs w:val="22"/>
        </w:rPr>
        <w:tab/>
      </w:r>
      <w:r w:rsidRPr="003C0EF9">
        <w:rPr>
          <w:rFonts w:ascii="Arial" w:hAnsi="Arial" w:cs="Arial"/>
          <w:sz w:val="22"/>
          <w:szCs w:val="22"/>
        </w:rPr>
        <w:tab/>
        <w:t xml:space="preserve">  </w:t>
      </w:r>
    </w:p>
    <w:p w14:paraId="75822CCB" w14:textId="46F16C19" w:rsidR="00BF4ECC" w:rsidRPr="003C0EF9" w:rsidRDefault="00BF4ECC" w:rsidP="004570DF">
      <w:pPr>
        <w:pStyle w:val="ListParagraph"/>
        <w:numPr>
          <w:ilvl w:val="0"/>
          <w:numId w:val="7"/>
        </w:numPr>
        <w:outlineLvl w:val="0"/>
        <w:rPr>
          <w:rFonts w:ascii="Arial" w:hAnsi="Arial" w:cs="Arial"/>
          <w:sz w:val="22"/>
          <w:szCs w:val="22"/>
        </w:rPr>
      </w:pPr>
      <w:r w:rsidRPr="003C0EF9">
        <w:rPr>
          <w:rFonts w:ascii="Arial" w:hAnsi="Arial" w:cs="Arial"/>
          <w:sz w:val="22"/>
          <w:szCs w:val="22"/>
        </w:rPr>
        <w:t>Subject Matter</w:t>
      </w:r>
      <w:r w:rsidR="00A71CA8" w:rsidRPr="003C0EF9">
        <w:rPr>
          <w:rFonts w:ascii="Arial" w:hAnsi="Arial" w:cs="Arial"/>
          <w:sz w:val="22"/>
          <w:szCs w:val="22"/>
        </w:rPr>
        <w:tab/>
      </w:r>
      <w:r w:rsidR="00A71CA8" w:rsidRPr="003C0EF9">
        <w:rPr>
          <w:rFonts w:ascii="Arial" w:hAnsi="Arial" w:cs="Arial"/>
          <w:sz w:val="22"/>
          <w:szCs w:val="22"/>
        </w:rPr>
        <w:tab/>
      </w:r>
      <w:r w:rsidR="00A71CA8" w:rsidRPr="003C0EF9">
        <w:rPr>
          <w:rFonts w:ascii="Arial" w:hAnsi="Arial" w:cs="Arial"/>
          <w:sz w:val="22"/>
          <w:szCs w:val="22"/>
        </w:rPr>
        <w:tab/>
      </w:r>
      <w:r w:rsidR="00A71CA8" w:rsidRPr="003C0EF9">
        <w:rPr>
          <w:rFonts w:ascii="Arial" w:hAnsi="Arial" w:cs="Arial"/>
          <w:sz w:val="22"/>
          <w:szCs w:val="22"/>
        </w:rPr>
        <w:tab/>
      </w:r>
      <w:r w:rsidR="00A71CA8" w:rsidRPr="003C0EF9">
        <w:rPr>
          <w:rFonts w:ascii="Arial" w:hAnsi="Arial" w:cs="Arial"/>
          <w:sz w:val="22"/>
          <w:szCs w:val="22"/>
        </w:rPr>
        <w:tab/>
      </w:r>
      <w:r w:rsidR="00A71CA8" w:rsidRPr="003C0EF9">
        <w:rPr>
          <w:rFonts w:ascii="Arial" w:hAnsi="Arial" w:cs="Arial"/>
          <w:sz w:val="22"/>
          <w:szCs w:val="22"/>
        </w:rPr>
        <w:tab/>
      </w:r>
      <w:r w:rsidR="00A71CA8" w:rsidRPr="003C0EF9">
        <w:rPr>
          <w:rFonts w:ascii="Arial" w:hAnsi="Arial" w:cs="Arial"/>
          <w:sz w:val="22"/>
          <w:szCs w:val="22"/>
        </w:rPr>
        <w:tab/>
      </w:r>
      <w:r w:rsidR="00A71CA8" w:rsidRPr="003C0EF9">
        <w:rPr>
          <w:rFonts w:ascii="Arial" w:hAnsi="Arial" w:cs="Arial"/>
          <w:sz w:val="22"/>
          <w:szCs w:val="22"/>
        </w:rPr>
        <w:tab/>
        <w:t>Page</w:t>
      </w:r>
      <w:r w:rsidR="00E423C4">
        <w:rPr>
          <w:rFonts w:ascii="Arial" w:hAnsi="Arial" w:cs="Arial"/>
          <w:sz w:val="22"/>
          <w:szCs w:val="22"/>
        </w:rPr>
        <w:t xml:space="preserve">  </w:t>
      </w:r>
      <w:r w:rsidR="00204E58">
        <w:rPr>
          <w:rFonts w:ascii="Arial" w:hAnsi="Arial" w:cs="Arial"/>
          <w:sz w:val="22"/>
          <w:szCs w:val="22"/>
        </w:rPr>
        <w:t xml:space="preserve"> 2</w:t>
      </w:r>
    </w:p>
    <w:p w14:paraId="195FD903" w14:textId="49FBBCFD" w:rsidR="00F31278" w:rsidRPr="003C0EF9" w:rsidRDefault="008E4B23" w:rsidP="004570DF">
      <w:pPr>
        <w:pStyle w:val="ListParagraph"/>
        <w:numPr>
          <w:ilvl w:val="0"/>
          <w:numId w:val="7"/>
        </w:numPr>
        <w:outlineLvl w:val="0"/>
        <w:rPr>
          <w:rFonts w:ascii="Arial" w:hAnsi="Arial" w:cs="Arial"/>
          <w:sz w:val="22"/>
          <w:szCs w:val="22"/>
        </w:rPr>
      </w:pPr>
      <w:r w:rsidRPr="003C0EF9">
        <w:rPr>
          <w:rFonts w:ascii="Arial" w:hAnsi="Arial" w:cs="Arial"/>
          <w:sz w:val="22"/>
          <w:szCs w:val="22"/>
        </w:rPr>
        <w:t>Target Population</w:t>
      </w:r>
      <w:r w:rsidR="00C90892" w:rsidRPr="003C0EF9">
        <w:rPr>
          <w:rFonts w:ascii="Arial" w:hAnsi="Arial" w:cs="Arial"/>
          <w:sz w:val="22"/>
          <w:szCs w:val="22"/>
        </w:rPr>
        <w:tab/>
      </w:r>
      <w:r w:rsidR="00C90892" w:rsidRPr="003C0EF9">
        <w:rPr>
          <w:rFonts w:ascii="Arial" w:hAnsi="Arial" w:cs="Arial"/>
          <w:sz w:val="22"/>
          <w:szCs w:val="22"/>
        </w:rPr>
        <w:tab/>
      </w:r>
      <w:r w:rsidR="00C90892" w:rsidRPr="003C0EF9">
        <w:rPr>
          <w:rFonts w:ascii="Arial" w:hAnsi="Arial" w:cs="Arial"/>
          <w:sz w:val="22"/>
          <w:szCs w:val="22"/>
        </w:rPr>
        <w:tab/>
      </w:r>
      <w:r w:rsidR="00C90892" w:rsidRPr="003C0EF9">
        <w:rPr>
          <w:rFonts w:ascii="Arial" w:hAnsi="Arial" w:cs="Arial"/>
          <w:sz w:val="22"/>
          <w:szCs w:val="22"/>
        </w:rPr>
        <w:tab/>
      </w:r>
      <w:r w:rsidR="00C90892" w:rsidRPr="003C0EF9">
        <w:rPr>
          <w:rFonts w:ascii="Arial" w:hAnsi="Arial" w:cs="Arial"/>
          <w:sz w:val="22"/>
          <w:szCs w:val="22"/>
        </w:rPr>
        <w:tab/>
      </w:r>
      <w:r w:rsidR="00014AF8" w:rsidRPr="003C0EF9">
        <w:rPr>
          <w:rFonts w:ascii="Arial" w:hAnsi="Arial" w:cs="Arial"/>
          <w:sz w:val="22"/>
          <w:szCs w:val="22"/>
        </w:rPr>
        <w:tab/>
      </w:r>
      <w:r w:rsidR="00014AF8" w:rsidRPr="003C0EF9">
        <w:rPr>
          <w:rFonts w:ascii="Arial" w:hAnsi="Arial" w:cs="Arial"/>
          <w:sz w:val="22"/>
          <w:szCs w:val="22"/>
        </w:rPr>
        <w:tab/>
      </w:r>
      <w:r w:rsidR="00C90892" w:rsidRPr="003C0EF9">
        <w:rPr>
          <w:rFonts w:ascii="Arial" w:hAnsi="Arial" w:cs="Arial"/>
          <w:sz w:val="22"/>
          <w:szCs w:val="22"/>
        </w:rPr>
        <w:t>Page</w:t>
      </w:r>
      <w:r w:rsidR="00E423C4">
        <w:rPr>
          <w:rFonts w:ascii="Arial" w:hAnsi="Arial" w:cs="Arial"/>
          <w:sz w:val="22"/>
          <w:szCs w:val="22"/>
        </w:rPr>
        <w:t xml:space="preserve"> </w:t>
      </w:r>
      <w:r w:rsidR="00204E58">
        <w:rPr>
          <w:rFonts w:ascii="Arial" w:hAnsi="Arial" w:cs="Arial"/>
          <w:sz w:val="22"/>
          <w:szCs w:val="22"/>
        </w:rPr>
        <w:t xml:space="preserve">  5</w:t>
      </w:r>
    </w:p>
    <w:p w14:paraId="622BCB80" w14:textId="50E899B7" w:rsidR="00F31278" w:rsidRPr="003C0EF9" w:rsidRDefault="008E130E" w:rsidP="004570DF">
      <w:pPr>
        <w:pStyle w:val="ListParagraph"/>
        <w:numPr>
          <w:ilvl w:val="0"/>
          <w:numId w:val="7"/>
        </w:numPr>
        <w:outlineLvl w:val="0"/>
        <w:rPr>
          <w:rFonts w:ascii="Arial" w:hAnsi="Arial" w:cs="Arial"/>
          <w:sz w:val="22"/>
          <w:szCs w:val="22"/>
        </w:rPr>
      </w:pPr>
      <w:proofErr w:type="spellStart"/>
      <w:r w:rsidRPr="003C0EF9">
        <w:rPr>
          <w:rFonts w:ascii="Arial" w:hAnsi="Arial" w:cs="Arial"/>
          <w:sz w:val="22"/>
          <w:szCs w:val="22"/>
          <w:lang w:val="fr-FR"/>
        </w:rPr>
        <w:t>Activities</w:t>
      </w:r>
      <w:proofErr w:type="spellEnd"/>
      <w:r w:rsidRPr="003C0EF9">
        <w:rPr>
          <w:rFonts w:ascii="Arial" w:hAnsi="Arial" w:cs="Arial"/>
          <w:sz w:val="22"/>
          <w:szCs w:val="22"/>
        </w:rPr>
        <w:t xml:space="preserve"> </w:t>
      </w:r>
      <w:r w:rsidR="00C90892" w:rsidRPr="003C0EF9">
        <w:rPr>
          <w:rFonts w:ascii="Arial" w:hAnsi="Arial" w:cs="Arial"/>
          <w:sz w:val="22"/>
          <w:szCs w:val="22"/>
        </w:rPr>
        <w:tab/>
      </w:r>
      <w:r w:rsidR="00C90892" w:rsidRPr="003C0EF9">
        <w:rPr>
          <w:rFonts w:ascii="Arial" w:hAnsi="Arial" w:cs="Arial"/>
          <w:sz w:val="22"/>
          <w:szCs w:val="22"/>
        </w:rPr>
        <w:tab/>
      </w:r>
      <w:r w:rsidR="00C90892" w:rsidRPr="003C0EF9">
        <w:rPr>
          <w:rFonts w:ascii="Arial" w:hAnsi="Arial" w:cs="Arial"/>
          <w:sz w:val="22"/>
          <w:szCs w:val="22"/>
        </w:rPr>
        <w:tab/>
      </w:r>
      <w:r w:rsidR="00C90892" w:rsidRPr="003C0EF9">
        <w:rPr>
          <w:rFonts w:ascii="Arial" w:hAnsi="Arial" w:cs="Arial"/>
          <w:sz w:val="22"/>
          <w:szCs w:val="22"/>
        </w:rPr>
        <w:tab/>
      </w:r>
      <w:r w:rsidR="00C90892" w:rsidRPr="003C0EF9">
        <w:rPr>
          <w:rFonts w:ascii="Arial" w:hAnsi="Arial" w:cs="Arial"/>
          <w:sz w:val="22"/>
          <w:szCs w:val="22"/>
        </w:rPr>
        <w:tab/>
      </w:r>
      <w:r w:rsidR="00C90892" w:rsidRPr="003C0EF9">
        <w:rPr>
          <w:rFonts w:ascii="Arial" w:hAnsi="Arial" w:cs="Arial"/>
          <w:sz w:val="22"/>
          <w:szCs w:val="22"/>
        </w:rPr>
        <w:tab/>
      </w:r>
      <w:r w:rsidR="00C90892" w:rsidRPr="003C0EF9">
        <w:rPr>
          <w:rFonts w:ascii="Arial" w:hAnsi="Arial" w:cs="Arial"/>
          <w:sz w:val="22"/>
          <w:szCs w:val="22"/>
        </w:rPr>
        <w:tab/>
      </w:r>
      <w:r w:rsidR="002435CF">
        <w:rPr>
          <w:rFonts w:ascii="Arial" w:hAnsi="Arial" w:cs="Arial"/>
          <w:sz w:val="22"/>
          <w:szCs w:val="22"/>
        </w:rPr>
        <w:tab/>
      </w:r>
      <w:r w:rsidR="00C90892" w:rsidRPr="003C0EF9">
        <w:rPr>
          <w:rFonts w:ascii="Arial" w:hAnsi="Arial" w:cs="Arial"/>
          <w:sz w:val="22"/>
          <w:szCs w:val="22"/>
        </w:rPr>
        <w:t>Page</w:t>
      </w:r>
      <w:r w:rsidR="00E423C4">
        <w:rPr>
          <w:rFonts w:ascii="Arial" w:hAnsi="Arial" w:cs="Arial"/>
          <w:sz w:val="22"/>
          <w:szCs w:val="22"/>
        </w:rPr>
        <w:t xml:space="preserve"> </w:t>
      </w:r>
      <w:r w:rsidR="00204E58">
        <w:rPr>
          <w:rFonts w:ascii="Arial" w:hAnsi="Arial" w:cs="Arial"/>
          <w:sz w:val="22"/>
          <w:szCs w:val="22"/>
        </w:rPr>
        <w:t xml:space="preserve">  6</w:t>
      </w:r>
    </w:p>
    <w:p w14:paraId="02A78B51" w14:textId="7D1B629D" w:rsidR="00F31278" w:rsidRPr="003C0EF9" w:rsidRDefault="008E130E" w:rsidP="004570DF">
      <w:pPr>
        <w:pStyle w:val="ListParagraph"/>
        <w:numPr>
          <w:ilvl w:val="0"/>
          <w:numId w:val="7"/>
        </w:numPr>
        <w:outlineLvl w:val="0"/>
        <w:rPr>
          <w:rFonts w:ascii="Arial" w:hAnsi="Arial" w:cs="Arial"/>
          <w:sz w:val="22"/>
          <w:szCs w:val="22"/>
        </w:rPr>
      </w:pPr>
      <w:r w:rsidRPr="003C0EF9">
        <w:rPr>
          <w:rFonts w:ascii="Arial" w:hAnsi="Arial" w:cs="Arial"/>
          <w:sz w:val="22"/>
          <w:szCs w:val="22"/>
        </w:rPr>
        <w:t>Resources</w:t>
      </w:r>
      <w:r w:rsidR="00C90892" w:rsidRPr="003C0EF9">
        <w:rPr>
          <w:rFonts w:ascii="Arial" w:hAnsi="Arial" w:cs="Arial"/>
          <w:sz w:val="22"/>
          <w:szCs w:val="22"/>
          <w:lang w:val="fr-FR"/>
        </w:rPr>
        <w:tab/>
      </w:r>
      <w:r w:rsidR="00C90892" w:rsidRPr="003C0EF9">
        <w:rPr>
          <w:rFonts w:ascii="Arial" w:hAnsi="Arial" w:cs="Arial"/>
          <w:sz w:val="22"/>
          <w:szCs w:val="22"/>
          <w:lang w:val="fr-FR"/>
        </w:rPr>
        <w:tab/>
      </w:r>
      <w:r w:rsidR="00C90892" w:rsidRPr="003C0EF9">
        <w:rPr>
          <w:rFonts w:ascii="Arial" w:hAnsi="Arial" w:cs="Arial"/>
          <w:sz w:val="22"/>
          <w:szCs w:val="22"/>
          <w:lang w:val="fr-FR"/>
        </w:rPr>
        <w:tab/>
      </w:r>
      <w:r w:rsidR="00C90892" w:rsidRPr="003C0EF9">
        <w:rPr>
          <w:rFonts w:ascii="Arial" w:hAnsi="Arial" w:cs="Arial"/>
          <w:sz w:val="22"/>
          <w:szCs w:val="22"/>
          <w:lang w:val="fr-FR"/>
        </w:rPr>
        <w:tab/>
      </w:r>
      <w:r w:rsidR="00C90892" w:rsidRPr="003C0EF9">
        <w:rPr>
          <w:rFonts w:ascii="Arial" w:hAnsi="Arial" w:cs="Arial"/>
          <w:sz w:val="22"/>
          <w:szCs w:val="22"/>
          <w:lang w:val="fr-FR"/>
        </w:rPr>
        <w:tab/>
      </w:r>
      <w:r w:rsidR="00C90892" w:rsidRPr="003C0EF9">
        <w:rPr>
          <w:rFonts w:ascii="Arial" w:hAnsi="Arial" w:cs="Arial"/>
          <w:sz w:val="22"/>
          <w:szCs w:val="22"/>
          <w:lang w:val="fr-FR"/>
        </w:rPr>
        <w:tab/>
      </w:r>
      <w:r w:rsidR="00C90892" w:rsidRPr="003C0EF9">
        <w:rPr>
          <w:rFonts w:ascii="Arial" w:hAnsi="Arial" w:cs="Arial"/>
          <w:sz w:val="22"/>
          <w:szCs w:val="22"/>
          <w:lang w:val="fr-FR"/>
        </w:rPr>
        <w:tab/>
      </w:r>
      <w:r w:rsidR="00C90892" w:rsidRPr="003C0EF9">
        <w:rPr>
          <w:rFonts w:ascii="Arial" w:hAnsi="Arial" w:cs="Arial"/>
          <w:sz w:val="22"/>
          <w:szCs w:val="22"/>
          <w:lang w:val="fr-FR"/>
        </w:rPr>
        <w:tab/>
      </w:r>
      <w:proofErr w:type="gramStart"/>
      <w:r w:rsidR="00C90892" w:rsidRPr="003C0EF9">
        <w:rPr>
          <w:rFonts w:ascii="Arial" w:hAnsi="Arial" w:cs="Arial"/>
          <w:sz w:val="22"/>
          <w:szCs w:val="22"/>
          <w:lang w:val="fr-FR"/>
        </w:rPr>
        <w:t>Page</w:t>
      </w:r>
      <w:r w:rsidR="00E423C4">
        <w:rPr>
          <w:rFonts w:ascii="Arial" w:hAnsi="Arial" w:cs="Arial"/>
          <w:sz w:val="22"/>
          <w:szCs w:val="22"/>
          <w:lang w:val="fr-FR"/>
        </w:rPr>
        <w:t xml:space="preserve"> </w:t>
      </w:r>
      <w:r w:rsidR="00204E58">
        <w:rPr>
          <w:rFonts w:ascii="Arial" w:hAnsi="Arial" w:cs="Arial"/>
          <w:sz w:val="22"/>
          <w:szCs w:val="22"/>
          <w:lang w:val="fr-FR"/>
        </w:rPr>
        <w:t xml:space="preserve"> 15</w:t>
      </w:r>
      <w:proofErr w:type="gramEnd"/>
    </w:p>
    <w:p w14:paraId="4A76CE45" w14:textId="6EA4F0E0" w:rsidR="00202F5D" w:rsidRPr="003C0EF9" w:rsidRDefault="008E4B23" w:rsidP="004570DF">
      <w:pPr>
        <w:pStyle w:val="ListParagraph"/>
        <w:numPr>
          <w:ilvl w:val="0"/>
          <w:numId w:val="7"/>
        </w:numPr>
        <w:outlineLvl w:val="0"/>
        <w:rPr>
          <w:rFonts w:ascii="Arial" w:hAnsi="Arial" w:cs="Arial"/>
          <w:sz w:val="22"/>
          <w:szCs w:val="22"/>
        </w:rPr>
      </w:pPr>
      <w:r w:rsidRPr="003C0EF9">
        <w:rPr>
          <w:rFonts w:ascii="Arial" w:hAnsi="Arial" w:cs="Arial"/>
          <w:sz w:val="22"/>
          <w:szCs w:val="22"/>
        </w:rPr>
        <w:t>Out</w:t>
      </w:r>
      <w:r w:rsidR="00EA77F0" w:rsidRPr="003C0EF9">
        <w:rPr>
          <w:rFonts w:ascii="Arial" w:hAnsi="Arial" w:cs="Arial"/>
          <w:sz w:val="22"/>
          <w:szCs w:val="22"/>
        </w:rPr>
        <w:t>come</w:t>
      </w:r>
      <w:r w:rsidRPr="003C0EF9">
        <w:rPr>
          <w:rFonts w:ascii="Arial" w:hAnsi="Arial" w:cs="Arial"/>
          <w:sz w:val="22"/>
          <w:szCs w:val="22"/>
        </w:rPr>
        <w:t xml:space="preserve">s </w:t>
      </w:r>
      <w:r w:rsidR="00202F5D" w:rsidRPr="003C0EF9">
        <w:rPr>
          <w:rFonts w:ascii="Arial" w:hAnsi="Arial" w:cs="Arial"/>
          <w:sz w:val="22"/>
          <w:szCs w:val="22"/>
        </w:rPr>
        <w:tab/>
      </w:r>
      <w:r w:rsidR="00202F5D" w:rsidRPr="003C0EF9">
        <w:rPr>
          <w:rFonts w:ascii="Arial" w:hAnsi="Arial" w:cs="Arial"/>
          <w:sz w:val="22"/>
          <w:szCs w:val="22"/>
        </w:rPr>
        <w:tab/>
      </w:r>
      <w:r w:rsidR="00202F5D" w:rsidRPr="003C0EF9">
        <w:rPr>
          <w:rFonts w:ascii="Arial" w:hAnsi="Arial" w:cs="Arial"/>
          <w:sz w:val="22"/>
          <w:szCs w:val="22"/>
        </w:rPr>
        <w:tab/>
      </w:r>
      <w:r w:rsidR="00202F5D" w:rsidRPr="003C0EF9">
        <w:rPr>
          <w:rFonts w:ascii="Arial" w:hAnsi="Arial" w:cs="Arial"/>
          <w:sz w:val="22"/>
          <w:szCs w:val="22"/>
        </w:rPr>
        <w:tab/>
      </w:r>
      <w:r w:rsidR="00202F5D" w:rsidRPr="003C0EF9">
        <w:rPr>
          <w:rFonts w:ascii="Arial" w:hAnsi="Arial" w:cs="Arial"/>
          <w:sz w:val="22"/>
          <w:szCs w:val="22"/>
        </w:rPr>
        <w:tab/>
      </w:r>
      <w:r w:rsidR="00202F5D" w:rsidRPr="003C0EF9">
        <w:rPr>
          <w:rFonts w:ascii="Arial" w:hAnsi="Arial" w:cs="Arial"/>
          <w:sz w:val="22"/>
          <w:szCs w:val="22"/>
        </w:rPr>
        <w:tab/>
      </w:r>
      <w:r w:rsidR="00202F5D" w:rsidRPr="003C0EF9">
        <w:rPr>
          <w:rFonts w:ascii="Arial" w:hAnsi="Arial" w:cs="Arial"/>
          <w:sz w:val="22"/>
          <w:szCs w:val="22"/>
        </w:rPr>
        <w:tab/>
      </w:r>
      <w:r w:rsidR="00202F5D" w:rsidRPr="003C0EF9">
        <w:rPr>
          <w:rFonts w:ascii="Arial" w:hAnsi="Arial" w:cs="Arial"/>
          <w:sz w:val="22"/>
          <w:szCs w:val="22"/>
        </w:rPr>
        <w:tab/>
      </w:r>
      <w:proofErr w:type="gramStart"/>
      <w:r w:rsidR="00202F5D" w:rsidRPr="003C0EF9">
        <w:rPr>
          <w:rFonts w:ascii="Arial" w:hAnsi="Arial" w:cs="Arial"/>
          <w:sz w:val="22"/>
          <w:szCs w:val="22"/>
        </w:rPr>
        <w:t>Page</w:t>
      </w:r>
      <w:r w:rsidR="00E423C4">
        <w:rPr>
          <w:rFonts w:ascii="Arial" w:hAnsi="Arial" w:cs="Arial"/>
          <w:sz w:val="22"/>
          <w:szCs w:val="22"/>
        </w:rPr>
        <w:t xml:space="preserve"> </w:t>
      </w:r>
      <w:r w:rsidR="00204E58">
        <w:rPr>
          <w:rFonts w:ascii="Arial" w:hAnsi="Arial" w:cs="Arial"/>
          <w:sz w:val="22"/>
          <w:szCs w:val="22"/>
        </w:rPr>
        <w:t xml:space="preserve"> 22</w:t>
      </w:r>
      <w:proofErr w:type="gramEnd"/>
    </w:p>
    <w:p w14:paraId="1AE53EA9" w14:textId="46FCF0B6" w:rsidR="00C90892" w:rsidRPr="003C0EF9" w:rsidRDefault="00A56F96" w:rsidP="004570DF">
      <w:pPr>
        <w:pStyle w:val="ListParagraph"/>
        <w:numPr>
          <w:ilvl w:val="0"/>
          <w:numId w:val="7"/>
        </w:numPr>
        <w:outlineLvl w:val="0"/>
        <w:rPr>
          <w:rFonts w:ascii="Arial" w:hAnsi="Arial" w:cs="Arial"/>
          <w:sz w:val="22"/>
          <w:szCs w:val="22"/>
        </w:rPr>
      </w:pPr>
      <w:r w:rsidRPr="003C0EF9">
        <w:rPr>
          <w:rFonts w:ascii="Arial" w:hAnsi="Arial" w:cs="Arial"/>
          <w:sz w:val="22"/>
          <w:szCs w:val="22"/>
        </w:rPr>
        <w:t>Signature Statement of Acceptance</w:t>
      </w:r>
      <w:r w:rsidR="00202F5D" w:rsidRPr="003C0EF9">
        <w:rPr>
          <w:rFonts w:ascii="Arial" w:hAnsi="Arial" w:cs="Arial"/>
          <w:sz w:val="22"/>
          <w:szCs w:val="22"/>
        </w:rPr>
        <w:tab/>
      </w:r>
      <w:r w:rsidR="00202F5D" w:rsidRPr="003C0EF9">
        <w:rPr>
          <w:rFonts w:ascii="Arial" w:hAnsi="Arial" w:cs="Arial"/>
          <w:sz w:val="22"/>
          <w:szCs w:val="22"/>
        </w:rPr>
        <w:tab/>
      </w:r>
      <w:r w:rsidR="00202F5D" w:rsidRPr="003C0EF9">
        <w:rPr>
          <w:rFonts w:ascii="Arial" w:hAnsi="Arial" w:cs="Arial"/>
          <w:sz w:val="22"/>
          <w:szCs w:val="22"/>
        </w:rPr>
        <w:tab/>
      </w:r>
      <w:r w:rsidR="00202F5D" w:rsidRPr="003C0EF9">
        <w:rPr>
          <w:rFonts w:ascii="Arial" w:hAnsi="Arial" w:cs="Arial"/>
          <w:sz w:val="22"/>
          <w:szCs w:val="22"/>
        </w:rPr>
        <w:tab/>
      </w:r>
      <w:r w:rsidR="00ED53AF" w:rsidRPr="003C0EF9">
        <w:rPr>
          <w:rFonts w:ascii="Arial" w:hAnsi="Arial" w:cs="Arial"/>
          <w:sz w:val="22"/>
          <w:szCs w:val="22"/>
        </w:rPr>
        <w:tab/>
      </w:r>
      <w:proofErr w:type="gramStart"/>
      <w:r w:rsidR="00202F5D" w:rsidRPr="003C0EF9">
        <w:rPr>
          <w:rFonts w:ascii="Arial" w:hAnsi="Arial" w:cs="Arial"/>
          <w:sz w:val="22"/>
          <w:szCs w:val="22"/>
        </w:rPr>
        <w:t>Page</w:t>
      </w:r>
      <w:r w:rsidR="00E423C4">
        <w:rPr>
          <w:rFonts w:ascii="Arial" w:hAnsi="Arial" w:cs="Arial"/>
          <w:sz w:val="22"/>
          <w:szCs w:val="22"/>
        </w:rPr>
        <w:t xml:space="preserve"> </w:t>
      </w:r>
      <w:r w:rsidR="008E4B23" w:rsidRPr="003C0EF9">
        <w:rPr>
          <w:rFonts w:ascii="Arial" w:hAnsi="Arial" w:cs="Arial"/>
          <w:sz w:val="22"/>
          <w:szCs w:val="22"/>
        </w:rPr>
        <w:t xml:space="preserve"> </w:t>
      </w:r>
      <w:r w:rsidR="00204E58">
        <w:rPr>
          <w:rFonts w:ascii="Arial" w:hAnsi="Arial" w:cs="Arial"/>
          <w:sz w:val="22"/>
          <w:szCs w:val="22"/>
        </w:rPr>
        <w:t>25</w:t>
      </w:r>
      <w:proofErr w:type="gramEnd"/>
      <w:r w:rsidR="008E4B23" w:rsidRPr="003C0EF9">
        <w:rPr>
          <w:rFonts w:ascii="Arial" w:hAnsi="Arial" w:cs="Arial"/>
          <w:sz w:val="22"/>
          <w:szCs w:val="22"/>
        </w:rPr>
        <w:t xml:space="preserve">  </w:t>
      </w:r>
      <w:r w:rsidR="008E4B23" w:rsidRPr="003C0EF9">
        <w:rPr>
          <w:rFonts w:ascii="Arial" w:hAnsi="Arial" w:cs="Arial"/>
          <w:sz w:val="22"/>
          <w:szCs w:val="22"/>
        </w:rPr>
        <w:tab/>
      </w:r>
      <w:bookmarkStart w:id="0" w:name="_Hlk102124053"/>
      <w:r w:rsidR="00133061" w:rsidRPr="003C0EF9">
        <w:rPr>
          <w:rFonts w:ascii="Arial" w:hAnsi="Arial" w:cs="Arial"/>
          <w:sz w:val="22"/>
          <w:szCs w:val="22"/>
        </w:rPr>
        <w:tab/>
      </w:r>
      <w:r w:rsidR="00133061" w:rsidRPr="003C0EF9">
        <w:rPr>
          <w:rFonts w:ascii="Arial" w:hAnsi="Arial" w:cs="Arial"/>
          <w:sz w:val="22"/>
          <w:szCs w:val="22"/>
        </w:rPr>
        <w:tab/>
      </w:r>
      <w:r w:rsidR="00133061" w:rsidRPr="003C0EF9">
        <w:rPr>
          <w:rFonts w:ascii="Arial" w:hAnsi="Arial" w:cs="Arial"/>
          <w:sz w:val="22"/>
          <w:szCs w:val="22"/>
        </w:rPr>
        <w:tab/>
      </w:r>
      <w:r w:rsidR="00133061" w:rsidRPr="003C0EF9">
        <w:rPr>
          <w:rFonts w:ascii="Arial" w:hAnsi="Arial" w:cs="Arial"/>
          <w:sz w:val="22"/>
          <w:szCs w:val="22"/>
        </w:rPr>
        <w:tab/>
      </w:r>
      <w:r w:rsidR="00133061" w:rsidRPr="003C0EF9">
        <w:rPr>
          <w:rFonts w:ascii="Arial" w:hAnsi="Arial" w:cs="Arial"/>
          <w:sz w:val="22"/>
          <w:szCs w:val="22"/>
        </w:rPr>
        <w:tab/>
        <w:t xml:space="preserve"> </w:t>
      </w:r>
    </w:p>
    <w:p w14:paraId="6AF7E68E" w14:textId="271B3EA4" w:rsidR="00750DCF" w:rsidRPr="003C0EF9" w:rsidRDefault="00D22010" w:rsidP="00DE3FD6">
      <w:pPr>
        <w:pStyle w:val="ListParagraph"/>
        <w:outlineLvl w:val="0"/>
        <w:rPr>
          <w:rFonts w:ascii="Arial" w:hAnsi="Arial" w:cs="Arial"/>
          <w:sz w:val="22"/>
          <w:szCs w:val="22"/>
        </w:rPr>
      </w:pPr>
      <w:r w:rsidRPr="003C0EF9">
        <w:rPr>
          <w:rFonts w:ascii="Arial" w:hAnsi="Arial" w:cs="Arial"/>
          <w:sz w:val="22"/>
          <w:szCs w:val="22"/>
        </w:rPr>
        <w:tab/>
      </w:r>
      <w:r w:rsidRPr="003C0EF9">
        <w:rPr>
          <w:rFonts w:ascii="Arial" w:hAnsi="Arial" w:cs="Arial"/>
          <w:sz w:val="22"/>
          <w:szCs w:val="22"/>
        </w:rPr>
        <w:tab/>
      </w:r>
      <w:r w:rsidRPr="003C0EF9">
        <w:rPr>
          <w:rFonts w:ascii="Arial" w:hAnsi="Arial" w:cs="Arial"/>
          <w:sz w:val="22"/>
          <w:szCs w:val="22"/>
        </w:rPr>
        <w:tab/>
      </w:r>
    </w:p>
    <w:p w14:paraId="56CC40A3" w14:textId="7AAB4CCF" w:rsidR="003A657C" w:rsidRPr="003C0EF9" w:rsidRDefault="003A657C" w:rsidP="00C90892">
      <w:pPr>
        <w:pStyle w:val="ListParagraph"/>
        <w:outlineLvl w:val="0"/>
        <w:rPr>
          <w:rFonts w:ascii="Arial" w:hAnsi="Arial" w:cs="Arial"/>
          <w:sz w:val="22"/>
          <w:szCs w:val="22"/>
        </w:rPr>
      </w:pPr>
    </w:p>
    <w:bookmarkEnd w:id="0"/>
    <w:p w14:paraId="79957B96" w14:textId="1F45EAEB" w:rsidR="00F23FD7" w:rsidRPr="003C0EF9" w:rsidRDefault="00F23FD7" w:rsidP="00ED53AF">
      <w:pPr>
        <w:ind w:left="720"/>
        <w:outlineLvl w:val="0"/>
        <w:rPr>
          <w:rFonts w:ascii="Arial" w:hAnsi="Arial" w:cs="Arial"/>
          <w:sz w:val="22"/>
          <w:szCs w:val="22"/>
        </w:rPr>
      </w:pPr>
      <w:r w:rsidRPr="003C0EF9">
        <w:rPr>
          <w:rFonts w:ascii="Arial" w:hAnsi="Arial" w:cs="Arial"/>
          <w:sz w:val="22"/>
          <w:szCs w:val="22"/>
        </w:rPr>
        <w:tab/>
      </w:r>
      <w:r w:rsidRPr="003C0EF9">
        <w:rPr>
          <w:rFonts w:ascii="Arial" w:hAnsi="Arial" w:cs="Arial"/>
          <w:sz w:val="22"/>
          <w:szCs w:val="22"/>
        </w:rPr>
        <w:tab/>
      </w:r>
      <w:r w:rsidRPr="003C0EF9">
        <w:rPr>
          <w:rFonts w:ascii="Arial" w:hAnsi="Arial" w:cs="Arial"/>
          <w:sz w:val="22"/>
          <w:szCs w:val="22"/>
        </w:rPr>
        <w:tab/>
      </w:r>
      <w:r w:rsidRPr="003C0EF9">
        <w:rPr>
          <w:rFonts w:ascii="Arial" w:hAnsi="Arial" w:cs="Arial"/>
          <w:sz w:val="22"/>
          <w:szCs w:val="22"/>
        </w:rPr>
        <w:tab/>
      </w:r>
      <w:r w:rsidRPr="003C0EF9">
        <w:rPr>
          <w:rFonts w:ascii="Arial" w:hAnsi="Arial" w:cs="Arial"/>
          <w:sz w:val="22"/>
          <w:szCs w:val="22"/>
        </w:rPr>
        <w:tab/>
      </w:r>
      <w:r w:rsidRPr="003C0EF9">
        <w:rPr>
          <w:rFonts w:ascii="Arial" w:hAnsi="Arial" w:cs="Arial"/>
          <w:sz w:val="22"/>
          <w:szCs w:val="22"/>
        </w:rPr>
        <w:tab/>
      </w:r>
      <w:r w:rsidRPr="003C0EF9">
        <w:rPr>
          <w:rFonts w:ascii="Arial" w:hAnsi="Arial" w:cs="Arial"/>
          <w:sz w:val="22"/>
          <w:szCs w:val="22"/>
        </w:rPr>
        <w:tab/>
      </w:r>
      <w:r w:rsidRPr="003C0EF9">
        <w:rPr>
          <w:rFonts w:ascii="Arial" w:hAnsi="Arial" w:cs="Arial"/>
          <w:sz w:val="22"/>
          <w:szCs w:val="22"/>
        </w:rPr>
        <w:tab/>
      </w:r>
      <w:r w:rsidRPr="003C0EF9">
        <w:rPr>
          <w:rFonts w:ascii="Arial" w:hAnsi="Arial" w:cs="Arial"/>
          <w:sz w:val="22"/>
          <w:szCs w:val="22"/>
        </w:rPr>
        <w:tab/>
      </w:r>
      <w:r w:rsidRPr="003C0EF9">
        <w:rPr>
          <w:rFonts w:ascii="Arial" w:hAnsi="Arial" w:cs="Arial"/>
          <w:sz w:val="22"/>
          <w:szCs w:val="22"/>
        </w:rPr>
        <w:tab/>
      </w:r>
      <w:r w:rsidR="00ED53AF" w:rsidRPr="003C0EF9">
        <w:rPr>
          <w:rFonts w:ascii="Arial" w:hAnsi="Arial" w:cs="Arial"/>
          <w:sz w:val="22"/>
          <w:szCs w:val="22"/>
        </w:rPr>
        <w:tab/>
      </w:r>
    </w:p>
    <w:p w14:paraId="43B8B113" w14:textId="77777777" w:rsidR="002435CF" w:rsidRDefault="002435CF">
      <w:pPr>
        <w:rPr>
          <w:rFonts w:ascii="Arial" w:hAnsi="Arial" w:cs="Arial"/>
          <w:b/>
          <w:szCs w:val="24"/>
          <w:u w:val="single"/>
        </w:rPr>
      </w:pPr>
      <w:r>
        <w:rPr>
          <w:rFonts w:ascii="Arial" w:hAnsi="Arial" w:cs="Arial"/>
          <w:b/>
          <w:szCs w:val="24"/>
          <w:u w:val="single"/>
        </w:rPr>
        <w:br w:type="page"/>
      </w:r>
    </w:p>
    <w:p w14:paraId="22FEF1DB" w14:textId="7770F6CB" w:rsidR="00190086" w:rsidRPr="003C0EF9" w:rsidRDefault="00190086" w:rsidP="00A475FD">
      <w:pPr>
        <w:ind w:hanging="720"/>
        <w:outlineLvl w:val="0"/>
        <w:rPr>
          <w:rFonts w:ascii="Arial" w:hAnsi="Arial" w:cs="Arial"/>
          <w:b/>
          <w:szCs w:val="24"/>
          <w:u w:val="single"/>
        </w:rPr>
      </w:pPr>
      <w:r w:rsidRPr="003C0EF9">
        <w:rPr>
          <w:rFonts w:ascii="Arial" w:hAnsi="Arial" w:cs="Arial"/>
          <w:b/>
          <w:szCs w:val="24"/>
          <w:u w:val="single"/>
        </w:rPr>
        <w:lastRenderedPageBreak/>
        <w:t xml:space="preserve">Section I </w:t>
      </w:r>
      <w:r w:rsidR="00F006ED" w:rsidRPr="003C0EF9">
        <w:rPr>
          <w:rFonts w:ascii="Arial" w:hAnsi="Arial" w:cs="Arial"/>
          <w:b/>
          <w:szCs w:val="24"/>
          <w:u w:val="single"/>
        </w:rPr>
        <w:t>-</w:t>
      </w:r>
      <w:r w:rsidRPr="003C0EF9">
        <w:rPr>
          <w:rFonts w:ascii="Arial" w:hAnsi="Arial" w:cs="Arial"/>
          <w:b/>
          <w:szCs w:val="24"/>
          <w:u w:val="single"/>
        </w:rPr>
        <w:t xml:space="preserve"> General Informatio</w:t>
      </w:r>
      <w:r w:rsidR="00E43C5F" w:rsidRPr="003C0EF9">
        <w:rPr>
          <w:rFonts w:ascii="Arial" w:hAnsi="Arial" w:cs="Arial"/>
          <w:b/>
          <w:szCs w:val="24"/>
          <w:u w:val="single"/>
        </w:rPr>
        <w:t>n</w:t>
      </w:r>
    </w:p>
    <w:p w14:paraId="1E62AB44" w14:textId="746798AA" w:rsidR="00A837E2" w:rsidRPr="003C0EF9" w:rsidRDefault="00A837E2" w:rsidP="00190086">
      <w:pPr>
        <w:rPr>
          <w:rFonts w:ascii="Arial" w:hAnsi="Arial" w:cs="Arial"/>
          <w:szCs w:val="24"/>
        </w:rPr>
      </w:pPr>
    </w:p>
    <w:p w14:paraId="4558A9B8" w14:textId="77777777" w:rsidR="002E490F" w:rsidRPr="003C0EF9" w:rsidRDefault="002E490F" w:rsidP="00190086">
      <w:pPr>
        <w:rPr>
          <w:rFonts w:ascii="Arial" w:hAnsi="Arial" w:cs="Arial"/>
          <w:szCs w:val="24"/>
        </w:rPr>
      </w:pPr>
    </w:p>
    <w:p w14:paraId="7B274468" w14:textId="77777777" w:rsidR="00FC3EEE" w:rsidRPr="003C0EF9" w:rsidRDefault="00FC3EEE" w:rsidP="00FC3EEE">
      <w:pPr>
        <w:numPr>
          <w:ilvl w:val="0"/>
          <w:numId w:val="1"/>
        </w:numPr>
        <w:tabs>
          <w:tab w:val="clear" w:pos="360"/>
          <w:tab w:val="num" w:pos="-270"/>
        </w:tabs>
        <w:ind w:hanging="990"/>
        <w:rPr>
          <w:rFonts w:ascii="Arial" w:hAnsi="Arial" w:cs="Arial"/>
          <w:b/>
          <w:bCs/>
          <w:szCs w:val="24"/>
        </w:rPr>
      </w:pPr>
      <w:r w:rsidRPr="003C0EF9">
        <w:rPr>
          <w:rFonts w:ascii="Arial" w:hAnsi="Arial" w:cs="Arial"/>
          <w:b/>
          <w:bCs/>
          <w:szCs w:val="24"/>
        </w:rPr>
        <w:t>Summary Program Description:</w:t>
      </w:r>
    </w:p>
    <w:p w14:paraId="2C783E72" w14:textId="77777777" w:rsidR="00FC3EEE" w:rsidRPr="003C0EF9" w:rsidRDefault="00FC3EEE" w:rsidP="00FC3EEE">
      <w:pPr>
        <w:ind w:left="360"/>
        <w:rPr>
          <w:rFonts w:ascii="Arial" w:hAnsi="Arial" w:cs="Arial"/>
          <w:bCs/>
          <w:szCs w:val="24"/>
        </w:rPr>
      </w:pPr>
    </w:p>
    <w:p w14:paraId="6DF38B23" w14:textId="77777777" w:rsidR="0065721F" w:rsidRDefault="6C7911B9" w:rsidP="63729E24">
      <w:pPr>
        <w:ind w:left="-270"/>
        <w:jc w:val="both"/>
        <w:rPr>
          <w:rFonts w:ascii="Arial" w:hAnsi="Arial" w:cs="Arial"/>
        </w:rPr>
      </w:pPr>
      <w:r w:rsidRPr="003C0EF9">
        <w:rPr>
          <w:rFonts w:ascii="Arial" w:hAnsi="Arial" w:cs="Arial"/>
        </w:rPr>
        <w:t>The Department of Children and Families (DCF), Division of Family and Community Partnerships (FCP), Office of Family</w:t>
      </w:r>
      <w:r w:rsidRPr="63729E24">
        <w:rPr>
          <w:rFonts w:ascii="Arial" w:hAnsi="Arial" w:cs="Arial"/>
        </w:rPr>
        <w:t xml:space="preserve"> Preservation and Reunification (FPR), announces its intent to award contracts to establish </w:t>
      </w:r>
      <w:r w:rsidR="7A12C796" w:rsidRPr="1BF368FB">
        <w:rPr>
          <w:rFonts w:ascii="Arial" w:hAnsi="Arial" w:cs="Arial"/>
        </w:rPr>
        <w:t>t</w:t>
      </w:r>
      <w:r w:rsidRPr="1BF368FB">
        <w:rPr>
          <w:rFonts w:ascii="Arial" w:hAnsi="Arial" w:cs="Arial"/>
        </w:rPr>
        <w:t>he</w:t>
      </w:r>
      <w:r w:rsidRPr="63729E24">
        <w:rPr>
          <w:rFonts w:ascii="Arial" w:hAnsi="Arial" w:cs="Arial"/>
        </w:rPr>
        <w:t xml:space="preserve"> Triple P – Positive Parenting Program evidence-supported service model in </w:t>
      </w:r>
      <w:r w:rsidR="00EA287A">
        <w:rPr>
          <w:rFonts w:ascii="Arial" w:hAnsi="Arial" w:cs="Arial"/>
        </w:rPr>
        <w:t>21</w:t>
      </w:r>
      <w:r w:rsidRPr="63729E24">
        <w:rPr>
          <w:rFonts w:ascii="Arial" w:hAnsi="Arial" w:cs="Arial"/>
        </w:rPr>
        <w:t xml:space="preserve"> counties assigned to nine (9) regional programs as part of a comprehensive, statewide family support services continuum. </w:t>
      </w:r>
    </w:p>
    <w:p w14:paraId="7A942C4B" w14:textId="77777777" w:rsidR="0065721F" w:rsidRDefault="0065721F" w:rsidP="63729E24">
      <w:pPr>
        <w:ind w:left="-270"/>
        <w:jc w:val="both"/>
        <w:rPr>
          <w:rFonts w:ascii="Arial" w:hAnsi="Arial" w:cs="Arial"/>
        </w:rPr>
      </w:pPr>
    </w:p>
    <w:p w14:paraId="26A687AC" w14:textId="523B325F" w:rsidR="002E5220" w:rsidRDefault="6C7911B9" w:rsidP="63729E24">
      <w:pPr>
        <w:ind w:left="-270"/>
        <w:jc w:val="both"/>
        <w:rPr>
          <w:rFonts w:ascii="Arial" w:hAnsi="Arial" w:cs="Arial"/>
          <w:highlight w:val="yellow"/>
        </w:rPr>
      </w:pPr>
      <w:r w:rsidRPr="63729E24">
        <w:rPr>
          <w:rFonts w:ascii="Arial" w:hAnsi="Arial" w:cs="Arial"/>
        </w:rPr>
        <w:t>These Triple P contracted programs will support families involved with DCF’s Division of Child Protection and Permanency (DCP&amp;P). Each program will provide supportive and educational in-home services for parents/caregivers of children ages birth through twelve (12) years</w:t>
      </w:r>
      <w:r w:rsidR="00F67C77">
        <w:rPr>
          <w:rFonts w:ascii="Arial" w:hAnsi="Arial" w:cs="Arial"/>
        </w:rPr>
        <w:t xml:space="preserve"> </w:t>
      </w:r>
      <w:r w:rsidRPr="63729E24">
        <w:rPr>
          <w:rFonts w:ascii="Arial" w:hAnsi="Arial" w:cs="Arial"/>
        </w:rPr>
        <w:t>old, who are involved in the child welfare system. The Triple P intervention will provide parents/caregivers with effective parenting skills and strategies, and teach them about enhanced social connections, social emotional competency, child safety, and child development.</w:t>
      </w:r>
    </w:p>
    <w:p w14:paraId="09F928CC" w14:textId="77777777" w:rsidR="000B6937" w:rsidRDefault="000B6937" w:rsidP="00FC3EEE">
      <w:pPr>
        <w:ind w:left="-270"/>
        <w:jc w:val="both"/>
        <w:rPr>
          <w:rFonts w:ascii="Arial" w:hAnsi="Arial" w:cs="Arial"/>
          <w:szCs w:val="24"/>
        </w:rPr>
      </w:pPr>
    </w:p>
    <w:p w14:paraId="26F8180A" w14:textId="126CA7AA" w:rsidR="009E5575" w:rsidRPr="00BB079F" w:rsidRDefault="007624E8" w:rsidP="009E5575">
      <w:pPr>
        <w:ind w:hanging="720"/>
        <w:outlineLvl w:val="0"/>
        <w:rPr>
          <w:rFonts w:ascii="Arial" w:hAnsi="Arial" w:cs="Arial"/>
          <w:szCs w:val="24"/>
        </w:rPr>
      </w:pPr>
      <w:bookmarkStart w:id="1" w:name="_Hlk112838205"/>
      <w:bookmarkStart w:id="2" w:name="_Hlk52780967"/>
      <w:r w:rsidRPr="00BB079F">
        <w:rPr>
          <w:rFonts w:ascii="Arial" w:hAnsi="Arial" w:cs="Arial"/>
          <w:b/>
          <w:bCs/>
          <w:szCs w:val="24"/>
          <w:u w:val="single"/>
        </w:rPr>
        <w:t>Section I</w:t>
      </w:r>
      <w:r w:rsidR="00202F5D" w:rsidRPr="00BB079F">
        <w:rPr>
          <w:rFonts w:ascii="Arial" w:hAnsi="Arial" w:cs="Arial"/>
          <w:b/>
          <w:bCs/>
          <w:szCs w:val="24"/>
          <w:u w:val="single"/>
        </w:rPr>
        <w:t>I</w:t>
      </w:r>
      <w:r w:rsidRPr="00BB079F">
        <w:rPr>
          <w:rFonts w:ascii="Arial" w:hAnsi="Arial" w:cs="Arial"/>
          <w:b/>
          <w:bCs/>
          <w:szCs w:val="24"/>
          <w:u w:val="single"/>
        </w:rPr>
        <w:t xml:space="preserve"> - Required Performance and Staffing Deliverables</w:t>
      </w:r>
      <w:r w:rsidRPr="00BB079F">
        <w:rPr>
          <w:rFonts w:ascii="Arial" w:hAnsi="Arial" w:cs="Arial"/>
          <w:szCs w:val="24"/>
        </w:rPr>
        <w:tab/>
      </w:r>
    </w:p>
    <w:bookmarkEnd w:id="1"/>
    <w:p w14:paraId="64960E7D" w14:textId="77777777" w:rsidR="00871F4B" w:rsidRPr="00BB079F" w:rsidRDefault="00871F4B" w:rsidP="009C439E">
      <w:pPr>
        <w:outlineLvl w:val="0"/>
        <w:rPr>
          <w:rFonts w:ascii="Arial" w:hAnsi="Arial" w:cs="Arial"/>
          <w:b/>
          <w:szCs w:val="24"/>
          <w:u w:val="single"/>
        </w:rPr>
      </w:pPr>
    </w:p>
    <w:p w14:paraId="5448C414" w14:textId="77777777" w:rsidR="00AA70E9" w:rsidRDefault="00B71C0E" w:rsidP="002B772E">
      <w:pPr>
        <w:ind w:left="-720"/>
        <w:jc w:val="both"/>
        <w:rPr>
          <w:rFonts w:ascii="Arial" w:hAnsi="Arial" w:cs="Arial"/>
          <w:b/>
          <w:bCs/>
          <w:szCs w:val="24"/>
        </w:rPr>
      </w:pPr>
      <w:bookmarkStart w:id="3" w:name="_Hlk151375729"/>
      <w:r>
        <w:rPr>
          <w:rFonts w:ascii="Arial" w:hAnsi="Arial" w:cs="Arial"/>
          <w:b/>
          <w:bCs/>
          <w:szCs w:val="24"/>
        </w:rPr>
        <w:t xml:space="preserve">NOTE: After reviewing the required deliverables listed below, contractors must sign the statement at the bottom of this Section II to signify acceptance of all of them. </w:t>
      </w:r>
      <w:bookmarkEnd w:id="2"/>
      <w:bookmarkEnd w:id="3"/>
    </w:p>
    <w:p w14:paraId="194889ED" w14:textId="77777777" w:rsidR="00AA70E9" w:rsidRDefault="00AA70E9" w:rsidP="00AA70E9">
      <w:pPr>
        <w:ind w:left="-630"/>
        <w:jc w:val="both"/>
        <w:rPr>
          <w:rFonts w:ascii="Arial" w:hAnsi="Arial" w:cs="Arial"/>
          <w:b/>
          <w:bCs/>
          <w:szCs w:val="24"/>
        </w:rPr>
      </w:pPr>
    </w:p>
    <w:p w14:paraId="18261CBD" w14:textId="24C05C15" w:rsidR="00BC7482" w:rsidRPr="001E4C77" w:rsidRDefault="00BC7482" w:rsidP="005051EA">
      <w:pPr>
        <w:pStyle w:val="ListParagraph"/>
        <w:numPr>
          <w:ilvl w:val="0"/>
          <w:numId w:val="61"/>
        </w:numPr>
        <w:ind w:left="-180" w:hanging="540"/>
        <w:jc w:val="both"/>
        <w:rPr>
          <w:rFonts w:ascii="Arial" w:hAnsi="Arial" w:cs="Arial"/>
          <w:b/>
          <w:bCs/>
          <w:szCs w:val="24"/>
        </w:rPr>
      </w:pPr>
      <w:r w:rsidRPr="001E4C77">
        <w:rPr>
          <w:rFonts w:ascii="Arial" w:hAnsi="Arial" w:cs="Arial"/>
          <w:b/>
          <w:bCs/>
          <w:szCs w:val="24"/>
        </w:rPr>
        <w:t xml:space="preserve">Subject Matter </w:t>
      </w:r>
      <w:r w:rsidR="00EA53F0" w:rsidRPr="001E4C77">
        <w:rPr>
          <w:rFonts w:ascii="Arial" w:hAnsi="Arial" w:cs="Arial"/>
          <w:b/>
          <w:bCs/>
          <w:szCs w:val="24"/>
        </w:rPr>
        <w:t>-</w:t>
      </w:r>
      <w:r w:rsidRPr="001E4C77">
        <w:rPr>
          <w:rFonts w:ascii="Arial" w:hAnsi="Arial" w:cs="Arial"/>
          <w:b/>
          <w:bCs/>
          <w:szCs w:val="24"/>
        </w:rPr>
        <w:t xml:space="preserve"> </w:t>
      </w:r>
      <w:bookmarkStart w:id="4" w:name="_Hlk112340695"/>
      <w:r w:rsidRPr="001E4C77">
        <w:rPr>
          <w:rFonts w:ascii="Arial" w:hAnsi="Arial" w:cs="Arial"/>
          <w:b/>
          <w:bCs/>
          <w:szCs w:val="24"/>
        </w:rPr>
        <w:t xml:space="preserve">The below describes </w:t>
      </w:r>
      <w:r w:rsidR="00BA2336" w:rsidRPr="001E4C77">
        <w:rPr>
          <w:rFonts w:ascii="Arial" w:hAnsi="Arial" w:cs="Arial"/>
          <w:b/>
          <w:bCs/>
          <w:szCs w:val="24"/>
        </w:rPr>
        <w:t xml:space="preserve">the </w:t>
      </w:r>
      <w:r w:rsidRPr="001E4C77">
        <w:rPr>
          <w:rFonts w:ascii="Arial" w:hAnsi="Arial" w:cs="Arial"/>
          <w:b/>
          <w:bCs/>
          <w:szCs w:val="24"/>
        </w:rPr>
        <w:t>needs</w:t>
      </w:r>
      <w:r w:rsidR="00BA2336" w:rsidRPr="001E4C77">
        <w:rPr>
          <w:rFonts w:ascii="Arial" w:hAnsi="Arial" w:cs="Arial"/>
          <w:b/>
          <w:bCs/>
          <w:szCs w:val="24"/>
        </w:rPr>
        <w:t xml:space="preserve"> </w:t>
      </w:r>
      <w:r w:rsidR="005D743D" w:rsidRPr="001E4C77">
        <w:rPr>
          <w:rFonts w:ascii="Arial" w:hAnsi="Arial" w:cs="Arial"/>
          <w:b/>
          <w:bCs/>
          <w:szCs w:val="24"/>
        </w:rPr>
        <w:t xml:space="preserve">the </w:t>
      </w:r>
      <w:r w:rsidR="0003005F" w:rsidRPr="001E4C77">
        <w:rPr>
          <w:rFonts w:ascii="Arial" w:hAnsi="Arial" w:cs="Arial"/>
          <w:b/>
          <w:bCs/>
          <w:szCs w:val="24"/>
        </w:rPr>
        <w:t>contractor</w:t>
      </w:r>
      <w:r w:rsidR="0042183F" w:rsidRPr="001E4C77">
        <w:rPr>
          <w:rFonts w:ascii="Arial" w:hAnsi="Arial" w:cs="Arial"/>
          <w:b/>
          <w:bCs/>
          <w:szCs w:val="24"/>
        </w:rPr>
        <w:t xml:space="preserve"> </w:t>
      </w:r>
      <w:r w:rsidR="0021413F" w:rsidRPr="001E4C77">
        <w:rPr>
          <w:rFonts w:ascii="Arial" w:hAnsi="Arial" w:cs="Arial"/>
          <w:b/>
          <w:bCs/>
          <w:szCs w:val="24"/>
        </w:rPr>
        <w:t>must</w:t>
      </w:r>
      <w:r w:rsidR="00BA2336" w:rsidRPr="001E4C77">
        <w:rPr>
          <w:rFonts w:ascii="Arial" w:hAnsi="Arial" w:cs="Arial"/>
          <w:b/>
          <w:bCs/>
          <w:szCs w:val="24"/>
        </w:rPr>
        <w:t xml:space="preserve"> address in</w:t>
      </w:r>
      <w:r w:rsidRPr="001E4C77">
        <w:rPr>
          <w:rFonts w:ascii="Arial" w:hAnsi="Arial" w:cs="Arial"/>
          <w:b/>
          <w:bCs/>
          <w:szCs w:val="24"/>
        </w:rPr>
        <w:t xml:space="preserve"> </w:t>
      </w:r>
      <w:r w:rsidR="00BA2336" w:rsidRPr="001E4C77">
        <w:rPr>
          <w:rFonts w:ascii="Arial" w:hAnsi="Arial" w:cs="Arial"/>
          <w:b/>
          <w:bCs/>
          <w:szCs w:val="24"/>
        </w:rPr>
        <w:t>this program</w:t>
      </w:r>
      <w:r w:rsidRPr="001E4C77">
        <w:rPr>
          <w:rFonts w:ascii="Arial" w:hAnsi="Arial" w:cs="Arial"/>
          <w:b/>
          <w:bCs/>
          <w:szCs w:val="24"/>
        </w:rPr>
        <w:t xml:space="preserve">, the goals </w:t>
      </w:r>
      <w:r w:rsidR="005D743D" w:rsidRPr="001E4C77">
        <w:rPr>
          <w:rFonts w:ascii="Arial" w:hAnsi="Arial" w:cs="Arial"/>
          <w:b/>
          <w:bCs/>
          <w:szCs w:val="24"/>
        </w:rPr>
        <w:t xml:space="preserve">it </w:t>
      </w:r>
      <w:r w:rsidR="0021413F" w:rsidRPr="001E4C77">
        <w:rPr>
          <w:rFonts w:ascii="Arial" w:hAnsi="Arial" w:cs="Arial"/>
          <w:b/>
          <w:bCs/>
          <w:szCs w:val="24"/>
        </w:rPr>
        <w:t>must</w:t>
      </w:r>
      <w:r w:rsidR="005D743D" w:rsidRPr="001E4C77">
        <w:rPr>
          <w:rFonts w:ascii="Arial" w:hAnsi="Arial" w:cs="Arial"/>
          <w:b/>
          <w:bCs/>
          <w:szCs w:val="24"/>
        </w:rPr>
        <w:t xml:space="preserve"> </w:t>
      </w:r>
      <w:r w:rsidRPr="001E4C77">
        <w:rPr>
          <w:rFonts w:ascii="Arial" w:hAnsi="Arial" w:cs="Arial"/>
          <w:b/>
          <w:bCs/>
          <w:szCs w:val="24"/>
        </w:rPr>
        <w:t>m</w:t>
      </w:r>
      <w:r w:rsidR="00BA2336" w:rsidRPr="001E4C77">
        <w:rPr>
          <w:rFonts w:ascii="Arial" w:hAnsi="Arial" w:cs="Arial"/>
          <w:b/>
          <w:bCs/>
          <w:szCs w:val="24"/>
        </w:rPr>
        <w:t>e</w:t>
      </w:r>
      <w:r w:rsidRPr="001E4C77">
        <w:rPr>
          <w:rFonts w:ascii="Arial" w:hAnsi="Arial" w:cs="Arial"/>
          <w:b/>
          <w:bCs/>
          <w:szCs w:val="24"/>
        </w:rPr>
        <w:t xml:space="preserve">et, and </w:t>
      </w:r>
      <w:r w:rsidR="004F2AB6" w:rsidRPr="001E4C77">
        <w:rPr>
          <w:rFonts w:ascii="Arial" w:hAnsi="Arial" w:cs="Arial"/>
          <w:b/>
          <w:bCs/>
          <w:szCs w:val="24"/>
        </w:rPr>
        <w:t xml:space="preserve">its </w:t>
      </w:r>
      <w:r w:rsidRPr="001E4C77">
        <w:rPr>
          <w:rFonts w:ascii="Arial" w:hAnsi="Arial" w:cs="Arial"/>
          <w:b/>
          <w:bCs/>
          <w:szCs w:val="24"/>
        </w:rPr>
        <w:t>prevention</w:t>
      </w:r>
      <w:r w:rsidR="004F2AB6" w:rsidRPr="001E4C77">
        <w:rPr>
          <w:rFonts w:ascii="Arial" w:hAnsi="Arial" w:cs="Arial"/>
          <w:b/>
          <w:bCs/>
          <w:szCs w:val="24"/>
        </w:rPr>
        <w:t xml:space="preserve"> focus</w:t>
      </w:r>
      <w:r w:rsidRPr="001E4C77">
        <w:rPr>
          <w:rFonts w:ascii="Arial" w:hAnsi="Arial" w:cs="Arial"/>
          <w:b/>
          <w:bCs/>
          <w:szCs w:val="24"/>
        </w:rPr>
        <w:t>.</w:t>
      </w:r>
      <w:r w:rsidR="009D2823" w:rsidRPr="001E4C77">
        <w:rPr>
          <w:rFonts w:ascii="Arial" w:hAnsi="Arial" w:cs="Arial"/>
          <w:b/>
          <w:bCs/>
          <w:szCs w:val="24"/>
        </w:rPr>
        <w:t xml:space="preserve"> </w:t>
      </w:r>
      <w:bookmarkEnd w:id="4"/>
    </w:p>
    <w:p w14:paraId="7A9CE74D" w14:textId="70626357" w:rsidR="00FA344D" w:rsidRPr="00BB079F" w:rsidRDefault="00FA344D" w:rsidP="00FA344D">
      <w:pPr>
        <w:ind w:left="-270"/>
        <w:jc w:val="both"/>
        <w:rPr>
          <w:rFonts w:ascii="Arial" w:hAnsi="Arial" w:cs="Arial"/>
          <w:b/>
          <w:bCs/>
          <w:szCs w:val="24"/>
        </w:rPr>
      </w:pPr>
    </w:p>
    <w:p w14:paraId="0D4710F3" w14:textId="09B06ADF" w:rsidR="00BC7482" w:rsidRPr="00BB079F" w:rsidRDefault="00FA344D" w:rsidP="00F30827">
      <w:pPr>
        <w:ind w:left="720" w:hanging="720"/>
        <w:jc w:val="both"/>
        <w:rPr>
          <w:rFonts w:ascii="Arial" w:hAnsi="Arial" w:cs="Arial"/>
          <w:b/>
          <w:bCs/>
          <w:szCs w:val="24"/>
        </w:rPr>
      </w:pPr>
      <w:r w:rsidRPr="00BB079F">
        <w:rPr>
          <w:rFonts w:ascii="Arial" w:hAnsi="Arial" w:cs="Arial"/>
          <w:szCs w:val="24"/>
        </w:rPr>
        <w:t>1</w:t>
      </w:r>
      <w:r w:rsidR="00EF51FD" w:rsidRPr="00BB079F">
        <w:rPr>
          <w:rFonts w:ascii="Arial" w:hAnsi="Arial" w:cs="Arial"/>
          <w:szCs w:val="24"/>
        </w:rPr>
        <w:t>)</w:t>
      </w:r>
      <w:r w:rsidR="00F30827" w:rsidRPr="00BB079F">
        <w:rPr>
          <w:rFonts w:ascii="Arial" w:hAnsi="Arial" w:cs="Arial"/>
          <w:b/>
          <w:bCs/>
          <w:szCs w:val="24"/>
        </w:rPr>
        <w:tab/>
      </w:r>
      <w:r w:rsidR="009D2823" w:rsidRPr="00BB079F">
        <w:rPr>
          <w:rFonts w:ascii="Arial" w:hAnsi="Arial" w:cs="Arial"/>
          <w:b/>
          <w:bCs/>
          <w:szCs w:val="24"/>
        </w:rPr>
        <w:t xml:space="preserve">The need for this program </w:t>
      </w:r>
      <w:r w:rsidR="00014AF8" w:rsidRPr="00BB079F">
        <w:rPr>
          <w:rFonts w:ascii="Arial" w:hAnsi="Arial" w:cs="Arial"/>
          <w:b/>
          <w:bCs/>
          <w:szCs w:val="24"/>
        </w:rPr>
        <w:t>as indicated by data regarding the health and human services issues and parent and community perceptions</w:t>
      </w:r>
      <w:r w:rsidR="009E5575" w:rsidRPr="00BB079F">
        <w:rPr>
          <w:rFonts w:ascii="Arial" w:hAnsi="Arial" w:cs="Arial"/>
          <w:b/>
          <w:bCs/>
          <w:szCs w:val="24"/>
        </w:rPr>
        <w:t xml:space="preserve"> is: </w:t>
      </w:r>
    </w:p>
    <w:p w14:paraId="55B04325" w14:textId="7C4E544D" w:rsidR="00405D86" w:rsidRPr="00BB079F" w:rsidRDefault="3423BE42" w:rsidP="63729E24">
      <w:pPr>
        <w:ind w:left="720"/>
        <w:jc w:val="both"/>
        <w:rPr>
          <w:rFonts w:ascii="Arial" w:hAnsi="Arial" w:cs="Arial"/>
        </w:rPr>
      </w:pPr>
      <w:r w:rsidRPr="00BB079F">
        <w:rPr>
          <w:rFonts w:ascii="Arial" w:hAnsi="Arial" w:cs="Arial"/>
        </w:rPr>
        <w:t xml:space="preserve">The core approaches included in DCF’s strategic plan—race equity, family voice, protective factors, healing centered practice, and collaborative safety—are essential and catalytic components of New Jersey’s existing prevention strategy. Recognizing both the strengths and limitations of this prevention system, DCF used the findings from a multi-year information gathering process to devise a prevention strategy oriented towards achieving outcomes in three domains: (1) identity, (2) process and (3) program. More on each domain can be found in the </w:t>
      </w:r>
      <w:hyperlink r:id="rId12" w:history="1">
        <w:r w:rsidRPr="00BB079F">
          <w:rPr>
            <w:rStyle w:val="Hyperlink"/>
            <w:rFonts w:ascii="Arial" w:hAnsi="Arial" w:cs="Arial"/>
          </w:rPr>
          <w:t>NJDCF F</w:t>
        </w:r>
        <w:r w:rsidR="002D1E3A" w:rsidRPr="00BB079F">
          <w:rPr>
            <w:rStyle w:val="Hyperlink"/>
            <w:rFonts w:ascii="Arial" w:hAnsi="Arial" w:cs="Arial"/>
          </w:rPr>
          <w:t xml:space="preserve">amily First </w:t>
        </w:r>
        <w:r w:rsidR="004D4400" w:rsidRPr="00BB079F">
          <w:rPr>
            <w:rStyle w:val="Hyperlink"/>
            <w:rFonts w:ascii="Arial" w:hAnsi="Arial" w:cs="Arial"/>
          </w:rPr>
          <w:t>Act</w:t>
        </w:r>
        <w:r w:rsidRPr="00BB079F">
          <w:rPr>
            <w:rStyle w:val="Hyperlink"/>
            <w:rFonts w:ascii="Arial" w:hAnsi="Arial" w:cs="Arial"/>
          </w:rPr>
          <w:t xml:space="preserve"> Prevention Plan Concept Paper</w:t>
        </w:r>
      </w:hyperlink>
      <w:r w:rsidRPr="00BB079F">
        <w:rPr>
          <w:rFonts w:ascii="Arial" w:hAnsi="Arial" w:cs="Arial"/>
        </w:rPr>
        <w:t>.</w:t>
      </w:r>
    </w:p>
    <w:p w14:paraId="660CB443" w14:textId="77777777" w:rsidR="00405D86" w:rsidRPr="00BB079F" w:rsidRDefault="00405D86" w:rsidP="00405D86">
      <w:pPr>
        <w:ind w:left="720"/>
        <w:jc w:val="both"/>
        <w:rPr>
          <w:rFonts w:ascii="Arial" w:hAnsi="Arial" w:cs="Arial"/>
          <w:szCs w:val="24"/>
        </w:rPr>
      </w:pPr>
    </w:p>
    <w:p w14:paraId="106C55AB" w14:textId="77777777" w:rsidR="00405D86" w:rsidRPr="00BB079F" w:rsidRDefault="00405D86" w:rsidP="00405D86">
      <w:pPr>
        <w:ind w:left="720"/>
        <w:jc w:val="both"/>
        <w:rPr>
          <w:rFonts w:ascii="Arial" w:hAnsi="Arial" w:cs="Arial"/>
          <w:szCs w:val="24"/>
        </w:rPr>
      </w:pPr>
      <w:r w:rsidRPr="00BB079F">
        <w:rPr>
          <w:rFonts w:ascii="Arial" w:hAnsi="Arial" w:cs="Arial"/>
          <w:szCs w:val="24"/>
        </w:rPr>
        <w:t xml:space="preserve">DCF’s vision of the family strengthening system is rooted in the Protective Factor’s Framework. In the forefront, it is comprised of the natural connections between families and their extended family, friends, and community. Secondarily, it includes a myriad of concrete supports and social, health and education services, all existing outside </w:t>
      </w:r>
      <w:r w:rsidRPr="00BB079F">
        <w:rPr>
          <w:rFonts w:ascii="Arial" w:hAnsi="Arial" w:cs="Arial"/>
          <w:szCs w:val="24"/>
        </w:rPr>
        <w:lastRenderedPageBreak/>
        <w:t xml:space="preserve">of the child protection system, aimed at helping family’s function at their best. When the elements of this system work together, families and communities are supported to thrive safely together and state intervention through the child protection system is reserved for rare situations in which a child is unsafe or at risk of harm. </w:t>
      </w:r>
    </w:p>
    <w:p w14:paraId="271F471B" w14:textId="77777777" w:rsidR="00405D86" w:rsidRPr="00BB079F" w:rsidRDefault="00405D86" w:rsidP="00405D86">
      <w:pPr>
        <w:ind w:left="720"/>
        <w:jc w:val="both"/>
        <w:rPr>
          <w:rFonts w:ascii="Arial" w:hAnsi="Arial" w:cs="Arial"/>
          <w:szCs w:val="24"/>
        </w:rPr>
      </w:pPr>
    </w:p>
    <w:p w14:paraId="75F7A34F" w14:textId="77777777" w:rsidR="00405D86" w:rsidRPr="00BB079F" w:rsidRDefault="00405D86" w:rsidP="00405D86">
      <w:pPr>
        <w:ind w:left="720"/>
        <w:jc w:val="both"/>
        <w:rPr>
          <w:rFonts w:ascii="Arial" w:hAnsi="Arial" w:cs="Arial"/>
          <w:szCs w:val="24"/>
        </w:rPr>
      </w:pPr>
      <w:r w:rsidRPr="00BB079F">
        <w:rPr>
          <w:rFonts w:ascii="Arial" w:hAnsi="Arial" w:cs="Arial"/>
          <w:szCs w:val="24"/>
        </w:rPr>
        <w:t xml:space="preserve">However, when a family system is so challenged that children are unsafe or at a high risk of abuse or neglect, child protection interventions are available to support the family and ensure the safety of children. In New Jersey, such interventions include DCF’s core child protection services, e.g., investigations, case management and planning, etc., and its statewide network of social and clinical services for families with active child protection involvement. </w:t>
      </w:r>
    </w:p>
    <w:p w14:paraId="3840F8FF" w14:textId="77777777" w:rsidR="00405D86" w:rsidRPr="00BB079F" w:rsidRDefault="00405D86" w:rsidP="00405D86">
      <w:pPr>
        <w:ind w:left="720"/>
        <w:jc w:val="both"/>
        <w:rPr>
          <w:rFonts w:ascii="Arial" w:hAnsi="Arial" w:cs="Arial"/>
          <w:szCs w:val="24"/>
        </w:rPr>
      </w:pPr>
    </w:p>
    <w:p w14:paraId="2F9D2CAC" w14:textId="77777777" w:rsidR="00405D86" w:rsidRPr="00BB079F" w:rsidRDefault="00405D86" w:rsidP="00405D86">
      <w:pPr>
        <w:ind w:left="720"/>
        <w:jc w:val="both"/>
        <w:rPr>
          <w:rFonts w:ascii="Arial" w:hAnsi="Arial" w:cs="Arial"/>
          <w:szCs w:val="24"/>
        </w:rPr>
      </w:pPr>
      <w:r w:rsidRPr="00BB079F">
        <w:rPr>
          <w:rFonts w:ascii="Arial" w:hAnsi="Arial" w:cs="Arial"/>
          <w:szCs w:val="24"/>
        </w:rPr>
        <w:t xml:space="preserve">Most often, when DCP&amp;P becomes involved with a family, the Division </w:t>
      </w:r>
      <w:proofErr w:type="gramStart"/>
      <w:r w:rsidRPr="00BB079F">
        <w:rPr>
          <w:rFonts w:ascii="Arial" w:hAnsi="Arial" w:cs="Arial"/>
          <w:szCs w:val="24"/>
        </w:rPr>
        <w:t>is able to</w:t>
      </w:r>
      <w:proofErr w:type="gramEnd"/>
      <w:r w:rsidRPr="00BB079F">
        <w:rPr>
          <w:rFonts w:ascii="Arial" w:hAnsi="Arial" w:cs="Arial"/>
          <w:szCs w:val="24"/>
        </w:rPr>
        <w:t xml:space="preserve"> help the family develop and carry plans that allow for the family to remain together, safely. The majority (90%) of the children with active DCP&amp;P involvement remain in their own homes with their family. DCP&amp;P works with families to identify their needs and to connect them with appropriate services and supports. DCP&amp;P has access to DCF’s comprehensive network of services, which includes an array of mental health services, substance use disorder services, parenting supports and services, domestic violence services, and more. </w:t>
      </w:r>
    </w:p>
    <w:p w14:paraId="3BC79AC0" w14:textId="77777777" w:rsidR="00405D86" w:rsidRPr="00BB079F" w:rsidRDefault="00405D86" w:rsidP="00405D86">
      <w:pPr>
        <w:ind w:left="720"/>
        <w:jc w:val="both"/>
        <w:rPr>
          <w:rFonts w:ascii="Arial" w:hAnsi="Arial" w:cs="Arial"/>
          <w:szCs w:val="24"/>
        </w:rPr>
      </w:pPr>
    </w:p>
    <w:p w14:paraId="7388908A" w14:textId="2753CCE2" w:rsidR="00405D86" w:rsidRPr="00BB079F" w:rsidRDefault="3423BE42" w:rsidP="63729E24">
      <w:pPr>
        <w:ind w:left="720"/>
        <w:jc w:val="both"/>
        <w:rPr>
          <w:rFonts w:ascii="Arial" w:hAnsi="Arial" w:cs="Arial"/>
        </w:rPr>
      </w:pPr>
      <w:r w:rsidRPr="00BB079F">
        <w:rPr>
          <w:rFonts w:ascii="Arial" w:hAnsi="Arial" w:cs="Arial"/>
        </w:rPr>
        <w:t xml:space="preserve">New Jersey’s Prevention Strategy &amp; Family First Prevention Services Act 5- year Plan includes Triple P </w:t>
      </w:r>
      <w:r w:rsidR="00670BAB">
        <w:rPr>
          <w:rFonts w:ascii="Arial" w:hAnsi="Arial" w:cs="Arial"/>
        </w:rPr>
        <w:t>as part of</w:t>
      </w:r>
      <w:r w:rsidRPr="00BB079F">
        <w:rPr>
          <w:rFonts w:ascii="Arial" w:hAnsi="Arial" w:cs="Arial"/>
        </w:rPr>
        <w:t xml:space="preserve"> DCF’s current service array to support families in high risk or unsafe situations. Triple P is part of the continuum of family support services designed to strengthen families and connect them to the resources and support they need within their own community</w:t>
      </w:r>
      <w:r w:rsidR="28767552" w:rsidRPr="00BB079F">
        <w:rPr>
          <w:rFonts w:ascii="Arial" w:hAnsi="Arial" w:cs="Arial"/>
        </w:rPr>
        <w:t xml:space="preserve"> </w:t>
      </w:r>
      <w:r w:rsidRPr="00BB079F">
        <w:rPr>
          <w:rFonts w:ascii="Arial" w:hAnsi="Arial" w:cs="Arial"/>
        </w:rPr>
        <w:t xml:space="preserve">that can prevent crisis, mitigate risks, and prevent future child abuse and neglect. </w:t>
      </w:r>
    </w:p>
    <w:p w14:paraId="591DE156" w14:textId="77777777" w:rsidR="00405D86" w:rsidRPr="00BB079F" w:rsidRDefault="00405D86" w:rsidP="00405D86">
      <w:pPr>
        <w:ind w:left="720"/>
        <w:jc w:val="both"/>
        <w:rPr>
          <w:rFonts w:ascii="Arial" w:hAnsi="Arial" w:cs="Arial"/>
          <w:szCs w:val="24"/>
        </w:rPr>
      </w:pPr>
    </w:p>
    <w:p w14:paraId="2A067CDC" w14:textId="20279B28" w:rsidR="00F67C77" w:rsidRPr="00F67C77" w:rsidRDefault="3423BE42" w:rsidP="00F67C77">
      <w:pPr>
        <w:ind w:left="720"/>
        <w:jc w:val="both"/>
        <w:rPr>
          <w:rFonts w:ascii="Arial" w:hAnsi="Arial" w:cs="Arial"/>
        </w:rPr>
      </w:pPr>
      <w:r w:rsidRPr="00BB079F">
        <w:rPr>
          <w:rFonts w:ascii="Arial" w:hAnsi="Arial" w:cs="Arial"/>
        </w:rPr>
        <w:t xml:space="preserve">The design of the NJDCF-funded Triple P program is informed by the results of a statewide constituent survey conducted by DCF-Office of Family Preservation and Reunification Services in May 2023. Constituents surveyed reflect the diversity of the populations served by DCP&amp;P. The purpose of the voluntary survey was to inform the program design and service delivery approach of the new portfolio of in-home family support services. Caregivers conveyed that parenting education, specifically individualized parenting guidance to meet the developmental needs of their child, was the most important function of an in-home family support service followed by connections to community resources and group parenting support. Caregivers also provided feedback related to their experiences with service providers. Family priorities include providers who worked around families’ schedules, were supportive, compassionate, and respectful of their </w:t>
      </w:r>
      <w:r w:rsidRPr="00BB079F">
        <w:rPr>
          <w:rFonts w:ascii="Arial" w:hAnsi="Arial" w:cs="Arial"/>
        </w:rPr>
        <w:lastRenderedPageBreak/>
        <w:t>families’ cultures, provided personalized tools, and had clear and consistent communication with their family and DCP&amp;P around service delivery and progress. Feedback and suggestions from the constituent survey are incorporated throughout the program model and embedded within provider partner expectations.</w:t>
      </w:r>
    </w:p>
    <w:p w14:paraId="0BBD1F7E" w14:textId="77777777" w:rsidR="00F67C77" w:rsidRPr="00BB079F" w:rsidRDefault="00F67C77" w:rsidP="00F30827">
      <w:pPr>
        <w:ind w:left="720" w:hanging="720"/>
        <w:jc w:val="both"/>
        <w:rPr>
          <w:rFonts w:ascii="Arial" w:hAnsi="Arial" w:cs="Arial"/>
          <w:b/>
          <w:bCs/>
          <w:szCs w:val="24"/>
        </w:rPr>
      </w:pPr>
    </w:p>
    <w:p w14:paraId="60AB573E" w14:textId="721F608D" w:rsidR="009D2823" w:rsidRDefault="00FA344D" w:rsidP="00F30827">
      <w:pPr>
        <w:ind w:left="360" w:hanging="360"/>
        <w:jc w:val="both"/>
        <w:rPr>
          <w:rFonts w:ascii="Arial" w:hAnsi="Arial" w:cs="Arial"/>
          <w:b/>
          <w:bCs/>
          <w:szCs w:val="24"/>
        </w:rPr>
      </w:pPr>
      <w:r w:rsidRPr="00BB079F">
        <w:rPr>
          <w:rFonts w:ascii="Arial" w:hAnsi="Arial" w:cs="Arial"/>
          <w:szCs w:val="24"/>
        </w:rPr>
        <w:t>2</w:t>
      </w:r>
      <w:r w:rsidR="00EF51FD" w:rsidRPr="00BB079F">
        <w:rPr>
          <w:rFonts w:ascii="Arial" w:hAnsi="Arial" w:cs="Arial"/>
          <w:szCs w:val="24"/>
        </w:rPr>
        <w:t>)</w:t>
      </w:r>
      <w:r w:rsidRPr="00BB079F">
        <w:rPr>
          <w:rFonts w:ascii="Arial" w:hAnsi="Arial" w:cs="Arial"/>
          <w:b/>
          <w:bCs/>
          <w:szCs w:val="24"/>
        </w:rPr>
        <w:tab/>
      </w:r>
      <w:r w:rsidR="00F30827" w:rsidRPr="00BB079F">
        <w:rPr>
          <w:rFonts w:ascii="Arial" w:hAnsi="Arial" w:cs="Arial"/>
          <w:b/>
          <w:bCs/>
          <w:szCs w:val="24"/>
        </w:rPr>
        <w:tab/>
      </w:r>
      <w:r w:rsidR="009D2823" w:rsidRPr="00BB079F">
        <w:rPr>
          <w:rFonts w:ascii="Arial" w:hAnsi="Arial" w:cs="Arial"/>
          <w:b/>
          <w:bCs/>
          <w:szCs w:val="24"/>
        </w:rPr>
        <w:t>The goals to be met by this program are:</w:t>
      </w:r>
    </w:p>
    <w:p w14:paraId="5C965615" w14:textId="49D8E074" w:rsidR="00884B16" w:rsidRPr="00BB079F" w:rsidRDefault="6F4B69C6" w:rsidP="005F012F">
      <w:pPr>
        <w:ind w:left="720"/>
        <w:jc w:val="both"/>
        <w:rPr>
          <w:rFonts w:ascii="Arial" w:hAnsi="Arial" w:cs="Arial"/>
        </w:rPr>
      </w:pPr>
      <w:bookmarkStart w:id="5" w:name="_Hlk184817472"/>
      <w:r w:rsidRPr="00BB079F">
        <w:rPr>
          <w:rFonts w:ascii="Arial" w:hAnsi="Arial" w:cs="Arial"/>
        </w:rPr>
        <w:t xml:space="preserve">The Positive Parenting Program (Triple P) System is a suite of interventions that enhances the knowledge, </w:t>
      </w:r>
      <w:r w:rsidR="00F67C77" w:rsidRPr="00BB079F">
        <w:rPr>
          <w:rFonts w:ascii="Arial" w:hAnsi="Arial" w:cs="Arial"/>
        </w:rPr>
        <w:t>skills,</w:t>
      </w:r>
      <w:r w:rsidRPr="00BB079F">
        <w:rPr>
          <w:rFonts w:ascii="Arial" w:hAnsi="Arial" w:cs="Arial"/>
        </w:rPr>
        <w:t xml:space="preserve"> and confidence of parents. Triple P gives parents clear strategies to respond to their child’s needs and remain calm, promoting attachment as children learn and meet developmental milestones. Triple P encourages parents to create a nurturing environment, allowing children to grow in a safe, </w:t>
      </w:r>
      <w:r w:rsidR="00F67C77" w:rsidRPr="00BB079F">
        <w:rPr>
          <w:rFonts w:ascii="Arial" w:hAnsi="Arial" w:cs="Arial"/>
        </w:rPr>
        <w:t>stable,</w:t>
      </w:r>
      <w:r w:rsidRPr="00BB079F">
        <w:rPr>
          <w:rFonts w:ascii="Arial" w:hAnsi="Arial" w:cs="Arial"/>
        </w:rPr>
        <w:t> and loving home. Triple P encourages self-regulation, the capacity to solve problems independently, and reducing dependency on others.</w:t>
      </w:r>
    </w:p>
    <w:p w14:paraId="2BF9379E" w14:textId="77777777" w:rsidR="00884B16" w:rsidRPr="00BB079F" w:rsidRDefault="00884B16" w:rsidP="003276CA">
      <w:pPr>
        <w:jc w:val="both"/>
        <w:rPr>
          <w:rFonts w:ascii="Arial" w:hAnsi="Arial" w:cs="Arial"/>
        </w:rPr>
      </w:pPr>
    </w:p>
    <w:p w14:paraId="12D7702F" w14:textId="77777777" w:rsidR="00884B16" w:rsidRPr="00BB079F" w:rsidRDefault="00884B16" w:rsidP="00884B16">
      <w:pPr>
        <w:ind w:left="720"/>
        <w:jc w:val="both"/>
        <w:rPr>
          <w:rFonts w:ascii="Arial" w:hAnsi="Arial" w:cs="Arial"/>
        </w:rPr>
      </w:pPr>
      <w:r w:rsidRPr="00BB079F">
        <w:rPr>
          <w:rFonts w:ascii="Arial" w:hAnsi="Arial" w:cs="Arial"/>
        </w:rPr>
        <w:t>The Triple P system is based on five core principles of positive parenting:</w:t>
      </w:r>
    </w:p>
    <w:p w14:paraId="6DF76EFF" w14:textId="77777777" w:rsidR="00884B16" w:rsidRPr="00BB079F" w:rsidRDefault="00884B16" w:rsidP="00884B16">
      <w:pPr>
        <w:ind w:left="720"/>
        <w:jc w:val="both"/>
        <w:rPr>
          <w:rFonts w:ascii="Arial" w:hAnsi="Arial" w:cs="Arial"/>
        </w:rPr>
      </w:pPr>
    </w:p>
    <w:p w14:paraId="486A281E" w14:textId="7A31EA3A" w:rsidR="00884B16" w:rsidRPr="00BB079F" w:rsidRDefault="6F4B69C6" w:rsidP="63729E24">
      <w:pPr>
        <w:pStyle w:val="ListParagraph"/>
        <w:numPr>
          <w:ilvl w:val="0"/>
          <w:numId w:val="25"/>
        </w:numPr>
        <w:ind w:left="1080"/>
        <w:jc w:val="both"/>
        <w:rPr>
          <w:rFonts w:ascii="Arial" w:hAnsi="Arial" w:cs="Arial"/>
        </w:rPr>
      </w:pPr>
      <w:r w:rsidRPr="00BB079F">
        <w:rPr>
          <w:rFonts w:ascii="Arial" w:hAnsi="Arial" w:cs="Arial"/>
        </w:rPr>
        <w:t>Ensuring a safe, supervised, and engaging environment</w:t>
      </w:r>
      <w:r w:rsidR="0889465C" w:rsidRPr="00BB079F">
        <w:rPr>
          <w:rFonts w:ascii="Arial" w:hAnsi="Arial" w:cs="Arial"/>
        </w:rPr>
        <w:t>.</w:t>
      </w:r>
    </w:p>
    <w:p w14:paraId="2B91EDED" w14:textId="28209DA8" w:rsidR="00884B16" w:rsidRPr="00BB079F" w:rsidRDefault="6F4B69C6" w:rsidP="63729E24">
      <w:pPr>
        <w:pStyle w:val="ListParagraph"/>
        <w:numPr>
          <w:ilvl w:val="0"/>
          <w:numId w:val="25"/>
        </w:numPr>
        <w:ind w:left="1080"/>
        <w:jc w:val="both"/>
        <w:rPr>
          <w:rFonts w:ascii="Arial" w:hAnsi="Arial" w:cs="Arial"/>
        </w:rPr>
      </w:pPr>
      <w:r w:rsidRPr="00BB079F">
        <w:rPr>
          <w:rFonts w:ascii="Arial" w:hAnsi="Arial" w:cs="Arial"/>
        </w:rPr>
        <w:t>Creating a positive learning environment that helps children learn to solve problems</w:t>
      </w:r>
      <w:r w:rsidR="44627BDA" w:rsidRPr="00BB079F">
        <w:rPr>
          <w:rFonts w:ascii="Arial" w:hAnsi="Arial" w:cs="Arial"/>
        </w:rPr>
        <w:t>.</w:t>
      </w:r>
    </w:p>
    <w:p w14:paraId="18616D93" w14:textId="12D0BCE4" w:rsidR="00884B16" w:rsidRPr="00BB079F" w:rsidRDefault="6F4B69C6" w:rsidP="63729E24">
      <w:pPr>
        <w:pStyle w:val="ListParagraph"/>
        <w:numPr>
          <w:ilvl w:val="0"/>
          <w:numId w:val="25"/>
        </w:numPr>
        <w:ind w:left="1080"/>
        <w:jc w:val="both"/>
        <w:rPr>
          <w:rFonts w:ascii="Arial" w:hAnsi="Arial" w:cs="Arial"/>
        </w:rPr>
      </w:pPr>
      <w:r w:rsidRPr="00BB079F">
        <w:rPr>
          <w:rFonts w:ascii="Arial" w:hAnsi="Arial" w:cs="Arial"/>
        </w:rPr>
        <w:t>Using consistent, predictable, and assertive discipline to help children learn to accept responsibility for their behavior and become aware of the needs of others</w:t>
      </w:r>
      <w:r w:rsidR="0D8F8920" w:rsidRPr="00BB079F">
        <w:rPr>
          <w:rFonts w:ascii="Arial" w:hAnsi="Arial" w:cs="Arial"/>
        </w:rPr>
        <w:t>.</w:t>
      </w:r>
    </w:p>
    <w:p w14:paraId="6CB55706" w14:textId="58CF9E00" w:rsidR="00884B16" w:rsidRPr="00BB079F" w:rsidRDefault="6F4B69C6" w:rsidP="63729E24">
      <w:pPr>
        <w:pStyle w:val="ListParagraph"/>
        <w:numPr>
          <w:ilvl w:val="0"/>
          <w:numId w:val="25"/>
        </w:numPr>
        <w:ind w:left="1080"/>
        <w:jc w:val="both"/>
        <w:rPr>
          <w:rFonts w:ascii="Arial" w:hAnsi="Arial" w:cs="Arial"/>
        </w:rPr>
      </w:pPr>
      <w:r w:rsidRPr="00BB079F">
        <w:rPr>
          <w:rFonts w:ascii="Arial" w:hAnsi="Arial" w:cs="Arial"/>
        </w:rPr>
        <w:t>Having realistic expectations, assumptions, and beliefs about children’s behavior</w:t>
      </w:r>
      <w:r w:rsidR="44CFE28D" w:rsidRPr="00BB079F">
        <w:rPr>
          <w:rFonts w:ascii="Arial" w:hAnsi="Arial" w:cs="Arial"/>
        </w:rPr>
        <w:t>.</w:t>
      </w:r>
    </w:p>
    <w:p w14:paraId="03D86AFC" w14:textId="2DBA18A6" w:rsidR="00884B16" w:rsidRPr="00BB079F" w:rsidRDefault="6F4B69C6" w:rsidP="63729E24">
      <w:pPr>
        <w:pStyle w:val="ListParagraph"/>
        <w:numPr>
          <w:ilvl w:val="0"/>
          <w:numId w:val="25"/>
        </w:numPr>
        <w:ind w:left="1080"/>
        <w:jc w:val="both"/>
        <w:rPr>
          <w:rFonts w:ascii="Arial" w:hAnsi="Arial" w:cs="Arial"/>
        </w:rPr>
      </w:pPr>
      <w:r w:rsidRPr="00BB079F">
        <w:rPr>
          <w:rFonts w:ascii="Arial" w:hAnsi="Arial" w:cs="Arial"/>
        </w:rPr>
        <w:t>Taking care of oneself as a parent so that it is easier to be patient, consistent and available to children</w:t>
      </w:r>
      <w:r w:rsidR="52FE525B" w:rsidRPr="00BB079F">
        <w:rPr>
          <w:rFonts w:ascii="Arial" w:hAnsi="Arial" w:cs="Arial"/>
        </w:rPr>
        <w:t>.</w:t>
      </w:r>
    </w:p>
    <w:p w14:paraId="208CE4F2" w14:textId="77777777" w:rsidR="00884B16" w:rsidRPr="00BB079F" w:rsidRDefault="00884B16" w:rsidP="00884B16">
      <w:pPr>
        <w:ind w:left="720"/>
        <w:jc w:val="both"/>
        <w:rPr>
          <w:rFonts w:ascii="Arial" w:hAnsi="Arial" w:cs="Arial"/>
          <w:szCs w:val="24"/>
        </w:rPr>
      </w:pPr>
    </w:p>
    <w:p w14:paraId="5837CF82" w14:textId="2073F349" w:rsidR="00884B16" w:rsidRPr="00BB079F" w:rsidRDefault="00884B16" w:rsidP="00884B16">
      <w:pPr>
        <w:ind w:left="720"/>
        <w:jc w:val="both"/>
        <w:rPr>
          <w:rFonts w:ascii="Arial" w:hAnsi="Arial" w:cs="Arial"/>
        </w:rPr>
      </w:pPr>
      <w:r w:rsidRPr="00BB079F">
        <w:rPr>
          <w:rFonts w:ascii="Arial" w:hAnsi="Arial" w:cs="Arial"/>
        </w:rPr>
        <w:t>The goals of Triple P are to increase parenting competence, improve parental adjustment and partner relationships, enhance child wellbeing, improve systems of care, and promote healthier communities. Triple P’s primary goal is to help parents ensure a safe, stable, and nurturing environment for their children, while also addressing common developmental tasks of childhood. Triple P aims to teach practical parenting skills in a self-regulatory way, providing support to enable change. Services are family centered and focus on the development of the protective factors of the family. The program gives parents the confidence and skills to be self-sufficient and to manage problems independently. Parents develop personal coping and communication skills.</w:t>
      </w:r>
      <w:bookmarkEnd w:id="5"/>
      <w:r w:rsidRPr="00BB079F">
        <w:rPr>
          <w:rFonts w:ascii="Arial" w:hAnsi="Arial" w:cs="Arial"/>
        </w:rPr>
        <w:t xml:space="preserve"> </w:t>
      </w:r>
    </w:p>
    <w:p w14:paraId="0056CCD8" w14:textId="77777777" w:rsidR="00405D86" w:rsidRDefault="00405D86" w:rsidP="00F67C77">
      <w:pPr>
        <w:jc w:val="both"/>
        <w:rPr>
          <w:rFonts w:ascii="Arial" w:hAnsi="Arial" w:cs="Arial"/>
          <w:b/>
          <w:bCs/>
          <w:szCs w:val="24"/>
        </w:rPr>
      </w:pPr>
    </w:p>
    <w:p w14:paraId="5DDD0C5F" w14:textId="42949B45" w:rsidR="00401A7B" w:rsidRDefault="00FA344D" w:rsidP="00F30827">
      <w:pPr>
        <w:ind w:left="720" w:hanging="720"/>
        <w:jc w:val="both"/>
        <w:rPr>
          <w:rFonts w:ascii="Arial" w:hAnsi="Arial" w:cs="Arial"/>
          <w:b/>
          <w:bCs/>
          <w:szCs w:val="24"/>
        </w:rPr>
      </w:pPr>
      <w:r w:rsidRPr="00BB079F">
        <w:rPr>
          <w:rFonts w:ascii="Arial" w:hAnsi="Arial" w:cs="Arial"/>
          <w:szCs w:val="24"/>
        </w:rPr>
        <w:t>3</w:t>
      </w:r>
      <w:r w:rsidR="00EF51FD" w:rsidRPr="00BB079F">
        <w:rPr>
          <w:rFonts w:ascii="Arial" w:hAnsi="Arial" w:cs="Arial"/>
          <w:szCs w:val="24"/>
        </w:rPr>
        <w:t>)</w:t>
      </w:r>
      <w:r w:rsidRPr="00BB079F">
        <w:rPr>
          <w:rFonts w:ascii="Arial" w:hAnsi="Arial" w:cs="Arial"/>
          <w:b/>
          <w:bCs/>
          <w:szCs w:val="24"/>
        </w:rPr>
        <w:t xml:space="preserve">  </w:t>
      </w:r>
      <w:r w:rsidR="00F30827" w:rsidRPr="00BB079F">
        <w:rPr>
          <w:rFonts w:ascii="Arial" w:hAnsi="Arial" w:cs="Arial"/>
          <w:b/>
          <w:bCs/>
          <w:szCs w:val="24"/>
        </w:rPr>
        <w:tab/>
      </w:r>
      <w:r w:rsidR="009D2823" w:rsidRPr="00BB079F">
        <w:rPr>
          <w:rFonts w:ascii="Arial" w:hAnsi="Arial" w:cs="Arial"/>
          <w:b/>
          <w:bCs/>
          <w:szCs w:val="24"/>
        </w:rPr>
        <w:t>The prevention focus of this program</w:t>
      </w:r>
      <w:r w:rsidR="007F2A8A" w:rsidRPr="00BB079F">
        <w:rPr>
          <w:rFonts w:ascii="Arial" w:hAnsi="Arial" w:cs="Arial"/>
          <w:b/>
          <w:bCs/>
          <w:szCs w:val="24"/>
        </w:rPr>
        <w:t xml:space="preserve"> is</w:t>
      </w:r>
      <w:r w:rsidR="00960BFC" w:rsidRPr="00BB079F">
        <w:rPr>
          <w:rFonts w:ascii="Arial" w:hAnsi="Arial" w:cs="Arial"/>
          <w:b/>
          <w:bCs/>
          <w:szCs w:val="24"/>
        </w:rPr>
        <w:t>:</w:t>
      </w:r>
      <w:r w:rsidR="009E5575" w:rsidRPr="00BB079F">
        <w:rPr>
          <w:rFonts w:ascii="Arial" w:hAnsi="Arial" w:cs="Arial"/>
          <w:b/>
          <w:bCs/>
          <w:szCs w:val="24"/>
        </w:rPr>
        <w:t xml:space="preserve"> </w:t>
      </w:r>
    </w:p>
    <w:p w14:paraId="56FBEF5A" w14:textId="7A50F88D" w:rsidR="00884B16" w:rsidRPr="00BB079F" w:rsidRDefault="00884B16" w:rsidP="00884B16">
      <w:pPr>
        <w:ind w:left="720"/>
        <w:jc w:val="both"/>
        <w:rPr>
          <w:rFonts w:ascii="Arial" w:hAnsi="Arial" w:cs="Arial"/>
          <w:szCs w:val="24"/>
        </w:rPr>
      </w:pPr>
      <w:r w:rsidRPr="00BB079F">
        <w:rPr>
          <w:rFonts w:ascii="Arial" w:hAnsi="Arial" w:cs="Arial"/>
          <w:szCs w:val="24"/>
        </w:rPr>
        <w:t xml:space="preserve">Includes prevention of: Emotional Abuse/Neglect, </w:t>
      </w:r>
      <w:r w:rsidR="007000FA" w:rsidRPr="00BB079F">
        <w:rPr>
          <w:rFonts w:ascii="Arial" w:hAnsi="Arial" w:cs="Arial"/>
          <w:szCs w:val="24"/>
        </w:rPr>
        <w:t>Neglect,</w:t>
      </w:r>
      <w:r w:rsidR="002A55FA" w:rsidRPr="00BB079F">
        <w:rPr>
          <w:rFonts w:ascii="Arial" w:hAnsi="Arial" w:cs="Arial"/>
          <w:szCs w:val="24"/>
        </w:rPr>
        <w:t xml:space="preserve"> </w:t>
      </w:r>
      <w:r w:rsidRPr="00BB079F">
        <w:rPr>
          <w:rFonts w:ascii="Arial" w:hAnsi="Arial" w:cs="Arial"/>
          <w:szCs w:val="24"/>
        </w:rPr>
        <w:t>Family Separation, Physical Abuse</w:t>
      </w:r>
      <w:r w:rsidR="00085457" w:rsidRPr="00BB079F">
        <w:rPr>
          <w:rFonts w:ascii="Arial" w:hAnsi="Arial" w:cs="Arial"/>
          <w:szCs w:val="24"/>
        </w:rPr>
        <w:t xml:space="preserve">. </w:t>
      </w:r>
    </w:p>
    <w:p w14:paraId="04648021" w14:textId="77777777" w:rsidR="002E490F" w:rsidRPr="00BB079F" w:rsidRDefault="002E490F" w:rsidP="000B6937">
      <w:pPr>
        <w:rPr>
          <w:rFonts w:ascii="Arial" w:hAnsi="Arial" w:cs="Arial"/>
          <w:szCs w:val="24"/>
        </w:rPr>
      </w:pPr>
    </w:p>
    <w:p w14:paraId="205A9279" w14:textId="335864DC" w:rsidR="00871F4B" w:rsidRPr="00BB079F" w:rsidRDefault="001E4C77" w:rsidP="00D264DE">
      <w:pPr>
        <w:ind w:left="-180" w:hanging="540"/>
        <w:jc w:val="both"/>
        <w:rPr>
          <w:rFonts w:ascii="Arial" w:hAnsi="Arial" w:cs="Arial"/>
          <w:b/>
          <w:bCs/>
          <w:szCs w:val="24"/>
        </w:rPr>
      </w:pPr>
      <w:r>
        <w:rPr>
          <w:rFonts w:ascii="Arial" w:hAnsi="Arial" w:cs="Arial"/>
          <w:b/>
          <w:bCs/>
          <w:szCs w:val="24"/>
        </w:rPr>
        <w:t xml:space="preserve">B. </w:t>
      </w:r>
      <w:r w:rsidR="00BD0E45">
        <w:rPr>
          <w:rFonts w:ascii="Arial" w:hAnsi="Arial" w:cs="Arial"/>
          <w:b/>
          <w:bCs/>
          <w:szCs w:val="24"/>
        </w:rPr>
        <w:tab/>
      </w:r>
      <w:r w:rsidR="00871F4B" w:rsidRPr="00BB079F">
        <w:rPr>
          <w:rFonts w:ascii="Arial" w:hAnsi="Arial" w:cs="Arial"/>
          <w:b/>
          <w:bCs/>
          <w:szCs w:val="24"/>
        </w:rPr>
        <w:t>Target</w:t>
      </w:r>
      <w:r w:rsidR="00BD0E45">
        <w:rPr>
          <w:rFonts w:ascii="Arial" w:hAnsi="Arial" w:cs="Arial"/>
          <w:b/>
          <w:bCs/>
          <w:szCs w:val="24"/>
        </w:rPr>
        <w:t xml:space="preserve"> </w:t>
      </w:r>
      <w:r w:rsidR="00871F4B" w:rsidRPr="00BB079F">
        <w:rPr>
          <w:rFonts w:ascii="Arial" w:hAnsi="Arial" w:cs="Arial"/>
          <w:b/>
          <w:bCs/>
          <w:szCs w:val="24"/>
        </w:rPr>
        <w:t>Population</w:t>
      </w:r>
      <w:r w:rsidR="00F006ED" w:rsidRPr="00BB079F">
        <w:rPr>
          <w:rFonts w:ascii="Arial" w:hAnsi="Arial" w:cs="Arial"/>
          <w:b/>
          <w:bCs/>
          <w:szCs w:val="24"/>
        </w:rPr>
        <w:t xml:space="preserve"> - </w:t>
      </w:r>
      <w:r w:rsidR="00BC7482" w:rsidRPr="00BB079F">
        <w:rPr>
          <w:rFonts w:ascii="Arial" w:hAnsi="Arial" w:cs="Arial"/>
          <w:b/>
          <w:bCs/>
          <w:szCs w:val="24"/>
        </w:rPr>
        <w:t>The below des</w:t>
      </w:r>
      <w:r w:rsidR="00871F4B" w:rsidRPr="00BB079F">
        <w:rPr>
          <w:rFonts w:ascii="Arial" w:hAnsi="Arial" w:cs="Arial"/>
          <w:b/>
          <w:bCs/>
          <w:szCs w:val="24"/>
        </w:rPr>
        <w:t xml:space="preserve">cribes </w:t>
      </w:r>
      <w:r w:rsidR="00BA2336" w:rsidRPr="00BB079F">
        <w:rPr>
          <w:rFonts w:ascii="Arial" w:hAnsi="Arial" w:cs="Arial"/>
          <w:b/>
          <w:bCs/>
          <w:szCs w:val="24"/>
        </w:rPr>
        <w:t xml:space="preserve">the </w:t>
      </w:r>
      <w:r w:rsidR="00871F4B" w:rsidRPr="00BB079F">
        <w:rPr>
          <w:rFonts w:ascii="Arial" w:hAnsi="Arial" w:cs="Arial"/>
          <w:b/>
          <w:bCs/>
          <w:szCs w:val="24"/>
        </w:rPr>
        <w:t>characteristics an</w:t>
      </w:r>
      <w:r w:rsidR="005051EA">
        <w:rPr>
          <w:rFonts w:ascii="Arial" w:hAnsi="Arial" w:cs="Arial"/>
          <w:b/>
          <w:bCs/>
          <w:szCs w:val="24"/>
        </w:rPr>
        <w:t xml:space="preserve">d </w:t>
      </w:r>
      <w:r w:rsidR="00871F4B" w:rsidRPr="00BB079F">
        <w:rPr>
          <w:rFonts w:ascii="Arial" w:hAnsi="Arial" w:cs="Arial"/>
          <w:b/>
          <w:bCs/>
          <w:szCs w:val="24"/>
        </w:rPr>
        <w:t xml:space="preserve">demographics </w:t>
      </w:r>
      <w:r w:rsidR="004E78C5" w:rsidRPr="00BB079F">
        <w:rPr>
          <w:rFonts w:ascii="Arial" w:hAnsi="Arial" w:cs="Arial"/>
          <w:b/>
          <w:bCs/>
          <w:szCs w:val="24"/>
        </w:rPr>
        <w:t xml:space="preserve">the </w:t>
      </w:r>
      <w:r w:rsidR="00AF3A1F">
        <w:rPr>
          <w:rFonts w:ascii="Arial" w:hAnsi="Arial" w:cs="Arial"/>
          <w:b/>
          <w:bCs/>
          <w:szCs w:val="24"/>
        </w:rPr>
        <w:t>contractor</w:t>
      </w:r>
      <w:r w:rsidR="004E78C5" w:rsidRPr="00BB079F">
        <w:rPr>
          <w:rFonts w:ascii="Arial" w:hAnsi="Arial" w:cs="Arial"/>
          <w:b/>
          <w:bCs/>
          <w:szCs w:val="24"/>
        </w:rPr>
        <w:t xml:space="preserve"> must ensure the </w:t>
      </w:r>
      <w:r w:rsidR="004662BA" w:rsidRPr="00BB079F">
        <w:rPr>
          <w:rFonts w:ascii="Arial" w:hAnsi="Arial" w:cs="Arial"/>
          <w:b/>
          <w:bCs/>
          <w:szCs w:val="24"/>
        </w:rPr>
        <w:t xml:space="preserve">program </w:t>
      </w:r>
      <w:r w:rsidR="004E78C5" w:rsidRPr="00BB079F">
        <w:rPr>
          <w:rFonts w:ascii="Arial" w:hAnsi="Arial" w:cs="Arial"/>
          <w:b/>
          <w:bCs/>
          <w:szCs w:val="24"/>
        </w:rPr>
        <w:t>serves</w:t>
      </w:r>
      <w:r w:rsidR="00871F4B" w:rsidRPr="00BB079F">
        <w:rPr>
          <w:rFonts w:ascii="Arial" w:hAnsi="Arial" w:cs="Arial"/>
          <w:b/>
          <w:bCs/>
          <w:szCs w:val="24"/>
        </w:rPr>
        <w:t>.</w:t>
      </w:r>
      <w:r w:rsidR="00BC7482" w:rsidRPr="00BB079F">
        <w:rPr>
          <w:rFonts w:ascii="Arial" w:hAnsi="Arial" w:cs="Arial"/>
          <w:b/>
          <w:bCs/>
          <w:szCs w:val="24"/>
        </w:rPr>
        <w:t xml:space="preserve"> </w:t>
      </w:r>
      <w:r w:rsidR="009D2823" w:rsidRPr="00BB079F">
        <w:rPr>
          <w:rFonts w:ascii="Arial" w:hAnsi="Arial" w:cs="Arial"/>
          <w:b/>
          <w:bCs/>
          <w:szCs w:val="24"/>
        </w:rPr>
        <w:t xml:space="preserve"> </w:t>
      </w:r>
    </w:p>
    <w:p w14:paraId="52D60D3A" w14:textId="77777777" w:rsidR="00D165B4" w:rsidRPr="00BB079F" w:rsidRDefault="00D165B4" w:rsidP="00D165B4">
      <w:pPr>
        <w:jc w:val="both"/>
        <w:rPr>
          <w:rFonts w:ascii="Arial" w:hAnsi="Arial" w:cs="Arial"/>
          <w:b/>
          <w:bCs/>
          <w:szCs w:val="24"/>
        </w:rPr>
      </w:pPr>
    </w:p>
    <w:p w14:paraId="764EAA5B" w14:textId="77777777" w:rsidR="00401A7B" w:rsidRPr="005620EF" w:rsidRDefault="009D2823" w:rsidP="004570DF">
      <w:pPr>
        <w:pStyle w:val="ListParagraph"/>
        <w:numPr>
          <w:ilvl w:val="0"/>
          <w:numId w:val="12"/>
        </w:numPr>
        <w:rPr>
          <w:rFonts w:ascii="Arial" w:hAnsi="Arial" w:cs="Arial"/>
          <w:b/>
          <w:bCs/>
          <w:szCs w:val="24"/>
        </w:rPr>
      </w:pPr>
      <w:bookmarkStart w:id="6" w:name="_Hlk155606491"/>
      <w:r w:rsidRPr="00BB079F">
        <w:rPr>
          <w:rFonts w:ascii="Arial" w:hAnsi="Arial" w:cs="Arial"/>
          <w:b/>
          <w:bCs/>
          <w:szCs w:val="24"/>
        </w:rPr>
        <w:t>Age:</w:t>
      </w:r>
      <w:r w:rsidRPr="00BB079F">
        <w:rPr>
          <w:rFonts w:ascii="Arial" w:hAnsi="Arial" w:cs="Arial"/>
          <w:szCs w:val="24"/>
        </w:rPr>
        <w:t xml:space="preserve"> </w:t>
      </w:r>
    </w:p>
    <w:p w14:paraId="25C9CE79" w14:textId="18F958A7" w:rsidR="00884B16" w:rsidRPr="00BB079F" w:rsidRDefault="00884B16" w:rsidP="00884B16">
      <w:pPr>
        <w:pStyle w:val="ListParagraph"/>
        <w:rPr>
          <w:rFonts w:ascii="Arial" w:hAnsi="Arial" w:cs="Arial"/>
          <w:szCs w:val="24"/>
        </w:rPr>
      </w:pPr>
      <w:r w:rsidRPr="00BB079F">
        <w:rPr>
          <w:rFonts w:ascii="Arial" w:hAnsi="Arial" w:cs="Arial"/>
          <w:szCs w:val="24"/>
        </w:rPr>
        <w:t xml:space="preserve">Children and youth aged 0-12 and their </w:t>
      </w:r>
      <w:r w:rsidR="00F43FE0" w:rsidRPr="00BB079F">
        <w:rPr>
          <w:rFonts w:ascii="Arial" w:hAnsi="Arial" w:cs="Arial"/>
          <w:szCs w:val="24"/>
        </w:rPr>
        <w:t>parents/caregivers</w:t>
      </w:r>
      <w:r w:rsidRPr="00BB079F">
        <w:rPr>
          <w:rFonts w:ascii="Arial" w:hAnsi="Arial" w:cs="Arial"/>
          <w:szCs w:val="24"/>
        </w:rPr>
        <w:t>.</w:t>
      </w:r>
      <w:r w:rsidR="004779F4" w:rsidRPr="00BB079F">
        <w:rPr>
          <w:rFonts w:ascii="Arial" w:hAnsi="Arial" w:cs="Arial"/>
          <w:szCs w:val="24"/>
        </w:rPr>
        <w:t xml:space="preserve"> Enrollment must occur prior to the</w:t>
      </w:r>
      <w:r w:rsidR="00FC27CF">
        <w:rPr>
          <w:rFonts w:ascii="Arial" w:hAnsi="Arial" w:cs="Arial"/>
          <w:szCs w:val="24"/>
        </w:rPr>
        <w:t xml:space="preserve"> focus</w:t>
      </w:r>
      <w:r w:rsidR="0016302F">
        <w:rPr>
          <w:rFonts w:ascii="Arial" w:hAnsi="Arial" w:cs="Arial"/>
          <w:szCs w:val="24"/>
        </w:rPr>
        <w:t xml:space="preserve"> child’s</w:t>
      </w:r>
      <w:r w:rsidR="004779F4" w:rsidRPr="00BB079F">
        <w:rPr>
          <w:rFonts w:ascii="Arial" w:hAnsi="Arial" w:cs="Arial"/>
          <w:szCs w:val="24"/>
        </w:rPr>
        <w:t xml:space="preserve"> </w:t>
      </w:r>
      <w:r w:rsidR="00F23F95" w:rsidRPr="00BB079F">
        <w:rPr>
          <w:rFonts w:ascii="Arial" w:hAnsi="Arial" w:cs="Arial"/>
          <w:szCs w:val="24"/>
        </w:rPr>
        <w:t>1</w:t>
      </w:r>
      <w:r w:rsidR="00EF037C" w:rsidRPr="00BB079F">
        <w:rPr>
          <w:rFonts w:ascii="Arial" w:hAnsi="Arial" w:cs="Arial"/>
          <w:szCs w:val="24"/>
        </w:rPr>
        <w:t>3</w:t>
      </w:r>
      <w:r w:rsidR="00F23F95" w:rsidRPr="00BB079F">
        <w:rPr>
          <w:rFonts w:ascii="Arial" w:hAnsi="Arial" w:cs="Arial"/>
          <w:szCs w:val="24"/>
          <w:vertAlign w:val="superscript"/>
        </w:rPr>
        <w:t>th</w:t>
      </w:r>
      <w:r w:rsidR="00F23F95" w:rsidRPr="00BB079F">
        <w:rPr>
          <w:rFonts w:ascii="Arial" w:hAnsi="Arial" w:cs="Arial"/>
          <w:szCs w:val="24"/>
        </w:rPr>
        <w:t xml:space="preserve"> birthday.</w:t>
      </w:r>
    </w:p>
    <w:p w14:paraId="5C02039B" w14:textId="77777777" w:rsidR="00401A7B" w:rsidRPr="00BB079F" w:rsidRDefault="00401A7B" w:rsidP="00401A7B">
      <w:pPr>
        <w:pStyle w:val="ListParagraph"/>
        <w:rPr>
          <w:rFonts w:ascii="Arial" w:hAnsi="Arial" w:cs="Arial"/>
          <w:b/>
          <w:bCs/>
          <w:szCs w:val="24"/>
        </w:rPr>
      </w:pPr>
    </w:p>
    <w:p w14:paraId="35C5235C" w14:textId="77777777" w:rsidR="00401A7B" w:rsidRPr="005620EF" w:rsidRDefault="009D2823" w:rsidP="004570DF">
      <w:pPr>
        <w:pStyle w:val="ListParagraph"/>
        <w:numPr>
          <w:ilvl w:val="0"/>
          <w:numId w:val="12"/>
        </w:numPr>
        <w:jc w:val="both"/>
        <w:rPr>
          <w:rFonts w:ascii="Arial" w:hAnsi="Arial" w:cs="Arial"/>
          <w:b/>
          <w:bCs/>
          <w:szCs w:val="24"/>
        </w:rPr>
      </w:pPr>
      <w:r w:rsidRPr="00BB079F">
        <w:rPr>
          <w:rFonts w:ascii="Arial" w:hAnsi="Arial" w:cs="Arial"/>
          <w:b/>
          <w:bCs/>
          <w:szCs w:val="24"/>
        </w:rPr>
        <w:t>Grade:</w:t>
      </w:r>
      <w:r w:rsidRPr="00BB079F">
        <w:rPr>
          <w:rFonts w:ascii="Arial" w:hAnsi="Arial" w:cs="Arial"/>
          <w:szCs w:val="24"/>
        </w:rPr>
        <w:t xml:space="preserve"> </w:t>
      </w:r>
    </w:p>
    <w:p w14:paraId="4061EF7A" w14:textId="7587F822" w:rsidR="009D2823" w:rsidRPr="00BB079F" w:rsidRDefault="00EA7C00" w:rsidP="00401A7B">
      <w:pPr>
        <w:pStyle w:val="ListParagraph"/>
        <w:jc w:val="both"/>
        <w:rPr>
          <w:rFonts w:ascii="Arial" w:hAnsi="Arial" w:cs="Arial"/>
          <w:szCs w:val="24"/>
        </w:rPr>
      </w:pPr>
      <w:r w:rsidRPr="00BB079F">
        <w:rPr>
          <w:rFonts w:ascii="Arial" w:hAnsi="Arial" w:cs="Arial"/>
          <w:szCs w:val="24"/>
        </w:rPr>
        <w:t>N/A</w:t>
      </w:r>
    </w:p>
    <w:p w14:paraId="1D99B670" w14:textId="77777777" w:rsidR="00401A7B" w:rsidRPr="00BB079F" w:rsidRDefault="00401A7B" w:rsidP="00401A7B">
      <w:pPr>
        <w:pStyle w:val="ListParagraph"/>
        <w:jc w:val="both"/>
        <w:rPr>
          <w:rFonts w:ascii="Arial" w:hAnsi="Arial" w:cs="Arial"/>
          <w:b/>
          <w:bCs/>
          <w:szCs w:val="24"/>
        </w:rPr>
      </w:pPr>
    </w:p>
    <w:p w14:paraId="43F7F7A8" w14:textId="77777777" w:rsidR="00401A7B" w:rsidRPr="005620EF" w:rsidRDefault="009D2823" w:rsidP="004570DF">
      <w:pPr>
        <w:pStyle w:val="ListParagraph"/>
        <w:numPr>
          <w:ilvl w:val="0"/>
          <w:numId w:val="12"/>
        </w:numPr>
        <w:jc w:val="both"/>
        <w:rPr>
          <w:rFonts w:ascii="Arial" w:hAnsi="Arial" w:cs="Arial"/>
          <w:b/>
          <w:bCs/>
          <w:szCs w:val="24"/>
        </w:rPr>
      </w:pPr>
      <w:r w:rsidRPr="00BB079F">
        <w:rPr>
          <w:rFonts w:ascii="Arial" w:hAnsi="Arial" w:cs="Arial"/>
          <w:b/>
          <w:bCs/>
          <w:szCs w:val="24"/>
        </w:rPr>
        <w:t>Gender:</w:t>
      </w:r>
      <w:r w:rsidRPr="00BB079F">
        <w:rPr>
          <w:rFonts w:ascii="Arial" w:hAnsi="Arial" w:cs="Arial"/>
          <w:szCs w:val="24"/>
        </w:rPr>
        <w:t xml:space="preserve"> </w:t>
      </w:r>
    </w:p>
    <w:p w14:paraId="6B2F8CC2" w14:textId="0D232F73" w:rsidR="009D2823" w:rsidRPr="00BB079F" w:rsidRDefault="009D2823" w:rsidP="00401A7B">
      <w:pPr>
        <w:pStyle w:val="ListParagraph"/>
        <w:jc w:val="both"/>
        <w:rPr>
          <w:rFonts w:ascii="Arial" w:hAnsi="Arial" w:cs="Arial"/>
          <w:szCs w:val="24"/>
        </w:rPr>
      </w:pPr>
      <w:r w:rsidRPr="00BB079F">
        <w:rPr>
          <w:rFonts w:ascii="Arial" w:hAnsi="Arial" w:cs="Arial"/>
          <w:szCs w:val="24"/>
        </w:rPr>
        <w:t>Female</w:t>
      </w:r>
      <w:r w:rsidR="00BD0DCB" w:rsidRPr="00BB079F">
        <w:rPr>
          <w:rFonts w:ascii="Arial" w:hAnsi="Arial" w:cs="Arial"/>
          <w:szCs w:val="24"/>
        </w:rPr>
        <w:t>;</w:t>
      </w:r>
      <w:r w:rsidRPr="00BB079F">
        <w:rPr>
          <w:rFonts w:ascii="Arial" w:hAnsi="Arial" w:cs="Arial"/>
          <w:szCs w:val="24"/>
        </w:rPr>
        <w:t xml:space="preserve"> Male</w:t>
      </w:r>
      <w:r w:rsidR="00BD0DCB" w:rsidRPr="00BB079F">
        <w:rPr>
          <w:rFonts w:ascii="Arial" w:hAnsi="Arial" w:cs="Arial"/>
          <w:szCs w:val="24"/>
        </w:rPr>
        <w:t xml:space="preserve">; </w:t>
      </w:r>
      <w:r w:rsidRPr="00BB079F">
        <w:rPr>
          <w:rFonts w:ascii="Arial" w:hAnsi="Arial" w:cs="Arial"/>
          <w:szCs w:val="24"/>
        </w:rPr>
        <w:t>Trans</w:t>
      </w:r>
      <w:r w:rsidR="00BD0DCB" w:rsidRPr="00BB079F">
        <w:rPr>
          <w:rFonts w:ascii="Arial" w:hAnsi="Arial" w:cs="Arial"/>
          <w:szCs w:val="24"/>
        </w:rPr>
        <w:t>;</w:t>
      </w:r>
      <w:r w:rsidRPr="00BB079F">
        <w:rPr>
          <w:rFonts w:ascii="Arial" w:hAnsi="Arial" w:cs="Arial"/>
          <w:szCs w:val="24"/>
        </w:rPr>
        <w:t xml:space="preserve"> Non-binary</w:t>
      </w:r>
      <w:r w:rsidR="00BD0DCB" w:rsidRPr="00BB079F">
        <w:rPr>
          <w:rFonts w:ascii="Arial" w:hAnsi="Arial" w:cs="Arial"/>
          <w:szCs w:val="24"/>
        </w:rPr>
        <w:t>;</w:t>
      </w:r>
      <w:r w:rsidRPr="00BB079F">
        <w:rPr>
          <w:rFonts w:ascii="Arial" w:hAnsi="Arial" w:cs="Arial"/>
          <w:szCs w:val="24"/>
        </w:rPr>
        <w:t xml:space="preserve"> All</w:t>
      </w:r>
    </w:p>
    <w:p w14:paraId="13474E51" w14:textId="77777777" w:rsidR="00401A7B" w:rsidRPr="00BB079F" w:rsidRDefault="00401A7B" w:rsidP="00401A7B">
      <w:pPr>
        <w:pStyle w:val="ListParagraph"/>
        <w:jc w:val="both"/>
        <w:rPr>
          <w:rFonts w:ascii="Arial" w:hAnsi="Arial" w:cs="Arial"/>
          <w:b/>
          <w:bCs/>
          <w:szCs w:val="24"/>
        </w:rPr>
      </w:pPr>
    </w:p>
    <w:p w14:paraId="5281759E" w14:textId="77777777" w:rsidR="00401A7B" w:rsidRPr="005620EF" w:rsidRDefault="009D2823" w:rsidP="004570DF">
      <w:pPr>
        <w:pStyle w:val="ListParagraph"/>
        <w:numPr>
          <w:ilvl w:val="0"/>
          <w:numId w:val="12"/>
        </w:numPr>
        <w:jc w:val="both"/>
        <w:rPr>
          <w:rFonts w:ascii="Arial" w:hAnsi="Arial" w:cs="Arial"/>
          <w:b/>
          <w:bCs/>
          <w:szCs w:val="24"/>
        </w:rPr>
      </w:pPr>
      <w:r w:rsidRPr="00BB079F">
        <w:rPr>
          <w:rFonts w:ascii="Arial" w:hAnsi="Arial" w:cs="Arial"/>
          <w:b/>
          <w:bCs/>
          <w:szCs w:val="24"/>
        </w:rPr>
        <w:t>Marital Status</w:t>
      </w:r>
      <w:r w:rsidRPr="00BB079F">
        <w:rPr>
          <w:rFonts w:ascii="Arial" w:hAnsi="Arial" w:cs="Arial"/>
          <w:szCs w:val="24"/>
        </w:rPr>
        <w:t xml:space="preserve">: </w:t>
      </w:r>
    </w:p>
    <w:p w14:paraId="43C545F1" w14:textId="31049BBE" w:rsidR="00401A7B" w:rsidRPr="00BB079F" w:rsidRDefault="00884B16" w:rsidP="00401A7B">
      <w:pPr>
        <w:pStyle w:val="ListParagraph"/>
        <w:jc w:val="both"/>
        <w:rPr>
          <w:rFonts w:ascii="Arial" w:hAnsi="Arial" w:cs="Arial"/>
          <w:szCs w:val="24"/>
        </w:rPr>
      </w:pPr>
      <w:r w:rsidRPr="00BB079F">
        <w:rPr>
          <w:rFonts w:ascii="Arial" w:hAnsi="Arial" w:cs="Arial"/>
          <w:szCs w:val="24"/>
        </w:rPr>
        <w:t>Includes: Married; Divorced; Separated; Widowed; Civil Partnership; Single</w:t>
      </w:r>
    </w:p>
    <w:p w14:paraId="18D78757" w14:textId="77777777" w:rsidR="00884B16" w:rsidRPr="00BB079F" w:rsidRDefault="00884B16" w:rsidP="00401A7B">
      <w:pPr>
        <w:pStyle w:val="ListParagraph"/>
        <w:jc w:val="both"/>
        <w:rPr>
          <w:rFonts w:ascii="Arial" w:hAnsi="Arial" w:cs="Arial"/>
          <w:b/>
          <w:bCs/>
          <w:szCs w:val="24"/>
        </w:rPr>
      </w:pPr>
    </w:p>
    <w:p w14:paraId="55B317B1" w14:textId="77777777" w:rsidR="005620EF" w:rsidRDefault="009D2823" w:rsidP="004570DF">
      <w:pPr>
        <w:pStyle w:val="ListParagraph"/>
        <w:numPr>
          <w:ilvl w:val="0"/>
          <w:numId w:val="12"/>
        </w:numPr>
        <w:jc w:val="both"/>
        <w:rPr>
          <w:rFonts w:ascii="Arial" w:hAnsi="Arial" w:cs="Arial"/>
          <w:b/>
          <w:bCs/>
          <w:szCs w:val="24"/>
        </w:rPr>
      </w:pPr>
      <w:r w:rsidRPr="00BB079F">
        <w:rPr>
          <w:rFonts w:ascii="Arial" w:hAnsi="Arial" w:cs="Arial"/>
          <w:b/>
          <w:bCs/>
          <w:szCs w:val="24"/>
        </w:rPr>
        <w:t>Parenting Status:</w:t>
      </w:r>
    </w:p>
    <w:p w14:paraId="64ACF2A5" w14:textId="0C411F5D" w:rsidR="00884B16" w:rsidRPr="00BB079F" w:rsidRDefault="00102958" w:rsidP="00884B16">
      <w:pPr>
        <w:pStyle w:val="ListParagraph"/>
        <w:jc w:val="both"/>
        <w:rPr>
          <w:rFonts w:ascii="Arial" w:hAnsi="Arial" w:cs="Arial"/>
          <w:szCs w:val="24"/>
        </w:rPr>
      </w:pPr>
      <w:r w:rsidRPr="00BB079F">
        <w:rPr>
          <w:rFonts w:ascii="Arial" w:hAnsi="Arial" w:cs="Arial"/>
          <w:szCs w:val="24"/>
        </w:rPr>
        <w:t>N/A</w:t>
      </w:r>
    </w:p>
    <w:p w14:paraId="3F47E8CB" w14:textId="77777777" w:rsidR="00401A7B" w:rsidRPr="00F67C77" w:rsidRDefault="00401A7B" w:rsidP="00F67C77">
      <w:pPr>
        <w:jc w:val="both"/>
        <w:rPr>
          <w:rFonts w:ascii="Arial" w:hAnsi="Arial" w:cs="Arial"/>
          <w:b/>
          <w:bCs/>
          <w:szCs w:val="24"/>
        </w:rPr>
      </w:pPr>
    </w:p>
    <w:p w14:paraId="0FCCC0AA" w14:textId="61AE9EA6" w:rsidR="00401A7B" w:rsidRPr="00BB079F" w:rsidRDefault="00FF3268" w:rsidP="004570DF">
      <w:pPr>
        <w:pStyle w:val="ListParagraph"/>
        <w:numPr>
          <w:ilvl w:val="0"/>
          <w:numId w:val="12"/>
        </w:numPr>
        <w:jc w:val="both"/>
        <w:rPr>
          <w:rFonts w:ascii="Arial" w:hAnsi="Arial" w:cs="Arial"/>
          <w:b/>
          <w:bCs/>
          <w:szCs w:val="24"/>
        </w:rPr>
      </w:pPr>
      <w:bookmarkStart w:id="7" w:name="_Hlk167275181"/>
      <w:r w:rsidRPr="00BB079F">
        <w:rPr>
          <w:rFonts w:ascii="Arial" w:hAnsi="Arial" w:cs="Arial"/>
          <w:b/>
          <w:bCs/>
          <w:szCs w:val="24"/>
        </w:rPr>
        <w:t xml:space="preserve">Will the program </w:t>
      </w:r>
      <w:r w:rsidR="00054B14" w:rsidRPr="00BB079F">
        <w:rPr>
          <w:rFonts w:ascii="Arial" w:hAnsi="Arial" w:cs="Arial"/>
          <w:b/>
          <w:bCs/>
          <w:szCs w:val="24"/>
        </w:rPr>
        <w:t xml:space="preserve">also </w:t>
      </w:r>
      <w:r w:rsidRPr="00BB079F">
        <w:rPr>
          <w:rFonts w:ascii="Arial" w:hAnsi="Arial" w:cs="Arial"/>
          <w:b/>
          <w:bCs/>
          <w:szCs w:val="24"/>
        </w:rPr>
        <w:t xml:space="preserve">serve </w:t>
      </w:r>
      <w:r w:rsidR="00054B14" w:rsidRPr="00BB079F">
        <w:rPr>
          <w:rFonts w:ascii="Arial" w:hAnsi="Arial" w:cs="Arial"/>
          <w:b/>
          <w:bCs/>
          <w:szCs w:val="24"/>
        </w:rPr>
        <w:t xml:space="preserve">the </w:t>
      </w:r>
      <w:r w:rsidRPr="00BB079F">
        <w:rPr>
          <w:rFonts w:ascii="Arial" w:hAnsi="Arial" w:cs="Arial"/>
          <w:b/>
          <w:bCs/>
          <w:szCs w:val="24"/>
        </w:rPr>
        <w:t xml:space="preserve">children </w:t>
      </w:r>
      <w:r w:rsidR="00054B14" w:rsidRPr="00BB079F">
        <w:rPr>
          <w:rFonts w:ascii="Arial" w:hAnsi="Arial" w:cs="Arial"/>
          <w:b/>
          <w:bCs/>
          <w:szCs w:val="24"/>
        </w:rPr>
        <w:t>of the primary service recipient</w:t>
      </w:r>
      <w:bookmarkEnd w:id="7"/>
      <w:r w:rsidRPr="00BB079F">
        <w:rPr>
          <w:rFonts w:ascii="Arial" w:hAnsi="Arial" w:cs="Arial"/>
          <w:b/>
          <w:bCs/>
          <w:szCs w:val="24"/>
        </w:rPr>
        <w:t>?</w:t>
      </w:r>
      <w:r w:rsidRPr="00BB079F">
        <w:rPr>
          <w:rFonts w:ascii="Arial" w:hAnsi="Arial" w:cs="Arial"/>
          <w:szCs w:val="24"/>
        </w:rPr>
        <w:t xml:space="preserve"> </w:t>
      </w:r>
    </w:p>
    <w:p w14:paraId="65126BE4" w14:textId="467A5946" w:rsidR="00401A7B" w:rsidRPr="00BB079F" w:rsidRDefault="00C63473" w:rsidP="00401A7B">
      <w:pPr>
        <w:pStyle w:val="ListParagraph"/>
        <w:jc w:val="both"/>
        <w:rPr>
          <w:rFonts w:ascii="Arial" w:hAnsi="Arial" w:cs="Arial"/>
          <w:szCs w:val="24"/>
        </w:rPr>
      </w:pPr>
      <w:r w:rsidRPr="00BB079F">
        <w:rPr>
          <w:rFonts w:ascii="Arial" w:hAnsi="Arial" w:cs="Arial"/>
          <w:szCs w:val="24"/>
        </w:rPr>
        <w:t>No</w:t>
      </w:r>
    </w:p>
    <w:p w14:paraId="04456271" w14:textId="6D5EB353" w:rsidR="00FF3268" w:rsidRPr="00BB079F" w:rsidRDefault="00C17080" w:rsidP="00401A7B">
      <w:pPr>
        <w:pStyle w:val="ListParagraph"/>
        <w:jc w:val="both"/>
        <w:rPr>
          <w:rFonts w:ascii="Arial" w:hAnsi="Arial" w:cs="Arial"/>
          <w:b/>
          <w:bCs/>
          <w:szCs w:val="24"/>
        </w:rPr>
      </w:pPr>
      <w:r w:rsidRPr="00BB079F">
        <w:rPr>
          <w:rFonts w:ascii="Arial" w:hAnsi="Arial" w:cs="Arial"/>
          <w:szCs w:val="24"/>
        </w:rPr>
        <w:t xml:space="preserve"> </w:t>
      </w:r>
    </w:p>
    <w:p w14:paraId="77CDFE4E" w14:textId="77777777" w:rsidR="00401A7B" w:rsidRPr="00BB079F" w:rsidRDefault="00FF3268" w:rsidP="004570DF">
      <w:pPr>
        <w:pStyle w:val="ListParagraph"/>
        <w:numPr>
          <w:ilvl w:val="0"/>
          <w:numId w:val="12"/>
        </w:numPr>
        <w:jc w:val="both"/>
        <w:rPr>
          <w:rFonts w:ascii="Arial" w:hAnsi="Arial" w:cs="Arial"/>
          <w:b/>
          <w:bCs/>
          <w:szCs w:val="24"/>
        </w:rPr>
      </w:pPr>
      <w:r w:rsidRPr="00BB079F">
        <w:rPr>
          <w:rFonts w:ascii="Arial" w:hAnsi="Arial" w:cs="Arial"/>
          <w:b/>
          <w:bCs/>
          <w:szCs w:val="24"/>
        </w:rPr>
        <w:t xml:space="preserve">DCF </w:t>
      </w:r>
      <w:r w:rsidR="005D743D" w:rsidRPr="00BB079F">
        <w:rPr>
          <w:rFonts w:ascii="Arial" w:hAnsi="Arial" w:cs="Arial"/>
          <w:b/>
          <w:bCs/>
          <w:szCs w:val="24"/>
        </w:rPr>
        <w:t xml:space="preserve">CP&amp;P </w:t>
      </w:r>
      <w:r w:rsidRPr="00BB079F">
        <w:rPr>
          <w:rFonts w:ascii="Arial" w:hAnsi="Arial" w:cs="Arial"/>
          <w:b/>
          <w:bCs/>
          <w:szCs w:val="24"/>
        </w:rPr>
        <w:t>Status:</w:t>
      </w:r>
      <w:r w:rsidRPr="00BB079F">
        <w:rPr>
          <w:rFonts w:ascii="Arial" w:hAnsi="Arial" w:cs="Arial"/>
          <w:szCs w:val="24"/>
        </w:rPr>
        <w:t xml:space="preserve"> </w:t>
      </w:r>
    </w:p>
    <w:p w14:paraId="7701E3B4" w14:textId="2C9B75DF" w:rsidR="00B20D15" w:rsidRPr="00BB079F" w:rsidRDefault="00B20D15" w:rsidP="00FA2629">
      <w:pPr>
        <w:pStyle w:val="ListParagraph"/>
        <w:jc w:val="both"/>
        <w:rPr>
          <w:rFonts w:ascii="Arial" w:hAnsi="Arial" w:cs="Arial"/>
          <w:szCs w:val="24"/>
        </w:rPr>
      </w:pPr>
      <w:r w:rsidRPr="00B20D15">
        <w:rPr>
          <w:rFonts w:ascii="Arial" w:hAnsi="Arial" w:cs="Arial"/>
          <w:szCs w:val="24"/>
        </w:rPr>
        <w:t xml:space="preserve">Families must have an open DCP&amp;P In-Home case at the time of referral and initial enrollment, with a case goal of family stabilization. Once enrolled, families may continue to receive Triple P services regardless of DCP&amp;P </w:t>
      </w:r>
      <w:r w:rsidR="006B3E6B">
        <w:rPr>
          <w:rFonts w:ascii="Arial" w:hAnsi="Arial" w:cs="Arial"/>
          <w:szCs w:val="24"/>
        </w:rPr>
        <w:t xml:space="preserve">open </w:t>
      </w:r>
      <w:r w:rsidRPr="00B20D15">
        <w:rPr>
          <w:rFonts w:ascii="Arial" w:hAnsi="Arial" w:cs="Arial"/>
          <w:szCs w:val="24"/>
        </w:rPr>
        <w:t>case status.</w:t>
      </w:r>
    </w:p>
    <w:p w14:paraId="13BDA48F" w14:textId="77777777" w:rsidR="00401A7B" w:rsidRPr="00BB079F" w:rsidRDefault="00401A7B" w:rsidP="00401A7B">
      <w:pPr>
        <w:pStyle w:val="ListParagraph"/>
        <w:jc w:val="both"/>
        <w:rPr>
          <w:rFonts w:ascii="Arial" w:hAnsi="Arial" w:cs="Arial"/>
          <w:b/>
          <w:bCs/>
          <w:szCs w:val="24"/>
        </w:rPr>
      </w:pPr>
    </w:p>
    <w:p w14:paraId="444DDFF3" w14:textId="0FF7DF0E" w:rsidR="00401A7B" w:rsidRPr="00BB079F" w:rsidRDefault="00FF3268" w:rsidP="004570DF">
      <w:pPr>
        <w:pStyle w:val="ListParagraph"/>
        <w:numPr>
          <w:ilvl w:val="0"/>
          <w:numId w:val="12"/>
        </w:numPr>
        <w:jc w:val="both"/>
        <w:rPr>
          <w:rFonts w:ascii="Arial" w:hAnsi="Arial" w:cs="Arial"/>
          <w:b/>
          <w:bCs/>
          <w:szCs w:val="24"/>
        </w:rPr>
      </w:pPr>
      <w:r w:rsidRPr="00BB079F">
        <w:rPr>
          <w:rFonts w:ascii="Arial" w:hAnsi="Arial" w:cs="Arial"/>
          <w:b/>
          <w:bCs/>
          <w:szCs w:val="24"/>
        </w:rPr>
        <w:t xml:space="preserve">Descriptors of the </w:t>
      </w:r>
      <w:r w:rsidR="00054B14" w:rsidRPr="00BB079F">
        <w:rPr>
          <w:rFonts w:ascii="Arial" w:hAnsi="Arial" w:cs="Arial"/>
          <w:b/>
          <w:bCs/>
          <w:szCs w:val="24"/>
        </w:rPr>
        <w:t>primary service recipient</w:t>
      </w:r>
      <w:r w:rsidRPr="00BB079F">
        <w:rPr>
          <w:rFonts w:ascii="Arial" w:hAnsi="Arial" w:cs="Arial"/>
          <w:b/>
          <w:bCs/>
          <w:szCs w:val="24"/>
        </w:rPr>
        <w:t>:</w:t>
      </w:r>
      <w:r w:rsidRPr="00BB079F">
        <w:rPr>
          <w:rFonts w:ascii="Arial" w:hAnsi="Arial" w:cs="Arial"/>
          <w:szCs w:val="24"/>
        </w:rPr>
        <w:t xml:space="preserve"> </w:t>
      </w:r>
    </w:p>
    <w:p w14:paraId="3C9D9EB7" w14:textId="481903D5" w:rsidR="00FF3268" w:rsidRPr="00BB079F" w:rsidRDefault="00884B16" w:rsidP="00401A7B">
      <w:pPr>
        <w:pStyle w:val="ListParagraph"/>
        <w:jc w:val="both"/>
        <w:rPr>
          <w:rFonts w:ascii="Arial" w:hAnsi="Arial" w:cs="Arial"/>
          <w:szCs w:val="24"/>
        </w:rPr>
      </w:pPr>
      <w:r w:rsidRPr="00BB079F">
        <w:rPr>
          <w:rFonts w:ascii="Arial" w:hAnsi="Arial" w:cs="Arial"/>
          <w:szCs w:val="24"/>
        </w:rPr>
        <w:t>N/A</w:t>
      </w:r>
    </w:p>
    <w:p w14:paraId="680FC6E5" w14:textId="77777777" w:rsidR="00401A7B" w:rsidRPr="00BB079F" w:rsidRDefault="00401A7B" w:rsidP="00401A7B">
      <w:pPr>
        <w:pStyle w:val="ListParagraph"/>
        <w:jc w:val="both"/>
        <w:rPr>
          <w:rFonts w:ascii="Arial" w:hAnsi="Arial" w:cs="Arial"/>
          <w:b/>
          <w:bCs/>
          <w:szCs w:val="24"/>
        </w:rPr>
      </w:pPr>
    </w:p>
    <w:p w14:paraId="4B3242F1" w14:textId="28D6DA90" w:rsidR="00401A7B" w:rsidRPr="00BB079F" w:rsidRDefault="00FF3268" w:rsidP="004570DF">
      <w:pPr>
        <w:pStyle w:val="ListParagraph"/>
        <w:numPr>
          <w:ilvl w:val="0"/>
          <w:numId w:val="12"/>
        </w:numPr>
        <w:jc w:val="both"/>
        <w:rPr>
          <w:rFonts w:ascii="Arial" w:hAnsi="Arial" w:cs="Arial"/>
          <w:b/>
          <w:bCs/>
          <w:szCs w:val="24"/>
        </w:rPr>
      </w:pPr>
      <w:r w:rsidRPr="00BB079F">
        <w:rPr>
          <w:rFonts w:ascii="Arial" w:hAnsi="Arial" w:cs="Arial"/>
          <w:b/>
          <w:bCs/>
          <w:szCs w:val="24"/>
        </w:rPr>
        <w:t>Descriptors of the Family Members</w:t>
      </w:r>
      <w:r w:rsidR="00054B14" w:rsidRPr="00BB079F">
        <w:rPr>
          <w:rFonts w:ascii="Arial" w:hAnsi="Arial" w:cs="Arial"/>
          <w:b/>
          <w:bCs/>
          <w:szCs w:val="24"/>
        </w:rPr>
        <w:t xml:space="preserve"> </w:t>
      </w:r>
      <w:r w:rsidRPr="00BB079F">
        <w:rPr>
          <w:rFonts w:ascii="Arial" w:hAnsi="Arial" w:cs="Arial"/>
          <w:b/>
          <w:bCs/>
          <w:szCs w:val="24"/>
        </w:rPr>
        <w:t>/</w:t>
      </w:r>
      <w:r w:rsidR="00054B14" w:rsidRPr="00BB079F">
        <w:rPr>
          <w:rFonts w:ascii="Arial" w:hAnsi="Arial" w:cs="Arial"/>
          <w:b/>
          <w:bCs/>
          <w:szCs w:val="24"/>
        </w:rPr>
        <w:t xml:space="preserve"> </w:t>
      </w:r>
      <w:r w:rsidRPr="00BB079F">
        <w:rPr>
          <w:rFonts w:ascii="Arial" w:hAnsi="Arial" w:cs="Arial"/>
          <w:b/>
          <w:bCs/>
          <w:szCs w:val="24"/>
        </w:rPr>
        <w:t>Care Givers</w:t>
      </w:r>
      <w:r w:rsidR="00054B14" w:rsidRPr="00BB079F">
        <w:rPr>
          <w:rFonts w:ascii="Arial" w:hAnsi="Arial" w:cs="Arial"/>
          <w:b/>
          <w:bCs/>
          <w:szCs w:val="24"/>
        </w:rPr>
        <w:t xml:space="preserve"> </w:t>
      </w:r>
      <w:r w:rsidRPr="00BB079F">
        <w:rPr>
          <w:rFonts w:ascii="Arial" w:hAnsi="Arial" w:cs="Arial"/>
          <w:b/>
          <w:bCs/>
          <w:szCs w:val="24"/>
        </w:rPr>
        <w:t>/</w:t>
      </w:r>
      <w:r w:rsidR="00054B14" w:rsidRPr="00BB079F">
        <w:rPr>
          <w:rFonts w:ascii="Arial" w:hAnsi="Arial" w:cs="Arial"/>
          <w:b/>
          <w:bCs/>
          <w:szCs w:val="24"/>
        </w:rPr>
        <w:t xml:space="preserve"> </w:t>
      </w:r>
      <w:r w:rsidRPr="00BB079F">
        <w:rPr>
          <w:rFonts w:ascii="Arial" w:hAnsi="Arial" w:cs="Arial"/>
          <w:b/>
          <w:bCs/>
          <w:szCs w:val="24"/>
        </w:rPr>
        <w:t xml:space="preserve">Custodians </w:t>
      </w:r>
      <w:r w:rsidR="00054B14" w:rsidRPr="00BB079F">
        <w:rPr>
          <w:rFonts w:ascii="Arial" w:hAnsi="Arial" w:cs="Arial"/>
          <w:b/>
          <w:bCs/>
          <w:szCs w:val="24"/>
        </w:rPr>
        <w:t>of the primary service recipients</w:t>
      </w:r>
      <w:r w:rsidR="005A7717" w:rsidRPr="00BB079F">
        <w:rPr>
          <w:rFonts w:ascii="Arial" w:hAnsi="Arial" w:cs="Arial"/>
          <w:b/>
          <w:bCs/>
          <w:szCs w:val="24"/>
        </w:rPr>
        <w:t xml:space="preserve"> also required to be served</w:t>
      </w:r>
      <w:r w:rsidRPr="00BB079F">
        <w:rPr>
          <w:rFonts w:ascii="Arial" w:hAnsi="Arial" w:cs="Arial"/>
          <w:b/>
          <w:bCs/>
          <w:szCs w:val="24"/>
        </w:rPr>
        <w:t xml:space="preserve">: </w:t>
      </w:r>
    </w:p>
    <w:p w14:paraId="789F7F18" w14:textId="3F8B26F6" w:rsidR="00FF3268" w:rsidRPr="00BB079F" w:rsidRDefault="00884B16" w:rsidP="00401A7B">
      <w:pPr>
        <w:pStyle w:val="ListParagraph"/>
        <w:jc w:val="both"/>
        <w:rPr>
          <w:rFonts w:ascii="Arial" w:hAnsi="Arial" w:cs="Arial"/>
          <w:szCs w:val="24"/>
        </w:rPr>
      </w:pPr>
      <w:r w:rsidRPr="00BB079F">
        <w:rPr>
          <w:rFonts w:ascii="Arial" w:hAnsi="Arial" w:cs="Arial"/>
          <w:szCs w:val="24"/>
        </w:rPr>
        <w:t>N/A</w:t>
      </w:r>
    </w:p>
    <w:p w14:paraId="24661380" w14:textId="77777777" w:rsidR="00401A7B" w:rsidRPr="00BB079F" w:rsidRDefault="00401A7B" w:rsidP="00401A7B">
      <w:pPr>
        <w:pStyle w:val="ListParagraph"/>
        <w:jc w:val="both"/>
        <w:rPr>
          <w:rFonts w:ascii="Arial" w:hAnsi="Arial" w:cs="Arial"/>
          <w:b/>
          <w:bCs/>
          <w:szCs w:val="24"/>
        </w:rPr>
      </w:pPr>
    </w:p>
    <w:p w14:paraId="18402CAF" w14:textId="242563AA" w:rsidR="00BC7482" w:rsidRPr="00BB079F" w:rsidRDefault="00FF3268" w:rsidP="004570DF">
      <w:pPr>
        <w:pStyle w:val="ListParagraph"/>
        <w:numPr>
          <w:ilvl w:val="0"/>
          <w:numId w:val="12"/>
        </w:numPr>
        <w:ind w:hanging="810"/>
        <w:jc w:val="both"/>
        <w:rPr>
          <w:rFonts w:ascii="Arial" w:hAnsi="Arial" w:cs="Arial"/>
          <w:b/>
          <w:bCs/>
          <w:szCs w:val="24"/>
        </w:rPr>
      </w:pPr>
      <w:r w:rsidRPr="00BB079F">
        <w:rPr>
          <w:rFonts w:ascii="Arial" w:hAnsi="Arial" w:cs="Arial"/>
          <w:b/>
          <w:bCs/>
          <w:szCs w:val="24"/>
        </w:rPr>
        <w:t>Other populations/descriptors targeted and served by this program:</w:t>
      </w:r>
      <w:r w:rsidR="00884B16" w:rsidRPr="00BB079F">
        <w:rPr>
          <w:rFonts w:ascii="Arial" w:hAnsi="Arial" w:cs="Arial"/>
          <w:b/>
          <w:bCs/>
          <w:szCs w:val="24"/>
        </w:rPr>
        <w:t xml:space="preserve"> </w:t>
      </w:r>
      <w:r w:rsidR="00884B16" w:rsidRPr="00BB079F">
        <w:rPr>
          <w:rFonts w:ascii="Arial" w:hAnsi="Arial" w:cs="Arial"/>
          <w:szCs w:val="24"/>
        </w:rPr>
        <w:t>N/A</w:t>
      </w:r>
    </w:p>
    <w:p w14:paraId="52B43E50" w14:textId="77777777" w:rsidR="00401A7B" w:rsidRPr="00BB079F" w:rsidRDefault="00401A7B" w:rsidP="00401A7B">
      <w:pPr>
        <w:pStyle w:val="ListParagraph"/>
        <w:jc w:val="both"/>
        <w:rPr>
          <w:rFonts w:ascii="Arial" w:hAnsi="Arial" w:cs="Arial"/>
          <w:b/>
          <w:bCs/>
          <w:szCs w:val="24"/>
        </w:rPr>
      </w:pPr>
    </w:p>
    <w:p w14:paraId="0BA07EC2" w14:textId="446EBA73" w:rsidR="005D743D" w:rsidRPr="00BB079F" w:rsidRDefault="005D743D" w:rsidP="004570DF">
      <w:pPr>
        <w:pStyle w:val="ListParagraph"/>
        <w:numPr>
          <w:ilvl w:val="0"/>
          <w:numId w:val="12"/>
        </w:numPr>
        <w:ind w:hanging="810"/>
        <w:jc w:val="both"/>
        <w:rPr>
          <w:rFonts w:ascii="Arial" w:hAnsi="Arial" w:cs="Arial"/>
          <w:b/>
          <w:bCs/>
          <w:szCs w:val="24"/>
        </w:rPr>
      </w:pPr>
      <w:r w:rsidRPr="00BB079F">
        <w:rPr>
          <w:rFonts w:ascii="Arial" w:hAnsi="Arial" w:cs="Arial"/>
          <w:b/>
          <w:bCs/>
          <w:szCs w:val="24"/>
        </w:rPr>
        <w:t xml:space="preserve">Does the program have income eligibility requirements? </w:t>
      </w:r>
      <w:r w:rsidR="00884B16" w:rsidRPr="00BB079F">
        <w:rPr>
          <w:rFonts w:ascii="Arial" w:hAnsi="Arial" w:cs="Arial"/>
          <w:szCs w:val="24"/>
        </w:rPr>
        <w:t>N/A</w:t>
      </w:r>
    </w:p>
    <w:bookmarkEnd w:id="6"/>
    <w:p w14:paraId="62709290" w14:textId="77777777" w:rsidR="000B6937" w:rsidRDefault="000B6937" w:rsidP="00BD0E45">
      <w:pPr>
        <w:ind w:left="-180" w:hanging="540"/>
        <w:rPr>
          <w:rFonts w:ascii="Arial" w:hAnsi="Arial" w:cs="Arial"/>
          <w:b/>
          <w:bCs/>
          <w:szCs w:val="24"/>
        </w:rPr>
      </w:pPr>
    </w:p>
    <w:p w14:paraId="079D6E14" w14:textId="77777777" w:rsidR="00171D1E" w:rsidRDefault="00171D1E" w:rsidP="00BD0E45">
      <w:pPr>
        <w:ind w:left="-180" w:hanging="540"/>
        <w:rPr>
          <w:rFonts w:ascii="Arial" w:hAnsi="Arial" w:cs="Arial"/>
          <w:b/>
          <w:bCs/>
          <w:szCs w:val="24"/>
        </w:rPr>
      </w:pPr>
    </w:p>
    <w:p w14:paraId="5939A81A" w14:textId="77777777" w:rsidR="00171D1E" w:rsidRDefault="00171D1E" w:rsidP="00BD0E45">
      <w:pPr>
        <w:ind w:left="-180" w:hanging="540"/>
        <w:rPr>
          <w:rFonts w:ascii="Arial" w:hAnsi="Arial" w:cs="Arial"/>
          <w:b/>
          <w:bCs/>
          <w:szCs w:val="24"/>
        </w:rPr>
      </w:pPr>
    </w:p>
    <w:p w14:paraId="35C5DFDE" w14:textId="77777777" w:rsidR="00171D1E" w:rsidRPr="00BB079F" w:rsidRDefault="00171D1E" w:rsidP="00BD0E45">
      <w:pPr>
        <w:ind w:left="-180" w:hanging="540"/>
        <w:rPr>
          <w:rFonts w:ascii="Arial" w:hAnsi="Arial" w:cs="Arial"/>
          <w:b/>
          <w:bCs/>
          <w:szCs w:val="24"/>
        </w:rPr>
      </w:pPr>
    </w:p>
    <w:p w14:paraId="63686298" w14:textId="37326C63" w:rsidR="00014AF8" w:rsidRPr="00BB079F" w:rsidRDefault="00D264DE" w:rsidP="00BD0E45">
      <w:pPr>
        <w:ind w:left="-180" w:hanging="540"/>
        <w:jc w:val="both"/>
        <w:rPr>
          <w:rFonts w:ascii="Arial" w:hAnsi="Arial" w:cs="Arial"/>
          <w:b/>
          <w:bCs/>
          <w:szCs w:val="24"/>
        </w:rPr>
      </w:pPr>
      <w:r>
        <w:rPr>
          <w:rFonts w:ascii="Arial" w:hAnsi="Arial" w:cs="Arial"/>
          <w:b/>
          <w:bCs/>
          <w:szCs w:val="24"/>
        </w:rPr>
        <w:lastRenderedPageBreak/>
        <w:t xml:space="preserve">C. </w:t>
      </w:r>
      <w:r w:rsidR="00BD0E45">
        <w:rPr>
          <w:rFonts w:ascii="Arial" w:hAnsi="Arial" w:cs="Arial"/>
          <w:b/>
          <w:bCs/>
          <w:szCs w:val="24"/>
        </w:rPr>
        <w:tab/>
      </w:r>
      <w:r w:rsidR="00014AF8" w:rsidRPr="00BB079F">
        <w:rPr>
          <w:rFonts w:ascii="Arial" w:hAnsi="Arial" w:cs="Arial"/>
          <w:b/>
          <w:bCs/>
          <w:szCs w:val="24"/>
        </w:rPr>
        <w:t>Activities</w:t>
      </w:r>
      <w:r w:rsidR="00A74A5E" w:rsidRPr="00BB079F">
        <w:rPr>
          <w:rFonts w:ascii="Arial" w:hAnsi="Arial" w:cs="Arial"/>
          <w:b/>
          <w:bCs/>
          <w:szCs w:val="24"/>
        </w:rPr>
        <w:t xml:space="preserve"> -</w:t>
      </w:r>
      <w:r w:rsidR="00014AF8" w:rsidRPr="00BB079F">
        <w:rPr>
          <w:rFonts w:ascii="Arial" w:hAnsi="Arial" w:cs="Arial"/>
          <w:b/>
          <w:bCs/>
          <w:szCs w:val="24"/>
        </w:rPr>
        <w:t xml:space="preserve"> The below describes </w:t>
      </w:r>
      <w:r w:rsidR="00BA2336" w:rsidRPr="00BB079F">
        <w:rPr>
          <w:rFonts w:ascii="Arial" w:hAnsi="Arial" w:cs="Arial"/>
          <w:b/>
          <w:bCs/>
          <w:szCs w:val="24"/>
        </w:rPr>
        <w:t xml:space="preserve">the activities this program initiative requires of </w:t>
      </w:r>
      <w:r w:rsidR="00AF3A1F">
        <w:rPr>
          <w:rFonts w:ascii="Arial" w:hAnsi="Arial" w:cs="Arial"/>
          <w:b/>
          <w:bCs/>
          <w:szCs w:val="24"/>
        </w:rPr>
        <w:t>contractor</w:t>
      </w:r>
      <w:r w:rsidR="0083628F">
        <w:rPr>
          <w:rFonts w:ascii="Arial" w:hAnsi="Arial" w:cs="Arial"/>
          <w:b/>
          <w:bCs/>
          <w:szCs w:val="24"/>
        </w:rPr>
        <w:t>s</w:t>
      </w:r>
      <w:r w:rsidR="00BA2336" w:rsidRPr="00BB079F">
        <w:rPr>
          <w:rFonts w:ascii="Arial" w:hAnsi="Arial" w:cs="Arial"/>
          <w:b/>
          <w:bCs/>
          <w:szCs w:val="24"/>
        </w:rPr>
        <w:t>, inclusive of how the target population will be identified and served, the direct services and service modalities that will be provided to the target population, and the professional development and training that will be required of, and provided to, th</w:t>
      </w:r>
      <w:r w:rsidR="007402D5" w:rsidRPr="00BB079F">
        <w:rPr>
          <w:rFonts w:ascii="Arial" w:hAnsi="Arial" w:cs="Arial"/>
          <w:b/>
          <w:bCs/>
          <w:szCs w:val="24"/>
        </w:rPr>
        <w:t xml:space="preserve">ose </w:t>
      </w:r>
      <w:r w:rsidR="00BA2336" w:rsidRPr="00BB079F">
        <w:rPr>
          <w:rFonts w:ascii="Arial" w:hAnsi="Arial" w:cs="Arial"/>
          <w:b/>
          <w:bCs/>
          <w:szCs w:val="24"/>
        </w:rPr>
        <w:t xml:space="preserve">delivering the services. </w:t>
      </w:r>
    </w:p>
    <w:p w14:paraId="369B55BC" w14:textId="77777777" w:rsidR="00014AF8" w:rsidRPr="00BB079F" w:rsidRDefault="00014AF8" w:rsidP="00014AF8">
      <w:pPr>
        <w:ind w:left="720"/>
        <w:rPr>
          <w:rFonts w:ascii="Arial" w:hAnsi="Arial" w:cs="Arial"/>
          <w:szCs w:val="24"/>
        </w:rPr>
      </w:pPr>
    </w:p>
    <w:p w14:paraId="70C7D5CC" w14:textId="77777777" w:rsidR="00401A7B" w:rsidRPr="00BB079F" w:rsidRDefault="00401A7B" w:rsidP="00401A7B">
      <w:pPr>
        <w:jc w:val="both"/>
        <w:rPr>
          <w:rFonts w:ascii="Arial" w:hAnsi="Arial" w:cs="Arial"/>
          <w:szCs w:val="24"/>
        </w:rPr>
      </w:pPr>
      <w:r w:rsidRPr="00BB079F">
        <w:rPr>
          <w:rFonts w:ascii="Arial" w:hAnsi="Arial" w:cs="Arial"/>
          <w:szCs w:val="24"/>
        </w:rPr>
        <w:t>1)</w:t>
      </w:r>
      <w:r w:rsidRPr="00BB079F">
        <w:rPr>
          <w:rFonts w:ascii="Arial" w:hAnsi="Arial" w:cs="Arial"/>
          <w:b/>
          <w:bCs/>
          <w:szCs w:val="24"/>
        </w:rPr>
        <w:tab/>
      </w:r>
      <w:r w:rsidR="00BA2336" w:rsidRPr="00BB079F">
        <w:rPr>
          <w:rFonts w:ascii="Arial" w:hAnsi="Arial" w:cs="Arial"/>
          <w:b/>
          <w:bCs/>
          <w:szCs w:val="24"/>
        </w:rPr>
        <w:t>The level of service increments for this program initiative:</w:t>
      </w:r>
      <w:r w:rsidR="00BA2336" w:rsidRPr="00BB079F">
        <w:rPr>
          <w:rFonts w:ascii="Arial" w:hAnsi="Arial" w:cs="Arial"/>
          <w:szCs w:val="24"/>
        </w:rPr>
        <w:t xml:space="preserve"> </w:t>
      </w:r>
    </w:p>
    <w:p w14:paraId="2BBA3259" w14:textId="41EFF20F" w:rsidR="00884B16" w:rsidRDefault="00884B16" w:rsidP="00884B16">
      <w:pPr>
        <w:ind w:left="720"/>
        <w:jc w:val="both"/>
        <w:rPr>
          <w:rFonts w:ascii="Arial" w:hAnsi="Arial" w:cs="Arial"/>
          <w:szCs w:val="24"/>
        </w:rPr>
      </w:pPr>
      <w:r w:rsidRPr="00BB079F">
        <w:rPr>
          <w:rFonts w:ascii="Arial" w:hAnsi="Arial" w:cs="Arial"/>
          <w:szCs w:val="24"/>
        </w:rPr>
        <w:t>Unduplicated Families Served</w:t>
      </w:r>
    </w:p>
    <w:p w14:paraId="48F40259" w14:textId="77777777" w:rsidR="00401A7B" w:rsidRPr="00BB079F" w:rsidRDefault="00401A7B" w:rsidP="00401A7B">
      <w:pPr>
        <w:pStyle w:val="ListParagraph"/>
        <w:ind w:left="1080"/>
        <w:jc w:val="both"/>
        <w:rPr>
          <w:rFonts w:ascii="Arial" w:hAnsi="Arial" w:cs="Arial"/>
          <w:szCs w:val="24"/>
        </w:rPr>
      </w:pPr>
    </w:p>
    <w:p w14:paraId="4E5CBF4F" w14:textId="77777777" w:rsidR="00401A7B" w:rsidRPr="00BB079F" w:rsidRDefault="00014AF8" w:rsidP="00B5426A">
      <w:pPr>
        <w:ind w:left="720" w:hanging="720"/>
        <w:jc w:val="both"/>
        <w:rPr>
          <w:rFonts w:ascii="Arial" w:hAnsi="Arial" w:cs="Arial"/>
          <w:szCs w:val="24"/>
        </w:rPr>
      </w:pPr>
      <w:r w:rsidRPr="00BB079F">
        <w:rPr>
          <w:rFonts w:ascii="Arial" w:hAnsi="Arial" w:cs="Arial"/>
          <w:szCs w:val="24"/>
        </w:rPr>
        <w:t>2</w:t>
      </w:r>
      <w:r w:rsidR="00F30827" w:rsidRPr="00BB079F">
        <w:rPr>
          <w:rFonts w:ascii="Arial" w:hAnsi="Arial" w:cs="Arial"/>
          <w:szCs w:val="24"/>
        </w:rPr>
        <w:t>)</w:t>
      </w:r>
      <w:r w:rsidRPr="00BB079F">
        <w:rPr>
          <w:rFonts w:ascii="Arial" w:hAnsi="Arial" w:cs="Arial"/>
          <w:szCs w:val="24"/>
        </w:rPr>
        <w:tab/>
      </w:r>
      <w:r w:rsidR="001C5584" w:rsidRPr="00BB079F">
        <w:rPr>
          <w:rFonts w:ascii="Arial" w:hAnsi="Arial" w:cs="Arial"/>
          <w:b/>
          <w:bCs/>
          <w:szCs w:val="24"/>
        </w:rPr>
        <w:t>The frequency of these increments to be tracked:</w:t>
      </w:r>
      <w:r w:rsidR="001C5584" w:rsidRPr="00BB079F">
        <w:rPr>
          <w:rFonts w:ascii="Arial" w:hAnsi="Arial" w:cs="Arial"/>
          <w:szCs w:val="24"/>
        </w:rPr>
        <w:t xml:space="preserve"> </w:t>
      </w:r>
    </w:p>
    <w:p w14:paraId="1EAD5408" w14:textId="1F2F8396" w:rsidR="00884B16" w:rsidRPr="00BB079F" w:rsidRDefault="00436F06" w:rsidP="00884B16">
      <w:pPr>
        <w:ind w:left="720"/>
        <w:jc w:val="both"/>
        <w:rPr>
          <w:rFonts w:ascii="Arial" w:hAnsi="Arial" w:cs="Arial"/>
          <w:szCs w:val="24"/>
        </w:rPr>
      </w:pPr>
      <w:r w:rsidRPr="00BB079F">
        <w:rPr>
          <w:rFonts w:ascii="Arial" w:hAnsi="Arial" w:cs="Arial"/>
          <w:szCs w:val="24"/>
        </w:rPr>
        <w:t>Monthly, Quarterly, Annually</w:t>
      </w:r>
    </w:p>
    <w:p w14:paraId="56FDF43F" w14:textId="678FF445" w:rsidR="00401A7B" w:rsidRPr="00BB079F" w:rsidRDefault="00401A7B" w:rsidP="00401A7B">
      <w:pPr>
        <w:ind w:left="720"/>
        <w:jc w:val="both"/>
        <w:rPr>
          <w:rFonts w:ascii="Arial" w:hAnsi="Arial" w:cs="Arial"/>
          <w:szCs w:val="24"/>
        </w:rPr>
      </w:pPr>
    </w:p>
    <w:p w14:paraId="7D9DA9D3" w14:textId="1838F082" w:rsidR="001C5584" w:rsidRPr="00BB079F" w:rsidRDefault="001C5584" w:rsidP="00285AED">
      <w:pPr>
        <w:ind w:left="360" w:hanging="360"/>
        <w:jc w:val="both"/>
        <w:rPr>
          <w:rFonts w:ascii="Arial" w:hAnsi="Arial" w:cs="Arial"/>
          <w:b/>
          <w:bCs/>
          <w:szCs w:val="24"/>
        </w:rPr>
      </w:pPr>
      <w:r w:rsidRPr="00BB079F">
        <w:rPr>
          <w:rFonts w:ascii="Arial" w:hAnsi="Arial" w:cs="Arial"/>
          <w:szCs w:val="24"/>
        </w:rPr>
        <w:t>3</w:t>
      </w:r>
      <w:r w:rsidR="00F30827" w:rsidRPr="00BB079F">
        <w:rPr>
          <w:rFonts w:ascii="Arial" w:hAnsi="Arial" w:cs="Arial"/>
          <w:szCs w:val="24"/>
        </w:rPr>
        <w:t>)</w:t>
      </w:r>
      <w:r w:rsidRPr="00BB079F">
        <w:rPr>
          <w:rFonts w:ascii="Arial" w:hAnsi="Arial" w:cs="Arial"/>
          <w:szCs w:val="24"/>
        </w:rPr>
        <w:tab/>
      </w:r>
      <w:r w:rsidR="00B5426A" w:rsidRPr="00BB079F">
        <w:rPr>
          <w:rFonts w:ascii="Arial" w:hAnsi="Arial" w:cs="Arial"/>
          <w:szCs w:val="24"/>
        </w:rPr>
        <w:tab/>
      </w:r>
      <w:r w:rsidRPr="00BB079F">
        <w:rPr>
          <w:rFonts w:ascii="Arial" w:hAnsi="Arial" w:cs="Arial"/>
          <w:b/>
          <w:bCs/>
          <w:szCs w:val="24"/>
        </w:rPr>
        <w:t xml:space="preserve">Estimated Unduplicated </w:t>
      </w:r>
      <w:r w:rsidR="005A7717" w:rsidRPr="00BB079F">
        <w:rPr>
          <w:rFonts w:ascii="Arial" w:hAnsi="Arial" w:cs="Arial"/>
          <w:b/>
          <w:bCs/>
          <w:szCs w:val="24"/>
        </w:rPr>
        <w:t>Service Recip</w:t>
      </w:r>
      <w:r w:rsidR="00506C34" w:rsidRPr="00BB079F">
        <w:rPr>
          <w:rFonts w:ascii="Arial" w:hAnsi="Arial" w:cs="Arial"/>
          <w:b/>
          <w:bCs/>
          <w:szCs w:val="24"/>
        </w:rPr>
        <w:t>ients</w:t>
      </w:r>
      <w:r w:rsidRPr="00BB079F">
        <w:rPr>
          <w:rFonts w:ascii="Arial" w:hAnsi="Arial" w:cs="Arial"/>
          <w:b/>
          <w:bCs/>
          <w:szCs w:val="24"/>
        </w:rPr>
        <w:t>:</w:t>
      </w:r>
      <w:r w:rsidR="00884B16" w:rsidRPr="00BB079F">
        <w:rPr>
          <w:rFonts w:ascii="Arial" w:hAnsi="Arial" w:cs="Arial"/>
          <w:b/>
          <w:bCs/>
          <w:szCs w:val="24"/>
        </w:rPr>
        <w:t xml:space="preserve"> </w:t>
      </w:r>
      <w:r w:rsidR="00884B16" w:rsidRPr="007B1192">
        <w:rPr>
          <w:rFonts w:ascii="Arial" w:hAnsi="Arial" w:cs="Arial"/>
          <w:szCs w:val="24"/>
        </w:rPr>
        <w:t>N/A</w:t>
      </w:r>
    </w:p>
    <w:p w14:paraId="3DDB643D" w14:textId="77777777" w:rsidR="00401A7B" w:rsidRPr="00BB079F" w:rsidRDefault="00401A7B" w:rsidP="00285AED">
      <w:pPr>
        <w:ind w:left="360" w:hanging="360"/>
        <w:jc w:val="both"/>
        <w:rPr>
          <w:rFonts w:ascii="Arial" w:hAnsi="Arial" w:cs="Arial"/>
          <w:b/>
          <w:bCs/>
          <w:szCs w:val="24"/>
        </w:rPr>
      </w:pPr>
    </w:p>
    <w:p w14:paraId="1EE7D70B" w14:textId="24A14BDB" w:rsidR="00FA344D" w:rsidRPr="00BB079F" w:rsidRDefault="00FA344D" w:rsidP="00FA344D">
      <w:pPr>
        <w:ind w:left="360" w:hanging="360"/>
        <w:jc w:val="both"/>
        <w:rPr>
          <w:rFonts w:ascii="Arial" w:hAnsi="Arial" w:cs="Arial"/>
          <w:b/>
          <w:bCs/>
          <w:szCs w:val="24"/>
        </w:rPr>
      </w:pPr>
      <w:r w:rsidRPr="00BB079F">
        <w:rPr>
          <w:rFonts w:ascii="Arial" w:hAnsi="Arial" w:cs="Arial"/>
          <w:szCs w:val="24"/>
        </w:rPr>
        <w:t>4</w:t>
      </w:r>
      <w:r w:rsidR="00F30827" w:rsidRPr="00BB079F">
        <w:rPr>
          <w:rFonts w:ascii="Arial" w:hAnsi="Arial" w:cs="Arial"/>
          <w:szCs w:val="24"/>
        </w:rPr>
        <w:t>)</w:t>
      </w:r>
      <w:r w:rsidRPr="00BB079F">
        <w:rPr>
          <w:rFonts w:ascii="Arial" w:hAnsi="Arial" w:cs="Arial"/>
          <w:b/>
          <w:bCs/>
          <w:szCs w:val="24"/>
        </w:rPr>
        <w:t xml:space="preserve">  </w:t>
      </w:r>
      <w:r w:rsidR="00B5426A" w:rsidRPr="00BB079F">
        <w:rPr>
          <w:rFonts w:ascii="Arial" w:hAnsi="Arial" w:cs="Arial"/>
          <w:b/>
          <w:bCs/>
          <w:szCs w:val="24"/>
        </w:rPr>
        <w:tab/>
      </w:r>
      <w:r w:rsidR="00B5426A" w:rsidRPr="00BB079F">
        <w:rPr>
          <w:rFonts w:ascii="Arial" w:hAnsi="Arial" w:cs="Arial"/>
          <w:b/>
          <w:bCs/>
          <w:szCs w:val="24"/>
        </w:rPr>
        <w:tab/>
      </w:r>
      <w:r w:rsidR="001C5584" w:rsidRPr="00BB079F">
        <w:rPr>
          <w:rFonts w:ascii="Arial" w:hAnsi="Arial" w:cs="Arial"/>
          <w:b/>
          <w:bCs/>
          <w:szCs w:val="24"/>
        </w:rPr>
        <w:t>Estimated Unduplicated Families:</w:t>
      </w:r>
    </w:p>
    <w:p w14:paraId="585C2F6E" w14:textId="146DC356" w:rsidR="00F1326E" w:rsidRPr="00BB079F" w:rsidRDefault="000B2A55" w:rsidP="00CF762A">
      <w:pPr>
        <w:jc w:val="both"/>
        <w:rPr>
          <w:rFonts w:ascii="Arial" w:hAnsi="Arial" w:cs="Arial"/>
          <w:szCs w:val="24"/>
        </w:rPr>
      </w:pPr>
      <w:r w:rsidRPr="00BB079F">
        <w:rPr>
          <w:rFonts w:ascii="Arial" w:hAnsi="Arial" w:cs="Arial"/>
          <w:szCs w:val="24"/>
        </w:rPr>
        <w:t xml:space="preserve">Each region will serve </w:t>
      </w:r>
      <w:r w:rsidR="00B13032" w:rsidRPr="00BB079F">
        <w:rPr>
          <w:rFonts w:ascii="Arial" w:hAnsi="Arial" w:cs="Arial"/>
          <w:szCs w:val="24"/>
        </w:rPr>
        <w:t>1</w:t>
      </w:r>
      <w:r w:rsidR="00041D4B" w:rsidRPr="00BB079F">
        <w:rPr>
          <w:rFonts w:ascii="Arial" w:hAnsi="Arial" w:cs="Arial"/>
          <w:szCs w:val="24"/>
        </w:rPr>
        <w:t>87</w:t>
      </w:r>
      <w:r w:rsidRPr="00BB079F">
        <w:rPr>
          <w:rFonts w:ascii="Arial" w:hAnsi="Arial" w:cs="Arial"/>
          <w:szCs w:val="24"/>
        </w:rPr>
        <w:t xml:space="preserve"> unduplicated families per year</w:t>
      </w:r>
      <w:r w:rsidR="00F1326E" w:rsidRPr="00BB079F">
        <w:rPr>
          <w:rFonts w:ascii="Arial" w:hAnsi="Arial" w:cs="Arial"/>
          <w:szCs w:val="24"/>
        </w:rPr>
        <w:t>. A</w:t>
      </w:r>
      <w:r w:rsidR="00535996" w:rsidRPr="00BB079F">
        <w:rPr>
          <w:rFonts w:ascii="Arial" w:hAnsi="Arial" w:cs="Arial"/>
          <w:szCs w:val="24"/>
        </w:rPr>
        <w:t xml:space="preserve">pproximately </w:t>
      </w:r>
      <w:r w:rsidR="00041D4B" w:rsidRPr="00BB079F">
        <w:rPr>
          <w:rFonts w:ascii="Arial" w:hAnsi="Arial" w:cs="Arial"/>
          <w:szCs w:val="24"/>
        </w:rPr>
        <w:t>115</w:t>
      </w:r>
      <w:r w:rsidR="00535996" w:rsidRPr="00BB079F">
        <w:rPr>
          <w:rFonts w:ascii="Arial" w:hAnsi="Arial" w:cs="Arial"/>
          <w:szCs w:val="24"/>
        </w:rPr>
        <w:t xml:space="preserve"> families will be served via </w:t>
      </w:r>
      <w:r w:rsidR="00DA7624" w:rsidRPr="00BB079F">
        <w:rPr>
          <w:rFonts w:ascii="Arial" w:hAnsi="Arial" w:cs="Arial"/>
          <w:szCs w:val="24"/>
        </w:rPr>
        <w:t>Triple P Standard</w:t>
      </w:r>
      <w:r w:rsidR="00227DE4" w:rsidRPr="00BB079F">
        <w:rPr>
          <w:rFonts w:ascii="Arial" w:hAnsi="Arial" w:cs="Arial"/>
          <w:szCs w:val="24"/>
        </w:rPr>
        <w:t>;</w:t>
      </w:r>
      <w:r w:rsidR="00DA7624" w:rsidRPr="00BB079F">
        <w:rPr>
          <w:rFonts w:ascii="Arial" w:hAnsi="Arial" w:cs="Arial"/>
          <w:szCs w:val="24"/>
        </w:rPr>
        <w:t xml:space="preserve"> In-Home Sessions and </w:t>
      </w:r>
      <w:r w:rsidR="00041D4B" w:rsidRPr="00BB079F">
        <w:rPr>
          <w:rFonts w:ascii="Arial" w:hAnsi="Arial" w:cs="Arial"/>
          <w:szCs w:val="24"/>
        </w:rPr>
        <w:t>72</w:t>
      </w:r>
      <w:r w:rsidR="00DA7624" w:rsidRPr="00BB079F">
        <w:rPr>
          <w:rFonts w:ascii="Arial" w:hAnsi="Arial" w:cs="Arial"/>
          <w:szCs w:val="24"/>
        </w:rPr>
        <w:t xml:space="preserve"> families will be served via Triple P Group</w:t>
      </w:r>
      <w:r w:rsidR="00227DE4" w:rsidRPr="00BB079F">
        <w:rPr>
          <w:rFonts w:ascii="Arial" w:hAnsi="Arial" w:cs="Arial"/>
          <w:szCs w:val="24"/>
        </w:rPr>
        <w:t>; In-Community Sessions</w:t>
      </w:r>
      <w:r w:rsidRPr="00BB079F">
        <w:rPr>
          <w:rFonts w:ascii="Arial" w:hAnsi="Arial" w:cs="Arial"/>
          <w:szCs w:val="24"/>
        </w:rPr>
        <w:t xml:space="preserve">. </w:t>
      </w:r>
    </w:p>
    <w:p w14:paraId="0F943A33" w14:textId="77777777" w:rsidR="00F1326E" w:rsidRPr="00BB079F" w:rsidRDefault="00F1326E" w:rsidP="00CF762A">
      <w:pPr>
        <w:jc w:val="both"/>
        <w:rPr>
          <w:rFonts w:ascii="Arial" w:hAnsi="Arial" w:cs="Arial"/>
          <w:szCs w:val="24"/>
        </w:rPr>
      </w:pPr>
    </w:p>
    <w:p w14:paraId="1136CABD" w14:textId="30BE4CC7" w:rsidR="00CF762A" w:rsidRPr="00227DE4" w:rsidRDefault="000B2A55" w:rsidP="00CF762A">
      <w:pPr>
        <w:jc w:val="both"/>
        <w:rPr>
          <w:rFonts w:ascii="Arial" w:hAnsi="Arial" w:cs="Arial"/>
          <w:szCs w:val="24"/>
        </w:rPr>
      </w:pPr>
      <w:r w:rsidRPr="00BB079F">
        <w:rPr>
          <w:rFonts w:ascii="Arial" w:hAnsi="Arial" w:cs="Arial"/>
          <w:szCs w:val="24"/>
        </w:rPr>
        <w:t>The minimum number of families served is based on model fidelity, needs data, and specified by county below.</w:t>
      </w:r>
      <w:r w:rsidRPr="00227DE4">
        <w:rPr>
          <w:rFonts w:ascii="Arial" w:hAnsi="Arial" w:cs="Arial"/>
          <w:szCs w:val="24"/>
        </w:rPr>
        <w:t xml:space="preserve"> </w:t>
      </w:r>
    </w:p>
    <w:p w14:paraId="7E0C77DE" w14:textId="77777777" w:rsidR="00CF762A" w:rsidRPr="00467EA8" w:rsidRDefault="00CF762A" w:rsidP="00CF762A">
      <w:pPr>
        <w:ind w:hanging="270"/>
        <w:jc w:val="both"/>
        <w:rPr>
          <w:rFonts w:ascii="Arial" w:hAnsi="Arial" w:cs="Arial"/>
          <w:szCs w:val="24"/>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48313A" w:rsidRPr="00622C81" w14:paraId="04DA441A" w14:textId="77777777" w:rsidTr="00A67CA8">
        <w:tc>
          <w:tcPr>
            <w:tcW w:w="1710" w:type="dxa"/>
            <w:vMerge w:val="restart"/>
            <w:shd w:val="clear" w:color="auto" w:fill="D5DCE4" w:themeFill="text2" w:themeFillTint="33"/>
            <w:vAlign w:val="center"/>
          </w:tcPr>
          <w:p w14:paraId="3F5F7D3B" w14:textId="77777777" w:rsidR="0048313A" w:rsidRPr="00467EA8" w:rsidRDefault="0048313A" w:rsidP="0048313A">
            <w:pPr>
              <w:jc w:val="center"/>
              <w:rPr>
                <w:rFonts w:ascii="Arial" w:hAnsi="Arial" w:cs="Arial"/>
                <w:b/>
                <w:bCs/>
                <w:szCs w:val="24"/>
              </w:rPr>
            </w:pPr>
            <w:r w:rsidRPr="00467EA8">
              <w:rPr>
                <w:rFonts w:ascii="Arial" w:hAnsi="Arial" w:cs="Arial"/>
                <w:b/>
                <w:bCs/>
                <w:szCs w:val="24"/>
              </w:rPr>
              <w:t>Region 1: Atlantic, Burlington, Cape May</w:t>
            </w:r>
          </w:p>
        </w:tc>
        <w:tc>
          <w:tcPr>
            <w:tcW w:w="1687" w:type="dxa"/>
            <w:tcBorders>
              <w:bottom w:val="single" w:sz="4" w:space="0" w:color="auto"/>
            </w:tcBorders>
            <w:shd w:val="clear" w:color="auto" w:fill="D5DCE4" w:themeFill="text2" w:themeFillTint="33"/>
            <w:vAlign w:val="center"/>
          </w:tcPr>
          <w:p w14:paraId="4D540465" w14:textId="77777777"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Counties</w:t>
            </w:r>
          </w:p>
        </w:tc>
        <w:tc>
          <w:tcPr>
            <w:tcW w:w="1688" w:type="dxa"/>
            <w:tcBorders>
              <w:bottom w:val="single" w:sz="4" w:space="0" w:color="auto"/>
            </w:tcBorders>
            <w:shd w:val="clear" w:color="auto" w:fill="D5DCE4" w:themeFill="text2" w:themeFillTint="33"/>
            <w:vAlign w:val="center"/>
          </w:tcPr>
          <w:p w14:paraId="2B3966DE" w14:textId="09D21251" w:rsidR="0048313A" w:rsidRPr="00467EA8" w:rsidRDefault="0048313A" w:rsidP="0048313A">
            <w:pPr>
              <w:jc w:val="center"/>
              <w:rPr>
                <w:rFonts w:ascii="Arial" w:hAnsi="Arial" w:cs="Arial"/>
                <w:b/>
                <w:bCs/>
                <w:sz w:val="22"/>
                <w:szCs w:val="22"/>
              </w:rPr>
            </w:pPr>
            <w:r>
              <w:rPr>
                <w:rFonts w:ascii="Arial" w:hAnsi="Arial" w:cs="Arial"/>
                <w:b/>
                <w:bCs/>
                <w:sz w:val="22"/>
                <w:szCs w:val="22"/>
              </w:rPr>
              <w:t>Approximate Percentage of Caseload</w:t>
            </w:r>
          </w:p>
        </w:tc>
        <w:tc>
          <w:tcPr>
            <w:tcW w:w="1687" w:type="dxa"/>
            <w:tcBorders>
              <w:bottom w:val="single" w:sz="4" w:space="0" w:color="auto"/>
            </w:tcBorders>
            <w:shd w:val="clear" w:color="auto" w:fill="D5DCE4" w:themeFill="text2" w:themeFillTint="33"/>
            <w:vAlign w:val="center"/>
          </w:tcPr>
          <w:p w14:paraId="542C13C3" w14:textId="20D3F0E2"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Estimated Unduplicated Families</w:t>
            </w:r>
            <w:r>
              <w:rPr>
                <w:rFonts w:ascii="Arial" w:hAnsi="Arial" w:cs="Arial"/>
                <w:b/>
                <w:bCs/>
                <w:sz w:val="22"/>
                <w:szCs w:val="22"/>
              </w:rPr>
              <w:t xml:space="preserve"> –</w:t>
            </w:r>
            <w:r>
              <w:rPr>
                <w:rFonts w:ascii="Arial" w:hAnsi="Arial" w:cs="Arial"/>
                <w:b/>
                <w:bCs/>
                <w:sz w:val="22"/>
                <w:szCs w:val="22"/>
              </w:rPr>
              <w:br/>
              <w:t>Standard</w:t>
            </w:r>
          </w:p>
        </w:tc>
        <w:tc>
          <w:tcPr>
            <w:tcW w:w="1778" w:type="dxa"/>
            <w:tcBorders>
              <w:bottom w:val="single" w:sz="4" w:space="0" w:color="auto"/>
            </w:tcBorders>
            <w:shd w:val="clear" w:color="auto" w:fill="D5DCE4" w:themeFill="text2" w:themeFillTint="33"/>
            <w:vAlign w:val="center"/>
          </w:tcPr>
          <w:p w14:paraId="39FEF3C3" w14:textId="339E1744"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Estimated Unduplicated Families</w:t>
            </w:r>
            <w:r>
              <w:rPr>
                <w:rFonts w:ascii="Arial" w:hAnsi="Arial" w:cs="Arial"/>
                <w:b/>
                <w:bCs/>
                <w:sz w:val="22"/>
                <w:szCs w:val="22"/>
              </w:rPr>
              <w:t xml:space="preserve"> – Group</w:t>
            </w:r>
          </w:p>
        </w:tc>
      </w:tr>
      <w:tr w:rsidR="00223FD1" w:rsidRPr="00622C81" w14:paraId="5610FDC1" w14:textId="77777777" w:rsidTr="00AD6286">
        <w:trPr>
          <w:trHeight w:val="332"/>
        </w:trPr>
        <w:tc>
          <w:tcPr>
            <w:tcW w:w="1710" w:type="dxa"/>
            <w:vMerge/>
            <w:shd w:val="clear" w:color="auto" w:fill="D5DCE4" w:themeFill="text2" w:themeFillTint="33"/>
          </w:tcPr>
          <w:p w14:paraId="44735F21" w14:textId="77777777" w:rsidR="00A67CA8" w:rsidRPr="00467EA8" w:rsidRDefault="00A67CA8" w:rsidP="00A67CA8">
            <w:pPr>
              <w:jc w:val="both"/>
              <w:rPr>
                <w:rFonts w:ascii="Arial" w:hAnsi="Arial" w:cs="Arial"/>
                <w:b/>
                <w:bCs/>
                <w:szCs w:val="24"/>
              </w:rPr>
            </w:pPr>
          </w:p>
        </w:tc>
        <w:tc>
          <w:tcPr>
            <w:tcW w:w="1687" w:type="dxa"/>
            <w:tcBorders>
              <w:top w:val="single" w:sz="4" w:space="0" w:color="auto"/>
              <w:bottom w:val="single" w:sz="4" w:space="0" w:color="auto"/>
            </w:tcBorders>
            <w:vAlign w:val="center"/>
          </w:tcPr>
          <w:p w14:paraId="19154BFC" w14:textId="77777777" w:rsidR="00A67CA8" w:rsidRPr="00A67CA8" w:rsidRDefault="00A67CA8" w:rsidP="00A67CA8">
            <w:pPr>
              <w:jc w:val="center"/>
              <w:rPr>
                <w:rFonts w:ascii="Arial" w:hAnsi="Arial" w:cs="Arial"/>
                <w:szCs w:val="24"/>
              </w:rPr>
            </w:pPr>
            <w:r w:rsidRPr="00A67CA8">
              <w:rPr>
                <w:rFonts w:ascii="Arial" w:hAnsi="Arial" w:cs="Arial"/>
                <w:szCs w:val="24"/>
              </w:rPr>
              <w:t>Atlantic</w:t>
            </w:r>
          </w:p>
        </w:tc>
        <w:tc>
          <w:tcPr>
            <w:tcW w:w="1688" w:type="dxa"/>
            <w:tcBorders>
              <w:top w:val="single" w:sz="4" w:space="0" w:color="auto"/>
              <w:left w:val="nil"/>
              <w:bottom w:val="single" w:sz="4" w:space="0" w:color="auto"/>
              <w:right w:val="nil"/>
            </w:tcBorders>
            <w:vAlign w:val="center"/>
          </w:tcPr>
          <w:p w14:paraId="6110B19A" w14:textId="00A4EF18" w:rsidR="00A67CA8" w:rsidRPr="00A67CA8" w:rsidRDefault="00A67CA8" w:rsidP="00AD6286">
            <w:pPr>
              <w:jc w:val="center"/>
              <w:rPr>
                <w:rFonts w:ascii="Arial" w:hAnsi="Arial" w:cs="Arial"/>
                <w:szCs w:val="24"/>
              </w:rPr>
            </w:pPr>
            <w:r w:rsidRPr="00A67CA8">
              <w:rPr>
                <w:rFonts w:ascii="Arial" w:hAnsi="Arial" w:cs="Arial"/>
                <w:color w:val="000000"/>
                <w:szCs w:val="24"/>
              </w:rPr>
              <w:t>45%</w:t>
            </w:r>
          </w:p>
        </w:tc>
        <w:tc>
          <w:tcPr>
            <w:tcW w:w="1687" w:type="dxa"/>
            <w:tcBorders>
              <w:top w:val="single" w:sz="4" w:space="0" w:color="auto"/>
              <w:bottom w:val="single" w:sz="4" w:space="0" w:color="auto"/>
            </w:tcBorders>
            <w:vAlign w:val="center"/>
          </w:tcPr>
          <w:p w14:paraId="587A3D7B" w14:textId="3C59449C" w:rsidR="00A67CA8" w:rsidRPr="00A67CA8" w:rsidRDefault="00192330" w:rsidP="00AD6286">
            <w:pPr>
              <w:jc w:val="center"/>
              <w:rPr>
                <w:rFonts w:ascii="Arial" w:hAnsi="Arial" w:cs="Arial"/>
                <w:szCs w:val="24"/>
              </w:rPr>
            </w:pPr>
            <w:r>
              <w:rPr>
                <w:rFonts w:ascii="Arial" w:hAnsi="Arial" w:cs="Arial"/>
                <w:color w:val="000000"/>
                <w:szCs w:val="24"/>
              </w:rPr>
              <w:t>52</w:t>
            </w:r>
          </w:p>
        </w:tc>
        <w:tc>
          <w:tcPr>
            <w:tcW w:w="1778" w:type="dxa"/>
            <w:vMerge w:val="restart"/>
            <w:tcBorders>
              <w:top w:val="single" w:sz="4" w:space="0" w:color="auto"/>
              <w:bottom w:val="single" w:sz="4" w:space="0" w:color="auto"/>
            </w:tcBorders>
            <w:vAlign w:val="center"/>
          </w:tcPr>
          <w:p w14:paraId="64957E09" w14:textId="2CE84FCC" w:rsidR="00A67CA8" w:rsidRPr="00A67CA8" w:rsidRDefault="00192330" w:rsidP="00AD6286">
            <w:pPr>
              <w:jc w:val="center"/>
              <w:rPr>
                <w:rFonts w:ascii="Arial" w:hAnsi="Arial" w:cs="Arial"/>
                <w:szCs w:val="24"/>
              </w:rPr>
            </w:pPr>
            <w:r>
              <w:rPr>
                <w:rFonts w:ascii="Arial" w:hAnsi="Arial" w:cs="Arial"/>
                <w:szCs w:val="24"/>
              </w:rPr>
              <w:t>72</w:t>
            </w:r>
          </w:p>
        </w:tc>
      </w:tr>
      <w:tr w:rsidR="00223FD1" w:rsidRPr="00622C81" w14:paraId="6874A58E" w14:textId="77777777" w:rsidTr="00AD6286">
        <w:trPr>
          <w:trHeight w:val="332"/>
        </w:trPr>
        <w:tc>
          <w:tcPr>
            <w:tcW w:w="1710" w:type="dxa"/>
            <w:vMerge/>
            <w:shd w:val="clear" w:color="auto" w:fill="D5DCE4" w:themeFill="text2" w:themeFillTint="33"/>
          </w:tcPr>
          <w:p w14:paraId="64E3B0D3" w14:textId="77777777" w:rsidR="00A67CA8" w:rsidRPr="00467EA8" w:rsidRDefault="00A67CA8" w:rsidP="00A67CA8">
            <w:pPr>
              <w:jc w:val="both"/>
              <w:rPr>
                <w:rFonts w:ascii="Arial" w:hAnsi="Arial" w:cs="Arial"/>
                <w:b/>
                <w:bCs/>
                <w:szCs w:val="24"/>
              </w:rPr>
            </w:pPr>
          </w:p>
        </w:tc>
        <w:tc>
          <w:tcPr>
            <w:tcW w:w="1687" w:type="dxa"/>
            <w:tcBorders>
              <w:top w:val="single" w:sz="4" w:space="0" w:color="auto"/>
              <w:bottom w:val="single" w:sz="4" w:space="0" w:color="auto"/>
            </w:tcBorders>
            <w:vAlign w:val="center"/>
          </w:tcPr>
          <w:p w14:paraId="0E037515" w14:textId="77777777" w:rsidR="00A67CA8" w:rsidRPr="00A67CA8" w:rsidRDefault="00A67CA8" w:rsidP="00A67CA8">
            <w:pPr>
              <w:jc w:val="center"/>
              <w:rPr>
                <w:rFonts w:ascii="Arial" w:hAnsi="Arial" w:cs="Arial"/>
                <w:szCs w:val="24"/>
              </w:rPr>
            </w:pPr>
            <w:r w:rsidRPr="00A67CA8">
              <w:rPr>
                <w:rFonts w:ascii="Arial" w:hAnsi="Arial" w:cs="Arial"/>
                <w:szCs w:val="24"/>
              </w:rPr>
              <w:t>Burlington</w:t>
            </w:r>
          </w:p>
        </w:tc>
        <w:tc>
          <w:tcPr>
            <w:tcW w:w="1688" w:type="dxa"/>
            <w:tcBorders>
              <w:top w:val="single" w:sz="4" w:space="0" w:color="auto"/>
              <w:left w:val="nil"/>
              <w:bottom w:val="single" w:sz="4" w:space="0" w:color="auto"/>
              <w:right w:val="nil"/>
            </w:tcBorders>
            <w:vAlign w:val="center"/>
          </w:tcPr>
          <w:p w14:paraId="35AF65B8" w14:textId="527527CF" w:rsidR="00A67CA8" w:rsidRPr="00A67CA8" w:rsidRDefault="00A67CA8" w:rsidP="00AD6286">
            <w:pPr>
              <w:jc w:val="center"/>
              <w:rPr>
                <w:rFonts w:ascii="Arial" w:hAnsi="Arial" w:cs="Arial"/>
                <w:szCs w:val="24"/>
              </w:rPr>
            </w:pPr>
            <w:r w:rsidRPr="00A67CA8">
              <w:rPr>
                <w:rFonts w:ascii="Arial" w:hAnsi="Arial" w:cs="Arial"/>
                <w:color w:val="000000"/>
                <w:szCs w:val="24"/>
              </w:rPr>
              <w:t>40%</w:t>
            </w:r>
          </w:p>
        </w:tc>
        <w:tc>
          <w:tcPr>
            <w:tcW w:w="1687" w:type="dxa"/>
            <w:tcBorders>
              <w:top w:val="single" w:sz="4" w:space="0" w:color="auto"/>
              <w:bottom w:val="single" w:sz="4" w:space="0" w:color="auto"/>
            </w:tcBorders>
            <w:vAlign w:val="center"/>
          </w:tcPr>
          <w:p w14:paraId="24DE1B70" w14:textId="3D900FA1" w:rsidR="00A67CA8" w:rsidRPr="00A67CA8" w:rsidRDefault="00192330" w:rsidP="00AD6286">
            <w:pPr>
              <w:jc w:val="center"/>
              <w:rPr>
                <w:rFonts w:ascii="Arial" w:hAnsi="Arial" w:cs="Arial"/>
                <w:szCs w:val="24"/>
              </w:rPr>
            </w:pPr>
            <w:r>
              <w:rPr>
                <w:rFonts w:ascii="Arial" w:hAnsi="Arial" w:cs="Arial"/>
                <w:color w:val="000000"/>
                <w:szCs w:val="24"/>
              </w:rPr>
              <w:t>46</w:t>
            </w:r>
          </w:p>
        </w:tc>
        <w:tc>
          <w:tcPr>
            <w:tcW w:w="1778" w:type="dxa"/>
            <w:vMerge/>
            <w:tcBorders>
              <w:top w:val="single" w:sz="4" w:space="0" w:color="auto"/>
              <w:bottom w:val="single" w:sz="4" w:space="0" w:color="auto"/>
            </w:tcBorders>
            <w:vAlign w:val="center"/>
          </w:tcPr>
          <w:p w14:paraId="77CF581F" w14:textId="271BD1F1" w:rsidR="00A67CA8" w:rsidRPr="00A67CA8" w:rsidRDefault="00A67CA8" w:rsidP="00AD6286">
            <w:pPr>
              <w:jc w:val="center"/>
              <w:rPr>
                <w:rFonts w:ascii="Arial" w:hAnsi="Arial" w:cs="Arial"/>
                <w:szCs w:val="24"/>
              </w:rPr>
            </w:pPr>
          </w:p>
        </w:tc>
      </w:tr>
      <w:tr w:rsidR="00223FD1" w:rsidRPr="00622C81" w14:paraId="77216C74" w14:textId="77777777" w:rsidTr="00AD6286">
        <w:trPr>
          <w:trHeight w:val="332"/>
        </w:trPr>
        <w:tc>
          <w:tcPr>
            <w:tcW w:w="1710" w:type="dxa"/>
            <w:vMerge/>
            <w:shd w:val="clear" w:color="auto" w:fill="D5DCE4" w:themeFill="text2" w:themeFillTint="33"/>
          </w:tcPr>
          <w:p w14:paraId="5E002202" w14:textId="77777777" w:rsidR="00A67CA8" w:rsidRPr="00467EA8" w:rsidRDefault="00A67CA8" w:rsidP="00A67CA8">
            <w:pPr>
              <w:jc w:val="both"/>
              <w:rPr>
                <w:rFonts w:ascii="Arial" w:hAnsi="Arial" w:cs="Arial"/>
                <w:b/>
                <w:bCs/>
                <w:szCs w:val="24"/>
              </w:rPr>
            </w:pPr>
          </w:p>
        </w:tc>
        <w:tc>
          <w:tcPr>
            <w:tcW w:w="1687" w:type="dxa"/>
            <w:tcBorders>
              <w:top w:val="single" w:sz="4" w:space="0" w:color="auto"/>
              <w:bottom w:val="single" w:sz="4" w:space="0" w:color="auto"/>
            </w:tcBorders>
            <w:vAlign w:val="center"/>
          </w:tcPr>
          <w:p w14:paraId="4625965F" w14:textId="77777777" w:rsidR="00A67CA8" w:rsidRPr="00A67CA8" w:rsidRDefault="00A67CA8" w:rsidP="00A67CA8">
            <w:pPr>
              <w:jc w:val="center"/>
              <w:rPr>
                <w:rFonts w:ascii="Arial" w:hAnsi="Arial" w:cs="Arial"/>
                <w:szCs w:val="24"/>
              </w:rPr>
            </w:pPr>
            <w:r w:rsidRPr="00A67CA8">
              <w:rPr>
                <w:rFonts w:ascii="Arial" w:hAnsi="Arial" w:cs="Arial"/>
                <w:szCs w:val="24"/>
              </w:rPr>
              <w:t>Cape May</w:t>
            </w:r>
          </w:p>
        </w:tc>
        <w:tc>
          <w:tcPr>
            <w:tcW w:w="1688" w:type="dxa"/>
            <w:tcBorders>
              <w:top w:val="single" w:sz="4" w:space="0" w:color="auto"/>
              <w:left w:val="nil"/>
              <w:bottom w:val="single" w:sz="4" w:space="0" w:color="auto"/>
              <w:right w:val="nil"/>
            </w:tcBorders>
            <w:vAlign w:val="center"/>
          </w:tcPr>
          <w:p w14:paraId="2B0686B7" w14:textId="738523F6" w:rsidR="00A67CA8" w:rsidRPr="00A67CA8" w:rsidRDefault="00A67CA8" w:rsidP="00AD6286">
            <w:pPr>
              <w:jc w:val="center"/>
              <w:rPr>
                <w:rFonts w:ascii="Arial" w:hAnsi="Arial" w:cs="Arial"/>
                <w:szCs w:val="24"/>
              </w:rPr>
            </w:pPr>
            <w:r w:rsidRPr="00A67CA8">
              <w:rPr>
                <w:rFonts w:ascii="Arial" w:hAnsi="Arial" w:cs="Arial"/>
                <w:color w:val="000000"/>
                <w:szCs w:val="24"/>
              </w:rPr>
              <w:t>15%</w:t>
            </w:r>
          </w:p>
        </w:tc>
        <w:tc>
          <w:tcPr>
            <w:tcW w:w="1687" w:type="dxa"/>
            <w:tcBorders>
              <w:top w:val="single" w:sz="4" w:space="0" w:color="auto"/>
              <w:bottom w:val="single" w:sz="4" w:space="0" w:color="auto"/>
            </w:tcBorders>
            <w:vAlign w:val="center"/>
          </w:tcPr>
          <w:p w14:paraId="346AE9E8" w14:textId="5842F0A2" w:rsidR="00A67CA8" w:rsidRPr="00A67CA8" w:rsidRDefault="00A67CA8" w:rsidP="00AD6286">
            <w:pPr>
              <w:jc w:val="center"/>
              <w:rPr>
                <w:rFonts w:ascii="Arial" w:hAnsi="Arial" w:cs="Arial"/>
                <w:szCs w:val="24"/>
              </w:rPr>
            </w:pPr>
            <w:r w:rsidRPr="00A67CA8">
              <w:rPr>
                <w:rFonts w:ascii="Arial" w:hAnsi="Arial" w:cs="Arial"/>
                <w:color w:val="000000"/>
                <w:szCs w:val="24"/>
              </w:rPr>
              <w:t>1</w:t>
            </w:r>
            <w:r w:rsidR="00192330">
              <w:rPr>
                <w:rFonts w:ascii="Arial" w:hAnsi="Arial" w:cs="Arial"/>
                <w:color w:val="000000"/>
                <w:szCs w:val="24"/>
              </w:rPr>
              <w:t>7</w:t>
            </w:r>
          </w:p>
        </w:tc>
        <w:tc>
          <w:tcPr>
            <w:tcW w:w="1778" w:type="dxa"/>
            <w:vMerge/>
            <w:tcBorders>
              <w:top w:val="single" w:sz="4" w:space="0" w:color="auto"/>
              <w:bottom w:val="single" w:sz="4" w:space="0" w:color="auto"/>
            </w:tcBorders>
            <w:vAlign w:val="center"/>
          </w:tcPr>
          <w:p w14:paraId="049C3171" w14:textId="7151D2A1" w:rsidR="00A67CA8" w:rsidRPr="00A67CA8" w:rsidRDefault="00A67CA8" w:rsidP="00AD6286">
            <w:pPr>
              <w:jc w:val="center"/>
              <w:rPr>
                <w:rFonts w:ascii="Arial" w:hAnsi="Arial" w:cs="Arial"/>
                <w:szCs w:val="24"/>
              </w:rPr>
            </w:pPr>
          </w:p>
        </w:tc>
      </w:tr>
    </w:tbl>
    <w:p w14:paraId="19EF05D7" w14:textId="77777777" w:rsidR="00CF762A" w:rsidRPr="00622C81" w:rsidRDefault="00CF762A" w:rsidP="00CF762A">
      <w:pPr>
        <w:rPr>
          <w:rFonts w:ascii="Arial" w:hAnsi="Arial" w:cs="Arial"/>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48313A" w:rsidRPr="00622C81" w14:paraId="7112D8D8" w14:textId="77777777" w:rsidTr="00B247C7">
        <w:tc>
          <w:tcPr>
            <w:tcW w:w="1710" w:type="dxa"/>
            <w:vMerge w:val="restart"/>
            <w:tcBorders>
              <w:bottom w:val="single" w:sz="4" w:space="0" w:color="auto"/>
            </w:tcBorders>
            <w:shd w:val="clear" w:color="auto" w:fill="D5DCE4" w:themeFill="text2" w:themeFillTint="33"/>
            <w:vAlign w:val="center"/>
          </w:tcPr>
          <w:p w14:paraId="01BFBF35" w14:textId="77777777" w:rsidR="0048313A" w:rsidRPr="00467EA8" w:rsidRDefault="0048313A" w:rsidP="0048313A">
            <w:pPr>
              <w:jc w:val="center"/>
              <w:rPr>
                <w:rFonts w:ascii="Arial" w:hAnsi="Arial" w:cs="Arial"/>
                <w:b/>
                <w:bCs/>
                <w:szCs w:val="24"/>
              </w:rPr>
            </w:pPr>
            <w:r w:rsidRPr="00467EA8">
              <w:rPr>
                <w:rFonts w:ascii="Arial" w:hAnsi="Arial" w:cs="Arial"/>
                <w:b/>
                <w:bCs/>
                <w:szCs w:val="24"/>
              </w:rPr>
              <w:t>Region 2: Cumberland, Gloucester, Salem</w:t>
            </w:r>
          </w:p>
        </w:tc>
        <w:tc>
          <w:tcPr>
            <w:tcW w:w="1687" w:type="dxa"/>
            <w:tcBorders>
              <w:bottom w:val="single" w:sz="4" w:space="0" w:color="auto"/>
            </w:tcBorders>
            <w:shd w:val="clear" w:color="auto" w:fill="D5DCE4" w:themeFill="text2" w:themeFillTint="33"/>
            <w:vAlign w:val="center"/>
          </w:tcPr>
          <w:p w14:paraId="34170D47" w14:textId="77777777"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Counties</w:t>
            </w:r>
          </w:p>
        </w:tc>
        <w:tc>
          <w:tcPr>
            <w:tcW w:w="1688" w:type="dxa"/>
            <w:tcBorders>
              <w:bottom w:val="single" w:sz="4" w:space="0" w:color="auto"/>
            </w:tcBorders>
            <w:shd w:val="clear" w:color="auto" w:fill="D5DCE4" w:themeFill="text2" w:themeFillTint="33"/>
            <w:vAlign w:val="center"/>
          </w:tcPr>
          <w:p w14:paraId="73651909" w14:textId="5214A60F" w:rsidR="0048313A" w:rsidRPr="00467EA8" w:rsidRDefault="0048313A" w:rsidP="0048313A">
            <w:pPr>
              <w:jc w:val="center"/>
              <w:rPr>
                <w:rFonts w:ascii="Arial" w:hAnsi="Arial" w:cs="Arial"/>
                <w:b/>
                <w:bCs/>
                <w:sz w:val="22"/>
                <w:szCs w:val="22"/>
              </w:rPr>
            </w:pPr>
            <w:r>
              <w:rPr>
                <w:rFonts w:ascii="Arial" w:hAnsi="Arial" w:cs="Arial"/>
                <w:b/>
                <w:bCs/>
                <w:sz w:val="22"/>
                <w:szCs w:val="22"/>
              </w:rPr>
              <w:t>Approximate Percentage of Caseload</w:t>
            </w:r>
          </w:p>
        </w:tc>
        <w:tc>
          <w:tcPr>
            <w:tcW w:w="1687" w:type="dxa"/>
            <w:tcBorders>
              <w:bottom w:val="single" w:sz="4" w:space="0" w:color="auto"/>
            </w:tcBorders>
            <w:shd w:val="clear" w:color="auto" w:fill="D5DCE4" w:themeFill="text2" w:themeFillTint="33"/>
            <w:vAlign w:val="center"/>
          </w:tcPr>
          <w:p w14:paraId="087E609D" w14:textId="38FFC8B1"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Estimated Unduplicated Families</w:t>
            </w:r>
            <w:r>
              <w:rPr>
                <w:rFonts w:ascii="Arial" w:hAnsi="Arial" w:cs="Arial"/>
                <w:b/>
                <w:bCs/>
                <w:sz w:val="22"/>
                <w:szCs w:val="22"/>
              </w:rPr>
              <w:t xml:space="preserve"> –</w:t>
            </w:r>
            <w:r>
              <w:rPr>
                <w:rFonts w:ascii="Arial" w:hAnsi="Arial" w:cs="Arial"/>
                <w:b/>
                <w:bCs/>
                <w:sz w:val="22"/>
                <w:szCs w:val="22"/>
              </w:rPr>
              <w:br/>
              <w:t>Standard</w:t>
            </w:r>
          </w:p>
        </w:tc>
        <w:tc>
          <w:tcPr>
            <w:tcW w:w="1778" w:type="dxa"/>
            <w:tcBorders>
              <w:bottom w:val="single" w:sz="4" w:space="0" w:color="auto"/>
            </w:tcBorders>
            <w:shd w:val="clear" w:color="auto" w:fill="D5DCE4" w:themeFill="text2" w:themeFillTint="33"/>
            <w:vAlign w:val="center"/>
          </w:tcPr>
          <w:p w14:paraId="734D21B4" w14:textId="1FEE20D2"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Estimated Unduplicated Families</w:t>
            </w:r>
            <w:r>
              <w:rPr>
                <w:rFonts w:ascii="Arial" w:hAnsi="Arial" w:cs="Arial"/>
                <w:b/>
                <w:bCs/>
                <w:sz w:val="22"/>
                <w:szCs w:val="22"/>
              </w:rPr>
              <w:t xml:space="preserve"> – Group</w:t>
            </w:r>
          </w:p>
        </w:tc>
      </w:tr>
      <w:tr w:rsidR="00223FD1" w:rsidRPr="00622C81" w14:paraId="17920CE6" w14:textId="77777777" w:rsidTr="00AD6286">
        <w:trPr>
          <w:trHeight w:val="332"/>
        </w:trPr>
        <w:tc>
          <w:tcPr>
            <w:tcW w:w="1710" w:type="dxa"/>
            <w:vMerge/>
            <w:tcBorders>
              <w:top w:val="single" w:sz="4" w:space="0" w:color="auto"/>
              <w:bottom w:val="single" w:sz="4" w:space="0" w:color="auto"/>
              <w:right w:val="single" w:sz="4" w:space="0" w:color="auto"/>
            </w:tcBorders>
            <w:shd w:val="clear" w:color="auto" w:fill="D5DCE4" w:themeFill="text2" w:themeFillTint="33"/>
          </w:tcPr>
          <w:p w14:paraId="7B15CA61" w14:textId="77777777" w:rsidR="00B247C7" w:rsidRPr="00467EA8" w:rsidRDefault="00B247C7" w:rsidP="00B247C7">
            <w:pPr>
              <w:jc w:val="both"/>
              <w:rPr>
                <w:rFonts w:ascii="Arial" w:hAnsi="Arial" w:cs="Arial"/>
                <w:b/>
                <w:bCs/>
                <w:szCs w:val="24"/>
              </w:rPr>
            </w:pPr>
          </w:p>
        </w:tc>
        <w:tc>
          <w:tcPr>
            <w:tcW w:w="1687" w:type="dxa"/>
            <w:tcBorders>
              <w:top w:val="single" w:sz="4" w:space="0" w:color="auto"/>
              <w:left w:val="single" w:sz="4" w:space="0" w:color="auto"/>
              <w:bottom w:val="single" w:sz="4" w:space="0" w:color="auto"/>
              <w:right w:val="single" w:sz="4" w:space="0" w:color="auto"/>
            </w:tcBorders>
            <w:vAlign w:val="center"/>
          </w:tcPr>
          <w:p w14:paraId="0E01EB72" w14:textId="77777777" w:rsidR="00B247C7" w:rsidRPr="00467EA8" w:rsidRDefault="00B247C7" w:rsidP="00B247C7">
            <w:pPr>
              <w:jc w:val="center"/>
              <w:rPr>
                <w:rFonts w:ascii="Arial" w:hAnsi="Arial" w:cs="Arial"/>
                <w:szCs w:val="24"/>
              </w:rPr>
            </w:pPr>
            <w:r w:rsidRPr="00467EA8">
              <w:rPr>
                <w:rFonts w:ascii="Arial" w:hAnsi="Arial" w:cs="Arial"/>
                <w:szCs w:val="24"/>
              </w:rPr>
              <w:t>Cumberland</w:t>
            </w:r>
          </w:p>
        </w:tc>
        <w:tc>
          <w:tcPr>
            <w:tcW w:w="1688" w:type="dxa"/>
            <w:tcBorders>
              <w:top w:val="single" w:sz="4" w:space="0" w:color="auto"/>
              <w:left w:val="single" w:sz="4" w:space="0" w:color="auto"/>
              <w:bottom w:val="single" w:sz="4" w:space="0" w:color="auto"/>
              <w:right w:val="single" w:sz="4" w:space="0" w:color="auto"/>
            </w:tcBorders>
            <w:vAlign w:val="center"/>
          </w:tcPr>
          <w:p w14:paraId="7AB21FCB" w14:textId="2FB46F80" w:rsidR="00B247C7" w:rsidRPr="00467EA8" w:rsidRDefault="00B247C7" w:rsidP="00AD6286">
            <w:pPr>
              <w:jc w:val="center"/>
              <w:rPr>
                <w:rFonts w:ascii="Arial" w:hAnsi="Arial" w:cs="Arial"/>
                <w:szCs w:val="24"/>
              </w:rPr>
            </w:pPr>
            <w:r>
              <w:rPr>
                <w:rFonts w:ascii="Arial" w:hAnsi="Arial" w:cs="Arial"/>
                <w:color w:val="000000"/>
              </w:rPr>
              <w:t>40%</w:t>
            </w:r>
          </w:p>
        </w:tc>
        <w:tc>
          <w:tcPr>
            <w:tcW w:w="1687" w:type="dxa"/>
            <w:tcBorders>
              <w:top w:val="single" w:sz="4" w:space="0" w:color="auto"/>
              <w:left w:val="single" w:sz="4" w:space="0" w:color="auto"/>
              <w:bottom w:val="single" w:sz="4" w:space="0" w:color="auto"/>
              <w:right w:val="single" w:sz="4" w:space="0" w:color="auto"/>
            </w:tcBorders>
            <w:vAlign w:val="center"/>
          </w:tcPr>
          <w:p w14:paraId="1E7AB578" w14:textId="6CA3D38B" w:rsidR="00B247C7" w:rsidRPr="00467EA8" w:rsidRDefault="00192330" w:rsidP="00AD6286">
            <w:pPr>
              <w:jc w:val="center"/>
              <w:rPr>
                <w:rFonts w:ascii="Arial" w:hAnsi="Arial" w:cs="Arial"/>
                <w:szCs w:val="24"/>
              </w:rPr>
            </w:pPr>
            <w:r>
              <w:rPr>
                <w:rFonts w:ascii="Arial" w:hAnsi="Arial" w:cs="Arial"/>
                <w:color w:val="000000"/>
              </w:rPr>
              <w:t>46</w:t>
            </w:r>
          </w:p>
        </w:tc>
        <w:tc>
          <w:tcPr>
            <w:tcW w:w="1778" w:type="dxa"/>
            <w:vMerge w:val="restart"/>
            <w:tcBorders>
              <w:top w:val="single" w:sz="4" w:space="0" w:color="auto"/>
              <w:left w:val="single" w:sz="4" w:space="0" w:color="auto"/>
              <w:bottom w:val="single" w:sz="4" w:space="0" w:color="auto"/>
            </w:tcBorders>
            <w:vAlign w:val="center"/>
          </w:tcPr>
          <w:p w14:paraId="649086D9" w14:textId="04FC7A03" w:rsidR="00B247C7" w:rsidRPr="00467EA8" w:rsidRDefault="00192330" w:rsidP="00AD6286">
            <w:pPr>
              <w:jc w:val="center"/>
              <w:rPr>
                <w:rFonts w:ascii="Arial" w:hAnsi="Arial" w:cs="Arial"/>
                <w:szCs w:val="24"/>
              </w:rPr>
            </w:pPr>
            <w:r>
              <w:rPr>
                <w:rFonts w:ascii="Arial" w:hAnsi="Arial" w:cs="Arial"/>
                <w:szCs w:val="24"/>
              </w:rPr>
              <w:t>72</w:t>
            </w:r>
          </w:p>
        </w:tc>
      </w:tr>
      <w:tr w:rsidR="00223FD1" w:rsidRPr="00622C81" w14:paraId="3A02053F" w14:textId="77777777" w:rsidTr="00AD6286">
        <w:trPr>
          <w:trHeight w:val="332"/>
        </w:trPr>
        <w:tc>
          <w:tcPr>
            <w:tcW w:w="1710" w:type="dxa"/>
            <w:vMerge/>
            <w:tcBorders>
              <w:top w:val="single" w:sz="4" w:space="0" w:color="auto"/>
              <w:bottom w:val="single" w:sz="4" w:space="0" w:color="auto"/>
              <w:right w:val="single" w:sz="4" w:space="0" w:color="auto"/>
            </w:tcBorders>
            <w:shd w:val="clear" w:color="auto" w:fill="D5DCE4" w:themeFill="text2" w:themeFillTint="33"/>
          </w:tcPr>
          <w:p w14:paraId="590593C4" w14:textId="77777777" w:rsidR="00B247C7" w:rsidRPr="00467EA8" w:rsidRDefault="00B247C7" w:rsidP="00B247C7">
            <w:pPr>
              <w:jc w:val="both"/>
              <w:rPr>
                <w:rFonts w:ascii="Arial" w:hAnsi="Arial" w:cs="Arial"/>
                <w:b/>
                <w:bCs/>
                <w:szCs w:val="24"/>
              </w:rPr>
            </w:pPr>
          </w:p>
        </w:tc>
        <w:tc>
          <w:tcPr>
            <w:tcW w:w="1687" w:type="dxa"/>
            <w:tcBorders>
              <w:top w:val="single" w:sz="4" w:space="0" w:color="auto"/>
              <w:left w:val="single" w:sz="4" w:space="0" w:color="auto"/>
              <w:bottom w:val="single" w:sz="4" w:space="0" w:color="auto"/>
              <w:right w:val="single" w:sz="4" w:space="0" w:color="auto"/>
            </w:tcBorders>
            <w:vAlign w:val="center"/>
          </w:tcPr>
          <w:p w14:paraId="4602B998" w14:textId="77777777" w:rsidR="00B247C7" w:rsidRPr="00467EA8" w:rsidRDefault="00B247C7" w:rsidP="00B247C7">
            <w:pPr>
              <w:jc w:val="center"/>
              <w:rPr>
                <w:rFonts w:ascii="Arial" w:hAnsi="Arial" w:cs="Arial"/>
                <w:szCs w:val="24"/>
              </w:rPr>
            </w:pPr>
            <w:r w:rsidRPr="00467EA8">
              <w:rPr>
                <w:rFonts w:ascii="Arial" w:hAnsi="Arial" w:cs="Arial"/>
                <w:szCs w:val="24"/>
              </w:rPr>
              <w:t>Gloucester</w:t>
            </w:r>
          </w:p>
        </w:tc>
        <w:tc>
          <w:tcPr>
            <w:tcW w:w="1688" w:type="dxa"/>
            <w:tcBorders>
              <w:top w:val="single" w:sz="4" w:space="0" w:color="auto"/>
              <w:left w:val="single" w:sz="4" w:space="0" w:color="auto"/>
              <w:bottom w:val="single" w:sz="4" w:space="0" w:color="auto"/>
              <w:right w:val="single" w:sz="4" w:space="0" w:color="auto"/>
            </w:tcBorders>
            <w:vAlign w:val="center"/>
          </w:tcPr>
          <w:p w14:paraId="7196CB91" w14:textId="32292EAD" w:rsidR="00B247C7" w:rsidRPr="00467EA8" w:rsidRDefault="00B247C7" w:rsidP="00AD6286">
            <w:pPr>
              <w:jc w:val="center"/>
              <w:rPr>
                <w:rFonts w:ascii="Arial" w:hAnsi="Arial" w:cs="Arial"/>
                <w:szCs w:val="24"/>
              </w:rPr>
            </w:pPr>
            <w:r>
              <w:rPr>
                <w:rFonts w:ascii="Arial" w:hAnsi="Arial" w:cs="Arial"/>
                <w:color w:val="000000"/>
              </w:rPr>
              <w:t>45%</w:t>
            </w:r>
          </w:p>
        </w:tc>
        <w:tc>
          <w:tcPr>
            <w:tcW w:w="1687" w:type="dxa"/>
            <w:tcBorders>
              <w:top w:val="single" w:sz="4" w:space="0" w:color="auto"/>
              <w:left w:val="single" w:sz="4" w:space="0" w:color="auto"/>
              <w:bottom w:val="single" w:sz="4" w:space="0" w:color="auto"/>
              <w:right w:val="single" w:sz="4" w:space="0" w:color="auto"/>
            </w:tcBorders>
            <w:vAlign w:val="center"/>
          </w:tcPr>
          <w:p w14:paraId="410C613A" w14:textId="7D963A87" w:rsidR="00B247C7" w:rsidRPr="00467EA8" w:rsidRDefault="00192330" w:rsidP="00AD6286">
            <w:pPr>
              <w:jc w:val="center"/>
              <w:rPr>
                <w:rFonts w:ascii="Arial" w:hAnsi="Arial" w:cs="Arial"/>
                <w:szCs w:val="24"/>
              </w:rPr>
            </w:pPr>
            <w:r>
              <w:rPr>
                <w:rFonts w:ascii="Arial" w:hAnsi="Arial" w:cs="Arial"/>
                <w:color w:val="000000"/>
              </w:rPr>
              <w:t>52</w:t>
            </w:r>
          </w:p>
        </w:tc>
        <w:tc>
          <w:tcPr>
            <w:tcW w:w="1778" w:type="dxa"/>
            <w:vMerge/>
            <w:tcBorders>
              <w:top w:val="single" w:sz="4" w:space="0" w:color="auto"/>
              <w:left w:val="single" w:sz="4" w:space="0" w:color="auto"/>
              <w:bottom w:val="single" w:sz="4" w:space="0" w:color="auto"/>
            </w:tcBorders>
            <w:vAlign w:val="center"/>
          </w:tcPr>
          <w:p w14:paraId="12FAC91C" w14:textId="3D823095" w:rsidR="00B247C7" w:rsidRPr="00467EA8" w:rsidRDefault="00B247C7" w:rsidP="00AD6286">
            <w:pPr>
              <w:jc w:val="center"/>
              <w:rPr>
                <w:rFonts w:ascii="Arial" w:hAnsi="Arial" w:cs="Arial"/>
                <w:szCs w:val="24"/>
              </w:rPr>
            </w:pPr>
          </w:p>
        </w:tc>
      </w:tr>
      <w:tr w:rsidR="00223FD1" w:rsidRPr="00622C81" w14:paraId="42AE494A" w14:textId="77777777" w:rsidTr="00AD6286">
        <w:trPr>
          <w:trHeight w:val="332"/>
        </w:trPr>
        <w:tc>
          <w:tcPr>
            <w:tcW w:w="1710" w:type="dxa"/>
            <w:vMerge/>
            <w:tcBorders>
              <w:top w:val="single" w:sz="4" w:space="0" w:color="auto"/>
              <w:bottom w:val="single" w:sz="4" w:space="0" w:color="auto"/>
              <w:right w:val="single" w:sz="4" w:space="0" w:color="auto"/>
            </w:tcBorders>
            <w:shd w:val="clear" w:color="auto" w:fill="D5DCE4" w:themeFill="text2" w:themeFillTint="33"/>
          </w:tcPr>
          <w:p w14:paraId="7A902610" w14:textId="77777777" w:rsidR="00B247C7" w:rsidRPr="00467EA8" w:rsidRDefault="00B247C7" w:rsidP="00B247C7">
            <w:pPr>
              <w:jc w:val="both"/>
              <w:rPr>
                <w:rFonts w:ascii="Arial" w:hAnsi="Arial" w:cs="Arial"/>
                <w:b/>
                <w:bCs/>
                <w:szCs w:val="24"/>
              </w:rPr>
            </w:pPr>
          </w:p>
        </w:tc>
        <w:tc>
          <w:tcPr>
            <w:tcW w:w="1687" w:type="dxa"/>
            <w:tcBorders>
              <w:top w:val="single" w:sz="4" w:space="0" w:color="auto"/>
              <w:left w:val="single" w:sz="4" w:space="0" w:color="auto"/>
              <w:bottom w:val="single" w:sz="4" w:space="0" w:color="auto"/>
              <w:right w:val="single" w:sz="4" w:space="0" w:color="auto"/>
            </w:tcBorders>
            <w:vAlign w:val="center"/>
          </w:tcPr>
          <w:p w14:paraId="07112E66" w14:textId="77777777" w:rsidR="00B247C7" w:rsidRPr="00467EA8" w:rsidRDefault="00B247C7" w:rsidP="00B247C7">
            <w:pPr>
              <w:jc w:val="center"/>
              <w:rPr>
                <w:rFonts w:ascii="Arial" w:hAnsi="Arial" w:cs="Arial"/>
                <w:szCs w:val="24"/>
              </w:rPr>
            </w:pPr>
            <w:r w:rsidRPr="00467EA8">
              <w:rPr>
                <w:rFonts w:ascii="Arial" w:hAnsi="Arial" w:cs="Arial"/>
                <w:szCs w:val="24"/>
              </w:rPr>
              <w:t>Salem</w:t>
            </w:r>
          </w:p>
        </w:tc>
        <w:tc>
          <w:tcPr>
            <w:tcW w:w="1688" w:type="dxa"/>
            <w:tcBorders>
              <w:top w:val="single" w:sz="4" w:space="0" w:color="auto"/>
              <w:left w:val="single" w:sz="4" w:space="0" w:color="auto"/>
              <w:bottom w:val="single" w:sz="4" w:space="0" w:color="auto"/>
              <w:right w:val="single" w:sz="4" w:space="0" w:color="auto"/>
            </w:tcBorders>
            <w:vAlign w:val="center"/>
          </w:tcPr>
          <w:p w14:paraId="392DB8D3" w14:textId="52DB5568" w:rsidR="00B247C7" w:rsidRPr="00467EA8" w:rsidRDefault="00B247C7" w:rsidP="00AD6286">
            <w:pPr>
              <w:jc w:val="center"/>
              <w:rPr>
                <w:rFonts w:ascii="Arial" w:hAnsi="Arial" w:cs="Arial"/>
                <w:szCs w:val="24"/>
              </w:rPr>
            </w:pPr>
            <w:r>
              <w:rPr>
                <w:rFonts w:ascii="Arial" w:hAnsi="Arial" w:cs="Arial"/>
                <w:color w:val="000000"/>
              </w:rPr>
              <w:t>15%</w:t>
            </w:r>
          </w:p>
        </w:tc>
        <w:tc>
          <w:tcPr>
            <w:tcW w:w="1687" w:type="dxa"/>
            <w:tcBorders>
              <w:top w:val="single" w:sz="4" w:space="0" w:color="auto"/>
              <w:left w:val="single" w:sz="4" w:space="0" w:color="auto"/>
              <w:bottom w:val="single" w:sz="4" w:space="0" w:color="auto"/>
              <w:right w:val="single" w:sz="4" w:space="0" w:color="auto"/>
            </w:tcBorders>
            <w:vAlign w:val="center"/>
          </w:tcPr>
          <w:p w14:paraId="2A185237" w14:textId="2D03EEFB" w:rsidR="00B247C7" w:rsidRPr="00467EA8" w:rsidRDefault="00B247C7" w:rsidP="00AD6286">
            <w:pPr>
              <w:jc w:val="center"/>
              <w:rPr>
                <w:rFonts w:ascii="Arial" w:hAnsi="Arial" w:cs="Arial"/>
                <w:szCs w:val="24"/>
              </w:rPr>
            </w:pPr>
            <w:r>
              <w:rPr>
                <w:rFonts w:ascii="Arial" w:hAnsi="Arial" w:cs="Arial"/>
                <w:color w:val="000000"/>
              </w:rPr>
              <w:t>1</w:t>
            </w:r>
            <w:r w:rsidR="00192330">
              <w:rPr>
                <w:rFonts w:ascii="Arial" w:hAnsi="Arial" w:cs="Arial"/>
                <w:color w:val="000000"/>
              </w:rPr>
              <w:t>7</w:t>
            </w:r>
          </w:p>
        </w:tc>
        <w:tc>
          <w:tcPr>
            <w:tcW w:w="1778" w:type="dxa"/>
            <w:vMerge/>
            <w:tcBorders>
              <w:top w:val="single" w:sz="4" w:space="0" w:color="auto"/>
              <w:left w:val="single" w:sz="4" w:space="0" w:color="auto"/>
              <w:bottom w:val="single" w:sz="4" w:space="0" w:color="auto"/>
            </w:tcBorders>
            <w:vAlign w:val="center"/>
          </w:tcPr>
          <w:p w14:paraId="0216E07A" w14:textId="77DA90B5" w:rsidR="00B247C7" w:rsidRPr="00467EA8" w:rsidRDefault="00B247C7" w:rsidP="00AD6286">
            <w:pPr>
              <w:jc w:val="center"/>
              <w:rPr>
                <w:rFonts w:ascii="Arial" w:hAnsi="Arial" w:cs="Arial"/>
                <w:szCs w:val="24"/>
              </w:rPr>
            </w:pPr>
          </w:p>
        </w:tc>
      </w:tr>
    </w:tbl>
    <w:p w14:paraId="19140D7D" w14:textId="77777777" w:rsidR="00CF762A" w:rsidRPr="00467EA8" w:rsidRDefault="00CF762A" w:rsidP="00CF762A">
      <w:pPr>
        <w:ind w:left="270" w:hanging="270"/>
        <w:jc w:val="both"/>
        <w:rPr>
          <w:rFonts w:ascii="Arial" w:hAnsi="Arial" w:cs="Arial"/>
          <w:szCs w:val="24"/>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48313A" w:rsidRPr="00622C81" w14:paraId="6700FE38" w14:textId="77777777">
        <w:tc>
          <w:tcPr>
            <w:tcW w:w="1710" w:type="dxa"/>
            <w:vMerge w:val="restart"/>
            <w:shd w:val="clear" w:color="auto" w:fill="D5DCE4" w:themeFill="text2" w:themeFillTint="33"/>
            <w:vAlign w:val="center"/>
          </w:tcPr>
          <w:p w14:paraId="315636F3" w14:textId="77777777" w:rsidR="0048313A" w:rsidRPr="00467EA8" w:rsidRDefault="0048313A" w:rsidP="0048313A">
            <w:pPr>
              <w:jc w:val="center"/>
              <w:rPr>
                <w:rFonts w:ascii="Arial" w:hAnsi="Arial" w:cs="Arial"/>
                <w:b/>
                <w:bCs/>
                <w:szCs w:val="24"/>
              </w:rPr>
            </w:pPr>
            <w:r w:rsidRPr="00467EA8">
              <w:rPr>
                <w:rFonts w:ascii="Arial" w:hAnsi="Arial" w:cs="Arial"/>
                <w:b/>
                <w:bCs/>
                <w:szCs w:val="24"/>
              </w:rPr>
              <w:t>Region 3: Camden</w:t>
            </w:r>
          </w:p>
        </w:tc>
        <w:tc>
          <w:tcPr>
            <w:tcW w:w="1687" w:type="dxa"/>
            <w:shd w:val="clear" w:color="auto" w:fill="D5DCE4" w:themeFill="text2" w:themeFillTint="33"/>
            <w:vAlign w:val="center"/>
          </w:tcPr>
          <w:p w14:paraId="5386C724" w14:textId="77777777"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Counties</w:t>
            </w:r>
          </w:p>
        </w:tc>
        <w:tc>
          <w:tcPr>
            <w:tcW w:w="1688" w:type="dxa"/>
            <w:shd w:val="clear" w:color="auto" w:fill="D5DCE4" w:themeFill="text2" w:themeFillTint="33"/>
            <w:vAlign w:val="center"/>
          </w:tcPr>
          <w:p w14:paraId="74929920" w14:textId="1159D962" w:rsidR="0048313A" w:rsidRPr="00467EA8" w:rsidRDefault="0048313A" w:rsidP="0048313A">
            <w:pPr>
              <w:jc w:val="center"/>
              <w:rPr>
                <w:rFonts w:ascii="Arial" w:hAnsi="Arial" w:cs="Arial"/>
                <w:b/>
                <w:bCs/>
                <w:sz w:val="22"/>
                <w:szCs w:val="22"/>
              </w:rPr>
            </w:pPr>
            <w:r>
              <w:rPr>
                <w:rFonts w:ascii="Arial" w:hAnsi="Arial" w:cs="Arial"/>
                <w:b/>
                <w:bCs/>
                <w:sz w:val="22"/>
                <w:szCs w:val="22"/>
              </w:rPr>
              <w:t>Approximate Percentage of Caseload</w:t>
            </w:r>
          </w:p>
        </w:tc>
        <w:tc>
          <w:tcPr>
            <w:tcW w:w="1687" w:type="dxa"/>
            <w:shd w:val="clear" w:color="auto" w:fill="D5DCE4" w:themeFill="text2" w:themeFillTint="33"/>
            <w:vAlign w:val="center"/>
          </w:tcPr>
          <w:p w14:paraId="370953CA" w14:textId="62F06C5B"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Estimated Unduplicated Families</w:t>
            </w:r>
            <w:r>
              <w:rPr>
                <w:rFonts w:ascii="Arial" w:hAnsi="Arial" w:cs="Arial"/>
                <w:b/>
                <w:bCs/>
                <w:sz w:val="22"/>
                <w:szCs w:val="22"/>
              </w:rPr>
              <w:t xml:space="preserve"> –</w:t>
            </w:r>
            <w:r>
              <w:rPr>
                <w:rFonts w:ascii="Arial" w:hAnsi="Arial" w:cs="Arial"/>
                <w:b/>
                <w:bCs/>
                <w:sz w:val="22"/>
                <w:szCs w:val="22"/>
              </w:rPr>
              <w:br/>
              <w:t>Standard</w:t>
            </w:r>
          </w:p>
        </w:tc>
        <w:tc>
          <w:tcPr>
            <w:tcW w:w="1778" w:type="dxa"/>
            <w:shd w:val="clear" w:color="auto" w:fill="D5DCE4" w:themeFill="text2" w:themeFillTint="33"/>
            <w:vAlign w:val="center"/>
          </w:tcPr>
          <w:p w14:paraId="7BE04D43" w14:textId="262430CE"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Estimated Unduplicated Families</w:t>
            </w:r>
            <w:r>
              <w:rPr>
                <w:rFonts w:ascii="Arial" w:hAnsi="Arial" w:cs="Arial"/>
                <w:b/>
                <w:bCs/>
                <w:sz w:val="22"/>
                <w:szCs w:val="22"/>
              </w:rPr>
              <w:t xml:space="preserve"> – Group</w:t>
            </w:r>
          </w:p>
        </w:tc>
      </w:tr>
      <w:tr w:rsidR="00CF762A" w:rsidRPr="00622C81" w14:paraId="064305DB" w14:textId="77777777">
        <w:trPr>
          <w:trHeight w:val="332"/>
        </w:trPr>
        <w:tc>
          <w:tcPr>
            <w:tcW w:w="1710" w:type="dxa"/>
            <w:vMerge/>
            <w:shd w:val="clear" w:color="auto" w:fill="D5DCE4" w:themeFill="text2" w:themeFillTint="33"/>
            <w:vAlign w:val="center"/>
          </w:tcPr>
          <w:p w14:paraId="2C25A65A" w14:textId="77777777" w:rsidR="00CF762A" w:rsidRPr="00467EA8" w:rsidRDefault="00CF762A" w:rsidP="00FC351E">
            <w:pPr>
              <w:jc w:val="center"/>
              <w:rPr>
                <w:rFonts w:ascii="Arial" w:hAnsi="Arial" w:cs="Arial"/>
                <w:b/>
                <w:bCs/>
                <w:szCs w:val="24"/>
              </w:rPr>
            </w:pPr>
          </w:p>
        </w:tc>
        <w:tc>
          <w:tcPr>
            <w:tcW w:w="1687" w:type="dxa"/>
            <w:vAlign w:val="center"/>
          </w:tcPr>
          <w:p w14:paraId="3B6B95C6" w14:textId="77777777" w:rsidR="00CF762A" w:rsidRPr="00467EA8" w:rsidRDefault="00CF762A" w:rsidP="00FC351E">
            <w:pPr>
              <w:jc w:val="center"/>
              <w:rPr>
                <w:rFonts w:ascii="Arial" w:hAnsi="Arial" w:cs="Arial"/>
                <w:szCs w:val="24"/>
              </w:rPr>
            </w:pPr>
            <w:r w:rsidRPr="00467EA8">
              <w:rPr>
                <w:rFonts w:ascii="Arial" w:hAnsi="Arial" w:cs="Arial"/>
                <w:szCs w:val="24"/>
              </w:rPr>
              <w:t>Camden</w:t>
            </w:r>
          </w:p>
        </w:tc>
        <w:tc>
          <w:tcPr>
            <w:tcW w:w="1688" w:type="dxa"/>
            <w:vAlign w:val="center"/>
          </w:tcPr>
          <w:p w14:paraId="295DA6EC" w14:textId="02AC4957" w:rsidR="00CF762A" w:rsidRPr="00467EA8" w:rsidRDefault="008D31D8" w:rsidP="00FC351E">
            <w:pPr>
              <w:jc w:val="center"/>
              <w:rPr>
                <w:rFonts w:ascii="Arial" w:hAnsi="Arial" w:cs="Arial"/>
                <w:szCs w:val="24"/>
              </w:rPr>
            </w:pPr>
            <w:r>
              <w:rPr>
                <w:rFonts w:ascii="Arial" w:hAnsi="Arial" w:cs="Arial"/>
                <w:szCs w:val="24"/>
              </w:rPr>
              <w:t>100%</w:t>
            </w:r>
          </w:p>
        </w:tc>
        <w:tc>
          <w:tcPr>
            <w:tcW w:w="1687" w:type="dxa"/>
            <w:vAlign w:val="center"/>
          </w:tcPr>
          <w:p w14:paraId="08D964FC" w14:textId="732291B6" w:rsidR="00CF762A" w:rsidRPr="00467EA8" w:rsidRDefault="00192330" w:rsidP="00FC351E">
            <w:pPr>
              <w:jc w:val="center"/>
              <w:rPr>
                <w:rFonts w:ascii="Arial" w:hAnsi="Arial" w:cs="Arial"/>
                <w:szCs w:val="24"/>
              </w:rPr>
            </w:pPr>
            <w:r>
              <w:rPr>
                <w:rFonts w:ascii="Arial" w:hAnsi="Arial" w:cs="Arial"/>
                <w:szCs w:val="24"/>
              </w:rPr>
              <w:t>115</w:t>
            </w:r>
          </w:p>
        </w:tc>
        <w:tc>
          <w:tcPr>
            <w:tcW w:w="1778" w:type="dxa"/>
            <w:vAlign w:val="center"/>
          </w:tcPr>
          <w:p w14:paraId="1703C255" w14:textId="6E690CB0" w:rsidR="00CF762A" w:rsidRPr="00467EA8" w:rsidRDefault="00192330" w:rsidP="00FC351E">
            <w:pPr>
              <w:jc w:val="center"/>
              <w:rPr>
                <w:rFonts w:ascii="Arial" w:hAnsi="Arial" w:cs="Arial"/>
                <w:szCs w:val="24"/>
              </w:rPr>
            </w:pPr>
            <w:r>
              <w:rPr>
                <w:rFonts w:ascii="Arial" w:hAnsi="Arial" w:cs="Arial"/>
                <w:szCs w:val="24"/>
              </w:rPr>
              <w:t>72</w:t>
            </w:r>
          </w:p>
        </w:tc>
      </w:tr>
    </w:tbl>
    <w:p w14:paraId="5FB862A6" w14:textId="77777777" w:rsidR="00CF762A" w:rsidRPr="00622C81" w:rsidRDefault="00CF762A" w:rsidP="00CF762A">
      <w:pPr>
        <w:rPr>
          <w:rFonts w:ascii="Arial" w:hAnsi="Arial" w:cs="Arial"/>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48313A" w:rsidRPr="00622C81" w14:paraId="65157E21" w14:textId="77777777" w:rsidTr="008D635B">
        <w:tc>
          <w:tcPr>
            <w:tcW w:w="1710" w:type="dxa"/>
            <w:vMerge w:val="restart"/>
            <w:shd w:val="clear" w:color="auto" w:fill="D5DCE4" w:themeFill="text2" w:themeFillTint="33"/>
            <w:vAlign w:val="center"/>
          </w:tcPr>
          <w:p w14:paraId="3FAD5F75" w14:textId="77777777" w:rsidR="0048313A" w:rsidRPr="00467EA8" w:rsidRDefault="0048313A" w:rsidP="0048313A">
            <w:pPr>
              <w:jc w:val="center"/>
              <w:rPr>
                <w:rFonts w:ascii="Arial" w:hAnsi="Arial" w:cs="Arial"/>
                <w:b/>
                <w:bCs/>
                <w:szCs w:val="24"/>
              </w:rPr>
            </w:pPr>
            <w:r w:rsidRPr="00467EA8">
              <w:rPr>
                <w:rFonts w:ascii="Arial" w:hAnsi="Arial" w:cs="Arial"/>
                <w:b/>
                <w:bCs/>
                <w:szCs w:val="24"/>
              </w:rPr>
              <w:lastRenderedPageBreak/>
              <w:t>Region 4: Monmouth, Ocean</w:t>
            </w:r>
          </w:p>
        </w:tc>
        <w:tc>
          <w:tcPr>
            <w:tcW w:w="1687" w:type="dxa"/>
            <w:shd w:val="clear" w:color="auto" w:fill="D5DCE4" w:themeFill="text2" w:themeFillTint="33"/>
            <w:vAlign w:val="center"/>
          </w:tcPr>
          <w:p w14:paraId="7933ED95" w14:textId="77777777"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Counties</w:t>
            </w:r>
          </w:p>
        </w:tc>
        <w:tc>
          <w:tcPr>
            <w:tcW w:w="1688" w:type="dxa"/>
            <w:tcBorders>
              <w:bottom w:val="single" w:sz="4" w:space="0" w:color="auto"/>
            </w:tcBorders>
            <w:shd w:val="clear" w:color="auto" w:fill="D5DCE4" w:themeFill="text2" w:themeFillTint="33"/>
            <w:vAlign w:val="center"/>
          </w:tcPr>
          <w:p w14:paraId="582E646A" w14:textId="68262E70" w:rsidR="0048313A" w:rsidRPr="00467EA8" w:rsidRDefault="0048313A" w:rsidP="0048313A">
            <w:pPr>
              <w:jc w:val="center"/>
              <w:rPr>
                <w:rFonts w:ascii="Arial" w:hAnsi="Arial" w:cs="Arial"/>
                <w:b/>
                <w:bCs/>
                <w:sz w:val="22"/>
                <w:szCs w:val="22"/>
              </w:rPr>
            </w:pPr>
            <w:r>
              <w:rPr>
                <w:rFonts w:ascii="Arial" w:hAnsi="Arial" w:cs="Arial"/>
                <w:b/>
                <w:bCs/>
                <w:sz w:val="22"/>
                <w:szCs w:val="22"/>
              </w:rPr>
              <w:t>Approximate Percentage of Caseload</w:t>
            </w:r>
          </w:p>
        </w:tc>
        <w:tc>
          <w:tcPr>
            <w:tcW w:w="1687" w:type="dxa"/>
            <w:tcBorders>
              <w:bottom w:val="single" w:sz="4" w:space="0" w:color="auto"/>
            </w:tcBorders>
            <w:shd w:val="clear" w:color="auto" w:fill="D5DCE4" w:themeFill="text2" w:themeFillTint="33"/>
            <w:vAlign w:val="center"/>
          </w:tcPr>
          <w:p w14:paraId="06CF16F2" w14:textId="260300A3"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Estimated Unduplicated Families</w:t>
            </w:r>
            <w:r>
              <w:rPr>
                <w:rFonts w:ascii="Arial" w:hAnsi="Arial" w:cs="Arial"/>
                <w:b/>
                <w:bCs/>
                <w:sz w:val="22"/>
                <w:szCs w:val="22"/>
              </w:rPr>
              <w:t xml:space="preserve"> –</w:t>
            </w:r>
            <w:r>
              <w:rPr>
                <w:rFonts w:ascii="Arial" w:hAnsi="Arial" w:cs="Arial"/>
                <w:b/>
                <w:bCs/>
                <w:sz w:val="22"/>
                <w:szCs w:val="22"/>
              </w:rPr>
              <w:br/>
              <w:t>Standard</w:t>
            </w:r>
          </w:p>
        </w:tc>
        <w:tc>
          <w:tcPr>
            <w:tcW w:w="1778" w:type="dxa"/>
            <w:tcBorders>
              <w:bottom w:val="single" w:sz="4" w:space="0" w:color="auto"/>
            </w:tcBorders>
            <w:shd w:val="clear" w:color="auto" w:fill="D5DCE4" w:themeFill="text2" w:themeFillTint="33"/>
            <w:vAlign w:val="center"/>
          </w:tcPr>
          <w:p w14:paraId="51AFEC9F" w14:textId="09D8D6D0"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Estimated Unduplicated Families</w:t>
            </w:r>
            <w:r>
              <w:rPr>
                <w:rFonts w:ascii="Arial" w:hAnsi="Arial" w:cs="Arial"/>
                <w:b/>
                <w:bCs/>
                <w:sz w:val="22"/>
                <w:szCs w:val="22"/>
              </w:rPr>
              <w:t xml:space="preserve"> – Group</w:t>
            </w:r>
          </w:p>
        </w:tc>
      </w:tr>
      <w:tr w:rsidR="00223FD1" w:rsidRPr="00622C81" w14:paraId="41EF229B" w14:textId="77777777" w:rsidTr="00AD6286">
        <w:trPr>
          <w:trHeight w:val="332"/>
        </w:trPr>
        <w:tc>
          <w:tcPr>
            <w:tcW w:w="1710" w:type="dxa"/>
            <w:vMerge/>
            <w:shd w:val="clear" w:color="auto" w:fill="D5DCE4" w:themeFill="text2" w:themeFillTint="33"/>
            <w:vAlign w:val="center"/>
          </w:tcPr>
          <w:p w14:paraId="0494A730" w14:textId="77777777" w:rsidR="00845AD5" w:rsidRPr="00467EA8" w:rsidRDefault="00845AD5" w:rsidP="00845AD5">
            <w:pPr>
              <w:jc w:val="center"/>
              <w:rPr>
                <w:rFonts w:ascii="Arial" w:hAnsi="Arial" w:cs="Arial"/>
                <w:b/>
                <w:bCs/>
                <w:szCs w:val="24"/>
              </w:rPr>
            </w:pPr>
          </w:p>
        </w:tc>
        <w:tc>
          <w:tcPr>
            <w:tcW w:w="1687" w:type="dxa"/>
            <w:vAlign w:val="center"/>
          </w:tcPr>
          <w:p w14:paraId="55DE7ED4" w14:textId="77777777" w:rsidR="00845AD5" w:rsidRPr="00467EA8" w:rsidRDefault="00845AD5" w:rsidP="00845AD5">
            <w:pPr>
              <w:jc w:val="center"/>
              <w:rPr>
                <w:rFonts w:ascii="Arial" w:hAnsi="Arial" w:cs="Arial"/>
                <w:szCs w:val="24"/>
              </w:rPr>
            </w:pPr>
            <w:r w:rsidRPr="00467EA8">
              <w:rPr>
                <w:rFonts w:ascii="Arial" w:hAnsi="Arial" w:cs="Arial"/>
                <w:szCs w:val="24"/>
              </w:rPr>
              <w:t>Monmouth</w:t>
            </w:r>
          </w:p>
        </w:tc>
        <w:tc>
          <w:tcPr>
            <w:tcW w:w="1688" w:type="dxa"/>
            <w:tcBorders>
              <w:top w:val="single" w:sz="4" w:space="0" w:color="auto"/>
              <w:left w:val="nil"/>
              <w:bottom w:val="single" w:sz="4" w:space="0" w:color="auto"/>
              <w:right w:val="single" w:sz="4" w:space="0" w:color="auto"/>
            </w:tcBorders>
            <w:vAlign w:val="center"/>
          </w:tcPr>
          <w:p w14:paraId="53B4732A" w14:textId="29A90426" w:rsidR="00845AD5" w:rsidRPr="00467EA8" w:rsidRDefault="00845AD5" w:rsidP="00AD6286">
            <w:pPr>
              <w:jc w:val="center"/>
              <w:rPr>
                <w:rFonts w:ascii="Arial" w:hAnsi="Arial" w:cs="Arial"/>
                <w:szCs w:val="24"/>
              </w:rPr>
            </w:pPr>
            <w:r>
              <w:rPr>
                <w:rFonts w:ascii="Arial" w:hAnsi="Arial" w:cs="Arial"/>
                <w:color w:val="000000"/>
              </w:rPr>
              <w:t>45%</w:t>
            </w:r>
          </w:p>
        </w:tc>
        <w:tc>
          <w:tcPr>
            <w:tcW w:w="1687" w:type="dxa"/>
            <w:tcBorders>
              <w:top w:val="single" w:sz="4" w:space="0" w:color="auto"/>
              <w:left w:val="single" w:sz="4" w:space="0" w:color="auto"/>
              <w:bottom w:val="single" w:sz="4" w:space="0" w:color="auto"/>
              <w:right w:val="single" w:sz="4" w:space="0" w:color="auto"/>
            </w:tcBorders>
            <w:vAlign w:val="center"/>
          </w:tcPr>
          <w:p w14:paraId="4CB2FE87" w14:textId="7C7D7EE7" w:rsidR="00845AD5" w:rsidRPr="00467EA8" w:rsidRDefault="00192330" w:rsidP="00AD6286">
            <w:pPr>
              <w:jc w:val="center"/>
              <w:rPr>
                <w:rFonts w:ascii="Arial" w:hAnsi="Arial" w:cs="Arial"/>
                <w:szCs w:val="24"/>
              </w:rPr>
            </w:pPr>
            <w:r>
              <w:rPr>
                <w:rFonts w:ascii="Arial" w:hAnsi="Arial" w:cs="Arial"/>
                <w:color w:val="000000"/>
              </w:rPr>
              <w:t>52</w:t>
            </w:r>
          </w:p>
        </w:tc>
        <w:tc>
          <w:tcPr>
            <w:tcW w:w="1778" w:type="dxa"/>
            <w:vMerge w:val="restart"/>
            <w:tcBorders>
              <w:top w:val="single" w:sz="4" w:space="0" w:color="auto"/>
              <w:left w:val="single" w:sz="4" w:space="0" w:color="auto"/>
              <w:bottom w:val="single" w:sz="4" w:space="0" w:color="auto"/>
              <w:right w:val="single" w:sz="4" w:space="0" w:color="auto"/>
            </w:tcBorders>
            <w:vAlign w:val="center"/>
          </w:tcPr>
          <w:p w14:paraId="09DB6CF1" w14:textId="6CA3C6F7" w:rsidR="00845AD5" w:rsidRPr="00467EA8" w:rsidRDefault="00192330" w:rsidP="00AD6286">
            <w:pPr>
              <w:jc w:val="center"/>
              <w:rPr>
                <w:rFonts w:ascii="Arial" w:hAnsi="Arial" w:cs="Arial"/>
                <w:szCs w:val="24"/>
              </w:rPr>
            </w:pPr>
            <w:r>
              <w:rPr>
                <w:rFonts w:ascii="Arial" w:hAnsi="Arial" w:cs="Arial"/>
                <w:szCs w:val="24"/>
              </w:rPr>
              <w:t>72</w:t>
            </w:r>
          </w:p>
        </w:tc>
      </w:tr>
      <w:tr w:rsidR="00223FD1" w:rsidRPr="00622C81" w14:paraId="28756687" w14:textId="77777777" w:rsidTr="00AD6286">
        <w:trPr>
          <w:trHeight w:val="332"/>
        </w:trPr>
        <w:tc>
          <w:tcPr>
            <w:tcW w:w="1710" w:type="dxa"/>
            <w:vMerge/>
            <w:shd w:val="clear" w:color="auto" w:fill="D5DCE4" w:themeFill="text2" w:themeFillTint="33"/>
            <w:vAlign w:val="center"/>
          </w:tcPr>
          <w:p w14:paraId="0E0F71F9" w14:textId="77777777" w:rsidR="00845AD5" w:rsidRPr="00467EA8" w:rsidRDefault="00845AD5" w:rsidP="00845AD5">
            <w:pPr>
              <w:jc w:val="center"/>
              <w:rPr>
                <w:rFonts w:ascii="Arial" w:hAnsi="Arial" w:cs="Arial"/>
                <w:b/>
                <w:bCs/>
                <w:szCs w:val="24"/>
              </w:rPr>
            </w:pPr>
          </w:p>
        </w:tc>
        <w:tc>
          <w:tcPr>
            <w:tcW w:w="1687" w:type="dxa"/>
            <w:vAlign w:val="center"/>
          </w:tcPr>
          <w:p w14:paraId="019412E3" w14:textId="77777777" w:rsidR="00845AD5" w:rsidRPr="00467EA8" w:rsidRDefault="00845AD5" w:rsidP="00845AD5">
            <w:pPr>
              <w:jc w:val="center"/>
              <w:rPr>
                <w:rFonts w:ascii="Arial" w:hAnsi="Arial" w:cs="Arial"/>
                <w:szCs w:val="24"/>
              </w:rPr>
            </w:pPr>
            <w:r w:rsidRPr="00467EA8">
              <w:rPr>
                <w:rFonts w:ascii="Arial" w:hAnsi="Arial" w:cs="Arial"/>
                <w:szCs w:val="24"/>
              </w:rPr>
              <w:t>Ocean</w:t>
            </w:r>
          </w:p>
        </w:tc>
        <w:tc>
          <w:tcPr>
            <w:tcW w:w="1688" w:type="dxa"/>
            <w:tcBorders>
              <w:top w:val="single" w:sz="4" w:space="0" w:color="auto"/>
              <w:left w:val="nil"/>
              <w:bottom w:val="single" w:sz="4" w:space="0" w:color="auto"/>
              <w:right w:val="single" w:sz="4" w:space="0" w:color="auto"/>
            </w:tcBorders>
            <w:vAlign w:val="center"/>
          </w:tcPr>
          <w:p w14:paraId="28A52F23" w14:textId="260A89B8" w:rsidR="00845AD5" w:rsidRPr="00467EA8" w:rsidRDefault="00845AD5" w:rsidP="00AD6286">
            <w:pPr>
              <w:jc w:val="center"/>
              <w:rPr>
                <w:rFonts w:ascii="Arial" w:hAnsi="Arial" w:cs="Arial"/>
                <w:szCs w:val="24"/>
              </w:rPr>
            </w:pPr>
            <w:r>
              <w:rPr>
                <w:rFonts w:ascii="Arial" w:hAnsi="Arial" w:cs="Arial"/>
                <w:color w:val="000000"/>
              </w:rPr>
              <w:t>55%</w:t>
            </w:r>
          </w:p>
        </w:tc>
        <w:tc>
          <w:tcPr>
            <w:tcW w:w="1687" w:type="dxa"/>
            <w:tcBorders>
              <w:top w:val="single" w:sz="4" w:space="0" w:color="auto"/>
              <w:left w:val="single" w:sz="4" w:space="0" w:color="auto"/>
              <w:bottom w:val="single" w:sz="4" w:space="0" w:color="auto"/>
              <w:right w:val="single" w:sz="4" w:space="0" w:color="auto"/>
            </w:tcBorders>
            <w:vAlign w:val="center"/>
          </w:tcPr>
          <w:p w14:paraId="640E0CAF" w14:textId="1902C8C1" w:rsidR="00845AD5" w:rsidRPr="00467EA8" w:rsidRDefault="00192330" w:rsidP="00AD6286">
            <w:pPr>
              <w:jc w:val="center"/>
              <w:rPr>
                <w:rFonts w:ascii="Arial" w:hAnsi="Arial" w:cs="Arial"/>
                <w:szCs w:val="24"/>
              </w:rPr>
            </w:pPr>
            <w:r>
              <w:rPr>
                <w:rFonts w:ascii="Arial" w:hAnsi="Arial" w:cs="Arial"/>
                <w:color w:val="000000"/>
              </w:rPr>
              <w:t>63</w:t>
            </w:r>
          </w:p>
        </w:tc>
        <w:tc>
          <w:tcPr>
            <w:tcW w:w="1778" w:type="dxa"/>
            <w:vMerge/>
            <w:tcBorders>
              <w:top w:val="single" w:sz="4" w:space="0" w:color="auto"/>
              <w:left w:val="single" w:sz="4" w:space="0" w:color="auto"/>
              <w:bottom w:val="single" w:sz="4" w:space="0" w:color="auto"/>
              <w:right w:val="single" w:sz="4" w:space="0" w:color="auto"/>
            </w:tcBorders>
            <w:vAlign w:val="center"/>
          </w:tcPr>
          <w:p w14:paraId="0A09790C" w14:textId="5F68C2A8" w:rsidR="00845AD5" w:rsidRPr="00467EA8" w:rsidRDefault="00845AD5" w:rsidP="00AD6286">
            <w:pPr>
              <w:jc w:val="center"/>
              <w:rPr>
                <w:rFonts w:ascii="Arial" w:hAnsi="Arial" w:cs="Arial"/>
                <w:szCs w:val="24"/>
              </w:rPr>
            </w:pPr>
          </w:p>
        </w:tc>
      </w:tr>
    </w:tbl>
    <w:p w14:paraId="1AEEC8A6" w14:textId="77777777" w:rsidR="00CF762A" w:rsidRDefault="00CF762A" w:rsidP="00CF762A">
      <w:pPr>
        <w:rPr>
          <w:rFonts w:ascii="Arial" w:hAnsi="Arial" w:cs="Arial"/>
        </w:rPr>
      </w:pPr>
    </w:p>
    <w:p w14:paraId="53C150BE" w14:textId="77777777" w:rsidR="005D4A68" w:rsidRPr="00622C81" w:rsidRDefault="005D4A68" w:rsidP="00CF762A">
      <w:pPr>
        <w:rPr>
          <w:rFonts w:ascii="Arial" w:hAnsi="Arial" w:cs="Arial"/>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48313A" w:rsidRPr="00622C81" w14:paraId="579F431F" w14:textId="77777777" w:rsidTr="008D635B">
        <w:tc>
          <w:tcPr>
            <w:tcW w:w="1710" w:type="dxa"/>
            <w:vMerge w:val="restart"/>
            <w:shd w:val="clear" w:color="auto" w:fill="D5DCE4" w:themeFill="text2" w:themeFillTint="33"/>
            <w:vAlign w:val="center"/>
          </w:tcPr>
          <w:p w14:paraId="55945BB3" w14:textId="77777777" w:rsidR="0048313A" w:rsidRPr="00467EA8" w:rsidRDefault="0048313A" w:rsidP="0048313A">
            <w:pPr>
              <w:jc w:val="center"/>
              <w:rPr>
                <w:rFonts w:ascii="Arial" w:hAnsi="Arial" w:cs="Arial"/>
                <w:b/>
                <w:bCs/>
                <w:szCs w:val="24"/>
              </w:rPr>
            </w:pPr>
            <w:r w:rsidRPr="00467EA8">
              <w:rPr>
                <w:rFonts w:ascii="Arial" w:hAnsi="Arial" w:cs="Arial"/>
                <w:b/>
                <w:bCs/>
                <w:szCs w:val="24"/>
              </w:rPr>
              <w:t>Region 5: Hunterdon, Mercer, Somerset, Warren</w:t>
            </w:r>
          </w:p>
        </w:tc>
        <w:tc>
          <w:tcPr>
            <w:tcW w:w="1687" w:type="dxa"/>
            <w:tcBorders>
              <w:bottom w:val="single" w:sz="4" w:space="0" w:color="auto"/>
            </w:tcBorders>
            <w:shd w:val="clear" w:color="auto" w:fill="D5DCE4" w:themeFill="text2" w:themeFillTint="33"/>
            <w:vAlign w:val="center"/>
          </w:tcPr>
          <w:p w14:paraId="378EC23C" w14:textId="77777777"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Counties</w:t>
            </w:r>
          </w:p>
        </w:tc>
        <w:tc>
          <w:tcPr>
            <w:tcW w:w="1688" w:type="dxa"/>
            <w:tcBorders>
              <w:bottom w:val="single" w:sz="4" w:space="0" w:color="auto"/>
            </w:tcBorders>
            <w:shd w:val="clear" w:color="auto" w:fill="D5DCE4" w:themeFill="text2" w:themeFillTint="33"/>
            <w:vAlign w:val="center"/>
          </w:tcPr>
          <w:p w14:paraId="7ABE5A53" w14:textId="1AC52161" w:rsidR="0048313A" w:rsidRPr="00467EA8" w:rsidRDefault="0048313A" w:rsidP="0048313A">
            <w:pPr>
              <w:jc w:val="center"/>
              <w:rPr>
                <w:rFonts w:ascii="Arial" w:hAnsi="Arial" w:cs="Arial"/>
                <w:b/>
                <w:bCs/>
                <w:sz w:val="22"/>
                <w:szCs w:val="22"/>
              </w:rPr>
            </w:pPr>
            <w:r>
              <w:rPr>
                <w:rFonts w:ascii="Arial" w:hAnsi="Arial" w:cs="Arial"/>
                <w:b/>
                <w:bCs/>
                <w:sz w:val="22"/>
                <w:szCs w:val="22"/>
              </w:rPr>
              <w:t>Approximate Percentage of Caseload</w:t>
            </w:r>
          </w:p>
        </w:tc>
        <w:tc>
          <w:tcPr>
            <w:tcW w:w="1687" w:type="dxa"/>
            <w:tcBorders>
              <w:bottom w:val="single" w:sz="4" w:space="0" w:color="auto"/>
            </w:tcBorders>
            <w:shd w:val="clear" w:color="auto" w:fill="D5DCE4" w:themeFill="text2" w:themeFillTint="33"/>
            <w:vAlign w:val="center"/>
          </w:tcPr>
          <w:p w14:paraId="739C1CE2" w14:textId="2E52198C"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Estimated Unduplicated Families</w:t>
            </w:r>
            <w:r>
              <w:rPr>
                <w:rFonts w:ascii="Arial" w:hAnsi="Arial" w:cs="Arial"/>
                <w:b/>
                <w:bCs/>
                <w:sz w:val="22"/>
                <w:szCs w:val="22"/>
              </w:rPr>
              <w:t xml:space="preserve"> –</w:t>
            </w:r>
            <w:r>
              <w:rPr>
                <w:rFonts w:ascii="Arial" w:hAnsi="Arial" w:cs="Arial"/>
                <w:b/>
                <w:bCs/>
                <w:sz w:val="22"/>
                <w:szCs w:val="22"/>
              </w:rPr>
              <w:br/>
              <w:t>Standard</w:t>
            </w:r>
          </w:p>
        </w:tc>
        <w:tc>
          <w:tcPr>
            <w:tcW w:w="1778" w:type="dxa"/>
            <w:tcBorders>
              <w:bottom w:val="single" w:sz="4" w:space="0" w:color="auto"/>
            </w:tcBorders>
            <w:shd w:val="clear" w:color="auto" w:fill="D5DCE4" w:themeFill="text2" w:themeFillTint="33"/>
            <w:vAlign w:val="center"/>
          </w:tcPr>
          <w:p w14:paraId="470CF852" w14:textId="1C365C53"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Estimated Unduplicated Families</w:t>
            </w:r>
            <w:r>
              <w:rPr>
                <w:rFonts w:ascii="Arial" w:hAnsi="Arial" w:cs="Arial"/>
                <w:b/>
                <w:bCs/>
                <w:sz w:val="22"/>
                <w:szCs w:val="22"/>
              </w:rPr>
              <w:t xml:space="preserve"> – Group</w:t>
            </w:r>
          </w:p>
        </w:tc>
      </w:tr>
      <w:tr w:rsidR="00587880" w:rsidRPr="00622C81" w14:paraId="75959A48" w14:textId="77777777" w:rsidTr="00AD6286">
        <w:trPr>
          <w:trHeight w:val="332"/>
        </w:trPr>
        <w:tc>
          <w:tcPr>
            <w:tcW w:w="1710" w:type="dxa"/>
            <w:vMerge/>
            <w:shd w:val="clear" w:color="auto" w:fill="D5DCE4" w:themeFill="text2" w:themeFillTint="33"/>
            <w:vAlign w:val="center"/>
          </w:tcPr>
          <w:p w14:paraId="13DED43B" w14:textId="77777777" w:rsidR="00587880" w:rsidRPr="00467EA8" w:rsidRDefault="00587880" w:rsidP="00587880">
            <w:pPr>
              <w:jc w:val="center"/>
              <w:rPr>
                <w:rFonts w:ascii="Arial" w:hAnsi="Arial" w:cs="Arial"/>
                <w:b/>
                <w:bCs/>
                <w:szCs w:val="24"/>
              </w:rPr>
            </w:pPr>
          </w:p>
        </w:tc>
        <w:tc>
          <w:tcPr>
            <w:tcW w:w="1687" w:type="dxa"/>
            <w:tcBorders>
              <w:top w:val="single" w:sz="4" w:space="0" w:color="auto"/>
              <w:bottom w:val="single" w:sz="4" w:space="0" w:color="auto"/>
            </w:tcBorders>
            <w:vAlign w:val="center"/>
          </w:tcPr>
          <w:p w14:paraId="66809859" w14:textId="77777777" w:rsidR="00587880" w:rsidRPr="00467EA8" w:rsidRDefault="00587880" w:rsidP="00587880">
            <w:pPr>
              <w:jc w:val="center"/>
              <w:rPr>
                <w:rFonts w:ascii="Arial" w:hAnsi="Arial" w:cs="Arial"/>
                <w:szCs w:val="24"/>
              </w:rPr>
            </w:pPr>
            <w:r w:rsidRPr="00467EA8">
              <w:rPr>
                <w:rFonts w:ascii="Arial" w:hAnsi="Arial" w:cs="Arial"/>
                <w:szCs w:val="24"/>
              </w:rPr>
              <w:t>Hunterdon</w:t>
            </w:r>
          </w:p>
        </w:tc>
        <w:tc>
          <w:tcPr>
            <w:tcW w:w="1688" w:type="dxa"/>
            <w:tcBorders>
              <w:top w:val="single" w:sz="4" w:space="0" w:color="auto"/>
              <w:left w:val="nil"/>
              <w:bottom w:val="single" w:sz="4" w:space="0" w:color="auto"/>
              <w:right w:val="single" w:sz="4" w:space="0" w:color="auto"/>
            </w:tcBorders>
            <w:vAlign w:val="center"/>
          </w:tcPr>
          <w:p w14:paraId="6E618205" w14:textId="4D2AAA36" w:rsidR="00587880" w:rsidRPr="00467EA8" w:rsidRDefault="00587880" w:rsidP="00AD6286">
            <w:pPr>
              <w:jc w:val="center"/>
              <w:rPr>
                <w:rFonts w:ascii="Arial" w:hAnsi="Arial" w:cs="Arial"/>
                <w:szCs w:val="24"/>
              </w:rPr>
            </w:pPr>
            <w:r>
              <w:rPr>
                <w:rFonts w:ascii="Arial" w:hAnsi="Arial" w:cs="Arial"/>
                <w:color w:val="000000"/>
              </w:rPr>
              <w:t>10%</w:t>
            </w:r>
          </w:p>
        </w:tc>
        <w:tc>
          <w:tcPr>
            <w:tcW w:w="1687" w:type="dxa"/>
            <w:tcBorders>
              <w:top w:val="single" w:sz="4" w:space="0" w:color="auto"/>
              <w:left w:val="single" w:sz="4" w:space="0" w:color="auto"/>
              <w:bottom w:val="single" w:sz="4" w:space="0" w:color="auto"/>
              <w:right w:val="single" w:sz="4" w:space="0" w:color="auto"/>
            </w:tcBorders>
            <w:vAlign w:val="center"/>
          </w:tcPr>
          <w:p w14:paraId="2DC5E50A" w14:textId="7D1EB875" w:rsidR="00587880" w:rsidRPr="00467EA8" w:rsidRDefault="00192330" w:rsidP="00AD6286">
            <w:pPr>
              <w:jc w:val="center"/>
              <w:rPr>
                <w:rFonts w:ascii="Arial" w:hAnsi="Arial" w:cs="Arial"/>
                <w:szCs w:val="24"/>
              </w:rPr>
            </w:pPr>
            <w:r>
              <w:rPr>
                <w:rFonts w:ascii="Arial" w:hAnsi="Arial" w:cs="Arial"/>
                <w:color w:val="000000"/>
              </w:rPr>
              <w:t>12</w:t>
            </w:r>
          </w:p>
        </w:tc>
        <w:tc>
          <w:tcPr>
            <w:tcW w:w="1778" w:type="dxa"/>
            <w:vMerge w:val="restart"/>
            <w:tcBorders>
              <w:top w:val="single" w:sz="4" w:space="0" w:color="auto"/>
              <w:left w:val="single" w:sz="4" w:space="0" w:color="auto"/>
              <w:bottom w:val="single" w:sz="4" w:space="0" w:color="auto"/>
              <w:right w:val="single" w:sz="4" w:space="0" w:color="auto"/>
            </w:tcBorders>
            <w:vAlign w:val="center"/>
          </w:tcPr>
          <w:p w14:paraId="1BF087C7" w14:textId="1E9A5581" w:rsidR="00587880" w:rsidRPr="00467EA8" w:rsidRDefault="00192330" w:rsidP="00AD6286">
            <w:pPr>
              <w:jc w:val="center"/>
              <w:rPr>
                <w:rFonts w:ascii="Arial" w:hAnsi="Arial" w:cs="Arial"/>
                <w:szCs w:val="24"/>
              </w:rPr>
            </w:pPr>
            <w:r>
              <w:rPr>
                <w:rFonts w:ascii="Arial" w:hAnsi="Arial" w:cs="Arial"/>
                <w:szCs w:val="24"/>
              </w:rPr>
              <w:t>72</w:t>
            </w:r>
          </w:p>
        </w:tc>
      </w:tr>
      <w:tr w:rsidR="00587880" w:rsidRPr="00622C81" w14:paraId="7553669E" w14:textId="77777777" w:rsidTr="00AD6286">
        <w:trPr>
          <w:trHeight w:val="332"/>
        </w:trPr>
        <w:tc>
          <w:tcPr>
            <w:tcW w:w="1710" w:type="dxa"/>
            <w:vMerge/>
            <w:shd w:val="clear" w:color="auto" w:fill="D5DCE4" w:themeFill="text2" w:themeFillTint="33"/>
            <w:vAlign w:val="center"/>
          </w:tcPr>
          <w:p w14:paraId="074CB6D1" w14:textId="77777777" w:rsidR="00587880" w:rsidRPr="00467EA8" w:rsidRDefault="00587880" w:rsidP="00587880">
            <w:pPr>
              <w:jc w:val="center"/>
              <w:rPr>
                <w:rFonts w:ascii="Arial" w:hAnsi="Arial" w:cs="Arial"/>
                <w:b/>
                <w:bCs/>
                <w:szCs w:val="24"/>
              </w:rPr>
            </w:pPr>
          </w:p>
        </w:tc>
        <w:tc>
          <w:tcPr>
            <w:tcW w:w="1687" w:type="dxa"/>
            <w:tcBorders>
              <w:top w:val="single" w:sz="4" w:space="0" w:color="auto"/>
              <w:bottom w:val="single" w:sz="4" w:space="0" w:color="auto"/>
            </w:tcBorders>
            <w:vAlign w:val="center"/>
          </w:tcPr>
          <w:p w14:paraId="250E30BE" w14:textId="77777777" w:rsidR="00587880" w:rsidRPr="00467EA8" w:rsidRDefault="00587880" w:rsidP="00587880">
            <w:pPr>
              <w:jc w:val="center"/>
              <w:rPr>
                <w:rFonts w:ascii="Arial" w:hAnsi="Arial" w:cs="Arial"/>
                <w:szCs w:val="24"/>
              </w:rPr>
            </w:pPr>
            <w:r w:rsidRPr="00467EA8">
              <w:rPr>
                <w:rFonts w:ascii="Arial" w:hAnsi="Arial" w:cs="Arial"/>
                <w:szCs w:val="24"/>
              </w:rPr>
              <w:t>Mercer</w:t>
            </w:r>
          </w:p>
        </w:tc>
        <w:tc>
          <w:tcPr>
            <w:tcW w:w="1688" w:type="dxa"/>
            <w:tcBorders>
              <w:top w:val="single" w:sz="4" w:space="0" w:color="auto"/>
              <w:left w:val="nil"/>
              <w:bottom w:val="single" w:sz="4" w:space="0" w:color="auto"/>
              <w:right w:val="single" w:sz="4" w:space="0" w:color="auto"/>
            </w:tcBorders>
            <w:vAlign w:val="center"/>
          </w:tcPr>
          <w:p w14:paraId="2C70A112" w14:textId="7A7E55CB" w:rsidR="00587880" w:rsidRPr="00467EA8" w:rsidRDefault="00587880" w:rsidP="00AD6286">
            <w:pPr>
              <w:jc w:val="center"/>
              <w:rPr>
                <w:rFonts w:ascii="Arial" w:hAnsi="Arial" w:cs="Arial"/>
                <w:szCs w:val="24"/>
              </w:rPr>
            </w:pPr>
            <w:r>
              <w:rPr>
                <w:rFonts w:ascii="Arial" w:hAnsi="Arial" w:cs="Arial"/>
                <w:color w:val="000000"/>
              </w:rPr>
              <w:t>35%</w:t>
            </w:r>
          </w:p>
        </w:tc>
        <w:tc>
          <w:tcPr>
            <w:tcW w:w="1687" w:type="dxa"/>
            <w:tcBorders>
              <w:top w:val="single" w:sz="4" w:space="0" w:color="auto"/>
              <w:left w:val="single" w:sz="4" w:space="0" w:color="auto"/>
              <w:bottom w:val="single" w:sz="4" w:space="0" w:color="auto"/>
              <w:right w:val="single" w:sz="4" w:space="0" w:color="auto"/>
            </w:tcBorders>
            <w:vAlign w:val="center"/>
          </w:tcPr>
          <w:p w14:paraId="77E00448" w14:textId="6F338AF1" w:rsidR="00587880" w:rsidRPr="00467EA8" w:rsidRDefault="00192330" w:rsidP="00AD6286">
            <w:pPr>
              <w:jc w:val="center"/>
              <w:rPr>
                <w:rFonts w:ascii="Arial" w:hAnsi="Arial" w:cs="Arial"/>
                <w:szCs w:val="24"/>
              </w:rPr>
            </w:pPr>
            <w:r>
              <w:rPr>
                <w:rFonts w:ascii="Arial" w:hAnsi="Arial" w:cs="Arial"/>
                <w:color w:val="000000"/>
              </w:rPr>
              <w:t>40</w:t>
            </w:r>
          </w:p>
        </w:tc>
        <w:tc>
          <w:tcPr>
            <w:tcW w:w="1778" w:type="dxa"/>
            <w:vMerge/>
            <w:tcBorders>
              <w:top w:val="single" w:sz="4" w:space="0" w:color="auto"/>
              <w:left w:val="single" w:sz="4" w:space="0" w:color="auto"/>
              <w:bottom w:val="single" w:sz="4" w:space="0" w:color="auto"/>
              <w:right w:val="single" w:sz="4" w:space="0" w:color="auto"/>
            </w:tcBorders>
            <w:vAlign w:val="center"/>
          </w:tcPr>
          <w:p w14:paraId="681128B4" w14:textId="2587A9DF" w:rsidR="00587880" w:rsidRPr="00467EA8" w:rsidRDefault="00587880" w:rsidP="00AD6286">
            <w:pPr>
              <w:jc w:val="center"/>
              <w:rPr>
                <w:rFonts w:ascii="Arial" w:hAnsi="Arial" w:cs="Arial"/>
                <w:szCs w:val="24"/>
              </w:rPr>
            </w:pPr>
          </w:p>
        </w:tc>
      </w:tr>
      <w:tr w:rsidR="00587880" w:rsidRPr="00622C81" w14:paraId="6651A739" w14:textId="77777777" w:rsidTr="00AD6286">
        <w:trPr>
          <w:trHeight w:val="332"/>
        </w:trPr>
        <w:tc>
          <w:tcPr>
            <w:tcW w:w="1710" w:type="dxa"/>
            <w:vMerge/>
            <w:shd w:val="clear" w:color="auto" w:fill="D5DCE4" w:themeFill="text2" w:themeFillTint="33"/>
            <w:vAlign w:val="center"/>
          </w:tcPr>
          <w:p w14:paraId="1B94A473" w14:textId="77777777" w:rsidR="00587880" w:rsidRPr="00467EA8" w:rsidRDefault="00587880" w:rsidP="00587880">
            <w:pPr>
              <w:jc w:val="center"/>
              <w:rPr>
                <w:rFonts w:ascii="Arial" w:hAnsi="Arial" w:cs="Arial"/>
                <w:b/>
                <w:bCs/>
                <w:szCs w:val="24"/>
              </w:rPr>
            </w:pPr>
          </w:p>
        </w:tc>
        <w:tc>
          <w:tcPr>
            <w:tcW w:w="1687" w:type="dxa"/>
            <w:tcBorders>
              <w:top w:val="single" w:sz="4" w:space="0" w:color="auto"/>
              <w:bottom w:val="single" w:sz="4" w:space="0" w:color="auto"/>
            </w:tcBorders>
            <w:vAlign w:val="center"/>
          </w:tcPr>
          <w:p w14:paraId="30759CBB" w14:textId="77777777" w:rsidR="00587880" w:rsidRPr="00467EA8" w:rsidRDefault="00587880" w:rsidP="00587880">
            <w:pPr>
              <w:jc w:val="center"/>
              <w:rPr>
                <w:rFonts w:ascii="Arial" w:hAnsi="Arial" w:cs="Arial"/>
                <w:szCs w:val="24"/>
              </w:rPr>
            </w:pPr>
            <w:r w:rsidRPr="00467EA8">
              <w:rPr>
                <w:rFonts w:ascii="Arial" w:hAnsi="Arial" w:cs="Arial"/>
                <w:szCs w:val="24"/>
              </w:rPr>
              <w:t>Somerset</w:t>
            </w:r>
          </w:p>
        </w:tc>
        <w:tc>
          <w:tcPr>
            <w:tcW w:w="1688" w:type="dxa"/>
            <w:tcBorders>
              <w:top w:val="single" w:sz="4" w:space="0" w:color="auto"/>
              <w:left w:val="nil"/>
              <w:bottom w:val="single" w:sz="4" w:space="0" w:color="auto"/>
              <w:right w:val="single" w:sz="4" w:space="0" w:color="auto"/>
            </w:tcBorders>
            <w:vAlign w:val="center"/>
          </w:tcPr>
          <w:p w14:paraId="2B0A7A51" w14:textId="4624768C" w:rsidR="00587880" w:rsidRPr="00467EA8" w:rsidRDefault="00587880" w:rsidP="00AD6286">
            <w:pPr>
              <w:jc w:val="center"/>
              <w:rPr>
                <w:rFonts w:ascii="Arial" w:hAnsi="Arial" w:cs="Arial"/>
                <w:szCs w:val="24"/>
              </w:rPr>
            </w:pPr>
            <w:r>
              <w:rPr>
                <w:rFonts w:ascii="Arial" w:hAnsi="Arial" w:cs="Arial"/>
                <w:color w:val="000000"/>
              </w:rPr>
              <w:t>25%</w:t>
            </w:r>
          </w:p>
        </w:tc>
        <w:tc>
          <w:tcPr>
            <w:tcW w:w="1687" w:type="dxa"/>
            <w:tcBorders>
              <w:top w:val="single" w:sz="4" w:space="0" w:color="auto"/>
              <w:left w:val="single" w:sz="4" w:space="0" w:color="auto"/>
              <w:bottom w:val="single" w:sz="4" w:space="0" w:color="auto"/>
              <w:right w:val="single" w:sz="4" w:space="0" w:color="auto"/>
            </w:tcBorders>
            <w:vAlign w:val="center"/>
          </w:tcPr>
          <w:p w14:paraId="4C033ABC" w14:textId="767E477E" w:rsidR="00587880" w:rsidRPr="00467EA8" w:rsidRDefault="00192330" w:rsidP="00AD6286">
            <w:pPr>
              <w:jc w:val="center"/>
              <w:rPr>
                <w:rFonts w:ascii="Arial" w:hAnsi="Arial" w:cs="Arial"/>
                <w:szCs w:val="24"/>
              </w:rPr>
            </w:pPr>
            <w:r>
              <w:rPr>
                <w:rFonts w:ascii="Arial" w:hAnsi="Arial" w:cs="Arial"/>
                <w:color w:val="000000"/>
              </w:rPr>
              <w:t>29</w:t>
            </w:r>
          </w:p>
        </w:tc>
        <w:tc>
          <w:tcPr>
            <w:tcW w:w="1778" w:type="dxa"/>
            <w:vMerge/>
            <w:tcBorders>
              <w:top w:val="single" w:sz="4" w:space="0" w:color="auto"/>
              <w:left w:val="single" w:sz="4" w:space="0" w:color="auto"/>
              <w:bottom w:val="single" w:sz="4" w:space="0" w:color="auto"/>
              <w:right w:val="single" w:sz="4" w:space="0" w:color="auto"/>
            </w:tcBorders>
            <w:vAlign w:val="center"/>
          </w:tcPr>
          <w:p w14:paraId="32F118D0" w14:textId="42D9C62E" w:rsidR="00587880" w:rsidRPr="00467EA8" w:rsidRDefault="00587880" w:rsidP="00AD6286">
            <w:pPr>
              <w:jc w:val="center"/>
              <w:rPr>
                <w:rFonts w:ascii="Arial" w:hAnsi="Arial" w:cs="Arial"/>
                <w:szCs w:val="24"/>
              </w:rPr>
            </w:pPr>
          </w:p>
        </w:tc>
      </w:tr>
      <w:tr w:rsidR="00587880" w:rsidRPr="00622C81" w14:paraId="3E370996" w14:textId="77777777" w:rsidTr="00AD6286">
        <w:trPr>
          <w:trHeight w:val="332"/>
        </w:trPr>
        <w:tc>
          <w:tcPr>
            <w:tcW w:w="1710" w:type="dxa"/>
            <w:vMerge/>
            <w:shd w:val="clear" w:color="auto" w:fill="D5DCE4" w:themeFill="text2" w:themeFillTint="33"/>
            <w:vAlign w:val="center"/>
          </w:tcPr>
          <w:p w14:paraId="6589105E" w14:textId="77777777" w:rsidR="00587880" w:rsidRPr="00467EA8" w:rsidRDefault="00587880" w:rsidP="00587880">
            <w:pPr>
              <w:jc w:val="center"/>
              <w:rPr>
                <w:rFonts w:ascii="Arial" w:hAnsi="Arial" w:cs="Arial"/>
                <w:b/>
                <w:bCs/>
                <w:szCs w:val="24"/>
              </w:rPr>
            </w:pPr>
          </w:p>
        </w:tc>
        <w:tc>
          <w:tcPr>
            <w:tcW w:w="1687" w:type="dxa"/>
            <w:tcBorders>
              <w:top w:val="single" w:sz="4" w:space="0" w:color="auto"/>
              <w:bottom w:val="single" w:sz="4" w:space="0" w:color="auto"/>
            </w:tcBorders>
            <w:vAlign w:val="center"/>
          </w:tcPr>
          <w:p w14:paraId="5645DE1C" w14:textId="77777777" w:rsidR="00587880" w:rsidRPr="00467EA8" w:rsidRDefault="00587880" w:rsidP="00587880">
            <w:pPr>
              <w:jc w:val="center"/>
              <w:rPr>
                <w:rFonts w:ascii="Arial" w:hAnsi="Arial" w:cs="Arial"/>
                <w:szCs w:val="24"/>
              </w:rPr>
            </w:pPr>
            <w:r w:rsidRPr="00467EA8">
              <w:rPr>
                <w:rFonts w:ascii="Arial" w:hAnsi="Arial" w:cs="Arial"/>
                <w:szCs w:val="24"/>
              </w:rPr>
              <w:t>Warren</w:t>
            </w:r>
          </w:p>
        </w:tc>
        <w:tc>
          <w:tcPr>
            <w:tcW w:w="1688" w:type="dxa"/>
            <w:tcBorders>
              <w:top w:val="single" w:sz="4" w:space="0" w:color="auto"/>
              <w:left w:val="nil"/>
              <w:bottom w:val="single" w:sz="4" w:space="0" w:color="auto"/>
              <w:right w:val="single" w:sz="4" w:space="0" w:color="auto"/>
            </w:tcBorders>
            <w:vAlign w:val="center"/>
          </w:tcPr>
          <w:p w14:paraId="5166AA98" w14:textId="00E80E63" w:rsidR="00587880" w:rsidRPr="00467EA8" w:rsidRDefault="00587880" w:rsidP="00AD6286">
            <w:pPr>
              <w:jc w:val="center"/>
              <w:rPr>
                <w:rFonts w:ascii="Arial" w:hAnsi="Arial" w:cs="Arial"/>
                <w:szCs w:val="24"/>
              </w:rPr>
            </w:pPr>
            <w:r>
              <w:rPr>
                <w:rFonts w:ascii="Arial" w:hAnsi="Arial" w:cs="Arial"/>
                <w:color w:val="000000"/>
              </w:rPr>
              <w:t>30%</w:t>
            </w:r>
          </w:p>
        </w:tc>
        <w:tc>
          <w:tcPr>
            <w:tcW w:w="1687" w:type="dxa"/>
            <w:tcBorders>
              <w:top w:val="single" w:sz="4" w:space="0" w:color="auto"/>
              <w:left w:val="single" w:sz="4" w:space="0" w:color="auto"/>
              <w:bottom w:val="single" w:sz="4" w:space="0" w:color="auto"/>
              <w:right w:val="single" w:sz="4" w:space="0" w:color="auto"/>
            </w:tcBorders>
            <w:vAlign w:val="center"/>
          </w:tcPr>
          <w:p w14:paraId="6AAB5B90" w14:textId="3A507867" w:rsidR="00587880" w:rsidRPr="00467EA8" w:rsidRDefault="00192330" w:rsidP="00AD6286">
            <w:pPr>
              <w:jc w:val="center"/>
              <w:rPr>
                <w:rFonts w:ascii="Arial" w:hAnsi="Arial" w:cs="Arial"/>
                <w:szCs w:val="24"/>
              </w:rPr>
            </w:pPr>
            <w:r>
              <w:rPr>
                <w:rFonts w:ascii="Arial" w:hAnsi="Arial" w:cs="Arial"/>
                <w:color w:val="000000"/>
              </w:rPr>
              <w:t>34</w:t>
            </w:r>
          </w:p>
        </w:tc>
        <w:tc>
          <w:tcPr>
            <w:tcW w:w="1778" w:type="dxa"/>
            <w:vMerge/>
            <w:tcBorders>
              <w:top w:val="single" w:sz="4" w:space="0" w:color="auto"/>
              <w:left w:val="single" w:sz="4" w:space="0" w:color="auto"/>
              <w:bottom w:val="single" w:sz="4" w:space="0" w:color="auto"/>
              <w:right w:val="single" w:sz="4" w:space="0" w:color="auto"/>
            </w:tcBorders>
            <w:vAlign w:val="center"/>
          </w:tcPr>
          <w:p w14:paraId="4AE4950E" w14:textId="197BBB52" w:rsidR="00587880" w:rsidRPr="00467EA8" w:rsidRDefault="00587880" w:rsidP="00AD6286">
            <w:pPr>
              <w:jc w:val="center"/>
              <w:rPr>
                <w:rFonts w:ascii="Arial" w:hAnsi="Arial" w:cs="Arial"/>
                <w:szCs w:val="24"/>
              </w:rPr>
            </w:pPr>
          </w:p>
        </w:tc>
      </w:tr>
    </w:tbl>
    <w:p w14:paraId="68A7BB75" w14:textId="77777777" w:rsidR="00CF762A" w:rsidRPr="00622C81" w:rsidRDefault="00CF762A" w:rsidP="00CF762A">
      <w:pPr>
        <w:rPr>
          <w:rFonts w:ascii="Arial" w:hAnsi="Arial" w:cs="Arial"/>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48313A" w:rsidRPr="00622C81" w14:paraId="77752CE0" w14:textId="77777777" w:rsidTr="008D635B">
        <w:tc>
          <w:tcPr>
            <w:tcW w:w="1710" w:type="dxa"/>
            <w:vMerge w:val="restart"/>
            <w:shd w:val="clear" w:color="auto" w:fill="D5DCE4" w:themeFill="text2" w:themeFillTint="33"/>
            <w:vAlign w:val="center"/>
          </w:tcPr>
          <w:p w14:paraId="05CF6461" w14:textId="77777777" w:rsidR="0048313A" w:rsidRPr="00467EA8" w:rsidRDefault="0048313A" w:rsidP="0048313A">
            <w:pPr>
              <w:jc w:val="center"/>
              <w:rPr>
                <w:rFonts w:ascii="Arial" w:hAnsi="Arial" w:cs="Arial"/>
                <w:b/>
                <w:bCs/>
                <w:szCs w:val="24"/>
              </w:rPr>
            </w:pPr>
            <w:r w:rsidRPr="00467EA8">
              <w:rPr>
                <w:rFonts w:ascii="Arial" w:hAnsi="Arial" w:cs="Arial"/>
                <w:b/>
                <w:bCs/>
                <w:szCs w:val="24"/>
              </w:rPr>
              <w:t>Region 6: Middlesex, Union</w:t>
            </w:r>
          </w:p>
        </w:tc>
        <w:tc>
          <w:tcPr>
            <w:tcW w:w="1687" w:type="dxa"/>
            <w:shd w:val="clear" w:color="auto" w:fill="D5DCE4" w:themeFill="text2" w:themeFillTint="33"/>
            <w:vAlign w:val="center"/>
          </w:tcPr>
          <w:p w14:paraId="004A8DCC" w14:textId="77777777"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Counties</w:t>
            </w:r>
          </w:p>
        </w:tc>
        <w:tc>
          <w:tcPr>
            <w:tcW w:w="1688" w:type="dxa"/>
            <w:tcBorders>
              <w:bottom w:val="single" w:sz="4" w:space="0" w:color="auto"/>
            </w:tcBorders>
            <w:shd w:val="clear" w:color="auto" w:fill="D5DCE4" w:themeFill="text2" w:themeFillTint="33"/>
            <w:vAlign w:val="center"/>
          </w:tcPr>
          <w:p w14:paraId="472E7332" w14:textId="544E1511" w:rsidR="0048313A" w:rsidRPr="00467EA8" w:rsidRDefault="0048313A" w:rsidP="0048313A">
            <w:pPr>
              <w:jc w:val="center"/>
              <w:rPr>
                <w:rFonts w:ascii="Arial" w:hAnsi="Arial" w:cs="Arial"/>
                <w:b/>
                <w:bCs/>
                <w:sz w:val="22"/>
                <w:szCs w:val="22"/>
              </w:rPr>
            </w:pPr>
            <w:r>
              <w:rPr>
                <w:rFonts w:ascii="Arial" w:hAnsi="Arial" w:cs="Arial"/>
                <w:b/>
                <w:bCs/>
                <w:sz w:val="22"/>
                <w:szCs w:val="22"/>
              </w:rPr>
              <w:t>Approximate Percentage of Caseload</w:t>
            </w:r>
          </w:p>
        </w:tc>
        <w:tc>
          <w:tcPr>
            <w:tcW w:w="1687" w:type="dxa"/>
            <w:tcBorders>
              <w:bottom w:val="single" w:sz="4" w:space="0" w:color="auto"/>
            </w:tcBorders>
            <w:shd w:val="clear" w:color="auto" w:fill="D5DCE4" w:themeFill="text2" w:themeFillTint="33"/>
            <w:vAlign w:val="center"/>
          </w:tcPr>
          <w:p w14:paraId="5C0625D2" w14:textId="3C7BE066"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Estimated Unduplicated Families</w:t>
            </w:r>
            <w:r>
              <w:rPr>
                <w:rFonts w:ascii="Arial" w:hAnsi="Arial" w:cs="Arial"/>
                <w:b/>
                <w:bCs/>
                <w:sz w:val="22"/>
                <w:szCs w:val="22"/>
              </w:rPr>
              <w:t xml:space="preserve"> –</w:t>
            </w:r>
            <w:r>
              <w:rPr>
                <w:rFonts w:ascii="Arial" w:hAnsi="Arial" w:cs="Arial"/>
                <w:b/>
                <w:bCs/>
                <w:sz w:val="22"/>
                <w:szCs w:val="22"/>
              </w:rPr>
              <w:br/>
              <w:t>Standard</w:t>
            </w:r>
          </w:p>
        </w:tc>
        <w:tc>
          <w:tcPr>
            <w:tcW w:w="1778" w:type="dxa"/>
            <w:tcBorders>
              <w:bottom w:val="single" w:sz="4" w:space="0" w:color="auto"/>
            </w:tcBorders>
            <w:shd w:val="clear" w:color="auto" w:fill="D5DCE4" w:themeFill="text2" w:themeFillTint="33"/>
            <w:vAlign w:val="center"/>
          </w:tcPr>
          <w:p w14:paraId="72E5DDA6" w14:textId="32C020BF"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Estimated Unduplicated Families</w:t>
            </w:r>
            <w:r>
              <w:rPr>
                <w:rFonts w:ascii="Arial" w:hAnsi="Arial" w:cs="Arial"/>
                <w:b/>
                <w:bCs/>
                <w:sz w:val="22"/>
                <w:szCs w:val="22"/>
              </w:rPr>
              <w:t xml:space="preserve"> – Group</w:t>
            </w:r>
          </w:p>
        </w:tc>
      </w:tr>
      <w:tr w:rsidR="00C528AD" w:rsidRPr="00622C81" w14:paraId="59CE5442" w14:textId="77777777" w:rsidTr="00AD6286">
        <w:trPr>
          <w:trHeight w:val="332"/>
        </w:trPr>
        <w:tc>
          <w:tcPr>
            <w:tcW w:w="1710" w:type="dxa"/>
            <w:vMerge/>
            <w:shd w:val="clear" w:color="auto" w:fill="D5DCE4" w:themeFill="text2" w:themeFillTint="33"/>
            <w:vAlign w:val="center"/>
          </w:tcPr>
          <w:p w14:paraId="65478C14" w14:textId="77777777" w:rsidR="00C528AD" w:rsidRPr="00467EA8" w:rsidRDefault="00C528AD" w:rsidP="00C528AD">
            <w:pPr>
              <w:jc w:val="center"/>
              <w:rPr>
                <w:rFonts w:ascii="Arial" w:hAnsi="Arial" w:cs="Arial"/>
                <w:b/>
                <w:bCs/>
                <w:szCs w:val="24"/>
              </w:rPr>
            </w:pPr>
          </w:p>
        </w:tc>
        <w:tc>
          <w:tcPr>
            <w:tcW w:w="1687" w:type="dxa"/>
            <w:vAlign w:val="center"/>
          </w:tcPr>
          <w:p w14:paraId="04D5BB1A" w14:textId="77777777" w:rsidR="00C528AD" w:rsidRPr="00467EA8" w:rsidRDefault="00C528AD" w:rsidP="00C528AD">
            <w:pPr>
              <w:jc w:val="center"/>
              <w:rPr>
                <w:rFonts w:ascii="Arial" w:hAnsi="Arial" w:cs="Arial"/>
                <w:szCs w:val="24"/>
              </w:rPr>
            </w:pPr>
            <w:r w:rsidRPr="00467EA8">
              <w:rPr>
                <w:rFonts w:ascii="Arial" w:hAnsi="Arial" w:cs="Arial"/>
                <w:szCs w:val="24"/>
              </w:rPr>
              <w:t>Middlesex</w:t>
            </w:r>
          </w:p>
        </w:tc>
        <w:tc>
          <w:tcPr>
            <w:tcW w:w="1688" w:type="dxa"/>
            <w:tcBorders>
              <w:top w:val="single" w:sz="4" w:space="0" w:color="auto"/>
              <w:left w:val="nil"/>
              <w:bottom w:val="single" w:sz="4" w:space="0" w:color="auto"/>
              <w:right w:val="single" w:sz="4" w:space="0" w:color="auto"/>
            </w:tcBorders>
            <w:vAlign w:val="center"/>
          </w:tcPr>
          <w:p w14:paraId="16779423" w14:textId="7C849B00" w:rsidR="00C528AD" w:rsidRPr="00467EA8" w:rsidRDefault="00C528AD" w:rsidP="00AD6286">
            <w:pPr>
              <w:jc w:val="center"/>
              <w:rPr>
                <w:rFonts w:ascii="Arial" w:hAnsi="Arial" w:cs="Arial"/>
                <w:szCs w:val="24"/>
              </w:rPr>
            </w:pPr>
            <w:r>
              <w:rPr>
                <w:rFonts w:ascii="Arial" w:hAnsi="Arial" w:cs="Arial"/>
                <w:color w:val="000000"/>
              </w:rPr>
              <w:t>60%</w:t>
            </w:r>
          </w:p>
        </w:tc>
        <w:tc>
          <w:tcPr>
            <w:tcW w:w="1687" w:type="dxa"/>
            <w:tcBorders>
              <w:top w:val="single" w:sz="4" w:space="0" w:color="auto"/>
              <w:left w:val="single" w:sz="4" w:space="0" w:color="auto"/>
              <w:bottom w:val="single" w:sz="4" w:space="0" w:color="auto"/>
              <w:right w:val="single" w:sz="4" w:space="0" w:color="auto"/>
            </w:tcBorders>
            <w:vAlign w:val="center"/>
          </w:tcPr>
          <w:p w14:paraId="047AC554" w14:textId="3E267496" w:rsidR="00C528AD" w:rsidRPr="00467EA8" w:rsidRDefault="00192330" w:rsidP="00AD6286">
            <w:pPr>
              <w:jc w:val="center"/>
              <w:rPr>
                <w:rFonts w:ascii="Arial" w:hAnsi="Arial" w:cs="Arial"/>
                <w:szCs w:val="24"/>
              </w:rPr>
            </w:pPr>
            <w:r>
              <w:rPr>
                <w:rFonts w:ascii="Arial" w:hAnsi="Arial" w:cs="Arial"/>
                <w:color w:val="000000"/>
              </w:rPr>
              <w:t>69</w:t>
            </w:r>
          </w:p>
        </w:tc>
        <w:tc>
          <w:tcPr>
            <w:tcW w:w="1778" w:type="dxa"/>
            <w:vMerge w:val="restart"/>
            <w:tcBorders>
              <w:top w:val="single" w:sz="4" w:space="0" w:color="auto"/>
              <w:left w:val="single" w:sz="4" w:space="0" w:color="auto"/>
              <w:bottom w:val="single" w:sz="4" w:space="0" w:color="auto"/>
              <w:right w:val="single" w:sz="4" w:space="0" w:color="auto"/>
            </w:tcBorders>
            <w:vAlign w:val="center"/>
          </w:tcPr>
          <w:p w14:paraId="74F0ED59" w14:textId="34E22FFA" w:rsidR="00C528AD" w:rsidRPr="00467EA8" w:rsidRDefault="00192330" w:rsidP="00AD6286">
            <w:pPr>
              <w:jc w:val="center"/>
              <w:rPr>
                <w:rFonts w:ascii="Arial" w:hAnsi="Arial" w:cs="Arial"/>
                <w:szCs w:val="24"/>
              </w:rPr>
            </w:pPr>
            <w:r>
              <w:rPr>
                <w:rFonts w:ascii="Arial" w:hAnsi="Arial" w:cs="Arial"/>
                <w:szCs w:val="24"/>
              </w:rPr>
              <w:t>72</w:t>
            </w:r>
          </w:p>
        </w:tc>
      </w:tr>
      <w:tr w:rsidR="00C528AD" w:rsidRPr="00622C81" w14:paraId="10AD4750" w14:textId="77777777" w:rsidTr="00AD6286">
        <w:trPr>
          <w:trHeight w:val="332"/>
        </w:trPr>
        <w:tc>
          <w:tcPr>
            <w:tcW w:w="1710" w:type="dxa"/>
            <w:vMerge/>
            <w:shd w:val="clear" w:color="auto" w:fill="D5DCE4" w:themeFill="text2" w:themeFillTint="33"/>
            <w:vAlign w:val="center"/>
          </w:tcPr>
          <w:p w14:paraId="5B835B97" w14:textId="77777777" w:rsidR="00C528AD" w:rsidRPr="00467EA8" w:rsidRDefault="00C528AD" w:rsidP="00C528AD">
            <w:pPr>
              <w:jc w:val="center"/>
              <w:rPr>
                <w:rFonts w:ascii="Arial" w:hAnsi="Arial" w:cs="Arial"/>
                <w:b/>
                <w:bCs/>
                <w:szCs w:val="24"/>
              </w:rPr>
            </w:pPr>
          </w:p>
        </w:tc>
        <w:tc>
          <w:tcPr>
            <w:tcW w:w="1687" w:type="dxa"/>
            <w:vAlign w:val="center"/>
          </w:tcPr>
          <w:p w14:paraId="595D941C" w14:textId="77777777" w:rsidR="00C528AD" w:rsidRPr="00467EA8" w:rsidRDefault="00C528AD" w:rsidP="00C528AD">
            <w:pPr>
              <w:jc w:val="center"/>
              <w:rPr>
                <w:rFonts w:ascii="Arial" w:hAnsi="Arial" w:cs="Arial"/>
                <w:szCs w:val="24"/>
              </w:rPr>
            </w:pPr>
            <w:r w:rsidRPr="00467EA8">
              <w:rPr>
                <w:rFonts w:ascii="Arial" w:hAnsi="Arial" w:cs="Arial"/>
                <w:szCs w:val="24"/>
              </w:rPr>
              <w:t>Union</w:t>
            </w:r>
          </w:p>
        </w:tc>
        <w:tc>
          <w:tcPr>
            <w:tcW w:w="1688" w:type="dxa"/>
            <w:tcBorders>
              <w:top w:val="single" w:sz="4" w:space="0" w:color="auto"/>
              <w:left w:val="nil"/>
              <w:bottom w:val="single" w:sz="4" w:space="0" w:color="auto"/>
              <w:right w:val="single" w:sz="4" w:space="0" w:color="auto"/>
            </w:tcBorders>
            <w:vAlign w:val="center"/>
          </w:tcPr>
          <w:p w14:paraId="7607D15B" w14:textId="2A8B8489" w:rsidR="00C528AD" w:rsidRPr="00467EA8" w:rsidRDefault="00C528AD" w:rsidP="00AD6286">
            <w:pPr>
              <w:jc w:val="center"/>
              <w:rPr>
                <w:rFonts w:ascii="Arial" w:hAnsi="Arial" w:cs="Arial"/>
                <w:szCs w:val="24"/>
              </w:rPr>
            </w:pPr>
            <w:r>
              <w:rPr>
                <w:rFonts w:ascii="Arial" w:hAnsi="Arial" w:cs="Arial"/>
                <w:color w:val="000000"/>
              </w:rPr>
              <w:t>40%</w:t>
            </w:r>
          </w:p>
        </w:tc>
        <w:tc>
          <w:tcPr>
            <w:tcW w:w="1687" w:type="dxa"/>
            <w:tcBorders>
              <w:top w:val="single" w:sz="4" w:space="0" w:color="auto"/>
              <w:left w:val="single" w:sz="4" w:space="0" w:color="auto"/>
              <w:bottom w:val="single" w:sz="4" w:space="0" w:color="auto"/>
              <w:right w:val="single" w:sz="4" w:space="0" w:color="auto"/>
            </w:tcBorders>
            <w:vAlign w:val="center"/>
          </w:tcPr>
          <w:p w14:paraId="24F79270" w14:textId="4B9AAF8C" w:rsidR="00C528AD" w:rsidRPr="00467EA8" w:rsidRDefault="00192330" w:rsidP="00AD6286">
            <w:pPr>
              <w:jc w:val="center"/>
              <w:rPr>
                <w:rFonts w:ascii="Arial" w:hAnsi="Arial" w:cs="Arial"/>
                <w:szCs w:val="24"/>
              </w:rPr>
            </w:pPr>
            <w:r>
              <w:rPr>
                <w:rFonts w:ascii="Arial" w:hAnsi="Arial" w:cs="Arial"/>
                <w:color w:val="000000"/>
              </w:rPr>
              <w:t>46</w:t>
            </w:r>
          </w:p>
        </w:tc>
        <w:tc>
          <w:tcPr>
            <w:tcW w:w="1778" w:type="dxa"/>
            <w:vMerge/>
            <w:tcBorders>
              <w:top w:val="single" w:sz="4" w:space="0" w:color="auto"/>
              <w:left w:val="single" w:sz="4" w:space="0" w:color="auto"/>
              <w:bottom w:val="single" w:sz="4" w:space="0" w:color="auto"/>
              <w:right w:val="single" w:sz="4" w:space="0" w:color="auto"/>
            </w:tcBorders>
            <w:vAlign w:val="center"/>
          </w:tcPr>
          <w:p w14:paraId="48B98843" w14:textId="349AACD1" w:rsidR="00C528AD" w:rsidRPr="00467EA8" w:rsidRDefault="00C528AD" w:rsidP="00AD6286">
            <w:pPr>
              <w:jc w:val="center"/>
              <w:rPr>
                <w:rFonts w:ascii="Arial" w:hAnsi="Arial" w:cs="Arial"/>
                <w:szCs w:val="24"/>
              </w:rPr>
            </w:pPr>
          </w:p>
        </w:tc>
      </w:tr>
    </w:tbl>
    <w:p w14:paraId="18AEB72E" w14:textId="77777777" w:rsidR="00CF762A" w:rsidRPr="00622C81" w:rsidRDefault="00CF762A" w:rsidP="00CF762A">
      <w:pPr>
        <w:rPr>
          <w:rFonts w:ascii="Arial" w:hAnsi="Arial" w:cs="Arial"/>
          <w:b/>
          <w:bCs/>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48313A" w:rsidRPr="00622C81" w14:paraId="765A5443" w14:textId="77777777">
        <w:tc>
          <w:tcPr>
            <w:tcW w:w="1710" w:type="dxa"/>
            <w:vMerge w:val="restart"/>
            <w:shd w:val="clear" w:color="auto" w:fill="D5DCE4" w:themeFill="text2" w:themeFillTint="33"/>
            <w:vAlign w:val="center"/>
          </w:tcPr>
          <w:p w14:paraId="01B62480" w14:textId="77777777" w:rsidR="0048313A" w:rsidRPr="00467EA8" w:rsidRDefault="0048313A" w:rsidP="0048313A">
            <w:pPr>
              <w:jc w:val="center"/>
              <w:rPr>
                <w:rFonts w:ascii="Arial" w:hAnsi="Arial" w:cs="Arial"/>
                <w:b/>
                <w:bCs/>
                <w:szCs w:val="24"/>
              </w:rPr>
            </w:pPr>
            <w:r w:rsidRPr="00467EA8">
              <w:rPr>
                <w:rFonts w:ascii="Arial" w:hAnsi="Arial" w:cs="Arial"/>
                <w:b/>
                <w:bCs/>
                <w:szCs w:val="24"/>
              </w:rPr>
              <w:t>Region 7: Essex</w:t>
            </w:r>
          </w:p>
        </w:tc>
        <w:tc>
          <w:tcPr>
            <w:tcW w:w="1687" w:type="dxa"/>
            <w:shd w:val="clear" w:color="auto" w:fill="D5DCE4" w:themeFill="text2" w:themeFillTint="33"/>
            <w:vAlign w:val="center"/>
          </w:tcPr>
          <w:p w14:paraId="43A2EC3C" w14:textId="77777777"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Counties</w:t>
            </w:r>
          </w:p>
        </w:tc>
        <w:tc>
          <w:tcPr>
            <w:tcW w:w="1688" w:type="dxa"/>
            <w:shd w:val="clear" w:color="auto" w:fill="D5DCE4" w:themeFill="text2" w:themeFillTint="33"/>
            <w:vAlign w:val="center"/>
          </w:tcPr>
          <w:p w14:paraId="5C4D9A4E" w14:textId="5C84C41D" w:rsidR="0048313A" w:rsidRPr="00467EA8" w:rsidRDefault="0048313A" w:rsidP="0048313A">
            <w:pPr>
              <w:jc w:val="center"/>
              <w:rPr>
                <w:rFonts w:ascii="Arial" w:hAnsi="Arial" w:cs="Arial"/>
                <w:b/>
                <w:bCs/>
                <w:sz w:val="22"/>
                <w:szCs w:val="22"/>
              </w:rPr>
            </w:pPr>
            <w:r>
              <w:rPr>
                <w:rFonts w:ascii="Arial" w:hAnsi="Arial" w:cs="Arial"/>
                <w:b/>
                <w:bCs/>
                <w:sz w:val="22"/>
                <w:szCs w:val="22"/>
              </w:rPr>
              <w:t>Approximate Percentage of Caseload</w:t>
            </w:r>
          </w:p>
        </w:tc>
        <w:tc>
          <w:tcPr>
            <w:tcW w:w="1687" w:type="dxa"/>
            <w:shd w:val="clear" w:color="auto" w:fill="D5DCE4" w:themeFill="text2" w:themeFillTint="33"/>
            <w:vAlign w:val="center"/>
          </w:tcPr>
          <w:p w14:paraId="28259162" w14:textId="670AF0C1"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Estimated Unduplicated Families</w:t>
            </w:r>
            <w:r>
              <w:rPr>
                <w:rFonts w:ascii="Arial" w:hAnsi="Arial" w:cs="Arial"/>
                <w:b/>
                <w:bCs/>
                <w:sz w:val="22"/>
                <w:szCs w:val="22"/>
              </w:rPr>
              <w:t xml:space="preserve"> –</w:t>
            </w:r>
            <w:r>
              <w:rPr>
                <w:rFonts w:ascii="Arial" w:hAnsi="Arial" w:cs="Arial"/>
                <w:b/>
                <w:bCs/>
                <w:sz w:val="22"/>
                <w:szCs w:val="22"/>
              </w:rPr>
              <w:br/>
              <w:t>Standard</w:t>
            </w:r>
          </w:p>
        </w:tc>
        <w:tc>
          <w:tcPr>
            <w:tcW w:w="1778" w:type="dxa"/>
            <w:shd w:val="clear" w:color="auto" w:fill="D5DCE4" w:themeFill="text2" w:themeFillTint="33"/>
            <w:vAlign w:val="center"/>
          </w:tcPr>
          <w:p w14:paraId="4447176C" w14:textId="3B05B969"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Estimated Unduplicated Families</w:t>
            </w:r>
            <w:r>
              <w:rPr>
                <w:rFonts w:ascii="Arial" w:hAnsi="Arial" w:cs="Arial"/>
                <w:b/>
                <w:bCs/>
                <w:sz w:val="22"/>
                <w:szCs w:val="22"/>
              </w:rPr>
              <w:t xml:space="preserve"> – Group</w:t>
            </w:r>
          </w:p>
        </w:tc>
      </w:tr>
      <w:tr w:rsidR="00CF762A" w:rsidRPr="00622C81" w14:paraId="20CCB151" w14:textId="77777777">
        <w:trPr>
          <w:trHeight w:val="332"/>
        </w:trPr>
        <w:tc>
          <w:tcPr>
            <w:tcW w:w="1710" w:type="dxa"/>
            <w:vMerge/>
            <w:shd w:val="clear" w:color="auto" w:fill="D5DCE4" w:themeFill="text2" w:themeFillTint="33"/>
            <w:vAlign w:val="center"/>
          </w:tcPr>
          <w:p w14:paraId="025F79DE" w14:textId="77777777" w:rsidR="00CF762A" w:rsidRPr="00467EA8" w:rsidRDefault="00CF762A" w:rsidP="00FC351E">
            <w:pPr>
              <w:jc w:val="center"/>
              <w:rPr>
                <w:rFonts w:ascii="Arial" w:hAnsi="Arial" w:cs="Arial"/>
                <w:b/>
                <w:bCs/>
                <w:szCs w:val="24"/>
              </w:rPr>
            </w:pPr>
          </w:p>
        </w:tc>
        <w:tc>
          <w:tcPr>
            <w:tcW w:w="1687" w:type="dxa"/>
            <w:vAlign w:val="center"/>
          </w:tcPr>
          <w:p w14:paraId="23D2DFF0" w14:textId="77777777" w:rsidR="00CF762A" w:rsidRPr="00467EA8" w:rsidRDefault="00CF762A" w:rsidP="00FC351E">
            <w:pPr>
              <w:jc w:val="center"/>
              <w:rPr>
                <w:rFonts w:ascii="Arial" w:hAnsi="Arial" w:cs="Arial"/>
                <w:szCs w:val="24"/>
              </w:rPr>
            </w:pPr>
            <w:r w:rsidRPr="00467EA8">
              <w:rPr>
                <w:rFonts w:ascii="Arial" w:hAnsi="Arial" w:cs="Arial"/>
                <w:szCs w:val="24"/>
              </w:rPr>
              <w:t>Essex</w:t>
            </w:r>
          </w:p>
        </w:tc>
        <w:tc>
          <w:tcPr>
            <w:tcW w:w="1688" w:type="dxa"/>
            <w:vAlign w:val="center"/>
          </w:tcPr>
          <w:p w14:paraId="6BE5CD0F" w14:textId="73805D0F" w:rsidR="00CF762A" w:rsidRPr="00467EA8" w:rsidRDefault="00CB2EBE" w:rsidP="00FC351E">
            <w:pPr>
              <w:jc w:val="center"/>
              <w:rPr>
                <w:rFonts w:ascii="Arial" w:hAnsi="Arial" w:cs="Arial"/>
                <w:szCs w:val="24"/>
              </w:rPr>
            </w:pPr>
            <w:r>
              <w:rPr>
                <w:rFonts w:ascii="Arial" w:hAnsi="Arial" w:cs="Arial"/>
                <w:szCs w:val="24"/>
              </w:rPr>
              <w:t>100%</w:t>
            </w:r>
          </w:p>
        </w:tc>
        <w:tc>
          <w:tcPr>
            <w:tcW w:w="1687" w:type="dxa"/>
            <w:tcBorders>
              <w:top w:val="single" w:sz="4" w:space="0" w:color="auto"/>
              <w:left w:val="single" w:sz="4" w:space="0" w:color="auto"/>
              <w:bottom w:val="single" w:sz="4" w:space="0" w:color="auto"/>
              <w:right w:val="single" w:sz="4" w:space="0" w:color="auto"/>
            </w:tcBorders>
            <w:vAlign w:val="center"/>
          </w:tcPr>
          <w:p w14:paraId="69F8A53E" w14:textId="72F90C22" w:rsidR="00CF762A" w:rsidRPr="00467EA8" w:rsidRDefault="00192330" w:rsidP="00FC351E">
            <w:pPr>
              <w:jc w:val="center"/>
              <w:rPr>
                <w:rFonts w:ascii="Arial" w:hAnsi="Arial" w:cs="Arial"/>
                <w:szCs w:val="24"/>
              </w:rPr>
            </w:pPr>
            <w:r>
              <w:rPr>
                <w:rFonts w:ascii="Arial" w:hAnsi="Arial" w:cs="Arial"/>
                <w:szCs w:val="24"/>
              </w:rPr>
              <w:t>115</w:t>
            </w:r>
          </w:p>
        </w:tc>
        <w:tc>
          <w:tcPr>
            <w:tcW w:w="1778" w:type="dxa"/>
            <w:tcBorders>
              <w:top w:val="single" w:sz="4" w:space="0" w:color="auto"/>
              <w:left w:val="nil"/>
              <w:bottom w:val="single" w:sz="4" w:space="0" w:color="auto"/>
              <w:right w:val="single" w:sz="4" w:space="0" w:color="auto"/>
            </w:tcBorders>
            <w:vAlign w:val="center"/>
          </w:tcPr>
          <w:p w14:paraId="02E831D7" w14:textId="62ACFCA2" w:rsidR="00CF762A" w:rsidRPr="00467EA8" w:rsidRDefault="00192330" w:rsidP="00FC351E">
            <w:pPr>
              <w:jc w:val="center"/>
              <w:rPr>
                <w:rFonts w:ascii="Arial" w:hAnsi="Arial" w:cs="Arial"/>
                <w:szCs w:val="24"/>
              </w:rPr>
            </w:pPr>
            <w:r>
              <w:rPr>
                <w:rFonts w:ascii="Arial" w:hAnsi="Arial" w:cs="Arial"/>
                <w:szCs w:val="24"/>
              </w:rPr>
              <w:t>72</w:t>
            </w:r>
          </w:p>
        </w:tc>
      </w:tr>
    </w:tbl>
    <w:p w14:paraId="40E3035D" w14:textId="77777777" w:rsidR="00CF762A" w:rsidRPr="00622C81" w:rsidRDefault="00CF762A" w:rsidP="00CF762A">
      <w:pPr>
        <w:rPr>
          <w:rFonts w:ascii="Arial" w:hAnsi="Arial" w:cs="Arial"/>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48313A" w:rsidRPr="00622C81" w14:paraId="01141CFC" w14:textId="77777777" w:rsidTr="008D635B">
        <w:tc>
          <w:tcPr>
            <w:tcW w:w="1710" w:type="dxa"/>
            <w:vMerge w:val="restart"/>
            <w:shd w:val="clear" w:color="auto" w:fill="D5DCE4" w:themeFill="text2" w:themeFillTint="33"/>
            <w:vAlign w:val="center"/>
          </w:tcPr>
          <w:p w14:paraId="6004EF29" w14:textId="77777777" w:rsidR="0048313A" w:rsidRPr="00467EA8" w:rsidRDefault="0048313A" w:rsidP="0048313A">
            <w:pPr>
              <w:jc w:val="center"/>
              <w:rPr>
                <w:rFonts w:ascii="Arial" w:hAnsi="Arial" w:cs="Arial"/>
                <w:b/>
                <w:bCs/>
                <w:szCs w:val="24"/>
              </w:rPr>
            </w:pPr>
            <w:r w:rsidRPr="00467EA8">
              <w:rPr>
                <w:rFonts w:ascii="Arial" w:hAnsi="Arial" w:cs="Arial"/>
                <w:b/>
                <w:bCs/>
                <w:szCs w:val="24"/>
              </w:rPr>
              <w:t>Region 8: Morris, Sussex, Passaic</w:t>
            </w:r>
          </w:p>
        </w:tc>
        <w:tc>
          <w:tcPr>
            <w:tcW w:w="1687" w:type="dxa"/>
            <w:shd w:val="clear" w:color="auto" w:fill="D5DCE4" w:themeFill="text2" w:themeFillTint="33"/>
            <w:vAlign w:val="center"/>
          </w:tcPr>
          <w:p w14:paraId="3857D2B5" w14:textId="77777777"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Counties</w:t>
            </w:r>
          </w:p>
        </w:tc>
        <w:tc>
          <w:tcPr>
            <w:tcW w:w="1688" w:type="dxa"/>
            <w:tcBorders>
              <w:bottom w:val="single" w:sz="4" w:space="0" w:color="auto"/>
            </w:tcBorders>
            <w:shd w:val="clear" w:color="auto" w:fill="D5DCE4" w:themeFill="text2" w:themeFillTint="33"/>
            <w:vAlign w:val="center"/>
          </w:tcPr>
          <w:p w14:paraId="1C3B494A" w14:textId="3C9155B7" w:rsidR="0048313A" w:rsidRPr="00467EA8" w:rsidRDefault="0048313A" w:rsidP="0048313A">
            <w:pPr>
              <w:jc w:val="center"/>
              <w:rPr>
                <w:rFonts w:ascii="Arial" w:hAnsi="Arial" w:cs="Arial"/>
                <w:b/>
                <w:bCs/>
                <w:sz w:val="22"/>
                <w:szCs w:val="22"/>
              </w:rPr>
            </w:pPr>
            <w:r>
              <w:rPr>
                <w:rFonts w:ascii="Arial" w:hAnsi="Arial" w:cs="Arial"/>
                <w:b/>
                <w:bCs/>
                <w:sz w:val="22"/>
                <w:szCs w:val="22"/>
              </w:rPr>
              <w:t>Approximate Percentage of Caseload</w:t>
            </w:r>
          </w:p>
        </w:tc>
        <w:tc>
          <w:tcPr>
            <w:tcW w:w="1687" w:type="dxa"/>
            <w:tcBorders>
              <w:bottom w:val="single" w:sz="4" w:space="0" w:color="auto"/>
            </w:tcBorders>
            <w:shd w:val="clear" w:color="auto" w:fill="D5DCE4" w:themeFill="text2" w:themeFillTint="33"/>
            <w:vAlign w:val="center"/>
          </w:tcPr>
          <w:p w14:paraId="29776610" w14:textId="37041195"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Estimated Unduplicated Families</w:t>
            </w:r>
            <w:r>
              <w:rPr>
                <w:rFonts w:ascii="Arial" w:hAnsi="Arial" w:cs="Arial"/>
                <w:b/>
                <w:bCs/>
                <w:sz w:val="22"/>
                <w:szCs w:val="22"/>
              </w:rPr>
              <w:t xml:space="preserve"> –</w:t>
            </w:r>
            <w:r>
              <w:rPr>
                <w:rFonts w:ascii="Arial" w:hAnsi="Arial" w:cs="Arial"/>
                <w:b/>
                <w:bCs/>
                <w:sz w:val="22"/>
                <w:szCs w:val="22"/>
              </w:rPr>
              <w:br/>
              <w:t>Standard</w:t>
            </w:r>
          </w:p>
        </w:tc>
        <w:tc>
          <w:tcPr>
            <w:tcW w:w="1778" w:type="dxa"/>
            <w:tcBorders>
              <w:bottom w:val="single" w:sz="4" w:space="0" w:color="auto"/>
            </w:tcBorders>
            <w:shd w:val="clear" w:color="auto" w:fill="D5DCE4" w:themeFill="text2" w:themeFillTint="33"/>
            <w:vAlign w:val="center"/>
          </w:tcPr>
          <w:p w14:paraId="649346E8" w14:textId="12B31EC4"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Estimated Unduplicated Families</w:t>
            </w:r>
            <w:r>
              <w:rPr>
                <w:rFonts w:ascii="Arial" w:hAnsi="Arial" w:cs="Arial"/>
                <w:b/>
                <w:bCs/>
                <w:sz w:val="22"/>
                <w:szCs w:val="22"/>
              </w:rPr>
              <w:t xml:space="preserve"> – Group</w:t>
            </w:r>
          </w:p>
        </w:tc>
      </w:tr>
      <w:tr w:rsidR="00223FD1" w:rsidRPr="00622C81" w14:paraId="39E18941" w14:textId="77777777" w:rsidTr="00AD6286">
        <w:trPr>
          <w:trHeight w:val="332"/>
        </w:trPr>
        <w:tc>
          <w:tcPr>
            <w:tcW w:w="1710" w:type="dxa"/>
            <w:vMerge/>
            <w:shd w:val="clear" w:color="auto" w:fill="D5DCE4" w:themeFill="text2" w:themeFillTint="33"/>
          </w:tcPr>
          <w:p w14:paraId="7BA895D5" w14:textId="77777777" w:rsidR="002E4CCE" w:rsidRPr="00467EA8" w:rsidRDefault="002E4CCE" w:rsidP="002E4CCE">
            <w:pPr>
              <w:jc w:val="both"/>
              <w:rPr>
                <w:rFonts w:ascii="Arial" w:hAnsi="Arial" w:cs="Arial"/>
                <w:b/>
                <w:bCs/>
                <w:szCs w:val="24"/>
              </w:rPr>
            </w:pPr>
          </w:p>
        </w:tc>
        <w:tc>
          <w:tcPr>
            <w:tcW w:w="1687" w:type="dxa"/>
            <w:vAlign w:val="center"/>
          </w:tcPr>
          <w:p w14:paraId="0D89059E" w14:textId="77777777" w:rsidR="002E4CCE" w:rsidRPr="00467EA8" w:rsidRDefault="002E4CCE" w:rsidP="002E4CCE">
            <w:pPr>
              <w:jc w:val="center"/>
              <w:rPr>
                <w:rFonts w:ascii="Arial" w:hAnsi="Arial" w:cs="Arial"/>
                <w:szCs w:val="24"/>
              </w:rPr>
            </w:pPr>
            <w:r w:rsidRPr="00467EA8">
              <w:rPr>
                <w:rFonts w:ascii="Arial" w:hAnsi="Arial" w:cs="Arial"/>
                <w:szCs w:val="24"/>
              </w:rPr>
              <w:t>Morris</w:t>
            </w:r>
          </w:p>
        </w:tc>
        <w:tc>
          <w:tcPr>
            <w:tcW w:w="1688" w:type="dxa"/>
            <w:tcBorders>
              <w:top w:val="single" w:sz="4" w:space="0" w:color="auto"/>
              <w:left w:val="nil"/>
              <w:bottom w:val="single" w:sz="4" w:space="0" w:color="auto"/>
              <w:right w:val="single" w:sz="4" w:space="0" w:color="auto"/>
            </w:tcBorders>
            <w:vAlign w:val="center"/>
          </w:tcPr>
          <w:p w14:paraId="5CA9395E" w14:textId="55BAD117" w:rsidR="002E4CCE" w:rsidRPr="00467EA8" w:rsidRDefault="002E4CCE" w:rsidP="00AD6286">
            <w:pPr>
              <w:jc w:val="center"/>
              <w:rPr>
                <w:rFonts w:ascii="Arial" w:hAnsi="Arial" w:cs="Arial"/>
                <w:szCs w:val="24"/>
              </w:rPr>
            </w:pPr>
            <w:r>
              <w:rPr>
                <w:rFonts w:ascii="Arial" w:hAnsi="Arial" w:cs="Arial"/>
                <w:color w:val="000000"/>
              </w:rPr>
              <w:t>25%</w:t>
            </w:r>
          </w:p>
        </w:tc>
        <w:tc>
          <w:tcPr>
            <w:tcW w:w="1687" w:type="dxa"/>
            <w:tcBorders>
              <w:top w:val="single" w:sz="4" w:space="0" w:color="auto"/>
              <w:left w:val="single" w:sz="4" w:space="0" w:color="auto"/>
              <w:bottom w:val="single" w:sz="4" w:space="0" w:color="auto"/>
              <w:right w:val="single" w:sz="4" w:space="0" w:color="auto"/>
            </w:tcBorders>
            <w:vAlign w:val="center"/>
          </w:tcPr>
          <w:p w14:paraId="630AA31D" w14:textId="4569E95F" w:rsidR="002E4CCE" w:rsidRPr="00467EA8" w:rsidRDefault="00AC289D" w:rsidP="00AD6286">
            <w:pPr>
              <w:jc w:val="center"/>
              <w:rPr>
                <w:rFonts w:ascii="Arial" w:hAnsi="Arial" w:cs="Arial"/>
                <w:szCs w:val="24"/>
              </w:rPr>
            </w:pPr>
            <w:r>
              <w:rPr>
                <w:rFonts w:ascii="Arial" w:hAnsi="Arial" w:cs="Arial"/>
                <w:color w:val="000000"/>
              </w:rPr>
              <w:t>29</w:t>
            </w:r>
          </w:p>
        </w:tc>
        <w:tc>
          <w:tcPr>
            <w:tcW w:w="1778" w:type="dxa"/>
            <w:vMerge w:val="restart"/>
            <w:tcBorders>
              <w:top w:val="single" w:sz="4" w:space="0" w:color="auto"/>
              <w:left w:val="single" w:sz="4" w:space="0" w:color="auto"/>
              <w:bottom w:val="single" w:sz="4" w:space="0" w:color="auto"/>
              <w:right w:val="single" w:sz="4" w:space="0" w:color="auto"/>
            </w:tcBorders>
            <w:vAlign w:val="center"/>
          </w:tcPr>
          <w:p w14:paraId="2A2072D1" w14:textId="46C52E68" w:rsidR="002E4CCE" w:rsidRPr="00467EA8" w:rsidRDefault="00AC289D" w:rsidP="00AD6286">
            <w:pPr>
              <w:jc w:val="center"/>
              <w:rPr>
                <w:rFonts w:ascii="Arial" w:hAnsi="Arial" w:cs="Arial"/>
                <w:szCs w:val="24"/>
              </w:rPr>
            </w:pPr>
            <w:r>
              <w:rPr>
                <w:rFonts w:ascii="Arial" w:hAnsi="Arial" w:cs="Arial"/>
                <w:szCs w:val="24"/>
              </w:rPr>
              <w:t>72</w:t>
            </w:r>
          </w:p>
        </w:tc>
      </w:tr>
      <w:tr w:rsidR="00223FD1" w:rsidRPr="00622C81" w14:paraId="3F1AF87C" w14:textId="77777777" w:rsidTr="00AD6286">
        <w:trPr>
          <w:trHeight w:val="332"/>
        </w:trPr>
        <w:tc>
          <w:tcPr>
            <w:tcW w:w="1710" w:type="dxa"/>
            <w:vMerge/>
            <w:shd w:val="clear" w:color="auto" w:fill="D5DCE4" w:themeFill="text2" w:themeFillTint="33"/>
          </w:tcPr>
          <w:p w14:paraId="1C5B477A" w14:textId="77777777" w:rsidR="002E4CCE" w:rsidRPr="00467EA8" w:rsidRDefault="002E4CCE" w:rsidP="002E4CCE">
            <w:pPr>
              <w:jc w:val="both"/>
              <w:rPr>
                <w:rFonts w:ascii="Arial" w:hAnsi="Arial" w:cs="Arial"/>
                <w:b/>
                <w:bCs/>
                <w:szCs w:val="24"/>
              </w:rPr>
            </w:pPr>
          </w:p>
        </w:tc>
        <w:tc>
          <w:tcPr>
            <w:tcW w:w="1687" w:type="dxa"/>
            <w:vAlign w:val="center"/>
          </w:tcPr>
          <w:p w14:paraId="74D1C405" w14:textId="0BEBD27F" w:rsidR="002E4CCE" w:rsidRPr="00467EA8" w:rsidRDefault="00F020CC" w:rsidP="002E4CCE">
            <w:pPr>
              <w:jc w:val="center"/>
              <w:rPr>
                <w:rFonts w:ascii="Arial" w:hAnsi="Arial" w:cs="Arial"/>
                <w:szCs w:val="24"/>
              </w:rPr>
            </w:pPr>
            <w:r>
              <w:rPr>
                <w:rFonts w:ascii="Arial" w:hAnsi="Arial" w:cs="Arial"/>
                <w:szCs w:val="24"/>
              </w:rPr>
              <w:t>Passaic</w:t>
            </w:r>
          </w:p>
        </w:tc>
        <w:tc>
          <w:tcPr>
            <w:tcW w:w="1688" w:type="dxa"/>
            <w:tcBorders>
              <w:top w:val="single" w:sz="4" w:space="0" w:color="auto"/>
              <w:left w:val="nil"/>
              <w:bottom w:val="single" w:sz="4" w:space="0" w:color="auto"/>
              <w:right w:val="single" w:sz="4" w:space="0" w:color="auto"/>
            </w:tcBorders>
            <w:vAlign w:val="center"/>
          </w:tcPr>
          <w:p w14:paraId="2E59F691" w14:textId="0A73349A" w:rsidR="002E4CCE" w:rsidRPr="00467EA8" w:rsidRDefault="002E4CCE" w:rsidP="00AD6286">
            <w:pPr>
              <w:jc w:val="center"/>
              <w:rPr>
                <w:rFonts w:ascii="Arial" w:hAnsi="Arial" w:cs="Arial"/>
                <w:szCs w:val="24"/>
              </w:rPr>
            </w:pPr>
            <w:r>
              <w:rPr>
                <w:rFonts w:ascii="Arial" w:hAnsi="Arial" w:cs="Arial"/>
                <w:color w:val="000000"/>
              </w:rPr>
              <w:t>60%</w:t>
            </w:r>
          </w:p>
        </w:tc>
        <w:tc>
          <w:tcPr>
            <w:tcW w:w="1687" w:type="dxa"/>
            <w:tcBorders>
              <w:top w:val="single" w:sz="4" w:space="0" w:color="auto"/>
              <w:left w:val="single" w:sz="4" w:space="0" w:color="auto"/>
              <w:bottom w:val="single" w:sz="4" w:space="0" w:color="auto"/>
              <w:right w:val="single" w:sz="4" w:space="0" w:color="auto"/>
            </w:tcBorders>
            <w:vAlign w:val="center"/>
          </w:tcPr>
          <w:p w14:paraId="4C54F12A" w14:textId="1EB494C9" w:rsidR="002E4CCE" w:rsidRPr="00467EA8" w:rsidRDefault="00AC289D" w:rsidP="00AD6286">
            <w:pPr>
              <w:jc w:val="center"/>
              <w:rPr>
                <w:rFonts w:ascii="Arial" w:hAnsi="Arial" w:cs="Arial"/>
                <w:szCs w:val="24"/>
              </w:rPr>
            </w:pPr>
            <w:r>
              <w:rPr>
                <w:rFonts w:ascii="Arial" w:hAnsi="Arial" w:cs="Arial"/>
                <w:color w:val="000000"/>
              </w:rPr>
              <w:t>69</w:t>
            </w:r>
          </w:p>
        </w:tc>
        <w:tc>
          <w:tcPr>
            <w:tcW w:w="1778" w:type="dxa"/>
            <w:vMerge/>
            <w:tcBorders>
              <w:top w:val="single" w:sz="4" w:space="0" w:color="auto"/>
              <w:left w:val="single" w:sz="4" w:space="0" w:color="auto"/>
              <w:bottom w:val="single" w:sz="4" w:space="0" w:color="auto"/>
              <w:right w:val="single" w:sz="4" w:space="0" w:color="auto"/>
            </w:tcBorders>
            <w:vAlign w:val="center"/>
          </w:tcPr>
          <w:p w14:paraId="71B4C5F3" w14:textId="233F8ABB" w:rsidR="002E4CCE" w:rsidRPr="00467EA8" w:rsidRDefault="002E4CCE" w:rsidP="00AD6286">
            <w:pPr>
              <w:jc w:val="center"/>
              <w:rPr>
                <w:rFonts w:ascii="Arial" w:hAnsi="Arial" w:cs="Arial"/>
                <w:szCs w:val="24"/>
              </w:rPr>
            </w:pPr>
          </w:p>
        </w:tc>
      </w:tr>
      <w:tr w:rsidR="00223FD1" w:rsidRPr="00622C81" w14:paraId="79D8C3FB" w14:textId="77777777" w:rsidTr="00AD6286">
        <w:trPr>
          <w:trHeight w:val="332"/>
        </w:trPr>
        <w:tc>
          <w:tcPr>
            <w:tcW w:w="1710" w:type="dxa"/>
            <w:vMerge/>
            <w:shd w:val="clear" w:color="auto" w:fill="D5DCE4" w:themeFill="text2" w:themeFillTint="33"/>
          </w:tcPr>
          <w:p w14:paraId="08BB749B" w14:textId="77777777" w:rsidR="002E4CCE" w:rsidRPr="00467EA8" w:rsidRDefault="002E4CCE" w:rsidP="002E4CCE">
            <w:pPr>
              <w:jc w:val="both"/>
              <w:rPr>
                <w:rFonts w:ascii="Arial" w:hAnsi="Arial" w:cs="Arial"/>
                <w:b/>
                <w:bCs/>
                <w:szCs w:val="24"/>
              </w:rPr>
            </w:pPr>
          </w:p>
        </w:tc>
        <w:tc>
          <w:tcPr>
            <w:tcW w:w="1687" w:type="dxa"/>
            <w:vAlign w:val="center"/>
          </w:tcPr>
          <w:p w14:paraId="1A7523B2" w14:textId="01609627" w:rsidR="002E4CCE" w:rsidRPr="00467EA8" w:rsidRDefault="00F020CC" w:rsidP="002E4CCE">
            <w:pPr>
              <w:jc w:val="center"/>
              <w:rPr>
                <w:rFonts w:ascii="Arial" w:hAnsi="Arial" w:cs="Arial"/>
                <w:szCs w:val="24"/>
              </w:rPr>
            </w:pPr>
            <w:r>
              <w:rPr>
                <w:rFonts w:ascii="Arial" w:hAnsi="Arial" w:cs="Arial"/>
                <w:szCs w:val="24"/>
              </w:rPr>
              <w:t>Sussex</w:t>
            </w:r>
          </w:p>
        </w:tc>
        <w:tc>
          <w:tcPr>
            <w:tcW w:w="1688" w:type="dxa"/>
            <w:tcBorders>
              <w:top w:val="single" w:sz="4" w:space="0" w:color="auto"/>
              <w:left w:val="nil"/>
              <w:bottom w:val="single" w:sz="4" w:space="0" w:color="auto"/>
              <w:right w:val="single" w:sz="4" w:space="0" w:color="auto"/>
            </w:tcBorders>
            <w:vAlign w:val="center"/>
          </w:tcPr>
          <w:p w14:paraId="1AE71EC9" w14:textId="540B2514" w:rsidR="002E4CCE" w:rsidRPr="00467EA8" w:rsidRDefault="002E4CCE" w:rsidP="00AD6286">
            <w:pPr>
              <w:jc w:val="center"/>
              <w:rPr>
                <w:rFonts w:ascii="Arial" w:hAnsi="Arial" w:cs="Arial"/>
                <w:szCs w:val="24"/>
              </w:rPr>
            </w:pPr>
            <w:r>
              <w:rPr>
                <w:rFonts w:ascii="Arial" w:hAnsi="Arial" w:cs="Arial"/>
                <w:color w:val="000000"/>
              </w:rPr>
              <w:t>15%</w:t>
            </w:r>
          </w:p>
        </w:tc>
        <w:tc>
          <w:tcPr>
            <w:tcW w:w="1687" w:type="dxa"/>
            <w:tcBorders>
              <w:top w:val="single" w:sz="4" w:space="0" w:color="auto"/>
              <w:left w:val="single" w:sz="4" w:space="0" w:color="auto"/>
              <w:bottom w:val="single" w:sz="4" w:space="0" w:color="auto"/>
              <w:right w:val="single" w:sz="4" w:space="0" w:color="auto"/>
            </w:tcBorders>
            <w:vAlign w:val="center"/>
          </w:tcPr>
          <w:p w14:paraId="2F94C48F" w14:textId="327B230B" w:rsidR="002E4CCE" w:rsidRPr="00467EA8" w:rsidRDefault="002E4CCE" w:rsidP="00AD6286">
            <w:pPr>
              <w:jc w:val="center"/>
              <w:rPr>
                <w:rFonts w:ascii="Arial" w:hAnsi="Arial" w:cs="Arial"/>
                <w:szCs w:val="24"/>
              </w:rPr>
            </w:pPr>
            <w:r>
              <w:rPr>
                <w:rFonts w:ascii="Arial" w:hAnsi="Arial" w:cs="Arial"/>
                <w:color w:val="000000"/>
              </w:rPr>
              <w:t>1</w:t>
            </w:r>
            <w:r w:rsidR="00AC289D">
              <w:rPr>
                <w:rFonts w:ascii="Arial" w:hAnsi="Arial" w:cs="Arial"/>
                <w:color w:val="000000"/>
              </w:rPr>
              <w:t>7</w:t>
            </w:r>
          </w:p>
        </w:tc>
        <w:tc>
          <w:tcPr>
            <w:tcW w:w="1778" w:type="dxa"/>
            <w:vMerge/>
            <w:tcBorders>
              <w:top w:val="single" w:sz="4" w:space="0" w:color="auto"/>
              <w:left w:val="single" w:sz="4" w:space="0" w:color="auto"/>
              <w:bottom w:val="single" w:sz="4" w:space="0" w:color="auto"/>
              <w:right w:val="single" w:sz="4" w:space="0" w:color="auto"/>
            </w:tcBorders>
            <w:vAlign w:val="center"/>
          </w:tcPr>
          <w:p w14:paraId="79457CFC" w14:textId="4D9B9E4C" w:rsidR="002E4CCE" w:rsidRPr="00467EA8" w:rsidRDefault="002E4CCE" w:rsidP="00AD6286">
            <w:pPr>
              <w:jc w:val="center"/>
              <w:rPr>
                <w:rFonts w:ascii="Arial" w:hAnsi="Arial" w:cs="Arial"/>
                <w:szCs w:val="24"/>
              </w:rPr>
            </w:pPr>
          </w:p>
        </w:tc>
      </w:tr>
    </w:tbl>
    <w:p w14:paraId="16C82E73" w14:textId="77777777" w:rsidR="00CF762A" w:rsidRPr="00622C81" w:rsidRDefault="00CF762A" w:rsidP="00CF762A">
      <w:pPr>
        <w:rPr>
          <w:rFonts w:ascii="Arial" w:hAnsi="Arial" w:cs="Arial"/>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48313A" w:rsidRPr="00622C81" w14:paraId="5368651C" w14:textId="77777777">
        <w:tc>
          <w:tcPr>
            <w:tcW w:w="1710" w:type="dxa"/>
            <w:vMerge w:val="restart"/>
            <w:shd w:val="clear" w:color="auto" w:fill="D5DCE4" w:themeFill="text2" w:themeFillTint="33"/>
            <w:vAlign w:val="center"/>
          </w:tcPr>
          <w:p w14:paraId="18AAAEEC" w14:textId="77777777" w:rsidR="0048313A" w:rsidRPr="00467EA8" w:rsidRDefault="0048313A" w:rsidP="0048313A">
            <w:pPr>
              <w:jc w:val="center"/>
              <w:rPr>
                <w:rFonts w:ascii="Arial" w:hAnsi="Arial" w:cs="Arial"/>
                <w:b/>
                <w:bCs/>
                <w:szCs w:val="24"/>
              </w:rPr>
            </w:pPr>
            <w:r w:rsidRPr="00467EA8">
              <w:rPr>
                <w:rFonts w:ascii="Arial" w:hAnsi="Arial" w:cs="Arial"/>
                <w:b/>
                <w:bCs/>
                <w:szCs w:val="24"/>
              </w:rPr>
              <w:t>Region 9: Bergen, Hudson</w:t>
            </w:r>
          </w:p>
        </w:tc>
        <w:tc>
          <w:tcPr>
            <w:tcW w:w="1687" w:type="dxa"/>
            <w:shd w:val="clear" w:color="auto" w:fill="D5DCE4" w:themeFill="text2" w:themeFillTint="33"/>
            <w:vAlign w:val="center"/>
          </w:tcPr>
          <w:p w14:paraId="67054F9A" w14:textId="77777777"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Counties</w:t>
            </w:r>
          </w:p>
        </w:tc>
        <w:tc>
          <w:tcPr>
            <w:tcW w:w="1688" w:type="dxa"/>
            <w:shd w:val="clear" w:color="auto" w:fill="D5DCE4" w:themeFill="text2" w:themeFillTint="33"/>
            <w:vAlign w:val="center"/>
          </w:tcPr>
          <w:p w14:paraId="51CBA5CE" w14:textId="4319144F" w:rsidR="0048313A" w:rsidRPr="00467EA8" w:rsidRDefault="0048313A" w:rsidP="0048313A">
            <w:pPr>
              <w:jc w:val="center"/>
              <w:rPr>
                <w:rFonts w:ascii="Arial" w:hAnsi="Arial" w:cs="Arial"/>
                <w:b/>
                <w:bCs/>
                <w:sz w:val="22"/>
                <w:szCs w:val="22"/>
              </w:rPr>
            </w:pPr>
            <w:r>
              <w:rPr>
                <w:rFonts w:ascii="Arial" w:hAnsi="Arial" w:cs="Arial"/>
                <w:b/>
                <w:bCs/>
                <w:sz w:val="22"/>
                <w:szCs w:val="22"/>
              </w:rPr>
              <w:t>Approximate Percentage of Caseload</w:t>
            </w:r>
          </w:p>
        </w:tc>
        <w:tc>
          <w:tcPr>
            <w:tcW w:w="1687" w:type="dxa"/>
            <w:shd w:val="clear" w:color="auto" w:fill="D5DCE4" w:themeFill="text2" w:themeFillTint="33"/>
            <w:vAlign w:val="center"/>
          </w:tcPr>
          <w:p w14:paraId="0CA4A808" w14:textId="3C0FDF68"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Estimated Unduplicated Families</w:t>
            </w:r>
            <w:r>
              <w:rPr>
                <w:rFonts w:ascii="Arial" w:hAnsi="Arial" w:cs="Arial"/>
                <w:b/>
                <w:bCs/>
                <w:sz w:val="22"/>
                <w:szCs w:val="22"/>
              </w:rPr>
              <w:t xml:space="preserve"> –</w:t>
            </w:r>
            <w:r>
              <w:rPr>
                <w:rFonts w:ascii="Arial" w:hAnsi="Arial" w:cs="Arial"/>
                <w:b/>
                <w:bCs/>
                <w:sz w:val="22"/>
                <w:szCs w:val="22"/>
              </w:rPr>
              <w:br/>
              <w:t>Standard</w:t>
            </w:r>
          </w:p>
        </w:tc>
        <w:tc>
          <w:tcPr>
            <w:tcW w:w="1778" w:type="dxa"/>
            <w:shd w:val="clear" w:color="auto" w:fill="D5DCE4" w:themeFill="text2" w:themeFillTint="33"/>
            <w:vAlign w:val="center"/>
          </w:tcPr>
          <w:p w14:paraId="23CEE65E" w14:textId="6FFA7930" w:rsidR="0048313A" w:rsidRPr="00467EA8" w:rsidRDefault="0048313A" w:rsidP="0048313A">
            <w:pPr>
              <w:jc w:val="center"/>
              <w:rPr>
                <w:rFonts w:ascii="Arial" w:hAnsi="Arial" w:cs="Arial"/>
                <w:b/>
                <w:bCs/>
                <w:sz w:val="22"/>
                <w:szCs w:val="22"/>
              </w:rPr>
            </w:pPr>
            <w:r w:rsidRPr="00467EA8">
              <w:rPr>
                <w:rFonts w:ascii="Arial" w:hAnsi="Arial" w:cs="Arial"/>
                <w:b/>
                <w:bCs/>
                <w:sz w:val="22"/>
                <w:szCs w:val="22"/>
              </w:rPr>
              <w:t>Estimated Unduplicated Families</w:t>
            </w:r>
            <w:r>
              <w:rPr>
                <w:rFonts w:ascii="Arial" w:hAnsi="Arial" w:cs="Arial"/>
                <w:b/>
                <w:bCs/>
                <w:sz w:val="22"/>
                <w:szCs w:val="22"/>
              </w:rPr>
              <w:t xml:space="preserve"> – Group</w:t>
            </w:r>
          </w:p>
        </w:tc>
      </w:tr>
      <w:tr w:rsidR="00634E67" w:rsidRPr="00622C81" w14:paraId="28ECB2AD" w14:textId="77777777" w:rsidTr="00AD6286">
        <w:trPr>
          <w:trHeight w:val="332"/>
        </w:trPr>
        <w:tc>
          <w:tcPr>
            <w:tcW w:w="1710" w:type="dxa"/>
            <w:vMerge/>
            <w:shd w:val="clear" w:color="auto" w:fill="D5DCE4" w:themeFill="text2" w:themeFillTint="33"/>
            <w:vAlign w:val="center"/>
          </w:tcPr>
          <w:p w14:paraId="66FBCF84" w14:textId="77777777" w:rsidR="008D635B" w:rsidRPr="00467EA8" w:rsidRDefault="008D635B" w:rsidP="008D635B">
            <w:pPr>
              <w:jc w:val="center"/>
              <w:rPr>
                <w:rFonts w:ascii="Arial" w:hAnsi="Arial" w:cs="Arial"/>
                <w:b/>
                <w:bCs/>
                <w:szCs w:val="24"/>
              </w:rPr>
            </w:pPr>
          </w:p>
        </w:tc>
        <w:tc>
          <w:tcPr>
            <w:tcW w:w="1687" w:type="dxa"/>
            <w:vAlign w:val="center"/>
          </w:tcPr>
          <w:p w14:paraId="6554EDD1" w14:textId="77777777" w:rsidR="008D635B" w:rsidRPr="00467EA8" w:rsidRDefault="008D635B" w:rsidP="008D635B">
            <w:pPr>
              <w:jc w:val="center"/>
              <w:rPr>
                <w:rFonts w:ascii="Arial" w:hAnsi="Arial" w:cs="Arial"/>
                <w:szCs w:val="24"/>
              </w:rPr>
            </w:pPr>
            <w:r w:rsidRPr="00467EA8">
              <w:rPr>
                <w:rFonts w:ascii="Arial" w:hAnsi="Arial" w:cs="Arial"/>
                <w:szCs w:val="24"/>
              </w:rPr>
              <w:t>Bergen</w:t>
            </w:r>
          </w:p>
        </w:tc>
        <w:tc>
          <w:tcPr>
            <w:tcW w:w="1688" w:type="dxa"/>
            <w:tcBorders>
              <w:top w:val="single" w:sz="4" w:space="0" w:color="auto"/>
              <w:left w:val="nil"/>
              <w:bottom w:val="single" w:sz="4" w:space="0" w:color="auto"/>
              <w:right w:val="single" w:sz="4" w:space="0" w:color="auto"/>
            </w:tcBorders>
            <w:vAlign w:val="center"/>
          </w:tcPr>
          <w:p w14:paraId="0634563A" w14:textId="2868AA04" w:rsidR="008D635B" w:rsidRPr="00467EA8" w:rsidRDefault="008D635B" w:rsidP="00AD6286">
            <w:pPr>
              <w:jc w:val="center"/>
              <w:rPr>
                <w:rFonts w:ascii="Arial" w:hAnsi="Arial" w:cs="Arial"/>
                <w:szCs w:val="24"/>
              </w:rPr>
            </w:pPr>
            <w:r>
              <w:rPr>
                <w:rFonts w:ascii="Arial" w:hAnsi="Arial" w:cs="Arial"/>
                <w:color w:val="000000"/>
              </w:rPr>
              <w:t>40%</w:t>
            </w:r>
          </w:p>
        </w:tc>
        <w:tc>
          <w:tcPr>
            <w:tcW w:w="1687" w:type="dxa"/>
            <w:tcBorders>
              <w:top w:val="single" w:sz="4" w:space="0" w:color="auto"/>
              <w:left w:val="single" w:sz="4" w:space="0" w:color="auto"/>
              <w:bottom w:val="single" w:sz="4" w:space="0" w:color="auto"/>
              <w:right w:val="single" w:sz="4" w:space="0" w:color="auto"/>
            </w:tcBorders>
            <w:vAlign w:val="center"/>
          </w:tcPr>
          <w:p w14:paraId="20DCA6BF" w14:textId="17921AA8" w:rsidR="008D635B" w:rsidRPr="00467EA8" w:rsidRDefault="00AC289D" w:rsidP="00AD6286">
            <w:pPr>
              <w:jc w:val="center"/>
              <w:rPr>
                <w:rFonts w:ascii="Arial" w:hAnsi="Arial" w:cs="Arial"/>
                <w:szCs w:val="24"/>
              </w:rPr>
            </w:pPr>
            <w:r>
              <w:rPr>
                <w:rFonts w:ascii="Arial" w:hAnsi="Arial" w:cs="Arial"/>
                <w:color w:val="000000"/>
              </w:rPr>
              <w:t>46</w:t>
            </w:r>
          </w:p>
        </w:tc>
        <w:tc>
          <w:tcPr>
            <w:tcW w:w="1778" w:type="dxa"/>
            <w:vMerge w:val="restart"/>
            <w:tcBorders>
              <w:top w:val="single" w:sz="4" w:space="0" w:color="auto"/>
              <w:left w:val="single" w:sz="4" w:space="0" w:color="auto"/>
              <w:bottom w:val="single" w:sz="4" w:space="0" w:color="auto"/>
              <w:right w:val="single" w:sz="4" w:space="0" w:color="auto"/>
            </w:tcBorders>
            <w:vAlign w:val="center"/>
          </w:tcPr>
          <w:p w14:paraId="4BF59F4A" w14:textId="6D55C776" w:rsidR="008D635B" w:rsidRPr="00467EA8" w:rsidRDefault="00AC289D" w:rsidP="00AD6286">
            <w:pPr>
              <w:jc w:val="center"/>
              <w:rPr>
                <w:rFonts w:ascii="Arial" w:hAnsi="Arial" w:cs="Arial"/>
                <w:szCs w:val="24"/>
              </w:rPr>
            </w:pPr>
            <w:r>
              <w:rPr>
                <w:rFonts w:ascii="Arial" w:hAnsi="Arial" w:cs="Arial"/>
                <w:szCs w:val="24"/>
              </w:rPr>
              <w:t>72</w:t>
            </w:r>
          </w:p>
        </w:tc>
      </w:tr>
      <w:tr w:rsidR="00634E67" w:rsidRPr="00622C81" w14:paraId="0CF16327" w14:textId="77777777" w:rsidTr="00AD6286">
        <w:trPr>
          <w:trHeight w:val="332"/>
        </w:trPr>
        <w:tc>
          <w:tcPr>
            <w:tcW w:w="1710" w:type="dxa"/>
            <w:vMerge/>
            <w:shd w:val="clear" w:color="auto" w:fill="D5DCE4" w:themeFill="text2" w:themeFillTint="33"/>
            <w:vAlign w:val="center"/>
          </w:tcPr>
          <w:p w14:paraId="1B8F53B1" w14:textId="77777777" w:rsidR="008D635B" w:rsidRPr="00467EA8" w:rsidRDefault="008D635B" w:rsidP="008D635B">
            <w:pPr>
              <w:jc w:val="center"/>
              <w:rPr>
                <w:rFonts w:ascii="Arial" w:hAnsi="Arial" w:cs="Arial"/>
                <w:b/>
                <w:bCs/>
                <w:szCs w:val="24"/>
              </w:rPr>
            </w:pPr>
          </w:p>
        </w:tc>
        <w:tc>
          <w:tcPr>
            <w:tcW w:w="1687" w:type="dxa"/>
            <w:vAlign w:val="center"/>
          </w:tcPr>
          <w:p w14:paraId="648A73A8" w14:textId="77777777" w:rsidR="008D635B" w:rsidRPr="00467EA8" w:rsidRDefault="008D635B" w:rsidP="008D635B">
            <w:pPr>
              <w:jc w:val="center"/>
              <w:rPr>
                <w:rFonts w:ascii="Arial" w:hAnsi="Arial" w:cs="Arial"/>
                <w:szCs w:val="24"/>
              </w:rPr>
            </w:pPr>
            <w:r w:rsidRPr="00467EA8">
              <w:rPr>
                <w:rFonts w:ascii="Arial" w:hAnsi="Arial" w:cs="Arial"/>
                <w:szCs w:val="24"/>
              </w:rPr>
              <w:t>Hudson</w:t>
            </w:r>
          </w:p>
        </w:tc>
        <w:tc>
          <w:tcPr>
            <w:tcW w:w="1688" w:type="dxa"/>
            <w:tcBorders>
              <w:top w:val="single" w:sz="4" w:space="0" w:color="auto"/>
              <w:left w:val="nil"/>
              <w:bottom w:val="single" w:sz="4" w:space="0" w:color="auto"/>
              <w:right w:val="single" w:sz="4" w:space="0" w:color="auto"/>
            </w:tcBorders>
            <w:vAlign w:val="center"/>
          </w:tcPr>
          <w:p w14:paraId="2E83E360" w14:textId="40C5720F" w:rsidR="008D635B" w:rsidRPr="00467EA8" w:rsidRDefault="008D635B" w:rsidP="00AD6286">
            <w:pPr>
              <w:jc w:val="center"/>
              <w:rPr>
                <w:rFonts w:ascii="Arial" w:hAnsi="Arial" w:cs="Arial"/>
                <w:szCs w:val="24"/>
              </w:rPr>
            </w:pPr>
            <w:r>
              <w:rPr>
                <w:rFonts w:ascii="Arial" w:hAnsi="Arial" w:cs="Arial"/>
                <w:color w:val="000000"/>
              </w:rPr>
              <w:t>60%</w:t>
            </w:r>
          </w:p>
        </w:tc>
        <w:tc>
          <w:tcPr>
            <w:tcW w:w="1687" w:type="dxa"/>
            <w:tcBorders>
              <w:top w:val="single" w:sz="4" w:space="0" w:color="auto"/>
              <w:left w:val="single" w:sz="4" w:space="0" w:color="auto"/>
              <w:bottom w:val="single" w:sz="4" w:space="0" w:color="auto"/>
              <w:right w:val="single" w:sz="4" w:space="0" w:color="auto"/>
            </w:tcBorders>
            <w:vAlign w:val="center"/>
          </w:tcPr>
          <w:p w14:paraId="14B6B092" w14:textId="5457CE4C" w:rsidR="008D635B" w:rsidRPr="00467EA8" w:rsidRDefault="00AC289D" w:rsidP="00AD6286">
            <w:pPr>
              <w:jc w:val="center"/>
              <w:rPr>
                <w:rFonts w:ascii="Arial" w:hAnsi="Arial" w:cs="Arial"/>
                <w:szCs w:val="24"/>
              </w:rPr>
            </w:pPr>
            <w:r>
              <w:rPr>
                <w:rFonts w:ascii="Arial" w:hAnsi="Arial" w:cs="Arial"/>
                <w:color w:val="000000"/>
              </w:rPr>
              <w:t>69</w:t>
            </w:r>
          </w:p>
        </w:tc>
        <w:tc>
          <w:tcPr>
            <w:tcW w:w="1778" w:type="dxa"/>
            <w:vMerge/>
            <w:tcBorders>
              <w:top w:val="single" w:sz="4" w:space="0" w:color="auto"/>
              <w:left w:val="single" w:sz="4" w:space="0" w:color="auto"/>
              <w:bottom w:val="single" w:sz="4" w:space="0" w:color="auto"/>
              <w:right w:val="single" w:sz="4" w:space="0" w:color="auto"/>
            </w:tcBorders>
            <w:vAlign w:val="center"/>
          </w:tcPr>
          <w:p w14:paraId="3FA08A96" w14:textId="51414D6F" w:rsidR="008D635B" w:rsidRPr="00467EA8" w:rsidRDefault="008D635B" w:rsidP="00AD6286">
            <w:pPr>
              <w:jc w:val="center"/>
              <w:rPr>
                <w:rFonts w:ascii="Arial" w:hAnsi="Arial" w:cs="Arial"/>
                <w:szCs w:val="24"/>
              </w:rPr>
            </w:pPr>
          </w:p>
        </w:tc>
      </w:tr>
    </w:tbl>
    <w:p w14:paraId="17C374CC" w14:textId="77777777" w:rsidR="00B54C54" w:rsidRDefault="00B54C54" w:rsidP="009D02D9">
      <w:pPr>
        <w:jc w:val="both"/>
        <w:rPr>
          <w:rFonts w:ascii="Arial" w:hAnsi="Arial" w:cs="Arial"/>
          <w:i/>
          <w:iCs/>
        </w:rPr>
      </w:pPr>
    </w:p>
    <w:p w14:paraId="202FD52F" w14:textId="044C5CCF" w:rsidR="00884B16" w:rsidRDefault="009D6C80" w:rsidP="00F67C77">
      <w:pPr>
        <w:jc w:val="both"/>
        <w:rPr>
          <w:rFonts w:ascii="Arial" w:hAnsi="Arial" w:cs="Arial"/>
          <w:i/>
          <w:iCs/>
        </w:rPr>
      </w:pPr>
      <w:r w:rsidRPr="009D6C80">
        <w:rPr>
          <w:rFonts w:ascii="Arial" w:hAnsi="Arial" w:cs="Arial"/>
          <w:i/>
          <w:iCs/>
        </w:rPr>
        <w:lastRenderedPageBreak/>
        <w:t>Assigned county-based slots will be allowed flexibility to ensure the</w:t>
      </w:r>
      <w:r>
        <w:rPr>
          <w:rFonts w:ascii="Arial" w:hAnsi="Arial" w:cs="Arial"/>
          <w:i/>
          <w:iCs/>
        </w:rPr>
        <w:t xml:space="preserve"> </w:t>
      </w:r>
      <w:r w:rsidRPr="009D6C80">
        <w:rPr>
          <w:rFonts w:ascii="Arial" w:hAnsi="Arial" w:cs="Arial"/>
          <w:i/>
          <w:iCs/>
        </w:rPr>
        <w:t>needs of</w:t>
      </w:r>
      <w:r w:rsidR="00D37CA9">
        <w:rPr>
          <w:rFonts w:ascii="Arial" w:hAnsi="Arial" w:cs="Arial"/>
          <w:i/>
          <w:iCs/>
        </w:rPr>
        <w:t xml:space="preserve"> </w:t>
      </w:r>
      <w:r w:rsidRPr="009D6C80">
        <w:rPr>
          <w:rFonts w:ascii="Arial" w:hAnsi="Arial" w:cs="Arial"/>
          <w:i/>
          <w:iCs/>
        </w:rPr>
        <w:t>the families within the region are met. Additional information</w:t>
      </w:r>
      <w:r>
        <w:rPr>
          <w:rFonts w:ascii="Arial" w:hAnsi="Arial" w:cs="Arial"/>
          <w:i/>
          <w:iCs/>
        </w:rPr>
        <w:t xml:space="preserve"> </w:t>
      </w:r>
      <w:r w:rsidRPr="009D6C80">
        <w:rPr>
          <w:rFonts w:ascii="Arial" w:hAnsi="Arial" w:cs="Arial"/>
          <w:i/>
          <w:iCs/>
        </w:rPr>
        <w:t>on staffing requirements and caseload size can be found in D</w:t>
      </w:r>
      <w:r>
        <w:rPr>
          <w:rFonts w:ascii="Arial" w:hAnsi="Arial" w:cs="Arial"/>
          <w:i/>
          <w:iCs/>
        </w:rPr>
        <w:t xml:space="preserve"> </w:t>
      </w:r>
      <w:r w:rsidRPr="009D6C80">
        <w:rPr>
          <w:rFonts w:ascii="Arial" w:hAnsi="Arial" w:cs="Arial"/>
          <w:i/>
          <w:iCs/>
        </w:rPr>
        <w:t>Resources, 9. Staffing Requirements.</w:t>
      </w:r>
    </w:p>
    <w:p w14:paraId="0BE78F93" w14:textId="77777777" w:rsidR="009D6C80" w:rsidRPr="00032233" w:rsidRDefault="009D6C80" w:rsidP="009D6C80">
      <w:pPr>
        <w:ind w:left="360" w:hanging="360"/>
        <w:jc w:val="both"/>
        <w:rPr>
          <w:rFonts w:ascii="Arial" w:hAnsi="Arial" w:cs="Arial"/>
          <w:b/>
          <w:bCs/>
          <w:szCs w:val="24"/>
        </w:rPr>
      </w:pPr>
    </w:p>
    <w:p w14:paraId="1CF224FA" w14:textId="77777777" w:rsidR="00401A7B" w:rsidRPr="00BB079F" w:rsidRDefault="00FA344D" w:rsidP="00FA344D">
      <w:pPr>
        <w:ind w:left="360" w:hanging="360"/>
        <w:jc w:val="both"/>
        <w:rPr>
          <w:rFonts w:ascii="Arial" w:hAnsi="Arial" w:cs="Arial"/>
          <w:b/>
          <w:bCs/>
          <w:szCs w:val="24"/>
        </w:rPr>
      </w:pPr>
      <w:r w:rsidRPr="00BB079F">
        <w:rPr>
          <w:rFonts w:ascii="Arial" w:hAnsi="Arial" w:cs="Arial"/>
          <w:szCs w:val="24"/>
        </w:rPr>
        <w:t>5</w:t>
      </w:r>
      <w:r w:rsidR="00F30827" w:rsidRPr="00BB079F">
        <w:rPr>
          <w:rFonts w:ascii="Arial" w:hAnsi="Arial" w:cs="Arial"/>
          <w:szCs w:val="24"/>
        </w:rPr>
        <w:t>)</w:t>
      </w:r>
      <w:r w:rsidR="001C5584" w:rsidRPr="00BB079F">
        <w:rPr>
          <w:rFonts w:ascii="Arial" w:hAnsi="Arial" w:cs="Arial"/>
          <w:b/>
          <w:bCs/>
          <w:szCs w:val="24"/>
        </w:rPr>
        <w:t xml:space="preserve"> </w:t>
      </w:r>
      <w:r w:rsidR="00B5426A" w:rsidRPr="00BB079F">
        <w:rPr>
          <w:rFonts w:ascii="Arial" w:hAnsi="Arial" w:cs="Arial"/>
          <w:b/>
          <w:bCs/>
          <w:szCs w:val="24"/>
        </w:rPr>
        <w:tab/>
      </w:r>
      <w:r w:rsidRPr="00BB079F">
        <w:rPr>
          <w:rFonts w:ascii="Arial" w:hAnsi="Arial" w:cs="Arial"/>
          <w:b/>
          <w:bCs/>
          <w:szCs w:val="24"/>
        </w:rPr>
        <w:t xml:space="preserve"> </w:t>
      </w:r>
      <w:r w:rsidR="00B5426A" w:rsidRPr="00BB079F">
        <w:rPr>
          <w:rFonts w:ascii="Arial" w:hAnsi="Arial" w:cs="Arial"/>
          <w:b/>
          <w:bCs/>
          <w:szCs w:val="24"/>
        </w:rPr>
        <w:tab/>
      </w:r>
      <w:r w:rsidR="001C5584" w:rsidRPr="00BB079F">
        <w:rPr>
          <w:rFonts w:ascii="Arial" w:hAnsi="Arial" w:cs="Arial"/>
          <w:b/>
          <w:bCs/>
          <w:szCs w:val="24"/>
        </w:rPr>
        <w:t>Is there a required referral process?</w:t>
      </w:r>
    </w:p>
    <w:p w14:paraId="6E4F1609" w14:textId="140E491D" w:rsidR="00884B16" w:rsidRPr="00BB079F" w:rsidRDefault="00884B16" w:rsidP="00930D6D">
      <w:pPr>
        <w:ind w:left="360" w:firstLine="360"/>
        <w:jc w:val="both"/>
        <w:rPr>
          <w:rFonts w:ascii="Arial" w:hAnsi="Arial" w:cs="Arial"/>
          <w:szCs w:val="24"/>
        </w:rPr>
      </w:pPr>
      <w:r w:rsidRPr="00BB079F">
        <w:rPr>
          <w:rFonts w:ascii="Arial" w:hAnsi="Arial" w:cs="Arial"/>
          <w:szCs w:val="24"/>
        </w:rPr>
        <w:t xml:space="preserve">Yes. </w:t>
      </w:r>
    </w:p>
    <w:p w14:paraId="5D36A3A7" w14:textId="77777777" w:rsidR="00401A7B" w:rsidRPr="00BB079F" w:rsidRDefault="00401A7B" w:rsidP="00285AED">
      <w:pPr>
        <w:pStyle w:val="ListParagraph"/>
        <w:ind w:left="360" w:hanging="360"/>
        <w:jc w:val="both"/>
        <w:rPr>
          <w:rFonts w:ascii="Arial" w:hAnsi="Arial" w:cs="Arial"/>
          <w:szCs w:val="24"/>
        </w:rPr>
      </w:pPr>
    </w:p>
    <w:p w14:paraId="3F08923B" w14:textId="77777777" w:rsidR="00401A7B" w:rsidRPr="00BB079F" w:rsidRDefault="00FA344D" w:rsidP="00B5426A">
      <w:pPr>
        <w:pStyle w:val="ListParagraph"/>
        <w:ind w:hanging="720"/>
        <w:jc w:val="both"/>
        <w:rPr>
          <w:rFonts w:ascii="Arial" w:hAnsi="Arial" w:cs="Arial"/>
          <w:b/>
          <w:bCs/>
          <w:szCs w:val="24"/>
        </w:rPr>
      </w:pPr>
      <w:r w:rsidRPr="00BB079F">
        <w:rPr>
          <w:rFonts w:ascii="Arial" w:hAnsi="Arial" w:cs="Arial"/>
          <w:szCs w:val="24"/>
        </w:rPr>
        <w:t>6</w:t>
      </w:r>
      <w:r w:rsidR="00F30827" w:rsidRPr="00BB079F">
        <w:rPr>
          <w:rFonts w:ascii="Arial" w:hAnsi="Arial" w:cs="Arial"/>
          <w:szCs w:val="24"/>
        </w:rPr>
        <w:t>)</w:t>
      </w:r>
      <w:r w:rsidR="00B5426A" w:rsidRPr="00BB079F">
        <w:rPr>
          <w:rFonts w:ascii="Arial" w:hAnsi="Arial" w:cs="Arial"/>
          <w:szCs w:val="24"/>
        </w:rPr>
        <w:tab/>
      </w:r>
      <w:r w:rsidR="001C5584" w:rsidRPr="00BB079F">
        <w:rPr>
          <w:rFonts w:ascii="Arial" w:hAnsi="Arial" w:cs="Arial"/>
          <w:b/>
          <w:bCs/>
          <w:szCs w:val="24"/>
        </w:rPr>
        <w:t>The referral process for enabling the target population to obtain the services of this program initiative</w:t>
      </w:r>
      <w:r w:rsidR="00E610D3" w:rsidRPr="00BB079F">
        <w:rPr>
          <w:rFonts w:ascii="Arial" w:hAnsi="Arial" w:cs="Arial"/>
          <w:b/>
          <w:bCs/>
          <w:szCs w:val="24"/>
        </w:rPr>
        <w:t>:</w:t>
      </w:r>
      <w:r w:rsidR="001C5584" w:rsidRPr="00BB079F">
        <w:rPr>
          <w:rFonts w:ascii="Arial" w:hAnsi="Arial" w:cs="Arial"/>
          <w:b/>
          <w:bCs/>
          <w:szCs w:val="24"/>
        </w:rPr>
        <w:t xml:space="preserve"> </w:t>
      </w:r>
    </w:p>
    <w:p w14:paraId="665C4549" w14:textId="428D4B2E" w:rsidR="00401A7B" w:rsidRDefault="00453219" w:rsidP="00401A7B">
      <w:pPr>
        <w:pStyle w:val="ListParagraph"/>
        <w:jc w:val="both"/>
        <w:rPr>
          <w:rFonts w:ascii="Arial" w:eastAsia="Arial" w:hAnsi="Arial" w:cs="Arial"/>
          <w:color w:val="000000" w:themeColor="text1"/>
          <w:szCs w:val="24"/>
        </w:rPr>
      </w:pPr>
      <w:r>
        <w:rPr>
          <w:rFonts w:ascii="Arial" w:eastAsia="Arial" w:hAnsi="Arial" w:cs="Arial"/>
          <w:color w:val="000000" w:themeColor="text1"/>
          <w:szCs w:val="24"/>
        </w:rPr>
        <w:t>Families with current involvement with the New Jersey Division of Child Protection and Permanency</w:t>
      </w:r>
      <w:r w:rsidR="00FB54A6">
        <w:rPr>
          <w:rFonts w:ascii="Arial" w:eastAsia="Arial" w:hAnsi="Arial" w:cs="Arial"/>
          <w:color w:val="000000" w:themeColor="text1"/>
          <w:szCs w:val="24"/>
        </w:rPr>
        <w:t xml:space="preserve"> (DCP&amp;P)</w:t>
      </w:r>
      <w:r>
        <w:rPr>
          <w:rFonts w:ascii="Arial" w:eastAsia="Arial" w:hAnsi="Arial" w:cs="Arial"/>
          <w:color w:val="000000" w:themeColor="text1"/>
          <w:szCs w:val="24"/>
        </w:rPr>
        <w:t xml:space="preserve"> may be referred </w:t>
      </w:r>
      <w:r w:rsidR="005331AB">
        <w:rPr>
          <w:rFonts w:ascii="Arial" w:eastAsia="Arial" w:hAnsi="Arial" w:cs="Arial"/>
          <w:color w:val="000000" w:themeColor="text1"/>
          <w:szCs w:val="24"/>
        </w:rPr>
        <w:t>to the Triple P program by their DCP</w:t>
      </w:r>
      <w:r w:rsidR="00FB54A6">
        <w:rPr>
          <w:rFonts w:ascii="Arial" w:eastAsia="Arial" w:hAnsi="Arial" w:cs="Arial"/>
          <w:color w:val="000000" w:themeColor="text1"/>
          <w:szCs w:val="24"/>
        </w:rPr>
        <w:t xml:space="preserve">&amp;P </w:t>
      </w:r>
      <w:r w:rsidR="00311ADC">
        <w:rPr>
          <w:rFonts w:ascii="Arial" w:eastAsia="Arial" w:hAnsi="Arial" w:cs="Arial"/>
          <w:color w:val="000000" w:themeColor="text1"/>
          <w:szCs w:val="24"/>
        </w:rPr>
        <w:t xml:space="preserve">casework staff. </w:t>
      </w:r>
    </w:p>
    <w:p w14:paraId="5130CEE2" w14:textId="77777777" w:rsidR="00311ADC" w:rsidRPr="00032233" w:rsidRDefault="00311ADC" w:rsidP="00401A7B">
      <w:pPr>
        <w:pStyle w:val="ListParagraph"/>
        <w:jc w:val="both"/>
        <w:rPr>
          <w:rFonts w:ascii="Arial" w:hAnsi="Arial" w:cs="Arial"/>
          <w:szCs w:val="24"/>
        </w:rPr>
      </w:pPr>
    </w:p>
    <w:p w14:paraId="56842282" w14:textId="6E487DEC" w:rsidR="0021177F" w:rsidRDefault="003E75AD" w:rsidP="0021177F">
      <w:pPr>
        <w:pStyle w:val="ListParagraph"/>
        <w:ind w:hanging="720"/>
        <w:jc w:val="both"/>
        <w:rPr>
          <w:rFonts w:ascii="Arial" w:hAnsi="Arial" w:cs="Arial"/>
          <w:b/>
          <w:bCs/>
          <w:szCs w:val="24"/>
        </w:rPr>
      </w:pPr>
      <w:r w:rsidRPr="00032233">
        <w:rPr>
          <w:rFonts w:ascii="Arial" w:hAnsi="Arial" w:cs="Arial"/>
          <w:szCs w:val="24"/>
        </w:rPr>
        <w:t>7</w:t>
      </w:r>
      <w:r w:rsidR="00F30827" w:rsidRPr="00032233">
        <w:rPr>
          <w:rFonts w:ascii="Arial" w:hAnsi="Arial" w:cs="Arial"/>
          <w:szCs w:val="24"/>
        </w:rPr>
        <w:t>)</w:t>
      </w:r>
      <w:r w:rsidR="00B5426A" w:rsidRPr="00032233">
        <w:rPr>
          <w:rFonts w:ascii="Arial" w:hAnsi="Arial" w:cs="Arial"/>
          <w:szCs w:val="24"/>
        </w:rPr>
        <w:tab/>
      </w:r>
      <w:r w:rsidR="001C5584" w:rsidRPr="00BB079F">
        <w:rPr>
          <w:rFonts w:ascii="Arial" w:hAnsi="Arial" w:cs="Arial"/>
          <w:b/>
          <w:bCs/>
          <w:szCs w:val="24"/>
        </w:rPr>
        <w:t>The rejection and termination parameters required for this program initiative:</w:t>
      </w:r>
      <w:r w:rsidR="009B4AD0">
        <w:rPr>
          <w:rFonts w:ascii="Arial" w:hAnsi="Arial" w:cs="Arial"/>
          <w:b/>
          <w:bCs/>
          <w:szCs w:val="24"/>
        </w:rPr>
        <w:tab/>
      </w:r>
    </w:p>
    <w:p w14:paraId="6AB1D5C3" w14:textId="4E1D564A" w:rsidR="0021177F" w:rsidRPr="00B6272B" w:rsidRDefault="0021177F" w:rsidP="00B6272B">
      <w:pPr>
        <w:pStyle w:val="ListParagraph"/>
        <w:jc w:val="both"/>
        <w:rPr>
          <w:rFonts w:ascii="Arial" w:hAnsi="Arial" w:cs="Arial"/>
          <w:szCs w:val="24"/>
        </w:rPr>
      </w:pPr>
      <w:r w:rsidRPr="00B6272B">
        <w:rPr>
          <w:rFonts w:ascii="Arial" w:hAnsi="Arial" w:cs="Arial"/>
          <w:szCs w:val="24"/>
        </w:rPr>
        <w:t>Within three (3) business days of receiving a referral, the Provider shall determine eligibility and notify DCP&amp;P of the determination via email.</w:t>
      </w:r>
    </w:p>
    <w:p w14:paraId="52BC3415" w14:textId="77777777" w:rsidR="0021177F" w:rsidRPr="00B6272B" w:rsidRDefault="0021177F" w:rsidP="0021177F">
      <w:pPr>
        <w:pStyle w:val="ListParagraph"/>
        <w:ind w:hanging="720"/>
        <w:jc w:val="both"/>
        <w:rPr>
          <w:rFonts w:ascii="Arial" w:hAnsi="Arial" w:cs="Arial"/>
          <w:szCs w:val="24"/>
        </w:rPr>
      </w:pPr>
    </w:p>
    <w:p w14:paraId="43629925" w14:textId="649567CE" w:rsidR="0021177F" w:rsidRPr="00B6272B" w:rsidRDefault="0021177F" w:rsidP="0021177F">
      <w:pPr>
        <w:pStyle w:val="ListParagraph"/>
        <w:jc w:val="both"/>
        <w:rPr>
          <w:rFonts w:ascii="Arial" w:hAnsi="Arial" w:cs="Arial"/>
          <w:szCs w:val="24"/>
        </w:rPr>
      </w:pPr>
      <w:r w:rsidRPr="00B6272B">
        <w:rPr>
          <w:rFonts w:ascii="Arial" w:hAnsi="Arial" w:cs="Arial"/>
          <w:szCs w:val="24"/>
        </w:rPr>
        <w:t>Families with children who are in out-of-home placement are not eligible for Triple P services. To be eligible, the child(ren) must remain in the legal custody of a parent or legal guardian. Parents who are not currently serving in a primary caregiving role may participate in Triple P services when clinically appropriate. Families whose children fall outside the program’s target population are not eligible for enrollment.</w:t>
      </w:r>
    </w:p>
    <w:p w14:paraId="4E817EDC" w14:textId="77777777" w:rsidR="0021177F" w:rsidRPr="00B6272B" w:rsidRDefault="0021177F" w:rsidP="00B6272B">
      <w:pPr>
        <w:pStyle w:val="ListParagraph"/>
        <w:jc w:val="both"/>
        <w:rPr>
          <w:rFonts w:ascii="Arial" w:hAnsi="Arial" w:cs="Arial"/>
          <w:szCs w:val="24"/>
        </w:rPr>
      </w:pPr>
    </w:p>
    <w:p w14:paraId="3899EB38" w14:textId="77777777" w:rsidR="0021177F" w:rsidRPr="00B6272B" w:rsidRDefault="0021177F" w:rsidP="0021177F">
      <w:pPr>
        <w:pStyle w:val="ListParagraph"/>
        <w:jc w:val="both"/>
        <w:rPr>
          <w:rFonts w:ascii="Arial" w:hAnsi="Arial" w:cs="Arial"/>
          <w:szCs w:val="24"/>
        </w:rPr>
      </w:pPr>
      <w:r w:rsidRPr="00B6272B">
        <w:rPr>
          <w:rFonts w:ascii="Arial" w:hAnsi="Arial" w:cs="Arial"/>
          <w:szCs w:val="24"/>
        </w:rPr>
        <w:t>The information below provides additional guidance regarding permissible and prohibited reasons for referral rejection. Providers shall review and apply these parameters when determining eligibility and acceptance of referrals to ensure consistent access to services and adherence to program requirements.</w:t>
      </w:r>
    </w:p>
    <w:p w14:paraId="5107B526" w14:textId="77777777" w:rsidR="0021177F" w:rsidRPr="00B6272B" w:rsidRDefault="0021177F" w:rsidP="00B6272B">
      <w:pPr>
        <w:pStyle w:val="ListParagraph"/>
        <w:jc w:val="both"/>
        <w:rPr>
          <w:rFonts w:ascii="Arial" w:hAnsi="Arial" w:cs="Arial"/>
          <w:szCs w:val="24"/>
        </w:rPr>
      </w:pPr>
    </w:p>
    <w:p w14:paraId="52B2727E" w14:textId="44940E30" w:rsidR="00884B16" w:rsidRDefault="0021177F" w:rsidP="00B6272B">
      <w:pPr>
        <w:pStyle w:val="ListParagraph"/>
        <w:jc w:val="both"/>
        <w:rPr>
          <w:rFonts w:ascii="Arial" w:hAnsi="Arial" w:cs="Arial"/>
        </w:rPr>
      </w:pPr>
      <w:r w:rsidRPr="00B6272B">
        <w:rPr>
          <w:rFonts w:ascii="Arial" w:hAnsi="Arial" w:cs="Arial"/>
          <w:szCs w:val="24"/>
        </w:rPr>
        <w:t>Triple P is a voluntary service. Repeated missed appointments, cancellations, or lack of engagement may warrant a review of continued participation; however, such circumstances shall not automatically result in suspension or termination of services. Providers shall communicate participation expectations and termination criteria to families at enrollment and make reasonable efforts to re-engage families prior to service closure.</w:t>
      </w:r>
    </w:p>
    <w:p w14:paraId="2B5543F8" w14:textId="77777777" w:rsidR="006561AD" w:rsidRDefault="006561AD" w:rsidP="00884B16">
      <w:pPr>
        <w:pStyle w:val="ListParagraph"/>
        <w:jc w:val="both"/>
        <w:rPr>
          <w:rFonts w:ascii="Arial" w:hAnsi="Arial" w:cs="Arial"/>
        </w:rPr>
      </w:pPr>
    </w:p>
    <w:p w14:paraId="00F5FB46" w14:textId="77777777" w:rsidR="002422EC" w:rsidRPr="00B6272B" w:rsidRDefault="002422EC" w:rsidP="00B6272B">
      <w:pPr>
        <w:pStyle w:val="NormalWeb"/>
        <w:spacing w:before="0" w:beforeAutospacing="0" w:after="0" w:afterAutospacing="0"/>
        <w:ind w:left="720"/>
        <w:rPr>
          <w:rFonts w:ascii="Arial" w:hAnsi="Arial" w:cs="Arial"/>
          <w:sz w:val="22"/>
          <w:szCs w:val="22"/>
        </w:rPr>
      </w:pPr>
      <w:r w:rsidRPr="00B6272B">
        <w:rPr>
          <w:rFonts w:ascii="Arial" w:hAnsi="Arial" w:cs="Arial"/>
          <w:b/>
          <w:bCs/>
          <w:sz w:val="22"/>
          <w:szCs w:val="22"/>
        </w:rPr>
        <w:t>Prohibited Basis for Referral Rejection:</w:t>
      </w:r>
      <w:r w:rsidRPr="00B6272B">
        <w:rPr>
          <w:rFonts w:ascii="Arial" w:hAnsi="Arial" w:cs="Arial"/>
          <w:sz w:val="22"/>
          <w:szCs w:val="22"/>
        </w:rPr>
        <w:t xml:space="preserve"> The provider shall not reject or decline a referral based on any of the following: </w:t>
      </w:r>
    </w:p>
    <w:p w14:paraId="77B564B3" w14:textId="19AC4CDE" w:rsidR="002422EC" w:rsidRPr="00B6272B" w:rsidRDefault="002422EC" w:rsidP="00B6272B">
      <w:pPr>
        <w:pStyle w:val="NormalWeb"/>
        <w:numPr>
          <w:ilvl w:val="1"/>
          <w:numId w:val="12"/>
        </w:numPr>
        <w:spacing w:before="0" w:beforeAutospacing="0" w:after="0" w:afterAutospacing="0"/>
        <w:rPr>
          <w:rFonts w:ascii="Arial" w:hAnsi="Arial" w:cs="Arial"/>
          <w:sz w:val="22"/>
          <w:szCs w:val="22"/>
        </w:rPr>
      </w:pPr>
      <w:r w:rsidRPr="00B6272B">
        <w:rPr>
          <w:rFonts w:ascii="Arial" w:hAnsi="Arial" w:cs="Arial"/>
          <w:sz w:val="22"/>
          <w:szCs w:val="22"/>
        </w:rPr>
        <w:t xml:space="preserve">Prior agency involvement, including but not limited to previous cases, service episodes, staff experiences, or historical conflict with the family </w:t>
      </w:r>
    </w:p>
    <w:p w14:paraId="04E510AE" w14:textId="55A4DD0D" w:rsidR="002422EC" w:rsidRPr="00B6272B" w:rsidRDefault="002422EC" w:rsidP="00B6272B">
      <w:pPr>
        <w:pStyle w:val="NormalWeb"/>
        <w:numPr>
          <w:ilvl w:val="1"/>
          <w:numId w:val="12"/>
        </w:numPr>
        <w:spacing w:before="0" w:beforeAutospacing="0" w:after="0" w:afterAutospacing="0"/>
        <w:rPr>
          <w:rFonts w:ascii="Arial" w:hAnsi="Arial" w:cs="Arial"/>
          <w:sz w:val="22"/>
          <w:szCs w:val="22"/>
        </w:rPr>
      </w:pPr>
      <w:r w:rsidRPr="00B6272B">
        <w:rPr>
          <w:rFonts w:ascii="Arial" w:hAnsi="Arial" w:cs="Arial"/>
          <w:sz w:val="22"/>
          <w:szCs w:val="22"/>
        </w:rPr>
        <w:t xml:space="preserve">Neighborhood characteristics, community conditions, or perceived safety concerns within the provider’s designated service region </w:t>
      </w:r>
    </w:p>
    <w:p w14:paraId="62BDA692" w14:textId="6BA2B961" w:rsidR="002422EC" w:rsidRPr="00B6272B" w:rsidRDefault="002422EC" w:rsidP="00B6272B">
      <w:pPr>
        <w:pStyle w:val="NormalWeb"/>
        <w:numPr>
          <w:ilvl w:val="1"/>
          <w:numId w:val="12"/>
        </w:numPr>
        <w:spacing w:before="0" w:beforeAutospacing="0" w:after="0" w:afterAutospacing="0"/>
        <w:rPr>
          <w:rFonts w:ascii="Arial" w:hAnsi="Arial" w:cs="Arial"/>
          <w:sz w:val="22"/>
          <w:szCs w:val="22"/>
        </w:rPr>
      </w:pPr>
      <w:r w:rsidRPr="00B6272B">
        <w:rPr>
          <w:rFonts w:ascii="Arial" w:hAnsi="Arial" w:cs="Arial"/>
          <w:sz w:val="22"/>
          <w:szCs w:val="22"/>
        </w:rPr>
        <w:lastRenderedPageBreak/>
        <w:t xml:space="preserve">Verbal statements or expressions, including verbal threats, hostile communication, dissatisfaction, strong language, or emotional outbursts from the family towards the provider, when not accompanied by a credible, documented safety threat </w:t>
      </w:r>
    </w:p>
    <w:p w14:paraId="20AC1432" w14:textId="77777777" w:rsidR="002422EC" w:rsidRPr="00B6272B" w:rsidRDefault="002422EC" w:rsidP="002422EC">
      <w:pPr>
        <w:pStyle w:val="NormalWeb"/>
        <w:spacing w:before="0" w:beforeAutospacing="0" w:after="0" w:afterAutospacing="0"/>
        <w:rPr>
          <w:rFonts w:ascii="Arial" w:hAnsi="Arial" w:cs="Arial"/>
          <w:sz w:val="22"/>
          <w:szCs w:val="22"/>
        </w:rPr>
      </w:pPr>
      <w:r w:rsidRPr="00B6272B">
        <w:rPr>
          <w:rFonts w:ascii="Arial" w:hAnsi="Arial" w:cs="Arial"/>
          <w:sz w:val="22"/>
          <w:szCs w:val="22"/>
        </w:rPr>
        <w:t> </w:t>
      </w:r>
    </w:p>
    <w:p w14:paraId="048F7DE3" w14:textId="7BFA7683" w:rsidR="002422EC" w:rsidRPr="00B6272B" w:rsidRDefault="002422EC" w:rsidP="00B6272B">
      <w:pPr>
        <w:pStyle w:val="NormalWeb"/>
        <w:spacing w:before="0" w:beforeAutospacing="0" w:after="0" w:afterAutospacing="0"/>
        <w:ind w:left="720"/>
        <w:rPr>
          <w:rFonts w:ascii="Arial" w:hAnsi="Arial" w:cs="Arial"/>
          <w:sz w:val="22"/>
          <w:szCs w:val="22"/>
        </w:rPr>
      </w:pPr>
      <w:r w:rsidRPr="00B6272B">
        <w:rPr>
          <w:rFonts w:ascii="Arial" w:hAnsi="Arial" w:cs="Arial"/>
          <w:b/>
          <w:bCs/>
          <w:sz w:val="22"/>
          <w:szCs w:val="22"/>
        </w:rPr>
        <w:t>Permissible Basis for Referral Rejection:</w:t>
      </w:r>
      <w:r w:rsidRPr="00B6272B">
        <w:rPr>
          <w:rFonts w:ascii="Arial" w:hAnsi="Arial" w:cs="Arial"/>
          <w:sz w:val="22"/>
          <w:szCs w:val="22"/>
        </w:rPr>
        <w:t xml:space="preserve"> The following criteria are in addition to the regular permissible referral rejection criteria outlined above and are intended to clarify the limited circumstances under which safety-related concerns regarding the family may be grounds for referral rejection: </w:t>
      </w:r>
    </w:p>
    <w:p w14:paraId="0FDD1807" w14:textId="7349FD26" w:rsidR="002422EC" w:rsidRPr="00B6272B" w:rsidRDefault="002422EC" w:rsidP="00B6272B">
      <w:pPr>
        <w:pStyle w:val="NormalWeb"/>
        <w:numPr>
          <w:ilvl w:val="1"/>
          <w:numId w:val="12"/>
        </w:numPr>
        <w:spacing w:before="0" w:beforeAutospacing="0" w:after="0" w:afterAutospacing="0"/>
        <w:rPr>
          <w:rFonts w:ascii="Arial" w:hAnsi="Arial" w:cs="Arial"/>
          <w:sz w:val="22"/>
          <w:szCs w:val="22"/>
        </w:rPr>
      </w:pPr>
      <w:r w:rsidRPr="00B6272B">
        <w:rPr>
          <w:rFonts w:ascii="Arial" w:hAnsi="Arial" w:cs="Arial"/>
          <w:sz w:val="22"/>
          <w:szCs w:val="22"/>
        </w:rPr>
        <w:t xml:space="preserve">Documented physical violence directed toward staff, a child, or another participant; or </w:t>
      </w:r>
    </w:p>
    <w:p w14:paraId="2FEF7E9D" w14:textId="188D2E7A" w:rsidR="002422EC" w:rsidRPr="00B6272B" w:rsidRDefault="002422EC" w:rsidP="00B6272B">
      <w:pPr>
        <w:pStyle w:val="NormalWeb"/>
        <w:numPr>
          <w:ilvl w:val="1"/>
          <w:numId w:val="12"/>
        </w:numPr>
        <w:spacing w:before="0" w:beforeAutospacing="0" w:after="0" w:afterAutospacing="0"/>
        <w:rPr>
          <w:rFonts w:ascii="Arial" w:hAnsi="Arial" w:cs="Arial"/>
          <w:sz w:val="22"/>
          <w:szCs w:val="22"/>
        </w:rPr>
      </w:pPr>
      <w:r w:rsidRPr="00B6272B">
        <w:rPr>
          <w:rFonts w:ascii="Arial" w:hAnsi="Arial" w:cs="Arial"/>
          <w:sz w:val="22"/>
          <w:szCs w:val="22"/>
        </w:rPr>
        <w:t xml:space="preserve">A credible, evidence-based safety threat that cannot be mitigated through reasonable safety planning; or </w:t>
      </w:r>
    </w:p>
    <w:p w14:paraId="11D91E1C" w14:textId="68BFF506" w:rsidR="002422EC" w:rsidRPr="00B6272B" w:rsidRDefault="002422EC" w:rsidP="00B6272B">
      <w:pPr>
        <w:pStyle w:val="NormalWeb"/>
        <w:numPr>
          <w:ilvl w:val="1"/>
          <w:numId w:val="12"/>
        </w:numPr>
        <w:spacing w:before="0" w:beforeAutospacing="0" w:after="0" w:afterAutospacing="0"/>
        <w:rPr>
          <w:rFonts w:ascii="Arial" w:hAnsi="Arial" w:cs="Arial"/>
          <w:sz w:val="22"/>
          <w:szCs w:val="22"/>
        </w:rPr>
      </w:pPr>
      <w:r w:rsidRPr="00B6272B">
        <w:rPr>
          <w:rFonts w:ascii="Arial" w:hAnsi="Arial" w:cs="Arial"/>
          <w:sz w:val="22"/>
          <w:szCs w:val="22"/>
        </w:rPr>
        <w:t xml:space="preserve">A court order or legal restriction that prohibits or limits service delivery; or </w:t>
      </w:r>
    </w:p>
    <w:p w14:paraId="5164E02D" w14:textId="08A902B7" w:rsidR="002422EC" w:rsidRPr="00B6272B" w:rsidRDefault="002422EC" w:rsidP="00B6272B">
      <w:pPr>
        <w:pStyle w:val="NormalWeb"/>
        <w:numPr>
          <w:ilvl w:val="1"/>
          <w:numId w:val="12"/>
        </w:numPr>
        <w:spacing w:before="0" w:beforeAutospacing="0" w:after="0" w:afterAutospacing="0"/>
        <w:rPr>
          <w:rFonts w:ascii="Arial" w:hAnsi="Arial" w:cs="Arial"/>
          <w:sz w:val="22"/>
          <w:szCs w:val="22"/>
        </w:rPr>
      </w:pPr>
      <w:r w:rsidRPr="00B6272B">
        <w:rPr>
          <w:rFonts w:ascii="Arial" w:hAnsi="Arial" w:cs="Arial"/>
          <w:sz w:val="22"/>
          <w:szCs w:val="22"/>
        </w:rPr>
        <w:t xml:space="preserve">An immediate and observable environmental danger that cannot be reasonably resolved or mitigated. </w:t>
      </w:r>
    </w:p>
    <w:p w14:paraId="25F90D8B" w14:textId="77777777" w:rsidR="002422EC" w:rsidRPr="00B6272B" w:rsidRDefault="002422EC" w:rsidP="002422EC">
      <w:pPr>
        <w:pStyle w:val="NormalWeb"/>
        <w:spacing w:before="0" w:beforeAutospacing="0" w:after="0" w:afterAutospacing="0"/>
        <w:rPr>
          <w:rFonts w:ascii="Arial" w:hAnsi="Arial" w:cs="Arial"/>
          <w:sz w:val="22"/>
          <w:szCs w:val="22"/>
        </w:rPr>
      </w:pPr>
      <w:r w:rsidRPr="00B6272B">
        <w:rPr>
          <w:rFonts w:ascii="Arial" w:hAnsi="Arial" w:cs="Arial"/>
          <w:sz w:val="22"/>
          <w:szCs w:val="22"/>
        </w:rPr>
        <w:t> </w:t>
      </w:r>
    </w:p>
    <w:p w14:paraId="5E895640" w14:textId="47F3C5F9" w:rsidR="002422EC" w:rsidRPr="00B6272B" w:rsidRDefault="002422EC" w:rsidP="00B6272B">
      <w:pPr>
        <w:pStyle w:val="NormalWeb"/>
        <w:spacing w:before="0" w:beforeAutospacing="0" w:after="0" w:afterAutospacing="0"/>
        <w:ind w:left="720"/>
        <w:rPr>
          <w:rFonts w:ascii="Arial" w:hAnsi="Arial" w:cs="Arial"/>
          <w:sz w:val="22"/>
          <w:szCs w:val="22"/>
        </w:rPr>
      </w:pPr>
      <w:r w:rsidRPr="00B6272B">
        <w:rPr>
          <w:rFonts w:ascii="Arial" w:hAnsi="Arial" w:cs="Arial"/>
          <w:b/>
          <w:bCs/>
          <w:sz w:val="22"/>
          <w:szCs w:val="22"/>
        </w:rPr>
        <w:t>Required Pre-Rejection Efforts:</w:t>
      </w:r>
      <w:r w:rsidRPr="00B6272B">
        <w:rPr>
          <w:rFonts w:ascii="Arial" w:hAnsi="Arial" w:cs="Arial"/>
          <w:sz w:val="22"/>
          <w:szCs w:val="22"/>
        </w:rPr>
        <w:t xml:space="preserve"> Prior to submitting a request for referral rejection to DCF, the provider shall: </w:t>
      </w:r>
    </w:p>
    <w:p w14:paraId="55BEBD66" w14:textId="655D400D" w:rsidR="002422EC" w:rsidRPr="00B6272B" w:rsidRDefault="002422EC" w:rsidP="00B6272B">
      <w:pPr>
        <w:pStyle w:val="NormalWeb"/>
        <w:numPr>
          <w:ilvl w:val="1"/>
          <w:numId w:val="12"/>
        </w:numPr>
        <w:spacing w:before="0" w:beforeAutospacing="0" w:after="0" w:afterAutospacing="0"/>
        <w:rPr>
          <w:rFonts w:ascii="Arial" w:hAnsi="Arial" w:cs="Arial"/>
          <w:sz w:val="22"/>
          <w:szCs w:val="22"/>
        </w:rPr>
      </w:pPr>
      <w:r w:rsidRPr="00B6272B">
        <w:rPr>
          <w:rFonts w:ascii="Arial" w:hAnsi="Arial" w:cs="Arial"/>
          <w:sz w:val="22"/>
          <w:szCs w:val="22"/>
        </w:rPr>
        <w:t xml:space="preserve">Demonstrate that reasonable safety planning efforts were explored (e.g., buddy system, supervisory support, adjusted scheduling, alternative meeting locations within the least restrictive framework), </w:t>
      </w:r>
    </w:p>
    <w:p w14:paraId="1174DE54" w14:textId="06BA0357" w:rsidR="002422EC" w:rsidRPr="00B6272B" w:rsidRDefault="002422EC" w:rsidP="00B6272B">
      <w:pPr>
        <w:pStyle w:val="NormalWeb"/>
        <w:numPr>
          <w:ilvl w:val="1"/>
          <w:numId w:val="12"/>
        </w:numPr>
        <w:spacing w:before="0" w:beforeAutospacing="0" w:after="0" w:afterAutospacing="0"/>
        <w:rPr>
          <w:rFonts w:ascii="Arial" w:hAnsi="Arial" w:cs="Arial"/>
          <w:sz w:val="22"/>
          <w:szCs w:val="22"/>
        </w:rPr>
      </w:pPr>
      <w:r w:rsidRPr="00B6272B">
        <w:rPr>
          <w:rFonts w:ascii="Arial" w:hAnsi="Arial" w:cs="Arial"/>
          <w:sz w:val="22"/>
          <w:szCs w:val="22"/>
        </w:rPr>
        <w:t xml:space="preserve">Document all efforts made to engage the family and initiate services, and </w:t>
      </w:r>
    </w:p>
    <w:p w14:paraId="4B82020C" w14:textId="47719923" w:rsidR="002422EC" w:rsidRPr="00B6272B" w:rsidRDefault="002422EC" w:rsidP="00B6272B">
      <w:pPr>
        <w:pStyle w:val="NormalWeb"/>
        <w:numPr>
          <w:ilvl w:val="1"/>
          <w:numId w:val="12"/>
        </w:numPr>
        <w:spacing w:before="0" w:beforeAutospacing="0" w:after="0" w:afterAutospacing="0"/>
        <w:rPr>
          <w:rFonts w:ascii="Arial" w:hAnsi="Arial" w:cs="Arial"/>
          <w:sz w:val="22"/>
          <w:szCs w:val="22"/>
        </w:rPr>
      </w:pPr>
      <w:r w:rsidRPr="00B6272B">
        <w:rPr>
          <w:rFonts w:ascii="Arial" w:hAnsi="Arial" w:cs="Arial"/>
          <w:sz w:val="22"/>
          <w:szCs w:val="22"/>
        </w:rPr>
        <w:t xml:space="preserve">Consider alternative service delivery approaches that maintain access while addressing safety concerns. </w:t>
      </w:r>
    </w:p>
    <w:p w14:paraId="559575C7" w14:textId="77777777" w:rsidR="002422EC" w:rsidRPr="00B6272B" w:rsidRDefault="002422EC" w:rsidP="002422EC">
      <w:pPr>
        <w:pStyle w:val="NormalWeb"/>
        <w:spacing w:before="0" w:beforeAutospacing="0" w:after="0" w:afterAutospacing="0"/>
        <w:rPr>
          <w:rFonts w:ascii="Arial" w:hAnsi="Arial" w:cs="Arial"/>
          <w:sz w:val="22"/>
          <w:szCs w:val="22"/>
        </w:rPr>
      </w:pPr>
      <w:r w:rsidRPr="00B6272B">
        <w:rPr>
          <w:rFonts w:ascii="Arial" w:hAnsi="Arial" w:cs="Arial"/>
          <w:sz w:val="22"/>
          <w:szCs w:val="22"/>
        </w:rPr>
        <w:t> </w:t>
      </w:r>
    </w:p>
    <w:p w14:paraId="61D430F4" w14:textId="77777777" w:rsidR="002422EC" w:rsidRPr="00B6272B" w:rsidRDefault="002422EC" w:rsidP="00B6272B">
      <w:pPr>
        <w:pStyle w:val="NormalWeb"/>
        <w:spacing w:before="0" w:beforeAutospacing="0" w:after="0" w:afterAutospacing="0"/>
        <w:ind w:firstLine="720"/>
        <w:rPr>
          <w:rFonts w:ascii="Arial" w:hAnsi="Arial" w:cs="Arial"/>
          <w:sz w:val="22"/>
          <w:szCs w:val="22"/>
        </w:rPr>
      </w:pPr>
      <w:r w:rsidRPr="00B6272B">
        <w:rPr>
          <w:rFonts w:ascii="Arial" w:hAnsi="Arial" w:cs="Arial"/>
          <w:b/>
          <w:bCs/>
          <w:sz w:val="22"/>
          <w:szCs w:val="22"/>
        </w:rPr>
        <w:t>Review and Approval Process:</w:t>
      </w:r>
      <w:r w:rsidRPr="00B6272B">
        <w:rPr>
          <w:rFonts w:ascii="Arial" w:hAnsi="Arial" w:cs="Arial"/>
          <w:sz w:val="22"/>
          <w:szCs w:val="22"/>
        </w:rPr>
        <w:t xml:space="preserve"> All proposed referral rejections must: </w:t>
      </w:r>
    </w:p>
    <w:p w14:paraId="2466DC6E" w14:textId="220F5506" w:rsidR="002422EC" w:rsidRPr="00B6272B" w:rsidRDefault="002422EC" w:rsidP="00B6272B">
      <w:pPr>
        <w:pStyle w:val="NormalWeb"/>
        <w:numPr>
          <w:ilvl w:val="1"/>
          <w:numId w:val="12"/>
        </w:numPr>
        <w:spacing w:before="0" w:beforeAutospacing="0" w:after="0" w:afterAutospacing="0"/>
        <w:rPr>
          <w:rFonts w:ascii="Arial" w:hAnsi="Arial" w:cs="Arial"/>
          <w:sz w:val="22"/>
          <w:szCs w:val="22"/>
        </w:rPr>
      </w:pPr>
      <w:r w:rsidRPr="00B6272B">
        <w:rPr>
          <w:rFonts w:ascii="Arial" w:hAnsi="Arial" w:cs="Arial"/>
          <w:sz w:val="22"/>
          <w:szCs w:val="22"/>
        </w:rPr>
        <w:t xml:space="preserve">Be documented with specific, objective rationale and supporting evidence, including required pre-rejection efforts; and </w:t>
      </w:r>
    </w:p>
    <w:p w14:paraId="19232EFF" w14:textId="00EBDF0D" w:rsidR="002422EC" w:rsidRPr="00B6272B" w:rsidRDefault="002422EC" w:rsidP="00B6272B">
      <w:pPr>
        <w:pStyle w:val="NormalWeb"/>
        <w:numPr>
          <w:ilvl w:val="1"/>
          <w:numId w:val="12"/>
        </w:numPr>
        <w:spacing w:before="0" w:beforeAutospacing="0" w:after="0" w:afterAutospacing="0"/>
        <w:rPr>
          <w:rFonts w:ascii="Arial" w:hAnsi="Arial" w:cs="Arial"/>
          <w:sz w:val="22"/>
          <w:szCs w:val="22"/>
        </w:rPr>
      </w:pPr>
      <w:r w:rsidRPr="00B6272B">
        <w:rPr>
          <w:rFonts w:ascii="Arial" w:hAnsi="Arial" w:cs="Arial"/>
          <w:sz w:val="22"/>
          <w:szCs w:val="22"/>
        </w:rPr>
        <w:t xml:space="preserve">Be formally conferenced with the DCF program office prior to final determination; and </w:t>
      </w:r>
    </w:p>
    <w:p w14:paraId="75CEA79A" w14:textId="08E0C5A4" w:rsidR="002422EC" w:rsidRPr="00B6272B" w:rsidRDefault="002422EC" w:rsidP="00B6272B">
      <w:pPr>
        <w:pStyle w:val="NormalWeb"/>
        <w:numPr>
          <w:ilvl w:val="1"/>
          <w:numId w:val="12"/>
        </w:numPr>
        <w:spacing w:before="0" w:beforeAutospacing="0" w:after="0" w:afterAutospacing="0"/>
        <w:rPr>
          <w:rFonts w:ascii="Arial" w:hAnsi="Arial" w:cs="Arial"/>
          <w:sz w:val="22"/>
          <w:szCs w:val="22"/>
        </w:rPr>
      </w:pPr>
      <w:r w:rsidRPr="00B6272B">
        <w:rPr>
          <w:rFonts w:ascii="Arial" w:hAnsi="Arial" w:cs="Arial"/>
          <w:sz w:val="22"/>
          <w:szCs w:val="22"/>
        </w:rPr>
        <w:t xml:space="preserve">Receive written approval from the Department before the referral is considered closed or reassigned. </w:t>
      </w:r>
    </w:p>
    <w:p w14:paraId="59EC45E6" w14:textId="77777777" w:rsidR="006561AD" w:rsidRPr="00BB079F" w:rsidRDefault="006561AD" w:rsidP="00884B16">
      <w:pPr>
        <w:pStyle w:val="ListParagraph"/>
        <w:jc w:val="both"/>
        <w:rPr>
          <w:rFonts w:ascii="Arial" w:hAnsi="Arial" w:cs="Arial"/>
          <w:b/>
          <w:bCs/>
        </w:rPr>
      </w:pPr>
    </w:p>
    <w:p w14:paraId="506369DD" w14:textId="77777777" w:rsidR="00884B16" w:rsidRPr="00BB079F" w:rsidRDefault="00884B16" w:rsidP="00930D6D">
      <w:pPr>
        <w:pStyle w:val="ListParagraph"/>
        <w:ind w:left="0"/>
        <w:jc w:val="both"/>
        <w:rPr>
          <w:rFonts w:ascii="Arial" w:hAnsi="Arial" w:cs="Arial"/>
          <w:b/>
          <w:bCs/>
        </w:rPr>
      </w:pPr>
    </w:p>
    <w:p w14:paraId="4036D557" w14:textId="68DE6828" w:rsidR="001C5584" w:rsidRDefault="003E75AD" w:rsidP="00B5426A">
      <w:pPr>
        <w:pStyle w:val="ListParagraph"/>
        <w:ind w:hanging="720"/>
        <w:jc w:val="both"/>
        <w:rPr>
          <w:rFonts w:ascii="Arial" w:hAnsi="Arial" w:cs="Arial"/>
          <w:b/>
          <w:bCs/>
          <w:szCs w:val="24"/>
        </w:rPr>
      </w:pPr>
      <w:r w:rsidRPr="00BB079F">
        <w:rPr>
          <w:rFonts w:ascii="Arial" w:hAnsi="Arial" w:cs="Arial"/>
          <w:szCs w:val="24"/>
        </w:rPr>
        <w:t>8</w:t>
      </w:r>
      <w:r w:rsidR="00F30827" w:rsidRPr="00BB079F">
        <w:rPr>
          <w:rFonts w:ascii="Arial" w:hAnsi="Arial" w:cs="Arial"/>
          <w:szCs w:val="24"/>
        </w:rPr>
        <w:t>)</w:t>
      </w:r>
      <w:r w:rsidR="00B5426A" w:rsidRPr="00BB079F">
        <w:rPr>
          <w:rFonts w:ascii="Arial" w:hAnsi="Arial" w:cs="Arial"/>
          <w:szCs w:val="24"/>
        </w:rPr>
        <w:tab/>
      </w:r>
      <w:r w:rsidR="001C5584" w:rsidRPr="00BB079F">
        <w:rPr>
          <w:rFonts w:ascii="Arial" w:hAnsi="Arial" w:cs="Arial"/>
          <w:b/>
          <w:bCs/>
          <w:szCs w:val="24"/>
        </w:rPr>
        <w:t>The direct services and activities required for this program initiative:</w:t>
      </w:r>
    </w:p>
    <w:p w14:paraId="1FA41F42" w14:textId="320A29AC" w:rsidR="00911D7B" w:rsidRPr="0062654C" w:rsidRDefault="00911D7B" w:rsidP="00911D7B">
      <w:pPr>
        <w:pStyle w:val="ListParagraph"/>
      </w:pPr>
      <w:r w:rsidRPr="00B6272B">
        <w:rPr>
          <w:rFonts w:ascii="Arial" w:hAnsi="Arial" w:cs="Arial"/>
        </w:rPr>
        <w:t xml:space="preserve">Triple P promotes a self-regulatory framework and a strength-based, reflective approach to working with parents. This approach builds upon parents’ existing knowledge and strengths while helping them identify goals for change and strategies to achieve those goals. Triple P seeks to build parental competence by teaching skills that support self-reflection, self-assessment, and self-monitoring, while also increasing parents’ capacity to effectively implement strategies and independently solve problems. Practitioners assist parents in making informed decisions by sharing knowledge and skills related to developmentally appropriate parenting strategies and incorporating </w:t>
      </w:r>
      <w:r w:rsidRPr="00B6272B">
        <w:rPr>
          <w:rFonts w:ascii="Arial" w:hAnsi="Arial" w:cs="Arial"/>
        </w:rPr>
        <w:lastRenderedPageBreak/>
        <w:t>active skills training to model and practice these strategies during both group and individual</w:t>
      </w:r>
      <w:r>
        <w:rPr>
          <w:rFonts w:ascii="Arial" w:hAnsi="Arial" w:cs="Arial"/>
        </w:rPr>
        <w:t xml:space="preserve"> </w:t>
      </w:r>
      <w:r w:rsidRPr="00B6272B">
        <w:rPr>
          <w:rFonts w:ascii="Arial" w:hAnsi="Arial" w:cs="Arial"/>
        </w:rPr>
        <w:t>sessions.</w:t>
      </w:r>
    </w:p>
    <w:p w14:paraId="68CF6A51" w14:textId="77777777" w:rsidR="00046C6D" w:rsidRPr="000300AD" w:rsidRDefault="00046C6D" w:rsidP="00B6272B">
      <w:pPr>
        <w:pStyle w:val="ListParagraph"/>
        <w:ind w:left="2160"/>
      </w:pPr>
    </w:p>
    <w:p w14:paraId="5199911D" w14:textId="77777777" w:rsidR="00046C6D" w:rsidRPr="005E368A" w:rsidRDefault="00046C6D" w:rsidP="00046C6D">
      <w:pPr>
        <w:ind w:left="720"/>
        <w:jc w:val="both"/>
        <w:rPr>
          <w:rFonts w:ascii="Arial" w:hAnsi="Arial" w:cs="Arial"/>
          <w:szCs w:val="24"/>
        </w:rPr>
      </w:pPr>
      <w:r>
        <w:rPr>
          <w:rFonts w:ascii="Arial" w:hAnsi="Arial" w:cs="Arial"/>
        </w:rPr>
        <w:t>Triple P</w:t>
      </w:r>
      <w:r w:rsidRPr="00012EE0">
        <w:rPr>
          <w:rFonts w:ascii="Arial" w:hAnsi="Arial" w:cs="Arial"/>
        </w:rPr>
        <w:t xml:space="preserve"> programs are authorized to allot up to $75 per family in financial assistance funds to help address material needs that are not addressed by CP&amp;P or to further the work of the program.  Such funds are considered “Specific Assistance to Clients” and must be specified in the approved program budget (DCF Contract Annex B).</w:t>
      </w:r>
    </w:p>
    <w:p w14:paraId="266665CE" w14:textId="77777777" w:rsidR="00884B16" w:rsidRPr="00A57E60" w:rsidRDefault="00884B16" w:rsidP="00B6272B">
      <w:pPr>
        <w:ind w:left="720"/>
        <w:jc w:val="both"/>
        <w:rPr>
          <w:rFonts w:ascii="Arial" w:hAnsi="Arial" w:cs="Arial"/>
          <w:b/>
          <w:bCs/>
          <w:color w:val="000000" w:themeColor="text1"/>
        </w:rPr>
      </w:pPr>
    </w:p>
    <w:p w14:paraId="208A739B" w14:textId="468D9DCE" w:rsidR="0009499C" w:rsidRDefault="0009499C" w:rsidP="0009499C">
      <w:pPr>
        <w:pStyle w:val="ListParagraph"/>
        <w:rPr>
          <w:rFonts w:ascii="Arial" w:hAnsi="Arial" w:cs="Arial"/>
        </w:rPr>
      </w:pPr>
      <w:r w:rsidRPr="0009499C">
        <w:rPr>
          <w:rFonts w:ascii="Arial" w:hAnsi="Arial" w:cs="Arial"/>
          <w:b/>
          <w:bCs/>
        </w:rPr>
        <w:t>Assessment, Safety Evaluation, and Family Service Planning</w:t>
      </w:r>
      <w:r w:rsidR="009C0F4F">
        <w:rPr>
          <w:rFonts w:ascii="Arial" w:hAnsi="Arial" w:cs="Arial"/>
          <w:b/>
          <w:bCs/>
        </w:rPr>
        <w:t>:</w:t>
      </w:r>
      <w:r w:rsidRPr="0009499C">
        <w:rPr>
          <w:rFonts w:ascii="Arial" w:hAnsi="Arial" w:cs="Arial"/>
        </w:rPr>
        <w:br/>
        <w:t>In both in-home and group settings, Practitioners will utilize a family-centered assessment process to inform service planning, goal development, and ongoing monitoring of progress. Families will lead the development of their Family Service Plan, which will guide service delivery throughout their participation in Triple P.</w:t>
      </w:r>
      <w:r w:rsidRPr="0009499C">
        <w:rPr>
          <w:rFonts w:ascii="Arial" w:hAnsi="Arial" w:cs="Arial"/>
        </w:rPr>
        <w:br/>
      </w:r>
      <w:r w:rsidRPr="0009499C">
        <w:rPr>
          <w:rFonts w:ascii="Arial" w:hAnsi="Arial" w:cs="Arial"/>
        </w:rPr>
        <w:br/>
        <w:t>As part of the Initial Needs Assessment, Practitioners will complete a safety evaluation using a validated safety assessment tool to identify whether a child or youth is at immediate or imminent risk of harm. The safety evaluation is intended to be conducted as part of a broader family-centered assessment process and should be considered alongside other assessment tools recommended by the Triple P model. Together, these tools help identify family strengths, areas of need, service priorities, and opportunities for growth, while also providing a framework for measuring progress over time.</w:t>
      </w:r>
      <w:r w:rsidRPr="0009499C">
        <w:rPr>
          <w:rFonts w:ascii="Arial" w:hAnsi="Arial" w:cs="Arial"/>
        </w:rPr>
        <w:br/>
      </w:r>
      <w:r w:rsidRPr="0009499C">
        <w:rPr>
          <w:rFonts w:ascii="Arial" w:hAnsi="Arial" w:cs="Arial"/>
        </w:rPr>
        <w:br/>
        <w:t>The following family-centered assessment tools are incorporated into the Triple P model and may be used to inform service planning and monitor outcomes:</w:t>
      </w:r>
    </w:p>
    <w:p w14:paraId="6900D3B1" w14:textId="77777777" w:rsidR="000071D1" w:rsidRDefault="000071D1" w:rsidP="0009499C">
      <w:pPr>
        <w:pStyle w:val="ListParagraph"/>
        <w:rPr>
          <w:rFonts w:ascii="Arial" w:hAnsi="Arial" w:cs="Arial"/>
        </w:rPr>
      </w:pPr>
    </w:p>
    <w:p w14:paraId="66D262F2" w14:textId="77777777" w:rsidR="0009499C" w:rsidRDefault="0009499C" w:rsidP="0009499C">
      <w:pPr>
        <w:pStyle w:val="ListParagraph"/>
        <w:numPr>
          <w:ilvl w:val="0"/>
          <w:numId w:val="59"/>
        </w:numPr>
        <w:rPr>
          <w:rFonts w:ascii="Arial" w:hAnsi="Arial" w:cs="Arial"/>
        </w:rPr>
      </w:pPr>
      <w:r w:rsidRPr="0009499C">
        <w:rPr>
          <w:rFonts w:ascii="Arial" w:hAnsi="Arial" w:cs="Arial"/>
        </w:rPr>
        <w:t>The Parenting Scale</w:t>
      </w:r>
    </w:p>
    <w:p w14:paraId="78D2B796" w14:textId="77777777" w:rsidR="0009499C" w:rsidRDefault="0009499C" w:rsidP="0009499C">
      <w:pPr>
        <w:pStyle w:val="ListParagraph"/>
        <w:numPr>
          <w:ilvl w:val="0"/>
          <w:numId w:val="59"/>
        </w:numPr>
        <w:rPr>
          <w:rFonts w:ascii="Arial" w:hAnsi="Arial" w:cs="Arial"/>
        </w:rPr>
      </w:pPr>
      <w:r w:rsidRPr="0009499C">
        <w:rPr>
          <w:rFonts w:ascii="Arial" w:hAnsi="Arial" w:cs="Arial"/>
        </w:rPr>
        <w:t>Strengths and Difficulties Questionnaire (SDQ)</w:t>
      </w:r>
    </w:p>
    <w:p w14:paraId="338EA00A" w14:textId="77777777" w:rsidR="0009499C" w:rsidRDefault="0009499C" w:rsidP="0009499C">
      <w:pPr>
        <w:pStyle w:val="ListParagraph"/>
        <w:numPr>
          <w:ilvl w:val="0"/>
          <w:numId w:val="59"/>
        </w:numPr>
        <w:rPr>
          <w:rFonts w:ascii="Arial" w:hAnsi="Arial" w:cs="Arial"/>
        </w:rPr>
      </w:pPr>
      <w:r w:rsidRPr="0009499C">
        <w:rPr>
          <w:rFonts w:ascii="Arial" w:hAnsi="Arial" w:cs="Arial"/>
        </w:rPr>
        <w:t>Child Adjustment and Parenting Efficacy Scale (CAPES)</w:t>
      </w:r>
    </w:p>
    <w:p w14:paraId="1278BC1F" w14:textId="77777777" w:rsidR="0009499C" w:rsidRDefault="0009499C" w:rsidP="0009499C">
      <w:pPr>
        <w:pStyle w:val="ListParagraph"/>
        <w:numPr>
          <w:ilvl w:val="0"/>
          <w:numId w:val="59"/>
        </w:numPr>
        <w:rPr>
          <w:rFonts w:ascii="Arial" w:hAnsi="Arial" w:cs="Arial"/>
        </w:rPr>
      </w:pPr>
      <w:r w:rsidRPr="0009499C">
        <w:rPr>
          <w:rFonts w:ascii="Arial" w:hAnsi="Arial" w:cs="Arial"/>
        </w:rPr>
        <w:t>Depression, Anxiety, and Stress Scale (DASS)</w:t>
      </w:r>
    </w:p>
    <w:p w14:paraId="50F493D8" w14:textId="77777777" w:rsidR="0009499C" w:rsidRDefault="0009499C" w:rsidP="0009499C">
      <w:pPr>
        <w:rPr>
          <w:rFonts w:ascii="Arial" w:hAnsi="Arial" w:cs="Arial"/>
        </w:rPr>
      </w:pPr>
    </w:p>
    <w:p w14:paraId="0C8B34B4" w14:textId="0C5A9CE1" w:rsidR="00884B16" w:rsidRDefault="0009499C" w:rsidP="0009499C">
      <w:pPr>
        <w:ind w:left="720"/>
        <w:rPr>
          <w:rFonts w:ascii="Arial" w:hAnsi="Arial" w:cs="Arial"/>
        </w:rPr>
      </w:pPr>
      <w:r w:rsidRPr="00B6272B">
        <w:rPr>
          <w:rFonts w:ascii="Arial" w:hAnsi="Arial" w:cs="Arial"/>
        </w:rPr>
        <w:t>Assessment findings should be used collaboratively with families to establish individualized goals and identify strategies that support successful outcomes. Throughout service delivery, Practitioners will maintain regular contact with families and will be expected to continually assess family functioning, progress, and safety during each interaction.</w:t>
      </w:r>
      <w:r w:rsidRPr="00B6272B">
        <w:rPr>
          <w:rFonts w:ascii="Arial" w:hAnsi="Arial" w:cs="Arial"/>
        </w:rPr>
        <w:br/>
      </w:r>
      <w:r w:rsidRPr="00B6272B">
        <w:rPr>
          <w:rFonts w:ascii="Arial" w:hAnsi="Arial" w:cs="Arial"/>
        </w:rPr>
        <w:br/>
        <w:t xml:space="preserve">Assessment of family progress through the curriculum will occur on an ongoing basis and may include practitioner observations, homework reviews, curriculum checklists, assessment tool results, and communication with DCP&amp;P staff. The Family Service Plan should be reviewed and adjusted as needed to reflect the family’s </w:t>
      </w:r>
      <w:r w:rsidRPr="00B6272B">
        <w:rPr>
          <w:rFonts w:ascii="Arial" w:hAnsi="Arial" w:cs="Arial"/>
        </w:rPr>
        <w:lastRenderedPageBreak/>
        <w:t>changing needs, strengths, and progress throughout the intervention.</w:t>
      </w:r>
      <w:r w:rsidRPr="00B6272B">
        <w:rPr>
          <w:rFonts w:ascii="Arial" w:hAnsi="Arial" w:cs="Arial"/>
        </w:rPr>
        <w:br/>
      </w:r>
      <w:r w:rsidRPr="00B6272B">
        <w:rPr>
          <w:rFonts w:ascii="Arial" w:hAnsi="Arial" w:cs="Arial"/>
        </w:rPr>
        <w:br/>
        <w:t>The midpoint of services, approximately Week 5, should serve as a formal milestone to review assessment results, evaluate progress toward goals, and determine whether additional supports or modifications are needed. Discharge planning should also begin at this stage to prepare for the family’s ongoing parenting and concrete service needs following completion of Triple P services.</w:t>
      </w:r>
      <w:r w:rsidRPr="00B6272B">
        <w:rPr>
          <w:rFonts w:ascii="Arial" w:hAnsi="Arial" w:cs="Arial"/>
        </w:rPr>
        <w:br/>
      </w:r>
      <w:r w:rsidRPr="00B6272B">
        <w:rPr>
          <w:rFonts w:ascii="Arial" w:hAnsi="Arial" w:cs="Arial"/>
        </w:rPr>
        <w:br/>
        <w:t>Should safety concerns emerge during service delivery, provider agencies will develop safety plans, as appropriate, and maintain ongoing communication with families and DCP&amp;P to ensure children can remain safely in their homes whenever possible. Additional guidance will be provided by DCF in accordance with Family First Prevention Services Act (FFPSA) requirements.</w:t>
      </w:r>
    </w:p>
    <w:p w14:paraId="0B6B5222" w14:textId="77777777" w:rsidR="0009499C" w:rsidRPr="00B6272B" w:rsidRDefault="0009499C" w:rsidP="0062654C">
      <w:pPr>
        <w:ind w:left="720"/>
        <w:rPr>
          <w:rFonts w:ascii="Arial" w:hAnsi="Arial" w:cs="Arial"/>
        </w:rPr>
      </w:pPr>
    </w:p>
    <w:p w14:paraId="00D9EAF2" w14:textId="77777777" w:rsidR="00C22847" w:rsidRPr="00C22847" w:rsidRDefault="6F4B69C6" w:rsidP="00C22847">
      <w:pPr>
        <w:ind w:left="720"/>
        <w:jc w:val="both"/>
        <w:rPr>
          <w:rFonts w:ascii="Arial" w:hAnsi="Arial" w:cs="Arial"/>
          <w:color w:val="000000" w:themeColor="text1"/>
        </w:rPr>
      </w:pPr>
      <w:r w:rsidRPr="63729E24">
        <w:rPr>
          <w:rFonts w:ascii="Arial" w:hAnsi="Arial" w:cs="Arial"/>
          <w:b/>
          <w:bCs/>
          <w:color w:val="000000" w:themeColor="text1"/>
        </w:rPr>
        <w:t>Service Coordination</w:t>
      </w:r>
      <w:r w:rsidRPr="63729E24">
        <w:rPr>
          <w:rFonts w:ascii="Arial" w:hAnsi="Arial" w:cs="Arial"/>
          <w:color w:val="000000" w:themeColor="text1"/>
        </w:rPr>
        <w:t xml:space="preserve">: </w:t>
      </w:r>
      <w:r w:rsidR="00C22847" w:rsidRPr="00C22847">
        <w:rPr>
          <w:rFonts w:ascii="Arial" w:hAnsi="Arial" w:cs="Arial"/>
          <w:color w:val="000000" w:themeColor="text1"/>
        </w:rPr>
        <w:t>A core component of the Family Service Plan is connecting families to community resources, supports, and information that will help them achieve their goals and promote positive child and family outcomes. The Care Manager will work alongside the Practitioner to connect families to needed resources and provide individualized support to facilitate successful linkage and engagement.</w:t>
      </w:r>
    </w:p>
    <w:p w14:paraId="1A13CBBF" w14:textId="77777777" w:rsidR="00C22847" w:rsidRDefault="00C22847" w:rsidP="00C22847">
      <w:pPr>
        <w:ind w:left="720"/>
        <w:jc w:val="both"/>
        <w:rPr>
          <w:rFonts w:ascii="Arial" w:hAnsi="Arial" w:cs="Arial"/>
          <w:color w:val="000000" w:themeColor="text1"/>
        </w:rPr>
      </w:pPr>
    </w:p>
    <w:p w14:paraId="44E99C2D" w14:textId="43431FB7" w:rsidR="00884B16" w:rsidRPr="00A57E60" w:rsidRDefault="00C22847" w:rsidP="00C22847">
      <w:pPr>
        <w:ind w:left="720"/>
        <w:jc w:val="both"/>
        <w:rPr>
          <w:rFonts w:ascii="Arial" w:hAnsi="Arial" w:cs="Arial"/>
          <w:color w:val="000000"/>
        </w:rPr>
      </w:pPr>
      <w:r w:rsidRPr="00C22847">
        <w:rPr>
          <w:rFonts w:ascii="Arial" w:hAnsi="Arial" w:cs="Arial"/>
          <w:color w:val="000000" w:themeColor="text1"/>
        </w:rPr>
        <w:t>The Care Manager will also support the ongoing development of community partnerships and resources to ensure responsiveness to the needs of participating families and to strengthen the integration of Triple P within the broader prevention system of care.</w:t>
      </w:r>
    </w:p>
    <w:p w14:paraId="3ADE4EF1" w14:textId="77777777" w:rsidR="00F67C77" w:rsidRPr="00A57E60" w:rsidRDefault="00F67C77" w:rsidP="00884B16">
      <w:pPr>
        <w:pStyle w:val="ListParagraph"/>
        <w:rPr>
          <w:rFonts w:ascii="Arial" w:hAnsi="Arial" w:cs="Arial"/>
        </w:rPr>
      </w:pPr>
    </w:p>
    <w:p w14:paraId="522B8DAB" w14:textId="702E7D13" w:rsidR="00884B16" w:rsidRPr="00A57E60" w:rsidRDefault="00884B16" w:rsidP="00F67C77">
      <w:pPr>
        <w:pStyle w:val="ListParagraph"/>
        <w:jc w:val="both"/>
        <w:rPr>
          <w:rFonts w:ascii="Arial" w:hAnsi="Arial" w:cs="Arial"/>
        </w:rPr>
      </w:pPr>
      <w:r w:rsidRPr="00A57E60">
        <w:rPr>
          <w:rFonts w:ascii="Arial" w:hAnsi="Arial" w:cs="Arial"/>
          <w:b/>
          <w:bCs/>
        </w:rPr>
        <w:t xml:space="preserve">Core services and activities specific to each Triple P Version: </w:t>
      </w:r>
      <w:r w:rsidR="0083628F">
        <w:rPr>
          <w:rFonts w:ascii="Arial" w:hAnsi="Arial" w:cs="Arial"/>
        </w:rPr>
        <w:t>Contractors</w:t>
      </w:r>
      <w:r w:rsidRPr="00A57E60">
        <w:rPr>
          <w:rFonts w:ascii="Arial" w:hAnsi="Arial" w:cs="Arial"/>
        </w:rPr>
        <w:t xml:space="preserve"> will implement both Triple P Standard an</w:t>
      </w:r>
      <w:r w:rsidR="00F67C77">
        <w:rPr>
          <w:rFonts w:ascii="Arial" w:hAnsi="Arial" w:cs="Arial"/>
        </w:rPr>
        <w:t xml:space="preserve">d </w:t>
      </w:r>
      <w:r w:rsidRPr="00A57E60">
        <w:rPr>
          <w:rFonts w:ascii="Arial" w:hAnsi="Arial" w:cs="Arial"/>
        </w:rPr>
        <w:t>Triple P Group as part of their service delivery model.</w:t>
      </w:r>
      <w:r w:rsidR="00F67C77">
        <w:rPr>
          <w:rFonts w:ascii="Arial" w:hAnsi="Arial" w:cs="Arial"/>
        </w:rPr>
        <w:tab/>
      </w:r>
      <w:r w:rsidRPr="00A57E60">
        <w:rPr>
          <w:rFonts w:ascii="Arial" w:hAnsi="Arial" w:cs="Arial"/>
        </w:rPr>
        <w:t xml:space="preserve"> </w:t>
      </w:r>
      <w:r w:rsidRPr="00A57E60">
        <w:rPr>
          <w:rFonts w:ascii="Arial" w:hAnsi="Arial" w:cs="Arial"/>
        </w:rPr>
        <w:br/>
      </w:r>
      <w:r w:rsidRPr="00A57E60">
        <w:rPr>
          <w:rFonts w:ascii="Arial" w:hAnsi="Arial" w:cs="Arial"/>
        </w:rPr>
        <w:tab/>
      </w:r>
    </w:p>
    <w:tbl>
      <w:tblPr>
        <w:tblStyle w:val="TableGrid"/>
        <w:tblW w:w="8815" w:type="dxa"/>
        <w:tblLook w:val="04A0" w:firstRow="1" w:lastRow="0" w:firstColumn="1" w:lastColumn="0" w:noHBand="0" w:noVBand="1"/>
      </w:tblPr>
      <w:tblGrid>
        <w:gridCol w:w="4315"/>
        <w:gridCol w:w="4500"/>
      </w:tblGrid>
      <w:tr w:rsidR="00884B16" w:rsidRPr="00A57E60" w14:paraId="0241B3E7" w14:textId="77777777" w:rsidTr="00BB079F">
        <w:tc>
          <w:tcPr>
            <w:tcW w:w="4315" w:type="dxa"/>
            <w:shd w:val="clear" w:color="auto" w:fill="D5DCE4" w:themeFill="text2" w:themeFillTint="33"/>
          </w:tcPr>
          <w:p w14:paraId="6BE6B894" w14:textId="77777777" w:rsidR="00884B16" w:rsidRPr="00173DCC" w:rsidRDefault="00884B16" w:rsidP="00911683">
            <w:pPr>
              <w:pStyle w:val="ListParagraph"/>
              <w:ind w:left="0"/>
              <w:rPr>
                <w:rFonts w:ascii="Arial" w:hAnsi="Arial" w:cs="Arial"/>
                <w:b/>
                <w:bCs/>
              </w:rPr>
            </w:pPr>
            <w:r w:rsidRPr="00173DCC">
              <w:rPr>
                <w:rFonts w:ascii="Arial" w:hAnsi="Arial" w:cs="Arial"/>
                <w:b/>
                <w:bCs/>
              </w:rPr>
              <w:t>Triple P Standard</w:t>
            </w:r>
          </w:p>
        </w:tc>
        <w:tc>
          <w:tcPr>
            <w:tcW w:w="4500" w:type="dxa"/>
            <w:shd w:val="clear" w:color="auto" w:fill="D5DCE4" w:themeFill="text2" w:themeFillTint="33"/>
          </w:tcPr>
          <w:p w14:paraId="0D43EF58" w14:textId="77777777" w:rsidR="00884B16" w:rsidRPr="00173DCC" w:rsidRDefault="00884B16" w:rsidP="00911683">
            <w:pPr>
              <w:pStyle w:val="ListParagraph"/>
              <w:ind w:left="0"/>
              <w:rPr>
                <w:rFonts w:ascii="Arial" w:hAnsi="Arial" w:cs="Arial"/>
                <w:b/>
                <w:bCs/>
              </w:rPr>
            </w:pPr>
            <w:r w:rsidRPr="00173DCC">
              <w:rPr>
                <w:rFonts w:ascii="Arial" w:hAnsi="Arial" w:cs="Arial"/>
                <w:b/>
                <w:bCs/>
              </w:rPr>
              <w:t>Triple P Group</w:t>
            </w:r>
          </w:p>
        </w:tc>
      </w:tr>
      <w:tr w:rsidR="00884B16" w:rsidRPr="00A57E60" w14:paraId="7C5EE3DD" w14:textId="77777777" w:rsidTr="63729E24">
        <w:tc>
          <w:tcPr>
            <w:tcW w:w="4315" w:type="dxa"/>
          </w:tcPr>
          <w:p w14:paraId="2D9F497C" w14:textId="200FA88E" w:rsidR="00884B16" w:rsidRPr="00A57E60" w:rsidRDefault="00884B16" w:rsidP="00911683">
            <w:pPr>
              <w:pStyle w:val="ListParagraph"/>
              <w:ind w:left="0"/>
              <w:rPr>
                <w:rFonts w:ascii="Arial" w:hAnsi="Arial" w:cs="Arial"/>
              </w:rPr>
            </w:pPr>
            <w:r w:rsidRPr="00A57E60">
              <w:rPr>
                <w:rFonts w:ascii="Arial" w:hAnsi="Arial" w:cs="Arial"/>
              </w:rPr>
              <w:t xml:space="preserve">In-Home Sessions are designed to be delivered over a ten-week period, with the </w:t>
            </w:r>
            <w:r w:rsidR="05E225C1" w:rsidRPr="208EA127">
              <w:rPr>
                <w:rFonts w:ascii="Arial" w:hAnsi="Arial" w:cs="Arial"/>
              </w:rPr>
              <w:t>P</w:t>
            </w:r>
            <w:r w:rsidRPr="00A57E60">
              <w:rPr>
                <w:rFonts w:ascii="Arial" w:hAnsi="Arial" w:cs="Arial"/>
              </w:rPr>
              <w:t>ractitioner typically conducting weekly one-on-one sessions in the family's home. However, it is important to tailor the schedule based on the caregivers' individual progress and needs as they work through the material. This flexible approach ensures that families receive the most effective support.</w:t>
            </w:r>
          </w:p>
          <w:p w14:paraId="52D2E61A" w14:textId="77777777" w:rsidR="00884B16" w:rsidRPr="00A57E60" w:rsidRDefault="00884B16" w:rsidP="00911683">
            <w:pPr>
              <w:pStyle w:val="ListParagraph"/>
              <w:ind w:left="0"/>
              <w:rPr>
                <w:rFonts w:ascii="Arial" w:hAnsi="Arial" w:cs="Arial"/>
              </w:rPr>
            </w:pPr>
          </w:p>
          <w:p w14:paraId="7FD24BEF" w14:textId="77777777" w:rsidR="00884B16" w:rsidRPr="00A57E60" w:rsidRDefault="00884B16" w:rsidP="00911683">
            <w:pPr>
              <w:pStyle w:val="ListParagraph"/>
              <w:ind w:left="0"/>
              <w:rPr>
                <w:rFonts w:ascii="Arial" w:hAnsi="Arial" w:cs="Arial"/>
              </w:rPr>
            </w:pPr>
            <w:r w:rsidRPr="00A57E60">
              <w:rPr>
                <w:rFonts w:ascii="Arial" w:hAnsi="Arial" w:cs="Arial"/>
              </w:rPr>
              <w:t xml:space="preserve">Sessions focus on strengthening attachment, teaching news skills, child </w:t>
            </w:r>
            <w:r w:rsidRPr="00A57E60">
              <w:rPr>
                <w:rFonts w:ascii="Arial" w:hAnsi="Arial" w:cs="Arial"/>
              </w:rPr>
              <w:lastRenderedPageBreak/>
              <w:t xml:space="preserve">development, managing misbehavior, and developing parenting plans to address challenging situations.  </w:t>
            </w:r>
          </w:p>
          <w:p w14:paraId="41B7FD85" w14:textId="77777777" w:rsidR="00884B16" w:rsidRPr="00A57E60" w:rsidRDefault="00884B16" w:rsidP="00911683">
            <w:pPr>
              <w:pStyle w:val="ListParagraph"/>
              <w:ind w:left="0"/>
              <w:rPr>
                <w:rFonts w:ascii="Arial" w:hAnsi="Arial" w:cs="Arial"/>
              </w:rPr>
            </w:pPr>
          </w:p>
          <w:p w14:paraId="4A85AE28" w14:textId="1125FACB" w:rsidR="00884B16" w:rsidRPr="00A57E60" w:rsidRDefault="00884B16" w:rsidP="00911683">
            <w:pPr>
              <w:pStyle w:val="ListParagraph"/>
              <w:ind w:left="0"/>
              <w:rPr>
                <w:rFonts w:ascii="Arial" w:hAnsi="Arial" w:cs="Arial"/>
              </w:rPr>
            </w:pPr>
            <w:r w:rsidRPr="00A57E60">
              <w:rPr>
                <w:rFonts w:ascii="Arial" w:hAnsi="Arial" w:cs="Arial"/>
              </w:rPr>
              <w:t xml:space="preserve">Final session - During the 10th session, the Practitioner and the family review </w:t>
            </w:r>
            <w:r w:rsidR="00AD7B9E">
              <w:rPr>
                <w:rFonts w:ascii="Arial" w:hAnsi="Arial" w:cs="Arial"/>
              </w:rPr>
              <w:t xml:space="preserve">the results of the assessments and </w:t>
            </w:r>
            <w:r w:rsidRPr="00A57E60">
              <w:rPr>
                <w:rFonts w:ascii="Arial" w:hAnsi="Arial" w:cs="Arial"/>
              </w:rPr>
              <w:t xml:space="preserve">maintenance strategies that build </w:t>
            </w:r>
            <w:proofErr w:type="gramStart"/>
            <w:r w:rsidRPr="00A57E60">
              <w:rPr>
                <w:rFonts w:ascii="Arial" w:hAnsi="Arial" w:cs="Arial"/>
              </w:rPr>
              <w:t>off of</w:t>
            </w:r>
            <w:proofErr w:type="gramEnd"/>
            <w:r w:rsidRPr="00A57E60">
              <w:rPr>
                <w:rFonts w:ascii="Arial" w:hAnsi="Arial" w:cs="Arial"/>
              </w:rPr>
              <w:t xml:space="preserve"> the success of their parenting strategies.</w:t>
            </w:r>
          </w:p>
        </w:tc>
        <w:tc>
          <w:tcPr>
            <w:tcW w:w="4500" w:type="dxa"/>
          </w:tcPr>
          <w:p w14:paraId="05772261" w14:textId="77777777" w:rsidR="00884B16" w:rsidRPr="002D71E7" w:rsidRDefault="6F4B69C6" w:rsidP="63729E24">
            <w:pPr>
              <w:pStyle w:val="ListParagraph"/>
              <w:ind w:left="0"/>
              <w:rPr>
                <w:rFonts w:ascii="Arial" w:hAnsi="Arial" w:cs="Arial"/>
                <w:szCs w:val="24"/>
              </w:rPr>
            </w:pPr>
            <w:r w:rsidRPr="63729E24">
              <w:rPr>
                <w:rFonts w:ascii="Arial" w:hAnsi="Arial" w:cs="Arial"/>
              </w:rPr>
              <w:lastRenderedPageBreak/>
              <w:t xml:space="preserve">In-Community Sessions are designed to be delivered over an eight-week period, with the Practitioner holding four (4), </w:t>
            </w:r>
            <w:r w:rsidRPr="00454ED3">
              <w:rPr>
                <w:rStyle w:val="cf01"/>
                <w:rFonts w:ascii="Arial" w:hAnsi="Arial" w:cs="Arial"/>
                <w:sz w:val="24"/>
                <w:szCs w:val="24"/>
              </w:rPr>
              <w:t xml:space="preserve">weekly two-hour group sessions with all parents, three (3) one-on-one consults and either a final group session or a one-on-one closure consult. </w:t>
            </w:r>
          </w:p>
          <w:p w14:paraId="466EA1A7" w14:textId="77777777" w:rsidR="00884B16" w:rsidRPr="00A57E60" w:rsidRDefault="00884B16" w:rsidP="00911683">
            <w:pPr>
              <w:rPr>
                <w:rFonts w:ascii="Arial" w:hAnsi="Arial" w:cs="Arial"/>
              </w:rPr>
            </w:pPr>
          </w:p>
          <w:p w14:paraId="1D3C6946" w14:textId="61156106" w:rsidR="00884B16" w:rsidRPr="00A57E60" w:rsidRDefault="00F1326E" w:rsidP="00911683">
            <w:pPr>
              <w:rPr>
                <w:rFonts w:ascii="Arial" w:hAnsi="Arial" w:cs="Arial"/>
              </w:rPr>
            </w:pPr>
            <w:r w:rsidRPr="00F1326E">
              <w:rPr>
                <w:rFonts w:ascii="Arial" w:hAnsi="Arial" w:cs="Arial"/>
                <w:u w:val="single"/>
              </w:rPr>
              <w:t>Week 1:</w:t>
            </w:r>
            <w:r>
              <w:rPr>
                <w:rFonts w:ascii="Arial" w:hAnsi="Arial" w:cs="Arial"/>
              </w:rPr>
              <w:t xml:space="preserve"> The</w:t>
            </w:r>
            <w:r w:rsidR="00884B16" w:rsidRPr="00A57E60">
              <w:rPr>
                <w:rFonts w:ascii="Arial" w:hAnsi="Arial" w:cs="Arial"/>
              </w:rPr>
              <w:t xml:space="preserve"> first group session, the Practitioner addresses common causes of challenging behaviors and </w:t>
            </w:r>
            <w:r w:rsidR="004124D3">
              <w:rPr>
                <w:rFonts w:ascii="Arial" w:hAnsi="Arial" w:cs="Arial"/>
              </w:rPr>
              <w:t>p</w:t>
            </w:r>
            <w:r w:rsidR="00884B16" w:rsidRPr="00A57E60">
              <w:rPr>
                <w:rFonts w:ascii="Arial" w:hAnsi="Arial" w:cs="Arial"/>
              </w:rPr>
              <w:t xml:space="preserve">arents are led to identify goals they would like to address in the program. </w:t>
            </w:r>
          </w:p>
          <w:p w14:paraId="319F6198" w14:textId="77777777" w:rsidR="00884B16" w:rsidRPr="00A57E60" w:rsidRDefault="00884B16" w:rsidP="00911683">
            <w:pPr>
              <w:pStyle w:val="ListParagraph"/>
              <w:ind w:left="0"/>
              <w:rPr>
                <w:rFonts w:ascii="Arial" w:hAnsi="Arial" w:cs="Arial"/>
              </w:rPr>
            </w:pPr>
            <w:r w:rsidRPr="00A57E60">
              <w:rPr>
                <w:rFonts w:ascii="Arial" w:hAnsi="Arial" w:cs="Arial"/>
              </w:rPr>
              <w:t xml:space="preserve">  </w:t>
            </w:r>
          </w:p>
          <w:p w14:paraId="4A6FE2C7" w14:textId="7E0ABC9B" w:rsidR="00884B16" w:rsidRPr="00A57E60" w:rsidRDefault="00F1326E" w:rsidP="00911683">
            <w:pPr>
              <w:pStyle w:val="ListParagraph"/>
              <w:ind w:left="0"/>
              <w:rPr>
                <w:rFonts w:ascii="Arial" w:hAnsi="Arial" w:cs="Arial"/>
              </w:rPr>
            </w:pPr>
            <w:r w:rsidRPr="00F1326E">
              <w:rPr>
                <w:rFonts w:ascii="Arial" w:hAnsi="Arial" w:cs="Arial"/>
                <w:u w:val="single"/>
              </w:rPr>
              <w:lastRenderedPageBreak/>
              <w:t>Weeks 2, 3, 4:</w:t>
            </w:r>
            <w:r>
              <w:rPr>
                <w:rFonts w:ascii="Arial" w:hAnsi="Arial" w:cs="Arial"/>
              </w:rPr>
              <w:t xml:space="preserve"> S</w:t>
            </w:r>
            <w:r w:rsidR="00884B16" w:rsidRPr="00A57E60">
              <w:rPr>
                <w:rFonts w:ascii="Arial" w:hAnsi="Arial" w:cs="Arial"/>
              </w:rPr>
              <w:t xml:space="preserve">ubsequent parent group sessions focus on strengthening attachment, teaching news skills, child development, preventing misbehavior, and developing parenting plans to address challenging situations.  </w:t>
            </w:r>
          </w:p>
          <w:p w14:paraId="415BCEF9" w14:textId="77777777" w:rsidR="00884B16" w:rsidRPr="00A57E60" w:rsidRDefault="00884B16" w:rsidP="00911683">
            <w:pPr>
              <w:rPr>
                <w:rFonts w:ascii="Arial" w:hAnsi="Arial" w:cs="Arial"/>
              </w:rPr>
            </w:pPr>
          </w:p>
          <w:p w14:paraId="41DA32B1" w14:textId="50112AE9" w:rsidR="00F1326E" w:rsidRDefault="00F1326E" w:rsidP="00911683">
            <w:pPr>
              <w:rPr>
                <w:rFonts w:ascii="Arial" w:hAnsi="Arial" w:cs="Arial"/>
              </w:rPr>
            </w:pPr>
            <w:r w:rsidRPr="00F1326E">
              <w:rPr>
                <w:rFonts w:ascii="Arial" w:hAnsi="Arial" w:cs="Arial"/>
                <w:u w:val="single"/>
              </w:rPr>
              <w:t>Weeks 5, 6, 7:</w:t>
            </w:r>
            <w:r>
              <w:rPr>
                <w:rFonts w:ascii="Arial" w:hAnsi="Arial" w:cs="Arial"/>
              </w:rPr>
              <w:t xml:space="preserve"> </w:t>
            </w:r>
            <w:r w:rsidRPr="00A57E60">
              <w:rPr>
                <w:rFonts w:ascii="Arial" w:hAnsi="Arial" w:cs="Arial"/>
              </w:rPr>
              <w:t xml:space="preserve">The Practitioner provides individualized coaching on the Family Service Plan in weeks 5, 6, and 7. They offer three (3), </w:t>
            </w:r>
            <w:proofErr w:type="gramStart"/>
            <w:r w:rsidRPr="00A57E60">
              <w:rPr>
                <w:rFonts w:ascii="Arial" w:hAnsi="Arial" w:cs="Arial"/>
              </w:rPr>
              <w:t>15-30 minute</w:t>
            </w:r>
            <w:proofErr w:type="gramEnd"/>
            <w:r w:rsidRPr="00A57E60">
              <w:rPr>
                <w:rFonts w:ascii="Arial" w:hAnsi="Arial" w:cs="Arial"/>
              </w:rPr>
              <w:t xml:space="preserve"> individual phone</w:t>
            </w:r>
            <w:r w:rsidR="001F6286">
              <w:rPr>
                <w:rFonts w:ascii="Arial" w:hAnsi="Arial" w:cs="Arial"/>
              </w:rPr>
              <w:t>, tele-heath</w:t>
            </w:r>
            <w:r w:rsidRPr="00A57E60">
              <w:rPr>
                <w:rFonts w:ascii="Arial" w:hAnsi="Arial" w:cs="Arial"/>
              </w:rPr>
              <w:t xml:space="preserve"> or in-person consulting sessions, conducted over a three (3) week period. </w:t>
            </w:r>
          </w:p>
          <w:p w14:paraId="424A1799" w14:textId="77777777" w:rsidR="00F1326E" w:rsidRDefault="00F1326E" w:rsidP="00911683">
            <w:pPr>
              <w:rPr>
                <w:rFonts w:ascii="Arial" w:hAnsi="Arial" w:cs="Arial"/>
              </w:rPr>
            </w:pPr>
          </w:p>
          <w:p w14:paraId="3AF5A244" w14:textId="7332DA2A" w:rsidR="00884B16" w:rsidRPr="00A57E60" w:rsidRDefault="00F1326E" w:rsidP="00911683">
            <w:pPr>
              <w:rPr>
                <w:rFonts w:ascii="Arial" w:hAnsi="Arial" w:cs="Arial"/>
              </w:rPr>
            </w:pPr>
            <w:r w:rsidRPr="00F1326E">
              <w:rPr>
                <w:rFonts w:ascii="Arial" w:hAnsi="Arial" w:cs="Arial"/>
                <w:u w:val="single"/>
              </w:rPr>
              <w:t>Week 8:</w:t>
            </w:r>
            <w:r>
              <w:rPr>
                <w:rFonts w:ascii="Arial" w:hAnsi="Arial" w:cs="Arial"/>
              </w:rPr>
              <w:t xml:space="preserve"> T</w:t>
            </w:r>
            <w:r w:rsidR="008558B6">
              <w:rPr>
                <w:rFonts w:ascii="Arial" w:hAnsi="Arial" w:cs="Arial"/>
              </w:rPr>
              <w:t>he f</w:t>
            </w:r>
            <w:r w:rsidR="00884B16" w:rsidRPr="00A57E60">
              <w:rPr>
                <w:rFonts w:ascii="Arial" w:hAnsi="Arial" w:cs="Arial"/>
              </w:rPr>
              <w:t>inal parent group session</w:t>
            </w:r>
            <w:r w:rsidR="008558B6">
              <w:rPr>
                <w:rFonts w:ascii="Arial" w:hAnsi="Arial" w:cs="Arial"/>
              </w:rPr>
              <w:t>, t</w:t>
            </w:r>
            <w:r w:rsidR="00884B16" w:rsidRPr="00A57E60">
              <w:rPr>
                <w:rFonts w:ascii="Arial" w:hAnsi="Arial" w:cs="Arial"/>
              </w:rPr>
              <w:t>he Practitioner provides either a final and fifth group session in week 8 or can meet with parents 1:1 to complete the intervention and close the program.</w:t>
            </w:r>
            <w:r w:rsidR="00884B16" w:rsidRPr="00A57E60">
              <w:rPr>
                <w:rFonts w:ascii="Arial" w:hAnsi="Arial" w:cs="Arial"/>
                <w:b/>
                <w:bCs/>
              </w:rPr>
              <w:t xml:space="preserve"> </w:t>
            </w:r>
          </w:p>
        </w:tc>
      </w:tr>
    </w:tbl>
    <w:p w14:paraId="5F589B55" w14:textId="77777777" w:rsidR="00884B16" w:rsidRPr="00A57E60" w:rsidRDefault="00884B16" w:rsidP="00884B16">
      <w:pPr>
        <w:pStyle w:val="ListParagraph"/>
        <w:ind w:left="0" w:firstLine="720"/>
        <w:rPr>
          <w:rFonts w:ascii="Arial" w:hAnsi="Arial" w:cs="Arial"/>
          <w:highlight w:val="cyan"/>
        </w:rPr>
      </w:pPr>
      <w:r w:rsidRPr="00A57E60">
        <w:rPr>
          <w:rFonts w:ascii="Arial" w:hAnsi="Arial" w:cs="Arial"/>
        </w:rPr>
        <w:lastRenderedPageBreak/>
        <w:t xml:space="preserve">     </w:t>
      </w:r>
    </w:p>
    <w:p w14:paraId="3A3DB480" w14:textId="5E872311" w:rsidR="001C5584" w:rsidRPr="00BB079F" w:rsidRDefault="003E75AD" w:rsidP="00B5426A">
      <w:pPr>
        <w:pStyle w:val="ListParagraph"/>
        <w:ind w:hanging="720"/>
        <w:jc w:val="both"/>
        <w:rPr>
          <w:rFonts w:ascii="Arial" w:hAnsi="Arial" w:cs="Arial"/>
          <w:b/>
          <w:bCs/>
          <w:szCs w:val="24"/>
        </w:rPr>
      </w:pPr>
      <w:r w:rsidRPr="00BB079F">
        <w:rPr>
          <w:rFonts w:ascii="Arial" w:hAnsi="Arial" w:cs="Arial"/>
          <w:szCs w:val="24"/>
        </w:rPr>
        <w:t>9</w:t>
      </w:r>
      <w:r w:rsidR="00F30827" w:rsidRPr="00BB079F">
        <w:rPr>
          <w:rFonts w:ascii="Arial" w:hAnsi="Arial" w:cs="Arial"/>
          <w:szCs w:val="24"/>
        </w:rPr>
        <w:t>)</w:t>
      </w:r>
      <w:r w:rsidR="00B5426A" w:rsidRPr="00BB079F">
        <w:rPr>
          <w:rFonts w:ascii="Arial" w:hAnsi="Arial" w:cs="Arial"/>
          <w:szCs w:val="24"/>
        </w:rPr>
        <w:tab/>
      </w:r>
      <w:r w:rsidR="001C5584" w:rsidRPr="00BB079F">
        <w:rPr>
          <w:rFonts w:ascii="Arial" w:hAnsi="Arial" w:cs="Arial"/>
          <w:b/>
          <w:bCs/>
          <w:szCs w:val="24"/>
        </w:rPr>
        <w:t xml:space="preserve">The service modalities required for this program initiative </w:t>
      </w:r>
      <w:r w:rsidR="00BC3404" w:rsidRPr="00BB079F">
        <w:rPr>
          <w:rFonts w:ascii="Arial" w:hAnsi="Arial" w:cs="Arial"/>
          <w:b/>
          <w:bCs/>
          <w:szCs w:val="24"/>
        </w:rPr>
        <w:t xml:space="preserve">are: </w:t>
      </w:r>
    </w:p>
    <w:p w14:paraId="1CA6F1F7" w14:textId="77777777" w:rsidR="00401A7B" w:rsidRPr="00BB079F" w:rsidRDefault="00401A7B" w:rsidP="00B5426A">
      <w:pPr>
        <w:pStyle w:val="ListParagraph"/>
        <w:ind w:hanging="720"/>
        <w:jc w:val="both"/>
        <w:rPr>
          <w:rFonts w:ascii="Arial" w:hAnsi="Arial" w:cs="Arial"/>
          <w:szCs w:val="24"/>
        </w:rPr>
      </w:pPr>
    </w:p>
    <w:p w14:paraId="0D83A014" w14:textId="77777777" w:rsidR="00171F54" w:rsidRPr="00BB079F" w:rsidRDefault="001C5584" w:rsidP="004570DF">
      <w:pPr>
        <w:pStyle w:val="ListParagraph"/>
        <w:numPr>
          <w:ilvl w:val="0"/>
          <w:numId w:val="18"/>
        </w:numPr>
        <w:jc w:val="both"/>
        <w:rPr>
          <w:rFonts w:ascii="Arial" w:hAnsi="Arial" w:cs="Arial"/>
          <w:szCs w:val="24"/>
        </w:rPr>
      </w:pPr>
      <w:r w:rsidRPr="00BB079F">
        <w:rPr>
          <w:rFonts w:ascii="Arial" w:hAnsi="Arial" w:cs="Arial"/>
          <w:b/>
          <w:bCs/>
          <w:szCs w:val="24"/>
        </w:rPr>
        <w:t xml:space="preserve">Evidence Based Practice (EBP) </w:t>
      </w:r>
      <w:r w:rsidR="00BC3404" w:rsidRPr="00BB079F">
        <w:rPr>
          <w:rFonts w:ascii="Arial" w:hAnsi="Arial" w:cs="Arial"/>
          <w:b/>
          <w:bCs/>
          <w:szCs w:val="24"/>
        </w:rPr>
        <w:t>m</w:t>
      </w:r>
      <w:r w:rsidRPr="00BB079F">
        <w:rPr>
          <w:rFonts w:ascii="Arial" w:hAnsi="Arial" w:cs="Arial"/>
          <w:b/>
          <w:bCs/>
          <w:szCs w:val="24"/>
        </w:rPr>
        <w:t xml:space="preserve">odalities: </w:t>
      </w:r>
    </w:p>
    <w:p w14:paraId="54AC3DC0" w14:textId="05E8424B" w:rsidR="00884B16" w:rsidRPr="00A57E60" w:rsidRDefault="00884B16" w:rsidP="00884B16">
      <w:pPr>
        <w:ind w:left="1080"/>
        <w:jc w:val="both"/>
        <w:rPr>
          <w:rFonts w:ascii="Arial" w:hAnsi="Arial" w:cs="Arial"/>
        </w:rPr>
      </w:pPr>
      <w:r w:rsidRPr="00BB079F">
        <w:rPr>
          <w:rFonts w:ascii="Arial" w:hAnsi="Arial" w:cs="Arial"/>
        </w:rPr>
        <w:t>Positive Parenting Program (Triple P) provides evidence-based intervention strategies and curriculum based on the individual</w:t>
      </w:r>
      <w:r w:rsidRPr="00A57E60">
        <w:rPr>
          <w:rFonts w:ascii="Arial" w:hAnsi="Arial" w:cs="Arial"/>
        </w:rPr>
        <w:t xml:space="preserve"> needs and characteristics of children and families and is a model with promising research study outcomes</w:t>
      </w:r>
      <w:r w:rsidR="00C94D1B">
        <w:rPr>
          <w:rFonts w:ascii="Arial" w:hAnsi="Arial" w:cs="Arial"/>
        </w:rPr>
        <w:t xml:space="preserve">. </w:t>
      </w:r>
    </w:p>
    <w:p w14:paraId="21F5CF4C" w14:textId="77777777" w:rsidR="00401A7B" w:rsidRPr="00BB079F" w:rsidRDefault="00401A7B" w:rsidP="00B6272B">
      <w:pPr>
        <w:rPr>
          <w:szCs w:val="24"/>
        </w:rPr>
      </w:pPr>
    </w:p>
    <w:p w14:paraId="458228B0" w14:textId="423A8B42" w:rsidR="00884B16" w:rsidRPr="00DB1A0F" w:rsidRDefault="001C5584" w:rsidP="0062654C">
      <w:pPr>
        <w:pStyle w:val="ListParagraph"/>
        <w:numPr>
          <w:ilvl w:val="0"/>
          <w:numId w:val="18"/>
        </w:numPr>
        <w:jc w:val="both"/>
        <w:rPr>
          <w:rFonts w:ascii="Arial" w:hAnsi="Arial" w:cs="Arial"/>
          <w:szCs w:val="24"/>
        </w:rPr>
      </w:pPr>
      <w:r w:rsidRPr="00DB1A0F">
        <w:rPr>
          <w:rFonts w:ascii="Arial" w:hAnsi="Arial" w:cs="Arial"/>
          <w:b/>
          <w:bCs/>
          <w:szCs w:val="24"/>
        </w:rPr>
        <w:t xml:space="preserve">DCF Program Service Names: </w:t>
      </w:r>
      <w:r w:rsidR="00884B16" w:rsidRPr="00DB1A0F">
        <w:rPr>
          <w:rFonts w:ascii="Arial" w:hAnsi="Arial" w:cs="Arial"/>
          <w:szCs w:val="24"/>
        </w:rPr>
        <w:t xml:space="preserve">Positive Parenting Program “Triple P” </w:t>
      </w:r>
    </w:p>
    <w:p w14:paraId="5E4A04CE" w14:textId="77777777" w:rsidR="00401A7B" w:rsidRPr="00BB079F" w:rsidRDefault="00401A7B" w:rsidP="00401A7B">
      <w:pPr>
        <w:jc w:val="both"/>
        <w:rPr>
          <w:rFonts w:ascii="Arial" w:hAnsi="Arial" w:cs="Arial"/>
          <w:b/>
          <w:bCs/>
          <w:szCs w:val="24"/>
        </w:rPr>
      </w:pPr>
    </w:p>
    <w:p w14:paraId="6276D380" w14:textId="67332C09" w:rsidR="00401A7B" w:rsidRDefault="00EA77F0" w:rsidP="005E368A">
      <w:pPr>
        <w:pStyle w:val="ListParagraph"/>
        <w:numPr>
          <w:ilvl w:val="0"/>
          <w:numId w:val="18"/>
        </w:numPr>
        <w:jc w:val="both"/>
        <w:rPr>
          <w:rFonts w:ascii="Arial" w:hAnsi="Arial" w:cs="Arial"/>
          <w:b/>
          <w:bCs/>
          <w:szCs w:val="24"/>
        </w:rPr>
      </w:pPr>
      <w:r w:rsidRPr="00BB079F">
        <w:rPr>
          <w:rFonts w:ascii="Arial" w:hAnsi="Arial" w:cs="Arial"/>
          <w:b/>
          <w:bCs/>
          <w:szCs w:val="24"/>
        </w:rPr>
        <w:t>Other/</w:t>
      </w:r>
      <w:proofErr w:type="gramStart"/>
      <w:r w:rsidR="001F70F0" w:rsidRPr="00BB079F">
        <w:rPr>
          <w:rFonts w:ascii="Arial" w:hAnsi="Arial" w:cs="Arial"/>
          <w:b/>
          <w:bCs/>
          <w:szCs w:val="24"/>
        </w:rPr>
        <w:t>Non-evidence</w:t>
      </w:r>
      <w:proofErr w:type="gramEnd"/>
      <w:r w:rsidRPr="00BB079F">
        <w:rPr>
          <w:rFonts w:ascii="Arial" w:hAnsi="Arial" w:cs="Arial"/>
          <w:b/>
          <w:bCs/>
          <w:szCs w:val="24"/>
        </w:rPr>
        <w:t>-based practice service modalities:</w:t>
      </w:r>
      <w:r w:rsidR="00884B16" w:rsidRPr="00BB079F">
        <w:rPr>
          <w:rFonts w:ascii="Arial" w:hAnsi="Arial" w:cs="Arial"/>
          <w:b/>
          <w:bCs/>
          <w:szCs w:val="24"/>
        </w:rPr>
        <w:t xml:space="preserve"> </w:t>
      </w:r>
      <w:r w:rsidR="00884B16" w:rsidRPr="00E237E9">
        <w:rPr>
          <w:rFonts w:ascii="Arial" w:hAnsi="Arial" w:cs="Arial"/>
          <w:szCs w:val="24"/>
        </w:rPr>
        <w:t>N/A</w:t>
      </w:r>
    </w:p>
    <w:p w14:paraId="38B9C6FC" w14:textId="77777777" w:rsidR="002E41AF" w:rsidRPr="002E41AF" w:rsidRDefault="002E41AF" w:rsidP="002E41AF">
      <w:pPr>
        <w:jc w:val="both"/>
        <w:rPr>
          <w:rFonts w:ascii="Arial" w:hAnsi="Arial" w:cs="Arial"/>
          <w:b/>
          <w:bCs/>
          <w:szCs w:val="24"/>
        </w:rPr>
      </w:pPr>
    </w:p>
    <w:p w14:paraId="60941575" w14:textId="2DBA4FC2" w:rsidR="00401A7B" w:rsidRDefault="003E75AD" w:rsidP="000B6937">
      <w:pPr>
        <w:ind w:left="720" w:hanging="810"/>
        <w:jc w:val="both"/>
        <w:rPr>
          <w:rFonts w:ascii="Arial" w:hAnsi="Arial" w:cs="Arial"/>
          <w:b/>
          <w:bCs/>
          <w:szCs w:val="24"/>
        </w:rPr>
      </w:pPr>
      <w:r w:rsidRPr="00BB079F">
        <w:rPr>
          <w:rFonts w:ascii="Arial" w:hAnsi="Arial" w:cs="Arial"/>
          <w:szCs w:val="24"/>
        </w:rPr>
        <w:t>10</w:t>
      </w:r>
      <w:r w:rsidR="00F30827" w:rsidRPr="00BB079F">
        <w:rPr>
          <w:rFonts w:ascii="Arial" w:hAnsi="Arial" w:cs="Arial"/>
          <w:szCs w:val="24"/>
        </w:rPr>
        <w:t>)</w:t>
      </w:r>
      <w:r w:rsidR="00B5426A" w:rsidRPr="00BB079F">
        <w:rPr>
          <w:rFonts w:ascii="Arial" w:hAnsi="Arial" w:cs="Arial"/>
          <w:szCs w:val="24"/>
        </w:rPr>
        <w:tab/>
      </w:r>
      <w:r w:rsidR="00EA77F0" w:rsidRPr="00BB079F">
        <w:rPr>
          <w:rFonts w:ascii="Arial" w:hAnsi="Arial" w:cs="Arial"/>
          <w:b/>
          <w:bCs/>
          <w:szCs w:val="24"/>
        </w:rPr>
        <w:t>The type of treatment sessions</w:t>
      </w:r>
      <w:r w:rsidR="00AF04B1" w:rsidRPr="00BB079F">
        <w:rPr>
          <w:rFonts w:ascii="Arial" w:hAnsi="Arial" w:cs="Arial"/>
          <w:b/>
          <w:bCs/>
          <w:szCs w:val="24"/>
        </w:rPr>
        <w:t xml:space="preserve"> </w:t>
      </w:r>
      <w:r w:rsidR="00EA77F0" w:rsidRPr="00BB079F">
        <w:rPr>
          <w:rFonts w:ascii="Arial" w:hAnsi="Arial" w:cs="Arial"/>
          <w:b/>
          <w:bCs/>
          <w:szCs w:val="24"/>
        </w:rPr>
        <w:t>required for this program initiative</w:t>
      </w:r>
      <w:r w:rsidR="001E7B9F" w:rsidRPr="00BB079F">
        <w:rPr>
          <w:rFonts w:ascii="Arial" w:hAnsi="Arial" w:cs="Arial"/>
          <w:b/>
          <w:bCs/>
          <w:szCs w:val="24"/>
        </w:rPr>
        <w:t xml:space="preserve"> </w:t>
      </w:r>
      <w:r w:rsidR="00EA77F0" w:rsidRPr="00BB079F">
        <w:rPr>
          <w:rFonts w:ascii="Arial" w:hAnsi="Arial" w:cs="Arial"/>
          <w:b/>
          <w:bCs/>
          <w:szCs w:val="24"/>
        </w:rPr>
        <w:t>are:</w:t>
      </w:r>
      <w:r w:rsidR="00EA77F0" w:rsidRPr="00032233">
        <w:rPr>
          <w:rFonts w:ascii="Arial" w:hAnsi="Arial" w:cs="Arial"/>
          <w:b/>
          <w:bCs/>
          <w:szCs w:val="24"/>
        </w:rPr>
        <w:t xml:space="preserve"> </w:t>
      </w:r>
    </w:p>
    <w:p w14:paraId="0CB43E95" w14:textId="7181FD97" w:rsidR="00C66DF8" w:rsidRDefault="00884B16" w:rsidP="00401A7B">
      <w:pPr>
        <w:ind w:left="720"/>
        <w:jc w:val="both"/>
        <w:rPr>
          <w:rFonts w:ascii="Arial" w:hAnsi="Arial" w:cs="Arial"/>
        </w:rPr>
      </w:pPr>
      <w:r w:rsidRPr="00A57E60">
        <w:rPr>
          <w:rFonts w:ascii="Arial" w:hAnsi="Arial" w:cs="Arial"/>
        </w:rPr>
        <w:t>Treatment sessions will consist of initial assessments, individual sessions, family sessions, group sessions and phone consultations as described in the direct services and activities</w:t>
      </w:r>
      <w:r w:rsidR="007E3685">
        <w:rPr>
          <w:rFonts w:ascii="Arial" w:hAnsi="Arial" w:cs="Arial"/>
        </w:rPr>
        <w:t>.</w:t>
      </w:r>
    </w:p>
    <w:p w14:paraId="22EA7D79" w14:textId="77777777" w:rsidR="007E3685" w:rsidRDefault="007E3685" w:rsidP="005E368A">
      <w:pPr>
        <w:jc w:val="both"/>
        <w:rPr>
          <w:rFonts w:ascii="Arial" w:hAnsi="Arial" w:cs="Arial"/>
          <w:szCs w:val="24"/>
        </w:rPr>
      </w:pPr>
    </w:p>
    <w:p w14:paraId="2641C918" w14:textId="5F928371" w:rsidR="00401A7B" w:rsidRPr="00BB079F" w:rsidRDefault="00EA77F0" w:rsidP="00F67C77">
      <w:pPr>
        <w:pStyle w:val="ListParagraph"/>
        <w:numPr>
          <w:ilvl w:val="0"/>
          <w:numId w:val="30"/>
        </w:numPr>
        <w:ind w:left="720" w:hanging="810"/>
        <w:jc w:val="both"/>
        <w:rPr>
          <w:rFonts w:ascii="Arial" w:hAnsi="Arial" w:cs="Arial"/>
          <w:b/>
          <w:bCs/>
          <w:szCs w:val="24"/>
        </w:rPr>
      </w:pPr>
      <w:r w:rsidRPr="00BB079F">
        <w:rPr>
          <w:rFonts w:ascii="Arial" w:hAnsi="Arial" w:cs="Arial"/>
          <w:b/>
          <w:bCs/>
          <w:szCs w:val="24"/>
        </w:rPr>
        <w:t xml:space="preserve">The frequency of the treatment sessions required for this program initiative are:  </w:t>
      </w:r>
    </w:p>
    <w:p w14:paraId="52248A2D" w14:textId="19A6C729" w:rsidR="007E3685" w:rsidRPr="00BB079F" w:rsidRDefault="007E3685" w:rsidP="007E3685">
      <w:pPr>
        <w:ind w:left="720"/>
        <w:jc w:val="both"/>
        <w:rPr>
          <w:rFonts w:ascii="Arial" w:hAnsi="Arial" w:cs="Arial"/>
        </w:rPr>
      </w:pPr>
      <w:r w:rsidRPr="00BB079F">
        <w:rPr>
          <w:rFonts w:ascii="Arial" w:hAnsi="Arial" w:cs="Arial"/>
        </w:rPr>
        <w:t xml:space="preserve">Participants of Triple P </w:t>
      </w:r>
      <w:r w:rsidR="008A0A85">
        <w:rPr>
          <w:rFonts w:ascii="Arial" w:hAnsi="Arial" w:cs="Arial"/>
        </w:rPr>
        <w:t>Individual</w:t>
      </w:r>
      <w:r w:rsidR="00186BCC">
        <w:rPr>
          <w:rFonts w:ascii="Arial" w:hAnsi="Arial" w:cs="Arial"/>
        </w:rPr>
        <w:t xml:space="preserve"> </w:t>
      </w:r>
      <w:r w:rsidRPr="00BB079F">
        <w:rPr>
          <w:rFonts w:ascii="Arial" w:hAnsi="Arial" w:cs="Arial"/>
        </w:rPr>
        <w:t xml:space="preserve">receive </w:t>
      </w:r>
      <w:r w:rsidR="008A0A85">
        <w:rPr>
          <w:rFonts w:ascii="Arial" w:hAnsi="Arial" w:cs="Arial"/>
        </w:rPr>
        <w:t>a minimum</w:t>
      </w:r>
      <w:r w:rsidRPr="00BB079F">
        <w:rPr>
          <w:rFonts w:ascii="Arial" w:hAnsi="Arial" w:cs="Arial"/>
        </w:rPr>
        <w:t xml:space="preserve"> of ten weekly, one-on-one sessions in the home. </w:t>
      </w:r>
    </w:p>
    <w:p w14:paraId="5ED5D1B6" w14:textId="77777777" w:rsidR="007E3685" w:rsidRPr="00BB079F" w:rsidRDefault="007E3685" w:rsidP="007E3685">
      <w:pPr>
        <w:ind w:left="720"/>
        <w:jc w:val="both"/>
        <w:rPr>
          <w:rFonts w:ascii="Arial" w:hAnsi="Arial" w:cs="Arial"/>
        </w:rPr>
      </w:pPr>
    </w:p>
    <w:p w14:paraId="4BDB2C80" w14:textId="77777777" w:rsidR="007E3685" w:rsidRPr="00BB079F" w:rsidRDefault="007E3685" w:rsidP="007E3685">
      <w:pPr>
        <w:ind w:left="720"/>
        <w:jc w:val="both"/>
        <w:rPr>
          <w:rFonts w:ascii="Arial" w:hAnsi="Arial" w:cs="Arial"/>
          <w:szCs w:val="24"/>
        </w:rPr>
      </w:pPr>
      <w:r w:rsidRPr="00BB079F">
        <w:rPr>
          <w:rFonts w:ascii="Arial" w:hAnsi="Arial" w:cs="Arial"/>
          <w:szCs w:val="24"/>
        </w:rPr>
        <w:t xml:space="preserve">Participants of Triple P (Group) receive four, two-hour, in person parent group sessions, followed by three 15–30-minute individual phone </w:t>
      </w:r>
      <w:r w:rsidRPr="00BB079F">
        <w:rPr>
          <w:rFonts w:ascii="Arial" w:hAnsi="Arial" w:cs="Arial"/>
          <w:szCs w:val="24"/>
        </w:rPr>
        <w:lastRenderedPageBreak/>
        <w:t>consulting sessions, conducted over a three-week period. A final group session is held in person during the 8</w:t>
      </w:r>
      <w:r w:rsidRPr="00BB079F">
        <w:rPr>
          <w:rFonts w:ascii="Arial" w:hAnsi="Arial" w:cs="Arial"/>
          <w:szCs w:val="24"/>
          <w:vertAlign w:val="superscript"/>
        </w:rPr>
        <w:t>th</w:t>
      </w:r>
      <w:r w:rsidRPr="00BB079F">
        <w:rPr>
          <w:rFonts w:ascii="Arial" w:hAnsi="Arial" w:cs="Arial"/>
          <w:szCs w:val="24"/>
        </w:rPr>
        <w:t xml:space="preserve"> and final week; or this may be delivered 1:1 with a parent.</w:t>
      </w:r>
    </w:p>
    <w:p w14:paraId="32470E3B" w14:textId="77777777" w:rsidR="007E3685" w:rsidRPr="00BB079F" w:rsidRDefault="007E3685" w:rsidP="007E3685">
      <w:pPr>
        <w:ind w:left="720"/>
        <w:jc w:val="both"/>
        <w:rPr>
          <w:rFonts w:ascii="Arial" w:hAnsi="Arial" w:cs="Arial"/>
          <w:szCs w:val="24"/>
        </w:rPr>
      </w:pPr>
    </w:p>
    <w:p w14:paraId="6AF9BE34" w14:textId="77777777" w:rsidR="007E3685" w:rsidRPr="00BB079F" w:rsidRDefault="007E3685" w:rsidP="007E3685">
      <w:pPr>
        <w:pStyle w:val="ListParagraph"/>
        <w:jc w:val="both"/>
        <w:rPr>
          <w:rFonts w:ascii="Arial" w:hAnsi="Arial" w:cs="Arial"/>
          <w:szCs w:val="24"/>
        </w:rPr>
      </w:pPr>
      <w:r w:rsidRPr="00BB079F">
        <w:rPr>
          <w:rFonts w:ascii="Arial" w:hAnsi="Arial" w:cs="Arial"/>
          <w:szCs w:val="24"/>
        </w:rPr>
        <w:t>Care Managers provide 3-4 contacts per month, approximately 90 minutes of care management per family/per month.</w:t>
      </w:r>
    </w:p>
    <w:p w14:paraId="0C104283" w14:textId="77777777" w:rsidR="00401A7B" w:rsidRPr="00BB079F" w:rsidRDefault="00401A7B" w:rsidP="00401A7B">
      <w:pPr>
        <w:pStyle w:val="ListParagraph"/>
        <w:jc w:val="both"/>
        <w:rPr>
          <w:rFonts w:ascii="Arial" w:hAnsi="Arial" w:cs="Arial"/>
          <w:szCs w:val="24"/>
        </w:rPr>
      </w:pPr>
    </w:p>
    <w:p w14:paraId="7C0C3846" w14:textId="4EBE22CE" w:rsidR="00401A7B" w:rsidRPr="00BB079F" w:rsidRDefault="0083628F" w:rsidP="00F67C77">
      <w:pPr>
        <w:pStyle w:val="ListParagraph"/>
        <w:numPr>
          <w:ilvl w:val="0"/>
          <w:numId w:val="30"/>
        </w:numPr>
        <w:ind w:left="720" w:hanging="810"/>
        <w:jc w:val="both"/>
        <w:rPr>
          <w:rFonts w:ascii="Arial" w:hAnsi="Arial" w:cs="Arial"/>
          <w:b/>
          <w:bCs/>
          <w:szCs w:val="24"/>
        </w:rPr>
      </w:pPr>
      <w:r>
        <w:rPr>
          <w:rFonts w:ascii="Arial" w:hAnsi="Arial" w:cs="Arial"/>
          <w:b/>
          <w:bCs/>
          <w:szCs w:val="24"/>
        </w:rPr>
        <w:t>Contractors</w:t>
      </w:r>
      <w:r w:rsidR="003E63C5" w:rsidRPr="00BB079F">
        <w:rPr>
          <w:rFonts w:ascii="Arial" w:hAnsi="Arial" w:cs="Arial"/>
          <w:b/>
          <w:bCs/>
          <w:szCs w:val="24"/>
        </w:rPr>
        <w:t xml:space="preserve"> </w:t>
      </w:r>
      <w:r w:rsidR="00EA77F0" w:rsidRPr="00BB079F">
        <w:rPr>
          <w:rFonts w:ascii="Arial" w:hAnsi="Arial" w:cs="Arial"/>
          <w:b/>
          <w:bCs/>
          <w:szCs w:val="24"/>
        </w:rPr>
        <w:t xml:space="preserve">are required to communicate with Parent/Family/Youth Advisory Councils, or to incorporate the participation of the communities the providers serve in some other manner: </w:t>
      </w:r>
    </w:p>
    <w:p w14:paraId="176CD697" w14:textId="7049A074" w:rsidR="007E3685" w:rsidRPr="00A57E60" w:rsidRDefault="27B34490" w:rsidP="007E3685">
      <w:pPr>
        <w:pStyle w:val="ListParagraph"/>
        <w:jc w:val="both"/>
        <w:rPr>
          <w:rFonts w:ascii="Arial" w:hAnsi="Arial" w:cs="Arial"/>
        </w:rPr>
      </w:pPr>
      <w:r w:rsidRPr="63729E24">
        <w:rPr>
          <w:rFonts w:ascii="Arial" w:hAnsi="Arial" w:cs="Arial"/>
        </w:rPr>
        <w:t>Providers are expected to participate in advisory councils/boards in their local community/area of service. Programs are required to incorporate participation of the community in which they serve</w:t>
      </w:r>
      <w:r w:rsidR="2F2E72EF" w:rsidRPr="63729E24">
        <w:rPr>
          <w:rFonts w:ascii="Arial" w:hAnsi="Arial" w:cs="Arial"/>
        </w:rPr>
        <w:t>.</w:t>
      </w:r>
      <w:r w:rsidRPr="63729E24">
        <w:rPr>
          <w:rFonts w:ascii="Arial" w:hAnsi="Arial" w:cs="Arial"/>
        </w:rPr>
        <w:t xml:space="preserve"> </w:t>
      </w:r>
      <w:r w:rsidR="1FA16389" w:rsidRPr="63729E24">
        <w:rPr>
          <w:rFonts w:ascii="Arial" w:hAnsi="Arial" w:cs="Arial"/>
        </w:rPr>
        <w:t>F</w:t>
      </w:r>
      <w:r w:rsidRPr="63729E24">
        <w:rPr>
          <w:rFonts w:ascii="Arial" w:hAnsi="Arial" w:cs="Arial"/>
        </w:rPr>
        <w:t>or example, program should partner and collaborate with schools, health care centers, pediatrician's offices,</w:t>
      </w:r>
      <w:r w:rsidR="00086046">
        <w:rPr>
          <w:rFonts w:ascii="Arial" w:hAnsi="Arial" w:cs="Arial"/>
        </w:rPr>
        <w:t xml:space="preserve"> Family Success Centers</w:t>
      </w:r>
      <w:r w:rsidRPr="63729E24">
        <w:rPr>
          <w:rFonts w:ascii="Arial" w:hAnsi="Arial" w:cs="Arial"/>
        </w:rPr>
        <w:t xml:space="preserve"> etc. to facilitate awareness of program availability</w:t>
      </w:r>
      <w:r w:rsidR="00086046">
        <w:rPr>
          <w:rFonts w:ascii="Arial" w:hAnsi="Arial" w:cs="Arial"/>
        </w:rPr>
        <w:t>.</w:t>
      </w:r>
      <w:r w:rsidR="002B3CCB">
        <w:rPr>
          <w:rFonts w:ascii="Arial" w:hAnsi="Arial" w:cs="Arial"/>
        </w:rPr>
        <w:t xml:space="preserve"> Connections to these entities for </w:t>
      </w:r>
      <w:r w:rsidR="00D2532F">
        <w:rPr>
          <w:rFonts w:ascii="Arial" w:hAnsi="Arial" w:cs="Arial"/>
        </w:rPr>
        <w:t xml:space="preserve">families is crucial for service delivery, as well as discharge planning. </w:t>
      </w:r>
    </w:p>
    <w:p w14:paraId="457127D6" w14:textId="77777777" w:rsidR="007E3685" w:rsidRPr="00A57E60" w:rsidRDefault="007E3685" w:rsidP="007E3685">
      <w:pPr>
        <w:pStyle w:val="ListParagraph"/>
        <w:jc w:val="both"/>
        <w:rPr>
          <w:rFonts w:ascii="Arial" w:hAnsi="Arial" w:cs="Arial"/>
        </w:rPr>
      </w:pPr>
    </w:p>
    <w:p w14:paraId="21121370" w14:textId="77777777" w:rsidR="007E3685" w:rsidRPr="00A57E60" w:rsidRDefault="007E3685" w:rsidP="007E3685">
      <w:pPr>
        <w:pStyle w:val="ListParagraph"/>
        <w:jc w:val="both"/>
        <w:rPr>
          <w:rFonts w:ascii="Arial" w:hAnsi="Arial" w:cs="Arial"/>
        </w:rPr>
      </w:pPr>
      <w:r w:rsidRPr="00A57E60">
        <w:rPr>
          <w:rFonts w:ascii="Arial" w:hAnsi="Arial" w:cs="Arial"/>
        </w:rPr>
        <w:t>Specific advisory councils and boards include but are not limited to:</w:t>
      </w:r>
    </w:p>
    <w:p w14:paraId="4D80693B" w14:textId="77777777" w:rsidR="007E3685" w:rsidRPr="00A57E60" w:rsidRDefault="007E3685" w:rsidP="007E3685">
      <w:pPr>
        <w:pStyle w:val="ListParagraph"/>
        <w:jc w:val="both"/>
        <w:rPr>
          <w:rFonts w:ascii="Arial" w:hAnsi="Arial" w:cs="Arial"/>
        </w:rPr>
      </w:pPr>
    </w:p>
    <w:p w14:paraId="5251E974" w14:textId="77777777" w:rsidR="007E3685" w:rsidRPr="00A57E60" w:rsidRDefault="007E3685" w:rsidP="004570DF">
      <w:pPr>
        <w:pStyle w:val="ListParagraph"/>
        <w:numPr>
          <w:ilvl w:val="1"/>
          <w:numId w:val="31"/>
        </w:numPr>
        <w:jc w:val="both"/>
        <w:rPr>
          <w:rFonts w:ascii="Arial" w:hAnsi="Arial" w:cs="Arial"/>
        </w:rPr>
      </w:pPr>
      <w:r w:rsidRPr="00A57E60">
        <w:rPr>
          <w:rFonts w:ascii="Arial" w:hAnsi="Arial" w:cs="Arial"/>
        </w:rPr>
        <w:t>Connecting NJ/Family Connects NJ Advisory Board</w:t>
      </w:r>
    </w:p>
    <w:p w14:paraId="2B75EBFF" w14:textId="77777777" w:rsidR="007E3685" w:rsidRPr="00A57E60" w:rsidRDefault="007E3685" w:rsidP="004570DF">
      <w:pPr>
        <w:pStyle w:val="ListParagraph"/>
        <w:numPr>
          <w:ilvl w:val="1"/>
          <w:numId w:val="31"/>
        </w:numPr>
        <w:rPr>
          <w:rFonts w:ascii="Arial" w:hAnsi="Arial" w:cs="Arial"/>
        </w:rPr>
      </w:pPr>
      <w:r w:rsidRPr="00A57E60">
        <w:rPr>
          <w:rFonts w:ascii="Arial" w:hAnsi="Arial" w:cs="Arial"/>
        </w:rPr>
        <w:t>County Councils for Young Children</w:t>
      </w:r>
    </w:p>
    <w:p w14:paraId="65EB5BD8" w14:textId="77777777" w:rsidR="007E3685" w:rsidRPr="00BB079F" w:rsidRDefault="007E3685" w:rsidP="004570DF">
      <w:pPr>
        <w:pStyle w:val="ListParagraph"/>
        <w:numPr>
          <w:ilvl w:val="1"/>
          <w:numId w:val="31"/>
        </w:numPr>
        <w:jc w:val="both"/>
        <w:rPr>
          <w:rFonts w:ascii="Arial" w:hAnsi="Arial" w:cs="Arial"/>
        </w:rPr>
      </w:pPr>
      <w:r w:rsidRPr="00BB079F">
        <w:rPr>
          <w:rFonts w:ascii="Arial" w:hAnsi="Arial" w:cs="Arial"/>
        </w:rPr>
        <w:t>Human Service Advisory Council</w:t>
      </w:r>
    </w:p>
    <w:p w14:paraId="112F4EE1" w14:textId="77777777" w:rsidR="007E3685" w:rsidRPr="00BB079F" w:rsidRDefault="007E3685" w:rsidP="004570DF">
      <w:pPr>
        <w:pStyle w:val="ListParagraph"/>
        <w:numPr>
          <w:ilvl w:val="1"/>
          <w:numId w:val="31"/>
        </w:numPr>
        <w:jc w:val="both"/>
        <w:rPr>
          <w:rFonts w:ascii="Arial" w:hAnsi="Arial" w:cs="Arial"/>
        </w:rPr>
      </w:pPr>
      <w:r w:rsidRPr="00BB079F">
        <w:rPr>
          <w:rFonts w:ascii="Arial" w:hAnsi="Arial" w:cs="Arial"/>
        </w:rPr>
        <w:t>Children’s Interagency Coordinating Council</w:t>
      </w:r>
    </w:p>
    <w:p w14:paraId="42735A52" w14:textId="15C67831" w:rsidR="00401A7B" w:rsidRPr="00BB079F" w:rsidRDefault="00401A7B" w:rsidP="00401A7B">
      <w:pPr>
        <w:pStyle w:val="ListParagraph"/>
        <w:jc w:val="both"/>
        <w:rPr>
          <w:rFonts w:ascii="Arial" w:hAnsi="Arial" w:cs="Arial"/>
          <w:szCs w:val="24"/>
        </w:rPr>
      </w:pPr>
    </w:p>
    <w:p w14:paraId="1B8BB4FB" w14:textId="525DCA21" w:rsidR="00EA77F0" w:rsidRPr="00BB079F" w:rsidRDefault="00EA77F0" w:rsidP="00F67C77">
      <w:pPr>
        <w:pStyle w:val="ListParagraph"/>
        <w:numPr>
          <w:ilvl w:val="0"/>
          <w:numId w:val="30"/>
        </w:numPr>
        <w:ind w:left="720" w:hanging="720"/>
        <w:jc w:val="both"/>
        <w:rPr>
          <w:rFonts w:ascii="Arial" w:hAnsi="Arial" w:cs="Arial"/>
          <w:b/>
          <w:bCs/>
          <w:szCs w:val="24"/>
        </w:rPr>
      </w:pPr>
      <w:r w:rsidRPr="00BB079F">
        <w:rPr>
          <w:rFonts w:ascii="Arial" w:hAnsi="Arial" w:cs="Arial"/>
          <w:b/>
          <w:bCs/>
          <w:szCs w:val="24"/>
        </w:rPr>
        <w:t>The professional development through training, supervision, technical assistance meetings, continuing education, professional board participation, and site visits, required for this program initiative are:</w:t>
      </w:r>
    </w:p>
    <w:p w14:paraId="18938407" w14:textId="78163FD5" w:rsidR="004E52E7" w:rsidRDefault="004E52E7" w:rsidP="005D4A68">
      <w:pPr>
        <w:ind w:left="720"/>
        <w:jc w:val="both"/>
        <w:rPr>
          <w:rFonts w:ascii="Arial" w:hAnsi="Arial" w:cs="Arial"/>
        </w:rPr>
      </w:pPr>
      <w:r w:rsidRPr="004E52E7">
        <w:rPr>
          <w:rFonts w:ascii="Arial" w:hAnsi="Arial" w:cs="Arial"/>
        </w:rPr>
        <w:t>Contractor staff must participate in all required Positive Parenting Program (Triple P) trainings, as well as any additional training required by DCF. Required trainings include, but are not limited to:</w:t>
      </w:r>
    </w:p>
    <w:p w14:paraId="68514EE7" w14:textId="77777777" w:rsidR="00A34C4F" w:rsidRPr="00A57E60" w:rsidRDefault="00A34C4F" w:rsidP="005D4A68">
      <w:pPr>
        <w:ind w:left="720"/>
        <w:jc w:val="both"/>
        <w:rPr>
          <w:rFonts w:ascii="Arial" w:hAnsi="Arial" w:cs="Arial"/>
          <w:szCs w:val="24"/>
        </w:rPr>
      </w:pPr>
    </w:p>
    <w:p w14:paraId="01B09CEA" w14:textId="77777777" w:rsidR="007E3685" w:rsidRPr="00A57E60" w:rsidRDefault="007E3685" w:rsidP="005D4A68">
      <w:pPr>
        <w:pStyle w:val="ListParagraph"/>
        <w:numPr>
          <w:ilvl w:val="0"/>
          <w:numId w:val="32"/>
        </w:numPr>
        <w:ind w:left="1800"/>
        <w:jc w:val="both"/>
        <w:rPr>
          <w:rFonts w:ascii="Arial" w:hAnsi="Arial" w:cs="Arial"/>
          <w:szCs w:val="24"/>
        </w:rPr>
      </w:pPr>
      <w:r w:rsidRPr="00A57E60">
        <w:rPr>
          <w:rFonts w:ascii="Arial" w:hAnsi="Arial" w:cs="Arial"/>
        </w:rPr>
        <w:t>Three Day Mandatory Training Program in Standard Triple P 0-12</w:t>
      </w:r>
    </w:p>
    <w:p w14:paraId="6F80765D" w14:textId="77777777" w:rsidR="007E3685" w:rsidRPr="00A57E60" w:rsidRDefault="007E3685" w:rsidP="005D4A68">
      <w:pPr>
        <w:pStyle w:val="ListParagraph"/>
        <w:numPr>
          <w:ilvl w:val="0"/>
          <w:numId w:val="32"/>
        </w:numPr>
        <w:ind w:left="1800"/>
        <w:jc w:val="both"/>
        <w:rPr>
          <w:rFonts w:ascii="Arial" w:hAnsi="Arial" w:cs="Arial"/>
          <w:szCs w:val="24"/>
        </w:rPr>
      </w:pPr>
      <w:r w:rsidRPr="00A57E60">
        <w:rPr>
          <w:rFonts w:ascii="Arial" w:hAnsi="Arial" w:cs="Arial"/>
        </w:rPr>
        <w:t xml:space="preserve">Two Day Mandatory Triple P Group 0-12  </w:t>
      </w:r>
    </w:p>
    <w:p w14:paraId="2E49BC92" w14:textId="77777777" w:rsidR="007E3685" w:rsidRPr="00A57E60" w:rsidRDefault="007E3685" w:rsidP="005D4A68">
      <w:pPr>
        <w:pStyle w:val="ListParagraph"/>
        <w:numPr>
          <w:ilvl w:val="0"/>
          <w:numId w:val="32"/>
        </w:numPr>
        <w:ind w:left="1800"/>
        <w:jc w:val="both"/>
        <w:rPr>
          <w:rFonts w:ascii="Arial" w:hAnsi="Arial" w:cs="Arial"/>
          <w:szCs w:val="24"/>
        </w:rPr>
      </w:pPr>
      <w:r w:rsidRPr="00A57E60">
        <w:rPr>
          <w:rFonts w:ascii="Arial" w:hAnsi="Arial" w:cs="Arial"/>
        </w:rPr>
        <w:t>One Day Mandatory Pre-Accreditation Workshop</w:t>
      </w:r>
    </w:p>
    <w:p w14:paraId="5DD3F9B0" w14:textId="77777777" w:rsidR="007E3685" w:rsidRPr="00A57E60" w:rsidRDefault="007E3685" w:rsidP="005D4A68">
      <w:pPr>
        <w:pStyle w:val="ListParagraph"/>
        <w:numPr>
          <w:ilvl w:val="0"/>
          <w:numId w:val="32"/>
        </w:numPr>
        <w:ind w:left="1800"/>
        <w:jc w:val="both"/>
        <w:rPr>
          <w:rFonts w:ascii="Arial" w:hAnsi="Arial" w:cs="Arial"/>
          <w:szCs w:val="24"/>
        </w:rPr>
      </w:pPr>
      <w:r w:rsidRPr="00A57E60">
        <w:rPr>
          <w:rFonts w:ascii="Arial" w:hAnsi="Arial" w:cs="Arial"/>
        </w:rPr>
        <w:t>One-Day Mandatory Accreditation Workshop</w:t>
      </w:r>
    </w:p>
    <w:p w14:paraId="01563F53" w14:textId="77777777" w:rsidR="007F6774" w:rsidRDefault="007F6774" w:rsidP="005D4A68">
      <w:pPr>
        <w:ind w:left="720"/>
        <w:jc w:val="both"/>
        <w:rPr>
          <w:rFonts w:ascii="Arial" w:hAnsi="Arial" w:cs="Arial"/>
          <w:szCs w:val="24"/>
        </w:rPr>
      </w:pPr>
    </w:p>
    <w:p w14:paraId="394AA59F" w14:textId="1564670B" w:rsidR="00DD6A6C" w:rsidRDefault="00DD6A6C" w:rsidP="005D4A68">
      <w:pPr>
        <w:ind w:left="720"/>
        <w:jc w:val="both"/>
        <w:rPr>
          <w:rFonts w:ascii="Arial" w:hAnsi="Arial" w:cs="Arial"/>
          <w:szCs w:val="24"/>
        </w:rPr>
      </w:pPr>
      <w:r w:rsidRPr="00DD6A6C">
        <w:rPr>
          <w:rFonts w:ascii="Arial" w:hAnsi="Arial" w:cs="Arial"/>
          <w:szCs w:val="24"/>
        </w:rPr>
        <w:t>As new staff are onboarded, contractors are responsible for contacting Triple P America directly to enroll staff in both the Standard (Individual) and Group Triple P training programs. Any challenges accessing required training through Triple P America must be communicated to DCF-OFPR immediately.</w:t>
      </w:r>
    </w:p>
    <w:p w14:paraId="35D28FA4" w14:textId="77777777" w:rsidR="008A4B50" w:rsidRPr="00A57E60" w:rsidRDefault="008A4B50" w:rsidP="005D4A68">
      <w:pPr>
        <w:ind w:left="720"/>
        <w:jc w:val="both"/>
        <w:rPr>
          <w:rFonts w:ascii="Arial" w:hAnsi="Arial" w:cs="Arial"/>
          <w:szCs w:val="24"/>
        </w:rPr>
      </w:pPr>
    </w:p>
    <w:p w14:paraId="1E278311" w14:textId="42CD36CE" w:rsidR="00634E67" w:rsidRDefault="007E3685" w:rsidP="005D4A68">
      <w:pPr>
        <w:ind w:left="720"/>
        <w:jc w:val="both"/>
        <w:rPr>
          <w:rFonts w:ascii="Arial" w:hAnsi="Arial" w:cs="Arial"/>
          <w:szCs w:val="24"/>
        </w:rPr>
      </w:pPr>
      <w:r w:rsidRPr="00173DCC">
        <w:rPr>
          <w:rFonts w:ascii="Arial" w:hAnsi="Arial" w:cs="Arial"/>
          <w:szCs w:val="24"/>
        </w:rPr>
        <w:lastRenderedPageBreak/>
        <w:t xml:space="preserve">Consistent with the Triple P Implementation Framework, </w:t>
      </w:r>
      <w:r w:rsidR="0083628F">
        <w:rPr>
          <w:rFonts w:ascii="Arial" w:hAnsi="Arial" w:cs="Arial"/>
          <w:szCs w:val="24"/>
        </w:rPr>
        <w:t>contractors</w:t>
      </w:r>
      <w:r w:rsidRPr="00173DCC">
        <w:rPr>
          <w:rFonts w:ascii="Arial" w:hAnsi="Arial" w:cs="Arial"/>
          <w:szCs w:val="24"/>
        </w:rPr>
        <w:t xml:space="preserve"> shall participate in </w:t>
      </w:r>
      <w:r w:rsidR="00031165">
        <w:rPr>
          <w:rFonts w:ascii="Arial" w:hAnsi="Arial" w:cs="Arial"/>
          <w:szCs w:val="24"/>
        </w:rPr>
        <w:t>four</w:t>
      </w:r>
      <w:r w:rsidRPr="00173DCC">
        <w:rPr>
          <w:rFonts w:ascii="Arial" w:hAnsi="Arial" w:cs="Arial"/>
          <w:szCs w:val="24"/>
        </w:rPr>
        <w:t xml:space="preserve"> fidelity monitoring processes:</w:t>
      </w:r>
    </w:p>
    <w:p w14:paraId="5E4A5BF7" w14:textId="77777777" w:rsidR="00634E67" w:rsidRPr="00173DCC" w:rsidRDefault="00634E67" w:rsidP="005D4A68">
      <w:pPr>
        <w:ind w:left="435"/>
        <w:jc w:val="both"/>
        <w:rPr>
          <w:rFonts w:ascii="Arial" w:hAnsi="Arial" w:cs="Arial"/>
          <w:szCs w:val="24"/>
        </w:rPr>
      </w:pPr>
    </w:p>
    <w:p w14:paraId="5F3E6272" w14:textId="709B06E7" w:rsidR="007E3685" w:rsidRPr="00DA58D9" w:rsidRDefault="007E3685" w:rsidP="005D4A68">
      <w:pPr>
        <w:pStyle w:val="ListParagraph"/>
        <w:numPr>
          <w:ilvl w:val="0"/>
          <w:numId w:val="53"/>
        </w:numPr>
        <w:ind w:left="1230"/>
        <w:jc w:val="both"/>
        <w:rPr>
          <w:rFonts w:ascii="Arial" w:hAnsi="Arial" w:cs="Arial"/>
          <w:szCs w:val="24"/>
        </w:rPr>
      </w:pPr>
      <w:r w:rsidRPr="00DA58D9">
        <w:rPr>
          <w:rFonts w:ascii="Arial" w:hAnsi="Arial" w:cs="Arial"/>
          <w:b/>
          <w:bCs/>
          <w:szCs w:val="24"/>
        </w:rPr>
        <w:t>Accreditation of Practitioners. </w:t>
      </w:r>
      <w:r w:rsidR="00AE4CBB" w:rsidRPr="0062654C">
        <w:rPr>
          <w:rFonts w:ascii="Arial" w:hAnsi="Arial" w:cs="Arial"/>
          <w:szCs w:val="24"/>
        </w:rPr>
        <w:t>Practitioner Accreditation is completed in conjunction with the required Triple P training courses and establishes a baseline level of competency among practitioners. The accreditation process assesses practitioners’ ability to deliver the model with fidelity and documents successful completion of required training.</w:t>
      </w:r>
    </w:p>
    <w:p w14:paraId="77538FC5" w14:textId="77777777" w:rsidR="007E3685" w:rsidRPr="00173DCC" w:rsidRDefault="007E3685" w:rsidP="005D4A68">
      <w:pPr>
        <w:ind w:left="435"/>
        <w:jc w:val="both"/>
        <w:rPr>
          <w:rFonts w:ascii="Arial" w:hAnsi="Arial" w:cs="Arial"/>
          <w:szCs w:val="24"/>
        </w:rPr>
      </w:pPr>
      <w:r w:rsidRPr="00173DCC">
        <w:rPr>
          <w:rFonts w:ascii="Arial" w:hAnsi="Arial" w:cs="Arial"/>
          <w:szCs w:val="24"/>
        </w:rPr>
        <w:t> </w:t>
      </w:r>
    </w:p>
    <w:p w14:paraId="5BBF6908" w14:textId="3FE43417" w:rsidR="007E3685" w:rsidRPr="00A57E60" w:rsidRDefault="007E3685" w:rsidP="005D4A68">
      <w:pPr>
        <w:numPr>
          <w:ilvl w:val="0"/>
          <w:numId w:val="34"/>
        </w:numPr>
        <w:tabs>
          <w:tab w:val="clear" w:pos="720"/>
          <w:tab w:val="num" w:pos="1155"/>
        </w:tabs>
        <w:ind w:left="1155"/>
        <w:jc w:val="both"/>
        <w:rPr>
          <w:rFonts w:ascii="Arial" w:hAnsi="Arial" w:cs="Arial"/>
          <w:szCs w:val="24"/>
        </w:rPr>
      </w:pPr>
      <w:r w:rsidRPr="00173DCC">
        <w:rPr>
          <w:rFonts w:ascii="Arial" w:hAnsi="Arial" w:cs="Arial"/>
          <w:b/>
          <w:bCs/>
          <w:szCs w:val="24"/>
        </w:rPr>
        <w:t>Session Checklists. </w:t>
      </w:r>
      <w:r w:rsidR="0025721F" w:rsidRPr="0062654C">
        <w:rPr>
          <w:rFonts w:ascii="Arial" w:hAnsi="Arial" w:cs="Arial"/>
          <w:szCs w:val="24"/>
        </w:rPr>
        <w:t>Triple P Individual and Group include session checklists that support practitioners in delivering the model as intended. These checklists are incorporated into the training protocol and included in all Triple P manuals. DCF will incorporate these checklists into its formal, ongoing Continuous Quality Improvement (</w:t>
      </w:r>
      <w:proofErr w:type="spellStart"/>
      <w:r w:rsidR="0025721F" w:rsidRPr="0062654C">
        <w:rPr>
          <w:rFonts w:ascii="Arial" w:hAnsi="Arial" w:cs="Arial"/>
          <w:szCs w:val="24"/>
        </w:rPr>
        <w:t>CoQI</w:t>
      </w:r>
      <w:proofErr w:type="spellEnd"/>
      <w:r w:rsidR="0025721F" w:rsidRPr="0062654C">
        <w:rPr>
          <w:rFonts w:ascii="Arial" w:hAnsi="Arial" w:cs="Arial"/>
          <w:szCs w:val="24"/>
        </w:rPr>
        <w:t>) process.</w:t>
      </w:r>
    </w:p>
    <w:p w14:paraId="592D4A78" w14:textId="77777777" w:rsidR="007E3685" w:rsidRPr="00A57E60" w:rsidRDefault="007E3685" w:rsidP="005D4A68">
      <w:pPr>
        <w:ind w:left="435"/>
        <w:jc w:val="both"/>
        <w:rPr>
          <w:rFonts w:ascii="Arial" w:hAnsi="Arial" w:cs="Arial"/>
          <w:szCs w:val="24"/>
        </w:rPr>
      </w:pPr>
    </w:p>
    <w:p w14:paraId="398ED362" w14:textId="30CFC01C" w:rsidR="007E3685" w:rsidRPr="00173DCC" w:rsidRDefault="007E3685" w:rsidP="005D4A68">
      <w:pPr>
        <w:pStyle w:val="ListParagraph"/>
        <w:numPr>
          <w:ilvl w:val="0"/>
          <w:numId w:val="36"/>
        </w:numPr>
        <w:ind w:left="1155"/>
        <w:jc w:val="both"/>
        <w:rPr>
          <w:rFonts w:ascii="Arial" w:hAnsi="Arial" w:cs="Arial"/>
          <w:szCs w:val="24"/>
        </w:rPr>
      </w:pPr>
      <w:r w:rsidRPr="00A57E60">
        <w:rPr>
          <w:rFonts w:ascii="Arial" w:hAnsi="Arial" w:cs="Arial"/>
          <w:b/>
          <w:bCs/>
          <w:szCs w:val="24"/>
        </w:rPr>
        <w:t>Implementation Planning and Fidelity Monitoring.</w:t>
      </w:r>
      <w:r w:rsidRPr="00A57E60">
        <w:rPr>
          <w:rFonts w:ascii="Arial" w:hAnsi="Arial" w:cs="Arial"/>
          <w:szCs w:val="24"/>
        </w:rPr>
        <w:t xml:space="preserve"> </w:t>
      </w:r>
      <w:r w:rsidR="00C61A4E" w:rsidRPr="00C61A4E">
        <w:rPr>
          <w:rFonts w:ascii="Arial" w:hAnsi="Arial" w:cs="Arial"/>
          <w:szCs w:val="24"/>
        </w:rPr>
        <w:t xml:space="preserve">Triple P provides agencies with implementation planning resources and Core Component Checklists to support implementation, sustainability, and fidelity monitoring. Contractors shall utilize these tools as part of DCF’s formal, ongoing </w:t>
      </w:r>
      <w:proofErr w:type="spellStart"/>
      <w:r w:rsidR="00C61A4E" w:rsidRPr="00C61A4E">
        <w:rPr>
          <w:rFonts w:ascii="Arial" w:hAnsi="Arial" w:cs="Arial"/>
          <w:szCs w:val="24"/>
        </w:rPr>
        <w:t>CoQI</w:t>
      </w:r>
      <w:proofErr w:type="spellEnd"/>
      <w:r w:rsidR="00C61A4E" w:rsidRPr="00C61A4E">
        <w:rPr>
          <w:rFonts w:ascii="Arial" w:hAnsi="Arial" w:cs="Arial"/>
          <w:szCs w:val="24"/>
        </w:rPr>
        <w:t xml:space="preserve"> process.</w:t>
      </w:r>
    </w:p>
    <w:p w14:paraId="37501EC2" w14:textId="77777777" w:rsidR="007E3685" w:rsidRPr="00173DCC" w:rsidRDefault="007E3685" w:rsidP="005D4A68">
      <w:pPr>
        <w:ind w:left="435"/>
        <w:jc w:val="both"/>
        <w:rPr>
          <w:rFonts w:ascii="Arial" w:hAnsi="Arial" w:cs="Arial"/>
          <w:szCs w:val="24"/>
        </w:rPr>
      </w:pPr>
      <w:r w:rsidRPr="00173DCC">
        <w:rPr>
          <w:rFonts w:ascii="Arial" w:hAnsi="Arial" w:cs="Arial"/>
          <w:szCs w:val="24"/>
        </w:rPr>
        <w:t> </w:t>
      </w:r>
    </w:p>
    <w:p w14:paraId="7C1BD827" w14:textId="77777777" w:rsidR="00BA5939" w:rsidRPr="00BA5939" w:rsidRDefault="007E3685" w:rsidP="00BA5939">
      <w:pPr>
        <w:numPr>
          <w:ilvl w:val="0"/>
          <w:numId w:val="35"/>
        </w:numPr>
        <w:jc w:val="both"/>
        <w:rPr>
          <w:rFonts w:ascii="Arial" w:hAnsi="Arial" w:cs="Arial"/>
        </w:rPr>
      </w:pPr>
      <w:r w:rsidRPr="00173DCC">
        <w:rPr>
          <w:rFonts w:ascii="Arial" w:hAnsi="Arial" w:cs="Arial"/>
          <w:b/>
          <w:bCs/>
        </w:rPr>
        <w:t>Peer Support Networks.</w:t>
      </w:r>
      <w:r w:rsidRPr="00173DCC">
        <w:rPr>
          <w:rFonts w:ascii="Arial" w:hAnsi="Arial" w:cs="Arial"/>
        </w:rPr>
        <w:t xml:space="preserve"> </w:t>
      </w:r>
      <w:r w:rsidR="00BA5939" w:rsidRPr="00BA5939">
        <w:rPr>
          <w:rFonts w:ascii="Arial" w:hAnsi="Arial" w:cs="Arial"/>
        </w:rPr>
        <w:t>Practitioners shall participate in Triple P peer support networks to receive ongoing case consultation, feedback, and professional support from other trained Triple P practitioners.</w:t>
      </w:r>
    </w:p>
    <w:p w14:paraId="12827D4D" w14:textId="77777777" w:rsidR="007E3685" w:rsidRDefault="007E3685" w:rsidP="00401A7B">
      <w:pPr>
        <w:pStyle w:val="ListParagraph"/>
        <w:jc w:val="both"/>
        <w:rPr>
          <w:rFonts w:ascii="Arial" w:hAnsi="Arial" w:cs="Arial"/>
          <w:b/>
          <w:bCs/>
          <w:szCs w:val="24"/>
        </w:rPr>
      </w:pPr>
    </w:p>
    <w:p w14:paraId="6A0A6A3D" w14:textId="3036A6DF" w:rsidR="00A94CB6" w:rsidRDefault="00A94CB6" w:rsidP="00A94CB6">
      <w:pPr>
        <w:jc w:val="both"/>
        <w:rPr>
          <w:rFonts w:ascii="Arial" w:hAnsi="Arial" w:cs="Arial"/>
          <w:szCs w:val="24"/>
        </w:rPr>
      </w:pPr>
      <w:r>
        <w:rPr>
          <w:rFonts w:ascii="Arial" w:hAnsi="Arial" w:cs="Arial"/>
          <w:szCs w:val="24"/>
        </w:rPr>
        <w:t>Model implementation fees are required and includes the cost of</w:t>
      </w:r>
      <w:r w:rsidRPr="00012EE0">
        <w:rPr>
          <w:rFonts w:ascii="Arial" w:hAnsi="Arial" w:cs="Arial"/>
          <w:szCs w:val="24"/>
        </w:rPr>
        <w:t xml:space="preserve"> training, </w:t>
      </w:r>
      <w:r>
        <w:rPr>
          <w:rFonts w:ascii="Arial" w:hAnsi="Arial" w:cs="Arial"/>
          <w:szCs w:val="24"/>
        </w:rPr>
        <w:t xml:space="preserve">fidelity, and consultation. </w:t>
      </w:r>
    </w:p>
    <w:p w14:paraId="2C9A95BB" w14:textId="77777777" w:rsidR="00A94CB6" w:rsidRDefault="00A94CB6" w:rsidP="00A94CB6">
      <w:pPr>
        <w:jc w:val="both"/>
        <w:rPr>
          <w:rFonts w:ascii="Arial" w:hAnsi="Arial" w:cs="Arial"/>
          <w:szCs w:val="24"/>
        </w:rPr>
      </w:pPr>
    </w:p>
    <w:p w14:paraId="416EEC2B" w14:textId="4F935E2B" w:rsidR="00A94CB6" w:rsidRDefault="0083628F" w:rsidP="00A94CB6">
      <w:pPr>
        <w:pStyle w:val="ListParagraph"/>
        <w:ind w:left="0"/>
        <w:jc w:val="both"/>
        <w:rPr>
          <w:rFonts w:ascii="Arial" w:hAnsi="Arial" w:cs="Arial"/>
        </w:rPr>
      </w:pPr>
      <w:r>
        <w:rPr>
          <w:rFonts w:ascii="Arial" w:hAnsi="Arial" w:cs="Arial"/>
        </w:rPr>
        <w:t>Contractors</w:t>
      </w:r>
      <w:r w:rsidR="00A94CB6" w:rsidRPr="00A17CB3">
        <w:rPr>
          <w:rFonts w:ascii="Arial" w:hAnsi="Arial" w:cs="Arial"/>
        </w:rPr>
        <w:t xml:space="preserve"> are to budget the following for implementation supports:</w:t>
      </w:r>
    </w:p>
    <w:p w14:paraId="2E2A2EB3" w14:textId="234E44F9" w:rsidR="005E368A" w:rsidRDefault="005E368A" w:rsidP="00A94CB6">
      <w:pPr>
        <w:pStyle w:val="ListParagraph"/>
        <w:ind w:left="0"/>
        <w:jc w:val="both"/>
        <w:rPr>
          <w:rFonts w:ascii="Arial" w:hAnsi="Arial" w:cs="Arial"/>
        </w:rPr>
      </w:pPr>
    </w:p>
    <w:tbl>
      <w:tblPr>
        <w:tblStyle w:val="TableGrid"/>
        <w:tblW w:w="8190" w:type="dxa"/>
        <w:tblInd w:w="-5" w:type="dxa"/>
        <w:tblLook w:val="04A0" w:firstRow="1" w:lastRow="0" w:firstColumn="1" w:lastColumn="0" w:noHBand="0" w:noVBand="1"/>
      </w:tblPr>
      <w:tblGrid>
        <w:gridCol w:w="3087"/>
        <w:gridCol w:w="2763"/>
        <w:gridCol w:w="2340"/>
      </w:tblGrid>
      <w:tr w:rsidR="00C61B81" w:rsidRPr="00BF21B4" w14:paraId="146DF9EB" w14:textId="77777777" w:rsidTr="00B6272B">
        <w:trPr>
          <w:trHeight w:val="280"/>
        </w:trPr>
        <w:tc>
          <w:tcPr>
            <w:tcW w:w="3087" w:type="dxa"/>
            <w:shd w:val="clear" w:color="auto" w:fill="D5DCE4" w:themeFill="text2" w:themeFillTint="33"/>
          </w:tcPr>
          <w:p w14:paraId="7D0112B0" w14:textId="26D27F94" w:rsidR="00C61B81" w:rsidRPr="00BF21B4" w:rsidRDefault="00C61B81" w:rsidP="00401A7B">
            <w:pPr>
              <w:pStyle w:val="ListParagraph"/>
              <w:ind w:left="0"/>
              <w:jc w:val="both"/>
              <w:rPr>
                <w:rFonts w:ascii="Arial" w:hAnsi="Arial" w:cs="Arial"/>
                <w:b/>
                <w:bCs/>
                <w:szCs w:val="24"/>
              </w:rPr>
            </w:pPr>
            <w:r w:rsidRPr="00BF21B4">
              <w:rPr>
                <w:rFonts w:ascii="Arial" w:hAnsi="Arial" w:cs="Arial"/>
                <w:b/>
                <w:bCs/>
                <w:szCs w:val="24"/>
              </w:rPr>
              <w:t>Activity/Item</w:t>
            </w:r>
          </w:p>
        </w:tc>
        <w:tc>
          <w:tcPr>
            <w:tcW w:w="2763" w:type="dxa"/>
            <w:tcBorders>
              <w:bottom w:val="single" w:sz="4" w:space="0" w:color="auto"/>
            </w:tcBorders>
            <w:shd w:val="clear" w:color="auto" w:fill="D5DCE4" w:themeFill="text2" w:themeFillTint="33"/>
          </w:tcPr>
          <w:p w14:paraId="2D36EAE4" w14:textId="11CD79AB" w:rsidR="00C61B81" w:rsidRPr="00BF21B4" w:rsidRDefault="00C61B81" w:rsidP="000D71E4">
            <w:pPr>
              <w:pStyle w:val="ListParagraph"/>
              <w:ind w:left="0"/>
              <w:jc w:val="center"/>
              <w:rPr>
                <w:rFonts w:ascii="Arial" w:hAnsi="Arial" w:cs="Arial"/>
                <w:b/>
                <w:bCs/>
                <w:szCs w:val="24"/>
              </w:rPr>
            </w:pPr>
            <w:r w:rsidRPr="00BF21B4">
              <w:rPr>
                <w:rFonts w:ascii="Arial" w:hAnsi="Arial" w:cs="Arial"/>
                <w:b/>
                <w:bCs/>
                <w:szCs w:val="24"/>
              </w:rPr>
              <w:t>Unit Cost</w:t>
            </w:r>
          </w:p>
        </w:tc>
        <w:tc>
          <w:tcPr>
            <w:tcW w:w="2340" w:type="dxa"/>
            <w:tcBorders>
              <w:bottom w:val="single" w:sz="4" w:space="0" w:color="auto"/>
            </w:tcBorders>
            <w:shd w:val="clear" w:color="auto" w:fill="D5DCE4" w:themeFill="text2" w:themeFillTint="33"/>
          </w:tcPr>
          <w:p w14:paraId="2EDDF788" w14:textId="11BF387C" w:rsidR="00C61B81" w:rsidRPr="00BF21B4" w:rsidRDefault="00C61B81" w:rsidP="000D71E4">
            <w:pPr>
              <w:pStyle w:val="ListParagraph"/>
              <w:ind w:left="0"/>
              <w:jc w:val="center"/>
              <w:rPr>
                <w:rFonts w:ascii="Arial" w:hAnsi="Arial" w:cs="Arial"/>
                <w:b/>
                <w:bCs/>
                <w:szCs w:val="24"/>
              </w:rPr>
            </w:pPr>
            <w:r>
              <w:rPr>
                <w:rFonts w:ascii="Arial" w:hAnsi="Arial" w:cs="Arial"/>
                <w:b/>
                <w:bCs/>
                <w:szCs w:val="24"/>
              </w:rPr>
              <w:t>FY27+</w:t>
            </w:r>
          </w:p>
        </w:tc>
      </w:tr>
      <w:tr w:rsidR="00C61B81" w:rsidRPr="00BF21B4" w14:paraId="5876F4B6" w14:textId="77777777" w:rsidTr="00B6272B">
        <w:trPr>
          <w:trHeight w:val="280"/>
        </w:trPr>
        <w:tc>
          <w:tcPr>
            <w:tcW w:w="5850" w:type="dxa"/>
            <w:gridSpan w:val="2"/>
            <w:tcBorders>
              <w:right w:val="single" w:sz="4" w:space="0" w:color="auto"/>
            </w:tcBorders>
            <w:shd w:val="clear" w:color="auto" w:fill="D5DCE4" w:themeFill="text2" w:themeFillTint="33"/>
          </w:tcPr>
          <w:p w14:paraId="09651365" w14:textId="079B0D67" w:rsidR="00C61B81" w:rsidRPr="00BF21B4" w:rsidRDefault="00C61B81" w:rsidP="006F4DC0">
            <w:pPr>
              <w:pStyle w:val="ListParagraph"/>
              <w:ind w:left="0"/>
              <w:rPr>
                <w:rFonts w:ascii="Arial" w:hAnsi="Arial" w:cs="Arial"/>
                <w:b/>
                <w:bCs/>
                <w:szCs w:val="24"/>
              </w:rPr>
            </w:pPr>
            <w:r>
              <w:rPr>
                <w:rFonts w:ascii="Arial" w:hAnsi="Arial" w:cs="Arial"/>
                <w:b/>
                <w:bCs/>
                <w:szCs w:val="24"/>
              </w:rPr>
              <w:t>Costs Related to Training:</w:t>
            </w:r>
          </w:p>
        </w:tc>
        <w:tc>
          <w:tcPr>
            <w:tcW w:w="2340" w:type="dxa"/>
            <w:tcBorders>
              <w:right w:val="single" w:sz="4" w:space="0" w:color="auto"/>
            </w:tcBorders>
            <w:shd w:val="clear" w:color="auto" w:fill="D5DCE4" w:themeFill="text2" w:themeFillTint="33"/>
            <w:vAlign w:val="center"/>
          </w:tcPr>
          <w:p w14:paraId="398FB09B" w14:textId="4F01F1DC" w:rsidR="00C61B81" w:rsidRPr="00BF21B4" w:rsidRDefault="00C61B81" w:rsidP="009E4184">
            <w:pPr>
              <w:pStyle w:val="ListParagraph"/>
              <w:ind w:left="0"/>
              <w:jc w:val="center"/>
              <w:rPr>
                <w:rFonts w:ascii="Arial" w:hAnsi="Arial" w:cs="Arial"/>
                <w:b/>
                <w:bCs/>
                <w:szCs w:val="24"/>
              </w:rPr>
            </w:pPr>
            <w:r>
              <w:rPr>
                <w:rFonts w:ascii="Arial" w:hAnsi="Arial" w:cs="Arial"/>
                <w:sz w:val="16"/>
                <w:szCs w:val="16"/>
              </w:rPr>
              <w:t>Attrition estimates</w:t>
            </w:r>
          </w:p>
        </w:tc>
      </w:tr>
      <w:tr w:rsidR="00C61B81" w:rsidRPr="00BF21B4" w14:paraId="2056EA37" w14:textId="77777777" w:rsidTr="00B6272B">
        <w:trPr>
          <w:trHeight w:val="549"/>
        </w:trPr>
        <w:tc>
          <w:tcPr>
            <w:tcW w:w="3087" w:type="dxa"/>
            <w:tcBorders>
              <w:right w:val="single" w:sz="4" w:space="0" w:color="auto"/>
            </w:tcBorders>
          </w:tcPr>
          <w:p w14:paraId="5A197A38" w14:textId="026B3332" w:rsidR="00C61B81" w:rsidRPr="00BF21B4" w:rsidRDefault="00C61B81" w:rsidP="006F4DC0">
            <w:pPr>
              <w:pStyle w:val="ListParagraph"/>
              <w:ind w:left="0"/>
              <w:rPr>
                <w:rFonts w:ascii="Arial" w:hAnsi="Arial" w:cs="Arial"/>
                <w:szCs w:val="24"/>
              </w:rPr>
            </w:pPr>
            <w:r w:rsidRPr="00BF21B4">
              <w:rPr>
                <w:rFonts w:ascii="Arial" w:hAnsi="Arial" w:cs="Arial"/>
                <w:szCs w:val="24"/>
              </w:rPr>
              <w:t>3-Day Mandatory Training Program in Standard Triple P</w:t>
            </w:r>
          </w:p>
        </w:tc>
        <w:tc>
          <w:tcPr>
            <w:tcW w:w="2763" w:type="dxa"/>
            <w:tcBorders>
              <w:top w:val="single" w:sz="4" w:space="0" w:color="auto"/>
              <w:left w:val="single" w:sz="4" w:space="0" w:color="auto"/>
              <w:bottom w:val="single" w:sz="4" w:space="0" w:color="auto"/>
              <w:right w:val="single" w:sz="4" w:space="0" w:color="auto"/>
            </w:tcBorders>
          </w:tcPr>
          <w:p w14:paraId="1E72ABFC" w14:textId="5C4F0342" w:rsidR="00C61B81" w:rsidRPr="00BF21B4" w:rsidRDefault="00C61B81" w:rsidP="006F4DC0">
            <w:pPr>
              <w:pStyle w:val="ListParagraph"/>
              <w:ind w:left="0"/>
              <w:jc w:val="both"/>
              <w:rPr>
                <w:rFonts w:ascii="Arial" w:hAnsi="Arial" w:cs="Arial"/>
                <w:szCs w:val="24"/>
              </w:rPr>
            </w:pPr>
            <w:r w:rsidRPr="00BF21B4">
              <w:rPr>
                <w:rFonts w:ascii="Arial" w:hAnsi="Arial" w:cs="Arial"/>
                <w:szCs w:val="24"/>
              </w:rPr>
              <w:t>$2,935 per person x3 staff</w:t>
            </w:r>
          </w:p>
        </w:tc>
        <w:tc>
          <w:tcPr>
            <w:tcW w:w="2340" w:type="dxa"/>
            <w:tcBorders>
              <w:top w:val="single" w:sz="4" w:space="0" w:color="auto"/>
              <w:left w:val="single" w:sz="4" w:space="0" w:color="auto"/>
              <w:bottom w:val="single" w:sz="4" w:space="0" w:color="auto"/>
              <w:right w:val="single" w:sz="4" w:space="0" w:color="auto"/>
            </w:tcBorders>
            <w:vAlign w:val="center"/>
          </w:tcPr>
          <w:p w14:paraId="303C9CC4" w14:textId="27113FC0" w:rsidR="00C61B81" w:rsidRPr="00BF21B4" w:rsidRDefault="00C61B81" w:rsidP="006F4DC0">
            <w:pPr>
              <w:pStyle w:val="ListParagraph"/>
              <w:ind w:left="0"/>
              <w:jc w:val="center"/>
              <w:rPr>
                <w:rFonts w:ascii="Arial" w:hAnsi="Arial" w:cs="Arial"/>
                <w:szCs w:val="24"/>
              </w:rPr>
            </w:pPr>
            <w:r w:rsidRPr="00BF21B4">
              <w:rPr>
                <w:rFonts w:ascii="Arial" w:hAnsi="Arial" w:cs="Arial"/>
                <w:szCs w:val="24"/>
              </w:rPr>
              <w:t>$8,805</w:t>
            </w:r>
          </w:p>
        </w:tc>
      </w:tr>
      <w:tr w:rsidR="00C61B81" w:rsidRPr="00BF21B4" w14:paraId="75A6C623" w14:textId="77777777" w:rsidTr="00B6272B">
        <w:trPr>
          <w:trHeight w:val="560"/>
        </w:trPr>
        <w:tc>
          <w:tcPr>
            <w:tcW w:w="3087" w:type="dxa"/>
            <w:tcBorders>
              <w:right w:val="single" w:sz="4" w:space="0" w:color="auto"/>
            </w:tcBorders>
          </w:tcPr>
          <w:p w14:paraId="4163FFBF" w14:textId="0399B2C0" w:rsidR="00C61B81" w:rsidRPr="00BF21B4" w:rsidRDefault="00C61B81" w:rsidP="006F4DC0">
            <w:pPr>
              <w:pStyle w:val="ListParagraph"/>
              <w:ind w:left="0"/>
              <w:rPr>
                <w:rFonts w:ascii="Arial" w:hAnsi="Arial" w:cs="Arial"/>
                <w:szCs w:val="24"/>
              </w:rPr>
            </w:pPr>
            <w:r w:rsidRPr="00BF21B4">
              <w:rPr>
                <w:rFonts w:ascii="Arial" w:hAnsi="Arial" w:cs="Arial"/>
                <w:szCs w:val="24"/>
              </w:rPr>
              <w:t>2-Day Mandatory Training Program in Group Triple P</w:t>
            </w:r>
          </w:p>
        </w:tc>
        <w:tc>
          <w:tcPr>
            <w:tcW w:w="2763" w:type="dxa"/>
            <w:tcBorders>
              <w:top w:val="single" w:sz="4" w:space="0" w:color="auto"/>
              <w:left w:val="single" w:sz="4" w:space="0" w:color="auto"/>
              <w:bottom w:val="single" w:sz="4" w:space="0" w:color="auto"/>
              <w:right w:val="single" w:sz="4" w:space="0" w:color="auto"/>
            </w:tcBorders>
          </w:tcPr>
          <w:p w14:paraId="34570BF8" w14:textId="693AAF54" w:rsidR="00C61B81" w:rsidRPr="00BF21B4" w:rsidRDefault="00C61B81" w:rsidP="006F4DC0">
            <w:pPr>
              <w:pStyle w:val="ListParagraph"/>
              <w:ind w:left="0"/>
              <w:jc w:val="both"/>
              <w:rPr>
                <w:rFonts w:ascii="Arial" w:hAnsi="Arial" w:cs="Arial"/>
                <w:szCs w:val="24"/>
              </w:rPr>
            </w:pPr>
            <w:r w:rsidRPr="00BF21B4">
              <w:rPr>
                <w:rFonts w:ascii="Arial" w:hAnsi="Arial" w:cs="Arial"/>
                <w:szCs w:val="24"/>
              </w:rPr>
              <w:t>$2,125 per person x3 staff</w:t>
            </w:r>
          </w:p>
        </w:tc>
        <w:tc>
          <w:tcPr>
            <w:tcW w:w="2340" w:type="dxa"/>
            <w:tcBorders>
              <w:top w:val="single" w:sz="4" w:space="0" w:color="auto"/>
              <w:left w:val="single" w:sz="4" w:space="0" w:color="auto"/>
              <w:bottom w:val="single" w:sz="4" w:space="0" w:color="auto"/>
              <w:right w:val="single" w:sz="4" w:space="0" w:color="auto"/>
            </w:tcBorders>
            <w:vAlign w:val="center"/>
          </w:tcPr>
          <w:p w14:paraId="0A72EACF" w14:textId="2123A76D" w:rsidR="00C61B81" w:rsidRPr="00BF21B4" w:rsidRDefault="00C61B81" w:rsidP="006F4DC0">
            <w:pPr>
              <w:pStyle w:val="ListParagraph"/>
              <w:ind w:left="0"/>
              <w:jc w:val="center"/>
              <w:rPr>
                <w:rFonts w:ascii="Arial" w:hAnsi="Arial" w:cs="Arial"/>
                <w:szCs w:val="24"/>
              </w:rPr>
            </w:pPr>
            <w:r w:rsidRPr="00BF21B4">
              <w:rPr>
                <w:rFonts w:ascii="Arial" w:hAnsi="Arial" w:cs="Arial"/>
                <w:szCs w:val="24"/>
              </w:rPr>
              <w:t>$6,375</w:t>
            </w:r>
          </w:p>
        </w:tc>
      </w:tr>
      <w:tr w:rsidR="00C61B81" w:rsidRPr="00BF21B4" w14:paraId="0B157249" w14:textId="77777777" w:rsidTr="00B6272B">
        <w:trPr>
          <w:trHeight w:val="317"/>
        </w:trPr>
        <w:tc>
          <w:tcPr>
            <w:tcW w:w="3087" w:type="dxa"/>
            <w:tcBorders>
              <w:right w:val="single" w:sz="4" w:space="0" w:color="auto"/>
            </w:tcBorders>
          </w:tcPr>
          <w:p w14:paraId="1A0C1CBC" w14:textId="212DB429" w:rsidR="00C61B81" w:rsidRPr="00BF21B4" w:rsidRDefault="00C61B81" w:rsidP="006F4DC0">
            <w:pPr>
              <w:pStyle w:val="ListParagraph"/>
              <w:ind w:left="0"/>
              <w:jc w:val="both"/>
              <w:rPr>
                <w:rFonts w:ascii="Arial" w:hAnsi="Arial" w:cs="Arial"/>
                <w:szCs w:val="24"/>
              </w:rPr>
            </w:pPr>
            <w:r w:rsidRPr="00BF21B4">
              <w:rPr>
                <w:rFonts w:ascii="Arial" w:hAnsi="Arial" w:cs="Arial"/>
                <w:szCs w:val="24"/>
              </w:rPr>
              <w:t>Post-Training Consultation</w:t>
            </w:r>
          </w:p>
        </w:tc>
        <w:tc>
          <w:tcPr>
            <w:tcW w:w="2763" w:type="dxa"/>
            <w:tcBorders>
              <w:top w:val="single" w:sz="4" w:space="0" w:color="auto"/>
              <w:left w:val="single" w:sz="4" w:space="0" w:color="auto"/>
              <w:bottom w:val="single" w:sz="4" w:space="0" w:color="auto"/>
              <w:right w:val="single" w:sz="4" w:space="0" w:color="auto"/>
            </w:tcBorders>
          </w:tcPr>
          <w:p w14:paraId="5DB7210D" w14:textId="3B60CB0A" w:rsidR="00C61B81" w:rsidRPr="00BF21B4" w:rsidRDefault="00C61B81" w:rsidP="006F4DC0">
            <w:pPr>
              <w:pStyle w:val="ListParagraph"/>
              <w:ind w:left="0"/>
              <w:jc w:val="both"/>
              <w:rPr>
                <w:rFonts w:ascii="Arial" w:hAnsi="Arial" w:cs="Arial"/>
                <w:szCs w:val="24"/>
              </w:rPr>
            </w:pPr>
            <w:r>
              <w:rPr>
                <w:rFonts w:ascii="Arial" w:hAnsi="Arial" w:cs="Arial"/>
                <w:szCs w:val="24"/>
              </w:rPr>
              <w:t>Per agency</w:t>
            </w:r>
          </w:p>
        </w:tc>
        <w:tc>
          <w:tcPr>
            <w:tcW w:w="2340" w:type="dxa"/>
            <w:tcBorders>
              <w:top w:val="single" w:sz="4" w:space="0" w:color="auto"/>
              <w:left w:val="single" w:sz="4" w:space="0" w:color="auto"/>
              <w:bottom w:val="single" w:sz="4" w:space="0" w:color="auto"/>
              <w:right w:val="single" w:sz="4" w:space="0" w:color="auto"/>
            </w:tcBorders>
            <w:vAlign w:val="center"/>
          </w:tcPr>
          <w:p w14:paraId="557BD7DF" w14:textId="3B5BF720" w:rsidR="00C61B81" w:rsidRPr="00BF21B4" w:rsidRDefault="00C61B81" w:rsidP="006F4DC0">
            <w:pPr>
              <w:pStyle w:val="ListParagraph"/>
              <w:ind w:left="0"/>
              <w:jc w:val="center"/>
              <w:rPr>
                <w:rFonts w:ascii="Arial" w:hAnsi="Arial" w:cs="Arial"/>
                <w:szCs w:val="24"/>
              </w:rPr>
            </w:pPr>
            <w:r w:rsidRPr="00BF21B4">
              <w:rPr>
                <w:rFonts w:ascii="Arial" w:hAnsi="Arial" w:cs="Arial"/>
                <w:szCs w:val="24"/>
              </w:rPr>
              <w:t>$840</w:t>
            </w:r>
          </w:p>
        </w:tc>
      </w:tr>
      <w:tr w:rsidR="00C61B81" w:rsidRPr="00BF21B4" w14:paraId="7D273A72" w14:textId="77777777" w:rsidTr="00B6272B">
        <w:trPr>
          <w:trHeight w:val="560"/>
        </w:trPr>
        <w:tc>
          <w:tcPr>
            <w:tcW w:w="3087" w:type="dxa"/>
            <w:tcBorders>
              <w:right w:val="single" w:sz="4" w:space="0" w:color="auto"/>
            </w:tcBorders>
          </w:tcPr>
          <w:p w14:paraId="50CE200D" w14:textId="73D2C883" w:rsidR="00C61B81" w:rsidRPr="00BF21B4" w:rsidRDefault="00C61B81" w:rsidP="00067018">
            <w:pPr>
              <w:pStyle w:val="ListParagraph"/>
              <w:ind w:left="0"/>
              <w:jc w:val="both"/>
              <w:rPr>
                <w:rFonts w:ascii="Arial" w:hAnsi="Arial" w:cs="Arial"/>
                <w:szCs w:val="24"/>
              </w:rPr>
            </w:pPr>
            <w:r w:rsidRPr="00BF21B4">
              <w:rPr>
                <w:rFonts w:ascii="Arial" w:hAnsi="Arial" w:cs="Arial"/>
                <w:szCs w:val="24"/>
              </w:rPr>
              <w:t>Family Workbooks (Standard)</w:t>
            </w:r>
          </w:p>
        </w:tc>
        <w:tc>
          <w:tcPr>
            <w:tcW w:w="2763" w:type="dxa"/>
            <w:tcBorders>
              <w:top w:val="single" w:sz="4" w:space="0" w:color="auto"/>
              <w:left w:val="single" w:sz="4" w:space="0" w:color="auto"/>
              <w:bottom w:val="single" w:sz="4" w:space="0" w:color="auto"/>
              <w:right w:val="single" w:sz="4" w:space="0" w:color="auto"/>
            </w:tcBorders>
          </w:tcPr>
          <w:p w14:paraId="0EB08225" w14:textId="57EFAAC9" w:rsidR="00C61B81" w:rsidRPr="00BF21B4" w:rsidRDefault="00C61B81" w:rsidP="00067018">
            <w:pPr>
              <w:pStyle w:val="ListParagraph"/>
              <w:ind w:left="0"/>
              <w:rPr>
                <w:rFonts w:ascii="Arial" w:hAnsi="Arial" w:cs="Arial"/>
                <w:szCs w:val="24"/>
              </w:rPr>
            </w:pPr>
            <w:r w:rsidRPr="00BF21B4">
              <w:rPr>
                <w:rFonts w:ascii="Arial" w:hAnsi="Arial" w:cs="Arial"/>
                <w:szCs w:val="24"/>
              </w:rPr>
              <w:t>$39.45 per workbook x</w:t>
            </w:r>
            <w:r>
              <w:rPr>
                <w:rFonts w:ascii="Arial" w:hAnsi="Arial" w:cs="Arial"/>
                <w:szCs w:val="24"/>
              </w:rPr>
              <w:t>115</w:t>
            </w:r>
            <w:r w:rsidRPr="00BF21B4">
              <w:rPr>
                <w:rFonts w:ascii="Arial" w:hAnsi="Arial" w:cs="Arial"/>
                <w:szCs w:val="24"/>
              </w:rPr>
              <w:t xml:space="preserve"> </w:t>
            </w:r>
            <w:r w:rsidR="003C04BA">
              <w:rPr>
                <w:rFonts w:ascii="Arial" w:hAnsi="Arial" w:cs="Arial"/>
                <w:szCs w:val="24"/>
              </w:rPr>
              <w:t>caregiver</w:t>
            </w:r>
            <w:r w:rsidRPr="00BF21B4">
              <w:rPr>
                <w:rFonts w:ascii="Arial" w:hAnsi="Arial" w:cs="Arial"/>
                <w:szCs w:val="24"/>
              </w:rPr>
              <w:t xml:space="preserve"> (</w:t>
            </w:r>
            <w:proofErr w:type="spellStart"/>
            <w:r w:rsidRPr="00BF21B4">
              <w:rPr>
                <w:rFonts w:ascii="Arial" w:hAnsi="Arial" w:cs="Arial"/>
                <w:szCs w:val="24"/>
              </w:rPr>
              <w:t>est</w:t>
            </w:r>
            <w:proofErr w:type="spellEnd"/>
            <w:r w:rsidRPr="00BF21B4">
              <w:rPr>
                <w:rFonts w:ascii="Arial" w:hAnsi="Arial" w:cs="Arial"/>
                <w:szCs w:val="24"/>
              </w:rPr>
              <w:t xml:space="preserve"> caseload size)</w:t>
            </w:r>
          </w:p>
        </w:tc>
        <w:tc>
          <w:tcPr>
            <w:tcW w:w="2340" w:type="dxa"/>
            <w:tcBorders>
              <w:top w:val="single" w:sz="4" w:space="0" w:color="auto"/>
              <w:left w:val="single" w:sz="4" w:space="0" w:color="auto"/>
              <w:bottom w:val="single" w:sz="4" w:space="0" w:color="auto"/>
              <w:right w:val="single" w:sz="4" w:space="0" w:color="auto"/>
            </w:tcBorders>
            <w:vAlign w:val="center"/>
          </w:tcPr>
          <w:p w14:paraId="247D7CBE" w14:textId="7BADD29F" w:rsidR="00C61B81" w:rsidRPr="00BF21B4" w:rsidRDefault="00C61B81" w:rsidP="00067018">
            <w:pPr>
              <w:pStyle w:val="ListParagraph"/>
              <w:ind w:left="0"/>
              <w:jc w:val="center"/>
              <w:rPr>
                <w:rFonts w:ascii="Arial" w:hAnsi="Arial" w:cs="Arial"/>
                <w:szCs w:val="24"/>
              </w:rPr>
            </w:pPr>
            <w:r w:rsidRPr="00BF21B4">
              <w:rPr>
                <w:rFonts w:ascii="Arial" w:hAnsi="Arial" w:cs="Arial"/>
                <w:szCs w:val="24"/>
              </w:rPr>
              <w:t>$</w:t>
            </w:r>
            <w:r>
              <w:rPr>
                <w:rFonts w:ascii="Arial" w:hAnsi="Arial" w:cs="Arial"/>
                <w:szCs w:val="24"/>
              </w:rPr>
              <w:t>4,545</w:t>
            </w:r>
          </w:p>
        </w:tc>
      </w:tr>
      <w:tr w:rsidR="00C61B81" w:rsidRPr="00BF21B4" w14:paraId="1FE3F490" w14:textId="77777777" w:rsidTr="00B6272B">
        <w:trPr>
          <w:trHeight w:val="560"/>
        </w:trPr>
        <w:tc>
          <w:tcPr>
            <w:tcW w:w="3087" w:type="dxa"/>
            <w:tcBorders>
              <w:right w:val="single" w:sz="4" w:space="0" w:color="auto"/>
            </w:tcBorders>
          </w:tcPr>
          <w:p w14:paraId="28DCB65D" w14:textId="0EE22C89" w:rsidR="00C61B81" w:rsidRPr="00BF21B4" w:rsidRDefault="00C61B81" w:rsidP="00067018">
            <w:pPr>
              <w:pStyle w:val="ListParagraph"/>
              <w:ind w:left="0"/>
              <w:jc w:val="both"/>
              <w:rPr>
                <w:rFonts w:ascii="Arial" w:hAnsi="Arial" w:cs="Arial"/>
                <w:szCs w:val="24"/>
              </w:rPr>
            </w:pPr>
            <w:r w:rsidRPr="00BF21B4">
              <w:rPr>
                <w:rFonts w:ascii="Arial" w:hAnsi="Arial" w:cs="Arial"/>
                <w:szCs w:val="24"/>
              </w:rPr>
              <w:lastRenderedPageBreak/>
              <w:t>Family Workbooks (Group)</w:t>
            </w:r>
          </w:p>
        </w:tc>
        <w:tc>
          <w:tcPr>
            <w:tcW w:w="2763" w:type="dxa"/>
            <w:tcBorders>
              <w:top w:val="single" w:sz="4" w:space="0" w:color="auto"/>
              <w:left w:val="single" w:sz="4" w:space="0" w:color="auto"/>
              <w:bottom w:val="single" w:sz="4" w:space="0" w:color="auto"/>
              <w:right w:val="single" w:sz="4" w:space="0" w:color="auto"/>
            </w:tcBorders>
          </w:tcPr>
          <w:p w14:paraId="364CE587" w14:textId="3B34F3C8" w:rsidR="00C61B81" w:rsidRPr="00BF21B4" w:rsidRDefault="00C61B81" w:rsidP="00067018">
            <w:pPr>
              <w:pStyle w:val="ListParagraph"/>
              <w:ind w:left="0"/>
              <w:rPr>
                <w:rFonts w:ascii="Arial" w:hAnsi="Arial" w:cs="Arial"/>
                <w:szCs w:val="24"/>
              </w:rPr>
            </w:pPr>
            <w:r w:rsidRPr="00BF21B4">
              <w:rPr>
                <w:rFonts w:ascii="Arial" w:hAnsi="Arial" w:cs="Arial"/>
                <w:szCs w:val="24"/>
              </w:rPr>
              <w:t>$31.95 per workbook x</w:t>
            </w:r>
            <w:r>
              <w:rPr>
                <w:rFonts w:ascii="Arial" w:hAnsi="Arial" w:cs="Arial"/>
                <w:szCs w:val="24"/>
              </w:rPr>
              <w:t>72</w:t>
            </w:r>
            <w:r w:rsidRPr="00BF21B4">
              <w:rPr>
                <w:rFonts w:ascii="Arial" w:hAnsi="Arial" w:cs="Arial"/>
                <w:szCs w:val="24"/>
              </w:rPr>
              <w:t xml:space="preserve"> </w:t>
            </w:r>
            <w:r w:rsidR="003C04BA">
              <w:rPr>
                <w:rFonts w:ascii="Arial" w:hAnsi="Arial" w:cs="Arial"/>
                <w:szCs w:val="24"/>
              </w:rPr>
              <w:t>caregiver</w:t>
            </w:r>
            <w:r w:rsidRPr="00BF21B4">
              <w:rPr>
                <w:rFonts w:ascii="Arial" w:hAnsi="Arial" w:cs="Arial"/>
                <w:szCs w:val="24"/>
              </w:rPr>
              <w:t xml:space="preserve"> (</w:t>
            </w:r>
            <w:proofErr w:type="spellStart"/>
            <w:r w:rsidRPr="00BF21B4">
              <w:rPr>
                <w:rFonts w:ascii="Arial" w:hAnsi="Arial" w:cs="Arial"/>
                <w:szCs w:val="24"/>
              </w:rPr>
              <w:t>est</w:t>
            </w:r>
            <w:proofErr w:type="spellEnd"/>
            <w:r w:rsidRPr="00BF21B4">
              <w:rPr>
                <w:rFonts w:ascii="Arial" w:hAnsi="Arial" w:cs="Arial"/>
                <w:szCs w:val="24"/>
              </w:rPr>
              <w:t xml:space="preserve"> caseload size)</w:t>
            </w:r>
          </w:p>
        </w:tc>
        <w:tc>
          <w:tcPr>
            <w:tcW w:w="2340" w:type="dxa"/>
            <w:tcBorders>
              <w:top w:val="single" w:sz="4" w:space="0" w:color="auto"/>
              <w:left w:val="single" w:sz="4" w:space="0" w:color="auto"/>
              <w:bottom w:val="single" w:sz="4" w:space="0" w:color="auto"/>
              <w:right w:val="single" w:sz="4" w:space="0" w:color="auto"/>
            </w:tcBorders>
            <w:vAlign w:val="center"/>
          </w:tcPr>
          <w:p w14:paraId="3F0E3A6B" w14:textId="042BDBCC" w:rsidR="00C61B81" w:rsidRPr="00BF21B4" w:rsidRDefault="00C61B81" w:rsidP="00067018">
            <w:pPr>
              <w:pStyle w:val="ListParagraph"/>
              <w:ind w:left="0"/>
              <w:jc w:val="center"/>
              <w:rPr>
                <w:rFonts w:ascii="Arial" w:hAnsi="Arial" w:cs="Arial"/>
                <w:szCs w:val="24"/>
              </w:rPr>
            </w:pPr>
            <w:r w:rsidRPr="00BF21B4">
              <w:rPr>
                <w:rFonts w:ascii="Arial" w:hAnsi="Arial" w:cs="Arial"/>
                <w:szCs w:val="24"/>
              </w:rPr>
              <w:t>$</w:t>
            </w:r>
            <w:r>
              <w:rPr>
                <w:rFonts w:ascii="Arial" w:hAnsi="Arial" w:cs="Arial"/>
                <w:szCs w:val="24"/>
              </w:rPr>
              <w:t>2,300</w:t>
            </w:r>
          </w:p>
        </w:tc>
      </w:tr>
      <w:tr w:rsidR="00C61B81" w:rsidRPr="00BF21B4" w14:paraId="5562A2B2" w14:textId="77777777" w:rsidTr="00B6272B">
        <w:trPr>
          <w:trHeight w:val="549"/>
        </w:trPr>
        <w:tc>
          <w:tcPr>
            <w:tcW w:w="3087" w:type="dxa"/>
            <w:tcBorders>
              <w:right w:val="single" w:sz="4" w:space="0" w:color="auto"/>
            </w:tcBorders>
          </w:tcPr>
          <w:p w14:paraId="0729FC0D" w14:textId="1A9AE355" w:rsidR="00C61B81" w:rsidRPr="00BF21B4" w:rsidRDefault="00C61B81" w:rsidP="00067018">
            <w:pPr>
              <w:pStyle w:val="ListParagraph"/>
              <w:ind w:left="0"/>
              <w:jc w:val="both"/>
              <w:rPr>
                <w:rFonts w:ascii="Arial" w:hAnsi="Arial" w:cs="Arial"/>
                <w:szCs w:val="24"/>
              </w:rPr>
            </w:pPr>
            <w:r w:rsidRPr="00BF21B4">
              <w:rPr>
                <w:rFonts w:ascii="Arial" w:hAnsi="Arial" w:cs="Arial"/>
                <w:szCs w:val="24"/>
              </w:rPr>
              <w:t>Training Consultation</w:t>
            </w:r>
          </w:p>
        </w:tc>
        <w:tc>
          <w:tcPr>
            <w:tcW w:w="2763" w:type="dxa"/>
            <w:tcBorders>
              <w:top w:val="single" w:sz="4" w:space="0" w:color="auto"/>
              <w:left w:val="single" w:sz="4" w:space="0" w:color="auto"/>
              <w:bottom w:val="single" w:sz="4" w:space="0" w:color="auto"/>
              <w:right w:val="single" w:sz="4" w:space="0" w:color="auto"/>
            </w:tcBorders>
          </w:tcPr>
          <w:p w14:paraId="70B739FD" w14:textId="18FE5DD7" w:rsidR="00C61B81" w:rsidRPr="00BF21B4" w:rsidRDefault="00C61B81" w:rsidP="00067018">
            <w:pPr>
              <w:pStyle w:val="ListParagraph"/>
              <w:ind w:left="0"/>
              <w:rPr>
                <w:rFonts w:ascii="Arial" w:hAnsi="Arial" w:cs="Arial"/>
                <w:szCs w:val="24"/>
              </w:rPr>
            </w:pPr>
            <w:r w:rsidRPr="00BF21B4">
              <w:rPr>
                <w:rFonts w:ascii="Arial" w:hAnsi="Arial" w:cs="Arial"/>
                <w:szCs w:val="24"/>
              </w:rPr>
              <w:t>$280/hour every other month</w:t>
            </w:r>
            <w:r>
              <w:rPr>
                <w:rFonts w:ascii="Arial" w:hAnsi="Arial" w:cs="Arial"/>
                <w:szCs w:val="24"/>
              </w:rPr>
              <w:t>—shared cost</w:t>
            </w:r>
          </w:p>
        </w:tc>
        <w:tc>
          <w:tcPr>
            <w:tcW w:w="2340" w:type="dxa"/>
            <w:tcBorders>
              <w:top w:val="single" w:sz="4" w:space="0" w:color="auto"/>
              <w:left w:val="single" w:sz="4" w:space="0" w:color="auto"/>
              <w:bottom w:val="single" w:sz="4" w:space="0" w:color="auto"/>
              <w:right w:val="single" w:sz="4" w:space="0" w:color="auto"/>
            </w:tcBorders>
            <w:vAlign w:val="center"/>
          </w:tcPr>
          <w:p w14:paraId="403892C0" w14:textId="675A40E4" w:rsidR="00C61B81" w:rsidRPr="00BF21B4" w:rsidRDefault="00C61B81" w:rsidP="00067018">
            <w:pPr>
              <w:pStyle w:val="ListParagraph"/>
              <w:ind w:left="0"/>
              <w:jc w:val="center"/>
              <w:rPr>
                <w:rFonts w:ascii="Arial" w:hAnsi="Arial" w:cs="Arial"/>
                <w:szCs w:val="24"/>
              </w:rPr>
            </w:pPr>
            <w:r w:rsidRPr="00BF21B4">
              <w:rPr>
                <w:rFonts w:ascii="Arial" w:hAnsi="Arial" w:cs="Arial"/>
                <w:szCs w:val="24"/>
              </w:rPr>
              <w:t>$</w:t>
            </w:r>
            <w:r>
              <w:rPr>
                <w:rFonts w:ascii="Arial" w:hAnsi="Arial" w:cs="Arial"/>
                <w:szCs w:val="24"/>
              </w:rPr>
              <w:t>200</w:t>
            </w:r>
          </w:p>
        </w:tc>
      </w:tr>
      <w:tr w:rsidR="00C61B81" w:rsidRPr="00BF21B4" w14:paraId="4CAF1E07" w14:textId="77777777" w:rsidTr="00B6272B">
        <w:trPr>
          <w:trHeight w:val="317"/>
        </w:trPr>
        <w:tc>
          <w:tcPr>
            <w:tcW w:w="3087" w:type="dxa"/>
            <w:tcBorders>
              <w:right w:val="single" w:sz="4" w:space="0" w:color="auto"/>
            </w:tcBorders>
          </w:tcPr>
          <w:p w14:paraId="4408636D" w14:textId="2EA7B0F8" w:rsidR="00C61B81" w:rsidRPr="00BF21B4" w:rsidRDefault="00C61B81" w:rsidP="00067018">
            <w:pPr>
              <w:pStyle w:val="ListParagraph"/>
              <w:ind w:left="0"/>
              <w:jc w:val="both"/>
              <w:rPr>
                <w:rFonts w:ascii="Arial" w:hAnsi="Arial" w:cs="Arial"/>
                <w:szCs w:val="24"/>
              </w:rPr>
            </w:pPr>
            <w:r w:rsidRPr="00BF21B4">
              <w:rPr>
                <w:rFonts w:ascii="Arial" w:hAnsi="Arial" w:cs="Arial"/>
                <w:szCs w:val="24"/>
              </w:rPr>
              <w:t>Implementation Consultation</w:t>
            </w:r>
          </w:p>
        </w:tc>
        <w:tc>
          <w:tcPr>
            <w:tcW w:w="2763" w:type="dxa"/>
            <w:tcBorders>
              <w:top w:val="single" w:sz="4" w:space="0" w:color="auto"/>
              <w:left w:val="single" w:sz="4" w:space="0" w:color="auto"/>
              <w:bottom w:val="single" w:sz="4" w:space="0" w:color="auto"/>
              <w:right w:val="single" w:sz="4" w:space="0" w:color="auto"/>
            </w:tcBorders>
          </w:tcPr>
          <w:p w14:paraId="10DB217F" w14:textId="5AFEAD2D" w:rsidR="00C61B81" w:rsidRPr="00BF21B4" w:rsidRDefault="00C61B81" w:rsidP="00067018">
            <w:pPr>
              <w:pStyle w:val="ListParagraph"/>
              <w:ind w:left="0"/>
              <w:rPr>
                <w:rFonts w:ascii="Arial" w:hAnsi="Arial" w:cs="Arial"/>
                <w:szCs w:val="24"/>
              </w:rPr>
            </w:pPr>
            <w:r w:rsidRPr="00BF21B4">
              <w:rPr>
                <w:rFonts w:ascii="Arial" w:hAnsi="Arial" w:cs="Arial"/>
                <w:szCs w:val="24"/>
              </w:rPr>
              <w:t>$280/hour per quarter</w:t>
            </w:r>
            <w:r>
              <w:rPr>
                <w:rFonts w:ascii="Arial" w:hAnsi="Arial" w:cs="Arial"/>
                <w:szCs w:val="24"/>
              </w:rPr>
              <w:t>—shared cost</w:t>
            </w:r>
          </w:p>
        </w:tc>
        <w:tc>
          <w:tcPr>
            <w:tcW w:w="2340" w:type="dxa"/>
            <w:tcBorders>
              <w:top w:val="single" w:sz="4" w:space="0" w:color="auto"/>
              <w:left w:val="single" w:sz="4" w:space="0" w:color="auto"/>
              <w:bottom w:val="single" w:sz="4" w:space="0" w:color="auto"/>
              <w:right w:val="single" w:sz="4" w:space="0" w:color="auto"/>
            </w:tcBorders>
            <w:vAlign w:val="center"/>
          </w:tcPr>
          <w:p w14:paraId="41A0B0E5" w14:textId="44008C45" w:rsidR="00C61B81" w:rsidRPr="00BF21B4" w:rsidRDefault="00C61B81" w:rsidP="00067018">
            <w:pPr>
              <w:pStyle w:val="ListParagraph"/>
              <w:ind w:left="0"/>
              <w:jc w:val="center"/>
              <w:rPr>
                <w:rFonts w:ascii="Arial" w:hAnsi="Arial" w:cs="Arial"/>
                <w:szCs w:val="24"/>
              </w:rPr>
            </w:pPr>
            <w:r w:rsidRPr="00BF21B4">
              <w:rPr>
                <w:rFonts w:ascii="Arial" w:hAnsi="Arial" w:cs="Arial"/>
                <w:szCs w:val="24"/>
              </w:rPr>
              <w:t>$</w:t>
            </w:r>
            <w:r>
              <w:rPr>
                <w:rFonts w:ascii="Arial" w:hAnsi="Arial" w:cs="Arial"/>
                <w:szCs w:val="24"/>
              </w:rPr>
              <w:t>200</w:t>
            </w:r>
          </w:p>
        </w:tc>
      </w:tr>
      <w:tr w:rsidR="00C61B81" w:rsidRPr="00BF21B4" w14:paraId="5D4E1EDC" w14:textId="77777777" w:rsidTr="00B6272B">
        <w:trPr>
          <w:trHeight w:val="308"/>
        </w:trPr>
        <w:tc>
          <w:tcPr>
            <w:tcW w:w="5850" w:type="dxa"/>
            <w:gridSpan w:val="2"/>
          </w:tcPr>
          <w:p w14:paraId="603E39C8" w14:textId="312A5E2F" w:rsidR="00C61B81" w:rsidRPr="00BF21B4" w:rsidRDefault="00C61B81" w:rsidP="00067018">
            <w:pPr>
              <w:pStyle w:val="ListParagraph"/>
              <w:ind w:left="0"/>
              <w:jc w:val="right"/>
              <w:rPr>
                <w:rFonts w:ascii="Arial" w:hAnsi="Arial" w:cs="Arial"/>
                <w:b/>
                <w:bCs/>
                <w:szCs w:val="24"/>
              </w:rPr>
            </w:pPr>
            <w:r w:rsidRPr="00BF21B4">
              <w:rPr>
                <w:rFonts w:ascii="Arial" w:hAnsi="Arial" w:cs="Arial"/>
                <w:b/>
                <w:bCs/>
                <w:szCs w:val="24"/>
              </w:rPr>
              <w:t>Total Costs per Region</w:t>
            </w:r>
          </w:p>
        </w:tc>
        <w:tc>
          <w:tcPr>
            <w:tcW w:w="2340" w:type="dxa"/>
            <w:vAlign w:val="center"/>
          </w:tcPr>
          <w:p w14:paraId="4E3B8AF1" w14:textId="522A3331" w:rsidR="00C61B81" w:rsidRPr="00BF21B4" w:rsidRDefault="00C61B81" w:rsidP="00067018">
            <w:pPr>
              <w:pStyle w:val="ListParagraph"/>
              <w:ind w:left="0"/>
              <w:jc w:val="center"/>
              <w:rPr>
                <w:rFonts w:ascii="Arial" w:hAnsi="Arial" w:cs="Arial"/>
                <w:b/>
                <w:bCs/>
                <w:szCs w:val="24"/>
              </w:rPr>
            </w:pPr>
            <w:r w:rsidRPr="00BF21B4">
              <w:rPr>
                <w:rFonts w:ascii="Arial" w:hAnsi="Arial" w:cs="Arial"/>
                <w:b/>
                <w:bCs/>
                <w:szCs w:val="24"/>
              </w:rPr>
              <w:t>$</w:t>
            </w:r>
            <w:r>
              <w:rPr>
                <w:rFonts w:ascii="Arial" w:hAnsi="Arial" w:cs="Arial"/>
                <w:b/>
                <w:bCs/>
                <w:szCs w:val="24"/>
              </w:rPr>
              <w:t>23,265</w:t>
            </w:r>
          </w:p>
        </w:tc>
      </w:tr>
    </w:tbl>
    <w:p w14:paraId="73EA4B39" w14:textId="77777777" w:rsidR="007C543E" w:rsidRPr="007C543E" w:rsidRDefault="007C543E" w:rsidP="007C543E">
      <w:pPr>
        <w:jc w:val="both"/>
        <w:rPr>
          <w:rFonts w:ascii="Arial" w:hAnsi="Arial" w:cs="Arial"/>
          <w:b/>
          <w:bCs/>
          <w:szCs w:val="24"/>
        </w:rPr>
      </w:pPr>
    </w:p>
    <w:p w14:paraId="693D850A" w14:textId="048FCC12" w:rsidR="00401A7B" w:rsidRPr="00BB079F" w:rsidRDefault="00EA77F0" w:rsidP="00D079BD">
      <w:pPr>
        <w:pStyle w:val="ListParagraph"/>
        <w:numPr>
          <w:ilvl w:val="0"/>
          <w:numId w:val="30"/>
        </w:numPr>
        <w:ind w:left="720" w:hanging="720"/>
        <w:jc w:val="both"/>
        <w:rPr>
          <w:rFonts w:ascii="Arial" w:hAnsi="Arial" w:cs="Arial"/>
          <w:b/>
          <w:bCs/>
          <w:szCs w:val="24"/>
        </w:rPr>
      </w:pPr>
      <w:r w:rsidRPr="00BB079F">
        <w:rPr>
          <w:rFonts w:ascii="Arial" w:hAnsi="Arial" w:cs="Arial"/>
          <w:b/>
          <w:bCs/>
          <w:szCs w:val="24"/>
        </w:rPr>
        <w:t>The court testimony activities, which may address an individual’s compliance with treatment plan(s); attendance at program(s), participation in counseling sessions, required for this program initiative are:</w:t>
      </w:r>
      <w:r w:rsidR="00E561B3" w:rsidRPr="00BB079F">
        <w:rPr>
          <w:rFonts w:ascii="Arial" w:hAnsi="Arial" w:cs="Arial"/>
          <w:b/>
          <w:bCs/>
          <w:szCs w:val="24"/>
        </w:rPr>
        <w:t xml:space="preserve"> </w:t>
      </w:r>
    </w:p>
    <w:p w14:paraId="34BF23ED" w14:textId="2BFADD06" w:rsidR="007E3685" w:rsidRPr="00BB079F" w:rsidRDefault="007E3685" w:rsidP="00D079BD">
      <w:pPr>
        <w:ind w:left="720"/>
        <w:jc w:val="both"/>
        <w:rPr>
          <w:rFonts w:ascii="Arial" w:hAnsi="Arial" w:cs="Arial"/>
        </w:rPr>
      </w:pPr>
      <w:r w:rsidRPr="00BB079F">
        <w:rPr>
          <w:rFonts w:ascii="Arial" w:hAnsi="Arial" w:cs="Arial"/>
        </w:rPr>
        <w:t xml:space="preserve">Practitioners and their Supervisors may on rare occasions be called upon/subpoenaed to testify in court. Sources that may call upon Practitioners are Public Defenders/Parental representation, and/or DAG/DCF representation. Attending court hearings is accounted for within </w:t>
      </w:r>
      <w:r w:rsidR="00D079BD" w:rsidRPr="00BB079F">
        <w:rPr>
          <w:rFonts w:ascii="Arial" w:hAnsi="Arial" w:cs="Arial"/>
        </w:rPr>
        <w:t>funding and</w:t>
      </w:r>
      <w:r w:rsidRPr="00BB079F">
        <w:rPr>
          <w:rFonts w:ascii="Arial" w:hAnsi="Arial" w:cs="Arial"/>
        </w:rPr>
        <w:t xml:space="preserve"> may not be billed separately. </w:t>
      </w:r>
    </w:p>
    <w:p w14:paraId="14BF58C5" w14:textId="77777777" w:rsidR="007E3685" w:rsidRPr="00BB079F" w:rsidRDefault="007E3685" w:rsidP="00401A7B">
      <w:pPr>
        <w:pStyle w:val="ListParagraph"/>
        <w:rPr>
          <w:rFonts w:ascii="Arial" w:hAnsi="Arial" w:cs="Arial"/>
          <w:b/>
          <w:bCs/>
          <w:szCs w:val="24"/>
        </w:rPr>
      </w:pPr>
    </w:p>
    <w:p w14:paraId="70C6C0AB" w14:textId="6D5C1F4C" w:rsidR="00EA77F0" w:rsidRPr="00BB079F" w:rsidRDefault="00EA77F0" w:rsidP="00D079BD">
      <w:pPr>
        <w:pStyle w:val="ListParagraph"/>
        <w:numPr>
          <w:ilvl w:val="0"/>
          <w:numId w:val="30"/>
        </w:numPr>
        <w:ind w:left="720" w:hanging="720"/>
        <w:jc w:val="both"/>
        <w:rPr>
          <w:rFonts w:ascii="Arial" w:hAnsi="Arial" w:cs="Arial"/>
          <w:b/>
          <w:bCs/>
          <w:szCs w:val="24"/>
        </w:rPr>
      </w:pPr>
      <w:bookmarkStart w:id="8" w:name="_Hlk155607123"/>
      <w:r w:rsidRPr="00BB079F">
        <w:rPr>
          <w:rFonts w:ascii="Arial" w:hAnsi="Arial" w:cs="Arial"/>
          <w:b/>
          <w:bCs/>
          <w:szCs w:val="24"/>
        </w:rPr>
        <w:t xml:space="preserve">The student educational program planning required to serve youth in this program: </w:t>
      </w:r>
      <w:r w:rsidR="00E561B3" w:rsidRPr="00646483">
        <w:rPr>
          <w:rFonts w:ascii="Arial" w:hAnsi="Arial" w:cs="Arial"/>
          <w:szCs w:val="24"/>
        </w:rPr>
        <w:t>N/A</w:t>
      </w:r>
    </w:p>
    <w:bookmarkEnd w:id="8"/>
    <w:p w14:paraId="6A21B404" w14:textId="77777777" w:rsidR="00267081" w:rsidRPr="00BB079F" w:rsidRDefault="00267081" w:rsidP="00267081">
      <w:pPr>
        <w:rPr>
          <w:rFonts w:ascii="Arial" w:hAnsi="Arial" w:cs="Arial"/>
          <w:szCs w:val="24"/>
        </w:rPr>
      </w:pPr>
    </w:p>
    <w:p w14:paraId="644B32D4" w14:textId="25D998FE" w:rsidR="004662BA" w:rsidRPr="00BB079F" w:rsidRDefault="00E2056A" w:rsidP="00E2056A">
      <w:pPr>
        <w:ind w:left="-180" w:hanging="540"/>
        <w:jc w:val="both"/>
        <w:rPr>
          <w:rFonts w:ascii="Arial" w:hAnsi="Arial" w:cs="Arial"/>
          <w:b/>
          <w:bCs/>
          <w:szCs w:val="24"/>
        </w:rPr>
      </w:pPr>
      <w:r>
        <w:rPr>
          <w:rFonts w:ascii="Arial" w:hAnsi="Arial" w:cs="Arial"/>
          <w:b/>
          <w:bCs/>
          <w:szCs w:val="24"/>
        </w:rPr>
        <w:t xml:space="preserve">D. </w:t>
      </w:r>
      <w:r>
        <w:rPr>
          <w:rFonts w:ascii="Arial" w:hAnsi="Arial" w:cs="Arial"/>
          <w:b/>
          <w:bCs/>
          <w:szCs w:val="24"/>
        </w:rPr>
        <w:tab/>
      </w:r>
      <w:r w:rsidR="004662BA" w:rsidRPr="00BB079F">
        <w:rPr>
          <w:rFonts w:ascii="Arial" w:hAnsi="Arial" w:cs="Arial"/>
          <w:b/>
          <w:bCs/>
          <w:szCs w:val="24"/>
        </w:rPr>
        <w:t xml:space="preserve">Resources - The below describes the resources required of </w:t>
      </w:r>
      <w:r w:rsidR="0083628F">
        <w:rPr>
          <w:rFonts w:ascii="Arial" w:hAnsi="Arial" w:cs="Arial"/>
          <w:b/>
          <w:bCs/>
          <w:szCs w:val="24"/>
        </w:rPr>
        <w:t>contractors</w:t>
      </w:r>
      <w:r w:rsidR="004662BA" w:rsidRPr="00BB079F">
        <w:rPr>
          <w:rFonts w:ascii="Arial" w:hAnsi="Arial" w:cs="Arial"/>
          <w:b/>
          <w:bCs/>
          <w:szCs w:val="24"/>
        </w:rPr>
        <w:t xml:space="preserve"> to ensure the service delivery area, management, and assessment of this program.  </w:t>
      </w:r>
    </w:p>
    <w:p w14:paraId="33E9EE05" w14:textId="77777777" w:rsidR="004662BA" w:rsidRPr="00032233" w:rsidRDefault="004662BA" w:rsidP="004662BA">
      <w:pPr>
        <w:ind w:left="720"/>
        <w:rPr>
          <w:rFonts w:ascii="Arial" w:hAnsi="Arial" w:cs="Arial"/>
          <w:b/>
          <w:bCs/>
          <w:szCs w:val="24"/>
        </w:rPr>
      </w:pPr>
    </w:p>
    <w:p w14:paraId="305D0B16" w14:textId="25A41B73" w:rsidR="004662BA" w:rsidRDefault="004662BA" w:rsidP="004662BA">
      <w:pPr>
        <w:ind w:left="720" w:hanging="720"/>
        <w:jc w:val="both"/>
        <w:rPr>
          <w:rFonts w:ascii="Arial" w:hAnsi="Arial" w:cs="Arial"/>
          <w:szCs w:val="24"/>
        </w:rPr>
      </w:pPr>
      <w:r w:rsidRPr="00032233">
        <w:rPr>
          <w:rFonts w:ascii="Arial" w:hAnsi="Arial" w:cs="Arial"/>
          <w:szCs w:val="24"/>
        </w:rPr>
        <w:t>1)</w:t>
      </w:r>
      <w:r w:rsidRPr="00032233">
        <w:rPr>
          <w:rFonts w:ascii="Arial" w:hAnsi="Arial" w:cs="Arial"/>
          <w:b/>
          <w:bCs/>
          <w:szCs w:val="24"/>
        </w:rPr>
        <w:tab/>
      </w:r>
      <w:bookmarkStart w:id="9" w:name="_Hlk155608576"/>
      <w:r w:rsidRPr="00032233">
        <w:rPr>
          <w:rFonts w:ascii="Arial" w:hAnsi="Arial" w:cs="Arial"/>
          <w:b/>
          <w:bCs/>
          <w:szCs w:val="24"/>
        </w:rPr>
        <w:t>The program initiative</w:t>
      </w:r>
      <w:r w:rsidR="00D876BC" w:rsidRPr="00032233">
        <w:rPr>
          <w:rFonts w:ascii="Arial" w:hAnsi="Arial" w:cs="Arial"/>
          <w:b/>
          <w:bCs/>
          <w:szCs w:val="24"/>
        </w:rPr>
        <w:t>’s service site</w:t>
      </w:r>
      <w:r w:rsidRPr="00032233">
        <w:rPr>
          <w:rFonts w:ascii="Arial" w:hAnsi="Arial" w:cs="Arial"/>
          <w:b/>
          <w:bCs/>
          <w:szCs w:val="24"/>
        </w:rPr>
        <w:t xml:space="preserve"> is required to </w:t>
      </w:r>
      <w:proofErr w:type="gramStart"/>
      <w:r w:rsidR="00D876BC" w:rsidRPr="00032233">
        <w:rPr>
          <w:rFonts w:ascii="Arial" w:hAnsi="Arial" w:cs="Arial"/>
          <w:b/>
          <w:bCs/>
          <w:szCs w:val="24"/>
        </w:rPr>
        <w:t>be located in</w:t>
      </w:r>
      <w:proofErr w:type="gramEnd"/>
      <w:r w:rsidRPr="00032233">
        <w:rPr>
          <w:rFonts w:ascii="Arial" w:hAnsi="Arial" w:cs="Arial"/>
          <w:b/>
          <w:bCs/>
          <w:szCs w:val="24"/>
        </w:rPr>
        <w:t xml:space="preserve">: </w:t>
      </w:r>
      <w:bookmarkEnd w:id="9"/>
      <w:r w:rsidR="007E3685" w:rsidRPr="00173DCC">
        <w:rPr>
          <w:rFonts w:ascii="Arial" w:hAnsi="Arial" w:cs="Arial"/>
          <w:szCs w:val="24"/>
        </w:rPr>
        <w:t xml:space="preserve">The </w:t>
      </w:r>
      <w:r w:rsidR="0083628F">
        <w:rPr>
          <w:rFonts w:ascii="Arial" w:hAnsi="Arial" w:cs="Arial"/>
          <w:szCs w:val="24"/>
        </w:rPr>
        <w:t>contractor’s</w:t>
      </w:r>
      <w:r w:rsidR="007E3685" w:rsidRPr="00173DCC">
        <w:rPr>
          <w:rFonts w:ascii="Arial" w:hAnsi="Arial" w:cs="Arial"/>
          <w:szCs w:val="24"/>
        </w:rPr>
        <w:t xml:space="preserve"> service site (i.e., primary office, headquarters, etc.) can be in any location, in state or out of state.</w:t>
      </w:r>
    </w:p>
    <w:p w14:paraId="661CD16A" w14:textId="77777777" w:rsidR="00401A7B" w:rsidRPr="00032233" w:rsidRDefault="00401A7B" w:rsidP="004662BA">
      <w:pPr>
        <w:ind w:left="720" w:hanging="720"/>
        <w:jc w:val="both"/>
        <w:rPr>
          <w:rFonts w:ascii="Arial" w:hAnsi="Arial" w:cs="Arial"/>
          <w:szCs w:val="24"/>
        </w:rPr>
      </w:pPr>
    </w:p>
    <w:p w14:paraId="74B68E78" w14:textId="77777777" w:rsidR="007E3685" w:rsidRDefault="004662BA" w:rsidP="007E3685">
      <w:pPr>
        <w:ind w:left="720" w:hanging="720"/>
        <w:jc w:val="both"/>
        <w:rPr>
          <w:rFonts w:ascii="Arial" w:hAnsi="Arial" w:cs="Arial"/>
          <w:b/>
          <w:bCs/>
          <w:szCs w:val="24"/>
        </w:rPr>
      </w:pPr>
      <w:r w:rsidRPr="00032233">
        <w:rPr>
          <w:rFonts w:ascii="Arial" w:hAnsi="Arial" w:cs="Arial"/>
          <w:szCs w:val="24"/>
        </w:rPr>
        <w:t>2)</w:t>
      </w:r>
      <w:r w:rsidRPr="00032233">
        <w:rPr>
          <w:rFonts w:ascii="Arial" w:hAnsi="Arial" w:cs="Arial"/>
          <w:szCs w:val="24"/>
        </w:rPr>
        <w:tab/>
      </w:r>
      <w:r w:rsidRPr="00032233">
        <w:rPr>
          <w:rFonts w:ascii="Arial" w:hAnsi="Arial" w:cs="Arial"/>
          <w:b/>
          <w:bCs/>
          <w:szCs w:val="24"/>
        </w:rPr>
        <w:t xml:space="preserve">The geographic area </w:t>
      </w:r>
      <w:r w:rsidR="00D876BC" w:rsidRPr="00032233">
        <w:rPr>
          <w:rFonts w:ascii="Arial" w:hAnsi="Arial" w:cs="Arial"/>
          <w:b/>
          <w:bCs/>
          <w:szCs w:val="24"/>
        </w:rPr>
        <w:t>the program initiative is required to serve is</w:t>
      </w:r>
      <w:r w:rsidRPr="00032233">
        <w:rPr>
          <w:rFonts w:ascii="Arial" w:hAnsi="Arial" w:cs="Arial"/>
          <w:b/>
          <w:bCs/>
          <w:szCs w:val="24"/>
        </w:rPr>
        <w:t xml:space="preserve">:   </w:t>
      </w:r>
    </w:p>
    <w:p w14:paraId="6C330156" w14:textId="77777777" w:rsidR="007E3685" w:rsidRDefault="007E3685" w:rsidP="007E3685">
      <w:pPr>
        <w:ind w:left="720" w:hanging="720"/>
        <w:jc w:val="both"/>
        <w:rPr>
          <w:rFonts w:ascii="Arial" w:hAnsi="Arial" w:cs="Arial"/>
          <w:sz w:val="23"/>
          <w:szCs w:val="23"/>
        </w:rPr>
      </w:pPr>
    </w:p>
    <w:p w14:paraId="14434A03" w14:textId="093AD40F" w:rsidR="00911683" w:rsidRDefault="27B34490" w:rsidP="007E3685">
      <w:pPr>
        <w:ind w:left="720"/>
        <w:jc w:val="both"/>
        <w:rPr>
          <w:rFonts w:ascii="Arial" w:hAnsi="Arial" w:cs="Arial"/>
          <w:sz w:val="23"/>
          <w:szCs w:val="23"/>
        </w:rPr>
      </w:pPr>
      <w:r w:rsidRPr="63729E24">
        <w:rPr>
          <w:rFonts w:ascii="Arial" w:hAnsi="Arial" w:cs="Arial"/>
          <w:sz w:val="23"/>
          <w:szCs w:val="23"/>
        </w:rPr>
        <w:t>Each program is required to serve one of the regions listed below. All counties listed in each region must be served.</w:t>
      </w:r>
      <w:r w:rsidR="000411CD">
        <w:rPr>
          <w:rFonts w:ascii="Arial" w:hAnsi="Arial" w:cs="Arial"/>
          <w:sz w:val="23"/>
          <w:szCs w:val="23"/>
        </w:rPr>
        <w:t xml:space="preserve"> </w:t>
      </w:r>
    </w:p>
    <w:p w14:paraId="009DD1D9" w14:textId="77777777" w:rsidR="00421035" w:rsidRPr="00ED53AF" w:rsidRDefault="00421035" w:rsidP="00911683">
      <w:pPr>
        <w:ind w:left="720"/>
        <w:jc w:val="both"/>
        <w:rPr>
          <w:rFonts w:ascii="Arial" w:hAnsi="Arial" w:cs="Arial"/>
          <w:szCs w:val="24"/>
        </w:rPr>
      </w:pPr>
    </w:p>
    <w:tbl>
      <w:tblPr>
        <w:tblpPr w:leftFromText="180" w:rightFromText="180" w:vertAnchor="text" w:horzAnchor="page" w:tblpX="3421" w:tblpY="130"/>
        <w:tblW w:w="6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4860"/>
      </w:tblGrid>
      <w:tr w:rsidR="003973A8" w:rsidRPr="003973A8" w14:paraId="19CDE05D" w14:textId="77777777" w:rsidTr="003973A8">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CB9CA"/>
            <w:hideMark/>
          </w:tcPr>
          <w:p w14:paraId="60C97816" w14:textId="77777777" w:rsidR="003973A8" w:rsidRPr="003973A8" w:rsidRDefault="003973A8" w:rsidP="003973A8">
            <w:pPr>
              <w:ind w:left="135"/>
              <w:textAlignment w:val="baseline"/>
              <w:rPr>
                <w:rFonts w:ascii="Segoe UI" w:hAnsi="Segoe UI" w:cs="Segoe UI"/>
                <w:sz w:val="18"/>
                <w:szCs w:val="18"/>
              </w:rPr>
            </w:pPr>
            <w:r w:rsidRPr="003973A8">
              <w:rPr>
                <w:rFonts w:ascii="Arial" w:hAnsi="Arial" w:cs="Arial"/>
                <w:b/>
                <w:bCs/>
                <w:szCs w:val="24"/>
              </w:rPr>
              <w:t>Region</w:t>
            </w:r>
            <w:r w:rsidRPr="003973A8">
              <w:rPr>
                <w:rFonts w:ascii="Arial" w:hAnsi="Arial" w:cs="Arial"/>
                <w:szCs w:val="24"/>
              </w:rPr>
              <w:t> </w:t>
            </w:r>
          </w:p>
        </w:tc>
        <w:tc>
          <w:tcPr>
            <w:tcW w:w="4860" w:type="dxa"/>
            <w:tcBorders>
              <w:top w:val="single" w:sz="6" w:space="0" w:color="auto"/>
              <w:left w:val="single" w:sz="6" w:space="0" w:color="auto"/>
              <w:bottom w:val="single" w:sz="6" w:space="0" w:color="auto"/>
              <w:right w:val="single" w:sz="6" w:space="0" w:color="auto"/>
            </w:tcBorders>
            <w:shd w:val="clear" w:color="auto" w:fill="ACB9CA"/>
            <w:hideMark/>
          </w:tcPr>
          <w:p w14:paraId="2C10C121" w14:textId="77777777" w:rsidR="003973A8" w:rsidRPr="003973A8" w:rsidRDefault="003973A8" w:rsidP="003973A8">
            <w:pPr>
              <w:ind w:left="135"/>
              <w:jc w:val="both"/>
              <w:textAlignment w:val="baseline"/>
              <w:rPr>
                <w:rFonts w:ascii="Segoe UI" w:hAnsi="Segoe UI" w:cs="Segoe UI"/>
                <w:sz w:val="18"/>
                <w:szCs w:val="18"/>
              </w:rPr>
            </w:pPr>
            <w:r w:rsidRPr="003973A8">
              <w:rPr>
                <w:rFonts w:ascii="Arial" w:hAnsi="Arial" w:cs="Arial"/>
                <w:b/>
                <w:bCs/>
                <w:szCs w:val="24"/>
              </w:rPr>
              <w:t>Counties</w:t>
            </w:r>
            <w:r w:rsidRPr="003973A8">
              <w:rPr>
                <w:rFonts w:ascii="Arial" w:hAnsi="Arial" w:cs="Arial"/>
                <w:szCs w:val="24"/>
              </w:rPr>
              <w:t>  </w:t>
            </w:r>
          </w:p>
        </w:tc>
      </w:tr>
      <w:tr w:rsidR="003973A8" w:rsidRPr="003973A8" w14:paraId="172500D5" w14:textId="77777777" w:rsidTr="003973A8">
        <w:trPr>
          <w:trHeight w:val="300"/>
        </w:trPr>
        <w:tc>
          <w:tcPr>
            <w:tcW w:w="1605" w:type="dxa"/>
            <w:tcBorders>
              <w:top w:val="single" w:sz="6" w:space="0" w:color="auto"/>
              <w:left w:val="single" w:sz="6" w:space="0" w:color="auto"/>
              <w:bottom w:val="single" w:sz="6" w:space="0" w:color="auto"/>
              <w:right w:val="single" w:sz="6" w:space="0" w:color="auto"/>
            </w:tcBorders>
            <w:hideMark/>
          </w:tcPr>
          <w:p w14:paraId="0A250D4E" w14:textId="77777777" w:rsidR="003973A8" w:rsidRPr="003973A8" w:rsidRDefault="003973A8" w:rsidP="003973A8">
            <w:pPr>
              <w:jc w:val="center"/>
              <w:textAlignment w:val="baseline"/>
              <w:rPr>
                <w:rFonts w:ascii="Segoe UI" w:hAnsi="Segoe UI" w:cs="Segoe UI"/>
                <w:sz w:val="18"/>
                <w:szCs w:val="18"/>
              </w:rPr>
            </w:pPr>
            <w:r w:rsidRPr="003973A8">
              <w:rPr>
                <w:rFonts w:ascii="Arial" w:hAnsi="Arial" w:cs="Arial"/>
                <w:szCs w:val="24"/>
              </w:rPr>
              <w:t>1 </w:t>
            </w:r>
          </w:p>
        </w:tc>
        <w:tc>
          <w:tcPr>
            <w:tcW w:w="4860" w:type="dxa"/>
            <w:tcBorders>
              <w:top w:val="single" w:sz="6" w:space="0" w:color="auto"/>
              <w:left w:val="single" w:sz="6" w:space="0" w:color="auto"/>
              <w:bottom w:val="single" w:sz="6" w:space="0" w:color="auto"/>
              <w:right w:val="single" w:sz="6" w:space="0" w:color="auto"/>
            </w:tcBorders>
            <w:vAlign w:val="center"/>
            <w:hideMark/>
          </w:tcPr>
          <w:p w14:paraId="4A7C21AF" w14:textId="77777777" w:rsidR="003973A8" w:rsidRPr="003973A8" w:rsidRDefault="003973A8" w:rsidP="003973A8">
            <w:pPr>
              <w:ind w:left="135"/>
              <w:textAlignment w:val="baseline"/>
              <w:rPr>
                <w:rFonts w:ascii="Segoe UI" w:hAnsi="Segoe UI" w:cs="Segoe UI"/>
                <w:sz w:val="18"/>
                <w:szCs w:val="18"/>
              </w:rPr>
            </w:pPr>
            <w:r w:rsidRPr="003973A8">
              <w:rPr>
                <w:rFonts w:ascii="Arial" w:hAnsi="Arial" w:cs="Arial"/>
                <w:szCs w:val="24"/>
              </w:rPr>
              <w:t>Atlantic, Burlington, Cape May </w:t>
            </w:r>
          </w:p>
        </w:tc>
      </w:tr>
      <w:tr w:rsidR="003973A8" w:rsidRPr="003973A8" w14:paraId="10163380" w14:textId="77777777" w:rsidTr="003973A8">
        <w:trPr>
          <w:trHeight w:val="300"/>
        </w:trPr>
        <w:tc>
          <w:tcPr>
            <w:tcW w:w="1605" w:type="dxa"/>
            <w:tcBorders>
              <w:top w:val="single" w:sz="6" w:space="0" w:color="auto"/>
              <w:left w:val="single" w:sz="6" w:space="0" w:color="auto"/>
              <w:bottom w:val="single" w:sz="6" w:space="0" w:color="auto"/>
              <w:right w:val="single" w:sz="6" w:space="0" w:color="auto"/>
            </w:tcBorders>
            <w:hideMark/>
          </w:tcPr>
          <w:p w14:paraId="019D9F15" w14:textId="77777777" w:rsidR="003973A8" w:rsidRPr="003973A8" w:rsidRDefault="003973A8" w:rsidP="003973A8">
            <w:pPr>
              <w:jc w:val="center"/>
              <w:textAlignment w:val="baseline"/>
              <w:rPr>
                <w:rFonts w:ascii="Segoe UI" w:hAnsi="Segoe UI" w:cs="Segoe UI"/>
                <w:sz w:val="18"/>
                <w:szCs w:val="18"/>
              </w:rPr>
            </w:pPr>
            <w:r w:rsidRPr="003973A8">
              <w:rPr>
                <w:rFonts w:ascii="Arial" w:hAnsi="Arial" w:cs="Arial"/>
                <w:szCs w:val="24"/>
              </w:rPr>
              <w:t>2 </w:t>
            </w:r>
          </w:p>
        </w:tc>
        <w:tc>
          <w:tcPr>
            <w:tcW w:w="4860" w:type="dxa"/>
            <w:tcBorders>
              <w:top w:val="single" w:sz="6" w:space="0" w:color="auto"/>
              <w:left w:val="single" w:sz="6" w:space="0" w:color="auto"/>
              <w:bottom w:val="single" w:sz="6" w:space="0" w:color="auto"/>
              <w:right w:val="single" w:sz="6" w:space="0" w:color="auto"/>
            </w:tcBorders>
            <w:vAlign w:val="center"/>
            <w:hideMark/>
          </w:tcPr>
          <w:p w14:paraId="16ECA8D8" w14:textId="77777777" w:rsidR="003973A8" w:rsidRPr="003973A8" w:rsidRDefault="003973A8" w:rsidP="003973A8">
            <w:pPr>
              <w:ind w:left="135"/>
              <w:textAlignment w:val="baseline"/>
              <w:rPr>
                <w:rFonts w:ascii="Segoe UI" w:hAnsi="Segoe UI" w:cs="Segoe UI"/>
                <w:sz w:val="18"/>
                <w:szCs w:val="18"/>
              </w:rPr>
            </w:pPr>
            <w:r w:rsidRPr="003973A8">
              <w:rPr>
                <w:rFonts w:ascii="Arial" w:hAnsi="Arial" w:cs="Arial"/>
                <w:szCs w:val="24"/>
              </w:rPr>
              <w:t>Cumberland, Gloucester, Salem </w:t>
            </w:r>
          </w:p>
        </w:tc>
      </w:tr>
      <w:tr w:rsidR="003973A8" w:rsidRPr="003973A8" w14:paraId="293620A7" w14:textId="77777777" w:rsidTr="003973A8">
        <w:trPr>
          <w:trHeight w:val="300"/>
        </w:trPr>
        <w:tc>
          <w:tcPr>
            <w:tcW w:w="1605" w:type="dxa"/>
            <w:tcBorders>
              <w:top w:val="single" w:sz="6" w:space="0" w:color="auto"/>
              <w:left w:val="single" w:sz="6" w:space="0" w:color="auto"/>
              <w:bottom w:val="single" w:sz="6" w:space="0" w:color="auto"/>
              <w:right w:val="single" w:sz="6" w:space="0" w:color="auto"/>
            </w:tcBorders>
            <w:hideMark/>
          </w:tcPr>
          <w:p w14:paraId="3EC269FD" w14:textId="77777777" w:rsidR="003973A8" w:rsidRPr="003973A8" w:rsidRDefault="003973A8" w:rsidP="003973A8">
            <w:pPr>
              <w:jc w:val="center"/>
              <w:textAlignment w:val="baseline"/>
              <w:rPr>
                <w:rFonts w:ascii="Segoe UI" w:hAnsi="Segoe UI" w:cs="Segoe UI"/>
                <w:sz w:val="18"/>
                <w:szCs w:val="18"/>
              </w:rPr>
            </w:pPr>
            <w:r w:rsidRPr="003973A8">
              <w:rPr>
                <w:rFonts w:ascii="Arial" w:hAnsi="Arial" w:cs="Arial"/>
                <w:szCs w:val="24"/>
              </w:rPr>
              <w:t>3 </w:t>
            </w:r>
          </w:p>
        </w:tc>
        <w:tc>
          <w:tcPr>
            <w:tcW w:w="4860" w:type="dxa"/>
            <w:tcBorders>
              <w:top w:val="single" w:sz="6" w:space="0" w:color="auto"/>
              <w:left w:val="single" w:sz="6" w:space="0" w:color="auto"/>
              <w:bottom w:val="single" w:sz="6" w:space="0" w:color="auto"/>
              <w:right w:val="single" w:sz="6" w:space="0" w:color="auto"/>
            </w:tcBorders>
            <w:vAlign w:val="center"/>
            <w:hideMark/>
          </w:tcPr>
          <w:p w14:paraId="4368DEBF" w14:textId="77777777" w:rsidR="003973A8" w:rsidRPr="003973A8" w:rsidRDefault="003973A8" w:rsidP="003973A8">
            <w:pPr>
              <w:ind w:left="135"/>
              <w:textAlignment w:val="baseline"/>
              <w:rPr>
                <w:rFonts w:ascii="Segoe UI" w:hAnsi="Segoe UI" w:cs="Segoe UI"/>
                <w:sz w:val="18"/>
                <w:szCs w:val="18"/>
              </w:rPr>
            </w:pPr>
            <w:r w:rsidRPr="003973A8">
              <w:rPr>
                <w:rFonts w:ascii="Arial" w:hAnsi="Arial" w:cs="Arial"/>
                <w:szCs w:val="24"/>
              </w:rPr>
              <w:t>Camden </w:t>
            </w:r>
          </w:p>
        </w:tc>
      </w:tr>
      <w:tr w:rsidR="003973A8" w:rsidRPr="003973A8" w14:paraId="20191B96" w14:textId="77777777" w:rsidTr="003973A8">
        <w:trPr>
          <w:trHeight w:val="300"/>
        </w:trPr>
        <w:tc>
          <w:tcPr>
            <w:tcW w:w="1605" w:type="dxa"/>
            <w:tcBorders>
              <w:top w:val="single" w:sz="6" w:space="0" w:color="auto"/>
              <w:left w:val="single" w:sz="6" w:space="0" w:color="auto"/>
              <w:bottom w:val="single" w:sz="6" w:space="0" w:color="auto"/>
              <w:right w:val="single" w:sz="6" w:space="0" w:color="auto"/>
            </w:tcBorders>
            <w:hideMark/>
          </w:tcPr>
          <w:p w14:paraId="1C8F634A" w14:textId="77777777" w:rsidR="003973A8" w:rsidRPr="003973A8" w:rsidRDefault="003973A8" w:rsidP="003973A8">
            <w:pPr>
              <w:jc w:val="center"/>
              <w:textAlignment w:val="baseline"/>
              <w:rPr>
                <w:rFonts w:ascii="Segoe UI" w:hAnsi="Segoe UI" w:cs="Segoe UI"/>
                <w:sz w:val="18"/>
                <w:szCs w:val="18"/>
              </w:rPr>
            </w:pPr>
            <w:r w:rsidRPr="003973A8">
              <w:rPr>
                <w:rFonts w:ascii="Arial" w:hAnsi="Arial" w:cs="Arial"/>
                <w:szCs w:val="24"/>
              </w:rPr>
              <w:t>4 </w:t>
            </w:r>
          </w:p>
        </w:tc>
        <w:tc>
          <w:tcPr>
            <w:tcW w:w="4860" w:type="dxa"/>
            <w:tcBorders>
              <w:top w:val="single" w:sz="6" w:space="0" w:color="auto"/>
              <w:left w:val="single" w:sz="6" w:space="0" w:color="auto"/>
              <w:bottom w:val="single" w:sz="6" w:space="0" w:color="auto"/>
              <w:right w:val="single" w:sz="6" w:space="0" w:color="auto"/>
            </w:tcBorders>
            <w:vAlign w:val="center"/>
            <w:hideMark/>
          </w:tcPr>
          <w:p w14:paraId="43E0BF56" w14:textId="77777777" w:rsidR="003973A8" w:rsidRPr="003973A8" w:rsidRDefault="003973A8" w:rsidP="003973A8">
            <w:pPr>
              <w:ind w:left="135"/>
              <w:textAlignment w:val="baseline"/>
              <w:rPr>
                <w:rFonts w:ascii="Segoe UI" w:hAnsi="Segoe UI" w:cs="Segoe UI"/>
                <w:sz w:val="18"/>
                <w:szCs w:val="18"/>
              </w:rPr>
            </w:pPr>
            <w:r w:rsidRPr="003973A8">
              <w:rPr>
                <w:rFonts w:ascii="Arial" w:hAnsi="Arial" w:cs="Arial"/>
                <w:szCs w:val="24"/>
              </w:rPr>
              <w:t>Monmouth, Ocean </w:t>
            </w:r>
          </w:p>
        </w:tc>
      </w:tr>
      <w:tr w:rsidR="003973A8" w:rsidRPr="003973A8" w14:paraId="3F2777EB" w14:textId="77777777" w:rsidTr="003973A8">
        <w:trPr>
          <w:trHeight w:val="300"/>
        </w:trPr>
        <w:tc>
          <w:tcPr>
            <w:tcW w:w="1605" w:type="dxa"/>
            <w:tcBorders>
              <w:top w:val="single" w:sz="6" w:space="0" w:color="auto"/>
              <w:left w:val="single" w:sz="6" w:space="0" w:color="auto"/>
              <w:bottom w:val="single" w:sz="6" w:space="0" w:color="auto"/>
              <w:right w:val="single" w:sz="6" w:space="0" w:color="auto"/>
            </w:tcBorders>
            <w:hideMark/>
          </w:tcPr>
          <w:p w14:paraId="7E441F0F" w14:textId="77777777" w:rsidR="003973A8" w:rsidRPr="003973A8" w:rsidRDefault="003973A8" w:rsidP="003973A8">
            <w:pPr>
              <w:jc w:val="center"/>
              <w:textAlignment w:val="baseline"/>
              <w:rPr>
                <w:rFonts w:ascii="Segoe UI" w:hAnsi="Segoe UI" w:cs="Segoe UI"/>
                <w:sz w:val="18"/>
                <w:szCs w:val="18"/>
              </w:rPr>
            </w:pPr>
            <w:r w:rsidRPr="003973A8">
              <w:rPr>
                <w:rFonts w:ascii="Arial" w:hAnsi="Arial" w:cs="Arial"/>
                <w:szCs w:val="24"/>
              </w:rPr>
              <w:t>5 </w:t>
            </w:r>
          </w:p>
        </w:tc>
        <w:tc>
          <w:tcPr>
            <w:tcW w:w="4860" w:type="dxa"/>
            <w:tcBorders>
              <w:top w:val="single" w:sz="6" w:space="0" w:color="auto"/>
              <w:left w:val="single" w:sz="6" w:space="0" w:color="auto"/>
              <w:bottom w:val="single" w:sz="6" w:space="0" w:color="auto"/>
              <w:right w:val="single" w:sz="6" w:space="0" w:color="auto"/>
            </w:tcBorders>
            <w:hideMark/>
          </w:tcPr>
          <w:p w14:paraId="16686CED" w14:textId="77777777" w:rsidR="003973A8" w:rsidRPr="003973A8" w:rsidRDefault="003973A8" w:rsidP="003973A8">
            <w:pPr>
              <w:ind w:left="135"/>
              <w:textAlignment w:val="baseline"/>
              <w:rPr>
                <w:rFonts w:ascii="Segoe UI" w:hAnsi="Segoe UI" w:cs="Segoe UI"/>
                <w:sz w:val="18"/>
                <w:szCs w:val="18"/>
              </w:rPr>
            </w:pPr>
            <w:r w:rsidRPr="003973A8">
              <w:rPr>
                <w:rFonts w:ascii="Arial" w:hAnsi="Arial" w:cs="Arial"/>
                <w:szCs w:val="24"/>
              </w:rPr>
              <w:t>Mercer, Somerset, Hunterdon, Warren </w:t>
            </w:r>
          </w:p>
        </w:tc>
      </w:tr>
      <w:tr w:rsidR="003973A8" w:rsidRPr="003973A8" w14:paraId="49B0813B" w14:textId="77777777" w:rsidTr="003973A8">
        <w:trPr>
          <w:trHeight w:val="300"/>
        </w:trPr>
        <w:tc>
          <w:tcPr>
            <w:tcW w:w="1605" w:type="dxa"/>
            <w:tcBorders>
              <w:top w:val="single" w:sz="6" w:space="0" w:color="auto"/>
              <w:left w:val="single" w:sz="6" w:space="0" w:color="auto"/>
              <w:bottom w:val="single" w:sz="6" w:space="0" w:color="auto"/>
              <w:right w:val="single" w:sz="6" w:space="0" w:color="auto"/>
            </w:tcBorders>
            <w:hideMark/>
          </w:tcPr>
          <w:p w14:paraId="68305892" w14:textId="77777777" w:rsidR="003973A8" w:rsidRPr="003973A8" w:rsidRDefault="003973A8" w:rsidP="003973A8">
            <w:pPr>
              <w:jc w:val="center"/>
              <w:textAlignment w:val="baseline"/>
              <w:rPr>
                <w:rFonts w:ascii="Segoe UI" w:hAnsi="Segoe UI" w:cs="Segoe UI"/>
                <w:sz w:val="18"/>
                <w:szCs w:val="18"/>
              </w:rPr>
            </w:pPr>
            <w:r w:rsidRPr="003973A8">
              <w:rPr>
                <w:rFonts w:ascii="Arial" w:hAnsi="Arial" w:cs="Arial"/>
                <w:szCs w:val="24"/>
              </w:rPr>
              <w:t>6 </w:t>
            </w:r>
          </w:p>
        </w:tc>
        <w:tc>
          <w:tcPr>
            <w:tcW w:w="4860" w:type="dxa"/>
            <w:tcBorders>
              <w:top w:val="single" w:sz="6" w:space="0" w:color="auto"/>
              <w:left w:val="single" w:sz="6" w:space="0" w:color="auto"/>
              <w:bottom w:val="single" w:sz="6" w:space="0" w:color="auto"/>
              <w:right w:val="single" w:sz="6" w:space="0" w:color="auto"/>
            </w:tcBorders>
            <w:hideMark/>
          </w:tcPr>
          <w:p w14:paraId="21C2CFF4" w14:textId="77777777" w:rsidR="003973A8" w:rsidRPr="003973A8" w:rsidRDefault="003973A8" w:rsidP="003973A8">
            <w:pPr>
              <w:ind w:left="135"/>
              <w:textAlignment w:val="baseline"/>
              <w:rPr>
                <w:rFonts w:ascii="Segoe UI" w:hAnsi="Segoe UI" w:cs="Segoe UI"/>
                <w:sz w:val="18"/>
                <w:szCs w:val="18"/>
              </w:rPr>
            </w:pPr>
            <w:r w:rsidRPr="003973A8">
              <w:rPr>
                <w:rFonts w:ascii="Arial" w:hAnsi="Arial" w:cs="Arial"/>
                <w:szCs w:val="24"/>
              </w:rPr>
              <w:t>Middlesex, Union </w:t>
            </w:r>
          </w:p>
        </w:tc>
      </w:tr>
      <w:tr w:rsidR="003973A8" w:rsidRPr="003973A8" w14:paraId="76A74A8E" w14:textId="77777777" w:rsidTr="003973A8">
        <w:trPr>
          <w:trHeight w:val="300"/>
        </w:trPr>
        <w:tc>
          <w:tcPr>
            <w:tcW w:w="1605" w:type="dxa"/>
            <w:tcBorders>
              <w:top w:val="single" w:sz="6" w:space="0" w:color="auto"/>
              <w:left w:val="single" w:sz="6" w:space="0" w:color="auto"/>
              <w:bottom w:val="single" w:sz="6" w:space="0" w:color="auto"/>
              <w:right w:val="single" w:sz="6" w:space="0" w:color="auto"/>
            </w:tcBorders>
            <w:hideMark/>
          </w:tcPr>
          <w:p w14:paraId="135A9A1D" w14:textId="77777777" w:rsidR="003973A8" w:rsidRPr="003973A8" w:rsidRDefault="003973A8" w:rsidP="003973A8">
            <w:pPr>
              <w:jc w:val="center"/>
              <w:textAlignment w:val="baseline"/>
              <w:rPr>
                <w:rFonts w:ascii="Segoe UI" w:hAnsi="Segoe UI" w:cs="Segoe UI"/>
                <w:sz w:val="18"/>
                <w:szCs w:val="18"/>
              </w:rPr>
            </w:pPr>
            <w:r w:rsidRPr="003973A8">
              <w:rPr>
                <w:rFonts w:ascii="Arial" w:hAnsi="Arial" w:cs="Arial"/>
                <w:szCs w:val="24"/>
              </w:rPr>
              <w:t>7 </w:t>
            </w:r>
          </w:p>
        </w:tc>
        <w:tc>
          <w:tcPr>
            <w:tcW w:w="4860" w:type="dxa"/>
            <w:tcBorders>
              <w:top w:val="single" w:sz="6" w:space="0" w:color="auto"/>
              <w:left w:val="single" w:sz="6" w:space="0" w:color="auto"/>
              <w:bottom w:val="single" w:sz="6" w:space="0" w:color="auto"/>
              <w:right w:val="single" w:sz="6" w:space="0" w:color="auto"/>
            </w:tcBorders>
            <w:hideMark/>
          </w:tcPr>
          <w:p w14:paraId="15D710AC" w14:textId="77777777" w:rsidR="003973A8" w:rsidRPr="003973A8" w:rsidRDefault="003973A8" w:rsidP="003973A8">
            <w:pPr>
              <w:ind w:left="135"/>
              <w:textAlignment w:val="baseline"/>
              <w:rPr>
                <w:rFonts w:ascii="Segoe UI" w:hAnsi="Segoe UI" w:cs="Segoe UI"/>
                <w:sz w:val="18"/>
                <w:szCs w:val="18"/>
              </w:rPr>
            </w:pPr>
            <w:r w:rsidRPr="003973A8">
              <w:rPr>
                <w:rFonts w:ascii="Arial" w:hAnsi="Arial" w:cs="Arial"/>
                <w:szCs w:val="24"/>
              </w:rPr>
              <w:t>Essex </w:t>
            </w:r>
          </w:p>
        </w:tc>
      </w:tr>
      <w:tr w:rsidR="003973A8" w:rsidRPr="003973A8" w14:paraId="71641EC4" w14:textId="77777777" w:rsidTr="003973A8">
        <w:trPr>
          <w:trHeight w:val="300"/>
        </w:trPr>
        <w:tc>
          <w:tcPr>
            <w:tcW w:w="1605" w:type="dxa"/>
            <w:tcBorders>
              <w:top w:val="single" w:sz="6" w:space="0" w:color="auto"/>
              <w:left w:val="single" w:sz="6" w:space="0" w:color="auto"/>
              <w:bottom w:val="single" w:sz="6" w:space="0" w:color="auto"/>
              <w:right w:val="single" w:sz="6" w:space="0" w:color="auto"/>
            </w:tcBorders>
            <w:hideMark/>
          </w:tcPr>
          <w:p w14:paraId="0AE43302" w14:textId="77777777" w:rsidR="003973A8" w:rsidRPr="003973A8" w:rsidRDefault="003973A8" w:rsidP="003973A8">
            <w:pPr>
              <w:jc w:val="center"/>
              <w:textAlignment w:val="baseline"/>
              <w:rPr>
                <w:rFonts w:ascii="Segoe UI" w:hAnsi="Segoe UI" w:cs="Segoe UI"/>
                <w:sz w:val="18"/>
                <w:szCs w:val="18"/>
              </w:rPr>
            </w:pPr>
            <w:r w:rsidRPr="003973A8">
              <w:rPr>
                <w:rFonts w:ascii="Arial" w:hAnsi="Arial" w:cs="Arial"/>
                <w:szCs w:val="24"/>
              </w:rPr>
              <w:t>8 </w:t>
            </w:r>
          </w:p>
        </w:tc>
        <w:tc>
          <w:tcPr>
            <w:tcW w:w="4860" w:type="dxa"/>
            <w:tcBorders>
              <w:top w:val="single" w:sz="6" w:space="0" w:color="auto"/>
              <w:left w:val="single" w:sz="6" w:space="0" w:color="auto"/>
              <w:bottom w:val="single" w:sz="6" w:space="0" w:color="auto"/>
              <w:right w:val="single" w:sz="6" w:space="0" w:color="auto"/>
            </w:tcBorders>
            <w:hideMark/>
          </w:tcPr>
          <w:p w14:paraId="6F858C4B" w14:textId="77777777" w:rsidR="003973A8" w:rsidRPr="003973A8" w:rsidRDefault="003973A8" w:rsidP="003973A8">
            <w:pPr>
              <w:ind w:left="135"/>
              <w:textAlignment w:val="baseline"/>
              <w:rPr>
                <w:rFonts w:ascii="Segoe UI" w:hAnsi="Segoe UI" w:cs="Segoe UI"/>
                <w:sz w:val="18"/>
                <w:szCs w:val="18"/>
              </w:rPr>
            </w:pPr>
            <w:r w:rsidRPr="003973A8">
              <w:rPr>
                <w:rFonts w:ascii="Arial" w:hAnsi="Arial" w:cs="Arial"/>
                <w:szCs w:val="24"/>
              </w:rPr>
              <w:t>Morris, Sussex, Passaic </w:t>
            </w:r>
          </w:p>
        </w:tc>
      </w:tr>
      <w:tr w:rsidR="003973A8" w:rsidRPr="003973A8" w14:paraId="658684E5" w14:textId="77777777" w:rsidTr="003973A8">
        <w:trPr>
          <w:trHeight w:val="300"/>
        </w:trPr>
        <w:tc>
          <w:tcPr>
            <w:tcW w:w="1605" w:type="dxa"/>
            <w:tcBorders>
              <w:top w:val="single" w:sz="6" w:space="0" w:color="auto"/>
              <w:left w:val="single" w:sz="6" w:space="0" w:color="auto"/>
              <w:bottom w:val="single" w:sz="6" w:space="0" w:color="auto"/>
              <w:right w:val="single" w:sz="6" w:space="0" w:color="auto"/>
            </w:tcBorders>
            <w:hideMark/>
          </w:tcPr>
          <w:p w14:paraId="28FD396B" w14:textId="77777777" w:rsidR="003973A8" w:rsidRPr="003973A8" w:rsidRDefault="003973A8" w:rsidP="003973A8">
            <w:pPr>
              <w:jc w:val="center"/>
              <w:textAlignment w:val="baseline"/>
              <w:rPr>
                <w:rFonts w:ascii="Segoe UI" w:hAnsi="Segoe UI" w:cs="Segoe UI"/>
                <w:sz w:val="18"/>
                <w:szCs w:val="18"/>
              </w:rPr>
            </w:pPr>
            <w:r w:rsidRPr="003973A8">
              <w:rPr>
                <w:rFonts w:ascii="Arial" w:hAnsi="Arial" w:cs="Arial"/>
                <w:szCs w:val="24"/>
              </w:rPr>
              <w:t>9 </w:t>
            </w:r>
          </w:p>
        </w:tc>
        <w:tc>
          <w:tcPr>
            <w:tcW w:w="4860" w:type="dxa"/>
            <w:tcBorders>
              <w:top w:val="single" w:sz="6" w:space="0" w:color="auto"/>
              <w:left w:val="single" w:sz="6" w:space="0" w:color="auto"/>
              <w:bottom w:val="single" w:sz="6" w:space="0" w:color="auto"/>
              <w:right w:val="single" w:sz="6" w:space="0" w:color="auto"/>
            </w:tcBorders>
            <w:hideMark/>
          </w:tcPr>
          <w:p w14:paraId="15908D39" w14:textId="77777777" w:rsidR="003973A8" w:rsidRPr="003973A8" w:rsidRDefault="003973A8" w:rsidP="003973A8">
            <w:pPr>
              <w:ind w:left="135"/>
              <w:textAlignment w:val="baseline"/>
              <w:rPr>
                <w:rFonts w:ascii="Segoe UI" w:hAnsi="Segoe UI" w:cs="Segoe UI"/>
                <w:sz w:val="18"/>
                <w:szCs w:val="18"/>
              </w:rPr>
            </w:pPr>
            <w:r w:rsidRPr="003973A8">
              <w:rPr>
                <w:rFonts w:ascii="Arial" w:hAnsi="Arial" w:cs="Arial"/>
                <w:szCs w:val="24"/>
              </w:rPr>
              <w:t>Bergen, Hudson </w:t>
            </w:r>
          </w:p>
        </w:tc>
      </w:tr>
    </w:tbl>
    <w:p w14:paraId="414953B7" w14:textId="77777777" w:rsidR="007E3685" w:rsidRPr="00A57E60" w:rsidRDefault="007E3685" w:rsidP="007E3685">
      <w:pPr>
        <w:ind w:left="720" w:hanging="720"/>
        <w:jc w:val="both"/>
        <w:rPr>
          <w:rFonts w:ascii="Arial" w:hAnsi="Arial" w:cs="Arial"/>
          <w:szCs w:val="24"/>
        </w:rPr>
      </w:pPr>
    </w:p>
    <w:p w14:paraId="761C693A" w14:textId="77777777" w:rsidR="003973A8" w:rsidRDefault="00D876BC" w:rsidP="00D876BC">
      <w:pPr>
        <w:ind w:left="720" w:hanging="720"/>
        <w:jc w:val="both"/>
      </w:pPr>
      <w:r>
        <w:tab/>
      </w:r>
    </w:p>
    <w:p w14:paraId="4F28E85C" w14:textId="0AA4FA21" w:rsidR="00D876BC" w:rsidRDefault="00D876BC" w:rsidP="00D876BC">
      <w:pPr>
        <w:ind w:left="720" w:hanging="720"/>
        <w:jc w:val="both"/>
      </w:pPr>
      <w:r>
        <w:tab/>
      </w:r>
    </w:p>
    <w:p w14:paraId="3EF90D8F" w14:textId="77777777" w:rsidR="00401A7B" w:rsidRPr="00032233" w:rsidRDefault="00401A7B" w:rsidP="00D876BC">
      <w:pPr>
        <w:ind w:left="720" w:hanging="720"/>
        <w:jc w:val="both"/>
        <w:rPr>
          <w:rFonts w:ascii="Arial" w:hAnsi="Arial" w:cs="Arial"/>
          <w:szCs w:val="24"/>
        </w:rPr>
      </w:pPr>
    </w:p>
    <w:p w14:paraId="458C2CAC" w14:textId="77777777" w:rsidR="00B24B19" w:rsidRDefault="00B24B19" w:rsidP="00D876BC">
      <w:pPr>
        <w:ind w:left="720" w:hanging="720"/>
        <w:jc w:val="both"/>
        <w:rPr>
          <w:rFonts w:ascii="Arial" w:hAnsi="Arial" w:cs="Arial"/>
          <w:szCs w:val="24"/>
        </w:rPr>
      </w:pPr>
      <w:bookmarkStart w:id="10" w:name="_Hlk136438454"/>
    </w:p>
    <w:p w14:paraId="09CF4834" w14:textId="77777777" w:rsidR="00B24B19" w:rsidRDefault="00B24B19" w:rsidP="00D876BC">
      <w:pPr>
        <w:ind w:left="720" w:hanging="720"/>
        <w:jc w:val="both"/>
        <w:rPr>
          <w:rFonts w:ascii="Arial" w:hAnsi="Arial" w:cs="Arial"/>
          <w:szCs w:val="24"/>
        </w:rPr>
      </w:pPr>
    </w:p>
    <w:p w14:paraId="6366D176" w14:textId="77777777" w:rsidR="00B24B19" w:rsidRDefault="00B24B19" w:rsidP="00D876BC">
      <w:pPr>
        <w:ind w:left="720" w:hanging="720"/>
        <w:jc w:val="both"/>
        <w:rPr>
          <w:rFonts w:ascii="Arial" w:hAnsi="Arial" w:cs="Arial"/>
          <w:szCs w:val="24"/>
        </w:rPr>
      </w:pPr>
    </w:p>
    <w:p w14:paraId="5CD31D2B" w14:textId="77777777" w:rsidR="00B24B19" w:rsidRDefault="00B24B19" w:rsidP="00D876BC">
      <w:pPr>
        <w:ind w:left="720" w:hanging="720"/>
        <w:jc w:val="both"/>
        <w:rPr>
          <w:rFonts w:ascii="Arial" w:hAnsi="Arial" w:cs="Arial"/>
          <w:szCs w:val="24"/>
        </w:rPr>
      </w:pPr>
    </w:p>
    <w:p w14:paraId="20689D65" w14:textId="77777777" w:rsidR="00B24B19" w:rsidRDefault="00B24B19" w:rsidP="00D876BC">
      <w:pPr>
        <w:ind w:left="720" w:hanging="720"/>
        <w:jc w:val="both"/>
        <w:rPr>
          <w:rFonts w:ascii="Arial" w:hAnsi="Arial" w:cs="Arial"/>
          <w:szCs w:val="24"/>
        </w:rPr>
      </w:pPr>
    </w:p>
    <w:p w14:paraId="63B420F0" w14:textId="77777777" w:rsidR="00B24B19" w:rsidRDefault="00B24B19" w:rsidP="00D876BC">
      <w:pPr>
        <w:ind w:left="720" w:hanging="720"/>
        <w:jc w:val="both"/>
        <w:rPr>
          <w:rFonts w:ascii="Arial" w:hAnsi="Arial" w:cs="Arial"/>
          <w:szCs w:val="24"/>
        </w:rPr>
      </w:pPr>
    </w:p>
    <w:p w14:paraId="72383DD0" w14:textId="77777777" w:rsidR="00B24B19" w:rsidRDefault="00B24B19" w:rsidP="00D876BC">
      <w:pPr>
        <w:ind w:left="720" w:hanging="720"/>
        <w:jc w:val="both"/>
        <w:rPr>
          <w:rFonts w:ascii="Arial" w:hAnsi="Arial" w:cs="Arial"/>
          <w:szCs w:val="24"/>
        </w:rPr>
      </w:pPr>
    </w:p>
    <w:p w14:paraId="3B267942" w14:textId="77777777" w:rsidR="00B24B19" w:rsidRDefault="00B24B19" w:rsidP="00D876BC">
      <w:pPr>
        <w:ind w:left="720" w:hanging="720"/>
        <w:jc w:val="both"/>
        <w:rPr>
          <w:rFonts w:ascii="Arial" w:hAnsi="Arial" w:cs="Arial"/>
          <w:szCs w:val="24"/>
        </w:rPr>
      </w:pPr>
    </w:p>
    <w:p w14:paraId="050A8A15" w14:textId="77777777" w:rsidR="00B24B19" w:rsidRDefault="00B24B19" w:rsidP="00D876BC">
      <w:pPr>
        <w:ind w:left="720" w:hanging="720"/>
        <w:jc w:val="both"/>
        <w:rPr>
          <w:rFonts w:ascii="Arial" w:hAnsi="Arial" w:cs="Arial"/>
          <w:szCs w:val="24"/>
        </w:rPr>
      </w:pPr>
    </w:p>
    <w:p w14:paraId="10F3CF8F" w14:textId="50130744" w:rsidR="00401A7B" w:rsidRDefault="00D876BC" w:rsidP="00D876BC">
      <w:pPr>
        <w:ind w:left="720" w:hanging="720"/>
        <w:jc w:val="both"/>
        <w:rPr>
          <w:rFonts w:ascii="Arial" w:hAnsi="Arial" w:cs="Arial"/>
          <w:szCs w:val="24"/>
        </w:rPr>
      </w:pPr>
      <w:r w:rsidRPr="00032233">
        <w:rPr>
          <w:rFonts w:ascii="Arial" w:hAnsi="Arial" w:cs="Arial"/>
          <w:szCs w:val="24"/>
        </w:rPr>
        <w:t>3)</w:t>
      </w:r>
      <w:r w:rsidRPr="00032233">
        <w:rPr>
          <w:rFonts w:ascii="Arial" w:hAnsi="Arial" w:cs="Arial"/>
          <w:b/>
          <w:bCs/>
          <w:szCs w:val="24"/>
        </w:rPr>
        <w:tab/>
        <w:t xml:space="preserve">The program initiative’s required service delivery </w:t>
      </w:r>
      <w:r w:rsidR="001C5BDF">
        <w:rPr>
          <w:rFonts w:ascii="Arial" w:hAnsi="Arial" w:cs="Arial"/>
          <w:b/>
          <w:bCs/>
          <w:szCs w:val="24"/>
        </w:rPr>
        <w:t xml:space="preserve">setting </w:t>
      </w:r>
      <w:r w:rsidRPr="00032233">
        <w:rPr>
          <w:rFonts w:ascii="Arial" w:hAnsi="Arial" w:cs="Arial"/>
          <w:b/>
          <w:bCs/>
          <w:szCs w:val="24"/>
        </w:rPr>
        <w:t>is:</w:t>
      </w:r>
      <w:r w:rsidRPr="00032233">
        <w:rPr>
          <w:rFonts w:ascii="Arial" w:hAnsi="Arial" w:cs="Arial"/>
          <w:szCs w:val="24"/>
        </w:rPr>
        <w:t xml:space="preserve"> </w:t>
      </w:r>
    </w:p>
    <w:p w14:paraId="17AEB44B" w14:textId="31D4CEEE" w:rsidR="007E3685" w:rsidRPr="00853AAB" w:rsidRDefault="007E3685" w:rsidP="007E3685">
      <w:pPr>
        <w:ind w:left="720"/>
        <w:jc w:val="both"/>
        <w:rPr>
          <w:rFonts w:ascii="Arial" w:hAnsi="Arial" w:cs="Arial"/>
          <w:sz w:val="22"/>
          <w:szCs w:val="22"/>
        </w:rPr>
      </w:pPr>
      <w:r w:rsidRPr="00853AAB">
        <w:rPr>
          <w:rFonts w:ascii="Arial" w:hAnsi="Arial" w:cs="Arial"/>
          <w:b/>
          <w:bCs/>
          <w:sz w:val="22"/>
          <w:szCs w:val="22"/>
        </w:rPr>
        <w:t>For Triple P (</w:t>
      </w:r>
      <w:r w:rsidR="005D4742" w:rsidRPr="00853AAB">
        <w:rPr>
          <w:rFonts w:ascii="Arial" w:hAnsi="Arial" w:cs="Arial"/>
          <w:b/>
          <w:bCs/>
          <w:sz w:val="22"/>
          <w:szCs w:val="22"/>
        </w:rPr>
        <w:t>Individual</w:t>
      </w:r>
      <w:r w:rsidRPr="00853AAB">
        <w:rPr>
          <w:rFonts w:ascii="Arial" w:hAnsi="Arial" w:cs="Arial"/>
          <w:b/>
          <w:bCs/>
          <w:sz w:val="22"/>
          <w:szCs w:val="22"/>
        </w:rPr>
        <w:t>),</w:t>
      </w:r>
      <w:r w:rsidRPr="00853AAB">
        <w:rPr>
          <w:rFonts w:ascii="Arial" w:hAnsi="Arial" w:cs="Arial"/>
          <w:sz w:val="22"/>
          <w:szCs w:val="22"/>
        </w:rPr>
        <w:t xml:space="preserve"> the primary service delivery location is in the family home.  </w:t>
      </w:r>
    </w:p>
    <w:p w14:paraId="30AB271A" w14:textId="77777777" w:rsidR="007E3685" w:rsidRPr="00853AAB" w:rsidRDefault="007E3685" w:rsidP="00853AAB">
      <w:pPr>
        <w:jc w:val="both"/>
        <w:rPr>
          <w:rFonts w:ascii="Arial" w:hAnsi="Arial" w:cs="Arial"/>
          <w:sz w:val="22"/>
          <w:szCs w:val="22"/>
        </w:rPr>
      </w:pPr>
    </w:p>
    <w:p w14:paraId="3107E185" w14:textId="77777777" w:rsidR="007E3685" w:rsidRPr="00853AAB" w:rsidRDefault="007E3685" w:rsidP="007E3685">
      <w:pPr>
        <w:ind w:left="720"/>
        <w:jc w:val="both"/>
        <w:rPr>
          <w:rFonts w:ascii="Arial" w:hAnsi="Arial" w:cs="Arial"/>
          <w:sz w:val="22"/>
          <w:szCs w:val="22"/>
        </w:rPr>
      </w:pPr>
      <w:r w:rsidRPr="00853AAB">
        <w:rPr>
          <w:rFonts w:ascii="Arial" w:hAnsi="Arial" w:cs="Arial"/>
          <w:sz w:val="22"/>
          <w:szCs w:val="22"/>
        </w:rPr>
        <w:t>Care Managers may also utilize telehealth or phone communications to deliver information and concrete resources to families.</w:t>
      </w:r>
    </w:p>
    <w:p w14:paraId="5B843771" w14:textId="77777777" w:rsidR="00B5001B" w:rsidRPr="00853AAB" w:rsidRDefault="00B5001B" w:rsidP="007E3685">
      <w:pPr>
        <w:ind w:left="720"/>
        <w:jc w:val="both"/>
        <w:rPr>
          <w:rFonts w:ascii="Arial" w:hAnsi="Arial" w:cs="Arial"/>
          <w:sz w:val="22"/>
          <w:szCs w:val="22"/>
        </w:rPr>
      </w:pPr>
    </w:p>
    <w:p w14:paraId="60260D63" w14:textId="77777777" w:rsidR="00B5001B" w:rsidRPr="00853AAB" w:rsidRDefault="00B5001B" w:rsidP="00853AAB">
      <w:pPr>
        <w:ind w:left="720"/>
        <w:rPr>
          <w:rFonts w:ascii="Arial" w:hAnsi="Arial" w:cs="Arial"/>
          <w:sz w:val="22"/>
          <w:szCs w:val="22"/>
        </w:rPr>
      </w:pPr>
      <w:r w:rsidRPr="00853AAB">
        <w:rPr>
          <w:rFonts w:ascii="Arial" w:hAnsi="Arial" w:cs="Arial"/>
          <w:sz w:val="22"/>
          <w:szCs w:val="22"/>
        </w:rPr>
        <w:t>Under special circumstances, providers may implement the following time-limited and documented safety accommodations, with the clear expectation that services are delivered in the home. Safety concerns may include, but are not limited to, mental health crises, substance use concerns, physical safety threats, behavioral escalation, environmental hazards, or other documented circumstances that present a credible and immediate safety risk requiring temporary accommodation.</w:t>
      </w:r>
    </w:p>
    <w:p w14:paraId="2EDC808F" w14:textId="77777777" w:rsidR="00B5001B" w:rsidRPr="00853AAB" w:rsidRDefault="00B5001B" w:rsidP="00B5001B">
      <w:pPr>
        <w:rPr>
          <w:rFonts w:ascii="Arial" w:hAnsi="Arial" w:cs="Arial"/>
          <w:sz w:val="22"/>
          <w:szCs w:val="22"/>
        </w:rPr>
      </w:pPr>
      <w:r w:rsidRPr="00853AAB">
        <w:rPr>
          <w:rFonts w:ascii="Arial" w:hAnsi="Arial" w:cs="Arial"/>
          <w:sz w:val="22"/>
          <w:szCs w:val="22"/>
        </w:rPr>
        <w:t> </w:t>
      </w:r>
    </w:p>
    <w:p w14:paraId="5C3CAF83" w14:textId="77777777" w:rsidR="00B5001B" w:rsidRPr="006564CE" w:rsidRDefault="00B5001B" w:rsidP="0062654C">
      <w:pPr>
        <w:pStyle w:val="ListParagraph"/>
        <w:numPr>
          <w:ilvl w:val="1"/>
          <w:numId w:val="36"/>
        </w:numPr>
        <w:textAlignment w:val="center"/>
        <w:rPr>
          <w:rFonts w:ascii="Arial" w:hAnsi="Arial" w:cs="Arial"/>
          <w:sz w:val="22"/>
          <w:szCs w:val="22"/>
        </w:rPr>
      </w:pPr>
      <w:r w:rsidRPr="006564CE">
        <w:rPr>
          <w:rFonts w:ascii="Arial" w:hAnsi="Arial" w:cs="Arial"/>
          <w:sz w:val="22"/>
          <w:szCs w:val="22"/>
        </w:rPr>
        <w:t>Conducting visits during daylight hours when feasible</w:t>
      </w:r>
    </w:p>
    <w:p w14:paraId="1F260BF5" w14:textId="77777777" w:rsidR="00B5001B" w:rsidRPr="006564CE" w:rsidRDefault="00B5001B" w:rsidP="0062654C">
      <w:pPr>
        <w:pStyle w:val="ListParagraph"/>
        <w:numPr>
          <w:ilvl w:val="1"/>
          <w:numId w:val="36"/>
        </w:numPr>
        <w:textAlignment w:val="center"/>
        <w:rPr>
          <w:rFonts w:ascii="Arial" w:hAnsi="Arial" w:cs="Arial"/>
          <w:sz w:val="22"/>
          <w:szCs w:val="22"/>
        </w:rPr>
      </w:pPr>
      <w:r w:rsidRPr="006564CE">
        <w:rPr>
          <w:rFonts w:ascii="Arial" w:hAnsi="Arial" w:cs="Arial"/>
          <w:sz w:val="22"/>
          <w:szCs w:val="22"/>
        </w:rPr>
        <w:t>Utilizing two-staff visits based on identified and documented safety needs</w:t>
      </w:r>
    </w:p>
    <w:p w14:paraId="11A587E7" w14:textId="77777777" w:rsidR="00B5001B" w:rsidRPr="006564CE" w:rsidRDefault="00B5001B" w:rsidP="0062654C">
      <w:pPr>
        <w:pStyle w:val="ListParagraph"/>
        <w:numPr>
          <w:ilvl w:val="1"/>
          <w:numId w:val="36"/>
        </w:numPr>
        <w:textAlignment w:val="center"/>
        <w:rPr>
          <w:rFonts w:ascii="Arial" w:hAnsi="Arial" w:cs="Arial"/>
          <w:sz w:val="22"/>
          <w:szCs w:val="22"/>
        </w:rPr>
      </w:pPr>
      <w:r w:rsidRPr="006564CE">
        <w:rPr>
          <w:rFonts w:ascii="Arial" w:hAnsi="Arial" w:cs="Arial"/>
          <w:sz w:val="22"/>
          <w:szCs w:val="22"/>
        </w:rPr>
        <w:t>Implementing staff check-in/check-out protocols</w:t>
      </w:r>
    </w:p>
    <w:p w14:paraId="165B70DA" w14:textId="77777777" w:rsidR="00B5001B" w:rsidRPr="006564CE" w:rsidRDefault="00B5001B" w:rsidP="0062654C">
      <w:pPr>
        <w:pStyle w:val="ListParagraph"/>
        <w:numPr>
          <w:ilvl w:val="1"/>
          <w:numId w:val="36"/>
        </w:numPr>
        <w:textAlignment w:val="center"/>
        <w:rPr>
          <w:rFonts w:ascii="Arial" w:hAnsi="Arial" w:cs="Arial"/>
          <w:sz w:val="22"/>
          <w:szCs w:val="22"/>
        </w:rPr>
      </w:pPr>
      <w:r w:rsidRPr="006564CE">
        <w:rPr>
          <w:rFonts w:ascii="Arial" w:hAnsi="Arial" w:cs="Arial"/>
          <w:sz w:val="22"/>
          <w:szCs w:val="22"/>
        </w:rPr>
        <w:t>Temporarily meeting in an alternative or neutral location only when a specific, documented safety concern is present that cannot be mitigated through in-home safety planning, and only when:</w:t>
      </w:r>
    </w:p>
    <w:p w14:paraId="4D051D0F" w14:textId="77777777" w:rsidR="00B5001B" w:rsidRPr="006564CE" w:rsidRDefault="00B5001B" w:rsidP="0062654C">
      <w:pPr>
        <w:pStyle w:val="ListParagraph"/>
        <w:numPr>
          <w:ilvl w:val="1"/>
          <w:numId w:val="36"/>
        </w:numPr>
        <w:textAlignment w:val="center"/>
        <w:rPr>
          <w:rFonts w:ascii="Arial" w:hAnsi="Arial" w:cs="Arial"/>
          <w:sz w:val="22"/>
          <w:szCs w:val="22"/>
        </w:rPr>
      </w:pPr>
      <w:r w:rsidRPr="006564CE">
        <w:rPr>
          <w:rFonts w:ascii="Arial" w:hAnsi="Arial" w:cs="Arial"/>
          <w:sz w:val="22"/>
          <w:szCs w:val="22"/>
        </w:rPr>
        <w:t>A plan to initiate or resume in-home services is clearly documented</w:t>
      </w:r>
    </w:p>
    <w:p w14:paraId="58389553" w14:textId="77777777" w:rsidR="00B5001B" w:rsidRPr="006564CE" w:rsidRDefault="00B5001B" w:rsidP="0062654C">
      <w:pPr>
        <w:pStyle w:val="ListParagraph"/>
        <w:numPr>
          <w:ilvl w:val="1"/>
          <w:numId w:val="36"/>
        </w:numPr>
        <w:textAlignment w:val="center"/>
        <w:rPr>
          <w:rFonts w:ascii="Arial" w:hAnsi="Arial" w:cs="Arial"/>
          <w:sz w:val="22"/>
          <w:szCs w:val="22"/>
        </w:rPr>
      </w:pPr>
      <w:r w:rsidRPr="006564CE">
        <w:rPr>
          <w:rFonts w:ascii="Arial" w:hAnsi="Arial" w:cs="Arial"/>
          <w:sz w:val="22"/>
          <w:szCs w:val="22"/>
        </w:rPr>
        <w:t>The arrangement is reviewed and approved by supervisory staff</w:t>
      </w:r>
    </w:p>
    <w:p w14:paraId="0DC578EE" w14:textId="77777777" w:rsidR="00B5001B" w:rsidRPr="006564CE" w:rsidRDefault="00B5001B" w:rsidP="0062654C">
      <w:pPr>
        <w:pStyle w:val="ListParagraph"/>
        <w:numPr>
          <w:ilvl w:val="1"/>
          <w:numId w:val="36"/>
        </w:numPr>
        <w:textAlignment w:val="center"/>
        <w:rPr>
          <w:rFonts w:ascii="Arial" w:hAnsi="Arial" w:cs="Arial"/>
          <w:sz w:val="22"/>
          <w:szCs w:val="22"/>
        </w:rPr>
      </w:pPr>
      <w:r w:rsidRPr="006564CE">
        <w:rPr>
          <w:rFonts w:ascii="Arial" w:hAnsi="Arial" w:cs="Arial"/>
          <w:sz w:val="22"/>
          <w:szCs w:val="22"/>
        </w:rPr>
        <w:t>The use of an alternative location is reassessed on an ongoing, frequent basis</w:t>
      </w:r>
    </w:p>
    <w:p w14:paraId="6BBD0BE3" w14:textId="77777777" w:rsidR="00B5001B" w:rsidRPr="006564CE" w:rsidRDefault="00B5001B" w:rsidP="0062654C">
      <w:pPr>
        <w:pStyle w:val="ListParagraph"/>
        <w:numPr>
          <w:ilvl w:val="1"/>
          <w:numId w:val="36"/>
        </w:numPr>
        <w:textAlignment w:val="center"/>
        <w:rPr>
          <w:rFonts w:ascii="Arial" w:hAnsi="Arial" w:cs="Arial"/>
          <w:sz w:val="22"/>
          <w:szCs w:val="22"/>
        </w:rPr>
      </w:pPr>
      <w:r w:rsidRPr="006564CE">
        <w:rPr>
          <w:rFonts w:ascii="Arial" w:hAnsi="Arial" w:cs="Arial"/>
          <w:sz w:val="22"/>
          <w:szCs w:val="22"/>
        </w:rPr>
        <w:t>Modifying the structure of service delivery only to the extent necessary to address a documented safety concern, and not in a manner that:</w:t>
      </w:r>
    </w:p>
    <w:p w14:paraId="4E7E03F7" w14:textId="77777777" w:rsidR="00B5001B" w:rsidRPr="006564CE" w:rsidRDefault="00B5001B" w:rsidP="0062654C">
      <w:pPr>
        <w:pStyle w:val="ListParagraph"/>
        <w:numPr>
          <w:ilvl w:val="1"/>
          <w:numId w:val="36"/>
        </w:numPr>
        <w:textAlignment w:val="center"/>
        <w:rPr>
          <w:rFonts w:ascii="Arial" w:hAnsi="Arial" w:cs="Arial"/>
          <w:sz w:val="22"/>
          <w:szCs w:val="22"/>
        </w:rPr>
      </w:pPr>
      <w:r w:rsidRPr="006564CE">
        <w:rPr>
          <w:rFonts w:ascii="Arial" w:hAnsi="Arial" w:cs="Arial"/>
          <w:sz w:val="22"/>
          <w:szCs w:val="22"/>
        </w:rPr>
        <w:t>Eliminates required in-home components of the service model</w:t>
      </w:r>
    </w:p>
    <w:p w14:paraId="536B085A" w14:textId="77777777" w:rsidR="00B5001B" w:rsidRPr="006564CE" w:rsidRDefault="00B5001B" w:rsidP="0062654C">
      <w:pPr>
        <w:pStyle w:val="ListParagraph"/>
        <w:numPr>
          <w:ilvl w:val="1"/>
          <w:numId w:val="36"/>
        </w:numPr>
        <w:textAlignment w:val="center"/>
        <w:rPr>
          <w:rFonts w:ascii="Arial" w:hAnsi="Arial" w:cs="Arial"/>
          <w:sz w:val="22"/>
          <w:szCs w:val="22"/>
        </w:rPr>
      </w:pPr>
      <w:r w:rsidRPr="006564CE">
        <w:rPr>
          <w:rFonts w:ascii="Arial" w:hAnsi="Arial" w:cs="Arial"/>
          <w:sz w:val="22"/>
          <w:szCs w:val="22"/>
        </w:rPr>
        <w:t>Delays or avoids engagement with the family in their home without documented justification</w:t>
      </w:r>
    </w:p>
    <w:p w14:paraId="4C2C3492" w14:textId="77777777" w:rsidR="00B5001B" w:rsidRPr="006564CE" w:rsidRDefault="00B5001B" w:rsidP="0062654C">
      <w:pPr>
        <w:pStyle w:val="ListParagraph"/>
        <w:numPr>
          <w:ilvl w:val="1"/>
          <w:numId w:val="36"/>
        </w:numPr>
        <w:textAlignment w:val="center"/>
        <w:rPr>
          <w:rFonts w:ascii="Arial" w:hAnsi="Arial" w:cs="Arial"/>
          <w:sz w:val="22"/>
          <w:szCs w:val="22"/>
        </w:rPr>
      </w:pPr>
      <w:r w:rsidRPr="006564CE">
        <w:rPr>
          <w:rFonts w:ascii="Arial" w:hAnsi="Arial" w:cs="Arial"/>
          <w:sz w:val="22"/>
          <w:szCs w:val="22"/>
        </w:rPr>
        <w:t>Applying agency safety protocols only where they are consistent with contractual requirements for in-home, community-based service delivery, and not as a basis for limiting or denying services based on geographic location</w:t>
      </w:r>
    </w:p>
    <w:p w14:paraId="56E990A4" w14:textId="77777777" w:rsidR="00B5001B" w:rsidRPr="006564CE" w:rsidRDefault="00B5001B" w:rsidP="0062654C">
      <w:pPr>
        <w:pStyle w:val="ListParagraph"/>
        <w:numPr>
          <w:ilvl w:val="1"/>
          <w:numId w:val="36"/>
        </w:numPr>
        <w:textAlignment w:val="center"/>
        <w:rPr>
          <w:rFonts w:ascii="Arial" w:hAnsi="Arial" w:cs="Arial"/>
          <w:sz w:val="22"/>
          <w:szCs w:val="22"/>
        </w:rPr>
      </w:pPr>
      <w:r w:rsidRPr="006564CE">
        <w:rPr>
          <w:rFonts w:ascii="Arial" w:hAnsi="Arial" w:cs="Arial"/>
          <w:sz w:val="22"/>
          <w:szCs w:val="22"/>
        </w:rPr>
        <w:t>Use of alternative service locations shall not be used as a substitute for in-home service delivery on an ongoing basis.</w:t>
      </w:r>
    </w:p>
    <w:p w14:paraId="68B7C362" w14:textId="77777777" w:rsidR="00B5001B" w:rsidRPr="00A57E60" w:rsidRDefault="00B5001B" w:rsidP="007E3685">
      <w:pPr>
        <w:ind w:left="720"/>
        <w:jc w:val="both"/>
        <w:rPr>
          <w:rFonts w:ascii="Arial" w:hAnsi="Arial" w:cs="Arial"/>
        </w:rPr>
      </w:pPr>
    </w:p>
    <w:p w14:paraId="0F73AD24" w14:textId="77777777" w:rsidR="00251881" w:rsidRPr="00355E9A" w:rsidRDefault="00251881" w:rsidP="00251881">
      <w:pPr>
        <w:ind w:left="720"/>
        <w:jc w:val="both"/>
        <w:rPr>
          <w:rFonts w:ascii="Arial" w:hAnsi="Arial" w:cs="Arial"/>
          <w:sz w:val="22"/>
          <w:szCs w:val="22"/>
        </w:rPr>
      </w:pPr>
      <w:r w:rsidRPr="006564CE">
        <w:rPr>
          <w:rFonts w:ascii="Arial" w:hAnsi="Arial" w:cs="Arial"/>
          <w:b/>
          <w:bCs/>
          <w:sz w:val="22"/>
          <w:szCs w:val="22"/>
        </w:rPr>
        <w:t>For Triple P (Group), Parent Group Sessions</w:t>
      </w:r>
      <w:r w:rsidRPr="00355E9A">
        <w:rPr>
          <w:rFonts w:ascii="Arial" w:hAnsi="Arial" w:cs="Arial"/>
          <w:sz w:val="22"/>
          <w:szCs w:val="22"/>
        </w:rPr>
        <w:t xml:space="preserve"> are to occur in the community at a location with considerations for accessibility for participants, and/or at the provider site.  To meet the needs of families, multiple options for locations of groups in each county and region should be identified and can be utilized as needed. One-on-one consults may occur in-person, via telehealth or by phone. </w:t>
      </w:r>
    </w:p>
    <w:p w14:paraId="16637353" w14:textId="77777777" w:rsidR="007E3685" w:rsidRDefault="007E3685" w:rsidP="007E3685">
      <w:pPr>
        <w:ind w:left="720"/>
        <w:jc w:val="both"/>
        <w:rPr>
          <w:rFonts w:ascii="Arial" w:hAnsi="Arial" w:cs="Arial"/>
        </w:rPr>
      </w:pPr>
    </w:p>
    <w:p w14:paraId="540CD286" w14:textId="77777777" w:rsidR="00E2056A" w:rsidRDefault="00E2056A" w:rsidP="007E3685">
      <w:pPr>
        <w:ind w:left="720"/>
        <w:jc w:val="both"/>
        <w:rPr>
          <w:rFonts w:ascii="Arial" w:hAnsi="Arial" w:cs="Arial"/>
        </w:rPr>
      </w:pPr>
    </w:p>
    <w:p w14:paraId="16BEC0E7" w14:textId="77777777" w:rsidR="00E2056A" w:rsidRDefault="00E2056A" w:rsidP="007E3685">
      <w:pPr>
        <w:ind w:left="720"/>
        <w:jc w:val="both"/>
        <w:rPr>
          <w:rFonts w:ascii="Arial" w:hAnsi="Arial" w:cs="Arial"/>
        </w:rPr>
      </w:pPr>
    </w:p>
    <w:p w14:paraId="0A400ABE" w14:textId="77777777" w:rsidR="00E2056A" w:rsidRPr="00A57E60" w:rsidRDefault="00E2056A" w:rsidP="007E3685">
      <w:pPr>
        <w:ind w:left="720"/>
        <w:jc w:val="both"/>
        <w:rPr>
          <w:rFonts w:ascii="Arial" w:hAnsi="Arial" w:cs="Arial"/>
        </w:rPr>
      </w:pPr>
    </w:p>
    <w:bookmarkEnd w:id="10"/>
    <w:p w14:paraId="57077279" w14:textId="77777777" w:rsidR="00401A7B" w:rsidRDefault="004662BA" w:rsidP="004662BA">
      <w:pPr>
        <w:ind w:left="720" w:hanging="720"/>
        <w:jc w:val="both"/>
        <w:rPr>
          <w:rFonts w:ascii="Arial" w:hAnsi="Arial" w:cs="Arial"/>
          <w:b/>
          <w:bCs/>
          <w:szCs w:val="24"/>
        </w:rPr>
      </w:pPr>
      <w:r w:rsidRPr="00032233">
        <w:rPr>
          <w:rFonts w:ascii="Arial" w:hAnsi="Arial" w:cs="Arial"/>
          <w:szCs w:val="24"/>
        </w:rPr>
        <w:lastRenderedPageBreak/>
        <w:t>4)</w:t>
      </w:r>
      <w:r w:rsidRPr="00032233">
        <w:rPr>
          <w:rFonts w:ascii="Arial" w:hAnsi="Arial" w:cs="Arial"/>
          <w:szCs w:val="24"/>
        </w:rPr>
        <w:tab/>
      </w:r>
      <w:r w:rsidRPr="00032233">
        <w:rPr>
          <w:rFonts w:ascii="Arial" w:hAnsi="Arial" w:cs="Arial"/>
          <w:b/>
          <w:bCs/>
          <w:szCs w:val="24"/>
        </w:rPr>
        <w:t>The hours, days of week, and months of year this program initiative is required to operate:</w:t>
      </w:r>
    </w:p>
    <w:p w14:paraId="793594CA" w14:textId="167A688B" w:rsidR="00401A7B" w:rsidRDefault="007E3685" w:rsidP="00401A7B">
      <w:pPr>
        <w:ind w:left="720"/>
        <w:jc w:val="both"/>
        <w:rPr>
          <w:rFonts w:ascii="Arial" w:hAnsi="Arial" w:cs="Arial"/>
          <w:szCs w:val="24"/>
        </w:rPr>
      </w:pPr>
      <w:r w:rsidRPr="00A57E60">
        <w:rPr>
          <w:rFonts w:ascii="Arial" w:hAnsi="Arial" w:cs="Arial"/>
          <w:szCs w:val="24"/>
        </w:rPr>
        <w:t xml:space="preserve">Monday through Friday, 12 months per year. </w:t>
      </w:r>
      <w:r w:rsidR="0083628F">
        <w:rPr>
          <w:rFonts w:ascii="Arial" w:hAnsi="Arial" w:cs="Arial"/>
          <w:szCs w:val="24"/>
        </w:rPr>
        <w:t>Contractors</w:t>
      </w:r>
      <w:r w:rsidRPr="00A57E60">
        <w:rPr>
          <w:rFonts w:ascii="Arial" w:hAnsi="Arial" w:cs="Arial"/>
          <w:szCs w:val="24"/>
        </w:rPr>
        <w:t xml:space="preserve"> are also expected to offer weekend and evening hours to ensure accessibility to the service.</w:t>
      </w:r>
    </w:p>
    <w:p w14:paraId="5395948F" w14:textId="77777777" w:rsidR="007E3685" w:rsidRPr="00032233" w:rsidRDefault="007E3685" w:rsidP="00401A7B">
      <w:pPr>
        <w:ind w:left="720"/>
        <w:jc w:val="both"/>
        <w:rPr>
          <w:rFonts w:ascii="Arial" w:hAnsi="Arial" w:cs="Arial"/>
          <w:szCs w:val="24"/>
        </w:rPr>
      </w:pPr>
    </w:p>
    <w:p w14:paraId="0C9983CB" w14:textId="77777777" w:rsidR="00401A7B" w:rsidRDefault="004662BA" w:rsidP="004662BA">
      <w:pPr>
        <w:ind w:left="720" w:hanging="720"/>
        <w:jc w:val="both"/>
        <w:rPr>
          <w:rFonts w:ascii="Arial" w:hAnsi="Arial" w:cs="Arial"/>
          <w:b/>
          <w:bCs/>
          <w:szCs w:val="24"/>
        </w:rPr>
      </w:pPr>
      <w:r w:rsidRPr="00032233">
        <w:rPr>
          <w:rFonts w:ascii="Arial" w:hAnsi="Arial" w:cs="Arial"/>
          <w:szCs w:val="24"/>
        </w:rPr>
        <w:t xml:space="preserve">5) </w:t>
      </w:r>
      <w:r w:rsidRPr="00032233">
        <w:rPr>
          <w:rFonts w:ascii="Arial" w:hAnsi="Arial" w:cs="Arial"/>
          <w:szCs w:val="24"/>
        </w:rPr>
        <w:tab/>
      </w:r>
      <w:bookmarkStart w:id="11" w:name="_Hlk155608743"/>
      <w:r w:rsidRPr="00032233">
        <w:rPr>
          <w:rFonts w:ascii="Arial" w:hAnsi="Arial" w:cs="Arial"/>
          <w:b/>
          <w:bCs/>
          <w:szCs w:val="24"/>
        </w:rPr>
        <w:t xml:space="preserve">Additional procedures for on call staff to meet the needs of those served twenty-four (24) hours a day, seven (7) days a week? </w:t>
      </w:r>
      <w:bookmarkEnd w:id="11"/>
    </w:p>
    <w:p w14:paraId="45DF2A5E" w14:textId="0E2618B6" w:rsidR="007E3685" w:rsidRDefault="007E3685" w:rsidP="005E368A">
      <w:pPr>
        <w:ind w:left="720"/>
        <w:jc w:val="both"/>
        <w:rPr>
          <w:rFonts w:ascii="Arial" w:hAnsi="Arial" w:cs="Arial"/>
          <w:szCs w:val="24"/>
        </w:rPr>
      </w:pPr>
      <w:r w:rsidRPr="00A57E60">
        <w:rPr>
          <w:rFonts w:ascii="Arial" w:hAnsi="Arial" w:cs="Arial"/>
          <w:szCs w:val="24"/>
        </w:rPr>
        <w:t>There is no requirement for on call staff for this program.</w:t>
      </w:r>
    </w:p>
    <w:p w14:paraId="477D1655" w14:textId="77777777" w:rsidR="00D544DE" w:rsidRPr="00A57E60" w:rsidRDefault="00D544DE" w:rsidP="005E368A">
      <w:pPr>
        <w:ind w:left="720"/>
        <w:jc w:val="both"/>
        <w:rPr>
          <w:rFonts w:ascii="Arial" w:hAnsi="Arial" w:cs="Arial"/>
          <w:szCs w:val="24"/>
        </w:rPr>
      </w:pPr>
    </w:p>
    <w:p w14:paraId="1D692E2B" w14:textId="5424C5A0" w:rsidR="007E3685" w:rsidRPr="00A57E60" w:rsidRDefault="0083628F" w:rsidP="007E3685">
      <w:pPr>
        <w:ind w:left="720"/>
        <w:jc w:val="both"/>
        <w:rPr>
          <w:rFonts w:ascii="Arial" w:hAnsi="Arial" w:cs="Arial"/>
          <w:szCs w:val="24"/>
        </w:rPr>
      </w:pPr>
      <w:r>
        <w:rPr>
          <w:rFonts w:ascii="Arial" w:hAnsi="Arial" w:cs="Arial"/>
          <w:szCs w:val="24"/>
        </w:rPr>
        <w:t>Contractors</w:t>
      </w:r>
      <w:r w:rsidR="007E3685" w:rsidRPr="00A57E60">
        <w:rPr>
          <w:rFonts w:ascii="Arial" w:hAnsi="Arial" w:cs="Arial"/>
          <w:szCs w:val="24"/>
        </w:rPr>
        <w:t xml:space="preserve"> shall operate an answering service that will provide individuals and families with special instructions of where to go in case of an emergency and/or to call 911. </w:t>
      </w:r>
      <w:r>
        <w:rPr>
          <w:rFonts w:ascii="Arial" w:hAnsi="Arial" w:cs="Arial"/>
          <w:szCs w:val="24"/>
        </w:rPr>
        <w:t>Contractors</w:t>
      </w:r>
      <w:r w:rsidR="007E3685" w:rsidRPr="00A57E60">
        <w:rPr>
          <w:rFonts w:ascii="Arial" w:hAnsi="Arial" w:cs="Arial"/>
          <w:szCs w:val="24"/>
        </w:rPr>
        <w:t xml:space="preserve"> also shall provide clients with emergency numbers such as the Crisis Intervention Unit phone number, the </w:t>
      </w:r>
      <w:proofErr w:type="spellStart"/>
      <w:r w:rsidR="007E3685" w:rsidRPr="00A57E60">
        <w:rPr>
          <w:rFonts w:ascii="Arial" w:hAnsi="Arial" w:cs="Arial"/>
          <w:szCs w:val="24"/>
        </w:rPr>
        <w:t>PerformCare</w:t>
      </w:r>
      <w:proofErr w:type="spellEnd"/>
      <w:r w:rsidR="007E3685" w:rsidRPr="00A57E60">
        <w:rPr>
          <w:rFonts w:ascii="Arial" w:hAnsi="Arial" w:cs="Arial"/>
          <w:szCs w:val="24"/>
        </w:rPr>
        <w:t xml:space="preserve"> hotline to </w:t>
      </w:r>
      <w:proofErr w:type="gramStart"/>
      <w:r w:rsidR="007E3685" w:rsidRPr="00A57E60">
        <w:rPr>
          <w:rFonts w:ascii="Arial" w:hAnsi="Arial" w:cs="Arial"/>
          <w:szCs w:val="24"/>
        </w:rPr>
        <w:t>be connected with</w:t>
      </w:r>
      <w:proofErr w:type="gramEnd"/>
      <w:r w:rsidR="007E3685" w:rsidRPr="00A57E60">
        <w:rPr>
          <w:rFonts w:ascii="Arial" w:hAnsi="Arial" w:cs="Arial"/>
          <w:szCs w:val="24"/>
        </w:rPr>
        <w:t xml:space="preserve"> Mobile Response Stabilization Services, the hospital emergency number, and any other appropriate hotline number. </w:t>
      </w:r>
    </w:p>
    <w:p w14:paraId="671CEF2D" w14:textId="77777777" w:rsidR="007E3685" w:rsidRPr="00173DCC" w:rsidRDefault="007E3685" w:rsidP="007E3685">
      <w:pPr>
        <w:ind w:left="720"/>
        <w:jc w:val="both"/>
        <w:rPr>
          <w:rFonts w:ascii="Arial" w:hAnsi="Arial" w:cs="Arial"/>
          <w:szCs w:val="24"/>
        </w:rPr>
      </w:pPr>
    </w:p>
    <w:p w14:paraId="5C107D18" w14:textId="391A1FC8" w:rsidR="007E3685" w:rsidRPr="00A57E60" w:rsidRDefault="0083628F" w:rsidP="63729E24">
      <w:pPr>
        <w:ind w:left="720"/>
        <w:jc w:val="both"/>
        <w:rPr>
          <w:rFonts w:ascii="Arial" w:hAnsi="Arial" w:cs="Arial"/>
        </w:rPr>
      </w:pPr>
      <w:r>
        <w:rPr>
          <w:rFonts w:ascii="Arial" w:hAnsi="Arial" w:cs="Arial"/>
        </w:rPr>
        <w:t>Contractors</w:t>
      </w:r>
      <w:r w:rsidR="27B34490" w:rsidRPr="63729E24">
        <w:rPr>
          <w:rFonts w:ascii="Arial" w:hAnsi="Arial" w:cs="Arial"/>
        </w:rPr>
        <w:t xml:space="preserve"> shall bring all concerns regarding the safety and well-being of a caregiver or child involved in the family being served by Triple </w:t>
      </w:r>
      <w:r w:rsidR="00331C35" w:rsidRPr="63729E24">
        <w:rPr>
          <w:rFonts w:ascii="Arial" w:hAnsi="Arial" w:cs="Arial"/>
        </w:rPr>
        <w:t>P to</w:t>
      </w:r>
      <w:r w:rsidR="27B34490" w:rsidRPr="63729E24">
        <w:rPr>
          <w:rFonts w:ascii="Arial" w:hAnsi="Arial" w:cs="Arial"/>
        </w:rPr>
        <w:t xml:space="preserve"> the attention of the assigned DCP</w:t>
      </w:r>
      <w:r w:rsidR="60C3AC7A" w:rsidRPr="63729E24">
        <w:rPr>
          <w:rFonts w:ascii="Arial" w:hAnsi="Arial" w:cs="Arial"/>
        </w:rPr>
        <w:t>&amp;</w:t>
      </w:r>
      <w:r w:rsidR="27B34490" w:rsidRPr="63729E24">
        <w:rPr>
          <w:rFonts w:ascii="Arial" w:hAnsi="Arial" w:cs="Arial"/>
        </w:rPr>
        <w:t>P staff as soon as possible. If the concerns are noted outside of normal business hours, or the family no longer has an active case with DCP&amp;P, then Triple P is directed to contact the State Central Registry at 1-877-NJ ABUSE. DCF’s normal business hours are defined as Monday through Friday 9 a.m.-5 p.m.</w:t>
      </w:r>
      <w:r w:rsidR="00F93FAD">
        <w:rPr>
          <w:rFonts w:ascii="Arial" w:hAnsi="Arial" w:cs="Arial"/>
        </w:rPr>
        <w:t xml:space="preserve"> </w:t>
      </w:r>
      <w:r w:rsidR="00E722DD">
        <w:rPr>
          <w:rFonts w:ascii="Arial" w:hAnsi="Arial" w:cs="Arial"/>
        </w:rPr>
        <w:t xml:space="preserve">Please refer to the Mandated Reporter decision tree on the DCF homepage. </w:t>
      </w:r>
      <w:hyperlink r:id="rId13" w:history="1">
        <w:r w:rsidR="004F5C23" w:rsidRPr="00944511">
          <w:rPr>
            <w:rFonts w:asciiTheme="minorHAnsi" w:hAnsiTheme="minorHAnsi" w:cstheme="minorHAnsi"/>
            <w:color w:val="0000FF"/>
            <w:u w:val="single"/>
          </w:rPr>
          <w:t>DCF |</w:t>
        </w:r>
        <w:r w:rsidR="004F5C23" w:rsidRPr="004F5C23">
          <w:rPr>
            <w:color w:val="0000FF"/>
            <w:u w:val="single"/>
          </w:rPr>
          <w:t xml:space="preserve"> </w:t>
        </w:r>
        <w:r w:rsidR="004F5C23" w:rsidRPr="00944511">
          <w:rPr>
            <w:rFonts w:asciiTheme="minorHAnsi" w:hAnsiTheme="minorHAnsi" w:cstheme="minorHAnsi"/>
            <w:color w:val="0000FF"/>
            <w:u w:val="single"/>
          </w:rPr>
          <w:t>How and When to Report Child Abuse/Neglect</w:t>
        </w:r>
      </w:hyperlink>
    </w:p>
    <w:p w14:paraId="57959A82" w14:textId="77777777" w:rsidR="00401A7B" w:rsidRPr="00032233" w:rsidRDefault="00401A7B" w:rsidP="00401A7B">
      <w:pPr>
        <w:ind w:left="720"/>
        <w:jc w:val="both"/>
        <w:rPr>
          <w:rFonts w:ascii="Arial" w:hAnsi="Arial" w:cs="Arial"/>
          <w:szCs w:val="24"/>
        </w:rPr>
      </w:pPr>
    </w:p>
    <w:p w14:paraId="6023E261" w14:textId="77777777" w:rsidR="00401A7B" w:rsidRDefault="004662BA" w:rsidP="004662BA">
      <w:pPr>
        <w:ind w:left="720" w:hanging="720"/>
        <w:jc w:val="both"/>
        <w:rPr>
          <w:rFonts w:ascii="Arial" w:hAnsi="Arial" w:cs="Arial"/>
          <w:b/>
          <w:bCs/>
          <w:szCs w:val="24"/>
        </w:rPr>
      </w:pPr>
      <w:r w:rsidRPr="00032233">
        <w:rPr>
          <w:rFonts w:ascii="Arial" w:hAnsi="Arial" w:cs="Arial"/>
          <w:szCs w:val="24"/>
        </w:rPr>
        <w:t xml:space="preserve">6) </w:t>
      </w:r>
      <w:r w:rsidRPr="00032233">
        <w:rPr>
          <w:rFonts w:ascii="Arial" w:hAnsi="Arial" w:cs="Arial"/>
          <w:szCs w:val="24"/>
        </w:rPr>
        <w:tab/>
      </w:r>
      <w:r w:rsidRPr="00032233">
        <w:rPr>
          <w:rFonts w:ascii="Arial" w:hAnsi="Arial" w:cs="Arial"/>
          <w:b/>
          <w:bCs/>
          <w:szCs w:val="24"/>
        </w:rPr>
        <w:t xml:space="preserve">Additional flexible hours, inclusive of non-traditional and weekend hours, to meet the needs of those served? </w:t>
      </w:r>
    </w:p>
    <w:p w14:paraId="166166F6" w14:textId="7B56C7C4" w:rsidR="007E3685" w:rsidRPr="00A57E60" w:rsidRDefault="007E3685" w:rsidP="007E3685">
      <w:pPr>
        <w:ind w:left="720"/>
        <w:jc w:val="both"/>
        <w:rPr>
          <w:rFonts w:ascii="Arial" w:hAnsi="Arial" w:cs="Arial"/>
          <w:szCs w:val="24"/>
        </w:rPr>
      </w:pPr>
      <w:r w:rsidRPr="00A57E60">
        <w:rPr>
          <w:rFonts w:ascii="Arial" w:hAnsi="Arial" w:cs="Arial"/>
          <w:szCs w:val="24"/>
        </w:rPr>
        <w:t>Yes.  Programs should be operational to meet the needs of youth and families being served. This is inclusive of non-traditional (evening) and weekend hours.</w:t>
      </w:r>
      <w:r w:rsidR="004F5C23">
        <w:rPr>
          <w:rFonts w:ascii="Arial" w:hAnsi="Arial" w:cs="Arial"/>
          <w:szCs w:val="24"/>
        </w:rPr>
        <w:t xml:space="preserve"> This applies to delivery of both group and individual services. </w:t>
      </w:r>
    </w:p>
    <w:p w14:paraId="20479113" w14:textId="77777777" w:rsidR="00401A7B" w:rsidRPr="00032233" w:rsidRDefault="00401A7B" w:rsidP="00401A7B">
      <w:pPr>
        <w:ind w:left="720"/>
        <w:jc w:val="both"/>
        <w:rPr>
          <w:rFonts w:ascii="Arial" w:hAnsi="Arial" w:cs="Arial"/>
          <w:szCs w:val="24"/>
        </w:rPr>
      </w:pPr>
    </w:p>
    <w:p w14:paraId="1C064D11" w14:textId="77777777" w:rsidR="00401A7B" w:rsidRDefault="004662BA" w:rsidP="004662BA">
      <w:pPr>
        <w:ind w:left="720" w:hanging="720"/>
        <w:jc w:val="both"/>
        <w:rPr>
          <w:rFonts w:ascii="Arial" w:hAnsi="Arial" w:cs="Arial"/>
          <w:szCs w:val="24"/>
        </w:rPr>
      </w:pPr>
      <w:r w:rsidRPr="00032233">
        <w:rPr>
          <w:rFonts w:ascii="Arial" w:hAnsi="Arial" w:cs="Arial"/>
          <w:szCs w:val="24"/>
        </w:rPr>
        <w:t xml:space="preserve">7) </w:t>
      </w:r>
      <w:r w:rsidRPr="00032233">
        <w:rPr>
          <w:rFonts w:ascii="Arial" w:hAnsi="Arial" w:cs="Arial"/>
          <w:szCs w:val="24"/>
        </w:rPr>
        <w:tab/>
      </w:r>
      <w:bookmarkStart w:id="12" w:name="_Hlk155607217"/>
      <w:r w:rsidRPr="00032233">
        <w:rPr>
          <w:rFonts w:ascii="Arial" w:hAnsi="Arial" w:cs="Arial"/>
          <w:b/>
          <w:bCs/>
          <w:szCs w:val="24"/>
        </w:rPr>
        <w:t>The language services (if other than English) this program initiative is required to provide:</w:t>
      </w:r>
      <w:r w:rsidRPr="00032233">
        <w:rPr>
          <w:rFonts w:ascii="Arial" w:hAnsi="Arial" w:cs="Arial"/>
          <w:szCs w:val="24"/>
        </w:rPr>
        <w:t xml:space="preserve">  </w:t>
      </w:r>
    </w:p>
    <w:p w14:paraId="210C4D15" w14:textId="77777777" w:rsidR="00FC2255" w:rsidRDefault="00FC2255" w:rsidP="00FC2255">
      <w:pPr>
        <w:ind w:left="720"/>
        <w:jc w:val="both"/>
        <w:rPr>
          <w:rFonts w:ascii="Arial" w:hAnsi="Arial" w:cs="Arial"/>
        </w:rPr>
      </w:pPr>
      <w:r w:rsidRPr="00FC2255">
        <w:rPr>
          <w:rFonts w:ascii="Arial" w:hAnsi="Arial" w:cs="Arial"/>
        </w:rPr>
        <w:t>Contractors shall make every reasonable effort to provide services in the family’s preferred language. No eligible family shall be denied services due to language needs. Contractors shall utilize qualified interpretation and translation services, including American Sign Language (ASL), to ensure equitable access to services.</w:t>
      </w:r>
    </w:p>
    <w:p w14:paraId="35247338" w14:textId="77777777" w:rsidR="00FC2255" w:rsidRPr="00FC2255" w:rsidRDefault="00FC2255" w:rsidP="00FC2255">
      <w:pPr>
        <w:ind w:left="720"/>
        <w:jc w:val="both"/>
        <w:rPr>
          <w:rFonts w:ascii="Arial" w:hAnsi="Arial" w:cs="Arial"/>
        </w:rPr>
      </w:pPr>
    </w:p>
    <w:p w14:paraId="6FF5DCE4" w14:textId="77777777" w:rsidR="00FC2255" w:rsidRDefault="00FC2255" w:rsidP="00FC2255">
      <w:pPr>
        <w:ind w:left="720"/>
        <w:jc w:val="both"/>
        <w:rPr>
          <w:rFonts w:ascii="Arial" w:hAnsi="Arial" w:cs="Arial"/>
        </w:rPr>
      </w:pPr>
      <w:r w:rsidRPr="00FC2255">
        <w:rPr>
          <w:rFonts w:ascii="Arial" w:hAnsi="Arial" w:cs="Arial"/>
        </w:rPr>
        <w:t>Contractors shall demonstrate ongoing recruitment efforts to hire bi/multilingual staff as part of their recruitment and staffing plans and may offer salary differentials to support the recruitment and retention of bi/multilingual employees.</w:t>
      </w:r>
    </w:p>
    <w:p w14:paraId="22A8699D" w14:textId="77777777" w:rsidR="00FC2255" w:rsidRPr="00FC2255" w:rsidRDefault="00FC2255" w:rsidP="00FC2255">
      <w:pPr>
        <w:ind w:left="720"/>
        <w:jc w:val="both"/>
        <w:rPr>
          <w:rFonts w:ascii="Arial" w:hAnsi="Arial" w:cs="Arial"/>
        </w:rPr>
      </w:pPr>
    </w:p>
    <w:p w14:paraId="5388D041" w14:textId="30F82DB7" w:rsidR="00352EC6" w:rsidRPr="00A57E60" w:rsidRDefault="00FC2255" w:rsidP="00FC2255">
      <w:pPr>
        <w:ind w:left="720"/>
        <w:jc w:val="both"/>
        <w:rPr>
          <w:rFonts w:ascii="Arial" w:hAnsi="Arial" w:cs="Arial"/>
        </w:rPr>
      </w:pPr>
      <w:r w:rsidRPr="00FC2255">
        <w:rPr>
          <w:rFonts w:ascii="Arial" w:hAnsi="Arial" w:cs="Arial"/>
        </w:rPr>
        <w:t>Triple P materials are available in English, Spanish, and more than 20 additional languages upon request to support service delivery.</w:t>
      </w:r>
    </w:p>
    <w:p w14:paraId="516D06F4" w14:textId="77777777" w:rsidR="00401A7B" w:rsidRPr="00032233" w:rsidRDefault="00401A7B" w:rsidP="00401A7B">
      <w:pPr>
        <w:ind w:left="720"/>
        <w:jc w:val="both"/>
        <w:rPr>
          <w:rFonts w:ascii="Arial" w:hAnsi="Arial" w:cs="Arial"/>
          <w:szCs w:val="24"/>
        </w:rPr>
      </w:pPr>
    </w:p>
    <w:bookmarkEnd w:id="12"/>
    <w:p w14:paraId="3F3804A7" w14:textId="5DC80AB2" w:rsidR="004662BA" w:rsidRDefault="004662BA" w:rsidP="004662BA">
      <w:pPr>
        <w:ind w:left="720" w:hanging="720"/>
        <w:jc w:val="both"/>
        <w:rPr>
          <w:rFonts w:ascii="Arial" w:hAnsi="Arial" w:cs="Arial"/>
          <w:szCs w:val="24"/>
        </w:rPr>
      </w:pPr>
      <w:r w:rsidRPr="00032233">
        <w:rPr>
          <w:rFonts w:ascii="Arial" w:hAnsi="Arial" w:cs="Arial"/>
          <w:szCs w:val="24"/>
        </w:rPr>
        <w:t>8)</w:t>
      </w:r>
      <w:r w:rsidRPr="00032233">
        <w:rPr>
          <w:rFonts w:ascii="Arial" w:hAnsi="Arial" w:cs="Arial"/>
          <w:szCs w:val="24"/>
        </w:rPr>
        <w:tab/>
      </w:r>
      <w:r w:rsidRPr="00032233">
        <w:rPr>
          <w:rFonts w:ascii="Arial" w:hAnsi="Arial" w:cs="Arial"/>
          <w:b/>
          <w:bCs/>
          <w:szCs w:val="24"/>
        </w:rPr>
        <w:t xml:space="preserve">The transportation this program initiative is required to </w:t>
      </w:r>
      <w:r w:rsidR="00447708" w:rsidRPr="00032233">
        <w:rPr>
          <w:rFonts w:ascii="Arial" w:hAnsi="Arial" w:cs="Arial"/>
          <w:b/>
          <w:bCs/>
          <w:szCs w:val="24"/>
        </w:rPr>
        <w:t>provide</w:t>
      </w:r>
      <w:r w:rsidR="00447708">
        <w:rPr>
          <w:rFonts w:ascii="Arial" w:hAnsi="Arial" w:cs="Arial"/>
          <w:b/>
          <w:bCs/>
          <w:szCs w:val="24"/>
        </w:rPr>
        <w:t>:</w:t>
      </w:r>
      <w:r w:rsidRPr="00032233">
        <w:rPr>
          <w:rFonts w:ascii="Arial" w:hAnsi="Arial" w:cs="Arial"/>
          <w:b/>
          <w:bCs/>
          <w:szCs w:val="24"/>
        </w:rPr>
        <w:t xml:space="preserve"> </w:t>
      </w:r>
    </w:p>
    <w:p w14:paraId="3016191E" w14:textId="77777777" w:rsidR="007C2811" w:rsidRDefault="007C2811" w:rsidP="007C2811">
      <w:pPr>
        <w:ind w:left="720"/>
        <w:jc w:val="both"/>
        <w:rPr>
          <w:rFonts w:ascii="Arial" w:hAnsi="Arial" w:cs="Arial"/>
        </w:rPr>
      </w:pPr>
      <w:r w:rsidRPr="007C2811">
        <w:rPr>
          <w:rFonts w:ascii="Arial" w:hAnsi="Arial" w:cs="Arial"/>
        </w:rPr>
        <w:t>Triple P services are primarily delivered in the family’s home or other community-based settings. Contractors shall assess each family’s transportation needs at intake and throughout service delivery to identify and address transportation barriers that may impede engagement, participation, or timely achievement of case plan goals.</w:t>
      </w:r>
    </w:p>
    <w:p w14:paraId="2F2CDAFB" w14:textId="77777777" w:rsidR="007C2811" w:rsidRPr="007C2811" w:rsidRDefault="007C2811" w:rsidP="006564CE">
      <w:pPr>
        <w:ind w:left="720"/>
        <w:jc w:val="both"/>
        <w:rPr>
          <w:rFonts w:ascii="Arial" w:hAnsi="Arial" w:cs="Arial"/>
        </w:rPr>
      </w:pPr>
    </w:p>
    <w:p w14:paraId="5ACE6BB7" w14:textId="77777777" w:rsidR="007C2811" w:rsidRPr="007C2811" w:rsidRDefault="007C2811" w:rsidP="006564CE">
      <w:pPr>
        <w:ind w:left="720"/>
        <w:jc w:val="both"/>
        <w:rPr>
          <w:rFonts w:ascii="Arial" w:hAnsi="Arial" w:cs="Arial"/>
        </w:rPr>
      </w:pPr>
      <w:r w:rsidRPr="007C2811">
        <w:rPr>
          <w:rFonts w:ascii="Arial" w:hAnsi="Arial" w:cs="Arial"/>
        </w:rPr>
        <w:t>Contractors shall describe how families will access Triple P services, including group-based sessions, and other necessary community resources when transportation is a barrier. Contractors shall make reasonable efforts to connect families with available transportation supports and resources to promote continued participation in services.</w:t>
      </w:r>
    </w:p>
    <w:p w14:paraId="4785DF08" w14:textId="77777777" w:rsidR="007C2811" w:rsidRDefault="007C2811" w:rsidP="007E3685">
      <w:pPr>
        <w:ind w:left="720"/>
        <w:jc w:val="both"/>
        <w:rPr>
          <w:rFonts w:ascii="Arial" w:hAnsi="Arial" w:cs="Arial"/>
        </w:rPr>
      </w:pPr>
    </w:p>
    <w:p w14:paraId="67D0A586" w14:textId="69A2F5C7" w:rsidR="00546B92" w:rsidRDefault="007C2811" w:rsidP="007E3685">
      <w:pPr>
        <w:ind w:left="720"/>
        <w:jc w:val="both"/>
        <w:rPr>
          <w:rFonts w:ascii="Arial" w:hAnsi="Arial" w:cs="Arial"/>
        </w:rPr>
      </w:pPr>
      <w:r w:rsidRPr="007C2811">
        <w:rPr>
          <w:rFonts w:ascii="Arial" w:hAnsi="Arial" w:cs="Arial"/>
        </w:rPr>
        <w:t xml:space="preserve">Each contracted site will be allocated </w:t>
      </w:r>
      <w:r w:rsidR="0052411A">
        <w:rPr>
          <w:rFonts w:ascii="Arial" w:hAnsi="Arial" w:cs="Arial"/>
        </w:rPr>
        <w:t xml:space="preserve">at least </w:t>
      </w:r>
      <w:r w:rsidRPr="007C2811">
        <w:rPr>
          <w:rFonts w:ascii="Arial" w:hAnsi="Arial" w:cs="Arial"/>
        </w:rPr>
        <w:t xml:space="preserve">one vehicle for the primary use of the Care Manager to address </w:t>
      </w:r>
      <w:proofErr w:type="gramStart"/>
      <w:r w:rsidRPr="007C2811">
        <w:rPr>
          <w:rFonts w:ascii="Arial" w:hAnsi="Arial" w:cs="Arial"/>
        </w:rPr>
        <w:t>families’</w:t>
      </w:r>
      <w:proofErr w:type="gramEnd"/>
      <w:r w:rsidRPr="007C2811">
        <w:rPr>
          <w:rFonts w:ascii="Arial" w:hAnsi="Arial" w:cs="Arial"/>
        </w:rPr>
        <w:t xml:space="preserve"> identified concrete needs. The vehicle may also be used by Triple P program staff to support service delivery and other program-related activities, as appropriate.</w:t>
      </w:r>
    </w:p>
    <w:p w14:paraId="2F5D5D31" w14:textId="2BCCF253" w:rsidR="007E3685" w:rsidRDefault="007E3685" w:rsidP="004662BA">
      <w:pPr>
        <w:ind w:left="720" w:hanging="720"/>
        <w:jc w:val="both"/>
        <w:rPr>
          <w:rFonts w:ascii="Arial" w:hAnsi="Arial" w:cs="Arial"/>
          <w:szCs w:val="24"/>
        </w:rPr>
      </w:pPr>
    </w:p>
    <w:p w14:paraId="63175824" w14:textId="5AB3B234" w:rsidR="004662BA" w:rsidRDefault="004662BA" w:rsidP="004662BA">
      <w:pPr>
        <w:ind w:left="720" w:hanging="720"/>
        <w:jc w:val="both"/>
        <w:rPr>
          <w:rFonts w:ascii="Arial" w:hAnsi="Arial" w:cs="Arial"/>
          <w:b/>
          <w:bCs/>
          <w:szCs w:val="24"/>
        </w:rPr>
      </w:pPr>
      <w:r w:rsidRPr="00032233">
        <w:rPr>
          <w:rFonts w:ascii="Arial" w:hAnsi="Arial" w:cs="Arial"/>
          <w:szCs w:val="24"/>
        </w:rPr>
        <w:t>9)</w:t>
      </w:r>
      <w:r w:rsidRPr="00032233">
        <w:rPr>
          <w:rFonts w:ascii="Arial" w:hAnsi="Arial" w:cs="Arial"/>
          <w:szCs w:val="24"/>
        </w:rPr>
        <w:tab/>
      </w:r>
      <w:r w:rsidRPr="00032233">
        <w:rPr>
          <w:rFonts w:ascii="Arial" w:hAnsi="Arial" w:cs="Arial"/>
          <w:b/>
          <w:bCs/>
          <w:szCs w:val="24"/>
        </w:rPr>
        <w:t xml:space="preserve">The staffing requirements for this program initiative, including the number of any required FTEs, ratio of </w:t>
      </w:r>
      <w:r w:rsidR="008817A0">
        <w:rPr>
          <w:rFonts w:ascii="Arial" w:hAnsi="Arial" w:cs="Arial"/>
          <w:b/>
          <w:bCs/>
          <w:szCs w:val="24"/>
        </w:rPr>
        <w:t>worker to youth</w:t>
      </w:r>
      <w:r w:rsidRPr="00032233">
        <w:rPr>
          <w:rFonts w:ascii="Arial" w:hAnsi="Arial" w:cs="Arial"/>
          <w:b/>
          <w:bCs/>
          <w:szCs w:val="24"/>
        </w:rPr>
        <w:t>, shift requirements, supervision requirements, education, content knowledge, credentials, and certifications:</w:t>
      </w:r>
    </w:p>
    <w:p w14:paraId="223CA6C2" w14:textId="681DC923" w:rsidR="007E3685" w:rsidRDefault="00B24B19" w:rsidP="007E3685">
      <w:pPr>
        <w:ind w:left="720"/>
        <w:jc w:val="both"/>
        <w:rPr>
          <w:rFonts w:ascii="Arial" w:hAnsi="Arial" w:cs="Arial"/>
          <w:szCs w:val="24"/>
        </w:rPr>
      </w:pPr>
      <w:r>
        <w:rPr>
          <w:rFonts w:ascii="Arial" w:hAnsi="Arial" w:cs="Arial"/>
          <w:szCs w:val="24"/>
        </w:rPr>
        <w:t xml:space="preserve">Each program is to have a Program Director, Program Supervisor, Care Manager, </w:t>
      </w:r>
      <w:r w:rsidR="007A02F8">
        <w:rPr>
          <w:rFonts w:ascii="Arial" w:hAnsi="Arial" w:cs="Arial"/>
          <w:szCs w:val="24"/>
        </w:rPr>
        <w:t xml:space="preserve">Administrative </w:t>
      </w:r>
      <w:r w:rsidR="00E8740D">
        <w:rPr>
          <w:rFonts w:ascii="Arial" w:hAnsi="Arial" w:cs="Arial"/>
          <w:szCs w:val="24"/>
        </w:rPr>
        <w:t>Support,</w:t>
      </w:r>
      <w:r w:rsidR="007A02F8">
        <w:rPr>
          <w:rFonts w:ascii="Arial" w:hAnsi="Arial" w:cs="Arial"/>
          <w:szCs w:val="24"/>
        </w:rPr>
        <w:t xml:space="preserve"> and </w:t>
      </w:r>
      <w:r w:rsidR="00AF0564">
        <w:rPr>
          <w:rFonts w:ascii="Arial" w:hAnsi="Arial" w:cs="Arial"/>
          <w:szCs w:val="24"/>
        </w:rPr>
        <w:t xml:space="preserve">a team of Practitioners. </w:t>
      </w:r>
    </w:p>
    <w:p w14:paraId="38B3F6B5" w14:textId="77777777" w:rsidR="00AF0564" w:rsidRPr="00A57E60" w:rsidRDefault="00AF0564" w:rsidP="007E3685">
      <w:pPr>
        <w:ind w:left="720"/>
        <w:jc w:val="both"/>
        <w:rPr>
          <w:rFonts w:ascii="Arial" w:hAnsi="Arial" w:cs="Arial"/>
          <w:szCs w:val="24"/>
        </w:rPr>
      </w:pPr>
    </w:p>
    <w:p w14:paraId="0BD61647" w14:textId="29FCA142" w:rsidR="007E3685" w:rsidRPr="00A57E60" w:rsidRDefault="007E3685" w:rsidP="00AF0564">
      <w:pPr>
        <w:ind w:firstLine="720"/>
        <w:jc w:val="both"/>
        <w:rPr>
          <w:rFonts w:ascii="Arial" w:hAnsi="Arial" w:cs="Arial"/>
        </w:rPr>
      </w:pPr>
      <w:r w:rsidRPr="251C38A5">
        <w:rPr>
          <w:rFonts w:ascii="Arial" w:hAnsi="Arial" w:cs="Arial"/>
        </w:rPr>
        <w:t>Minimum Staffing Requirements</w:t>
      </w:r>
      <w:r w:rsidR="00D74C13">
        <w:rPr>
          <w:rFonts w:ascii="Arial" w:hAnsi="Arial" w:cs="Arial"/>
        </w:rPr>
        <w:t xml:space="preserve"> per </w:t>
      </w:r>
      <w:r w:rsidR="000223C3">
        <w:rPr>
          <w:rFonts w:ascii="Arial" w:hAnsi="Arial" w:cs="Arial"/>
        </w:rPr>
        <w:t>program serving each region</w:t>
      </w:r>
      <w:r w:rsidRPr="251C38A5">
        <w:rPr>
          <w:rFonts w:ascii="Arial" w:hAnsi="Arial" w:cs="Arial"/>
        </w:rPr>
        <w:t>:</w:t>
      </w:r>
    </w:p>
    <w:tbl>
      <w:tblPr>
        <w:tblStyle w:val="TableGrid"/>
        <w:tblW w:w="8100" w:type="dxa"/>
        <w:tblInd w:w="355" w:type="dxa"/>
        <w:tblLayout w:type="fixed"/>
        <w:tblLook w:val="06A0" w:firstRow="1" w:lastRow="0" w:firstColumn="1" w:lastColumn="0" w:noHBand="1" w:noVBand="1"/>
      </w:tblPr>
      <w:tblGrid>
        <w:gridCol w:w="3370"/>
        <w:gridCol w:w="4730"/>
      </w:tblGrid>
      <w:tr w:rsidR="007E3685" w:rsidRPr="00A57E60" w14:paraId="194BF5A7" w14:textId="77777777" w:rsidTr="00E423C4">
        <w:trPr>
          <w:trHeight w:val="218"/>
        </w:trPr>
        <w:tc>
          <w:tcPr>
            <w:tcW w:w="3370" w:type="dxa"/>
            <w:shd w:val="clear" w:color="auto" w:fill="D5DCE4" w:themeFill="text2" w:themeFillTint="33"/>
          </w:tcPr>
          <w:p w14:paraId="2F21654E" w14:textId="77777777" w:rsidR="007E3685" w:rsidRPr="00173DCC" w:rsidRDefault="007E3685" w:rsidP="00911683">
            <w:pPr>
              <w:rPr>
                <w:rFonts w:ascii="Arial" w:hAnsi="Arial" w:cs="Arial"/>
              </w:rPr>
            </w:pPr>
            <w:r w:rsidRPr="00173DCC">
              <w:rPr>
                <w:rFonts w:ascii="Arial" w:hAnsi="Arial" w:cs="Arial"/>
              </w:rPr>
              <w:t>Position</w:t>
            </w:r>
          </w:p>
        </w:tc>
        <w:tc>
          <w:tcPr>
            <w:tcW w:w="4730" w:type="dxa"/>
            <w:shd w:val="clear" w:color="auto" w:fill="D5DCE4" w:themeFill="text2" w:themeFillTint="33"/>
          </w:tcPr>
          <w:p w14:paraId="2F382E10" w14:textId="77777777" w:rsidR="007E3685" w:rsidRPr="00173DCC" w:rsidRDefault="007E3685" w:rsidP="00911683">
            <w:pPr>
              <w:rPr>
                <w:rFonts w:ascii="Arial" w:hAnsi="Arial" w:cs="Arial"/>
              </w:rPr>
            </w:pPr>
            <w:r w:rsidRPr="00173DCC">
              <w:rPr>
                <w:rFonts w:ascii="Arial" w:hAnsi="Arial" w:cs="Arial"/>
              </w:rPr>
              <w:t>Caseload Requirements</w:t>
            </w:r>
          </w:p>
        </w:tc>
      </w:tr>
      <w:tr w:rsidR="00207AC6" w:rsidRPr="00A57E60" w14:paraId="5E21B342" w14:textId="77777777" w:rsidTr="00E423C4">
        <w:trPr>
          <w:trHeight w:val="218"/>
        </w:trPr>
        <w:tc>
          <w:tcPr>
            <w:tcW w:w="3370" w:type="dxa"/>
            <w:vAlign w:val="center"/>
          </w:tcPr>
          <w:p w14:paraId="66BDCE17" w14:textId="55D86380" w:rsidR="00207AC6" w:rsidRPr="00634E67" w:rsidRDefault="00207AC6" w:rsidP="008E5941">
            <w:pPr>
              <w:rPr>
                <w:rFonts w:ascii="Arial" w:hAnsi="Arial" w:cs="Arial"/>
                <w:sz w:val="22"/>
                <w:szCs w:val="22"/>
              </w:rPr>
            </w:pPr>
            <w:r w:rsidRPr="00634E67">
              <w:rPr>
                <w:rFonts w:ascii="Arial" w:hAnsi="Arial" w:cs="Arial"/>
                <w:sz w:val="22"/>
                <w:szCs w:val="22"/>
              </w:rPr>
              <w:t>.25 FTE Program Director</w:t>
            </w:r>
          </w:p>
        </w:tc>
        <w:tc>
          <w:tcPr>
            <w:tcW w:w="4730" w:type="dxa"/>
            <w:vAlign w:val="center"/>
          </w:tcPr>
          <w:p w14:paraId="1A9841D1" w14:textId="7A2ED8BA" w:rsidR="00207AC6" w:rsidRPr="00A57E60" w:rsidRDefault="007940FE" w:rsidP="008E5941">
            <w:pPr>
              <w:rPr>
                <w:rFonts w:ascii="Arial" w:hAnsi="Arial" w:cs="Arial"/>
              </w:rPr>
            </w:pPr>
            <w:r>
              <w:rPr>
                <w:rFonts w:ascii="Arial" w:hAnsi="Arial" w:cs="Arial"/>
              </w:rPr>
              <w:t>---</w:t>
            </w:r>
          </w:p>
        </w:tc>
      </w:tr>
      <w:tr w:rsidR="007E3685" w:rsidRPr="00A57E60" w14:paraId="79387FDC" w14:textId="77777777" w:rsidTr="00E423C4">
        <w:trPr>
          <w:trHeight w:val="395"/>
        </w:trPr>
        <w:tc>
          <w:tcPr>
            <w:tcW w:w="3370" w:type="dxa"/>
            <w:vAlign w:val="center"/>
          </w:tcPr>
          <w:p w14:paraId="121BD958" w14:textId="77777777" w:rsidR="007E3685" w:rsidRPr="00634E67" w:rsidRDefault="007E3685" w:rsidP="008E5941">
            <w:pPr>
              <w:rPr>
                <w:rFonts w:ascii="Arial" w:hAnsi="Arial" w:cs="Arial"/>
                <w:sz w:val="22"/>
                <w:szCs w:val="22"/>
              </w:rPr>
            </w:pPr>
            <w:r w:rsidRPr="00634E67">
              <w:rPr>
                <w:rFonts w:ascii="Arial" w:hAnsi="Arial" w:cs="Arial"/>
                <w:sz w:val="22"/>
                <w:szCs w:val="22"/>
              </w:rPr>
              <w:t>.5 FTE Supervisor</w:t>
            </w:r>
          </w:p>
        </w:tc>
        <w:tc>
          <w:tcPr>
            <w:tcW w:w="4730" w:type="dxa"/>
            <w:vAlign w:val="center"/>
          </w:tcPr>
          <w:p w14:paraId="516DB7FF" w14:textId="287BA577" w:rsidR="007E3685" w:rsidRPr="00A57E60" w:rsidRDefault="007940FE" w:rsidP="008E5941">
            <w:pPr>
              <w:rPr>
                <w:rFonts w:ascii="Arial" w:hAnsi="Arial" w:cs="Arial"/>
              </w:rPr>
            </w:pPr>
            <w:r>
              <w:rPr>
                <w:rFonts w:ascii="Arial" w:hAnsi="Arial" w:cs="Arial"/>
              </w:rPr>
              <w:t>---</w:t>
            </w:r>
          </w:p>
        </w:tc>
      </w:tr>
      <w:tr w:rsidR="007E3685" w:rsidRPr="00A57E60" w14:paraId="0F9B956E" w14:textId="77777777" w:rsidTr="00E423C4">
        <w:trPr>
          <w:trHeight w:val="296"/>
        </w:trPr>
        <w:tc>
          <w:tcPr>
            <w:tcW w:w="3370" w:type="dxa"/>
            <w:vAlign w:val="center"/>
          </w:tcPr>
          <w:p w14:paraId="078E0D0B" w14:textId="4997E0CF" w:rsidR="007E3685" w:rsidRPr="00634E67" w:rsidRDefault="00DC0989" w:rsidP="008E5941">
            <w:pPr>
              <w:rPr>
                <w:rFonts w:ascii="Arial" w:hAnsi="Arial" w:cs="Arial"/>
                <w:sz w:val="22"/>
                <w:szCs w:val="22"/>
              </w:rPr>
            </w:pPr>
            <w:r>
              <w:rPr>
                <w:rFonts w:ascii="Arial" w:hAnsi="Arial" w:cs="Arial"/>
                <w:sz w:val="22"/>
                <w:szCs w:val="22"/>
              </w:rPr>
              <w:t>1</w:t>
            </w:r>
            <w:r w:rsidR="007E3685" w:rsidRPr="00634E67">
              <w:rPr>
                <w:rFonts w:ascii="Arial" w:hAnsi="Arial" w:cs="Arial"/>
                <w:sz w:val="22"/>
                <w:szCs w:val="22"/>
              </w:rPr>
              <w:t xml:space="preserve"> FTE Care Manager</w:t>
            </w:r>
          </w:p>
        </w:tc>
        <w:tc>
          <w:tcPr>
            <w:tcW w:w="4730" w:type="dxa"/>
            <w:vAlign w:val="center"/>
          </w:tcPr>
          <w:p w14:paraId="6F9704AF" w14:textId="77777777" w:rsidR="007E3685" w:rsidRPr="00634E67" w:rsidRDefault="007E3685" w:rsidP="008E5941">
            <w:pPr>
              <w:rPr>
                <w:rFonts w:ascii="Arial" w:hAnsi="Arial" w:cs="Arial"/>
                <w:sz w:val="22"/>
                <w:szCs w:val="22"/>
              </w:rPr>
            </w:pPr>
            <w:r w:rsidRPr="00634E67">
              <w:rPr>
                <w:rFonts w:ascii="Arial" w:hAnsi="Arial" w:cs="Arial"/>
                <w:sz w:val="22"/>
                <w:szCs w:val="22"/>
              </w:rPr>
              <w:t>Program’s entire caseload</w:t>
            </w:r>
          </w:p>
        </w:tc>
      </w:tr>
      <w:tr w:rsidR="007E3685" w:rsidRPr="00A57E60" w14:paraId="621F74A5" w14:textId="77777777" w:rsidTr="00E423C4">
        <w:trPr>
          <w:trHeight w:val="218"/>
        </w:trPr>
        <w:tc>
          <w:tcPr>
            <w:tcW w:w="3370" w:type="dxa"/>
            <w:vAlign w:val="center"/>
          </w:tcPr>
          <w:p w14:paraId="5EC04725" w14:textId="469A1E37" w:rsidR="007E3685" w:rsidRPr="00634E67" w:rsidRDefault="00DC0989" w:rsidP="008E5941">
            <w:pPr>
              <w:rPr>
                <w:rFonts w:ascii="Arial" w:hAnsi="Arial" w:cs="Arial"/>
                <w:sz w:val="22"/>
                <w:szCs w:val="22"/>
              </w:rPr>
            </w:pPr>
            <w:r>
              <w:rPr>
                <w:rFonts w:ascii="Arial" w:hAnsi="Arial" w:cs="Arial"/>
                <w:sz w:val="22"/>
                <w:szCs w:val="22"/>
              </w:rPr>
              <w:t>3</w:t>
            </w:r>
            <w:r w:rsidR="007E3685" w:rsidRPr="00634E67">
              <w:rPr>
                <w:rFonts w:ascii="Arial" w:hAnsi="Arial" w:cs="Arial"/>
                <w:sz w:val="22"/>
                <w:szCs w:val="22"/>
              </w:rPr>
              <w:t xml:space="preserve"> FTE Practitioner </w:t>
            </w:r>
          </w:p>
        </w:tc>
        <w:tc>
          <w:tcPr>
            <w:tcW w:w="4730" w:type="dxa"/>
            <w:vAlign w:val="center"/>
          </w:tcPr>
          <w:p w14:paraId="11763A66" w14:textId="47222972" w:rsidR="007E3685" w:rsidRPr="00634E67" w:rsidRDefault="007E3685" w:rsidP="008E5941">
            <w:pPr>
              <w:rPr>
                <w:rFonts w:ascii="Arial" w:hAnsi="Arial" w:cs="Arial"/>
                <w:sz w:val="22"/>
                <w:szCs w:val="22"/>
              </w:rPr>
            </w:pPr>
            <w:r w:rsidRPr="00634E67">
              <w:rPr>
                <w:rFonts w:ascii="Arial" w:hAnsi="Arial" w:cs="Arial"/>
                <w:sz w:val="22"/>
                <w:szCs w:val="22"/>
              </w:rPr>
              <w:t xml:space="preserve">Standard: </w:t>
            </w:r>
            <w:r w:rsidR="00FA2C5A" w:rsidRPr="008E5941">
              <w:rPr>
                <w:rFonts w:ascii="Arial" w:hAnsi="Arial" w:cs="Arial"/>
                <w:sz w:val="22"/>
                <w:szCs w:val="22"/>
              </w:rPr>
              <w:t>6-8</w:t>
            </w:r>
            <w:r w:rsidRPr="008E5941">
              <w:rPr>
                <w:rFonts w:ascii="Arial" w:hAnsi="Arial" w:cs="Arial"/>
                <w:sz w:val="22"/>
                <w:szCs w:val="22"/>
              </w:rPr>
              <w:t xml:space="preserve"> </w:t>
            </w:r>
            <w:r w:rsidRPr="00634E67">
              <w:rPr>
                <w:rFonts w:ascii="Arial" w:hAnsi="Arial" w:cs="Arial"/>
                <w:sz w:val="22"/>
                <w:szCs w:val="22"/>
              </w:rPr>
              <w:t>families, at any given time</w:t>
            </w:r>
          </w:p>
          <w:p w14:paraId="7FAB1A5E" w14:textId="595040EB" w:rsidR="007E3685" w:rsidRPr="00634E67" w:rsidRDefault="007E3685" w:rsidP="008E5941">
            <w:pPr>
              <w:rPr>
                <w:rFonts w:ascii="Arial" w:hAnsi="Arial" w:cs="Arial"/>
                <w:sz w:val="22"/>
                <w:szCs w:val="22"/>
              </w:rPr>
            </w:pPr>
            <w:r w:rsidRPr="00634E67">
              <w:rPr>
                <w:rFonts w:ascii="Arial" w:hAnsi="Arial" w:cs="Arial"/>
                <w:sz w:val="22"/>
                <w:szCs w:val="22"/>
              </w:rPr>
              <w:t xml:space="preserve">Group: </w:t>
            </w:r>
            <w:r w:rsidR="00C2084E" w:rsidRPr="00634E67">
              <w:rPr>
                <w:rFonts w:ascii="Arial" w:hAnsi="Arial" w:cs="Arial"/>
                <w:sz w:val="22"/>
                <w:szCs w:val="22"/>
              </w:rPr>
              <w:t>3</w:t>
            </w:r>
            <w:r w:rsidRPr="00634E67">
              <w:rPr>
                <w:rFonts w:ascii="Arial" w:hAnsi="Arial" w:cs="Arial"/>
                <w:sz w:val="22"/>
                <w:szCs w:val="22"/>
              </w:rPr>
              <w:t xml:space="preserve"> groups/year (8-12 parents/group)</w:t>
            </w:r>
          </w:p>
        </w:tc>
      </w:tr>
      <w:tr w:rsidR="00B5652F" w:rsidRPr="00A57E60" w14:paraId="3A2421E9" w14:textId="77777777" w:rsidTr="00E423C4">
        <w:trPr>
          <w:trHeight w:val="584"/>
        </w:trPr>
        <w:tc>
          <w:tcPr>
            <w:tcW w:w="3370" w:type="dxa"/>
            <w:vAlign w:val="center"/>
          </w:tcPr>
          <w:p w14:paraId="446BB669" w14:textId="491F7E53" w:rsidR="00B5652F" w:rsidRPr="00634E67" w:rsidRDefault="00B5652F" w:rsidP="008E5941">
            <w:pPr>
              <w:rPr>
                <w:rFonts w:ascii="Arial" w:hAnsi="Arial" w:cs="Arial"/>
                <w:sz w:val="22"/>
                <w:szCs w:val="22"/>
              </w:rPr>
            </w:pPr>
            <w:r w:rsidRPr="00634E67">
              <w:rPr>
                <w:rFonts w:ascii="Arial" w:hAnsi="Arial" w:cs="Arial"/>
                <w:sz w:val="22"/>
                <w:szCs w:val="22"/>
              </w:rPr>
              <w:t xml:space="preserve">.25 </w:t>
            </w:r>
            <w:r w:rsidR="00AF2EBE" w:rsidRPr="00634E67">
              <w:rPr>
                <w:rFonts w:ascii="Arial" w:hAnsi="Arial" w:cs="Arial"/>
                <w:sz w:val="22"/>
                <w:szCs w:val="22"/>
              </w:rPr>
              <w:t>Administrative Support</w:t>
            </w:r>
            <w:r w:rsidR="00C53C4D" w:rsidRPr="00634E67">
              <w:rPr>
                <w:rFonts w:ascii="Arial" w:hAnsi="Arial" w:cs="Arial"/>
                <w:sz w:val="22"/>
                <w:szCs w:val="22"/>
              </w:rPr>
              <w:t>/Data Management</w:t>
            </w:r>
          </w:p>
        </w:tc>
        <w:tc>
          <w:tcPr>
            <w:tcW w:w="4730" w:type="dxa"/>
            <w:vAlign w:val="center"/>
          </w:tcPr>
          <w:p w14:paraId="7341B0AF" w14:textId="488FCAB8" w:rsidR="00B5652F" w:rsidRPr="00A57E60" w:rsidRDefault="007940FE" w:rsidP="008E5941">
            <w:pPr>
              <w:rPr>
                <w:rFonts w:ascii="Arial" w:hAnsi="Arial" w:cs="Arial"/>
              </w:rPr>
            </w:pPr>
            <w:r>
              <w:rPr>
                <w:rFonts w:ascii="Arial" w:hAnsi="Arial" w:cs="Arial"/>
              </w:rPr>
              <w:t>---</w:t>
            </w:r>
          </w:p>
        </w:tc>
      </w:tr>
    </w:tbl>
    <w:p w14:paraId="7CD0DB5A" w14:textId="77777777" w:rsidR="00B24B19" w:rsidRDefault="00B24B19" w:rsidP="00B24B19">
      <w:pPr>
        <w:jc w:val="both"/>
        <w:rPr>
          <w:rFonts w:ascii="Arial" w:hAnsi="Arial" w:cs="Arial"/>
        </w:rPr>
      </w:pPr>
    </w:p>
    <w:p w14:paraId="1A3A716D" w14:textId="5DBD6178" w:rsidR="00B24B19" w:rsidRDefault="00B24B19" w:rsidP="00D079BD">
      <w:pPr>
        <w:ind w:left="720"/>
        <w:jc w:val="both"/>
        <w:rPr>
          <w:rFonts w:ascii="Arial" w:hAnsi="Arial" w:cs="Arial"/>
        </w:rPr>
      </w:pPr>
      <w:r w:rsidRPr="00B24B19">
        <w:rPr>
          <w:rFonts w:ascii="Arial" w:hAnsi="Arial" w:cs="Arial"/>
        </w:rPr>
        <w:t xml:space="preserve">As applied to this program, one full time equivalent (FTE) employee of </w:t>
      </w:r>
      <w:proofErr w:type="gramStart"/>
      <w:r w:rsidRPr="00B24B19">
        <w:rPr>
          <w:rFonts w:ascii="Arial" w:hAnsi="Arial" w:cs="Arial"/>
        </w:rPr>
        <w:t>an</w:t>
      </w:r>
      <w:proofErr w:type="gramEnd"/>
      <w:r w:rsidR="00D079BD">
        <w:rPr>
          <w:rFonts w:ascii="Arial" w:hAnsi="Arial" w:cs="Arial"/>
        </w:rPr>
        <w:t xml:space="preserve"> </w:t>
      </w:r>
      <w:r w:rsidR="0083628F">
        <w:rPr>
          <w:rFonts w:ascii="Arial" w:hAnsi="Arial" w:cs="Arial"/>
        </w:rPr>
        <w:t>contractor</w:t>
      </w:r>
      <w:r w:rsidRPr="00B24B19">
        <w:rPr>
          <w:rFonts w:ascii="Arial" w:hAnsi="Arial" w:cs="Arial"/>
        </w:rPr>
        <w:t xml:space="preserve"> shall be scheduled to work 35-40 hours per </w:t>
      </w:r>
      <w:r w:rsidR="005E368A" w:rsidRPr="00B24B19">
        <w:rPr>
          <w:rFonts w:ascii="Arial" w:hAnsi="Arial" w:cs="Arial"/>
        </w:rPr>
        <w:t>week. Employees</w:t>
      </w:r>
      <w:r w:rsidRPr="00B24B19">
        <w:rPr>
          <w:rFonts w:ascii="Arial" w:hAnsi="Arial" w:cs="Arial"/>
        </w:rPr>
        <w:t xml:space="preserve"> scheduled to work 17.5 to 20 hours per week are 0.5 FTEs. </w:t>
      </w:r>
      <w:r w:rsidR="006528BA">
        <w:rPr>
          <w:rFonts w:ascii="Arial" w:hAnsi="Arial" w:cs="Arial"/>
        </w:rPr>
        <w:t xml:space="preserve">Each Supervisor </w:t>
      </w:r>
      <w:r w:rsidRPr="00B24B19">
        <w:rPr>
          <w:rFonts w:ascii="Arial" w:hAnsi="Arial" w:cs="Arial"/>
        </w:rPr>
        <w:t>shall be a half time employee</w:t>
      </w:r>
      <w:r w:rsidR="006528BA">
        <w:rPr>
          <w:rFonts w:ascii="Arial" w:hAnsi="Arial" w:cs="Arial"/>
        </w:rPr>
        <w:t xml:space="preserve"> </w:t>
      </w:r>
      <w:r w:rsidRPr="00B24B19">
        <w:rPr>
          <w:rFonts w:ascii="Arial" w:hAnsi="Arial" w:cs="Arial"/>
        </w:rPr>
        <w:t xml:space="preserve">scheduled to work 17.5 to 20 hours per week. Each </w:t>
      </w:r>
      <w:r w:rsidR="00FC1C28">
        <w:rPr>
          <w:rFonts w:ascii="Arial" w:hAnsi="Arial" w:cs="Arial"/>
        </w:rPr>
        <w:t>Practitioner</w:t>
      </w:r>
      <w:r w:rsidRPr="00B24B19">
        <w:rPr>
          <w:rFonts w:ascii="Arial" w:hAnsi="Arial" w:cs="Arial"/>
        </w:rPr>
        <w:t xml:space="preserve"> may be</w:t>
      </w:r>
      <w:r w:rsidR="006528BA">
        <w:rPr>
          <w:rFonts w:ascii="Arial" w:hAnsi="Arial" w:cs="Arial"/>
        </w:rPr>
        <w:t xml:space="preserve"> </w:t>
      </w:r>
      <w:r w:rsidRPr="00B24B19">
        <w:rPr>
          <w:rFonts w:ascii="Arial" w:hAnsi="Arial" w:cs="Arial"/>
        </w:rPr>
        <w:t>scheduled to work full-</w:t>
      </w:r>
      <w:r w:rsidRPr="00B24B19">
        <w:rPr>
          <w:rFonts w:ascii="Arial" w:hAnsi="Arial" w:cs="Arial"/>
        </w:rPr>
        <w:lastRenderedPageBreak/>
        <w:t>time or part-time hours that add up to the required</w:t>
      </w:r>
      <w:r w:rsidR="006528BA">
        <w:rPr>
          <w:rFonts w:ascii="Arial" w:hAnsi="Arial" w:cs="Arial"/>
        </w:rPr>
        <w:t xml:space="preserve"> </w:t>
      </w:r>
      <w:r w:rsidRPr="00B24B19">
        <w:rPr>
          <w:rFonts w:ascii="Arial" w:hAnsi="Arial" w:cs="Arial"/>
        </w:rPr>
        <w:t xml:space="preserve">total number of </w:t>
      </w:r>
      <w:r w:rsidR="00A2794E">
        <w:rPr>
          <w:rFonts w:ascii="Arial" w:hAnsi="Arial" w:cs="Arial"/>
        </w:rPr>
        <w:t>3</w:t>
      </w:r>
      <w:r w:rsidRPr="00B24B19">
        <w:rPr>
          <w:rFonts w:ascii="Arial" w:hAnsi="Arial" w:cs="Arial"/>
        </w:rPr>
        <w:t xml:space="preserve"> FTEs</w:t>
      </w:r>
      <w:r w:rsidR="006528BA">
        <w:rPr>
          <w:rFonts w:ascii="Arial" w:hAnsi="Arial" w:cs="Arial"/>
        </w:rPr>
        <w:t>.</w:t>
      </w:r>
    </w:p>
    <w:p w14:paraId="1236FC3A" w14:textId="77777777" w:rsidR="006528BA" w:rsidRPr="00B24B19" w:rsidRDefault="006528BA" w:rsidP="00D079BD">
      <w:pPr>
        <w:ind w:left="720"/>
        <w:jc w:val="both"/>
        <w:rPr>
          <w:rFonts w:ascii="Arial" w:hAnsi="Arial" w:cs="Arial"/>
        </w:rPr>
      </w:pPr>
    </w:p>
    <w:p w14:paraId="45F31092" w14:textId="6B4186CB" w:rsidR="251C38A5" w:rsidRDefault="00B24B19" w:rsidP="00D079BD">
      <w:pPr>
        <w:ind w:left="720"/>
        <w:jc w:val="both"/>
        <w:rPr>
          <w:rFonts w:ascii="Arial" w:hAnsi="Arial" w:cs="Arial"/>
        </w:rPr>
      </w:pPr>
      <w:r w:rsidRPr="00B24B19">
        <w:rPr>
          <w:rFonts w:ascii="Arial" w:hAnsi="Arial" w:cs="Arial"/>
        </w:rPr>
        <w:t>Caseloads may range depending on the complexity of the needs of the</w:t>
      </w:r>
      <w:r w:rsidR="006528BA">
        <w:rPr>
          <w:rFonts w:ascii="Arial" w:hAnsi="Arial" w:cs="Arial"/>
        </w:rPr>
        <w:t xml:space="preserve"> </w:t>
      </w:r>
      <w:r w:rsidRPr="00B24B19">
        <w:rPr>
          <w:rFonts w:ascii="Arial" w:hAnsi="Arial" w:cs="Arial"/>
        </w:rPr>
        <w:t xml:space="preserve">child and family, the level of competency of the worker, functions </w:t>
      </w:r>
      <w:r w:rsidR="00FC1C28" w:rsidRPr="00B24B19">
        <w:rPr>
          <w:rFonts w:ascii="Arial" w:hAnsi="Arial" w:cs="Arial"/>
        </w:rPr>
        <w:t>assigned,</w:t>
      </w:r>
      <w:r w:rsidRPr="00B24B19">
        <w:rPr>
          <w:rFonts w:ascii="Arial" w:hAnsi="Arial" w:cs="Arial"/>
        </w:rPr>
        <w:t xml:space="preserve"> and the time required for activities</w:t>
      </w:r>
      <w:r w:rsidR="00FC1C28">
        <w:rPr>
          <w:rFonts w:ascii="Arial" w:hAnsi="Arial" w:cs="Arial"/>
        </w:rPr>
        <w:t xml:space="preserve"> </w:t>
      </w:r>
      <w:r w:rsidRPr="00B24B19">
        <w:rPr>
          <w:rFonts w:ascii="Arial" w:hAnsi="Arial" w:cs="Arial"/>
        </w:rPr>
        <w:t>related to the case, and the geographic area served.</w:t>
      </w:r>
    </w:p>
    <w:p w14:paraId="0C55F8F5" w14:textId="77777777" w:rsidR="00484153" w:rsidRDefault="00484153" w:rsidP="00D079BD">
      <w:pPr>
        <w:ind w:left="720"/>
        <w:jc w:val="both"/>
        <w:rPr>
          <w:rFonts w:ascii="Arial" w:hAnsi="Arial" w:cs="Arial"/>
        </w:rPr>
      </w:pPr>
    </w:p>
    <w:p w14:paraId="6BCAB861" w14:textId="01F4059A" w:rsidR="007E3685" w:rsidRPr="00A57E60" w:rsidRDefault="0083628F" w:rsidP="00D079BD">
      <w:pPr>
        <w:ind w:left="720"/>
        <w:jc w:val="both"/>
        <w:rPr>
          <w:rFonts w:ascii="Arial" w:hAnsi="Arial" w:cs="Arial"/>
          <w:szCs w:val="24"/>
        </w:rPr>
      </w:pPr>
      <w:r>
        <w:rPr>
          <w:rFonts w:ascii="Arial" w:hAnsi="Arial" w:cs="Arial"/>
          <w:szCs w:val="24"/>
        </w:rPr>
        <w:t>Contractors</w:t>
      </w:r>
      <w:r w:rsidR="007E3685" w:rsidRPr="00A57E60">
        <w:rPr>
          <w:rFonts w:ascii="Arial" w:hAnsi="Arial" w:cs="Arial"/>
          <w:szCs w:val="24"/>
        </w:rPr>
        <w:t xml:space="preserve"> shall ensure the above individuals:</w:t>
      </w:r>
    </w:p>
    <w:p w14:paraId="5B10444B" w14:textId="77777777" w:rsidR="007E3685" w:rsidRPr="00A57E60" w:rsidRDefault="007E3685" w:rsidP="00D079BD">
      <w:pPr>
        <w:ind w:left="720"/>
        <w:jc w:val="both"/>
        <w:rPr>
          <w:rFonts w:ascii="Arial" w:hAnsi="Arial" w:cs="Arial"/>
          <w:szCs w:val="24"/>
        </w:rPr>
      </w:pPr>
      <w:r w:rsidRPr="00A57E60">
        <w:rPr>
          <w:rFonts w:ascii="Arial" w:hAnsi="Arial" w:cs="Arial"/>
          <w:szCs w:val="24"/>
        </w:rPr>
        <w:t>a)</w:t>
      </w:r>
      <w:r w:rsidRPr="00A57E60">
        <w:rPr>
          <w:rFonts w:ascii="Arial" w:hAnsi="Arial" w:cs="Arial"/>
          <w:szCs w:val="24"/>
        </w:rPr>
        <w:tab/>
        <w:t xml:space="preserve">attend initial and on-going training </w:t>
      </w:r>
      <w:proofErr w:type="gramStart"/>
      <w:r w:rsidRPr="00A57E60">
        <w:rPr>
          <w:rFonts w:ascii="Arial" w:hAnsi="Arial" w:cs="Arial"/>
          <w:szCs w:val="24"/>
        </w:rPr>
        <w:t>sessions;</w:t>
      </w:r>
      <w:proofErr w:type="gramEnd"/>
      <w:r w:rsidRPr="00A57E60">
        <w:rPr>
          <w:rFonts w:ascii="Arial" w:hAnsi="Arial" w:cs="Arial"/>
          <w:szCs w:val="24"/>
        </w:rPr>
        <w:t xml:space="preserve"> </w:t>
      </w:r>
    </w:p>
    <w:p w14:paraId="1A18D02F" w14:textId="77777777" w:rsidR="007E3685" w:rsidRPr="00A57E60" w:rsidRDefault="007E3685" w:rsidP="00D079BD">
      <w:pPr>
        <w:ind w:left="720"/>
        <w:jc w:val="both"/>
        <w:rPr>
          <w:rFonts w:ascii="Arial" w:hAnsi="Arial" w:cs="Arial"/>
          <w:szCs w:val="24"/>
        </w:rPr>
      </w:pPr>
      <w:r w:rsidRPr="00A57E60">
        <w:rPr>
          <w:rFonts w:ascii="Arial" w:hAnsi="Arial" w:cs="Arial"/>
          <w:szCs w:val="24"/>
        </w:rPr>
        <w:t>b)</w:t>
      </w:r>
      <w:r w:rsidRPr="00A57E60">
        <w:rPr>
          <w:rFonts w:ascii="Arial" w:hAnsi="Arial" w:cs="Arial"/>
          <w:szCs w:val="24"/>
        </w:rPr>
        <w:tab/>
        <w:t xml:space="preserve">have cell phones, personal transportation, and a </w:t>
      </w:r>
      <w:proofErr w:type="gramStart"/>
      <w:r w:rsidRPr="00A57E60">
        <w:rPr>
          <w:rFonts w:ascii="Arial" w:hAnsi="Arial" w:cs="Arial"/>
          <w:szCs w:val="24"/>
        </w:rPr>
        <w:t>computer;</w:t>
      </w:r>
      <w:proofErr w:type="gramEnd"/>
    </w:p>
    <w:p w14:paraId="44F753DF" w14:textId="77777777" w:rsidR="007E3685" w:rsidRPr="00A57E60" w:rsidRDefault="007E3685" w:rsidP="00D079BD">
      <w:pPr>
        <w:ind w:left="720"/>
        <w:jc w:val="both"/>
        <w:rPr>
          <w:rFonts w:ascii="Arial" w:hAnsi="Arial" w:cs="Arial"/>
          <w:szCs w:val="24"/>
        </w:rPr>
      </w:pPr>
      <w:r w:rsidRPr="00A57E60">
        <w:rPr>
          <w:rFonts w:ascii="Arial" w:hAnsi="Arial" w:cs="Arial"/>
          <w:szCs w:val="24"/>
        </w:rPr>
        <w:t>c)</w:t>
      </w:r>
      <w:r w:rsidRPr="00A57E60">
        <w:rPr>
          <w:rFonts w:ascii="Arial" w:hAnsi="Arial" w:cs="Arial"/>
          <w:szCs w:val="24"/>
        </w:rPr>
        <w:tab/>
        <w:t>document notes in shared files that are stored securely, and</w:t>
      </w:r>
    </w:p>
    <w:p w14:paraId="5F595FB6" w14:textId="349EF22B" w:rsidR="007E3685" w:rsidRDefault="007E3685" w:rsidP="00D079BD">
      <w:pPr>
        <w:ind w:left="720"/>
        <w:jc w:val="both"/>
        <w:rPr>
          <w:rFonts w:ascii="Arial" w:hAnsi="Arial" w:cs="Arial"/>
          <w:szCs w:val="24"/>
        </w:rPr>
      </w:pPr>
      <w:r w:rsidRPr="00A57E60">
        <w:rPr>
          <w:rFonts w:ascii="Arial" w:hAnsi="Arial" w:cs="Arial"/>
          <w:szCs w:val="24"/>
        </w:rPr>
        <w:t>d)</w:t>
      </w:r>
      <w:r w:rsidRPr="00A57E60">
        <w:rPr>
          <w:rFonts w:ascii="Arial" w:hAnsi="Arial" w:cs="Arial"/>
          <w:szCs w:val="24"/>
        </w:rPr>
        <w:tab/>
        <w:t>receive travel expense reimbursement (mileage) for home visits.</w:t>
      </w:r>
    </w:p>
    <w:p w14:paraId="50BD2CFE" w14:textId="0473F028" w:rsidR="005E368A" w:rsidRDefault="005E368A" w:rsidP="00D079BD">
      <w:pPr>
        <w:ind w:left="720"/>
        <w:jc w:val="both"/>
        <w:rPr>
          <w:rFonts w:ascii="Arial" w:hAnsi="Arial" w:cs="Arial"/>
          <w:szCs w:val="24"/>
        </w:rPr>
      </w:pPr>
    </w:p>
    <w:p w14:paraId="659937BF" w14:textId="5C970B31" w:rsidR="005760AE" w:rsidRPr="007D10D0" w:rsidRDefault="000A054B" w:rsidP="007E3685">
      <w:pPr>
        <w:jc w:val="both"/>
        <w:rPr>
          <w:rFonts w:ascii="Arial" w:hAnsi="Arial" w:cs="Arial"/>
          <w:b/>
          <w:bCs/>
          <w:szCs w:val="24"/>
        </w:rPr>
      </w:pPr>
      <w:r w:rsidRPr="007D10D0">
        <w:rPr>
          <w:rFonts w:ascii="Arial" w:hAnsi="Arial" w:cs="Arial"/>
          <w:b/>
          <w:bCs/>
          <w:szCs w:val="24"/>
        </w:rPr>
        <w:t xml:space="preserve">Position </w:t>
      </w:r>
      <w:r w:rsidR="007D10D0" w:rsidRPr="007D10D0">
        <w:rPr>
          <w:rFonts w:ascii="Arial" w:hAnsi="Arial" w:cs="Arial"/>
          <w:b/>
          <w:bCs/>
          <w:szCs w:val="24"/>
        </w:rPr>
        <w:t xml:space="preserve">Descriptions &amp; </w:t>
      </w:r>
      <w:r w:rsidRPr="007D10D0">
        <w:rPr>
          <w:rFonts w:ascii="Arial" w:hAnsi="Arial" w:cs="Arial"/>
          <w:b/>
          <w:bCs/>
          <w:szCs w:val="24"/>
        </w:rPr>
        <w:t>Credentials:</w:t>
      </w:r>
    </w:p>
    <w:tbl>
      <w:tblPr>
        <w:tblW w:w="9000"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9"/>
        <w:gridCol w:w="3449"/>
        <w:gridCol w:w="4022"/>
      </w:tblGrid>
      <w:tr w:rsidR="007E3685" w:rsidRPr="00A57E60" w14:paraId="10270D00" w14:textId="77777777" w:rsidTr="006564CE">
        <w:trPr>
          <w:trHeight w:val="300"/>
        </w:trPr>
        <w:tc>
          <w:tcPr>
            <w:tcW w:w="1529"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1931DEE7" w14:textId="77777777" w:rsidR="007E3685" w:rsidRPr="00173DCC" w:rsidRDefault="007E3685" w:rsidP="00911683">
            <w:pPr>
              <w:tabs>
                <w:tab w:val="left" w:pos="270"/>
                <w:tab w:val="left" w:pos="10324"/>
                <w:tab w:val="left" w:pos="11572"/>
                <w:tab w:val="left" w:pos="13027"/>
              </w:tabs>
              <w:rPr>
                <w:rFonts w:ascii="Arial" w:hAnsi="Arial" w:cs="Arial"/>
                <w:szCs w:val="24"/>
              </w:rPr>
            </w:pPr>
            <w:r w:rsidRPr="00173DCC">
              <w:rPr>
                <w:rFonts w:ascii="Arial" w:hAnsi="Arial" w:cs="Arial"/>
                <w:szCs w:val="24"/>
              </w:rPr>
              <w:t xml:space="preserve">  Position </w:t>
            </w:r>
          </w:p>
        </w:tc>
        <w:tc>
          <w:tcPr>
            <w:tcW w:w="3449"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29410748" w14:textId="77777777" w:rsidR="007E3685" w:rsidRPr="00173DCC" w:rsidRDefault="007E3685" w:rsidP="00911683">
            <w:pPr>
              <w:tabs>
                <w:tab w:val="left" w:pos="270"/>
                <w:tab w:val="left" w:pos="10324"/>
                <w:tab w:val="left" w:pos="11572"/>
                <w:tab w:val="left" w:pos="13027"/>
              </w:tabs>
              <w:rPr>
                <w:rFonts w:ascii="Arial" w:hAnsi="Arial" w:cs="Arial"/>
                <w:szCs w:val="24"/>
              </w:rPr>
            </w:pPr>
            <w:r w:rsidRPr="00173DCC">
              <w:rPr>
                <w:rFonts w:ascii="Arial" w:hAnsi="Arial" w:cs="Arial"/>
                <w:szCs w:val="24"/>
              </w:rPr>
              <w:t xml:space="preserve">  Responsibilities </w:t>
            </w:r>
          </w:p>
        </w:tc>
        <w:tc>
          <w:tcPr>
            <w:tcW w:w="4022"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3EC113F2" w14:textId="77777777" w:rsidR="007E3685" w:rsidRPr="00173DCC" w:rsidRDefault="007E3685" w:rsidP="00911683">
            <w:pPr>
              <w:tabs>
                <w:tab w:val="left" w:pos="270"/>
                <w:tab w:val="left" w:pos="10324"/>
                <w:tab w:val="left" w:pos="11572"/>
                <w:tab w:val="left" w:pos="13027"/>
              </w:tabs>
              <w:rPr>
                <w:rFonts w:ascii="Arial" w:hAnsi="Arial" w:cs="Arial"/>
                <w:szCs w:val="24"/>
              </w:rPr>
            </w:pPr>
            <w:r w:rsidRPr="00173DCC">
              <w:rPr>
                <w:rFonts w:ascii="Arial" w:hAnsi="Arial" w:cs="Arial"/>
                <w:szCs w:val="24"/>
              </w:rPr>
              <w:t xml:space="preserve"> Education/Credentials/</w:t>
            </w:r>
            <w:r w:rsidRPr="00A57E60">
              <w:rPr>
                <w:rFonts w:ascii="Arial" w:hAnsi="Arial" w:cs="Arial"/>
                <w:szCs w:val="24"/>
              </w:rPr>
              <w:t xml:space="preserve">  </w:t>
            </w:r>
            <w:r w:rsidRPr="00A57E60">
              <w:rPr>
                <w:rFonts w:ascii="Arial" w:hAnsi="Arial" w:cs="Arial"/>
                <w:szCs w:val="24"/>
              </w:rPr>
              <w:br/>
              <w:t xml:space="preserve"> </w:t>
            </w:r>
            <w:r w:rsidRPr="00173DCC">
              <w:rPr>
                <w:rFonts w:ascii="Arial" w:hAnsi="Arial" w:cs="Arial"/>
                <w:szCs w:val="24"/>
              </w:rPr>
              <w:t>Certificates </w:t>
            </w:r>
          </w:p>
        </w:tc>
      </w:tr>
      <w:tr w:rsidR="007E3685" w:rsidRPr="00A57E60" w14:paraId="627B1B35" w14:textId="77777777" w:rsidTr="006564CE">
        <w:trPr>
          <w:trHeight w:val="300"/>
        </w:trPr>
        <w:tc>
          <w:tcPr>
            <w:tcW w:w="1529" w:type="dxa"/>
            <w:tcBorders>
              <w:top w:val="single" w:sz="6" w:space="0" w:color="auto"/>
              <w:left w:val="single" w:sz="6" w:space="0" w:color="auto"/>
              <w:bottom w:val="single" w:sz="6" w:space="0" w:color="auto"/>
              <w:right w:val="single" w:sz="6" w:space="0" w:color="auto"/>
            </w:tcBorders>
            <w:hideMark/>
          </w:tcPr>
          <w:p w14:paraId="452A638F" w14:textId="77777777" w:rsidR="007E3685" w:rsidRPr="00281033" w:rsidRDefault="007E3685" w:rsidP="00911683">
            <w:pPr>
              <w:tabs>
                <w:tab w:val="left" w:pos="270"/>
                <w:tab w:val="left" w:pos="10324"/>
                <w:tab w:val="left" w:pos="11572"/>
                <w:tab w:val="left" w:pos="13027"/>
              </w:tabs>
              <w:rPr>
                <w:rFonts w:ascii="Arial" w:hAnsi="Arial" w:cs="Arial"/>
                <w:szCs w:val="24"/>
              </w:rPr>
            </w:pPr>
            <w:r w:rsidRPr="00173DCC">
              <w:rPr>
                <w:rFonts w:ascii="Arial" w:hAnsi="Arial" w:cs="Arial"/>
                <w:b/>
                <w:bCs/>
                <w:szCs w:val="24"/>
              </w:rPr>
              <w:t xml:space="preserve"> </w:t>
            </w:r>
            <w:r w:rsidRPr="00281033">
              <w:rPr>
                <w:rFonts w:ascii="Arial" w:hAnsi="Arial" w:cs="Arial"/>
                <w:szCs w:val="24"/>
              </w:rPr>
              <w:t xml:space="preserve"> Director</w:t>
            </w:r>
          </w:p>
        </w:tc>
        <w:tc>
          <w:tcPr>
            <w:tcW w:w="3449" w:type="dxa"/>
            <w:tcBorders>
              <w:top w:val="single" w:sz="6" w:space="0" w:color="auto"/>
              <w:left w:val="single" w:sz="6" w:space="0" w:color="auto"/>
              <w:bottom w:val="single" w:sz="6" w:space="0" w:color="auto"/>
              <w:right w:val="single" w:sz="6" w:space="0" w:color="auto"/>
            </w:tcBorders>
            <w:hideMark/>
          </w:tcPr>
          <w:p w14:paraId="063A4563" w14:textId="77777777" w:rsidR="007E3685" w:rsidRPr="00173DCC" w:rsidRDefault="007E3685" w:rsidP="004570DF">
            <w:pPr>
              <w:numPr>
                <w:ilvl w:val="0"/>
                <w:numId w:val="37"/>
              </w:numPr>
              <w:tabs>
                <w:tab w:val="left" w:pos="270"/>
                <w:tab w:val="left" w:pos="10324"/>
                <w:tab w:val="left" w:pos="11572"/>
                <w:tab w:val="left" w:pos="13027"/>
              </w:tabs>
              <w:rPr>
                <w:rFonts w:ascii="Arial" w:hAnsi="Arial" w:cs="Arial"/>
                <w:szCs w:val="24"/>
              </w:rPr>
            </w:pPr>
            <w:r w:rsidRPr="00173DCC">
              <w:rPr>
                <w:rFonts w:ascii="Arial" w:hAnsi="Arial" w:cs="Arial"/>
                <w:szCs w:val="24"/>
              </w:rPr>
              <w:t>Position requires a high level of accountability and an ability to make critical decisions and work to ensure the success of those decisions</w:t>
            </w:r>
          </w:p>
          <w:p w14:paraId="048491AE" w14:textId="77777777" w:rsidR="007E3685" w:rsidRPr="00A57E60" w:rsidRDefault="007E3685" w:rsidP="004570DF">
            <w:pPr>
              <w:numPr>
                <w:ilvl w:val="0"/>
                <w:numId w:val="37"/>
              </w:numPr>
              <w:tabs>
                <w:tab w:val="left" w:pos="270"/>
                <w:tab w:val="left" w:pos="10324"/>
                <w:tab w:val="left" w:pos="11572"/>
                <w:tab w:val="left" w:pos="13027"/>
              </w:tabs>
              <w:rPr>
                <w:rFonts w:ascii="Arial" w:hAnsi="Arial" w:cs="Arial"/>
                <w:szCs w:val="24"/>
              </w:rPr>
            </w:pPr>
            <w:r w:rsidRPr="00173DCC">
              <w:rPr>
                <w:rFonts w:ascii="Arial" w:hAnsi="Arial" w:cs="Arial"/>
                <w:szCs w:val="24"/>
              </w:rPr>
              <w:t>Provide supervision and oversight</w:t>
            </w:r>
          </w:p>
          <w:p w14:paraId="6CD561DA" w14:textId="77777777" w:rsidR="007E3685" w:rsidRPr="00173DCC" w:rsidRDefault="007E3685" w:rsidP="004570DF">
            <w:pPr>
              <w:numPr>
                <w:ilvl w:val="0"/>
                <w:numId w:val="37"/>
              </w:numPr>
              <w:tabs>
                <w:tab w:val="left" w:pos="270"/>
                <w:tab w:val="left" w:pos="10324"/>
                <w:tab w:val="left" w:pos="11572"/>
                <w:tab w:val="left" w:pos="13027"/>
              </w:tabs>
              <w:rPr>
                <w:rFonts w:ascii="Arial" w:hAnsi="Arial" w:cs="Arial"/>
                <w:szCs w:val="24"/>
              </w:rPr>
            </w:pPr>
            <w:r w:rsidRPr="00A57E60">
              <w:rPr>
                <w:rFonts w:ascii="Arial" w:hAnsi="Arial" w:cs="Arial"/>
                <w:szCs w:val="24"/>
              </w:rPr>
              <w:t>Additional support provided to employees with lived experience</w:t>
            </w:r>
          </w:p>
        </w:tc>
        <w:tc>
          <w:tcPr>
            <w:tcW w:w="4022" w:type="dxa"/>
            <w:tcBorders>
              <w:top w:val="single" w:sz="6" w:space="0" w:color="auto"/>
              <w:left w:val="single" w:sz="6" w:space="0" w:color="auto"/>
              <w:bottom w:val="single" w:sz="6" w:space="0" w:color="auto"/>
              <w:right w:val="single" w:sz="6" w:space="0" w:color="auto"/>
            </w:tcBorders>
            <w:hideMark/>
          </w:tcPr>
          <w:p w14:paraId="5117D763" w14:textId="77777777" w:rsidR="007E3685" w:rsidRPr="00A57E60" w:rsidRDefault="007E3685" w:rsidP="004570DF">
            <w:pPr>
              <w:numPr>
                <w:ilvl w:val="0"/>
                <w:numId w:val="38"/>
              </w:numPr>
              <w:tabs>
                <w:tab w:val="left" w:pos="270"/>
                <w:tab w:val="left" w:pos="10324"/>
                <w:tab w:val="left" w:pos="11572"/>
                <w:tab w:val="left" w:pos="13027"/>
              </w:tabs>
              <w:rPr>
                <w:rFonts w:ascii="Arial" w:hAnsi="Arial" w:cs="Arial"/>
                <w:szCs w:val="24"/>
              </w:rPr>
            </w:pPr>
            <w:proofErr w:type="gramStart"/>
            <w:r w:rsidRPr="00173DCC">
              <w:rPr>
                <w:rFonts w:ascii="Arial" w:hAnsi="Arial" w:cs="Arial"/>
                <w:szCs w:val="24"/>
              </w:rPr>
              <w:t>Master’s Degree in Social Work</w:t>
            </w:r>
            <w:proofErr w:type="gramEnd"/>
            <w:r w:rsidRPr="00173DCC">
              <w:rPr>
                <w:rFonts w:ascii="Arial" w:hAnsi="Arial" w:cs="Arial"/>
                <w:szCs w:val="24"/>
              </w:rPr>
              <w:t xml:space="preserve"> </w:t>
            </w:r>
            <w:r w:rsidRPr="00A57E60">
              <w:rPr>
                <w:rFonts w:ascii="Arial" w:hAnsi="Arial" w:cs="Arial"/>
                <w:szCs w:val="24"/>
              </w:rPr>
              <w:t>w</w:t>
            </w:r>
            <w:r w:rsidRPr="00173DCC">
              <w:rPr>
                <w:rFonts w:ascii="Arial" w:hAnsi="Arial" w:cs="Arial"/>
                <w:szCs w:val="24"/>
              </w:rPr>
              <w:t>ith an LCSW or LICSW and five years’ experience managing a program</w:t>
            </w:r>
          </w:p>
          <w:p w14:paraId="1AAEE016" w14:textId="77777777" w:rsidR="007E3685" w:rsidRPr="00A57E60" w:rsidRDefault="007E3685" w:rsidP="00911683">
            <w:pPr>
              <w:pStyle w:val="ListParagraph"/>
              <w:ind w:left="360"/>
              <w:jc w:val="both"/>
              <w:rPr>
                <w:rFonts w:ascii="Arial" w:eastAsia="Arial" w:hAnsi="Arial" w:cs="Arial"/>
                <w:szCs w:val="24"/>
              </w:rPr>
            </w:pPr>
            <w:r w:rsidRPr="00A57E60">
              <w:rPr>
                <w:rFonts w:ascii="Arial" w:eastAsia="Arial" w:hAnsi="Arial" w:cs="Arial"/>
                <w:color w:val="333333"/>
              </w:rPr>
              <w:t xml:space="preserve">             --OR-- </w:t>
            </w:r>
          </w:p>
          <w:p w14:paraId="009B5792" w14:textId="6DC4C32D" w:rsidR="007E3685" w:rsidRPr="003846B9" w:rsidRDefault="007E3685" w:rsidP="003846B9">
            <w:pPr>
              <w:pStyle w:val="ListParagraph"/>
              <w:numPr>
                <w:ilvl w:val="0"/>
                <w:numId w:val="38"/>
              </w:numPr>
              <w:jc w:val="both"/>
              <w:rPr>
                <w:rFonts w:ascii="Arial" w:eastAsia="Arial" w:hAnsi="Arial" w:cs="Arial"/>
                <w:szCs w:val="24"/>
              </w:rPr>
            </w:pPr>
            <w:r w:rsidRPr="00A57E60">
              <w:rPr>
                <w:rFonts w:ascii="Arial" w:eastAsia="Arial" w:hAnsi="Arial" w:cs="Arial"/>
                <w:color w:val="333333"/>
                <w:szCs w:val="24"/>
              </w:rPr>
              <w:t xml:space="preserve">Master's degree in business or related field is appropriate; at least two years’ experience with children and families; two years of management and supervisory experience; </w:t>
            </w:r>
          </w:p>
        </w:tc>
      </w:tr>
      <w:tr w:rsidR="007E3685" w:rsidRPr="00A57E60" w14:paraId="60DD8C44" w14:textId="77777777" w:rsidTr="006564CE">
        <w:trPr>
          <w:trHeight w:val="300"/>
        </w:trPr>
        <w:tc>
          <w:tcPr>
            <w:tcW w:w="1529" w:type="dxa"/>
            <w:tcBorders>
              <w:top w:val="single" w:sz="6" w:space="0" w:color="auto"/>
              <w:left w:val="single" w:sz="6" w:space="0" w:color="auto"/>
              <w:bottom w:val="single" w:sz="6" w:space="0" w:color="auto"/>
              <w:right w:val="single" w:sz="6" w:space="0" w:color="auto"/>
            </w:tcBorders>
            <w:hideMark/>
          </w:tcPr>
          <w:p w14:paraId="27CFAFAD" w14:textId="77777777" w:rsidR="007E3685" w:rsidRPr="00281033" w:rsidRDefault="007E3685" w:rsidP="00911683">
            <w:pPr>
              <w:tabs>
                <w:tab w:val="left" w:pos="270"/>
                <w:tab w:val="left" w:pos="10324"/>
                <w:tab w:val="left" w:pos="11572"/>
                <w:tab w:val="left" w:pos="13027"/>
              </w:tabs>
              <w:rPr>
                <w:rFonts w:ascii="Arial" w:hAnsi="Arial" w:cs="Arial"/>
                <w:szCs w:val="24"/>
              </w:rPr>
            </w:pPr>
            <w:r w:rsidRPr="00281033">
              <w:rPr>
                <w:rFonts w:ascii="Arial" w:hAnsi="Arial" w:cs="Arial"/>
                <w:szCs w:val="24"/>
              </w:rPr>
              <w:t xml:space="preserve">  Supervisor</w:t>
            </w:r>
          </w:p>
          <w:p w14:paraId="6593429B" w14:textId="77777777" w:rsidR="007E3685" w:rsidRPr="00281033" w:rsidRDefault="007E3685" w:rsidP="00911683">
            <w:pPr>
              <w:tabs>
                <w:tab w:val="left" w:pos="270"/>
                <w:tab w:val="left" w:pos="10324"/>
                <w:tab w:val="left" w:pos="11572"/>
                <w:tab w:val="left" w:pos="13027"/>
              </w:tabs>
              <w:rPr>
                <w:rFonts w:ascii="Arial" w:hAnsi="Arial" w:cs="Arial"/>
                <w:szCs w:val="24"/>
              </w:rPr>
            </w:pPr>
          </w:p>
        </w:tc>
        <w:tc>
          <w:tcPr>
            <w:tcW w:w="3449" w:type="dxa"/>
            <w:tcBorders>
              <w:top w:val="single" w:sz="6" w:space="0" w:color="auto"/>
              <w:left w:val="single" w:sz="6" w:space="0" w:color="auto"/>
              <w:bottom w:val="single" w:sz="6" w:space="0" w:color="auto"/>
              <w:right w:val="single" w:sz="6" w:space="0" w:color="auto"/>
            </w:tcBorders>
            <w:hideMark/>
          </w:tcPr>
          <w:p w14:paraId="0D5581BE" w14:textId="72B5B26E" w:rsidR="007E3685" w:rsidRPr="00173DCC" w:rsidRDefault="007E3685" w:rsidP="004570DF">
            <w:pPr>
              <w:numPr>
                <w:ilvl w:val="0"/>
                <w:numId w:val="39"/>
              </w:numPr>
              <w:tabs>
                <w:tab w:val="left" w:pos="270"/>
                <w:tab w:val="left" w:pos="10324"/>
                <w:tab w:val="left" w:pos="11572"/>
                <w:tab w:val="left" w:pos="13027"/>
              </w:tabs>
              <w:rPr>
                <w:rFonts w:ascii="Arial" w:hAnsi="Arial" w:cs="Arial"/>
                <w:szCs w:val="24"/>
              </w:rPr>
            </w:pPr>
            <w:r w:rsidRPr="00173DCC">
              <w:rPr>
                <w:rFonts w:ascii="Arial" w:hAnsi="Arial" w:cs="Arial"/>
                <w:szCs w:val="24"/>
              </w:rPr>
              <w:t>Support Practitioners including direct service to families</w:t>
            </w:r>
            <w:r w:rsidR="005260F5">
              <w:rPr>
                <w:rFonts w:ascii="Arial" w:hAnsi="Arial" w:cs="Arial"/>
                <w:szCs w:val="24"/>
              </w:rPr>
              <w:t>.</w:t>
            </w:r>
          </w:p>
          <w:p w14:paraId="245EFD96" w14:textId="56A0CB68" w:rsidR="007E3685" w:rsidRPr="00173DCC" w:rsidRDefault="007E3685" w:rsidP="004570DF">
            <w:pPr>
              <w:numPr>
                <w:ilvl w:val="0"/>
                <w:numId w:val="39"/>
              </w:numPr>
              <w:tabs>
                <w:tab w:val="left" w:pos="270"/>
                <w:tab w:val="left" w:pos="10324"/>
                <w:tab w:val="left" w:pos="11572"/>
                <w:tab w:val="left" w:pos="13027"/>
              </w:tabs>
              <w:rPr>
                <w:rFonts w:ascii="Arial" w:hAnsi="Arial" w:cs="Arial"/>
                <w:szCs w:val="24"/>
              </w:rPr>
            </w:pPr>
            <w:r w:rsidRPr="00173DCC">
              <w:rPr>
                <w:rFonts w:ascii="Arial" w:hAnsi="Arial" w:cs="Arial"/>
                <w:szCs w:val="24"/>
              </w:rPr>
              <w:t xml:space="preserve">Oversee and provide reflective supervision to </w:t>
            </w:r>
            <w:r w:rsidR="0013308C">
              <w:rPr>
                <w:rFonts w:ascii="Arial" w:hAnsi="Arial" w:cs="Arial"/>
                <w:szCs w:val="24"/>
              </w:rPr>
              <w:t>3</w:t>
            </w:r>
            <w:r w:rsidR="004F05E4">
              <w:rPr>
                <w:rFonts w:ascii="Arial" w:hAnsi="Arial" w:cs="Arial"/>
                <w:szCs w:val="24"/>
              </w:rPr>
              <w:t xml:space="preserve"> </w:t>
            </w:r>
            <w:r w:rsidRPr="00173DCC">
              <w:rPr>
                <w:rFonts w:ascii="Arial" w:hAnsi="Arial" w:cs="Arial"/>
                <w:szCs w:val="24"/>
              </w:rPr>
              <w:t xml:space="preserve">Practitioners and </w:t>
            </w:r>
            <w:r w:rsidR="004F05E4">
              <w:rPr>
                <w:rFonts w:ascii="Arial" w:hAnsi="Arial" w:cs="Arial"/>
                <w:szCs w:val="24"/>
              </w:rPr>
              <w:t xml:space="preserve">1 </w:t>
            </w:r>
            <w:r w:rsidRPr="00173DCC">
              <w:rPr>
                <w:rFonts w:ascii="Arial" w:hAnsi="Arial" w:cs="Arial"/>
                <w:szCs w:val="24"/>
              </w:rPr>
              <w:t>Care Manager</w:t>
            </w:r>
            <w:r w:rsidR="004F05E4">
              <w:rPr>
                <w:rFonts w:ascii="Arial" w:hAnsi="Arial" w:cs="Arial"/>
                <w:szCs w:val="24"/>
              </w:rPr>
              <w:t>.</w:t>
            </w:r>
          </w:p>
          <w:p w14:paraId="6B3339BB" w14:textId="77777777" w:rsidR="007E3685" w:rsidRPr="00173DCC" w:rsidRDefault="007E3685" w:rsidP="004570DF">
            <w:pPr>
              <w:numPr>
                <w:ilvl w:val="0"/>
                <w:numId w:val="39"/>
              </w:numPr>
              <w:tabs>
                <w:tab w:val="left" w:pos="270"/>
                <w:tab w:val="left" w:pos="10324"/>
                <w:tab w:val="left" w:pos="11572"/>
                <w:tab w:val="left" w:pos="13027"/>
              </w:tabs>
              <w:rPr>
                <w:rFonts w:ascii="Arial" w:hAnsi="Arial" w:cs="Arial"/>
                <w:szCs w:val="24"/>
              </w:rPr>
            </w:pPr>
            <w:r w:rsidRPr="00173DCC">
              <w:rPr>
                <w:rFonts w:ascii="Arial" w:hAnsi="Arial" w:cs="Arial"/>
                <w:szCs w:val="24"/>
              </w:rPr>
              <w:t>Additional support provided to employees with lived experience</w:t>
            </w:r>
          </w:p>
        </w:tc>
        <w:tc>
          <w:tcPr>
            <w:tcW w:w="4022" w:type="dxa"/>
            <w:tcBorders>
              <w:top w:val="single" w:sz="6" w:space="0" w:color="auto"/>
              <w:left w:val="single" w:sz="6" w:space="0" w:color="auto"/>
              <w:bottom w:val="single" w:sz="6" w:space="0" w:color="auto"/>
              <w:right w:val="single" w:sz="6" w:space="0" w:color="auto"/>
            </w:tcBorders>
            <w:hideMark/>
          </w:tcPr>
          <w:p w14:paraId="273ABDC3" w14:textId="77777777" w:rsidR="007E3685" w:rsidRPr="00173DCC" w:rsidRDefault="007E3685" w:rsidP="004570DF">
            <w:pPr>
              <w:numPr>
                <w:ilvl w:val="0"/>
                <w:numId w:val="40"/>
              </w:numPr>
              <w:tabs>
                <w:tab w:val="left" w:pos="270"/>
                <w:tab w:val="left" w:pos="10324"/>
                <w:tab w:val="left" w:pos="11572"/>
                <w:tab w:val="left" w:pos="13027"/>
              </w:tabs>
              <w:rPr>
                <w:rFonts w:ascii="Arial" w:hAnsi="Arial" w:cs="Arial"/>
                <w:szCs w:val="24"/>
              </w:rPr>
            </w:pPr>
            <w:proofErr w:type="gramStart"/>
            <w:r w:rsidRPr="00173DCC">
              <w:rPr>
                <w:rFonts w:ascii="Arial" w:hAnsi="Arial" w:cs="Arial"/>
                <w:szCs w:val="24"/>
              </w:rPr>
              <w:t>Bachelor’s Degree in Social Work</w:t>
            </w:r>
            <w:proofErr w:type="gramEnd"/>
            <w:r w:rsidRPr="00173DCC">
              <w:rPr>
                <w:rFonts w:ascii="Arial" w:hAnsi="Arial" w:cs="Arial"/>
                <w:szCs w:val="24"/>
              </w:rPr>
              <w:t>, Education, Early Childhood or the equivalent or related experience in the field of early childhood</w:t>
            </w:r>
          </w:p>
          <w:p w14:paraId="138E9B03" w14:textId="77777777" w:rsidR="007E3685" w:rsidRPr="00173DCC" w:rsidRDefault="007E3685" w:rsidP="004570DF">
            <w:pPr>
              <w:numPr>
                <w:ilvl w:val="0"/>
                <w:numId w:val="40"/>
              </w:numPr>
              <w:tabs>
                <w:tab w:val="left" w:pos="270"/>
                <w:tab w:val="left" w:pos="10324"/>
                <w:tab w:val="left" w:pos="11572"/>
                <w:tab w:val="left" w:pos="13027"/>
              </w:tabs>
              <w:rPr>
                <w:rFonts w:ascii="Arial" w:hAnsi="Arial" w:cs="Arial"/>
                <w:szCs w:val="24"/>
              </w:rPr>
            </w:pPr>
            <w:r w:rsidRPr="00173DCC">
              <w:rPr>
                <w:rFonts w:ascii="Arial" w:hAnsi="Arial" w:cs="Arial"/>
                <w:szCs w:val="24"/>
              </w:rPr>
              <w:t>Minimum of three years of case management, home visiting experience, mental health experience or work with at-risk families</w:t>
            </w:r>
          </w:p>
        </w:tc>
      </w:tr>
      <w:tr w:rsidR="007E3685" w:rsidRPr="00A57E60" w14:paraId="54B870B2" w14:textId="77777777" w:rsidTr="006564CE">
        <w:trPr>
          <w:trHeight w:val="300"/>
        </w:trPr>
        <w:tc>
          <w:tcPr>
            <w:tcW w:w="1529" w:type="dxa"/>
            <w:tcBorders>
              <w:top w:val="single" w:sz="6" w:space="0" w:color="auto"/>
              <w:left w:val="single" w:sz="6" w:space="0" w:color="auto"/>
              <w:bottom w:val="single" w:sz="6" w:space="0" w:color="auto"/>
              <w:right w:val="single" w:sz="6" w:space="0" w:color="auto"/>
            </w:tcBorders>
            <w:hideMark/>
          </w:tcPr>
          <w:p w14:paraId="2E5B062A" w14:textId="77777777" w:rsidR="007E3685" w:rsidRPr="00281033" w:rsidRDefault="007E3685" w:rsidP="00911683">
            <w:pPr>
              <w:tabs>
                <w:tab w:val="left" w:pos="270"/>
                <w:tab w:val="left" w:pos="10324"/>
                <w:tab w:val="left" w:pos="11572"/>
                <w:tab w:val="left" w:pos="13027"/>
              </w:tabs>
              <w:rPr>
                <w:rFonts w:ascii="Arial" w:hAnsi="Arial" w:cs="Arial"/>
                <w:szCs w:val="24"/>
              </w:rPr>
            </w:pPr>
            <w:r w:rsidRPr="00281033">
              <w:rPr>
                <w:rFonts w:ascii="Arial" w:hAnsi="Arial" w:cs="Arial"/>
                <w:szCs w:val="24"/>
              </w:rPr>
              <w:t>Care Manager</w:t>
            </w:r>
          </w:p>
          <w:p w14:paraId="75083D97" w14:textId="77777777" w:rsidR="007E3685" w:rsidRPr="00281033" w:rsidRDefault="007E3685" w:rsidP="00911683">
            <w:pPr>
              <w:tabs>
                <w:tab w:val="left" w:pos="270"/>
                <w:tab w:val="left" w:pos="10324"/>
                <w:tab w:val="left" w:pos="11572"/>
                <w:tab w:val="left" w:pos="13027"/>
              </w:tabs>
              <w:rPr>
                <w:rFonts w:ascii="Arial" w:hAnsi="Arial" w:cs="Arial"/>
                <w:szCs w:val="24"/>
              </w:rPr>
            </w:pPr>
          </w:p>
          <w:p w14:paraId="582FBCDF" w14:textId="77777777" w:rsidR="007E3685" w:rsidRPr="00281033" w:rsidRDefault="007E3685" w:rsidP="00911683">
            <w:pPr>
              <w:tabs>
                <w:tab w:val="left" w:pos="270"/>
                <w:tab w:val="left" w:pos="10324"/>
                <w:tab w:val="left" w:pos="11572"/>
                <w:tab w:val="left" w:pos="13027"/>
              </w:tabs>
              <w:rPr>
                <w:rFonts w:ascii="Arial" w:hAnsi="Arial" w:cs="Arial"/>
                <w:szCs w:val="24"/>
              </w:rPr>
            </w:pPr>
          </w:p>
          <w:p w14:paraId="3A6D89F5" w14:textId="77777777" w:rsidR="007E3685" w:rsidRPr="00281033" w:rsidRDefault="007E3685" w:rsidP="00911683">
            <w:pPr>
              <w:tabs>
                <w:tab w:val="left" w:pos="270"/>
                <w:tab w:val="left" w:pos="10324"/>
                <w:tab w:val="left" w:pos="11572"/>
                <w:tab w:val="left" w:pos="13027"/>
              </w:tabs>
              <w:rPr>
                <w:rFonts w:ascii="Arial" w:hAnsi="Arial" w:cs="Arial"/>
                <w:szCs w:val="24"/>
              </w:rPr>
            </w:pPr>
          </w:p>
          <w:p w14:paraId="175258C5" w14:textId="77777777" w:rsidR="007E3685" w:rsidRPr="00281033" w:rsidRDefault="007E3685" w:rsidP="00911683">
            <w:pPr>
              <w:tabs>
                <w:tab w:val="left" w:pos="270"/>
                <w:tab w:val="left" w:pos="10324"/>
                <w:tab w:val="left" w:pos="11572"/>
                <w:tab w:val="left" w:pos="13027"/>
              </w:tabs>
              <w:rPr>
                <w:rFonts w:ascii="Arial" w:hAnsi="Arial" w:cs="Arial"/>
                <w:szCs w:val="24"/>
              </w:rPr>
            </w:pPr>
          </w:p>
          <w:p w14:paraId="4D242C19" w14:textId="77777777" w:rsidR="007E3685" w:rsidRPr="00281033" w:rsidRDefault="007E3685" w:rsidP="00911683">
            <w:pPr>
              <w:tabs>
                <w:tab w:val="left" w:pos="270"/>
                <w:tab w:val="left" w:pos="10324"/>
                <w:tab w:val="left" w:pos="11572"/>
                <w:tab w:val="left" w:pos="13027"/>
              </w:tabs>
              <w:rPr>
                <w:rFonts w:ascii="Arial" w:hAnsi="Arial" w:cs="Arial"/>
                <w:szCs w:val="24"/>
              </w:rPr>
            </w:pPr>
          </w:p>
          <w:p w14:paraId="7FBC8D33" w14:textId="77777777" w:rsidR="007E3685" w:rsidRPr="00281033" w:rsidRDefault="007E3685" w:rsidP="00911683">
            <w:pPr>
              <w:tabs>
                <w:tab w:val="left" w:pos="270"/>
                <w:tab w:val="left" w:pos="10324"/>
                <w:tab w:val="left" w:pos="11572"/>
                <w:tab w:val="left" w:pos="13027"/>
              </w:tabs>
              <w:rPr>
                <w:rFonts w:ascii="Arial" w:hAnsi="Arial" w:cs="Arial"/>
                <w:szCs w:val="24"/>
              </w:rPr>
            </w:pPr>
          </w:p>
          <w:p w14:paraId="7F81E0B9" w14:textId="77777777" w:rsidR="007E3685" w:rsidRPr="00281033" w:rsidRDefault="007E3685" w:rsidP="00911683">
            <w:pPr>
              <w:tabs>
                <w:tab w:val="left" w:pos="270"/>
                <w:tab w:val="left" w:pos="10324"/>
                <w:tab w:val="left" w:pos="11572"/>
                <w:tab w:val="left" w:pos="13027"/>
              </w:tabs>
              <w:rPr>
                <w:rFonts w:ascii="Arial" w:eastAsia="Arial" w:hAnsi="Arial" w:cs="Arial"/>
              </w:rPr>
            </w:pPr>
            <w:r w:rsidRPr="00281033">
              <w:rPr>
                <w:rFonts w:ascii="Arial" w:eastAsia="Arial" w:hAnsi="Arial" w:cs="Arial"/>
              </w:rPr>
              <w:lastRenderedPageBreak/>
              <w:t>Minimum</w:t>
            </w:r>
          </w:p>
          <w:p w14:paraId="34971B82" w14:textId="77777777" w:rsidR="007E3685" w:rsidRPr="00281033" w:rsidRDefault="007E3685" w:rsidP="00911683">
            <w:pPr>
              <w:tabs>
                <w:tab w:val="left" w:pos="270"/>
                <w:tab w:val="left" w:pos="10324"/>
                <w:tab w:val="left" w:pos="11572"/>
                <w:tab w:val="left" w:pos="13027"/>
              </w:tabs>
              <w:rPr>
                <w:rFonts w:ascii="Arial" w:eastAsia="Arial" w:hAnsi="Arial" w:cs="Arial"/>
              </w:rPr>
            </w:pPr>
            <w:r w:rsidRPr="00281033">
              <w:rPr>
                <w:rFonts w:ascii="Arial" w:eastAsia="Arial" w:hAnsi="Arial" w:cs="Arial"/>
              </w:rPr>
              <w:t>Salary:</w:t>
            </w:r>
          </w:p>
          <w:p w14:paraId="24071F46" w14:textId="77777777" w:rsidR="007E3685" w:rsidRPr="00281033" w:rsidRDefault="007E3685" w:rsidP="00911683">
            <w:pPr>
              <w:tabs>
                <w:tab w:val="left" w:pos="270"/>
                <w:tab w:val="left" w:pos="10324"/>
                <w:tab w:val="left" w:pos="11572"/>
                <w:tab w:val="left" w:pos="13027"/>
              </w:tabs>
              <w:rPr>
                <w:rFonts w:ascii="Arial" w:eastAsia="Arial" w:hAnsi="Arial" w:cs="Arial"/>
              </w:rPr>
            </w:pPr>
            <w:r w:rsidRPr="00281033">
              <w:rPr>
                <w:rFonts w:ascii="Arial" w:eastAsia="Arial" w:hAnsi="Arial" w:cs="Arial"/>
              </w:rPr>
              <w:t>$52,000</w:t>
            </w:r>
          </w:p>
          <w:p w14:paraId="40477A20" w14:textId="77777777" w:rsidR="007E3685" w:rsidRPr="00281033" w:rsidRDefault="007E3685" w:rsidP="00911683">
            <w:pPr>
              <w:tabs>
                <w:tab w:val="left" w:pos="270"/>
                <w:tab w:val="left" w:pos="10324"/>
                <w:tab w:val="left" w:pos="11572"/>
                <w:tab w:val="left" w:pos="13027"/>
              </w:tabs>
              <w:rPr>
                <w:rFonts w:ascii="Arial" w:eastAsia="Arial" w:hAnsi="Arial" w:cs="Arial"/>
                <w:sz w:val="20"/>
                <w:szCs w:val="16"/>
              </w:rPr>
            </w:pPr>
            <w:r w:rsidRPr="00281033">
              <w:rPr>
                <w:rFonts w:ascii="Arial" w:eastAsia="Arial" w:hAnsi="Arial" w:cs="Arial"/>
                <w:sz w:val="20"/>
                <w:szCs w:val="16"/>
              </w:rPr>
              <w:t>(</w:t>
            </w:r>
            <w:proofErr w:type="gramStart"/>
            <w:r w:rsidRPr="00281033">
              <w:rPr>
                <w:rFonts w:ascii="Arial" w:eastAsia="Arial" w:hAnsi="Arial" w:cs="Arial"/>
                <w:sz w:val="20"/>
                <w:szCs w:val="16"/>
              </w:rPr>
              <w:t>commensurate</w:t>
            </w:r>
            <w:proofErr w:type="gramEnd"/>
          </w:p>
          <w:p w14:paraId="1124F239" w14:textId="77777777" w:rsidR="007E3685" w:rsidRPr="00281033" w:rsidRDefault="007E3685" w:rsidP="00911683">
            <w:pPr>
              <w:tabs>
                <w:tab w:val="left" w:pos="270"/>
                <w:tab w:val="left" w:pos="10324"/>
                <w:tab w:val="left" w:pos="11572"/>
                <w:tab w:val="left" w:pos="13027"/>
              </w:tabs>
              <w:rPr>
                <w:rFonts w:ascii="Arial" w:eastAsia="Arial" w:hAnsi="Arial" w:cs="Arial"/>
                <w:sz w:val="20"/>
                <w:szCs w:val="16"/>
              </w:rPr>
            </w:pPr>
            <w:r w:rsidRPr="00281033">
              <w:rPr>
                <w:rFonts w:ascii="Arial" w:eastAsia="Arial" w:hAnsi="Arial" w:cs="Arial"/>
                <w:sz w:val="20"/>
                <w:szCs w:val="16"/>
              </w:rPr>
              <w:t>with education</w:t>
            </w:r>
          </w:p>
          <w:p w14:paraId="516D2AF4" w14:textId="77777777" w:rsidR="007E3685" w:rsidRPr="00281033" w:rsidRDefault="007E3685" w:rsidP="00911683">
            <w:pPr>
              <w:tabs>
                <w:tab w:val="left" w:pos="270"/>
                <w:tab w:val="left" w:pos="10324"/>
                <w:tab w:val="left" w:pos="11572"/>
                <w:tab w:val="left" w:pos="13027"/>
              </w:tabs>
              <w:rPr>
                <w:rFonts w:ascii="Arial" w:eastAsia="Arial" w:hAnsi="Arial" w:cs="Arial"/>
                <w:sz w:val="20"/>
                <w:szCs w:val="16"/>
              </w:rPr>
            </w:pPr>
            <w:r w:rsidRPr="00281033">
              <w:rPr>
                <w:rFonts w:ascii="Arial" w:eastAsia="Arial" w:hAnsi="Arial" w:cs="Arial"/>
                <w:sz w:val="20"/>
                <w:szCs w:val="16"/>
              </w:rPr>
              <w:t>and/or</w:t>
            </w:r>
          </w:p>
          <w:p w14:paraId="6415BFF6" w14:textId="77777777" w:rsidR="007E3685" w:rsidRPr="00281033" w:rsidRDefault="007E3685" w:rsidP="00911683">
            <w:pPr>
              <w:tabs>
                <w:tab w:val="left" w:pos="270"/>
                <w:tab w:val="left" w:pos="10324"/>
                <w:tab w:val="left" w:pos="11572"/>
                <w:tab w:val="left" w:pos="13027"/>
              </w:tabs>
              <w:rPr>
                <w:rFonts w:ascii="Arial" w:hAnsi="Arial" w:cs="Arial"/>
                <w:szCs w:val="24"/>
              </w:rPr>
            </w:pPr>
            <w:r w:rsidRPr="00281033">
              <w:rPr>
                <w:rFonts w:ascii="Arial" w:eastAsia="Arial" w:hAnsi="Arial" w:cs="Arial"/>
                <w:sz w:val="20"/>
                <w:szCs w:val="16"/>
              </w:rPr>
              <w:t>experience)</w:t>
            </w:r>
          </w:p>
        </w:tc>
        <w:tc>
          <w:tcPr>
            <w:tcW w:w="3449" w:type="dxa"/>
            <w:tcBorders>
              <w:top w:val="single" w:sz="6" w:space="0" w:color="auto"/>
              <w:left w:val="single" w:sz="6" w:space="0" w:color="auto"/>
              <w:bottom w:val="single" w:sz="6" w:space="0" w:color="auto"/>
              <w:right w:val="single" w:sz="6" w:space="0" w:color="auto"/>
            </w:tcBorders>
            <w:hideMark/>
          </w:tcPr>
          <w:p w14:paraId="31721ABB" w14:textId="77777777" w:rsidR="007E3685" w:rsidRPr="00173DCC" w:rsidRDefault="007E3685" w:rsidP="004570DF">
            <w:pPr>
              <w:numPr>
                <w:ilvl w:val="0"/>
                <w:numId w:val="41"/>
              </w:numPr>
              <w:tabs>
                <w:tab w:val="left" w:pos="270"/>
                <w:tab w:val="left" w:pos="10324"/>
                <w:tab w:val="left" w:pos="11572"/>
                <w:tab w:val="left" w:pos="13027"/>
              </w:tabs>
              <w:rPr>
                <w:rFonts w:ascii="Arial" w:hAnsi="Arial" w:cs="Arial"/>
                <w:szCs w:val="24"/>
              </w:rPr>
            </w:pPr>
            <w:r w:rsidRPr="00173DCC">
              <w:rPr>
                <w:rFonts w:ascii="Arial" w:hAnsi="Arial" w:cs="Arial"/>
                <w:szCs w:val="24"/>
              </w:rPr>
              <w:lastRenderedPageBreak/>
              <w:t>Care Manager will support the program’s entire caseload</w:t>
            </w:r>
          </w:p>
          <w:p w14:paraId="01785406" w14:textId="77777777" w:rsidR="007E3685" w:rsidRPr="00173DCC" w:rsidRDefault="007E3685" w:rsidP="004570DF">
            <w:pPr>
              <w:numPr>
                <w:ilvl w:val="0"/>
                <w:numId w:val="41"/>
              </w:numPr>
              <w:tabs>
                <w:tab w:val="left" w:pos="270"/>
                <w:tab w:val="left" w:pos="10324"/>
                <w:tab w:val="left" w:pos="11572"/>
                <w:tab w:val="left" w:pos="13027"/>
              </w:tabs>
              <w:rPr>
                <w:rFonts w:ascii="Arial" w:hAnsi="Arial" w:cs="Arial"/>
                <w:szCs w:val="24"/>
              </w:rPr>
            </w:pPr>
            <w:r w:rsidRPr="00173DCC">
              <w:rPr>
                <w:rFonts w:ascii="Arial" w:hAnsi="Arial" w:cs="Arial"/>
                <w:szCs w:val="24"/>
              </w:rPr>
              <w:t xml:space="preserve">Act as a resource broker, by building a relationship with the community, collecting community-based resources and </w:t>
            </w:r>
            <w:r w:rsidRPr="00173DCC">
              <w:rPr>
                <w:rFonts w:ascii="Arial" w:hAnsi="Arial" w:cs="Arial"/>
                <w:szCs w:val="24"/>
              </w:rPr>
              <w:lastRenderedPageBreak/>
              <w:t>linking families to supports that will enhance their protective factors</w:t>
            </w:r>
          </w:p>
          <w:p w14:paraId="003C26BA" w14:textId="77777777" w:rsidR="007E3685" w:rsidRPr="00173DCC" w:rsidRDefault="007E3685" w:rsidP="004570DF">
            <w:pPr>
              <w:numPr>
                <w:ilvl w:val="0"/>
                <w:numId w:val="41"/>
              </w:numPr>
              <w:tabs>
                <w:tab w:val="left" w:pos="270"/>
                <w:tab w:val="left" w:pos="10324"/>
                <w:tab w:val="left" w:pos="11572"/>
                <w:tab w:val="left" w:pos="13027"/>
              </w:tabs>
              <w:rPr>
                <w:rFonts w:ascii="Arial" w:hAnsi="Arial" w:cs="Arial"/>
                <w:szCs w:val="24"/>
              </w:rPr>
            </w:pPr>
            <w:r w:rsidRPr="00173DCC">
              <w:rPr>
                <w:rFonts w:ascii="Arial" w:hAnsi="Arial" w:cs="Arial"/>
                <w:szCs w:val="24"/>
              </w:rPr>
              <w:t>Applicants should be embedded in the communities that they serve</w:t>
            </w:r>
          </w:p>
          <w:p w14:paraId="1EA6580F" w14:textId="77777777" w:rsidR="007E3685" w:rsidRPr="00173DCC" w:rsidRDefault="007E3685" w:rsidP="004570DF">
            <w:pPr>
              <w:numPr>
                <w:ilvl w:val="0"/>
                <w:numId w:val="41"/>
              </w:numPr>
              <w:tabs>
                <w:tab w:val="left" w:pos="270"/>
                <w:tab w:val="left" w:pos="10324"/>
                <w:tab w:val="left" w:pos="11572"/>
                <w:tab w:val="left" w:pos="13027"/>
              </w:tabs>
              <w:rPr>
                <w:rFonts w:ascii="Arial" w:hAnsi="Arial" w:cs="Arial"/>
                <w:szCs w:val="24"/>
              </w:rPr>
            </w:pPr>
            <w:r w:rsidRPr="00173DCC">
              <w:rPr>
                <w:rFonts w:ascii="Arial" w:hAnsi="Arial" w:cs="Arial"/>
                <w:szCs w:val="24"/>
              </w:rPr>
              <w:t>Limited transportation of families is required</w:t>
            </w:r>
          </w:p>
        </w:tc>
        <w:tc>
          <w:tcPr>
            <w:tcW w:w="4022" w:type="dxa"/>
            <w:tcBorders>
              <w:top w:val="single" w:sz="6" w:space="0" w:color="auto"/>
              <w:left w:val="single" w:sz="6" w:space="0" w:color="auto"/>
              <w:bottom w:val="single" w:sz="6" w:space="0" w:color="auto"/>
              <w:right w:val="single" w:sz="6" w:space="0" w:color="auto"/>
            </w:tcBorders>
            <w:hideMark/>
          </w:tcPr>
          <w:p w14:paraId="6E8CF60C" w14:textId="77777777" w:rsidR="007E3685" w:rsidRPr="00A57E60" w:rsidRDefault="007E3685" w:rsidP="004570DF">
            <w:pPr>
              <w:numPr>
                <w:ilvl w:val="0"/>
                <w:numId w:val="42"/>
              </w:numPr>
              <w:tabs>
                <w:tab w:val="left" w:pos="270"/>
                <w:tab w:val="left" w:pos="10324"/>
                <w:tab w:val="left" w:pos="11572"/>
                <w:tab w:val="left" w:pos="13027"/>
              </w:tabs>
              <w:rPr>
                <w:rFonts w:ascii="Arial" w:hAnsi="Arial" w:cs="Arial"/>
                <w:szCs w:val="24"/>
              </w:rPr>
            </w:pPr>
            <w:r w:rsidRPr="00A57E60">
              <w:rPr>
                <w:rFonts w:ascii="Arial" w:hAnsi="Arial" w:cs="Arial"/>
                <w:szCs w:val="24"/>
              </w:rPr>
              <w:lastRenderedPageBreak/>
              <w:t xml:space="preserve">Bachelor’s degree in psychology, Social Work or equivalent experience within the child welfare system preferred. </w:t>
            </w:r>
          </w:p>
          <w:p w14:paraId="30C82073" w14:textId="64DDD27B" w:rsidR="007E3685" w:rsidRPr="00A57E60" w:rsidRDefault="00BE680C" w:rsidP="004570DF">
            <w:pPr>
              <w:numPr>
                <w:ilvl w:val="0"/>
                <w:numId w:val="42"/>
              </w:numPr>
              <w:tabs>
                <w:tab w:val="left" w:pos="270"/>
                <w:tab w:val="left" w:pos="10324"/>
                <w:tab w:val="left" w:pos="11572"/>
                <w:tab w:val="left" w:pos="13027"/>
              </w:tabs>
              <w:rPr>
                <w:rFonts w:ascii="Arial" w:hAnsi="Arial" w:cs="Arial"/>
                <w:szCs w:val="24"/>
              </w:rPr>
            </w:pPr>
            <w:r>
              <w:rPr>
                <w:rFonts w:ascii="Arial" w:hAnsi="Arial" w:cs="Arial"/>
                <w:szCs w:val="24"/>
              </w:rPr>
              <w:t>Minimum of at least one year</w:t>
            </w:r>
            <w:r w:rsidR="0077580C">
              <w:rPr>
                <w:rFonts w:ascii="Arial" w:hAnsi="Arial" w:cs="Arial"/>
                <w:szCs w:val="24"/>
              </w:rPr>
              <w:t>s’</w:t>
            </w:r>
            <w:r>
              <w:rPr>
                <w:rFonts w:ascii="Arial" w:hAnsi="Arial" w:cs="Arial"/>
                <w:szCs w:val="24"/>
              </w:rPr>
              <w:t xml:space="preserve"> </w:t>
            </w:r>
            <w:r w:rsidR="007E3685" w:rsidRPr="00A57E60">
              <w:rPr>
                <w:rFonts w:ascii="Arial" w:hAnsi="Arial" w:cs="Arial"/>
                <w:szCs w:val="24"/>
              </w:rPr>
              <w:t xml:space="preserve">experience in parent/family support, maternal-child health. </w:t>
            </w:r>
          </w:p>
          <w:p w14:paraId="08919972" w14:textId="77777777" w:rsidR="007E3685" w:rsidRPr="00173DCC" w:rsidRDefault="007E3685" w:rsidP="004570DF">
            <w:pPr>
              <w:numPr>
                <w:ilvl w:val="0"/>
                <w:numId w:val="42"/>
              </w:numPr>
              <w:tabs>
                <w:tab w:val="left" w:pos="270"/>
                <w:tab w:val="left" w:pos="10324"/>
                <w:tab w:val="left" w:pos="11572"/>
                <w:tab w:val="left" w:pos="13027"/>
              </w:tabs>
              <w:rPr>
                <w:rFonts w:ascii="Arial" w:hAnsi="Arial" w:cs="Arial"/>
                <w:szCs w:val="24"/>
              </w:rPr>
            </w:pPr>
            <w:r w:rsidRPr="00A57E60">
              <w:rPr>
                <w:rFonts w:ascii="Arial" w:hAnsi="Arial" w:cs="Arial"/>
                <w:szCs w:val="24"/>
              </w:rPr>
              <w:lastRenderedPageBreak/>
              <w:t>Candidates should also demonstrate knowledge and experience in care coordination for families and community stakeholders.</w:t>
            </w:r>
          </w:p>
        </w:tc>
      </w:tr>
      <w:tr w:rsidR="007E3685" w:rsidRPr="00A57E60" w14:paraId="56B63068" w14:textId="77777777" w:rsidTr="006564CE">
        <w:trPr>
          <w:trHeight w:val="975"/>
        </w:trPr>
        <w:tc>
          <w:tcPr>
            <w:tcW w:w="1529" w:type="dxa"/>
            <w:tcBorders>
              <w:top w:val="single" w:sz="6" w:space="0" w:color="auto"/>
              <w:left w:val="single" w:sz="6" w:space="0" w:color="auto"/>
              <w:bottom w:val="single" w:sz="6" w:space="0" w:color="auto"/>
              <w:right w:val="single" w:sz="6" w:space="0" w:color="auto"/>
            </w:tcBorders>
            <w:hideMark/>
          </w:tcPr>
          <w:p w14:paraId="42C8450A" w14:textId="77777777" w:rsidR="007E3685" w:rsidRPr="00281033" w:rsidRDefault="007E3685" w:rsidP="00911683">
            <w:pPr>
              <w:tabs>
                <w:tab w:val="left" w:pos="270"/>
                <w:tab w:val="left" w:pos="10324"/>
                <w:tab w:val="left" w:pos="11572"/>
                <w:tab w:val="left" w:pos="13027"/>
              </w:tabs>
              <w:rPr>
                <w:rFonts w:ascii="Arial" w:hAnsi="Arial" w:cs="Arial"/>
                <w:szCs w:val="24"/>
              </w:rPr>
            </w:pPr>
            <w:r w:rsidRPr="00173DCC">
              <w:rPr>
                <w:rFonts w:ascii="Arial" w:hAnsi="Arial" w:cs="Arial"/>
                <w:b/>
                <w:bCs/>
                <w:szCs w:val="24"/>
              </w:rPr>
              <w:lastRenderedPageBreak/>
              <w:t xml:space="preserve">  </w:t>
            </w:r>
            <w:r w:rsidRPr="00281033">
              <w:rPr>
                <w:rFonts w:ascii="Arial" w:hAnsi="Arial" w:cs="Arial"/>
                <w:szCs w:val="24"/>
              </w:rPr>
              <w:t xml:space="preserve">Practitioner </w:t>
            </w:r>
          </w:p>
          <w:p w14:paraId="180D6B73" w14:textId="77777777" w:rsidR="007E3685" w:rsidRPr="00A57E60" w:rsidRDefault="007E3685" w:rsidP="00911683">
            <w:pPr>
              <w:tabs>
                <w:tab w:val="left" w:pos="270"/>
                <w:tab w:val="left" w:pos="10324"/>
                <w:tab w:val="left" w:pos="11572"/>
                <w:tab w:val="left" w:pos="13027"/>
              </w:tabs>
              <w:rPr>
                <w:rFonts w:ascii="Arial" w:hAnsi="Arial" w:cs="Arial"/>
                <w:b/>
                <w:bCs/>
                <w:szCs w:val="24"/>
              </w:rPr>
            </w:pPr>
          </w:p>
          <w:p w14:paraId="55DFD3F2" w14:textId="77777777" w:rsidR="007E3685" w:rsidRPr="00A57E60" w:rsidRDefault="007E3685" w:rsidP="00911683">
            <w:pPr>
              <w:tabs>
                <w:tab w:val="left" w:pos="270"/>
                <w:tab w:val="left" w:pos="10324"/>
                <w:tab w:val="left" w:pos="11572"/>
                <w:tab w:val="left" w:pos="13027"/>
              </w:tabs>
              <w:rPr>
                <w:rFonts w:ascii="Arial" w:hAnsi="Arial" w:cs="Arial"/>
                <w:b/>
                <w:bCs/>
                <w:szCs w:val="24"/>
              </w:rPr>
            </w:pPr>
          </w:p>
          <w:p w14:paraId="06D2DB76" w14:textId="77777777" w:rsidR="007E3685" w:rsidRPr="00A57E60" w:rsidRDefault="007E3685" w:rsidP="00911683">
            <w:pPr>
              <w:tabs>
                <w:tab w:val="left" w:pos="270"/>
                <w:tab w:val="left" w:pos="10324"/>
                <w:tab w:val="left" w:pos="11572"/>
                <w:tab w:val="left" w:pos="13027"/>
              </w:tabs>
              <w:rPr>
                <w:rFonts w:ascii="Arial" w:hAnsi="Arial" w:cs="Arial"/>
                <w:b/>
                <w:bCs/>
                <w:szCs w:val="24"/>
              </w:rPr>
            </w:pPr>
          </w:p>
          <w:p w14:paraId="6239EA99" w14:textId="77777777" w:rsidR="007E3685" w:rsidRPr="00A57E60" w:rsidRDefault="007E3685" w:rsidP="00911683">
            <w:pPr>
              <w:tabs>
                <w:tab w:val="left" w:pos="270"/>
                <w:tab w:val="left" w:pos="10324"/>
                <w:tab w:val="left" w:pos="11572"/>
                <w:tab w:val="left" w:pos="13027"/>
              </w:tabs>
              <w:rPr>
                <w:rFonts w:ascii="Arial" w:hAnsi="Arial" w:cs="Arial"/>
                <w:b/>
                <w:bCs/>
                <w:szCs w:val="24"/>
              </w:rPr>
            </w:pPr>
          </w:p>
          <w:p w14:paraId="62E9DA47" w14:textId="77777777" w:rsidR="007E3685" w:rsidRPr="00A57E60" w:rsidRDefault="007E3685" w:rsidP="00911683">
            <w:pPr>
              <w:tabs>
                <w:tab w:val="left" w:pos="270"/>
                <w:tab w:val="left" w:pos="10324"/>
                <w:tab w:val="left" w:pos="11572"/>
                <w:tab w:val="left" w:pos="13027"/>
              </w:tabs>
              <w:rPr>
                <w:rFonts w:ascii="Arial" w:hAnsi="Arial" w:cs="Arial"/>
                <w:b/>
                <w:bCs/>
                <w:szCs w:val="24"/>
              </w:rPr>
            </w:pPr>
          </w:p>
          <w:p w14:paraId="4067C8CF" w14:textId="77777777" w:rsidR="007E3685" w:rsidRPr="00A57E60" w:rsidRDefault="007E3685" w:rsidP="00911683">
            <w:pPr>
              <w:tabs>
                <w:tab w:val="left" w:pos="270"/>
                <w:tab w:val="left" w:pos="10324"/>
                <w:tab w:val="left" w:pos="11572"/>
                <w:tab w:val="left" w:pos="13027"/>
              </w:tabs>
              <w:rPr>
                <w:rFonts w:ascii="Arial" w:hAnsi="Arial" w:cs="Arial"/>
                <w:b/>
                <w:bCs/>
                <w:szCs w:val="24"/>
              </w:rPr>
            </w:pPr>
          </w:p>
          <w:p w14:paraId="688F8011" w14:textId="77777777" w:rsidR="007E3685" w:rsidRPr="00A57E60" w:rsidRDefault="007E3685" w:rsidP="00911683">
            <w:pPr>
              <w:tabs>
                <w:tab w:val="left" w:pos="270"/>
                <w:tab w:val="left" w:pos="10324"/>
                <w:tab w:val="left" w:pos="11572"/>
                <w:tab w:val="left" w:pos="13027"/>
              </w:tabs>
              <w:rPr>
                <w:rFonts w:ascii="Arial" w:hAnsi="Arial" w:cs="Arial"/>
                <w:b/>
                <w:bCs/>
                <w:szCs w:val="24"/>
              </w:rPr>
            </w:pPr>
          </w:p>
          <w:p w14:paraId="64310854" w14:textId="77777777" w:rsidR="007E3685" w:rsidRPr="00A57E60" w:rsidRDefault="007E3685" w:rsidP="00911683">
            <w:pPr>
              <w:tabs>
                <w:tab w:val="left" w:pos="270"/>
                <w:tab w:val="left" w:pos="10324"/>
                <w:tab w:val="left" w:pos="11572"/>
                <w:tab w:val="left" w:pos="13027"/>
              </w:tabs>
              <w:rPr>
                <w:rFonts w:ascii="Arial" w:hAnsi="Arial" w:cs="Arial"/>
                <w:szCs w:val="24"/>
              </w:rPr>
            </w:pPr>
            <w:r w:rsidRPr="00A57E60">
              <w:rPr>
                <w:rFonts w:ascii="Arial" w:hAnsi="Arial" w:cs="Arial"/>
                <w:szCs w:val="24"/>
              </w:rPr>
              <w:t>Minimum</w:t>
            </w:r>
          </w:p>
          <w:p w14:paraId="48197DE5" w14:textId="77777777" w:rsidR="007E3685" w:rsidRPr="00A57E60" w:rsidRDefault="007E3685" w:rsidP="00911683">
            <w:pPr>
              <w:tabs>
                <w:tab w:val="left" w:pos="270"/>
                <w:tab w:val="left" w:pos="10324"/>
                <w:tab w:val="left" w:pos="11572"/>
                <w:tab w:val="left" w:pos="13027"/>
              </w:tabs>
              <w:rPr>
                <w:rFonts w:ascii="Arial" w:hAnsi="Arial" w:cs="Arial"/>
                <w:szCs w:val="24"/>
              </w:rPr>
            </w:pPr>
            <w:r w:rsidRPr="00A57E60">
              <w:rPr>
                <w:rFonts w:ascii="Arial" w:hAnsi="Arial" w:cs="Arial"/>
                <w:szCs w:val="24"/>
              </w:rPr>
              <w:t>Salary:</w:t>
            </w:r>
          </w:p>
          <w:p w14:paraId="14FF8BF1" w14:textId="77777777" w:rsidR="007E3685" w:rsidRPr="00A57E60" w:rsidRDefault="007E3685" w:rsidP="00911683">
            <w:pPr>
              <w:tabs>
                <w:tab w:val="left" w:pos="270"/>
                <w:tab w:val="left" w:pos="10324"/>
                <w:tab w:val="left" w:pos="11572"/>
                <w:tab w:val="left" w:pos="13027"/>
              </w:tabs>
              <w:rPr>
                <w:rFonts w:ascii="Arial" w:hAnsi="Arial" w:cs="Arial"/>
                <w:szCs w:val="24"/>
              </w:rPr>
            </w:pPr>
            <w:r w:rsidRPr="00A57E60">
              <w:rPr>
                <w:rFonts w:ascii="Arial" w:hAnsi="Arial" w:cs="Arial"/>
                <w:szCs w:val="24"/>
              </w:rPr>
              <w:t>$47,000</w:t>
            </w:r>
          </w:p>
          <w:p w14:paraId="2AA8568C" w14:textId="77777777" w:rsidR="007E3685" w:rsidRPr="00A57E60" w:rsidRDefault="007E3685" w:rsidP="00911683">
            <w:pPr>
              <w:tabs>
                <w:tab w:val="left" w:pos="270"/>
                <w:tab w:val="left" w:pos="10324"/>
                <w:tab w:val="left" w:pos="11572"/>
                <w:tab w:val="left" w:pos="13027"/>
              </w:tabs>
              <w:rPr>
                <w:rFonts w:ascii="Arial" w:eastAsia="Arial" w:hAnsi="Arial" w:cs="Arial"/>
                <w:sz w:val="20"/>
                <w:szCs w:val="16"/>
              </w:rPr>
            </w:pPr>
            <w:r w:rsidRPr="00A57E60">
              <w:rPr>
                <w:rFonts w:ascii="Arial" w:eastAsia="Arial" w:hAnsi="Arial" w:cs="Arial"/>
                <w:sz w:val="20"/>
                <w:szCs w:val="16"/>
              </w:rPr>
              <w:t>(</w:t>
            </w:r>
            <w:proofErr w:type="gramStart"/>
            <w:r w:rsidRPr="00A57E60">
              <w:rPr>
                <w:rFonts w:ascii="Arial" w:eastAsia="Arial" w:hAnsi="Arial" w:cs="Arial"/>
                <w:sz w:val="20"/>
                <w:szCs w:val="16"/>
              </w:rPr>
              <w:t>commensurate</w:t>
            </w:r>
            <w:proofErr w:type="gramEnd"/>
          </w:p>
          <w:p w14:paraId="170D02F7" w14:textId="77777777" w:rsidR="007E3685" w:rsidRPr="00A57E60" w:rsidRDefault="007E3685" w:rsidP="00911683">
            <w:pPr>
              <w:tabs>
                <w:tab w:val="left" w:pos="270"/>
                <w:tab w:val="left" w:pos="10324"/>
                <w:tab w:val="left" w:pos="11572"/>
                <w:tab w:val="left" w:pos="13027"/>
              </w:tabs>
              <w:rPr>
                <w:rFonts w:ascii="Arial" w:eastAsia="Arial" w:hAnsi="Arial" w:cs="Arial"/>
                <w:sz w:val="20"/>
                <w:szCs w:val="16"/>
              </w:rPr>
            </w:pPr>
            <w:r w:rsidRPr="00A57E60">
              <w:rPr>
                <w:rFonts w:ascii="Arial" w:eastAsia="Arial" w:hAnsi="Arial" w:cs="Arial"/>
                <w:sz w:val="20"/>
                <w:szCs w:val="16"/>
              </w:rPr>
              <w:t>with education</w:t>
            </w:r>
          </w:p>
          <w:p w14:paraId="693789DB" w14:textId="77777777" w:rsidR="007E3685" w:rsidRPr="00A57E60" w:rsidRDefault="007E3685" w:rsidP="00911683">
            <w:pPr>
              <w:tabs>
                <w:tab w:val="left" w:pos="270"/>
                <w:tab w:val="left" w:pos="10324"/>
                <w:tab w:val="left" w:pos="11572"/>
                <w:tab w:val="left" w:pos="13027"/>
              </w:tabs>
              <w:rPr>
                <w:rFonts w:ascii="Arial" w:eastAsia="Arial" w:hAnsi="Arial" w:cs="Arial"/>
                <w:sz w:val="20"/>
                <w:szCs w:val="16"/>
              </w:rPr>
            </w:pPr>
            <w:r w:rsidRPr="00A57E60">
              <w:rPr>
                <w:rFonts w:ascii="Arial" w:eastAsia="Arial" w:hAnsi="Arial" w:cs="Arial"/>
                <w:sz w:val="20"/>
                <w:szCs w:val="16"/>
              </w:rPr>
              <w:t>and/or</w:t>
            </w:r>
          </w:p>
          <w:p w14:paraId="12B08561" w14:textId="77777777" w:rsidR="007E3685" w:rsidRPr="00173DCC" w:rsidRDefault="007E3685" w:rsidP="00911683">
            <w:pPr>
              <w:tabs>
                <w:tab w:val="left" w:pos="270"/>
                <w:tab w:val="left" w:pos="10324"/>
                <w:tab w:val="left" w:pos="11572"/>
                <w:tab w:val="left" w:pos="13027"/>
              </w:tabs>
              <w:rPr>
                <w:rFonts w:ascii="Arial" w:hAnsi="Arial" w:cs="Arial"/>
                <w:b/>
                <w:bCs/>
                <w:szCs w:val="24"/>
              </w:rPr>
            </w:pPr>
            <w:r w:rsidRPr="00A57E60">
              <w:rPr>
                <w:rFonts w:ascii="Arial" w:eastAsia="Arial" w:hAnsi="Arial" w:cs="Arial"/>
                <w:sz w:val="20"/>
                <w:szCs w:val="16"/>
              </w:rPr>
              <w:t>experience)</w:t>
            </w:r>
          </w:p>
        </w:tc>
        <w:tc>
          <w:tcPr>
            <w:tcW w:w="3449" w:type="dxa"/>
            <w:tcBorders>
              <w:top w:val="single" w:sz="6" w:space="0" w:color="auto"/>
              <w:left w:val="single" w:sz="6" w:space="0" w:color="auto"/>
              <w:bottom w:val="single" w:sz="6" w:space="0" w:color="auto"/>
              <w:right w:val="single" w:sz="6" w:space="0" w:color="auto"/>
            </w:tcBorders>
            <w:hideMark/>
          </w:tcPr>
          <w:p w14:paraId="18F9A685" w14:textId="417E6769" w:rsidR="007E3685" w:rsidRPr="00173DCC" w:rsidRDefault="007E3685" w:rsidP="004570DF">
            <w:pPr>
              <w:numPr>
                <w:ilvl w:val="0"/>
                <w:numId w:val="43"/>
              </w:numPr>
              <w:tabs>
                <w:tab w:val="left" w:pos="270"/>
                <w:tab w:val="left" w:pos="10324"/>
                <w:tab w:val="left" w:pos="11572"/>
                <w:tab w:val="left" w:pos="13027"/>
              </w:tabs>
              <w:rPr>
                <w:rFonts w:ascii="Arial" w:hAnsi="Arial" w:cs="Arial"/>
                <w:szCs w:val="24"/>
              </w:rPr>
            </w:pPr>
            <w:r w:rsidRPr="00173DCC">
              <w:rPr>
                <w:rFonts w:ascii="Arial" w:hAnsi="Arial" w:cs="Arial"/>
                <w:szCs w:val="24"/>
              </w:rPr>
              <w:t xml:space="preserve">Practitioners to maintain caseloads of up to </w:t>
            </w:r>
            <w:r w:rsidR="005B3E3A">
              <w:rPr>
                <w:rFonts w:ascii="Arial" w:hAnsi="Arial" w:cs="Arial"/>
                <w:szCs w:val="24"/>
              </w:rPr>
              <w:t>8</w:t>
            </w:r>
            <w:r w:rsidRPr="00173DCC">
              <w:rPr>
                <w:rFonts w:ascii="Arial" w:hAnsi="Arial" w:cs="Arial"/>
                <w:szCs w:val="24"/>
              </w:rPr>
              <w:t xml:space="preserve"> families receiving Standard (individualized) services</w:t>
            </w:r>
          </w:p>
          <w:p w14:paraId="3C75EC59" w14:textId="77777777" w:rsidR="007E3685" w:rsidRPr="00173DCC" w:rsidRDefault="007E3685" w:rsidP="004570DF">
            <w:pPr>
              <w:numPr>
                <w:ilvl w:val="0"/>
                <w:numId w:val="43"/>
              </w:numPr>
              <w:tabs>
                <w:tab w:val="left" w:pos="270"/>
                <w:tab w:val="left" w:pos="10324"/>
                <w:tab w:val="left" w:pos="11572"/>
                <w:tab w:val="left" w:pos="13027"/>
              </w:tabs>
              <w:rPr>
                <w:rFonts w:ascii="Arial" w:hAnsi="Arial" w:cs="Arial"/>
                <w:szCs w:val="24"/>
              </w:rPr>
            </w:pPr>
            <w:r w:rsidRPr="00173DCC">
              <w:rPr>
                <w:rFonts w:ascii="Arial" w:hAnsi="Arial" w:cs="Arial"/>
                <w:szCs w:val="24"/>
              </w:rPr>
              <w:t>Practitioners to also facilitate Triple P Groups, serving 8-12 parents per group</w:t>
            </w:r>
          </w:p>
          <w:p w14:paraId="12F8D65F" w14:textId="77777777" w:rsidR="007E3685" w:rsidRPr="00173DCC" w:rsidRDefault="007E3685" w:rsidP="004570DF">
            <w:pPr>
              <w:numPr>
                <w:ilvl w:val="0"/>
                <w:numId w:val="43"/>
              </w:numPr>
              <w:tabs>
                <w:tab w:val="left" w:pos="270"/>
                <w:tab w:val="left" w:pos="10324"/>
                <w:tab w:val="left" w:pos="11572"/>
                <w:tab w:val="left" w:pos="13027"/>
              </w:tabs>
              <w:rPr>
                <w:rFonts w:ascii="Arial" w:hAnsi="Arial" w:cs="Arial"/>
                <w:szCs w:val="24"/>
              </w:rPr>
            </w:pPr>
            <w:r w:rsidRPr="00173DCC">
              <w:rPr>
                <w:rFonts w:ascii="Arial" w:hAnsi="Arial" w:cs="Arial"/>
                <w:szCs w:val="24"/>
              </w:rPr>
              <w:t>Practitioners to complete assessments of families and children, aid families in developing goals for change, and conduct sessions with families focusing on child development, managing misbehavior, encouraging independent routine and child play.</w:t>
            </w:r>
          </w:p>
          <w:p w14:paraId="6F44AB4A" w14:textId="77777777" w:rsidR="007E3685" w:rsidRPr="00173DCC" w:rsidRDefault="007E3685" w:rsidP="004570DF">
            <w:pPr>
              <w:numPr>
                <w:ilvl w:val="0"/>
                <w:numId w:val="43"/>
              </w:numPr>
              <w:tabs>
                <w:tab w:val="left" w:pos="270"/>
                <w:tab w:val="left" w:pos="10324"/>
                <w:tab w:val="left" w:pos="11572"/>
                <w:tab w:val="left" w:pos="13027"/>
              </w:tabs>
              <w:rPr>
                <w:rFonts w:ascii="Arial" w:hAnsi="Arial" w:cs="Arial"/>
                <w:szCs w:val="24"/>
              </w:rPr>
            </w:pPr>
            <w:r w:rsidRPr="00173DCC">
              <w:rPr>
                <w:rFonts w:ascii="Arial" w:hAnsi="Arial" w:cs="Arial"/>
                <w:szCs w:val="24"/>
              </w:rPr>
              <w:t>Practitioners to complete other duties as assigned, based on program needs</w:t>
            </w:r>
          </w:p>
          <w:p w14:paraId="386C193D" w14:textId="77777777" w:rsidR="007E3685" w:rsidRPr="00173DCC" w:rsidRDefault="007E3685" w:rsidP="00911683">
            <w:pPr>
              <w:tabs>
                <w:tab w:val="left" w:pos="270"/>
                <w:tab w:val="left" w:pos="10324"/>
                <w:tab w:val="left" w:pos="11572"/>
                <w:tab w:val="left" w:pos="13027"/>
              </w:tabs>
              <w:rPr>
                <w:rFonts w:ascii="Arial" w:hAnsi="Arial" w:cs="Arial"/>
                <w:szCs w:val="24"/>
              </w:rPr>
            </w:pPr>
          </w:p>
        </w:tc>
        <w:tc>
          <w:tcPr>
            <w:tcW w:w="4022" w:type="dxa"/>
            <w:tcBorders>
              <w:top w:val="single" w:sz="6" w:space="0" w:color="auto"/>
              <w:left w:val="single" w:sz="6" w:space="0" w:color="auto"/>
              <w:bottom w:val="single" w:sz="6" w:space="0" w:color="auto"/>
              <w:right w:val="single" w:sz="6" w:space="0" w:color="auto"/>
            </w:tcBorders>
            <w:hideMark/>
          </w:tcPr>
          <w:p w14:paraId="2EA33A06" w14:textId="77777777" w:rsidR="009C6165" w:rsidRDefault="009C6165" w:rsidP="009C6165">
            <w:pPr>
              <w:numPr>
                <w:ilvl w:val="0"/>
                <w:numId w:val="45"/>
              </w:numPr>
              <w:tabs>
                <w:tab w:val="left" w:pos="270"/>
                <w:tab w:val="left" w:pos="10324"/>
                <w:tab w:val="left" w:pos="11572"/>
                <w:tab w:val="left" w:pos="13027"/>
              </w:tabs>
              <w:rPr>
                <w:rFonts w:ascii="Arial" w:hAnsi="Arial" w:cs="Arial"/>
              </w:rPr>
            </w:pPr>
            <w:proofErr w:type="gramStart"/>
            <w:r w:rsidRPr="00173DCC">
              <w:rPr>
                <w:rFonts w:ascii="Arial" w:hAnsi="Arial" w:cs="Arial"/>
              </w:rPr>
              <w:t>Bachelor’s Degree in Social Work</w:t>
            </w:r>
            <w:proofErr w:type="gramEnd"/>
            <w:r w:rsidRPr="00173DCC">
              <w:rPr>
                <w:rFonts w:ascii="Arial" w:hAnsi="Arial" w:cs="Arial"/>
              </w:rPr>
              <w:t xml:space="preserve"> or related field with at least one years’ experience working with families experiencing trauma, mental health, substance abuse, domestic violence, homelessness, and child abuse and/or neglect</w:t>
            </w:r>
            <w:r w:rsidRPr="00080A53">
              <w:rPr>
                <w:rFonts w:ascii="Arial" w:hAnsi="Arial" w:cs="Arial"/>
              </w:rPr>
              <w:t>.</w:t>
            </w:r>
          </w:p>
          <w:p w14:paraId="769044CD" w14:textId="77777777" w:rsidR="009C6165" w:rsidRPr="00173DCC" w:rsidRDefault="009C6165" w:rsidP="009C6165">
            <w:pPr>
              <w:tabs>
                <w:tab w:val="left" w:pos="270"/>
                <w:tab w:val="left" w:pos="10324"/>
                <w:tab w:val="left" w:pos="11572"/>
                <w:tab w:val="left" w:pos="13027"/>
              </w:tabs>
              <w:rPr>
                <w:rFonts w:ascii="Arial" w:hAnsi="Arial" w:cs="Arial"/>
                <w:szCs w:val="24"/>
              </w:rPr>
            </w:pPr>
            <w:r w:rsidRPr="00173DCC">
              <w:rPr>
                <w:rFonts w:ascii="Arial" w:hAnsi="Arial" w:cs="Arial"/>
                <w:szCs w:val="24"/>
              </w:rPr>
              <w:t>----OR----</w:t>
            </w:r>
          </w:p>
          <w:p w14:paraId="564B64C0" w14:textId="1204D06C" w:rsidR="009B0648" w:rsidRPr="00173DCC" w:rsidRDefault="007E3685" w:rsidP="009C6165">
            <w:pPr>
              <w:tabs>
                <w:tab w:val="left" w:pos="270"/>
                <w:tab w:val="left" w:pos="10324"/>
                <w:tab w:val="left" w:pos="11572"/>
                <w:tab w:val="left" w:pos="13027"/>
              </w:tabs>
              <w:ind w:left="720"/>
              <w:rPr>
                <w:rFonts w:ascii="Arial" w:hAnsi="Arial" w:cs="Arial"/>
              </w:rPr>
            </w:pPr>
            <w:r w:rsidRPr="00173DCC">
              <w:rPr>
                <w:rFonts w:ascii="Arial" w:hAnsi="Arial" w:cs="Arial"/>
              </w:rPr>
              <w:t xml:space="preserve">Practitioners may possess a GED or High School Diploma and </w:t>
            </w:r>
            <w:proofErr w:type="gramStart"/>
            <w:r w:rsidRPr="00173DCC">
              <w:rPr>
                <w:rFonts w:ascii="Arial" w:hAnsi="Arial" w:cs="Arial"/>
              </w:rPr>
              <w:t xml:space="preserve">demonstrate </w:t>
            </w:r>
            <w:r w:rsidRPr="00A57E60">
              <w:rPr>
                <w:rFonts w:ascii="Arial" w:hAnsi="Arial" w:cs="Arial"/>
              </w:rPr>
              <w:t xml:space="preserve"> </w:t>
            </w:r>
            <w:r w:rsidR="000B0C53">
              <w:rPr>
                <w:rFonts w:ascii="Arial" w:hAnsi="Arial" w:cs="Arial"/>
              </w:rPr>
              <w:t>a</w:t>
            </w:r>
            <w:proofErr w:type="gramEnd"/>
            <w:r w:rsidR="000B0C53">
              <w:rPr>
                <w:rFonts w:ascii="Arial" w:hAnsi="Arial" w:cs="Arial"/>
              </w:rPr>
              <w:t xml:space="preserve"> minimum of 2</w:t>
            </w:r>
            <w:r w:rsidRPr="00A57E60">
              <w:rPr>
                <w:rFonts w:ascii="Arial" w:hAnsi="Arial" w:cs="Arial"/>
              </w:rPr>
              <w:t xml:space="preserve"> years </w:t>
            </w:r>
            <w:r w:rsidR="005629F6">
              <w:rPr>
                <w:rFonts w:ascii="Arial" w:hAnsi="Arial" w:cs="Arial"/>
              </w:rPr>
              <w:t xml:space="preserve">of </w:t>
            </w:r>
            <w:r w:rsidRPr="00173DCC">
              <w:rPr>
                <w:rFonts w:ascii="Arial" w:hAnsi="Arial" w:cs="Arial"/>
              </w:rPr>
              <w:t xml:space="preserve">experience in providing direct care to minors and/or related lived experience </w:t>
            </w:r>
            <w:r w:rsidRPr="00A57E60">
              <w:rPr>
                <w:rFonts w:ascii="Arial" w:hAnsi="Arial" w:cs="Arial"/>
              </w:rPr>
              <w:t>with</w:t>
            </w:r>
            <w:r w:rsidRPr="00173DCC">
              <w:rPr>
                <w:rFonts w:ascii="Arial" w:hAnsi="Arial" w:cs="Arial"/>
              </w:rPr>
              <w:t xml:space="preserve"> the child welfare system</w:t>
            </w:r>
          </w:p>
          <w:p w14:paraId="7743C1FB" w14:textId="40DE4CB1" w:rsidR="007E3685" w:rsidRPr="009663B5" w:rsidRDefault="009B0648" w:rsidP="009C6165">
            <w:pPr>
              <w:numPr>
                <w:ilvl w:val="0"/>
                <w:numId w:val="45"/>
              </w:numPr>
              <w:tabs>
                <w:tab w:val="left" w:pos="270"/>
                <w:tab w:val="left" w:pos="10324"/>
                <w:tab w:val="left" w:pos="11572"/>
                <w:tab w:val="left" w:pos="13027"/>
              </w:tabs>
              <w:rPr>
                <w:rFonts w:ascii="Arial" w:eastAsia="Arial" w:hAnsi="Arial" w:cs="Arial"/>
                <w:color w:val="000000" w:themeColor="text1"/>
                <w:szCs w:val="24"/>
              </w:rPr>
            </w:pPr>
            <w:r w:rsidRPr="009663B5">
              <w:rPr>
                <w:rFonts w:ascii="Arial" w:hAnsi="Arial" w:cs="Arial"/>
                <w:szCs w:val="24"/>
              </w:rPr>
              <w:t>Care</w:t>
            </w:r>
            <w:r w:rsidR="000E2F56" w:rsidRPr="009663B5">
              <w:rPr>
                <w:rFonts w:ascii="Arial" w:hAnsi="Arial" w:cs="Arial"/>
                <w:szCs w:val="24"/>
              </w:rPr>
              <w:t>givers with lived experience must demonstrate the ability to effectively advocate within the</w:t>
            </w:r>
            <w:r w:rsidR="003A1F5A" w:rsidRPr="009663B5">
              <w:rPr>
                <w:rFonts w:ascii="Arial" w:hAnsi="Arial" w:cs="Arial"/>
                <w:szCs w:val="24"/>
              </w:rPr>
              <w:t xml:space="preserve"> child welfare system while </w:t>
            </w:r>
            <w:r w:rsidR="007E3685" w:rsidRPr="009663B5">
              <w:rPr>
                <w:rFonts w:ascii="Arial" w:eastAsia="Arial" w:hAnsi="Arial" w:cs="Arial"/>
                <w:color w:val="000000" w:themeColor="text1"/>
                <w:szCs w:val="24"/>
              </w:rPr>
              <w:t>maintaining the appropriate level of diplomacy and model these skills to families being served</w:t>
            </w:r>
          </w:p>
          <w:p w14:paraId="2BB84184" w14:textId="77777777" w:rsidR="007E3685" w:rsidRPr="00907375" w:rsidRDefault="007E3685" w:rsidP="00907375">
            <w:pPr>
              <w:tabs>
                <w:tab w:val="left" w:pos="270"/>
                <w:tab w:val="left" w:pos="10324"/>
                <w:tab w:val="left" w:pos="11572"/>
                <w:tab w:val="left" w:pos="13027"/>
              </w:tabs>
              <w:rPr>
                <w:rFonts w:ascii="Arial" w:hAnsi="Arial" w:cs="Arial"/>
                <w:szCs w:val="24"/>
              </w:rPr>
            </w:pPr>
          </w:p>
        </w:tc>
      </w:tr>
      <w:tr w:rsidR="00080A53" w:rsidRPr="00A57E60" w14:paraId="2A0C510A" w14:textId="77777777" w:rsidTr="006564CE">
        <w:trPr>
          <w:trHeight w:val="975"/>
        </w:trPr>
        <w:tc>
          <w:tcPr>
            <w:tcW w:w="1529" w:type="dxa"/>
            <w:tcBorders>
              <w:top w:val="single" w:sz="6" w:space="0" w:color="auto"/>
              <w:left w:val="single" w:sz="6" w:space="0" w:color="auto"/>
              <w:bottom w:val="single" w:sz="6" w:space="0" w:color="auto"/>
              <w:right w:val="single" w:sz="6" w:space="0" w:color="auto"/>
            </w:tcBorders>
          </w:tcPr>
          <w:p w14:paraId="1A6A9DA9" w14:textId="4D26871B" w:rsidR="00080A53" w:rsidRPr="00634E67" w:rsidRDefault="00941D9B" w:rsidP="00911683">
            <w:pPr>
              <w:tabs>
                <w:tab w:val="left" w:pos="270"/>
                <w:tab w:val="left" w:pos="10324"/>
                <w:tab w:val="left" w:pos="11572"/>
                <w:tab w:val="left" w:pos="13027"/>
              </w:tabs>
              <w:rPr>
                <w:rFonts w:ascii="Arial" w:hAnsi="Arial" w:cs="Arial"/>
                <w:sz w:val="22"/>
                <w:szCs w:val="22"/>
              </w:rPr>
            </w:pPr>
            <w:r w:rsidRPr="00FB50FB">
              <w:rPr>
                <w:rFonts w:ascii="Arial" w:hAnsi="Arial" w:cs="Arial"/>
                <w:szCs w:val="24"/>
              </w:rPr>
              <w:t>Administrative Support/Data Management</w:t>
            </w:r>
          </w:p>
        </w:tc>
        <w:tc>
          <w:tcPr>
            <w:tcW w:w="3449" w:type="dxa"/>
            <w:tcBorders>
              <w:top w:val="single" w:sz="6" w:space="0" w:color="auto"/>
              <w:left w:val="single" w:sz="6" w:space="0" w:color="auto"/>
              <w:bottom w:val="single" w:sz="6" w:space="0" w:color="auto"/>
              <w:right w:val="single" w:sz="6" w:space="0" w:color="auto"/>
            </w:tcBorders>
          </w:tcPr>
          <w:p w14:paraId="69118300" w14:textId="77777777" w:rsidR="001559DF" w:rsidRDefault="00735348" w:rsidP="004570DF">
            <w:pPr>
              <w:numPr>
                <w:ilvl w:val="0"/>
                <w:numId w:val="43"/>
              </w:numPr>
              <w:tabs>
                <w:tab w:val="left" w:pos="270"/>
                <w:tab w:val="left" w:pos="10324"/>
                <w:tab w:val="left" w:pos="11572"/>
                <w:tab w:val="left" w:pos="13027"/>
              </w:tabs>
              <w:rPr>
                <w:rFonts w:ascii="Arial" w:hAnsi="Arial" w:cs="Arial"/>
                <w:szCs w:val="24"/>
              </w:rPr>
            </w:pPr>
            <w:r>
              <w:rPr>
                <w:rFonts w:ascii="Arial" w:hAnsi="Arial" w:cs="Arial"/>
                <w:szCs w:val="24"/>
              </w:rPr>
              <w:t>Support</w:t>
            </w:r>
            <w:r w:rsidR="00A246C3">
              <w:rPr>
                <w:rFonts w:ascii="Arial" w:hAnsi="Arial" w:cs="Arial"/>
                <w:szCs w:val="24"/>
              </w:rPr>
              <w:t xml:space="preserve"> collection of program data</w:t>
            </w:r>
            <w:r w:rsidR="001559DF">
              <w:rPr>
                <w:rFonts w:ascii="Arial" w:hAnsi="Arial" w:cs="Arial"/>
                <w:szCs w:val="24"/>
              </w:rPr>
              <w:t>.</w:t>
            </w:r>
          </w:p>
          <w:p w14:paraId="072F09A8" w14:textId="5F18A413" w:rsidR="00080A53" w:rsidRPr="00173DCC" w:rsidRDefault="004C5CD4" w:rsidP="004570DF">
            <w:pPr>
              <w:numPr>
                <w:ilvl w:val="0"/>
                <w:numId w:val="43"/>
              </w:numPr>
              <w:tabs>
                <w:tab w:val="left" w:pos="270"/>
                <w:tab w:val="left" w:pos="10324"/>
                <w:tab w:val="left" w:pos="11572"/>
                <w:tab w:val="left" w:pos="13027"/>
              </w:tabs>
              <w:rPr>
                <w:rFonts w:ascii="Arial" w:hAnsi="Arial" w:cs="Arial"/>
                <w:szCs w:val="24"/>
              </w:rPr>
            </w:pPr>
            <w:r>
              <w:rPr>
                <w:rFonts w:ascii="Arial" w:hAnsi="Arial" w:cs="Arial"/>
                <w:szCs w:val="24"/>
              </w:rPr>
              <w:t xml:space="preserve">Provides </w:t>
            </w:r>
            <w:r w:rsidR="001A175D">
              <w:rPr>
                <w:rFonts w:ascii="Arial" w:hAnsi="Arial" w:cs="Arial"/>
                <w:szCs w:val="24"/>
              </w:rPr>
              <w:t xml:space="preserve">administrative support to the program including, but not limited to referral management, </w:t>
            </w:r>
            <w:r w:rsidR="002C733C">
              <w:rPr>
                <w:rFonts w:ascii="Arial" w:hAnsi="Arial" w:cs="Arial"/>
                <w:szCs w:val="24"/>
              </w:rPr>
              <w:t xml:space="preserve">training </w:t>
            </w:r>
            <w:r w:rsidR="009B2510">
              <w:rPr>
                <w:rFonts w:ascii="Arial" w:hAnsi="Arial" w:cs="Arial"/>
                <w:szCs w:val="24"/>
              </w:rPr>
              <w:t xml:space="preserve">tracking </w:t>
            </w:r>
            <w:r w:rsidR="002C733C">
              <w:rPr>
                <w:rFonts w:ascii="Arial" w:hAnsi="Arial" w:cs="Arial"/>
                <w:szCs w:val="24"/>
              </w:rPr>
              <w:t>and family group tracking</w:t>
            </w:r>
            <w:r w:rsidR="001559DF">
              <w:rPr>
                <w:rFonts w:ascii="Arial" w:hAnsi="Arial" w:cs="Arial"/>
                <w:szCs w:val="24"/>
              </w:rPr>
              <w:t xml:space="preserve">. </w:t>
            </w:r>
          </w:p>
        </w:tc>
        <w:tc>
          <w:tcPr>
            <w:tcW w:w="4022" w:type="dxa"/>
            <w:tcBorders>
              <w:top w:val="single" w:sz="6" w:space="0" w:color="auto"/>
              <w:left w:val="single" w:sz="6" w:space="0" w:color="auto"/>
              <w:bottom w:val="single" w:sz="6" w:space="0" w:color="auto"/>
              <w:right w:val="single" w:sz="6" w:space="0" w:color="auto"/>
            </w:tcBorders>
          </w:tcPr>
          <w:p w14:paraId="3691D85D" w14:textId="10D6AA92" w:rsidR="00080A53" w:rsidRDefault="007A7B13" w:rsidP="004570DF">
            <w:pPr>
              <w:numPr>
                <w:ilvl w:val="0"/>
                <w:numId w:val="45"/>
              </w:numPr>
              <w:tabs>
                <w:tab w:val="left" w:pos="270"/>
                <w:tab w:val="left" w:pos="10324"/>
                <w:tab w:val="left" w:pos="11572"/>
                <w:tab w:val="left" w:pos="13027"/>
              </w:tabs>
              <w:rPr>
                <w:rFonts w:ascii="Arial" w:hAnsi="Arial" w:cs="Arial"/>
              </w:rPr>
            </w:pPr>
            <w:r>
              <w:rPr>
                <w:rFonts w:ascii="Arial" w:hAnsi="Arial" w:cs="Arial"/>
              </w:rPr>
              <w:t xml:space="preserve">GED or </w:t>
            </w:r>
            <w:r w:rsidR="002C733C">
              <w:rPr>
                <w:rFonts w:ascii="Arial" w:hAnsi="Arial" w:cs="Arial"/>
              </w:rPr>
              <w:t>HS diploma</w:t>
            </w:r>
          </w:p>
          <w:p w14:paraId="32921A6B" w14:textId="754C6B3A" w:rsidR="00624033" w:rsidRPr="00173DCC" w:rsidRDefault="00624033" w:rsidP="004570DF">
            <w:pPr>
              <w:numPr>
                <w:ilvl w:val="0"/>
                <w:numId w:val="45"/>
              </w:numPr>
              <w:tabs>
                <w:tab w:val="left" w:pos="270"/>
                <w:tab w:val="left" w:pos="10324"/>
                <w:tab w:val="left" w:pos="11572"/>
                <w:tab w:val="left" w:pos="13027"/>
              </w:tabs>
              <w:rPr>
                <w:rFonts w:ascii="Arial" w:hAnsi="Arial" w:cs="Arial"/>
              </w:rPr>
            </w:pPr>
            <w:r>
              <w:rPr>
                <w:rFonts w:ascii="Arial" w:hAnsi="Arial" w:cs="Arial"/>
              </w:rPr>
              <w:t xml:space="preserve">Experience with the Microsoft suite of programs preferred. </w:t>
            </w:r>
          </w:p>
        </w:tc>
      </w:tr>
    </w:tbl>
    <w:p w14:paraId="266BDC40" w14:textId="77777777" w:rsidR="007E3685" w:rsidRPr="00A57E60" w:rsidRDefault="007E3685" w:rsidP="007E3685">
      <w:pPr>
        <w:jc w:val="both"/>
        <w:rPr>
          <w:rFonts w:ascii="Arial" w:hAnsi="Arial" w:cs="Arial"/>
          <w:szCs w:val="24"/>
        </w:rPr>
      </w:pPr>
    </w:p>
    <w:p w14:paraId="553E6F40" w14:textId="77777777" w:rsidR="007E3685" w:rsidRDefault="007E3685" w:rsidP="004662BA">
      <w:pPr>
        <w:ind w:left="720" w:hanging="810"/>
        <w:jc w:val="both"/>
        <w:rPr>
          <w:rFonts w:ascii="Arial" w:hAnsi="Arial" w:cs="Arial"/>
          <w:b/>
          <w:bCs/>
          <w:szCs w:val="24"/>
        </w:rPr>
      </w:pPr>
    </w:p>
    <w:p w14:paraId="119D3A97" w14:textId="29FFCBE9" w:rsidR="004662BA" w:rsidRDefault="004662BA" w:rsidP="004662BA">
      <w:pPr>
        <w:ind w:left="720" w:hanging="810"/>
        <w:jc w:val="both"/>
        <w:rPr>
          <w:rFonts w:ascii="Arial" w:hAnsi="Arial" w:cs="Arial"/>
          <w:b/>
          <w:bCs/>
          <w:szCs w:val="24"/>
        </w:rPr>
      </w:pPr>
      <w:r w:rsidRPr="00032233">
        <w:rPr>
          <w:rFonts w:ascii="Arial" w:hAnsi="Arial" w:cs="Arial"/>
          <w:szCs w:val="24"/>
        </w:rPr>
        <w:lastRenderedPageBreak/>
        <w:t>10)</w:t>
      </w:r>
      <w:r w:rsidRPr="00032233">
        <w:rPr>
          <w:rFonts w:ascii="Arial" w:hAnsi="Arial" w:cs="Arial"/>
          <w:b/>
          <w:bCs/>
          <w:szCs w:val="24"/>
        </w:rPr>
        <w:tab/>
        <w:t>The legislation and regulations relevant to this specific program, including any licensing regulations:</w:t>
      </w:r>
    </w:p>
    <w:p w14:paraId="1E4BA96B" w14:textId="2DD37FEB" w:rsidR="00292E6D" w:rsidRDefault="007B7231" w:rsidP="007E3685">
      <w:pPr>
        <w:spacing w:line="259" w:lineRule="auto"/>
        <w:ind w:left="720"/>
        <w:jc w:val="both"/>
        <w:rPr>
          <w:rFonts w:ascii="Arial" w:eastAsia="Arial" w:hAnsi="Arial" w:cs="Arial"/>
          <w:szCs w:val="24"/>
        </w:rPr>
      </w:pPr>
      <w:r w:rsidRPr="007B7231">
        <w:rPr>
          <w:rFonts w:ascii="Arial" w:eastAsia="Arial" w:hAnsi="Arial" w:cs="Arial"/>
          <w:szCs w:val="24"/>
        </w:rPr>
        <w:t>Triple P is a prevention service included in New Jersey’s Family First Prevention Services Act (FFPSA) Prevention Plan. Contractors shall implement the program with fidelity to the Triple P model and comply with all reporting, monitoring, and documentation requirements outlined in this contract.</w:t>
      </w:r>
    </w:p>
    <w:p w14:paraId="52F1A92F" w14:textId="77777777" w:rsidR="007B7231" w:rsidRPr="00A57E60" w:rsidRDefault="007B7231" w:rsidP="007E3685">
      <w:pPr>
        <w:spacing w:line="259" w:lineRule="auto"/>
        <w:ind w:left="720"/>
        <w:jc w:val="both"/>
        <w:rPr>
          <w:rFonts w:ascii="Arial" w:eastAsia="Arial" w:hAnsi="Arial" w:cs="Arial"/>
          <w:szCs w:val="24"/>
        </w:rPr>
      </w:pPr>
    </w:p>
    <w:p w14:paraId="2F28E913" w14:textId="77777777" w:rsidR="00971885" w:rsidRDefault="27B34490" w:rsidP="63729E24">
      <w:pPr>
        <w:spacing w:line="259" w:lineRule="auto"/>
        <w:ind w:left="720"/>
        <w:jc w:val="both"/>
        <w:rPr>
          <w:rFonts w:ascii="Arial" w:eastAsia="Arial" w:hAnsi="Arial" w:cs="Arial"/>
        </w:rPr>
      </w:pPr>
      <w:r w:rsidRPr="63729E24">
        <w:rPr>
          <w:rFonts w:ascii="Arial" w:eastAsia="Arial" w:hAnsi="Arial" w:cs="Arial"/>
        </w:rPr>
        <w:t>DCP</w:t>
      </w:r>
      <w:r w:rsidR="2C505FFE" w:rsidRPr="63729E24">
        <w:rPr>
          <w:rFonts w:ascii="Arial" w:eastAsia="Arial" w:hAnsi="Arial" w:cs="Arial"/>
        </w:rPr>
        <w:t>&amp;</w:t>
      </w:r>
      <w:r w:rsidRPr="63729E24">
        <w:rPr>
          <w:rFonts w:ascii="Arial" w:eastAsia="Arial" w:hAnsi="Arial" w:cs="Arial"/>
        </w:rPr>
        <w:t>P Policy III.C.2.150 Service Provision:</w:t>
      </w:r>
    </w:p>
    <w:p w14:paraId="667BE060" w14:textId="11D3EF7B" w:rsidR="007E3685" w:rsidRPr="00A57E60" w:rsidRDefault="27B34490" w:rsidP="63729E24">
      <w:pPr>
        <w:spacing w:line="259" w:lineRule="auto"/>
        <w:ind w:left="720"/>
        <w:jc w:val="both"/>
        <w:rPr>
          <w:rFonts w:ascii="Arial" w:eastAsia="Arial" w:hAnsi="Arial" w:cs="Arial"/>
        </w:rPr>
      </w:pPr>
      <w:hyperlink r:id="rId14" w:history="1">
        <w:r w:rsidRPr="00971885">
          <w:rPr>
            <w:rStyle w:val="Hyperlink"/>
            <w:rFonts w:ascii="Arial" w:eastAsia="Arial" w:hAnsi="Arial" w:cs="Arial"/>
          </w:rPr>
          <w:t>https://dcfpolicy.nj.gov/api/policy/download/CPP-III-C-2-150.pdf</w:t>
        </w:r>
        <w:r w:rsidR="00971885" w:rsidRPr="00971885">
          <w:rPr>
            <w:rStyle w:val="Hyperlink"/>
            <w:rFonts w:ascii="Arial" w:eastAsia="Arial" w:hAnsi="Arial" w:cs="Arial"/>
          </w:rPr>
          <w:t xml:space="preserve"> </w:t>
        </w:r>
      </w:hyperlink>
      <w:r w:rsidRPr="63729E24">
        <w:rPr>
          <w:rFonts w:ascii="Arial" w:eastAsia="Arial" w:hAnsi="Arial" w:cs="Arial"/>
        </w:rPr>
        <w:t xml:space="preserve"> directs the use of services for families to protect the child, reduce stressful situations within the family, and increase the family's abilities to function more adequately without the constant and ongoing intervention of a social service agency. </w:t>
      </w:r>
    </w:p>
    <w:p w14:paraId="395BADCC" w14:textId="77777777" w:rsidR="007E3685" w:rsidRPr="00A57E60" w:rsidRDefault="007E3685" w:rsidP="007E3685">
      <w:pPr>
        <w:spacing w:line="259" w:lineRule="auto"/>
        <w:ind w:left="720"/>
        <w:jc w:val="both"/>
        <w:rPr>
          <w:rFonts w:ascii="Arial" w:eastAsia="Arial" w:hAnsi="Arial" w:cs="Arial"/>
          <w:szCs w:val="24"/>
        </w:rPr>
      </w:pPr>
    </w:p>
    <w:p w14:paraId="0D274CAB" w14:textId="528C8D70" w:rsidR="007E3685" w:rsidRPr="00A57E60" w:rsidRDefault="0083628F" w:rsidP="007E3685">
      <w:pPr>
        <w:spacing w:line="259" w:lineRule="auto"/>
        <w:ind w:left="720"/>
        <w:jc w:val="both"/>
        <w:rPr>
          <w:rFonts w:ascii="Arial" w:eastAsia="Arial" w:hAnsi="Arial" w:cs="Arial"/>
          <w:szCs w:val="24"/>
        </w:rPr>
      </w:pPr>
      <w:r>
        <w:rPr>
          <w:rFonts w:ascii="Arial" w:eastAsia="Arial" w:hAnsi="Arial" w:cs="Arial"/>
          <w:szCs w:val="24"/>
        </w:rPr>
        <w:t>Contractors</w:t>
      </w:r>
      <w:r w:rsidR="007E3685" w:rsidRPr="00A57E60">
        <w:rPr>
          <w:rFonts w:ascii="Arial" w:eastAsia="Arial" w:hAnsi="Arial" w:cs="Arial"/>
          <w:szCs w:val="24"/>
        </w:rPr>
        <w:t xml:space="preserve"> are reminded of their obligation to comply with legislative and regulatory requirements found in the Standard Language Document and the Notice of Standard DCF Contract Requirements.</w:t>
      </w:r>
    </w:p>
    <w:p w14:paraId="18011B65" w14:textId="77777777" w:rsidR="007E3685" w:rsidRPr="00032233" w:rsidRDefault="007E3685" w:rsidP="004662BA">
      <w:pPr>
        <w:ind w:left="720" w:hanging="810"/>
        <w:jc w:val="both"/>
        <w:rPr>
          <w:rFonts w:ascii="Arial" w:hAnsi="Arial" w:cs="Arial"/>
          <w:b/>
          <w:bCs/>
          <w:szCs w:val="24"/>
        </w:rPr>
      </w:pPr>
    </w:p>
    <w:p w14:paraId="57DD80B4" w14:textId="7C6C68F2" w:rsidR="004662BA" w:rsidRDefault="004662BA" w:rsidP="004662BA">
      <w:pPr>
        <w:ind w:left="720" w:hanging="810"/>
        <w:jc w:val="both"/>
        <w:rPr>
          <w:rFonts w:ascii="Arial" w:hAnsi="Arial" w:cs="Arial"/>
          <w:b/>
          <w:bCs/>
          <w:szCs w:val="24"/>
        </w:rPr>
      </w:pPr>
      <w:r w:rsidRPr="00032233">
        <w:rPr>
          <w:rFonts w:ascii="Arial" w:hAnsi="Arial" w:cs="Arial"/>
          <w:szCs w:val="24"/>
        </w:rPr>
        <w:t>11)</w:t>
      </w:r>
      <w:r w:rsidRPr="00032233">
        <w:rPr>
          <w:rFonts w:ascii="Arial" w:hAnsi="Arial" w:cs="Arial"/>
          <w:szCs w:val="24"/>
        </w:rPr>
        <w:tab/>
      </w:r>
      <w:r w:rsidRPr="00032233">
        <w:rPr>
          <w:rFonts w:ascii="Arial" w:hAnsi="Arial" w:cs="Arial"/>
          <w:b/>
          <w:bCs/>
          <w:szCs w:val="24"/>
        </w:rPr>
        <w:t>The availability for electronic, telephone, or in-person conferencing this program initiative requires:</w:t>
      </w:r>
    </w:p>
    <w:p w14:paraId="63586BAD" w14:textId="77777777" w:rsidR="00300CF9" w:rsidRDefault="00300CF9" w:rsidP="00300CF9">
      <w:pPr>
        <w:ind w:left="720"/>
        <w:jc w:val="both"/>
        <w:rPr>
          <w:rFonts w:ascii="Arial" w:hAnsi="Arial" w:cs="Arial"/>
        </w:rPr>
      </w:pPr>
      <w:r w:rsidRPr="00300CF9">
        <w:rPr>
          <w:rFonts w:ascii="Arial" w:hAnsi="Arial" w:cs="Arial"/>
        </w:rPr>
        <w:t>Contractors shall maintain multiple methods of communication, including telephone, electronic, and in-person communication, to ensure DCP&amp;P staff and referred families can readily access program staff. Contractors providing Triple P Group services shall have the capability to present visual training materials (e.g., PowerPoint presentations) during group sessions. Contractors shall include sufficient funding in their proposed budgets for a HIPAA-compliant virtual meeting platform to support the individual parent sessions that are conducted as part of the Triple P Group model.</w:t>
      </w:r>
    </w:p>
    <w:p w14:paraId="27354B27" w14:textId="77777777" w:rsidR="00300CF9" w:rsidRPr="00300CF9" w:rsidRDefault="00300CF9" w:rsidP="006564CE">
      <w:pPr>
        <w:ind w:left="720"/>
        <w:jc w:val="both"/>
        <w:rPr>
          <w:rFonts w:ascii="Arial" w:hAnsi="Arial" w:cs="Arial"/>
        </w:rPr>
      </w:pPr>
    </w:p>
    <w:p w14:paraId="5227C994" w14:textId="77777777" w:rsidR="00300CF9" w:rsidRDefault="00300CF9" w:rsidP="00300CF9">
      <w:pPr>
        <w:ind w:left="720"/>
        <w:jc w:val="both"/>
        <w:rPr>
          <w:rFonts w:ascii="Arial" w:hAnsi="Arial" w:cs="Arial"/>
        </w:rPr>
      </w:pPr>
      <w:r w:rsidRPr="00300CF9">
        <w:rPr>
          <w:rFonts w:ascii="Arial" w:hAnsi="Arial" w:cs="Arial"/>
        </w:rPr>
        <w:t>Contractors shall participate in quarterly coordination meetings, conducted either in person or virtually, with the DCF Office of Family Preservation and Reunification Services (OFPR) and the Division of Child Protection and Permanency (DCP&amp;P).</w:t>
      </w:r>
    </w:p>
    <w:p w14:paraId="06EAFBB8" w14:textId="77777777" w:rsidR="00300CF9" w:rsidRPr="00300CF9" w:rsidRDefault="00300CF9" w:rsidP="006564CE">
      <w:pPr>
        <w:ind w:left="720"/>
        <w:jc w:val="both"/>
        <w:rPr>
          <w:rFonts w:ascii="Arial" w:hAnsi="Arial" w:cs="Arial"/>
        </w:rPr>
      </w:pPr>
    </w:p>
    <w:p w14:paraId="743BAEA7" w14:textId="3605415D" w:rsidR="00300CF9" w:rsidRPr="00A57E60" w:rsidRDefault="00300CF9" w:rsidP="00300CF9">
      <w:pPr>
        <w:ind w:left="720"/>
        <w:jc w:val="both"/>
        <w:rPr>
          <w:rFonts w:ascii="Arial" w:hAnsi="Arial" w:cs="Arial"/>
        </w:rPr>
      </w:pPr>
      <w:r w:rsidRPr="00300CF9">
        <w:rPr>
          <w:rFonts w:ascii="Arial" w:hAnsi="Arial" w:cs="Arial"/>
        </w:rPr>
        <w:t>Contractors shall distribute a weekly email to DCP&amp;P Local Offices, including Resource Development Specialists (RDSs), County Service Specialists, where applicable, and OFPR staff identifying current program capacity, availability, and other relevant program updates.</w:t>
      </w:r>
    </w:p>
    <w:p w14:paraId="5F6F2EF7" w14:textId="77777777" w:rsidR="007E3685" w:rsidRDefault="007E3685" w:rsidP="006564CE">
      <w:pPr>
        <w:ind w:left="720"/>
        <w:jc w:val="both"/>
        <w:rPr>
          <w:rFonts w:ascii="Arial" w:hAnsi="Arial" w:cs="Arial"/>
          <w:szCs w:val="24"/>
        </w:rPr>
      </w:pPr>
    </w:p>
    <w:p w14:paraId="679F6F07" w14:textId="0C241611" w:rsidR="004662BA" w:rsidRDefault="004662BA" w:rsidP="004662BA">
      <w:pPr>
        <w:ind w:left="720" w:hanging="810"/>
        <w:jc w:val="both"/>
        <w:rPr>
          <w:rFonts w:ascii="Arial" w:hAnsi="Arial" w:cs="Arial"/>
          <w:b/>
          <w:bCs/>
          <w:szCs w:val="24"/>
        </w:rPr>
      </w:pPr>
      <w:r w:rsidRPr="00032233">
        <w:rPr>
          <w:rFonts w:ascii="Arial" w:hAnsi="Arial" w:cs="Arial"/>
          <w:szCs w:val="24"/>
        </w:rPr>
        <w:t>12)</w:t>
      </w:r>
      <w:r w:rsidRPr="00032233">
        <w:rPr>
          <w:rFonts w:ascii="Arial" w:hAnsi="Arial" w:cs="Arial"/>
          <w:b/>
          <w:bCs/>
          <w:szCs w:val="24"/>
        </w:rPr>
        <w:t xml:space="preserve"> </w:t>
      </w:r>
      <w:r w:rsidRPr="00032233">
        <w:rPr>
          <w:rFonts w:ascii="Arial" w:hAnsi="Arial" w:cs="Arial"/>
          <w:b/>
          <w:bCs/>
          <w:szCs w:val="24"/>
        </w:rPr>
        <w:tab/>
        <w:t>The required partnerships/collaborations with stakeholders that will contribute to the success of this initiative:</w:t>
      </w:r>
    </w:p>
    <w:p w14:paraId="3471E866" w14:textId="0FE94054" w:rsidR="007E3685" w:rsidRPr="00A57E60" w:rsidRDefault="0083628F" w:rsidP="007E3685">
      <w:pPr>
        <w:ind w:left="720"/>
        <w:jc w:val="both"/>
        <w:rPr>
          <w:rFonts w:ascii="Arial" w:hAnsi="Arial" w:cs="Arial"/>
        </w:rPr>
      </w:pPr>
      <w:r>
        <w:rPr>
          <w:rFonts w:ascii="Arial" w:hAnsi="Arial" w:cs="Arial"/>
        </w:rPr>
        <w:t>Contractors</w:t>
      </w:r>
      <w:r w:rsidR="007E3685" w:rsidRPr="00A57E60">
        <w:rPr>
          <w:rFonts w:ascii="Arial" w:hAnsi="Arial" w:cs="Arial"/>
        </w:rPr>
        <w:t xml:space="preserve"> shall create and maintain strong, meaningful relationships with the following stakeholders to ensure success of the program: </w:t>
      </w:r>
    </w:p>
    <w:p w14:paraId="10ED5DB6" w14:textId="23731797" w:rsidR="007E3685" w:rsidRPr="006564CE" w:rsidRDefault="27B34490" w:rsidP="0062654C">
      <w:pPr>
        <w:pStyle w:val="ListParagraph"/>
        <w:numPr>
          <w:ilvl w:val="0"/>
          <w:numId w:val="60"/>
        </w:numPr>
        <w:jc w:val="both"/>
        <w:rPr>
          <w:rFonts w:ascii="Arial" w:hAnsi="Arial" w:cs="Arial"/>
        </w:rPr>
      </w:pPr>
      <w:r w:rsidRPr="006564CE">
        <w:rPr>
          <w:rFonts w:ascii="Arial" w:hAnsi="Arial" w:cs="Arial"/>
        </w:rPr>
        <w:t xml:space="preserve">Triple P America for implementation support </w:t>
      </w:r>
    </w:p>
    <w:p w14:paraId="7D30BB9F" w14:textId="22FB799B" w:rsidR="007E3685" w:rsidRPr="006564CE" w:rsidRDefault="27B34490" w:rsidP="0062654C">
      <w:pPr>
        <w:pStyle w:val="ListParagraph"/>
        <w:numPr>
          <w:ilvl w:val="0"/>
          <w:numId w:val="60"/>
        </w:numPr>
        <w:jc w:val="both"/>
        <w:rPr>
          <w:rFonts w:ascii="Arial" w:hAnsi="Arial" w:cs="Arial"/>
        </w:rPr>
      </w:pPr>
      <w:r w:rsidRPr="006564CE">
        <w:rPr>
          <w:rFonts w:ascii="Arial" w:hAnsi="Arial" w:cs="Arial"/>
        </w:rPr>
        <w:lastRenderedPageBreak/>
        <w:t>DCF’s DCP</w:t>
      </w:r>
      <w:r w:rsidR="39F8BE7B" w:rsidRPr="006564CE">
        <w:rPr>
          <w:rFonts w:ascii="Arial" w:hAnsi="Arial" w:cs="Arial"/>
        </w:rPr>
        <w:t>&amp;</w:t>
      </w:r>
      <w:r w:rsidRPr="006564CE">
        <w:rPr>
          <w:rFonts w:ascii="Arial" w:hAnsi="Arial" w:cs="Arial"/>
        </w:rPr>
        <w:t xml:space="preserve">P and Division of Family and Community Partnerships, Office of Family Preservation &amp; Reunification (DFCP, OFPR) </w:t>
      </w:r>
    </w:p>
    <w:p w14:paraId="519ABEEB" w14:textId="134DE739" w:rsidR="007E3685" w:rsidRPr="006564CE" w:rsidRDefault="007E3685" w:rsidP="0062654C">
      <w:pPr>
        <w:pStyle w:val="ListParagraph"/>
        <w:numPr>
          <w:ilvl w:val="0"/>
          <w:numId w:val="60"/>
        </w:numPr>
        <w:jc w:val="both"/>
        <w:rPr>
          <w:rFonts w:ascii="Arial" w:hAnsi="Arial" w:cs="Arial"/>
        </w:rPr>
      </w:pPr>
      <w:r w:rsidRPr="006564CE">
        <w:rPr>
          <w:rFonts w:ascii="Arial" w:hAnsi="Arial" w:cs="Arial"/>
        </w:rPr>
        <w:t xml:space="preserve">Community human service agencies </w:t>
      </w:r>
    </w:p>
    <w:p w14:paraId="389B1676" w14:textId="42A14DB0" w:rsidR="007E3685" w:rsidRPr="006564CE" w:rsidRDefault="007E3685" w:rsidP="0062654C">
      <w:pPr>
        <w:pStyle w:val="ListParagraph"/>
        <w:numPr>
          <w:ilvl w:val="0"/>
          <w:numId w:val="60"/>
        </w:numPr>
        <w:jc w:val="both"/>
        <w:rPr>
          <w:rFonts w:ascii="Arial" w:hAnsi="Arial" w:cs="Arial"/>
        </w:rPr>
      </w:pPr>
      <w:r w:rsidRPr="006564CE">
        <w:rPr>
          <w:rFonts w:ascii="Arial" w:hAnsi="Arial" w:cs="Arial"/>
        </w:rPr>
        <w:t xml:space="preserve">Local community-based service providers </w:t>
      </w:r>
    </w:p>
    <w:p w14:paraId="7FFD534F" w14:textId="77777777" w:rsidR="007E3685" w:rsidRDefault="007E3685" w:rsidP="004662BA">
      <w:pPr>
        <w:ind w:left="720" w:hanging="810"/>
        <w:jc w:val="both"/>
        <w:rPr>
          <w:rFonts w:ascii="Arial" w:hAnsi="Arial" w:cs="Arial"/>
          <w:b/>
          <w:bCs/>
          <w:szCs w:val="24"/>
        </w:rPr>
      </w:pPr>
    </w:p>
    <w:p w14:paraId="75F3667A" w14:textId="3E312FA3" w:rsidR="00401A7B" w:rsidRDefault="004662BA" w:rsidP="004662BA">
      <w:pPr>
        <w:ind w:left="720" w:hanging="810"/>
        <w:jc w:val="both"/>
        <w:rPr>
          <w:rFonts w:ascii="Arial" w:hAnsi="Arial" w:cs="Arial"/>
          <w:b/>
          <w:bCs/>
          <w:szCs w:val="24"/>
        </w:rPr>
      </w:pPr>
      <w:r w:rsidRPr="00032233">
        <w:rPr>
          <w:rFonts w:ascii="Arial" w:hAnsi="Arial" w:cs="Arial"/>
          <w:szCs w:val="24"/>
        </w:rPr>
        <w:t>13)</w:t>
      </w:r>
      <w:r w:rsidRPr="00032233">
        <w:rPr>
          <w:rFonts w:ascii="Arial" w:hAnsi="Arial" w:cs="Arial"/>
          <w:b/>
          <w:bCs/>
          <w:szCs w:val="24"/>
        </w:rPr>
        <w:tab/>
        <w:t xml:space="preserve">The data collection systems this program initiative requires: </w:t>
      </w:r>
    </w:p>
    <w:p w14:paraId="5DA91288" w14:textId="035A910E" w:rsidR="007E3685" w:rsidRPr="00A57E60" w:rsidRDefault="0083628F" w:rsidP="007E3685">
      <w:pPr>
        <w:ind w:left="720"/>
        <w:jc w:val="both"/>
        <w:rPr>
          <w:rFonts w:ascii="Arial" w:eastAsia="Arial" w:hAnsi="Arial" w:cs="Arial"/>
        </w:rPr>
      </w:pPr>
      <w:r>
        <w:rPr>
          <w:rFonts w:ascii="Arial" w:eastAsia="Arial" w:hAnsi="Arial" w:cs="Arial"/>
        </w:rPr>
        <w:t>Contractors</w:t>
      </w:r>
      <w:r w:rsidR="007E3685" w:rsidRPr="00A57E60">
        <w:rPr>
          <w:rFonts w:ascii="Arial" w:eastAsia="Arial" w:hAnsi="Arial" w:cs="Arial"/>
        </w:rPr>
        <w:t xml:space="preserve"> will be expected to collect and report on participant demographics, individual-level client and program data, including, but not limited </w:t>
      </w:r>
      <w:r w:rsidR="00D079BD" w:rsidRPr="00A57E60">
        <w:rPr>
          <w:rFonts w:ascii="Arial" w:eastAsia="Arial" w:hAnsi="Arial" w:cs="Arial"/>
        </w:rPr>
        <w:t>to</w:t>
      </w:r>
      <w:r w:rsidR="007E3685" w:rsidRPr="00A57E60">
        <w:rPr>
          <w:rFonts w:ascii="Arial" w:eastAsia="Arial" w:hAnsi="Arial" w:cs="Arial"/>
        </w:rPr>
        <w:t xml:space="preserve"> contacts with families, assessment outcomes, referrals made, fidelity metrics, and other performance metrics. </w:t>
      </w:r>
    </w:p>
    <w:p w14:paraId="3A38D0EF" w14:textId="77777777" w:rsidR="007E3685" w:rsidRPr="00A57E60" w:rsidRDefault="007E3685" w:rsidP="007E3685">
      <w:pPr>
        <w:ind w:left="720"/>
        <w:jc w:val="both"/>
        <w:rPr>
          <w:rFonts w:ascii="Arial" w:eastAsia="Arial" w:hAnsi="Arial" w:cs="Arial"/>
          <w:szCs w:val="24"/>
        </w:rPr>
      </w:pPr>
    </w:p>
    <w:p w14:paraId="30B43F63" w14:textId="0CC3B77F" w:rsidR="007E3685" w:rsidRDefault="0083628F" w:rsidP="007E3685">
      <w:pPr>
        <w:ind w:left="720"/>
        <w:jc w:val="both"/>
        <w:rPr>
          <w:rFonts w:ascii="Arial" w:eastAsia="Arial" w:hAnsi="Arial" w:cs="Arial"/>
          <w:szCs w:val="24"/>
        </w:rPr>
      </w:pPr>
      <w:r>
        <w:rPr>
          <w:rFonts w:ascii="Arial" w:eastAsia="Arial" w:hAnsi="Arial" w:cs="Arial"/>
          <w:szCs w:val="24"/>
        </w:rPr>
        <w:t>Contractors</w:t>
      </w:r>
      <w:r w:rsidR="007E3685" w:rsidRPr="00A57E60">
        <w:rPr>
          <w:rFonts w:ascii="Arial" w:eastAsia="Arial" w:hAnsi="Arial" w:cs="Arial"/>
          <w:szCs w:val="24"/>
        </w:rPr>
        <w:t xml:space="preserve"> will be required to use Triple P’s Automated Score and Reporting Application (ASRA), in addition to other DCF approved data collection and reporting systems. ASRA is an online program that scores Triple P assessment measures and provides a family profile and report.</w:t>
      </w:r>
    </w:p>
    <w:p w14:paraId="1318F520" w14:textId="77777777" w:rsidR="00007622" w:rsidRDefault="00007622" w:rsidP="007E3685">
      <w:pPr>
        <w:ind w:left="720"/>
        <w:jc w:val="both"/>
        <w:rPr>
          <w:rFonts w:ascii="Arial" w:eastAsia="Arial" w:hAnsi="Arial" w:cs="Arial"/>
          <w:szCs w:val="24"/>
        </w:rPr>
      </w:pPr>
    </w:p>
    <w:p w14:paraId="4C95F050" w14:textId="1A8B46B9" w:rsidR="00007622" w:rsidRDefault="00007622" w:rsidP="00007622">
      <w:pPr>
        <w:ind w:left="720"/>
        <w:jc w:val="both"/>
        <w:rPr>
          <w:rFonts w:ascii="Arial" w:hAnsi="Arial" w:cs="Arial"/>
        </w:rPr>
      </w:pPr>
      <w:r w:rsidRPr="79983302">
        <w:rPr>
          <w:rFonts w:ascii="Arial" w:hAnsi="Arial" w:cs="Arial"/>
        </w:rPr>
        <w:t xml:space="preserve">Adaptations to existing Electronic Health Record systems may be required to meet the clinical and reporting expectations of </w:t>
      </w:r>
      <w:r w:rsidR="00E82A9A">
        <w:rPr>
          <w:rFonts w:ascii="Arial" w:hAnsi="Arial" w:cs="Arial"/>
        </w:rPr>
        <w:t>Triple P</w:t>
      </w:r>
      <w:r w:rsidRPr="79983302">
        <w:rPr>
          <w:rFonts w:ascii="Arial" w:hAnsi="Arial" w:cs="Arial"/>
        </w:rPr>
        <w:t xml:space="preserve">.  In addition, </w:t>
      </w:r>
      <w:r w:rsidR="0083628F">
        <w:rPr>
          <w:rFonts w:ascii="Arial" w:hAnsi="Arial" w:cs="Arial"/>
        </w:rPr>
        <w:t>contractors</w:t>
      </w:r>
      <w:r w:rsidRPr="79983302">
        <w:rPr>
          <w:rFonts w:ascii="Arial" w:hAnsi="Arial" w:cs="Arial"/>
        </w:rPr>
        <w:t xml:space="preserve"> may be required to use a DCF approved data collection and reporting system.</w:t>
      </w:r>
    </w:p>
    <w:p w14:paraId="36DB9658" w14:textId="212384D0" w:rsidR="007E3685" w:rsidRDefault="007E3685" w:rsidP="00401A7B">
      <w:pPr>
        <w:ind w:left="720"/>
        <w:jc w:val="both"/>
        <w:rPr>
          <w:rFonts w:ascii="Arial" w:hAnsi="Arial" w:cs="Arial"/>
          <w:szCs w:val="24"/>
        </w:rPr>
      </w:pPr>
    </w:p>
    <w:p w14:paraId="22AF7445" w14:textId="13537B90" w:rsidR="00401A7B" w:rsidRDefault="004662BA" w:rsidP="004662BA">
      <w:pPr>
        <w:ind w:left="720" w:hanging="810"/>
        <w:jc w:val="both"/>
        <w:rPr>
          <w:rFonts w:ascii="Arial" w:hAnsi="Arial" w:cs="Arial"/>
          <w:b/>
          <w:bCs/>
          <w:szCs w:val="24"/>
        </w:rPr>
      </w:pPr>
      <w:r w:rsidRPr="00032233">
        <w:rPr>
          <w:rFonts w:ascii="Arial" w:hAnsi="Arial" w:cs="Arial"/>
          <w:szCs w:val="24"/>
        </w:rPr>
        <w:t>14)</w:t>
      </w:r>
      <w:r w:rsidRPr="00032233">
        <w:rPr>
          <w:rFonts w:ascii="Arial" w:hAnsi="Arial" w:cs="Arial"/>
          <w:szCs w:val="24"/>
        </w:rPr>
        <w:tab/>
      </w:r>
      <w:r w:rsidRPr="00032233">
        <w:rPr>
          <w:rFonts w:ascii="Arial" w:hAnsi="Arial" w:cs="Arial"/>
          <w:b/>
          <w:bCs/>
          <w:szCs w:val="24"/>
        </w:rPr>
        <w:t>The assessment and evaluation tools this program initiative require</w:t>
      </w:r>
      <w:r w:rsidR="008D1382">
        <w:rPr>
          <w:rFonts w:ascii="Arial" w:hAnsi="Arial" w:cs="Arial"/>
          <w:b/>
          <w:bCs/>
          <w:szCs w:val="24"/>
        </w:rPr>
        <w:t>s</w:t>
      </w:r>
      <w:r w:rsidRPr="00032233">
        <w:rPr>
          <w:rFonts w:ascii="Arial" w:hAnsi="Arial" w:cs="Arial"/>
          <w:b/>
          <w:bCs/>
          <w:szCs w:val="24"/>
        </w:rPr>
        <w:t>:</w:t>
      </w:r>
    </w:p>
    <w:p w14:paraId="52675006" w14:textId="727AA527" w:rsidR="007E3685" w:rsidRPr="00173DCC" w:rsidRDefault="007E3685" w:rsidP="007E3685">
      <w:pPr>
        <w:ind w:left="720"/>
        <w:jc w:val="both"/>
        <w:rPr>
          <w:rFonts w:ascii="Arial" w:hAnsi="Arial" w:cs="Arial"/>
        </w:rPr>
      </w:pPr>
      <w:r w:rsidRPr="00A57E60">
        <w:rPr>
          <w:rFonts w:ascii="Arial" w:hAnsi="Arial" w:cs="Arial"/>
        </w:rPr>
        <w:t xml:space="preserve">In accordance with the Triple P model, one or more family-centered assessments tools are completed with caregivers to determine areas of strength and to measure progress. </w:t>
      </w:r>
      <w:r w:rsidR="005B7D42" w:rsidRPr="00B22AD9">
        <w:rPr>
          <w:rFonts w:ascii="Arial" w:hAnsi="Arial" w:cs="Arial"/>
        </w:rPr>
        <w:t>These tools are included as part of the Triple P model.</w:t>
      </w:r>
      <w:r w:rsidR="005B7D42">
        <w:rPr>
          <w:rFonts w:ascii="Arial" w:hAnsi="Arial" w:cs="Arial"/>
        </w:rPr>
        <w:t xml:space="preserve"> </w:t>
      </w:r>
    </w:p>
    <w:p w14:paraId="6075CD52" w14:textId="77777777" w:rsidR="007E3685" w:rsidRPr="00173DCC" w:rsidRDefault="007E3685" w:rsidP="007E3685">
      <w:pPr>
        <w:ind w:left="720"/>
        <w:jc w:val="both"/>
        <w:rPr>
          <w:rFonts w:ascii="Arial" w:hAnsi="Arial" w:cs="Arial"/>
        </w:rPr>
      </w:pPr>
    </w:p>
    <w:p w14:paraId="2252A625" w14:textId="47DB533C" w:rsidR="007E3685" w:rsidRPr="00173DCC" w:rsidRDefault="007E3685" w:rsidP="004570DF">
      <w:pPr>
        <w:numPr>
          <w:ilvl w:val="0"/>
          <w:numId w:val="46"/>
        </w:numPr>
        <w:jc w:val="both"/>
        <w:rPr>
          <w:rFonts w:ascii="Arial" w:hAnsi="Arial" w:cs="Arial"/>
        </w:rPr>
      </w:pPr>
      <w:r w:rsidRPr="00173DCC">
        <w:rPr>
          <w:rFonts w:ascii="Arial" w:hAnsi="Arial" w:cs="Arial"/>
        </w:rPr>
        <w:t>The Parenting Scale</w:t>
      </w:r>
      <w:r w:rsidRPr="00A57E60">
        <w:rPr>
          <w:rFonts w:ascii="Arial" w:hAnsi="Arial" w:cs="Arial"/>
        </w:rPr>
        <w:t xml:space="preserve"> </w:t>
      </w:r>
    </w:p>
    <w:p w14:paraId="57BCADBC" w14:textId="49917200" w:rsidR="007E3685" w:rsidRPr="00173DCC" w:rsidRDefault="007E3685" w:rsidP="004570DF">
      <w:pPr>
        <w:numPr>
          <w:ilvl w:val="0"/>
          <w:numId w:val="46"/>
        </w:numPr>
        <w:jc w:val="both"/>
        <w:rPr>
          <w:rFonts w:ascii="Arial" w:hAnsi="Arial" w:cs="Arial"/>
        </w:rPr>
      </w:pPr>
      <w:r w:rsidRPr="00173DCC">
        <w:rPr>
          <w:rFonts w:ascii="Arial" w:hAnsi="Arial" w:cs="Arial"/>
        </w:rPr>
        <w:t>Strengths and Difficulties Questionnair</w:t>
      </w:r>
      <w:r w:rsidRPr="00A57E60">
        <w:rPr>
          <w:rFonts w:ascii="Arial" w:hAnsi="Arial" w:cs="Arial"/>
        </w:rPr>
        <w:t xml:space="preserve">e </w:t>
      </w:r>
    </w:p>
    <w:p w14:paraId="7C61EC65" w14:textId="2550019B" w:rsidR="007E3685" w:rsidRDefault="007E3685" w:rsidP="004570DF">
      <w:pPr>
        <w:numPr>
          <w:ilvl w:val="0"/>
          <w:numId w:val="46"/>
        </w:numPr>
        <w:jc w:val="both"/>
        <w:rPr>
          <w:rFonts w:ascii="Arial" w:hAnsi="Arial" w:cs="Arial"/>
        </w:rPr>
      </w:pPr>
      <w:r w:rsidRPr="00173DCC">
        <w:rPr>
          <w:rFonts w:ascii="Arial" w:hAnsi="Arial" w:cs="Arial"/>
        </w:rPr>
        <w:t>Child Adjustment and Parenting Efficacy Scale</w:t>
      </w:r>
      <w:r w:rsidRPr="00A57E60">
        <w:rPr>
          <w:rFonts w:ascii="Arial" w:hAnsi="Arial" w:cs="Arial"/>
        </w:rPr>
        <w:t xml:space="preserve"> </w:t>
      </w:r>
    </w:p>
    <w:p w14:paraId="7E5B92CB" w14:textId="631205EB" w:rsidR="00AB7FCC" w:rsidRDefault="00BC5027" w:rsidP="004570DF">
      <w:pPr>
        <w:numPr>
          <w:ilvl w:val="0"/>
          <w:numId w:val="46"/>
        </w:numPr>
        <w:jc w:val="both"/>
        <w:rPr>
          <w:rFonts w:ascii="Arial" w:hAnsi="Arial" w:cs="Arial"/>
        </w:rPr>
      </w:pPr>
      <w:r>
        <w:rPr>
          <w:rFonts w:ascii="Arial" w:hAnsi="Arial" w:cs="Arial"/>
        </w:rPr>
        <w:t>Depression, Anxiety, Stress Scale</w:t>
      </w:r>
    </w:p>
    <w:p w14:paraId="514C99CE" w14:textId="238E67EE" w:rsidR="00C91D1C" w:rsidRPr="00281033" w:rsidRDefault="00C91D1C" w:rsidP="004570DF">
      <w:pPr>
        <w:numPr>
          <w:ilvl w:val="0"/>
          <w:numId w:val="46"/>
        </w:numPr>
        <w:jc w:val="both"/>
        <w:rPr>
          <w:rFonts w:ascii="Arial" w:hAnsi="Arial" w:cs="Arial"/>
        </w:rPr>
      </w:pPr>
      <w:r>
        <w:rPr>
          <w:rFonts w:ascii="Arial" w:hAnsi="Arial" w:cs="Arial"/>
        </w:rPr>
        <w:t>Client Satisfaction Survey</w:t>
      </w:r>
    </w:p>
    <w:p w14:paraId="7804FB74" w14:textId="77777777" w:rsidR="000B6937" w:rsidRPr="00281033" w:rsidRDefault="000B6937" w:rsidP="00401A7B">
      <w:pPr>
        <w:ind w:left="720"/>
        <w:jc w:val="both"/>
        <w:rPr>
          <w:rFonts w:ascii="Arial" w:hAnsi="Arial" w:cs="Arial"/>
          <w:szCs w:val="24"/>
        </w:rPr>
      </w:pPr>
    </w:p>
    <w:p w14:paraId="4670A911" w14:textId="7294508B" w:rsidR="00246F7A" w:rsidRPr="00281033" w:rsidRDefault="00204E58" w:rsidP="00204E58">
      <w:pPr>
        <w:ind w:left="-180" w:hanging="540"/>
        <w:jc w:val="both"/>
        <w:rPr>
          <w:rFonts w:ascii="Arial" w:hAnsi="Arial" w:cs="Arial"/>
          <w:b/>
          <w:bCs/>
          <w:szCs w:val="24"/>
        </w:rPr>
      </w:pPr>
      <w:r>
        <w:rPr>
          <w:rFonts w:ascii="Arial" w:hAnsi="Arial" w:cs="Arial"/>
          <w:b/>
          <w:bCs/>
          <w:szCs w:val="24"/>
        </w:rPr>
        <w:t>E.</w:t>
      </w:r>
      <w:r>
        <w:rPr>
          <w:rFonts w:ascii="Arial" w:hAnsi="Arial" w:cs="Arial"/>
          <w:b/>
          <w:bCs/>
          <w:szCs w:val="24"/>
        </w:rPr>
        <w:tab/>
      </w:r>
      <w:r w:rsidR="00C512B8" w:rsidRPr="00281033">
        <w:rPr>
          <w:rFonts w:ascii="Arial" w:hAnsi="Arial" w:cs="Arial"/>
          <w:b/>
          <w:bCs/>
          <w:szCs w:val="24"/>
        </w:rPr>
        <w:t>Out</w:t>
      </w:r>
      <w:r w:rsidR="00EA77F0" w:rsidRPr="00281033">
        <w:rPr>
          <w:rFonts w:ascii="Arial" w:hAnsi="Arial" w:cs="Arial"/>
          <w:b/>
          <w:bCs/>
          <w:szCs w:val="24"/>
        </w:rPr>
        <w:t>come</w:t>
      </w:r>
      <w:r w:rsidR="00C512B8" w:rsidRPr="00281033">
        <w:rPr>
          <w:rFonts w:ascii="Arial" w:hAnsi="Arial" w:cs="Arial"/>
          <w:b/>
          <w:bCs/>
          <w:szCs w:val="24"/>
        </w:rPr>
        <w:t>s</w:t>
      </w:r>
      <w:r w:rsidR="00A74A5E" w:rsidRPr="00281033">
        <w:rPr>
          <w:rFonts w:ascii="Arial" w:hAnsi="Arial" w:cs="Arial"/>
          <w:b/>
          <w:bCs/>
          <w:szCs w:val="24"/>
        </w:rPr>
        <w:t xml:space="preserve"> -</w:t>
      </w:r>
      <w:r w:rsidR="00EA77F0" w:rsidRPr="00281033">
        <w:rPr>
          <w:rFonts w:ascii="Arial" w:hAnsi="Arial" w:cs="Arial"/>
          <w:b/>
          <w:bCs/>
          <w:szCs w:val="24"/>
        </w:rPr>
        <w:t xml:space="preserve"> The below describes the evaluations, outcomes, information technology, data collection, and reporting required of </w:t>
      </w:r>
      <w:r w:rsidR="0083628F">
        <w:rPr>
          <w:rFonts w:ascii="Arial" w:hAnsi="Arial" w:cs="Arial"/>
          <w:b/>
          <w:bCs/>
          <w:szCs w:val="24"/>
        </w:rPr>
        <w:t>contractors</w:t>
      </w:r>
      <w:r w:rsidR="0083628F" w:rsidRPr="00281033">
        <w:rPr>
          <w:rFonts w:ascii="Arial" w:hAnsi="Arial" w:cs="Arial"/>
          <w:b/>
          <w:bCs/>
          <w:szCs w:val="24"/>
        </w:rPr>
        <w:t xml:space="preserve"> </w:t>
      </w:r>
      <w:r w:rsidR="00EA77F0" w:rsidRPr="00281033">
        <w:rPr>
          <w:rFonts w:ascii="Arial" w:hAnsi="Arial" w:cs="Arial"/>
          <w:b/>
          <w:bCs/>
          <w:szCs w:val="24"/>
        </w:rPr>
        <w:t xml:space="preserve">for this program. </w:t>
      </w:r>
    </w:p>
    <w:p w14:paraId="4B0B746D" w14:textId="77777777" w:rsidR="00246F7A" w:rsidRPr="00281033" w:rsidRDefault="00246F7A" w:rsidP="00267081">
      <w:pPr>
        <w:rPr>
          <w:rFonts w:ascii="Arial" w:hAnsi="Arial" w:cs="Arial"/>
          <w:szCs w:val="24"/>
        </w:rPr>
      </w:pPr>
    </w:p>
    <w:p w14:paraId="3850A179" w14:textId="145A0EE7" w:rsidR="00246F7A" w:rsidRPr="00281033" w:rsidRDefault="00246F7A" w:rsidP="003D2647">
      <w:pPr>
        <w:ind w:left="360" w:hanging="360"/>
        <w:rPr>
          <w:rFonts w:ascii="Arial" w:hAnsi="Arial" w:cs="Arial"/>
          <w:b/>
          <w:bCs/>
          <w:szCs w:val="24"/>
        </w:rPr>
      </w:pPr>
      <w:r w:rsidRPr="00281033">
        <w:rPr>
          <w:rFonts w:ascii="Arial" w:hAnsi="Arial" w:cs="Arial"/>
          <w:szCs w:val="24"/>
        </w:rPr>
        <w:t>1</w:t>
      </w:r>
      <w:r w:rsidR="00EF51FD" w:rsidRPr="00281033">
        <w:rPr>
          <w:rFonts w:ascii="Arial" w:hAnsi="Arial" w:cs="Arial"/>
          <w:szCs w:val="24"/>
        </w:rPr>
        <w:t>)</w:t>
      </w:r>
      <w:r w:rsidR="00B5426A" w:rsidRPr="00281033">
        <w:rPr>
          <w:rFonts w:ascii="Arial" w:hAnsi="Arial" w:cs="Arial"/>
          <w:szCs w:val="24"/>
        </w:rPr>
        <w:tab/>
      </w:r>
      <w:r w:rsidR="00B5426A" w:rsidRPr="00281033">
        <w:rPr>
          <w:rFonts w:ascii="Arial" w:hAnsi="Arial" w:cs="Arial"/>
          <w:szCs w:val="24"/>
        </w:rPr>
        <w:tab/>
      </w:r>
      <w:r w:rsidR="00EA77F0" w:rsidRPr="00281033">
        <w:rPr>
          <w:rFonts w:ascii="Arial" w:hAnsi="Arial" w:cs="Arial"/>
          <w:b/>
          <w:bCs/>
          <w:szCs w:val="24"/>
        </w:rPr>
        <w:t>The evaluations required for this program initiative:</w:t>
      </w:r>
    </w:p>
    <w:p w14:paraId="28F80601" w14:textId="189BEC3A" w:rsidR="007E3685" w:rsidRDefault="0083628F" w:rsidP="007E3685">
      <w:pPr>
        <w:tabs>
          <w:tab w:val="left" w:pos="450"/>
        </w:tabs>
        <w:ind w:left="720"/>
        <w:jc w:val="both"/>
        <w:rPr>
          <w:rFonts w:ascii="Arial" w:hAnsi="Arial" w:cs="Arial"/>
        </w:rPr>
      </w:pPr>
      <w:r>
        <w:rPr>
          <w:rFonts w:ascii="Arial" w:hAnsi="Arial" w:cs="Arial"/>
        </w:rPr>
        <w:t>Contractors</w:t>
      </w:r>
      <w:r w:rsidR="001417B2" w:rsidRPr="00A57E60">
        <w:rPr>
          <w:rFonts w:ascii="Arial" w:hAnsi="Arial" w:cs="Arial"/>
        </w:rPr>
        <w:t xml:space="preserve"> </w:t>
      </w:r>
      <w:r w:rsidR="007E3685" w:rsidRPr="00A57E60">
        <w:rPr>
          <w:rFonts w:ascii="Arial" w:hAnsi="Arial" w:cs="Arial"/>
        </w:rPr>
        <w:t>are expected to engage in collaborative evaluation planning and evaluation implementation activities with DCF and consultants, as needed.</w:t>
      </w:r>
    </w:p>
    <w:p w14:paraId="29E74969" w14:textId="77777777" w:rsidR="007E3685" w:rsidRDefault="007E3685" w:rsidP="003D2647">
      <w:pPr>
        <w:ind w:left="360" w:hanging="360"/>
        <w:rPr>
          <w:rFonts w:ascii="Arial" w:hAnsi="Arial" w:cs="Arial"/>
          <w:szCs w:val="24"/>
        </w:rPr>
      </w:pPr>
    </w:p>
    <w:p w14:paraId="54C462EF" w14:textId="77777777" w:rsidR="00204E58" w:rsidRDefault="00204E58" w:rsidP="003D2647">
      <w:pPr>
        <w:ind w:left="360" w:hanging="360"/>
        <w:rPr>
          <w:rFonts w:ascii="Arial" w:hAnsi="Arial" w:cs="Arial"/>
          <w:szCs w:val="24"/>
        </w:rPr>
      </w:pPr>
    </w:p>
    <w:p w14:paraId="34CAB321" w14:textId="77777777" w:rsidR="00204E58" w:rsidRPr="00032233" w:rsidRDefault="00204E58" w:rsidP="003D2647">
      <w:pPr>
        <w:ind w:left="360" w:hanging="360"/>
        <w:rPr>
          <w:rFonts w:ascii="Arial" w:hAnsi="Arial" w:cs="Arial"/>
          <w:szCs w:val="24"/>
        </w:rPr>
      </w:pPr>
    </w:p>
    <w:p w14:paraId="3213064B" w14:textId="4B052B0E" w:rsidR="00EA77F0" w:rsidRDefault="00246F7A" w:rsidP="00B5426A">
      <w:pPr>
        <w:ind w:left="720" w:hanging="720"/>
        <w:rPr>
          <w:rFonts w:ascii="Arial" w:hAnsi="Arial" w:cs="Arial"/>
          <w:b/>
          <w:bCs/>
          <w:szCs w:val="24"/>
        </w:rPr>
      </w:pPr>
      <w:r w:rsidRPr="00032233">
        <w:rPr>
          <w:rFonts w:ascii="Arial" w:hAnsi="Arial" w:cs="Arial"/>
          <w:szCs w:val="24"/>
        </w:rPr>
        <w:lastRenderedPageBreak/>
        <w:t>2</w:t>
      </w:r>
      <w:r w:rsidR="00EF51FD" w:rsidRPr="00032233">
        <w:rPr>
          <w:rFonts w:ascii="Arial" w:hAnsi="Arial" w:cs="Arial"/>
          <w:szCs w:val="24"/>
        </w:rPr>
        <w:t>)</w:t>
      </w:r>
      <w:r w:rsidR="00B5426A" w:rsidRPr="00032233">
        <w:rPr>
          <w:rFonts w:ascii="Arial" w:hAnsi="Arial" w:cs="Arial"/>
          <w:szCs w:val="24"/>
        </w:rPr>
        <w:tab/>
      </w:r>
      <w:r w:rsidR="00EA77F0" w:rsidRPr="00032233">
        <w:rPr>
          <w:rFonts w:ascii="Arial" w:hAnsi="Arial" w:cs="Arial"/>
          <w:b/>
          <w:bCs/>
          <w:szCs w:val="24"/>
        </w:rPr>
        <w:t>The outcomes required of this program initiative:</w:t>
      </w:r>
    </w:p>
    <w:p w14:paraId="35141F72" w14:textId="77777777" w:rsidR="00401A7B" w:rsidRPr="00032233" w:rsidRDefault="00401A7B" w:rsidP="00B5426A">
      <w:pPr>
        <w:ind w:left="720" w:hanging="720"/>
        <w:rPr>
          <w:rFonts w:ascii="Arial" w:hAnsi="Arial" w:cs="Arial"/>
          <w:szCs w:val="24"/>
        </w:rPr>
      </w:pPr>
    </w:p>
    <w:p w14:paraId="6F00F437" w14:textId="77777777" w:rsidR="007E3685" w:rsidRPr="00A57E60" w:rsidRDefault="007E3685" w:rsidP="004570DF">
      <w:pPr>
        <w:pStyle w:val="ListParagraph"/>
        <w:numPr>
          <w:ilvl w:val="0"/>
          <w:numId w:val="19"/>
        </w:numPr>
        <w:rPr>
          <w:rFonts w:ascii="Arial" w:hAnsi="Arial" w:cs="Arial"/>
          <w:szCs w:val="24"/>
        </w:rPr>
      </w:pPr>
      <w:r w:rsidRPr="00A57E60">
        <w:rPr>
          <w:rFonts w:ascii="Arial" w:hAnsi="Arial" w:cs="Arial"/>
          <w:b/>
          <w:bCs/>
          <w:szCs w:val="24"/>
        </w:rPr>
        <w:t>Short/Mid Term Outcomes</w:t>
      </w:r>
      <w:r w:rsidRPr="00A57E60">
        <w:rPr>
          <w:rFonts w:ascii="Arial" w:hAnsi="Arial" w:cs="Arial"/>
          <w:szCs w:val="24"/>
        </w:rPr>
        <w:t xml:space="preserve">: </w:t>
      </w:r>
    </w:p>
    <w:p w14:paraId="12A5DFB7" w14:textId="77777777" w:rsidR="007E3685" w:rsidRPr="00A57E60" w:rsidRDefault="007E3685" w:rsidP="007E3685">
      <w:pPr>
        <w:ind w:firstLine="720"/>
        <w:rPr>
          <w:rFonts w:ascii="Arial" w:hAnsi="Arial" w:cs="Arial"/>
        </w:rPr>
      </w:pPr>
      <w:r w:rsidRPr="00A57E60">
        <w:rPr>
          <w:rFonts w:ascii="Arial" w:hAnsi="Arial" w:cs="Arial"/>
        </w:rPr>
        <w:t>The short and mid-term outcomes for Triple P are:</w:t>
      </w:r>
    </w:p>
    <w:p w14:paraId="00841B2B" w14:textId="77777777" w:rsidR="007E3685" w:rsidRPr="00A57E60" w:rsidRDefault="007E3685" w:rsidP="007E3685">
      <w:pPr>
        <w:rPr>
          <w:rFonts w:ascii="Arial" w:hAnsi="Arial" w:cs="Arial"/>
          <w:szCs w:val="24"/>
        </w:rPr>
      </w:pPr>
    </w:p>
    <w:p w14:paraId="6712F020" w14:textId="77777777" w:rsidR="007E3685" w:rsidRPr="00A57E60" w:rsidRDefault="007E3685" w:rsidP="004570DF">
      <w:pPr>
        <w:pStyle w:val="ListParagraph"/>
        <w:numPr>
          <w:ilvl w:val="1"/>
          <w:numId w:val="48"/>
        </w:numPr>
        <w:jc w:val="both"/>
        <w:rPr>
          <w:rFonts w:ascii="Arial" w:hAnsi="Arial" w:cs="Arial"/>
          <w:szCs w:val="24"/>
        </w:rPr>
      </w:pPr>
      <w:r w:rsidRPr="00A57E60">
        <w:rPr>
          <w:rFonts w:ascii="Arial" w:hAnsi="Arial" w:cs="Arial"/>
          <w:szCs w:val="24"/>
        </w:rPr>
        <w:t>Increased knowledge of parenting skills, including age-appropriate discipline and age-appropriate supervision</w:t>
      </w:r>
    </w:p>
    <w:p w14:paraId="5C92DB9C" w14:textId="77777777" w:rsidR="007E3685" w:rsidRPr="00A57E60" w:rsidRDefault="007E3685" w:rsidP="004570DF">
      <w:pPr>
        <w:pStyle w:val="ListParagraph"/>
        <w:numPr>
          <w:ilvl w:val="1"/>
          <w:numId w:val="48"/>
        </w:numPr>
        <w:jc w:val="both"/>
        <w:rPr>
          <w:rFonts w:ascii="Arial" w:hAnsi="Arial" w:cs="Arial"/>
        </w:rPr>
      </w:pPr>
      <w:r w:rsidRPr="00A57E60">
        <w:rPr>
          <w:rFonts w:ascii="Arial" w:hAnsi="Arial" w:cs="Arial"/>
        </w:rPr>
        <w:t>Reduced use of coercive and punitive methods of disciplining children</w:t>
      </w:r>
    </w:p>
    <w:p w14:paraId="08FFC8C4" w14:textId="77777777" w:rsidR="007E3685" w:rsidRPr="00A57E60" w:rsidRDefault="007E3685" w:rsidP="004570DF">
      <w:pPr>
        <w:pStyle w:val="ListParagraph"/>
        <w:numPr>
          <w:ilvl w:val="1"/>
          <w:numId w:val="48"/>
        </w:numPr>
        <w:jc w:val="both"/>
        <w:rPr>
          <w:rFonts w:ascii="Arial" w:hAnsi="Arial" w:cs="Arial"/>
        </w:rPr>
      </w:pPr>
      <w:r w:rsidRPr="00A57E60">
        <w:rPr>
          <w:rFonts w:ascii="Arial" w:hAnsi="Arial" w:cs="Arial"/>
        </w:rPr>
        <w:t>Increased use of positive parenting strategies in managing children's behavior</w:t>
      </w:r>
    </w:p>
    <w:p w14:paraId="57C5B98E" w14:textId="77777777" w:rsidR="007E3685" w:rsidRPr="00A57E60" w:rsidRDefault="007E3685" w:rsidP="004570DF">
      <w:pPr>
        <w:pStyle w:val="ListParagraph"/>
        <w:numPr>
          <w:ilvl w:val="1"/>
          <w:numId w:val="48"/>
        </w:numPr>
        <w:jc w:val="both"/>
        <w:rPr>
          <w:rFonts w:ascii="Arial" w:hAnsi="Arial" w:cs="Arial"/>
        </w:rPr>
      </w:pPr>
      <w:r w:rsidRPr="00A57E60">
        <w:rPr>
          <w:rFonts w:ascii="Arial" w:hAnsi="Arial" w:cs="Arial"/>
        </w:rPr>
        <w:t>Improved partner communication regarding parenting issues</w:t>
      </w:r>
    </w:p>
    <w:p w14:paraId="576C58D2" w14:textId="77777777" w:rsidR="007E3685" w:rsidRPr="00A57E60" w:rsidRDefault="007E3685" w:rsidP="004570DF">
      <w:pPr>
        <w:pStyle w:val="ListParagraph"/>
        <w:numPr>
          <w:ilvl w:val="1"/>
          <w:numId w:val="48"/>
        </w:numPr>
        <w:jc w:val="both"/>
        <w:rPr>
          <w:rFonts w:ascii="Arial" w:hAnsi="Arial" w:cs="Arial"/>
          <w:szCs w:val="24"/>
        </w:rPr>
      </w:pPr>
      <w:r w:rsidRPr="00A57E60">
        <w:rPr>
          <w:rFonts w:ascii="Arial" w:hAnsi="Arial" w:cs="Arial"/>
        </w:rPr>
        <w:t>Improved child/parent relationships</w:t>
      </w:r>
    </w:p>
    <w:p w14:paraId="72986121" w14:textId="77777777" w:rsidR="007E3685" w:rsidRPr="00A57E60" w:rsidRDefault="007E3685" w:rsidP="004570DF">
      <w:pPr>
        <w:pStyle w:val="ListParagraph"/>
        <w:numPr>
          <w:ilvl w:val="1"/>
          <w:numId w:val="48"/>
        </w:numPr>
        <w:jc w:val="both"/>
        <w:rPr>
          <w:rFonts w:ascii="Arial" w:hAnsi="Arial" w:cs="Arial"/>
        </w:rPr>
      </w:pPr>
      <w:r w:rsidRPr="00A57E60">
        <w:rPr>
          <w:rFonts w:ascii="Arial" w:hAnsi="Arial" w:cs="Arial"/>
        </w:rPr>
        <w:t>Reduced incidents of child abuse and neglect</w:t>
      </w:r>
    </w:p>
    <w:p w14:paraId="5AD31DF5" w14:textId="77777777" w:rsidR="007E3685" w:rsidRPr="00A57E60" w:rsidRDefault="007E3685" w:rsidP="007E3685">
      <w:pPr>
        <w:rPr>
          <w:rFonts w:ascii="Arial" w:hAnsi="Arial" w:cs="Arial"/>
          <w:szCs w:val="24"/>
        </w:rPr>
      </w:pPr>
    </w:p>
    <w:p w14:paraId="70311A4A" w14:textId="28EBADAD" w:rsidR="007E3685" w:rsidRPr="00A57E60" w:rsidRDefault="00D079BD" w:rsidP="007E3685">
      <w:pPr>
        <w:ind w:firstLine="720"/>
        <w:rPr>
          <w:rFonts w:ascii="Arial" w:hAnsi="Arial" w:cs="Arial"/>
          <w:szCs w:val="24"/>
        </w:rPr>
      </w:pPr>
      <w:r>
        <w:rPr>
          <w:rFonts w:ascii="Arial" w:hAnsi="Arial" w:cs="Arial"/>
          <w:b/>
        </w:rPr>
        <w:t xml:space="preserve">b) </w:t>
      </w:r>
      <w:r w:rsidR="007E3685" w:rsidRPr="00A57E60">
        <w:rPr>
          <w:rFonts w:ascii="Arial" w:hAnsi="Arial" w:cs="Arial"/>
          <w:b/>
        </w:rPr>
        <w:t>Long Term Outcomes:</w:t>
      </w:r>
    </w:p>
    <w:p w14:paraId="26CA845E" w14:textId="77777777" w:rsidR="007E3685" w:rsidRPr="00A57E60" w:rsidRDefault="007E3685" w:rsidP="007E3685">
      <w:pPr>
        <w:ind w:firstLine="720"/>
        <w:jc w:val="both"/>
        <w:rPr>
          <w:rFonts w:ascii="Arial" w:hAnsi="Arial" w:cs="Arial"/>
          <w:szCs w:val="24"/>
        </w:rPr>
      </w:pPr>
      <w:r w:rsidRPr="00A57E60">
        <w:rPr>
          <w:rFonts w:ascii="Arial" w:hAnsi="Arial" w:cs="Arial"/>
        </w:rPr>
        <w:t xml:space="preserve">The primary long-term outcome of Triple P is the prevention of child </w:t>
      </w:r>
      <w:r w:rsidRPr="00A57E60">
        <w:rPr>
          <w:rFonts w:ascii="Arial" w:hAnsi="Arial" w:cs="Arial"/>
        </w:rPr>
        <w:tab/>
        <w:t xml:space="preserve">abuse and neglect, specifically family stabilization and the prevention </w:t>
      </w:r>
      <w:r w:rsidRPr="00A57E60">
        <w:rPr>
          <w:rFonts w:ascii="Arial" w:hAnsi="Arial" w:cs="Arial"/>
        </w:rPr>
        <w:tab/>
        <w:t xml:space="preserve">of out-of-home placements. </w:t>
      </w:r>
    </w:p>
    <w:p w14:paraId="4244CAD0" w14:textId="77777777" w:rsidR="007E3685" w:rsidRPr="00A57E60" w:rsidRDefault="007E3685" w:rsidP="007E3685">
      <w:pPr>
        <w:ind w:firstLine="720"/>
        <w:jc w:val="both"/>
        <w:rPr>
          <w:rFonts w:ascii="Arial" w:hAnsi="Arial" w:cs="Arial"/>
        </w:rPr>
      </w:pPr>
    </w:p>
    <w:p w14:paraId="64255E09" w14:textId="77777777" w:rsidR="007E3685" w:rsidRPr="00A57E60" w:rsidRDefault="007E3685" w:rsidP="007E3685">
      <w:pPr>
        <w:ind w:firstLine="720"/>
        <w:jc w:val="both"/>
        <w:rPr>
          <w:rFonts w:ascii="Arial" w:hAnsi="Arial" w:cs="Arial"/>
        </w:rPr>
      </w:pPr>
      <w:r w:rsidRPr="00A57E60">
        <w:rPr>
          <w:rFonts w:ascii="Arial" w:hAnsi="Arial" w:cs="Arial"/>
        </w:rPr>
        <w:t>Additional outcomes include, but are not limited to:</w:t>
      </w:r>
    </w:p>
    <w:p w14:paraId="08955C42" w14:textId="77777777" w:rsidR="007E3685" w:rsidRPr="00A57E60" w:rsidRDefault="007E3685" w:rsidP="007E3685">
      <w:pPr>
        <w:ind w:firstLine="720"/>
        <w:jc w:val="both"/>
        <w:rPr>
          <w:rFonts w:ascii="Arial" w:hAnsi="Arial" w:cs="Arial"/>
        </w:rPr>
      </w:pPr>
    </w:p>
    <w:p w14:paraId="65011369" w14:textId="77777777" w:rsidR="007E3685" w:rsidRPr="00A57E60" w:rsidRDefault="007E3685" w:rsidP="004570DF">
      <w:pPr>
        <w:pStyle w:val="ListParagraph"/>
        <w:numPr>
          <w:ilvl w:val="0"/>
          <w:numId w:val="47"/>
        </w:numPr>
        <w:rPr>
          <w:rFonts w:ascii="Arial" w:hAnsi="Arial" w:cs="Arial"/>
        </w:rPr>
      </w:pPr>
      <w:r w:rsidRPr="00A57E60">
        <w:rPr>
          <w:rFonts w:ascii="Arial" w:hAnsi="Arial" w:cs="Arial"/>
        </w:rPr>
        <w:t>Increased competence in promoting healthy development and managing common child behavior problems &amp; developmental issues</w:t>
      </w:r>
    </w:p>
    <w:p w14:paraId="75528F43" w14:textId="77777777" w:rsidR="007E3685" w:rsidRPr="00A57E60" w:rsidRDefault="007E3685" w:rsidP="004570DF">
      <w:pPr>
        <w:pStyle w:val="ListParagraph"/>
        <w:numPr>
          <w:ilvl w:val="0"/>
          <w:numId w:val="47"/>
        </w:numPr>
        <w:rPr>
          <w:rFonts w:ascii="Arial" w:hAnsi="Arial" w:cs="Arial"/>
        </w:rPr>
      </w:pPr>
      <w:r w:rsidRPr="00A57E60">
        <w:rPr>
          <w:rFonts w:ascii="Arial" w:hAnsi="Arial" w:cs="Arial"/>
        </w:rPr>
        <w:t>Increased confidence in parenting skills</w:t>
      </w:r>
    </w:p>
    <w:p w14:paraId="7B4F01A9" w14:textId="77777777" w:rsidR="007E3685" w:rsidRPr="00A57E60" w:rsidRDefault="007E3685" w:rsidP="004570DF">
      <w:pPr>
        <w:pStyle w:val="ListParagraph"/>
        <w:numPr>
          <w:ilvl w:val="0"/>
          <w:numId w:val="47"/>
        </w:numPr>
        <w:rPr>
          <w:rFonts w:ascii="Arial" w:hAnsi="Arial" w:cs="Arial"/>
        </w:rPr>
      </w:pPr>
      <w:r w:rsidRPr="00A57E60">
        <w:rPr>
          <w:rFonts w:ascii="Arial" w:hAnsi="Arial" w:cs="Arial"/>
        </w:rPr>
        <w:t>Decreased behavior problems in children (for families experiencing difficult child behaviors)</w:t>
      </w:r>
    </w:p>
    <w:p w14:paraId="20FFA835" w14:textId="77777777" w:rsidR="007E3685" w:rsidRPr="00A57E60" w:rsidRDefault="007E3685" w:rsidP="004570DF">
      <w:pPr>
        <w:pStyle w:val="ListParagraph"/>
        <w:numPr>
          <w:ilvl w:val="0"/>
          <w:numId w:val="47"/>
        </w:numPr>
        <w:rPr>
          <w:rFonts w:ascii="Arial" w:hAnsi="Arial" w:cs="Arial"/>
        </w:rPr>
      </w:pPr>
      <w:r w:rsidRPr="00A57E60">
        <w:rPr>
          <w:rFonts w:ascii="Arial" w:hAnsi="Arial" w:cs="Arial"/>
        </w:rPr>
        <w:t>Reduced stress associated with raising children</w:t>
      </w:r>
    </w:p>
    <w:p w14:paraId="0AE4BDD1" w14:textId="77777777" w:rsidR="007E3685" w:rsidRPr="00A57E60" w:rsidRDefault="007E3685" w:rsidP="004570DF">
      <w:pPr>
        <w:pStyle w:val="ListParagraph"/>
        <w:numPr>
          <w:ilvl w:val="0"/>
          <w:numId w:val="47"/>
        </w:numPr>
        <w:rPr>
          <w:rFonts w:ascii="Arial" w:hAnsi="Arial" w:cs="Arial"/>
        </w:rPr>
      </w:pPr>
      <w:r w:rsidRPr="00A57E60">
        <w:rPr>
          <w:rFonts w:ascii="Arial" w:hAnsi="Arial" w:cs="Arial"/>
        </w:rPr>
        <w:t>Decreased preventable accidents to youth in the care of their parent/caregiver</w:t>
      </w:r>
    </w:p>
    <w:p w14:paraId="0452B620" w14:textId="77777777" w:rsidR="007E3685" w:rsidRPr="00A57E60" w:rsidRDefault="007E3685" w:rsidP="004570DF">
      <w:pPr>
        <w:pStyle w:val="ListParagraph"/>
        <w:numPr>
          <w:ilvl w:val="0"/>
          <w:numId w:val="47"/>
        </w:numPr>
        <w:rPr>
          <w:rFonts w:ascii="Arial" w:hAnsi="Arial" w:cs="Arial"/>
        </w:rPr>
      </w:pPr>
      <w:r w:rsidRPr="00A57E60">
        <w:rPr>
          <w:rFonts w:ascii="Arial" w:hAnsi="Arial" w:cs="Arial"/>
        </w:rPr>
        <w:t>Improved social connections</w:t>
      </w:r>
    </w:p>
    <w:p w14:paraId="361B94F2" w14:textId="77777777" w:rsidR="00401A7B" w:rsidRPr="00401A7B" w:rsidRDefault="00401A7B" w:rsidP="00401A7B">
      <w:pPr>
        <w:rPr>
          <w:rFonts w:ascii="Arial" w:hAnsi="Arial" w:cs="Arial"/>
          <w:szCs w:val="24"/>
        </w:rPr>
      </w:pPr>
    </w:p>
    <w:p w14:paraId="36E80973" w14:textId="77777777" w:rsidR="00293AB3" w:rsidRDefault="00246F7A" w:rsidP="00B5426A">
      <w:pPr>
        <w:ind w:left="720" w:hanging="720"/>
        <w:rPr>
          <w:rFonts w:ascii="Arial" w:hAnsi="Arial" w:cs="Arial"/>
          <w:b/>
          <w:bCs/>
          <w:szCs w:val="24"/>
        </w:rPr>
      </w:pPr>
      <w:r w:rsidRPr="00032233">
        <w:rPr>
          <w:rFonts w:ascii="Arial" w:hAnsi="Arial" w:cs="Arial"/>
          <w:szCs w:val="24"/>
        </w:rPr>
        <w:t>3</w:t>
      </w:r>
      <w:r w:rsidR="00EF51FD" w:rsidRPr="00032233">
        <w:rPr>
          <w:rFonts w:ascii="Arial" w:hAnsi="Arial" w:cs="Arial"/>
          <w:szCs w:val="24"/>
        </w:rPr>
        <w:t>)</w:t>
      </w:r>
      <w:r w:rsidR="00B5426A" w:rsidRPr="00032233">
        <w:rPr>
          <w:rFonts w:ascii="Arial" w:hAnsi="Arial" w:cs="Arial"/>
          <w:szCs w:val="24"/>
        </w:rPr>
        <w:tab/>
      </w:r>
      <w:r w:rsidR="00826AB3" w:rsidRPr="00032233">
        <w:rPr>
          <w:rFonts w:ascii="Arial" w:hAnsi="Arial" w:cs="Arial"/>
          <w:b/>
          <w:bCs/>
          <w:szCs w:val="24"/>
        </w:rPr>
        <w:t xml:space="preserve">Required use of databases: </w:t>
      </w:r>
    </w:p>
    <w:p w14:paraId="3781619A" w14:textId="6A4AE5D9" w:rsidR="007E3685" w:rsidRPr="00A57E60" w:rsidRDefault="0083628F" w:rsidP="007E3685">
      <w:pPr>
        <w:ind w:left="720"/>
        <w:jc w:val="both"/>
        <w:rPr>
          <w:rFonts w:ascii="Arial" w:hAnsi="Arial" w:cs="Arial"/>
        </w:rPr>
      </w:pPr>
      <w:r>
        <w:rPr>
          <w:rFonts w:ascii="Arial" w:eastAsia="Arial" w:hAnsi="Arial" w:cs="Arial"/>
        </w:rPr>
        <w:t>Contractors</w:t>
      </w:r>
      <w:r w:rsidR="007E3685" w:rsidRPr="00A57E60">
        <w:rPr>
          <w:rFonts w:ascii="Arial" w:eastAsia="Arial" w:hAnsi="Arial" w:cs="Arial"/>
        </w:rPr>
        <w:t xml:space="preserve"> will be required to use Triple P’s Automated Score and Reporting Application (ASRA), in addition to other DCF approved data collection and reporting systems. </w:t>
      </w:r>
      <w:r w:rsidR="007E3685" w:rsidRPr="00A57E60">
        <w:rPr>
          <w:rStyle w:val="normaltextrun"/>
          <w:rFonts w:ascii="Arial" w:hAnsi="Arial" w:cs="Arial"/>
        </w:rPr>
        <w:t>Programs</w:t>
      </w:r>
      <w:r w:rsidR="007E3685" w:rsidRPr="00A57E60">
        <w:rPr>
          <w:rStyle w:val="normaltextrun"/>
          <w:rFonts w:ascii="Arial" w:hAnsi="Arial" w:cs="Arial"/>
          <w:shd w:val="clear" w:color="auto" w:fill="FFFFFF"/>
        </w:rPr>
        <w:t xml:space="preserve"> are expected to collect and report program data </w:t>
      </w:r>
      <w:r w:rsidR="007E3685" w:rsidRPr="00A57E60">
        <w:rPr>
          <w:rStyle w:val="normaltextrun"/>
          <w:rFonts w:ascii="Arial" w:hAnsi="Arial" w:cs="Arial"/>
        </w:rPr>
        <w:t>in the prescribed format.</w:t>
      </w:r>
      <w:r w:rsidR="007E3685" w:rsidRPr="00A57E60">
        <w:rPr>
          <w:rStyle w:val="normaltextrun"/>
          <w:rFonts w:ascii="Arial" w:hAnsi="Arial" w:cs="Arial"/>
          <w:shd w:val="clear" w:color="auto" w:fill="FFFFFF"/>
        </w:rPr>
        <w:t xml:space="preserve"> </w:t>
      </w:r>
    </w:p>
    <w:p w14:paraId="41304D23" w14:textId="77777777" w:rsidR="0014790C" w:rsidRPr="00032233" w:rsidRDefault="0014790C" w:rsidP="0014790C">
      <w:pPr>
        <w:rPr>
          <w:rFonts w:ascii="Arial" w:hAnsi="Arial" w:cs="Arial"/>
          <w:szCs w:val="24"/>
        </w:rPr>
      </w:pPr>
    </w:p>
    <w:p w14:paraId="02926221" w14:textId="77777777" w:rsidR="00293AB3" w:rsidRDefault="00246F7A" w:rsidP="0082494D">
      <w:pPr>
        <w:ind w:left="720" w:hanging="720"/>
        <w:rPr>
          <w:rFonts w:ascii="Arial" w:hAnsi="Arial" w:cs="Arial"/>
          <w:szCs w:val="24"/>
        </w:rPr>
      </w:pPr>
      <w:r w:rsidRPr="00032233">
        <w:rPr>
          <w:rFonts w:ascii="Arial" w:hAnsi="Arial" w:cs="Arial"/>
          <w:szCs w:val="24"/>
        </w:rPr>
        <w:t>4</w:t>
      </w:r>
      <w:r w:rsidR="00EF51FD" w:rsidRPr="00032233">
        <w:rPr>
          <w:rFonts w:ascii="Arial" w:hAnsi="Arial" w:cs="Arial"/>
          <w:szCs w:val="24"/>
        </w:rPr>
        <w:t>)</w:t>
      </w:r>
      <w:r w:rsidR="00B5426A" w:rsidRPr="00032233">
        <w:rPr>
          <w:rFonts w:ascii="Arial" w:hAnsi="Arial" w:cs="Arial"/>
          <w:szCs w:val="24"/>
        </w:rPr>
        <w:tab/>
      </w:r>
      <w:r w:rsidR="00826AB3" w:rsidRPr="00032233">
        <w:rPr>
          <w:rFonts w:ascii="Arial" w:hAnsi="Arial" w:cs="Arial"/>
          <w:b/>
          <w:bCs/>
          <w:szCs w:val="24"/>
        </w:rPr>
        <w:t>Reporting requirements:</w:t>
      </w:r>
      <w:r w:rsidR="00826AB3" w:rsidRPr="00032233">
        <w:rPr>
          <w:rFonts w:ascii="Arial" w:hAnsi="Arial" w:cs="Arial"/>
          <w:szCs w:val="24"/>
        </w:rPr>
        <w:t xml:space="preserve"> </w:t>
      </w:r>
    </w:p>
    <w:p w14:paraId="4603567B" w14:textId="77777777" w:rsidR="007B44EF" w:rsidRDefault="007B44EF" w:rsidP="007B44EF">
      <w:pPr>
        <w:ind w:left="720"/>
        <w:rPr>
          <w:rFonts w:ascii="Arial" w:hAnsi="Arial" w:cs="Arial"/>
        </w:rPr>
      </w:pPr>
      <w:r w:rsidRPr="007B44EF">
        <w:rPr>
          <w:rFonts w:ascii="Arial" w:hAnsi="Arial" w:cs="Arial"/>
        </w:rPr>
        <w:t xml:space="preserve">Contractors shall enter all required program and service data into the DCF-designated data system in accordance with established reporting requirements and timelines. Data </w:t>
      </w:r>
      <w:proofErr w:type="gramStart"/>
      <w:r w:rsidRPr="007B44EF">
        <w:rPr>
          <w:rFonts w:ascii="Arial" w:hAnsi="Arial" w:cs="Arial"/>
        </w:rPr>
        <w:t>entered into</w:t>
      </w:r>
      <w:proofErr w:type="gramEnd"/>
      <w:r w:rsidRPr="007B44EF">
        <w:rPr>
          <w:rFonts w:ascii="Arial" w:hAnsi="Arial" w:cs="Arial"/>
        </w:rPr>
        <w:t xml:space="preserve"> the system will be used by DCF to generate standardized reports for program monitoring and performance measurement.</w:t>
      </w:r>
    </w:p>
    <w:p w14:paraId="29A51FC2" w14:textId="77777777" w:rsidR="007B44EF" w:rsidRPr="007B44EF" w:rsidRDefault="007B44EF" w:rsidP="0062654C">
      <w:pPr>
        <w:ind w:left="720"/>
        <w:rPr>
          <w:rFonts w:ascii="Arial" w:hAnsi="Arial" w:cs="Arial"/>
        </w:rPr>
      </w:pPr>
    </w:p>
    <w:p w14:paraId="48CA877A" w14:textId="400896A8" w:rsidR="007B44EF" w:rsidRPr="00A57E60" w:rsidRDefault="007B44EF" w:rsidP="007B44EF">
      <w:pPr>
        <w:ind w:left="720"/>
        <w:jc w:val="both"/>
        <w:rPr>
          <w:rFonts w:ascii="Arial" w:hAnsi="Arial" w:cs="Arial"/>
        </w:rPr>
      </w:pPr>
      <w:r w:rsidRPr="007B44EF">
        <w:rPr>
          <w:rFonts w:ascii="Arial" w:hAnsi="Arial" w:cs="Arial"/>
        </w:rPr>
        <w:lastRenderedPageBreak/>
        <w:t>Contractors shall regularly review system-generated reports to monitor program performance, identify trends and areas for improvement, and inform ongoing Continuous Quality Improvement (</w:t>
      </w:r>
      <w:proofErr w:type="spellStart"/>
      <w:r w:rsidRPr="007B44EF">
        <w:rPr>
          <w:rFonts w:ascii="Arial" w:hAnsi="Arial" w:cs="Arial"/>
        </w:rPr>
        <w:t>CoQI</w:t>
      </w:r>
      <w:proofErr w:type="spellEnd"/>
      <w:r w:rsidRPr="007B44EF">
        <w:rPr>
          <w:rFonts w:ascii="Arial" w:hAnsi="Arial" w:cs="Arial"/>
        </w:rPr>
        <w:t>) activities.</w:t>
      </w:r>
    </w:p>
    <w:p w14:paraId="33EF71F4" w14:textId="77777777" w:rsidR="007E3685" w:rsidRPr="00A57E60" w:rsidRDefault="007E3685" w:rsidP="007E3685">
      <w:pPr>
        <w:ind w:left="720"/>
        <w:jc w:val="both"/>
        <w:rPr>
          <w:rFonts w:ascii="Arial" w:hAnsi="Arial" w:cs="Arial"/>
        </w:rPr>
      </w:pPr>
    </w:p>
    <w:p w14:paraId="7742E7AA" w14:textId="267A3307" w:rsidR="000B6937" w:rsidRDefault="005D2C60" w:rsidP="0062654C">
      <w:pPr>
        <w:ind w:left="720"/>
        <w:rPr>
          <w:rFonts w:ascii="Arial" w:hAnsi="Arial" w:cs="Arial"/>
        </w:rPr>
      </w:pPr>
      <w:r w:rsidRPr="276D4734">
        <w:rPr>
          <w:rFonts w:ascii="Arial" w:hAnsi="Arial" w:cs="Arial"/>
        </w:rPr>
        <w:t>Contractors shall participate in Continuous Quality Improvement and monitoring activities as indicated by DCF. Contractors shall complete and submit quarterly expenditure reports (ROE) 15 calendar days after the end of each fiscal quarter to their identified DCF Business Office and DFCP Program Lead. Contractors are expected to complete all other financial reporting in accordance with DCF Policy.</w:t>
      </w:r>
    </w:p>
    <w:p w14:paraId="22AB952B" w14:textId="325A553F" w:rsidR="00612BAC" w:rsidRDefault="00612BAC">
      <w:pPr>
        <w:rPr>
          <w:rFonts w:ascii="Arial" w:hAnsi="Arial" w:cs="Arial"/>
          <w:szCs w:val="24"/>
        </w:rPr>
      </w:pPr>
      <w:r>
        <w:rPr>
          <w:rFonts w:ascii="Arial" w:hAnsi="Arial" w:cs="Arial"/>
          <w:szCs w:val="24"/>
        </w:rPr>
        <w:br w:type="page"/>
      </w:r>
    </w:p>
    <w:p w14:paraId="4E85255B" w14:textId="77777777" w:rsidR="00612BAC" w:rsidRDefault="00612BAC" w:rsidP="0062654C">
      <w:pPr>
        <w:ind w:left="720"/>
        <w:rPr>
          <w:rFonts w:ascii="Arial" w:hAnsi="Arial" w:cs="Arial"/>
          <w:szCs w:val="24"/>
        </w:rPr>
      </w:pPr>
    </w:p>
    <w:p w14:paraId="0922F3D9" w14:textId="3F504D38" w:rsidR="00202F5D" w:rsidRPr="00281033" w:rsidRDefault="000D280D" w:rsidP="000D280D">
      <w:pPr>
        <w:ind w:left="720" w:hanging="1350"/>
        <w:rPr>
          <w:rFonts w:ascii="Arial" w:hAnsi="Arial" w:cs="Arial"/>
          <w:b/>
          <w:bCs/>
          <w:szCs w:val="24"/>
        </w:rPr>
      </w:pPr>
      <w:r w:rsidRPr="00281033">
        <w:rPr>
          <w:rFonts w:ascii="Arial" w:hAnsi="Arial" w:cs="Arial"/>
          <w:b/>
          <w:bCs/>
          <w:szCs w:val="24"/>
        </w:rPr>
        <w:t>F</w:t>
      </w:r>
      <w:r w:rsidR="00914322" w:rsidRPr="00281033">
        <w:rPr>
          <w:rFonts w:ascii="Arial" w:hAnsi="Arial" w:cs="Arial"/>
          <w:b/>
          <w:bCs/>
          <w:szCs w:val="24"/>
        </w:rPr>
        <w:t>.</w:t>
      </w:r>
      <w:r w:rsidRPr="00281033">
        <w:rPr>
          <w:rFonts w:ascii="Arial" w:hAnsi="Arial" w:cs="Arial"/>
          <w:b/>
          <w:bCs/>
          <w:szCs w:val="24"/>
        </w:rPr>
        <w:t xml:space="preserve">   </w:t>
      </w:r>
      <w:r w:rsidR="00A56F96" w:rsidRPr="00281033">
        <w:rPr>
          <w:rFonts w:ascii="Arial" w:hAnsi="Arial" w:cs="Arial"/>
          <w:b/>
          <w:bCs/>
          <w:szCs w:val="24"/>
        </w:rPr>
        <w:t xml:space="preserve">Signature </w:t>
      </w:r>
      <w:r w:rsidR="004F6A5B" w:rsidRPr="00281033">
        <w:rPr>
          <w:rFonts w:ascii="Arial" w:hAnsi="Arial" w:cs="Arial"/>
          <w:b/>
          <w:bCs/>
          <w:szCs w:val="24"/>
        </w:rPr>
        <w:t>S</w:t>
      </w:r>
      <w:r w:rsidR="00A56F96" w:rsidRPr="00281033">
        <w:rPr>
          <w:rFonts w:ascii="Arial" w:hAnsi="Arial" w:cs="Arial"/>
          <w:b/>
          <w:bCs/>
          <w:szCs w:val="24"/>
        </w:rPr>
        <w:t xml:space="preserve">tatement </w:t>
      </w:r>
      <w:r w:rsidR="00202F5D" w:rsidRPr="00281033">
        <w:rPr>
          <w:rFonts w:ascii="Arial" w:hAnsi="Arial" w:cs="Arial"/>
          <w:b/>
          <w:bCs/>
          <w:szCs w:val="24"/>
        </w:rPr>
        <w:t>of Acceptance:</w:t>
      </w:r>
      <w:r w:rsidR="00202F5D" w:rsidRPr="00281033">
        <w:rPr>
          <w:rFonts w:ascii="Arial" w:hAnsi="Arial" w:cs="Arial"/>
          <w:szCs w:val="24"/>
        </w:rPr>
        <w:t xml:space="preserve"> </w:t>
      </w:r>
    </w:p>
    <w:p w14:paraId="1CF1836E" w14:textId="77777777" w:rsidR="00202F5D" w:rsidRPr="00281033" w:rsidRDefault="00202F5D" w:rsidP="00202F5D">
      <w:pPr>
        <w:rPr>
          <w:rFonts w:ascii="Arial" w:hAnsi="Arial" w:cs="Arial"/>
          <w:szCs w:val="24"/>
        </w:rPr>
      </w:pPr>
    </w:p>
    <w:p w14:paraId="2AF01F8B" w14:textId="4FF4B824" w:rsidR="00F30827" w:rsidRPr="00281033" w:rsidRDefault="00202F5D" w:rsidP="000D280D">
      <w:pPr>
        <w:ind w:left="-180"/>
        <w:jc w:val="both"/>
        <w:rPr>
          <w:rFonts w:ascii="Arial" w:hAnsi="Arial" w:cs="Arial"/>
          <w:szCs w:val="24"/>
        </w:rPr>
      </w:pPr>
      <w:r w:rsidRPr="00281033">
        <w:rPr>
          <w:rFonts w:ascii="Arial" w:hAnsi="Arial" w:cs="Arial"/>
          <w:szCs w:val="24"/>
        </w:rPr>
        <w:t>By my signature below, I hereby certify that</w:t>
      </w:r>
      <w:r w:rsidR="00B5426A" w:rsidRPr="00281033">
        <w:rPr>
          <w:rFonts w:ascii="Arial" w:hAnsi="Arial" w:cs="Arial"/>
          <w:szCs w:val="24"/>
        </w:rPr>
        <w:t xml:space="preserve"> </w:t>
      </w:r>
      <w:r w:rsidRPr="00281033">
        <w:rPr>
          <w:rFonts w:ascii="Arial" w:hAnsi="Arial" w:cs="Arial"/>
          <w:szCs w:val="24"/>
        </w:rPr>
        <w:t xml:space="preserve">I have read, understand, accept, and will comply with all the terms and conditions of providing services described </w:t>
      </w:r>
      <w:r w:rsidR="003E4035" w:rsidRPr="00281033">
        <w:rPr>
          <w:rFonts w:ascii="Arial" w:hAnsi="Arial" w:cs="Arial"/>
          <w:szCs w:val="24"/>
        </w:rPr>
        <w:t xml:space="preserve">above </w:t>
      </w:r>
      <w:r w:rsidR="009C1F74" w:rsidRPr="00281033">
        <w:rPr>
          <w:rFonts w:ascii="Arial" w:hAnsi="Arial" w:cs="Arial"/>
          <w:szCs w:val="24"/>
        </w:rPr>
        <w:t>as</w:t>
      </w:r>
      <w:r w:rsidR="009C1F74" w:rsidRPr="00281033">
        <w:rPr>
          <w:rFonts w:ascii="Arial" w:hAnsi="Arial" w:cs="Arial"/>
          <w:i/>
          <w:iCs/>
          <w:szCs w:val="24"/>
        </w:rPr>
        <w:t xml:space="preserve"> Required Performance and Staffing Deliverables</w:t>
      </w:r>
      <w:r w:rsidR="009C1F74" w:rsidRPr="00281033">
        <w:rPr>
          <w:rFonts w:ascii="Arial" w:hAnsi="Arial" w:cs="Arial"/>
          <w:szCs w:val="24"/>
        </w:rPr>
        <w:t xml:space="preserve"> </w:t>
      </w:r>
      <w:r w:rsidRPr="00281033">
        <w:rPr>
          <w:rFonts w:ascii="Arial" w:hAnsi="Arial" w:cs="Arial"/>
          <w:szCs w:val="24"/>
        </w:rPr>
        <w:t xml:space="preserve">and any referenced documents.  I understand that the failure to abide by the terms of this </w:t>
      </w:r>
      <w:r w:rsidR="004F6A5B" w:rsidRPr="00281033">
        <w:rPr>
          <w:rFonts w:ascii="Arial" w:hAnsi="Arial" w:cs="Arial"/>
          <w:szCs w:val="24"/>
        </w:rPr>
        <w:t xml:space="preserve">statement </w:t>
      </w:r>
      <w:r w:rsidRPr="00281033">
        <w:rPr>
          <w:rFonts w:ascii="Arial" w:hAnsi="Arial" w:cs="Arial"/>
          <w:szCs w:val="24"/>
        </w:rPr>
        <w:t>is a basis for DCF’s termination of my contract to provide these services.  I have the necessary authority to execute this agreement between my organization and DCF.</w:t>
      </w:r>
      <w:r w:rsidRPr="00281033">
        <w:rPr>
          <w:rFonts w:ascii="Arial" w:hAnsi="Arial" w:cs="Arial"/>
          <w:szCs w:val="24"/>
        </w:rPr>
        <w:tab/>
      </w:r>
      <w:r w:rsidRPr="00281033">
        <w:rPr>
          <w:rFonts w:ascii="Arial" w:hAnsi="Arial" w:cs="Arial"/>
          <w:szCs w:val="24"/>
        </w:rPr>
        <w:tab/>
      </w:r>
    </w:p>
    <w:p w14:paraId="5E77CC92" w14:textId="77777777" w:rsidR="00DC1DA3" w:rsidRPr="00281033" w:rsidRDefault="00DC1DA3" w:rsidP="000D280D">
      <w:pPr>
        <w:ind w:left="-180"/>
        <w:jc w:val="both"/>
        <w:rPr>
          <w:rFonts w:ascii="Arial" w:hAnsi="Arial" w:cs="Arial"/>
          <w:szCs w:val="24"/>
        </w:rPr>
      </w:pPr>
    </w:p>
    <w:p w14:paraId="1670BFC5" w14:textId="53EA0402" w:rsidR="00DC1DA3" w:rsidRPr="00281033" w:rsidRDefault="006652DC" w:rsidP="000D280D">
      <w:pPr>
        <w:ind w:left="-180"/>
        <w:jc w:val="both"/>
        <w:rPr>
          <w:rFonts w:ascii="Arial" w:hAnsi="Arial" w:cs="Arial"/>
          <w:color w:val="000000"/>
          <w:szCs w:val="24"/>
        </w:rPr>
      </w:pPr>
      <w:r>
        <w:rPr>
          <w:rFonts w:ascii="Arial" w:hAnsi="Arial" w:cs="Arial"/>
          <w:szCs w:val="24"/>
        </w:rPr>
        <w:t xml:space="preserve">Region to </w:t>
      </w:r>
      <w:r w:rsidR="00C27E6A">
        <w:rPr>
          <w:rFonts w:ascii="Arial" w:hAnsi="Arial" w:cs="Arial"/>
          <w:szCs w:val="24"/>
        </w:rPr>
        <w:t xml:space="preserve">be Served: </w:t>
      </w:r>
      <w:permStart w:id="984220563" w:edGrp="everyone"/>
      <w:r w:rsidR="00D02ADE">
        <w:rPr>
          <w:rFonts w:ascii="Arial" w:hAnsi="Arial" w:cs="Arial"/>
          <w:szCs w:val="24"/>
        </w:rPr>
        <w:tab/>
      </w:r>
      <w:r w:rsidR="00D02ADE">
        <w:rPr>
          <w:rFonts w:ascii="Arial" w:hAnsi="Arial" w:cs="Arial"/>
          <w:szCs w:val="24"/>
        </w:rPr>
        <w:tab/>
      </w:r>
      <w:r w:rsidR="00D02ADE">
        <w:rPr>
          <w:rFonts w:ascii="Arial" w:hAnsi="Arial" w:cs="Arial"/>
          <w:szCs w:val="24"/>
        </w:rPr>
        <w:tab/>
      </w:r>
      <w:r w:rsidR="00D02ADE">
        <w:rPr>
          <w:rFonts w:ascii="Arial" w:hAnsi="Arial" w:cs="Arial"/>
          <w:szCs w:val="24"/>
        </w:rPr>
        <w:tab/>
      </w:r>
      <w:r w:rsidR="00D02ADE">
        <w:rPr>
          <w:rFonts w:ascii="Arial" w:hAnsi="Arial" w:cs="Arial"/>
          <w:szCs w:val="24"/>
        </w:rPr>
        <w:tab/>
      </w:r>
      <w:permEnd w:id="984220563"/>
      <w:r w:rsidR="00DC1DA3" w:rsidRPr="00281033">
        <w:rPr>
          <w:rFonts w:ascii="Arial" w:hAnsi="Arial" w:cs="Arial"/>
          <w:szCs w:val="24"/>
        </w:rPr>
        <w:t xml:space="preserve"> </w:t>
      </w:r>
    </w:p>
    <w:p w14:paraId="1E46B6EC" w14:textId="77777777" w:rsidR="00DC1DA3" w:rsidRPr="00281033" w:rsidRDefault="00DC1DA3" w:rsidP="000D280D">
      <w:pPr>
        <w:ind w:left="-180"/>
        <w:jc w:val="both"/>
        <w:rPr>
          <w:rFonts w:ascii="Arial" w:hAnsi="Arial" w:cs="Arial"/>
          <w:color w:val="000000"/>
          <w:szCs w:val="24"/>
        </w:rPr>
      </w:pPr>
    </w:p>
    <w:p w14:paraId="71FDD757" w14:textId="3D2C54E7" w:rsidR="00E97788" w:rsidRPr="00281033" w:rsidRDefault="00E97788" w:rsidP="000D280D">
      <w:pPr>
        <w:ind w:left="-180"/>
        <w:jc w:val="both"/>
        <w:rPr>
          <w:rFonts w:ascii="Arial" w:hAnsi="Arial" w:cs="Arial"/>
          <w:szCs w:val="24"/>
        </w:rPr>
      </w:pPr>
      <w:r w:rsidRPr="00281033">
        <w:rPr>
          <w:rFonts w:ascii="Arial" w:hAnsi="Arial" w:cs="Arial"/>
          <w:color w:val="000000"/>
          <w:szCs w:val="24"/>
        </w:rPr>
        <w:t>Name:</w:t>
      </w:r>
      <w:r w:rsidR="00C27E6A">
        <w:rPr>
          <w:rFonts w:ascii="Arial" w:hAnsi="Arial" w:cs="Arial"/>
          <w:color w:val="000000"/>
          <w:szCs w:val="24"/>
        </w:rPr>
        <w:t xml:space="preserve"> </w:t>
      </w:r>
      <w:permStart w:id="487721374" w:edGrp="everyone"/>
      <w:r w:rsidR="00D02ADE">
        <w:rPr>
          <w:rFonts w:ascii="Arial" w:hAnsi="Arial" w:cs="Arial"/>
          <w:color w:val="000000"/>
          <w:szCs w:val="24"/>
        </w:rPr>
        <w:tab/>
      </w:r>
      <w:r w:rsidR="00D02ADE">
        <w:rPr>
          <w:rFonts w:ascii="Arial" w:hAnsi="Arial" w:cs="Arial"/>
          <w:color w:val="000000"/>
          <w:szCs w:val="24"/>
        </w:rPr>
        <w:tab/>
      </w:r>
      <w:r w:rsidR="00D02ADE">
        <w:rPr>
          <w:rFonts w:ascii="Arial" w:hAnsi="Arial" w:cs="Arial"/>
          <w:color w:val="000000"/>
          <w:szCs w:val="24"/>
        </w:rPr>
        <w:tab/>
      </w:r>
      <w:r w:rsidR="00D02ADE">
        <w:rPr>
          <w:rFonts w:ascii="Arial" w:hAnsi="Arial" w:cs="Arial"/>
          <w:color w:val="000000"/>
          <w:szCs w:val="24"/>
        </w:rPr>
        <w:tab/>
      </w:r>
      <w:r w:rsidR="00D02ADE">
        <w:rPr>
          <w:rFonts w:ascii="Arial" w:hAnsi="Arial" w:cs="Arial"/>
          <w:color w:val="000000"/>
          <w:szCs w:val="24"/>
        </w:rPr>
        <w:tab/>
      </w:r>
      <w:permEnd w:id="487721374"/>
    </w:p>
    <w:p w14:paraId="377B0D25" w14:textId="4AA62556" w:rsidR="00E97788" w:rsidRPr="00281033" w:rsidRDefault="00E97788" w:rsidP="000D280D">
      <w:pPr>
        <w:pStyle w:val="NormalWeb"/>
        <w:ind w:left="-180"/>
        <w:rPr>
          <w:rFonts w:ascii="Arial" w:hAnsi="Arial" w:cs="Arial"/>
          <w:color w:val="000000"/>
        </w:rPr>
      </w:pPr>
      <w:r w:rsidRPr="00281033">
        <w:rPr>
          <w:rFonts w:ascii="Arial" w:hAnsi="Arial" w:cs="Arial"/>
          <w:color w:val="000000"/>
        </w:rPr>
        <w:t xml:space="preserve">Signature: </w:t>
      </w:r>
      <w:permStart w:id="474169822" w:edGrp="everyone"/>
      <w:r w:rsidR="00D02ADE">
        <w:rPr>
          <w:rFonts w:ascii="Arial" w:hAnsi="Arial" w:cs="Arial"/>
          <w:color w:val="000000"/>
        </w:rPr>
        <w:tab/>
      </w:r>
      <w:r w:rsidR="00D02ADE">
        <w:rPr>
          <w:rFonts w:ascii="Arial" w:hAnsi="Arial" w:cs="Arial"/>
          <w:color w:val="000000"/>
        </w:rPr>
        <w:tab/>
      </w:r>
      <w:r w:rsidR="00D02ADE">
        <w:rPr>
          <w:rFonts w:ascii="Arial" w:hAnsi="Arial" w:cs="Arial"/>
          <w:color w:val="000000"/>
        </w:rPr>
        <w:tab/>
      </w:r>
      <w:r w:rsidR="00D02ADE">
        <w:rPr>
          <w:rFonts w:ascii="Arial" w:hAnsi="Arial" w:cs="Arial"/>
          <w:color w:val="000000"/>
        </w:rPr>
        <w:tab/>
      </w:r>
      <w:r w:rsidR="00D02ADE">
        <w:rPr>
          <w:rFonts w:ascii="Arial" w:hAnsi="Arial" w:cs="Arial"/>
          <w:color w:val="000000"/>
        </w:rPr>
        <w:tab/>
      </w:r>
      <w:permEnd w:id="474169822"/>
    </w:p>
    <w:p w14:paraId="09D76945" w14:textId="73CE8629" w:rsidR="00E97788" w:rsidRPr="00281033" w:rsidRDefault="00E97788" w:rsidP="000D280D">
      <w:pPr>
        <w:pStyle w:val="NormalWeb"/>
        <w:ind w:left="-180"/>
        <w:rPr>
          <w:rFonts w:ascii="Arial" w:hAnsi="Arial" w:cs="Arial"/>
          <w:color w:val="000000"/>
        </w:rPr>
      </w:pPr>
      <w:r w:rsidRPr="00281033">
        <w:rPr>
          <w:rFonts w:ascii="Arial" w:hAnsi="Arial" w:cs="Arial"/>
          <w:color w:val="000000"/>
        </w:rPr>
        <w:t>Title:</w:t>
      </w:r>
      <w:r w:rsidR="00867BCD">
        <w:rPr>
          <w:rFonts w:ascii="Arial" w:hAnsi="Arial" w:cs="Arial"/>
          <w:color w:val="000000"/>
        </w:rPr>
        <w:t xml:space="preserve"> </w:t>
      </w:r>
      <w:permStart w:id="917318900" w:edGrp="everyone"/>
      <w:r w:rsidR="00867BCD">
        <w:rPr>
          <w:rFonts w:ascii="Arial" w:hAnsi="Arial" w:cs="Arial"/>
          <w:color w:val="000000"/>
        </w:rPr>
        <w:tab/>
      </w:r>
      <w:r w:rsidR="00867BCD">
        <w:rPr>
          <w:rFonts w:ascii="Arial" w:hAnsi="Arial" w:cs="Arial"/>
          <w:color w:val="000000"/>
        </w:rPr>
        <w:tab/>
      </w:r>
      <w:r w:rsidR="00867BCD">
        <w:rPr>
          <w:rFonts w:ascii="Arial" w:hAnsi="Arial" w:cs="Arial"/>
          <w:color w:val="000000"/>
        </w:rPr>
        <w:tab/>
      </w:r>
      <w:r w:rsidR="00867BCD">
        <w:rPr>
          <w:rFonts w:ascii="Arial" w:hAnsi="Arial" w:cs="Arial"/>
          <w:color w:val="000000"/>
        </w:rPr>
        <w:tab/>
      </w:r>
      <w:r w:rsidR="00867BCD">
        <w:rPr>
          <w:rFonts w:ascii="Arial" w:hAnsi="Arial" w:cs="Arial"/>
          <w:color w:val="000000"/>
        </w:rPr>
        <w:tab/>
      </w:r>
      <w:r w:rsidR="00867BCD">
        <w:rPr>
          <w:rFonts w:ascii="Arial" w:hAnsi="Arial" w:cs="Arial"/>
          <w:color w:val="000000"/>
        </w:rPr>
        <w:tab/>
      </w:r>
      <w:permEnd w:id="917318900"/>
    </w:p>
    <w:p w14:paraId="323B1167" w14:textId="6E64274C" w:rsidR="00E97788" w:rsidRPr="00281033" w:rsidRDefault="00E97788" w:rsidP="000D280D">
      <w:pPr>
        <w:pStyle w:val="NormalWeb"/>
        <w:ind w:left="-180"/>
        <w:rPr>
          <w:rFonts w:ascii="Arial" w:hAnsi="Arial" w:cs="Arial"/>
          <w:color w:val="000000"/>
        </w:rPr>
      </w:pPr>
      <w:r w:rsidRPr="00281033">
        <w:rPr>
          <w:rFonts w:ascii="Arial" w:hAnsi="Arial" w:cs="Arial"/>
          <w:color w:val="000000"/>
        </w:rPr>
        <w:t>Date:</w:t>
      </w:r>
      <w:r w:rsidR="00C27E6A">
        <w:rPr>
          <w:rFonts w:ascii="Arial" w:hAnsi="Arial" w:cs="Arial"/>
          <w:color w:val="000000"/>
        </w:rPr>
        <w:t xml:space="preserve"> </w:t>
      </w:r>
      <w:permStart w:id="706509159" w:edGrp="everyone"/>
      <w:r w:rsidR="00867BCD">
        <w:rPr>
          <w:rFonts w:ascii="Arial" w:hAnsi="Arial" w:cs="Arial"/>
          <w:color w:val="000000"/>
        </w:rPr>
        <w:tab/>
      </w:r>
      <w:r w:rsidR="00867BCD">
        <w:rPr>
          <w:rFonts w:ascii="Arial" w:hAnsi="Arial" w:cs="Arial"/>
          <w:color w:val="000000"/>
        </w:rPr>
        <w:tab/>
      </w:r>
      <w:r w:rsidR="00867BCD">
        <w:rPr>
          <w:rFonts w:ascii="Arial" w:hAnsi="Arial" w:cs="Arial"/>
          <w:color w:val="000000"/>
        </w:rPr>
        <w:tab/>
      </w:r>
      <w:permEnd w:id="706509159"/>
    </w:p>
    <w:p w14:paraId="5617A32E" w14:textId="046EA2AD" w:rsidR="00184CF3" w:rsidRPr="00281033" w:rsidRDefault="00184CF3" w:rsidP="000D280D">
      <w:pPr>
        <w:pStyle w:val="NormalWeb"/>
        <w:ind w:left="-180"/>
        <w:rPr>
          <w:rFonts w:ascii="Arial" w:hAnsi="Arial" w:cs="Arial"/>
          <w:color w:val="000000"/>
        </w:rPr>
      </w:pPr>
      <w:bookmarkStart w:id="13" w:name="_Hlk62632694"/>
      <w:r w:rsidRPr="00281033">
        <w:rPr>
          <w:rFonts w:ascii="Arial" w:hAnsi="Arial" w:cs="Arial"/>
          <w:color w:val="000000"/>
        </w:rPr>
        <w:t>Organization:</w:t>
      </w:r>
      <w:r w:rsidR="00867BCD">
        <w:rPr>
          <w:rFonts w:ascii="Arial" w:hAnsi="Arial" w:cs="Arial"/>
          <w:color w:val="000000"/>
        </w:rPr>
        <w:t xml:space="preserve"> </w:t>
      </w:r>
      <w:permStart w:id="1290432577" w:edGrp="everyone"/>
      <w:r w:rsidR="00867BCD">
        <w:rPr>
          <w:rFonts w:ascii="Arial" w:hAnsi="Arial" w:cs="Arial"/>
          <w:color w:val="000000"/>
        </w:rPr>
        <w:tab/>
      </w:r>
      <w:r w:rsidR="00867BCD">
        <w:rPr>
          <w:rFonts w:ascii="Arial" w:hAnsi="Arial" w:cs="Arial"/>
          <w:color w:val="000000"/>
        </w:rPr>
        <w:tab/>
      </w:r>
      <w:r w:rsidR="00867BCD">
        <w:rPr>
          <w:rFonts w:ascii="Arial" w:hAnsi="Arial" w:cs="Arial"/>
          <w:color w:val="000000"/>
        </w:rPr>
        <w:tab/>
      </w:r>
      <w:r w:rsidR="00867BCD">
        <w:rPr>
          <w:rFonts w:ascii="Arial" w:hAnsi="Arial" w:cs="Arial"/>
          <w:color w:val="000000"/>
        </w:rPr>
        <w:tab/>
      </w:r>
      <w:r w:rsidR="00867BCD">
        <w:rPr>
          <w:rFonts w:ascii="Arial" w:hAnsi="Arial" w:cs="Arial"/>
          <w:color w:val="000000"/>
        </w:rPr>
        <w:tab/>
      </w:r>
      <w:r w:rsidR="00867BCD">
        <w:rPr>
          <w:rFonts w:ascii="Arial" w:hAnsi="Arial" w:cs="Arial"/>
          <w:color w:val="000000"/>
        </w:rPr>
        <w:tab/>
      </w:r>
      <w:r w:rsidR="00867BCD">
        <w:rPr>
          <w:rFonts w:ascii="Arial" w:hAnsi="Arial" w:cs="Arial"/>
          <w:color w:val="000000"/>
        </w:rPr>
        <w:tab/>
      </w:r>
      <w:permEnd w:id="1290432577"/>
    </w:p>
    <w:p w14:paraId="48211A02" w14:textId="77777777" w:rsidR="00612BAC" w:rsidRDefault="00184CF3" w:rsidP="00612BAC">
      <w:pPr>
        <w:pStyle w:val="NormalWeb"/>
        <w:ind w:left="-180"/>
        <w:rPr>
          <w:rFonts w:ascii="Arial" w:hAnsi="Arial" w:cs="Arial"/>
          <w:color w:val="000000"/>
        </w:rPr>
      </w:pPr>
      <w:r w:rsidRPr="00281033">
        <w:rPr>
          <w:rFonts w:ascii="Arial" w:hAnsi="Arial" w:cs="Arial"/>
          <w:color w:val="000000"/>
        </w:rPr>
        <w:t>Federal ID No.:</w:t>
      </w:r>
      <w:r w:rsidR="00867BCD">
        <w:rPr>
          <w:rFonts w:ascii="Arial" w:hAnsi="Arial" w:cs="Arial"/>
          <w:color w:val="000000"/>
        </w:rPr>
        <w:t xml:space="preserve"> </w:t>
      </w:r>
      <w:permStart w:id="2084963774" w:edGrp="everyone"/>
      <w:r w:rsidR="00867BCD">
        <w:rPr>
          <w:rFonts w:ascii="Arial" w:hAnsi="Arial" w:cs="Arial"/>
          <w:color w:val="000000"/>
        </w:rPr>
        <w:tab/>
      </w:r>
      <w:r w:rsidR="00867BCD">
        <w:rPr>
          <w:rFonts w:ascii="Arial" w:hAnsi="Arial" w:cs="Arial"/>
          <w:color w:val="000000"/>
        </w:rPr>
        <w:tab/>
      </w:r>
      <w:r w:rsidR="00867BCD">
        <w:rPr>
          <w:rFonts w:ascii="Arial" w:hAnsi="Arial" w:cs="Arial"/>
          <w:color w:val="000000"/>
        </w:rPr>
        <w:tab/>
      </w:r>
    </w:p>
    <w:permEnd w:id="2084963774"/>
    <w:p w14:paraId="21730F68" w14:textId="31BE9E96" w:rsidR="00612BAC" w:rsidRPr="00612BAC" w:rsidRDefault="00184CF3" w:rsidP="00612BAC">
      <w:pPr>
        <w:pStyle w:val="NormalWeb"/>
        <w:ind w:left="-180"/>
        <w:rPr>
          <w:rFonts w:ascii="Arial" w:hAnsi="Arial" w:cs="Arial"/>
        </w:rPr>
      </w:pPr>
      <w:r w:rsidRPr="00612BAC">
        <w:rPr>
          <w:rFonts w:ascii="Arial" w:hAnsi="Arial" w:cs="Arial"/>
        </w:rPr>
        <w:t>Charitable Registration No.:</w:t>
      </w:r>
      <w:permStart w:id="151200079" w:edGrp="everyone"/>
      <w:r w:rsidR="00867BCD" w:rsidRPr="00612BAC">
        <w:rPr>
          <w:rFonts w:ascii="Arial" w:hAnsi="Arial" w:cs="Arial"/>
        </w:rPr>
        <w:tab/>
      </w:r>
      <w:r w:rsidR="00867BCD" w:rsidRPr="00612BAC">
        <w:rPr>
          <w:rFonts w:ascii="Arial" w:hAnsi="Arial" w:cs="Arial"/>
        </w:rPr>
        <w:tab/>
      </w:r>
      <w:r w:rsidR="00867BCD" w:rsidRPr="00612BAC">
        <w:rPr>
          <w:rFonts w:ascii="Arial" w:hAnsi="Arial" w:cs="Arial"/>
        </w:rPr>
        <w:tab/>
      </w:r>
      <w:r w:rsidR="00867BCD" w:rsidRPr="00612BAC">
        <w:rPr>
          <w:rFonts w:ascii="Arial" w:hAnsi="Arial" w:cs="Arial"/>
        </w:rPr>
        <w:tab/>
      </w:r>
      <w:r w:rsidR="00867BCD" w:rsidRPr="00612BAC">
        <w:rPr>
          <w:rFonts w:ascii="Arial" w:hAnsi="Arial" w:cs="Arial"/>
        </w:rPr>
        <w:tab/>
      </w:r>
    </w:p>
    <w:permEnd w:id="151200079"/>
    <w:p w14:paraId="11914AF4" w14:textId="00C811C9" w:rsidR="00246F7A" w:rsidRPr="00281033" w:rsidRDefault="00184CF3" w:rsidP="000D280D">
      <w:pPr>
        <w:ind w:left="-180"/>
        <w:jc w:val="both"/>
        <w:rPr>
          <w:rFonts w:ascii="Arial" w:hAnsi="Arial" w:cs="Arial"/>
          <w:color w:val="000000"/>
          <w:szCs w:val="24"/>
        </w:rPr>
      </w:pPr>
      <w:r w:rsidRPr="00281033">
        <w:rPr>
          <w:rFonts w:ascii="Arial" w:hAnsi="Arial" w:cs="Arial"/>
          <w:color w:val="000000"/>
          <w:szCs w:val="24"/>
        </w:rPr>
        <w:t>Unique Entity ID #:</w:t>
      </w:r>
      <w:r w:rsidR="00867BCD">
        <w:rPr>
          <w:rFonts w:ascii="Arial" w:hAnsi="Arial" w:cs="Arial"/>
          <w:color w:val="000000"/>
          <w:szCs w:val="24"/>
        </w:rPr>
        <w:t xml:space="preserve"> </w:t>
      </w:r>
      <w:permStart w:id="120544652" w:edGrp="everyone"/>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permEnd w:id="120544652"/>
    </w:p>
    <w:p w14:paraId="5541D649" w14:textId="639F7635" w:rsidR="00184CF3" w:rsidRPr="00281033" w:rsidRDefault="00184CF3" w:rsidP="000D280D">
      <w:pPr>
        <w:ind w:left="-180" w:hanging="270"/>
        <w:jc w:val="both"/>
        <w:rPr>
          <w:rFonts w:ascii="Arial" w:hAnsi="Arial" w:cs="Arial"/>
          <w:color w:val="000000"/>
          <w:szCs w:val="24"/>
        </w:rPr>
      </w:pPr>
    </w:p>
    <w:p w14:paraId="7786C470" w14:textId="57F0145B" w:rsidR="00184CF3" w:rsidRPr="00281033" w:rsidRDefault="00184CF3" w:rsidP="000D280D">
      <w:pPr>
        <w:ind w:left="-180"/>
        <w:jc w:val="both"/>
        <w:rPr>
          <w:rFonts w:ascii="Arial" w:hAnsi="Arial" w:cs="Arial"/>
          <w:color w:val="000000"/>
          <w:szCs w:val="24"/>
        </w:rPr>
      </w:pPr>
      <w:r w:rsidRPr="00281033">
        <w:rPr>
          <w:rFonts w:ascii="Arial" w:hAnsi="Arial" w:cs="Arial"/>
          <w:color w:val="000000"/>
          <w:szCs w:val="24"/>
        </w:rPr>
        <w:t>Contact Person:</w:t>
      </w:r>
      <w:r w:rsidR="00867BCD">
        <w:rPr>
          <w:rFonts w:ascii="Arial" w:hAnsi="Arial" w:cs="Arial"/>
          <w:color w:val="000000"/>
          <w:szCs w:val="24"/>
        </w:rPr>
        <w:t xml:space="preserve"> </w:t>
      </w:r>
      <w:permStart w:id="1052847178" w:edGrp="everyone"/>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permEnd w:id="1052847178"/>
    </w:p>
    <w:p w14:paraId="15A14093" w14:textId="6636FC00" w:rsidR="00184CF3" w:rsidRPr="00281033" w:rsidRDefault="00184CF3" w:rsidP="000D280D">
      <w:pPr>
        <w:ind w:left="-180" w:hanging="270"/>
        <w:jc w:val="both"/>
        <w:rPr>
          <w:rFonts w:ascii="Arial" w:hAnsi="Arial" w:cs="Arial"/>
          <w:color w:val="000000"/>
          <w:szCs w:val="24"/>
        </w:rPr>
      </w:pPr>
    </w:p>
    <w:p w14:paraId="0291A7A9" w14:textId="6270E7E3" w:rsidR="009E63FA" w:rsidRPr="00281033" w:rsidRDefault="009E63FA" w:rsidP="000D280D">
      <w:pPr>
        <w:ind w:left="-180"/>
        <w:jc w:val="both"/>
        <w:rPr>
          <w:rFonts w:ascii="Arial" w:hAnsi="Arial" w:cs="Arial"/>
          <w:color w:val="000000"/>
          <w:szCs w:val="24"/>
        </w:rPr>
      </w:pPr>
      <w:r w:rsidRPr="00281033">
        <w:rPr>
          <w:rFonts w:ascii="Arial" w:hAnsi="Arial" w:cs="Arial"/>
          <w:color w:val="000000"/>
          <w:szCs w:val="24"/>
        </w:rPr>
        <w:t>Title:</w:t>
      </w:r>
      <w:r w:rsidR="00867BCD">
        <w:rPr>
          <w:rFonts w:ascii="Arial" w:hAnsi="Arial" w:cs="Arial"/>
          <w:color w:val="000000"/>
          <w:szCs w:val="24"/>
        </w:rPr>
        <w:t xml:space="preserve"> </w:t>
      </w:r>
      <w:permStart w:id="1651927336" w:edGrp="everyone"/>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permEnd w:id="1651927336"/>
    </w:p>
    <w:p w14:paraId="3FF4676E" w14:textId="77777777" w:rsidR="009E63FA" w:rsidRPr="00281033" w:rsidRDefault="009E63FA" w:rsidP="000D280D">
      <w:pPr>
        <w:ind w:left="-180"/>
        <w:jc w:val="both"/>
        <w:rPr>
          <w:rFonts w:ascii="Arial" w:hAnsi="Arial" w:cs="Arial"/>
          <w:color w:val="000000"/>
          <w:szCs w:val="24"/>
        </w:rPr>
      </w:pPr>
    </w:p>
    <w:p w14:paraId="666E7978" w14:textId="0C6195F4" w:rsidR="00184CF3" w:rsidRPr="00281033" w:rsidRDefault="00184CF3" w:rsidP="000D280D">
      <w:pPr>
        <w:ind w:left="-180"/>
        <w:jc w:val="both"/>
        <w:rPr>
          <w:rFonts w:ascii="Arial" w:hAnsi="Arial" w:cs="Arial"/>
          <w:color w:val="000000"/>
          <w:szCs w:val="24"/>
        </w:rPr>
      </w:pPr>
      <w:r w:rsidRPr="00281033">
        <w:rPr>
          <w:rFonts w:ascii="Arial" w:hAnsi="Arial" w:cs="Arial"/>
          <w:color w:val="000000"/>
          <w:szCs w:val="24"/>
        </w:rPr>
        <w:t>Phone:</w:t>
      </w:r>
      <w:r w:rsidR="00867BCD">
        <w:rPr>
          <w:rFonts w:ascii="Arial" w:hAnsi="Arial" w:cs="Arial"/>
          <w:color w:val="000000"/>
          <w:szCs w:val="24"/>
        </w:rPr>
        <w:t xml:space="preserve"> </w:t>
      </w:r>
      <w:permStart w:id="1736196946" w:edGrp="everyone"/>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permEnd w:id="1736196946"/>
    </w:p>
    <w:p w14:paraId="2761EA0E" w14:textId="77777777" w:rsidR="00184CF3" w:rsidRPr="00281033" w:rsidRDefault="00184CF3" w:rsidP="000D280D">
      <w:pPr>
        <w:ind w:left="-180"/>
        <w:jc w:val="both"/>
        <w:rPr>
          <w:rFonts w:ascii="Arial" w:hAnsi="Arial" w:cs="Arial"/>
          <w:color w:val="000000"/>
          <w:szCs w:val="24"/>
        </w:rPr>
      </w:pPr>
    </w:p>
    <w:p w14:paraId="559B941B" w14:textId="734C72D0" w:rsidR="00635151" w:rsidRPr="00281033" w:rsidRDefault="00184CF3" w:rsidP="000D280D">
      <w:pPr>
        <w:ind w:left="-180"/>
        <w:jc w:val="both"/>
        <w:rPr>
          <w:rFonts w:ascii="Arial" w:hAnsi="Arial" w:cs="Arial"/>
          <w:color w:val="000000"/>
          <w:szCs w:val="24"/>
        </w:rPr>
      </w:pPr>
      <w:r w:rsidRPr="00281033">
        <w:rPr>
          <w:rFonts w:ascii="Arial" w:hAnsi="Arial" w:cs="Arial"/>
          <w:color w:val="000000"/>
          <w:szCs w:val="24"/>
        </w:rPr>
        <w:t>Email:</w:t>
      </w:r>
      <w:r w:rsidR="00867BCD">
        <w:rPr>
          <w:rFonts w:ascii="Arial" w:hAnsi="Arial" w:cs="Arial"/>
          <w:color w:val="000000"/>
          <w:szCs w:val="24"/>
        </w:rPr>
        <w:t xml:space="preserve"> </w:t>
      </w:r>
      <w:permStart w:id="829783943" w:edGrp="everyone"/>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bookmarkEnd w:id="13"/>
      <w:permEnd w:id="829783943"/>
    </w:p>
    <w:p w14:paraId="74046A02" w14:textId="61F2B1EE" w:rsidR="009E63FA" w:rsidRPr="00281033" w:rsidRDefault="009E63FA" w:rsidP="000D280D">
      <w:pPr>
        <w:ind w:left="-180"/>
        <w:jc w:val="both"/>
        <w:rPr>
          <w:rFonts w:ascii="Arial" w:hAnsi="Arial" w:cs="Arial"/>
          <w:color w:val="000000"/>
          <w:szCs w:val="24"/>
        </w:rPr>
      </w:pPr>
    </w:p>
    <w:p w14:paraId="36A0D5CC" w14:textId="7C71F0D8" w:rsidR="009E63FA" w:rsidRPr="00281033" w:rsidRDefault="009E63FA" w:rsidP="000D280D">
      <w:pPr>
        <w:ind w:left="-180"/>
        <w:jc w:val="both"/>
        <w:rPr>
          <w:rFonts w:ascii="Arial" w:hAnsi="Arial" w:cs="Arial"/>
          <w:color w:val="000000"/>
          <w:szCs w:val="24"/>
        </w:rPr>
      </w:pPr>
      <w:r w:rsidRPr="00281033">
        <w:rPr>
          <w:rFonts w:ascii="Arial" w:hAnsi="Arial" w:cs="Arial"/>
          <w:color w:val="000000"/>
          <w:szCs w:val="24"/>
        </w:rPr>
        <w:t>Mailing Address:</w:t>
      </w:r>
      <w:r w:rsidR="00867BCD">
        <w:rPr>
          <w:rFonts w:ascii="Arial" w:hAnsi="Arial" w:cs="Arial"/>
          <w:color w:val="000000"/>
          <w:szCs w:val="24"/>
        </w:rPr>
        <w:t xml:space="preserve"> </w:t>
      </w:r>
      <w:permStart w:id="1157629579" w:edGrp="everyone"/>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r w:rsidR="00867BCD">
        <w:rPr>
          <w:rFonts w:ascii="Arial" w:hAnsi="Arial" w:cs="Arial"/>
          <w:color w:val="000000"/>
          <w:szCs w:val="24"/>
        </w:rPr>
        <w:tab/>
      </w:r>
      <w:permEnd w:id="1157629579"/>
    </w:p>
    <w:p w14:paraId="6C95E969" w14:textId="77777777" w:rsidR="00D079BD" w:rsidRPr="00281033" w:rsidRDefault="00D079BD" w:rsidP="00B5426A">
      <w:pPr>
        <w:jc w:val="both"/>
        <w:rPr>
          <w:rFonts w:ascii="Arial" w:hAnsi="Arial" w:cs="Arial"/>
          <w:color w:val="000000"/>
          <w:szCs w:val="24"/>
        </w:rPr>
      </w:pPr>
    </w:p>
    <w:p w14:paraId="4A3A7261" w14:textId="1C163BB8" w:rsidR="00E074AC" w:rsidRPr="00032233" w:rsidRDefault="00E074AC" w:rsidP="00601850">
      <w:pPr>
        <w:ind w:left="-180" w:firstLine="90"/>
        <w:rPr>
          <w:rFonts w:ascii="Arial" w:hAnsi="Arial" w:cs="Arial"/>
          <w:szCs w:val="24"/>
        </w:rPr>
      </w:pPr>
      <w:r w:rsidRPr="00032233">
        <w:rPr>
          <w:rFonts w:ascii="Arial" w:hAnsi="Arial" w:cs="Arial"/>
          <w:szCs w:val="24"/>
        </w:rPr>
        <w:t xml:space="preserve"> </w:t>
      </w:r>
    </w:p>
    <w:sectPr w:rsidR="00E074AC" w:rsidRPr="00032233" w:rsidSect="00AF0B4D">
      <w:footerReference w:type="even" r:id="rId15"/>
      <w:footerReference w:type="default" r:id="rId16"/>
      <w:footerReference w:type="first" r:id="rId17"/>
      <w:pgSz w:w="12240" w:h="15840" w:code="1"/>
      <w:pgMar w:top="1260" w:right="1800" w:bottom="1440" w:left="22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ED09A" w14:textId="77777777" w:rsidR="00DB5596" w:rsidRDefault="00DB5596">
      <w:r>
        <w:separator/>
      </w:r>
    </w:p>
  </w:endnote>
  <w:endnote w:type="continuationSeparator" w:id="0">
    <w:p w14:paraId="29076418" w14:textId="77777777" w:rsidR="00DB5596" w:rsidRDefault="00DB5596">
      <w:r>
        <w:continuationSeparator/>
      </w:r>
    </w:p>
  </w:endnote>
  <w:endnote w:type="continuationNotice" w:id="1">
    <w:p w14:paraId="28F10A64" w14:textId="77777777" w:rsidR="00DB5596" w:rsidRDefault="00DB55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77777777"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9BC4" w14:textId="77777777" w:rsidR="00B67D0C" w:rsidRDefault="00B67D0C">
    <w:pPr>
      <w:pStyle w:val="Footer"/>
      <w:jc w:val="center"/>
    </w:pPr>
    <w:r>
      <w:fldChar w:fldCharType="begin"/>
    </w:r>
    <w:r>
      <w:instrText xml:space="preserve"> PAGE   \* MERGEFORMAT </w:instrText>
    </w:r>
    <w:r>
      <w:fldChar w:fldCharType="separate"/>
    </w:r>
    <w:r w:rsidR="003B0F2A">
      <w:rPr>
        <w:noProof/>
      </w:rPr>
      <w:t>1</w:t>
    </w:r>
    <w:r>
      <w:rPr>
        <w:noProof/>
      </w:rPr>
      <w:fldChar w:fldCharType="end"/>
    </w:r>
  </w:p>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97BB" w14:textId="77777777" w:rsidR="00DB5596" w:rsidRDefault="00DB5596">
      <w:r>
        <w:separator/>
      </w:r>
    </w:p>
  </w:footnote>
  <w:footnote w:type="continuationSeparator" w:id="0">
    <w:p w14:paraId="51443C08" w14:textId="77777777" w:rsidR="00DB5596" w:rsidRDefault="00DB5596">
      <w:r>
        <w:continuationSeparator/>
      </w:r>
    </w:p>
  </w:footnote>
  <w:footnote w:type="continuationNotice" w:id="1">
    <w:p w14:paraId="7AA569A1" w14:textId="77777777" w:rsidR="00DB5596" w:rsidRDefault="00DB55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AED"/>
    <w:multiLevelType w:val="hybridMultilevel"/>
    <w:tmpl w:val="846CA45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0AF66ED"/>
    <w:multiLevelType w:val="hybridMultilevel"/>
    <w:tmpl w:val="9BAA3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56949AE"/>
    <w:multiLevelType w:val="multilevel"/>
    <w:tmpl w:val="0409001D"/>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577561C"/>
    <w:multiLevelType w:val="hybridMultilevel"/>
    <w:tmpl w:val="FD22A1C6"/>
    <w:lvl w:ilvl="0" w:tplc="AC3E4DA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6DBBF7"/>
    <w:multiLevelType w:val="multilevel"/>
    <w:tmpl w:val="6DE688FC"/>
    <w:lvl w:ilvl="0">
      <w:start w:val="1"/>
      <w:numFmt w:val="decimal"/>
      <w:lvlText w:val="%1."/>
      <w:lvlJc w:val="left"/>
      <w:pPr>
        <w:ind w:left="1440" w:hanging="360"/>
      </w:pPr>
    </w:lvl>
    <w:lvl w:ilvl="1">
      <w:start w:val="1"/>
      <w:numFmt w:val="decimal"/>
      <w:lvlText w:val="%1.%2."/>
      <w:lvlJc w:val="left"/>
      <w:pPr>
        <w:ind w:left="2160" w:hanging="360"/>
      </w:pPr>
    </w:lvl>
    <w:lvl w:ilvl="2">
      <w:start w:val="1"/>
      <w:numFmt w:val="decimal"/>
      <w:lvlText w:val="%1.%2.%3."/>
      <w:lvlJc w:val="left"/>
      <w:pPr>
        <w:ind w:left="2880" w:hanging="180"/>
      </w:pPr>
    </w:lvl>
    <w:lvl w:ilvl="3">
      <w:start w:val="1"/>
      <w:numFmt w:val="decimal"/>
      <w:lvlText w:val="%1.%2.%3.%4."/>
      <w:lvlJc w:val="left"/>
      <w:pPr>
        <w:ind w:left="3600" w:hanging="360"/>
      </w:pPr>
    </w:lvl>
    <w:lvl w:ilvl="4">
      <w:start w:val="1"/>
      <w:numFmt w:val="decimal"/>
      <w:lvlText w:val="%1.%2.%3.%4.%5."/>
      <w:lvlJc w:val="left"/>
      <w:pPr>
        <w:ind w:left="4320" w:hanging="360"/>
      </w:pPr>
    </w:lvl>
    <w:lvl w:ilvl="5">
      <w:start w:val="1"/>
      <w:numFmt w:val="decimal"/>
      <w:lvlText w:val="%1.%2.%3.%4.%5.%6."/>
      <w:lvlJc w:val="left"/>
      <w:pPr>
        <w:ind w:left="5040" w:hanging="180"/>
      </w:pPr>
    </w:lvl>
    <w:lvl w:ilvl="6">
      <w:start w:val="1"/>
      <w:numFmt w:val="decimal"/>
      <w:lvlText w:val="%1.%2.%3.%4.%5.%6.%7."/>
      <w:lvlJc w:val="left"/>
      <w:pPr>
        <w:ind w:left="5760" w:hanging="360"/>
      </w:pPr>
    </w:lvl>
    <w:lvl w:ilvl="7">
      <w:start w:val="1"/>
      <w:numFmt w:val="decimal"/>
      <w:lvlText w:val="%1.%2.%3.%4.%5.%6.%7.%8."/>
      <w:lvlJc w:val="left"/>
      <w:pPr>
        <w:ind w:left="6480" w:hanging="360"/>
      </w:pPr>
    </w:lvl>
    <w:lvl w:ilvl="8">
      <w:start w:val="1"/>
      <w:numFmt w:val="decimal"/>
      <w:lvlText w:val="%1.%2.%3.%4.%5.%6.%7.%8.%9."/>
      <w:lvlJc w:val="left"/>
      <w:pPr>
        <w:ind w:left="7200" w:hanging="180"/>
      </w:pPr>
    </w:lvl>
  </w:abstractNum>
  <w:abstractNum w:abstractNumId="7" w15:restartNumberingAfterBreak="0">
    <w:nsid w:val="09D25C03"/>
    <w:multiLevelType w:val="hybridMultilevel"/>
    <w:tmpl w:val="E430A0C6"/>
    <w:lvl w:ilvl="0" w:tplc="628E473C">
      <w:start w:val="1"/>
      <w:numFmt w:val="upperLetter"/>
      <w:lvlText w:val="%1."/>
      <w:lvlJc w:val="left"/>
      <w:pPr>
        <w:ind w:left="-180" w:hanging="360"/>
      </w:pPr>
      <w:rPr>
        <w:rFonts w:hint="default"/>
        <w:b/>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15:restartNumberingAfterBreak="0">
    <w:nsid w:val="0B1B4473"/>
    <w:multiLevelType w:val="hybridMultilevel"/>
    <w:tmpl w:val="6840FDB8"/>
    <w:lvl w:ilvl="0" w:tplc="2C24D5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0515A"/>
    <w:multiLevelType w:val="multilevel"/>
    <w:tmpl w:val="5308EC3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15905BAB"/>
    <w:multiLevelType w:val="hybridMultilevel"/>
    <w:tmpl w:val="EC9A9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50513"/>
    <w:multiLevelType w:val="multilevel"/>
    <w:tmpl w:val="D998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464F09"/>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8ECEAC"/>
    <w:multiLevelType w:val="hybridMultilevel"/>
    <w:tmpl w:val="CF9AC516"/>
    <w:lvl w:ilvl="0" w:tplc="964C7842">
      <w:start w:val="1"/>
      <w:numFmt w:val="bullet"/>
      <w:lvlText w:val=""/>
      <w:lvlJc w:val="left"/>
      <w:pPr>
        <w:ind w:left="720" w:hanging="360"/>
      </w:pPr>
      <w:rPr>
        <w:rFonts w:ascii="Symbol" w:hAnsi="Symbol" w:hint="default"/>
      </w:rPr>
    </w:lvl>
    <w:lvl w:ilvl="1" w:tplc="E7D2FD66">
      <w:start w:val="1"/>
      <w:numFmt w:val="bullet"/>
      <w:lvlText w:val=""/>
      <w:lvlJc w:val="left"/>
      <w:pPr>
        <w:ind w:left="1440" w:hanging="360"/>
      </w:pPr>
      <w:rPr>
        <w:rFonts w:ascii="Symbol" w:hAnsi="Symbol" w:hint="default"/>
      </w:rPr>
    </w:lvl>
    <w:lvl w:ilvl="2" w:tplc="E424FDB4">
      <w:start w:val="1"/>
      <w:numFmt w:val="bullet"/>
      <w:lvlText w:val=""/>
      <w:lvlJc w:val="left"/>
      <w:pPr>
        <w:ind w:left="2160" w:hanging="360"/>
      </w:pPr>
      <w:rPr>
        <w:rFonts w:ascii="Wingdings" w:hAnsi="Wingdings" w:hint="default"/>
      </w:rPr>
    </w:lvl>
    <w:lvl w:ilvl="3" w:tplc="A746D6DC">
      <w:start w:val="1"/>
      <w:numFmt w:val="bullet"/>
      <w:lvlText w:val=""/>
      <w:lvlJc w:val="left"/>
      <w:pPr>
        <w:ind w:left="2880" w:hanging="360"/>
      </w:pPr>
      <w:rPr>
        <w:rFonts w:ascii="Symbol" w:hAnsi="Symbol" w:hint="default"/>
      </w:rPr>
    </w:lvl>
    <w:lvl w:ilvl="4" w:tplc="67FC8E68">
      <w:start w:val="1"/>
      <w:numFmt w:val="bullet"/>
      <w:lvlText w:val="o"/>
      <w:lvlJc w:val="left"/>
      <w:pPr>
        <w:ind w:left="3600" w:hanging="360"/>
      </w:pPr>
      <w:rPr>
        <w:rFonts w:ascii="Courier New" w:hAnsi="Courier New" w:hint="default"/>
      </w:rPr>
    </w:lvl>
    <w:lvl w:ilvl="5" w:tplc="CFAEFE90">
      <w:start w:val="1"/>
      <w:numFmt w:val="bullet"/>
      <w:lvlText w:val=""/>
      <w:lvlJc w:val="left"/>
      <w:pPr>
        <w:ind w:left="4320" w:hanging="360"/>
      </w:pPr>
      <w:rPr>
        <w:rFonts w:ascii="Wingdings" w:hAnsi="Wingdings" w:hint="default"/>
      </w:rPr>
    </w:lvl>
    <w:lvl w:ilvl="6" w:tplc="6A244768">
      <w:start w:val="1"/>
      <w:numFmt w:val="bullet"/>
      <w:lvlText w:val=""/>
      <w:lvlJc w:val="left"/>
      <w:pPr>
        <w:ind w:left="5040" w:hanging="360"/>
      </w:pPr>
      <w:rPr>
        <w:rFonts w:ascii="Symbol" w:hAnsi="Symbol" w:hint="default"/>
      </w:rPr>
    </w:lvl>
    <w:lvl w:ilvl="7" w:tplc="E230EE04">
      <w:start w:val="1"/>
      <w:numFmt w:val="bullet"/>
      <w:lvlText w:val="o"/>
      <w:lvlJc w:val="left"/>
      <w:pPr>
        <w:ind w:left="5760" w:hanging="360"/>
      </w:pPr>
      <w:rPr>
        <w:rFonts w:ascii="Courier New" w:hAnsi="Courier New" w:hint="default"/>
      </w:rPr>
    </w:lvl>
    <w:lvl w:ilvl="8" w:tplc="B32884B6">
      <w:start w:val="1"/>
      <w:numFmt w:val="bullet"/>
      <w:lvlText w:val=""/>
      <w:lvlJc w:val="left"/>
      <w:pPr>
        <w:ind w:left="6480" w:hanging="360"/>
      </w:pPr>
      <w:rPr>
        <w:rFonts w:ascii="Wingdings" w:hAnsi="Wingdings" w:hint="default"/>
      </w:rPr>
    </w:lvl>
  </w:abstractNum>
  <w:abstractNum w:abstractNumId="16"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15:restartNumberingAfterBreak="0">
    <w:nsid w:val="210D1F81"/>
    <w:multiLevelType w:val="hybridMultilevel"/>
    <w:tmpl w:val="6AD005B4"/>
    <w:lvl w:ilvl="0" w:tplc="9B14FE9A">
      <w:start w:val="1"/>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8" w15:restartNumberingAfterBreak="0">
    <w:nsid w:val="21782283"/>
    <w:multiLevelType w:val="hybridMultilevel"/>
    <w:tmpl w:val="62945F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2B234C0"/>
    <w:multiLevelType w:val="hybridMultilevel"/>
    <w:tmpl w:val="5268E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C32FC8"/>
    <w:multiLevelType w:val="hybridMultilevel"/>
    <w:tmpl w:val="708079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7F1124C"/>
    <w:multiLevelType w:val="multilevel"/>
    <w:tmpl w:val="2678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A45F74"/>
    <w:multiLevelType w:val="multilevel"/>
    <w:tmpl w:val="5B3A2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82471B"/>
    <w:multiLevelType w:val="hybridMultilevel"/>
    <w:tmpl w:val="5D308918"/>
    <w:lvl w:ilvl="0" w:tplc="CEA667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3F159A"/>
    <w:multiLevelType w:val="hybridMultilevel"/>
    <w:tmpl w:val="BA701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09F7C63"/>
    <w:multiLevelType w:val="hybridMultilevel"/>
    <w:tmpl w:val="5C4A0F2E"/>
    <w:lvl w:ilvl="0" w:tplc="78667268">
      <w:start w:val="1"/>
      <w:numFmt w:val="decimal"/>
      <w:lvlText w:val="%1)"/>
      <w:lvlJc w:val="left"/>
      <w:pPr>
        <w:ind w:left="270" w:hanging="360"/>
      </w:pPr>
      <w:rPr>
        <w:rFonts w:eastAsia="Arial"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6" w15:restartNumberingAfterBreak="0">
    <w:nsid w:val="334E00B2"/>
    <w:multiLevelType w:val="multilevel"/>
    <w:tmpl w:val="D13C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987B55"/>
    <w:multiLevelType w:val="multilevel"/>
    <w:tmpl w:val="0DC45E78"/>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8277F4"/>
    <w:multiLevelType w:val="hybridMultilevel"/>
    <w:tmpl w:val="FFFFFFFF"/>
    <w:lvl w:ilvl="0" w:tplc="11B48C80">
      <w:start w:val="1"/>
      <w:numFmt w:val="bullet"/>
      <w:lvlText w:val=""/>
      <w:lvlJc w:val="left"/>
      <w:pPr>
        <w:ind w:left="720" w:hanging="360"/>
      </w:pPr>
      <w:rPr>
        <w:rFonts w:ascii="Symbol" w:hAnsi="Symbol" w:hint="default"/>
      </w:rPr>
    </w:lvl>
    <w:lvl w:ilvl="1" w:tplc="8F400B54">
      <w:start w:val="1"/>
      <w:numFmt w:val="bullet"/>
      <w:lvlText w:val=""/>
      <w:lvlJc w:val="left"/>
      <w:pPr>
        <w:ind w:left="1440" w:hanging="360"/>
      </w:pPr>
      <w:rPr>
        <w:rFonts w:ascii="Symbol" w:hAnsi="Symbol" w:hint="default"/>
      </w:rPr>
    </w:lvl>
    <w:lvl w:ilvl="2" w:tplc="0B64787A">
      <w:start w:val="1"/>
      <w:numFmt w:val="bullet"/>
      <w:lvlText w:val=""/>
      <w:lvlJc w:val="left"/>
      <w:pPr>
        <w:ind w:left="2160" w:hanging="360"/>
      </w:pPr>
      <w:rPr>
        <w:rFonts w:ascii="Wingdings" w:hAnsi="Wingdings" w:hint="default"/>
      </w:rPr>
    </w:lvl>
    <w:lvl w:ilvl="3" w:tplc="60700E76">
      <w:start w:val="1"/>
      <w:numFmt w:val="bullet"/>
      <w:lvlText w:val=""/>
      <w:lvlJc w:val="left"/>
      <w:pPr>
        <w:ind w:left="2880" w:hanging="360"/>
      </w:pPr>
      <w:rPr>
        <w:rFonts w:ascii="Symbol" w:hAnsi="Symbol" w:hint="default"/>
      </w:rPr>
    </w:lvl>
    <w:lvl w:ilvl="4" w:tplc="1E52860A">
      <w:start w:val="1"/>
      <w:numFmt w:val="bullet"/>
      <w:lvlText w:val="o"/>
      <w:lvlJc w:val="left"/>
      <w:pPr>
        <w:ind w:left="3600" w:hanging="360"/>
      </w:pPr>
      <w:rPr>
        <w:rFonts w:ascii="Courier New" w:hAnsi="Courier New" w:hint="default"/>
      </w:rPr>
    </w:lvl>
    <w:lvl w:ilvl="5" w:tplc="D7A2DDC0">
      <w:start w:val="1"/>
      <w:numFmt w:val="bullet"/>
      <w:lvlText w:val=""/>
      <w:lvlJc w:val="left"/>
      <w:pPr>
        <w:ind w:left="4320" w:hanging="360"/>
      </w:pPr>
      <w:rPr>
        <w:rFonts w:ascii="Wingdings" w:hAnsi="Wingdings" w:hint="default"/>
      </w:rPr>
    </w:lvl>
    <w:lvl w:ilvl="6" w:tplc="B06A6A8A">
      <w:start w:val="1"/>
      <w:numFmt w:val="bullet"/>
      <w:lvlText w:val=""/>
      <w:lvlJc w:val="left"/>
      <w:pPr>
        <w:ind w:left="5040" w:hanging="360"/>
      </w:pPr>
      <w:rPr>
        <w:rFonts w:ascii="Symbol" w:hAnsi="Symbol" w:hint="default"/>
      </w:rPr>
    </w:lvl>
    <w:lvl w:ilvl="7" w:tplc="ABC8A996">
      <w:start w:val="1"/>
      <w:numFmt w:val="bullet"/>
      <w:lvlText w:val="o"/>
      <w:lvlJc w:val="left"/>
      <w:pPr>
        <w:ind w:left="5760" w:hanging="360"/>
      </w:pPr>
      <w:rPr>
        <w:rFonts w:ascii="Courier New" w:hAnsi="Courier New" w:hint="default"/>
      </w:rPr>
    </w:lvl>
    <w:lvl w:ilvl="8" w:tplc="57B41942">
      <w:start w:val="1"/>
      <w:numFmt w:val="bullet"/>
      <w:lvlText w:val=""/>
      <w:lvlJc w:val="left"/>
      <w:pPr>
        <w:ind w:left="6480" w:hanging="360"/>
      </w:pPr>
      <w:rPr>
        <w:rFonts w:ascii="Wingdings" w:hAnsi="Wingdings" w:hint="default"/>
      </w:rPr>
    </w:lvl>
  </w:abstractNum>
  <w:abstractNum w:abstractNumId="31" w15:restartNumberingAfterBreak="0">
    <w:nsid w:val="3C067627"/>
    <w:multiLevelType w:val="hybridMultilevel"/>
    <w:tmpl w:val="F8160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F96225E"/>
    <w:multiLevelType w:val="hybridMultilevel"/>
    <w:tmpl w:val="4894C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7D1731A"/>
    <w:multiLevelType w:val="hybridMultilevel"/>
    <w:tmpl w:val="7EB2DFF6"/>
    <w:lvl w:ilvl="0" w:tplc="2A626DCC">
      <w:start w:val="1"/>
      <w:numFmt w:val="decimal"/>
      <w:lvlText w:val="%1)"/>
      <w:lvlJc w:val="left"/>
      <w:pPr>
        <w:ind w:left="720" w:hanging="720"/>
      </w:pPr>
      <w:rPr>
        <w:rFonts w:ascii="Arial" w:eastAsia="Times New Roman" w:hAnsi="Arial" w:cs="Arial"/>
        <w:b w:val="0"/>
        <w:bCs w:val="0"/>
      </w:rPr>
    </w:lvl>
    <w:lvl w:ilvl="1" w:tplc="6B38C05C">
      <w:numFmt w:val="bullet"/>
      <w:lvlText w:val="•"/>
      <w:lvlJc w:val="left"/>
      <w:pPr>
        <w:ind w:left="1290" w:hanging="57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8494E70"/>
    <w:multiLevelType w:val="hybridMultilevel"/>
    <w:tmpl w:val="B1162692"/>
    <w:lvl w:ilvl="0" w:tplc="FB884198">
      <w:start w:val="11"/>
      <w:numFmt w:val="decimal"/>
      <w:lvlText w:val="%1)"/>
      <w:lvlJc w:val="left"/>
      <w:pPr>
        <w:ind w:left="540" w:hanging="360"/>
      </w:pPr>
      <w:rPr>
        <w:rFonts w:hint="default"/>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48815308"/>
    <w:multiLevelType w:val="multilevel"/>
    <w:tmpl w:val="35BE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475B25"/>
    <w:multiLevelType w:val="hybridMultilevel"/>
    <w:tmpl w:val="E9A4F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98A6B32"/>
    <w:multiLevelType w:val="hybridMultilevel"/>
    <w:tmpl w:val="F4EEF3EC"/>
    <w:lvl w:ilvl="0" w:tplc="2598C240">
      <w:start w:val="1"/>
      <w:numFmt w:val="decimal"/>
      <w:lvlText w:val="%1)"/>
      <w:lvlJc w:val="left"/>
      <w:pPr>
        <w:ind w:left="720"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8C691F"/>
    <w:multiLevelType w:val="multilevel"/>
    <w:tmpl w:val="1494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CD82EA0"/>
    <w:multiLevelType w:val="multilevel"/>
    <w:tmpl w:val="D99AA7E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D7F58A3"/>
    <w:multiLevelType w:val="hybridMultilevel"/>
    <w:tmpl w:val="E1EA5526"/>
    <w:lvl w:ilvl="0" w:tplc="9146D438">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2" w15:restartNumberingAfterBreak="0">
    <w:nsid w:val="4ECE0A0D"/>
    <w:multiLevelType w:val="hybridMultilevel"/>
    <w:tmpl w:val="A18C2578"/>
    <w:lvl w:ilvl="0" w:tplc="2A626DCC">
      <w:start w:val="1"/>
      <w:numFmt w:val="decimal"/>
      <w:lvlText w:val="%1)"/>
      <w:lvlJc w:val="left"/>
      <w:pPr>
        <w:ind w:left="720" w:hanging="360"/>
      </w:pPr>
      <w:rPr>
        <w:rFonts w:ascii="Arial" w:eastAsia="Times New Roman"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C747F9"/>
    <w:multiLevelType w:val="multilevel"/>
    <w:tmpl w:val="D954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5517F2"/>
    <w:multiLevelType w:val="hybridMultilevel"/>
    <w:tmpl w:val="AE520CF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BA92599"/>
    <w:multiLevelType w:val="hybridMultilevel"/>
    <w:tmpl w:val="618CB554"/>
    <w:lvl w:ilvl="0" w:tplc="E88CD6F0">
      <w:start w:val="1"/>
      <w:numFmt w:val="upperLetter"/>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5ED84D4F"/>
    <w:multiLevelType w:val="hybridMultilevel"/>
    <w:tmpl w:val="4AC6F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F3D8C13"/>
    <w:multiLevelType w:val="hybridMultilevel"/>
    <w:tmpl w:val="EA8C7FE8"/>
    <w:lvl w:ilvl="0" w:tplc="74D2112A">
      <w:start w:val="1"/>
      <w:numFmt w:val="bullet"/>
      <w:lvlText w:val=""/>
      <w:lvlJc w:val="left"/>
      <w:pPr>
        <w:ind w:left="1080" w:hanging="360"/>
      </w:pPr>
      <w:rPr>
        <w:rFonts w:ascii="Symbol" w:hAnsi="Symbol" w:hint="default"/>
      </w:rPr>
    </w:lvl>
    <w:lvl w:ilvl="1" w:tplc="F06AB26E">
      <w:start w:val="1"/>
      <w:numFmt w:val="bullet"/>
      <w:lvlText w:val="o"/>
      <w:lvlJc w:val="left"/>
      <w:pPr>
        <w:ind w:left="1800" w:hanging="360"/>
      </w:pPr>
      <w:rPr>
        <w:rFonts w:ascii="Courier New" w:hAnsi="Courier New" w:hint="default"/>
      </w:rPr>
    </w:lvl>
    <w:lvl w:ilvl="2" w:tplc="DDDA9A6C">
      <w:start w:val="1"/>
      <w:numFmt w:val="bullet"/>
      <w:lvlText w:val=""/>
      <w:lvlJc w:val="left"/>
      <w:pPr>
        <w:ind w:left="2520" w:hanging="360"/>
      </w:pPr>
      <w:rPr>
        <w:rFonts w:ascii="Wingdings" w:hAnsi="Wingdings" w:hint="default"/>
      </w:rPr>
    </w:lvl>
    <w:lvl w:ilvl="3" w:tplc="87B0FA7A">
      <w:start w:val="1"/>
      <w:numFmt w:val="bullet"/>
      <w:lvlText w:val=""/>
      <w:lvlJc w:val="left"/>
      <w:pPr>
        <w:ind w:left="3240" w:hanging="360"/>
      </w:pPr>
      <w:rPr>
        <w:rFonts w:ascii="Symbol" w:hAnsi="Symbol" w:hint="default"/>
      </w:rPr>
    </w:lvl>
    <w:lvl w:ilvl="4" w:tplc="BD088CC4">
      <w:start w:val="1"/>
      <w:numFmt w:val="bullet"/>
      <w:lvlText w:val="o"/>
      <w:lvlJc w:val="left"/>
      <w:pPr>
        <w:ind w:left="3960" w:hanging="360"/>
      </w:pPr>
      <w:rPr>
        <w:rFonts w:ascii="Courier New" w:hAnsi="Courier New" w:hint="default"/>
      </w:rPr>
    </w:lvl>
    <w:lvl w:ilvl="5" w:tplc="AFCEEC66">
      <w:start w:val="1"/>
      <w:numFmt w:val="bullet"/>
      <w:lvlText w:val=""/>
      <w:lvlJc w:val="left"/>
      <w:pPr>
        <w:ind w:left="4680" w:hanging="360"/>
      </w:pPr>
      <w:rPr>
        <w:rFonts w:ascii="Wingdings" w:hAnsi="Wingdings" w:hint="default"/>
      </w:rPr>
    </w:lvl>
    <w:lvl w:ilvl="6" w:tplc="86BC5E50">
      <w:start w:val="1"/>
      <w:numFmt w:val="bullet"/>
      <w:lvlText w:val=""/>
      <w:lvlJc w:val="left"/>
      <w:pPr>
        <w:ind w:left="5400" w:hanging="360"/>
      </w:pPr>
      <w:rPr>
        <w:rFonts w:ascii="Symbol" w:hAnsi="Symbol" w:hint="default"/>
      </w:rPr>
    </w:lvl>
    <w:lvl w:ilvl="7" w:tplc="B5C03DA2">
      <w:start w:val="1"/>
      <w:numFmt w:val="bullet"/>
      <w:lvlText w:val="o"/>
      <w:lvlJc w:val="left"/>
      <w:pPr>
        <w:ind w:left="6120" w:hanging="360"/>
      </w:pPr>
      <w:rPr>
        <w:rFonts w:ascii="Courier New" w:hAnsi="Courier New" w:hint="default"/>
      </w:rPr>
    </w:lvl>
    <w:lvl w:ilvl="8" w:tplc="F80EEA4C">
      <w:start w:val="1"/>
      <w:numFmt w:val="bullet"/>
      <w:lvlText w:val=""/>
      <w:lvlJc w:val="left"/>
      <w:pPr>
        <w:ind w:left="6840" w:hanging="360"/>
      </w:pPr>
      <w:rPr>
        <w:rFonts w:ascii="Wingdings" w:hAnsi="Wingdings" w:hint="default"/>
      </w:rPr>
    </w:lvl>
  </w:abstractNum>
  <w:abstractNum w:abstractNumId="50" w15:restartNumberingAfterBreak="0">
    <w:nsid w:val="62523048"/>
    <w:multiLevelType w:val="multilevel"/>
    <w:tmpl w:val="EA52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AE3561"/>
    <w:multiLevelType w:val="hybridMultilevel"/>
    <w:tmpl w:val="3364F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C5A1722"/>
    <w:multiLevelType w:val="hybridMultilevel"/>
    <w:tmpl w:val="788E5938"/>
    <w:lvl w:ilvl="0" w:tplc="BA7A8E3E">
      <w:start w:val="1"/>
      <w:numFmt w:val="upperLetter"/>
      <w:lvlText w:val="%1."/>
      <w:lvlJc w:val="left"/>
      <w:pPr>
        <w:ind w:left="180" w:hanging="360"/>
      </w:pPr>
      <w:rPr>
        <w:rFonts w:hint="default"/>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3" w15:restartNumberingAfterBreak="0">
    <w:nsid w:val="74745F23"/>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BA605D"/>
    <w:multiLevelType w:val="hybridMultilevel"/>
    <w:tmpl w:val="3C169F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62539C1"/>
    <w:multiLevelType w:val="hybridMultilevel"/>
    <w:tmpl w:val="FA16AD9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63C2669"/>
    <w:multiLevelType w:val="multilevel"/>
    <w:tmpl w:val="66EC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8" w15:restartNumberingAfterBreak="0">
    <w:nsid w:val="7818031F"/>
    <w:multiLevelType w:val="hybridMultilevel"/>
    <w:tmpl w:val="D200F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9CC5756"/>
    <w:multiLevelType w:val="multilevel"/>
    <w:tmpl w:val="70A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AD875F3"/>
    <w:multiLevelType w:val="hybridMultilevel"/>
    <w:tmpl w:val="7BB69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456810">
    <w:abstractNumId w:val="47"/>
  </w:num>
  <w:num w:numId="2" w16cid:durableId="150291560">
    <w:abstractNumId w:val="2"/>
  </w:num>
  <w:num w:numId="3" w16cid:durableId="524556560">
    <w:abstractNumId w:val="3"/>
  </w:num>
  <w:num w:numId="4" w16cid:durableId="602765805">
    <w:abstractNumId w:val="4"/>
  </w:num>
  <w:num w:numId="5" w16cid:durableId="438523489">
    <w:abstractNumId w:val="53"/>
  </w:num>
  <w:num w:numId="6" w16cid:durableId="1605843643">
    <w:abstractNumId w:val="14"/>
  </w:num>
  <w:num w:numId="7" w16cid:durableId="1492133188">
    <w:abstractNumId w:val="27"/>
  </w:num>
  <w:num w:numId="8" w16cid:durableId="1768501526">
    <w:abstractNumId w:val="10"/>
  </w:num>
  <w:num w:numId="9" w16cid:durableId="2062709379">
    <w:abstractNumId w:val="19"/>
  </w:num>
  <w:num w:numId="10" w16cid:durableId="1389958258">
    <w:abstractNumId w:val="7"/>
  </w:num>
  <w:num w:numId="11" w16cid:durableId="678777928">
    <w:abstractNumId w:val="29"/>
  </w:num>
  <w:num w:numId="12" w16cid:durableId="2098626179">
    <w:abstractNumId w:val="34"/>
  </w:num>
  <w:num w:numId="13" w16cid:durableId="1274289174">
    <w:abstractNumId w:val="45"/>
  </w:num>
  <w:num w:numId="14" w16cid:durableId="2017149531">
    <w:abstractNumId w:val="52"/>
  </w:num>
  <w:num w:numId="15" w16cid:durableId="1675254740">
    <w:abstractNumId w:val="25"/>
  </w:num>
  <w:num w:numId="16" w16cid:durableId="1612318033">
    <w:abstractNumId w:val="16"/>
  </w:num>
  <w:num w:numId="17" w16cid:durableId="1762679661">
    <w:abstractNumId w:val="44"/>
  </w:num>
  <w:num w:numId="18" w16cid:durableId="1525555310">
    <w:abstractNumId w:val="33"/>
  </w:num>
  <w:num w:numId="19" w16cid:durableId="1927230206">
    <w:abstractNumId w:val="9"/>
  </w:num>
  <w:num w:numId="20" w16cid:durableId="1737439445">
    <w:abstractNumId w:val="57"/>
  </w:num>
  <w:num w:numId="21" w16cid:durableId="379331100">
    <w:abstractNumId w:val="42"/>
  </w:num>
  <w:num w:numId="22" w16cid:durableId="1340544160">
    <w:abstractNumId w:val="54"/>
  </w:num>
  <w:num w:numId="23" w16cid:durableId="522211806">
    <w:abstractNumId w:val="5"/>
  </w:num>
  <w:num w:numId="24" w16cid:durableId="2107263653">
    <w:abstractNumId w:val="17"/>
  </w:num>
  <w:num w:numId="25" w16cid:durableId="876965673">
    <w:abstractNumId w:val="6"/>
  </w:num>
  <w:num w:numId="26" w16cid:durableId="794327681">
    <w:abstractNumId w:val="24"/>
  </w:num>
  <w:num w:numId="27" w16cid:durableId="1916743353">
    <w:abstractNumId w:val="1"/>
  </w:num>
  <w:num w:numId="28" w16cid:durableId="2113816018">
    <w:abstractNumId w:val="23"/>
  </w:num>
  <w:num w:numId="29" w16cid:durableId="1280063835">
    <w:abstractNumId w:val="8"/>
  </w:num>
  <w:num w:numId="30" w16cid:durableId="1350839642">
    <w:abstractNumId w:val="35"/>
  </w:num>
  <w:num w:numId="31" w16cid:durableId="1549342618">
    <w:abstractNumId w:val="15"/>
  </w:num>
  <w:num w:numId="32" w16cid:durableId="134488100">
    <w:abstractNumId w:val="49"/>
  </w:num>
  <w:num w:numId="33" w16cid:durableId="1146822753">
    <w:abstractNumId w:val="21"/>
  </w:num>
  <w:num w:numId="34" w16cid:durableId="1725179992">
    <w:abstractNumId w:val="50"/>
  </w:num>
  <w:num w:numId="35" w16cid:durableId="1869181089">
    <w:abstractNumId w:val="11"/>
  </w:num>
  <w:num w:numId="36" w16cid:durableId="724987028">
    <w:abstractNumId w:val="12"/>
  </w:num>
  <w:num w:numId="37" w16cid:durableId="133759096">
    <w:abstractNumId w:val="59"/>
  </w:num>
  <w:num w:numId="38" w16cid:durableId="705912629">
    <w:abstractNumId w:val="43"/>
  </w:num>
  <w:num w:numId="39" w16cid:durableId="1161584228">
    <w:abstractNumId w:val="26"/>
  </w:num>
  <w:num w:numId="40" w16cid:durableId="1654064118">
    <w:abstractNumId w:val="36"/>
  </w:num>
  <w:num w:numId="41" w16cid:durableId="554316525">
    <w:abstractNumId w:val="56"/>
  </w:num>
  <w:num w:numId="42" w16cid:durableId="1820726322">
    <w:abstractNumId w:val="13"/>
  </w:num>
  <w:num w:numId="43" w16cid:durableId="1839730093">
    <w:abstractNumId w:val="40"/>
  </w:num>
  <w:num w:numId="44" w16cid:durableId="1662931852">
    <w:abstractNumId w:val="39"/>
  </w:num>
  <w:num w:numId="45" w16cid:durableId="1921215721">
    <w:abstractNumId w:val="60"/>
  </w:num>
  <w:num w:numId="46" w16cid:durableId="1370110488">
    <w:abstractNumId w:val="28"/>
  </w:num>
  <w:num w:numId="47" w16cid:durableId="1419592491">
    <w:abstractNumId w:val="32"/>
  </w:num>
  <w:num w:numId="48" w16cid:durableId="376972455">
    <w:abstractNumId w:val="30"/>
  </w:num>
  <w:num w:numId="49" w16cid:durableId="165486313">
    <w:abstractNumId w:val="48"/>
  </w:num>
  <w:num w:numId="50" w16cid:durableId="700085304">
    <w:abstractNumId w:val="20"/>
  </w:num>
  <w:num w:numId="51" w16cid:durableId="1393045572">
    <w:abstractNumId w:val="38"/>
  </w:num>
  <w:num w:numId="52" w16cid:durableId="1911193130">
    <w:abstractNumId w:val="55"/>
  </w:num>
  <w:num w:numId="53" w16cid:durableId="873730969">
    <w:abstractNumId w:val="0"/>
  </w:num>
  <w:num w:numId="54" w16cid:durableId="1400983615">
    <w:abstractNumId w:val="22"/>
  </w:num>
  <w:num w:numId="55" w16cid:durableId="294678249">
    <w:abstractNumId w:val="18"/>
  </w:num>
  <w:num w:numId="56" w16cid:durableId="2110857269">
    <w:abstractNumId w:val="31"/>
  </w:num>
  <w:num w:numId="57" w16cid:durableId="1174953378">
    <w:abstractNumId w:val="51"/>
  </w:num>
  <w:num w:numId="58" w16cid:durableId="396173045">
    <w:abstractNumId w:val="37"/>
  </w:num>
  <w:num w:numId="59" w16cid:durableId="20204558">
    <w:abstractNumId w:val="58"/>
  </w:num>
  <w:num w:numId="60" w16cid:durableId="1673680903">
    <w:abstractNumId w:val="46"/>
  </w:num>
  <w:num w:numId="61" w16cid:durableId="223378201">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dIez6vBJzkLrQr/T/Jc/gD5cySkZgyw9r55LofwQRbMt7TDxf/qyvNydgWkS3j9SLh0KLvtci07aTLNgNQoaIQ==" w:salt="onB8c+9BCRKapAS0UHi9I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23A1"/>
    <w:rsid w:val="00002EC7"/>
    <w:rsid w:val="000032BE"/>
    <w:rsid w:val="000032DA"/>
    <w:rsid w:val="00003B5A"/>
    <w:rsid w:val="00003FEB"/>
    <w:rsid w:val="00004303"/>
    <w:rsid w:val="000046F9"/>
    <w:rsid w:val="00004C5F"/>
    <w:rsid w:val="0000530E"/>
    <w:rsid w:val="00005B6D"/>
    <w:rsid w:val="00005C1C"/>
    <w:rsid w:val="00005DF8"/>
    <w:rsid w:val="000071D1"/>
    <w:rsid w:val="00007622"/>
    <w:rsid w:val="00007A83"/>
    <w:rsid w:val="00010345"/>
    <w:rsid w:val="00010A32"/>
    <w:rsid w:val="00010C19"/>
    <w:rsid w:val="000126DC"/>
    <w:rsid w:val="00012D28"/>
    <w:rsid w:val="00012EC6"/>
    <w:rsid w:val="00013225"/>
    <w:rsid w:val="00013408"/>
    <w:rsid w:val="00013B5F"/>
    <w:rsid w:val="00014AF8"/>
    <w:rsid w:val="0001589B"/>
    <w:rsid w:val="00017A44"/>
    <w:rsid w:val="00020B77"/>
    <w:rsid w:val="000223C3"/>
    <w:rsid w:val="00022CA4"/>
    <w:rsid w:val="00024A5B"/>
    <w:rsid w:val="00024C05"/>
    <w:rsid w:val="000253E3"/>
    <w:rsid w:val="00026A2E"/>
    <w:rsid w:val="000274CA"/>
    <w:rsid w:val="00027A08"/>
    <w:rsid w:val="00027DC7"/>
    <w:rsid w:val="00027E37"/>
    <w:rsid w:val="0003005F"/>
    <w:rsid w:val="000300AD"/>
    <w:rsid w:val="000306D6"/>
    <w:rsid w:val="00031165"/>
    <w:rsid w:val="00031349"/>
    <w:rsid w:val="00031626"/>
    <w:rsid w:val="00031783"/>
    <w:rsid w:val="00032233"/>
    <w:rsid w:val="000326E4"/>
    <w:rsid w:val="000337BA"/>
    <w:rsid w:val="00034035"/>
    <w:rsid w:val="000353B2"/>
    <w:rsid w:val="00035CED"/>
    <w:rsid w:val="00036068"/>
    <w:rsid w:val="00036200"/>
    <w:rsid w:val="00036B16"/>
    <w:rsid w:val="00036C2B"/>
    <w:rsid w:val="000371E9"/>
    <w:rsid w:val="00037972"/>
    <w:rsid w:val="000404B0"/>
    <w:rsid w:val="000411CD"/>
    <w:rsid w:val="00041D4B"/>
    <w:rsid w:val="00042046"/>
    <w:rsid w:val="00042270"/>
    <w:rsid w:val="00043AC8"/>
    <w:rsid w:val="00043BB9"/>
    <w:rsid w:val="0004419C"/>
    <w:rsid w:val="00044CD9"/>
    <w:rsid w:val="000451C2"/>
    <w:rsid w:val="00045278"/>
    <w:rsid w:val="000452CC"/>
    <w:rsid w:val="0004546F"/>
    <w:rsid w:val="00045503"/>
    <w:rsid w:val="000467B1"/>
    <w:rsid w:val="00046AFA"/>
    <w:rsid w:val="00046C6D"/>
    <w:rsid w:val="0004754C"/>
    <w:rsid w:val="00047E67"/>
    <w:rsid w:val="00047F3E"/>
    <w:rsid w:val="0005096D"/>
    <w:rsid w:val="000516D6"/>
    <w:rsid w:val="000516DE"/>
    <w:rsid w:val="000520D5"/>
    <w:rsid w:val="00052136"/>
    <w:rsid w:val="000523B4"/>
    <w:rsid w:val="00054271"/>
    <w:rsid w:val="00054B14"/>
    <w:rsid w:val="00054BAC"/>
    <w:rsid w:val="00055BEF"/>
    <w:rsid w:val="00056843"/>
    <w:rsid w:val="000568B6"/>
    <w:rsid w:val="000571CC"/>
    <w:rsid w:val="000571D0"/>
    <w:rsid w:val="00057215"/>
    <w:rsid w:val="0006246D"/>
    <w:rsid w:val="000648CC"/>
    <w:rsid w:val="00064DCD"/>
    <w:rsid w:val="00065177"/>
    <w:rsid w:val="000651BC"/>
    <w:rsid w:val="00065E37"/>
    <w:rsid w:val="000662AD"/>
    <w:rsid w:val="00066543"/>
    <w:rsid w:val="00067018"/>
    <w:rsid w:val="00067CED"/>
    <w:rsid w:val="00067D29"/>
    <w:rsid w:val="00070236"/>
    <w:rsid w:val="000703C8"/>
    <w:rsid w:val="00070879"/>
    <w:rsid w:val="000710C7"/>
    <w:rsid w:val="00071382"/>
    <w:rsid w:val="0007297B"/>
    <w:rsid w:val="00072994"/>
    <w:rsid w:val="000729A8"/>
    <w:rsid w:val="00072A6D"/>
    <w:rsid w:val="0007312B"/>
    <w:rsid w:val="00074C8E"/>
    <w:rsid w:val="00074FB7"/>
    <w:rsid w:val="000751A9"/>
    <w:rsid w:val="000758C3"/>
    <w:rsid w:val="00075EEF"/>
    <w:rsid w:val="000766B8"/>
    <w:rsid w:val="000766C5"/>
    <w:rsid w:val="0007675C"/>
    <w:rsid w:val="00076805"/>
    <w:rsid w:val="00076C4D"/>
    <w:rsid w:val="0007783D"/>
    <w:rsid w:val="0008012A"/>
    <w:rsid w:val="000809F8"/>
    <w:rsid w:val="00080A53"/>
    <w:rsid w:val="00080EE6"/>
    <w:rsid w:val="0008246C"/>
    <w:rsid w:val="000824D1"/>
    <w:rsid w:val="000829BF"/>
    <w:rsid w:val="00082A08"/>
    <w:rsid w:val="00083900"/>
    <w:rsid w:val="00084456"/>
    <w:rsid w:val="00084E99"/>
    <w:rsid w:val="00085354"/>
    <w:rsid w:val="00085457"/>
    <w:rsid w:val="00086046"/>
    <w:rsid w:val="000867E6"/>
    <w:rsid w:val="00086EDE"/>
    <w:rsid w:val="00090063"/>
    <w:rsid w:val="000905D4"/>
    <w:rsid w:val="00090872"/>
    <w:rsid w:val="00090D1B"/>
    <w:rsid w:val="0009234F"/>
    <w:rsid w:val="0009324F"/>
    <w:rsid w:val="00093EE6"/>
    <w:rsid w:val="0009499C"/>
    <w:rsid w:val="00094CEA"/>
    <w:rsid w:val="000960C6"/>
    <w:rsid w:val="00096375"/>
    <w:rsid w:val="0009657F"/>
    <w:rsid w:val="00096A0C"/>
    <w:rsid w:val="000970D1"/>
    <w:rsid w:val="00097469"/>
    <w:rsid w:val="000A054B"/>
    <w:rsid w:val="000A079C"/>
    <w:rsid w:val="000A095E"/>
    <w:rsid w:val="000A1A9F"/>
    <w:rsid w:val="000A2EE1"/>
    <w:rsid w:val="000A3509"/>
    <w:rsid w:val="000A4458"/>
    <w:rsid w:val="000A6FD2"/>
    <w:rsid w:val="000A7420"/>
    <w:rsid w:val="000A7703"/>
    <w:rsid w:val="000A78C5"/>
    <w:rsid w:val="000A78E5"/>
    <w:rsid w:val="000B02EF"/>
    <w:rsid w:val="000B04BC"/>
    <w:rsid w:val="000B07A4"/>
    <w:rsid w:val="000B0C53"/>
    <w:rsid w:val="000B0F15"/>
    <w:rsid w:val="000B14DC"/>
    <w:rsid w:val="000B1BB2"/>
    <w:rsid w:val="000B245C"/>
    <w:rsid w:val="000B2A55"/>
    <w:rsid w:val="000B306C"/>
    <w:rsid w:val="000B38E7"/>
    <w:rsid w:val="000B3A10"/>
    <w:rsid w:val="000B3D97"/>
    <w:rsid w:val="000B4044"/>
    <w:rsid w:val="000B407A"/>
    <w:rsid w:val="000B435F"/>
    <w:rsid w:val="000B4C1F"/>
    <w:rsid w:val="000B5039"/>
    <w:rsid w:val="000B536B"/>
    <w:rsid w:val="000B53EF"/>
    <w:rsid w:val="000B6937"/>
    <w:rsid w:val="000B704A"/>
    <w:rsid w:val="000B75D8"/>
    <w:rsid w:val="000B79FC"/>
    <w:rsid w:val="000C0E82"/>
    <w:rsid w:val="000C104A"/>
    <w:rsid w:val="000C19E8"/>
    <w:rsid w:val="000C2349"/>
    <w:rsid w:val="000C2616"/>
    <w:rsid w:val="000C3355"/>
    <w:rsid w:val="000C3D4B"/>
    <w:rsid w:val="000C452C"/>
    <w:rsid w:val="000C4D5B"/>
    <w:rsid w:val="000C50AC"/>
    <w:rsid w:val="000C5AAB"/>
    <w:rsid w:val="000C7012"/>
    <w:rsid w:val="000C70D5"/>
    <w:rsid w:val="000D0C62"/>
    <w:rsid w:val="000D1294"/>
    <w:rsid w:val="000D1F47"/>
    <w:rsid w:val="000D236C"/>
    <w:rsid w:val="000D243F"/>
    <w:rsid w:val="000D280D"/>
    <w:rsid w:val="000D392E"/>
    <w:rsid w:val="000D3CD9"/>
    <w:rsid w:val="000D3F44"/>
    <w:rsid w:val="000D5FE4"/>
    <w:rsid w:val="000D654A"/>
    <w:rsid w:val="000D6D6E"/>
    <w:rsid w:val="000D71E4"/>
    <w:rsid w:val="000D73FE"/>
    <w:rsid w:val="000D7BE3"/>
    <w:rsid w:val="000E0194"/>
    <w:rsid w:val="000E0777"/>
    <w:rsid w:val="000E17BC"/>
    <w:rsid w:val="000E18DB"/>
    <w:rsid w:val="000E27EC"/>
    <w:rsid w:val="000E2F56"/>
    <w:rsid w:val="000E4609"/>
    <w:rsid w:val="000E51DC"/>
    <w:rsid w:val="000E53E8"/>
    <w:rsid w:val="000E5DB7"/>
    <w:rsid w:val="000E78B8"/>
    <w:rsid w:val="000E7EB5"/>
    <w:rsid w:val="000F1216"/>
    <w:rsid w:val="000F1609"/>
    <w:rsid w:val="000F18A5"/>
    <w:rsid w:val="000F3040"/>
    <w:rsid w:val="000F34A4"/>
    <w:rsid w:val="000F3E26"/>
    <w:rsid w:val="000F4E35"/>
    <w:rsid w:val="000F5515"/>
    <w:rsid w:val="000F579D"/>
    <w:rsid w:val="000F607F"/>
    <w:rsid w:val="000F787F"/>
    <w:rsid w:val="0010015F"/>
    <w:rsid w:val="00100702"/>
    <w:rsid w:val="00101592"/>
    <w:rsid w:val="001025B4"/>
    <w:rsid w:val="00102958"/>
    <w:rsid w:val="00102A70"/>
    <w:rsid w:val="00102EEF"/>
    <w:rsid w:val="00102F8B"/>
    <w:rsid w:val="001037BD"/>
    <w:rsid w:val="00103BB1"/>
    <w:rsid w:val="0010504E"/>
    <w:rsid w:val="0010558C"/>
    <w:rsid w:val="0010774F"/>
    <w:rsid w:val="00107F16"/>
    <w:rsid w:val="0011011B"/>
    <w:rsid w:val="0011051D"/>
    <w:rsid w:val="0011084F"/>
    <w:rsid w:val="001114B8"/>
    <w:rsid w:val="001116E3"/>
    <w:rsid w:val="0011196F"/>
    <w:rsid w:val="001119F3"/>
    <w:rsid w:val="00112FF2"/>
    <w:rsid w:val="00113DBF"/>
    <w:rsid w:val="0011493E"/>
    <w:rsid w:val="00114E98"/>
    <w:rsid w:val="0011522D"/>
    <w:rsid w:val="001152E5"/>
    <w:rsid w:val="001163C5"/>
    <w:rsid w:val="001164A7"/>
    <w:rsid w:val="0011685A"/>
    <w:rsid w:val="00117476"/>
    <w:rsid w:val="001176A9"/>
    <w:rsid w:val="00117EC9"/>
    <w:rsid w:val="0012055E"/>
    <w:rsid w:val="00120C0A"/>
    <w:rsid w:val="00120CF9"/>
    <w:rsid w:val="00121809"/>
    <w:rsid w:val="00122314"/>
    <w:rsid w:val="001228E6"/>
    <w:rsid w:val="00122990"/>
    <w:rsid w:val="001234E9"/>
    <w:rsid w:val="001248A4"/>
    <w:rsid w:val="00124AEB"/>
    <w:rsid w:val="00124C48"/>
    <w:rsid w:val="001259BD"/>
    <w:rsid w:val="00125A3B"/>
    <w:rsid w:val="00125FD4"/>
    <w:rsid w:val="00130508"/>
    <w:rsid w:val="00131476"/>
    <w:rsid w:val="001328E8"/>
    <w:rsid w:val="00132D14"/>
    <w:rsid w:val="00133061"/>
    <w:rsid w:val="0013308C"/>
    <w:rsid w:val="0013332C"/>
    <w:rsid w:val="00134C0D"/>
    <w:rsid w:val="00135C65"/>
    <w:rsid w:val="00135DA0"/>
    <w:rsid w:val="00135E26"/>
    <w:rsid w:val="00136F16"/>
    <w:rsid w:val="00136F53"/>
    <w:rsid w:val="00137347"/>
    <w:rsid w:val="001375F5"/>
    <w:rsid w:val="00140249"/>
    <w:rsid w:val="001403A2"/>
    <w:rsid w:val="001416F2"/>
    <w:rsid w:val="001417B2"/>
    <w:rsid w:val="001419D9"/>
    <w:rsid w:val="00141C74"/>
    <w:rsid w:val="00141E69"/>
    <w:rsid w:val="001435F7"/>
    <w:rsid w:val="0014371B"/>
    <w:rsid w:val="0014425F"/>
    <w:rsid w:val="00144D7E"/>
    <w:rsid w:val="001463AC"/>
    <w:rsid w:val="0014790C"/>
    <w:rsid w:val="00147AB7"/>
    <w:rsid w:val="00150392"/>
    <w:rsid w:val="00150CC1"/>
    <w:rsid w:val="00151CD4"/>
    <w:rsid w:val="00151FE5"/>
    <w:rsid w:val="001531A2"/>
    <w:rsid w:val="00153255"/>
    <w:rsid w:val="001535F9"/>
    <w:rsid w:val="00153CA9"/>
    <w:rsid w:val="00153ECA"/>
    <w:rsid w:val="00154588"/>
    <w:rsid w:val="00155140"/>
    <w:rsid w:val="001559DF"/>
    <w:rsid w:val="00155B1D"/>
    <w:rsid w:val="00155D55"/>
    <w:rsid w:val="00155D6B"/>
    <w:rsid w:val="00155EFF"/>
    <w:rsid w:val="001572C5"/>
    <w:rsid w:val="00157AC0"/>
    <w:rsid w:val="00157CC7"/>
    <w:rsid w:val="00160085"/>
    <w:rsid w:val="0016018E"/>
    <w:rsid w:val="0016089E"/>
    <w:rsid w:val="00160D00"/>
    <w:rsid w:val="00161C6B"/>
    <w:rsid w:val="00162C62"/>
    <w:rsid w:val="00162C8A"/>
    <w:rsid w:val="0016302F"/>
    <w:rsid w:val="00163E9E"/>
    <w:rsid w:val="00163EE2"/>
    <w:rsid w:val="001646E1"/>
    <w:rsid w:val="00164A81"/>
    <w:rsid w:val="00164FE2"/>
    <w:rsid w:val="00165390"/>
    <w:rsid w:val="00165758"/>
    <w:rsid w:val="00166714"/>
    <w:rsid w:val="00166B3F"/>
    <w:rsid w:val="0016707D"/>
    <w:rsid w:val="00167B02"/>
    <w:rsid w:val="00167BB3"/>
    <w:rsid w:val="00167D08"/>
    <w:rsid w:val="00167DE9"/>
    <w:rsid w:val="00167FED"/>
    <w:rsid w:val="00170A66"/>
    <w:rsid w:val="00170C85"/>
    <w:rsid w:val="00170F53"/>
    <w:rsid w:val="00171575"/>
    <w:rsid w:val="00171D1E"/>
    <w:rsid w:val="00171F54"/>
    <w:rsid w:val="00172294"/>
    <w:rsid w:val="00173386"/>
    <w:rsid w:val="00173CFD"/>
    <w:rsid w:val="00174071"/>
    <w:rsid w:val="001741F1"/>
    <w:rsid w:val="00174792"/>
    <w:rsid w:val="0017497C"/>
    <w:rsid w:val="00175456"/>
    <w:rsid w:val="001767A7"/>
    <w:rsid w:val="00176A2B"/>
    <w:rsid w:val="00176FE2"/>
    <w:rsid w:val="00177C13"/>
    <w:rsid w:val="00180B56"/>
    <w:rsid w:val="00180C49"/>
    <w:rsid w:val="00180C55"/>
    <w:rsid w:val="00180C63"/>
    <w:rsid w:val="0018228E"/>
    <w:rsid w:val="00182851"/>
    <w:rsid w:val="00182A02"/>
    <w:rsid w:val="0018326E"/>
    <w:rsid w:val="00183397"/>
    <w:rsid w:val="001837AD"/>
    <w:rsid w:val="00183A15"/>
    <w:rsid w:val="00183A8C"/>
    <w:rsid w:val="00183BE6"/>
    <w:rsid w:val="001845A5"/>
    <w:rsid w:val="00184CF3"/>
    <w:rsid w:val="00184D77"/>
    <w:rsid w:val="00184DEE"/>
    <w:rsid w:val="00185560"/>
    <w:rsid w:val="00185B17"/>
    <w:rsid w:val="001864D8"/>
    <w:rsid w:val="0018680A"/>
    <w:rsid w:val="00186BCC"/>
    <w:rsid w:val="00187BDB"/>
    <w:rsid w:val="00190086"/>
    <w:rsid w:val="00192330"/>
    <w:rsid w:val="001925D6"/>
    <w:rsid w:val="00192EB1"/>
    <w:rsid w:val="00192F50"/>
    <w:rsid w:val="00193425"/>
    <w:rsid w:val="00194DAC"/>
    <w:rsid w:val="0019532A"/>
    <w:rsid w:val="0019555B"/>
    <w:rsid w:val="0019570B"/>
    <w:rsid w:val="00195AC3"/>
    <w:rsid w:val="00196906"/>
    <w:rsid w:val="001971F7"/>
    <w:rsid w:val="00197A83"/>
    <w:rsid w:val="001A175D"/>
    <w:rsid w:val="001A28CA"/>
    <w:rsid w:val="001A2986"/>
    <w:rsid w:val="001A2BA6"/>
    <w:rsid w:val="001A3281"/>
    <w:rsid w:val="001A3ACD"/>
    <w:rsid w:val="001A5049"/>
    <w:rsid w:val="001A5BED"/>
    <w:rsid w:val="001A6E47"/>
    <w:rsid w:val="001A757B"/>
    <w:rsid w:val="001A7C72"/>
    <w:rsid w:val="001A7D5F"/>
    <w:rsid w:val="001B0B8A"/>
    <w:rsid w:val="001B0D10"/>
    <w:rsid w:val="001B1261"/>
    <w:rsid w:val="001B18CB"/>
    <w:rsid w:val="001B1E8A"/>
    <w:rsid w:val="001B2DFF"/>
    <w:rsid w:val="001B3807"/>
    <w:rsid w:val="001B3B98"/>
    <w:rsid w:val="001B6986"/>
    <w:rsid w:val="001B6FB0"/>
    <w:rsid w:val="001B711E"/>
    <w:rsid w:val="001B771A"/>
    <w:rsid w:val="001B7875"/>
    <w:rsid w:val="001C03FA"/>
    <w:rsid w:val="001C0971"/>
    <w:rsid w:val="001C0AE1"/>
    <w:rsid w:val="001C2BEB"/>
    <w:rsid w:val="001C324D"/>
    <w:rsid w:val="001C331B"/>
    <w:rsid w:val="001C357D"/>
    <w:rsid w:val="001C403F"/>
    <w:rsid w:val="001C47D6"/>
    <w:rsid w:val="001C51EE"/>
    <w:rsid w:val="001C5584"/>
    <w:rsid w:val="001C5BDF"/>
    <w:rsid w:val="001C6260"/>
    <w:rsid w:val="001C736F"/>
    <w:rsid w:val="001C76EF"/>
    <w:rsid w:val="001D0106"/>
    <w:rsid w:val="001D0235"/>
    <w:rsid w:val="001D1DD8"/>
    <w:rsid w:val="001D2B9D"/>
    <w:rsid w:val="001D3328"/>
    <w:rsid w:val="001D3537"/>
    <w:rsid w:val="001D49B8"/>
    <w:rsid w:val="001D53AC"/>
    <w:rsid w:val="001D588E"/>
    <w:rsid w:val="001D5CD9"/>
    <w:rsid w:val="001D6546"/>
    <w:rsid w:val="001D695E"/>
    <w:rsid w:val="001D73FC"/>
    <w:rsid w:val="001D7427"/>
    <w:rsid w:val="001D7C34"/>
    <w:rsid w:val="001E001E"/>
    <w:rsid w:val="001E0351"/>
    <w:rsid w:val="001E051C"/>
    <w:rsid w:val="001E2E2C"/>
    <w:rsid w:val="001E3DC3"/>
    <w:rsid w:val="001E40D1"/>
    <w:rsid w:val="001E428F"/>
    <w:rsid w:val="001E4451"/>
    <w:rsid w:val="001E4C77"/>
    <w:rsid w:val="001E4FE9"/>
    <w:rsid w:val="001E599E"/>
    <w:rsid w:val="001E7B9F"/>
    <w:rsid w:val="001E7BA4"/>
    <w:rsid w:val="001E7BCA"/>
    <w:rsid w:val="001E7C5D"/>
    <w:rsid w:val="001F0A89"/>
    <w:rsid w:val="001F0F37"/>
    <w:rsid w:val="001F1D18"/>
    <w:rsid w:val="001F30A8"/>
    <w:rsid w:val="001F34AB"/>
    <w:rsid w:val="001F36BE"/>
    <w:rsid w:val="001F4EAB"/>
    <w:rsid w:val="001F579D"/>
    <w:rsid w:val="001F6286"/>
    <w:rsid w:val="001F64FF"/>
    <w:rsid w:val="001F6B89"/>
    <w:rsid w:val="001F6EFC"/>
    <w:rsid w:val="001F70F0"/>
    <w:rsid w:val="001F7135"/>
    <w:rsid w:val="001F7A6F"/>
    <w:rsid w:val="002003B2"/>
    <w:rsid w:val="002004C0"/>
    <w:rsid w:val="00200904"/>
    <w:rsid w:val="00200EBB"/>
    <w:rsid w:val="002022CE"/>
    <w:rsid w:val="002025D4"/>
    <w:rsid w:val="00202F5D"/>
    <w:rsid w:val="002045E8"/>
    <w:rsid w:val="002046B4"/>
    <w:rsid w:val="00204B81"/>
    <w:rsid w:val="00204BCE"/>
    <w:rsid w:val="00204D1B"/>
    <w:rsid w:val="00204E58"/>
    <w:rsid w:val="0020507C"/>
    <w:rsid w:val="00205EEB"/>
    <w:rsid w:val="002061FF"/>
    <w:rsid w:val="0020681F"/>
    <w:rsid w:val="00206851"/>
    <w:rsid w:val="00207AC6"/>
    <w:rsid w:val="00210DE1"/>
    <w:rsid w:val="00210EF1"/>
    <w:rsid w:val="0021177F"/>
    <w:rsid w:val="00212296"/>
    <w:rsid w:val="0021266E"/>
    <w:rsid w:val="0021296A"/>
    <w:rsid w:val="00213C5E"/>
    <w:rsid w:val="00214118"/>
    <w:rsid w:val="0021413F"/>
    <w:rsid w:val="00214688"/>
    <w:rsid w:val="00215B1B"/>
    <w:rsid w:val="00215D2E"/>
    <w:rsid w:val="00216115"/>
    <w:rsid w:val="002207C7"/>
    <w:rsid w:val="00222798"/>
    <w:rsid w:val="00222E75"/>
    <w:rsid w:val="002234B1"/>
    <w:rsid w:val="00223FD1"/>
    <w:rsid w:val="0022486F"/>
    <w:rsid w:val="00224B34"/>
    <w:rsid w:val="00224BC7"/>
    <w:rsid w:val="00225409"/>
    <w:rsid w:val="00225899"/>
    <w:rsid w:val="00226139"/>
    <w:rsid w:val="002276B2"/>
    <w:rsid w:val="00227DE4"/>
    <w:rsid w:val="00230856"/>
    <w:rsid w:val="00230BB2"/>
    <w:rsid w:val="00231256"/>
    <w:rsid w:val="00233C12"/>
    <w:rsid w:val="00234665"/>
    <w:rsid w:val="002347D2"/>
    <w:rsid w:val="00235099"/>
    <w:rsid w:val="002365D5"/>
    <w:rsid w:val="0023680C"/>
    <w:rsid w:val="00236932"/>
    <w:rsid w:val="0023705B"/>
    <w:rsid w:val="00237494"/>
    <w:rsid w:val="0023794F"/>
    <w:rsid w:val="00240701"/>
    <w:rsid w:val="00241391"/>
    <w:rsid w:val="002422EC"/>
    <w:rsid w:val="002424C1"/>
    <w:rsid w:val="0024286A"/>
    <w:rsid w:val="002435CF"/>
    <w:rsid w:val="00243B07"/>
    <w:rsid w:val="00244B12"/>
    <w:rsid w:val="002457D3"/>
    <w:rsid w:val="00245817"/>
    <w:rsid w:val="00246480"/>
    <w:rsid w:val="00246795"/>
    <w:rsid w:val="002469AA"/>
    <w:rsid w:val="00246F55"/>
    <w:rsid w:val="00246F7A"/>
    <w:rsid w:val="002470DC"/>
    <w:rsid w:val="002479EC"/>
    <w:rsid w:val="00247EE0"/>
    <w:rsid w:val="002503D7"/>
    <w:rsid w:val="00250583"/>
    <w:rsid w:val="00250D73"/>
    <w:rsid w:val="00251595"/>
    <w:rsid w:val="00251881"/>
    <w:rsid w:val="002526FE"/>
    <w:rsid w:val="002542C1"/>
    <w:rsid w:val="00256819"/>
    <w:rsid w:val="0025721F"/>
    <w:rsid w:val="002579F4"/>
    <w:rsid w:val="002619C5"/>
    <w:rsid w:val="00261AF8"/>
    <w:rsid w:val="002624BD"/>
    <w:rsid w:val="002631A8"/>
    <w:rsid w:val="0026353B"/>
    <w:rsid w:val="002648AD"/>
    <w:rsid w:val="00264A34"/>
    <w:rsid w:val="0026544C"/>
    <w:rsid w:val="00265656"/>
    <w:rsid w:val="002658A2"/>
    <w:rsid w:val="00266344"/>
    <w:rsid w:val="00266ADB"/>
    <w:rsid w:val="00267081"/>
    <w:rsid w:val="0026737D"/>
    <w:rsid w:val="0026780C"/>
    <w:rsid w:val="002678BD"/>
    <w:rsid w:val="0027054A"/>
    <w:rsid w:val="00270BD9"/>
    <w:rsid w:val="00271858"/>
    <w:rsid w:val="00272DF1"/>
    <w:rsid w:val="00275027"/>
    <w:rsid w:val="00275472"/>
    <w:rsid w:val="00280A7D"/>
    <w:rsid w:val="00281033"/>
    <w:rsid w:val="00281802"/>
    <w:rsid w:val="00281C1E"/>
    <w:rsid w:val="0028239B"/>
    <w:rsid w:val="002825B5"/>
    <w:rsid w:val="002828C7"/>
    <w:rsid w:val="0028334B"/>
    <w:rsid w:val="00284714"/>
    <w:rsid w:val="00285AED"/>
    <w:rsid w:val="00286232"/>
    <w:rsid w:val="00287999"/>
    <w:rsid w:val="00290547"/>
    <w:rsid w:val="002907F4"/>
    <w:rsid w:val="00290BA0"/>
    <w:rsid w:val="002919C2"/>
    <w:rsid w:val="00291A6B"/>
    <w:rsid w:val="00291E2F"/>
    <w:rsid w:val="00292B3E"/>
    <w:rsid w:val="00292CEF"/>
    <w:rsid w:val="00292E6D"/>
    <w:rsid w:val="00293AB3"/>
    <w:rsid w:val="002951DD"/>
    <w:rsid w:val="0029544D"/>
    <w:rsid w:val="002959BC"/>
    <w:rsid w:val="00295E9D"/>
    <w:rsid w:val="002972A4"/>
    <w:rsid w:val="0029736E"/>
    <w:rsid w:val="00297781"/>
    <w:rsid w:val="002A0059"/>
    <w:rsid w:val="002A0E75"/>
    <w:rsid w:val="002A1373"/>
    <w:rsid w:val="002A3C2C"/>
    <w:rsid w:val="002A443E"/>
    <w:rsid w:val="002A4BA9"/>
    <w:rsid w:val="002A4D2A"/>
    <w:rsid w:val="002A55FA"/>
    <w:rsid w:val="002A6850"/>
    <w:rsid w:val="002A69B7"/>
    <w:rsid w:val="002B0048"/>
    <w:rsid w:val="002B1060"/>
    <w:rsid w:val="002B25B3"/>
    <w:rsid w:val="002B2BA0"/>
    <w:rsid w:val="002B39B8"/>
    <w:rsid w:val="002B3CCB"/>
    <w:rsid w:val="002B4671"/>
    <w:rsid w:val="002B4A7B"/>
    <w:rsid w:val="002B504F"/>
    <w:rsid w:val="002B5A07"/>
    <w:rsid w:val="002B772E"/>
    <w:rsid w:val="002B7AB3"/>
    <w:rsid w:val="002C1771"/>
    <w:rsid w:val="002C1E59"/>
    <w:rsid w:val="002C1E79"/>
    <w:rsid w:val="002C2AEE"/>
    <w:rsid w:val="002C3D7D"/>
    <w:rsid w:val="002C45E8"/>
    <w:rsid w:val="002C467F"/>
    <w:rsid w:val="002C577A"/>
    <w:rsid w:val="002C57FD"/>
    <w:rsid w:val="002C6061"/>
    <w:rsid w:val="002C62C9"/>
    <w:rsid w:val="002C733C"/>
    <w:rsid w:val="002C7A5C"/>
    <w:rsid w:val="002C7B37"/>
    <w:rsid w:val="002D03EC"/>
    <w:rsid w:val="002D0739"/>
    <w:rsid w:val="002D1354"/>
    <w:rsid w:val="002D1E3A"/>
    <w:rsid w:val="002D2A05"/>
    <w:rsid w:val="002D2F47"/>
    <w:rsid w:val="002D3151"/>
    <w:rsid w:val="002D322A"/>
    <w:rsid w:val="002D3459"/>
    <w:rsid w:val="002D36F1"/>
    <w:rsid w:val="002D456D"/>
    <w:rsid w:val="002D6289"/>
    <w:rsid w:val="002D63B5"/>
    <w:rsid w:val="002D63ED"/>
    <w:rsid w:val="002D6404"/>
    <w:rsid w:val="002D71E7"/>
    <w:rsid w:val="002D7EA8"/>
    <w:rsid w:val="002D7FE8"/>
    <w:rsid w:val="002E0360"/>
    <w:rsid w:val="002E2112"/>
    <w:rsid w:val="002E2A12"/>
    <w:rsid w:val="002E31EB"/>
    <w:rsid w:val="002E3A81"/>
    <w:rsid w:val="002E3D7B"/>
    <w:rsid w:val="002E3DB7"/>
    <w:rsid w:val="002E41AF"/>
    <w:rsid w:val="002E490F"/>
    <w:rsid w:val="002E4CCE"/>
    <w:rsid w:val="002E5220"/>
    <w:rsid w:val="002E57EF"/>
    <w:rsid w:val="002E59EA"/>
    <w:rsid w:val="002E6C7C"/>
    <w:rsid w:val="002F0341"/>
    <w:rsid w:val="002F0967"/>
    <w:rsid w:val="002F0D9D"/>
    <w:rsid w:val="002F18F1"/>
    <w:rsid w:val="002F1B22"/>
    <w:rsid w:val="002F1BD1"/>
    <w:rsid w:val="002F2894"/>
    <w:rsid w:val="002F41BF"/>
    <w:rsid w:val="002F42F2"/>
    <w:rsid w:val="002F6C96"/>
    <w:rsid w:val="002F6E4B"/>
    <w:rsid w:val="002F7295"/>
    <w:rsid w:val="00300CF9"/>
    <w:rsid w:val="00300E7D"/>
    <w:rsid w:val="00301007"/>
    <w:rsid w:val="00301B83"/>
    <w:rsid w:val="00303048"/>
    <w:rsid w:val="00303700"/>
    <w:rsid w:val="00305533"/>
    <w:rsid w:val="00305908"/>
    <w:rsid w:val="00305A61"/>
    <w:rsid w:val="00305FDB"/>
    <w:rsid w:val="003067CC"/>
    <w:rsid w:val="00306BE5"/>
    <w:rsid w:val="00306F6B"/>
    <w:rsid w:val="00307CEF"/>
    <w:rsid w:val="00310E9A"/>
    <w:rsid w:val="00311ADC"/>
    <w:rsid w:val="00311E40"/>
    <w:rsid w:val="00312A49"/>
    <w:rsid w:val="00312BC7"/>
    <w:rsid w:val="00312F97"/>
    <w:rsid w:val="0031308E"/>
    <w:rsid w:val="0031388A"/>
    <w:rsid w:val="00313BAB"/>
    <w:rsid w:val="00313C37"/>
    <w:rsid w:val="00314071"/>
    <w:rsid w:val="00315713"/>
    <w:rsid w:val="00316125"/>
    <w:rsid w:val="003172C5"/>
    <w:rsid w:val="0031738D"/>
    <w:rsid w:val="00320219"/>
    <w:rsid w:val="00320866"/>
    <w:rsid w:val="00320C72"/>
    <w:rsid w:val="00320D3D"/>
    <w:rsid w:val="0032156B"/>
    <w:rsid w:val="0032252C"/>
    <w:rsid w:val="00323191"/>
    <w:rsid w:val="00323790"/>
    <w:rsid w:val="00323D3B"/>
    <w:rsid w:val="00324F04"/>
    <w:rsid w:val="00324FBE"/>
    <w:rsid w:val="0032505C"/>
    <w:rsid w:val="00325213"/>
    <w:rsid w:val="00325A1A"/>
    <w:rsid w:val="0032610E"/>
    <w:rsid w:val="00326327"/>
    <w:rsid w:val="00326DC1"/>
    <w:rsid w:val="00327244"/>
    <w:rsid w:val="003276CA"/>
    <w:rsid w:val="00330E92"/>
    <w:rsid w:val="0033157E"/>
    <w:rsid w:val="00331AA6"/>
    <w:rsid w:val="00331C35"/>
    <w:rsid w:val="00331D6E"/>
    <w:rsid w:val="00332813"/>
    <w:rsid w:val="00332815"/>
    <w:rsid w:val="003335C6"/>
    <w:rsid w:val="0033400F"/>
    <w:rsid w:val="00335B2A"/>
    <w:rsid w:val="00336838"/>
    <w:rsid w:val="00336B02"/>
    <w:rsid w:val="003370E5"/>
    <w:rsid w:val="00337848"/>
    <w:rsid w:val="00337DB5"/>
    <w:rsid w:val="003408C2"/>
    <w:rsid w:val="00340F04"/>
    <w:rsid w:val="00341AAD"/>
    <w:rsid w:val="003424EF"/>
    <w:rsid w:val="00344464"/>
    <w:rsid w:val="003453D2"/>
    <w:rsid w:val="003458EB"/>
    <w:rsid w:val="003466AB"/>
    <w:rsid w:val="00346A2C"/>
    <w:rsid w:val="00346C54"/>
    <w:rsid w:val="003471DE"/>
    <w:rsid w:val="003475D7"/>
    <w:rsid w:val="00347E0D"/>
    <w:rsid w:val="00347E40"/>
    <w:rsid w:val="00347ECF"/>
    <w:rsid w:val="003504B1"/>
    <w:rsid w:val="003505BD"/>
    <w:rsid w:val="0035162F"/>
    <w:rsid w:val="00351F61"/>
    <w:rsid w:val="00352207"/>
    <w:rsid w:val="003524E9"/>
    <w:rsid w:val="00352EC6"/>
    <w:rsid w:val="00353B1E"/>
    <w:rsid w:val="00354369"/>
    <w:rsid w:val="003543A5"/>
    <w:rsid w:val="0035471D"/>
    <w:rsid w:val="00355238"/>
    <w:rsid w:val="0035639D"/>
    <w:rsid w:val="0036000D"/>
    <w:rsid w:val="0036072C"/>
    <w:rsid w:val="0036168D"/>
    <w:rsid w:val="00361961"/>
    <w:rsid w:val="003621D2"/>
    <w:rsid w:val="00362A7C"/>
    <w:rsid w:val="0036354B"/>
    <w:rsid w:val="00363EB5"/>
    <w:rsid w:val="00364153"/>
    <w:rsid w:val="003651D1"/>
    <w:rsid w:val="00371041"/>
    <w:rsid w:val="00371284"/>
    <w:rsid w:val="00371473"/>
    <w:rsid w:val="00373CD3"/>
    <w:rsid w:val="00375924"/>
    <w:rsid w:val="00376BC9"/>
    <w:rsid w:val="00380176"/>
    <w:rsid w:val="003802D2"/>
    <w:rsid w:val="00380ED3"/>
    <w:rsid w:val="0038170F"/>
    <w:rsid w:val="00381F46"/>
    <w:rsid w:val="003827B0"/>
    <w:rsid w:val="0038284B"/>
    <w:rsid w:val="00382B62"/>
    <w:rsid w:val="00382E35"/>
    <w:rsid w:val="003834E1"/>
    <w:rsid w:val="003836B0"/>
    <w:rsid w:val="00383776"/>
    <w:rsid w:val="003846B9"/>
    <w:rsid w:val="00384AEB"/>
    <w:rsid w:val="003853B7"/>
    <w:rsid w:val="00385B82"/>
    <w:rsid w:val="00386004"/>
    <w:rsid w:val="00386147"/>
    <w:rsid w:val="00386C76"/>
    <w:rsid w:val="00386F37"/>
    <w:rsid w:val="003878CF"/>
    <w:rsid w:val="00387B67"/>
    <w:rsid w:val="0039028D"/>
    <w:rsid w:val="00390805"/>
    <w:rsid w:val="003919E6"/>
    <w:rsid w:val="00391EC7"/>
    <w:rsid w:val="00392875"/>
    <w:rsid w:val="00393534"/>
    <w:rsid w:val="00393D38"/>
    <w:rsid w:val="003950A0"/>
    <w:rsid w:val="003951FC"/>
    <w:rsid w:val="00395EE6"/>
    <w:rsid w:val="00396BE8"/>
    <w:rsid w:val="003973A8"/>
    <w:rsid w:val="003978B2"/>
    <w:rsid w:val="00397A6D"/>
    <w:rsid w:val="00397D10"/>
    <w:rsid w:val="003A020D"/>
    <w:rsid w:val="003A047D"/>
    <w:rsid w:val="003A04C5"/>
    <w:rsid w:val="003A0A4F"/>
    <w:rsid w:val="003A1060"/>
    <w:rsid w:val="003A1135"/>
    <w:rsid w:val="003A16C7"/>
    <w:rsid w:val="003A1F5A"/>
    <w:rsid w:val="003A2091"/>
    <w:rsid w:val="003A2B37"/>
    <w:rsid w:val="003A4685"/>
    <w:rsid w:val="003A4B9A"/>
    <w:rsid w:val="003A5053"/>
    <w:rsid w:val="003A5B79"/>
    <w:rsid w:val="003A657C"/>
    <w:rsid w:val="003A763A"/>
    <w:rsid w:val="003B01EA"/>
    <w:rsid w:val="003B0F2A"/>
    <w:rsid w:val="003B193E"/>
    <w:rsid w:val="003B1A80"/>
    <w:rsid w:val="003B36A3"/>
    <w:rsid w:val="003B3980"/>
    <w:rsid w:val="003B46A2"/>
    <w:rsid w:val="003B4968"/>
    <w:rsid w:val="003B4A24"/>
    <w:rsid w:val="003B6A47"/>
    <w:rsid w:val="003B760F"/>
    <w:rsid w:val="003B7DFF"/>
    <w:rsid w:val="003C0012"/>
    <w:rsid w:val="003C016D"/>
    <w:rsid w:val="003C04BA"/>
    <w:rsid w:val="003C0EF9"/>
    <w:rsid w:val="003C13C1"/>
    <w:rsid w:val="003C1BE8"/>
    <w:rsid w:val="003C1DC9"/>
    <w:rsid w:val="003C1F8F"/>
    <w:rsid w:val="003C2408"/>
    <w:rsid w:val="003C2D78"/>
    <w:rsid w:val="003C2E6B"/>
    <w:rsid w:val="003C2FB3"/>
    <w:rsid w:val="003C3965"/>
    <w:rsid w:val="003C401D"/>
    <w:rsid w:val="003C471B"/>
    <w:rsid w:val="003C4B3C"/>
    <w:rsid w:val="003C5D06"/>
    <w:rsid w:val="003C69DF"/>
    <w:rsid w:val="003C71B8"/>
    <w:rsid w:val="003C7681"/>
    <w:rsid w:val="003C7D0C"/>
    <w:rsid w:val="003C7E56"/>
    <w:rsid w:val="003D0213"/>
    <w:rsid w:val="003D02E9"/>
    <w:rsid w:val="003D067B"/>
    <w:rsid w:val="003D2647"/>
    <w:rsid w:val="003D298A"/>
    <w:rsid w:val="003D2D02"/>
    <w:rsid w:val="003D2D37"/>
    <w:rsid w:val="003D2FE4"/>
    <w:rsid w:val="003D367A"/>
    <w:rsid w:val="003D3A36"/>
    <w:rsid w:val="003D44CF"/>
    <w:rsid w:val="003D48E0"/>
    <w:rsid w:val="003D5947"/>
    <w:rsid w:val="003D5AC7"/>
    <w:rsid w:val="003D62A3"/>
    <w:rsid w:val="003D69AF"/>
    <w:rsid w:val="003E1A4D"/>
    <w:rsid w:val="003E1E50"/>
    <w:rsid w:val="003E2D44"/>
    <w:rsid w:val="003E400F"/>
    <w:rsid w:val="003E4035"/>
    <w:rsid w:val="003E4057"/>
    <w:rsid w:val="003E63C5"/>
    <w:rsid w:val="003E642A"/>
    <w:rsid w:val="003E6BC2"/>
    <w:rsid w:val="003E70B3"/>
    <w:rsid w:val="003E7521"/>
    <w:rsid w:val="003E75AD"/>
    <w:rsid w:val="003E7974"/>
    <w:rsid w:val="003F0050"/>
    <w:rsid w:val="003F0192"/>
    <w:rsid w:val="003F073F"/>
    <w:rsid w:val="003F0859"/>
    <w:rsid w:val="003F0D4D"/>
    <w:rsid w:val="003F0FA8"/>
    <w:rsid w:val="003F12A5"/>
    <w:rsid w:val="003F17D6"/>
    <w:rsid w:val="003F1F5F"/>
    <w:rsid w:val="003F23FF"/>
    <w:rsid w:val="003F2697"/>
    <w:rsid w:val="003F2C0A"/>
    <w:rsid w:val="003F3FBD"/>
    <w:rsid w:val="003F48FD"/>
    <w:rsid w:val="003F4A56"/>
    <w:rsid w:val="003F56C4"/>
    <w:rsid w:val="003F5B65"/>
    <w:rsid w:val="003F5D5D"/>
    <w:rsid w:val="003F774F"/>
    <w:rsid w:val="003F7F54"/>
    <w:rsid w:val="004000E8"/>
    <w:rsid w:val="00400CD8"/>
    <w:rsid w:val="00401324"/>
    <w:rsid w:val="00401385"/>
    <w:rsid w:val="00401A7B"/>
    <w:rsid w:val="00402086"/>
    <w:rsid w:val="00402F0A"/>
    <w:rsid w:val="004030AB"/>
    <w:rsid w:val="00403160"/>
    <w:rsid w:val="00403D27"/>
    <w:rsid w:val="00404243"/>
    <w:rsid w:val="00405039"/>
    <w:rsid w:val="00405D86"/>
    <w:rsid w:val="0040632D"/>
    <w:rsid w:val="00406BC0"/>
    <w:rsid w:val="00406F7D"/>
    <w:rsid w:val="00407915"/>
    <w:rsid w:val="00407EC3"/>
    <w:rsid w:val="00410BE7"/>
    <w:rsid w:val="00411FCD"/>
    <w:rsid w:val="0041202B"/>
    <w:rsid w:val="004120D9"/>
    <w:rsid w:val="0041227B"/>
    <w:rsid w:val="004124D3"/>
    <w:rsid w:val="0041368F"/>
    <w:rsid w:val="0041397B"/>
    <w:rsid w:val="00414F0F"/>
    <w:rsid w:val="00415F7B"/>
    <w:rsid w:val="00416152"/>
    <w:rsid w:val="00416195"/>
    <w:rsid w:val="00416B78"/>
    <w:rsid w:val="00417945"/>
    <w:rsid w:val="00421035"/>
    <w:rsid w:val="004214D0"/>
    <w:rsid w:val="004215E3"/>
    <w:rsid w:val="0042183F"/>
    <w:rsid w:val="00422EC7"/>
    <w:rsid w:val="00423233"/>
    <w:rsid w:val="0042335E"/>
    <w:rsid w:val="004235A5"/>
    <w:rsid w:val="00423B3E"/>
    <w:rsid w:val="00423CE1"/>
    <w:rsid w:val="0042465D"/>
    <w:rsid w:val="00425FA4"/>
    <w:rsid w:val="00425FF1"/>
    <w:rsid w:val="004261C3"/>
    <w:rsid w:val="00426277"/>
    <w:rsid w:val="00426743"/>
    <w:rsid w:val="004269FD"/>
    <w:rsid w:val="00426A7A"/>
    <w:rsid w:val="00430053"/>
    <w:rsid w:val="0043011D"/>
    <w:rsid w:val="004302C2"/>
    <w:rsid w:val="00430676"/>
    <w:rsid w:val="00430D75"/>
    <w:rsid w:val="00431330"/>
    <w:rsid w:val="00432265"/>
    <w:rsid w:val="004324C1"/>
    <w:rsid w:val="00432B47"/>
    <w:rsid w:val="00432DE1"/>
    <w:rsid w:val="00433C8A"/>
    <w:rsid w:val="00434536"/>
    <w:rsid w:val="00434D01"/>
    <w:rsid w:val="004351D4"/>
    <w:rsid w:val="0043525E"/>
    <w:rsid w:val="00435502"/>
    <w:rsid w:val="00435B74"/>
    <w:rsid w:val="00436B9A"/>
    <w:rsid w:val="00436F06"/>
    <w:rsid w:val="00437653"/>
    <w:rsid w:val="00441A1F"/>
    <w:rsid w:val="0044299F"/>
    <w:rsid w:val="00442BDC"/>
    <w:rsid w:val="00442E15"/>
    <w:rsid w:val="00442FBF"/>
    <w:rsid w:val="00443339"/>
    <w:rsid w:val="004444FF"/>
    <w:rsid w:val="00444D09"/>
    <w:rsid w:val="004468C0"/>
    <w:rsid w:val="0044690B"/>
    <w:rsid w:val="00447708"/>
    <w:rsid w:val="004505E3"/>
    <w:rsid w:val="004508CF"/>
    <w:rsid w:val="00450B82"/>
    <w:rsid w:val="00450E99"/>
    <w:rsid w:val="004528B7"/>
    <w:rsid w:val="00453219"/>
    <w:rsid w:val="004534A2"/>
    <w:rsid w:val="00453A22"/>
    <w:rsid w:val="00454651"/>
    <w:rsid w:val="00454B20"/>
    <w:rsid w:val="00454ED3"/>
    <w:rsid w:val="004560C4"/>
    <w:rsid w:val="0045612B"/>
    <w:rsid w:val="004561DE"/>
    <w:rsid w:val="00456AEB"/>
    <w:rsid w:val="004570DF"/>
    <w:rsid w:val="00457152"/>
    <w:rsid w:val="004577EA"/>
    <w:rsid w:val="00457879"/>
    <w:rsid w:val="00462168"/>
    <w:rsid w:val="00464111"/>
    <w:rsid w:val="00465D5A"/>
    <w:rsid w:val="004661F9"/>
    <w:rsid w:val="004662BA"/>
    <w:rsid w:val="004662F8"/>
    <w:rsid w:val="00467551"/>
    <w:rsid w:val="00467593"/>
    <w:rsid w:val="00467F84"/>
    <w:rsid w:val="0047153E"/>
    <w:rsid w:val="00471CCE"/>
    <w:rsid w:val="00472869"/>
    <w:rsid w:val="00472C7E"/>
    <w:rsid w:val="004732F2"/>
    <w:rsid w:val="004733E9"/>
    <w:rsid w:val="00474158"/>
    <w:rsid w:val="00474B2A"/>
    <w:rsid w:val="00474EFA"/>
    <w:rsid w:val="00475BBA"/>
    <w:rsid w:val="004773BB"/>
    <w:rsid w:val="004779F4"/>
    <w:rsid w:val="00477BB9"/>
    <w:rsid w:val="004805D8"/>
    <w:rsid w:val="00481754"/>
    <w:rsid w:val="0048188C"/>
    <w:rsid w:val="00481BAF"/>
    <w:rsid w:val="0048313A"/>
    <w:rsid w:val="00483ACB"/>
    <w:rsid w:val="00484153"/>
    <w:rsid w:val="00484715"/>
    <w:rsid w:val="00484898"/>
    <w:rsid w:val="004849C8"/>
    <w:rsid w:val="00484DBE"/>
    <w:rsid w:val="0048539F"/>
    <w:rsid w:val="00485964"/>
    <w:rsid w:val="00486318"/>
    <w:rsid w:val="00486489"/>
    <w:rsid w:val="0048653C"/>
    <w:rsid w:val="00486578"/>
    <w:rsid w:val="0048699F"/>
    <w:rsid w:val="00487397"/>
    <w:rsid w:val="00487436"/>
    <w:rsid w:val="004877AF"/>
    <w:rsid w:val="00487F60"/>
    <w:rsid w:val="00487F87"/>
    <w:rsid w:val="00490419"/>
    <w:rsid w:val="00490457"/>
    <w:rsid w:val="004904DB"/>
    <w:rsid w:val="0049078B"/>
    <w:rsid w:val="004907DB"/>
    <w:rsid w:val="00491663"/>
    <w:rsid w:val="0049238E"/>
    <w:rsid w:val="004939CD"/>
    <w:rsid w:val="00493FE2"/>
    <w:rsid w:val="004946D2"/>
    <w:rsid w:val="00494888"/>
    <w:rsid w:val="00494900"/>
    <w:rsid w:val="00495192"/>
    <w:rsid w:val="00495E16"/>
    <w:rsid w:val="00496B4C"/>
    <w:rsid w:val="00497901"/>
    <w:rsid w:val="004A00C1"/>
    <w:rsid w:val="004A0744"/>
    <w:rsid w:val="004A0AE6"/>
    <w:rsid w:val="004A0C73"/>
    <w:rsid w:val="004A1339"/>
    <w:rsid w:val="004A1A04"/>
    <w:rsid w:val="004A2360"/>
    <w:rsid w:val="004A3823"/>
    <w:rsid w:val="004A408F"/>
    <w:rsid w:val="004A58A0"/>
    <w:rsid w:val="004A6376"/>
    <w:rsid w:val="004A6BB9"/>
    <w:rsid w:val="004A7BDD"/>
    <w:rsid w:val="004B0A35"/>
    <w:rsid w:val="004B0D61"/>
    <w:rsid w:val="004B1B72"/>
    <w:rsid w:val="004B32C0"/>
    <w:rsid w:val="004B3993"/>
    <w:rsid w:val="004B3E84"/>
    <w:rsid w:val="004B400D"/>
    <w:rsid w:val="004B4660"/>
    <w:rsid w:val="004B4884"/>
    <w:rsid w:val="004B4E1C"/>
    <w:rsid w:val="004B4FFD"/>
    <w:rsid w:val="004B60A9"/>
    <w:rsid w:val="004B63B3"/>
    <w:rsid w:val="004B656A"/>
    <w:rsid w:val="004B6B86"/>
    <w:rsid w:val="004B726F"/>
    <w:rsid w:val="004B7572"/>
    <w:rsid w:val="004C0352"/>
    <w:rsid w:val="004C0F80"/>
    <w:rsid w:val="004C1B8A"/>
    <w:rsid w:val="004C23D8"/>
    <w:rsid w:val="004C2433"/>
    <w:rsid w:val="004C2516"/>
    <w:rsid w:val="004C2B0D"/>
    <w:rsid w:val="004C2B53"/>
    <w:rsid w:val="004C2FC4"/>
    <w:rsid w:val="004C3D5E"/>
    <w:rsid w:val="004C3EC4"/>
    <w:rsid w:val="004C44F0"/>
    <w:rsid w:val="004C5387"/>
    <w:rsid w:val="004C5CD4"/>
    <w:rsid w:val="004C6580"/>
    <w:rsid w:val="004C718A"/>
    <w:rsid w:val="004C7D63"/>
    <w:rsid w:val="004D07EE"/>
    <w:rsid w:val="004D0C53"/>
    <w:rsid w:val="004D0F9D"/>
    <w:rsid w:val="004D1643"/>
    <w:rsid w:val="004D16B1"/>
    <w:rsid w:val="004D1E5B"/>
    <w:rsid w:val="004D1E91"/>
    <w:rsid w:val="004D2B98"/>
    <w:rsid w:val="004D3B78"/>
    <w:rsid w:val="004D4400"/>
    <w:rsid w:val="004D464D"/>
    <w:rsid w:val="004D545C"/>
    <w:rsid w:val="004D57FD"/>
    <w:rsid w:val="004D5A84"/>
    <w:rsid w:val="004D5BB9"/>
    <w:rsid w:val="004D5F70"/>
    <w:rsid w:val="004D5FBD"/>
    <w:rsid w:val="004D6EB4"/>
    <w:rsid w:val="004D7D6D"/>
    <w:rsid w:val="004E0151"/>
    <w:rsid w:val="004E0D2B"/>
    <w:rsid w:val="004E0F5C"/>
    <w:rsid w:val="004E1203"/>
    <w:rsid w:val="004E1B01"/>
    <w:rsid w:val="004E1D3E"/>
    <w:rsid w:val="004E2513"/>
    <w:rsid w:val="004E27D6"/>
    <w:rsid w:val="004E2D01"/>
    <w:rsid w:val="004E2EA8"/>
    <w:rsid w:val="004E2F26"/>
    <w:rsid w:val="004E38D3"/>
    <w:rsid w:val="004E421F"/>
    <w:rsid w:val="004E52E7"/>
    <w:rsid w:val="004E5649"/>
    <w:rsid w:val="004E61A0"/>
    <w:rsid w:val="004E78C5"/>
    <w:rsid w:val="004E7ECF"/>
    <w:rsid w:val="004F026A"/>
    <w:rsid w:val="004F05E4"/>
    <w:rsid w:val="004F22C7"/>
    <w:rsid w:val="004F2AB6"/>
    <w:rsid w:val="004F379E"/>
    <w:rsid w:val="004F3A89"/>
    <w:rsid w:val="004F4227"/>
    <w:rsid w:val="004F424D"/>
    <w:rsid w:val="004F4393"/>
    <w:rsid w:val="004F4C22"/>
    <w:rsid w:val="004F5817"/>
    <w:rsid w:val="004F5BB7"/>
    <w:rsid w:val="004F5C23"/>
    <w:rsid w:val="004F5DC2"/>
    <w:rsid w:val="004F5E1C"/>
    <w:rsid w:val="004F5EC5"/>
    <w:rsid w:val="004F64DE"/>
    <w:rsid w:val="004F6A5B"/>
    <w:rsid w:val="004F6DE4"/>
    <w:rsid w:val="004F6E14"/>
    <w:rsid w:val="004F7821"/>
    <w:rsid w:val="004F79B8"/>
    <w:rsid w:val="004F7D30"/>
    <w:rsid w:val="0050079B"/>
    <w:rsid w:val="005007FB"/>
    <w:rsid w:val="00500BEC"/>
    <w:rsid w:val="005019B6"/>
    <w:rsid w:val="005021F2"/>
    <w:rsid w:val="00503474"/>
    <w:rsid w:val="00504502"/>
    <w:rsid w:val="00504687"/>
    <w:rsid w:val="005051EA"/>
    <w:rsid w:val="005057D8"/>
    <w:rsid w:val="00505DE2"/>
    <w:rsid w:val="00506475"/>
    <w:rsid w:val="00506AA1"/>
    <w:rsid w:val="00506C34"/>
    <w:rsid w:val="005102BE"/>
    <w:rsid w:val="005108D3"/>
    <w:rsid w:val="0051117B"/>
    <w:rsid w:val="00511FB0"/>
    <w:rsid w:val="00513715"/>
    <w:rsid w:val="0051441D"/>
    <w:rsid w:val="00514D8D"/>
    <w:rsid w:val="00515637"/>
    <w:rsid w:val="005170CA"/>
    <w:rsid w:val="00517D01"/>
    <w:rsid w:val="005204B6"/>
    <w:rsid w:val="00520982"/>
    <w:rsid w:val="00520F92"/>
    <w:rsid w:val="00520FD5"/>
    <w:rsid w:val="00521BA6"/>
    <w:rsid w:val="005230C5"/>
    <w:rsid w:val="00523CFB"/>
    <w:rsid w:val="00523EC6"/>
    <w:rsid w:val="0052411A"/>
    <w:rsid w:val="00524462"/>
    <w:rsid w:val="00524BBB"/>
    <w:rsid w:val="0052575B"/>
    <w:rsid w:val="005260F5"/>
    <w:rsid w:val="005278E2"/>
    <w:rsid w:val="005301C0"/>
    <w:rsid w:val="005304E0"/>
    <w:rsid w:val="00530DDC"/>
    <w:rsid w:val="005313B2"/>
    <w:rsid w:val="00532B69"/>
    <w:rsid w:val="00532ECF"/>
    <w:rsid w:val="0053319F"/>
    <w:rsid w:val="005331AB"/>
    <w:rsid w:val="005333D4"/>
    <w:rsid w:val="005344CA"/>
    <w:rsid w:val="00534644"/>
    <w:rsid w:val="005348B2"/>
    <w:rsid w:val="00535058"/>
    <w:rsid w:val="00535996"/>
    <w:rsid w:val="00535A62"/>
    <w:rsid w:val="00536679"/>
    <w:rsid w:val="005368FC"/>
    <w:rsid w:val="00536D54"/>
    <w:rsid w:val="00537850"/>
    <w:rsid w:val="005402AE"/>
    <w:rsid w:val="00540904"/>
    <w:rsid w:val="00541BD4"/>
    <w:rsid w:val="0054244B"/>
    <w:rsid w:val="00542E48"/>
    <w:rsid w:val="0054363F"/>
    <w:rsid w:val="00543E54"/>
    <w:rsid w:val="00544580"/>
    <w:rsid w:val="00545447"/>
    <w:rsid w:val="00545A41"/>
    <w:rsid w:val="00545BF5"/>
    <w:rsid w:val="00545EF7"/>
    <w:rsid w:val="005469B2"/>
    <w:rsid w:val="00546B92"/>
    <w:rsid w:val="00546BCA"/>
    <w:rsid w:val="00546F87"/>
    <w:rsid w:val="005511D7"/>
    <w:rsid w:val="00551828"/>
    <w:rsid w:val="00551B05"/>
    <w:rsid w:val="00551C1C"/>
    <w:rsid w:val="00551F0D"/>
    <w:rsid w:val="005525FD"/>
    <w:rsid w:val="005527A2"/>
    <w:rsid w:val="0055335E"/>
    <w:rsid w:val="005543E6"/>
    <w:rsid w:val="00554D94"/>
    <w:rsid w:val="00555838"/>
    <w:rsid w:val="00557018"/>
    <w:rsid w:val="00557DA4"/>
    <w:rsid w:val="00560473"/>
    <w:rsid w:val="00560A33"/>
    <w:rsid w:val="00560D0D"/>
    <w:rsid w:val="00560E44"/>
    <w:rsid w:val="00560EED"/>
    <w:rsid w:val="0056150F"/>
    <w:rsid w:val="005620EF"/>
    <w:rsid w:val="0056211B"/>
    <w:rsid w:val="00562406"/>
    <w:rsid w:val="00562551"/>
    <w:rsid w:val="00562711"/>
    <w:rsid w:val="005629F6"/>
    <w:rsid w:val="0056412C"/>
    <w:rsid w:val="005644C6"/>
    <w:rsid w:val="00564B14"/>
    <w:rsid w:val="005655DA"/>
    <w:rsid w:val="00565947"/>
    <w:rsid w:val="005671C7"/>
    <w:rsid w:val="00570E05"/>
    <w:rsid w:val="005719E0"/>
    <w:rsid w:val="00571C7F"/>
    <w:rsid w:val="005730FD"/>
    <w:rsid w:val="005734DF"/>
    <w:rsid w:val="005734E7"/>
    <w:rsid w:val="00573746"/>
    <w:rsid w:val="00573A7A"/>
    <w:rsid w:val="00573B41"/>
    <w:rsid w:val="00573B47"/>
    <w:rsid w:val="00574423"/>
    <w:rsid w:val="0057512D"/>
    <w:rsid w:val="005754A3"/>
    <w:rsid w:val="00575ADC"/>
    <w:rsid w:val="005760AE"/>
    <w:rsid w:val="00576C47"/>
    <w:rsid w:val="00580B70"/>
    <w:rsid w:val="00581BA7"/>
    <w:rsid w:val="00582BDD"/>
    <w:rsid w:val="00583A40"/>
    <w:rsid w:val="005841A6"/>
    <w:rsid w:val="005846A0"/>
    <w:rsid w:val="005852EC"/>
    <w:rsid w:val="00586314"/>
    <w:rsid w:val="00587880"/>
    <w:rsid w:val="0059046B"/>
    <w:rsid w:val="00590F08"/>
    <w:rsid w:val="005915DC"/>
    <w:rsid w:val="005916FF"/>
    <w:rsid w:val="00591748"/>
    <w:rsid w:val="0059245A"/>
    <w:rsid w:val="0059295F"/>
    <w:rsid w:val="00592C1E"/>
    <w:rsid w:val="005958FE"/>
    <w:rsid w:val="00595B4D"/>
    <w:rsid w:val="005963EE"/>
    <w:rsid w:val="0059646B"/>
    <w:rsid w:val="0059664B"/>
    <w:rsid w:val="00597380"/>
    <w:rsid w:val="0059741B"/>
    <w:rsid w:val="00597A29"/>
    <w:rsid w:val="00597BC5"/>
    <w:rsid w:val="005A131E"/>
    <w:rsid w:val="005A13FA"/>
    <w:rsid w:val="005A2CF7"/>
    <w:rsid w:val="005A3868"/>
    <w:rsid w:val="005A3A2F"/>
    <w:rsid w:val="005A3B09"/>
    <w:rsid w:val="005A3B89"/>
    <w:rsid w:val="005A3D30"/>
    <w:rsid w:val="005A5576"/>
    <w:rsid w:val="005A623A"/>
    <w:rsid w:val="005A631C"/>
    <w:rsid w:val="005A73F6"/>
    <w:rsid w:val="005A7717"/>
    <w:rsid w:val="005A7EE1"/>
    <w:rsid w:val="005B0132"/>
    <w:rsid w:val="005B140E"/>
    <w:rsid w:val="005B2EA6"/>
    <w:rsid w:val="005B3BB2"/>
    <w:rsid w:val="005B3E3A"/>
    <w:rsid w:val="005B442C"/>
    <w:rsid w:val="005B5ED4"/>
    <w:rsid w:val="005B66A0"/>
    <w:rsid w:val="005B7D42"/>
    <w:rsid w:val="005C06B0"/>
    <w:rsid w:val="005C0C09"/>
    <w:rsid w:val="005C135F"/>
    <w:rsid w:val="005C15BF"/>
    <w:rsid w:val="005C1CAB"/>
    <w:rsid w:val="005C2CCA"/>
    <w:rsid w:val="005C2D4E"/>
    <w:rsid w:val="005C365C"/>
    <w:rsid w:val="005C3791"/>
    <w:rsid w:val="005C3B0A"/>
    <w:rsid w:val="005C4273"/>
    <w:rsid w:val="005C42F5"/>
    <w:rsid w:val="005C4410"/>
    <w:rsid w:val="005C4890"/>
    <w:rsid w:val="005C593C"/>
    <w:rsid w:val="005C628E"/>
    <w:rsid w:val="005C75FB"/>
    <w:rsid w:val="005C763D"/>
    <w:rsid w:val="005C78E9"/>
    <w:rsid w:val="005C79E8"/>
    <w:rsid w:val="005D0C7F"/>
    <w:rsid w:val="005D1C31"/>
    <w:rsid w:val="005D2388"/>
    <w:rsid w:val="005D2A79"/>
    <w:rsid w:val="005D2C60"/>
    <w:rsid w:val="005D31CF"/>
    <w:rsid w:val="005D341F"/>
    <w:rsid w:val="005D34E3"/>
    <w:rsid w:val="005D3528"/>
    <w:rsid w:val="005D3C9D"/>
    <w:rsid w:val="005D3ECA"/>
    <w:rsid w:val="005D4742"/>
    <w:rsid w:val="005D4A68"/>
    <w:rsid w:val="005D4DDB"/>
    <w:rsid w:val="005D6111"/>
    <w:rsid w:val="005D6DD8"/>
    <w:rsid w:val="005D743D"/>
    <w:rsid w:val="005E0A31"/>
    <w:rsid w:val="005E0EC7"/>
    <w:rsid w:val="005E13EC"/>
    <w:rsid w:val="005E200E"/>
    <w:rsid w:val="005E2ADC"/>
    <w:rsid w:val="005E322B"/>
    <w:rsid w:val="005E368A"/>
    <w:rsid w:val="005E4B98"/>
    <w:rsid w:val="005E4F67"/>
    <w:rsid w:val="005E5136"/>
    <w:rsid w:val="005E51AF"/>
    <w:rsid w:val="005E5B50"/>
    <w:rsid w:val="005E602B"/>
    <w:rsid w:val="005E67E6"/>
    <w:rsid w:val="005E6904"/>
    <w:rsid w:val="005E753B"/>
    <w:rsid w:val="005E757B"/>
    <w:rsid w:val="005F012F"/>
    <w:rsid w:val="005F01F6"/>
    <w:rsid w:val="005F244A"/>
    <w:rsid w:val="005F2B1B"/>
    <w:rsid w:val="005F3AC8"/>
    <w:rsid w:val="005F3D51"/>
    <w:rsid w:val="005F3F6B"/>
    <w:rsid w:val="005F4173"/>
    <w:rsid w:val="005F4E5D"/>
    <w:rsid w:val="005F50A1"/>
    <w:rsid w:val="005F6C4E"/>
    <w:rsid w:val="005F6C8A"/>
    <w:rsid w:val="00600559"/>
    <w:rsid w:val="00600DA4"/>
    <w:rsid w:val="0060152E"/>
    <w:rsid w:val="00601850"/>
    <w:rsid w:val="006024C6"/>
    <w:rsid w:val="006024F1"/>
    <w:rsid w:val="00602CB7"/>
    <w:rsid w:val="00602D6A"/>
    <w:rsid w:val="00603976"/>
    <w:rsid w:val="00603C36"/>
    <w:rsid w:val="00603FA7"/>
    <w:rsid w:val="00604A64"/>
    <w:rsid w:val="00605AC3"/>
    <w:rsid w:val="0060676D"/>
    <w:rsid w:val="00606889"/>
    <w:rsid w:val="00606B4A"/>
    <w:rsid w:val="00607E73"/>
    <w:rsid w:val="0061029E"/>
    <w:rsid w:val="0061270C"/>
    <w:rsid w:val="00612764"/>
    <w:rsid w:val="00612BAC"/>
    <w:rsid w:val="00613DBD"/>
    <w:rsid w:val="00614485"/>
    <w:rsid w:val="00614E5E"/>
    <w:rsid w:val="00615841"/>
    <w:rsid w:val="006167CB"/>
    <w:rsid w:val="00616E63"/>
    <w:rsid w:val="0061766A"/>
    <w:rsid w:val="0061771A"/>
    <w:rsid w:val="00617D04"/>
    <w:rsid w:val="006207FE"/>
    <w:rsid w:val="006209A9"/>
    <w:rsid w:val="006214F1"/>
    <w:rsid w:val="00621DCC"/>
    <w:rsid w:val="00621E6B"/>
    <w:rsid w:val="00623A4F"/>
    <w:rsid w:val="00624033"/>
    <w:rsid w:val="00624B1A"/>
    <w:rsid w:val="0062580A"/>
    <w:rsid w:val="00625924"/>
    <w:rsid w:val="0062654C"/>
    <w:rsid w:val="006267FF"/>
    <w:rsid w:val="006270C8"/>
    <w:rsid w:val="0062789E"/>
    <w:rsid w:val="00627CBC"/>
    <w:rsid w:val="00630970"/>
    <w:rsid w:val="00630AFE"/>
    <w:rsid w:val="00631BE4"/>
    <w:rsid w:val="00632605"/>
    <w:rsid w:val="006327E6"/>
    <w:rsid w:val="00633D1E"/>
    <w:rsid w:val="00633FEB"/>
    <w:rsid w:val="0063409F"/>
    <w:rsid w:val="00634368"/>
    <w:rsid w:val="00634436"/>
    <w:rsid w:val="00634676"/>
    <w:rsid w:val="00634944"/>
    <w:rsid w:val="00634BCD"/>
    <w:rsid w:val="00634E65"/>
    <w:rsid w:val="00634E67"/>
    <w:rsid w:val="00635151"/>
    <w:rsid w:val="0063670B"/>
    <w:rsid w:val="006375D8"/>
    <w:rsid w:val="00637A21"/>
    <w:rsid w:val="00637C7E"/>
    <w:rsid w:val="00640099"/>
    <w:rsid w:val="00640782"/>
    <w:rsid w:val="00641A85"/>
    <w:rsid w:val="00641C6A"/>
    <w:rsid w:val="0064217B"/>
    <w:rsid w:val="00642852"/>
    <w:rsid w:val="006431E0"/>
    <w:rsid w:val="006433C2"/>
    <w:rsid w:val="0064396F"/>
    <w:rsid w:val="00644050"/>
    <w:rsid w:val="00644760"/>
    <w:rsid w:val="0064477C"/>
    <w:rsid w:val="00645ED5"/>
    <w:rsid w:val="00646483"/>
    <w:rsid w:val="00646669"/>
    <w:rsid w:val="00646F67"/>
    <w:rsid w:val="00647323"/>
    <w:rsid w:val="0064791F"/>
    <w:rsid w:val="0065033F"/>
    <w:rsid w:val="00650F16"/>
    <w:rsid w:val="00651935"/>
    <w:rsid w:val="00652374"/>
    <w:rsid w:val="0065267D"/>
    <w:rsid w:val="006528BA"/>
    <w:rsid w:val="00652F51"/>
    <w:rsid w:val="00652FA5"/>
    <w:rsid w:val="00653009"/>
    <w:rsid w:val="006531A3"/>
    <w:rsid w:val="00653464"/>
    <w:rsid w:val="00653B2C"/>
    <w:rsid w:val="006550EF"/>
    <w:rsid w:val="0065576B"/>
    <w:rsid w:val="00655DBB"/>
    <w:rsid w:val="00656111"/>
    <w:rsid w:val="006561AD"/>
    <w:rsid w:val="006564CE"/>
    <w:rsid w:val="00657044"/>
    <w:rsid w:val="0065721F"/>
    <w:rsid w:val="00657303"/>
    <w:rsid w:val="00657C20"/>
    <w:rsid w:val="00660325"/>
    <w:rsid w:val="00660C17"/>
    <w:rsid w:val="0066218D"/>
    <w:rsid w:val="0066244D"/>
    <w:rsid w:val="00662EB3"/>
    <w:rsid w:val="00663565"/>
    <w:rsid w:val="0066369F"/>
    <w:rsid w:val="006638F1"/>
    <w:rsid w:val="0066517A"/>
    <w:rsid w:val="006652DC"/>
    <w:rsid w:val="00665A88"/>
    <w:rsid w:val="00665AD2"/>
    <w:rsid w:val="00666387"/>
    <w:rsid w:val="006665D6"/>
    <w:rsid w:val="00666C9D"/>
    <w:rsid w:val="00667200"/>
    <w:rsid w:val="00670039"/>
    <w:rsid w:val="00670292"/>
    <w:rsid w:val="00670BAB"/>
    <w:rsid w:val="0067145F"/>
    <w:rsid w:val="0067175C"/>
    <w:rsid w:val="006717C5"/>
    <w:rsid w:val="00671F2C"/>
    <w:rsid w:val="00673434"/>
    <w:rsid w:val="00674869"/>
    <w:rsid w:val="00674CD8"/>
    <w:rsid w:val="006753AC"/>
    <w:rsid w:val="00676149"/>
    <w:rsid w:val="00676213"/>
    <w:rsid w:val="006762D3"/>
    <w:rsid w:val="00676A24"/>
    <w:rsid w:val="00676CB0"/>
    <w:rsid w:val="00680035"/>
    <w:rsid w:val="006800B7"/>
    <w:rsid w:val="00680460"/>
    <w:rsid w:val="006805F5"/>
    <w:rsid w:val="00680C8F"/>
    <w:rsid w:val="00681DF9"/>
    <w:rsid w:val="00682CD9"/>
    <w:rsid w:val="006831B0"/>
    <w:rsid w:val="00684D7E"/>
    <w:rsid w:val="0068555D"/>
    <w:rsid w:val="00686A87"/>
    <w:rsid w:val="00686EF5"/>
    <w:rsid w:val="00687C8D"/>
    <w:rsid w:val="00687D2A"/>
    <w:rsid w:val="00691CE0"/>
    <w:rsid w:val="00691D0C"/>
    <w:rsid w:val="00692C3E"/>
    <w:rsid w:val="006970FB"/>
    <w:rsid w:val="006976B2"/>
    <w:rsid w:val="00697AD8"/>
    <w:rsid w:val="006A0FA0"/>
    <w:rsid w:val="006A1551"/>
    <w:rsid w:val="006A15A5"/>
    <w:rsid w:val="006A57B9"/>
    <w:rsid w:val="006A580E"/>
    <w:rsid w:val="006A68E0"/>
    <w:rsid w:val="006A7397"/>
    <w:rsid w:val="006B0410"/>
    <w:rsid w:val="006B05E6"/>
    <w:rsid w:val="006B0D72"/>
    <w:rsid w:val="006B1A2D"/>
    <w:rsid w:val="006B20CE"/>
    <w:rsid w:val="006B20E0"/>
    <w:rsid w:val="006B32BB"/>
    <w:rsid w:val="006B3822"/>
    <w:rsid w:val="006B3965"/>
    <w:rsid w:val="006B3E6B"/>
    <w:rsid w:val="006B448D"/>
    <w:rsid w:val="006B46BA"/>
    <w:rsid w:val="006B564A"/>
    <w:rsid w:val="006B5696"/>
    <w:rsid w:val="006B5A70"/>
    <w:rsid w:val="006B5CF3"/>
    <w:rsid w:val="006B7326"/>
    <w:rsid w:val="006C0360"/>
    <w:rsid w:val="006C1C0F"/>
    <w:rsid w:val="006C1DDF"/>
    <w:rsid w:val="006C3680"/>
    <w:rsid w:val="006C3BF1"/>
    <w:rsid w:val="006C3FD2"/>
    <w:rsid w:val="006C4429"/>
    <w:rsid w:val="006C480A"/>
    <w:rsid w:val="006C4B05"/>
    <w:rsid w:val="006C5BA6"/>
    <w:rsid w:val="006C5CDC"/>
    <w:rsid w:val="006C67D3"/>
    <w:rsid w:val="006C712D"/>
    <w:rsid w:val="006C7B67"/>
    <w:rsid w:val="006D11AF"/>
    <w:rsid w:val="006D17FD"/>
    <w:rsid w:val="006D1ABA"/>
    <w:rsid w:val="006D1F6A"/>
    <w:rsid w:val="006D2348"/>
    <w:rsid w:val="006D2FDC"/>
    <w:rsid w:val="006D3EFB"/>
    <w:rsid w:val="006D3FD2"/>
    <w:rsid w:val="006D403C"/>
    <w:rsid w:val="006D5268"/>
    <w:rsid w:val="006D5FC7"/>
    <w:rsid w:val="006D66A0"/>
    <w:rsid w:val="006D75CF"/>
    <w:rsid w:val="006E18FD"/>
    <w:rsid w:val="006E1CAC"/>
    <w:rsid w:val="006E20F9"/>
    <w:rsid w:val="006E2C98"/>
    <w:rsid w:val="006E3B8C"/>
    <w:rsid w:val="006E47C9"/>
    <w:rsid w:val="006E48DF"/>
    <w:rsid w:val="006E4A51"/>
    <w:rsid w:val="006E4BCE"/>
    <w:rsid w:val="006E5E39"/>
    <w:rsid w:val="006E73A7"/>
    <w:rsid w:val="006F0324"/>
    <w:rsid w:val="006F11C8"/>
    <w:rsid w:val="006F167F"/>
    <w:rsid w:val="006F1B54"/>
    <w:rsid w:val="006F361E"/>
    <w:rsid w:val="006F4DC0"/>
    <w:rsid w:val="006F4E72"/>
    <w:rsid w:val="006F56AF"/>
    <w:rsid w:val="006F5A21"/>
    <w:rsid w:val="006F5A9E"/>
    <w:rsid w:val="006F62F5"/>
    <w:rsid w:val="006F6598"/>
    <w:rsid w:val="006F6C7D"/>
    <w:rsid w:val="007000FA"/>
    <w:rsid w:val="00700920"/>
    <w:rsid w:val="00700DB6"/>
    <w:rsid w:val="00701594"/>
    <w:rsid w:val="00701D0E"/>
    <w:rsid w:val="00702948"/>
    <w:rsid w:val="00702FFD"/>
    <w:rsid w:val="007030F2"/>
    <w:rsid w:val="00704430"/>
    <w:rsid w:val="007056A4"/>
    <w:rsid w:val="00705E2E"/>
    <w:rsid w:val="00705ECF"/>
    <w:rsid w:val="00706D2B"/>
    <w:rsid w:val="00710214"/>
    <w:rsid w:val="00710320"/>
    <w:rsid w:val="00711634"/>
    <w:rsid w:val="00711BC4"/>
    <w:rsid w:val="00713089"/>
    <w:rsid w:val="007132F2"/>
    <w:rsid w:val="00713899"/>
    <w:rsid w:val="00713940"/>
    <w:rsid w:val="00713D1A"/>
    <w:rsid w:val="007141EB"/>
    <w:rsid w:val="007145E4"/>
    <w:rsid w:val="00714C99"/>
    <w:rsid w:val="007154E9"/>
    <w:rsid w:val="00715C61"/>
    <w:rsid w:val="0071672B"/>
    <w:rsid w:val="00720E3C"/>
    <w:rsid w:val="00720E95"/>
    <w:rsid w:val="00722A05"/>
    <w:rsid w:val="00722E90"/>
    <w:rsid w:val="00722F04"/>
    <w:rsid w:val="00722F77"/>
    <w:rsid w:val="007232A4"/>
    <w:rsid w:val="007239DE"/>
    <w:rsid w:val="0072413E"/>
    <w:rsid w:val="0072496F"/>
    <w:rsid w:val="007255CE"/>
    <w:rsid w:val="0072605F"/>
    <w:rsid w:val="00727BA6"/>
    <w:rsid w:val="00727FC4"/>
    <w:rsid w:val="00730344"/>
    <w:rsid w:val="00730F88"/>
    <w:rsid w:val="007321E7"/>
    <w:rsid w:val="00732AC1"/>
    <w:rsid w:val="00732DF8"/>
    <w:rsid w:val="00733F26"/>
    <w:rsid w:val="00734089"/>
    <w:rsid w:val="00734A45"/>
    <w:rsid w:val="00735348"/>
    <w:rsid w:val="00735F25"/>
    <w:rsid w:val="00736B50"/>
    <w:rsid w:val="0073705E"/>
    <w:rsid w:val="00737094"/>
    <w:rsid w:val="007374F8"/>
    <w:rsid w:val="00737926"/>
    <w:rsid w:val="00737927"/>
    <w:rsid w:val="007379CA"/>
    <w:rsid w:val="007402D5"/>
    <w:rsid w:val="007419CA"/>
    <w:rsid w:val="00741BFA"/>
    <w:rsid w:val="00742519"/>
    <w:rsid w:val="00743628"/>
    <w:rsid w:val="00744491"/>
    <w:rsid w:val="007446C7"/>
    <w:rsid w:val="00744E12"/>
    <w:rsid w:val="00744F1F"/>
    <w:rsid w:val="00745822"/>
    <w:rsid w:val="00746D4C"/>
    <w:rsid w:val="007505AF"/>
    <w:rsid w:val="00750A39"/>
    <w:rsid w:val="00750C83"/>
    <w:rsid w:val="00750DCF"/>
    <w:rsid w:val="00751565"/>
    <w:rsid w:val="00751CE1"/>
    <w:rsid w:val="0075228E"/>
    <w:rsid w:val="00753159"/>
    <w:rsid w:val="0075373F"/>
    <w:rsid w:val="00753949"/>
    <w:rsid w:val="00753AEA"/>
    <w:rsid w:val="007549BC"/>
    <w:rsid w:val="0075617E"/>
    <w:rsid w:val="007561B5"/>
    <w:rsid w:val="0075695E"/>
    <w:rsid w:val="00761AF7"/>
    <w:rsid w:val="007624E8"/>
    <w:rsid w:val="007625EC"/>
    <w:rsid w:val="007627AD"/>
    <w:rsid w:val="00762943"/>
    <w:rsid w:val="00762DFF"/>
    <w:rsid w:val="007630CA"/>
    <w:rsid w:val="00763334"/>
    <w:rsid w:val="007633D8"/>
    <w:rsid w:val="007633DD"/>
    <w:rsid w:val="0076402D"/>
    <w:rsid w:val="007642CD"/>
    <w:rsid w:val="00765FDB"/>
    <w:rsid w:val="0076698B"/>
    <w:rsid w:val="00766A79"/>
    <w:rsid w:val="0077070C"/>
    <w:rsid w:val="00770865"/>
    <w:rsid w:val="00771B7D"/>
    <w:rsid w:val="007725AB"/>
    <w:rsid w:val="007728EA"/>
    <w:rsid w:val="00772CA1"/>
    <w:rsid w:val="00774D50"/>
    <w:rsid w:val="00774F87"/>
    <w:rsid w:val="0077580C"/>
    <w:rsid w:val="00775EAA"/>
    <w:rsid w:val="00776E1C"/>
    <w:rsid w:val="007772E3"/>
    <w:rsid w:val="00777D10"/>
    <w:rsid w:val="00777EF3"/>
    <w:rsid w:val="0078125F"/>
    <w:rsid w:val="00782414"/>
    <w:rsid w:val="00782468"/>
    <w:rsid w:val="00782487"/>
    <w:rsid w:val="0078258A"/>
    <w:rsid w:val="0078279E"/>
    <w:rsid w:val="00783D16"/>
    <w:rsid w:val="00784636"/>
    <w:rsid w:val="00785944"/>
    <w:rsid w:val="00785C52"/>
    <w:rsid w:val="007861DA"/>
    <w:rsid w:val="00786AC9"/>
    <w:rsid w:val="00786DC1"/>
    <w:rsid w:val="00787383"/>
    <w:rsid w:val="00787F83"/>
    <w:rsid w:val="0079075D"/>
    <w:rsid w:val="00791A5B"/>
    <w:rsid w:val="00791C96"/>
    <w:rsid w:val="00792D86"/>
    <w:rsid w:val="00793F03"/>
    <w:rsid w:val="007940FE"/>
    <w:rsid w:val="007943A9"/>
    <w:rsid w:val="00794840"/>
    <w:rsid w:val="007949B4"/>
    <w:rsid w:val="00794F15"/>
    <w:rsid w:val="007953E1"/>
    <w:rsid w:val="007963FF"/>
    <w:rsid w:val="00796EA5"/>
    <w:rsid w:val="007A001C"/>
    <w:rsid w:val="007A02F8"/>
    <w:rsid w:val="007A0FAD"/>
    <w:rsid w:val="007A100A"/>
    <w:rsid w:val="007A193B"/>
    <w:rsid w:val="007A216B"/>
    <w:rsid w:val="007A22B0"/>
    <w:rsid w:val="007A25D5"/>
    <w:rsid w:val="007A3488"/>
    <w:rsid w:val="007A6395"/>
    <w:rsid w:val="007A6703"/>
    <w:rsid w:val="007A6EBC"/>
    <w:rsid w:val="007A7B13"/>
    <w:rsid w:val="007B02F8"/>
    <w:rsid w:val="007B030A"/>
    <w:rsid w:val="007B1192"/>
    <w:rsid w:val="007B120A"/>
    <w:rsid w:val="007B16F6"/>
    <w:rsid w:val="007B1FDF"/>
    <w:rsid w:val="007B2DD5"/>
    <w:rsid w:val="007B382B"/>
    <w:rsid w:val="007B3A14"/>
    <w:rsid w:val="007B4100"/>
    <w:rsid w:val="007B4248"/>
    <w:rsid w:val="007B44EF"/>
    <w:rsid w:val="007B4550"/>
    <w:rsid w:val="007B5226"/>
    <w:rsid w:val="007B5398"/>
    <w:rsid w:val="007B59E7"/>
    <w:rsid w:val="007B5AF0"/>
    <w:rsid w:val="007B5E99"/>
    <w:rsid w:val="007B688E"/>
    <w:rsid w:val="007B7231"/>
    <w:rsid w:val="007B75C5"/>
    <w:rsid w:val="007B78AE"/>
    <w:rsid w:val="007B7ED8"/>
    <w:rsid w:val="007B7F9B"/>
    <w:rsid w:val="007C0DA8"/>
    <w:rsid w:val="007C1062"/>
    <w:rsid w:val="007C1883"/>
    <w:rsid w:val="007C2811"/>
    <w:rsid w:val="007C29D7"/>
    <w:rsid w:val="007C43AF"/>
    <w:rsid w:val="007C479D"/>
    <w:rsid w:val="007C4DEE"/>
    <w:rsid w:val="007C52E3"/>
    <w:rsid w:val="007C543E"/>
    <w:rsid w:val="007C5448"/>
    <w:rsid w:val="007C5AD4"/>
    <w:rsid w:val="007C6D08"/>
    <w:rsid w:val="007C75B0"/>
    <w:rsid w:val="007C7BCE"/>
    <w:rsid w:val="007D10D0"/>
    <w:rsid w:val="007D11D5"/>
    <w:rsid w:val="007D149A"/>
    <w:rsid w:val="007D1CA5"/>
    <w:rsid w:val="007D2155"/>
    <w:rsid w:val="007D2934"/>
    <w:rsid w:val="007D2993"/>
    <w:rsid w:val="007D4B68"/>
    <w:rsid w:val="007D6198"/>
    <w:rsid w:val="007D65FB"/>
    <w:rsid w:val="007D7B10"/>
    <w:rsid w:val="007D7DBB"/>
    <w:rsid w:val="007E010B"/>
    <w:rsid w:val="007E0608"/>
    <w:rsid w:val="007E1471"/>
    <w:rsid w:val="007E1821"/>
    <w:rsid w:val="007E1E41"/>
    <w:rsid w:val="007E20F5"/>
    <w:rsid w:val="007E278E"/>
    <w:rsid w:val="007E3244"/>
    <w:rsid w:val="007E3685"/>
    <w:rsid w:val="007E4D5A"/>
    <w:rsid w:val="007E4FA8"/>
    <w:rsid w:val="007E5473"/>
    <w:rsid w:val="007E664A"/>
    <w:rsid w:val="007E6B43"/>
    <w:rsid w:val="007F13E5"/>
    <w:rsid w:val="007F1CD9"/>
    <w:rsid w:val="007F24BC"/>
    <w:rsid w:val="007F2678"/>
    <w:rsid w:val="007F2A0E"/>
    <w:rsid w:val="007F2A8A"/>
    <w:rsid w:val="007F39A8"/>
    <w:rsid w:val="007F4106"/>
    <w:rsid w:val="007F43AC"/>
    <w:rsid w:val="007F4468"/>
    <w:rsid w:val="007F44CB"/>
    <w:rsid w:val="007F4EE7"/>
    <w:rsid w:val="007F5732"/>
    <w:rsid w:val="007F6774"/>
    <w:rsid w:val="008001F0"/>
    <w:rsid w:val="00800293"/>
    <w:rsid w:val="0080113D"/>
    <w:rsid w:val="00801269"/>
    <w:rsid w:val="00801D98"/>
    <w:rsid w:val="0080245F"/>
    <w:rsid w:val="00802810"/>
    <w:rsid w:val="0080369C"/>
    <w:rsid w:val="00803723"/>
    <w:rsid w:val="008043FB"/>
    <w:rsid w:val="00804DDC"/>
    <w:rsid w:val="00804DF7"/>
    <w:rsid w:val="008056F0"/>
    <w:rsid w:val="00805C7E"/>
    <w:rsid w:val="008060DF"/>
    <w:rsid w:val="00806AD4"/>
    <w:rsid w:val="00806F27"/>
    <w:rsid w:val="0080778C"/>
    <w:rsid w:val="00807E63"/>
    <w:rsid w:val="00810230"/>
    <w:rsid w:val="00811156"/>
    <w:rsid w:val="008132E4"/>
    <w:rsid w:val="008133BD"/>
    <w:rsid w:val="00813682"/>
    <w:rsid w:val="00813B2B"/>
    <w:rsid w:val="008142D1"/>
    <w:rsid w:val="008153D2"/>
    <w:rsid w:val="00815588"/>
    <w:rsid w:val="008155BF"/>
    <w:rsid w:val="00815E96"/>
    <w:rsid w:val="008161D1"/>
    <w:rsid w:val="008173C9"/>
    <w:rsid w:val="00817AF4"/>
    <w:rsid w:val="00817F0F"/>
    <w:rsid w:val="008205C9"/>
    <w:rsid w:val="008206DF"/>
    <w:rsid w:val="00820C6F"/>
    <w:rsid w:val="00821928"/>
    <w:rsid w:val="00822CE2"/>
    <w:rsid w:val="00823408"/>
    <w:rsid w:val="00823F3B"/>
    <w:rsid w:val="008247E3"/>
    <w:rsid w:val="0082494D"/>
    <w:rsid w:val="00824DE9"/>
    <w:rsid w:val="00825745"/>
    <w:rsid w:val="00825E2D"/>
    <w:rsid w:val="008266DF"/>
    <w:rsid w:val="00826A3C"/>
    <w:rsid w:val="00826AB3"/>
    <w:rsid w:val="008273A0"/>
    <w:rsid w:val="00831060"/>
    <w:rsid w:val="0083123E"/>
    <w:rsid w:val="008332DF"/>
    <w:rsid w:val="00834305"/>
    <w:rsid w:val="0083516F"/>
    <w:rsid w:val="0083628F"/>
    <w:rsid w:val="008363D6"/>
    <w:rsid w:val="00837A5E"/>
    <w:rsid w:val="008402EF"/>
    <w:rsid w:val="008412BA"/>
    <w:rsid w:val="00841412"/>
    <w:rsid w:val="00841BBF"/>
    <w:rsid w:val="00842691"/>
    <w:rsid w:val="00842A92"/>
    <w:rsid w:val="0084342B"/>
    <w:rsid w:val="00843934"/>
    <w:rsid w:val="00844550"/>
    <w:rsid w:val="00844BA2"/>
    <w:rsid w:val="00845562"/>
    <w:rsid w:val="00845AD5"/>
    <w:rsid w:val="00845B60"/>
    <w:rsid w:val="008461C8"/>
    <w:rsid w:val="008465BD"/>
    <w:rsid w:val="00847190"/>
    <w:rsid w:val="00847982"/>
    <w:rsid w:val="00847AD7"/>
    <w:rsid w:val="00850776"/>
    <w:rsid w:val="00850BD2"/>
    <w:rsid w:val="00851FB7"/>
    <w:rsid w:val="00852FFA"/>
    <w:rsid w:val="00853253"/>
    <w:rsid w:val="00853AAB"/>
    <w:rsid w:val="00854371"/>
    <w:rsid w:val="00855390"/>
    <w:rsid w:val="008558B6"/>
    <w:rsid w:val="00855916"/>
    <w:rsid w:val="00855B12"/>
    <w:rsid w:val="00856356"/>
    <w:rsid w:val="008565AA"/>
    <w:rsid w:val="00856F97"/>
    <w:rsid w:val="008575CC"/>
    <w:rsid w:val="00860709"/>
    <w:rsid w:val="00860940"/>
    <w:rsid w:val="00861488"/>
    <w:rsid w:val="00861C81"/>
    <w:rsid w:val="00862027"/>
    <w:rsid w:val="00862D40"/>
    <w:rsid w:val="008638A5"/>
    <w:rsid w:val="008644A2"/>
    <w:rsid w:val="008656D5"/>
    <w:rsid w:val="00865B97"/>
    <w:rsid w:val="008664C2"/>
    <w:rsid w:val="00866D89"/>
    <w:rsid w:val="00867BCD"/>
    <w:rsid w:val="0087030F"/>
    <w:rsid w:val="0087103F"/>
    <w:rsid w:val="00871F4B"/>
    <w:rsid w:val="008749B2"/>
    <w:rsid w:val="00874A4C"/>
    <w:rsid w:val="0087563E"/>
    <w:rsid w:val="00875AB0"/>
    <w:rsid w:val="008769BB"/>
    <w:rsid w:val="00876FD6"/>
    <w:rsid w:val="008772B0"/>
    <w:rsid w:val="00877588"/>
    <w:rsid w:val="0088003F"/>
    <w:rsid w:val="0088023E"/>
    <w:rsid w:val="00880419"/>
    <w:rsid w:val="0088044C"/>
    <w:rsid w:val="00880DC4"/>
    <w:rsid w:val="0088174A"/>
    <w:rsid w:val="008817A0"/>
    <w:rsid w:val="00881EA7"/>
    <w:rsid w:val="00882585"/>
    <w:rsid w:val="00883494"/>
    <w:rsid w:val="00884B16"/>
    <w:rsid w:val="00884E35"/>
    <w:rsid w:val="00885941"/>
    <w:rsid w:val="00885954"/>
    <w:rsid w:val="0088620D"/>
    <w:rsid w:val="008863E2"/>
    <w:rsid w:val="008866B8"/>
    <w:rsid w:val="008871C7"/>
    <w:rsid w:val="008873ED"/>
    <w:rsid w:val="008879F9"/>
    <w:rsid w:val="00887C8C"/>
    <w:rsid w:val="00890A02"/>
    <w:rsid w:val="00891650"/>
    <w:rsid w:val="00892493"/>
    <w:rsid w:val="00892666"/>
    <w:rsid w:val="00893E5E"/>
    <w:rsid w:val="00894AE8"/>
    <w:rsid w:val="00894BA5"/>
    <w:rsid w:val="00896913"/>
    <w:rsid w:val="00896E27"/>
    <w:rsid w:val="008979F3"/>
    <w:rsid w:val="00897A1A"/>
    <w:rsid w:val="00897A34"/>
    <w:rsid w:val="00897ADE"/>
    <w:rsid w:val="00897FA3"/>
    <w:rsid w:val="008A0A85"/>
    <w:rsid w:val="008A0F6E"/>
    <w:rsid w:val="008A107C"/>
    <w:rsid w:val="008A1692"/>
    <w:rsid w:val="008A19CF"/>
    <w:rsid w:val="008A22EB"/>
    <w:rsid w:val="008A271A"/>
    <w:rsid w:val="008A2F16"/>
    <w:rsid w:val="008A4727"/>
    <w:rsid w:val="008A4AD1"/>
    <w:rsid w:val="008A4AE3"/>
    <w:rsid w:val="008A4B50"/>
    <w:rsid w:val="008A4C4D"/>
    <w:rsid w:val="008A5BD8"/>
    <w:rsid w:val="008A6089"/>
    <w:rsid w:val="008A7131"/>
    <w:rsid w:val="008A7211"/>
    <w:rsid w:val="008A77BE"/>
    <w:rsid w:val="008A7F96"/>
    <w:rsid w:val="008B0C76"/>
    <w:rsid w:val="008B0DB3"/>
    <w:rsid w:val="008B1714"/>
    <w:rsid w:val="008B20EC"/>
    <w:rsid w:val="008B2629"/>
    <w:rsid w:val="008B2B42"/>
    <w:rsid w:val="008B2CEA"/>
    <w:rsid w:val="008B380C"/>
    <w:rsid w:val="008B3C58"/>
    <w:rsid w:val="008B413F"/>
    <w:rsid w:val="008B60E5"/>
    <w:rsid w:val="008B6497"/>
    <w:rsid w:val="008B6B06"/>
    <w:rsid w:val="008B6CB3"/>
    <w:rsid w:val="008B71C2"/>
    <w:rsid w:val="008B7698"/>
    <w:rsid w:val="008B7756"/>
    <w:rsid w:val="008B7A56"/>
    <w:rsid w:val="008C05C4"/>
    <w:rsid w:val="008C08E4"/>
    <w:rsid w:val="008C11F7"/>
    <w:rsid w:val="008C120D"/>
    <w:rsid w:val="008C1E58"/>
    <w:rsid w:val="008C28E3"/>
    <w:rsid w:val="008C2F49"/>
    <w:rsid w:val="008C36AE"/>
    <w:rsid w:val="008C38FF"/>
    <w:rsid w:val="008C39B1"/>
    <w:rsid w:val="008C3E9A"/>
    <w:rsid w:val="008C43EA"/>
    <w:rsid w:val="008C4793"/>
    <w:rsid w:val="008C4AB8"/>
    <w:rsid w:val="008C4E2A"/>
    <w:rsid w:val="008C5A72"/>
    <w:rsid w:val="008C5BDD"/>
    <w:rsid w:val="008C6ED3"/>
    <w:rsid w:val="008C6FDC"/>
    <w:rsid w:val="008C7420"/>
    <w:rsid w:val="008C777C"/>
    <w:rsid w:val="008C7826"/>
    <w:rsid w:val="008C7D85"/>
    <w:rsid w:val="008D071D"/>
    <w:rsid w:val="008D108D"/>
    <w:rsid w:val="008D11B2"/>
    <w:rsid w:val="008D1382"/>
    <w:rsid w:val="008D19C2"/>
    <w:rsid w:val="008D22E0"/>
    <w:rsid w:val="008D31D8"/>
    <w:rsid w:val="008D35F5"/>
    <w:rsid w:val="008D3FB7"/>
    <w:rsid w:val="008D5C26"/>
    <w:rsid w:val="008D6277"/>
    <w:rsid w:val="008D62F2"/>
    <w:rsid w:val="008D635B"/>
    <w:rsid w:val="008D6507"/>
    <w:rsid w:val="008D7966"/>
    <w:rsid w:val="008E09E1"/>
    <w:rsid w:val="008E130E"/>
    <w:rsid w:val="008E1743"/>
    <w:rsid w:val="008E18BC"/>
    <w:rsid w:val="008E2F55"/>
    <w:rsid w:val="008E379B"/>
    <w:rsid w:val="008E429D"/>
    <w:rsid w:val="008E4B23"/>
    <w:rsid w:val="008E5247"/>
    <w:rsid w:val="008E565C"/>
    <w:rsid w:val="008E5941"/>
    <w:rsid w:val="008E5989"/>
    <w:rsid w:val="008E5FD0"/>
    <w:rsid w:val="008E6350"/>
    <w:rsid w:val="008E6E2C"/>
    <w:rsid w:val="008E7A30"/>
    <w:rsid w:val="008E7A69"/>
    <w:rsid w:val="008E7B2A"/>
    <w:rsid w:val="008F090B"/>
    <w:rsid w:val="008F2495"/>
    <w:rsid w:val="008F262E"/>
    <w:rsid w:val="008F2691"/>
    <w:rsid w:val="008F35D0"/>
    <w:rsid w:val="008F46F4"/>
    <w:rsid w:val="008F4CB5"/>
    <w:rsid w:val="008F4E2B"/>
    <w:rsid w:val="008F50E7"/>
    <w:rsid w:val="008F6092"/>
    <w:rsid w:val="008F64E3"/>
    <w:rsid w:val="008F66EB"/>
    <w:rsid w:val="008F6F7F"/>
    <w:rsid w:val="008F7391"/>
    <w:rsid w:val="00900A2D"/>
    <w:rsid w:val="00900C97"/>
    <w:rsid w:val="009029B7"/>
    <w:rsid w:val="00902B5A"/>
    <w:rsid w:val="00903641"/>
    <w:rsid w:val="0090391C"/>
    <w:rsid w:val="00903CE7"/>
    <w:rsid w:val="00904D98"/>
    <w:rsid w:val="00904F4A"/>
    <w:rsid w:val="009057B0"/>
    <w:rsid w:val="0090581E"/>
    <w:rsid w:val="00906808"/>
    <w:rsid w:val="00906BD8"/>
    <w:rsid w:val="009070EF"/>
    <w:rsid w:val="00907375"/>
    <w:rsid w:val="00911393"/>
    <w:rsid w:val="00911683"/>
    <w:rsid w:val="00911D7B"/>
    <w:rsid w:val="009122E6"/>
    <w:rsid w:val="0091240D"/>
    <w:rsid w:val="00912BA3"/>
    <w:rsid w:val="00913CD4"/>
    <w:rsid w:val="00914322"/>
    <w:rsid w:val="009144A0"/>
    <w:rsid w:val="00915529"/>
    <w:rsid w:val="00915A18"/>
    <w:rsid w:val="00915A94"/>
    <w:rsid w:val="00917DA0"/>
    <w:rsid w:val="00921E6D"/>
    <w:rsid w:val="009223A9"/>
    <w:rsid w:val="00922656"/>
    <w:rsid w:val="009237C7"/>
    <w:rsid w:val="0092390F"/>
    <w:rsid w:val="00924640"/>
    <w:rsid w:val="009252E0"/>
    <w:rsid w:val="009256E7"/>
    <w:rsid w:val="00925D34"/>
    <w:rsid w:val="00925FCA"/>
    <w:rsid w:val="009267B8"/>
    <w:rsid w:val="00926819"/>
    <w:rsid w:val="0092732B"/>
    <w:rsid w:val="00927779"/>
    <w:rsid w:val="0092779F"/>
    <w:rsid w:val="00930D6D"/>
    <w:rsid w:val="009318AA"/>
    <w:rsid w:val="00934424"/>
    <w:rsid w:val="009349AF"/>
    <w:rsid w:val="00934BAC"/>
    <w:rsid w:val="0093511A"/>
    <w:rsid w:val="009362C7"/>
    <w:rsid w:val="00937C32"/>
    <w:rsid w:val="0094023B"/>
    <w:rsid w:val="0094057E"/>
    <w:rsid w:val="00941D9B"/>
    <w:rsid w:val="00944511"/>
    <w:rsid w:val="0094473E"/>
    <w:rsid w:val="00945FDB"/>
    <w:rsid w:val="00946CA3"/>
    <w:rsid w:val="0095072D"/>
    <w:rsid w:val="00950CE1"/>
    <w:rsid w:val="0095138D"/>
    <w:rsid w:val="009516BC"/>
    <w:rsid w:val="00951B96"/>
    <w:rsid w:val="00952019"/>
    <w:rsid w:val="009525F1"/>
    <w:rsid w:val="00953E69"/>
    <w:rsid w:val="00954165"/>
    <w:rsid w:val="0095497A"/>
    <w:rsid w:val="00954C25"/>
    <w:rsid w:val="0095613A"/>
    <w:rsid w:val="0095794D"/>
    <w:rsid w:val="00957B42"/>
    <w:rsid w:val="009604D5"/>
    <w:rsid w:val="009607EE"/>
    <w:rsid w:val="00960803"/>
    <w:rsid w:val="00960BFC"/>
    <w:rsid w:val="009615F3"/>
    <w:rsid w:val="00963E4F"/>
    <w:rsid w:val="009642EB"/>
    <w:rsid w:val="00964F7D"/>
    <w:rsid w:val="009651A9"/>
    <w:rsid w:val="009663B5"/>
    <w:rsid w:val="00966414"/>
    <w:rsid w:val="00966830"/>
    <w:rsid w:val="00970578"/>
    <w:rsid w:val="00970773"/>
    <w:rsid w:val="00971885"/>
    <w:rsid w:val="0097203E"/>
    <w:rsid w:val="009725E9"/>
    <w:rsid w:val="009735D1"/>
    <w:rsid w:val="00973AE5"/>
    <w:rsid w:val="00974049"/>
    <w:rsid w:val="0097514B"/>
    <w:rsid w:val="009754D8"/>
    <w:rsid w:val="00975577"/>
    <w:rsid w:val="00975C23"/>
    <w:rsid w:val="009767B3"/>
    <w:rsid w:val="0098028A"/>
    <w:rsid w:val="00980E23"/>
    <w:rsid w:val="009811FA"/>
    <w:rsid w:val="00981632"/>
    <w:rsid w:val="00981F44"/>
    <w:rsid w:val="00982E51"/>
    <w:rsid w:val="009858F1"/>
    <w:rsid w:val="009869B9"/>
    <w:rsid w:val="00986AA4"/>
    <w:rsid w:val="00987883"/>
    <w:rsid w:val="00987DF3"/>
    <w:rsid w:val="00987F81"/>
    <w:rsid w:val="00990496"/>
    <w:rsid w:val="0099122C"/>
    <w:rsid w:val="00991532"/>
    <w:rsid w:val="009932D8"/>
    <w:rsid w:val="00993454"/>
    <w:rsid w:val="00993603"/>
    <w:rsid w:val="0099380C"/>
    <w:rsid w:val="009940D3"/>
    <w:rsid w:val="0099439D"/>
    <w:rsid w:val="00996CB3"/>
    <w:rsid w:val="00997366"/>
    <w:rsid w:val="009A01F5"/>
    <w:rsid w:val="009A03F3"/>
    <w:rsid w:val="009A0520"/>
    <w:rsid w:val="009A0829"/>
    <w:rsid w:val="009A122F"/>
    <w:rsid w:val="009A1879"/>
    <w:rsid w:val="009A2503"/>
    <w:rsid w:val="009A2A07"/>
    <w:rsid w:val="009A344F"/>
    <w:rsid w:val="009A45C6"/>
    <w:rsid w:val="009A52EC"/>
    <w:rsid w:val="009A54CE"/>
    <w:rsid w:val="009A656F"/>
    <w:rsid w:val="009A786C"/>
    <w:rsid w:val="009A7985"/>
    <w:rsid w:val="009B056A"/>
    <w:rsid w:val="009B0648"/>
    <w:rsid w:val="009B08D7"/>
    <w:rsid w:val="009B15AA"/>
    <w:rsid w:val="009B175D"/>
    <w:rsid w:val="009B2510"/>
    <w:rsid w:val="009B30FE"/>
    <w:rsid w:val="009B40FB"/>
    <w:rsid w:val="009B493D"/>
    <w:rsid w:val="009B4AD0"/>
    <w:rsid w:val="009B51DC"/>
    <w:rsid w:val="009B572A"/>
    <w:rsid w:val="009B5A64"/>
    <w:rsid w:val="009B5CBF"/>
    <w:rsid w:val="009B5F16"/>
    <w:rsid w:val="009B60E8"/>
    <w:rsid w:val="009B6271"/>
    <w:rsid w:val="009B773D"/>
    <w:rsid w:val="009C0497"/>
    <w:rsid w:val="009C0F4F"/>
    <w:rsid w:val="009C0F64"/>
    <w:rsid w:val="009C15D9"/>
    <w:rsid w:val="009C1D31"/>
    <w:rsid w:val="009C1F74"/>
    <w:rsid w:val="009C2085"/>
    <w:rsid w:val="009C3538"/>
    <w:rsid w:val="009C37F5"/>
    <w:rsid w:val="009C3E19"/>
    <w:rsid w:val="009C4170"/>
    <w:rsid w:val="009C439E"/>
    <w:rsid w:val="009C44E8"/>
    <w:rsid w:val="009C48EF"/>
    <w:rsid w:val="009C54DE"/>
    <w:rsid w:val="009C6165"/>
    <w:rsid w:val="009C642D"/>
    <w:rsid w:val="009C6748"/>
    <w:rsid w:val="009C7932"/>
    <w:rsid w:val="009C7DB5"/>
    <w:rsid w:val="009C7E55"/>
    <w:rsid w:val="009D02D9"/>
    <w:rsid w:val="009D0E98"/>
    <w:rsid w:val="009D1B0A"/>
    <w:rsid w:val="009D2399"/>
    <w:rsid w:val="009D24F0"/>
    <w:rsid w:val="009D2538"/>
    <w:rsid w:val="009D2823"/>
    <w:rsid w:val="009D3187"/>
    <w:rsid w:val="009D39CF"/>
    <w:rsid w:val="009D4CCD"/>
    <w:rsid w:val="009D6C80"/>
    <w:rsid w:val="009D7714"/>
    <w:rsid w:val="009D7956"/>
    <w:rsid w:val="009D7A32"/>
    <w:rsid w:val="009E0604"/>
    <w:rsid w:val="009E0C18"/>
    <w:rsid w:val="009E188C"/>
    <w:rsid w:val="009E2496"/>
    <w:rsid w:val="009E2915"/>
    <w:rsid w:val="009E2CA6"/>
    <w:rsid w:val="009E329F"/>
    <w:rsid w:val="009E34DA"/>
    <w:rsid w:val="009E3B1C"/>
    <w:rsid w:val="009E3C80"/>
    <w:rsid w:val="009E3E68"/>
    <w:rsid w:val="009E4184"/>
    <w:rsid w:val="009E4342"/>
    <w:rsid w:val="009E46D2"/>
    <w:rsid w:val="009E5575"/>
    <w:rsid w:val="009E622C"/>
    <w:rsid w:val="009E63FA"/>
    <w:rsid w:val="009E7825"/>
    <w:rsid w:val="009F00BF"/>
    <w:rsid w:val="009F0141"/>
    <w:rsid w:val="009F042D"/>
    <w:rsid w:val="009F0863"/>
    <w:rsid w:val="009F0AB5"/>
    <w:rsid w:val="009F0EC5"/>
    <w:rsid w:val="009F11F3"/>
    <w:rsid w:val="009F1484"/>
    <w:rsid w:val="009F1F63"/>
    <w:rsid w:val="009F1F99"/>
    <w:rsid w:val="009F21B1"/>
    <w:rsid w:val="009F492D"/>
    <w:rsid w:val="009F5B63"/>
    <w:rsid w:val="009F6717"/>
    <w:rsid w:val="009F6BDE"/>
    <w:rsid w:val="009F7E8F"/>
    <w:rsid w:val="00A00099"/>
    <w:rsid w:val="00A00679"/>
    <w:rsid w:val="00A00E9F"/>
    <w:rsid w:val="00A0161E"/>
    <w:rsid w:val="00A01F25"/>
    <w:rsid w:val="00A01FE4"/>
    <w:rsid w:val="00A021A9"/>
    <w:rsid w:val="00A029DE"/>
    <w:rsid w:val="00A0318D"/>
    <w:rsid w:val="00A0320E"/>
    <w:rsid w:val="00A03485"/>
    <w:rsid w:val="00A039AA"/>
    <w:rsid w:val="00A03E09"/>
    <w:rsid w:val="00A03E1A"/>
    <w:rsid w:val="00A04A26"/>
    <w:rsid w:val="00A05691"/>
    <w:rsid w:val="00A05BBF"/>
    <w:rsid w:val="00A05E14"/>
    <w:rsid w:val="00A05E9F"/>
    <w:rsid w:val="00A05F79"/>
    <w:rsid w:val="00A06E39"/>
    <w:rsid w:val="00A07B78"/>
    <w:rsid w:val="00A10409"/>
    <w:rsid w:val="00A109AF"/>
    <w:rsid w:val="00A10A76"/>
    <w:rsid w:val="00A1148D"/>
    <w:rsid w:val="00A11A81"/>
    <w:rsid w:val="00A11B5D"/>
    <w:rsid w:val="00A121A7"/>
    <w:rsid w:val="00A12F06"/>
    <w:rsid w:val="00A131E6"/>
    <w:rsid w:val="00A13D00"/>
    <w:rsid w:val="00A13D48"/>
    <w:rsid w:val="00A1628C"/>
    <w:rsid w:val="00A17D12"/>
    <w:rsid w:val="00A2025C"/>
    <w:rsid w:val="00A20E39"/>
    <w:rsid w:val="00A22471"/>
    <w:rsid w:val="00A22619"/>
    <w:rsid w:val="00A22EB1"/>
    <w:rsid w:val="00A2304D"/>
    <w:rsid w:val="00A23561"/>
    <w:rsid w:val="00A23916"/>
    <w:rsid w:val="00A23B37"/>
    <w:rsid w:val="00A246C3"/>
    <w:rsid w:val="00A2504F"/>
    <w:rsid w:val="00A251F3"/>
    <w:rsid w:val="00A26055"/>
    <w:rsid w:val="00A26267"/>
    <w:rsid w:val="00A262EF"/>
    <w:rsid w:val="00A26E83"/>
    <w:rsid w:val="00A2791B"/>
    <w:rsid w:val="00A2794E"/>
    <w:rsid w:val="00A30144"/>
    <w:rsid w:val="00A304AD"/>
    <w:rsid w:val="00A3087D"/>
    <w:rsid w:val="00A30A76"/>
    <w:rsid w:val="00A31072"/>
    <w:rsid w:val="00A31254"/>
    <w:rsid w:val="00A31884"/>
    <w:rsid w:val="00A32340"/>
    <w:rsid w:val="00A32C2F"/>
    <w:rsid w:val="00A3317A"/>
    <w:rsid w:val="00A3420E"/>
    <w:rsid w:val="00A34943"/>
    <w:rsid w:val="00A34C4F"/>
    <w:rsid w:val="00A354B0"/>
    <w:rsid w:val="00A358F2"/>
    <w:rsid w:val="00A36542"/>
    <w:rsid w:val="00A4123D"/>
    <w:rsid w:val="00A4158C"/>
    <w:rsid w:val="00A41C99"/>
    <w:rsid w:val="00A426AF"/>
    <w:rsid w:val="00A42750"/>
    <w:rsid w:val="00A42C3B"/>
    <w:rsid w:val="00A435F4"/>
    <w:rsid w:val="00A43BDB"/>
    <w:rsid w:val="00A45CCE"/>
    <w:rsid w:val="00A46220"/>
    <w:rsid w:val="00A475FD"/>
    <w:rsid w:val="00A47B52"/>
    <w:rsid w:val="00A50261"/>
    <w:rsid w:val="00A50A8C"/>
    <w:rsid w:val="00A51737"/>
    <w:rsid w:val="00A517F9"/>
    <w:rsid w:val="00A51ED1"/>
    <w:rsid w:val="00A533F5"/>
    <w:rsid w:val="00A539D8"/>
    <w:rsid w:val="00A53AF9"/>
    <w:rsid w:val="00A5496B"/>
    <w:rsid w:val="00A54C0E"/>
    <w:rsid w:val="00A55286"/>
    <w:rsid w:val="00A56BB8"/>
    <w:rsid w:val="00A56DDF"/>
    <w:rsid w:val="00A56F96"/>
    <w:rsid w:val="00A578DB"/>
    <w:rsid w:val="00A57CF3"/>
    <w:rsid w:val="00A608A9"/>
    <w:rsid w:val="00A60A15"/>
    <w:rsid w:val="00A611C4"/>
    <w:rsid w:val="00A624DA"/>
    <w:rsid w:val="00A6271D"/>
    <w:rsid w:val="00A62AAE"/>
    <w:rsid w:val="00A63503"/>
    <w:rsid w:val="00A642CA"/>
    <w:rsid w:val="00A6686B"/>
    <w:rsid w:val="00A66F48"/>
    <w:rsid w:val="00A67BCF"/>
    <w:rsid w:val="00A67CA8"/>
    <w:rsid w:val="00A70358"/>
    <w:rsid w:val="00A71534"/>
    <w:rsid w:val="00A71CA8"/>
    <w:rsid w:val="00A72A9D"/>
    <w:rsid w:val="00A73C5C"/>
    <w:rsid w:val="00A73CA6"/>
    <w:rsid w:val="00A73D45"/>
    <w:rsid w:val="00A7424E"/>
    <w:rsid w:val="00A74283"/>
    <w:rsid w:val="00A743BF"/>
    <w:rsid w:val="00A745A7"/>
    <w:rsid w:val="00A74A5E"/>
    <w:rsid w:val="00A7618E"/>
    <w:rsid w:val="00A767E9"/>
    <w:rsid w:val="00A77483"/>
    <w:rsid w:val="00A778A0"/>
    <w:rsid w:val="00A77AB5"/>
    <w:rsid w:val="00A80492"/>
    <w:rsid w:val="00A8049E"/>
    <w:rsid w:val="00A80A93"/>
    <w:rsid w:val="00A815E1"/>
    <w:rsid w:val="00A83093"/>
    <w:rsid w:val="00A8352B"/>
    <w:rsid w:val="00A83790"/>
    <w:rsid w:val="00A837E2"/>
    <w:rsid w:val="00A854BE"/>
    <w:rsid w:val="00A8663D"/>
    <w:rsid w:val="00A866F8"/>
    <w:rsid w:val="00A87553"/>
    <w:rsid w:val="00A87B1C"/>
    <w:rsid w:val="00A906BE"/>
    <w:rsid w:val="00A90B7B"/>
    <w:rsid w:val="00A927EF"/>
    <w:rsid w:val="00A93866"/>
    <w:rsid w:val="00A94B62"/>
    <w:rsid w:val="00A94CB6"/>
    <w:rsid w:val="00A94FF9"/>
    <w:rsid w:val="00A94FFC"/>
    <w:rsid w:val="00A954B3"/>
    <w:rsid w:val="00A957D3"/>
    <w:rsid w:val="00A96ED4"/>
    <w:rsid w:val="00A973BD"/>
    <w:rsid w:val="00A979D0"/>
    <w:rsid w:val="00A97D96"/>
    <w:rsid w:val="00AA08D5"/>
    <w:rsid w:val="00AA0DC0"/>
    <w:rsid w:val="00AA1637"/>
    <w:rsid w:val="00AA1E31"/>
    <w:rsid w:val="00AA362B"/>
    <w:rsid w:val="00AA3A78"/>
    <w:rsid w:val="00AA4A54"/>
    <w:rsid w:val="00AA5199"/>
    <w:rsid w:val="00AA5FD0"/>
    <w:rsid w:val="00AA64D0"/>
    <w:rsid w:val="00AA6F81"/>
    <w:rsid w:val="00AA70E9"/>
    <w:rsid w:val="00AA753A"/>
    <w:rsid w:val="00AA76E4"/>
    <w:rsid w:val="00AB043F"/>
    <w:rsid w:val="00AB184C"/>
    <w:rsid w:val="00AB23FB"/>
    <w:rsid w:val="00AB3806"/>
    <w:rsid w:val="00AB3C90"/>
    <w:rsid w:val="00AB4124"/>
    <w:rsid w:val="00AB43AC"/>
    <w:rsid w:val="00AB5D2F"/>
    <w:rsid w:val="00AB6F3B"/>
    <w:rsid w:val="00AB7456"/>
    <w:rsid w:val="00AB7899"/>
    <w:rsid w:val="00AB7FCC"/>
    <w:rsid w:val="00AC03A0"/>
    <w:rsid w:val="00AC0427"/>
    <w:rsid w:val="00AC04B0"/>
    <w:rsid w:val="00AC13FE"/>
    <w:rsid w:val="00AC198D"/>
    <w:rsid w:val="00AC1BCE"/>
    <w:rsid w:val="00AC1D98"/>
    <w:rsid w:val="00AC289D"/>
    <w:rsid w:val="00AC2CB4"/>
    <w:rsid w:val="00AC34F5"/>
    <w:rsid w:val="00AC3F1D"/>
    <w:rsid w:val="00AC3FFD"/>
    <w:rsid w:val="00AC44FC"/>
    <w:rsid w:val="00AC4B76"/>
    <w:rsid w:val="00AC4CF7"/>
    <w:rsid w:val="00AC4D4C"/>
    <w:rsid w:val="00AC5210"/>
    <w:rsid w:val="00AC583A"/>
    <w:rsid w:val="00AC6BF4"/>
    <w:rsid w:val="00AC7898"/>
    <w:rsid w:val="00AC7B4E"/>
    <w:rsid w:val="00AD0B99"/>
    <w:rsid w:val="00AD0CCD"/>
    <w:rsid w:val="00AD0EED"/>
    <w:rsid w:val="00AD1906"/>
    <w:rsid w:val="00AD1BC6"/>
    <w:rsid w:val="00AD1FB8"/>
    <w:rsid w:val="00AD3CF5"/>
    <w:rsid w:val="00AD3D73"/>
    <w:rsid w:val="00AD4385"/>
    <w:rsid w:val="00AD5353"/>
    <w:rsid w:val="00AD58D2"/>
    <w:rsid w:val="00AD5E0B"/>
    <w:rsid w:val="00AD6286"/>
    <w:rsid w:val="00AD6618"/>
    <w:rsid w:val="00AD66D4"/>
    <w:rsid w:val="00AD7329"/>
    <w:rsid w:val="00AD7B9E"/>
    <w:rsid w:val="00AD7C17"/>
    <w:rsid w:val="00AD7EAF"/>
    <w:rsid w:val="00AE10F6"/>
    <w:rsid w:val="00AE1CC0"/>
    <w:rsid w:val="00AE1F28"/>
    <w:rsid w:val="00AE2E12"/>
    <w:rsid w:val="00AE2ECA"/>
    <w:rsid w:val="00AE3295"/>
    <w:rsid w:val="00AE3E97"/>
    <w:rsid w:val="00AE40C6"/>
    <w:rsid w:val="00AE4A2C"/>
    <w:rsid w:val="00AE4CBB"/>
    <w:rsid w:val="00AE5B03"/>
    <w:rsid w:val="00AE5D2A"/>
    <w:rsid w:val="00AE7297"/>
    <w:rsid w:val="00AE7BFA"/>
    <w:rsid w:val="00AF04B1"/>
    <w:rsid w:val="00AF0564"/>
    <w:rsid w:val="00AF06CB"/>
    <w:rsid w:val="00AF0B4D"/>
    <w:rsid w:val="00AF1216"/>
    <w:rsid w:val="00AF13B7"/>
    <w:rsid w:val="00AF2D68"/>
    <w:rsid w:val="00AF2E17"/>
    <w:rsid w:val="00AF2EBE"/>
    <w:rsid w:val="00AF3321"/>
    <w:rsid w:val="00AF3656"/>
    <w:rsid w:val="00AF3A1F"/>
    <w:rsid w:val="00AF3AD5"/>
    <w:rsid w:val="00AF431C"/>
    <w:rsid w:val="00AF43EB"/>
    <w:rsid w:val="00AF47B1"/>
    <w:rsid w:val="00AF4ABF"/>
    <w:rsid w:val="00AF53E5"/>
    <w:rsid w:val="00AF5D65"/>
    <w:rsid w:val="00AF6880"/>
    <w:rsid w:val="00AF7AF5"/>
    <w:rsid w:val="00AF7F8D"/>
    <w:rsid w:val="00AF7FF7"/>
    <w:rsid w:val="00AFE52A"/>
    <w:rsid w:val="00B00C10"/>
    <w:rsid w:val="00B0128B"/>
    <w:rsid w:val="00B015E6"/>
    <w:rsid w:val="00B01FAB"/>
    <w:rsid w:val="00B024E8"/>
    <w:rsid w:val="00B026ED"/>
    <w:rsid w:val="00B02959"/>
    <w:rsid w:val="00B02EC9"/>
    <w:rsid w:val="00B033C3"/>
    <w:rsid w:val="00B03CB0"/>
    <w:rsid w:val="00B04600"/>
    <w:rsid w:val="00B0472C"/>
    <w:rsid w:val="00B0481C"/>
    <w:rsid w:val="00B04907"/>
    <w:rsid w:val="00B04CDF"/>
    <w:rsid w:val="00B04FAE"/>
    <w:rsid w:val="00B052DF"/>
    <w:rsid w:val="00B05FF7"/>
    <w:rsid w:val="00B0610F"/>
    <w:rsid w:val="00B06488"/>
    <w:rsid w:val="00B070A4"/>
    <w:rsid w:val="00B07798"/>
    <w:rsid w:val="00B10CDE"/>
    <w:rsid w:val="00B10EBB"/>
    <w:rsid w:val="00B11E4C"/>
    <w:rsid w:val="00B11E78"/>
    <w:rsid w:val="00B12B58"/>
    <w:rsid w:val="00B13032"/>
    <w:rsid w:val="00B145FA"/>
    <w:rsid w:val="00B1487D"/>
    <w:rsid w:val="00B14CCE"/>
    <w:rsid w:val="00B1525E"/>
    <w:rsid w:val="00B1546A"/>
    <w:rsid w:val="00B15725"/>
    <w:rsid w:val="00B1689D"/>
    <w:rsid w:val="00B20539"/>
    <w:rsid w:val="00B20844"/>
    <w:rsid w:val="00B20D15"/>
    <w:rsid w:val="00B2154D"/>
    <w:rsid w:val="00B22335"/>
    <w:rsid w:val="00B22AD9"/>
    <w:rsid w:val="00B22D3B"/>
    <w:rsid w:val="00B23DFA"/>
    <w:rsid w:val="00B24166"/>
    <w:rsid w:val="00B247C7"/>
    <w:rsid w:val="00B249D9"/>
    <w:rsid w:val="00B24B19"/>
    <w:rsid w:val="00B2548E"/>
    <w:rsid w:val="00B256EF"/>
    <w:rsid w:val="00B258A2"/>
    <w:rsid w:val="00B25DAA"/>
    <w:rsid w:val="00B26AB1"/>
    <w:rsid w:val="00B30460"/>
    <w:rsid w:val="00B30E2A"/>
    <w:rsid w:val="00B33833"/>
    <w:rsid w:val="00B3443B"/>
    <w:rsid w:val="00B34DBC"/>
    <w:rsid w:val="00B35534"/>
    <w:rsid w:val="00B35B4E"/>
    <w:rsid w:val="00B35E9A"/>
    <w:rsid w:val="00B37A93"/>
    <w:rsid w:val="00B4075C"/>
    <w:rsid w:val="00B409DF"/>
    <w:rsid w:val="00B40A8D"/>
    <w:rsid w:val="00B40D25"/>
    <w:rsid w:val="00B41FE7"/>
    <w:rsid w:val="00B430FB"/>
    <w:rsid w:val="00B4314B"/>
    <w:rsid w:val="00B43264"/>
    <w:rsid w:val="00B43918"/>
    <w:rsid w:val="00B44201"/>
    <w:rsid w:val="00B446D0"/>
    <w:rsid w:val="00B4471D"/>
    <w:rsid w:val="00B44B56"/>
    <w:rsid w:val="00B45215"/>
    <w:rsid w:val="00B460E4"/>
    <w:rsid w:val="00B47A8F"/>
    <w:rsid w:val="00B5001B"/>
    <w:rsid w:val="00B50BC5"/>
    <w:rsid w:val="00B5239C"/>
    <w:rsid w:val="00B53080"/>
    <w:rsid w:val="00B53B4A"/>
    <w:rsid w:val="00B5426A"/>
    <w:rsid w:val="00B54C54"/>
    <w:rsid w:val="00B550EE"/>
    <w:rsid w:val="00B5574F"/>
    <w:rsid w:val="00B55D8D"/>
    <w:rsid w:val="00B56412"/>
    <w:rsid w:val="00B5652F"/>
    <w:rsid w:val="00B56B7B"/>
    <w:rsid w:val="00B6013F"/>
    <w:rsid w:val="00B6125A"/>
    <w:rsid w:val="00B61D96"/>
    <w:rsid w:val="00B625FE"/>
    <w:rsid w:val="00B6272B"/>
    <w:rsid w:val="00B62737"/>
    <w:rsid w:val="00B62FEC"/>
    <w:rsid w:val="00B6374E"/>
    <w:rsid w:val="00B63E27"/>
    <w:rsid w:val="00B64318"/>
    <w:rsid w:val="00B64426"/>
    <w:rsid w:val="00B644CB"/>
    <w:rsid w:val="00B6529B"/>
    <w:rsid w:val="00B65FAD"/>
    <w:rsid w:val="00B66830"/>
    <w:rsid w:val="00B67254"/>
    <w:rsid w:val="00B67D0C"/>
    <w:rsid w:val="00B67EA8"/>
    <w:rsid w:val="00B70545"/>
    <w:rsid w:val="00B717FF"/>
    <w:rsid w:val="00B71C0E"/>
    <w:rsid w:val="00B71CA7"/>
    <w:rsid w:val="00B72D80"/>
    <w:rsid w:val="00B734E4"/>
    <w:rsid w:val="00B73D5E"/>
    <w:rsid w:val="00B7583A"/>
    <w:rsid w:val="00B75C17"/>
    <w:rsid w:val="00B77869"/>
    <w:rsid w:val="00B77906"/>
    <w:rsid w:val="00B77925"/>
    <w:rsid w:val="00B77B46"/>
    <w:rsid w:val="00B77F3B"/>
    <w:rsid w:val="00B77FB0"/>
    <w:rsid w:val="00B8007F"/>
    <w:rsid w:val="00B80AB9"/>
    <w:rsid w:val="00B80D8D"/>
    <w:rsid w:val="00B81465"/>
    <w:rsid w:val="00B81D4E"/>
    <w:rsid w:val="00B823BE"/>
    <w:rsid w:val="00B8283F"/>
    <w:rsid w:val="00B8386B"/>
    <w:rsid w:val="00B83A0D"/>
    <w:rsid w:val="00B83B55"/>
    <w:rsid w:val="00B83C38"/>
    <w:rsid w:val="00B84E4B"/>
    <w:rsid w:val="00B855B3"/>
    <w:rsid w:val="00B85E2E"/>
    <w:rsid w:val="00B8656D"/>
    <w:rsid w:val="00B86A62"/>
    <w:rsid w:val="00B86A8F"/>
    <w:rsid w:val="00B87023"/>
    <w:rsid w:val="00B87CB6"/>
    <w:rsid w:val="00B906A9"/>
    <w:rsid w:val="00B910E3"/>
    <w:rsid w:val="00B917FF"/>
    <w:rsid w:val="00B91BAF"/>
    <w:rsid w:val="00B926DC"/>
    <w:rsid w:val="00B929D9"/>
    <w:rsid w:val="00B92CD0"/>
    <w:rsid w:val="00B94283"/>
    <w:rsid w:val="00B9436E"/>
    <w:rsid w:val="00B94E2E"/>
    <w:rsid w:val="00B952E9"/>
    <w:rsid w:val="00B956F9"/>
    <w:rsid w:val="00B9702C"/>
    <w:rsid w:val="00B972AB"/>
    <w:rsid w:val="00B9748D"/>
    <w:rsid w:val="00B9779F"/>
    <w:rsid w:val="00B979F2"/>
    <w:rsid w:val="00B97EDA"/>
    <w:rsid w:val="00BA0BA8"/>
    <w:rsid w:val="00BA159D"/>
    <w:rsid w:val="00BA2336"/>
    <w:rsid w:val="00BA3539"/>
    <w:rsid w:val="00BA42D1"/>
    <w:rsid w:val="00BA5598"/>
    <w:rsid w:val="00BA5939"/>
    <w:rsid w:val="00BA6A29"/>
    <w:rsid w:val="00BA6E7A"/>
    <w:rsid w:val="00BA7BC9"/>
    <w:rsid w:val="00BA7BFB"/>
    <w:rsid w:val="00BA7CE1"/>
    <w:rsid w:val="00BB079F"/>
    <w:rsid w:val="00BB136B"/>
    <w:rsid w:val="00BB1E67"/>
    <w:rsid w:val="00BB1FF5"/>
    <w:rsid w:val="00BB335B"/>
    <w:rsid w:val="00BB3B07"/>
    <w:rsid w:val="00BB4905"/>
    <w:rsid w:val="00BB65C6"/>
    <w:rsid w:val="00BB691A"/>
    <w:rsid w:val="00BC0949"/>
    <w:rsid w:val="00BC1C89"/>
    <w:rsid w:val="00BC2178"/>
    <w:rsid w:val="00BC2AED"/>
    <w:rsid w:val="00BC2F94"/>
    <w:rsid w:val="00BC3404"/>
    <w:rsid w:val="00BC35A8"/>
    <w:rsid w:val="00BC3FA4"/>
    <w:rsid w:val="00BC3FEA"/>
    <w:rsid w:val="00BC411F"/>
    <w:rsid w:val="00BC460B"/>
    <w:rsid w:val="00BC4924"/>
    <w:rsid w:val="00BC4FC3"/>
    <w:rsid w:val="00BC5027"/>
    <w:rsid w:val="00BC5D7E"/>
    <w:rsid w:val="00BC669E"/>
    <w:rsid w:val="00BC747E"/>
    <w:rsid w:val="00BC7482"/>
    <w:rsid w:val="00BC75A9"/>
    <w:rsid w:val="00BD0285"/>
    <w:rsid w:val="00BD0719"/>
    <w:rsid w:val="00BD0DCB"/>
    <w:rsid w:val="00BD0E45"/>
    <w:rsid w:val="00BD1600"/>
    <w:rsid w:val="00BD2A05"/>
    <w:rsid w:val="00BD4DC3"/>
    <w:rsid w:val="00BD548C"/>
    <w:rsid w:val="00BD563F"/>
    <w:rsid w:val="00BD6095"/>
    <w:rsid w:val="00BD64BE"/>
    <w:rsid w:val="00BD6A4C"/>
    <w:rsid w:val="00BD6DBD"/>
    <w:rsid w:val="00BD70E2"/>
    <w:rsid w:val="00BD75B5"/>
    <w:rsid w:val="00BD76CB"/>
    <w:rsid w:val="00BD78ED"/>
    <w:rsid w:val="00BD7DE7"/>
    <w:rsid w:val="00BE0E45"/>
    <w:rsid w:val="00BE10C9"/>
    <w:rsid w:val="00BE2B8D"/>
    <w:rsid w:val="00BE2E7D"/>
    <w:rsid w:val="00BE4CC3"/>
    <w:rsid w:val="00BE4D18"/>
    <w:rsid w:val="00BE4E26"/>
    <w:rsid w:val="00BE5137"/>
    <w:rsid w:val="00BE6724"/>
    <w:rsid w:val="00BE680C"/>
    <w:rsid w:val="00BE6E3D"/>
    <w:rsid w:val="00BE7D84"/>
    <w:rsid w:val="00BF025D"/>
    <w:rsid w:val="00BF059E"/>
    <w:rsid w:val="00BF05A7"/>
    <w:rsid w:val="00BF0685"/>
    <w:rsid w:val="00BF21B4"/>
    <w:rsid w:val="00BF3DB8"/>
    <w:rsid w:val="00BF3ECC"/>
    <w:rsid w:val="00BF4ECC"/>
    <w:rsid w:val="00BF5B55"/>
    <w:rsid w:val="00BF5BDC"/>
    <w:rsid w:val="00BF5CC9"/>
    <w:rsid w:val="00BF6854"/>
    <w:rsid w:val="00BF6989"/>
    <w:rsid w:val="00BF6A5E"/>
    <w:rsid w:val="00BF6F5F"/>
    <w:rsid w:val="00BF79EF"/>
    <w:rsid w:val="00BF7CEE"/>
    <w:rsid w:val="00C00788"/>
    <w:rsid w:val="00C00E5A"/>
    <w:rsid w:val="00C017B0"/>
    <w:rsid w:val="00C01C62"/>
    <w:rsid w:val="00C01D81"/>
    <w:rsid w:val="00C01F97"/>
    <w:rsid w:val="00C0311C"/>
    <w:rsid w:val="00C03525"/>
    <w:rsid w:val="00C03F48"/>
    <w:rsid w:val="00C04531"/>
    <w:rsid w:val="00C049E5"/>
    <w:rsid w:val="00C04F08"/>
    <w:rsid w:val="00C058BA"/>
    <w:rsid w:val="00C05AC6"/>
    <w:rsid w:val="00C05B28"/>
    <w:rsid w:val="00C05C13"/>
    <w:rsid w:val="00C07298"/>
    <w:rsid w:val="00C074AE"/>
    <w:rsid w:val="00C07A92"/>
    <w:rsid w:val="00C10A9B"/>
    <w:rsid w:val="00C10D66"/>
    <w:rsid w:val="00C1160E"/>
    <w:rsid w:val="00C11794"/>
    <w:rsid w:val="00C122C2"/>
    <w:rsid w:val="00C122ED"/>
    <w:rsid w:val="00C126AB"/>
    <w:rsid w:val="00C12B8E"/>
    <w:rsid w:val="00C12CC0"/>
    <w:rsid w:val="00C131A8"/>
    <w:rsid w:val="00C133AD"/>
    <w:rsid w:val="00C14221"/>
    <w:rsid w:val="00C15373"/>
    <w:rsid w:val="00C15617"/>
    <w:rsid w:val="00C15838"/>
    <w:rsid w:val="00C15915"/>
    <w:rsid w:val="00C15971"/>
    <w:rsid w:val="00C160E0"/>
    <w:rsid w:val="00C163F7"/>
    <w:rsid w:val="00C166F6"/>
    <w:rsid w:val="00C17080"/>
    <w:rsid w:val="00C1759F"/>
    <w:rsid w:val="00C1794B"/>
    <w:rsid w:val="00C2084E"/>
    <w:rsid w:val="00C21CD1"/>
    <w:rsid w:val="00C21EE5"/>
    <w:rsid w:val="00C22847"/>
    <w:rsid w:val="00C22857"/>
    <w:rsid w:val="00C239BC"/>
    <w:rsid w:val="00C255F5"/>
    <w:rsid w:val="00C259EC"/>
    <w:rsid w:val="00C2703C"/>
    <w:rsid w:val="00C273C5"/>
    <w:rsid w:val="00C27CC8"/>
    <w:rsid w:val="00C27E6A"/>
    <w:rsid w:val="00C30DAA"/>
    <w:rsid w:val="00C30DFE"/>
    <w:rsid w:val="00C310D1"/>
    <w:rsid w:val="00C314E0"/>
    <w:rsid w:val="00C3152B"/>
    <w:rsid w:val="00C31898"/>
    <w:rsid w:val="00C31D6A"/>
    <w:rsid w:val="00C32678"/>
    <w:rsid w:val="00C331E4"/>
    <w:rsid w:val="00C339F3"/>
    <w:rsid w:val="00C33C1F"/>
    <w:rsid w:val="00C342E4"/>
    <w:rsid w:val="00C34417"/>
    <w:rsid w:val="00C3514B"/>
    <w:rsid w:val="00C3564A"/>
    <w:rsid w:val="00C35746"/>
    <w:rsid w:val="00C35BA6"/>
    <w:rsid w:val="00C3672F"/>
    <w:rsid w:val="00C375AF"/>
    <w:rsid w:val="00C40CDA"/>
    <w:rsid w:val="00C40DC7"/>
    <w:rsid w:val="00C41B08"/>
    <w:rsid w:val="00C41DB3"/>
    <w:rsid w:val="00C43187"/>
    <w:rsid w:val="00C4419B"/>
    <w:rsid w:val="00C44618"/>
    <w:rsid w:val="00C447A5"/>
    <w:rsid w:val="00C449C1"/>
    <w:rsid w:val="00C451E0"/>
    <w:rsid w:val="00C454B2"/>
    <w:rsid w:val="00C45643"/>
    <w:rsid w:val="00C45674"/>
    <w:rsid w:val="00C46F8F"/>
    <w:rsid w:val="00C512B8"/>
    <w:rsid w:val="00C51A33"/>
    <w:rsid w:val="00C528AD"/>
    <w:rsid w:val="00C5304E"/>
    <w:rsid w:val="00C5328C"/>
    <w:rsid w:val="00C53C4D"/>
    <w:rsid w:val="00C55654"/>
    <w:rsid w:val="00C5594D"/>
    <w:rsid w:val="00C55D01"/>
    <w:rsid w:val="00C56661"/>
    <w:rsid w:val="00C57C17"/>
    <w:rsid w:val="00C57CC8"/>
    <w:rsid w:val="00C57F9B"/>
    <w:rsid w:val="00C60559"/>
    <w:rsid w:val="00C608F2"/>
    <w:rsid w:val="00C6189E"/>
    <w:rsid w:val="00C61A4E"/>
    <w:rsid w:val="00C61B81"/>
    <w:rsid w:val="00C61D92"/>
    <w:rsid w:val="00C61E1D"/>
    <w:rsid w:val="00C6224D"/>
    <w:rsid w:val="00C62B5D"/>
    <w:rsid w:val="00C6309A"/>
    <w:rsid w:val="00C63250"/>
    <w:rsid w:val="00C63473"/>
    <w:rsid w:val="00C63D34"/>
    <w:rsid w:val="00C644BD"/>
    <w:rsid w:val="00C645FF"/>
    <w:rsid w:val="00C6513A"/>
    <w:rsid w:val="00C65452"/>
    <w:rsid w:val="00C65E27"/>
    <w:rsid w:val="00C66376"/>
    <w:rsid w:val="00C66B27"/>
    <w:rsid w:val="00C66D28"/>
    <w:rsid w:val="00C66DF8"/>
    <w:rsid w:val="00C66E08"/>
    <w:rsid w:val="00C70038"/>
    <w:rsid w:val="00C70F90"/>
    <w:rsid w:val="00C71F4F"/>
    <w:rsid w:val="00C72204"/>
    <w:rsid w:val="00C72388"/>
    <w:rsid w:val="00C72E00"/>
    <w:rsid w:val="00C73486"/>
    <w:rsid w:val="00C73F65"/>
    <w:rsid w:val="00C74024"/>
    <w:rsid w:val="00C742D9"/>
    <w:rsid w:val="00C74B33"/>
    <w:rsid w:val="00C74E9D"/>
    <w:rsid w:val="00C7524A"/>
    <w:rsid w:val="00C764E5"/>
    <w:rsid w:val="00C768C6"/>
    <w:rsid w:val="00C771E1"/>
    <w:rsid w:val="00C777DF"/>
    <w:rsid w:val="00C778A2"/>
    <w:rsid w:val="00C7794B"/>
    <w:rsid w:val="00C77B19"/>
    <w:rsid w:val="00C8018D"/>
    <w:rsid w:val="00C80272"/>
    <w:rsid w:val="00C80FBB"/>
    <w:rsid w:val="00C8150C"/>
    <w:rsid w:val="00C82C35"/>
    <w:rsid w:val="00C82F4C"/>
    <w:rsid w:val="00C845CC"/>
    <w:rsid w:val="00C84FEE"/>
    <w:rsid w:val="00C85354"/>
    <w:rsid w:val="00C855E0"/>
    <w:rsid w:val="00C85DC7"/>
    <w:rsid w:val="00C862CE"/>
    <w:rsid w:val="00C86AC6"/>
    <w:rsid w:val="00C875CC"/>
    <w:rsid w:val="00C87BBC"/>
    <w:rsid w:val="00C90355"/>
    <w:rsid w:val="00C907BC"/>
    <w:rsid w:val="00C90892"/>
    <w:rsid w:val="00C90D94"/>
    <w:rsid w:val="00C9141A"/>
    <w:rsid w:val="00C917ED"/>
    <w:rsid w:val="00C91D16"/>
    <w:rsid w:val="00C91D1C"/>
    <w:rsid w:val="00C91DBD"/>
    <w:rsid w:val="00C92290"/>
    <w:rsid w:val="00C92592"/>
    <w:rsid w:val="00C9267D"/>
    <w:rsid w:val="00C926C7"/>
    <w:rsid w:val="00C9305B"/>
    <w:rsid w:val="00C93275"/>
    <w:rsid w:val="00C9466E"/>
    <w:rsid w:val="00C94C0C"/>
    <w:rsid w:val="00C94D1B"/>
    <w:rsid w:val="00C95070"/>
    <w:rsid w:val="00C9512D"/>
    <w:rsid w:val="00C951C2"/>
    <w:rsid w:val="00C95222"/>
    <w:rsid w:val="00C95266"/>
    <w:rsid w:val="00C95293"/>
    <w:rsid w:val="00C96200"/>
    <w:rsid w:val="00C9683C"/>
    <w:rsid w:val="00C96CA7"/>
    <w:rsid w:val="00C96CCB"/>
    <w:rsid w:val="00C96EE8"/>
    <w:rsid w:val="00CA03E9"/>
    <w:rsid w:val="00CA1AEF"/>
    <w:rsid w:val="00CA2E03"/>
    <w:rsid w:val="00CA3124"/>
    <w:rsid w:val="00CA37D1"/>
    <w:rsid w:val="00CA4B25"/>
    <w:rsid w:val="00CA4C6A"/>
    <w:rsid w:val="00CA51A0"/>
    <w:rsid w:val="00CA5440"/>
    <w:rsid w:val="00CA629C"/>
    <w:rsid w:val="00CA6413"/>
    <w:rsid w:val="00CA6810"/>
    <w:rsid w:val="00CA7EB3"/>
    <w:rsid w:val="00CB0E2E"/>
    <w:rsid w:val="00CB208C"/>
    <w:rsid w:val="00CB234B"/>
    <w:rsid w:val="00CB2784"/>
    <w:rsid w:val="00CB2AF4"/>
    <w:rsid w:val="00CB2EBE"/>
    <w:rsid w:val="00CB34AB"/>
    <w:rsid w:val="00CB3825"/>
    <w:rsid w:val="00CB4324"/>
    <w:rsid w:val="00CB483B"/>
    <w:rsid w:val="00CB4F7E"/>
    <w:rsid w:val="00CB65FE"/>
    <w:rsid w:val="00CB6BA3"/>
    <w:rsid w:val="00CB6E3F"/>
    <w:rsid w:val="00CB724B"/>
    <w:rsid w:val="00CB757A"/>
    <w:rsid w:val="00CB787A"/>
    <w:rsid w:val="00CB7A29"/>
    <w:rsid w:val="00CC0522"/>
    <w:rsid w:val="00CC0658"/>
    <w:rsid w:val="00CC106C"/>
    <w:rsid w:val="00CC12BE"/>
    <w:rsid w:val="00CC1526"/>
    <w:rsid w:val="00CC1553"/>
    <w:rsid w:val="00CC19CD"/>
    <w:rsid w:val="00CC4EA0"/>
    <w:rsid w:val="00CC5922"/>
    <w:rsid w:val="00CC5B71"/>
    <w:rsid w:val="00CC5BA6"/>
    <w:rsid w:val="00CC5F19"/>
    <w:rsid w:val="00CC62D2"/>
    <w:rsid w:val="00CC7A99"/>
    <w:rsid w:val="00CC7BB1"/>
    <w:rsid w:val="00CD0076"/>
    <w:rsid w:val="00CD1152"/>
    <w:rsid w:val="00CD1B5C"/>
    <w:rsid w:val="00CD3AC4"/>
    <w:rsid w:val="00CD3C21"/>
    <w:rsid w:val="00CD437E"/>
    <w:rsid w:val="00CD519C"/>
    <w:rsid w:val="00CD6430"/>
    <w:rsid w:val="00CD657C"/>
    <w:rsid w:val="00CD667C"/>
    <w:rsid w:val="00CD6B60"/>
    <w:rsid w:val="00CD6ED9"/>
    <w:rsid w:val="00CD6FB3"/>
    <w:rsid w:val="00CD7BE1"/>
    <w:rsid w:val="00CD7ED9"/>
    <w:rsid w:val="00CE04B6"/>
    <w:rsid w:val="00CE0B54"/>
    <w:rsid w:val="00CE0C75"/>
    <w:rsid w:val="00CE2137"/>
    <w:rsid w:val="00CE3661"/>
    <w:rsid w:val="00CE4C08"/>
    <w:rsid w:val="00CE55E5"/>
    <w:rsid w:val="00CE6427"/>
    <w:rsid w:val="00CE781D"/>
    <w:rsid w:val="00CE7B3D"/>
    <w:rsid w:val="00CF0A76"/>
    <w:rsid w:val="00CF0D86"/>
    <w:rsid w:val="00CF0D9C"/>
    <w:rsid w:val="00CF0E1B"/>
    <w:rsid w:val="00CF13C3"/>
    <w:rsid w:val="00CF1949"/>
    <w:rsid w:val="00CF1C3F"/>
    <w:rsid w:val="00CF35B4"/>
    <w:rsid w:val="00CF3DC7"/>
    <w:rsid w:val="00CF3F24"/>
    <w:rsid w:val="00CF4175"/>
    <w:rsid w:val="00CF4D4C"/>
    <w:rsid w:val="00CF50C0"/>
    <w:rsid w:val="00CF52B4"/>
    <w:rsid w:val="00CF5683"/>
    <w:rsid w:val="00CF56C5"/>
    <w:rsid w:val="00CF5AE8"/>
    <w:rsid w:val="00CF6410"/>
    <w:rsid w:val="00CF7167"/>
    <w:rsid w:val="00CF7366"/>
    <w:rsid w:val="00CF736A"/>
    <w:rsid w:val="00CF7483"/>
    <w:rsid w:val="00CF762A"/>
    <w:rsid w:val="00CF79BE"/>
    <w:rsid w:val="00CF7B0A"/>
    <w:rsid w:val="00CF7BF5"/>
    <w:rsid w:val="00CF7F46"/>
    <w:rsid w:val="00CF7FD0"/>
    <w:rsid w:val="00D00BEF"/>
    <w:rsid w:val="00D01C31"/>
    <w:rsid w:val="00D027DE"/>
    <w:rsid w:val="00D02ADE"/>
    <w:rsid w:val="00D0308B"/>
    <w:rsid w:val="00D0467E"/>
    <w:rsid w:val="00D05783"/>
    <w:rsid w:val="00D0598C"/>
    <w:rsid w:val="00D061D8"/>
    <w:rsid w:val="00D07825"/>
    <w:rsid w:val="00D0797B"/>
    <w:rsid w:val="00D079BD"/>
    <w:rsid w:val="00D1025A"/>
    <w:rsid w:val="00D104FD"/>
    <w:rsid w:val="00D11391"/>
    <w:rsid w:val="00D12EC1"/>
    <w:rsid w:val="00D13A11"/>
    <w:rsid w:val="00D14150"/>
    <w:rsid w:val="00D144B7"/>
    <w:rsid w:val="00D14E82"/>
    <w:rsid w:val="00D15270"/>
    <w:rsid w:val="00D15BC4"/>
    <w:rsid w:val="00D15CD8"/>
    <w:rsid w:val="00D165B4"/>
    <w:rsid w:val="00D16917"/>
    <w:rsid w:val="00D16C18"/>
    <w:rsid w:val="00D16FE1"/>
    <w:rsid w:val="00D16FF4"/>
    <w:rsid w:val="00D17DFC"/>
    <w:rsid w:val="00D2029A"/>
    <w:rsid w:val="00D20385"/>
    <w:rsid w:val="00D21306"/>
    <w:rsid w:val="00D21397"/>
    <w:rsid w:val="00D22010"/>
    <w:rsid w:val="00D22282"/>
    <w:rsid w:val="00D236AF"/>
    <w:rsid w:val="00D23872"/>
    <w:rsid w:val="00D23B5B"/>
    <w:rsid w:val="00D24BF8"/>
    <w:rsid w:val="00D2507E"/>
    <w:rsid w:val="00D2532F"/>
    <w:rsid w:val="00D25AD4"/>
    <w:rsid w:val="00D264DE"/>
    <w:rsid w:val="00D2657B"/>
    <w:rsid w:val="00D26616"/>
    <w:rsid w:val="00D27151"/>
    <w:rsid w:val="00D27377"/>
    <w:rsid w:val="00D27CF3"/>
    <w:rsid w:val="00D30C6F"/>
    <w:rsid w:val="00D3236C"/>
    <w:rsid w:val="00D32711"/>
    <w:rsid w:val="00D32FA3"/>
    <w:rsid w:val="00D33A35"/>
    <w:rsid w:val="00D33CF8"/>
    <w:rsid w:val="00D34AF4"/>
    <w:rsid w:val="00D34E14"/>
    <w:rsid w:val="00D350FB"/>
    <w:rsid w:val="00D355F3"/>
    <w:rsid w:val="00D370B8"/>
    <w:rsid w:val="00D37234"/>
    <w:rsid w:val="00D37476"/>
    <w:rsid w:val="00D37741"/>
    <w:rsid w:val="00D37CA9"/>
    <w:rsid w:val="00D40D82"/>
    <w:rsid w:val="00D40DDF"/>
    <w:rsid w:val="00D41F60"/>
    <w:rsid w:val="00D42157"/>
    <w:rsid w:val="00D43D8D"/>
    <w:rsid w:val="00D44B87"/>
    <w:rsid w:val="00D452B1"/>
    <w:rsid w:val="00D456CD"/>
    <w:rsid w:val="00D4596E"/>
    <w:rsid w:val="00D45996"/>
    <w:rsid w:val="00D45C01"/>
    <w:rsid w:val="00D461F9"/>
    <w:rsid w:val="00D467C6"/>
    <w:rsid w:val="00D46A0B"/>
    <w:rsid w:val="00D46DB5"/>
    <w:rsid w:val="00D477D9"/>
    <w:rsid w:val="00D47833"/>
    <w:rsid w:val="00D514BC"/>
    <w:rsid w:val="00D51897"/>
    <w:rsid w:val="00D52498"/>
    <w:rsid w:val="00D534FA"/>
    <w:rsid w:val="00D53D41"/>
    <w:rsid w:val="00D544DE"/>
    <w:rsid w:val="00D548AB"/>
    <w:rsid w:val="00D54ED7"/>
    <w:rsid w:val="00D54FA0"/>
    <w:rsid w:val="00D55C91"/>
    <w:rsid w:val="00D55DF6"/>
    <w:rsid w:val="00D560BF"/>
    <w:rsid w:val="00D56B04"/>
    <w:rsid w:val="00D56C98"/>
    <w:rsid w:val="00D56FFC"/>
    <w:rsid w:val="00D572AD"/>
    <w:rsid w:val="00D57B63"/>
    <w:rsid w:val="00D604B9"/>
    <w:rsid w:val="00D60CE8"/>
    <w:rsid w:val="00D61619"/>
    <w:rsid w:val="00D6274B"/>
    <w:rsid w:val="00D631B0"/>
    <w:rsid w:val="00D634BC"/>
    <w:rsid w:val="00D63B54"/>
    <w:rsid w:val="00D64CC1"/>
    <w:rsid w:val="00D6668E"/>
    <w:rsid w:val="00D67709"/>
    <w:rsid w:val="00D71C92"/>
    <w:rsid w:val="00D71F21"/>
    <w:rsid w:val="00D73B9D"/>
    <w:rsid w:val="00D73F83"/>
    <w:rsid w:val="00D74022"/>
    <w:rsid w:val="00D74498"/>
    <w:rsid w:val="00D74C13"/>
    <w:rsid w:val="00D74EDE"/>
    <w:rsid w:val="00D75225"/>
    <w:rsid w:val="00D7643D"/>
    <w:rsid w:val="00D764C3"/>
    <w:rsid w:val="00D76B15"/>
    <w:rsid w:val="00D80713"/>
    <w:rsid w:val="00D80979"/>
    <w:rsid w:val="00D80B30"/>
    <w:rsid w:val="00D821CB"/>
    <w:rsid w:val="00D83DAD"/>
    <w:rsid w:val="00D84631"/>
    <w:rsid w:val="00D84D4F"/>
    <w:rsid w:val="00D8537C"/>
    <w:rsid w:val="00D85568"/>
    <w:rsid w:val="00D85ED0"/>
    <w:rsid w:val="00D86C57"/>
    <w:rsid w:val="00D876BC"/>
    <w:rsid w:val="00D87F6B"/>
    <w:rsid w:val="00D9011C"/>
    <w:rsid w:val="00D911BB"/>
    <w:rsid w:val="00D921DF"/>
    <w:rsid w:val="00D92D3C"/>
    <w:rsid w:val="00D93357"/>
    <w:rsid w:val="00D93A17"/>
    <w:rsid w:val="00D93D33"/>
    <w:rsid w:val="00D95568"/>
    <w:rsid w:val="00D95C35"/>
    <w:rsid w:val="00D96184"/>
    <w:rsid w:val="00D96B69"/>
    <w:rsid w:val="00D96E2D"/>
    <w:rsid w:val="00DA0111"/>
    <w:rsid w:val="00DA0723"/>
    <w:rsid w:val="00DA0864"/>
    <w:rsid w:val="00DA1088"/>
    <w:rsid w:val="00DA18AD"/>
    <w:rsid w:val="00DA2527"/>
    <w:rsid w:val="00DA2FA1"/>
    <w:rsid w:val="00DA3559"/>
    <w:rsid w:val="00DA3C45"/>
    <w:rsid w:val="00DA409A"/>
    <w:rsid w:val="00DA4204"/>
    <w:rsid w:val="00DA442F"/>
    <w:rsid w:val="00DA44E8"/>
    <w:rsid w:val="00DA4F3A"/>
    <w:rsid w:val="00DA58D9"/>
    <w:rsid w:val="00DA73D1"/>
    <w:rsid w:val="00DA7624"/>
    <w:rsid w:val="00DB0901"/>
    <w:rsid w:val="00DB0F9D"/>
    <w:rsid w:val="00DB1822"/>
    <w:rsid w:val="00DB1A0F"/>
    <w:rsid w:val="00DB2024"/>
    <w:rsid w:val="00DB3420"/>
    <w:rsid w:val="00DB369C"/>
    <w:rsid w:val="00DB4119"/>
    <w:rsid w:val="00DB502C"/>
    <w:rsid w:val="00DB5220"/>
    <w:rsid w:val="00DB5224"/>
    <w:rsid w:val="00DB5596"/>
    <w:rsid w:val="00DB56CA"/>
    <w:rsid w:val="00DB5FD8"/>
    <w:rsid w:val="00DB6889"/>
    <w:rsid w:val="00DB6C8E"/>
    <w:rsid w:val="00DB7073"/>
    <w:rsid w:val="00DB70C0"/>
    <w:rsid w:val="00DC0045"/>
    <w:rsid w:val="00DC0989"/>
    <w:rsid w:val="00DC1DA3"/>
    <w:rsid w:val="00DC2485"/>
    <w:rsid w:val="00DC2598"/>
    <w:rsid w:val="00DC2BDE"/>
    <w:rsid w:val="00DC2DD0"/>
    <w:rsid w:val="00DC2EBD"/>
    <w:rsid w:val="00DC3116"/>
    <w:rsid w:val="00DC33B4"/>
    <w:rsid w:val="00DC4862"/>
    <w:rsid w:val="00DC4A58"/>
    <w:rsid w:val="00DC4BF8"/>
    <w:rsid w:val="00DC5728"/>
    <w:rsid w:val="00DC6639"/>
    <w:rsid w:val="00DC670F"/>
    <w:rsid w:val="00DC6F51"/>
    <w:rsid w:val="00DC7150"/>
    <w:rsid w:val="00DD2422"/>
    <w:rsid w:val="00DD255C"/>
    <w:rsid w:val="00DD37F2"/>
    <w:rsid w:val="00DD47A3"/>
    <w:rsid w:val="00DD491F"/>
    <w:rsid w:val="00DD4BAD"/>
    <w:rsid w:val="00DD62FA"/>
    <w:rsid w:val="00DD6A6C"/>
    <w:rsid w:val="00DD6D70"/>
    <w:rsid w:val="00DD7154"/>
    <w:rsid w:val="00DD721F"/>
    <w:rsid w:val="00DD773C"/>
    <w:rsid w:val="00DE03C7"/>
    <w:rsid w:val="00DE0993"/>
    <w:rsid w:val="00DE0AAB"/>
    <w:rsid w:val="00DE1060"/>
    <w:rsid w:val="00DE1A53"/>
    <w:rsid w:val="00DE1B97"/>
    <w:rsid w:val="00DE2390"/>
    <w:rsid w:val="00DE239F"/>
    <w:rsid w:val="00DE3FD6"/>
    <w:rsid w:val="00DE42C6"/>
    <w:rsid w:val="00DE4769"/>
    <w:rsid w:val="00DE486E"/>
    <w:rsid w:val="00DE50A6"/>
    <w:rsid w:val="00DE52BA"/>
    <w:rsid w:val="00DE5409"/>
    <w:rsid w:val="00DE59BD"/>
    <w:rsid w:val="00DE622D"/>
    <w:rsid w:val="00DE7381"/>
    <w:rsid w:val="00DF1008"/>
    <w:rsid w:val="00DF15F6"/>
    <w:rsid w:val="00DF1757"/>
    <w:rsid w:val="00DF1E9C"/>
    <w:rsid w:val="00DF1F61"/>
    <w:rsid w:val="00DF22A3"/>
    <w:rsid w:val="00DF262B"/>
    <w:rsid w:val="00DF3A13"/>
    <w:rsid w:val="00DF3AFB"/>
    <w:rsid w:val="00DF44D9"/>
    <w:rsid w:val="00DF4711"/>
    <w:rsid w:val="00DF4BF1"/>
    <w:rsid w:val="00DF4EE6"/>
    <w:rsid w:val="00DF4F3C"/>
    <w:rsid w:val="00DF5405"/>
    <w:rsid w:val="00DF560C"/>
    <w:rsid w:val="00DF5ED3"/>
    <w:rsid w:val="00DF61EE"/>
    <w:rsid w:val="00DF620D"/>
    <w:rsid w:val="00DF6470"/>
    <w:rsid w:val="00DF7315"/>
    <w:rsid w:val="00DF7451"/>
    <w:rsid w:val="00DF7B87"/>
    <w:rsid w:val="00E00787"/>
    <w:rsid w:val="00E008EE"/>
    <w:rsid w:val="00E018FD"/>
    <w:rsid w:val="00E01C9B"/>
    <w:rsid w:val="00E022C2"/>
    <w:rsid w:val="00E02A48"/>
    <w:rsid w:val="00E02CCA"/>
    <w:rsid w:val="00E02F74"/>
    <w:rsid w:val="00E036B5"/>
    <w:rsid w:val="00E0547B"/>
    <w:rsid w:val="00E054EE"/>
    <w:rsid w:val="00E0572A"/>
    <w:rsid w:val="00E063B0"/>
    <w:rsid w:val="00E074AC"/>
    <w:rsid w:val="00E100D3"/>
    <w:rsid w:val="00E1037E"/>
    <w:rsid w:val="00E10638"/>
    <w:rsid w:val="00E107A8"/>
    <w:rsid w:val="00E10B25"/>
    <w:rsid w:val="00E112C7"/>
    <w:rsid w:val="00E114C9"/>
    <w:rsid w:val="00E1163C"/>
    <w:rsid w:val="00E122D1"/>
    <w:rsid w:val="00E12CDD"/>
    <w:rsid w:val="00E13309"/>
    <w:rsid w:val="00E1341A"/>
    <w:rsid w:val="00E1343B"/>
    <w:rsid w:val="00E14785"/>
    <w:rsid w:val="00E14856"/>
    <w:rsid w:val="00E14BB7"/>
    <w:rsid w:val="00E14CF2"/>
    <w:rsid w:val="00E16475"/>
    <w:rsid w:val="00E16990"/>
    <w:rsid w:val="00E172A4"/>
    <w:rsid w:val="00E1796A"/>
    <w:rsid w:val="00E17C99"/>
    <w:rsid w:val="00E2056A"/>
    <w:rsid w:val="00E20662"/>
    <w:rsid w:val="00E211F0"/>
    <w:rsid w:val="00E2184F"/>
    <w:rsid w:val="00E22D39"/>
    <w:rsid w:val="00E237E9"/>
    <w:rsid w:val="00E23920"/>
    <w:rsid w:val="00E2444B"/>
    <w:rsid w:val="00E24B28"/>
    <w:rsid w:val="00E26312"/>
    <w:rsid w:val="00E266CE"/>
    <w:rsid w:val="00E27D63"/>
    <w:rsid w:val="00E27FB1"/>
    <w:rsid w:val="00E309C3"/>
    <w:rsid w:val="00E319BD"/>
    <w:rsid w:val="00E32470"/>
    <w:rsid w:val="00E327CD"/>
    <w:rsid w:val="00E32F8A"/>
    <w:rsid w:val="00E33094"/>
    <w:rsid w:val="00E3390F"/>
    <w:rsid w:val="00E33B59"/>
    <w:rsid w:val="00E33CA1"/>
    <w:rsid w:val="00E3485E"/>
    <w:rsid w:val="00E35E2E"/>
    <w:rsid w:val="00E35F66"/>
    <w:rsid w:val="00E36385"/>
    <w:rsid w:val="00E368FD"/>
    <w:rsid w:val="00E36E1F"/>
    <w:rsid w:val="00E373AD"/>
    <w:rsid w:val="00E37F4B"/>
    <w:rsid w:val="00E40360"/>
    <w:rsid w:val="00E40D3E"/>
    <w:rsid w:val="00E41D99"/>
    <w:rsid w:val="00E41F28"/>
    <w:rsid w:val="00E421F2"/>
    <w:rsid w:val="00E423C4"/>
    <w:rsid w:val="00E43C5F"/>
    <w:rsid w:val="00E451E4"/>
    <w:rsid w:val="00E4528A"/>
    <w:rsid w:val="00E45D93"/>
    <w:rsid w:val="00E45EB4"/>
    <w:rsid w:val="00E45F3E"/>
    <w:rsid w:val="00E47536"/>
    <w:rsid w:val="00E477D0"/>
    <w:rsid w:val="00E504CA"/>
    <w:rsid w:val="00E50531"/>
    <w:rsid w:val="00E514CE"/>
    <w:rsid w:val="00E51AE6"/>
    <w:rsid w:val="00E528BF"/>
    <w:rsid w:val="00E52D88"/>
    <w:rsid w:val="00E5349A"/>
    <w:rsid w:val="00E536AE"/>
    <w:rsid w:val="00E53BC9"/>
    <w:rsid w:val="00E54EDF"/>
    <w:rsid w:val="00E561B3"/>
    <w:rsid w:val="00E570F5"/>
    <w:rsid w:val="00E57A0F"/>
    <w:rsid w:val="00E605C6"/>
    <w:rsid w:val="00E610D3"/>
    <w:rsid w:val="00E62424"/>
    <w:rsid w:val="00E6247E"/>
    <w:rsid w:val="00E63729"/>
    <w:rsid w:val="00E63C3A"/>
    <w:rsid w:val="00E642F8"/>
    <w:rsid w:val="00E6534D"/>
    <w:rsid w:val="00E65D02"/>
    <w:rsid w:val="00E65D3A"/>
    <w:rsid w:val="00E66050"/>
    <w:rsid w:val="00E66AB6"/>
    <w:rsid w:val="00E67A44"/>
    <w:rsid w:val="00E70398"/>
    <w:rsid w:val="00E70792"/>
    <w:rsid w:val="00E70886"/>
    <w:rsid w:val="00E71601"/>
    <w:rsid w:val="00E722DD"/>
    <w:rsid w:val="00E72513"/>
    <w:rsid w:val="00E727AB"/>
    <w:rsid w:val="00E72D22"/>
    <w:rsid w:val="00E7311A"/>
    <w:rsid w:val="00E7353E"/>
    <w:rsid w:val="00E74C6D"/>
    <w:rsid w:val="00E7516A"/>
    <w:rsid w:val="00E75794"/>
    <w:rsid w:val="00E75CAC"/>
    <w:rsid w:val="00E763A8"/>
    <w:rsid w:val="00E7675F"/>
    <w:rsid w:val="00E771D3"/>
    <w:rsid w:val="00E7791D"/>
    <w:rsid w:val="00E807BA"/>
    <w:rsid w:val="00E80D86"/>
    <w:rsid w:val="00E8158F"/>
    <w:rsid w:val="00E81EEF"/>
    <w:rsid w:val="00E822DB"/>
    <w:rsid w:val="00E82A9A"/>
    <w:rsid w:val="00E8300C"/>
    <w:rsid w:val="00E83579"/>
    <w:rsid w:val="00E83AD8"/>
    <w:rsid w:val="00E840C5"/>
    <w:rsid w:val="00E84D4E"/>
    <w:rsid w:val="00E85486"/>
    <w:rsid w:val="00E854DC"/>
    <w:rsid w:val="00E857DA"/>
    <w:rsid w:val="00E85F8B"/>
    <w:rsid w:val="00E868F4"/>
    <w:rsid w:val="00E8740D"/>
    <w:rsid w:val="00E874EB"/>
    <w:rsid w:val="00E9070E"/>
    <w:rsid w:val="00E907C8"/>
    <w:rsid w:val="00E9213B"/>
    <w:rsid w:val="00E92750"/>
    <w:rsid w:val="00E9370A"/>
    <w:rsid w:val="00E93ABF"/>
    <w:rsid w:val="00E93D67"/>
    <w:rsid w:val="00E93E0F"/>
    <w:rsid w:val="00E944DC"/>
    <w:rsid w:val="00E94739"/>
    <w:rsid w:val="00E94B8D"/>
    <w:rsid w:val="00E95243"/>
    <w:rsid w:val="00E95545"/>
    <w:rsid w:val="00E95AE2"/>
    <w:rsid w:val="00E95B05"/>
    <w:rsid w:val="00E96687"/>
    <w:rsid w:val="00E96D7F"/>
    <w:rsid w:val="00E97788"/>
    <w:rsid w:val="00E97840"/>
    <w:rsid w:val="00EA0DA8"/>
    <w:rsid w:val="00EA1168"/>
    <w:rsid w:val="00EA1766"/>
    <w:rsid w:val="00EA179C"/>
    <w:rsid w:val="00EA287A"/>
    <w:rsid w:val="00EA301E"/>
    <w:rsid w:val="00EA3184"/>
    <w:rsid w:val="00EA3698"/>
    <w:rsid w:val="00EA3FC0"/>
    <w:rsid w:val="00EA4BAD"/>
    <w:rsid w:val="00EA4EF4"/>
    <w:rsid w:val="00EA50AF"/>
    <w:rsid w:val="00EA53F0"/>
    <w:rsid w:val="00EA606C"/>
    <w:rsid w:val="00EA7686"/>
    <w:rsid w:val="00EA77F0"/>
    <w:rsid w:val="00EA7BAC"/>
    <w:rsid w:val="00EA7C00"/>
    <w:rsid w:val="00EB102F"/>
    <w:rsid w:val="00EB1203"/>
    <w:rsid w:val="00EB15FC"/>
    <w:rsid w:val="00EB18F2"/>
    <w:rsid w:val="00EB2973"/>
    <w:rsid w:val="00EB48B4"/>
    <w:rsid w:val="00EB4F01"/>
    <w:rsid w:val="00EB5F49"/>
    <w:rsid w:val="00EB6268"/>
    <w:rsid w:val="00EB64B9"/>
    <w:rsid w:val="00EB656E"/>
    <w:rsid w:val="00EB6646"/>
    <w:rsid w:val="00EB6D93"/>
    <w:rsid w:val="00EB74A0"/>
    <w:rsid w:val="00EC2238"/>
    <w:rsid w:val="00EC2373"/>
    <w:rsid w:val="00EC24B8"/>
    <w:rsid w:val="00EC25EB"/>
    <w:rsid w:val="00EC2926"/>
    <w:rsid w:val="00EC296B"/>
    <w:rsid w:val="00EC2E53"/>
    <w:rsid w:val="00EC4ED3"/>
    <w:rsid w:val="00EC5B9C"/>
    <w:rsid w:val="00EC5BA0"/>
    <w:rsid w:val="00EC5CE4"/>
    <w:rsid w:val="00EC6027"/>
    <w:rsid w:val="00EC6738"/>
    <w:rsid w:val="00EC79FF"/>
    <w:rsid w:val="00EC7B82"/>
    <w:rsid w:val="00ED1D3F"/>
    <w:rsid w:val="00ED4BC4"/>
    <w:rsid w:val="00ED4C41"/>
    <w:rsid w:val="00ED4FD6"/>
    <w:rsid w:val="00ED5096"/>
    <w:rsid w:val="00ED5301"/>
    <w:rsid w:val="00ED53AF"/>
    <w:rsid w:val="00ED567D"/>
    <w:rsid w:val="00ED6808"/>
    <w:rsid w:val="00ED7830"/>
    <w:rsid w:val="00ED7ABD"/>
    <w:rsid w:val="00EE0255"/>
    <w:rsid w:val="00EE03FB"/>
    <w:rsid w:val="00EE07CD"/>
    <w:rsid w:val="00EE1BF6"/>
    <w:rsid w:val="00EE284B"/>
    <w:rsid w:val="00EE2A32"/>
    <w:rsid w:val="00EE41CC"/>
    <w:rsid w:val="00EE454F"/>
    <w:rsid w:val="00EE49ED"/>
    <w:rsid w:val="00EE4DE1"/>
    <w:rsid w:val="00EE4E33"/>
    <w:rsid w:val="00EE4EC7"/>
    <w:rsid w:val="00EE5A90"/>
    <w:rsid w:val="00EE64AB"/>
    <w:rsid w:val="00EE657F"/>
    <w:rsid w:val="00EE716F"/>
    <w:rsid w:val="00EF037C"/>
    <w:rsid w:val="00EF0EEA"/>
    <w:rsid w:val="00EF12A9"/>
    <w:rsid w:val="00EF194C"/>
    <w:rsid w:val="00EF2CAC"/>
    <w:rsid w:val="00EF3019"/>
    <w:rsid w:val="00EF36E1"/>
    <w:rsid w:val="00EF3B78"/>
    <w:rsid w:val="00EF3D66"/>
    <w:rsid w:val="00EF4692"/>
    <w:rsid w:val="00EF4C08"/>
    <w:rsid w:val="00EF519B"/>
    <w:rsid w:val="00EF51FD"/>
    <w:rsid w:val="00EF5C09"/>
    <w:rsid w:val="00EF691F"/>
    <w:rsid w:val="00EF6AB7"/>
    <w:rsid w:val="00EF74D6"/>
    <w:rsid w:val="00EF76F0"/>
    <w:rsid w:val="00F006ED"/>
    <w:rsid w:val="00F010B3"/>
    <w:rsid w:val="00F020CC"/>
    <w:rsid w:val="00F02351"/>
    <w:rsid w:val="00F0253A"/>
    <w:rsid w:val="00F02911"/>
    <w:rsid w:val="00F02BE8"/>
    <w:rsid w:val="00F035F9"/>
    <w:rsid w:val="00F03FD6"/>
    <w:rsid w:val="00F04336"/>
    <w:rsid w:val="00F053F0"/>
    <w:rsid w:val="00F05812"/>
    <w:rsid w:val="00F05BD0"/>
    <w:rsid w:val="00F076EB"/>
    <w:rsid w:val="00F07708"/>
    <w:rsid w:val="00F10025"/>
    <w:rsid w:val="00F1098F"/>
    <w:rsid w:val="00F10D35"/>
    <w:rsid w:val="00F11A4F"/>
    <w:rsid w:val="00F12547"/>
    <w:rsid w:val="00F130B1"/>
    <w:rsid w:val="00F1326E"/>
    <w:rsid w:val="00F138D7"/>
    <w:rsid w:val="00F13B32"/>
    <w:rsid w:val="00F13B83"/>
    <w:rsid w:val="00F145F7"/>
    <w:rsid w:val="00F14DD3"/>
    <w:rsid w:val="00F150B8"/>
    <w:rsid w:val="00F153A6"/>
    <w:rsid w:val="00F15844"/>
    <w:rsid w:val="00F15875"/>
    <w:rsid w:val="00F15F21"/>
    <w:rsid w:val="00F16A5E"/>
    <w:rsid w:val="00F16F25"/>
    <w:rsid w:val="00F16F38"/>
    <w:rsid w:val="00F1704D"/>
    <w:rsid w:val="00F17216"/>
    <w:rsid w:val="00F20756"/>
    <w:rsid w:val="00F21D84"/>
    <w:rsid w:val="00F22036"/>
    <w:rsid w:val="00F22EF9"/>
    <w:rsid w:val="00F23DD2"/>
    <w:rsid w:val="00F23F95"/>
    <w:rsid w:val="00F23FD7"/>
    <w:rsid w:val="00F247AE"/>
    <w:rsid w:val="00F24D7A"/>
    <w:rsid w:val="00F24FD6"/>
    <w:rsid w:val="00F278EC"/>
    <w:rsid w:val="00F27F35"/>
    <w:rsid w:val="00F30508"/>
    <w:rsid w:val="00F30827"/>
    <w:rsid w:val="00F31278"/>
    <w:rsid w:val="00F3148E"/>
    <w:rsid w:val="00F31E70"/>
    <w:rsid w:val="00F31FE1"/>
    <w:rsid w:val="00F3282B"/>
    <w:rsid w:val="00F33891"/>
    <w:rsid w:val="00F339DD"/>
    <w:rsid w:val="00F34920"/>
    <w:rsid w:val="00F35010"/>
    <w:rsid w:val="00F351ED"/>
    <w:rsid w:val="00F35689"/>
    <w:rsid w:val="00F3611B"/>
    <w:rsid w:val="00F3651D"/>
    <w:rsid w:val="00F378A3"/>
    <w:rsid w:val="00F37A28"/>
    <w:rsid w:val="00F37A98"/>
    <w:rsid w:val="00F41080"/>
    <w:rsid w:val="00F413A1"/>
    <w:rsid w:val="00F42AA5"/>
    <w:rsid w:val="00F43365"/>
    <w:rsid w:val="00F43EDD"/>
    <w:rsid w:val="00F43FE0"/>
    <w:rsid w:val="00F4417D"/>
    <w:rsid w:val="00F44233"/>
    <w:rsid w:val="00F447B9"/>
    <w:rsid w:val="00F44B27"/>
    <w:rsid w:val="00F46367"/>
    <w:rsid w:val="00F466F6"/>
    <w:rsid w:val="00F46B67"/>
    <w:rsid w:val="00F46D43"/>
    <w:rsid w:val="00F46D58"/>
    <w:rsid w:val="00F47770"/>
    <w:rsid w:val="00F47D55"/>
    <w:rsid w:val="00F500BB"/>
    <w:rsid w:val="00F505D5"/>
    <w:rsid w:val="00F52492"/>
    <w:rsid w:val="00F52BBA"/>
    <w:rsid w:val="00F5339D"/>
    <w:rsid w:val="00F53C49"/>
    <w:rsid w:val="00F53CB1"/>
    <w:rsid w:val="00F5404E"/>
    <w:rsid w:val="00F54145"/>
    <w:rsid w:val="00F54622"/>
    <w:rsid w:val="00F55385"/>
    <w:rsid w:val="00F56312"/>
    <w:rsid w:val="00F57172"/>
    <w:rsid w:val="00F57B23"/>
    <w:rsid w:val="00F60A81"/>
    <w:rsid w:val="00F60CA5"/>
    <w:rsid w:val="00F615A3"/>
    <w:rsid w:val="00F62AF9"/>
    <w:rsid w:val="00F62CD7"/>
    <w:rsid w:val="00F6337A"/>
    <w:rsid w:val="00F634A4"/>
    <w:rsid w:val="00F6355F"/>
    <w:rsid w:val="00F65138"/>
    <w:rsid w:val="00F65C45"/>
    <w:rsid w:val="00F65E83"/>
    <w:rsid w:val="00F6680E"/>
    <w:rsid w:val="00F668F1"/>
    <w:rsid w:val="00F67C77"/>
    <w:rsid w:val="00F67D04"/>
    <w:rsid w:val="00F67F93"/>
    <w:rsid w:val="00F70A36"/>
    <w:rsid w:val="00F70CCB"/>
    <w:rsid w:val="00F711B5"/>
    <w:rsid w:val="00F71616"/>
    <w:rsid w:val="00F716BF"/>
    <w:rsid w:val="00F732C2"/>
    <w:rsid w:val="00F74B23"/>
    <w:rsid w:val="00F75363"/>
    <w:rsid w:val="00F76D4F"/>
    <w:rsid w:val="00F771FF"/>
    <w:rsid w:val="00F8039C"/>
    <w:rsid w:val="00F807CB"/>
    <w:rsid w:val="00F80E42"/>
    <w:rsid w:val="00F810DA"/>
    <w:rsid w:val="00F818BE"/>
    <w:rsid w:val="00F82BAD"/>
    <w:rsid w:val="00F82D54"/>
    <w:rsid w:val="00F82FA6"/>
    <w:rsid w:val="00F83D1E"/>
    <w:rsid w:val="00F84964"/>
    <w:rsid w:val="00F85590"/>
    <w:rsid w:val="00F856C0"/>
    <w:rsid w:val="00F85CC1"/>
    <w:rsid w:val="00F85F74"/>
    <w:rsid w:val="00F8631A"/>
    <w:rsid w:val="00F8651B"/>
    <w:rsid w:val="00F868A3"/>
    <w:rsid w:val="00F8742B"/>
    <w:rsid w:val="00F87E5D"/>
    <w:rsid w:val="00F9025F"/>
    <w:rsid w:val="00F90E41"/>
    <w:rsid w:val="00F9100E"/>
    <w:rsid w:val="00F91524"/>
    <w:rsid w:val="00F9164E"/>
    <w:rsid w:val="00F91CB4"/>
    <w:rsid w:val="00F92780"/>
    <w:rsid w:val="00F93FAD"/>
    <w:rsid w:val="00F9496B"/>
    <w:rsid w:val="00F9598B"/>
    <w:rsid w:val="00F95BFA"/>
    <w:rsid w:val="00F963EF"/>
    <w:rsid w:val="00F966F1"/>
    <w:rsid w:val="00F96F8B"/>
    <w:rsid w:val="00F97063"/>
    <w:rsid w:val="00F978B1"/>
    <w:rsid w:val="00F978DF"/>
    <w:rsid w:val="00FA0AB0"/>
    <w:rsid w:val="00FA1A53"/>
    <w:rsid w:val="00FA1C7F"/>
    <w:rsid w:val="00FA1D42"/>
    <w:rsid w:val="00FA21F1"/>
    <w:rsid w:val="00FA2629"/>
    <w:rsid w:val="00FA274E"/>
    <w:rsid w:val="00FA2C5A"/>
    <w:rsid w:val="00FA344D"/>
    <w:rsid w:val="00FA39D9"/>
    <w:rsid w:val="00FA3A4F"/>
    <w:rsid w:val="00FA6849"/>
    <w:rsid w:val="00FA6CEE"/>
    <w:rsid w:val="00FA6F30"/>
    <w:rsid w:val="00FA7B30"/>
    <w:rsid w:val="00FA7D83"/>
    <w:rsid w:val="00FA7E38"/>
    <w:rsid w:val="00FA7EC8"/>
    <w:rsid w:val="00FB00CE"/>
    <w:rsid w:val="00FB10FD"/>
    <w:rsid w:val="00FB2863"/>
    <w:rsid w:val="00FB2DC8"/>
    <w:rsid w:val="00FB3C90"/>
    <w:rsid w:val="00FB46B1"/>
    <w:rsid w:val="00FB498E"/>
    <w:rsid w:val="00FB4EF5"/>
    <w:rsid w:val="00FB50FB"/>
    <w:rsid w:val="00FB532B"/>
    <w:rsid w:val="00FB54A6"/>
    <w:rsid w:val="00FB54F9"/>
    <w:rsid w:val="00FB5A12"/>
    <w:rsid w:val="00FB643C"/>
    <w:rsid w:val="00FB6506"/>
    <w:rsid w:val="00FB68A2"/>
    <w:rsid w:val="00FC036F"/>
    <w:rsid w:val="00FC09C8"/>
    <w:rsid w:val="00FC1321"/>
    <w:rsid w:val="00FC15B1"/>
    <w:rsid w:val="00FC18F1"/>
    <w:rsid w:val="00FC1C28"/>
    <w:rsid w:val="00FC2255"/>
    <w:rsid w:val="00FC22FF"/>
    <w:rsid w:val="00FC27CF"/>
    <w:rsid w:val="00FC351E"/>
    <w:rsid w:val="00FC3EEE"/>
    <w:rsid w:val="00FC4216"/>
    <w:rsid w:val="00FC4C2B"/>
    <w:rsid w:val="00FC5AD0"/>
    <w:rsid w:val="00FC604B"/>
    <w:rsid w:val="00FC67FE"/>
    <w:rsid w:val="00FC6872"/>
    <w:rsid w:val="00FC7486"/>
    <w:rsid w:val="00FC7AD2"/>
    <w:rsid w:val="00FD044B"/>
    <w:rsid w:val="00FD0ADC"/>
    <w:rsid w:val="00FD0BC3"/>
    <w:rsid w:val="00FD1EA8"/>
    <w:rsid w:val="00FD1EE6"/>
    <w:rsid w:val="00FD1F6C"/>
    <w:rsid w:val="00FD3843"/>
    <w:rsid w:val="00FD411F"/>
    <w:rsid w:val="00FD4745"/>
    <w:rsid w:val="00FD4FC4"/>
    <w:rsid w:val="00FD59A1"/>
    <w:rsid w:val="00FD5DDF"/>
    <w:rsid w:val="00FD65B6"/>
    <w:rsid w:val="00FD688F"/>
    <w:rsid w:val="00FE136A"/>
    <w:rsid w:val="00FE1582"/>
    <w:rsid w:val="00FE1837"/>
    <w:rsid w:val="00FE46FF"/>
    <w:rsid w:val="00FE5B31"/>
    <w:rsid w:val="00FE6390"/>
    <w:rsid w:val="00FE6A46"/>
    <w:rsid w:val="00FE705C"/>
    <w:rsid w:val="00FE70C0"/>
    <w:rsid w:val="00FE73A0"/>
    <w:rsid w:val="00FE7540"/>
    <w:rsid w:val="00FE763A"/>
    <w:rsid w:val="00FE792D"/>
    <w:rsid w:val="00FF0CB8"/>
    <w:rsid w:val="00FF206D"/>
    <w:rsid w:val="00FF22B9"/>
    <w:rsid w:val="00FF3268"/>
    <w:rsid w:val="00FF3756"/>
    <w:rsid w:val="00FF42CD"/>
    <w:rsid w:val="00FF4D39"/>
    <w:rsid w:val="00FF5259"/>
    <w:rsid w:val="00FF55A7"/>
    <w:rsid w:val="00FF6024"/>
    <w:rsid w:val="00FF638A"/>
    <w:rsid w:val="00FF64A9"/>
    <w:rsid w:val="00FF68D9"/>
    <w:rsid w:val="00FF6BFF"/>
    <w:rsid w:val="00FF7FB3"/>
    <w:rsid w:val="014D5375"/>
    <w:rsid w:val="015072EC"/>
    <w:rsid w:val="022323C5"/>
    <w:rsid w:val="024168EE"/>
    <w:rsid w:val="0375E16C"/>
    <w:rsid w:val="03B2E4FE"/>
    <w:rsid w:val="045D0A42"/>
    <w:rsid w:val="04F59DEE"/>
    <w:rsid w:val="0562069F"/>
    <w:rsid w:val="05933771"/>
    <w:rsid w:val="05E225C1"/>
    <w:rsid w:val="069ED7D2"/>
    <w:rsid w:val="08027CCD"/>
    <w:rsid w:val="0889465C"/>
    <w:rsid w:val="097CD7F3"/>
    <w:rsid w:val="0C1D10A7"/>
    <w:rsid w:val="0D8F8920"/>
    <w:rsid w:val="0E13517F"/>
    <w:rsid w:val="0E483CAB"/>
    <w:rsid w:val="0F6647A7"/>
    <w:rsid w:val="0F836409"/>
    <w:rsid w:val="0FEFE516"/>
    <w:rsid w:val="104337F6"/>
    <w:rsid w:val="11AA4C3A"/>
    <w:rsid w:val="12887EB9"/>
    <w:rsid w:val="1AB61FF2"/>
    <w:rsid w:val="1AED9C39"/>
    <w:rsid w:val="1B8BD219"/>
    <w:rsid w:val="1BF368FB"/>
    <w:rsid w:val="1CD06CA5"/>
    <w:rsid w:val="1F600B3C"/>
    <w:rsid w:val="1FA16389"/>
    <w:rsid w:val="207B32DA"/>
    <w:rsid w:val="208EA127"/>
    <w:rsid w:val="209B1CA9"/>
    <w:rsid w:val="20CC11CA"/>
    <w:rsid w:val="22CD7CAF"/>
    <w:rsid w:val="251C38A5"/>
    <w:rsid w:val="252016BD"/>
    <w:rsid w:val="25C2B139"/>
    <w:rsid w:val="2615B085"/>
    <w:rsid w:val="27B34490"/>
    <w:rsid w:val="28767552"/>
    <w:rsid w:val="289F73BB"/>
    <w:rsid w:val="29DD5F78"/>
    <w:rsid w:val="2A6A50B7"/>
    <w:rsid w:val="2AC5FE9A"/>
    <w:rsid w:val="2C505FFE"/>
    <w:rsid w:val="2C855B39"/>
    <w:rsid w:val="2CA236AC"/>
    <w:rsid w:val="2D292205"/>
    <w:rsid w:val="2DE36812"/>
    <w:rsid w:val="2E2B5FBB"/>
    <w:rsid w:val="2F2E72EF"/>
    <w:rsid w:val="2F6A60CB"/>
    <w:rsid w:val="2FE2AE7C"/>
    <w:rsid w:val="302AF4ED"/>
    <w:rsid w:val="30E1898A"/>
    <w:rsid w:val="30F602C2"/>
    <w:rsid w:val="311FB6D1"/>
    <w:rsid w:val="320C313D"/>
    <w:rsid w:val="32F22AD7"/>
    <w:rsid w:val="3423BE42"/>
    <w:rsid w:val="3449F362"/>
    <w:rsid w:val="345A479D"/>
    <w:rsid w:val="35C8BE09"/>
    <w:rsid w:val="36CDB377"/>
    <w:rsid w:val="37CEC45C"/>
    <w:rsid w:val="3933CB93"/>
    <w:rsid w:val="39813520"/>
    <w:rsid w:val="39F8BE7B"/>
    <w:rsid w:val="3A30F492"/>
    <w:rsid w:val="3B5E1EDB"/>
    <w:rsid w:val="3D7FFDE4"/>
    <w:rsid w:val="3D8A376F"/>
    <w:rsid w:val="3DCAB03A"/>
    <w:rsid w:val="3F8DDB88"/>
    <w:rsid w:val="42F53C85"/>
    <w:rsid w:val="44627BDA"/>
    <w:rsid w:val="44CFE28D"/>
    <w:rsid w:val="45AB050B"/>
    <w:rsid w:val="45CD7CCB"/>
    <w:rsid w:val="476583C9"/>
    <w:rsid w:val="47767266"/>
    <w:rsid w:val="48C39AE9"/>
    <w:rsid w:val="4A9E1C89"/>
    <w:rsid w:val="4B627920"/>
    <w:rsid w:val="4C97005C"/>
    <w:rsid w:val="4E344597"/>
    <w:rsid w:val="4F27782F"/>
    <w:rsid w:val="4FE62299"/>
    <w:rsid w:val="508B3C2B"/>
    <w:rsid w:val="51A67267"/>
    <w:rsid w:val="51D7FDC5"/>
    <w:rsid w:val="52D0FF92"/>
    <w:rsid w:val="52FE525B"/>
    <w:rsid w:val="537DDBFF"/>
    <w:rsid w:val="55F58783"/>
    <w:rsid w:val="57B22374"/>
    <w:rsid w:val="586728F1"/>
    <w:rsid w:val="5908FE93"/>
    <w:rsid w:val="599B8AEC"/>
    <w:rsid w:val="5A4AB398"/>
    <w:rsid w:val="5C8867BF"/>
    <w:rsid w:val="5D69EB0C"/>
    <w:rsid w:val="5EC4B9A6"/>
    <w:rsid w:val="5F6F271C"/>
    <w:rsid w:val="5F7DC6A4"/>
    <w:rsid w:val="600BA435"/>
    <w:rsid w:val="6068FB37"/>
    <w:rsid w:val="60C3AC7A"/>
    <w:rsid w:val="612EB995"/>
    <w:rsid w:val="63729E24"/>
    <w:rsid w:val="64140F1A"/>
    <w:rsid w:val="64A2A31E"/>
    <w:rsid w:val="656F8D86"/>
    <w:rsid w:val="6664E0A6"/>
    <w:rsid w:val="668AF161"/>
    <w:rsid w:val="66928C2C"/>
    <w:rsid w:val="6758A484"/>
    <w:rsid w:val="69679297"/>
    <w:rsid w:val="6A6BA2DA"/>
    <w:rsid w:val="6B453B2D"/>
    <w:rsid w:val="6B46A429"/>
    <w:rsid w:val="6C65656A"/>
    <w:rsid w:val="6C7911B9"/>
    <w:rsid w:val="6CF6C403"/>
    <w:rsid w:val="6E2E9633"/>
    <w:rsid w:val="6E6378C2"/>
    <w:rsid w:val="6E7442E0"/>
    <w:rsid w:val="6F4B69C6"/>
    <w:rsid w:val="6F5CC2D8"/>
    <w:rsid w:val="6F8783BD"/>
    <w:rsid w:val="70CA0146"/>
    <w:rsid w:val="73384695"/>
    <w:rsid w:val="73AED6CB"/>
    <w:rsid w:val="7458D150"/>
    <w:rsid w:val="74C0BA40"/>
    <w:rsid w:val="74CE94B1"/>
    <w:rsid w:val="7508BA63"/>
    <w:rsid w:val="758002DF"/>
    <w:rsid w:val="75DD5976"/>
    <w:rsid w:val="762E25AC"/>
    <w:rsid w:val="76B6B34A"/>
    <w:rsid w:val="76CC887A"/>
    <w:rsid w:val="7757E7B6"/>
    <w:rsid w:val="78CC39FD"/>
    <w:rsid w:val="796D5A01"/>
    <w:rsid w:val="7976CBF4"/>
    <w:rsid w:val="7A12C796"/>
    <w:rsid w:val="7BE15DDF"/>
    <w:rsid w:val="7E3C626E"/>
    <w:rsid w:val="7EF2FFBC"/>
    <w:rsid w:val="7F23F7CC"/>
    <w:rsid w:val="7F47209D"/>
    <w:rsid w:val="7F5F84E6"/>
    <w:rsid w:val="7F6826B1"/>
    <w:rsid w:val="7F7CB5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B20292D0-38FB-4C2E-B638-2A327222E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2"/>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link w:val="PlainTextChar"/>
    <w:uiPriority w:val="99"/>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character" w:styleId="PlaceholderText">
    <w:name w:val="Placeholder Text"/>
    <w:basedOn w:val="DefaultParagraphFont"/>
    <w:uiPriority w:val="99"/>
    <w:semiHidden/>
    <w:rsid w:val="00720E95"/>
    <w:rPr>
      <w:color w:val="808080"/>
    </w:rPr>
  </w:style>
  <w:style w:type="character" w:styleId="Mention">
    <w:name w:val="Mention"/>
    <w:basedOn w:val="DefaultParagraphFont"/>
    <w:uiPriority w:val="99"/>
    <w:unhideWhenUsed/>
    <w:rsid w:val="00884B16"/>
    <w:rPr>
      <w:color w:val="2B579A"/>
      <w:shd w:val="clear" w:color="auto" w:fill="E1DFDD"/>
    </w:rPr>
  </w:style>
  <w:style w:type="character" w:customStyle="1" w:styleId="cf01">
    <w:name w:val="cf01"/>
    <w:basedOn w:val="DefaultParagraphFont"/>
    <w:rsid w:val="00884B16"/>
    <w:rPr>
      <w:rFonts w:ascii="Segoe UI" w:hAnsi="Segoe UI" w:cs="Segoe UI" w:hint="default"/>
      <w:sz w:val="18"/>
      <w:szCs w:val="18"/>
    </w:rPr>
  </w:style>
  <w:style w:type="character" w:styleId="FootnoteReference">
    <w:name w:val="footnote reference"/>
    <w:basedOn w:val="DefaultParagraphFont"/>
    <w:uiPriority w:val="99"/>
    <w:unhideWhenUsed/>
    <w:rsid w:val="00884B16"/>
    <w:rPr>
      <w:vertAlign w:val="superscript"/>
    </w:rPr>
  </w:style>
  <w:style w:type="character" w:customStyle="1" w:styleId="FootnoteTextChar">
    <w:name w:val="Footnote Text Char"/>
    <w:basedOn w:val="DefaultParagraphFont"/>
    <w:link w:val="FootnoteText"/>
    <w:uiPriority w:val="99"/>
    <w:rsid w:val="00884B16"/>
  </w:style>
  <w:style w:type="paragraph" w:styleId="FootnoteText">
    <w:name w:val="footnote text"/>
    <w:basedOn w:val="Normal"/>
    <w:link w:val="FootnoteTextChar"/>
    <w:uiPriority w:val="99"/>
    <w:unhideWhenUsed/>
    <w:rsid w:val="00884B16"/>
    <w:rPr>
      <w:sz w:val="20"/>
    </w:rPr>
  </w:style>
  <w:style w:type="character" w:customStyle="1" w:styleId="FootnoteTextChar1">
    <w:name w:val="Footnote Text Char1"/>
    <w:basedOn w:val="DefaultParagraphFont"/>
    <w:rsid w:val="00884B16"/>
  </w:style>
  <w:style w:type="paragraph" w:styleId="EndnoteText">
    <w:name w:val="endnote text"/>
    <w:basedOn w:val="Normal"/>
    <w:link w:val="EndnoteTextChar"/>
    <w:rsid w:val="00B35E9A"/>
    <w:rPr>
      <w:sz w:val="20"/>
    </w:rPr>
  </w:style>
  <w:style w:type="character" w:customStyle="1" w:styleId="EndnoteTextChar">
    <w:name w:val="Endnote Text Char"/>
    <w:basedOn w:val="DefaultParagraphFont"/>
    <w:link w:val="EndnoteText"/>
    <w:rsid w:val="00B35E9A"/>
  </w:style>
  <w:style w:type="character" w:styleId="EndnoteReference">
    <w:name w:val="endnote reference"/>
    <w:basedOn w:val="DefaultParagraphFont"/>
    <w:rsid w:val="00B35E9A"/>
    <w:rPr>
      <w:vertAlign w:val="superscript"/>
    </w:rPr>
  </w:style>
  <w:style w:type="character" w:customStyle="1" w:styleId="PlainTextChar">
    <w:name w:val="Plain Text Char"/>
    <w:basedOn w:val="DefaultParagraphFont"/>
    <w:link w:val="PlainText"/>
    <w:uiPriority w:val="99"/>
    <w:rsid w:val="00BB079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2166774">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151335725">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07838780">
      <w:bodyDiv w:val="1"/>
      <w:marLeft w:val="0"/>
      <w:marRight w:val="0"/>
      <w:marTop w:val="0"/>
      <w:marBottom w:val="0"/>
      <w:divBdr>
        <w:top w:val="none" w:sz="0" w:space="0" w:color="auto"/>
        <w:left w:val="none" w:sz="0" w:space="0" w:color="auto"/>
        <w:bottom w:val="none" w:sz="0" w:space="0" w:color="auto"/>
        <w:right w:val="none" w:sz="0" w:space="0" w:color="auto"/>
      </w:divBdr>
      <w:divsChild>
        <w:div w:id="63992140">
          <w:marLeft w:val="0"/>
          <w:marRight w:val="0"/>
          <w:marTop w:val="0"/>
          <w:marBottom w:val="0"/>
          <w:divBdr>
            <w:top w:val="none" w:sz="0" w:space="0" w:color="auto"/>
            <w:left w:val="none" w:sz="0" w:space="0" w:color="auto"/>
            <w:bottom w:val="none" w:sz="0" w:space="0" w:color="auto"/>
            <w:right w:val="none" w:sz="0" w:space="0" w:color="auto"/>
          </w:divBdr>
          <w:divsChild>
            <w:div w:id="2060783797">
              <w:marLeft w:val="0"/>
              <w:marRight w:val="0"/>
              <w:marTop w:val="0"/>
              <w:marBottom w:val="0"/>
              <w:divBdr>
                <w:top w:val="none" w:sz="0" w:space="0" w:color="auto"/>
                <w:left w:val="none" w:sz="0" w:space="0" w:color="auto"/>
                <w:bottom w:val="none" w:sz="0" w:space="0" w:color="auto"/>
                <w:right w:val="none" w:sz="0" w:space="0" w:color="auto"/>
              </w:divBdr>
            </w:div>
          </w:divsChild>
        </w:div>
        <w:div w:id="129137337">
          <w:marLeft w:val="0"/>
          <w:marRight w:val="0"/>
          <w:marTop w:val="0"/>
          <w:marBottom w:val="0"/>
          <w:divBdr>
            <w:top w:val="none" w:sz="0" w:space="0" w:color="auto"/>
            <w:left w:val="none" w:sz="0" w:space="0" w:color="auto"/>
            <w:bottom w:val="none" w:sz="0" w:space="0" w:color="auto"/>
            <w:right w:val="none" w:sz="0" w:space="0" w:color="auto"/>
          </w:divBdr>
          <w:divsChild>
            <w:div w:id="1554928472">
              <w:marLeft w:val="0"/>
              <w:marRight w:val="0"/>
              <w:marTop w:val="0"/>
              <w:marBottom w:val="0"/>
              <w:divBdr>
                <w:top w:val="none" w:sz="0" w:space="0" w:color="auto"/>
                <w:left w:val="none" w:sz="0" w:space="0" w:color="auto"/>
                <w:bottom w:val="none" w:sz="0" w:space="0" w:color="auto"/>
                <w:right w:val="none" w:sz="0" w:space="0" w:color="auto"/>
              </w:divBdr>
            </w:div>
          </w:divsChild>
        </w:div>
        <w:div w:id="295575026">
          <w:marLeft w:val="0"/>
          <w:marRight w:val="0"/>
          <w:marTop w:val="0"/>
          <w:marBottom w:val="0"/>
          <w:divBdr>
            <w:top w:val="none" w:sz="0" w:space="0" w:color="auto"/>
            <w:left w:val="none" w:sz="0" w:space="0" w:color="auto"/>
            <w:bottom w:val="none" w:sz="0" w:space="0" w:color="auto"/>
            <w:right w:val="none" w:sz="0" w:space="0" w:color="auto"/>
          </w:divBdr>
          <w:divsChild>
            <w:div w:id="2062442590">
              <w:marLeft w:val="0"/>
              <w:marRight w:val="0"/>
              <w:marTop w:val="0"/>
              <w:marBottom w:val="0"/>
              <w:divBdr>
                <w:top w:val="none" w:sz="0" w:space="0" w:color="auto"/>
                <w:left w:val="none" w:sz="0" w:space="0" w:color="auto"/>
                <w:bottom w:val="none" w:sz="0" w:space="0" w:color="auto"/>
                <w:right w:val="none" w:sz="0" w:space="0" w:color="auto"/>
              </w:divBdr>
            </w:div>
          </w:divsChild>
        </w:div>
        <w:div w:id="342633557">
          <w:marLeft w:val="0"/>
          <w:marRight w:val="0"/>
          <w:marTop w:val="0"/>
          <w:marBottom w:val="0"/>
          <w:divBdr>
            <w:top w:val="none" w:sz="0" w:space="0" w:color="auto"/>
            <w:left w:val="none" w:sz="0" w:space="0" w:color="auto"/>
            <w:bottom w:val="none" w:sz="0" w:space="0" w:color="auto"/>
            <w:right w:val="none" w:sz="0" w:space="0" w:color="auto"/>
          </w:divBdr>
          <w:divsChild>
            <w:div w:id="1842423598">
              <w:marLeft w:val="0"/>
              <w:marRight w:val="0"/>
              <w:marTop w:val="0"/>
              <w:marBottom w:val="0"/>
              <w:divBdr>
                <w:top w:val="none" w:sz="0" w:space="0" w:color="auto"/>
                <w:left w:val="none" w:sz="0" w:space="0" w:color="auto"/>
                <w:bottom w:val="none" w:sz="0" w:space="0" w:color="auto"/>
                <w:right w:val="none" w:sz="0" w:space="0" w:color="auto"/>
              </w:divBdr>
            </w:div>
          </w:divsChild>
        </w:div>
        <w:div w:id="358244077">
          <w:marLeft w:val="0"/>
          <w:marRight w:val="0"/>
          <w:marTop w:val="0"/>
          <w:marBottom w:val="0"/>
          <w:divBdr>
            <w:top w:val="none" w:sz="0" w:space="0" w:color="auto"/>
            <w:left w:val="none" w:sz="0" w:space="0" w:color="auto"/>
            <w:bottom w:val="none" w:sz="0" w:space="0" w:color="auto"/>
            <w:right w:val="none" w:sz="0" w:space="0" w:color="auto"/>
          </w:divBdr>
          <w:divsChild>
            <w:div w:id="170682803">
              <w:marLeft w:val="0"/>
              <w:marRight w:val="0"/>
              <w:marTop w:val="0"/>
              <w:marBottom w:val="0"/>
              <w:divBdr>
                <w:top w:val="none" w:sz="0" w:space="0" w:color="auto"/>
                <w:left w:val="none" w:sz="0" w:space="0" w:color="auto"/>
                <w:bottom w:val="none" w:sz="0" w:space="0" w:color="auto"/>
                <w:right w:val="none" w:sz="0" w:space="0" w:color="auto"/>
              </w:divBdr>
            </w:div>
          </w:divsChild>
        </w:div>
        <w:div w:id="367991600">
          <w:marLeft w:val="0"/>
          <w:marRight w:val="0"/>
          <w:marTop w:val="0"/>
          <w:marBottom w:val="0"/>
          <w:divBdr>
            <w:top w:val="none" w:sz="0" w:space="0" w:color="auto"/>
            <w:left w:val="none" w:sz="0" w:space="0" w:color="auto"/>
            <w:bottom w:val="none" w:sz="0" w:space="0" w:color="auto"/>
            <w:right w:val="none" w:sz="0" w:space="0" w:color="auto"/>
          </w:divBdr>
          <w:divsChild>
            <w:div w:id="765423601">
              <w:marLeft w:val="0"/>
              <w:marRight w:val="0"/>
              <w:marTop w:val="0"/>
              <w:marBottom w:val="0"/>
              <w:divBdr>
                <w:top w:val="none" w:sz="0" w:space="0" w:color="auto"/>
                <w:left w:val="none" w:sz="0" w:space="0" w:color="auto"/>
                <w:bottom w:val="none" w:sz="0" w:space="0" w:color="auto"/>
                <w:right w:val="none" w:sz="0" w:space="0" w:color="auto"/>
              </w:divBdr>
            </w:div>
          </w:divsChild>
        </w:div>
        <w:div w:id="464154214">
          <w:marLeft w:val="0"/>
          <w:marRight w:val="0"/>
          <w:marTop w:val="0"/>
          <w:marBottom w:val="0"/>
          <w:divBdr>
            <w:top w:val="none" w:sz="0" w:space="0" w:color="auto"/>
            <w:left w:val="none" w:sz="0" w:space="0" w:color="auto"/>
            <w:bottom w:val="none" w:sz="0" w:space="0" w:color="auto"/>
            <w:right w:val="none" w:sz="0" w:space="0" w:color="auto"/>
          </w:divBdr>
          <w:divsChild>
            <w:div w:id="1134057205">
              <w:marLeft w:val="0"/>
              <w:marRight w:val="0"/>
              <w:marTop w:val="0"/>
              <w:marBottom w:val="0"/>
              <w:divBdr>
                <w:top w:val="none" w:sz="0" w:space="0" w:color="auto"/>
                <w:left w:val="none" w:sz="0" w:space="0" w:color="auto"/>
                <w:bottom w:val="none" w:sz="0" w:space="0" w:color="auto"/>
                <w:right w:val="none" w:sz="0" w:space="0" w:color="auto"/>
              </w:divBdr>
            </w:div>
          </w:divsChild>
        </w:div>
        <w:div w:id="500127718">
          <w:marLeft w:val="0"/>
          <w:marRight w:val="0"/>
          <w:marTop w:val="0"/>
          <w:marBottom w:val="0"/>
          <w:divBdr>
            <w:top w:val="none" w:sz="0" w:space="0" w:color="auto"/>
            <w:left w:val="none" w:sz="0" w:space="0" w:color="auto"/>
            <w:bottom w:val="none" w:sz="0" w:space="0" w:color="auto"/>
            <w:right w:val="none" w:sz="0" w:space="0" w:color="auto"/>
          </w:divBdr>
          <w:divsChild>
            <w:div w:id="1772237408">
              <w:marLeft w:val="0"/>
              <w:marRight w:val="0"/>
              <w:marTop w:val="0"/>
              <w:marBottom w:val="0"/>
              <w:divBdr>
                <w:top w:val="none" w:sz="0" w:space="0" w:color="auto"/>
                <w:left w:val="none" w:sz="0" w:space="0" w:color="auto"/>
                <w:bottom w:val="none" w:sz="0" w:space="0" w:color="auto"/>
                <w:right w:val="none" w:sz="0" w:space="0" w:color="auto"/>
              </w:divBdr>
            </w:div>
          </w:divsChild>
        </w:div>
        <w:div w:id="628517246">
          <w:marLeft w:val="0"/>
          <w:marRight w:val="0"/>
          <w:marTop w:val="0"/>
          <w:marBottom w:val="0"/>
          <w:divBdr>
            <w:top w:val="none" w:sz="0" w:space="0" w:color="auto"/>
            <w:left w:val="none" w:sz="0" w:space="0" w:color="auto"/>
            <w:bottom w:val="none" w:sz="0" w:space="0" w:color="auto"/>
            <w:right w:val="none" w:sz="0" w:space="0" w:color="auto"/>
          </w:divBdr>
          <w:divsChild>
            <w:div w:id="683945448">
              <w:marLeft w:val="0"/>
              <w:marRight w:val="0"/>
              <w:marTop w:val="0"/>
              <w:marBottom w:val="0"/>
              <w:divBdr>
                <w:top w:val="none" w:sz="0" w:space="0" w:color="auto"/>
                <w:left w:val="none" w:sz="0" w:space="0" w:color="auto"/>
                <w:bottom w:val="none" w:sz="0" w:space="0" w:color="auto"/>
                <w:right w:val="none" w:sz="0" w:space="0" w:color="auto"/>
              </w:divBdr>
            </w:div>
          </w:divsChild>
        </w:div>
        <w:div w:id="754664533">
          <w:marLeft w:val="0"/>
          <w:marRight w:val="0"/>
          <w:marTop w:val="0"/>
          <w:marBottom w:val="0"/>
          <w:divBdr>
            <w:top w:val="none" w:sz="0" w:space="0" w:color="auto"/>
            <w:left w:val="none" w:sz="0" w:space="0" w:color="auto"/>
            <w:bottom w:val="none" w:sz="0" w:space="0" w:color="auto"/>
            <w:right w:val="none" w:sz="0" w:space="0" w:color="auto"/>
          </w:divBdr>
          <w:divsChild>
            <w:div w:id="904725188">
              <w:marLeft w:val="0"/>
              <w:marRight w:val="0"/>
              <w:marTop w:val="0"/>
              <w:marBottom w:val="0"/>
              <w:divBdr>
                <w:top w:val="none" w:sz="0" w:space="0" w:color="auto"/>
                <w:left w:val="none" w:sz="0" w:space="0" w:color="auto"/>
                <w:bottom w:val="none" w:sz="0" w:space="0" w:color="auto"/>
                <w:right w:val="none" w:sz="0" w:space="0" w:color="auto"/>
              </w:divBdr>
            </w:div>
          </w:divsChild>
        </w:div>
        <w:div w:id="904410183">
          <w:marLeft w:val="0"/>
          <w:marRight w:val="0"/>
          <w:marTop w:val="0"/>
          <w:marBottom w:val="0"/>
          <w:divBdr>
            <w:top w:val="none" w:sz="0" w:space="0" w:color="auto"/>
            <w:left w:val="none" w:sz="0" w:space="0" w:color="auto"/>
            <w:bottom w:val="none" w:sz="0" w:space="0" w:color="auto"/>
            <w:right w:val="none" w:sz="0" w:space="0" w:color="auto"/>
          </w:divBdr>
          <w:divsChild>
            <w:div w:id="431248468">
              <w:marLeft w:val="0"/>
              <w:marRight w:val="0"/>
              <w:marTop w:val="0"/>
              <w:marBottom w:val="0"/>
              <w:divBdr>
                <w:top w:val="none" w:sz="0" w:space="0" w:color="auto"/>
                <w:left w:val="none" w:sz="0" w:space="0" w:color="auto"/>
                <w:bottom w:val="none" w:sz="0" w:space="0" w:color="auto"/>
                <w:right w:val="none" w:sz="0" w:space="0" w:color="auto"/>
              </w:divBdr>
            </w:div>
          </w:divsChild>
        </w:div>
        <w:div w:id="1330985491">
          <w:marLeft w:val="0"/>
          <w:marRight w:val="0"/>
          <w:marTop w:val="0"/>
          <w:marBottom w:val="0"/>
          <w:divBdr>
            <w:top w:val="none" w:sz="0" w:space="0" w:color="auto"/>
            <w:left w:val="none" w:sz="0" w:space="0" w:color="auto"/>
            <w:bottom w:val="none" w:sz="0" w:space="0" w:color="auto"/>
            <w:right w:val="none" w:sz="0" w:space="0" w:color="auto"/>
          </w:divBdr>
          <w:divsChild>
            <w:div w:id="597300241">
              <w:marLeft w:val="0"/>
              <w:marRight w:val="0"/>
              <w:marTop w:val="0"/>
              <w:marBottom w:val="0"/>
              <w:divBdr>
                <w:top w:val="none" w:sz="0" w:space="0" w:color="auto"/>
                <w:left w:val="none" w:sz="0" w:space="0" w:color="auto"/>
                <w:bottom w:val="none" w:sz="0" w:space="0" w:color="auto"/>
                <w:right w:val="none" w:sz="0" w:space="0" w:color="auto"/>
              </w:divBdr>
            </w:div>
          </w:divsChild>
        </w:div>
        <w:div w:id="1592859169">
          <w:marLeft w:val="0"/>
          <w:marRight w:val="0"/>
          <w:marTop w:val="0"/>
          <w:marBottom w:val="0"/>
          <w:divBdr>
            <w:top w:val="none" w:sz="0" w:space="0" w:color="auto"/>
            <w:left w:val="none" w:sz="0" w:space="0" w:color="auto"/>
            <w:bottom w:val="none" w:sz="0" w:space="0" w:color="auto"/>
            <w:right w:val="none" w:sz="0" w:space="0" w:color="auto"/>
          </w:divBdr>
          <w:divsChild>
            <w:div w:id="228154800">
              <w:marLeft w:val="0"/>
              <w:marRight w:val="0"/>
              <w:marTop w:val="0"/>
              <w:marBottom w:val="0"/>
              <w:divBdr>
                <w:top w:val="none" w:sz="0" w:space="0" w:color="auto"/>
                <w:left w:val="none" w:sz="0" w:space="0" w:color="auto"/>
                <w:bottom w:val="none" w:sz="0" w:space="0" w:color="auto"/>
                <w:right w:val="none" w:sz="0" w:space="0" w:color="auto"/>
              </w:divBdr>
            </w:div>
          </w:divsChild>
        </w:div>
        <w:div w:id="1634172900">
          <w:marLeft w:val="0"/>
          <w:marRight w:val="0"/>
          <w:marTop w:val="0"/>
          <w:marBottom w:val="0"/>
          <w:divBdr>
            <w:top w:val="none" w:sz="0" w:space="0" w:color="auto"/>
            <w:left w:val="none" w:sz="0" w:space="0" w:color="auto"/>
            <w:bottom w:val="none" w:sz="0" w:space="0" w:color="auto"/>
            <w:right w:val="none" w:sz="0" w:space="0" w:color="auto"/>
          </w:divBdr>
          <w:divsChild>
            <w:div w:id="53428328">
              <w:marLeft w:val="0"/>
              <w:marRight w:val="0"/>
              <w:marTop w:val="0"/>
              <w:marBottom w:val="0"/>
              <w:divBdr>
                <w:top w:val="none" w:sz="0" w:space="0" w:color="auto"/>
                <w:left w:val="none" w:sz="0" w:space="0" w:color="auto"/>
                <w:bottom w:val="none" w:sz="0" w:space="0" w:color="auto"/>
                <w:right w:val="none" w:sz="0" w:space="0" w:color="auto"/>
              </w:divBdr>
            </w:div>
          </w:divsChild>
        </w:div>
        <w:div w:id="1732576544">
          <w:marLeft w:val="0"/>
          <w:marRight w:val="0"/>
          <w:marTop w:val="0"/>
          <w:marBottom w:val="0"/>
          <w:divBdr>
            <w:top w:val="none" w:sz="0" w:space="0" w:color="auto"/>
            <w:left w:val="none" w:sz="0" w:space="0" w:color="auto"/>
            <w:bottom w:val="none" w:sz="0" w:space="0" w:color="auto"/>
            <w:right w:val="none" w:sz="0" w:space="0" w:color="auto"/>
          </w:divBdr>
          <w:divsChild>
            <w:div w:id="1492866894">
              <w:marLeft w:val="0"/>
              <w:marRight w:val="0"/>
              <w:marTop w:val="0"/>
              <w:marBottom w:val="0"/>
              <w:divBdr>
                <w:top w:val="none" w:sz="0" w:space="0" w:color="auto"/>
                <w:left w:val="none" w:sz="0" w:space="0" w:color="auto"/>
                <w:bottom w:val="none" w:sz="0" w:space="0" w:color="auto"/>
                <w:right w:val="none" w:sz="0" w:space="0" w:color="auto"/>
              </w:divBdr>
            </w:div>
          </w:divsChild>
        </w:div>
        <w:div w:id="1908805200">
          <w:marLeft w:val="0"/>
          <w:marRight w:val="0"/>
          <w:marTop w:val="0"/>
          <w:marBottom w:val="0"/>
          <w:divBdr>
            <w:top w:val="none" w:sz="0" w:space="0" w:color="auto"/>
            <w:left w:val="none" w:sz="0" w:space="0" w:color="auto"/>
            <w:bottom w:val="none" w:sz="0" w:space="0" w:color="auto"/>
            <w:right w:val="none" w:sz="0" w:space="0" w:color="auto"/>
          </w:divBdr>
          <w:divsChild>
            <w:div w:id="1735733865">
              <w:marLeft w:val="0"/>
              <w:marRight w:val="0"/>
              <w:marTop w:val="0"/>
              <w:marBottom w:val="0"/>
              <w:divBdr>
                <w:top w:val="none" w:sz="0" w:space="0" w:color="auto"/>
                <w:left w:val="none" w:sz="0" w:space="0" w:color="auto"/>
                <w:bottom w:val="none" w:sz="0" w:space="0" w:color="auto"/>
                <w:right w:val="none" w:sz="0" w:space="0" w:color="auto"/>
              </w:divBdr>
            </w:div>
          </w:divsChild>
        </w:div>
        <w:div w:id="1944418099">
          <w:marLeft w:val="0"/>
          <w:marRight w:val="0"/>
          <w:marTop w:val="0"/>
          <w:marBottom w:val="0"/>
          <w:divBdr>
            <w:top w:val="none" w:sz="0" w:space="0" w:color="auto"/>
            <w:left w:val="none" w:sz="0" w:space="0" w:color="auto"/>
            <w:bottom w:val="none" w:sz="0" w:space="0" w:color="auto"/>
            <w:right w:val="none" w:sz="0" w:space="0" w:color="auto"/>
          </w:divBdr>
          <w:divsChild>
            <w:div w:id="1154184283">
              <w:marLeft w:val="0"/>
              <w:marRight w:val="0"/>
              <w:marTop w:val="0"/>
              <w:marBottom w:val="0"/>
              <w:divBdr>
                <w:top w:val="none" w:sz="0" w:space="0" w:color="auto"/>
                <w:left w:val="none" w:sz="0" w:space="0" w:color="auto"/>
                <w:bottom w:val="none" w:sz="0" w:space="0" w:color="auto"/>
                <w:right w:val="none" w:sz="0" w:space="0" w:color="auto"/>
              </w:divBdr>
            </w:div>
          </w:divsChild>
        </w:div>
        <w:div w:id="2007856246">
          <w:marLeft w:val="0"/>
          <w:marRight w:val="0"/>
          <w:marTop w:val="0"/>
          <w:marBottom w:val="0"/>
          <w:divBdr>
            <w:top w:val="none" w:sz="0" w:space="0" w:color="auto"/>
            <w:left w:val="none" w:sz="0" w:space="0" w:color="auto"/>
            <w:bottom w:val="none" w:sz="0" w:space="0" w:color="auto"/>
            <w:right w:val="none" w:sz="0" w:space="0" w:color="auto"/>
          </w:divBdr>
          <w:divsChild>
            <w:div w:id="918249358">
              <w:marLeft w:val="0"/>
              <w:marRight w:val="0"/>
              <w:marTop w:val="0"/>
              <w:marBottom w:val="0"/>
              <w:divBdr>
                <w:top w:val="none" w:sz="0" w:space="0" w:color="auto"/>
                <w:left w:val="none" w:sz="0" w:space="0" w:color="auto"/>
                <w:bottom w:val="none" w:sz="0" w:space="0" w:color="auto"/>
                <w:right w:val="none" w:sz="0" w:space="0" w:color="auto"/>
              </w:divBdr>
            </w:div>
          </w:divsChild>
        </w:div>
        <w:div w:id="2037535386">
          <w:marLeft w:val="0"/>
          <w:marRight w:val="0"/>
          <w:marTop w:val="0"/>
          <w:marBottom w:val="0"/>
          <w:divBdr>
            <w:top w:val="none" w:sz="0" w:space="0" w:color="auto"/>
            <w:left w:val="none" w:sz="0" w:space="0" w:color="auto"/>
            <w:bottom w:val="none" w:sz="0" w:space="0" w:color="auto"/>
            <w:right w:val="none" w:sz="0" w:space="0" w:color="auto"/>
          </w:divBdr>
          <w:divsChild>
            <w:div w:id="2068841829">
              <w:marLeft w:val="0"/>
              <w:marRight w:val="0"/>
              <w:marTop w:val="0"/>
              <w:marBottom w:val="0"/>
              <w:divBdr>
                <w:top w:val="none" w:sz="0" w:space="0" w:color="auto"/>
                <w:left w:val="none" w:sz="0" w:space="0" w:color="auto"/>
                <w:bottom w:val="none" w:sz="0" w:space="0" w:color="auto"/>
                <w:right w:val="none" w:sz="0" w:space="0" w:color="auto"/>
              </w:divBdr>
            </w:div>
          </w:divsChild>
        </w:div>
        <w:div w:id="2083722277">
          <w:marLeft w:val="0"/>
          <w:marRight w:val="0"/>
          <w:marTop w:val="0"/>
          <w:marBottom w:val="0"/>
          <w:divBdr>
            <w:top w:val="none" w:sz="0" w:space="0" w:color="auto"/>
            <w:left w:val="none" w:sz="0" w:space="0" w:color="auto"/>
            <w:bottom w:val="none" w:sz="0" w:space="0" w:color="auto"/>
            <w:right w:val="none" w:sz="0" w:space="0" w:color="auto"/>
          </w:divBdr>
          <w:divsChild>
            <w:div w:id="6806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38202489">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5988570">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54724517">
      <w:bodyDiv w:val="1"/>
      <w:marLeft w:val="0"/>
      <w:marRight w:val="0"/>
      <w:marTop w:val="0"/>
      <w:marBottom w:val="0"/>
      <w:divBdr>
        <w:top w:val="none" w:sz="0" w:space="0" w:color="auto"/>
        <w:left w:val="none" w:sz="0" w:space="0" w:color="auto"/>
        <w:bottom w:val="none" w:sz="0" w:space="0" w:color="auto"/>
        <w:right w:val="none" w:sz="0" w:space="0" w:color="auto"/>
      </w:divBdr>
    </w:div>
    <w:div w:id="684597023">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8016957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53895264">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64131387">
      <w:bodyDiv w:val="1"/>
      <w:marLeft w:val="0"/>
      <w:marRight w:val="0"/>
      <w:marTop w:val="0"/>
      <w:marBottom w:val="0"/>
      <w:divBdr>
        <w:top w:val="none" w:sz="0" w:space="0" w:color="auto"/>
        <w:left w:val="none" w:sz="0" w:space="0" w:color="auto"/>
        <w:bottom w:val="none" w:sz="0" w:space="0" w:color="auto"/>
        <w:right w:val="none" w:sz="0" w:space="0" w:color="auto"/>
      </w:divBdr>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24803678">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78218165">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j.gov/dcf/reporting/how/index.html"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nj.gov/dcf/documents/NJDCF_FFAPreventionPlan_ConceptPaper_FINAL_12.22.22.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cfpolicy.nj.gov/api/policy/download/CPP-III-C-2-150.pdf%20%20" TargetMode="External"/></Relationships>
</file>

<file path=word/documenttasks/documenttasks1.xml><?xml version="1.0" encoding="utf-8"?>
<t:Tasks xmlns:t="http://schemas.microsoft.com/office/tasks/2019/documenttasks" xmlns:oel="http://schemas.microsoft.com/office/2019/extlst">
  <t:Task id="{9CD19A31-AE65-4AD2-94E4-EB41BD6A1A91}">
    <t:Anchor>
      <t:Comment id="1804262983"/>
    </t:Anchor>
    <t:History>
      <t:Event id="{6474370E-8935-4B0D-99AF-95BA562400D5}" time="2026-06-08T18:57:39.938Z">
        <t:Attribution userId="S::Stephanie.Rhodes@dcf.nj.gov::9341a503-6e00-4ac3-8410-f0bdc01ce752" userProvider="AD" userName="Rhodes, Stephanie [DCF]"/>
        <t:Anchor>
          <t:Comment id="1804262983"/>
        </t:Anchor>
        <t:Create/>
      </t:Event>
      <t:Event id="{EBDA3B4B-CA61-4A84-A76F-C76679A2AD33}" time="2026-06-08T18:57:39.938Z">
        <t:Attribution userId="S::Stephanie.Rhodes@dcf.nj.gov::9341a503-6e00-4ac3-8410-f0bdc01ce752" userProvider="AD" userName="Rhodes, Stephanie [DCF]"/>
        <t:Anchor>
          <t:Comment id="1804262983"/>
        </t:Anchor>
        <t:Assign userId="S::Daniela.Guarda@dcf.nj.gov::ff8f32b9-cf18-4ffd-b709-aa3f9154c89e" userProvider="AD" userName="Guarda, Daniela [DCF]"/>
      </t:Event>
      <t:Event id="{324B3610-D13C-4D31-A990-30AF66C0E856}" time="2026-06-08T18:57:39.938Z">
        <t:Attribution userId="S::Stephanie.Rhodes@dcf.nj.gov::9341a503-6e00-4ac3-8410-f0bdc01ce752" userProvider="AD" userName="Rhodes, Stephanie [DCF]"/>
        <t:Anchor>
          <t:Comment id="1804262983"/>
        </t:Anchor>
        <t:SetTitle title="@Guarda, Daniela [DCF] Please advise on the status of your review for this RPSD."/>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096F7A6A1449AA869FED901BC746F1"/>
        <w:category>
          <w:name w:val="General"/>
          <w:gallery w:val="placeholder"/>
        </w:category>
        <w:types>
          <w:type w:val="bbPlcHdr"/>
        </w:types>
        <w:behaviors>
          <w:behavior w:val="content"/>
        </w:behaviors>
        <w:guid w:val="{7167C5BB-931C-4C71-87EF-D6BA18C6CC3E}"/>
      </w:docPartPr>
      <w:docPartBody>
        <w:p w:rsidR="001E01D9" w:rsidRDefault="002972A4" w:rsidP="002972A4">
          <w:pPr>
            <w:pStyle w:val="30096F7A6A1449AA869FED901BC746F17"/>
          </w:pPr>
          <w:r w:rsidRPr="00713089">
            <w:rPr>
              <w:rStyle w:val="PlaceholderText"/>
              <w:rFonts w:ascii="Arial" w:hAnsi="Arial" w:cs="Arial"/>
              <w:b/>
              <w:bCs/>
              <w:sz w:val="32"/>
              <w:szCs w:val="24"/>
              <w:highlight w:val="yellow"/>
            </w:rPr>
            <w:t>[PROGRAM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F7"/>
    <w:rsid w:val="0003530D"/>
    <w:rsid w:val="00063901"/>
    <w:rsid w:val="00081F12"/>
    <w:rsid w:val="000C218F"/>
    <w:rsid w:val="00101178"/>
    <w:rsid w:val="001E01D9"/>
    <w:rsid w:val="002639EA"/>
    <w:rsid w:val="002907F4"/>
    <w:rsid w:val="002972A4"/>
    <w:rsid w:val="002F42F2"/>
    <w:rsid w:val="003158C1"/>
    <w:rsid w:val="00347E40"/>
    <w:rsid w:val="003A055C"/>
    <w:rsid w:val="003E6775"/>
    <w:rsid w:val="00447AEA"/>
    <w:rsid w:val="004773BB"/>
    <w:rsid w:val="00495192"/>
    <w:rsid w:val="004A1BCA"/>
    <w:rsid w:val="004D16B1"/>
    <w:rsid w:val="005A2CF7"/>
    <w:rsid w:val="00604CC9"/>
    <w:rsid w:val="00660C17"/>
    <w:rsid w:val="006C5254"/>
    <w:rsid w:val="006E18FD"/>
    <w:rsid w:val="006F76F8"/>
    <w:rsid w:val="0078125F"/>
    <w:rsid w:val="0079361D"/>
    <w:rsid w:val="007D21C4"/>
    <w:rsid w:val="007F0483"/>
    <w:rsid w:val="008366CD"/>
    <w:rsid w:val="00845B60"/>
    <w:rsid w:val="008576EA"/>
    <w:rsid w:val="008A403A"/>
    <w:rsid w:val="00915EDA"/>
    <w:rsid w:val="00945F35"/>
    <w:rsid w:val="009D0F47"/>
    <w:rsid w:val="00A539D8"/>
    <w:rsid w:val="00A624DA"/>
    <w:rsid w:val="00A71534"/>
    <w:rsid w:val="00A957D3"/>
    <w:rsid w:val="00AA4A54"/>
    <w:rsid w:val="00B25DAA"/>
    <w:rsid w:val="00BA3539"/>
    <w:rsid w:val="00BA6261"/>
    <w:rsid w:val="00BC0AAA"/>
    <w:rsid w:val="00C02DED"/>
    <w:rsid w:val="00D627A4"/>
    <w:rsid w:val="00DF2FB9"/>
    <w:rsid w:val="00DF4725"/>
    <w:rsid w:val="00E14856"/>
    <w:rsid w:val="00E66CB2"/>
    <w:rsid w:val="00E70886"/>
    <w:rsid w:val="00E733E1"/>
    <w:rsid w:val="00E93ABF"/>
    <w:rsid w:val="00F90A83"/>
    <w:rsid w:val="00FA6E07"/>
    <w:rsid w:val="00FA6F30"/>
    <w:rsid w:val="00FE136A"/>
    <w:rsid w:val="00FF58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361240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5EDA"/>
    <w:rPr>
      <w:color w:val="808080"/>
    </w:rPr>
  </w:style>
  <w:style w:type="paragraph" w:customStyle="1" w:styleId="30096F7A6A1449AA869FED901BC746F17">
    <w:name w:val="30096F7A6A1449AA869FED901BC746F17"/>
    <w:rsid w:val="002972A4"/>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FBAAF9844F9742857CEF260D50E2CB" ma:contentTypeVersion="4" ma:contentTypeDescription="Create a new document." ma:contentTypeScope="" ma:versionID="6d665921f4226ea22418ea279d6ae395">
  <xsd:schema xmlns:xsd="http://www.w3.org/2001/XMLSchema" xmlns:xs="http://www.w3.org/2001/XMLSchema" xmlns:p="http://schemas.microsoft.com/office/2006/metadata/properties" xmlns:ns2="f9a8991b-0fd6-42ce-b1c9-09708ec54f2e" targetNamespace="http://schemas.microsoft.com/office/2006/metadata/properties" ma:root="true" ma:fieldsID="3eb35f6096d4fd5eb355bccf9f2d386a" ns2:_="">
    <xsd:import namespace="f9a8991b-0fd6-42ce-b1c9-09708ec54f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8991b-0fd6-42ce-b1c9-09708ec54f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2.xml><?xml version="1.0" encoding="utf-8"?>
<ds:datastoreItem xmlns:ds="http://schemas.openxmlformats.org/officeDocument/2006/customXml" ds:itemID="{97FF1196-0BAE-4788-B86A-F1E9E6AC47BD}">
  <ds:schemaRefs>
    <ds:schemaRef ds:uri="http://schemas.microsoft.com/sharepoint/v3/contenttype/forms"/>
  </ds:schemaRefs>
</ds:datastoreItem>
</file>

<file path=customXml/itemProps3.xml><?xml version="1.0" encoding="utf-8"?>
<ds:datastoreItem xmlns:ds="http://schemas.openxmlformats.org/officeDocument/2006/customXml" ds:itemID="{7647D9CD-C71F-4EB4-A9BC-0E5EBDDD1E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F84225-A73E-4F96-A17B-7C06B9D1B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8991b-0fd6-42ce-b1c9-09708ec54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25</Pages>
  <Words>7278</Words>
  <Characters>41486</Characters>
  <Application>Microsoft Office Word</Application>
  <DocSecurity>8</DocSecurity>
  <Lines>345</Lines>
  <Paragraphs>97</Paragraphs>
  <ScaleCrop>false</ScaleCrop>
  <Company>NJ Department of Human Services</Company>
  <LinksUpToDate>false</LinksUpToDate>
  <CharactersWithSpaces>48667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293</cp:revision>
  <cp:lastPrinted>2026-07-07T18:32:00Z</cp:lastPrinted>
  <dcterms:created xsi:type="dcterms:W3CDTF">2026-03-04T00:49:00Z</dcterms:created>
  <dcterms:modified xsi:type="dcterms:W3CDTF">2026-07-07T20:43:00Z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0x01010082FBAAF9844F9742857CEF260D50E2CB</vt:lpwstr>
  </property>
  <property fmtid="{D5CDD505-2E9C-101B-9397-08002B2CF9AE}" pid="3" name="MediaServiceImageTags">
    <vt:lpwstr/>
  </property>
</Properties>
</file>