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4C552B7A"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19538B">
        <w:rPr>
          <w:rFonts w:ascii="Arial" w:hAnsi="Arial" w:cs="Arial"/>
          <w:b/>
          <w:bCs/>
          <w:kern w:val="36"/>
          <w:sz w:val="32"/>
          <w:szCs w:val="32"/>
        </w:rPr>
        <w:t>– Atlantic County</w:t>
      </w:r>
    </w:p>
    <w:p w14:paraId="590E094E" w14:textId="6400F263"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2216BB">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lang w:val="fr-FR"/>
        </w:rPr>
        <w:t>Activities</w:t>
      </w:r>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In addition to housing stability, many child-welfare involved families are also coping with other high-risk factors like substance use, mental health, domestic violence etc. In its report to Congress, the U.S. Department of Health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Merdinger, 2004; Semidei, Radel,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all of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The prevention focus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Married; Divorced; Separated; Widowed; Civil Partnership; Single</w:t>
      </w:r>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bi-annually</w:t>
      </w:r>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38CD167B" w14:textId="0523FAA5" w:rsidR="00A03618" w:rsidRPr="00655D8B" w:rsidRDefault="00A03618" w:rsidP="00285AED">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2F70F1">
        <w:rPr>
          <w:rFonts w:ascii="Arial" w:hAnsi="Arial" w:cs="Arial"/>
          <w:b/>
          <w:bCs/>
          <w:szCs w:val="24"/>
        </w:rPr>
        <w:t>43</w:t>
      </w: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581B79BD"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2F70F1">
        <w:rPr>
          <w:rFonts w:ascii="Arial" w:hAnsi="Arial" w:cs="Arial"/>
          <w:b/>
          <w:bCs/>
          <w:szCs w:val="24"/>
        </w:rPr>
        <w:t>43</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lastRenderedPageBreak/>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(Arabo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w:t>
      </w:r>
      <w:r w:rsidRPr="00655D8B">
        <w:rPr>
          <w:rFonts w:ascii="Arial" w:hAnsi="Arial" w:cs="Arial"/>
          <w:szCs w:val="24"/>
        </w:rPr>
        <w:lastRenderedPageBreak/>
        <w:t>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Intro to Moving On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lastRenderedPageBreak/>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r w:rsidR="00D876BC" w:rsidRPr="00655D8B">
        <w:rPr>
          <w:rFonts w:ascii="Arial" w:hAnsi="Arial" w:cs="Arial"/>
          <w:b/>
          <w:bCs/>
          <w:szCs w:val="24"/>
        </w:rPr>
        <w:t>be located in</w:t>
      </w:r>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3F774337" w:rsidR="00932BF2" w:rsidRPr="00C56931" w:rsidRDefault="002F70F1" w:rsidP="00E01CEC">
      <w:pPr>
        <w:ind w:left="720"/>
        <w:jc w:val="both"/>
        <w:rPr>
          <w:rFonts w:ascii="Arial" w:hAnsi="Arial" w:cs="Arial"/>
          <w:b/>
          <w:bCs/>
          <w:szCs w:val="24"/>
        </w:rPr>
      </w:pPr>
      <w:r>
        <w:rPr>
          <w:rFonts w:ascii="Arial" w:hAnsi="Arial" w:cs="Arial"/>
          <w:b/>
          <w:bCs/>
          <w:szCs w:val="24"/>
        </w:rPr>
        <w:t>Atlantic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57EE3A29"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2F70F1">
        <w:rPr>
          <w:rFonts w:ascii="Arial" w:hAnsi="Arial" w:cs="Arial"/>
          <w:b/>
          <w:bCs/>
          <w:szCs w:val="24"/>
        </w:rPr>
        <w:t>Atlantic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lastRenderedPageBreak/>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The team is a source for information, understanding, consultation, joint practice, </w:t>
      </w:r>
      <w:r w:rsidRPr="00655D8B">
        <w:rPr>
          <w:rFonts w:ascii="Arial" w:hAnsi="Arial" w:cs="Arial"/>
          <w:szCs w:val="24"/>
        </w:rPr>
        <w:lastRenderedPageBreak/>
        <w:t>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myNewJersey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w:t>
      </w:r>
      <w:r w:rsidR="00CF30A7" w:rsidRPr="00655D8B">
        <w:rPr>
          <w:rFonts w:ascii="Arial" w:hAnsi="Arial" w:cs="Arial"/>
          <w:szCs w:val="24"/>
        </w:rPr>
        <w:t>Moving On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indicators;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Develop and maintain clear and organized systems of data collection to seamlessly submit reports to DCF;</w:t>
      </w:r>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Participate on implementation teams with DCF and existing and/or future NJ KFT grantees to support model development and;</w:t>
      </w:r>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lastRenderedPageBreak/>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lastRenderedPageBreak/>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6A5CDEDC"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4467EB">
        <w:rPr>
          <w:rFonts w:ascii="Arial" w:hAnsi="Arial" w:cs="Arial"/>
          <w:color w:val="000000"/>
          <w:szCs w:val="24"/>
        </w:rPr>
        <w:t xml:space="preserve"> </w:t>
      </w:r>
      <w:permStart w:id="1415385304" w:edGrp="everyone"/>
    </w:p>
    <w:permEnd w:id="1415385304"/>
    <w:p w14:paraId="377B0D25" w14:textId="769B690F" w:rsidR="00E97788" w:rsidRPr="00655D8B" w:rsidRDefault="00E97788" w:rsidP="00B5426A">
      <w:pPr>
        <w:pStyle w:val="NormalWeb"/>
        <w:rPr>
          <w:rFonts w:ascii="Arial" w:hAnsi="Arial" w:cs="Arial"/>
          <w:color w:val="000000"/>
        </w:rPr>
      </w:pPr>
      <w:r w:rsidRPr="00655D8B">
        <w:rPr>
          <w:rFonts w:ascii="Arial" w:hAnsi="Arial" w:cs="Arial"/>
          <w:color w:val="000000"/>
        </w:rPr>
        <w:t>Signature:</w:t>
      </w:r>
      <w:permStart w:id="1863008970" w:edGrp="everyone"/>
      <w:r w:rsidRPr="00655D8B">
        <w:rPr>
          <w:rFonts w:ascii="Arial" w:hAnsi="Arial" w:cs="Arial"/>
          <w:color w:val="000000"/>
        </w:rPr>
        <w:t xml:space="preserve">  </w:t>
      </w:r>
      <w:permEnd w:id="1863008970"/>
    </w:p>
    <w:p w14:paraId="09D76945" w14:textId="11D0841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790779180" w:edGrp="everyone"/>
    </w:p>
    <w:permEnd w:id="790779180"/>
    <w:p w14:paraId="323B1167" w14:textId="006F8CD7"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4467EB">
        <w:rPr>
          <w:rFonts w:ascii="Arial" w:hAnsi="Arial" w:cs="Arial"/>
          <w:color w:val="000000"/>
        </w:rPr>
        <w:t xml:space="preserve"> </w:t>
      </w:r>
      <w:permStart w:id="1262186648" w:edGrp="everyone"/>
    </w:p>
    <w:p w14:paraId="5617A32E" w14:textId="55C4C2DF" w:rsidR="00184CF3" w:rsidRPr="00655D8B" w:rsidRDefault="00184CF3" w:rsidP="00B5426A">
      <w:pPr>
        <w:pStyle w:val="NormalWeb"/>
        <w:rPr>
          <w:rFonts w:ascii="Arial" w:hAnsi="Arial" w:cs="Arial"/>
          <w:color w:val="000000"/>
        </w:rPr>
      </w:pPr>
      <w:bookmarkStart w:id="1" w:name="_Hlk62632694"/>
      <w:permEnd w:id="1262186648"/>
      <w:r w:rsidRPr="00655D8B">
        <w:rPr>
          <w:rFonts w:ascii="Arial" w:hAnsi="Arial" w:cs="Arial"/>
          <w:color w:val="000000"/>
        </w:rPr>
        <w:t>Organization:</w:t>
      </w:r>
      <w:r w:rsidR="004467EB">
        <w:rPr>
          <w:rFonts w:ascii="Arial" w:hAnsi="Arial" w:cs="Arial"/>
          <w:color w:val="000000"/>
        </w:rPr>
        <w:t xml:space="preserve"> </w:t>
      </w:r>
      <w:permStart w:id="753945065" w:edGrp="everyone"/>
    </w:p>
    <w:permEnd w:id="753945065"/>
    <w:p w14:paraId="3C65ED99" w14:textId="54EA0C80"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4467EB">
        <w:rPr>
          <w:rFonts w:ascii="Arial" w:hAnsi="Arial" w:cs="Arial"/>
          <w:color w:val="000000"/>
        </w:rPr>
        <w:t xml:space="preserve"> </w:t>
      </w:r>
      <w:permStart w:id="550251029" w:edGrp="everyone"/>
    </w:p>
    <w:permEnd w:id="550251029"/>
    <w:p w14:paraId="421A09C6" w14:textId="777777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962879458" w:edGrp="everyone"/>
    </w:p>
    <w:permEnd w:id="962879458"/>
    <w:p w14:paraId="0992E673" w14:textId="77777777" w:rsidR="00184CF3" w:rsidRPr="00655D8B" w:rsidRDefault="00184CF3" w:rsidP="00267081">
      <w:pPr>
        <w:ind w:hanging="270"/>
        <w:jc w:val="both"/>
        <w:rPr>
          <w:rFonts w:ascii="Arial" w:hAnsi="Arial" w:cs="Arial"/>
          <w:color w:val="000000"/>
          <w:szCs w:val="24"/>
        </w:rPr>
      </w:pPr>
    </w:p>
    <w:p w14:paraId="11914AF4" w14:textId="06FE3281"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4467EB">
        <w:rPr>
          <w:rFonts w:ascii="Arial" w:hAnsi="Arial" w:cs="Arial"/>
          <w:color w:val="000000"/>
          <w:szCs w:val="24"/>
        </w:rPr>
        <w:t xml:space="preserve"> </w:t>
      </w:r>
      <w:permStart w:id="1930654760" w:edGrp="everyone"/>
    </w:p>
    <w:permEnd w:id="1930654760"/>
    <w:p w14:paraId="5541D649" w14:textId="639F7635" w:rsidR="00184CF3" w:rsidRPr="00655D8B" w:rsidRDefault="00184CF3" w:rsidP="00267081">
      <w:pPr>
        <w:ind w:hanging="270"/>
        <w:jc w:val="both"/>
        <w:rPr>
          <w:rFonts w:ascii="Arial" w:hAnsi="Arial" w:cs="Arial"/>
          <w:color w:val="000000"/>
          <w:szCs w:val="24"/>
        </w:rPr>
      </w:pPr>
    </w:p>
    <w:p w14:paraId="7786C470" w14:textId="496D5E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4467EB">
        <w:rPr>
          <w:rFonts w:ascii="Arial" w:hAnsi="Arial" w:cs="Arial"/>
          <w:color w:val="000000"/>
          <w:szCs w:val="24"/>
        </w:rPr>
        <w:t xml:space="preserve"> </w:t>
      </w:r>
      <w:permStart w:id="113074716" w:edGrp="everyone"/>
    </w:p>
    <w:permEnd w:id="113074716"/>
    <w:p w14:paraId="15A14093" w14:textId="6636FC00" w:rsidR="00184CF3" w:rsidRPr="00655D8B" w:rsidRDefault="00184CF3" w:rsidP="00267081">
      <w:pPr>
        <w:ind w:hanging="270"/>
        <w:jc w:val="both"/>
        <w:rPr>
          <w:rFonts w:ascii="Arial" w:hAnsi="Arial" w:cs="Arial"/>
          <w:color w:val="000000"/>
          <w:szCs w:val="24"/>
        </w:rPr>
      </w:pPr>
    </w:p>
    <w:p w14:paraId="0291A7A9" w14:textId="114D565F"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4467EB">
        <w:rPr>
          <w:rFonts w:ascii="Arial" w:hAnsi="Arial" w:cs="Arial"/>
          <w:color w:val="000000"/>
          <w:szCs w:val="24"/>
        </w:rPr>
        <w:t xml:space="preserve"> </w:t>
      </w:r>
      <w:permStart w:id="340598355" w:edGrp="everyone"/>
    </w:p>
    <w:permEnd w:id="340598355"/>
    <w:p w14:paraId="3FF4676E" w14:textId="77777777" w:rsidR="009E63FA" w:rsidRPr="00655D8B" w:rsidRDefault="009E63FA" w:rsidP="00B5426A">
      <w:pPr>
        <w:jc w:val="both"/>
        <w:rPr>
          <w:rFonts w:ascii="Arial" w:hAnsi="Arial" w:cs="Arial"/>
          <w:color w:val="000000"/>
          <w:szCs w:val="24"/>
        </w:rPr>
      </w:pPr>
    </w:p>
    <w:p w14:paraId="666E7978" w14:textId="2D9D5A44"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4467EB">
        <w:rPr>
          <w:rFonts w:ascii="Arial" w:hAnsi="Arial" w:cs="Arial"/>
          <w:color w:val="000000"/>
          <w:szCs w:val="24"/>
        </w:rPr>
        <w:t xml:space="preserve"> </w:t>
      </w:r>
      <w:permStart w:id="468386959" w:edGrp="everyone"/>
    </w:p>
    <w:permEnd w:id="468386959"/>
    <w:p w14:paraId="2761EA0E" w14:textId="77777777" w:rsidR="00184CF3" w:rsidRPr="00655D8B" w:rsidRDefault="00184CF3" w:rsidP="00202F5D">
      <w:pPr>
        <w:jc w:val="both"/>
        <w:rPr>
          <w:rFonts w:ascii="Arial" w:hAnsi="Arial" w:cs="Arial"/>
          <w:color w:val="000000"/>
          <w:szCs w:val="24"/>
        </w:rPr>
      </w:pPr>
    </w:p>
    <w:p w14:paraId="559B941B" w14:textId="4A7E8D6D"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542589012" w:edGrp="everyone"/>
    </w:p>
    <w:permEnd w:id="542589012"/>
    <w:p w14:paraId="74046A02" w14:textId="61F2B1EE" w:rsidR="009E63FA" w:rsidRPr="00655D8B" w:rsidRDefault="009E63FA" w:rsidP="00B5426A">
      <w:pPr>
        <w:jc w:val="both"/>
        <w:rPr>
          <w:rFonts w:ascii="Arial" w:hAnsi="Arial" w:cs="Arial"/>
          <w:color w:val="000000"/>
          <w:szCs w:val="24"/>
        </w:rPr>
      </w:pPr>
    </w:p>
    <w:p w14:paraId="36A0D5CC" w14:textId="7A07BC0D"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4467EB">
        <w:rPr>
          <w:rFonts w:ascii="Arial" w:hAnsi="Arial" w:cs="Arial"/>
          <w:color w:val="000000"/>
          <w:szCs w:val="24"/>
        </w:rPr>
        <w:t xml:space="preserve"> </w:t>
      </w:r>
      <w:permStart w:id="223170685" w:edGrp="everyone"/>
    </w:p>
    <w:permEnd w:id="223170685"/>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16728DEA" w14:textId="77777777" w:rsidR="006376CA" w:rsidRDefault="006376CA"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lastRenderedPageBreak/>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r w:rsidR="00BA3EA5" w:rsidRPr="00655D8B">
        <w:rPr>
          <w:rFonts w:ascii="Arial" w:hAnsi="Arial" w:cs="Arial"/>
          <w:b/>
          <w:bCs/>
          <w:szCs w:val="24"/>
        </w:rPr>
        <w:t xml:space="preserve">particular </w:t>
      </w:r>
      <w:r w:rsidRPr="00655D8B">
        <w:rPr>
          <w:rFonts w:ascii="Arial" w:hAnsi="Arial" w:cs="Arial"/>
          <w:b/>
          <w:bCs/>
          <w:szCs w:val="24"/>
        </w:rPr>
        <w:t xml:space="preserve">DCF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subsequent to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youth,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F47D" w14:textId="77777777" w:rsidR="007A254B" w:rsidRDefault="007A254B">
      <w:r>
        <w:separator/>
      </w:r>
    </w:p>
  </w:endnote>
  <w:endnote w:type="continuationSeparator" w:id="0">
    <w:p w14:paraId="7FDA70BE" w14:textId="77777777" w:rsidR="007A254B" w:rsidRDefault="007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5F96" w14:textId="77777777" w:rsidR="007A254B" w:rsidRDefault="007A254B">
      <w:r>
        <w:separator/>
      </w:r>
    </w:p>
  </w:footnote>
  <w:footnote w:type="continuationSeparator" w:id="0">
    <w:p w14:paraId="01A9A59F" w14:textId="77777777" w:rsidR="007A254B" w:rsidRDefault="007A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YBUBl7CiezcZNNBeK+RhSJEBhpEvtGlEvjSszNcwz2jI2Ka50wWRVTC0eCwKynC0B6ry7HTlWLI1AuhXhm4Kw==" w:salt="L8+qGiEnXe6le2wEzWto7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4F97"/>
    <w:rsid w:val="00185560"/>
    <w:rsid w:val="00185B17"/>
    <w:rsid w:val="001864D8"/>
    <w:rsid w:val="0018680A"/>
    <w:rsid w:val="00187A5F"/>
    <w:rsid w:val="00187BDB"/>
    <w:rsid w:val="00190086"/>
    <w:rsid w:val="001916BF"/>
    <w:rsid w:val="00192336"/>
    <w:rsid w:val="00192C7E"/>
    <w:rsid w:val="00194B2D"/>
    <w:rsid w:val="00194DAC"/>
    <w:rsid w:val="0019538B"/>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16BB"/>
    <w:rsid w:val="00222798"/>
    <w:rsid w:val="002234B1"/>
    <w:rsid w:val="00224B34"/>
    <w:rsid w:val="00224BC7"/>
    <w:rsid w:val="00225899"/>
    <w:rsid w:val="00226F95"/>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2F70F1"/>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82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7EB"/>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0004"/>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6CA"/>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9F6"/>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15DA"/>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254B"/>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8AB"/>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1EF5"/>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73D"/>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9A6"/>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5E51"/>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566D"/>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0E36"/>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2.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8117</Words>
  <Characters>46267</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54276</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18</cp:revision>
  <cp:lastPrinted>2024-03-18T13:04:00Z</cp:lastPrinted>
  <dcterms:created xsi:type="dcterms:W3CDTF">2024-03-15T15:21:00Z</dcterms:created>
  <dcterms:modified xsi:type="dcterms:W3CDTF">2024-03-18T14:24:00Z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