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8C33D" w14:textId="77777777" w:rsidR="003516C2" w:rsidRDefault="003516C2" w:rsidP="003516C2">
      <w:pPr>
        <w:ind w:firstLine="720"/>
        <w:jc w:val="center"/>
        <w:rPr>
          <w:b/>
          <w:bCs/>
          <w:u w:val="single"/>
        </w:rPr>
      </w:pPr>
      <w:r>
        <w:rPr>
          <w:b/>
          <w:bCs/>
          <w:u w:val="single"/>
        </w:rPr>
        <w:t xml:space="preserve">Public Law P.L. 2021, c.1 </w:t>
      </w:r>
      <w:r w:rsidRPr="00E54371">
        <w:rPr>
          <w:b/>
          <w:bCs/>
          <w:u w:val="single"/>
        </w:rPr>
        <w:t xml:space="preserve">Attestation Form for Providers </w:t>
      </w:r>
      <w:r>
        <w:rPr>
          <w:b/>
          <w:bCs/>
          <w:u w:val="single"/>
        </w:rPr>
        <w:t xml:space="preserve">with DCF Contracts </w:t>
      </w:r>
    </w:p>
    <w:p w14:paraId="7C76DFB6" w14:textId="77777777" w:rsidR="003516C2" w:rsidRPr="00861F21" w:rsidRDefault="003516C2" w:rsidP="003516C2">
      <w:r>
        <w:rPr>
          <w:b/>
          <w:bCs/>
        </w:rPr>
        <w:t xml:space="preserve">ALL DCF Providers must </w:t>
      </w:r>
      <w:r w:rsidRPr="00FE6A05">
        <w:rPr>
          <w:b/>
          <w:bCs/>
        </w:rPr>
        <w:t>sign, scan, and email this executed document to: OfficeOf.ContractAdministration@</w:t>
      </w:r>
      <w:r>
        <w:rPr>
          <w:b/>
          <w:bCs/>
        </w:rPr>
        <w:t>Dcf.nj.us</w:t>
      </w:r>
    </w:p>
    <w:p w14:paraId="7771402D" w14:textId="77777777" w:rsidR="003516C2" w:rsidRDefault="003516C2" w:rsidP="003516C2">
      <w:r w:rsidRPr="00FE6A05">
        <w:t xml:space="preserve">By my signature below, I hereby confirm I am authorized to </w:t>
      </w:r>
      <w:r>
        <w:t xml:space="preserve">review and </w:t>
      </w:r>
      <w:r w:rsidRPr="00FE6A05">
        <w:t>sign this document on behalf of my organization. I additionally confirm</w:t>
      </w:r>
      <w:r>
        <w:t>:</w:t>
      </w:r>
    </w:p>
    <w:p w14:paraId="4EB7F050" w14:textId="77777777" w:rsidR="003516C2" w:rsidRDefault="003516C2" w:rsidP="003516C2">
      <w:r>
        <w:t>_________(1)</w:t>
      </w:r>
      <w:r w:rsidRPr="00FE6A05">
        <w:t xml:space="preserve"> my organization </w:t>
      </w:r>
      <w:r w:rsidRPr="005C12F8">
        <w:rPr>
          <w:b/>
          <w:bCs/>
        </w:rPr>
        <w:t>is not</w:t>
      </w:r>
      <w:r>
        <w:t xml:space="preserve"> </w:t>
      </w:r>
      <w:r w:rsidRPr="00FE6A05">
        <w:t xml:space="preserve">an entity entering into or renewing a contract or contracts with the Department of Children and Families to provide mental health, behavioral health, </w:t>
      </w:r>
      <w:r>
        <w:t xml:space="preserve">or </w:t>
      </w:r>
      <w:r w:rsidRPr="00FE6A05">
        <w:t>addiction services that employs more than 10 regular full-time or regular part-time employees who principally work for the organization to provide the contracted services</w:t>
      </w:r>
      <w:r>
        <w:t xml:space="preserve"> as defined in </w:t>
      </w:r>
      <w:r w:rsidRPr="00FE6A05">
        <w:t>Public Law P.L. 2021, c.1</w:t>
      </w:r>
      <w:r>
        <w:t xml:space="preserve"> [if you select this response, please return the signed form as noted above].; OR </w:t>
      </w:r>
    </w:p>
    <w:p w14:paraId="018B118C" w14:textId="77777777" w:rsidR="003516C2" w:rsidRPr="00FE6A05" w:rsidRDefault="003516C2" w:rsidP="003516C2">
      <w:r>
        <w:t xml:space="preserve">_________(2) </w:t>
      </w:r>
      <w:r w:rsidRPr="005C12F8">
        <w:t xml:space="preserve">my organization </w:t>
      </w:r>
      <w:r w:rsidRPr="005C12F8">
        <w:rPr>
          <w:b/>
          <w:bCs/>
        </w:rPr>
        <w:t xml:space="preserve">is </w:t>
      </w:r>
      <w:r w:rsidRPr="005C12F8">
        <w:t>such an entity</w:t>
      </w:r>
      <w:r>
        <w:t xml:space="preserve"> and i</w:t>
      </w:r>
      <w:r w:rsidRPr="005C12F8">
        <w:t>n compliance with Public Law P.L. 2021, c.1</w:t>
      </w:r>
      <w:r>
        <w:t xml:space="preserve">., </w:t>
      </w:r>
      <w:r w:rsidRPr="00FE6A05">
        <w:t>I therefore</w:t>
      </w:r>
      <w:r>
        <w:t xml:space="preserve"> must</w:t>
      </w:r>
      <w:r w:rsidRPr="00FE6A05">
        <w:t xml:space="preserve"> submit within </w:t>
      </w:r>
      <w:r>
        <w:t xml:space="preserve">the </w:t>
      </w:r>
      <w:r w:rsidRPr="00FE6A05">
        <w:t>90-day period following the initiation or renewal of our DCF contract(s)</w:t>
      </w:r>
      <w:r>
        <w:t xml:space="preserve"> either</w:t>
      </w:r>
      <w:r w:rsidRPr="00FE6A05">
        <w:t>:</w:t>
      </w:r>
    </w:p>
    <w:p w14:paraId="4F2CCB3A" w14:textId="77777777" w:rsidR="003516C2" w:rsidRPr="00FE6A05" w:rsidRDefault="003516C2" w:rsidP="003516C2">
      <w:pPr>
        <w:pStyle w:val="ListParagraph"/>
        <w:numPr>
          <w:ilvl w:val="0"/>
          <w:numId w:val="1"/>
        </w:numPr>
        <w:rPr>
          <w:b/>
          <w:bCs/>
          <w:sz w:val="22"/>
          <w:szCs w:val="22"/>
        </w:rPr>
      </w:pPr>
      <w:r w:rsidRPr="00FE6A05">
        <w:rPr>
          <w:b/>
          <w:bCs/>
          <w:sz w:val="22"/>
          <w:szCs w:val="22"/>
        </w:rPr>
        <w:t>An attestation:</w:t>
      </w:r>
    </w:p>
    <w:p w14:paraId="047D3FB9" w14:textId="77777777" w:rsidR="003516C2" w:rsidRPr="00FE6A05" w:rsidRDefault="003516C2" w:rsidP="003516C2">
      <w:r w:rsidRPr="00FE6A05">
        <w:t xml:space="preserve">_________signed by a labor organization confirming entry into a labor harmony agreement with such labor organization; </w:t>
      </w:r>
      <w:r w:rsidRPr="00FE6A05">
        <w:rPr>
          <w:b/>
          <w:bCs/>
        </w:rPr>
        <w:t>or</w:t>
      </w:r>
    </w:p>
    <w:p w14:paraId="54025E5E" w14:textId="77777777" w:rsidR="003516C2" w:rsidRPr="00FE6A05" w:rsidRDefault="003516C2" w:rsidP="003516C2">
      <w:pPr>
        <w:rPr>
          <w:b/>
          <w:bCs/>
        </w:rPr>
      </w:pPr>
      <w:r w:rsidRPr="00FE6A05">
        <w:t xml:space="preserve"> _________stating that our employees are not current</w:t>
      </w:r>
      <w:bookmarkStart w:id="0" w:name="_GoBack"/>
      <w:bookmarkEnd w:id="0"/>
      <w:r w:rsidRPr="00FE6A05">
        <w:t xml:space="preserve">ly represented by a labor organization and that no labor organization has sought to represent our employees during the 90-day period following the initiation or renewal of our DCF contract(s) after the effective date of this act and up to the time of submission; </w:t>
      </w:r>
      <w:r w:rsidRPr="00FE6A05">
        <w:rPr>
          <w:b/>
          <w:bCs/>
        </w:rPr>
        <w:t>or</w:t>
      </w:r>
    </w:p>
    <w:p w14:paraId="79EB24E5" w14:textId="77777777" w:rsidR="003516C2" w:rsidRPr="00FE6A05" w:rsidRDefault="003516C2" w:rsidP="003516C2">
      <w:r w:rsidRPr="00FE6A05">
        <w:t xml:space="preserve"> _________signed by a labor organization, confirming entry into an agreement or binding obligation to be maintained through the term of the DCF contract that provides a </w:t>
      </w:r>
      <w:r>
        <w:t>commitmen</w:t>
      </w:r>
      <w:r w:rsidRPr="00FE6A05">
        <w:t xml:space="preserve">t comparable to a labor harmony agreement, as defined in section 4 of P.L.2021, c.1 (C.30:1-1.2c); </w:t>
      </w:r>
      <w:r w:rsidRPr="00FE6A05">
        <w:rPr>
          <w:b/>
          <w:bCs/>
        </w:rPr>
        <w:t>or</w:t>
      </w:r>
      <w:r w:rsidRPr="00FE6A05">
        <w:t xml:space="preserve"> </w:t>
      </w:r>
    </w:p>
    <w:p w14:paraId="4CF362D8" w14:textId="77777777" w:rsidR="003516C2" w:rsidRPr="00FE6A05" w:rsidRDefault="003516C2" w:rsidP="003516C2">
      <w:pPr>
        <w:pStyle w:val="ListParagraph"/>
        <w:numPr>
          <w:ilvl w:val="0"/>
          <w:numId w:val="1"/>
        </w:numPr>
        <w:rPr>
          <w:b/>
          <w:bCs/>
          <w:sz w:val="22"/>
          <w:szCs w:val="22"/>
        </w:rPr>
      </w:pPr>
      <w:r w:rsidRPr="00FE6A05">
        <w:rPr>
          <w:b/>
          <w:bCs/>
          <w:sz w:val="22"/>
          <w:szCs w:val="22"/>
        </w:rPr>
        <w:t>A notice:</w:t>
      </w:r>
    </w:p>
    <w:p w14:paraId="3023E9D6" w14:textId="77777777" w:rsidR="003516C2" w:rsidRPr="00FE6A05" w:rsidRDefault="003516C2" w:rsidP="003516C2">
      <w:pPr>
        <w:rPr>
          <w:b/>
          <w:bCs/>
        </w:rPr>
      </w:pPr>
      <w:r w:rsidRPr="00FE6A05">
        <w:t>_________from a labor organization confirming it seeks to represent our employees after the expiration of the 90-day period following the effective date of our DCF contract, to be followed no later than 90 days after the date of notice stating that we have entered into:</w:t>
      </w:r>
    </w:p>
    <w:p w14:paraId="6CCE89C3" w14:textId="77777777" w:rsidR="003516C2" w:rsidRPr="00FE6A05" w:rsidRDefault="003516C2" w:rsidP="003516C2">
      <w:r w:rsidRPr="00FE6A05">
        <w:t xml:space="preserve">     (1)   a labor harmony agreement with the labor organization; </w:t>
      </w:r>
      <w:r w:rsidRPr="00816D7E">
        <w:t>or</w:t>
      </w:r>
    </w:p>
    <w:p w14:paraId="4A87E192" w14:textId="77777777" w:rsidR="003516C2" w:rsidRPr="00FE6A05" w:rsidRDefault="003516C2" w:rsidP="003516C2">
      <w:r w:rsidRPr="00FE6A05">
        <w:t xml:space="preserve">     (2)   an agreement or binding obligation to be maintained through the term of the contract that provides a commitment comparable to a labor harmony agreement, as defined in section 4 of P.L.2021, c.1 (C.30:1-1.2c)</w:t>
      </w:r>
      <w:r>
        <w:t xml:space="preserve">; </w:t>
      </w:r>
      <w:r w:rsidRPr="00816D7E">
        <w:rPr>
          <w:b/>
          <w:bCs/>
        </w:rPr>
        <w:t xml:space="preserve">and </w:t>
      </w:r>
    </w:p>
    <w:p w14:paraId="59E56EE3" w14:textId="77777777" w:rsidR="003516C2" w:rsidRPr="00FE6A05" w:rsidRDefault="003516C2" w:rsidP="003516C2">
      <w:pPr>
        <w:pStyle w:val="ListParagraph"/>
        <w:numPr>
          <w:ilvl w:val="0"/>
          <w:numId w:val="1"/>
        </w:numPr>
        <w:rPr>
          <w:sz w:val="22"/>
          <w:szCs w:val="22"/>
        </w:rPr>
      </w:pPr>
      <w:r w:rsidRPr="00FE6A05">
        <w:rPr>
          <w:b/>
          <w:bCs/>
          <w:sz w:val="22"/>
          <w:szCs w:val="22"/>
        </w:rPr>
        <w:t xml:space="preserve">A COVID-19 health and safety commitment: </w:t>
      </w:r>
    </w:p>
    <w:p w14:paraId="51DBD3EE" w14:textId="77777777" w:rsidR="003516C2" w:rsidRDefault="003516C2" w:rsidP="003516C2">
      <w:r w:rsidRPr="00FE6A05">
        <w:t>I ensure the organization will continue to make a good faith effort to comply with minimum health and safety protocols issued by DCF to adequately ensure the safety of the covered providers’ employees, and service recipients at least through the 366th day following the end of the public health emergency and state of emergency declared by the Governor in Executive Order No. 103 of 2020.  These efforts include our adherence to the measures service providers may take to prevent and mitigate exposure to, and spread of, the COVID-19 virus while delivering services, as explained by the DCF Commissioner’s issuance of Guidance</w:t>
      </w:r>
      <w:r>
        <w:t>’</w:t>
      </w:r>
      <w:r w:rsidRPr="00FE6A05">
        <w:t>s published on the DCF website</w:t>
      </w:r>
      <w:r>
        <w:t xml:space="preserve"> at:</w:t>
      </w:r>
      <w:r w:rsidRPr="00FE6A05">
        <w:t xml:space="preserve"> </w:t>
      </w:r>
      <w:r w:rsidRPr="000F3C04">
        <w:t>https://www.nj.gov/dcf/coronavirus_contractedproviders.html</w:t>
      </w:r>
      <w:r>
        <w:t xml:space="preserve">  </w:t>
      </w:r>
      <w:r w:rsidRPr="00FE6A05">
        <w:t>These Guidance</w:t>
      </w:r>
      <w:r>
        <w:t>’s</w:t>
      </w:r>
      <w:r w:rsidRPr="00FE6A05">
        <w:t xml:space="preserve"> have amended and supplemented, and may continue to amend and supplement, our contract requirements.  I additionally represent I am not aware of any prior failures to demonstrate a good faith effort to contain, limit, or mitigate the spread of COVID-19 among the covered provider’s employees or service recipients</w:t>
      </w:r>
      <w:r>
        <w:t>.</w:t>
      </w:r>
    </w:p>
    <w:p w14:paraId="795E26A7" w14:textId="77777777" w:rsidR="003516C2" w:rsidRPr="00FE6A05" w:rsidRDefault="003516C2" w:rsidP="003516C2">
      <w:r w:rsidRPr="00FE6A05">
        <w:rPr>
          <w:b/>
          <w:bCs/>
        </w:rPr>
        <w:t>Signature:</w:t>
      </w:r>
      <w:r>
        <w:rPr>
          <w:b/>
          <w:bCs/>
        </w:rPr>
        <w:t xml:space="preserve"> ________________________________</w:t>
      </w:r>
      <w:r w:rsidRPr="00FE6A05">
        <w:tab/>
      </w:r>
      <w:r w:rsidRPr="00FE6A05">
        <w:rPr>
          <w:b/>
          <w:bCs/>
        </w:rPr>
        <w:t>Date:</w:t>
      </w:r>
      <w:r>
        <w:rPr>
          <w:b/>
          <w:bCs/>
        </w:rPr>
        <w:t xml:space="preserve"> ______________________________</w:t>
      </w:r>
    </w:p>
    <w:p w14:paraId="2BFDC2AA" w14:textId="77777777" w:rsidR="003516C2" w:rsidRPr="00FE6A05" w:rsidRDefault="003516C2" w:rsidP="003516C2">
      <w:r w:rsidRPr="00FE6A05">
        <w:rPr>
          <w:b/>
          <w:bCs/>
        </w:rPr>
        <w:t>Printed Name:</w:t>
      </w:r>
      <w:r>
        <w:rPr>
          <w:b/>
          <w:bCs/>
        </w:rPr>
        <w:t xml:space="preserve"> _____________________________</w:t>
      </w:r>
      <w:r w:rsidRPr="00FE6A05">
        <w:tab/>
      </w:r>
      <w:r w:rsidRPr="00FE6A05">
        <w:rPr>
          <w:b/>
          <w:bCs/>
        </w:rPr>
        <w:t>Title:</w:t>
      </w:r>
      <w:r>
        <w:rPr>
          <w:b/>
          <w:bCs/>
        </w:rPr>
        <w:t xml:space="preserve"> _______________________________</w:t>
      </w:r>
    </w:p>
    <w:p w14:paraId="46D3CF88" w14:textId="0B995B8B" w:rsidR="0046241F" w:rsidRDefault="003516C2">
      <w:r w:rsidRPr="00FE6A05">
        <w:rPr>
          <w:b/>
          <w:bCs/>
        </w:rPr>
        <w:t>Organization</w:t>
      </w:r>
      <w:r>
        <w:rPr>
          <w:b/>
          <w:bCs/>
        </w:rPr>
        <w:t xml:space="preserve"> Name</w:t>
      </w:r>
      <w:r w:rsidRPr="00FE6A05">
        <w:rPr>
          <w:b/>
          <w:bCs/>
        </w:rPr>
        <w:t>:</w:t>
      </w:r>
      <w:r>
        <w:rPr>
          <w:b/>
          <w:bCs/>
        </w:rPr>
        <w:t xml:space="preserve"> _________________________________________________________________</w:t>
      </w:r>
    </w:p>
    <w:sectPr w:rsidR="0046241F" w:rsidSect="00462F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A65E4"/>
    <w:multiLevelType w:val="hybridMultilevel"/>
    <w:tmpl w:val="126AECD2"/>
    <w:lvl w:ilvl="0" w:tplc="B17088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C2"/>
    <w:rsid w:val="000658D8"/>
    <w:rsid w:val="003516C2"/>
    <w:rsid w:val="0046241F"/>
    <w:rsid w:val="00612C5E"/>
    <w:rsid w:val="00AC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8865"/>
  <w15:chartTrackingRefBased/>
  <w15:docId w15:val="{4189C775-0F46-4B8B-8E0F-26ADBC7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C2"/>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3516C2"/>
    <w:rPr>
      <w:sz w:val="16"/>
      <w:szCs w:val="16"/>
    </w:rPr>
  </w:style>
  <w:style w:type="paragraph" w:styleId="CommentText">
    <w:name w:val="annotation text"/>
    <w:basedOn w:val="Normal"/>
    <w:link w:val="CommentTextChar"/>
    <w:uiPriority w:val="99"/>
    <w:semiHidden/>
    <w:unhideWhenUsed/>
    <w:rsid w:val="003516C2"/>
    <w:pPr>
      <w:spacing w:line="240" w:lineRule="auto"/>
    </w:pPr>
    <w:rPr>
      <w:sz w:val="20"/>
      <w:szCs w:val="20"/>
    </w:rPr>
  </w:style>
  <w:style w:type="character" w:customStyle="1" w:styleId="CommentTextChar">
    <w:name w:val="Comment Text Char"/>
    <w:basedOn w:val="DefaultParagraphFont"/>
    <w:link w:val="CommentText"/>
    <w:uiPriority w:val="99"/>
    <w:semiHidden/>
    <w:rsid w:val="003516C2"/>
    <w:rPr>
      <w:sz w:val="20"/>
      <w:szCs w:val="20"/>
    </w:rPr>
  </w:style>
  <w:style w:type="paragraph" w:styleId="BalloonText">
    <w:name w:val="Balloon Text"/>
    <w:basedOn w:val="Normal"/>
    <w:link w:val="BalloonTextChar"/>
    <w:uiPriority w:val="99"/>
    <w:semiHidden/>
    <w:unhideWhenUsed/>
    <w:rsid w:val="00351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Castaldo, Christine (DCF)</dc:creator>
  <cp:keywords/>
  <dc:description/>
  <cp:lastModifiedBy>Castaldo, Christine (DCF)</cp:lastModifiedBy>
  <cp:revision>1</cp:revision>
  <dcterms:created xsi:type="dcterms:W3CDTF">2021-06-29T16:09:00Z</dcterms:created>
  <dcterms:modified xsi:type="dcterms:W3CDTF">2021-06-29T16:11:00Z</dcterms:modified>
</cp:coreProperties>
</file>