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7D3" w:rsidP="00B17762" w:rsidRDefault="00216CD3" w14:paraId="209352C2" w14:textId="302BD2C6">
      <w:pPr>
        <w:jc w:val="center"/>
        <w:rPr>
          <w:rFonts w:ascii="Calibri" w:hAnsi="Calibri" w:eastAsia="Calibri" w:cs="Calibri"/>
          <w:color w:val="000000" w:themeColor="text1"/>
          <w:sz w:val="24"/>
          <w:szCs w:val="24"/>
          <w:u w:val="single"/>
        </w:rPr>
      </w:pPr>
      <w:r w:rsidRPr="00CE4C61">
        <w:rPr>
          <w:rFonts w:ascii="Calibri" w:hAnsi="Calibri" w:eastAsia="Calibri" w:cs="Calibri"/>
          <w:color w:val="000000" w:themeColor="text1"/>
          <w:sz w:val="24"/>
          <w:szCs w:val="24"/>
          <w:u w:val="single"/>
        </w:rPr>
        <w:t>Model Notification to Authorized Food Waste Recycling Facilities</w:t>
      </w:r>
    </w:p>
    <w:p w:rsidRPr="00CE4C61" w:rsidR="00CE4C61" w:rsidP="00B17762" w:rsidRDefault="00CE4C61" w14:paraId="10FD6DD2" w14:textId="77777777">
      <w:pPr>
        <w:jc w:val="center"/>
        <w:rPr>
          <w:rFonts w:ascii="Calibri" w:hAnsi="Calibri" w:eastAsia="Calibri" w:cs="Calibri"/>
          <w:color w:val="000000" w:themeColor="text1"/>
          <w:sz w:val="24"/>
          <w:szCs w:val="24"/>
          <w:u w:val="single"/>
        </w:rPr>
      </w:pPr>
    </w:p>
    <w:p w:rsidRPr="00B17762" w:rsidR="00F474DD" w:rsidP="00B17762" w:rsidRDefault="6493586B" w14:paraId="1CD75839" w14:textId="07CEB8C7">
      <w:pPr>
        <w:jc w:val="both"/>
        <w:rPr>
          <w:sz w:val="24"/>
          <w:szCs w:val="24"/>
        </w:rPr>
      </w:pPr>
      <w:r w:rsidRPr="00B17762">
        <w:rPr>
          <w:rFonts w:ascii="Calibri" w:hAnsi="Calibri" w:eastAsia="Calibri" w:cs="Calibri"/>
          <w:color w:val="000000" w:themeColor="text1"/>
          <w:sz w:val="24"/>
          <w:szCs w:val="24"/>
        </w:rPr>
        <w:t xml:space="preserve">Dear </w:t>
      </w:r>
      <w:r w:rsidRPr="00B17762" w:rsidR="0B0DCC9C">
        <w:rPr>
          <w:rFonts w:ascii="Calibri" w:hAnsi="Calibri" w:eastAsia="Calibri" w:cs="Calibri"/>
          <w:b/>
          <w:bCs/>
          <w:color w:val="000000" w:themeColor="text1"/>
          <w:sz w:val="24"/>
          <w:szCs w:val="24"/>
        </w:rPr>
        <w:t>&lt;</w:t>
      </w:r>
      <w:r w:rsidRPr="00B17762" w:rsidR="5866311D">
        <w:rPr>
          <w:rFonts w:ascii="Calibri" w:hAnsi="Calibri" w:eastAsia="Calibri" w:cs="Calibri"/>
          <w:b/>
          <w:bCs/>
          <w:color w:val="000000" w:themeColor="text1"/>
          <w:sz w:val="24"/>
          <w:szCs w:val="24"/>
        </w:rPr>
        <w:t>authorized</w:t>
      </w:r>
      <w:r w:rsidRPr="00B17762" w:rsidR="0B0DCC9C">
        <w:rPr>
          <w:rFonts w:ascii="Calibri" w:hAnsi="Calibri" w:eastAsia="Calibri" w:cs="Calibri"/>
          <w:b/>
          <w:bCs/>
          <w:color w:val="000000" w:themeColor="text1"/>
          <w:sz w:val="24"/>
          <w:szCs w:val="24"/>
        </w:rPr>
        <w:t xml:space="preserve"> food waste recycling facility&gt;</w:t>
      </w:r>
      <w:r w:rsidRPr="00B17762">
        <w:rPr>
          <w:rFonts w:ascii="Calibri" w:hAnsi="Calibri" w:eastAsia="Calibri" w:cs="Calibri"/>
          <w:color w:val="000000" w:themeColor="text1"/>
          <w:sz w:val="24"/>
          <w:szCs w:val="24"/>
        </w:rPr>
        <w:t>,</w:t>
      </w:r>
    </w:p>
    <w:p w:rsidRPr="003B7726" w:rsidR="00C84ABB" w:rsidP="00B17762" w:rsidRDefault="6493586B" w14:paraId="60145664" w14:textId="39D1E959">
      <w:pPr>
        <w:jc w:val="both"/>
        <w:rPr>
          <w:sz w:val="24"/>
          <w:szCs w:val="24"/>
        </w:rPr>
      </w:pPr>
      <w:r w:rsidRPr="6153EFED" w:rsidR="6493586B">
        <w:rPr>
          <w:rFonts w:ascii="Calibri" w:hAnsi="Calibri" w:eastAsia="Calibri" w:cs="Calibri"/>
          <w:color w:val="000000" w:themeColor="text1" w:themeTint="FF" w:themeShade="FF"/>
          <w:sz w:val="24"/>
          <w:szCs w:val="24"/>
        </w:rPr>
        <w:t xml:space="preserve">On behalf of </w:t>
      </w:r>
      <w:r w:rsidRPr="6153EFED" w:rsidR="6493586B">
        <w:rPr>
          <w:rFonts w:ascii="Calibri" w:hAnsi="Calibri" w:eastAsia="Calibri" w:cs="Calibri"/>
          <w:b w:val="1"/>
          <w:bCs w:val="1"/>
          <w:color w:val="000000" w:themeColor="text1" w:themeTint="FF" w:themeShade="FF"/>
          <w:sz w:val="24"/>
          <w:szCs w:val="24"/>
        </w:rPr>
        <w:t xml:space="preserve">&lt;large food waste generator </w:t>
      </w:r>
      <w:r w:rsidRPr="6153EFED" w:rsidR="0B8735A8">
        <w:rPr>
          <w:rFonts w:ascii="Calibri" w:hAnsi="Calibri" w:eastAsia="Calibri" w:cs="Calibri"/>
          <w:b w:val="1"/>
          <w:bCs w:val="1"/>
          <w:color w:val="000000" w:themeColor="text1" w:themeTint="FF" w:themeShade="FF"/>
          <w:sz w:val="24"/>
          <w:szCs w:val="24"/>
        </w:rPr>
        <w:t xml:space="preserve">establishment </w:t>
      </w:r>
      <w:r w:rsidRPr="6153EFED" w:rsidR="6493586B">
        <w:rPr>
          <w:rFonts w:ascii="Calibri" w:hAnsi="Calibri" w:eastAsia="Calibri" w:cs="Calibri"/>
          <w:b w:val="1"/>
          <w:bCs w:val="1"/>
          <w:color w:val="000000" w:themeColor="text1" w:themeTint="FF" w:themeShade="FF"/>
          <w:sz w:val="24"/>
          <w:szCs w:val="24"/>
        </w:rPr>
        <w:t>responsible for compliance&gt;</w:t>
      </w:r>
      <w:r w:rsidRPr="6153EFED" w:rsidR="6493586B">
        <w:rPr>
          <w:rFonts w:ascii="Calibri" w:hAnsi="Calibri" w:eastAsia="Calibri" w:cs="Calibri"/>
          <w:color w:val="000000" w:themeColor="text1" w:themeTint="FF" w:themeShade="FF"/>
          <w:sz w:val="24"/>
          <w:szCs w:val="24"/>
        </w:rPr>
        <w:t xml:space="preserve">, I am writing to inform you that </w:t>
      </w:r>
      <w:r w:rsidRPr="6153EFED" w:rsidR="6DC2D9BB">
        <w:rPr>
          <w:rFonts w:ascii="Calibri" w:hAnsi="Calibri" w:eastAsia="Calibri" w:cs="Calibri"/>
          <w:color w:val="000000" w:themeColor="text1" w:themeTint="FF" w:themeShade="FF"/>
          <w:sz w:val="24"/>
          <w:szCs w:val="24"/>
        </w:rPr>
        <w:t>this establishment is</w:t>
      </w:r>
      <w:r w:rsidRPr="6153EFED" w:rsidR="6493586B">
        <w:rPr>
          <w:rFonts w:ascii="Calibri" w:hAnsi="Calibri" w:eastAsia="Calibri" w:cs="Calibri"/>
          <w:color w:val="000000" w:themeColor="text1" w:themeTint="FF" w:themeShade="FF"/>
          <w:sz w:val="24"/>
          <w:szCs w:val="24"/>
        </w:rPr>
        <w:t xml:space="preserve"> submitting a petition for a waiver of the requirements of P.L. 2020, c. 24 (The Food Waste Recycling and Food Waste-to-Energy P</w:t>
      </w:r>
      <w:r w:rsidRPr="6153EFED" w:rsidR="56474FE5">
        <w:rPr>
          <w:rFonts w:ascii="Calibri" w:hAnsi="Calibri" w:eastAsia="Calibri" w:cs="Calibri"/>
          <w:color w:val="000000" w:themeColor="text1" w:themeTint="FF" w:themeShade="FF"/>
          <w:sz w:val="24"/>
          <w:szCs w:val="24"/>
        </w:rPr>
        <w:t>roduction Law</w:t>
      </w:r>
      <w:r w:rsidRPr="6153EFED" w:rsidR="00949D8E">
        <w:rPr>
          <w:rFonts w:ascii="Calibri" w:hAnsi="Calibri" w:eastAsia="Calibri" w:cs="Calibri"/>
          <w:color w:val="000000" w:themeColor="text1" w:themeTint="FF" w:themeShade="FF"/>
          <w:sz w:val="24"/>
          <w:szCs w:val="24"/>
        </w:rPr>
        <w:t>)</w:t>
      </w:r>
      <w:r w:rsidRPr="6153EFED" w:rsidR="56474FE5">
        <w:rPr>
          <w:rFonts w:ascii="Calibri" w:hAnsi="Calibri" w:eastAsia="Calibri" w:cs="Calibri"/>
          <w:color w:val="000000" w:themeColor="text1" w:themeTint="FF" w:themeShade="FF"/>
          <w:sz w:val="24"/>
          <w:szCs w:val="24"/>
        </w:rPr>
        <w:t>.</w:t>
      </w:r>
      <w:r w:rsidRPr="6153EFED" w:rsidR="6493586B">
        <w:rPr>
          <w:rFonts w:ascii="Calibri" w:hAnsi="Calibri" w:eastAsia="Calibri" w:cs="Calibri"/>
          <w:color w:val="000000" w:themeColor="text1" w:themeTint="FF" w:themeShade="FF"/>
          <w:sz w:val="24"/>
          <w:szCs w:val="24"/>
        </w:rPr>
        <w:t xml:space="preserve">  </w:t>
      </w:r>
      <w:r w:rsidRPr="6153EFED" w:rsidR="00FB555F">
        <w:rPr>
          <w:sz w:val="24"/>
          <w:szCs w:val="24"/>
        </w:rPr>
        <w:t xml:space="preserve">As you may know, a large food waste generator may petition the </w:t>
      </w:r>
      <w:r w:rsidRPr="6153EFED" w:rsidR="00FB555F">
        <w:rPr>
          <w:sz w:val="24"/>
          <w:szCs w:val="24"/>
        </w:rPr>
        <w:t xml:space="preserve">New Jersey Department of Environmental Protection </w:t>
      </w:r>
      <w:r w:rsidRPr="6153EFED" w:rsidR="00FB555F">
        <w:rPr>
          <w:sz w:val="24"/>
          <w:szCs w:val="24"/>
        </w:rPr>
        <w:t>(“Department”)</w:t>
      </w:r>
      <w:r w:rsidRPr="6153EFED" w:rsidR="00FB555F">
        <w:rPr>
          <w:sz w:val="24"/>
          <w:szCs w:val="24"/>
        </w:rPr>
        <w:t xml:space="preserve"> for a waiver of these requirements if the cost of transporting the food waste plus the fee charged by an authorized food waste recycling facility located within 25 road miles of the large food waste generator is at least 10 percent more than the cost of transporting the food waste for disposal as </w:t>
      </w:r>
      <w:r w:rsidRPr="6153EFED" w:rsidR="00FB555F">
        <w:rPr>
          <w:sz w:val="24"/>
          <w:szCs w:val="24"/>
        </w:rPr>
        <w:t>solid waste plus the disposal fee charged for solid waste disposal in the State for noncontract commercial waste by a properly licensed transfer station, sanitary landfill facility, incinerator, or resource recovery facility located within 25 road miles of the large food waste generator</w:t>
      </w:r>
      <w:r w:rsidRPr="6153EFED" w:rsidR="00FB555F">
        <w:rPr>
          <w:sz w:val="24"/>
          <w:szCs w:val="24"/>
        </w:rPr>
        <w:t>.</w:t>
      </w:r>
      <w:r w:rsidRPr="6153EFED" w:rsidR="00FB555F">
        <w:rPr>
          <w:sz w:val="24"/>
          <w:szCs w:val="24"/>
        </w:rPr>
        <w:t xml:space="preserve"> </w:t>
      </w:r>
    </w:p>
    <w:p w:rsidRPr="00B17762" w:rsidR="00F474DD" w:rsidP="00B17762" w:rsidRDefault="310447AD" w14:paraId="34B60F28" w14:textId="1D339CD5">
      <w:pPr>
        <w:jc w:val="both"/>
        <w:rPr>
          <w:rFonts w:ascii="Calibri" w:hAnsi="Calibri" w:eastAsia="Calibri" w:cs="Calibri"/>
          <w:color w:val="000000" w:themeColor="text1"/>
          <w:sz w:val="24"/>
          <w:szCs w:val="24"/>
        </w:rPr>
      </w:pPr>
      <w:r w:rsidRPr="00B17762">
        <w:rPr>
          <w:rFonts w:ascii="Calibri" w:hAnsi="Calibri" w:eastAsia="Calibri" w:cs="Calibri"/>
          <w:color w:val="000000" w:themeColor="text1"/>
          <w:sz w:val="24"/>
          <w:szCs w:val="24"/>
        </w:rPr>
        <w:t>This notification is being provided to you</w:t>
      </w:r>
      <w:r w:rsidRPr="00B17762" w:rsidR="43D3BD8F">
        <w:rPr>
          <w:rFonts w:ascii="Calibri" w:hAnsi="Calibri" w:eastAsia="Calibri" w:cs="Calibri"/>
          <w:color w:val="000000" w:themeColor="text1"/>
          <w:sz w:val="24"/>
          <w:szCs w:val="24"/>
        </w:rPr>
        <w:t xml:space="preserve"> because the Law requires that any authorized food waste recycling facility located within 25 road miles of the large food waste generator seeking the waiver must be given notice of the petition and an opportunity to participate in the proceeding before the </w:t>
      </w:r>
      <w:r w:rsidRPr="00B17762" w:rsidR="77515DAA">
        <w:rPr>
          <w:rFonts w:ascii="Calibri" w:hAnsi="Calibri" w:eastAsia="Calibri" w:cs="Calibri"/>
          <w:color w:val="000000" w:themeColor="text1"/>
          <w:sz w:val="24"/>
          <w:szCs w:val="24"/>
        </w:rPr>
        <w:t>D</w:t>
      </w:r>
      <w:r w:rsidRPr="00B17762" w:rsidR="43D3BD8F">
        <w:rPr>
          <w:rFonts w:ascii="Calibri" w:hAnsi="Calibri" w:eastAsia="Calibri" w:cs="Calibri"/>
          <w:color w:val="000000" w:themeColor="text1"/>
          <w:sz w:val="24"/>
          <w:szCs w:val="24"/>
        </w:rPr>
        <w:t xml:space="preserve">epartment. </w:t>
      </w:r>
    </w:p>
    <w:p w:rsidRPr="00B17762" w:rsidR="00F474DD" w:rsidP="00B17762" w:rsidRDefault="5247B2F4" w14:paraId="5B97911C" w14:textId="70C5EDBA">
      <w:pPr>
        <w:jc w:val="both"/>
        <w:rPr>
          <w:rFonts w:ascii="Calibri" w:hAnsi="Calibri" w:eastAsia="Calibri" w:cs="Calibri"/>
          <w:color w:val="000000" w:themeColor="text1"/>
          <w:sz w:val="24"/>
          <w:szCs w:val="24"/>
        </w:rPr>
      </w:pPr>
      <w:r w:rsidRPr="00B17762">
        <w:rPr>
          <w:rFonts w:ascii="Calibri" w:hAnsi="Calibri" w:eastAsia="Calibri" w:cs="Calibri"/>
          <w:color w:val="000000" w:themeColor="text1"/>
          <w:sz w:val="24"/>
          <w:szCs w:val="24"/>
        </w:rPr>
        <w:t xml:space="preserve">The petition for waiver application and supporting documents are attached to this letter. </w:t>
      </w:r>
      <w:r w:rsidRPr="00B17762" w:rsidR="1E07C336">
        <w:rPr>
          <w:rFonts w:ascii="Calibri" w:hAnsi="Calibri" w:eastAsia="Calibri" w:cs="Calibri"/>
          <w:color w:val="000000" w:themeColor="text1"/>
          <w:sz w:val="24"/>
          <w:szCs w:val="24"/>
        </w:rPr>
        <w:t>W</w:t>
      </w:r>
      <w:r w:rsidRPr="00B17762" w:rsidR="6493586B">
        <w:rPr>
          <w:rFonts w:ascii="Calibri" w:hAnsi="Calibri" w:eastAsia="Calibri" w:cs="Calibri"/>
          <w:color w:val="000000" w:themeColor="text1"/>
          <w:sz w:val="24"/>
          <w:szCs w:val="24"/>
        </w:rPr>
        <w:t xml:space="preserve">e appreciate your </w:t>
      </w:r>
      <w:r w:rsidRPr="00B17762" w:rsidR="37BFD7E2">
        <w:rPr>
          <w:rFonts w:ascii="Calibri" w:hAnsi="Calibri" w:eastAsia="Calibri" w:cs="Calibri"/>
          <w:color w:val="000000" w:themeColor="text1"/>
          <w:sz w:val="24"/>
          <w:szCs w:val="24"/>
        </w:rPr>
        <w:t xml:space="preserve">cooperation </w:t>
      </w:r>
      <w:r w:rsidRPr="00B17762" w:rsidR="5F14DFBC">
        <w:rPr>
          <w:rFonts w:ascii="Calibri" w:hAnsi="Calibri" w:eastAsia="Calibri" w:cs="Calibri"/>
          <w:color w:val="000000" w:themeColor="text1"/>
          <w:sz w:val="24"/>
          <w:szCs w:val="24"/>
        </w:rPr>
        <w:t>regarding our waiver petition</w:t>
      </w:r>
      <w:r w:rsidRPr="00B17762" w:rsidR="0DE37A5F">
        <w:rPr>
          <w:rFonts w:ascii="Calibri" w:hAnsi="Calibri" w:eastAsia="Calibri" w:cs="Calibri"/>
          <w:color w:val="000000" w:themeColor="text1"/>
          <w:sz w:val="24"/>
          <w:szCs w:val="24"/>
        </w:rPr>
        <w:t xml:space="preserve"> as it reflects the information provided </w:t>
      </w:r>
      <w:r w:rsidRPr="00B17762" w:rsidR="3E77DE4F">
        <w:rPr>
          <w:rFonts w:ascii="Calibri" w:hAnsi="Calibri" w:eastAsia="Calibri" w:cs="Calibri"/>
          <w:color w:val="000000" w:themeColor="text1"/>
          <w:sz w:val="24"/>
          <w:szCs w:val="24"/>
        </w:rPr>
        <w:t xml:space="preserve">to us </w:t>
      </w:r>
      <w:r w:rsidRPr="00B17762" w:rsidR="0DE37A5F">
        <w:rPr>
          <w:rFonts w:ascii="Calibri" w:hAnsi="Calibri" w:eastAsia="Calibri" w:cs="Calibri"/>
          <w:color w:val="000000" w:themeColor="text1"/>
          <w:sz w:val="24"/>
          <w:szCs w:val="24"/>
        </w:rPr>
        <w:t>by your facility</w:t>
      </w:r>
      <w:r w:rsidRPr="00B17762" w:rsidR="6493586B">
        <w:rPr>
          <w:rFonts w:ascii="Calibri" w:hAnsi="Calibri" w:eastAsia="Calibri" w:cs="Calibri"/>
          <w:color w:val="000000" w:themeColor="text1"/>
          <w:sz w:val="24"/>
          <w:szCs w:val="24"/>
        </w:rPr>
        <w:t>.</w:t>
      </w:r>
      <w:r w:rsidRPr="00B17762" w:rsidR="3B63F09C">
        <w:rPr>
          <w:rFonts w:ascii="Calibri" w:hAnsi="Calibri" w:eastAsia="Calibri" w:cs="Calibri"/>
          <w:color w:val="000000" w:themeColor="text1"/>
          <w:sz w:val="24"/>
          <w:szCs w:val="24"/>
        </w:rPr>
        <w:t xml:space="preserve"> A copy of this notification will be provided to the Department </w:t>
      </w:r>
      <w:r w:rsidRPr="00B17762" w:rsidR="4EC19369">
        <w:rPr>
          <w:rFonts w:ascii="Calibri" w:hAnsi="Calibri" w:eastAsia="Calibri" w:cs="Calibri"/>
          <w:color w:val="000000" w:themeColor="text1"/>
          <w:sz w:val="24"/>
          <w:szCs w:val="24"/>
        </w:rPr>
        <w:t xml:space="preserve">with the waiver petition. </w:t>
      </w:r>
      <w:r w:rsidRPr="003B7726" w:rsidR="00803917">
        <w:rPr>
          <w:sz w:val="24"/>
          <w:szCs w:val="24"/>
        </w:rPr>
        <w:t>If you have any questions</w:t>
      </w:r>
      <w:r w:rsidR="002639E3">
        <w:rPr>
          <w:sz w:val="24"/>
          <w:szCs w:val="24"/>
        </w:rPr>
        <w:t>,</w:t>
      </w:r>
      <w:r w:rsidR="00372C37">
        <w:rPr>
          <w:sz w:val="24"/>
          <w:szCs w:val="24"/>
        </w:rPr>
        <w:t xml:space="preserve"> </w:t>
      </w:r>
      <w:r w:rsidRPr="003B7726" w:rsidR="00803917">
        <w:rPr>
          <w:sz w:val="24"/>
          <w:szCs w:val="24"/>
        </w:rPr>
        <w:t xml:space="preserve">concerns, or would like the opportunity to participate in a proceeding before the Department, please contact </w:t>
      </w:r>
      <w:hyperlink r:id="rId11">
        <w:r w:rsidRPr="00B17762" w:rsidR="00803917">
          <w:rPr>
            <w:rStyle w:val="Hyperlink"/>
            <w:sz w:val="24"/>
            <w:szCs w:val="24"/>
          </w:rPr>
          <w:t>reducefoodwaste@dep.nj.gov</w:t>
        </w:r>
      </w:hyperlink>
      <w:r w:rsidRPr="003B7726" w:rsidR="00803917">
        <w:rPr>
          <w:sz w:val="24"/>
          <w:szCs w:val="24"/>
        </w:rPr>
        <w:t xml:space="preserve">.  </w:t>
      </w:r>
    </w:p>
    <w:p w:rsidRPr="00B17762" w:rsidR="00F474DD" w:rsidP="00B17762" w:rsidRDefault="6493586B" w14:paraId="49CA7B88" w14:textId="012153E1">
      <w:pPr>
        <w:jc w:val="both"/>
        <w:rPr>
          <w:sz w:val="24"/>
          <w:szCs w:val="24"/>
        </w:rPr>
      </w:pPr>
      <w:r w:rsidRPr="00B17762">
        <w:rPr>
          <w:rFonts w:ascii="Calibri" w:hAnsi="Calibri" w:eastAsia="Calibri" w:cs="Calibri"/>
          <w:color w:val="000000" w:themeColor="text1"/>
          <w:sz w:val="24"/>
          <w:szCs w:val="24"/>
        </w:rPr>
        <w:t>Sincerely yours,</w:t>
      </w:r>
    </w:p>
    <w:p w:rsidRPr="00B17762" w:rsidR="00F474DD" w:rsidP="00B17762" w:rsidRDefault="6493586B" w14:paraId="13681A72" w14:textId="320863A0">
      <w:pPr>
        <w:jc w:val="both"/>
        <w:rPr>
          <w:rFonts w:ascii="Calibri" w:hAnsi="Calibri" w:eastAsia="Calibri" w:cs="Calibri"/>
          <w:b/>
          <w:bCs/>
          <w:color w:val="000000" w:themeColor="text1"/>
          <w:sz w:val="24"/>
          <w:szCs w:val="24"/>
        </w:rPr>
      </w:pPr>
      <w:r w:rsidRPr="00B17762">
        <w:rPr>
          <w:rFonts w:ascii="Calibri" w:hAnsi="Calibri" w:eastAsia="Calibri" w:cs="Calibri"/>
          <w:b/>
          <w:bCs/>
          <w:color w:val="000000" w:themeColor="text1"/>
          <w:sz w:val="24"/>
          <w:szCs w:val="24"/>
        </w:rPr>
        <w:t xml:space="preserve">&lt;Personal representative of the </w:t>
      </w:r>
      <w:r w:rsidRPr="00B17762" w:rsidR="6E167A69">
        <w:rPr>
          <w:rFonts w:ascii="Calibri" w:hAnsi="Calibri" w:eastAsia="Calibri" w:cs="Calibri"/>
          <w:b/>
          <w:bCs/>
          <w:color w:val="000000" w:themeColor="text1"/>
          <w:sz w:val="24"/>
          <w:szCs w:val="24"/>
        </w:rPr>
        <w:t>large food waste generator</w:t>
      </w:r>
      <w:r w:rsidRPr="00B17762">
        <w:rPr>
          <w:rFonts w:ascii="Calibri" w:hAnsi="Calibri" w:eastAsia="Calibri" w:cs="Calibri"/>
          <w:b/>
          <w:bCs/>
          <w:color w:val="000000" w:themeColor="text1"/>
          <w:sz w:val="24"/>
          <w:szCs w:val="24"/>
        </w:rPr>
        <w:t>&gt;</w:t>
      </w:r>
    </w:p>
    <w:p w:rsidRPr="00B17762" w:rsidR="00F474DD" w:rsidP="00B17762" w:rsidRDefault="00F474DD" w14:paraId="2C078E63" w14:textId="3DCBFE4B">
      <w:pPr>
        <w:jc w:val="both"/>
        <w:rPr>
          <w:sz w:val="24"/>
          <w:szCs w:val="24"/>
        </w:rPr>
      </w:pPr>
    </w:p>
    <w:sectPr w:rsidRPr="00B17762" w:rsidR="00F474DD">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F0F088"/>
    <w:rsid w:val="001760BB"/>
    <w:rsid w:val="00216CD3"/>
    <w:rsid w:val="002639E3"/>
    <w:rsid w:val="002E27D3"/>
    <w:rsid w:val="00372C37"/>
    <w:rsid w:val="003B7726"/>
    <w:rsid w:val="004A331D"/>
    <w:rsid w:val="005E54A4"/>
    <w:rsid w:val="00803917"/>
    <w:rsid w:val="00825AF0"/>
    <w:rsid w:val="00949D8E"/>
    <w:rsid w:val="00B17762"/>
    <w:rsid w:val="00C84ABB"/>
    <w:rsid w:val="00CE4C61"/>
    <w:rsid w:val="00E10BC7"/>
    <w:rsid w:val="00F474DD"/>
    <w:rsid w:val="00FB555F"/>
    <w:rsid w:val="041A9E96"/>
    <w:rsid w:val="0B0DCC9C"/>
    <w:rsid w:val="0B8735A8"/>
    <w:rsid w:val="0BD22726"/>
    <w:rsid w:val="0BDC644E"/>
    <w:rsid w:val="0DE37A5F"/>
    <w:rsid w:val="0E03B794"/>
    <w:rsid w:val="12FFB624"/>
    <w:rsid w:val="1E07C336"/>
    <w:rsid w:val="1E4268CB"/>
    <w:rsid w:val="1F9380C1"/>
    <w:rsid w:val="212F5122"/>
    <w:rsid w:val="2317F70E"/>
    <w:rsid w:val="2466F1E4"/>
    <w:rsid w:val="25CA11D9"/>
    <w:rsid w:val="25F86DE7"/>
    <w:rsid w:val="27413DA3"/>
    <w:rsid w:val="29EA5DFB"/>
    <w:rsid w:val="2A0E9DEB"/>
    <w:rsid w:val="2A268B98"/>
    <w:rsid w:val="310447AD"/>
    <w:rsid w:val="37BFD7E2"/>
    <w:rsid w:val="3B63F09C"/>
    <w:rsid w:val="3E77DE4F"/>
    <w:rsid w:val="409955D0"/>
    <w:rsid w:val="4288D93D"/>
    <w:rsid w:val="43D3BD8F"/>
    <w:rsid w:val="45C079FF"/>
    <w:rsid w:val="4D910D97"/>
    <w:rsid w:val="4EC19369"/>
    <w:rsid w:val="4F7852C8"/>
    <w:rsid w:val="5247B2F4"/>
    <w:rsid w:val="56474FE5"/>
    <w:rsid w:val="5852D8C8"/>
    <w:rsid w:val="5866311D"/>
    <w:rsid w:val="59A73C31"/>
    <w:rsid w:val="5B9DD1DF"/>
    <w:rsid w:val="5D325B62"/>
    <w:rsid w:val="5F14DFBC"/>
    <w:rsid w:val="5F199F47"/>
    <w:rsid w:val="6153EFED"/>
    <w:rsid w:val="6194DCAA"/>
    <w:rsid w:val="62F0F088"/>
    <w:rsid w:val="6334F61A"/>
    <w:rsid w:val="63384E5A"/>
    <w:rsid w:val="6493586B"/>
    <w:rsid w:val="662F28CC"/>
    <w:rsid w:val="6DC2D9BB"/>
    <w:rsid w:val="6E167A69"/>
    <w:rsid w:val="76E56D79"/>
    <w:rsid w:val="76F4DD4C"/>
    <w:rsid w:val="77515DAA"/>
    <w:rsid w:val="7B5E194F"/>
    <w:rsid w:val="7D30F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F088"/>
  <w15:chartTrackingRefBased/>
  <w15:docId w15:val="{7C351576-25E8-4B27-8FF1-102826E3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760BB"/>
    <w:pPr>
      <w:spacing w:after="0" w:line="240" w:lineRule="auto"/>
    </w:pPr>
  </w:style>
  <w:style w:type="character" w:styleId="CommentReference">
    <w:name w:val="annotation reference"/>
    <w:rsid w:val="00FB555F"/>
    <w:rPr>
      <w:sz w:val="16"/>
      <w:szCs w:val="16"/>
    </w:rPr>
  </w:style>
  <w:style w:type="paragraph" w:styleId="CommentText">
    <w:name w:val="annotation text"/>
    <w:basedOn w:val="Normal"/>
    <w:link w:val="CommentTextChar"/>
    <w:rsid w:val="00FB555F"/>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FB555F"/>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reducefoodwaste@dep.nj.gov" TargetMode="Externa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2" ma:contentTypeDescription="Create a new document." ma:contentTypeScope="" ma:versionID="d6cffb2f3245e60df89b15b048023d32">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86f11f8b7a8efeda2a721ac80952f174"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bcb019-3ebf-4caf-81f2-13d2bc1aff9e}"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4C2C5-2C5D-4A3F-8F17-4A08CEE1CF3B}">
  <ds:schemaRefs>
    <ds:schemaRef ds:uri="http://schemas.microsoft.com/sharepoint/v3/contenttype/forms"/>
  </ds:schemaRefs>
</ds:datastoreItem>
</file>

<file path=customXml/itemProps2.xml><?xml version="1.0" encoding="utf-8"?>
<ds:datastoreItem xmlns:ds="http://schemas.openxmlformats.org/officeDocument/2006/customXml" ds:itemID="{F4135D83-1C34-4224-AE11-B1E481864B96}"/>
</file>

<file path=customXml/itemProps3.xml><?xml version="1.0" encoding="utf-8"?>
<ds:datastoreItem xmlns:ds="http://schemas.openxmlformats.org/officeDocument/2006/customXml" ds:itemID="{6E15A37E-5A9E-431E-BE61-E6C6DF0E4D0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Julia [DEP]</dc:creator>
  <cp:keywords/>
  <dc:description/>
  <cp:lastModifiedBy>Garcia, Julia [DEP]</cp:lastModifiedBy>
  <cp:revision>20</cp:revision>
  <dcterms:created xsi:type="dcterms:W3CDTF">2022-01-14T14:52:00Z</dcterms:created>
  <dcterms:modified xsi:type="dcterms:W3CDTF">2022-07-05T13:01:08Z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