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0D1E9" w14:textId="77777777" w:rsidR="003820D6" w:rsidRPr="00BF309D" w:rsidRDefault="003820D6" w:rsidP="003820D6">
      <w:pPr>
        <w:spacing w:after="0" w:line="240" w:lineRule="auto"/>
        <w:jc w:val="center"/>
        <w:rPr>
          <w:rFonts w:ascii="Arial" w:hAnsi="Arial" w:cs="Arial"/>
          <w:b/>
          <w:sz w:val="36"/>
          <w:szCs w:val="36"/>
        </w:rPr>
      </w:pPr>
      <w:r w:rsidRPr="00BF309D">
        <w:rPr>
          <w:rFonts w:ascii="Arial" w:hAnsi="Arial" w:cs="Arial"/>
          <w:b/>
          <w:sz w:val="36"/>
          <w:szCs w:val="36"/>
        </w:rPr>
        <w:t>DRINKING WATER NOTICE</w:t>
      </w:r>
    </w:p>
    <w:p w14:paraId="1AA18F05" w14:textId="77777777" w:rsidR="003820D6" w:rsidRPr="004F3833" w:rsidRDefault="003820D6" w:rsidP="003820D6">
      <w:pPr>
        <w:spacing w:after="0" w:line="240" w:lineRule="auto"/>
        <w:jc w:val="center"/>
        <w:rPr>
          <w:rFonts w:ascii="Arial" w:hAnsi="Arial" w:cs="Arial"/>
          <w:b/>
          <w:sz w:val="24"/>
          <w:szCs w:val="24"/>
        </w:rPr>
      </w:pPr>
    </w:p>
    <w:p w14:paraId="42F86F35" w14:textId="7F0468B8" w:rsidR="003820D6" w:rsidRPr="004F3833" w:rsidRDefault="003820D6" w:rsidP="1DD298AB">
      <w:pPr>
        <w:spacing w:after="0" w:line="240" w:lineRule="auto"/>
        <w:jc w:val="center"/>
        <w:rPr>
          <w:rFonts w:ascii="Arial" w:hAnsi="Arial" w:cs="Arial"/>
          <w:b/>
          <w:bCs/>
          <w:sz w:val="32"/>
          <w:szCs w:val="32"/>
        </w:rPr>
      </w:pPr>
      <w:r w:rsidRPr="004F3833">
        <w:rPr>
          <w:rFonts w:ascii="Arial" w:hAnsi="Arial" w:cs="Arial"/>
          <w:b/>
          <w:bCs/>
          <w:sz w:val="32"/>
          <w:szCs w:val="32"/>
        </w:rPr>
        <w:t>[</w:t>
      </w:r>
      <w:r w:rsidRPr="004F3833">
        <w:rPr>
          <w:rFonts w:ascii="Arial" w:hAnsi="Arial" w:cs="Arial"/>
          <w:b/>
          <w:bCs/>
          <w:sz w:val="32"/>
          <w:szCs w:val="32"/>
          <w:highlight w:val="yellow"/>
        </w:rPr>
        <w:t>System</w:t>
      </w:r>
      <w:r w:rsidRPr="004F3833">
        <w:rPr>
          <w:rFonts w:ascii="Arial" w:hAnsi="Arial" w:cs="Arial"/>
          <w:b/>
          <w:bCs/>
          <w:sz w:val="32"/>
          <w:szCs w:val="32"/>
        </w:rPr>
        <w:t>] Failed to Conduct a</w:t>
      </w:r>
      <w:r w:rsidR="004904CA" w:rsidRPr="004F3833">
        <w:rPr>
          <w:rFonts w:ascii="Arial" w:hAnsi="Arial" w:cs="Arial"/>
          <w:b/>
          <w:bCs/>
          <w:sz w:val="32"/>
          <w:szCs w:val="32"/>
        </w:rPr>
        <w:t xml:space="preserve"> Detailed</w:t>
      </w:r>
      <w:r w:rsidRPr="004F3833">
        <w:rPr>
          <w:rFonts w:ascii="Arial" w:hAnsi="Arial" w:cs="Arial"/>
          <w:b/>
          <w:bCs/>
          <w:sz w:val="32"/>
          <w:szCs w:val="32"/>
        </w:rPr>
        <w:t xml:space="preserve"> Assessment </w:t>
      </w:r>
      <w:r w:rsidR="004904CA" w:rsidRPr="004F3833">
        <w:rPr>
          <w:rFonts w:ascii="Arial" w:hAnsi="Arial" w:cs="Arial"/>
          <w:b/>
          <w:bCs/>
          <w:sz w:val="32"/>
          <w:szCs w:val="32"/>
        </w:rPr>
        <w:t xml:space="preserve">to Identify Sanitary Defects after Testing Positive for E. Coli. </w:t>
      </w:r>
    </w:p>
    <w:p w14:paraId="4FCF2D87" w14:textId="77777777" w:rsidR="003820D6" w:rsidRPr="004F3833" w:rsidRDefault="003820D6" w:rsidP="003820D6">
      <w:pPr>
        <w:spacing w:after="0" w:line="240" w:lineRule="auto"/>
        <w:rPr>
          <w:rFonts w:ascii="Arial" w:hAnsi="Arial" w:cs="Arial"/>
          <w:sz w:val="24"/>
          <w:szCs w:val="24"/>
        </w:rPr>
      </w:pPr>
    </w:p>
    <w:p w14:paraId="3B110543" w14:textId="724DB665" w:rsidR="009531B0" w:rsidRDefault="000361D0" w:rsidP="009531B0">
      <w:pPr>
        <w:spacing w:after="0" w:line="240" w:lineRule="auto"/>
        <w:rPr>
          <w:rFonts w:ascii="Arial" w:hAnsi="Arial" w:cs="Arial"/>
        </w:rPr>
      </w:pPr>
      <w:r w:rsidRPr="004F3833">
        <w:rPr>
          <w:rFonts w:ascii="Arial" w:hAnsi="Arial" w:cs="Arial"/>
        </w:rPr>
        <w:t>O</w:t>
      </w:r>
      <w:r w:rsidR="004904CA" w:rsidRPr="004F3833">
        <w:rPr>
          <w:rFonts w:ascii="Arial" w:hAnsi="Arial" w:cs="Arial"/>
        </w:rPr>
        <w:t xml:space="preserve">ur water system </w:t>
      </w:r>
      <w:r w:rsidRPr="004F3833">
        <w:rPr>
          <w:rFonts w:ascii="Arial" w:hAnsi="Arial" w:cs="Arial"/>
        </w:rPr>
        <w:t xml:space="preserve">previously </w:t>
      </w:r>
      <w:r w:rsidR="004904CA" w:rsidRPr="004F3833">
        <w:rPr>
          <w:rFonts w:ascii="Arial" w:hAnsi="Arial" w:cs="Arial"/>
        </w:rPr>
        <w:t xml:space="preserve">tested positive for E. Coli. </w:t>
      </w:r>
      <w:r w:rsidR="009531B0" w:rsidRPr="00874EEC">
        <w:rPr>
          <w:rFonts w:ascii="Arial" w:hAnsi="Arial" w:cs="Arial"/>
        </w:rPr>
        <w:t xml:space="preserve">You were notified of the E. Coli in our water on </w:t>
      </w:r>
      <w:r w:rsidR="009531B0" w:rsidRPr="00874EEC">
        <w:rPr>
          <w:rFonts w:ascii="Arial" w:hAnsi="Arial" w:cs="Arial"/>
          <w:highlight w:val="yellow"/>
        </w:rPr>
        <w:t>[date of Tier 1 PN previously issued]</w:t>
      </w:r>
      <w:r w:rsidR="009531B0" w:rsidRPr="00874EEC">
        <w:rPr>
          <w:rFonts w:ascii="Arial" w:hAnsi="Arial" w:cs="Arial"/>
        </w:rPr>
        <w:t xml:space="preserve">. </w:t>
      </w:r>
      <w:r w:rsidR="009531B0" w:rsidRPr="00874EEC">
        <w:rPr>
          <w:rFonts w:ascii="Arial" w:hAnsi="Arial" w:cs="Arial"/>
          <w:b/>
          <w:bCs/>
          <w:highlight w:val="yellow"/>
        </w:rPr>
        <w:t>OPTION 1:</w:t>
      </w:r>
      <w:r w:rsidR="009531B0" w:rsidRPr="00874EEC">
        <w:rPr>
          <w:rFonts w:ascii="Arial" w:hAnsi="Arial" w:cs="Arial"/>
          <w:highlight w:val="yellow"/>
        </w:rPr>
        <w:t xml:space="preserve"> </w:t>
      </w:r>
      <w:r w:rsidR="009531B0" w:rsidRPr="00874EEC">
        <w:rPr>
          <w:rFonts w:ascii="Arial" w:hAnsi="Arial" w:cs="Arial"/>
        </w:rPr>
        <w:t xml:space="preserve">The Boil Water Before Use Advisory remains in place until further notice.  </w:t>
      </w:r>
      <w:r w:rsidR="009531B0" w:rsidRPr="00874EEC">
        <w:rPr>
          <w:rFonts w:ascii="Arial" w:hAnsi="Arial" w:cs="Arial"/>
          <w:b/>
          <w:bCs/>
          <w:highlight w:val="yellow"/>
        </w:rPr>
        <w:t>OPTION 2:</w:t>
      </w:r>
      <w:r w:rsidR="009531B0" w:rsidRPr="00874EEC">
        <w:rPr>
          <w:rFonts w:ascii="Arial" w:hAnsi="Arial" w:cs="Arial"/>
          <w:highlight w:val="yellow"/>
        </w:rPr>
        <w:t xml:space="preserve"> </w:t>
      </w:r>
      <w:r w:rsidR="009531B0" w:rsidRPr="00874EEC">
        <w:rPr>
          <w:rFonts w:ascii="Arial" w:hAnsi="Arial" w:cs="Arial"/>
        </w:rPr>
        <w:t>Further monitoring was conducted on [</w:t>
      </w:r>
      <w:r w:rsidR="009531B0" w:rsidRPr="00874EEC">
        <w:rPr>
          <w:rFonts w:ascii="Arial" w:hAnsi="Arial" w:cs="Arial"/>
          <w:highlight w:val="yellow"/>
        </w:rPr>
        <w:t>date</w:t>
      </w:r>
      <w:r w:rsidR="009531B0" w:rsidRPr="00874EEC">
        <w:rPr>
          <w:rFonts w:ascii="Arial" w:hAnsi="Arial" w:cs="Arial"/>
        </w:rPr>
        <w:t>] with no detection of E. Coli; therefore, you no longer need to boil your water or take other corrective actions</w:t>
      </w:r>
      <w:r w:rsidR="009531B0">
        <w:rPr>
          <w:rFonts w:ascii="Arial" w:hAnsi="Arial" w:cs="Arial"/>
        </w:rPr>
        <w:t>.</w:t>
      </w:r>
    </w:p>
    <w:p w14:paraId="75F32049" w14:textId="77777777" w:rsidR="00713D3B" w:rsidRDefault="00713D3B" w:rsidP="00713D3B">
      <w:pPr>
        <w:spacing w:after="0" w:line="240" w:lineRule="auto"/>
        <w:rPr>
          <w:rFonts w:ascii="Arial" w:hAnsi="Arial" w:cs="Arial"/>
        </w:rPr>
      </w:pPr>
      <w:bookmarkStart w:id="0" w:name="_GoBack"/>
      <w:bookmarkEnd w:id="0"/>
    </w:p>
    <w:p w14:paraId="1463C742" w14:textId="52DFFCD4" w:rsidR="00713D3B" w:rsidRPr="00E52D88" w:rsidRDefault="00713D3B" w:rsidP="00713D3B">
      <w:pPr>
        <w:spacing w:after="0" w:line="240" w:lineRule="auto"/>
        <w:rPr>
          <w:rFonts w:ascii="Arial" w:hAnsi="Arial" w:cs="Arial"/>
        </w:rPr>
      </w:pPr>
      <w:r>
        <w:rPr>
          <w:rFonts w:ascii="Arial" w:hAnsi="Arial" w:cs="Arial"/>
        </w:rPr>
        <w:t>H</w:t>
      </w:r>
      <w:r w:rsidRPr="00874EEC">
        <w:rPr>
          <w:rFonts w:ascii="Arial" w:hAnsi="Arial" w:cs="Arial"/>
        </w:rPr>
        <w:t>owever, [</w:t>
      </w:r>
      <w:r w:rsidRPr="00874EEC">
        <w:rPr>
          <w:rFonts w:ascii="Arial" w:hAnsi="Arial" w:cs="Arial"/>
          <w:highlight w:val="yellow"/>
        </w:rPr>
        <w:t>System</w:t>
      </w:r>
      <w:r w:rsidRPr="00874EEC">
        <w:rPr>
          <w:rFonts w:ascii="Arial" w:hAnsi="Arial" w:cs="Arial"/>
        </w:rPr>
        <w:t xml:space="preserve">] is still required </w:t>
      </w:r>
      <w:r w:rsidRPr="00E52D88">
        <w:rPr>
          <w:rFonts w:ascii="Arial" w:hAnsi="Arial" w:cs="Arial"/>
        </w:rPr>
        <w:t xml:space="preserve">to conduct a detailed assessment to identify </w:t>
      </w:r>
      <w:r>
        <w:rPr>
          <w:rFonts w:ascii="Arial" w:hAnsi="Arial" w:cs="Arial"/>
        </w:rPr>
        <w:t>sanitary defects (</w:t>
      </w:r>
      <w:r w:rsidRPr="00E52D88">
        <w:rPr>
          <w:rFonts w:ascii="Arial" w:hAnsi="Arial" w:cs="Arial"/>
        </w:rPr>
        <w:t>problems</w:t>
      </w:r>
      <w:r>
        <w:rPr>
          <w:rFonts w:ascii="Arial" w:hAnsi="Arial" w:cs="Arial"/>
        </w:rPr>
        <w:t>)</w:t>
      </w:r>
      <w:r w:rsidRPr="00E52D88">
        <w:rPr>
          <w:rFonts w:ascii="Arial" w:hAnsi="Arial" w:cs="Arial"/>
        </w:rPr>
        <w:t xml:space="preserve"> and to correct any problems that are found. [</w:t>
      </w:r>
      <w:r w:rsidRPr="00E52D88">
        <w:rPr>
          <w:rFonts w:ascii="Arial" w:hAnsi="Arial" w:cs="Arial"/>
          <w:highlight w:val="yellow"/>
        </w:rPr>
        <w:t>System</w:t>
      </w:r>
      <w:r w:rsidRPr="00E52D88">
        <w:rPr>
          <w:rFonts w:ascii="Arial" w:hAnsi="Arial" w:cs="Arial"/>
        </w:rPr>
        <w:t>] failed to conduct the required assessment by [</w:t>
      </w:r>
      <w:r w:rsidRPr="00E52D88">
        <w:rPr>
          <w:rFonts w:ascii="Arial" w:hAnsi="Arial" w:cs="Arial"/>
          <w:highlight w:val="yellow"/>
        </w:rPr>
        <w:t>date assessment was due</w:t>
      </w:r>
      <w:r w:rsidRPr="00E52D88">
        <w:rPr>
          <w:rFonts w:ascii="Arial" w:hAnsi="Arial" w:cs="Arial"/>
        </w:rPr>
        <w:t xml:space="preserve">] as required under the Revised Total Coliform Rule. </w:t>
      </w:r>
    </w:p>
    <w:p w14:paraId="0413D9D8" w14:textId="77777777" w:rsidR="009531B0" w:rsidRDefault="009531B0" w:rsidP="009531B0">
      <w:pPr>
        <w:spacing w:after="0" w:line="240" w:lineRule="auto"/>
        <w:rPr>
          <w:rFonts w:ascii="Arial" w:hAnsi="Arial" w:cs="Arial"/>
        </w:rPr>
      </w:pPr>
    </w:p>
    <w:p w14:paraId="6D0BC1A5" w14:textId="7710BF3D" w:rsidR="009531B0" w:rsidRDefault="009531B0" w:rsidP="009531B0">
      <w:pPr>
        <w:spacing w:after="0" w:line="240" w:lineRule="auto"/>
        <w:rPr>
          <w:rFonts w:ascii="Arial" w:hAnsi="Arial" w:cs="Arial"/>
        </w:rPr>
      </w:pPr>
      <w:r w:rsidRPr="00874EEC">
        <w:rPr>
          <w:rFonts w:ascii="Arial" w:hAnsi="Arial" w:cs="Arial"/>
        </w:rPr>
        <w:t>As our customers, you have a right to know what happened and what we are doing to correct the situation.</w:t>
      </w:r>
    </w:p>
    <w:p w14:paraId="311F567E" w14:textId="62036BC1" w:rsidR="004904CA" w:rsidRPr="004F3833" w:rsidRDefault="004904CA" w:rsidP="003820D6">
      <w:pPr>
        <w:spacing w:after="0" w:line="240" w:lineRule="auto"/>
        <w:rPr>
          <w:rFonts w:ascii="Arial" w:hAnsi="Arial" w:cs="Arial"/>
        </w:rPr>
      </w:pPr>
    </w:p>
    <w:p w14:paraId="01999925" w14:textId="77777777" w:rsidR="001546C6" w:rsidRPr="00BF309D" w:rsidRDefault="001546C6" w:rsidP="001546C6">
      <w:pPr>
        <w:spacing w:after="0" w:line="240" w:lineRule="auto"/>
        <w:rPr>
          <w:rFonts w:ascii="Arial" w:hAnsi="Arial" w:cs="Arial"/>
          <w:sz w:val="24"/>
          <w:szCs w:val="24"/>
        </w:rPr>
      </w:pPr>
      <w:r w:rsidRPr="00BF309D">
        <w:rPr>
          <w:rFonts w:ascii="Arial" w:hAnsi="Arial" w:cs="Arial"/>
          <w:b/>
          <w:sz w:val="24"/>
          <w:szCs w:val="24"/>
        </w:rPr>
        <w:t>What does this mean?</w:t>
      </w:r>
    </w:p>
    <w:p w14:paraId="7C018F50" w14:textId="77777777" w:rsidR="00713D3B" w:rsidRPr="004F3833" w:rsidRDefault="00713D3B" w:rsidP="001546C6">
      <w:pPr>
        <w:spacing w:after="0" w:line="240" w:lineRule="auto"/>
        <w:rPr>
          <w:rFonts w:ascii="Arial" w:hAnsi="Arial" w:cs="Arial"/>
        </w:rPr>
      </w:pPr>
    </w:p>
    <w:p w14:paraId="7C94DABB" w14:textId="0B2A9778" w:rsidR="001546C6" w:rsidRPr="004F3833" w:rsidRDefault="001546C6" w:rsidP="001546C6">
      <w:pPr>
        <w:spacing w:after="0" w:line="240" w:lineRule="auto"/>
        <w:rPr>
          <w:rFonts w:ascii="Arial" w:hAnsi="Arial" w:cs="Arial"/>
        </w:rPr>
      </w:pPr>
      <w:r w:rsidRPr="004F3833">
        <w:rPr>
          <w:rFonts w:ascii="Arial" w:hAnsi="Arial" w:cs="Arial"/>
        </w:rPr>
        <w:t xml:space="preserve">This is not an emergency. If it had been an emergency, you would have been notified within 24 hours. </w:t>
      </w:r>
    </w:p>
    <w:p w14:paraId="54F7188A" w14:textId="267536C2" w:rsidR="001546C6" w:rsidRPr="004F3833" w:rsidRDefault="001546C6" w:rsidP="001546C6">
      <w:pPr>
        <w:spacing w:after="0" w:line="240" w:lineRule="auto"/>
        <w:rPr>
          <w:rFonts w:ascii="Arial" w:hAnsi="Arial" w:cs="Arial"/>
        </w:rPr>
      </w:pPr>
    </w:p>
    <w:p w14:paraId="48F269A2" w14:textId="650709C4" w:rsidR="00713D3B" w:rsidRPr="00713D3B" w:rsidRDefault="001546C6" w:rsidP="00713D3B">
      <w:pPr>
        <w:spacing w:after="0" w:line="240" w:lineRule="auto"/>
        <w:rPr>
          <w:rFonts w:ascii="Arial" w:hAnsi="Arial" w:cs="Arial"/>
        </w:rPr>
      </w:pPr>
      <w:r w:rsidRPr="004F3833">
        <w:rPr>
          <w:rFonts w:ascii="Arial" w:hAnsi="Arial" w:cs="Arial"/>
        </w:rPr>
        <w:t xml:space="preserve">We failed to conduct the required assessment. </w:t>
      </w:r>
      <w:r w:rsidR="00713D3B" w:rsidRPr="00713D3B">
        <w:rPr>
          <w:rFonts w:ascii="Arial" w:hAnsi="Arial" w:cs="Arial"/>
        </w:rPr>
        <w:t>Failure to conduct a detailed assessment to identify and correct sanitary defects has the potential to cause distribution system contamination. Inadequately treated or inadequately protected water may contain disease-causing organisms</w:t>
      </w:r>
      <w:r w:rsidR="009D55EB">
        <w:rPr>
          <w:rFonts w:ascii="Arial" w:hAnsi="Arial" w:cs="Arial"/>
        </w:rPr>
        <w:t xml:space="preserve"> such as E. Coli</w:t>
      </w:r>
      <w:r w:rsidR="00713D3B" w:rsidRPr="00713D3B">
        <w:rPr>
          <w:rFonts w:ascii="Arial" w:hAnsi="Arial" w:cs="Arial"/>
        </w:rPr>
        <w:t xml:space="preserve">. </w:t>
      </w:r>
    </w:p>
    <w:p w14:paraId="75984446" w14:textId="77777777" w:rsidR="001546C6" w:rsidRPr="004F3833" w:rsidRDefault="001546C6" w:rsidP="001546C6">
      <w:pPr>
        <w:spacing w:after="0" w:line="240" w:lineRule="auto"/>
        <w:rPr>
          <w:rFonts w:ascii="Arial" w:hAnsi="Arial" w:cs="Arial"/>
          <w:iCs/>
        </w:rPr>
      </w:pPr>
    </w:p>
    <w:p w14:paraId="6D801F0C" w14:textId="0461FB80" w:rsidR="001546C6" w:rsidRPr="004F3833" w:rsidRDefault="001546C6" w:rsidP="001546C6">
      <w:pPr>
        <w:spacing w:after="0" w:line="240" w:lineRule="auto"/>
        <w:rPr>
          <w:rFonts w:ascii="Arial" w:hAnsi="Arial" w:cs="Arial"/>
          <w:iCs/>
        </w:rPr>
      </w:pPr>
      <w:r w:rsidRPr="004F3833">
        <w:rPr>
          <w:rFonts w:ascii="Arial" w:hAnsi="Arial" w:cs="Arial"/>
          <w:iCs/>
        </w:rPr>
        <w:t>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p w14:paraId="3849C865" w14:textId="77777777" w:rsidR="001546C6" w:rsidRPr="004F3833" w:rsidRDefault="001546C6" w:rsidP="003820D6">
      <w:pPr>
        <w:spacing w:after="0" w:line="240" w:lineRule="auto"/>
        <w:rPr>
          <w:rFonts w:ascii="Arial" w:hAnsi="Arial" w:cs="Arial"/>
        </w:rPr>
      </w:pPr>
    </w:p>
    <w:p w14:paraId="5B58B9CD" w14:textId="7E1B92B7" w:rsidR="000361D0" w:rsidRDefault="000361D0" w:rsidP="000361D0">
      <w:pPr>
        <w:spacing w:after="0" w:line="240" w:lineRule="auto"/>
        <w:rPr>
          <w:rFonts w:ascii="Arial" w:hAnsi="Arial" w:cs="Arial"/>
          <w:b/>
          <w:sz w:val="24"/>
          <w:szCs w:val="24"/>
        </w:rPr>
      </w:pPr>
      <w:r w:rsidRPr="00BF309D">
        <w:rPr>
          <w:rFonts w:ascii="Arial" w:hAnsi="Arial" w:cs="Arial"/>
          <w:b/>
          <w:sz w:val="24"/>
          <w:szCs w:val="24"/>
        </w:rPr>
        <w:t>What should I do?</w:t>
      </w:r>
    </w:p>
    <w:p w14:paraId="02D86AC6" w14:textId="77777777" w:rsidR="00561540" w:rsidRPr="004F3833" w:rsidRDefault="00561540" w:rsidP="000361D0">
      <w:pPr>
        <w:spacing w:after="0" w:line="240" w:lineRule="auto"/>
        <w:rPr>
          <w:rFonts w:ascii="Arial" w:hAnsi="Arial" w:cs="Arial"/>
          <w:bCs/>
        </w:rPr>
      </w:pPr>
    </w:p>
    <w:p w14:paraId="50E78731" w14:textId="5FCC6620" w:rsidR="006E2E12" w:rsidRPr="004F3833" w:rsidRDefault="000361D0" w:rsidP="006E2E12">
      <w:pPr>
        <w:spacing w:after="0" w:line="240" w:lineRule="auto"/>
        <w:rPr>
          <w:rFonts w:ascii="Arial" w:hAnsi="Arial" w:cs="Arial"/>
        </w:rPr>
      </w:pPr>
      <w:bookmarkStart w:id="1" w:name="_Hlk38360537"/>
      <w:r w:rsidRPr="004F3833">
        <w:rPr>
          <w:rFonts w:ascii="Arial" w:hAnsi="Arial" w:cs="Arial"/>
        </w:rPr>
        <w:t xml:space="preserve">• </w:t>
      </w:r>
      <w:r w:rsidRPr="004F3833">
        <w:rPr>
          <w:rFonts w:ascii="Arial" w:hAnsi="Arial" w:cs="Arial"/>
          <w:b/>
          <w:bCs/>
          <w:highlight w:val="yellow"/>
        </w:rPr>
        <w:t>OPTION 1:</w:t>
      </w:r>
      <w:r w:rsidRPr="004F3833">
        <w:rPr>
          <w:rFonts w:ascii="Arial" w:hAnsi="Arial" w:cs="Arial"/>
          <w:highlight w:val="yellow"/>
        </w:rPr>
        <w:t xml:space="preserve"> </w:t>
      </w:r>
      <w:r w:rsidR="006E2E12" w:rsidRPr="004F3833">
        <w:rPr>
          <w:rFonts w:ascii="Arial" w:hAnsi="Arial" w:cs="Arial"/>
          <w:b/>
          <w:bCs/>
        </w:rPr>
        <w:t xml:space="preserve">DO NOT DRINK THE WATER WITHOUT BOILING IT FIRST. </w:t>
      </w:r>
      <w:r w:rsidR="006E2E12" w:rsidRPr="004F3833">
        <w:rPr>
          <w:rFonts w:ascii="Arial" w:hAnsi="Arial" w:cs="Arial"/>
        </w:rPr>
        <w:t xml:space="preserve">Bring all water to a </w:t>
      </w:r>
      <w:r w:rsidR="00561540" w:rsidRPr="004F3833">
        <w:rPr>
          <w:rFonts w:ascii="Arial" w:hAnsi="Arial" w:cs="Arial"/>
        </w:rPr>
        <w:t xml:space="preserve">rolling </w:t>
      </w:r>
      <w:r w:rsidR="006E2E12" w:rsidRPr="004F3833">
        <w:rPr>
          <w:rFonts w:ascii="Arial" w:hAnsi="Arial" w:cs="Arial"/>
        </w:rPr>
        <w:t>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75DCD4CC" w14:textId="37BFC341" w:rsidR="000361D0" w:rsidRPr="004F3833" w:rsidRDefault="000361D0" w:rsidP="000361D0">
      <w:pPr>
        <w:spacing w:after="0" w:line="240" w:lineRule="auto"/>
        <w:rPr>
          <w:rFonts w:ascii="Arial" w:hAnsi="Arial" w:cs="Arial"/>
        </w:rPr>
      </w:pPr>
    </w:p>
    <w:p w14:paraId="497165C2" w14:textId="0F3C912D" w:rsidR="000361D0" w:rsidRPr="004F3833" w:rsidRDefault="000361D0" w:rsidP="000361D0">
      <w:pPr>
        <w:spacing w:after="0" w:line="240" w:lineRule="auto"/>
        <w:rPr>
          <w:rFonts w:ascii="Arial" w:hAnsi="Arial" w:cs="Arial"/>
        </w:rPr>
      </w:pPr>
      <w:r w:rsidRPr="004F3833">
        <w:rPr>
          <w:rFonts w:ascii="Arial" w:hAnsi="Arial" w:cs="Arial"/>
        </w:rPr>
        <w:t xml:space="preserve">• </w:t>
      </w:r>
      <w:r w:rsidRPr="004F3833">
        <w:rPr>
          <w:rFonts w:ascii="Arial" w:hAnsi="Arial" w:cs="Arial"/>
          <w:b/>
          <w:bCs/>
          <w:highlight w:val="yellow"/>
        </w:rPr>
        <w:t>OPTION 2:</w:t>
      </w:r>
      <w:r w:rsidRPr="004F3833">
        <w:rPr>
          <w:rFonts w:ascii="Arial" w:hAnsi="Arial" w:cs="Arial"/>
          <w:highlight w:val="yellow"/>
        </w:rPr>
        <w:t xml:space="preserve"> </w:t>
      </w:r>
      <w:r w:rsidR="007F4D12" w:rsidRPr="004F3833">
        <w:rPr>
          <w:rFonts w:ascii="Arial" w:hAnsi="Arial" w:cs="Arial"/>
        </w:rPr>
        <w:t xml:space="preserve">If a situation arises where the water is no longer safe to drink, you will be notified within 24 hours.  </w:t>
      </w:r>
    </w:p>
    <w:p w14:paraId="5DF738C7" w14:textId="77777777" w:rsidR="000361D0" w:rsidRPr="004F3833" w:rsidRDefault="000361D0" w:rsidP="000361D0">
      <w:pPr>
        <w:spacing w:after="0" w:line="240" w:lineRule="auto"/>
        <w:rPr>
          <w:rFonts w:ascii="Arial" w:hAnsi="Arial" w:cs="Arial"/>
        </w:rPr>
      </w:pPr>
    </w:p>
    <w:p w14:paraId="33DC8275" w14:textId="3F76D662" w:rsidR="000361D0" w:rsidRPr="004F3833" w:rsidRDefault="000361D0" w:rsidP="000361D0">
      <w:pPr>
        <w:spacing w:after="0" w:line="240" w:lineRule="auto"/>
        <w:rPr>
          <w:rFonts w:ascii="Arial" w:hAnsi="Arial" w:cs="Arial"/>
        </w:rPr>
      </w:pPr>
      <w:r w:rsidRPr="004F3833">
        <w:rPr>
          <w:rFonts w:ascii="Arial" w:hAnsi="Arial" w:cs="Arial"/>
        </w:rPr>
        <w:t>•</w:t>
      </w:r>
      <w:r w:rsidR="00561540" w:rsidRPr="004F3833">
        <w:rPr>
          <w:rFonts w:ascii="Arial" w:hAnsi="Arial" w:cs="Arial"/>
        </w:rPr>
        <w:t xml:space="preserve"> </w:t>
      </w:r>
      <w:r w:rsidRPr="004F3833">
        <w:rPr>
          <w:rFonts w:ascii="Arial" w:hAnsi="Arial" w:cs="Arial"/>
        </w:rPr>
        <w:t xml:space="preserve">If you have a severely compromised immune system, have an infant, are pregnant, or are elderly, you may be at increased risk and should seek advice from their health care providers about drinking this water. General guidelines on ways to lessen the risk of infection by microbes are available from EPA’s Safe Drinking Water Hotline at (800) 426-4791. </w:t>
      </w:r>
    </w:p>
    <w:bookmarkEnd w:id="1"/>
    <w:p w14:paraId="6E75CCC3" w14:textId="77777777" w:rsidR="003820D6" w:rsidRPr="004F3833" w:rsidRDefault="003820D6" w:rsidP="003820D6">
      <w:pPr>
        <w:spacing w:after="0" w:line="240" w:lineRule="auto"/>
        <w:rPr>
          <w:rFonts w:ascii="Arial" w:hAnsi="Arial" w:cs="Arial"/>
        </w:rPr>
      </w:pPr>
    </w:p>
    <w:p w14:paraId="3C88D3F2" w14:textId="77777777" w:rsidR="003820D6" w:rsidRPr="00BF309D" w:rsidRDefault="003820D6" w:rsidP="003820D6">
      <w:pPr>
        <w:spacing w:after="0" w:line="240" w:lineRule="auto"/>
        <w:rPr>
          <w:rFonts w:ascii="Arial" w:hAnsi="Arial" w:cs="Arial"/>
          <w:sz w:val="24"/>
          <w:szCs w:val="24"/>
        </w:rPr>
      </w:pPr>
      <w:r w:rsidRPr="00BF309D">
        <w:rPr>
          <w:rFonts w:ascii="Arial" w:hAnsi="Arial" w:cs="Arial"/>
          <w:b/>
          <w:sz w:val="24"/>
          <w:szCs w:val="24"/>
        </w:rPr>
        <w:t>What is being done?</w:t>
      </w:r>
    </w:p>
    <w:p w14:paraId="6CD406D7" w14:textId="77777777" w:rsidR="00561540" w:rsidRPr="004F3833" w:rsidRDefault="00561540" w:rsidP="003820D6">
      <w:pPr>
        <w:spacing w:after="0" w:line="240" w:lineRule="auto"/>
        <w:rPr>
          <w:rFonts w:ascii="Arial" w:hAnsi="Arial" w:cs="Arial"/>
          <w:highlight w:val="yellow"/>
        </w:rPr>
      </w:pPr>
    </w:p>
    <w:p w14:paraId="6837D0BD" w14:textId="46134893" w:rsidR="003820D6" w:rsidRPr="004F3833" w:rsidRDefault="003820D6" w:rsidP="003820D6">
      <w:pPr>
        <w:spacing w:after="0" w:line="240" w:lineRule="auto"/>
        <w:rPr>
          <w:rFonts w:ascii="Arial" w:hAnsi="Arial" w:cs="Arial"/>
        </w:rPr>
      </w:pPr>
      <w:r w:rsidRPr="004F3833">
        <w:rPr>
          <w:rFonts w:ascii="Arial" w:hAnsi="Arial" w:cs="Arial"/>
          <w:highlight w:val="yellow"/>
        </w:rPr>
        <w:t>[Describe corrective action and give a status update.]</w:t>
      </w:r>
    </w:p>
    <w:p w14:paraId="6689D8D0" w14:textId="514F8BB6" w:rsidR="006E2E12" w:rsidRPr="004F3833" w:rsidRDefault="006E2E12" w:rsidP="003820D6">
      <w:pPr>
        <w:spacing w:after="0" w:line="240" w:lineRule="auto"/>
        <w:rPr>
          <w:rFonts w:ascii="Arial" w:hAnsi="Arial" w:cs="Arial"/>
        </w:rPr>
      </w:pPr>
    </w:p>
    <w:p w14:paraId="73AFB163" w14:textId="5BBFC59B" w:rsidR="006E2E12" w:rsidRPr="004F3833" w:rsidRDefault="006E2E12" w:rsidP="003820D6">
      <w:pPr>
        <w:spacing w:after="0" w:line="240" w:lineRule="auto"/>
        <w:rPr>
          <w:rFonts w:ascii="Arial" w:hAnsi="Arial" w:cs="Arial"/>
          <w:highlight w:val="yellow"/>
        </w:rPr>
      </w:pPr>
      <w:r w:rsidRPr="004F3833">
        <w:rPr>
          <w:rFonts w:ascii="Arial" w:hAnsi="Arial" w:cs="Arial"/>
          <w:highlight w:val="yellow"/>
        </w:rPr>
        <w:lastRenderedPageBreak/>
        <w:t>OPTIONS:</w:t>
      </w:r>
    </w:p>
    <w:p w14:paraId="2DB3B9DE" w14:textId="77777777" w:rsidR="006E2E12" w:rsidRPr="004F3833" w:rsidRDefault="006E2E12" w:rsidP="003820D6">
      <w:pPr>
        <w:spacing w:after="0" w:line="240" w:lineRule="auto"/>
        <w:rPr>
          <w:rFonts w:ascii="Arial" w:hAnsi="Arial" w:cs="Arial"/>
          <w:highlight w:val="yellow"/>
        </w:rPr>
      </w:pPr>
      <w:r w:rsidRPr="004F3833">
        <w:rPr>
          <w:rFonts w:ascii="Arial" w:hAnsi="Arial" w:cs="Arial"/>
          <w:highlight w:val="yellow"/>
        </w:rPr>
        <w:t xml:space="preserve">• We completed a detailed assessment on [date] and have begun to correct the sanitary defect(s) identified by taking the following corrective actions. [Describe corrective actions]. </w:t>
      </w:r>
    </w:p>
    <w:p w14:paraId="5428089F" w14:textId="61BB0124" w:rsidR="006E2E12" w:rsidRPr="004F3833" w:rsidRDefault="006E2E12" w:rsidP="003820D6">
      <w:pPr>
        <w:spacing w:after="0" w:line="240" w:lineRule="auto"/>
        <w:rPr>
          <w:rFonts w:ascii="Arial" w:hAnsi="Arial" w:cs="Arial"/>
        </w:rPr>
      </w:pPr>
      <w:r w:rsidRPr="004F3833">
        <w:rPr>
          <w:rFonts w:ascii="Arial" w:hAnsi="Arial" w:cs="Arial"/>
          <w:highlight w:val="yellow"/>
        </w:rPr>
        <w:t xml:space="preserve">• We are scheduled to complete the required assessment on [date] and will </w:t>
      </w:r>
      <w:r w:rsidR="00314CFE">
        <w:rPr>
          <w:rFonts w:ascii="Arial" w:hAnsi="Arial" w:cs="Arial"/>
          <w:highlight w:val="yellow"/>
        </w:rPr>
        <w:t>perform</w:t>
      </w:r>
      <w:r w:rsidRPr="004F3833">
        <w:rPr>
          <w:rFonts w:ascii="Arial" w:hAnsi="Arial" w:cs="Arial"/>
          <w:highlight w:val="yellow"/>
        </w:rPr>
        <w:t xml:space="preserve"> </w:t>
      </w:r>
      <w:r w:rsidR="00314CFE">
        <w:rPr>
          <w:rFonts w:ascii="Arial" w:hAnsi="Arial" w:cs="Arial"/>
          <w:highlight w:val="yellow"/>
        </w:rPr>
        <w:t xml:space="preserve">any necessary </w:t>
      </w:r>
      <w:r w:rsidR="00E504EA" w:rsidRPr="004F3833">
        <w:rPr>
          <w:rFonts w:ascii="Arial" w:hAnsi="Arial" w:cs="Arial"/>
          <w:highlight w:val="yellow"/>
        </w:rPr>
        <w:t>corrective actions in response to all identified sanitary defects.</w:t>
      </w:r>
      <w:r w:rsidR="00E504EA" w:rsidRPr="004F3833">
        <w:rPr>
          <w:rFonts w:ascii="Arial" w:hAnsi="Arial" w:cs="Arial"/>
        </w:rPr>
        <w:t xml:space="preserve"> </w:t>
      </w:r>
    </w:p>
    <w:p w14:paraId="5AAF9C4E" w14:textId="1E0C3581" w:rsidR="00C51A19" w:rsidRPr="004F3833" w:rsidRDefault="00C51A19" w:rsidP="003820D6">
      <w:pPr>
        <w:spacing w:after="0" w:line="240" w:lineRule="auto"/>
        <w:rPr>
          <w:rFonts w:ascii="Arial" w:hAnsi="Arial" w:cs="Arial"/>
        </w:rPr>
      </w:pPr>
    </w:p>
    <w:p w14:paraId="556D4F2F" w14:textId="5B49E92F" w:rsidR="00C51A19" w:rsidRPr="004F3833" w:rsidRDefault="00C51A19" w:rsidP="003820D6">
      <w:pPr>
        <w:spacing w:after="0" w:line="240" w:lineRule="auto"/>
        <w:rPr>
          <w:rFonts w:ascii="Arial" w:hAnsi="Arial" w:cs="Arial"/>
        </w:rPr>
      </w:pPr>
      <w:bookmarkStart w:id="2" w:name="_Hlk38434943"/>
      <w:r w:rsidRPr="004F3833">
        <w:rPr>
          <w:rFonts w:ascii="Arial" w:hAnsi="Arial" w:cs="Arial"/>
        </w:rPr>
        <w:t xml:space="preserve">We </w:t>
      </w:r>
      <w:r w:rsidRPr="004F3833">
        <w:rPr>
          <w:rFonts w:ascii="Arial" w:hAnsi="Arial" w:cs="Arial"/>
          <w:highlight w:val="yellow"/>
        </w:rPr>
        <w:t>anticipate completing</w:t>
      </w:r>
      <w:r w:rsidR="00F67A91" w:rsidRPr="004F3833">
        <w:rPr>
          <w:rFonts w:ascii="Arial" w:hAnsi="Arial" w:cs="Arial"/>
          <w:highlight w:val="yellow"/>
        </w:rPr>
        <w:t>/have completed</w:t>
      </w:r>
      <w:r w:rsidRPr="004F3833">
        <w:rPr>
          <w:rFonts w:ascii="Arial" w:hAnsi="Arial" w:cs="Arial"/>
        </w:rPr>
        <w:t xml:space="preserve"> the detailed assessment and all corrective actions by [</w:t>
      </w:r>
      <w:r w:rsidRPr="004F3833">
        <w:rPr>
          <w:rFonts w:ascii="Arial" w:hAnsi="Arial" w:cs="Arial"/>
          <w:highlight w:val="yellow"/>
        </w:rPr>
        <w:t>date</w:t>
      </w:r>
      <w:r w:rsidRPr="004F3833">
        <w:rPr>
          <w:rFonts w:ascii="Arial" w:hAnsi="Arial" w:cs="Arial"/>
        </w:rPr>
        <w:t>].</w:t>
      </w:r>
    </w:p>
    <w:bookmarkEnd w:id="2"/>
    <w:p w14:paraId="5862172E" w14:textId="77777777" w:rsidR="00447947" w:rsidRPr="004F3833" w:rsidRDefault="00447947" w:rsidP="003820D6">
      <w:pPr>
        <w:spacing w:after="0" w:line="240" w:lineRule="auto"/>
        <w:rPr>
          <w:rFonts w:ascii="Arial" w:hAnsi="Arial" w:cs="Arial"/>
        </w:rPr>
      </w:pPr>
    </w:p>
    <w:p w14:paraId="52E1B3EA" w14:textId="3574AEC9" w:rsidR="003820D6" w:rsidRPr="004F3833" w:rsidRDefault="003820D6" w:rsidP="003820D6">
      <w:pPr>
        <w:spacing w:after="0" w:line="240" w:lineRule="auto"/>
        <w:rPr>
          <w:rFonts w:ascii="Arial" w:hAnsi="Arial" w:cs="Arial"/>
        </w:rPr>
      </w:pPr>
      <w:r w:rsidRPr="004F3833">
        <w:rPr>
          <w:rFonts w:ascii="Arial" w:hAnsi="Arial" w:cs="Arial"/>
        </w:rPr>
        <w:t xml:space="preserve">For more information, please contact </w:t>
      </w:r>
      <w:r w:rsidRPr="004F3833">
        <w:rPr>
          <w:rFonts w:ascii="Arial" w:hAnsi="Arial" w:cs="Arial"/>
          <w:highlight w:val="yellow"/>
        </w:rPr>
        <w:t>[Insert Contact Name]</w:t>
      </w:r>
      <w:r w:rsidRPr="004F3833">
        <w:rPr>
          <w:rFonts w:ascii="Arial" w:hAnsi="Arial" w:cs="Arial"/>
        </w:rPr>
        <w:t>, manager of [</w:t>
      </w:r>
      <w:r w:rsidRPr="004F3833">
        <w:rPr>
          <w:rFonts w:ascii="Arial" w:hAnsi="Arial" w:cs="Arial"/>
          <w:highlight w:val="yellow"/>
        </w:rPr>
        <w:t>System</w:t>
      </w:r>
      <w:r w:rsidRPr="004F3833">
        <w:rPr>
          <w:rFonts w:ascii="Arial" w:hAnsi="Arial" w:cs="Arial"/>
        </w:rPr>
        <w:t>], at [</w:t>
      </w:r>
      <w:r w:rsidRPr="004F3833">
        <w:rPr>
          <w:rFonts w:ascii="Arial" w:hAnsi="Arial" w:cs="Arial"/>
          <w:highlight w:val="yellow"/>
        </w:rPr>
        <w:t>phone number]</w:t>
      </w:r>
      <w:r w:rsidRPr="004F3833">
        <w:rPr>
          <w:rFonts w:ascii="Arial" w:hAnsi="Arial" w:cs="Arial"/>
        </w:rPr>
        <w:t xml:space="preserve"> or write to [</w:t>
      </w:r>
      <w:r w:rsidRPr="004F3833">
        <w:rPr>
          <w:rFonts w:ascii="Arial" w:hAnsi="Arial" w:cs="Arial"/>
          <w:highlight w:val="yellow"/>
        </w:rPr>
        <w:t>mailing address].</w:t>
      </w:r>
    </w:p>
    <w:p w14:paraId="37BFFBD0" w14:textId="77777777" w:rsidR="003820D6" w:rsidRPr="004F3833" w:rsidRDefault="003820D6" w:rsidP="003820D6">
      <w:pPr>
        <w:spacing w:after="0" w:line="240" w:lineRule="auto"/>
        <w:rPr>
          <w:rFonts w:ascii="Arial" w:hAnsi="Arial" w:cs="Arial"/>
        </w:rPr>
      </w:pPr>
    </w:p>
    <w:p w14:paraId="5B2C324D" w14:textId="77777777" w:rsidR="003820D6" w:rsidRPr="004F3833" w:rsidRDefault="003820D6" w:rsidP="003820D6">
      <w:pPr>
        <w:spacing w:after="0" w:line="240" w:lineRule="auto"/>
        <w:rPr>
          <w:rFonts w:ascii="Arial" w:hAnsi="Arial" w:cs="Arial"/>
          <w:i/>
        </w:rPr>
      </w:pPr>
      <w:r w:rsidRPr="004F3833">
        <w:rPr>
          <w:rFonts w:ascii="Arial" w:hAnsi="Arial" w:cs="Arial"/>
          <w:i/>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4992A8B6" w14:textId="77777777" w:rsidR="003820D6" w:rsidRPr="004F3833" w:rsidRDefault="003820D6" w:rsidP="003820D6">
      <w:pPr>
        <w:spacing w:after="0" w:line="240" w:lineRule="auto"/>
        <w:rPr>
          <w:rFonts w:ascii="Arial" w:hAnsi="Arial" w:cs="Arial"/>
          <w:i/>
        </w:rPr>
      </w:pPr>
    </w:p>
    <w:p w14:paraId="3EDEC178" w14:textId="77777777" w:rsidR="00700C09" w:rsidRDefault="003820D6" w:rsidP="003820D6">
      <w:pPr>
        <w:spacing w:after="0" w:line="240" w:lineRule="auto"/>
        <w:rPr>
          <w:rFonts w:ascii="Arial" w:hAnsi="Arial" w:cs="Arial"/>
        </w:rPr>
      </w:pPr>
      <w:r w:rsidRPr="004F3833">
        <w:rPr>
          <w:rFonts w:ascii="Arial" w:hAnsi="Arial" w:cs="Arial"/>
        </w:rPr>
        <w:t>This notice is being posted by [</w:t>
      </w:r>
      <w:r w:rsidRPr="004F3833">
        <w:rPr>
          <w:rFonts w:ascii="Arial" w:hAnsi="Arial" w:cs="Arial"/>
          <w:highlight w:val="yellow"/>
        </w:rPr>
        <w:t>System</w:t>
      </w:r>
      <w:r w:rsidRPr="004F3833">
        <w:rPr>
          <w:rFonts w:ascii="Arial" w:hAnsi="Arial" w:cs="Arial"/>
        </w:rPr>
        <w:t>].</w:t>
      </w:r>
      <w:r w:rsidRPr="004F3833">
        <w:rPr>
          <w:rFonts w:ascii="Arial" w:hAnsi="Arial" w:cs="Arial"/>
        </w:rPr>
        <w:tab/>
      </w:r>
      <w:r w:rsidRPr="004F3833">
        <w:rPr>
          <w:rFonts w:ascii="Arial" w:hAnsi="Arial" w:cs="Arial"/>
        </w:rPr>
        <w:tab/>
      </w:r>
      <w:r w:rsidRPr="004F3833">
        <w:rPr>
          <w:rFonts w:ascii="Arial" w:hAnsi="Arial" w:cs="Arial"/>
        </w:rPr>
        <w:tab/>
      </w:r>
      <w:r w:rsidRPr="004F3833">
        <w:rPr>
          <w:rFonts w:ascii="Arial" w:hAnsi="Arial" w:cs="Arial"/>
        </w:rPr>
        <w:tab/>
      </w:r>
      <w:r w:rsidRPr="004F3833">
        <w:rPr>
          <w:rFonts w:ascii="Arial" w:hAnsi="Arial" w:cs="Arial"/>
        </w:rPr>
        <w:tab/>
      </w:r>
    </w:p>
    <w:p w14:paraId="1A5F27CF" w14:textId="5C1F7BD7" w:rsidR="003820D6" w:rsidRPr="004F3833" w:rsidRDefault="003820D6" w:rsidP="003820D6">
      <w:pPr>
        <w:spacing w:after="0" w:line="240" w:lineRule="auto"/>
        <w:rPr>
          <w:rFonts w:ascii="Arial" w:hAnsi="Arial" w:cs="Arial"/>
        </w:rPr>
      </w:pPr>
      <w:r w:rsidRPr="004F3833">
        <w:rPr>
          <w:rFonts w:ascii="Arial" w:hAnsi="Arial" w:cs="Arial"/>
        </w:rPr>
        <w:t>PWSID: [</w:t>
      </w:r>
      <w:r w:rsidRPr="004F3833">
        <w:rPr>
          <w:rFonts w:ascii="Arial" w:hAnsi="Arial" w:cs="Arial"/>
          <w:highlight w:val="yellow"/>
        </w:rPr>
        <w:t>PWSID</w:t>
      </w:r>
      <w:r w:rsidRPr="004F3833">
        <w:rPr>
          <w:rFonts w:ascii="Arial" w:hAnsi="Arial" w:cs="Arial"/>
        </w:rPr>
        <w:t xml:space="preserve"> </w:t>
      </w:r>
      <w:r w:rsidRPr="004F3833">
        <w:rPr>
          <w:rFonts w:ascii="Arial" w:hAnsi="Arial" w:cs="Arial"/>
          <w:highlight w:val="yellow"/>
        </w:rPr>
        <w:t>#</w:t>
      </w:r>
      <w:r w:rsidRPr="004F3833">
        <w:rPr>
          <w:rFonts w:ascii="Arial" w:hAnsi="Arial" w:cs="Arial"/>
        </w:rPr>
        <w:t xml:space="preserve">]. </w:t>
      </w:r>
    </w:p>
    <w:p w14:paraId="17B47EDD" w14:textId="1EA75275" w:rsidR="004F3833" w:rsidRPr="00700C09" w:rsidRDefault="003820D6" w:rsidP="004F3833">
      <w:pPr>
        <w:spacing w:after="0" w:line="240" w:lineRule="auto"/>
        <w:rPr>
          <w:rFonts w:ascii="Arial" w:hAnsi="Arial" w:cs="Arial"/>
        </w:rPr>
      </w:pPr>
      <w:r w:rsidRPr="004F3833">
        <w:rPr>
          <w:rFonts w:ascii="Arial" w:hAnsi="Arial" w:cs="Arial"/>
        </w:rPr>
        <w:t>Distributed: [</w:t>
      </w:r>
      <w:r w:rsidRPr="004F3833">
        <w:rPr>
          <w:rFonts w:ascii="Arial" w:hAnsi="Arial" w:cs="Arial"/>
          <w:highlight w:val="yellow"/>
        </w:rPr>
        <w:t>Date</w:t>
      </w:r>
      <w:r w:rsidRPr="004F3833">
        <w:rPr>
          <w:rFonts w:ascii="Arial" w:hAnsi="Arial" w:cs="Arial"/>
        </w:rPr>
        <w:t>]</w:t>
      </w:r>
    </w:p>
    <w:sectPr w:rsidR="004F3833" w:rsidRPr="00700C09" w:rsidSect="004F3833">
      <w:footerReference w:type="default" r:id="rId10"/>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E8F573E" w16cex:dateUtc="2020-12-08T21: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193B" w14:textId="77777777" w:rsidR="00D2661B" w:rsidRDefault="00D2661B" w:rsidP="003820D6">
      <w:pPr>
        <w:spacing w:after="0" w:line="240" w:lineRule="auto"/>
      </w:pPr>
      <w:r>
        <w:separator/>
      </w:r>
    </w:p>
  </w:endnote>
  <w:endnote w:type="continuationSeparator" w:id="0">
    <w:p w14:paraId="5CC216A7" w14:textId="77777777" w:rsidR="00D2661B" w:rsidRDefault="00D2661B" w:rsidP="003820D6">
      <w:pPr>
        <w:spacing w:after="0" w:line="240" w:lineRule="auto"/>
      </w:pPr>
      <w:r>
        <w:continuationSeparator/>
      </w:r>
    </w:p>
  </w:endnote>
  <w:endnote w:type="continuationNotice" w:id="1">
    <w:p w14:paraId="22029F91" w14:textId="77777777" w:rsidR="00BF1B5F" w:rsidRDefault="00BF1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E0D7" w14:textId="3BB35F02" w:rsidR="004F3833" w:rsidRDefault="00BF44AF">
    <w:pPr>
      <w:pStyle w:val="Footer"/>
    </w:pPr>
    <w:r>
      <w:t xml:space="preserve">NJDEP, RTCR PN – 2B </w:t>
    </w:r>
    <w:r w:rsidR="00D424C2">
      <w:t>EC+</w:t>
    </w:r>
    <w:r>
      <w:t xml:space="preserve">, </w:t>
    </w:r>
    <w:r w:rsidR="004F3833">
      <w:t>12</w:t>
    </w:r>
    <w:r w:rsidR="00447947">
      <w:t>/</w:t>
    </w:r>
    <w:r w:rsidR="004F3833">
      <w:t>8</w:t>
    </w:r>
    <w:r w:rsidR="00447947">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D15FB" w14:textId="77777777" w:rsidR="00D2661B" w:rsidRDefault="00D2661B" w:rsidP="003820D6">
      <w:pPr>
        <w:spacing w:after="0" w:line="240" w:lineRule="auto"/>
      </w:pPr>
      <w:r>
        <w:separator/>
      </w:r>
    </w:p>
  </w:footnote>
  <w:footnote w:type="continuationSeparator" w:id="0">
    <w:p w14:paraId="45151CCD" w14:textId="77777777" w:rsidR="00D2661B" w:rsidRDefault="00D2661B" w:rsidP="003820D6">
      <w:pPr>
        <w:spacing w:after="0" w:line="240" w:lineRule="auto"/>
      </w:pPr>
      <w:r>
        <w:continuationSeparator/>
      </w:r>
    </w:p>
  </w:footnote>
  <w:footnote w:type="continuationNotice" w:id="1">
    <w:p w14:paraId="284AFB13" w14:textId="77777777" w:rsidR="00BF1B5F" w:rsidRDefault="00BF1B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D6"/>
    <w:rsid w:val="000361D0"/>
    <w:rsid w:val="00052D90"/>
    <w:rsid w:val="00065FED"/>
    <w:rsid w:val="001546C6"/>
    <w:rsid w:val="002346E9"/>
    <w:rsid w:val="002671DF"/>
    <w:rsid w:val="00314CFE"/>
    <w:rsid w:val="003820D6"/>
    <w:rsid w:val="0038640C"/>
    <w:rsid w:val="003C0563"/>
    <w:rsid w:val="003E175E"/>
    <w:rsid w:val="004138C5"/>
    <w:rsid w:val="00447947"/>
    <w:rsid w:val="004904CA"/>
    <w:rsid w:val="004B46DA"/>
    <w:rsid w:val="004F3833"/>
    <w:rsid w:val="00500FC9"/>
    <w:rsid w:val="00561540"/>
    <w:rsid w:val="006E2E12"/>
    <w:rsid w:val="006F7442"/>
    <w:rsid w:val="00700C09"/>
    <w:rsid w:val="00713D3B"/>
    <w:rsid w:val="00750BC1"/>
    <w:rsid w:val="007F4D12"/>
    <w:rsid w:val="009531B0"/>
    <w:rsid w:val="009D55EB"/>
    <w:rsid w:val="009E53F2"/>
    <w:rsid w:val="00AD1CCF"/>
    <w:rsid w:val="00B03A58"/>
    <w:rsid w:val="00B34403"/>
    <w:rsid w:val="00B42870"/>
    <w:rsid w:val="00BF1B5F"/>
    <w:rsid w:val="00BF309D"/>
    <w:rsid w:val="00BF44AF"/>
    <w:rsid w:val="00C51A19"/>
    <w:rsid w:val="00CA1DB0"/>
    <w:rsid w:val="00D2661B"/>
    <w:rsid w:val="00D424C2"/>
    <w:rsid w:val="00DC109F"/>
    <w:rsid w:val="00DC159A"/>
    <w:rsid w:val="00E504EA"/>
    <w:rsid w:val="00E611AF"/>
    <w:rsid w:val="00F67A91"/>
    <w:rsid w:val="00F954E7"/>
    <w:rsid w:val="1DD29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B658BD"/>
  <w15:chartTrackingRefBased/>
  <w15:docId w15:val="{0C693554-DD21-4B4B-866A-10D0A6B9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2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D6"/>
  </w:style>
  <w:style w:type="paragraph" w:styleId="Header">
    <w:name w:val="header"/>
    <w:basedOn w:val="Normal"/>
    <w:link w:val="HeaderChar"/>
    <w:uiPriority w:val="99"/>
    <w:unhideWhenUsed/>
    <w:rsid w:val="00382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D6"/>
  </w:style>
  <w:style w:type="paragraph" w:styleId="BalloonText">
    <w:name w:val="Balloon Text"/>
    <w:basedOn w:val="Normal"/>
    <w:link w:val="BalloonTextChar"/>
    <w:uiPriority w:val="99"/>
    <w:semiHidden/>
    <w:unhideWhenUsed/>
    <w:rsid w:val="00036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1D0"/>
    <w:rPr>
      <w:rFonts w:ascii="Segoe UI" w:hAnsi="Segoe UI" w:cs="Segoe UI"/>
      <w:sz w:val="18"/>
      <w:szCs w:val="18"/>
    </w:rPr>
  </w:style>
  <w:style w:type="character" w:styleId="CommentReference">
    <w:name w:val="annotation reference"/>
    <w:basedOn w:val="DefaultParagraphFont"/>
    <w:uiPriority w:val="99"/>
    <w:semiHidden/>
    <w:unhideWhenUsed/>
    <w:rsid w:val="00E611AF"/>
    <w:rPr>
      <w:sz w:val="16"/>
      <w:szCs w:val="16"/>
    </w:rPr>
  </w:style>
  <w:style w:type="paragraph" w:styleId="CommentText">
    <w:name w:val="annotation text"/>
    <w:basedOn w:val="Normal"/>
    <w:link w:val="CommentTextChar"/>
    <w:uiPriority w:val="99"/>
    <w:semiHidden/>
    <w:unhideWhenUsed/>
    <w:rsid w:val="00E611AF"/>
    <w:pPr>
      <w:spacing w:line="240" w:lineRule="auto"/>
    </w:pPr>
    <w:rPr>
      <w:sz w:val="20"/>
      <w:szCs w:val="20"/>
    </w:rPr>
  </w:style>
  <w:style w:type="character" w:customStyle="1" w:styleId="CommentTextChar">
    <w:name w:val="Comment Text Char"/>
    <w:basedOn w:val="DefaultParagraphFont"/>
    <w:link w:val="CommentText"/>
    <w:uiPriority w:val="99"/>
    <w:semiHidden/>
    <w:rsid w:val="00E611AF"/>
    <w:rPr>
      <w:sz w:val="20"/>
      <w:szCs w:val="20"/>
    </w:rPr>
  </w:style>
  <w:style w:type="paragraph" w:styleId="CommentSubject">
    <w:name w:val="annotation subject"/>
    <w:basedOn w:val="CommentText"/>
    <w:next w:val="CommentText"/>
    <w:link w:val="CommentSubjectChar"/>
    <w:uiPriority w:val="99"/>
    <w:semiHidden/>
    <w:unhideWhenUsed/>
    <w:rsid w:val="00E611AF"/>
    <w:rPr>
      <w:b/>
      <w:bCs/>
    </w:rPr>
  </w:style>
  <w:style w:type="character" w:customStyle="1" w:styleId="CommentSubjectChar">
    <w:name w:val="Comment Subject Char"/>
    <w:basedOn w:val="CommentTextChar"/>
    <w:link w:val="CommentSubject"/>
    <w:uiPriority w:val="99"/>
    <w:semiHidden/>
    <w:rsid w:val="00E611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4ABD615F194440843E9484D0853699" ma:contentTypeVersion="11" ma:contentTypeDescription="Create a new document." ma:contentTypeScope="" ma:versionID="d0d0f303511eac9b8d6e3e3990f3364e">
  <xsd:schema xmlns:xsd="http://www.w3.org/2001/XMLSchema" xmlns:xs="http://www.w3.org/2001/XMLSchema" xmlns:p="http://schemas.microsoft.com/office/2006/metadata/properties" xmlns:ns3="64bae96e-8bc3-497e-b852-73c095c2b92a" xmlns:ns4="2075f273-84a3-4416-883f-cf1e283d294e" targetNamespace="http://schemas.microsoft.com/office/2006/metadata/properties" ma:root="true" ma:fieldsID="81b0bb1fc1c3c63efacc66007bf63bc9" ns3:_="" ns4:_="">
    <xsd:import namespace="64bae96e-8bc3-497e-b852-73c095c2b92a"/>
    <xsd:import namespace="2075f273-84a3-4416-883f-cf1e283d29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e96e-8bc3-497e-b852-73c095c2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5f273-84a3-4416-883f-cf1e283d29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EA1B1-6973-46DF-B56D-F48718E7854C}">
  <ds:schemaRefs>
    <ds:schemaRef ds:uri="http://purl.org/dc/dcmitype/"/>
    <ds:schemaRef ds:uri="http://schemas.microsoft.com/office/infopath/2007/PartnerControls"/>
    <ds:schemaRef ds:uri="64bae96e-8bc3-497e-b852-73c095c2b92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075f273-84a3-4416-883f-cf1e283d294e"/>
    <ds:schemaRef ds:uri="http://www.w3.org/XML/1998/namespace"/>
  </ds:schemaRefs>
</ds:datastoreItem>
</file>

<file path=customXml/itemProps2.xml><?xml version="1.0" encoding="utf-8"?>
<ds:datastoreItem xmlns:ds="http://schemas.openxmlformats.org/officeDocument/2006/customXml" ds:itemID="{6CC6DCBA-C622-47FB-A75B-743E18FE9943}">
  <ds:schemaRefs>
    <ds:schemaRef ds:uri="http://schemas.microsoft.com/sharepoint/v3/contenttype/forms"/>
  </ds:schemaRefs>
</ds:datastoreItem>
</file>

<file path=customXml/itemProps3.xml><?xml version="1.0" encoding="utf-8"?>
<ds:datastoreItem xmlns:ds="http://schemas.openxmlformats.org/officeDocument/2006/customXml" ds:itemID="{5AA9A69F-5CD7-4073-A902-88B5AD0C6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e96e-8bc3-497e-b852-73c095c2b92a"/>
    <ds:schemaRef ds:uri="2075f273-84a3-4416-883f-cf1e283d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Miranda, JC</cp:lastModifiedBy>
  <cp:revision>2</cp:revision>
  <dcterms:created xsi:type="dcterms:W3CDTF">2021-01-06T21:18:00Z</dcterms:created>
  <dcterms:modified xsi:type="dcterms:W3CDTF">2021-01-06T21:18:00Z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0x0101009F4ABD615F194440843E9484D0853699</vt:lpwstr>
  </property>
</Properties>
</file>