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BFD24" w14:textId="77777777" w:rsidR="00A43BCD" w:rsidRDefault="00A43BCD">
      <w:pPr>
        <w:pStyle w:val="BodyText"/>
      </w:pPr>
      <w:r>
        <w:rPr>
          <w:b/>
        </w:rPr>
        <w:t>Note:</w:t>
      </w:r>
      <w:r>
        <w:t xml:space="preserve">  </w:t>
      </w:r>
      <w:r w:rsidR="00B82BC0">
        <w:t xml:space="preserve">Please contact this Department at </w:t>
      </w:r>
      <w:hyperlink r:id="rId7" w:history="1">
        <w:r w:rsidR="00B82BC0" w:rsidRPr="00EA0C56">
          <w:rPr>
            <w:rStyle w:val="Hyperlink"/>
          </w:rPr>
          <w:t>DOBI.BankingReports@dobi.nj.gov</w:t>
        </w:r>
      </w:hyperlink>
      <w:r w:rsidR="00B82BC0">
        <w:t xml:space="preserve"> with any questions regarding this</w:t>
      </w:r>
      <w:r>
        <w:t xml:space="preserve"> </w:t>
      </w:r>
      <w:r w:rsidR="00B82BC0">
        <w:t>F</w:t>
      </w:r>
      <w:r>
        <w:t>orm</w:t>
      </w:r>
      <w:r w:rsidR="00B82BC0">
        <w:t xml:space="preserve">. </w:t>
      </w:r>
    </w:p>
    <w:p w14:paraId="1EDB4405" w14:textId="77777777" w:rsidR="00A43BCD" w:rsidRDefault="00A43BCD" w:rsidP="00B475F2">
      <w:pPr>
        <w:ind w:left="720"/>
      </w:pPr>
    </w:p>
    <w:p w14:paraId="5CCD238B" w14:textId="77777777" w:rsidR="00B475F2" w:rsidRPr="00B475F2" w:rsidRDefault="00B475F2" w:rsidP="00B475F2">
      <w:pPr>
        <w:rPr>
          <w:b/>
          <w:u w:val="single"/>
        </w:rPr>
      </w:pPr>
      <w:r>
        <w:rPr>
          <w:b/>
          <w:u w:val="single"/>
        </w:rPr>
        <w:t>Instructions:</w:t>
      </w:r>
    </w:p>
    <w:p w14:paraId="44D98062" w14:textId="77777777" w:rsidR="00A43BCD" w:rsidRDefault="00A43BCD" w:rsidP="00B475F2">
      <w:r>
        <w:t xml:space="preserve">Use the space below to report significant changes in strategic direction of the bank’s business activities or new strategic initiatives.  Examples of such changes </w:t>
      </w:r>
      <w:proofErr w:type="gramStart"/>
      <w:r>
        <w:t>are:</w:t>
      </w:r>
      <w:proofErr w:type="gramEnd"/>
      <w:r>
        <w:t xml:space="preserve"> the formation of a financial holding company</w:t>
      </w:r>
      <w:r w:rsidR="00CB1413">
        <w:t xml:space="preserve"> or mortgage subsidiary</w:t>
      </w:r>
      <w:r>
        <w:t>, mergers/acquisitions, realignment of entire business segments or functions, introduction of new categories of products and/or services, changes in reporting or control of executive management functions, or any organizational change brought about by changes in the strategic business plan or management philosophy.</w:t>
      </w:r>
    </w:p>
    <w:p w14:paraId="671F173A" w14:textId="77777777" w:rsidR="00A43BCD" w:rsidRDefault="00A43BCD" w:rsidP="00B475F2">
      <w:pPr>
        <w:pStyle w:val="Header"/>
        <w:tabs>
          <w:tab w:val="clear" w:pos="4320"/>
          <w:tab w:val="clear" w:pos="8640"/>
        </w:tabs>
      </w:pPr>
    </w:p>
    <w:p w14:paraId="2ECAEDEE" w14:textId="77777777" w:rsidR="00A43BCD" w:rsidRDefault="00A43BCD" w:rsidP="00B475F2">
      <w:pPr>
        <w:tabs>
          <w:tab w:val="left" w:pos="-1440"/>
        </w:tabs>
        <w:ind w:left="5040" w:hanging="5040"/>
      </w:pPr>
      <w:r>
        <w:rPr>
          <w:b/>
          <w:u w:val="single"/>
        </w:rPr>
        <w:t>Nature of Change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u w:val="single"/>
        </w:rPr>
        <w:t>Reason for Change</w:t>
      </w:r>
    </w:p>
    <w:p w14:paraId="3A167F7B" w14:textId="77777777" w:rsidR="00A43BCD" w:rsidRDefault="00A43BC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8"/>
        <w:gridCol w:w="5202"/>
      </w:tblGrid>
      <w:tr w:rsidR="00A43BCD" w14:paraId="4554C567" w14:textId="7777777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14:paraId="0C25581F" w14:textId="77777777" w:rsidR="00A43BCD" w:rsidRDefault="00A43BCD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Examples:</w:t>
            </w:r>
          </w:p>
        </w:tc>
        <w:tc>
          <w:tcPr>
            <w:tcW w:w="5202" w:type="dxa"/>
          </w:tcPr>
          <w:p w14:paraId="0FB246DA" w14:textId="77777777" w:rsidR="00A43BCD" w:rsidRDefault="00A43BCD"/>
        </w:tc>
      </w:tr>
      <w:tr w:rsidR="00A43BCD" w14:paraId="02AA59C2" w14:textId="77777777">
        <w:tblPrEx>
          <w:tblCellMar>
            <w:top w:w="0" w:type="dxa"/>
            <w:bottom w:w="0" w:type="dxa"/>
          </w:tblCellMar>
        </w:tblPrEx>
        <w:tc>
          <w:tcPr>
            <w:tcW w:w="5238" w:type="dxa"/>
          </w:tcPr>
          <w:p w14:paraId="6025E0B3" w14:textId="77777777" w:rsidR="00A43BCD" w:rsidRDefault="00A43BCD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Acquired Best Bets investment brokerage company.</w:t>
            </w:r>
          </w:p>
          <w:p w14:paraId="282A1C87" w14:textId="77777777" w:rsidR="00A43BCD" w:rsidRDefault="00A43BCD">
            <w:pPr>
              <w:rPr>
                <w:b/>
                <w:i/>
                <w:sz w:val="20"/>
              </w:rPr>
            </w:pPr>
          </w:p>
          <w:p w14:paraId="7295374A" w14:textId="77777777" w:rsidR="00A43BCD" w:rsidRDefault="00A43BCD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Created new technology department headed by new executive officer Alex T. Gates </w:t>
            </w:r>
          </w:p>
        </w:tc>
        <w:tc>
          <w:tcPr>
            <w:tcW w:w="5202" w:type="dxa"/>
          </w:tcPr>
          <w:p w14:paraId="61770053" w14:textId="77777777" w:rsidR="00A43BCD" w:rsidRDefault="00A43BCD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 expand sources of noninterest income.</w:t>
            </w:r>
          </w:p>
          <w:p w14:paraId="2D546677" w14:textId="77777777" w:rsidR="00A43BCD" w:rsidRDefault="00A43BCD">
            <w:pPr>
              <w:rPr>
                <w:b/>
                <w:i/>
                <w:sz w:val="20"/>
              </w:rPr>
            </w:pPr>
          </w:p>
          <w:p w14:paraId="19EBB5CE" w14:textId="77777777" w:rsidR="00A43BCD" w:rsidRDefault="00A43BCD">
            <w:pPr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 develop an Internet presence and capabilities for offering e-banking products and services.</w:t>
            </w:r>
          </w:p>
        </w:tc>
      </w:tr>
    </w:tbl>
    <w:p w14:paraId="5C422A9C" w14:textId="77777777" w:rsidR="00A43BCD" w:rsidRDefault="00A43BCD"/>
    <w:p w14:paraId="71699948" w14:textId="77777777" w:rsidR="00A43BCD" w:rsidRPr="000240AB" w:rsidRDefault="00AC61DC" w:rsidP="00B475F2">
      <w:pPr>
        <w:rPr>
          <w:b/>
        </w:rPr>
      </w:pPr>
      <w:r>
        <w:rPr>
          <w:b/>
        </w:rPr>
        <w:t>A.</w:t>
      </w:r>
      <w:r>
        <w:rPr>
          <w:b/>
        </w:rPr>
        <w:tab/>
      </w:r>
      <w:r w:rsidR="00B82BC0">
        <w:rPr>
          <w:b/>
        </w:rPr>
        <w:t>Strategic c</w:t>
      </w:r>
      <w:r>
        <w:rPr>
          <w:b/>
        </w:rPr>
        <w:t xml:space="preserve">hanges </w:t>
      </w:r>
      <w:r w:rsidR="00B82BC0">
        <w:rPr>
          <w:b/>
        </w:rPr>
        <w:t xml:space="preserve">made </w:t>
      </w:r>
      <w:r>
        <w:rPr>
          <w:b/>
        </w:rPr>
        <w:t>during</w:t>
      </w:r>
      <w:r w:rsidR="000240AB" w:rsidRPr="000240AB">
        <w:rPr>
          <w:b/>
        </w:rPr>
        <w:t xml:space="preserve"> 20</w:t>
      </w:r>
      <w:r w:rsidR="00B82BC0">
        <w:rPr>
          <w:b/>
        </w:rPr>
        <w:t>2</w:t>
      </w:r>
      <w:r w:rsidR="00A71400">
        <w:rPr>
          <w:b/>
        </w:rPr>
        <w:t>4</w:t>
      </w:r>
      <w:r w:rsidR="000240AB">
        <w:rPr>
          <w:b/>
        </w:rPr>
        <w:t>:</w:t>
      </w:r>
    </w:p>
    <w:p w14:paraId="7B2A649A" w14:textId="77777777" w:rsidR="00A43BCD" w:rsidRDefault="00A43BCD"/>
    <w:p w14:paraId="2462551E" w14:textId="77777777" w:rsidR="000240AB" w:rsidRDefault="000240AB"/>
    <w:p w14:paraId="6B682C66" w14:textId="77777777" w:rsidR="000240AB" w:rsidRDefault="000240AB"/>
    <w:p w14:paraId="167C305B" w14:textId="77777777" w:rsidR="000240AB" w:rsidRDefault="000240AB"/>
    <w:p w14:paraId="3557CABB" w14:textId="77777777" w:rsidR="000240AB" w:rsidRDefault="000240AB"/>
    <w:p w14:paraId="04094034" w14:textId="77777777" w:rsidR="000240AB" w:rsidRDefault="000240AB"/>
    <w:p w14:paraId="71F0BD51" w14:textId="77777777" w:rsidR="000240AB" w:rsidRDefault="000240AB"/>
    <w:p w14:paraId="3B9BAFA2" w14:textId="77777777" w:rsidR="000240AB" w:rsidRPr="000240AB" w:rsidRDefault="00995CFB" w:rsidP="00B475F2">
      <w:pPr>
        <w:rPr>
          <w:b/>
        </w:rPr>
      </w:pPr>
      <w:r>
        <w:rPr>
          <w:b/>
        </w:rPr>
        <w:t>B.</w:t>
      </w:r>
      <w:r>
        <w:rPr>
          <w:b/>
        </w:rPr>
        <w:tab/>
      </w:r>
      <w:r w:rsidR="00B82BC0">
        <w:rPr>
          <w:b/>
        </w:rPr>
        <w:t>Strategic c</w:t>
      </w:r>
      <w:r>
        <w:rPr>
          <w:b/>
        </w:rPr>
        <w:t>hanges planned for 20</w:t>
      </w:r>
      <w:r w:rsidR="00163AF6">
        <w:rPr>
          <w:b/>
        </w:rPr>
        <w:t>2</w:t>
      </w:r>
      <w:r w:rsidR="00A71400">
        <w:rPr>
          <w:b/>
        </w:rPr>
        <w:t>5</w:t>
      </w:r>
      <w:r w:rsidR="000240AB">
        <w:rPr>
          <w:b/>
        </w:rPr>
        <w:t>:</w:t>
      </w:r>
    </w:p>
    <w:p w14:paraId="5EADA035" w14:textId="77777777" w:rsidR="00A43BCD" w:rsidRDefault="00A43BCD"/>
    <w:p w14:paraId="45E80099" w14:textId="77777777" w:rsidR="00A43BCD" w:rsidRDefault="00A43BCD"/>
    <w:p w14:paraId="706BC445" w14:textId="77777777" w:rsidR="00A43BCD" w:rsidRDefault="00A43BCD"/>
    <w:p w14:paraId="71559156" w14:textId="77777777" w:rsidR="00A43BCD" w:rsidRDefault="00A43BCD"/>
    <w:p w14:paraId="7AB57D42" w14:textId="77777777" w:rsidR="00A43BCD" w:rsidRDefault="00A43BCD"/>
    <w:p w14:paraId="1F935845" w14:textId="77777777" w:rsidR="00A43BCD" w:rsidRDefault="00A43BCD"/>
    <w:p w14:paraId="72AE1C51" w14:textId="77777777" w:rsidR="00A43BCD" w:rsidRDefault="00A43BCD"/>
    <w:p w14:paraId="1C8133AF" w14:textId="77777777" w:rsidR="00A43BCD" w:rsidRPr="003E7912" w:rsidRDefault="003E7912" w:rsidP="003E7912">
      <w:pPr>
        <w:rPr>
          <w:b/>
        </w:rPr>
      </w:pPr>
      <w:r w:rsidRPr="003E7912">
        <w:rPr>
          <w:b/>
        </w:rPr>
        <w:t>C.</w:t>
      </w:r>
      <w:r w:rsidRPr="003E7912">
        <w:rPr>
          <w:b/>
        </w:rPr>
        <w:tab/>
      </w:r>
      <w:r w:rsidRPr="00BD4A68">
        <w:rPr>
          <w:b/>
          <w:u w:val="single"/>
        </w:rPr>
        <w:t>Date</w:t>
      </w:r>
      <w:r w:rsidRPr="003E7912">
        <w:rPr>
          <w:b/>
        </w:rPr>
        <w:t xml:space="preserve"> of the bank’s current Board approved Strategic Plan? __________________________</w:t>
      </w:r>
    </w:p>
    <w:sectPr w:rsidR="00A43BCD" w:rsidRPr="003E7912" w:rsidSect="000240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720" w:right="1008" w:bottom="806" w:left="1008" w:header="1008" w:footer="806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D1BB1" w14:textId="77777777" w:rsidR="006A4C2B" w:rsidRDefault="006A4C2B">
      <w:r>
        <w:separator/>
      </w:r>
    </w:p>
  </w:endnote>
  <w:endnote w:type="continuationSeparator" w:id="0">
    <w:p w14:paraId="49F0F09B" w14:textId="77777777" w:rsidR="006A4C2B" w:rsidRDefault="006A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E2972" w14:textId="77777777" w:rsidR="00EC2875" w:rsidRDefault="00EC2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611BB" w14:textId="77777777" w:rsidR="004F0A09" w:rsidRDefault="004F0A09" w:rsidP="00184033">
    <w:pPr>
      <w:rPr>
        <w:b/>
        <w:sz w:val="20"/>
      </w:rPr>
    </w:pPr>
    <w:r>
      <w:rPr>
        <w:b/>
        <w:sz w:val="20"/>
      </w:rPr>
      <w:t xml:space="preserve">Name, </w:t>
    </w:r>
    <w:proofErr w:type="gramStart"/>
    <w:r>
      <w:rPr>
        <w:b/>
        <w:sz w:val="20"/>
      </w:rPr>
      <w:t>title</w:t>
    </w:r>
    <w:proofErr w:type="gramEnd"/>
    <w:r>
      <w:rPr>
        <w:b/>
        <w:sz w:val="20"/>
      </w:rPr>
      <w:t xml:space="preserve"> and phone number of </w:t>
    </w:r>
    <w:r w:rsidR="00B82BC0">
      <w:rPr>
        <w:b/>
        <w:sz w:val="20"/>
      </w:rPr>
      <w:t xml:space="preserve">the </w:t>
    </w:r>
    <w:r>
      <w:rPr>
        <w:b/>
        <w:sz w:val="20"/>
      </w:rPr>
      <w:t>individual to contact with questions regarding any of the information reported above:</w:t>
    </w:r>
  </w:p>
  <w:tbl>
    <w:tblPr>
      <w:tblW w:w="0" w:type="auto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4678"/>
      <w:gridCol w:w="3295"/>
      <w:gridCol w:w="2251"/>
    </w:tblGrid>
    <w:tr w:rsidR="004F0A09" w14:paraId="7E84432E" w14:textId="77777777" w:rsidTr="00F94EC5">
      <w:tc>
        <w:tcPr>
          <w:tcW w:w="4783" w:type="dxa"/>
          <w:shd w:val="clear" w:color="auto" w:fill="auto"/>
        </w:tcPr>
        <w:p w14:paraId="11A327C0" w14:textId="77777777" w:rsidR="004F0A09" w:rsidRDefault="004F0A09" w:rsidP="00184033"/>
        <w:p w14:paraId="3B38AB0B" w14:textId="77777777" w:rsidR="004F0A09" w:rsidRDefault="004F0A09" w:rsidP="00184033"/>
      </w:tc>
      <w:tc>
        <w:tcPr>
          <w:tcW w:w="3366" w:type="dxa"/>
          <w:shd w:val="clear" w:color="auto" w:fill="auto"/>
        </w:tcPr>
        <w:p w14:paraId="0806AAFA" w14:textId="77777777" w:rsidR="004F0A09" w:rsidRDefault="004F0A09" w:rsidP="00184033"/>
      </w:tc>
      <w:tc>
        <w:tcPr>
          <w:tcW w:w="2291" w:type="dxa"/>
          <w:shd w:val="clear" w:color="auto" w:fill="auto"/>
        </w:tcPr>
        <w:p w14:paraId="02D9F478" w14:textId="77777777" w:rsidR="004F0A09" w:rsidRDefault="004F0A09" w:rsidP="00184033"/>
      </w:tc>
    </w:tr>
    <w:tr w:rsidR="004F0A09" w14:paraId="728D6A7D" w14:textId="77777777" w:rsidTr="00F94EC5">
      <w:tc>
        <w:tcPr>
          <w:tcW w:w="4783" w:type="dxa"/>
          <w:shd w:val="clear" w:color="auto" w:fill="auto"/>
        </w:tcPr>
        <w:p w14:paraId="331246A2" w14:textId="77777777" w:rsidR="004F0A09" w:rsidRPr="00F94EC5" w:rsidRDefault="004F0A09" w:rsidP="00184033">
          <w:pPr>
            <w:rPr>
              <w:b/>
              <w:sz w:val="20"/>
            </w:rPr>
          </w:pPr>
          <w:r w:rsidRPr="00F94EC5">
            <w:rPr>
              <w:b/>
              <w:sz w:val="20"/>
            </w:rPr>
            <w:t>Name</w:t>
          </w:r>
        </w:p>
      </w:tc>
      <w:tc>
        <w:tcPr>
          <w:tcW w:w="3366" w:type="dxa"/>
          <w:shd w:val="clear" w:color="auto" w:fill="auto"/>
        </w:tcPr>
        <w:p w14:paraId="5F2C7643" w14:textId="77777777" w:rsidR="004F0A09" w:rsidRPr="00F94EC5" w:rsidRDefault="004F0A09" w:rsidP="00184033">
          <w:pPr>
            <w:rPr>
              <w:b/>
              <w:sz w:val="20"/>
            </w:rPr>
          </w:pPr>
          <w:r w:rsidRPr="00F94EC5">
            <w:rPr>
              <w:b/>
              <w:sz w:val="20"/>
            </w:rPr>
            <w:t>Title</w:t>
          </w:r>
        </w:p>
      </w:tc>
      <w:tc>
        <w:tcPr>
          <w:tcW w:w="2291" w:type="dxa"/>
          <w:shd w:val="clear" w:color="auto" w:fill="auto"/>
        </w:tcPr>
        <w:p w14:paraId="47C1D822" w14:textId="77777777" w:rsidR="004F0A09" w:rsidRPr="00F94EC5" w:rsidRDefault="004F0A09" w:rsidP="00184033">
          <w:pPr>
            <w:rPr>
              <w:b/>
              <w:sz w:val="20"/>
            </w:rPr>
          </w:pPr>
          <w:r w:rsidRPr="00F94EC5">
            <w:rPr>
              <w:b/>
              <w:sz w:val="20"/>
            </w:rPr>
            <w:t>Phone No.</w:t>
          </w:r>
        </w:p>
      </w:tc>
    </w:tr>
  </w:tbl>
  <w:p w14:paraId="363B2AF5" w14:textId="77777777" w:rsidR="004F0A09" w:rsidRPr="00184033" w:rsidRDefault="004F0A09" w:rsidP="00184033">
    <w:pPr>
      <w:rPr>
        <w:sz w:val="18"/>
      </w:rPr>
    </w:pPr>
    <w:r>
      <w:rPr>
        <w:u w:val="single"/>
      </w:rPr>
      <w:t xml:space="preserve">  </w:t>
    </w:r>
    <w:r w:rsidRPr="00003F88">
      <w:rPr>
        <w:u w:val="single"/>
        <w:bdr w:val="single" w:sz="4" w:space="0" w:color="auto"/>
      </w:rPr>
      <w:t xml:space="preserve">                                             </w:t>
    </w:r>
    <w:r w:rsidRPr="00003F88">
      <w:rPr>
        <w:bdr w:val="single" w:sz="4" w:space="0" w:color="auto"/>
      </w:rPr>
      <w:t xml:space="preserve">      </w:t>
    </w:r>
    <w:r w:rsidRPr="00003F88">
      <w:rPr>
        <w:u w:val="single"/>
        <w:bdr w:val="single" w:sz="4" w:space="0" w:color="auto"/>
      </w:rPr>
      <w:t xml:space="preserve">                    </w:t>
    </w:r>
    <w:r>
      <w:rPr>
        <w:u w:val="single"/>
      </w:rPr>
      <w:t xml:space="preserve">                                        </w:t>
    </w:r>
    <w:r>
      <w:t xml:space="preserve">      </w:t>
    </w:r>
    <w:r>
      <w:rPr>
        <w:u w:val="single"/>
      </w:rPr>
      <w:t xml:space="preserve">                                         </w:t>
    </w:r>
  </w:p>
  <w:p w14:paraId="16EBC210" w14:textId="77777777" w:rsidR="00B42308" w:rsidRDefault="00B42308" w:rsidP="00B42308">
    <w:pPr>
      <w:spacing w:line="240" w:lineRule="exact"/>
      <w:jc w:val="center"/>
      <w:rPr>
        <w:snapToGrid/>
        <w:sz w:val="16"/>
      </w:rPr>
    </w:pPr>
    <w:r>
      <w:rPr>
        <w:b/>
        <w:sz w:val="22"/>
      </w:rPr>
      <w:t>Return By:  2/</w:t>
    </w:r>
    <w:r w:rsidR="00750B23">
      <w:rPr>
        <w:b/>
        <w:sz w:val="22"/>
      </w:rPr>
      <w:t>2</w:t>
    </w:r>
    <w:r w:rsidR="00EC2875">
      <w:rPr>
        <w:b/>
        <w:sz w:val="22"/>
      </w:rPr>
      <w:t>8</w:t>
    </w:r>
    <w:r>
      <w:rPr>
        <w:b/>
        <w:sz w:val="22"/>
      </w:rPr>
      <w:t>/202</w:t>
    </w:r>
    <w:r w:rsidR="00A71400">
      <w:rPr>
        <w:b/>
        <w:sz w:val="22"/>
      </w:rPr>
      <w:t>5</w:t>
    </w:r>
  </w:p>
  <w:p w14:paraId="6D80971B" w14:textId="77777777" w:rsidR="004F0A09" w:rsidRDefault="004F0A09">
    <w:pPr>
      <w:spacing w:line="240" w:lineRule="exact"/>
      <w:rPr>
        <w:sz w:val="16"/>
      </w:rPr>
    </w:pPr>
    <w:r>
      <w:rPr>
        <w:sz w:val="16"/>
      </w:rPr>
      <w:tab/>
    </w:r>
    <w:r>
      <w:rPr>
        <w:sz w:val="16"/>
      </w:rPr>
      <w:tab/>
    </w:r>
    <w:r>
      <w:rPr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385B2" w14:textId="77777777" w:rsidR="00EC2875" w:rsidRDefault="00EC2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758D" w14:textId="77777777" w:rsidR="006A4C2B" w:rsidRDefault="006A4C2B">
      <w:r>
        <w:separator/>
      </w:r>
    </w:p>
  </w:footnote>
  <w:footnote w:type="continuationSeparator" w:id="0">
    <w:p w14:paraId="26F889E5" w14:textId="77777777" w:rsidR="006A4C2B" w:rsidRDefault="006A4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08C6D" w14:textId="77777777" w:rsidR="00EC2875" w:rsidRDefault="00EC28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A7F7F" w14:textId="77777777" w:rsidR="004F0A09" w:rsidRDefault="004F0A09">
    <w:pPr>
      <w:ind w:left="432" w:right="432"/>
      <w:jc w:val="center"/>
    </w:pPr>
    <w:smartTag w:uri="urn:schemas-microsoft-com:office:smarttags" w:element="City">
      <w:r>
        <w:t>New Jersey</w:t>
      </w:r>
    </w:smartTag>
    <w:r>
      <w:t xml:space="preserve"> Division of Banking — PO Box 040 — </w:t>
    </w:r>
    <w:smartTag w:uri="urn:schemas-microsoft-com:office:smarttags" w:element="place">
      <w:smartTag w:uri="urn:schemas-microsoft-com:office:smarttags" w:element="PostalCode">
        <w:r>
          <w:t>Trenton</w:t>
        </w:r>
      </w:smartTag>
    </w:smartTag>
    <w:r>
      <w:t>, NJ 08625</w:t>
    </w:r>
  </w:p>
  <w:p w14:paraId="4729F1F2" w14:textId="77777777" w:rsidR="004F0A09" w:rsidRDefault="004F0A09">
    <w:pPr>
      <w:ind w:left="432" w:right="432"/>
      <w:jc w:val="center"/>
    </w:pPr>
  </w:p>
  <w:p w14:paraId="2F339D58" w14:textId="77777777" w:rsidR="004F0A09" w:rsidRDefault="004F0A09">
    <w:pPr>
      <w:ind w:left="432" w:right="432"/>
      <w:jc w:val="center"/>
      <w:rPr>
        <w:b/>
        <w:sz w:val="30"/>
      </w:rPr>
    </w:pPr>
    <w:r>
      <w:rPr>
        <w:b/>
        <w:sz w:val="30"/>
      </w:rPr>
      <w:t>Report of Significant Changes in Strategic Direction</w:t>
    </w:r>
  </w:p>
  <w:p w14:paraId="6A27F6EF" w14:textId="77777777" w:rsidR="004F0A09" w:rsidRDefault="004F0A09">
    <w:pPr>
      <w:ind w:left="432" w:right="432"/>
      <w:jc w:val="center"/>
      <w:rPr>
        <w:b/>
        <w:sz w:val="30"/>
      </w:rPr>
    </w:pPr>
  </w:p>
  <w:p w14:paraId="1A3910FC" w14:textId="77777777" w:rsidR="004F0A09" w:rsidRPr="00003F88" w:rsidRDefault="004F0A09" w:rsidP="00003F88">
    <w:pPr>
      <w:tabs>
        <w:tab w:val="left" w:pos="-1440"/>
      </w:tabs>
      <w:ind w:left="6480" w:hanging="6480"/>
    </w:pPr>
    <w:r>
      <w:rPr>
        <w:u w:val="single"/>
      </w:rPr>
      <w:t xml:space="preserve">                                                                  </w:t>
    </w:r>
    <w:r>
      <w:tab/>
    </w:r>
    <w:r>
      <w:tab/>
    </w:r>
    <w:r>
      <w:tab/>
    </w:r>
    <w:r>
      <w:tab/>
    </w:r>
    <w:r>
      <w:tab/>
    </w:r>
    <w:r w:rsidRPr="00003F88">
      <w:rPr>
        <w:u w:val="single"/>
      </w:rPr>
      <w:t xml:space="preserve">      </w:t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  <w:r>
      <w:rPr>
        <w:u w:val="single"/>
      </w:rPr>
      <w:tab/>
    </w:r>
  </w:p>
  <w:p w14:paraId="1A4D4514" w14:textId="77777777" w:rsidR="004F0A09" w:rsidRDefault="004F0A09" w:rsidP="00003F88">
    <w:pPr>
      <w:tabs>
        <w:tab w:val="left" w:pos="-1440"/>
      </w:tabs>
      <w:ind w:left="6480" w:hanging="6480"/>
    </w:pPr>
    <w:r>
      <w:t>Name of Reporting Institution</w:t>
    </w:r>
    <w:r>
      <w:tab/>
    </w:r>
    <w:r>
      <w:tab/>
    </w:r>
    <w:r>
      <w:tab/>
    </w:r>
    <w:r>
      <w:tab/>
    </w:r>
    <w:r>
      <w:tab/>
    </w:r>
    <w:r>
      <w:tab/>
    </w:r>
    <w:r>
      <w:tab/>
      <w:t>Date</w:t>
    </w:r>
  </w:p>
  <w:p w14:paraId="215FC637" w14:textId="77777777" w:rsidR="004F0A09" w:rsidRDefault="004F0A09" w:rsidP="00003F88">
    <w:pPr>
      <w:ind w:right="43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2EC7A" w14:textId="77777777" w:rsidR="00EC2875" w:rsidRDefault="00EC28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Times New Roman" w:hAnsi="Times New Roman"/>
        <w:b/>
        <w:sz w:val="24"/>
      </w:rPr>
    </w:lvl>
  </w:abstractNum>
  <w:abstractNum w:abstractNumId="1" w15:restartNumberingAfterBreak="0">
    <w:nsid w:val="10B117A3"/>
    <w:multiLevelType w:val="hybridMultilevel"/>
    <w:tmpl w:val="40B0ECB8"/>
    <w:lvl w:ilvl="0" w:tplc="8BCEE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8B7F9C"/>
    <w:multiLevelType w:val="hybridMultilevel"/>
    <w:tmpl w:val="6ADAC1A4"/>
    <w:lvl w:ilvl="0" w:tplc="8BCEE2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C4E7000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 w15:restartNumberingAfterBreak="0">
    <w:nsid w:val="60736394"/>
    <w:multiLevelType w:val="multilevel"/>
    <w:tmpl w:val="612063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2910E4D"/>
    <w:multiLevelType w:val="hybridMultilevel"/>
    <w:tmpl w:val="16D40382"/>
    <w:lvl w:ilvl="0" w:tplc="FADA0B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76ED2ABC"/>
    <w:multiLevelType w:val="hybridMultilevel"/>
    <w:tmpl w:val="612063D0"/>
    <w:lvl w:ilvl="0" w:tplc="8BCEE26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7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212"/>
    <w:rsid w:val="00003F88"/>
    <w:rsid w:val="00004563"/>
    <w:rsid w:val="000240AB"/>
    <w:rsid w:val="00041526"/>
    <w:rsid w:val="000607E0"/>
    <w:rsid w:val="0008321F"/>
    <w:rsid w:val="00087B9A"/>
    <w:rsid w:val="00091F3D"/>
    <w:rsid w:val="000A4B5F"/>
    <w:rsid w:val="000D5DDE"/>
    <w:rsid w:val="000D6773"/>
    <w:rsid w:val="00112B04"/>
    <w:rsid w:val="00163AF6"/>
    <w:rsid w:val="00184033"/>
    <w:rsid w:val="001923D1"/>
    <w:rsid w:val="001E7C27"/>
    <w:rsid w:val="00222469"/>
    <w:rsid w:val="002C04B3"/>
    <w:rsid w:val="002C6B2B"/>
    <w:rsid w:val="002E63C1"/>
    <w:rsid w:val="00331A06"/>
    <w:rsid w:val="00347EC2"/>
    <w:rsid w:val="00355594"/>
    <w:rsid w:val="003744F7"/>
    <w:rsid w:val="003C7B25"/>
    <w:rsid w:val="003D278B"/>
    <w:rsid w:val="003E39BA"/>
    <w:rsid w:val="003E7912"/>
    <w:rsid w:val="003F132C"/>
    <w:rsid w:val="00413781"/>
    <w:rsid w:val="004909EB"/>
    <w:rsid w:val="004D6FA3"/>
    <w:rsid w:val="004E5FA5"/>
    <w:rsid w:val="004F0A09"/>
    <w:rsid w:val="004F35D6"/>
    <w:rsid w:val="00525206"/>
    <w:rsid w:val="00566E4F"/>
    <w:rsid w:val="005732AA"/>
    <w:rsid w:val="005833D4"/>
    <w:rsid w:val="005B33FA"/>
    <w:rsid w:val="005D02E5"/>
    <w:rsid w:val="00654FDA"/>
    <w:rsid w:val="00683A26"/>
    <w:rsid w:val="006A4C2B"/>
    <w:rsid w:val="006C0A94"/>
    <w:rsid w:val="00750B23"/>
    <w:rsid w:val="007A1C7C"/>
    <w:rsid w:val="007A61FC"/>
    <w:rsid w:val="007B1845"/>
    <w:rsid w:val="007C39E3"/>
    <w:rsid w:val="007C5B00"/>
    <w:rsid w:val="007C5C48"/>
    <w:rsid w:val="00871248"/>
    <w:rsid w:val="0088629E"/>
    <w:rsid w:val="00897859"/>
    <w:rsid w:val="008C1D05"/>
    <w:rsid w:val="008F5435"/>
    <w:rsid w:val="0090515C"/>
    <w:rsid w:val="00916857"/>
    <w:rsid w:val="00924192"/>
    <w:rsid w:val="00936E86"/>
    <w:rsid w:val="00995CFB"/>
    <w:rsid w:val="009D328F"/>
    <w:rsid w:val="009F52FB"/>
    <w:rsid w:val="00A0143F"/>
    <w:rsid w:val="00A0501F"/>
    <w:rsid w:val="00A14A72"/>
    <w:rsid w:val="00A43BCD"/>
    <w:rsid w:val="00A50699"/>
    <w:rsid w:val="00A55938"/>
    <w:rsid w:val="00A71400"/>
    <w:rsid w:val="00A77B71"/>
    <w:rsid w:val="00A844D2"/>
    <w:rsid w:val="00A9267E"/>
    <w:rsid w:val="00AB1E0A"/>
    <w:rsid w:val="00AC61DC"/>
    <w:rsid w:val="00B0427D"/>
    <w:rsid w:val="00B20BB8"/>
    <w:rsid w:val="00B35DB9"/>
    <w:rsid w:val="00B3606D"/>
    <w:rsid w:val="00B42308"/>
    <w:rsid w:val="00B475F2"/>
    <w:rsid w:val="00B672BB"/>
    <w:rsid w:val="00B72473"/>
    <w:rsid w:val="00B82BC0"/>
    <w:rsid w:val="00BA314A"/>
    <w:rsid w:val="00BB489B"/>
    <w:rsid w:val="00BB695D"/>
    <w:rsid w:val="00BD4A68"/>
    <w:rsid w:val="00BE22A1"/>
    <w:rsid w:val="00C21510"/>
    <w:rsid w:val="00C4580D"/>
    <w:rsid w:val="00C713BD"/>
    <w:rsid w:val="00C85E7A"/>
    <w:rsid w:val="00C953E1"/>
    <w:rsid w:val="00CB0802"/>
    <w:rsid w:val="00CB1413"/>
    <w:rsid w:val="00CC792F"/>
    <w:rsid w:val="00D01212"/>
    <w:rsid w:val="00D327C7"/>
    <w:rsid w:val="00D341A3"/>
    <w:rsid w:val="00D6173B"/>
    <w:rsid w:val="00D67657"/>
    <w:rsid w:val="00D71167"/>
    <w:rsid w:val="00D8656C"/>
    <w:rsid w:val="00DA66C4"/>
    <w:rsid w:val="00DE4556"/>
    <w:rsid w:val="00DF6608"/>
    <w:rsid w:val="00E14EAB"/>
    <w:rsid w:val="00E14FBB"/>
    <w:rsid w:val="00E4012D"/>
    <w:rsid w:val="00E51BDE"/>
    <w:rsid w:val="00EC2875"/>
    <w:rsid w:val="00EC3600"/>
    <w:rsid w:val="00F12C75"/>
    <w:rsid w:val="00F321E4"/>
    <w:rsid w:val="00F63D8D"/>
    <w:rsid w:val="00F94EC5"/>
    <w:rsid w:val="00FB067D"/>
    <w:rsid w:val="00FC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  <w14:docId w14:val="130C87E3"/>
  <w15:chartTrackingRefBased/>
  <w15:docId w15:val="{17539E73-4E9F-4734-AF36-B4E9DAB54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i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customStyle="1" w:styleId="QuickI">
    <w:name w:val="Quick I."/>
    <w:basedOn w:val="Normal"/>
    <w:pPr>
      <w:numPr>
        <w:numId w:val="1"/>
      </w:numPr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paragraph" w:styleId="BalloonText">
    <w:name w:val="Balloon Text"/>
    <w:basedOn w:val="Normal"/>
    <w:semiHidden/>
    <w:rsid w:val="005732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8403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82BC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82B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DOBI.BankingReports@dobi.nj.go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NJDOBI</Company>
  <LinksUpToDate>false</LinksUpToDate>
  <CharactersWithSpaces>1236</CharactersWithSpaces>
  <SharedDoc>false</SharedDoc>
  <HLinks>
    <vt:vector size="6" baseType="variant">
      <vt:variant>
        <vt:i4>8257625</vt:i4>
      </vt:variant>
      <vt:variant>
        <vt:i4>0</vt:i4>
      </vt:variant>
      <vt:variant>
        <vt:i4>0</vt:i4>
      </vt:variant>
      <vt:variant>
        <vt:i4>5</vt:i4>
      </vt:variant>
      <vt:variant>
        <vt:lpwstr>mailto:DOBI.BankingReports@dobi.nj.gov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NJDOBI</dc:creator>
  <cp:keywords/>
  <cp:lastModifiedBy>McKeever, Lucy [DOBI]</cp:lastModifiedBy>
  <cp:revision>2</cp:revision>
  <cp:lastPrinted>2010-01-04T18:45:00Z</cp:lastPrinted>
  <dcterms:created xsi:type="dcterms:W3CDTF">2024-12-27T19:02:00Z</dcterms:created>
  <dcterms:modified xsi:type="dcterms:W3CDTF">2024-12-27T19:02:00Z</dcterms:modified>
</cp:coreProperties>
</file>