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EF" w:rsidRPr="004564EF" w:rsidRDefault="004564EF" w:rsidP="004564EF">
      <w:pPr>
        <w:suppressAutoHyphens/>
        <w:spacing w:after="0" w:line="240" w:lineRule="auto"/>
        <w:jc w:val="both"/>
        <w:rPr>
          <w:rFonts w:ascii="Times New Roman" w:eastAsia="Calibri" w:hAnsi="Times New Roman" w:cs="Times New Roman"/>
          <w:spacing w:val="-2"/>
          <w:sz w:val="32"/>
          <w:szCs w:val="20"/>
        </w:rPr>
      </w:pPr>
      <w:bookmarkStart w:id="0" w:name="_GoBack"/>
      <w:bookmarkEnd w:id="0"/>
      <w:r w:rsidRPr="004564EF">
        <w:rPr>
          <w:rFonts w:ascii="Times New Roman" w:eastAsia="Calibri" w:hAnsi="Times New Roman" w:cs="Times New Roman"/>
          <w:b/>
          <w:spacing w:val="-4"/>
          <w:sz w:val="32"/>
          <w:szCs w:val="20"/>
        </w:rPr>
        <w:t xml:space="preserve">This Policy has been approved by the </w:t>
      </w:r>
      <w:smartTag w:uri="urn:schemas-microsoft-com:office:smarttags" w:element="place">
        <w:smartTag w:uri="urn:schemas-microsoft-com:office:smarttags" w:element="State">
          <w:r w:rsidRPr="004564EF">
            <w:rPr>
              <w:rFonts w:ascii="Times New Roman" w:eastAsia="Calibri" w:hAnsi="Times New Roman" w:cs="Times New Roman"/>
              <w:b/>
              <w:spacing w:val="-4"/>
              <w:sz w:val="32"/>
              <w:szCs w:val="20"/>
            </w:rPr>
            <w:t>New Jersey</w:t>
          </w:r>
        </w:smartTag>
      </w:smartTag>
      <w:r w:rsidRPr="004564EF">
        <w:rPr>
          <w:rFonts w:ascii="Times New Roman" w:eastAsia="Calibri" w:hAnsi="Times New Roman" w:cs="Times New Roman"/>
          <w:b/>
          <w:spacing w:val="-4"/>
          <w:sz w:val="32"/>
          <w:szCs w:val="20"/>
        </w:rPr>
        <w:t xml:space="preserve"> Individual Health Coverage Program Board as the standard policy form for the individual health benefits Plan [A/50] [B] [C] [D].</w:t>
      </w:r>
    </w:p>
    <w:p w:rsidR="004564EF" w:rsidRPr="004564EF" w:rsidRDefault="004564EF" w:rsidP="004564EF">
      <w:pPr>
        <w:suppressAutoHyphens/>
        <w:spacing w:after="0" w:line="240" w:lineRule="auto"/>
        <w:jc w:val="both"/>
        <w:rPr>
          <w:rFonts w:ascii="Times New Roman" w:eastAsia="Calibri" w:hAnsi="Times New Roman" w:cs="Times New Roman"/>
          <w:spacing w:val="-3"/>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[CARRIER]</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INDIVIDUAL HEALTH BENEFITS PLAN [A/50] [B] [C] [D]</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t>
      </w:r>
      <w:smartTag w:uri="urn:schemas-microsoft-com:office:smarttags" w:element="place">
        <w:smartTag w:uri="urn:schemas-microsoft-com:office:smarttags" w:element="State">
          <w:r w:rsidRPr="004564EF">
            <w:rPr>
              <w:rFonts w:ascii="Times New Roman" w:eastAsia="Calibri" w:hAnsi="Times New Roman" w:cs="Times New Roman"/>
              <w:sz w:val="24"/>
              <w:szCs w:val="20"/>
            </w:rPr>
            <w:t>New Jersey</w:t>
          </w:r>
        </w:smartTag>
      </w:smartTag>
      <w:r w:rsidRPr="004564EF">
        <w:rPr>
          <w:rFonts w:ascii="Times New Roman" w:eastAsia="Calibri" w:hAnsi="Times New Roman" w:cs="Times New Roman"/>
          <w:sz w:val="24"/>
          <w:szCs w:val="20"/>
        </w:rPr>
        <w:t xml:space="preserve"> Individual Health Benefits [A/50] [B] [C] [D] Plan) </w:t>
      </w:r>
    </w:p>
    <w:p w:rsidR="004564EF" w:rsidRPr="004564EF" w:rsidRDefault="004564EF" w:rsidP="004564EF">
      <w:pPr>
        <w:suppressAutoHyphens/>
        <w:spacing w:after="0" w:line="240" w:lineRule="auto"/>
        <w:jc w:val="both"/>
        <w:rPr>
          <w:rFonts w:ascii="Times New Roman" w:eastAsia="Calibri" w:hAnsi="Times New Roman" w:cs="Times New Roman"/>
          <w:spacing w:val="-3"/>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pacing w:val="-3"/>
          <w:sz w:val="24"/>
          <w:szCs w:val="20"/>
        </w:rPr>
      </w:pPr>
      <w:r w:rsidRPr="004564EF">
        <w:rPr>
          <w:rFonts w:ascii="Times New Roman" w:eastAsia="Calibri" w:hAnsi="Times New Roman" w:cs="Times New Roman"/>
          <w:b/>
          <w:spacing w:val="-3"/>
          <w:sz w:val="24"/>
          <w:szCs w:val="20"/>
        </w:rPr>
        <w:t>Notice of Right to Examine Policy.</w:t>
      </w:r>
      <w:r w:rsidRPr="004564EF">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2840"/>
          <w:tab w:val="left" w:pos="5880"/>
        </w:tab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840"/>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[EFFECTIVE DATE OF POLICY:  </w:t>
      </w:r>
      <w:r w:rsidRPr="004564EF">
        <w:rPr>
          <w:rFonts w:ascii="Times" w:eastAsia="Calibri" w:hAnsi="Times" w:cs="Times New Roman"/>
          <w:sz w:val="24"/>
          <w:szCs w:val="20"/>
        </w:rPr>
        <w:t>[ January 1, 2017]]</w:t>
      </w:r>
    </w:p>
    <w:p w:rsidR="004564EF" w:rsidRPr="004564EF" w:rsidRDefault="004564EF" w:rsidP="004564EF">
      <w:pPr>
        <w:keepLines/>
        <w:suppressLineNumbers/>
        <w:tabs>
          <w:tab w:val="left" w:pos="2840"/>
          <w:tab w:val="left" w:pos="5880"/>
        </w:tab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[Note to Carriers:  Omit Effective Date here if included below]</w:t>
      </w:r>
    </w:p>
    <w:p w:rsidR="004564EF" w:rsidRPr="004564EF" w:rsidRDefault="004564EF" w:rsidP="004564EF">
      <w:pPr>
        <w:keepLines/>
        <w:suppressLineNumbers/>
        <w:tabs>
          <w:tab w:val="left" w:pos="2840"/>
          <w:tab w:val="left" w:pos="5880"/>
        </w:tabs>
        <w:spacing w:after="0" w:line="240" w:lineRule="auto"/>
        <w:jc w:val="both"/>
        <w:rPr>
          <w:rFonts w:ascii="Times" w:eastAsia="Calibri" w:hAnsi="Times" w:cs="Times New Roman"/>
          <w:i/>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Renewal Provision.</w:t>
      </w:r>
      <w:r w:rsidRPr="004564EF">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4564EF">
            <w:rPr>
              <w:rFonts w:ascii="Times" w:eastAsia="Calibri" w:hAnsi="Times" w:cs="Times New Roman"/>
              <w:sz w:val="24"/>
              <w:szCs w:val="20"/>
            </w:rPr>
            <w:t>New Jersey</w:t>
          </w:r>
        </w:smartTag>
      </w:smartTag>
      <w:r w:rsidRPr="004564EF">
        <w:rPr>
          <w:rFonts w:ascii="Times" w:eastAsia="Calibri" w:hAnsi="Times" w:cs="Times New Roman"/>
          <w:sz w:val="24"/>
          <w:szCs w:val="20"/>
        </w:rPr>
        <w:t xml:space="preserve"> and is governed by the laws thereof.</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4564EF">
        <w:rPr>
          <w:rFonts w:ascii="Times" w:eastAsia="Calibri" w:hAnsi="Times" w:cs="Times New Roman"/>
          <w:b/>
          <w:sz w:val="24"/>
          <w:szCs w:val="20"/>
        </w:rPr>
        <w:t xml:space="preserve">General Provisions </w:t>
      </w:r>
      <w:r w:rsidRPr="004564EF">
        <w:rPr>
          <w:rFonts w:ascii="Times" w:eastAsia="Calibri" w:hAnsi="Times" w:cs="Times New Roman"/>
          <w:sz w:val="24"/>
          <w:szCs w:val="20"/>
        </w:rPr>
        <w:t>section.</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[Secretary</w:t>
      </w:r>
      <w:r w:rsidRPr="004564EF">
        <w:rPr>
          <w:rFonts w:ascii="Times" w:eastAsia="Calibri" w:hAnsi="Times" w:cs="Times New Roman"/>
          <w:sz w:val="24"/>
          <w:szCs w:val="20"/>
        </w:rPr>
        <w:tab/>
        <w:t>President]</w:t>
      </w: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[[Covered Person]:        Jane Doe</w:t>
      </w: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Identification Number: 125689</w:t>
      </w: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Effective Date:              January 1, 2017</w:t>
      </w:r>
    </w:p>
    <w:p w:rsidR="004564EF" w:rsidRPr="004564EF" w:rsidRDefault="004564EF" w:rsidP="004564EF">
      <w:pPr>
        <w:keepLines/>
        <w:suppressLineNumbers/>
        <w:tabs>
          <w:tab w:val="left" w:pos="73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[Product Name:             XXXX]]</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br w:type="page"/>
      </w:r>
      <w:r w:rsidRPr="004564EF">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rPr>
          <w:rFonts w:ascii="Times" w:eastAsia="Times New Roman" w:hAnsi="Times" w:cs="Times New Roman"/>
          <w:sz w:val="24"/>
          <w:szCs w:val="20"/>
        </w:rPr>
      </w:pPr>
      <w:r w:rsidRPr="004564EF">
        <w:rPr>
          <w:rFonts w:ascii="Times" w:eastAsia="Times New Roman" w:hAnsi="Times" w:cs="Times New Roman"/>
          <w:sz w:val="24"/>
          <w:szCs w:val="20"/>
        </w:rPr>
        <w:t>[Include language taglines as required by 45 C.F.R. 155.205(c)(2)(iii)(A)]</w:t>
      </w:r>
    </w:p>
    <w:p w:rsidR="004564EF" w:rsidRPr="004564EF" w:rsidRDefault="004564EF" w:rsidP="004564EF">
      <w:pPr>
        <w:suppressLineNumbers/>
        <w:tabs>
          <w:tab w:val="left" w:pos="1820"/>
        </w:tabs>
        <w:spacing w:after="0" w:line="240" w:lineRule="auto"/>
        <w:rPr>
          <w:rFonts w:ascii="Times" w:eastAsia="Times New Roman" w:hAnsi="Times" w:cs="Times New Roman"/>
          <w:i/>
          <w:sz w:val="24"/>
          <w:szCs w:val="20"/>
        </w:rPr>
      </w:pPr>
      <w:r w:rsidRPr="004564EF">
        <w:rPr>
          <w:rFonts w:ascii="Times" w:eastAsia="Times New Roman" w:hAnsi="Times" w:cs="Times New Roman"/>
          <w:i/>
          <w:sz w:val="24"/>
          <w:szCs w:val="20"/>
        </w:rPr>
        <w:t>Note to carriers:  Carriers may place the taglines in the location the carrier believes most appropriate.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br w:type="page"/>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POLICY INDEX</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SECTION</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PAGE(S)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Schedule of Insurance </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Premium Rates </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Definitions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Eligibility</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[Preferred Provider Organization Provisions]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[Point of Service Provisions]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[Exclusive Provider Organization Provisions]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[Appeals Procedure]</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[Continuation of Care]</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Health Benefits Insurance</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Utilization Review Features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[Specialty Case Management]</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[Centers of Excellence Features]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Exclusions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Coordination of Benefits and Services </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Services for Automobile Related Injuries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General Provisions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Conversion Rights for Divorced Spouses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Claims Provisions</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r>
      <w:r w:rsidRPr="004564EF">
        <w:rPr>
          <w:rFonts w:ascii="Times" w:eastAsia="Calibri" w:hAnsi="Times" w:cs="Times New Roman"/>
          <w:b/>
          <w:sz w:val="24"/>
          <w:szCs w:val="20"/>
        </w:rPr>
        <w:tab/>
        <w:t>[PLAN A/50]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[dollar amount not to exceed Maximum Out of Pocket Amount]</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0"/>
          <w:szCs w:val="20"/>
        </w:rPr>
        <w:t>[</w:t>
      </w:r>
      <w:r w:rsidRPr="004564EF">
        <w:rPr>
          <w:rFonts w:ascii="Times" w:eastAsia="Calibri" w:hAnsi="Times" w:cs="Times New Roman"/>
          <w:sz w:val="24"/>
          <w:szCs w:val="20"/>
        </w:rPr>
        <w:t xml:space="preserve">2 times per Covered Person dollar amount]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2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r w:rsidRPr="004564EF">
        <w:rPr>
          <w:rFonts w:ascii="Times" w:eastAsia="Calibri" w:hAnsi="Times" w:cs="Times New Roman"/>
          <w:sz w:val="24"/>
          <w:szCs w:val="20"/>
        </w:rPr>
        <w:tab/>
        <w:t>50%</w:t>
      </w:r>
      <w:r w:rsidRPr="004564EF">
        <w:rPr>
          <w:rFonts w:ascii="Times" w:eastAsia="Calibri" w:hAnsi="Times" w:cs="Times New Roman"/>
          <w:sz w:val="24"/>
          <w:szCs w:val="20"/>
        </w:rPr>
        <w:br/>
      </w: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lastRenderedPageBreak/>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t>[an amount equal to 2 times the per Covered Person amount]</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sz w:val="20"/>
          <w:szCs w:val="20"/>
        </w:rPr>
        <w:br w:type="page"/>
      </w:r>
      <w:r w:rsidRPr="004564EF" w:rsidDel="006A13EC">
        <w:rPr>
          <w:rFonts w:ascii="Times" w:eastAsia="Calibri" w:hAnsi="Times" w:cs="Times New Roman"/>
          <w:b/>
          <w:sz w:val="24"/>
          <w:szCs w:val="20"/>
        </w:rPr>
        <w:lastRenderedPageBreak/>
        <w:t xml:space="preserve"> </w:t>
      </w:r>
      <w:r w:rsidRPr="004564EF">
        <w:rPr>
          <w:rFonts w:ascii="Times" w:eastAsia="Calibri" w:hAnsi="Times" w:cs="Times New Roman"/>
          <w:b/>
          <w:sz w:val="24"/>
          <w:szCs w:val="20"/>
        </w:rPr>
        <w:t>SCHEDULE OF INSURANCE</w:t>
      </w:r>
      <w:r w:rsidRPr="004564EF">
        <w:rPr>
          <w:rFonts w:ascii="Times" w:eastAsia="Calibri" w:hAnsi="Times" w:cs="Times New Roman"/>
          <w:b/>
          <w:sz w:val="24"/>
          <w:szCs w:val="20"/>
        </w:rPr>
        <w:tab/>
      </w:r>
      <w:r w:rsidRPr="004564EF">
        <w:rPr>
          <w:rFonts w:ascii="Times" w:eastAsia="Calibri" w:hAnsi="Times" w:cs="Times New Roman"/>
          <w:b/>
          <w:sz w:val="24"/>
          <w:szCs w:val="20"/>
        </w:rPr>
        <w:tab/>
        <w:t>[PLAN B]</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[dollar amount not to exceed Maximum Out of Pocket Amount]</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t>[</w:t>
      </w:r>
      <w:r w:rsidRPr="004564EF">
        <w:rPr>
          <w:rFonts w:ascii="Times" w:eastAsia="Calibri" w:hAnsi="Times" w:cs="Times New Roman"/>
          <w:sz w:val="24"/>
          <w:szCs w:val="24"/>
        </w:rPr>
        <w:t>2 times per Covered Person dollar amount</w:t>
      </w:r>
      <w:r w:rsidRPr="004564EF">
        <w:rPr>
          <w:rFonts w:ascii="Times" w:eastAsia="Calibri" w:hAnsi="Times" w:cs="Times New Roman"/>
          <w:sz w:val="20"/>
          <w:szCs w:val="20"/>
        </w:rPr>
        <w:t>]</w:t>
      </w:r>
      <w:r w:rsidRPr="004564EF">
        <w:rPr>
          <w:rFonts w:ascii="Times" w:eastAsia="Calibri" w:hAnsi="Times" w:cs="Times New Roman"/>
          <w:sz w:val="24"/>
          <w:szCs w:val="20"/>
        </w:rPr>
        <w:t xml:space="preserve">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2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r w:rsidRPr="004564EF">
        <w:rPr>
          <w:rFonts w:ascii="Times" w:eastAsia="Calibri" w:hAnsi="Times" w:cs="Times New Roman"/>
          <w:sz w:val="24"/>
          <w:szCs w:val="20"/>
        </w:rPr>
        <w:tab/>
        <w:t>40%</w:t>
      </w:r>
      <w:r w:rsidRPr="004564EF">
        <w:rPr>
          <w:rFonts w:ascii="Times" w:eastAsia="Calibri" w:hAnsi="Times" w:cs="Times New Roman"/>
          <w:sz w:val="24"/>
          <w:szCs w:val="20"/>
        </w:rPr>
        <w:br/>
      </w: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lastRenderedPageBreak/>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t>[an amount equal to 2 times the per Covered Person amount]</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sidDel="006A13EC">
        <w:rPr>
          <w:rFonts w:ascii="Times" w:eastAsia="Calibri" w:hAnsi="Times" w:cs="Times New Roman"/>
          <w:b/>
          <w:sz w:val="24"/>
          <w:szCs w:val="20"/>
        </w:rPr>
        <w:lastRenderedPageBreak/>
        <w:t xml:space="preserve"> </w:t>
      </w:r>
      <w:r w:rsidRPr="004564EF">
        <w:rPr>
          <w:rFonts w:ascii="Times" w:eastAsia="Calibri" w:hAnsi="Times" w:cs="Times New Roman"/>
          <w:b/>
          <w:sz w:val="24"/>
          <w:szCs w:val="20"/>
        </w:rPr>
        <w:t>SCHEDULE OF INSURANCE</w:t>
      </w:r>
      <w:r w:rsidRPr="004564EF">
        <w:rPr>
          <w:rFonts w:ascii="Times" w:eastAsia="Calibri" w:hAnsi="Times" w:cs="Times New Roman"/>
          <w:b/>
          <w:sz w:val="24"/>
          <w:szCs w:val="20"/>
        </w:rPr>
        <w:tab/>
      </w:r>
      <w:r w:rsidRPr="004564EF">
        <w:rPr>
          <w:rFonts w:ascii="Times" w:eastAsia="Calibri" w:hAnsi="Times" w:cs="Times New Roman"/>
          <w:b/>
          <w:sz w:val="24"/>
          <w:szCs w:val="20"/>
        </w:rPr>
        <w:tab/>
        <w:t>[PLAN C]</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[dollar amount not to exceed Maximum Out of Pocket Amount]</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0"/>
          <w:szCs w:val="20"/>
        </w:rPr>
        <w:t>[</w:t>
      </w:r>
      <w:r w:rsidRPr="004564EF">
        <w:rPr>
          <w:rFonts w:ascii="Times" w:eastAsia="Calibri" w:hAnsi="Times" w:cs="Times New Roman"/>
          <w:sz w:val="24"/>
          <w:szCs w:val="20"/>
        </w:rPr>
        <w:t xml:space="preserve">2 times per Covered Person amount]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2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r w:rsidRPr="004564EF">
        <w:rPr>
          <w:rFonts w:ascii="Times" w:eastAsia="Calibri" w:hAnsi="Times" w:cs="Times New Roman"/>
          <w:sz w:val="24"/>
          <w:szCs w:val="20"/>
        </w:rPr>
        <w:tab/>
        <w:t>30%</w:t>
      </w:r>
      <w:r w:rsidRPr="004564EF">
        <w:rPr>
          <w:rFonts w:ascii="Times" w:eastAsia="Calibri" w:hAnsi="Times" w:cs="Times New Roman"/>
          <w:sz w:val="24"/>
          <w:szCs w:val="20"/>
        </w:rPr>
        <w:br/>
      </w: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lastRenderedPageBreak/>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t>[an amount equal to 2 times the per Covered Person amount]]</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40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r>
      <w:r w:rsidRPr="004564EF">
        <w:rPr>
          <w:rFonts w:ascii="Times" w:eastAsia="Calibri" w:hAnsi="Times" w:cs="Times New Roman"/>
          <w:b/>
          <w:sz w:val="24"/>
          <w:szCs w:val="20"/>
        </w:rPr>
        <w:tab/>
        <w:t>[PLAN D]</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[dollar amount not to exceed Maximum Out of Pocket Amount]</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0"/>
          <w:szCs w:val="20"/>
        </w:rPr>
        <w:t>[</w:t>
      </w:r>
      <w:r w:rsidRPr="004564EF">
        <w:rPr>
          <w:rFonts w:ascii="Times" w:eastAsia="Calibri" w:hAnsi="Times" w:cs="Times New Roman"/>
          <w:sz w:val="24"/>
          <w:szCs w:val="20"/>
        </w:rPr>
        <w:t xml:space="preserve">2 times per Covered Person dollar amount]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2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r w:rsidRPr="004564EF">
        <w:rPr>
          <w:rFonts w:ascii="Times" w:eastAsia="Calibri" w:hAnsi="Times" w:cs="Times New Roman"/>
          <w:sz w:val="24"/>
          <w:szCs w:val="20"/>
        </w:rPr>
        <w:tab/>
        <w:t>[20%] [10%]</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lastRenderedPageBreak/>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t>[an amount equal to 2 times the per Covered Person amount]</w:t>
      </w:r>
    </w:p>
    <w:p w:rsidR="004564EF" w:rsidRPr="004564EF" w:rsidRDefault="004564EF" w:rsidP="004564EF">
      <w:pPr>
        <w:suppressLineNumbers/>
        <w:tabs>
          <w:tab w:val="left" w:pos="40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40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r>
      <w:r w:rsidRPr="004564EF">
        <w:rPr>
          <w:rFonts w:ascii="Times" w:eastAsia="Calibri" w:hAnsi="Times" w:cs="Times New Roman"/>
          <w:b/>
          <w:sz w:val="24"/>
          <w:szCs w:val="20"/>
        </w:rPr>
        <w:tab/>
        <w:t>Example High Deductible health plan text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as detailed in the Immunizations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Lead Screening provision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AutoHyphens/>
        <w:spacing w:after="0" w:line="240" w:lineRule="auto"/>
        <w:ind w:left="4320" w:firstLine="45"/>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rPr>
        <w:t xml:space="preserve"> </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sidDel="00F223BD">
        <w:rPr>
          <w:rFonts w:ascii="Times New Roman" w:eastAsia="Calibri" w:hAnsi="Times New Roman" w:cs="Times New Roman"/>
          <w:sz w:val="24"/>
          <w:szCs w:val="24"/>
        </w:rPr>
        <w:t xml:space="preserve"> </w:t>
      </w:r>
      <w:r w:rsidRPr="004564EF">
        <w:rPr>
          <w:rFonts w:ascii="Times New Roman" w:eastAsia="Calibri" w:hAnsi="Times New Roman" w:cs="Times New Roman"/>
          <w:sz w:val="24"/>
          <w:szCs w:val="20"/>
        </w:rPr>
        <w:t>[per Covered Person</w:t>
      </w:r>
      <w:r w:rsidRPr="004564EF">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Family</w:t>
      </w:r>
      <w:r w:rsidRPr="004564EF">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keepLines/>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keepLines/>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All other Covered Charges</w:t>
      </w:r>
      <w:r w:rsidRPr="004564EF">
        <w:rPr>
          <w:rFonts w:ascii="Times" w:eastAsia="Calibri" w:hAnsi="Times" w:cs="Times New Roman"/>
          <w:sz w:val="24"/>
          <w:szCs w:val="20"/>
        </w:rPr>
        <w:tab/>
      </w:r>
      <w:r w:rsidRPr="004564EF">
        <w:rPr>
          <w:rFonts w:ascii="Times" w:eastAsia="Calibri" w:hAnsi="Times" w:cs="Times New Roman"/>
          <w:sz w:val="24"/>
          <w:szCs w:val="20"/>
        </w:rPr>
        <w:tab/>
        <w:t>[30%, 20%]</w:t>
      </w:r>
      <w:r w:rsidRPr="004564EF">
        <w:rPr>
          <w:rFonts w:ascii="Times" w:eastAsia="Calibri" w:hAnsi="Times" w:cs="Times New Roman"/>
          <w:sz w:val="24"/>
          <w:szCs w:val="20"/>
        </w:rPr>
        <w:br/>
      </w: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suppressAutoHyphens/>
        <w:spacing w:after="0" w:line="240" w:lineRule="auto"/>
        <w:ind w:left="4320" w:hanging="432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Person</w:t>
      </w:r>
      <w:r w:rsidRPr="004564EF">
        <w:rPr>
          <w:rFonts w:ascii="Times New Roman" w:eastAsia="Calibri" w:hAnsi="Times New Roman" w:cs="Times New Roman"/>
          <w:sz w:val="24"/>
          <w:szCs w:val="20"/>
        </w:rPr>
        <w:tab/>
        <w:t xml:space="preserve">[the greater of $XXXX or the maximum amount permitted under Internal Revenue Code 223]]  </w:t>
      </w:r>
    </w:p>
    <w:p w:rsidR="004564EF" w:rsidRPr="004564EF" w:rsidRDefault="004564EF" w:rsidP="004564EF">
      <w:pPr>
        <w:suppressAutoHyphens/>
        <w:spacing w:after="0" w:line="240" w:lineRule="auto"/>
        <w:ind w:left="4320" w:hanging="432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Family</w:t>
      </w:r>
      <w:r w:rsidRPr="004564EF">
        <w:rPr>
          <w:rFonts w:ascii="Times New Roman" w:eastAsia="Calibri" w:hAnsi="Times New Roman" w:cs="Times New Roman"/>
          <w:sz w:val="24"/>
          <w:szCs w:val="20"/>
        </w:rPr>
        <w:tab/>
        <w:t xml:space="preserve">[the greater of $XXXX or the maximum amount permitted under Internal Revenue Code 223]]  </w:t>
      </w:r>
    </w:p>
    <w:p w:rsidR="004564EF" w:rsidRPr="004564EF" w:rsidRDefault="004564EF" w:rsidP="004564EF">
      <w:pPr>
        <w:suppressLineNumbers/>
        <w:tabs>
          <w:tab w:val="left" w:pos="40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 xml:space="preserve">EXAMPLE PPO (using Plan C, without Copayment, separate Network and Non-Network Deductibles and Maximum Out of Pockets)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 except for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 xml:space="preserve">[dollar amount not to exceed the amount permitted by N.J.A.C. </w:t>
      </w:r>
      <w:r w:rsidRPr="004564EF">
        <w:rPr>
          <w:rFonts w:ascii="Times" w:eastAsia="Calibri" w:hAnsi="Times" w:cs="Times New Roman"/>
          <w:sz w:val="24"/>
          <w:szCs w:val="20"/>
        </w:rPr>
        <w:tab/>
        <w:t>11:20-3.1(b)3i]</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4"/>
          <w:szCs w:val="20"/>
        </w:rPr>
        <w:tab/>
        <w:t>[2 times per Covered Person dollar amount]</w:t>
      </w:r>
    </w:p>
    <w:p w:rsidR="004564EF" w:rsidRPr="004564EF" w:rsidRDefault="004564EF" w:rsidP="004564EF">
      <w:pPr>
        <w:keepLines/>
        <w:suppressLineNumbers/>
        <w:tabs>
          <w:tab w:val="left" w:pos="2900"/>
        </w:tabs>
        <w:spacing w:after="0" w:line="240" w:lineRule="auto"/>
        <w:ind w:left="2880"/>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Provider, and for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ind w:left="2880" w:hanging="2880"/>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r>
      <w:r w:rsidRPr="004564EF">
        <w:rPr>
          <w:rFonts w:ascii="Times" w:eastAsia="Calibri" w:hAnsi="Times" w:cs="Times New Roman"/>
          <w:sz w:val="24"/>
          <w:szCs w:val="20"/>
        </w:rPr>
        <w:tab/>
        <w:t>[Dollar amount equal to 2 times the network deductible]</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t xml:space="preserve">[Dollar amount equal to 2 times the non-network deductible]  </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Prescription Drugs </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Preventive, Diagnostic and Restorative services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Network Provider</w:t>
      </w:r>
      <w:r w:rsidRPr="004564EF">
        <w:rPr>
          <w:rFonts w:ascii="Times" w:eastAsia="Calibri" w:hAnsi="Times" w:cs="Times New Roman"/>
          <w:sz w:val="24"/>
          <w:szCs w:val="20"/>
        </w:rPr>
        <w:tab/>
        <w:t xml:space="preserve">10%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Non-Network Provider</w:t>
      </w:r>
      <w:r w:rsidRPr="004564EF">
        <w:rPr>
          <w:rFonts w:ascii="Times" w:eastAsia="Calibri" w:hAnsi="Times" w:cs="Times New Roman"/>
          <w:sz w:val="24"/>
          <w:szCs w:val="20"/>
        </w:rPr>
        <w:tab/>
        <w:t xml:space="preserve">30% </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Network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2 times the Network maximum]</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Non-Network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0"/>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 xml:space="preserve">EXAMPLE PPO (using Plan C, with Copayment on specified services, separate Network and Non-Network Deductibles and Maximum Out of Pockets)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Copayment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Physician Visits for all other Covered Charges</w:t>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 except for Physician Visits and Prescription Drugs</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 xml:space="preserve">[dollar amount not to exceed the amount permitted by N.J.A.C. </w:t>
      </w:r>
      <w:r w:rsidRPr="004564EF">
        <w:rPr>
          <w:rFonts w:ascii="Times" w:eastAsia="Calibri" w:hAnsi="Times" w:cs="Times New Roman"/>
          <w:sz w:val="24"/>
          <w:szCs w:val="20"/>
        </w:rPr>
        <w:tab/>
        <w:t>11:20-3.1(b)3i]</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4"/>
          <w:szCs w:val="20"/>
        </w:rPr>
        <w:tab/>
        <w:t>[2 times per Covered Person dollar amount]]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Provider, and for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ind w:left="2880" w:hanging="2880"/>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r>
      <w:r w:rsidRPr="004564EF">
        <w:rPr>
          <w:rFonts w:ascii="Times" w:eastAsia="Calibri" w:hAnsi="Times" w:cs="Times New Roman"/>
          <w:sz w:val="24"/>
          <w:szCs w:val="20"/>
        </w:rPr>
        <w:tab/>
        <w:t>[Dollar amount equal to 2 times the Network Deductible]</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t>[Dollar amount equal to 2 times the Non-Network</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lastRenderedPageBreak/>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services and supplies: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Network Provider</w:t>
      </w:r>
      <w:r w:rsidRPr="004564EF">
        <w:rPr>
          <w:rFonts w:ascii="Times" w:eastAsia="Calibri" w:hAnsi="Times" w:cs="Times New Roman"/>
          <w:sz w:val="24"/>
          <w:szCs w:val="20"/>
        </w:rPr>
        <w:tab/>
        <w:t>10%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Non-Network Provider</w:t>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Network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Non</w:t>
      </w:r>
      <w:r w:rsidRPr="004564EF">
        <w:rPr>
          <w:rFonts w:ascii="Times" w:eastAsia="Calibri" w:hAnsi="Times" w:cs="Times New Roman"/>
          <w:sz w:val="24"/>
          <w:szCs w:val="20"/>
        </w:rPr>
        <w:t>-</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2 times the network maximum]</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Non-Network Maximum Out of Pocket cannot be met with Non-Covered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 xml:space="preserve">EXAMPLE PPO (using Plan C, with Copayment on specified services, common Deductible and Maximum Out of Pocket)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Copayment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Physician Visits for all other Covered Charges</w:t>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Maternity Care (pre-natal visits)  </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or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Providers, except for services listed in the Copayment section </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 xml:space="preserve">[dollar amount not to exceed the amount permitted by N.J.A.C. </w:t>
      </w:r>
      <w:r w:rsidRPr="004564EF">
        <w:rPr>
          <w:rFonts w:ascii="Times" w:eastAsia="Calibri" w:hAnsi="Times" w:cs="Times New Roman"/>
          <w:sz w:val="24"/>
          <w:szCs w:val="20"/>
        </w:rPr>
        <w:tab/>
        <w:t>11:20-3.1(b)3i]</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4"/>
          <w:szCs w:val="20"/>
        </w:rPr>
        <w:tab/>
        <w:t>[2 times per Covered Person dollar amount]</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services and supplies: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Network Provider</w:t>
      </w:r>
      <w:r w:rsidRPr="004564EF">
        <w:rPr>
          <w:rFonts w:ascii="Times" w:eastAsia="Calibri" w:hAnsi="Times" w:cs="Times New Roman"/>
          <w:sz w:val="24"/>
          <w:szCs w:val="20"/>
        </w:rPr>
        <w:tab/>
        <w:t>10%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Non-Network Provider</w:t>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4564EF">
        <w:rPr>
          <w:rFonts w:ascii="Times New Roman" w:eastAsia="Calibri" w:hAnsi="Times New Roman" w:cs="Times New Roman"/>
          <w:b/>
          <w:sz w:val="24"/>
          <w:szCs w:val="20"/>
        </w:rPr>
        <w:t>and</w:t>
      </w:r>
      <w:r w:rsidRPr="004564EF">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Network Maximum Out of Pocket cannot be met with Non-Covered Charges.</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Non</w:t>
      </w:r>
      <w:r w:rsidRPr="004564EF">
        <w:rPr>
          <w:rFonts w:ascii="Times" w:eastAsia="Calibri" w:hAnsi="Times" w:cs="Times New Roman"/>
          <w:sz w:val="24"/>
          <w:szCs w:val="20"/>
        </w:rPr>
        <w:t>-</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2 times the network maximum]</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Non-Network Maximum Out of Pocket cannot be met with Non-Covered Charges.</w:t>
      </w: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 xml:space="preserve">EXAMPLE POS (using Plan D, with Copayment on specified services, separate Network and Non-Network Deductibles and Maximum Out of Pockets) </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t>Copayment</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Physician Visits for all other Covered Charges  </w:t>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Maternity Care (pre-natal visits)  </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ind w:left="5040" w:hanging="5040"/>
        <w:rPr>
          <w:rFonts w:ascii="Times" w:eastAsia="Calibri" w:hAnsi="Times" w:cs="Times New Roman"/>
          <w:sz w:val="24"/>
          <w:szCs w:val="20"/>
        </w:rPr>
      </w:pPr>
      <w:r w:rsidRPr="004564EF">
        <w:rPr>
          <w:rFonts w:ascii="Times" w:eastAsia="Calibri" w:hAnsi="Times" w:cs="Times New Roman"/>
          <w:sz w:val="24"/>
          <w:szCs w:val="20"/>
        </w:rPr>
        <w:t>Hospital Confinement</w:t>
      </w:r>
      <w:r w:rsidRPr="004564EF">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b/>
          <w:sz w:val="24"/>
          <w:szCs w:val="20"/>
        </w:rPr>
        <w:t xml:space="preserve">Exception:  </w:t>
      </w:r>
      <w:r w:rsidRPr="004564EF">
        <w:rPr>
          <w:rFonts w:ascii="Times" w:eastAsia="Calibri" w:hAnsi="Times" w:cs="Times New Roman"/>
          <w:sz w:val="24"/>
          <w:szCs w:val="20"/>
        </w:rPr>
        <w:t>If the Hospital is a Network facility, the Hospital will be paid as a Network Facility regardless of whether the admitting Practitioner is a Network Practitioner.</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Deductibles </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For 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 except for services listed under the Copayment section and Prescription Drugs</w:t>
      </w:r>
    </w:p>
    <w:p w:rsidR="004564EF" w:rsidRPr="004564EF" w:rsidRDefault="004564EF" w:rsidP="004564EF">
      <w:pPr>
        <w:keepLines/>
        <w:suppressLineNumbers/>
        <w:tabs>
          <w:tab w:val="left" w:pos="2900"/>
        </w:tabs>
        <w:spacing w:after="0" w:line="240" w:lineRule="auto"/>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 xml:space="preserve">[dollar amount not to exceed the amount permitted by N.J.A.C. </w:t>
      </w:r>
      <w:r w:rsidRPr="004564EF">
        <w:rPr>
          <w:rFonts w:ascii="Times" w:eastAsia="Calibri" w:hAnsi="Times" w:cs="Times New Roman"/>
          <w:sz w:val="24"/>
          <w:szCs w:val="20"/>
        </w:rPr>
        <w:tab/>
        <w:t>11:20-3.1(b)3i]</w:t>
      </w:r>
    </w:p>
    <w:p w:rsidR="004564EF" w:rsidRPr="004564EF" w:rsidRDefault="004564EF" w:rsidP="004564EF">
      <w:pPr>
        <w:keepLines/>
        <w:suppressLineNumbers/>
        <w:tabs>
          <w:tab w:val="left" w:pos="2900"/>
        </w:tabs>
        <w:spacing w:after="0" w:line="240" w:lineRule="auto"/>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t xml:space="preserve">[2 times per Covered Person amount] </w:t>
      </w:r>
    </w:p>
    <w:p w:rsidR="004564EF" w:rsidRPr="004564EF" w:rsidRDefault="004564EF" w:rsidP="004564EF">
      <w:pPr>
        <w:keepLines/>
        <w:suppressLineNumbers/>
        <w:tabs>
          <w:tab w:val="left" w:pos="2900"/>
        </w:tabs>
        <w:spacing w:after="0" w:line="240" w:lineRule="auto"/>
        <w:ind w:left="2880"/>
        <w:rPr>
          <w:rFonts w:ascii="Times" w:eastAsia="Calibri" w:hAnsi="Times" w:cs="Times New Roman"/>
          <w:b/>
          <w:sz w:val="20"/>
          <w:szCs w:val="20"/>
        </w:rPr>
      </w:pPr>
      <w:r w:rsidRPr="004564EF">
        <w:rPr>
          <w:rFonts w:ascii="Times" w:eastAsia="Calibri" w:hAnsi="Times" w:cs="Times New Roman"/>
          <w:sz w:val="20"/>
          <w:szCs w:val="20"/>
        </w:rPr>
        <w:tab/>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Provider, and for Prescription Drugs</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ind w:left="2880" w:hanging="2880"/>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r>
      <w:r w:rsidRPr="004564EF">
        <w:rPr>
          <w:rFonts w:ascii="Times" w:eastAsia="Calibri" w:hAnsi="Times" w:cs="Times New Roman"/>
          <w:sz w:val="24"/>
          <w:szCs w:val="20"/>
        </w:rPr>
        <w:tab/>
        <w:t>[Dollar amount equal to 2 times the Network Deductible]</w:t>
      </w:r>
    </w:p>
    <w:p w:rsidR="004564EF" w:rsidRPr="004564EF" w:rsidRDefault="004564EF" w:rsidP="004564EF">
      <w:pPr>
        <w:keepLines/>
        <w:suppressLineNumbers/>
        <w:tabs>
          <w:tab w:val="left" w:pos="2900"/>
        </w:tabs>
        <w:spacing w:after="0" w:line="240" w:lineRule="auto"/>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t>[Dollar amount equal to 2 times the Non-Network</w:t>
      </w:r>
    </w:p>
    <w:p w:rsidR="004564EF" w:rsidRPr="004564EF" w:rsidRDefault="004564EF" w:rsidP="004564EF">
      <w:pPr>
        <w:keepLines/>
        <w:suppressLineNumbers/>
        <w:tabs>
          <w:tab w:val="left" w:pos="2900"/>
        </w:tabs>
        <w:spacing w:after="0" w:line="240" w:lineRule="auto"/>
        <w:ind w:left="2880"/>
        <w:rPr>
          <w:rFonts w:ascii="Times" w:eastAsia="Calibri" w:hAnsi="Times" w:cs="Times New Roman"/>
          <w:sz w:val="24"/>
          <w:szCs w:val="20"/>
        </w:rPr>
      </w:pPr>
      <w:r w:rsidRPr="004564EF">
        <w:rPr>
          <w:rFonts w:ascii="Times" w:eastAsia="Calibri" w:hAnsi="Times" w:cs="Times New Roman"/>
          <w:sz w:val="24"/>
          <w:szCs w:val="20"/>
        </w:rPr>
        <w:tab/>
        <w:t xml:space="preserve">Deductible]  </w:t>
      </w:r>
    </w:p>
    <w:p w:rsidR="004564EF" w:rsidRPr="004564EF" w:rsidRDefault="004564EF" w:rsidP="004564EF">
      <w:pPr>
        <w:keepLines/>
        <w:suppressLineNumbers/>
        <w:tabs>
          <w:tab w:val="left" w:pos="5880"/>
          <w:tab w:val="left" w:pos="7680"/>
        </w:tab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 $[100]</w:t>
      </w:r>
    </w:p>
    <w:p w:rsidR="004564EF" w:rsidRPr="004564EF" w:rsidRDefault="004564EF" w:rsidP="004564EF">
      <w:pPr>
        <w:keepLines/>
        <w:suppressLineNumbers/>
        <w:tabs>
          <w:tab w:val="left" w:pos="5880"/>
          <w:tab w:val="left" w:pos="7680"/>
        </w:tabs>
        <w:spacing w:after="0" w:line="240" w:lineRule="auto"/>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Copayment, Deductible and Coinsurance.</w:t>
      </w:r>
    </w:p>
    <w:p w:rsidR="004564EF" w:rsidRPr="004564EF" w:rsidRDefault="004564EF" w:rsidP="004564EF">
      <w:pPr>
        <w:keepLines/>
        <w:suppressLineNumbers/>
        <w:tabs>
          <w:tab w:val="decimal" w:pos="6940"/>
        </w:tab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4"/>
          <w:szCs w:val="20"/>
        </w:rPr>
        <w:lastRenderedPageBreak/>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the Policy is as follows:</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4"/>
          <w:szCs w:val="20"/>
        </w:rPr>
        <w:t>All other services and supplies:</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Network Provider</w:t>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Non-Network Provider</w:t>
      </w:r>
      <w:r w:rsidRPr="004564EF">
        <w:rPr>
          <w:rFonts w:ascii="Times" w:eastAsia="Calibri" w:hAnsi="Times" w:cs="Times New Roman"/>
          <w:sz w:val="24"/>
          <w:szCs w:val="20"/>
        </w:rPr>
        <w:tab/>
        <w:t>20%</w:t>
      </w:r>
    </w:p>
    <w:p w:rsidR="004564EF" w:rsidRPr="004564EF" w:rsidRDefault="004564EF" w:rsidP="004564EF">
      <w:pPr>
        <w:keepLines/>
        <w:suppressLineNumbers/>
        <w:tabs>
          <w:tab w:val="decimal" w:pos="6940"/>
        </w:tabs>
        <w:spacing w:after="0" w:line="240" w:lineRule="auto"/>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the Policy is as follows:</w:t>
      </w:r>
    </w:p>
    <w:p w:rsidR="004564EF" w:rsidRPr="004564EF" w:rsidRDefault="004564EF" w:rsidP="004564EF">
      <w:pPr>
        <w:keepLines/>
        <w:suppressLineNumbers/>
        <w:tabs>
          <w:tab w:val="left" w:pos="5880"/>
        </w:tabs>
        <w:spacing w:after="0" w:line="240" w:lineRule="auto"/>
        <w:ind w:left="5760" w:hanging="5760"/>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 xml:space="preserve">[Dollar amount equal to 2 </w:t>
      </w:r>
    </w:p>
    <w:p w:rsidR="004564EF" w:rsidRPr="004564EF" w:rsidRDefault="004564EF" w:rsidP="004564EF">
      <w:pPr>
        <w:keepLines/>
        <w:suppressLineNumbers/>
        <w:tabs>
          <w:tab w:val="left" w:pos="5640"/>
        </w:tabs>
        <w:spacing w:after="0" w:line="240" w:lineRule="auto"/>
        <w:ind w:left="5640"/>
        <w:rPr>
          <w:rFonts w:ascii="Times" w:eastAsia="Calibri" w:hAnsi="Times" w:cs="Times New Roman"/>
          <w:sz w:val="24"/>
          <w:szCs w:val="20"/>
        </w:rPr>
      </w:pPr>
      <w:r w:rsidRPr="004564EF">
        <w:rPr>
          <w:rFonts w:ascii="Times" w:eastAsia="Calibri" w:hAnsi="Times" w:cs="Times New Roman"/>
          <w:sz w:val="24"/>
          <w:szCs w:val="20"/>
        </w:rPr>
        <w:tab/>
        <w:t xml:space="preserve">times the per Covered Person maximum.]  </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Network Maximum Out of Pocket cannot be met with Non-Covered Charges.</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Non-Network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Non</w:t>
      </w:r>
      <w:r w:rsidRPr="004564EF">
        <w:rPr>
          <w:rFonts w:ascii="Times" w:eastAsia="Calibri" w:hAnsi="Times" w:cs="Times New Roman"/>
          <w:sz w:val="24"/>
          <w:szCs w:val="20"/>
        </w:rPr>
        <w:t>-</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the Policy is as follows:</w:t>
      </w:r>
    </w:p>
    <w:p w:rsidR="004564EF" w:rsidRPr="004564EF" w:rsidRDefault="004564EF" w:rsidP="004564EF">
      <w:pPr>
        <w:keepLines/>
        <w:suppressLineNumbers/>
        <w:tabs>
          <w:tab w:val="left" w:pos="5880"/>
        </w:tabs>
        <w:spacing w:after="0" w:line="240" w:lineRule="auto"/>
        <w:ind w:left="5760" w:hanging="5760"/>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2 times the Network Maximum]</w:t>
      </w:r>
    </w:p>
    <w:p w:rsidR="004564EF" w:rsidRPr="004564EF" w:rsidRDefault="004564EF" w:rsidP="004564EF">
      <w:pPr>
        <w:keepLines/>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lastRenderedPageBreak/>
        <w:t>[Per Covered Family per Calendar Year</w:t>
      </w:r>
      <w:r w:rsidRPr="004564EF">
        <w:rPr>
          <w:rFonts w:ascii="Times" w:eastAsia="Calibri" w:hAnsi="Times" w:cs="Times New Roman"/>
          <w:sz w:val="24"/>
          <w:szCs w:val="20"/>
        </w:rPr>
        <w:tab/>
        <w:t xml:space="preserve">[Dollar amount equal to 2 </w:t>
      </w:r>
    </w:p>
    <w:p w:rsidR="004564EF" w:rsidRPr="004564EF" w:rsidRDefault="004564EF" w:rsidP="004564EF">
      <w:pPr>
        <w:keepLines/>
        <w:suppressLineNumbers/>
        <w:tabs>
          <w:tab w:val="left" w:pos="5640"/>
        </w:tabs>
        <w:spacing w:after="0" w:line="240" w:lineRule="auto"/>
        <w:ind w:left="5640"/>
        <w:rPr>
          <w:rFonts w:ascii="Times" w:eastAsia="Calibri" w:hAnsi="Times" w:cs="Times New Roman"/>
          <w:sz w:val="24"/>
          <w:szCs w:val="20"/>
        </w:rPr>
      </w:pPr>
      <w:r w:rsidRPr="004564EF">
        <w:rPr>
          <w:rFonts w:ascii="Times" w:eastAsia="Calibri" w:hAnsi="Times" w:cs="Times New Roman"/>
          <w:sz w:val="24"/>
          <w:szCs w:val="20"/>
        </w:rPr>
        <w:tab/>
        <w:t xml:space="preserve">times the per Covered Person Maximum.]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Non-Network Maximum Out of Pocket cannot be met with Non-Covered Charges.</w:t>
      </w:r>
      <w:r w:rsidRPr="004564EF">
        <w:rPr>
          <w:rFonts w:ascii="Times" w:eastAsia="Calibri" w:hAnsi="Times" w:cs="Times New Roman"/>
          <w:b/>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 xml:space="preserve">EXAMPLE PPO (using Plan C, without Copayment, separate Network and Non-Network Deductibles and Maximum Out of Pockets)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Provider, except for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t xml:space="preserve">[dollar amount not to exceed the amount permitted by N.J.A.C. </w:t>
      </w:r>
      <w:r w:rsidRPr="004564EF">
        <w:rPr>
          <w:rFonts w:ascii="Times" w:eastAsia="Calibri" w:hAnsi="Times" w:cs="Times New Roman"/>
          <w:sz w:val="24"/>
          <w:szCs w:val="20"/>
        </w:rPr>
        <w:tab/>
        <w:t>11:20-3.1(b)3i]</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4"/>
          <w:szCs w:val="20"/>
        </w:rPr>
        <w:tab/>
        <w:t>[2 times per Covered Person dollar amount]</w:t>
      </w:r>
    </w:p>
    <w:p w:rsidR="004564EF" w:rsidRPr="004564EF" w:rsidRDefault="004564EF" w:rsidP="004564EF">
      <w:pPr>
        <w:keepLines/>
        <w:suppressLineNumbers/>
        <w:tabs>
          <w:tab w:val="left" w:pos="2900"/>
        </w:tabs>
        <w:spacing w:after="0" w:line="240" w:lineRule="auto"/>
        <w:ind w:left="2880"/>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given by a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Provider, and for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ind w:left="2880" w:hanging="2880"/>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r>
      <w:r w:rsidRPr="004564EF">
        <w:rPr>
          <w:rFonts w:ascii="Times" w:eastAsia="Calibri" w:hAnsi="Times" w:cs="Times New Roman"/>
          <w:sz w:val="24"/>
          <w:szCs w:val="20"/>
        </w:rPr>
        <w:tab/>
        <w:t>[Dollar amount equal to 2 times the network deductible]</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t xml:space="preserve">[Dollar amount equal to 2 times the non-network deductible]  </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 Room Copayment</w:t>
      </w:r>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(waived if admitted within 24 hours)</w:t>
      </w:r>
      <w:r w:rsidRPr="004564EF">
        <w:rPr>
          <w:rFonts w:ascii="Times" w:eastAsia="Calibri" w:hAnsi="Times" w:cs="Times New Roman"/>
          <w:sz w:val="24"/>
          <w:szCs w:val="20"/>
        </w:rPr>
        <w:tab/>
        <w:t>[$100]</w:t>
      </w:r>
    </w:p>
    <w:p w:rsidR="004564EF" w:rsidRPr="004564EF" w:rsidRDefault="004564EF" w:rsidP="004564EF">
      <w:pPr>
        <w:keepLines/>
        <w:suppressLineNumbers/>
        <w:tabs>
          <w:tab w:val="left" w:pos="5880"/>
          <w:tab w:val="left" w:pos="768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is payable in addition to the applicable Deductible and Coinsurance.</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Preventive, Diagnostic and Restorative services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Network Provider</w:t>
      </w:r>
      <w:r w:rsidRPr="004564EF">
        <w:rPr>
          <w:rFonts w:ascii="Times" w:eastAsia="Calibri" w:hAnsi="Times" w:cs="Times New Roman"/>
          <w:sz w:val="24"/>
          <w:szCs w:val="20"/>
        </w:rPr>
        <w:tab/>
        <w:t>10%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if treatment, services or supplies are given by a</w:t>
      </w:r>
    </w:p>
    <w:p w:rsidR="004564EF" w:rsidRPr="004564EF" w:rsidRDefault="004564EF" w:rsidP="004564EF">
      <w:pPr>
        <w:keepLines/>
        <w:suppressLineNumbers/>
        <w:tabs>
          <w:tab w:val="decimal" w:pos="69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Non-Network Provider</w:t>
      </w:r>
      <w:r w:rsidRPr="004564EF">
        <w:rPr>
          <w:rFonts w:ascii="Times" w:eastAsia="Calibri" w:hAnsi="Times" w:cs="Times New Roman"/>
          <w:sz w:val="24"/>
          <w:szCs w:val="20"/>
        </w:rPr>
        <w:tab/>
        <w:t>30%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tabs>
          <w:tab w:val="left" w:pos="5640"/>
        </w:tab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Network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Non-Network</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 An amount not to exceed 2 times the Network Maximum]</w:t>
      </w:r>
    </w:p>
    <w:p w:rsidR="004564EF" w:rsidRPr="004564EF" w:rsidRDefault="004564EF" w:rsidP="004564EF">
      <w:pPr>
        <w:keepLines/>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w:t>
      </w:r>
    </w:p>
    <w:p w:rsidR="004564EF" w:rsidRPr="004564EF" w:rsidRDefault="004564EF" w:rsidP="004564EF">
      <w:pPr>
        <w:keepLines/>
        <w:suppressLineNumbers/>
        <w:tabs>
          <w:tab w:val="left" w:pos="5640"/>
        </w:tabs>
        <w:spacing w:after="0" w:line="240" w:lineRule="auto"/>
        <w:ind w:left="5640"/>
        <w:jc w:val="both"/>
        <w:rPr>
          <w:rFonts w:ascii="Times" w:eastAsia="Calibri" w:hAnsi="Times" w:cs="Times New Roman"/>
          <w:sz w:val="24"/>
          <w:szCs w:val="20"/>
        </w:rPr>
      </w:pPr>
      <w:r w:rsidRPr="004564EF">
        <w:rPr>
          <w:rFonts w:ascii="Times" w:eastAsia="Calibri" w:hAnsi="Times" w:cs="Times New Roman"/>
          <w:sz w:val="24"/>
          <w:szCs w:val="20"/>
        </w:rPr>
        <w:tab/>
        <w:t xml:space="preserve">times the per Covered Person Maximum.]  </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Non-Network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0"/>
          <w:szCs w:val="20"/>
        </w:rPr>
        <w:br w:type="page"/>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EXAMPLE EPO (with PCP Copayment)</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IMPORTANT:  Except in case of Emergency </w:t>
      </w:r>
      <w:r w:rsidRPr="004564EF">
        <w:rPr>
          <w:rFonts w:ascii="Times" w:eastAsia="Calibri" w:hAnsi="Times" w:cs="Times New Roman"/>
          <w:b/>
          <w:sz w:val="24"/>
          <w:szCs w:val="20"/>
          <w:u w:val="single"/>
        </w:rPr>
        <w:t>all</w:t>
      </w:r>
      <w:r w:rsidRPr="004564EF">
        <w:rPr>
          <w:rFonts w:ascii="Times" w:eastAsia="Calibri" w:hAnsi="Times" w:cs="Times New Roman"/>
          <w:b/>
          <w:sz w:val="24"/>
          <w:szCs w:val="20"/>
        </w:rPr>
        <w:t xml:space="preserve"> services and supplies must be provided by a Network Provider.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Copayment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Primary Care Provider Visits</w:t>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[Specialist Visits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an amount not to exceed $75]</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[Telemedicine Visits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[E-Visits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[Virtual Visits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Care(pre-natal visits)</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Practitioner Visits</w:t>
      </w:r>
      <w:r w:rsidRPr="004564EF">
        <w:rPr>
          <w:rFonts w:ascii="Times" w:eastAsia="Calibri" w:hAnsi="Times" w:cs="Times New Roman"/>
          <w:sz w:val="24"/>
          <w:szCs w:val="20"/>
        </w:rPr>
        <w:tab/>
        <w:t>an amount not to exceed $50 if PCP; $75 if specialist and subject to N.J.A.C. 11:22-5.5(a)11 for other practitioners]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ind w:left="5040" w:hanging="5040"/>
        <w:rPr>
          <w:rFonts w:ascii="Times" w:eastAsia="Calibri" w:hAnsi="Times" w:cs="Times New Roman"/>
          <w:sz w:val="24"/>
          <w:szCs w:val="20"/>
        </w:rPr>
      </w:pPr>
      <w:r w:rsidRPr="004564EF">
        <w:rPr>
          <w:rFonts w:ascii="Times" w:eastAsia="Calibri" w:hAnsi="Times" w:cs="Times New Roman"/>
          <w:sz w:val="24"/>
          <w:szCs w:val="20"/>
        </w:rPr>
        <w:t>[Hospital Confinement</w:t>
      </w:r>
      <w:r w:rsidRPr="004564EF">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Maternity Care (pre-natal visits)  </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t>NONE, $250]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Visits subject to copayment</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w:t>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[dollar amount not to exceed the amount permitted by N.J.A.C. </w:t>
      </w:r>
      <w:r w:rsidRPr="004564EF">
        <w:rPr>
          <w:rFonts w:ascii="Times" w:eastAsia="Calibri" w:hAnsi="Times" w:cs="Times New Roman"/>
          <w:sz w:val="24"/>
          <w:szCs w:val="20"/>
        </w:rPr>
        <w:tab/>
      </w:r>
      <w:r w:rsidRPr="004564EF">
        <w:rPr>
          <w:rFonts w:ascii="Times" w:eastAsia="Calibri" w:hAnsi="Times" w:cs="Times New Roman"/>
          <w:sz w:val="24"/>
          <w:szCs w:val="20"/>
        </w:rPr>
        <w:tab/>
        <w:t>11:20-3.1(b)3i]</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 times per Covered Person dollar amount]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Primary Care Provider Visits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or supplies given by </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0"/>
          <w:szCs w:val="20"/>
        </w:rPr>
      </w:pPr>
      <w:r w:rsidRPr="004564EF">
        <w:rPr>
          <w:rFonts w:ascii="Times" w:eastAsia="Calibri" w:hAnsi="Times" w:cs="Times New Roman"/>
          <w:sz w:val="24"/>
          <w:szCs w:val="20"/>
        </w:rPr>
        <w:t xml:space="preserve">any other </w:t>
      </w:r>
      <w:r w:rsidRPr="004564EF">
        <w:rPr>
          <w:rFonts w:ascii="Times" w:eastAsia="Calibri" w:hAnsi="Times" w:cs="Times New Roman"/>
          <w:sz w:val="20"/>
          <w:szCs w:val="20"/>
        </w:rPr>
        <w:t>Network Provider</w:t>
      </w:r>
      <w:r w:rsidRPr="004564EF">
        <w:rPr>
          <w:rFonts w:ascii="Times" w:eastAsia="Calibri" w:hAnsi="Times" w:cs="Times New Roman"/>
          <w:sz w:val="20"/>
          <w:szCs w:val="20"/>
        </w:rPr>
        <w:tab/>
      </w:r>
      <w:r w:rsidRPr="004564EF">
        <w:rPr>
          <w:rFonts w:ascii="Times" w:eastAsia="Calibri" w:hAnsi="Times" w:cs="Times New Roman"/>
          <w:sz w:val="20"/>
          <w:szCs w:val="20"/>
        </w:rPr>
        <w:tab/>
      </w:r>
      <w:r w:rsidRPr="004564EF">
        <w:rPr>
          <w:rFonts w:ascii="Times" w:eastAsia="Calibri" w:hAnsi="Times" w:cs="Times New Roman"/>
          <w:sz w:val="20"/>
          <w:szCs w:val="20"/>
        </w:rPr>
        <w:tab/>
        <w:t xml:space="preserve">[20%, 30%, 40%, 50%][, </w:t>
      </w:r>
      <w:r w:rsidRPr="004564EF">
        <w:rPr>
          <w:rFonts w:ascii="Times" w:eastAsia="Calibri" w:hAnsi="Times" w:cs="Times New Roman"/>
          <w:b/>
          <w:sz w:val="20"/>
          <w:szCs w:val="20"/>
        </w:rPr>
        <w:t>except as stated below]</w:t>
      </w:r>
    </w:p>
    <w:p w:rsidR="004564EF" w:rsidRPr="004564EF" w:rsidRDefault="004564EF" w:rsidP="004564EF">
      <w:pPr>
        <w:keepLines/>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  [See the Prescription Drug Coinsurance</w:t>
      </w:r>
    </w:p>
    <w:p w:rsidR="004564EF" w:rsidRPr="004564EF" w:rsidRDefault="004564EF" w:rsidP="004564EF">
      <w:pPr>
        <w:keepLines/>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 xml:space="preserve"> Limit below.]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Generic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an amount not to exceed $25 per 30 day supply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t>[50%][; subject to Prescription Drug Coinsurance Limit]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t>[50%][; subject to Prescription Drug Coinsurance Limit]]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keepLines/>
        <w:suppressLineNumber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keepLines/>
        <w:suppressLineNumber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keepLines/>
        <w:suppressLineNumbers/>
        <w:spacing w:after="0" w:line="240" w:lineRule="auto"/>
        <w:ind w:left="5640" w:hanging="5640"/>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[Dollar amount equal to 2 times the per Covered 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[$125] per 30 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[$125] per 30 day supply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[$250] per 30 day supply]</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4"/>
          <w:szCs w:val="20"/>
        </w:rPr>
        <w:tab/>
        <w:t>EXAMPLE EPO (with Copayments for most services)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IMPORTANT:  Except in case of Emergency </w:t>
      </w:r>
      <w:r w:rsidRPr="004564EF">
        <w:rPr>
          <w:rFonts w:ascii="Times" w:eastAsia="Calibri" w:hAnsi="Times" w:cs="Times New Roman"/>
          <w:b/>
          <w:sz w:val="24"/>
          <w:szCs w:val="20"/>
          <w:u w:val="single"/>
        </w:rPr>
        <w:t>all</w:t>
      </w:r>
      <w:r w:rsidRPr="004564EF">
        <w:rPr>
          <w:rFonts w:ascii="Times" w:eastAsia="Calibri" w:hAnsi="Times" w:cs="Times New Roman"/>
          <w:b/>
          <w:sz w:val="24"/>
          <w:szCs w:val="20"/>
        </w:rPr>
        <w:t xml:space="preserve"> services and supplies must be provided by a Network Provider.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and supplies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Maternity Care (pre-natal visits)  </w:t>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t>NONE, [$250]]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Covered Charges</w:t>
      </w:r>
    </w:p>
    <w:p w:rsidR="004564EF" w:rsidRPr="004564EF" w:rsidRDefault="004564EF" w:rsidP="004564EF">
      <w:pPr>
        <w:keepLines/>
        <w:suppressLineNumbers/>
        <w:tabs>
          <w:tab w:val="left" w:pos="29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Per Covered Person</w:t>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[dollar amount not to exceed the amount permitted by </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N.J.A.C. 11:20-3.1(b)3i]]</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Per Covered Family</w:t>
      </w:r>
      <w:r w:rsidRPr="004564EF">
        <w:rPr>
          <w:rFonts w:ascii="Times" w:eastAsia="Calibri" w:hAnsi="Times" w:cs="Times New Roman"/>
          <w:sz w:val="24"/>
          <w:szCs w:val="20"/>
        </w:rPr>
        <w:tab/>
      </w:r>
      <w:r w:rsidRPr="004564EF">
        <w:rPr>
          <w:rFonts w:ascii="Times" w:eastAsia="Calibri" w:hAnsi="Times" w:cs="Times New Roman"/>
          <w:sz w:val="24"/>
          <w:szCs w:val="20"/>
        </w:rPr>
        <w:tab/>
        <w:t>[an amount equal to 2 times the per covered person amount]</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Copayment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following copayments apply after the Cash Deductible is satisfied.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Primary Care Provider (PCP) Visits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care is provided by a Covered Person’s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pre-selected PCP]</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Primary Care Provider (PCP) Visits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care is not provided by a Covered Person’s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pre-selected PCP]</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[Specialist Visits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an amount not to exceed $75]</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Practitioner Visits</w:t>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an amount not to exceed $50 if PCP; $75 if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 xml:space="preserve">specialist and subject to N.J.A.C. 11:22-5.5(a)11 for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other practitioners]</w:t>
      </w:r>
    </w:p>
    <w:p w:rsidR="004564EF" w:rsidRPr="004564EF" w:rsidRDefault="004564EF" w:rsidP="004564EF">
      <w:pPr>
        <w:suppressLineNumbers/>
        <w:spacing w:after="0" w:line="240" w:lineRule="auto"/>
        <w:ind w:left="5040" w:hanging="5040"/>
        <w:rPr>
          <w:rFonts w:ascii="Times" w:eastAsia="Calibri" w:hAnsi="Times" w:cs="Times New Roman"/>
          <w:sz w:val="24"/>
          <w:szCs w:val="20"/>
        </w:rPr>
      </w:pPr>
      <w:r w:rsidRPr="004564EF">
        <w:rPr>
          <w:rFonts w:ascii="Times" w:eastAsia="Calibri" w:hAnsi="Times" w:cs="Times New Roman"/>
          <w:sz w:val="24"/>
          <w:szCs w:val="20"/>
        </w:rPr>
        <w:t xml:space="preserve">[Hospital Confinement  </w:t>
      </w:r>
      <w:r w:rsidRPr="004564EF">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Home Health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an amount consistent with N.J.A.C. 11:22-5.5(a)11</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[Complex Imaging Services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sidDel="006B511D">
        <w:rPr>
          <w:rFonts w:ascii="Times" w:eastAsia="Calibri" w:hAnsi="Times" w:cs="Times New Roman"/>
          <w:sz w:val="24"/>
          <w:szCs w:val="20"/>
        </w:rPr>
        <w:t xml:space="preserve"> </w:t>
      </w:r>
      <w:r w:rsidRPr="004564EF">
        <w:rPr>
          <w:rFonts w:ascii="Times" w:eastAsia="Calibri" w:hAnsi="Times" w:cs="Times New Roman"/>
          <w:sz w:val="24"/>
          <w:szCs w:val="20"/>
        </w:rPr>
        <w:t>[$100] per service]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Radiology Services</w:t>
      </w:r>
      <w:r w:rsidRPr="004564EF">
        <w:rPr>
          <w:rFonts w:ascii="Times" w:eastAsia="Calibri" w:hAnsi="Times" w:cs="Times New Roman"/>
          <w:sz w:val="24"/>
          <w:szCs w:val="20"/>
        </w:rPr>
        <w:tab/>
      </w:r>
      <w:r w:rsidRPr="004564EF">
        <w:rPr>
          <w:rFonts w:ascii="Times" w:eastAsia="Calibri" w:hAnsi="Times" w:cs="Times New Roman"/>
          <w:sz w:val="24"/>
          <w:szCs w:val="20"/>
        </w:rPr>
        <w:tab/>
        <w:t>[$50, 75] per service]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[Laboratory Services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[Emergency Room Visit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$100]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[Outpatient Surgery</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[Inpatient Surgery</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[Prescription Drugs]</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[Retail Pharmacy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Generic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specified in N.J.A.C. 11:22-5.5] per 30-day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Brand Name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specified in N.J.A.C. 11:22-5.5] per 30-day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[Mail Order Pharmacy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Generic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permitted by N.J.A.C. 11:22-5.5] per 90-day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Brand Name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permitted by N.J.A.C. 11:22-5.5] per 90-day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[Retail Pharmacy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Generic 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specified in N.J.A.C. 11:22-5.5] per 30-day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Brand Name 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specified in N.J.A.C. 11:22-5.5] per 30-day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Brand Name 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specified in N.J.A.C. 11:22-5.5] per 30-day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[Mail Order Pharmacy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Generic 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permitted by N.J.A.C. 11:22-5.5] per 90-day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Brand Name 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permitted by N.J.A.C. 11:22-5.5] per 90-day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Brand Name 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t>not to exceed amount specified in N.J.A.C. 11:22-5.5] per 90-day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Vision Benefits</w:t>
      </w:r>
      <w:r w:rsidRPr="004564EF">
        <w:rPr>
          <w:rFonts w:ascii="Times" w:eastAsia="Calibri" w:hAnsi="Times" w:cs="Times New Roman"/>
          <w:sz w:val="24"/>
          <w:szCs w:val="20"/>
        </w:rPr>
        <w:t xml:space="preserve"> (for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Eye exam (one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Eyeglass lenses (one pair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Standard frames (one pair per 12 month period)</w:t>
      </w:r>
      <w:r w:rsidRPr="004564EF">
        <w:rPr>
          <w:rFonts w:ascii="Times" w:eastAsia="Calibri" w:hAnsi="Times" w:cs="Times New Roman"/>
          <w:sz w:val="24"/>
          <w:szCs w:val="20"/>
        </w:rPr>
        <w:tab/>
        <w:t>NONE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Standard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$100]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Coinsurance is the percentage of a Covered Charge that must be paid by a Covered Person.  We will waive the Coinsurance requirement once the Maximum Out of Pocket has been reached.  This Policy's Coinsurance, as shown below, does not include Cash Deductibles, Copayments, </w:t>
      </w:r>
      <w:r w:rsidRPr="004564EF">
        <w:rPr>
          <w:rFonts w:ascii="Times" w:eastAsia="Calibri" w:hAnsi="Times" w:cs="Times New Roman"/>
          <w:sz w:val="24"/>
          <w:szCs w:val="20"/>
        </w:rPr>
        <w:lastRenderedPageBreak/>
        <w:t>penalties incurred under this Policy's Utilization Review provisions, or any other Non-Covered Charge.</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[Note, this Policy limits the amount a Covered Person is required to pay for each 30-day supply of a prescription.  See the Prescription Drug Coinsurance Limit.]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Primary Care Provider Visits</w:t>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services or supplies given </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4"/>
        </w:rPr>
      </w:pPr>
      <w:r w:rsidRPr="004564EF">
        <w:rPr>
          <w:rFonts w:ascii="Times" w:eastAsia="Calibri" w:hAnsi="Times" w:cs="Times New Roman"/>
          <w:sz w:val="24"/>
          <w:szCs w:val="24"/>
        </w:rPr>
        <w:t>by a Network Provider</w:t>
      </w:r>
      <w:r w:rsidRPr="004564EF">
        <w:rPr>
          <w:rFonts w:ascii="Times" w:eastAsia="Calibri" w:hAnsi="Times" w:cs="Times New Roman"/>
          <w:sz w:val="24"/>
          <w:szCs w:val="24"/>
        </w:rPr>
        <w:tab/>
      </w:r>
      <w:r w:rsidRPr="004564EF">
        <w:rPr>
          <w:rFonts w:ascii="Times" w:eastAsia="Calibri" w:hAnsi="Times" w:cs="Times New Roman"/>
          <w:sz w:val="24"/>
          <w:szCs w:val="24"/>
        </w:rPr>
        <w:tab/>
      </w:r>
      <w:r w:rsidRPr="004564EF">
        <w:rPr>
          <w:rFonts w:ascii="Times" w:eastAsia="Calibri" w:hAnsi="Times" w:cs="Times New Roman"/>
          <w:sz w:val="24"/>
          <w:szCs w:val="24"/>
        </w:rPr>
        <w:tab/>
        <w:t xml:space="preserve">[0 %, 20%, 30%, 40%, 50%][, </w:t>
      </w:r>
      <w:r w:rsidRPr="004564EF">
        <w:rPr>
          <w:rFonts w:ascii="Times" w:eastAsia="Calibri" w:hAnsi="Times" w:cs="Times New Roman"/>
          <w:b/>
          <w:sz w:val="24"/>
          <w:szCs w:val="24"/>
        </w:rPr>
        <w:t>except as stated below]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[Prescription Drugs</w:t>
      </w:r>
      <w:r w:rsidRPr="004564EF">
        <w:rPr>
          <w:rFonts w:ascii="Times" w:eastAsia="Calibri" w:hAnsi="Times" w:cs="Times New Roman"/>
          <w:sz w:val="24"/>
          <w:szCs w:val="24"/>
        </w:rPr>
        <w:tab/>
      </w:r>
      <w:r w:rsidRPr="004564EF">
        <w:rPr>
          <w:rFonts w:ascii="Times" w:eastAsia="Calibri" w:hAnsi="Times" w:cs="Times New Roman"/>
          <w:sz w:val="24"/>
          <w:szCs w:val="24"/>
        </w:rPr>
        <w:tab/>
      </w:r>
      <w:r w:rsidRPr="004564EF">
        <w:rPr>
          <w:rFonts w:ascii="Times" w:eastAsia="Calibri" w:hAnsi="Times" w:cs="Times New Roman"/>
          <w:sz w:val="24"/>
          <w:szCs w:val="24"/>
        </w:rPr>
        <w:tab/>
        <w:t xml:space="preserve">50%] [See the Prescription Drug Coinsurance Limit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b/>
      </w:r>
      <w:r w:rsidRPr="004564EF">
        <w:rPr>
          <w:rFonts w:ascii="Times" w:eastAsia="Calibri" w:hAnsi="Times" w:cs="Times New Roman"/>
          <w:sz w:val="24"/>
          <w:szCs w:val="24"/>
        </w:rPr>
        <w:tab/>
      </w:r>
      <w:r w:rsidRPr="004564EF">
        <w:rPr>
          <w:rFonts w:ascii="Times" w:eastAsia="Calibri" w:hAnsi="Times" w:cs="Times New Roman"/>
          <w:sz w:val="24"/>
          <w:szCs w:val="24"/>
        </w:rPr>
        <w:tab/>
      </w:r>
      <w:r w:rsidRPr="004564EF">
        <w:rPr>
          <w:rFonts w:ascii="Times" w:eastAsia="Calibri" w:hAnsi="Times" w:cs="Times New Roman"/>
          <w:sz w:val="24"/>
          <w:szCs w:val="24"/>
        </w:rPr>
        <w:tab/>
      </w:r>
      <w:r w:rsidRPr="004564EF">
        <w:rPr>
          <w:rFonts w:ascii="Times" w:eastAsia="Calibri" w:hAnsi="Times" w:cs="Times New Roman"/>
          <w:sz w:val="24"/>
          <w:szCs w:val="24"/>
        </w:rPr>
        <w:tab/>
        <w:t>below.]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Generic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an amount not to exceed $25 per 30 day supply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50%[;subject to Prescription Drug Coinsurance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Limit]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50%[; subject to Prescription Drug Coinsurance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Limit]]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[Durable Medical Equipment</w:t>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 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4"/>
        </w:rPr>
        <w:tab/>
      </w:r>
      <w:r w:rsidRPr="004564EF">
        <w:rPr>
          <w:rFonts w:ascii="Times" w:eastAsia="Calibri" w:hAnsi="Times" w:cs="Times New Roman"/>
          <w:sz w:val="24"/>
          <w:szCs w:val="20"/>
        </w:rPr>
        <w:t xml:space="preserve">[An amount not to exceed $[6,850 or amount permitted by 45 C.F.R. 156.130]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4"/>
        </w:rPr>
        <w:tab/>
      </w:r>
      <w:r w:rsidRPr="004564EF">
        <w:rPr>
          <w:rFonts w:ascii="Times" w:eastAsia="Calibri" w:hAnsi="Times" w:cs="Times New Roman"/>
          <w:sz w:val="24"/>
          <w:szCs w:val="20"/>
        </w:rPr>
        <w:t xml:space="preserve">[Dollar amount equal to 2 times the Covered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Person maximum]</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lastRenderedPageBreak/>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t>$[125] per 30 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$[125] per 30 day supply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$[250] per 30 day supply]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br w:type="page"/>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SCHEDULE OF INSURANCE</w:t>
      </w:r>
      <w:r w:rsidRPr="004564EF">
        <w:rPr>
          <w:rFonts w:ascii="Times" w:eastAsia="Calibri" w:hAnsi="Times" w:cs="Times New Roman"/>
          <w:b/>
          <w:sz w:val="24"/>
          <w:szCs w:val="20"/>
        </w:rPr>
        <w:tab/>
      </w:r>
      <w:r w:rsidRPr="004564EF">
        <w:rPr>
          <w:rFonts w:ascii="Times" w:eastAsia="Calibri" w:hAnsi="Times" w:cs="Times New Roman"/>
          <w:b/>
          <w:sz w:val="24"/>
          <w:szCs w:val="20"/>
        </w:rPr>
        <w:tab/>
        <w:t>Example EPO High Deductible health plan text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IMPORTANT:  Except in case of Emergency </w:t>
      </w:r>
      <w:r w:rsidRPr="004564EF">
        <w:rPr>
          <w:rFonts w:ascii="Times" w:eastAsia="Calibri" w:hAnsi="Times" w:cs="Times New Roman"/>
          <w:b/>
          <w:sz w:val="24"/>
          <w:szCs w:val="20"/>
          <w:u w:val="single"/>
        </w:rPr>
        <w:t>all</w:t>
      </w:r>
      <w:r w:rsidRPr="004564EF">
        <w:rPr>
          <w:rFonts w:ascii="Times" w:eastAsia="Calibri" w:hAnsi="Times" w:cs="Times New Roman"/>
          <w:b/>
          <w:sz w:val="24"/>
          <w:szCs w:val="20"/>
        </w:rPr>
        <w:t xml:space="preserve"> services and supplies must be provided by a Network Provider.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Immunizations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Lead screening for children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as detailed in the Immunizations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Lead Screening provision</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Maternity Care (pre-natal visits)  </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AutoHyphens/>
        <w:spacing w:after="0" w:line="240" w:lineRule="auto"/>
        <w:rPr>
          <w:rFonts w:ascii="Times New Roman" w:eastAsia="Calibri" w:hAnsi="Times New Roman" w:cs="Times New Roman"/>
          <w:b/>
          <w:i/>
          <w:sz w:val="24"/>
          <w:szCs w:val="20"/>
          <w:u w:val="single"/>
        </w:rPr>
      </w:pP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4"/>
        </w:rPr>
        <w:sym w:font="Symbol" w:char="F0B7"/>
      </w:r>
      <w:r w:rsidRPr="004564EF">
        <w:rPr>
          <w:rFonts w:ascii="Times New Roman" w:eastAsia="Calibri" w:hAnsi="Times New Roman" w:cs="Times New Roman"/>
          <w:sz w:val="24"/>
          <w:szCs w:val="20"/>
        </w:rPr>
        <w:t>All other Covered Charges</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Person</w:t>
      </w:r>
      <w:r w:rsidRPr="004564EF">
        <w:rPr>
          <w:rFonts w:ascii="Times New Roman" w:eastAsia="Calibri" w:hAnsi="Times New Roman" w:cs="Times New Roman"/>
          <w:sz w:val="24"/>
          <w:szCs w:val="20"/>
        </w:rPr>
        <w:tab/>
        <w:t>[an amount to qualify as a high deductible health plan under Internal Revenue Code section 223]</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Family</w:t>
      </w:r>
      <w:r w:rsidRPr="004564EF">
        <w:rPr>
          <w:rFonts w:ascii="Times New Roman" w:eastAsia="Calibri" w:hAnsi="Times New Roman" w:cs="Times New Roman"/>
          <w:sz w:val="24"/>
          <w:szCs w:val="20"/>
        </w:rPr>
        <w:tab/>
        <w:t>[an amount to qualify as a high deductible health plan under Internal Revenue Code section 223]</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keepLines/>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keepLines/>
        <w:suppressLineNumbers/>
        <w:spacing w:after="0" w:line="240" w:lineRule="auto"/>
        <w:rPr>
          <w:rFonts w:ascii="Times" w:eastAsia="Calibri" w:hAnsi="Times" w:cs="Times New Roman"/>
          <w:b/>
          <w:sz w:val="24"/>
          <w:szCs w:val="20"/>
        </w:rPr>
      </w:pPr>
      <w:r w:rsidRPr="004564EF">
        <w:rPr>
          <w:rFonts w:ascii="Times" w:eastAsia="Calibri" w:hAnsi="Times" w:cs="Times New Roman"/>
          <w:sz w:val="24"/>
          <w:szCs w:val="20"/>
        </w:rPr>
        <w:t>All other Covered Charges</w:t>
      </w:r>
      <w:r w:rsidRPr="004564EF">
        <w:rPr>
          <w:rFonts w:ascii="Times" w:eastAsia="Calibri" w:hAnsi="Times" w:cs="Times New Roman"/>
          <w:sz w:val="24"/>
          <w:szCs w:val="20"/>
        </w:rPr>
        <w:tab/>
      </w:r>
      <w:r w:rsidRPr="004564EF">
        <w:rPr>
          <w:rFonts w:ascii="Times" w:eastAsia="Calibri" w:hAnsi="Times" w:cs="Times New Roman"/>
          <w:sz w:val="24"/>
          <w:szCs w:val="20"/>
        </w:rPr>
        <w:tab/>
        <w:t>[20%, 30%, 40%, 50%][,</w:t>
      </w:r>
      <w:r w:rsidRPr="004564EF">
        <w:rPr>
          <w:rFonts w:ascii="Times" w:eastAsia="Calibri" w:hAnsi="Times" w:cs="Times New Roman"/>
          <w:b/>
          <w:sz w:val="24"/>
          <w:szCs w:val="20"/>
        </w:rPr>
        <w:t>except as stated below.]</w:t>
      </w:r>
    </w:p>
    <w:p w:rsidR="004564EF" w:rsidRPr="004564EF" w:rsidRDefault="004564EF" w:rsidP="004564EF">
      <w:pPr>
        <w:keepLines/>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50%] [See the Prescription Drug Coinsurance Limit </w:t>
      </w:r>
    </w:p>
    <w:p w:rsidR="004564EF" w:rsidRPr="004564EF" w:rsidRDefault="004564EF" w:rsidP="004564EF">
      <w:pPr>
        <w:keepLines/>
        <w:suppressLineNumbers/>
        <w:spacing w:after="0" w:line="240" w:lineRule="auto"/>
        <w:ind w:left="3600" w:firstLine="720"/>
        <w:rPr>
          <w:rFonts w:ascii="Times" w:eastAsia="Calibri" w:hAnsi="Times" w:cs="Times New Roman"/>
          <w:sz w:val="24"/>
          <w:szCs w:val="20"/>
        </w:rPr>
      </w:pPr>
      <w:r w:rsidRPr="004564EF">
        <w:rPr>
          <w:rFonts w:ascii="Times" w:eastAsia="Calibri" w:hAnsi="Times" w:cs="Times New Roman"/>
          <w:sz w:val="24"/>
          <w:szCs w:val="20"/>
        </w:rPr>
        <w:t>below</w:t>
      </w:r>
    </w:p>
    <w:p w:rsidR="004564EF" w:rsidRPr="004564EF" w:rsidRDefault="004564EF" w:rsidP="004564EF">
      <w:pPr>
        <w:keepLines/>
        <w:suppressLineNumbers/>
        <w:spacing w:after="0" w:line="240" w:lineRule="auto"/>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Generic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an amount not to exceed $25 per 30 day supply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[50%][; subject to Prescription Drug Coinsurance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Limit]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[50%][; subject to Prescription Drug Coinsurance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Limit]]</w:t>
      </w:r>
    </w:p>
    <w:p w:rsidR="004564EF" w:rsidRPr="004564EF" w:rsidRDefault="004564EF" w:rsidP="004564EF">
      <w:pPr>
        <w:keepLines/>
        <w:suppressLineNumbers/>
        <w:spacing w:after="0" w:line="240" w:lineRule="auto"/>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suppressAutoHyphens/>
        <w:spacing w:after="0" w:line="240" w:lineRule="auto"/>
        <w:ind w:left="4320" w:hanging="4320"/>
        <w:rPr>
          <w:rFonts w:ascii="Times New Roman" w:eastAsia="Calibri" w:hAnsi="Times New Roman" w:cs="Times New Roman"/>
          <w:sz w:val="24"/>
          <w:szCs w:val="20"/>
        </w:rPr>
      </w:pPr>
    </w:p>
    <w:p w:rsidR="004564EF" w:rsidRPr="004564EF" w:rsidRDefault="004564EF" w:rsidP="004564EF">
      <w:pPr>
        <w:suppressAutoHyphens/>
        <w:spacing w:after="0" w:line="240" w:lineRule="auto"/>
        <w:ind w:left="4320" w:hanging="4320"/>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[per Covered Person</w:t>
      </w:r>
      <w:r w:rsidRPr="004564EF">
        <w:rPr>
          <w:rFonts w:ascii="Times New Roman" w:eastAsia="Calibri" w:hAnsi="Times New Roman" w:cs="Times New Roman"/>
          <w:sz w:val="24"/>
          <w:szCs w:val="20"/>
        </w:rPr>
        <w:tab/>
        <w:t xml:space="preserve">[an amount permitted under Internal Revenue Code 223]  </w:t>
      </w:r>
    </w:p>
    <w:p w:rsidR="004564EF" w:rsidRPr="004564EF" w:rsidRDefault="004564EF" w:rsidP="004564EF">
      <w:pPr>
        <w:suppressAutoHyphens/>
        <w:spacing w:after="0" w:line="240" w:lineRule="auto"/>
        <w:ind w:left="4320" w:hanging="432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Family</w:t>
      </w:r>
      <w:r w:rsidRPr="004564EF">
        <w:rPr>
          <w:rFonts w:ascii="Times New Roman" w:eastAsia="Calibri" w:hAnsi="Times New Roman" w:cs="Times New Roman"/>
          <w:sz w:val="24"/>
          <w:szCs w:val="20"/>
        </w:rPr>
        <w:tab/>
        <w:t xml:space="preserve">[an amount permitted under Internal Revenue Code 223]  </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t>$[125] per 30 day supply]</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$[125] per 30 day supply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$[250] per 30 day supply]</w:t>
      </w:r>
    </w:p>
    <w:p w:rsidR="004564EF" w:rsidRPr="004564EF" w:rsidRDefault="004564EF" w:rsidP="004564EF">
      <w:pPr>
        <w:suppressLineNumbers/>
        <w:tabs>
          <w:tab w:val="left" w:pos="40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r w:rsidRPr="004564EF">
        <w:rPr>
          <w:rFonts w:ascii="Times" w:eastAsia="Calibri" w:hAnsi="Times" w:cs="Times New Roman"/>
          <w:sz w:val="24"/>
          <w:szCs w:val="20"/>
        </w:rPr>
        <w:br w:type="page"/>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0"/>
          <w:szCs w:val="20"/>
        </w:rPr>
        <w:tab/>
      </w:r>
      <w:r w:rsidRPr="004564EF">
        <w:rPr>
          <w:rFonts w:ascii="Times" w:eastAsia="Calibri" w:hAnsi="Times" w:cs="Times New Roman"/>
          <w:b/>
          <w:sz w:val="24"/>
          <w:szCs w:val="20"/>
        </w:rPr>
        <w:t>EXAMPLE EPO (Example EPO High Deductible health plan text that could be used in conjunction with an HSA using deductible followed by copays and 100% coinsurance)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IMPORTANT:  Except in case of Emergency </w:t>
      </w:r>
      <w:r w:rsidRPr="004564EF">
        <w:rPr>
          <w:rFonts w:ascii="Times" w:eastAsia="Calibri" w:hAnsi="Times" w:cs="Times New Roman"/>
          <w:b/>
          <w:sz w:val="24"/>
          <w:szCs w:val="20"/>
          <w:u w:val="single"/>
        </w:rPr>
        <w:t>all</w:t>
      </w:r>
      <w:r w:rsidRPr="004564EF">
        <w:rPr>
          <w:rFonts w:ascii="Times" w:eastAsia="Calibri" w:hAnsi="Times" w:cs="Times New Roman"/>
          <w:b/>
          <w:sz w:val="24"/>
          <w:szCs w:val="20"/>
        </w:rPr>
        <w:t xml:space="preserve"> services and supplies must be provided by a Network Provider.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Immunizations and lead screening  for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children as detailed in the Immunizations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Lead Screening provision</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Second surgical opinion</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 (pre-natal visits)  NONE</w:t>
      </w:r>
    </w:p>
    <w:p w:rsidR="004564EF" w:rsidRPr="004564EF" w:rsidRDefault="004564EF" w:rsidP="004564EF">
      <w:pPr>
        <w:suppressAutoHyphens/>
        <w:spacing w:after="0" w:line="240" w:lineRule="auto"/>
        <w:rPr>
          <w:rFonts w:ascii="Times New Roman" w:eastAsia="Calibri" w:hAnsi="Times New Roman" w:cs="Times New Roman"/>
          <w:b/>
          <w:i/>
          <w:sz w:val="24"/>
          <w:szCs w:val="20"/>
          <w:u w:val="single"/>
        </w:rPr>
      </w:pP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4"/>
        </w:rPr>
        <w:sym w:font="Symbol" w:char="F0B7"/>
      </w:r>
      <w:r w:rsidRPr="004564EF">
        <w:rPr>
          <w:rFonts w:ascii="Times New Roman" w:eastAsia="Calibri" w:hAnsi="Times New Roman" w:cs="Times New Roman"/>
          <w:sz w:val="24"/>
          <w:szCs w:val="20"/>
        </w:rPr>
        <w:t>All other Covered Charges</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Person</w:t>
      </w:r>
      <w:r w:rsidRPr="004564EF">
        <w:rPr>
          <w:rFonts w:ascii="Times New Roman" w:eastAsia="Calibri" w:hAnsi="Times New Roman" w:cs="Times New Roman"/>
          <w:sz w:val="24"/>
          <w:szCs w:val="20"/>
        </w:rPr>
        <w:tab/>
        <w:t xml:space="preserve">[an amount to qualify as a high deductible health plan under Internal Revenue Code section 223] </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Family</w:t>
      </w:r>
      <w:r w:rsidRPr="004564EF">
        <w:rPr>
          <w:rFonts w:ascii="Times New Roman" w:eastAsia="Calibri" w:hAnsi="Times New Roman" w:cs="Times New Roman"/>
          <w:sz w:val="24"/>
          <w:szCs w:val="20"/>
        </w:rPr>
        <w:tab/>
        <w:t xml:space="preserve">[an amount to qualify as a high deductible health plan under Internal Revenue Code section 223]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Copayment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following copayments apply after the Cash Deductible is satisfied.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Primary Care Provider (PCP) Visits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care is provided by a Covered Person’s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pre-selected PCP]</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[dollar amount not to exceed $50]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[Specialist Visits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an amount not to exceed $75]</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[Maternity Care(pre-natal visits)</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[Urgent Care Services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an amount consistent with N.J.A.C. 11:22-5.5(a)11]</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Practitioner Visits</w:t>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an amount not to exceed $50 if PCP; $75 if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 xml:space="preserve">specialist and subject to N.J.A.C. 11:22-5.5(a)11 for </w:t>
      </w:r>
    </w:p>
    <w:p w:rsidR="004564EF" w:rsidRPr="004564EF" w:rsidRDefault="004564EF" w:rsidP="004564EF">
      <w:pPr>
        <w:suppressLineNumbers/>
        <w:spacing w:after="0" w:line="240" w:lineRule="auto"/>
        <w:ind w:left="3600" w:firstLine="720"/>
        <w:jc w:val="both"/>
        <w:rPr>
          <w:rFonts w:ascii="Times" w:eastAsia="Calibri" w:hAnsi="Times" w:cs="Times New Roman"/>
          <w:sz w:val="24"/>
          <w:szCs w:val="20"/>
        </w:rPr>
      </w:pPr>
      <w:r w:rsidRPr="004564EF">
        <w:rPr>
          <w:rFonts w:ascii="Times" w:eastAsia="Calibri" w:hAnsi="Times" w:cs="Times New Roman"/>
          <w:sz w:val="24"/>
          <w:szCs w:val="20"/>
        </w:rPr>
        <w:t>other practitioners]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[Complex Imaging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sz w:val="24"/>
          <w:szCs w:val="20"/>
        </w:rPr>
        <w:tab/>
        <w:t>[an amount not to exceed $100 per service]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Radiology Services</w:t>
      </w:r>
      <w:r w:rsidRPr="004564EF">
        <w:rPr>
          <w:rFonts w:ascii="Times" w:eastAsia="Calibri" w:hAnsi="Times" w:cs="Times New Roman"/>
          <w:sz w:val="24"/>
          <w:szCs w:val="20"/>
        </w:rPr>
        <w:tab/>
      </w:r>
      <w:r w:rsidRPr="004564EF">
        <w:rPr>
          <w:rFonts w:ascii="Times" w:eastAsia="Calibri" w:hAnsi="Times" w:cs="Times New Roman"/>
          <w:sz w:val="24"/>
          <w:szCs w:val="20"/>
        </w:rPr>
        <w:tab/>
        <w:t>[$50, 75] per service]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[Laboratory services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[Emergency Room Visit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$100]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[Outpatient Surgery</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$250]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[Inpatient Surgery</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Durable Medical Equipment</w:t>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[Vision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Optional lenses and treatments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[Dental Benefits </w:t>
      </w:r>
      <w:r w:rsidRPr="004564EF">
        <w:rPr>
          <w:rFonts w:ascii="Times" w:eastAsia="Calibri" w:hAnsi="Times" w:cs="Times New Roman"/>
          <w:sz w:val="24"/>
          <w:szCs w:val="24"/>
        </w:rPr>
        <w:t>(for Covered Persons through the end of the month in which the Covered Person turns age 19)</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Diagnostic and Restorative services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Endodontic, Periodontal, Prosthodontic and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Oral and Maxillofacial Surgical Services</w:t>
      </w:r>
      <w:r w:rsidRPr="004564EF">
        <w:rPr>
          <w:rFonts w:ascii="Times" w:eastAsia="Calibri" w:hAnsi="Times" w:cs="Times New Roman"/>
          <w:sz w:val="24"/>
          <w:szCs w:val="20"/>
        </w:rPr>
        <w:tab/>
        <w:t>[20%]</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Orthodontic Treatment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[50%]]</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[Prescription Drugs</w:t>
      </w:r>
      <w:r w:rsidRPr="004564EF">
        <w:rPr>
          <w:rFonts w:ascii="Times" w:eastAsia="Calibri" w:hAnsi="Times" w:cs="Times New Roman"/>
          <w:sz w:val="24"/>
          <w:szCs w:val="20"/>
        </w:rPr>
        <w:tab/>
      </w:r>
      <w:r w:rsidRPr="004564EF">
        <w:rPr>
          <w:rFonts w:ascii="Times" w:eastAsia="Calibri" w:hAnsi="Times" w:cs="Times New Roman"/>
          <w:sz w:val="24"/>
          <w:szCs w:val="20"/>
        </w:rPr>
        <w:tab/>
        <w:t>50%] [See the Prescription Drug Coinsurance Limit</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below.]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Generic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 xml:space="preserve">an amount not to exceed $25 per 30 day supply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t>[50%][; subject to Prescription Drug Coinsurance Limit]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t>[50%][; subject to Prescription Drug Coinsurance Limit]]</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other Network services and supplies</w:t>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[An amount not to exceed $[6,850 or amount permitted by 45 C.F.R. 156.130]]</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 Covered Family per Calendar Year:</w:t>
      </w:r>
      <w:r w:rsidRPr="004564EF">
        <w:rPr>
          <w:rFonts w:ascii="Times" w:eastAsia="Calibri" w:hAnsi="Times" w:cs="Times New Roman"/>
          <w:sz w:val="24"/>
          <w:szCs w:val="20"/>
        </w:rPr>
        <w:tab/>
        <w:t xml:space="preserve">[Dollar amount equal to 2 times the per Covered </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Person maximum.]</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t>$[125] per 30 day supply]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lastRenderedPageBreak/>
        <w:t>[Prescription Drug Coinsurance Limit</w:t>
      </w:r>
      <w:r w:rsidRPr="004564EF">
        <w:rPr>
          <w:rFonts w:ascii="Times" w:eastAsia="Calibri" w:hAnsi="Times" w:cs="Times New Roman"/>
          <w:sz w:val="24"/>
          <w:szCs w:val="20"/>
        </w:rPr>
        <w:t>:</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$[125] per 30 day supply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
        <w:t>Non-Preferred Drugs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$[250] per 30 day supply]</w:t>
      </w:r>
    </w:p>
    <w:p w:rsidR="004564EF" w:rsidRPr="004564EF" w:rsidRDefault="004564EF" w:rsidP="004564EF">
      <w:pPr>
        <w:suppressLineNumbers/>
        <w:tabs>
          <w:tab w:val="left" w:pos="1820"/>
        </w:tab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SCHEDULE OF INSURANCE</w:t>
      </w:r>
      <w:r w:rsidRPr="004564EF">
        <w:rPr>
          <w:rFonts w:ascii="Times" w:eastAsia="Calibri" w:hAnsi="Times" w:cs="Times New Roman"/>
          <w:b/>
          <w:sz w:val="20"/>
          <w:szCs w:val="20"/>
        </w:rPr>
        <w:tab/>
      </w:r>
      <w:r w:rsidRPr="004564EF">
        <w:rPr>
          <w:rFonts w:ascii="Times" w:eastAsia="Calibri" w:hAnsi="Times" w:cs="Times New Roman"/>
          <w:b/>
          <w:sz w:val="24"/>
          <w:szCs w:val="20"/>
        </w:rPr>
        <w:t>EXAMPLE EPO (Example Catastrophic Plan – single coverage)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IMPORTANT:  Except in case of Emergency </w:t>
      </w:r>
      <w:r w:rsidRPr="004564EF">
        <w:rPr>
          <w:rFonts w:ascii="Times" w:eastAsia="Calibri" w:hAnsi="Times" w:cs="Times New Roman"/>
          <w:b/>
          <w:sz w:val="24"/>
          <w:szCs w:val="20"/>
          <w:u w:val="single"/>
        </w:rPr>
        <w:t>all</w:t>
      </w:r>
      <w:r w:rsidRPr="004564EF">
        <w:rPr>
          <w:rFonts w:ascii="Times" w:eastAsia="Calibri" w:hAnsi="Times" w:cs="Times New Roman"/>
          <w:b/>
          <w:sz w:val="24"/>
          <w:szCs w:val="20"/>
        </w:rPr>
        <w:t xml:space="preserve"> services and supplies must be provided by a Network Provider.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Calendar Year Cash Deductible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Immunizations and lead screening  for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children as detailed in the Immunizations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Lead Screening provision</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Maternity Care (pre-natal visits)  </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Three physician visits per year:</w:t>
      </w:r>
      <w:r w:rsidRPr="004564EF">
        <w:rPr>
          <w:rFonts w:ascii="Times" w:eastAsia="Calibri" w:hAnsi="Times" w:cs="Times New Roman"/>
          <w:sz w:val="24"/>
          <w:szCs w:val="20"/>
        </w:rPr>
        <w:tab/>
      </w:r>
      <w:r w:rsidRPr="004564EF">
        <w:rPr>
          <w:rFonts w:ascii="Times" w:eastAsia="Calibri" w:hAnsi="Times" w:cs="Times New Roman"/>
          <w:sz w:val="24"/>
          <w:szCs w:val="20"/>
        </w:rPr>
        <w:tab/>
        <w:t>NONE</w:t>
      </w:r>
    </w:p>
    <w:p w:rsidR="004564EF" w:rsidRPr="004564EF" w:rsidRDefault="004564EF" w:rsidP="004564EF">
      <w:pPr>
        <w:suppressAutoHyphens/>
        <w:spacing w:after="0" w:line="240" w:lineRule="auto"/>
        <w:rPr>
          <w:rFonts w:ascii="Times New Roman" w:eastAsia="Calibri" w:hAnsi="Times New Roman" w:cs="Times New Roman"/>
          <w:b/>
          <w:i/>
          <w:sz w:val="24"/>
          <w:szCs w:val="20"/>
          <w:u w:val="single"/>
        </w:rPr>
      </w:pP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4"/>
        </w:rPr>
        <w:sym w:font="Symbol" w:char="F0B7"/>
      </w:r>
      <w:r w:rsidRPr="004564EF">
        <w:rPr>
          <w:rFonts w:ascii="Times New Roman" w:eastAsia="Calibri" w:hAnsi="Times New Roman" w:cs="Times New Roman"/>
          <w:sz w:val="24"/>
          <w:szCs w:val="20"/>
        </w:rPr>
        <w:t>All other Covered Charges</w:t>
      </w:r>
    </w:p>
    <w:p w:rsidR="004564EF" w:rsidRPr="004564EF" w:rsidRDefault="004564EF" w:rsidP="004564EF">
      <w:pPr>
        <w:suppressAutoHyphens/>
        <w:spacing w:after="0" w:line="240" w:lineRule="auto"/>
        <w:ind w:left="4320" w:hanging="3600"/>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Person</w:t>
      </w:r>
      <w:r w:rsidRPr="004564EF">
        <w:rPr>
          <w:rFonts w:ascii="Times New Roman" w:eastAsia="Calibri" w:hAnsi="Times New Roman" w:cs="Times New Roman"/>
          <w:sz w:val="24"/>
          <w:szCs w:val="20"/>
        </w:rPr>
        <w:tab/>
        <w:t xml:space="preserve">[the greatest amount permitted by section 223(c)(2)(A)(ii)(I)]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for this Policy is as follows:</w:t>
      </w:r>
    </w:p>
    <w:p w:rsidR="004564EF" w:rsidRPr="004564EF" w:rsidRDefault="004564EF" w:rsidP="004564EF">
      <w:pPr>
        <w:suppressLineNumbers/>
        <w:tabs>
          <w:tab w:val="left" w:pos="720"/>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Preventive Care: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0%</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keepLines/>
        <w:suppressLineNumbers/>
        <w:tabs>
          <w:tab w:val="left" w:pos="5880"/>
        </w:tabs>
        <w:spacing w:after="0" w:line="240" w:lineRule="auto"/>
        <w:ind w:left="5760" w:hanging="5760"/>
        <w:jc w:val="both"/>
        <w:rPr>
          <w:rFonts w:ascii="Times" w:eastAsia="Calibri" w:hAnsi="Times" w:cs="Times New Roman"/>
          <w:sz w:val="24"/>
          <w:szCs w:val="20"/>
        </w:rPr>
      </w:pPr>
      <w:r w:rsidRPr="004564EF">
        <w:rPr>
          <w:rFonts w:ascii="Times" w:eastAsia="Calibri" w:hAnsi="Times" w:cs="Times New Roman"/>
          <w:sz w:val="24"/>
          <w:szCs w:val="20"/>
        </w:rPr>
        <w:t xml:space="preserve">The </w:t>
      </w:r>
      <w:r w:rsidRPr="004564EF">
        <w:rPr>
          <w:rFonts w:ascii="Times" w:eastAsia="Calibri" w:hAnsi="Times" w:cs="Times New Roman"/>
          <w:b/>
          <w:sz w:val="24"/>
          <w:szCs w:val="20"/>
        </w:rPr>
        <w:t>Maximum Out of Pocket</w:t>
      </w:r>
      <w:r w:rsidRPr="004564EF">
        <w:rPr>
          <w:rFonts w:ascii="Times" w:eastAsia="Calibri" w:hAnsi="Times" w:cs="Times New Roman"/>
          <w:sz w:val="24"/>
          <w:szCs w:val="20"/>
        </w:rPr>
        <w:t xml:space="preserve"> for this Policy is as follows:</w:t>
      </w:r>
    </w:p>
    <w:p w:rsidR="004564EF" w:rsidRPr="004564EF" w:rsidRDefault="004564EF" w:rsidP="004564EF">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4564EF">
        <w:rPr>
          <w:rFonts w:ascii="Times" w:eastAsia="Calibri" w:hAnsi="Times" w:cs="Times New Roman"/>
          <w:sz w:val="24"/>
          <w:szCs w:val="20"/>
        </w:rPr>
        <w:t>Per Covered Person per Calendar Year:</w:t>
      </w:r>
      <w:r w:rsidRPr="004564EF">
        <w:rPr>
          <w:rFonts w:ascii="Times" w:eastAsia="Calibri" w:hAnsi="Times" w:cs="Times New Roman"/>
          <w:sz w:val="24"/>
          <w:szCs w:val="20"/>
        </w:rPr>
        <w:tab/>
        <w:t>[the greatest amount permitted by section 223(c)(2)(A)(ii)(I)]</w:t>
      </w:r>
    </w:p>
    <w:p w:rsidR="004564EF" w:rsidRPr="004564EF" w:rsidRDefault="004564EF" w:rsidP="004564EF">
      <w:pPr>
        <w:suppressLineNumbers/>
        <w:tabs>
          <w:tab w:val="left" w:pos="40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Note:  </w:t>
      </w:r>
      <w:r w:rsidRPr="004564EF">
        <w:rPr>
          <w:rFonts w:ascii="Times" w:eastAsia="Calibri" w:hAnsi="Times" w:cs="Times New Roman"/>
          <w:sz w:val="24"/>
          <w:szCs w:val="20"/>
        </w:rPr>
        <w:t>The Maximum Out of Pocket cannot be met with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br w:type="page"/>
      </w:r>
      <w:r w:rsidRPr="004564EF">
        <w:rPr>
          <w:rFonts w:ascii="Times New Roman" w:eastAsia="Calibri" w:hAnsi="Times New Roman" w:cs="Times New Roman"/>
          <w:b/>
          <w:sz w:val="24"/>
          <w:szCs w:val="20"/>
        </w:rPr>
        <w:lastRenderedPageBreak/>
        <w:t xml:space="preserve">SCHEDULE OF INSURANCE </w:t>
      </w: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t xml:space="preserve">Example EPO with a Tiered Network  (Note to carriers:  </w:t>
      </w:r>
      <w:r w:rsidRPr="004564EF">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4564EF">
        <w:rPr>
          <w:rFonts w:ascii="Times New Roman" w:eastAsia="Calibri" w:hAnsi="Times New Roman" w:cs="Times New Roman"/>
          <w:b/>
          <w:sz w:val="24"/>
          <w:szCs w:val="20"/>
        </w:rPr>
        <w:t>)</w:t>
      </w:r>
    </w:p>
    <w:p w:rsidR="004564EF" w:rsidRPr="004564EF" w:rsidRDefault="004564EF" w:rsidP="004564EF">
      <w:pPr>
        <w:spacing w:after="0" w:line="240" w:lineRule="auto"/>
        <w:rPr>
          <w:rFonts w:ascii="Times New Roman" w:eastAsia="Calibri" w:hAnsi="Times New Roman" w:cs="Times New Roman"/>
          <w:b/>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4564EF" w:rsidRPr="004564EF" w:rsidRDefault="004564EF" w:rsidP="004564EF">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SERVICES</w:t>
            </w:r>
          </w:p>
        </w:tc>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[Tier 1]</w:t>
            </w:r>
          </w:p>
        </w:tc>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[Tier 2]</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 xml:space="preserve">Calendar Year Cash Deductible </w:t>
            </w:r>
            <w:r w:rsidRPr="004564EF">
              <w:rPr>
                <w:rFonts w:ascii="Times New Roman" w:eastAsia="Calibri" w:hAnsi="Times New Roman" w:cs="Times New Roman"/>
                <w:szCs w:val="20"/>
              </w:rPr>
              <w:t>for treatment services and supplies for</w:t>
            </w:r>
            <w:r w:rsidRPr="004564EF">
              <w:rPr>
                <w:rFonts w:ascii="Times New Roman" w:eastAsia="Calibri" w:hAnsi="Times New Roman" w:cs="Times New Roman"/>
                <w:b/>
                <w:szCs w:val="20"/>
              </w:rPr>
              <w:t>:</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Preventive Care</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tc>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szCs w:val="20"/>
              </w:rPr>
              <w:t>NONE</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Immunizations and Lead Screening for Children</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Second Surgical opinion</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Maternity care (pre-natal visits)</w:t>
            </w:r>
          </w:p>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b/>
                <w:sz w:val="24"/>
                <w:szCs w:val="20"/>
              </w:rPr>
            </w:pP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sz w:val="24"/>
                <w:szCs w:val="20"/>
              </w:rPr>
            </w:pPr>
            <w:r w:rsidRPr="004564EF">
              <w:rPr>
                <w:rFonts w:ascii="Times New Roman" w:eastAsia="Calibri" w:hAnsi="Times New Roman" w:cs="Times New Roman"/>
                <w:sz w:val="24"/>
                <w:szCs w:val="20"/>
              </w:rPr>
              <w:t>NONE</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Prescription Drugs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[Generic Drugs]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[Preferred Drugs]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[Non-Preferred Drugs]</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[$250]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[$50]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[$100]</w:t>
            </w: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sz w:val="24"/>
                <w:szCs w:val="20"/>
              </w:rPr>
            </w:pPr>
            <w:r w:rsidRPr="004564EF">
              <w:rPr>
                <w:rFonts w:ascii="Times New Roman" w:eastAsia="Calibri" w:hAnsi="Times New Roman" w:cs="Times New Roman"/>
                <w:sz w:val="24"/>
                <w:szCs w:val="20"/>
              </w:rPr>
              <w:t>[$150]</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[All other Covered Charges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 xml:space="preserve">   Per Covered Person</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 xml:space="preserve">   Per Covered Family</w:t>
            </w: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i/>
                <w:sz w:val="24"/>
                <w:szCs w:val="20"/>
              </w:rPr>
            </w:pPr>
            <w:r w:rsidRPr="004564EF">
              <w:rPr>
                <w:rFonts w:ascii="Times New Roman" w:eastAsia="Calibri" w:hAnsi="Times New Roman" w:cs="Times New Roman"/>
                <w:i/>
                <w:sz w:val="24"/>
                <w:szCs w:val="20"/>
              </w:rPr>
              <w:t>(Use above deductible for separate accumulation..)</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[All other Covered Charges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Per Covered Person</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Per Covered Family</w:t>
            </w: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i/>
                <w:sz w:val="24"/>
                <w:szCs w:val="20"/>
              </w:rPr>
            </w:pPr>
            <w:r w:rsidRPr="004564EF">
              <w:rPr>
                <w:rFonts w:ascii="Times New Roman" w:eastAsia="Calibri" w:hAnsi="Times New Roman" w:cs="Times New Roman"/>
                <w:i/>
                <w:sz w:val="24"/>
                <w:szCs w:val="20"/>
              </w:rPr>
              <w:t>(Use above if Tier 1 deductible can be satisfied</w:t>
            </w: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i/>
                <w:sz w:val="24"/>
                <w:szCs w:val="20"/>
              </w:rPr>
            </w:pPr>
            <w:r w:rsidRPr="004564EF">
              <w:rPr>
                <w:rFonts w:ascii="Times New Roman" w:eastAsia="Calibri" w:hAnsi="Times New Roman" w:cs="Times New Roman"/>
                <w:i/>
                <w:sz w:val="24"/>
                <w:szCs w:val="20"/>
              </w:rPr>
              <w:t>independently; Tier 1 accumulates toward Tier 2)</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Cs w:val="20"/>
              </w:rPr>
              <w:t>Copayment</w:t>
            </w:r>
            <w:r w:rsidRPr="004564EF">
              <w:rPr>
                <w:rFonts w:ascii="Times New Roman" w:eastAsia="Calibri" w:hAnsi="Times New Roman" w:cs="Times New Roman"/>
                <w:szCs w:val="20"/>
              </w:rPr>
              <w:t xml:space="preserve"> applies after the</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Cash Deductible is satisfied</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$1,000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$2,000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$1,000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$2,000</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$1,500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$2,500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$5,000</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b/>
                <w:sz w:val="24"/>
                <w:szCs w:val="20"/>
              </w:rPr>
            </w:pP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Preventive Care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Primary Care Provider </w:t>
            </w:r>
          </w:p>
          <w:p w:rsidR="004564EF" w:rsidRPr="004564EF" w:rsidRDefault="004564EF" w:rsidP="004564EF">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4564EF">
              <w:rPr>
                <w:rFonts w:ascii="Times New Roman" w:eastAsia="Calibri" w:hAnsi="Times New Roman" w:cs="Times New Roman"/>
                <w:b/>
                <w:sz w:val="24"/>
                <w:szCs w:val="24"/>
              </w:rPr>
              <w:lastRenderedPageBreak/>
              <w:t>Services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Visits [when care is provided by the pre-selected PCP]</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Specialist Visits [and PCP visits if the PCP was not pre-selected]</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Maternity Care (Pre-natal visits)</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All Other Practitioner Visits</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Hospital Confinement</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Extended Care and Rehabilitation</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[Complex Imaging Services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See Definition</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[[All other] radiology services</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N/A See Tier 2</w:t>
            </w:r>
          </w:p>
          <w:p w:rsidR="004564EF" w:rsidRPr="004564EF" w:rsidRDefault="004564EF" w:rsidP="004564EF">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4564EF">
              <w:rPr>
                <w:rFonts w:ascii="Times New Roman" w:eastAsia="Calibri" w:hAnsi="Times New Roman" w:cs="Times New Roman"/>
                <w:b/>
                <w:sz w:val="24"/>
                <w:szCs w:val="24"/>
              </w:rPr>
              <w:lastRenderedPageBreak/>
              <w:t>Tier 1</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N/A See Tier 2</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$300 per day up to $1500 per confinement; up to $3000 per year</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$300 per day up to $1500 per</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confinement; up to $3000 per</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year</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N/A See Tier 2</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N/A See Tier 2</w:t>
            </w:r>
          </w:p>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w:t>
            </w: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b/>
                <w:sz w:val="24"/>
                <w:szCs w:val="20"/>
              </w:rPr>
            </w:pPr>
            <w:r w:rsidRPr="004564EF">
              <w:rPr>
                <w:rFonts w:ascii="Times New Roman" w:eastAsia="Calibri" w:hAnsi="Times New Roman" w:cs="Times New Roman"/>
                <w:b/>
                <w:sz w:val="24"/>
                <w:szCs w:val="20"/>
              </w:rPr>
              <w:lastRenderedPageBreak/>
              <w:t>Tier 2</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$50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$500 per day up to $3000 per confinement; up to $5000 per year</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$500 per day up to $3000 per confinement; up to $5000 per year</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$100 per procedure]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$75 per procedure]</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Laboratory Services</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$30 per visit</w:t>
            </w: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p>
        </w:tc>
      </w:tr>
      <w:tr w:rsidR="004564EF" w:rsidRPr="004564EF" w:rsidTr="008362CE">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Emergency Room Visit</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Outpatient Surgery</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Inpatient Surgery</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Coinsurance</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(See definition below)</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Preventive Care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Prescription Drugs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[Generic Drugs]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[Preferred Drugs]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[Non-Preferred Drugs]</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Durable Medical Equipment</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[Maximum Out of Pocket</w:t>
            </w: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Cs w:val="20"/>
              </w:rPr>
              <w:t>Per Calendar Year</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(See definition below)</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Per Covered Person</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Per Covered Family</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i/>
                <w:sz w:val="24"/>
                <w:szCs w:val="20"/>
              </w:rPr>
            </w:pPr>
            <w:r w:rsidRPr="004564EF">
              <w:rPr>
                <w:rFonts w:ascii="Times New Roman" w:eastAsia="Calibri" w:hAnsi="Times New Roman" w:cs="Times New Roman"/>
                <w:i/>
                <w:sz w:val="24"/>
                <w:szCs w:val="20"/>
              </w:rPr>
              <w:t>(Use above for separate accumulation.)</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4564EF">
              <w:rPr>
                <w:rFonts w:ascii="Times New Roman" w:eastAsia="Calibri" w:hAnsi="Times New Roman" w:cs="Times New Roman"/>
                <w:b/>
                <w:szCs w:val="20"/>
              </w:rPr>
              <w:t>[Maximum Out of Pocket</w:t>
            </w:r>
          </w:p>
          <w:p w:rsidR="004564EF" w:rsidRPr="004564EF" w:rsidRDefault="004564EF" w:rsidP="004564EF">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4564EF">
              <w:rPr>
                <w:rFonts w:ascii="Times New Roman" w:eastAsia="Calibri" w:hAnsi="Times New Roman" w:cs="Times New Roman"/>
                <w:b/>
                <w:sz w:val="24"/>
                <w:szCs w:val="20"/>
              </w:rPr>
              <w:t>Per calendar Year</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(See definition below)</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Person</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Per Covered Family</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i/>
                <w:sz w:val="24"/>
                <w:szCs w:val="20"/>
              </w:rPr>
            </w:pPr>
            <w:r w:rsidRPr="004564EF">
              <w:rPr>
                <w:rFonts w:ascii="Times New Roman" w:eastAsia="Calibri" w:hAnsi="Times New Roman" w:cs="Times New Roman"/>
                <w:i/>
                <w:sz w:val="24"/>
                <w:szCs w:val="20"/>
              </w:rPr>
              <w:t>Use above if Tier 1 MOOP can be satisfied</w:t>
            </w:r>
          </w:p>
          <w:p w:rsidR="004564EF" w:rsidRPr="004564EF" w:rsidRDefault="004564EF" w:rsidP="004564EF">
            <w:pPr>
              <w:spacing w:after="0" w:line="240" w:lineRule="auto"/>
              <w:rPr>
                <w:rFonts w:ascii="Times New Roman" w:eastAsia="Calibri" w:hAnsi="Times New Roman" w:cs="Times New Roman"/>
                <w:i/>
                <w:sz w:val="24"/>
                <w:szCs w:val="20"/>
              </w:rPr>
            </w:pPr>
            <w:r w:rsidRPr="004564EF">
              <w:rPr>
                <w:rFonts w:ascii="Times New Roman" w:eastAsia="Calibri" w:hAnsi="Times New Roman" w:cs="Times New Roman"/>
                <w:i/>
                <w:sz w:val="24"/>
                <w:szCs w:val="20"/>
              </w:rPr>
              <w:t>independently; Tier 1 accumulates toward Tier 2)</w:t>
            </w:r>
          </w:p>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$50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$100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$250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 xml:space="preserve"> </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N/A See Tier 2</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N/A See Tier 2</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 xml:space="preserve"> </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$2,000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$4,000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$2,000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$4,000</w:t>
            </w:r>
          </w:p>
          <w:p w:rsidR="004564EF" w:rsidRPr="004564EF" w:rsidRDefault="004564EF" w:rsidP="004564EF">
            <w:pPr>
              <w:spacing w:after="0" w:line="240" w:lineRule="auto"/>
              <w:rPr>
                <w:rFonts w:ascii="Times New Roman" w:eastAsia="Calibri" w:hAnsi="Times New Roman" w:cs="Times New Roman"/>
                <w:sz w:val="24"/>
                <w:szCs w:val="20"/>
              </w:rPr>
            </w:pPr>
          </w:p>
        </w:tc>
        <w:tc>
          <w:tcPr>
            <w:tcW w:w="2952" w:type="dxa"/>
          </w:tcPr>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$100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$250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$500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NONE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50%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[10%]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[20%]</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[50%]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50%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lastRenderedPageBreak/>
              <w:t>$4,400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Cs w:val="20"/>
              </w:rPr>
              <w:t>$8,800]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$6,850 or amount permitted by </w:t>
            </w:r>
            <w:r w:rsidRPr="004564EF">
              <w:rPr>
                <w:rFonts w:ascii="Times New Roman" w:hAnsi="Times New Roman" w:cs="Times New Roman"/>
                <w:sz w:val="24"/>
                <w:szCs w:val="24"/>
              </w:rPr>
              <w:t>45 C.F.R. 156.130</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$13,200 or 2X per person amount]</w:t>
            </w:r>
          </w:p>
        </w:tc>
      </w:tr>
    </w:tbl>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Maximum Out of Pocket</w:t>
      </w:r>
      <w:r w:rsidRPr="004564EF">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suppressLineNumbers/>
        <w:tabs>
          <w:tab w:val="left" w:pos="76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 xml:space="preserve">SCHEDULE OF INSURANCE </w:t>
      </w:r>
      <w:r w:rsidRPr="004564EF">
        <w:rPr>
          <w:rFonts w:ascii="Times" w:eastAsia="Calibri" w:hAnsi="Times" w:cs="Times New Roman"/>
          <w:b/>
          <w:sz w:val="20"/>
          <w:szCs w:val="20"/>
        </w:rPr>
        <w:t>(Continued)  [PLANS A/50, B, C,</w:t>
      </w:r>
      <w:r w:rsidRPr="004564EF">
        <w:rPr>
          <w:rFonts w:ascii="Times" w:eastAsia="Calibri" w:hAnsi="Times" w:cs="Times New Roman"/>
          <w:b/>
          <w:sz w:val="24"/>
          <w:szCs w:val="20"/>
        </w:rPr>
        <w:t xml:space="preserve"> </w:t>
      </w:r>
      <w:r w:rsidRPr="004564EF">
        <w:rPr>
          <w:rFonts w:ascii="Times" w:eastAsia="Calibri" w:hAnsi="Times" w:cs="Times New Roman"/>
          <w:b/>
          <w:sz w:val="20"/>
          <w:szCs w:val="20"/>
        </w:rPr>
        <w:t>D]</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Daily Room and Board Limits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During a Period of Hospital Confinement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Semi-private room and board accommodations, We will cover charges up to the Hospital's actual daily semi private room and board rate.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 Care Units, We will cover charges up to the Hospital's actual daily room and board charge for the Special Care Unit.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During a Confinement In An Extended </w:t>
      </w:r>
      <w:smartTag w:uri="urn:schemas-microsoft-com:office:smarttags" w:element="PlaceName">
        <w:r w:rsidRPr="004564EF">
          <w:rPr>
            <w:rFonts w:ascii="Times" w:eastAsia="Calibri" w:hAnsi="Times" w:cs="Times New Roman"/>
            <w:b/>
            <w:sz w:val="24"/>
            <w:szCs w:val="20"/>
          </w:rPr>
          <w:t>Care</w:t>
        </w:r>
      </w:smartTag>
      <w:r w:rsidRPr="004564EF">
        <w:rPr>
          <w:rFonts w:ascii="Times" w:eastAsia="Calibri" w:hAnsi="Times" w:cs="Times New Roman"/>
          <w:b/>
          <w:sz w:val="24"/>
          <w:szCs w:val="20"/>
        </w:rPr>
        <w:t xml:space="preserve"> </w:t>
      </w:r>
      <w:smartTag w:uri="urn:schemas-microsoft-com:office:smarttags" w:element="PlaceType">
        <w:r w:rsidRPr="004564EF">
          <w:rPr>
            <w:rFonts w:ascii="Times" w:eastAsia="Calibri" w:hAnsi="Times" w:cs="Times New Roman"/>
            <w:b/>
            <w:sz w:val="24"/>
            <w:szCs w:val="20"/>
          </w:rPr>
          <w:t>Center</w:t>
        </w:r>
      </w:smartTag>
      <w:r w:rsidRPr="004564EF">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4564EF">
            <w:rPr>
              <w:rFonts w:ascii="Times" w:eastAsia="Calibri" w:hAnsi="Times" w:cs="Times New Roman"/>
              <w:b/>
              <w:sz w:val="24"/>
              <w:szCs w:val="20"/>
            </w:rPr>
            <w:t>Rehabilitation</w:t>
          </w:r>
        </w:smartTag>
        <w:r w:rsidRPr="004564EF">
          <w:rPr>
            <w:rFonts w:ascii="Times" w:eastAsia="Calibri" w:hAnsi="Times" w:cs="Times New Roman"/>
            <w:b/>
            <w:sz w:val="24"/>
            <w:szCs w:val="20"/>
          </w:rPr>
          <w:t xml:space="preserve"> </w:t>
        </w:r>
        <w:smartTag w:uri="urn:schemas-microsoft-com:office:smarttags" w:element="PlaceType">
          <w:r w:rsidRPr="004564EF">
            <w:rPr>
              <w:rFonts w:ascii="Times" w:eastAsia="Calibri" w:hAnsi="Times" w:cs="Times New Roman"/>
              <w:b/>
              <w:sz w:val="24"/>
              <w:szCs w:val="20"/>
            </w:rPr>
            <w:t>Center</w:t>
          </w:r>
        </w:smartTag>
      </w:smartTag>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cover the lesser of:</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the center’s actual daily room and board charge; or</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  50% of the covered daily room and board charge made by the Hospital during the Covered Person's preceding Hospital confinement, for semi-private accommodations.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[Pre-Approval is </w:t>
      </w:r>
      <w:r w:rsidRPr="004564EF">
        <w:rPr>
          <w:rFonts w:ascii="Times" w:eastAsia="Calibri" w:hAnsi="Times" w:cs="Times New Roman"/>
          <w:sz w:val="24"/>
          <w:szCs w:val="20"/>
        </w:rPr>
        <w:t>required for charges incurred in connection with:</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Durable Medical Equipment</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Extended Care and Rehabilitation</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Home Health Care</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Hospice Care</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Infusion Therapy</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[Speech, Cognitive Rehabilitation, Occupational and Physical Therapies]</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[Therapeutic Manipulation]</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sidDel="00D740ED">
        <w:rPr>
          <w:rFonts w:ascii="Times" w:eastAsia="Calibri" w:hAnsi="Times" w:cs="Times New Roman"/>
          <w:sz w:val="24"/>
          <w:szCs w:val="20"/>
        </w:rPr>
        <w:t xml:space="preserve"> </w:t>
      </w:r>
      <w:r w:rsidRPr="004564EF">
        <w:rPr>
          <w:rFonts w:ascii="Times" w:eastAsia="Calibri" w:hAnsi="Times" w:cs="Times New Roman"/>
          <w:sz w:val="24"/>
          <w:szCs w:val="20"/>
        </w:rPr>
        <w:t>[Autologous Bone Marrow Transplant and Associated Dose Intensive Chemotherapy for treatment of breast cancer]</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[Nutritional Counseling]</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[Certain Prescription Drugs][including Specialty Pharmaceuticals][ and certain injectable drugs]</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[Services and/or prescription drugs to enhance fertility]</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sidDel="00AF0D60">
        <w:rPr>
          <w:rFonts w:ascii="Times" w:eastAsia="Calibri" w:hAnsi="Times" w:cs="Times New Roman"/>
          <w:sz w:val="24"/>
          <w:szCs w:val="20"/>
        </w:rPr>
        <w:t xml:space="preserve"> </w:t>
      </w:r>
      <w:r w:rsidRPr="004564EF">
        <w:rPr>
          <w:rFonts w:ascii="Times" w:eastAsia="Calibri" w:hAnsi="Times" w:cs="Times New Roman"/>
          <w:sz w:val="24"/>
          <w:szCs w:val="20"/>
        </w:rPr>
        <w:t>[Complex Imaging Services]</w:t>
      </w:r>
    </w:p>
    <w:p w:rsidR="004564EF" w:rsidRPr="004564EF" w:rsidRDefault="004564EF" w:rsidP="004564EF">
      <w:pPr>
        <w:numPr>
          <w:ilvl w:val="0"/>
          <w:numId w:val="1"/>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[V2500 – V2599 Contact Lenses]]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more information regarding the services for which We require Pre-Approval, consult our website at [www.xxx.com]]</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br w:type="page"/>
      </w:r>
      <w:r w:rsidRPr="004564EF">
        <w:rPr>
          <w:rFonts w:ascii="Times" w:eastAsia="Calibri" w:hAnsi="Times" w:cs="Times New Roman"/>
          <w:b/>
          <w:sz w:val="24"/>
          <w:szCs w:val="20"/>
        </w:rPr>
        <w:lastRenderedPageBreak/>
        <w:tab/>
      </w:r>
      <w:r w:rsidRPr="004564EF">
        <w:rPr>
          <w:rFonts w:ascii="Times" w:eastAsia="Calibri" w:hAnsi="Times" w:cs="Times New Roman"/>
          <w:b/>
          <w:sz w:val="24"/>
          <w:szCs w:val="20"/>
        </w:rPr>
        <w:tab/>
      </w:r>
      <w:r w:rsidRPr="004564EF">
        <w:rPr>
          <w:rFonts w:ascii="Times" w:eastAsia="Calibri" w:hAnsi="Times" w:cs="Times New Roman"/>
          <w:b/>
          <w:sz w:val="24"/>
          <w:szCs w:val="20"/>
        </w:rPr>
        <w:tab/>
      </w:r>
      <w:r w:rsidRPr="004564EF">
        <w:rPr>
          <w:rFonts w:ascii="Times" w:eastAsia="Calibri" w:hAnsi="Times" w:cs="Times New Roman"/>
          <w:b/>
          <w:sz w:val="24"/>
          <w:szCs w:val="20"/>
        </w:rPr>
        <w:tab/>
      </w:r>
      <w:r w:rsidRPr="004564EF">
        <w:rPr>
          <w:rFonts w:ascii="Times" w:eastAsia="Calibri" w:hAnsi="Times" w:cs="Times New Roman"/>
          <w:b/>
          <w:sz w:val="24"/>
          <w:szCs w:val="20"/>
        </w:rPr>
        <w:tab/>
      </w:r>
      <w:r w:rsidRPr="004564EF">
        <w:rPr>
          <w:rFonts w:ascii="Times" w:eastAsia="Calibri" w:hAnsi="Times" w:cs="Times New Roman"/>
          <w:b/>
          <w:sz w:val="24"/>
          <w:szCs w:val="20"/>
        </w:rPr>
        <w:tab/>
        <w:t>[Plans A/50, B, C, D (Continued)]</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Payment Limits: </w:t>
      </w:r>
      <w:r w:rsidRPr="004564EF">
        <w:rPr>
          <w:rFonts w:ascii="Times" w:eastAsia="Calibri" w:hAnsi="Times" w:cs="Times New Roman"/>
          <w:sz w:val="24"/>
          <w:szCs w:val="20"/>
        </w:rPr>
        <w:t>For Illness or Injury, We will pay up to the payment limit shown below:</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Charges for therapeutic manipulation per Calendar Year</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 visits</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Charges for speech therapy per Calendar</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Year</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 visits</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See below for the separate benefits available under the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Diagnosis and Treatment of Autism and Other Developmental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Disabilities Provision</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Charges for cognitive therapy per Calendar</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Year</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 visits</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See below for the separate benefits available under the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Diagnosis and Treatment of Autism and Other Developmental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Disabilities Provision</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Charges for physical therapy per</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Calendar Year</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 visits</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See below for the separate benefits available under the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Diagnosis and Treatment of Autism and Other Developmental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Disabilities Provision</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Charges for occupational therapy per</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Calendar Year</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 visits</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See below for the separate benefits available under the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Diagnosis and Treatment of Autism and Other Developmental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Disabilities Provision</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Charges for physical, occupational and speech therapy per</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Calendar Year provided under the Diagnosis and Treatment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of Autism and Other Developmental Disabilities Provision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Note:  These services are habilitative services in that they are provided</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to help develop rather than restore a function.  The 30-visit limit does not</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apply to the treatment of autism.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(limit applies separately to each therapy and is in addition to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the therapy visits listed above)</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30 visits</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Charges for hearing aids for a Covered Person </w:t>
      </w:r>
      <w:r w:rsidRPr="004564EF">
        <w:rPr>
          <w:rFonts w:ascii="Times" w:eastAsia="Calibri" w:hAnsi="Times" w:cs="Times New Roman"/>
          <w:sz w:val="24"/>
          <w:szCs w:val="20"/>
        </w:rPr>
        <w:tab/>
        <w:t xml:space="preserve">one hearing aid per hearing impaired </w:t>
      </w:r>
    </w:p>
    <w:p w:rsidR="004564EF" w:rsidRPr="004564EF" w:rsidRDefault="004564EF" w:rsidP="004564EF">
      <w:pPr>
        <w:suppressLineNumbers/>
        <w:tabs>
          <w:tab w:val="left" w:pos="5640"/>
        </w:tab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age 15 or younger </w:t>
      </w:r>
      <w:r w:rsidRPr="004564EF">
        <w:rPr>
          <w:rFonts w:ascii="Times" w:eastAsia="Calibri" w:hAnsi="Times" w:cs="Times New Roman"/>
          <w:sz w:val="24"/>
          <w:szCs w:val="20"/>
        </w:rPr>
        <w:tab/>
        <w:t>ear per 24-month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[Non-Network Vision benefits for a Covered Person </w:t>
      </w:r>
      <w:r w:rsidRPr="004564EF">
        <w:rPr>
          <w:rFonts w:ascii="Times" w:eastAsia="Times New Roman" w:hAnsi="Times" w:cs="Times New Roman"/>
          <w:sz w:val="24"/>
          <w:szCs w:val="20"/>
        </w:rPr>
        <w:t xml:space="preserve">through the end of the month in which he or she turns age 19 </w:t>
      </w:r>
      <w:r w:rsidRPr="004564EF">
        <w:rPr>
          <w:rFonts w:ascii="Times" w:eastAsia="Calibri" w:hAnsi="Times" w:cs="Times New Roman"/>
          <w:sz w:val="24"/>
          <w:szCs w:val="20"/>
        </w:rPr>
        <w:t>are subject to the following limits:</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Exam</w:t>
      </w:r>
      <w:r w:rsidRPr="004564EF">
        <w:rPr>
          <w:rFonts w:ascii="Times" w:eastAsia="Calibri" w:hAnsi="Times" w:cs="Times New Roman"/>
          <w:sz w:val="24"/>
          <w:szCs w:val="20"/>
        </w:rPr>
        <w:tab/>
        <w:t xml:space="preserve">$30 per </w:t>
      </w:r>
      <w:r w:rsidR="00B0166A">
        <w:rPr>
          <w:rFonts w:ascii="Times" w:eastAsia="Calibri" w:hAnsi="Times" w:cs="Times New Roman"/>
          <w:sz w:val="24"/>
          <w:szCs w:val="20"/>
        </w:rPr>
        <w:t>12</w:t>
      </w:r>
      <w:r w:rsidR="006026CA">
        <w:rPr>
          <w:rFonts w:ascii="Times" w:eastAsia="Calibri" w:hAnsi="Times" w:cs="Times New Roman"/>
          <w:sz w:val="24"/>
          <w:szCs w:val="20"/>
        </w:rPr>
        <w:t>-</w:t>
      </w:r>
      <w:r w:rsidR="00B0166A">
        <w:rPr>
          <w:rFonts w:ascii="Times" w:eastAsia="Calibri" w:hAnsi="Times" w:cs="Times New Roman"/>
          <w:sz w:val="24"/>
          <w:szCs w:val="20"/>
        </w:rPr>
        <w:t>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Single Vision lenses</w:t>
      </w:r>
      <w:r w:rsidRPr="004564EF">
        <w:rPr>
          <w:rFonts w:ascii="Times" w:eastAsia="Calibri" w:hAnsi="Times" w:cs="Times New Roman"/>
          <w:sz w:val="24"/>
          <w:szCs w:val="20"/>
        </w:rPr>
        <w:tab/>
        <w:t xml:space="preserve">$25 per </w:t>
      </w:r>
      <w:r w:rsidR="00B0166A">
        <w:rPr>
          <w:rFonts w:ascii="Times" w:eastAsia="Calibri" w:hAnsi="Times" w:cs="Times New Roman"/>
          <w:sz w:val="24"/>
          <w:szCs w:val="20"/>
        </w:rPr>
        <w:t>12</w:t>
      </w:r>
      <w:r w:rsidR="006026CA">
        <w:rPr>
          <w:rFonts w:ascii="Times" w:eastAsia="Calibri" w:hAnsi="Times" w:cs="Times New Roman"/>
          <w:sz w:val="24"/>
          <w:szCs w:val="20"/>
        </w:rPr>
        <w:t>-</w:t>
      </w:r>
      <w:r w:rsidR="00B0166A">
        <w:rPr>
          <w:rFonts w:ascii="Times" w:eastAsia="Calibri" w:hAnsi="Times" w:cs="Times New Roman"/>
          <w:sz w:val="24"/>
          <w:szCs w:val="20"/>
        </w:rPr>
        <w:t>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Bifocal lenses</w:t>
      </w:r>
      <w:r w:rsidRPr="004564EF">
        <w:rPr>
          <w:rFonts w:ascii="Times" w:eastAsia="Calibri" w:hAnsi="Times" w:cs="Times New Roman"/>
          <w:sz w:val="24"/>
          <w:szCs w:val="20"/>
        </w:rPr>
        <w:tab/>
        <w:t xml:space="preserve">$35 per </w:t>
      </w:r>
      <w:r w:rsidR="00B0166A">
        <w:rPr>
          <w:rFonts w:ascii="Times" w:eastAsia="Calibri" w:hAnsi="Times" w:cs="Times New Roman"/>
          <w:sz w:val="24"/>
          <w:szCs w:val="20"/>
        </w:rPr>
        <w:t>12</w:t>
      </w:r>
      <w:r w:rsidR="006026CA">
        <w:rPr>
          <w:rFonts w:ascii="Times" w:eastAsia="Calibri" w:hAnsi="Times" w:cs="Times New Roman"/>
          <w:sz w:val="24"/>
          <w:szCs w:val="20"/>
        </w:rPr>
        <w:t>-</w:t>
      </w:r>
      <w:r w:rsidR="00B0166A">
        <w:rPr>
          <w:rFonts w:ascii="Times" w:eastAsia="Calibri" w:hAnsi="Times" w:cs="Times New Roman"/>
          <w:sz w:val="24"/>
          <w:szCs w:val="20"/>
        </w:rPr>
        <w:t>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Trifocal lenses</w:t>
      </w:r>
      <w:r w:rsidRPr="004564EF">
        <w:rPr>
          <w:rFonts w:ascii="Times" w:eastAsia="Calibri" w:hAnsi="Times" w:cs="Times New Roman"/>
          <w:sz w:val="24"/>
          <w:szCs w:val="20"/>
        </w:rPr>
        <w:tab/>
        <w:t xml:space="preserve">$45 per </w:t>
      </w:r>
      <w:r w:rsidR="00B0166A">
        <w:rPr>
          <w:rFonts w:ascii="Times" w:eastAsia="Calibri" w:hAnsi="Times" w:cs="Times New Roman"/>
          <w:sz w:val="24"/>
          <w:szCs w:val="20"/>
        </w:rPr>
        <w:t>12</w:t>
      </w:r>
      <w:r w:rsidR="006026CA">
        <w:rPr>
          <w:rFonts w:ascii="Times" w:eastAsia="Calibri" w:hAnsi="Times" w:cs="Times New Roman"/>
          <w:sz w:val="24"/>
          <w:szCs w:val="20"/>
        </w:rPr>
        <w:t>-</w:t>
      </w:r>
      <w:r w:rsidR="00B0166A">
        <w:rPr>
          <w:rFonts w:ascii="Times" w:eastAsia="Calibri" w:hAnsi="Times" w:cs="Times New Roman"/>
          <w:sz w:val="24"/>
          <w:szCs w:val="20"/>
        </w:rPr>
        <w:t>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Lenticular lenses</w:t>
      </w:r>
      <w:r w:rsidRPr="004564EF">
        <w:rPr>
          <w:rFonts w:ascii="Times" w:eastAsia="Calibri" w:hAnsi="Times" w:cs="Times New Roman"/>
          <w:sz w:val="24"/>
          <w:szCs w:val="20"/>
        </w:rPr>
        <w:tab/>
        <w:t xml:space="preserve">$45 per </w:t>
      </w:r>
      <w:r w:rsidR="00B0166A">
        <w:rPr>
          <w:rFonts w:ascii="Times" w:eastAsia="Calibri" w:hAnsi="Times" w:cs="Times New Roman"/>
          <w:sz w:val="24"/>
          <w:szCs w:val="20"/>
        </w:rPr>
        <w:t>12</w:t>
      </w:r>
      <w:r w:rsidR="006026CA">
        <w:rPr>
          <w:rFonts w:ascii="Times" w:eastAsia="Calibri" w:hAnsi="Times" w:cs="Times New Roman"/>
          <w:sz w:val="24"/>
          <w:szCs w:val="20"/>
        </w:rPr>
        <w:t>-</w:t>
      </w:r>
      <w:r w:rsidR="00B0166A">
        <w:rPr>
          <w:rFonts w:ascii="Times" w:eastAsia="Calibri" w:hAnsi="Times" w:cs="Times New Roman"/>
          <w:sz w:val="24"/>
          <w:szCs w:val="20"/>
        </w:rPr>
        <w:t>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Elective Contact lenses</w:t>
      </w:r>
      <w:r w:rsidRPr="004564EF">
        <w:rPr>
          <w:rFonts w:ascii="Times" w:eastAsia="Calibri" w:hAnsi="Times" w:cs="Times New Roman"/>
          <w:sz w:val="24"/>
          <w:szCs w:val="20"/>
        </w:rPr>
        <w:tab/>
        <w:t xml:space="preserve">$75 per </w:t>
      </w:r>
      <w:r w:rsidR="00B0166A">
        <w:rPr>
          <w:rFonts w:ascii="Times" w:eastAsia="Calibri" w:hAnsi="Times" w:cs="Times New Roman"/>
          <w:sz w:val="24"/>
          <w:szCs w:val="20"/>
        </w:rPr>
        <w:t>12 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Medically Necessary Contact lenses</w:t>
      </w:r>
      <w:r w:rsidRPr="004564EF">
        <w:rPr>
          <w:rFonts w:ascii="Times" w:eastAsia="Calibri" w:hAnsi="Times" w:cs="Times New Roman"/>
          <w:sz w:val="24"/>
          <w:szCs w:val="20"/>
        </w:rPr>
        <w:tab/>
        <w:t xml:space="preserve">$225 per </w:t>
      </w:r>
      <w:r w:rsidR="00B0166A">
        <w:rPr>
          <w:rFonts w:ascii="Times" w:eastAsia="Calibri" w:hAnsi="Times" w:cs="Times New Roman"/>
          <w:sz w:val="24"/>
          <w:szCs w:val="20"/>
        </w:rPr>
        <w:t>12 month period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Frames</w:t>
      </w:r>
      <w:r w:rsidRPr="004564EF">
        <w:rPr>
          <w:rFonts w:ascii="Times" w:eastAsia="Calibri" w:hAnsi="Times" w:cs="Times New Roman"/>
          <w:sz w:val="24"/>
          <w:szCs w:val="20"/>
        </w:rPr>
        <w:tab/>
        <w:t xml:space="preserve">$30 per </w:t>
      </w:r>
      <w:r w:rsidR="00B0166A">
        <w:rPr>
          <w:rFonts w:ascii="Times" w:eastAsia="Calibri" w:hAnsi="Times" w:cs="Times New Roman"/>
          <w:sz w:val="24"/>
          <w:szCs w:val="20"/>
        </w:rPr>
        <w:t>12 month period</w:t>
      </w:r>
      <w:r w:rsidRPr="004564EF">
        <w:rPr>
          <w:rFonts w:ascii="Times" w:eastAsia="Calibri" w:hAnsi="Times" w:cs="Times New Roman"/>
          <w:sz w:val="24"/>
          <w:szCs w:val="20"/>
        </w:rPr>
        <w:t>]</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Maximum Benefit</w:t>
      </w:r>
      <w:r w:rsidRPr="004564EF">
        <w:rPr>
          <w:rFonts w:ascii="Times" w:eastAsia="Calibri" w:hAnsi="Times" w:cs="Times New Roman"/>
          <w:sz w:val="24"/>
          <w:szCs w:val="20"/>
        </w:rPr>
        <w:t xml:space="preserve"> (for all Illnesses</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Injuries)</w:t>
      </w:r>
      <w:r w:rsidRPr="004564EF">
        <w:rPr>
          <w:rFonts w:ascii="Times" w:eastAsia="Calibri" w:hAnsi="Times" w:cs="Times New Roman"/>
          <w:sz w:val="24"/>
          <w:szCs w:val="20"/>
        </w:rPr>
        <w:tab/>
      </w:r>
      <w:r w:rsidRPr="004564EF">
        <w:rPr>
          <w:rFonts w:ascii="Times" w:eastAsia="Calibri" w:hAnsi="Times" w:cs="Times New Roman"/>
          <w:sz w:val="24"/>
          <w:szCs w:val="20"/>
        </w:rPr>
        <w:tab/>
      </w:r>
      <w:r w:rsidRPr="004564EF">
        <w:rPr>
          <w:rFonts w:ascii="Times" w:eastAsia="Calibri" w:hAnsi="Times" w:cs="Times New Roman"/>
          <w:sz w:val="24"/>
          <w:szCs w:val="20"/>
        </w:rPr>
        <w:tab/>
        <w:t>Unlimited</w:t>
      </w:r>
    </w:p>
    <w:p w:rsidR="004564EF" w:rsidRPr="004564EF" w:rsidRDefault="004564EF" w:rsidP="004564EF">
      <w:pPr>
        <w:suppressLineNumbers/>
        <w:tabs>
          <w:tab w:val="left" w:pos="564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br w:type="page"/>
      </w:r>
      <w:r w:rsidRPr="004564EF" w:rsidDel="00BD15F9">
        <w:rPr>
          <w:rFonts w:ascii="Times" w:eastAsia="Calibri" w:hAnsi="Times" w:cs="Times New Roman"/>
          <w:b/>
          <w:sz w:val="24"/>
          <w:szCs w:val="20"/>
        </w:rPr>
        <w:lastRenderedPageBreak/>
        <w:t xml:space="preserve"> </w:t>
      </w:r>
      <w:r w:rsidRPr="004564EF">
        <w:rPr>
          <w:rFonts w:ascii="Times" w:eastAsia="Calibri" w:hAnsi="Times" w:cs="Times New Roman"/>
          <w:b/>
          <w:sz w:val="24"/>
          <w:szCs w:val="20"/>
        </w:rPr>
        <w:t>PREMIUM RATES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DEFINITIONS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Accredited School </w:t>
      </w:r>
      <w:r w:rsidRPr="004564EF">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Times New Roman" w:hAnsi="Times" w:cs="Times New Roman"/>
          <w:sz w:val="24"/>
          <w:szCs w:val="20"/>
        </w:rPr>
      </w:pPr>
      <w:r w:rsidRPr="004564EF">
        <w:rPr>
          <w:rFonts w:ascii="Times" w:eastAsia="Times New Roman" w:hAnsi="Times" w:cs="Times New Roman"/>
          <w:b/>
          <w:sz w:val="24"/>
          <w:szCs w:val="20"/>
        </w:rPr>
        <w:t xml:space="preserve">Allowed Charge </w:t>
      </w:r>
      <w:r w:rsidRPr="004564EF">
        <w:rPr>
          <w:rFonts w:ascii="Times" w:eastAsia="Times New Roman" w:hAnsi="Times" w:cs="Times New Roman"/>
          <w:sz w:val="24"/>
          <w:szCs w:val="20"/>
        </w:rPr>
        <w:t>means an amount that is not more than [the lesser of:</w:t>
      </w:r>
    </w:p>
    <w:p w:rsidR="004564EF" w:rsidRPr="004564EF" w:rsidRDefault="004564EF" w:rsidP="004564EF">
      <w:pPr>
        <w:suppressLineNumbers/>
        <w:tabs>
          <w:tab w:val="left" w:pos="280"/>
        </w:tabs>
        <w:spacing w:after="0" w:line="240" w:lineRule="auto"/>
        <w:jc w:val="both"/>
        <w:rPr>
          <w:rFonts w:ascii="Times" w:eastAsia="Times New Roman" w:hAnsi="Times" w:cs="Times New Roman"/>
          <w:sz w:val="24"/>
          <w:szCs w:val="20"/>
        </w:rPr>
      </w:pPr>
      <w:r w:rsidRPr="004564EF">
        <w:rPr>
          <w:rFonts w:ascii="Times" w:eastAsia="Times New Roman" w:hAnsi="Times" w:cs="Times New Roman"/>
          <w:sz w:val="24"/>
          <w:szCs w:val="20"/>
        </w:rPr>
        <w:t>• the allowance for the service or supply as determined by [Carrier] using the method specified below ; or</w:t>
      </w:r>
    </w:p>
    <w:p w:rsidR="004564EF" w:rsidRPr="004564EF" w:rsidRDefault="004564EF" w:rsidP="004564EF">
      <w:pPr>
        <w:suppressLineNumbers/>
        <w:spacing w:after="0" w:line="240" w:lineRule="auto"/>
        <w:jc w:val="both"/>
        <w:rPr>
          <w:rFonts w:ascii="Times" w:eastAsia="Times New Roman" w:hAnsi="Times" w:cs="Times New Roman"/>
          <w:sz w:val="24"/>
          <w:szCs w:val="20"/>
        </w:rPr>
      </w:pPr>
      <w:r w:rsidRPr="004564EF">
        <w:rPr>
          <w:rFonts w:ascii="Times" w:eastAsia="Times New Roman" w:hAnsi="Times" w:cs="Times New Roman"/>
          <w:sz w:val="24"/>
          <w:szCs w:val="20"/>
        </w:rPr>
        <w:t>• ]the negotiated fee schedule.</w:t>
      </w:r>
    </w:p>
    <w:p w:rsidR="004564EF" w:rsidRPr="004564EF" w:rsidRDefault="004564EF" w:rsidP="004564EF">
      <w:pPr>
        <w:suppressLineNumbers/>
        <w:spacing w:after="0" w:line="240" w:lineRule="auto"/>
        <w:jc w:val="both"/>
        <w:rPr>
          <w:rFonts w:ascii="Times" w:eastAsia="Times New Roman" w:hAnsi="Times" w:cs="Times New Roman"/>
          <w:sz w:val="24"/>
          <w:szCs w:val="20"/>
        </w:rPr>
      </w:pPr>
    </w:p>
    <w:p w:rsidR="004564EF" w:rsidRPr="004564EF" w:rsidRDefault="004564EF" w:rsidP="004564EF">
      <w:pPr>
        <w:suppressLineNumbers/>
        <w:spacing w:after="0" w:line="240" w:lineRule="auto"/>
        <w:jc w:val="both"/>
        <w:rPr>
          <w:rFonts w:ascii="Times" w:eastAsia="Times New Roman" w:hAnsi="Times" w:cs="Times New Roman"/>
          <w:i/>
          <w:sz w:val="24"/>
          <w:szCs w:val="20"/>
        </w:rPr>
      </w:pPr>
      <w:r w:rsidRPr="004564EF">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rsidR="004564EF" w:rsidRPr="004564EF" w:rsidRDefault="004564EF" w:rsidP="004564EF">
      <w:pPr>
        <w:suppressLineNumbers/>
        <w:spacing w:after="0" w:line="240" w:lineRule="auto"/>
        <w:jc w:val="both"/>
        <w:rPr>
          <w:rFonts w:ascii="Times" w:eastAsia="Times New Roman" w:hAnsi="Times" w:cs="Times New Roman"/>
          <w:sz w:val="24"/>
          <w:szCs w:val="20"/>
        </w:rPr>
      </w:pPr>
    </w:p>
    <w:p w:rsidR="004564EF" w:rsidRPr="004564EF" w:rsidRDefault="004564EF" w:rsidP="004564EF">
      <w:pPr>
        <w:suppressLineNumbers/>
        <w:spacing w:after="0" w:line="240" w:lineRule="auto"/>
        <w:jc w:val="both"/>
        <w:rPr>
          <w:rFonts w:ascii="Times" w:eastAsia="Times New Roman" w:hAnsi="Times" w:cs="Times New Roman"/>
          <w:sz w:val="24"/>
          <w:szCs w:val="20"/>
        </w:rPr>
      </w:pPr>
      <w:r w:rsidRPr="004564EF">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rsidR="004564EF" w:rsidRPr="004564EF" w:rsidRDefault="004564EF" w:rsidP="004564EF">
      <w:pPr>
        <w:suppressLineNumbers/>
        <w:spacing w:after="0" w:line="240" w:lineRule="auto"/>
        <w:jc w:val="both"/>
        <w:rPr>
          <w:rFonts w:ascii="Times" w:eastAsia="Times New Roman"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Ambulance </w:t>
      </w:r>
      <w:r w:rsidRPr="004564EF">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4564EF">
            <w:rPr>
              <w:rFonts w:ascii="Times" w:eastAsia="Calibri" w:hAnsi="Times" w:cs="Times New Roman"/>
              <w:sz w:val="24"/>
              <w:szCs w:val="20"/>
            </w:rPr>
            <w:t>Ill</w:t>
          </w:r>
        </w:smartTag>
      </w:smartTag>
      <w:r w:rsidRPr="004564EF">
        <w:rPr>
          <w:rFonts w:ascii="Times" w:eastAsia="Calibri" w:hAnsi="Times" w:cs="Times New Roman"/>
          <w:b/>
          <w:sz w:val="24"/>
          <w:szCs w:val="20"/>
        </w:rPr>
        <w:t xml:space="preserve"> </w:t>
      </w:r>
      <w:r w:rsidRPr="004564EF">
        <w:rPr>
          <w:rFonts w:ascii="Times" w:eastAsia="Calibri" w:hAnsi="Times" w:cs="Times New Roman"/>
          <w:sz w:val="24"/>
          <w:szCs w:val="20"/>
        </w:rPr>
        <w:t>or Injured people that contains all life-saving equipment and staff as required by state and local law.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Ambulatory Surgical Center </w:t>
      </w:r>
      <w:r w:rsidRPr="004564EF">
        <w:rPr>
          <w:rFonts w:ascii="Times" w:eastAsia="Calibri" w:hAnsi="Times" w:cs="Times New Roman"/>
          <w:sz w:val="24"/>
          <w:szCs w:val="20"/>
        </w:rPr>
        <w:t>means a Facility mainly engaged in performing Outpatient Surgery.  It must:</w:t>
      </w:r>
    </w:p>
    <w:p w:rsidR="004564EF" w:rsidRPr="004564EF" w:rsidRDefault="004564EF" w:rsidP="004564EF">
      <w:pPr>
        <w:numPr>
          <w:ilvl w:val="0"/>
          <w:numId w:val="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be staffed by Practitioners and Nurses, under the supervision of a Practitioner;</w:t>
      </w:r>
    </w:p>
    <w:p w:rsidR="004564EF" w:rsidRPr="004564EF" w:rsidRDefault="004564EF" w:rsidP="004564EF">
      <w:pPr>
        <w:numPr>
          <w:ilvl w:val="0"/>
          <w:numId w:val="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have permanent operating and recovery rooms;</w:t>
      </w:r>
    </w:p>
    <w:p w:rsidR="004564EF" w:rsidRPr="004564EF" w:rsidRDefault="004564EF" w:rsidP="004564EF">
      <w:pPr>
        <w:numPr>
          <w:ilvl w:val="0"/>
          <w:numId w:val="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be staffed and equipped to give emergency care; and</w:t>
      </w:r>
    </w:p>
    <w:p w:rsidR="004564EF" w:rsidRPr="004564EF" w:rsidRDefault="004564EF" w:rsidP="004564EF">
      <w:pPr>
        <w:numPr>
          <w:ilvl w:val="0"/>
          <w:numId w:val="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have written back-up arrangements with a local Hospital for emergency 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recognize it if it carries out its stated purpose under all relevant state and local laws, and it is either:</w:t>
      </w:r>
    </w:p>
    <w:p w:rsidR="004564EF" w:rsidRPr="004564EF" w:rsidRDefault="004564EF" w:rsidP="004564EF">
      <w:pPr>
        <w:numPr>
          <w:ilvl w:val="0"/>
          <w:numId w:val="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accredited for its stated purpose by either the Joint Commission or the Accreditation Association for Ambulatory Care; or</w:t>
      </w:r>
    </w:p>
    <w:p w:rsidR="004564EF" w:rsidRPr="004564EF" w:rsidRDefault="004564EF" w:rsidP="004564EF">
      <w:pPr>
        <w:numPr>
          <w:ilvl w:val="0"/>
          <w:numId w:val="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approved for its stated purpose by Medicare.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4564EF">
            <w:rPr>
              <w:rFonts w:ascii="Times" w:eastAsia="Calibri" w:hAnsi="Times" w:cs="Times New Roman"/>
              <w:sz w:val="24"/>
              <w:szCs w:val="20"/>
            </w:rPr>
            <w:t>Ambulatory</w:t>
          </w:r>
        </w:smartTag>
        <w:r w:rsidRPr="004564EF">
          <w:rPr>
            <w:rFonts w:ascii="Times" w:eastAsia="Calibri" w:hAnsi="Times" w:cs="Times New Roman"/>
            <w:sz w:val="24"/>
            <w:szCs w:val="20"/>
          </w:rPr>
          <w:t xml:space="preserve"> </w:t>
        </w:r>
        <w:smartTag w:uri="urn:schemas-microsoft-com:office:smarttags" w:element="PlaceName">
          <w:r w:rsidRPr="004564EF">
            <w:rPr>
              <w:rFonts w:ascii="Times" w:eastAsia="Calibri" w:hAnsi="Times" w:cs="Times New Roman"/>
              <w:sz w:val="24"/>
              <w:szCs w:val="20"/>
            </w:rPr>
            <w:t>Surgical</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xml:space="preserve"> if it is part of a Hospital.</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rPr>
          <w:rFonts w:ascii="Times" w:eastAsia="Calibri" w:hAnsi="Times" w:cs="Times New Roman"/>
          <w:sz w:val="24"/>
          <w:szCs w:val="20"/>
        </w:rPr>
      </w:pPr>
      <w:r w:rsidRPr="004564EF">
        <w:rPr>
          <w:rFonts w:ascii="Times" w:eastAsia="Calibri" w:hAnsi="Times" w:cs="Times New Roman"/>
          <w:sz w:val="24"/>
          <w:szCs w:val="20"/>
        </w:rPr>
        <w:br w:type="page"/>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4"/>
        </w:rPr>
      </w:pPr>
      <w:r w:rsidRPr="004564EF">
        <w:rPr>
          <w:rFonts w:ascii="Times New Roman" w:eastAsia="Times New Roman" w:hAnsi="Times New Roman" w:cs="Times New Roman"/>
          <w:b/>
          <w:sz w:val="24"/>
          <w:szCs w:val="24"/>
        </w:rPr>
        <w:lastRenderedPageBreak/>
        <w:t xml:space="preserve">Annual open enrollment period </w:t>
      </w:r>
      <w:r w:rsidRPr="004564EF">
        <w:rPr>
          <w:rFonts w:ascii="Times New Roman" w:eastAsia="Times New Roman" w:hAnsi="Times New Roman" w:cs="Times New Roman"/>
          <w:sz w:val="24"/>
          <w:szCs w:val="24"/>
        </w:rPr>
        <w:t xml:space="preserve">means the designated period of time each year during which: </w:t>
      </w:r>
    </w:p>
    <w:p w:rsidR="004564EF" w:rsidRPr="004564EF" w:rsidRDefault="004564EF" w:rsidP="004564EF">
      <w:pPr>
        <w:numPr>
          <w:ilvl w:val="0"/>
          <w:numId w:val="146"/>
        </w:numPr>
        <w:suppressLineNumbers/>
        <w:tabs>
          <w:tab w:val="left" w:pos="380"/>
        </w:tabs>
        <w:spacing w:after="0" w:line="240" w:lineRule="auto"/>
        <w:contextualSpacing/>
        <w:jc w:val="both"/>
        <w:rPr>
          <w:rFonts w:ascii="Times" w:eastAsia="Calibri" w:hAnsi="Times" w:cs="Times New Roman"/>
          <w:sz w:val="24"/>
          <w:szCs w:val="24"/>
        </w:rPr>
      </w:pPr>
      <w:r w:rsidRPr="004564EF">
        <w:rPr>
          <w:rFonts w:ascii="Times" w:eastAsia="Calibri" w:hAnsi="Times" w:cs="Times New Roman"/>
          <w:sz w:val="24"/>
          <w:szCs w:val="24"/>
        </w:rPr>
        <w:t>individuals are permitted to enroll in a standard health benefits plan or standard health benefits plan with rider; and</w:t>
      </w:r>
    </w:p>
    <w:p w:rsidR="004564EF" w:rsidRPr="004564EF" w:rsidRDefault="004564EF" w:rsidP="004564EF">
      <w:pPr>
        <w:numPr>
          <w:ilvl w:val="0"/>
          <w:numId w:val="146"/>
        </w:numPr>
        <w:suppressLineNumbers/>
        <w:tabs>
          <w:tab w:val="left" w:pos="380"/>
        </w:tabs>
        <w:spacing w:after="0" w:line="240" w:lineRule="auto"/>
        <w:contextualSpacing/>
        <w:jc w:val="both"/>
        <w:rPr>
          <w:rFonts w:ascii="Times" w:eastAsia="Calibri" w:hAnsi="Times" w:cs="Times New Roman"/>
          <w:sz w:val="24"/>
          <w:szCs w:val="24"/>
        </w:rPr>
      </w:pPr>
      <w:r w:rsidRPr="004564EF">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Approved Cancer Clinical Trial</w:t>
      </w:r>
      <w:r w:rsidRPr="004564EF">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rsidR="004564EF" w:rsidRPr="004564EF" w:rsidRDefault="004564EF" w:rsidP="004564EF">
      <w:pPr>
        <w:numPr>
          <w:ilvl w:val="0"/>
          <w:numId w:val="6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4564EF" w:rsidRPr="004564EF" w:rsidRDefault="004564EF" w:rsidP="004564EF">
      <w:pPr>
        <w:numPr>
          <w:ilvl w:val="0"/>
          <w:numId w:val="6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proposed therapy has been reviewed and approved by the applicable qualified Institutional Review Board.</w:t>
      </w:r>
    </w:p>
    <w:p w:rsidR="004564EF" w:rsidRPr="004564EF" w:rsidRDefault="004564EF" w:rsidP="004564EF">
      <w:pPr>
        <w:numPr>
          <w:ilvl w:val="0"/>
          <w:numId w:val="6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4564EF" w:rsidRPr="004564EF" w:rsidRDefault="004564EF" w:rsidP="004564EF">
      <w:pPr>
        <w:numPr>
          <w:ilvl w:val="0"/>
          <w:numId w:val="6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Facility and personnel providing the treatment are capable of doing so by virtue of their experience and training.</w:t>
      </w:r>
    </w:p>
    <w:p w:rsidR="004564EF" w:rsidRPr="004564EF" w:rsidRDefault="004564EF" w:rsidP="004564EF">
      <w:pPr>
        <w:numPr>
          <w:ilvl w:val="0"/>
          <w:numId w:val="6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Birthing Center </w:t>
      </w:r>
      <w:r w:rsidRPr="004564EF">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rsidR="004564EF" w:rsidRPr="004564EF" w:rsidRDefault="004564EF" w:rsidP="004564EF">
      <w:pPr>
        <w:numPr>
          <w:ilvl w:val="0"/>
          <w:numId w:val="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 full-time Skilled Nursing Care by or under the supervision of Nurses;</w:t>
      </w:r>
    </w:p>
    <w:p w:rsidR="004564EF" w:rsidRPr="004564EF" w:rsidRDefault="004564EF" w:rsidP="004564EF">
      <w:pPr>
        <w:numPr>
          <w:ilvl w:val="0"/>
          <w:numId w:val="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be staffed and equipped to give emergency care; and</w:t>
      </w:r>
    </w:p>
    <w:p w:rsidR="004564EF" w:rsidRPr="004564EF" w:rsidRDefault="004564EF" w:rsidP="004564EF">
      <w:pPr>
        <w:numPr>
          <w:ilvl w:val="0"/>
          <w:numId w:val="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have written back-up arrangements with a local Hospital for emergency 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recognize it if:</w:t>
      </w:r>
    </w:p>
    <w:p w:rsidR="004564EF" w:rsidRPr="004564EF" w:rsidRDefault="004564EF" w:rsidP="004564EF">
      <w:pPr>
        <w:numPr>
          <w:ilvl w:val="0"/>
          <w:numId w:val="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it carries out its stated purpose under all relevant state and local laws; or</w:t>
      </w:r>
    </w:p>
    <w:p w:rsidR="004564EF" w:rsidRPr="004564EF" w:rsidRDefault="004564EF" w:rsidP="004564EF">
      <w:pPr>
        <w:numPr>
          <w:ilvl w:val="0"/>
          <w:numId w:val="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it is approved for its stated purpose by the Accreditation Association for Ambulatory Care; or</w:t>
      </w:r>
    </w:p>
    <w:p w:rsidR="004564EF" w:rsidRPr="004564EF" w:rsidRDefault="004564EF" w:rsidP="004564EF">
      <w:pPr>
        <w:numPr>
          <w:ilvl w:val="0"/>
          <w:numId w:val="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it is approved for its stated purpose by Medicare.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do not recognize a Facility as a Birthing Center if it is part of a Hospital.</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Board </w:t>
      </w:r>
      <w:r w:rsidRPr="004564EF">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4564EF">
            <w:rPr>
              <w:rFonts w:ascii="Times" w:eastAsia="Calibri" w:hAnsi="Times" w:cs="Times New Roman"/>
              <w:sz w:val="24"/>
              <w:szCs w:val="20"/>
            </w:rPr>
            <w:t>New Jersey</w:t>
          </w:r>
        </w:smartTag>
      </w:smartTag>
      <w:r w:rsidRPr="004564EF">
        <w:rPr>
          <w:rFonts w:ascii="Times" w:eastAsia="Calibri" w:hAnsi="Times" w:cs="Times New Roman"/>
          <w:sz w:val="24"/>
          <w:szCs w:val="20"/>
        </w:rPr>
        <w:t>.</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lastRenderedPageBreak/>
        <w:t>[Brand Name Drug</w:t>
      </w:r>
      <w:r w:rsidRPr="004564EF">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Calendar Year </w:t>
      </w:r>
      <w:r w:rsidRPr="004564EF">
        <w:rPr>
          <w:rFonts w:ascii="Times" w:eastAsia="Calibri" w:hAnsi="Times" w:cs="Times New Roman"/>
          <w:sz w:val="24"/>
          <w:szCs w:val="20"/>
        </w:rPr>
        <w:t>means each successive 12 month period which starts on January 1 and ends on December 31.</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Cash Deductible </w:t>
      </w:r>
      <w:r w:rsidRPr="004564EF">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Church Plan</w:t>
      </w:r>
      <w:r w:rsidRPr="004564EF">
        <w:rPr>
          <w:rFonts w:ascii="Times" w:eastAsia="Calibri" w:hAnsi="Times" w:cs="Times New Roman"/>
          <w:sz w:val="24"/>
          <w:szCs w:val="20"/>
        </w:rPr>
        <w:t xml:space="preserve"> has the same meaning given that term under Title I, section 3 of Pub.L.93-406, the “Employee Retirement Income Security Act of 1974”</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Coinsurance </w:t>
      </w:r>
      <w:r w:rsidRPr="004564EF">
        <w:rPr>
          <w:rFonts w:ascii="Times" w:eastAsia="Calibri" w:hAnsi="Times" w:cs="Times New Roman"/>
          <w:sz w:val="24"/>
          <w:szCs w:val="20"/>
        </w:rPr>
        <w:t xml:space="preserve">means the percentage of a Covered Charge that must be paid by a Covered Person.  Coinsurance does </w:t>
      </w:r>
      <w:r w:rsidRPr="004564EF">
        <w:rPr>
          <w:rFonts w:ascii="Times" w:eastAsia="Calibri" w:hAnsi="Times" w:cs="Times New Roman"/>
          <w:b/>
          <w:sz w:val="24"/>
          <w:szCs w:val="20"/>
        </w:rPr>
        <w:t xml:space="preserve">not </w:t>
      </w:r>
      <w:r w:rsidRPr="004564EF">
        <w:rPr>
          <w:rFonts w:ascii="Times" w:eastAsia="Calibri" w:hAnsi="Times" w:cs="Times New Roman"/>
          <w:sz w:val="24"/>
          <w:szCs w:val="20"/>
        </w:rPr>
        <w:t>include Cash Deductibles, Copayments or Non-Covered Charges.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[Complex Imaging Services</w:t>
      </w:r>
      <w:r w:rsidRPr="004564EF">
        <w:rPr>
          <w:rFonts w:ascii="Times" w:eastAsia="Calibri" w:hAnsi="Times" w:cs="Times New Roman"/>
          <w:sz w:val="24"/>
          <w:szCs w:val="20"/>
        </w:rPr>
        <w:t xml:space="preserve"> means any of the following services:  </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Computed Tomography (CT), </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Computed Tomography Angiography (CTA), </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Magnetic Resonance Imaging (MRI),</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Magnetic Resonance Angiogram (MRA),</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Magnetic Resonance Spectroscopy (MRS)</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Positron Emission Tomography (PET),</w:t>
      </w:r>
    </w:p>
    <w:p w:rsidR="004564EF" w:rsidRPr="004564EF" w:rsidRDefault="004564EF" w:rsidP="004564EF">
      <w:pPr>
        <w:numPr>
          <w:ilvl w:val="0"/>
          <w:numId w:val="1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Nuclear Medicine including Nuclear Cardiology.]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Copayment </w:t>
      </w:r>
      <w:r w:rsidRPr="004564EF">
        <w:rPr>
          <w:rFonts w:ascii="Times" w:eastAsia="Calibri" w:hAnsi="Times" w:cs="Times New Roman"/>
          <w:sz w:val="24"/>
          <w:szCs w:val="20"/>
        </w:rPr>
        <w:t xml:space="preserve">means a specified dollar amount a Covered Person must pay for specified Covered Charges.  </w:t>
      </w:r>
      <w:r w:rsidRPr="004564EF">
        <w:rPr>
          <w:rFonts w:ascii="Times" w:eastAsia="Calibri" w:hAnsi="Times" w:cs="Times New Roman"/>
          <w:b/>
          <w:sz w:val="24"/>
          <w:szCs w:val="20"/>
        </w:rPr>
        <w:t>Note</w:t>
      </w:r>
      <w:r w:rsidRPr="004564EF">
        <w:rPr>
          <w:rFonts w:ascii="Times" w:eastAsia="Calibri" w:hAnsi="Times" w:cs="Times New Roman"/>
          <w:sz w:val="24"/>
          <w:szCs w:val="20"/>
        </w:rPr>
        <w:t>: The Emergency Room Copayment, if applicable, must be paid in addition to the Cash Deductible, any other Copayments, and Coinsurance.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 xml:space="preserve">Cosmetic Surgery or Procedure </w:t>
      </w:r>
      <w:r w:rsidRPr="004564EF">
        <w:rPr>
          <w:rFonts w:ascii="Times New Roman" w:eastAsia="Calibri" w:hAnsi="Times New Roman" w:cs="Times New Roman"/>
          <w:sz w:val="24"/>
          <w:szCs w:val="20"/>
        </w:rPr>
        <w:t>means</w:t>
      </w:r>
      <w:r w:rsidRPr="004564EF">
        <w:rPr>
          <w:rFonts w:ascii="Times New Roman" w:eastAsia="Calibri" w:hAnsi="Times New Roman" w:cs="Times New Roman"/>
          <w:b/>
          <w:sz w:val="24"/>
          <w:szCs w:val="20"/>
        </w:rPr>
        <w:t xml:space="preserve"> </w:t>
      </w:r>
      <w:r w:rsidRPr="004564EF">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rsidR="004564EF" w:rsidRPr="004564EF" w:rsidRDefault="004564EF" w:rsidP="004564EF">
      <w:pPr>
        <w:keepLines/>
        <w:suppressLineNumbers/>
        <w:tabs>
          <w:tab w:val="left" w:pos="50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Covered Charges </w:t>
      </w:r>
      <w:r w:rsidRPr="004564EF">
        <w:rPr>
          <w:rFonts w:ascii="Times" w:eastAsia="Calibri" w:hAnsi="Times" w:cs="Times New Roman"/>
          <w:sz w:val="24"/>
          <w:szCs w:val="20"/>
        </w:rPr>
        <w:t xml:space="preserve">are Allowed Charges for the types of services and supplies described in the </w:t>
      </w:r>
      <w:r w:rsidRPr="004564EF">
        <w:rPr>
          <w:rFonts w:ascii="Times" w:eastAsia="Calibri" w:hAnsi="Times" w:cs="Times New Roman"/>
          <w:b/>
          <w:sz w:val="24"/>
          <w:szCs w:val="20"/>
        </w:rPr>
        <w:t xml:space="preserve">Covered Charges </w:t>
      </w:r>
      <w:r w:rsidRPr="004564EF">
        <w:rPr>
          <w:rFonts w:ascii="Times" w:eastAsia="Calibri" w:hAnsi="Times" w:cs="Times New Roman"/>
          <w:sz w:val="24"/>
          <w:szCs w:val="20"/>
        </w:rPr>
        <w:t>section of this Policy.  The services and supplies must be:</w:t>
      </w:r>
    </w:p>
    <w:p w:rsidR="004564EF" w:rsidRPr="004564EF" w:rsidRDefault="004564EF" w:rsidP="004564EF">
      <w:pPr>
        <w:numPr>
          <w:ilvl w:val="0"/>
          <w:numId w:val="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furnished or ordered by a recognized health care Provider; and</w:t>
      </w:r>
    </w:p>
    <w:p w:rsidR="004564EF" w:rsidRPr="004564EF" w:rsidRDefault="004564EF" w:rsidP="004564EF">
      <w:pPr>
        <w:numPr>
          <w:ilvl w:val="0"/>
          <w:numId w:val="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Medically Necessary and Appropriate to diagnose or treat an Illness or Injury.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Covered Person </w:t>
      </w:r>
      <w:r w:rsidRPr="004564EF">
        <w:rPr>
          <w:rFonts w:ascii="Times" w:eastAsia="Calibri" w:hAnsi="Times" w:cs="Times New Roman"/>
          <w:sz w:val="24"/>
          <w:szCs w:val="20"/>
        </w:rPr>
        <w:t>means an Eligible Person who is insured under this Policy.  Throughout this Policy, Covered Person is often referred to using “You” and “Your.”</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Current Procedural Terminology</w:t>
      </w:r>
      <w:r w:rsidRPr="004564EF">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Custodial Care </w:t>
      </w:r>
      <w:r w:rsidRPr="004564EF">
        <w:rPr>
          <w:rFonts w:ascii="Times" w:eastAsia="Calibri" w:hAnsi="Times" w:cs="Times New Roman"/>
          <w:sz w:val="24"/>
          <w:szCs w:val="20"/>
        </w:rPr>
        <w:t>means any service or supply, including room and board, which:</w:t>
      </w:r>
    </w:p>
    <w:p w:rsidR="004564EF" w:rsidRPr="004564EF" w:rsidRDefault="004564EF" w:rsidP="004564EF">
      <w:pPr>
        <w:numPr>
          <w:ilvl w:val="0"/>
          <w:numId w:val="8"/>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furnished mainly to help a person meet his or her routine daily needs; or</w:t>
      </w:r>
    </w:p>
    <w:p w:rsidR="004564EF" w:rsidRPr="004564EF" w:rsidRDefault="004564EF" w:rsidP="004564EF">
      <w:pPr>
        <w:numPr>
          <w:ilvl w:val="0"/>
          <w:numId w:val="8"/>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can be furnished by someone who has no professional health care training or skills.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Even if a Covered Person is in a Hospital or other recognized Facility, We do not pay for that part of the care which is mainly custodial.</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Dependent </w:t>
      </w:r>
      <w:r w:rsidRPr="004564EF">
        <w:rPr>
          <w:rFonts w:ascii="Times" w:eastAsia="Calibri" w:hAnsi="Times" w:cs="Times New Roman"/>
          <w:sz w:val="24"/>
          <w:szCs w:val="20"/>
        </w:rPr>
        <w:t>means Your:</w:t>
      </w:r>
    </w:p>
    <w:p w:rsidR="004564EF" w:rsidRPr="004564EF" w:rsidRDefault="004564EF" w:rsidP="004564EF">
      <w:pPr>
        <w:numPr>
          <w:ilvl w:val="0"/>
          <w:numId w:val="86"/>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Spouse; </w:t>
      </w:r>
    </w:p>
    <w:p w:rsidR="004564EF" w:rsidRPr="004564EF" w:rsidRDefault="004564EF" w:rsidP="004564EF">
      <w:pPr>
        <w:numPr>
          <w:ilvl w:val="0"/>
          <w:numId w:val="86"/>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Dependent child [who is under age 26][ through the end of the month in which he or she attains age 26].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Under certain circumstances, an incapacitated child is also a Dependent.  See the </w:t>
      </w:r>
      <w:r w:rsidRPr="004564EF">
        <w:rPr>
          <w:rFonts w:ascii="Times New Roman" w:eastAsia="Calibri" w:hAnsi="Times New Roman" w:cs="Times New Roman"/>
          <w:b/>
          <w:sz w:val="24"/>
          <w:szCs w:val="20"/>
        </w:rPr>
        <w:t>Eligibility</w:t>
      </w:r>
      <w:r w:rsidRPr="004564EF">
        <w:rPr>
          <w:rFonts w:ascii="Times New Roman" w:eastAsia="Calibri" w:hAnsi="Times New Roman" w:cs="Times New Roman"/>
          <w:sz w:val="24"/>
          <w:szCs w:val="20"/>
        </w:rPr>
        <w:t xml:space="preserve"> section of this Policy.</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Your " Dependent child" includes:</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Your biological child, </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Your legally adopted child, </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Your foster child from the time the child is placed in the home,</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Your step-child,</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child of your civil union partner, </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child of Your Domestic Partner, and </w:t>
      </w:r>
    </w:p>
    <w:p w:rsidR="004564EF" w:rsidRPr="004564EF" w:rsidRDefault="004564EF" w:rsidP="004564EF">
      <w:pPr>
        <w:numPr>
          <w:ilvl w:val="0"/>
          <w:numId w:val="8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children under a court appointed guardianship. </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rsidR="004564EF" w:rsidRPr="004564EF" w:rsidRDefault="004564EF" w:rsidP="004564EF">
      <w:pPr>
        <w:spacing w:after="0" w:line="240" w:lineRule="auto"/>
        <w:jc w:val="both"/>
        <w:rPr>
          <w:rFonts w:ascii="Times New Roman" w:eastAsia="Calibri" w:hAnsi="Times New Roman" w:cs="Times New Roman"/>
          <w:i/>
          <w:sz w:val="24"/>
          <w:szCs w:val="20"/>
        </w:rPr>
      </w:pPr>
      <w:r w:rsidRPr="004564EF">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4564EF">
            <w:rPr>
              <w:rFonts w:ascii="Times New Roman" w:eastAsia="Calibri" w:hAnsi="Times New Roman" w:cs="Times New Roman"/>
              <w:sz w:val="24"/>
              <w:szCs w:val="20"/>
            </w:rPr>
            <w:t>Accredited</w:t>
          </w:r>
        </w:smartTag>
        <w:r w:rsidRPr="004564EF">
          <w:rPr>
            <w:rFonts w:ascii="Times New Roman" w:eastAsia="Calibri" w:hAnsi="Times New Roman" w:cs="Times New Roman"/>
            <w:sz w:val="24"/>
            <w:szCs w:val="20"/>
          </w:rPr>
          <w:t xml:space="preserve"> </w:t>
        </w:r>
        <w:smartTag w:uri="urn:schemas-microsoft-com:office:smarttags" w:element="PlaceType">
          <w:r w:rsidRPr="004564EF">
            <w:rPr>
              <w:rFonts w:ascii="Times New Roman" w:eastAsia="Calibri" w:hAnsi="Times New Roman" w:cs="Times New Roman"/>
              <w:sz w:val="24"/>
              <w:szCs w:val="20"/>
            </w:rPr>
            <w:t>School</w:t>
          </w:r>
        </w:smartTag>
      </w:smartTag>
      <w:r w:rsidRPr="004564EF">
        <w:rPr>
          <w:rFonts w:ascii="Times New Roman" w:eastAsia="Calibri" w:hAnsi="Times New Roman" w:cs="Times New Roman"/>
          <w:sz w:val="24"/>
          <w:szCs w:val="20"/>
        </w:rPr>
        <w:t xml:space="preserve"> in a foreign country who is enrolled as a student for up to one year at a time.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At Our discretion, We can require proof that a person meets the definition of a Dependent.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pacing w:after="0" w:line="240" w:lineRule="atLeast"/>
        <w:jc w:val="both"/>
        <w:rPr>
          <w:rFonts w:ascii="Times New Roman" w:eastAsia="Calibri" w:hAnsi="Times New Roman" w:cs="Times New Roman"/>
          <w:snapToGrid w:val="0"/>
          <w:color w:val="000000"/>
          <w:sz w:val="24"/>
          <w:szCs w:val="20"/>
        </w:rPr>
      </w:pPr>
      <w:r w:rsidRPr="004564EF">
        <w:rPr>
          <w:rFonts w:ascii="Times New Roman" w:eastAsia="Calibri" w:hAnsi="Times New Roman" w:cs="Times New Roman"/>
          <w:b/>
          <w:snapToGrid w:val="0"/>
          <w:color w:val="000000"/>
          <w:sz w:val="24"/>
          <w:szCs w:val="20"/>
        </w:rPr>
        <w:t>Developmental Disability</w:t>
      </w:r>
      <w:r w:rsidRPr="004564EF">
        <w:rPr>
          <w:rFonts w:ascii="Times New Roman" w:eastAsia="Calibri" w:hAnsi="Times New Roman" w:cs="Times New Roman"/>
          <w:snapToGrid w:val="0"/>
          <w:color w:val="000000"/>
          <w:sz w:val="24"/>
          <w:szCs w:val="20"/>
        </w:rPr>
        <w:t xml:space="preserve"> </w:t>
      </w:r>
      <w:r w:rsidRPr="004564EF">
        <w:rPr>
          <w:rFonts w:ascii="Times New Roman" w:eastAsia="Calibri" w:hAnsi="Times New Roman" w:cs="Times New Roman"/>
          <w:b/>
          <w:snapToGrid w:val="0"/>
          <w:color w:val="000000"/>
          <w:sz w:val="24"/>
          <w:szCs w:val="20"/>
        </w:rPr>
        <w:t>or Developmentally Disabled</w:t>
      </w:r>
      <w:r w:rsidRPr="004564EF">
        <w:rPr>
          <w:rFonts w:ascii="Times New Roman" w:eastAsia="Calibri" w:hAnsi="Times New Roman" w:cs="Times New Roman"/>
          <w:snapToGrid w:val="0"/>
          <w:color w:val="000000"/>
          <w:sz w:val="24"/>
          <w:szCs w:val="20"/>
        </w:rPr>
        <w:t xml:space="preserve"> means a severe, chronic disability that:</w:t>
      </w:r>
    </w:p>
    <w:p w:rsidR="004564EF" w:rsidRPr="004564EF" w:rsidRDefault="004564EF" w:rsidP="004564EF">
      <w:pPr>
        <w:numPr>
          <w:ilvl w:val="0"/>
          <w:numId w:val="79"/>
        </w:numPr>
        <w:spacing w:after="0" w:line="240" w:lineRule="atLeast"/>
        <w:jc w:val="both"/>
        <w:rPr>
          <w:rFonts w:ascii="Times New Roman" w:eastAsia="Calibri" w:hAnsi="Times New Roman" w:cs="Times New Roman"/>
          <w:snapToGrid w:val="0"/>
          <w:color w:val="000000"/>
          <w:sz w:val="24"/>
          <w:szCs w:val="20"/>
        </w:rPr>
      </w:pPr>
      <w:r w:rsidRPr="004564EF">
        <w:rPr>
          <w:rFonts w:ascii="Times New Roman" w:eastAsia="Calibri" w:hAnsi="Times New Roman" w:cs="Times New Roman"/>
          <w:snapToGrid w:val="0"/>
          <w:color w:val="000000"/>
          <w:sz w:val="24"/>
          <w:szCs w:val="20"/>
        </w:rPr>
        <w:t>is attributable to a mental or physical impairment or a combination of mental and physical impairments;</w:t>
      </w:r>
    </w:p>
    <w:p w:rsidR="004564EF" w:rsidRPr="004564EF" w:rsidRDefault="004564EF" w:rsidP="004564EF">
      <w:pPr>
        <w:numPr>
          <w:ilvl w:val="0"/>
          <w:numId w:val="79"/>
        </w:numPr>
        <w:spacing w:after="0" w:line="240" w:lineRule="atLeast"/>
        <w:jc w:val="both"/>
        <w:rPr>
          <w:rFonts w:ascii="Times New Roman" w:eastAsia="Calibri" w:hAnsi="Times New Roman" w:cs="Times New Roman"/>
          <w:snapToGrid w:val="0"/>
          <w:color w:val="000000"/>
          <w:sz w:val="24"/>
          <w:szCs w:val="20"/>
        </w:rPr>
      </w:pPr>
      <w:r w:rsidRPr="004564EF">
        <w:rPr>
          <w:rFonts w:ascii="Times New Roman" w:eastAsia="Calibri" w:hAnsi="Times New Roman" w:cs="Times New Roman"/>
          <w:snapToGrid w:val="0"/>
          <w:color w:val="000000"/>
          <w:sz w:val="24"/>
          <w:szCs w:val="20"/>
        </w:rPr>
        <w:t>is manifested before the Covered Person attains age 26;</w:t>
      </w:r>
    </w:p>
    <w:p w:rsidR="004564EF" w:rsidRPr="004564EF" w:rsidRDefault="004564EF" w:rsidP="004564EF">
      <w:pPr>
        <w:numPr>
          <w:ilvl w:val="0"/>
          <w:numId w:val="79"/>
        </w:numPr>
        <w:spacing w:after="0" w:line="240" w:lineRule="atLeast"/>
        <w:jc w:val="both"/>
        <w:rPr>
          <w:rFonts w:ascii="Times New Roman" w:eastAsia="Calibri" w:hAnsi="Times New Roman" w:cs="Times New Roman"/>
          <w:snapToGrid w:val="0"/>
          <w:color w:val="000000"/>
          <w:sz w:val="24"/>
          <w:szCs w:val="20"/>
        </w:rPr>
      </w:pPr>
      <w:r w:rsidRPr="004564EF">
        <w:rPr>
          <w:rFonts w:ascii="Times New Roman" w:eastAsia="Calibri" w:hAnsi="Times New Roman" w:cs="Times New Roman"/>
          <w:snapToGrid w:val="0"/>
          <w:color w:val="000000"/>
          <w:sz w:val="24"/>
          <w:szCs w:val="20"/>
        </w:rPr>
        <w:lastRenderedPageBreak/>
        <w:t>is likely to continue indefinitely;</w:t>
      </w:r>
    </w:p>
    <w:p w:rsidR="004564EF" w:rsidRPr="004564EF" w:rsidRDefault="004564EF" w:rsidP="004564EF">
      <w:pPr>
        <w:numPr>
          <w:ilvl w:val="0"/>
          <w:numId w:val="79"/>
        </w:numPr>
        <w:spacing w:after="0" w:line="240" w:lineRule="atLeast"/>
        <w:jc w:val="both"/>
        <w:rPr>
          <w:rFonts w:ascii="Times New Roman" w:eastAsia="Calibri" w:hAnsi="Times New Roman" w:cs="Times New Roman"/>
          <w:snapToGrid w:val="0"/>
          <w:color w:val="000000"/>
          <w:sz w:val="24"/>
          <w:szCs w:val="20"/>
        </w:rPr>
      </w:pPr>
      <w:r w:rsidRPr="004564EF">
        <w:rPr>
          <w:rFonts w:ascii="Times New Roman" w:eastAsia="Calibri"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4564EF" w:rsidRPr="004564EF" w:rsidRDefault="004564EF" w:rsidP="004564EF">
      <w:pPr>
        <w:numPr>
          <w:ilvl w:val="0"/>
          <w:numId w:val="79"/>
        </w:numPr>
        <w:spacing w:after="0" w:line="240" w:lineRule="atLeast"/>
        <w:rPr>
          <w:rFonts w:ascii="Times New Roman" w:eastAsia="Calibri" w:hAnsi="Times New Roman" w:cs="Times New Roman"/>
          <w:snapToGrid w:val="0"/>
          <w:color w:val="000000"/>
          <w:sz w:val="24"/>
          <w:szCs w:val="20"/>
        </w:rPr>
      </w:pPr>
      <w:r w:rsidRPr="004564EF">
        <w:rPr>
          <w:rFonts w:ascii="Times New Roman" w:eastAsia="Calibri"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intellectual disability, autism, cerebral palsy, epilepsy, spina-bifida and other neurological impairments where the above criteria are met.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Diagnostic Services </w:t>
      </w:r>
      <w:r w:rsidRPr="004564EF">
        <w:rPr>
          <w:rFonts w:ascii="Times" w:eastAsia="Calibri" w:hAnsi="Times" w:cs="Times New Roman"/>
          <w:sz w:val="24"/>
          <w:szCs w:val="20"/>
        </w:rPr>
        <w:t>means procedures ordered by a recognized Provider because of specific symptoms to diagnose a specific condition or disease.  Some examples are:</w:t>
      </w:r>
    </w:p>
    <w:p w:rsidR="004564EF" w:rsidRPr="004564EF" w:rsidRDefault="004564EF" w:rsidP="004564EF">
      <w:pPr>
        <w:numPr>
          <w:ilvl w:val="0"/>
          <w:numId w:val="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radiology, ultrasound and nuclear medicine;</w:t>
      </w:r>
    </w:p>
    <w:p w:rsidR="004564EF" w:rsidRPr="004564EF" w:rsidRDefault="004564EF" w:rsidP="004564EF">
      <w:pPr>
        <w:numPr>
          <w:ilvl w:val="0"/>
          <w:numId w:val="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laboratory and pathology; and</w:t>
      </w:r>
    </w:p>
    <w:p w:rsidR="004564EF" w:rsidRPr="004564EF" w:rsidRDefault="004564EF" w:rsidP="004564EF">
      <w:pPr>
        <w:numPr>
          <w:ilvl w:val="0"/>
          <w:numId w:val="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EKGs, EEGs and other electronic diagnostic tests.</w:t>
      </w:r>
    </w:p>
    <w:p w:rsidR="004564EF" w:rsidRPr="004564EF" w:rsidRDefault="004564EF" w:rsidP="004564EF">
      <w:pPr>
        <w:numPr>
          <w:ilvl w:val="12"/>
          <w:numId w:val="0"/>
        </w:num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Discretion / Determination / Determine </w:t>
      </w:r>
      <w:r w:rsidRPr="004564EF">
        <w:rPr>
          <w:rFonts w:ascii="Times" w:eastAsia="Calibri" w:hAnsi="Times" w:cs="Times New Roman"/>
          <w:sz w:val="24"/>
          <w:szCs w:val="20"/>
        </w:rPr>
        <w:t>means Our right to make a decision or determination.  The decision will be applied in a reasonable and non-discriminatory manner.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b/>
          <w:sz w:val="24"/>
          <w:szCs w:val="20"/>
        </w:rPr>
        <w:t>Domestic Partner</w:t>
      </w:r>
      <w:r w:rsidRPr="004564EF">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Durable Medical Equipment </w:t>
      </w:r>
      <w:r w:rsidRPr="004564EF">
        <w:rPr>
          <w:rFonts w:ascii="Times" w:eastAsia="Calibri" w:hAnsi="Times" w:cs="Times New Roman"/>
          <w:sz w:val="24"/>
          <w:szCs w:val="20"/>
        </w:rPr>
        <w:t>is equipment which is:</w:t>
      </w:r>
    </w:p>
    <w:p w:rsidR="004564EF" w:rsidRPr="004564EF" w:rsidRDefault="004564EF" w:rsidP="004564EF">
      <w:pPr>
        <w:numPr>
          <w:ilvl w:val="0"/>
          <w:numId w:val="10"/>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designed and able to withstand repeated use;</w:t>
      </w:r>
    </w:p>
    <w:p w:rsidR="004564EF" w:rsidRPr="004564EF" w:rsidRDefault="004564EF" w:rsidP="004564EF">
      <w:pPr>
        <w:numPr>
          <w:ilvl w:val="0"/>
          <w:numId w:val="10"/>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primarily and customarily used to serve a medical purpose;</w:t>
      </w:r>
    </w:p>
    <w:p w:rsidR="004564EF" w:rsidRPr="004564EF" w:rsidRDefault="004564EF" w:rsidP="004564EF">
      <w:pPr>
        <w:numPr>
          <w:ilvl w:val="0"/>
          <w:numId w:val="10"/>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generally not useful to a Covered Person in the absence of an Illness or Injury; and</w:t>
      </w:r>
    </w:p>
    <w:p w:rsidR="004564EF" w:rsidRPr="004564EF" w:rsidRDefault="004564EF" w:rsidP="004564EF">
      <w:pPr>
        <w:numPr>
          <w:ilvl w:val="0"/>
          <w:numId w:val="10"/>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suitable for use in the home.</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Some examples are walkers, wheelchairs, hospital-type beds, breathing equipment and apnea monitors and hearing aids which are covered through age 15.  Items such as walkers, wheelchairs and hearing aids are examples of durable medical equipment that are also habilitative devices.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Effective Date </w:t>
      </w:r>
      <w:r w:rsidRPr="004564EF">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lastRenderedPageBreak/>
        <w:t xml:space="preserve">Eligible Person </w:t>
      </w:r>
      <w:r w:rsidRPr="004564EF">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4564EF">
            <w:rPr>
              <w:rFonts w:ascii="Times New Roman" w:eastAsia="Calibri" w:hAnsi="Times New Roman" w:cs="Times New Roman"/>
              <w:sz w:val="24"/>
              <w:szCs w:val="20"/>
            </w:rPr>
            <w:t>United States</w:t>
          </w:r>
        </w:smartTag>
      </w:smartTag>
      <w:r w:rsidRPr="004564EF">
        <w:rPr>
          <w:rFonts w:ascii="Times New Roman" w:eastAsia="Calibri" w:hAnsi="Times New Roman"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Emergency</w:t>
      </w:r>
      <w:r w:rsidRPr="004564EF">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tabs>
          <w:tab w:val="left" w:pos="576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Enrollment Date</w:t>
      </w:r>
      <w:r w:rsidRPr="004564EF">
        <w:rPr>
          <w:rFonts w:ascii="Times New Roman" w:eastAsia="Calibri" w:hAnsi="Times New Roman" w:cs="Times New Roman"/>
          <w:sz w:val="24"/>
          <w:szCs w:val="20"/>
        </w:rPr>
        <w:t xml:space="preserve"> means the Effective Date of coverage under this Contract for the person.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E-Visit</w:t>
      </w:r>
      <w:r w:rsidRPr="004564EF">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Experimental or Investigational </w:t>
      </w:r>
      <w:r w:rsidRPr="004564EF">
        <w:rPr>
          <w:rFonts w:ascii="Times" w:eastAsia="Calibri" w:hAnsi="Times" w:cs="Times New Roman"/>
          <w:sz w:val="24"/>
          <w:szCs w:val="20"/>
        </w:rPr>
        <w:t>means We determine a service or supply is:</w:t>
      </w:r>
    </w:p>
    <w:p w:rsidR="004564EF" w:rsidRPr="004564EF" w:rsidRDefault="004564EF" w:rsidP="004564EF">
      <w:pPr>
        <w:numPr>
          <w:ilvl w:val="0"/>
          <w:numId w:val="11"/>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not of proven benefit for the particular diagnosis or treatment of a particular condition; or</w:t>
      </w:r>
    </w:p>
    <w:p w:rsidR="004564EF" w:rsidRPr="004564EF" w:rsidRDefault="004564EF" w:rsidP="004564EF">
      <w:pPr>
        <w:numPr>
          <w:ilvl w:val="0"/>
          <w:numId w:val="11"/>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not generally recognized by the medical community as effective or appropriate for the particular diagnosis or treatment of a particular condition; or</w:t>
      </w:r>
    </w:p>
    <w:p w:rsidR="004564EF" w:rsidRPr="004564EF" w:rsidRDefault="004564EF" w:rsidP="004564EF">
      <w:pPr>
        <w:numPr>
          <w:ilvl w:val="0"/>
          <w:numId w:val="11"/>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provided or performed in special settings for research purposes or under a controlled environment or clinical protocol.</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apply the following five criteria in determining whether services or supplies are Experimental or Investigational: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Any medical device, drug, or biological product must have received final approval to market by the FDA for the particular diagnosis or condition.  Any other approval granted as an interim </w:t>
      </w:r>
      <w:r w:rsidRPr="004564EF">
        <w:rPr>
          <w:rFonts w:ascii="Times" w:eastAsia="Calibri" w:hAnsi="Times" w:cs="Times New Roman"/>
          <w:sz w:val="24"/>
          <w:szCs w:val="20"/>
        </w:rPr>
        <w:lastRenderedPageBreak/>
        <w:t>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numPr>
          <w:ilvl w:val="0"/>
          <w:numId w:val="1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4564EF">
            <w:rPr>
              <w:rFonts w:ascii="Times" w:eastAsia="Calibri" w:hAnsi="Times" w:cs="Times New Roman"/>
              <w:sz w:val="24"/>
              <w:szCs w:val="20"/>
            </w:rPr>
            <w:t>American</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Hospital</w:t>
          </w:r>
        </w:smartTag>
      </w:smartTag>
      <w:r w:rsidRPr="004564EF">
        <w:rPr>
          <w:rFonts w:ascii="Times" w:eastAsia="Calibri" w:hAnsi="Times" w:cs="Times New Roman"/>
          <w:sz w:val="24"/>
          <w:szCs w:val="20"/>
        </w:rPr>
        <w:t xml:space="preserve"> Formulary Service Drug Information; or</w:t>
      </w:r>
    </w:p>
    <w:p w:rsidR="004564EF" w:rsidRPr="004564EF" w:rsidRDefault="004564EF" w:rsidP="004564EF">
      <w:pPr>
        <w:numPr>
          <w:ilvl w:val="0"/>
          <w:numId w:val="1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4564EF">
            <w:rPr>
              <w:rFonts w:ascii="Times" w:eastAsia="Calibri" w:hAnsi="Times" w:cs="Times New Roman"/>
              <w:sz w:val="24"/>
              <w:szCs w:val="20"/>
            </w:rPr>
            <w:t>United States</w:t>
          </w:r>
        </w:smartTag>
      </w:smartTag>
      <w:r w:rsidRPr="004564EF">
        <w:rPr>
          <w:rFonts w:ascii="Times" w:eastAsia="Calibri" w:hAnsi="Times" w:cs="Times New Roman"/>
          <w:sz w:val="24"/>
          <w:szCs w:val="20"/>
        </w:rPr>
        <w:t xml:space="preserve"> Pharmacopeia Drug Information</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b.  Conclusive evidence from the published peer-reviewed medical literature must exist that the technology has a definite positive effect on health outcomes; such evidence must include well designed investigations that have been reproduced by </w:t>
      </w:r>
      <w:proofErr w:type="spellStart"/>
      <w:r w:rsidRPr="004564EF">
        <w:rPr>
          <w:rFonts w:ascii="Times" w:eastAsia="Calibri" w:hAnsi="Times" w:cs="Times New Roman"/>
          <w:sz w:val="24"/>
          <w:szCs w:val="20"/>
        </w:rPr>
        <w:t>non affiliated</w:t>
      </w:r>
      <w:proofErr w:type="spellEnd"/>
      <w:r w:rsidRPr="004564EF">
        <w:rPr>
          <w:rFonts w:ascii="Times" w:eastAsia="Calibri" w:hAnsi="Times" w:cs="Times New Roman"/>
          <w:sz w:val="24"/>
          <w:szCs w:val="20"/>
        </w:rPr>
        <w:t xml:space="preserve"> authoritative sources, with measurable results, backed up by the positive endorsements of national medical bodies or panels regarding scientific efficacy and rationale;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2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Extended Care Center </w:t>
      </w:r>
      <w:r w:rsidRPr="004564EF">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4564EF">
            <w:rPr>
              <w:rFonts w:ascii="Times" w:eastAsia="Calibri" w:hAnsi="Times" w:cs="Times New Roman"/>
              <w:sz w:val="24"/>
              <w:szCs w:val="20"/>
            </w:rPr>
            <w:t>Ill</w:t>
          </w:r>
        </w:smartTag>
      </w:smartTag>
      <w:r w:rsidRPr="004564EF">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rsidR="004564EF" w:rsidRPr="004564EF" w:rsidRDefault="004564EF" w:rsidP="004564EF">
      <w:pPr>
        <w:numPr>
          <w:ilvl w:val="0"/>
          <w:numId w:val="13"/>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accredited for its stated purpose by the Joint Commission; or</w:t>
      </w:r>
    </w:p>
    <w:p w:rsidR="004564EF" w:rsidRPr="004564EF" w:rsidRDefault="004564EF" w:rsidP="004564EF">
      <w:pPr>
        <w:numPr>
          <w:ilvl w:val="0"/>
          <w:numId w:val="13"/>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approved for its stated purpose by Medicare.  </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some places, an "</w:t>
      </w:r>
      <w:smartTag w:uri="urn:schemas-microsoft-com:office:smarttags" w:element="place">
        <w:smartTag w:uri="urn:schemas-microsoft-com:office:smarttags" w:element="PlaceName">
          <w:r w:rsidRPr="004564EF">
            <w:rPr>
              <w:rFonts w:ascii="Times" w:eastAsia="Calibri" w:hAnsi="Times" w:cs="Times New Roman"/>
              <w:sz w:val="24"/>
              <w:szCs w:val="20"/>
            </w:rPr>
            <w:t>Extended</w:t>
          </w:r>
        </w:smartTag>
        <w:r w:rsidRPr="004564EF">
          <w:rPr>
            <w:rFonts w:ascii="Times" w:eastAsia="Calibri" w:hAnsi="Times" w:cs="Times New Roman"/>
            <w:sz w:val="24"/>
            <w:szCs w:val="20"/>
          </w:rPr>
          <w:t xml:space="preserve"> </w:t>
        </w:r>
        <w:smartTag w:uri="urn:schemas-microsoft-com:office:smarttags" w:element="PlaceName">
          <w:r w:rsidRPr="004564EF">
            <w:rPr>
              <w:rFonts w:ascii="Times" w:eastAsia="Calibri" w:hAnsi="Times" w:cs="Times New Roman"/>
              <w:sz w:val="24"/>
              <w:szCs w:val="20"/>
            </w:rPr>
            <w:t>Care</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may be called a "Skilled Nursing Facility."</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Facility </w:t>
      </w:r>
      <w:r w:rsidRPr="004564EF">
        <w:rPr>
          <w:rFonts w:ascii="Times" w:eastAsia="Calibri" w:hAnsi="Times" w:cs="Times New Roman"/>
          <w:sz w:val="24"/>
          <w:szCs w:val="20"/>
        </w:rPr>
        <w:t>means a place We are  required by law to recognize which:</w:t>
      </w:r>
    </w:p>
    <w:p w:rsidR="004564EF" w:rsidRPr="004564EF" w:rsidRDefault="004564EF" w:rsidP="004564EF">
      <w:pPr>
        <w:numPr>
          <w:ilvl w:val="0"/>
          <w:numId w:val="14"/>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properly licensed, certified, or accredited to provide health care under the laws of the state in which it operates; and</w:t>
      </w:r>
    </w:p>
    <w:p w:rsidR="004564EF" w:rsidRPr="004564EF" w:rsidRDefault="004564EF" w:rsidP="004564EF">
      <w:pPr>
        <w:numPr>
          <w:ilvl w:val="0"/>
          <w:numId w:val="14"/>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provides health care services which are within the scope of its license, certificate or accreditation.</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[Generic Drug</w:t>
      </w:r>
      <w:r w:rsidRPr="004564EF">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Government Hospital </w:t>
      </w:r>
      <w:r w:rsidRPr="004564EF">
        <w:rPr>
          <w:rFonts w:ascii="Times" w:eastAsia="Calibri" w:hAnsi="Times" w:cs="Times New Roman"/>
          <w:sz w:val="24"/>
          <w:szCs w:val="20"/>
        </w:rPr>
        <w:t>means a Hospital operated by a government or any of its subdivisions or agencies, including but not limited to a Federal, military, state, county or city Hospital.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Governmental Plan</w:t>
      </w:r>
      <w:r w:rsidRPr="004564EF">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Group Health Benefits Plan.</w:t>
      </w:r>
      <w:r w:rsidRPr="004564EF">
        <w:rPr>
          <w:rFonts w:ascii="Times New Roman" w:eastAsia="Calibri" w:hAnsi="Times New Roman" w:cs="Times New Roman"/>
          <w:sz w:val="24"/>
          <w:szCs w:val="20"/>
        </w:rPr>
        <w:t xml:space="preserve"> means a policy, program or plan that provides medical benefits to a group of two or more individuals.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Group Health Plan</w:t>
      </w:r>
      <w:r w:rsidRPr="004564EF">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Health Benefits Plan </w:t>
      </w:r>
      <w:r w:rsidRPr="004564EF">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4564EF">
            <w:rPr>
              <w:rFonts w:ascii="Times" w:eastAsia="Calibri" w:hAnsi="Times" w:cs="Times New Roman"/>
              <w:sz w:val="24"/>
              <w:szCs w:val="20"/>
            </w:rPr>
            <w:t>New Jersey</w:t>
          </w:r>
        </w:smartTag>
      </w:smartTag>
      <w:r w:rsidRPr="004564EF">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w:t>
      </w:r>
      <w:r w:rsidRPr="004564EF">
        <w:rPr>
          <w:rFonts w:ascii="Times" w:eastAsia="Calibri" w:hAnsi="Times" w:cs="Times New Roman"/>
          <w:sz w:val="24"/>
          <w:szCs w:val="20"/>
        </w:rPr>
        <w:lastRenderedPageBreak/>
        <w:t xml:space="preserve">States Code; and similar supplemental coverage provided to coverage under a Group Health Plan.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Health Status-Related Factor</w:t>
      </w:r>
      <w:r w:rsidRPr="004564EF">
        <w:rPr>
          <w:rFonts w:ascii="Times" w:eastAsia="Calibri"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Home Health Agency </w:t>
      </w:r>
      <w:r w:rsidRPr="004564EF">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4564EF">
            <w:rPr>
              <w:rFonts w:ascii="Times" w:eastAsia="Calibri" w:hAnsi="Times" w:cs="Times New Roman"/>
              <w:sz w:val="24"/>
              <w:szCs w:val="20"/>
            </w:rPr>
            <w:t>Ill</w:t>
          </w:r>
        </w:smartTag>
      </w:smartTag>
      <w:r w:rsidRPr="004564EF">
        <w:rPr>
          <w:rFonts w:ascii="Times" w:eastAsia="Calibri" w:hAnsi="Times" w:cs="Times New Roman"/>
          <w:b/>
          <w:sz w:val="24"/>
          <w:szCs w:val="20"/>
        </w:rPr>
        <w:t xml:space="preserve"> </w:t>
      </w:r>
      <w:r w:rsidRPr="004564EF">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Hospice </w:t>
      </w:r>
      <w:r w:rsidRPr="004564EF">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rsidR="004564EF" w:rsidRPr="004564EF" w:rsidRDefault="004564EF" w:rsidP="004564EF">
      <w:pPr>
        <w:numPr>
          <w:ilvl w:val="0"/>
          <w:numId w:val="1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approved for its stated purpose by Medicare; or</w:t>
      </w:r>
    </w:p>
    <w:p w:rsidR="004564EF" w:rsidRPr="004564EF" w:rsidRDefault="004564EF" w:rsidP="004564EF">
      <w:pPr>
        <w:numPr>
          <w:ilvl w:val="0"/>
          <w:numId w:val="1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it is accredited for its stated purpose by The Joint Commission, </w:t>
      </w:r>
      <w:r w:rsidRPr="004564EF">
        <w:rPr>
          <w:rFonts w:ascii="Times" w:eastAsia="Times New Roman" w:hAnsi="Times" w:cs="Times New Roman"/>
          <w:sz w:val="24"/>
          <w:szCs w:val="20"/>
        </w:rPr>
        <w:t>the Community Health Accreditation Program or the Accreditation Commission for Health Care</w:t>
      </w:r>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Hospital </w:t>
      </w:r>
      <w:r w:rsidRPr="004564EF">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4564EF">
            <w:rPr>
              <w:rFonts w:ascii="Times" w:eastAsia="Calibri" w:hAnsi="Times" w:cs="Times New Roman"/>
              <w:sz w:val="24"/>
              <w:szCs w:val="20"/>
            </w:rPr>
            <w:t>Ill</w:t>
          </w:r>
        </w:smartTag>
      </w:smartTag>
      <w:r w:rsidRPr="004564EF">
        <w:rPr>
          <w:rFonts w:ascii="Times" w:eastAsia="Calibri" w:hAnsi="Times" w:cs="Times New Roman"/>
          <w:sz w:val="24"/>
          <w:szCs w:val="20"/>
        </w:rPr>
        <w:t xml:space="preserve"> or Injured people.  We will recognize it if it carries out its stated purpose under all relevant state and local laws, and it is either:</w:t>
      </w:r>
    </w:p>
    <w:p w:rsidR="004564EF" w:rsidRPr="004564EF" w:rsidRDefault="004564EF" w:rsidP="004564EF">
      <w:pPr>
        <w:numPr>
          <w:ilvl w:val="0"/>
          <w:numId w:val="1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accredited as a Hospital by The Joint Commission; or</w:t>
      </w:r>
    </w:p>
    <w:p w:rsidR="004564EF" w:rsidRPr="004564EF" w:rsidRDefault="004564EF" w:rsidP="004564EF">
      <w:pPr>
        <w:numPr>
          <w:ilvl w:val="0"/>
          <w:numId w:val="1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approved as a Hospital by Medicare.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Illness or Ill </w:t>
      </w:r>
      <w:r w:rsidRPr="004564EF">
        <w:rPr>
          <w:rFonts w:ascii="Times" w:eastAsia="Calibri" w:hAnsi="Times" w:cs="Times New Roman"/>
          <w:sz w:val="24"/>
          <w:szCs w:val="20"/>
        </w:rPr>
        <w:t xml:space="preserve">means a sickness or disease suffered by a Covered Person or a description of a Covered Person suffering from a sickness or disease.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Injury or Injured </w:t>
      </w:r>
      <w:r w:rsidRPr="004564EF">
        <w:rPr>
          <w:rFonts w:ascii="Times" w:eastAsia="Calibri" w:hAnsi="Times" w:cs="Times New Roman"/>
          <w:sz w:val="24"/>
          <w:szCs w:val="20"/>
        </w:rPr>
        <w:t>means all damage to a Covered Person's body and all complications arising from that damage, or a description of a Covered Person suffering from such damage.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Inpatient </w:t>
      </w:r>
      <w:r w:rsidRPr="004564EF">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t xml:space="preserve">Legend Drug </w:t>
      </w:r>
      <w:r w:rsidRPr="004564EF">
        <w:rPr>
          <w:rFonts w:ascii="Times New Roman" w:eastAsia="Calibri" w:hAnsi="Times New Roman" w:cs="Times New Roman"/>
          <w:sz w:val="24"/>
          <w:szCs w:val="20"/>
        </w:rPr>
        <w:t>means any drug which must be labeled “Caution – Federal Law prohibits dispensing without a prescription.</w:t>
      </w:r>
      <w:r w:rsidRPr="004564EF">
        <w:rPr>
          <w:rFonts w:ascii="Times New Roman" w:eastAsia="Calibri" w:hAnsi="Times New Roman" w:cs="Times New Roman"/>
          <w:b/>
          <w:sz w:val="24"/>
          <w:szCs w:val="20"/>
        </w:rPr>
        <w:t xml:space="preserve">  </w:t>
      </w:r>
    </w:p>
    <w:p w:rsidR="004564EF" w:rsidRPr="004564EF" w:rsidRDefault="004564EF" w:rsidP="004564EF">
      <w:pPr>
        <w:suppressLineNumbers/>
        <w:spacing w:after="0" w:line="240" w:lineRule="auto"/>
        <w:rPr>
          <w:rFonts w:ascii="Times New Roman" w:eastAsia="Calibri" w:hAnsi="Times New Roman" w:cs="Times New Roman"/>
          <w:b/>
          <w:sz w:val="24"/>
          <w:szCs w:val="20"/>
        </w:rPr>
      </w:pPr>
    </w:p>
    <w:p w:rsidR="004564EF" w:rsidRPr="004564EF" w:rsidRDefault="004564EF" w:rsidP="004564EF">
      <w:p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[Mail Order Program</w:t>
      </w:r>
      <w:r w:rsidRPr="004564EF">
        <w:rPr>
          <w:rFonts w:ascii="Times New Roman" w:eastAsia="Calibri" w:hAnsi="Times New Roman" w:cs="Times New Roman"/>
          <w:sz w:val="24"/>
          <w:szCs w:val="20"/>
        </w:rPr>
        <w:t xml:space="preserve"> means a program under which a Covered Person can obtain Prescription Drugs from: </w:t>
      </w:r>
    </w:p>
    <w:p w:rsidR="004564EF" w:rsidRPr="004564EF" w:rsidRDefault="004564EF" w:rsidP="004564EF">
      <w:pPr>
        <w:numPr>
          <w:ilvl w:val="0"/>
          <w:numId w:val="136"/>
        </w:num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 Participating Mail Order Pharmacy by ordering the drugs through the mail or </w:t>
      </w:r>
    </w:p>
    <w:p w:rsidR="004564EF" w:rsidRPr="004564EF" w:rsidRDefault="004564EF" w:rsidP="004564EF">
      <w:pPr>
        <w:numPr>
          <w:ilvl w:val="0"/>
          <w:numId w:val="136"/>
        </w:num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a Participating Pharmacy that has agreed to accept the same terms, conditions, price and services as a Participating Mail Order Pharmacy.]</w:t>
      </w:r>
    </w:p>
    <w:p w:rsidR="004564EF" w:rsidRPr="004564EF" w:rsidRDefault="004564EF" w:rsidP="004564EF">
      <w:pPr>
        <w:suppressLineNumbers/>
        <w:spacing w:after="0" w:line="240" w:lineRule="auto"/>
        <w:rPr>
          <w:rFonts w:ascii="Times New Roman" w:eastAsia="Calibri" w:hAnsi="Times New Roman" w:cs="Times New Roman"/>
          <w:sz w:val="24"/>
          <w:szCs w:val="20"/>
        </w:rPr>
      </w:pPr>
    </w:p>
    <w:p w:rsidR="004564EF" w:rsidRPr="004564EF" w:rsidRDefault="004564EF" w:rsidP="004564EF">
      <w:p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lastRenderedPageBreak/>
        <w:t>[Maintenance Drug</w:t>
      </w:r>
      <w:r w:rsidRPr="004564EF">
        <w:rPr>
          <w:rFonts w:ascii="Times New Roman" w:eastAsia="Calibri" w:hAnsi="Times New Roman" w:cs="Times New Roman"/>
          <w:sz w:val="24"/>
          <w:szCs w:val="20"/>
        </w:rPr>
        <w:t xml:space="preserve"> means only a Prescription Drug used for the treatment of chronic medical conditions.]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Medically Necessary and Appropriate </w:t>
      </w:r>
      <w:r w:rsidRPr="004564EF">
        <w:rPr>
          <w:rFonts w:ascii="Times" w:eastAsia="Calibri" w:hAnsi="Times" w:cs="Times New Roman"/>
          <w:sz w:val="24"/>
          <w:szCs w:val="20"/>
        </w:rPr>
        <w:t>means that a service or supply is provided by a recognized health care Provider, and We determine at Our Discretion, that it is:</w:t>
      </w:r>
    </w:p>
    <w:p w:rsidR="004564EF" w:rsidRPr="004564EF" w:rsidRDefault="004564EF" w:rsidP="004564EF">
      <w:pPr>
        <w:numPr>
          <w:ilvl w:val="0"/>
          <w:numId w:val="17"/>
        </w:numPr>
        <w:suppressLineNumbers/>
        <w:tabs>
          <w:tab w:val="left" w:pos="2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necessary for the symptoms and diagnosis or treatment of the condition, Illness or Injury;</w:t>
      </w:r>
    </w:p>
    <w:p w:rsidR="004564EF" w:rsidRPr="004564EF" w:rsidRDefault="004564EF" w:rsidP="004564EF">
      <w:pPr>
        <w:numPr>
          <w:ilvl w:val="0"/>
          <w:numId w:val="17"/>
        </w:numPr>
        <w:suppressLineNumbers/>
        <w:tabs>
          <w:tab w:val="left" w:pos="2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provided for the diagnosis, or the direct care and treatment, of the condition, Illness or Injury;</w:t>
      </w:r>
    </w:p>
    <w:p w:rsidR="004564EF" w:rsidRPr="004564EF" w:rsidRDefault="004564EF" w:rsidP="004564EF">
      <w:pPr>
        <w:numPr>
          <w:ilvl w:val="0"/>
          <w:numId w:val="17"/>
        </w:numPr>
        <w:suppressLineNumbers/>
        <w:tabs>
          <w:tab w:val="left" w:pos="2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accordance with generally accepted medical practice;</w:t>
      </w:r>
    </w:p>
    <w:p w:rsidR="004564EF" w:rsidRPr="004564EF" w:rsidRDefault="004564EF" w:rsidP="004564EF">
      <w:pPr>
        <w:numPr>
          <w:ilvl w:val="0"/>
          <w:numId w:val="17"/>
        </w:numPr>
        <w:suppressLineNumbers/>
        <w:tabs>
          <w:tab w:val="left" w:pos="2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not for the convenience of a Covered Person;</w:t>
      </w:r>
    </w:p>
    <w:p w:rsidR="004564EF" w:rsidRPr="004564EF" w:rsidRDefault="004564EF" w:rsidP="004564EF">
      <w:pPr>
        <w:numPr>
          <w:ilvl w:val="0"/>
          <w:numId w:val="17"/>
        </w:numPr>
        <w:suppressLineNumbers/>
        <w:tabs>
          <w:tab w:val="left" w:pos="2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most appropriate level of medical care the Covered Person needs; and</w:t>
      </w:r>
    </w:p>
    <w:p w:rsidR="004564EF" w:rsidRPr="004564EF" w:rsidRDefault="004564EF" w:rsidP="004564EF">
      <w:pPr>
        <w:numPr>
          <w:ilvl w:val="0"/>
          <w:numId w:val="1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4564EF">
            <w:rPr>
              <w:rFonts w:ascii="Times" w:eastAsia="Calibri" w:hAnsi="Times" w:cs="Times New Roman"/>
              <w:sz w:val="24"/>
              <w:szCs w:val="20"/>
            </w:rPr>
            <w:t>United States</w:t>
          </w:r>
        </w:smartTag>
      </w:smartTag>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Medicaid </w:t>
      </w:r>
      <w:r w:rsidRPr="004564EF">
        <w:rPr>
          <w:rFonts w:ascii="Times" w:eastAsia="Calibri" w:hAnsi="Times" w:cs="Times New Roman"/>
          <w:sz w:val="24"/>
          <w:szCs w:val="20"/>
        </w:rPr>
        <w:t xml:space="preserve">means the health care program for the needy provided by Title </w:t>
      </w:r>
      <w:proofErr w:type="spellStart"/>
      <w:r w:rsidRPr="004564EF">
        <w:rPr>
          <w:rFonts w:ascii="Times" w:eastAsia="Calibri" w:hAnsi="Times" w:cs="Times New Roman"/>
          <w:sz w:val="24"/>
          <w:szCs w:val="20"/>
        </w:rPr>
        <w:t>XlX</w:t>
      </w:r>
      <w:proofErr w:type="spellEnd"/>
      <w:r w:rsidRPr="004564EF">
        <w:rPr>
          <w:rFonts w:ascii="Times" w:eastAsia="Calibri" w:hAnsi="Times" w:cs="Times New Roman"/>
          <w:sz w:val="24"/>
          <w:szCs w:val="20"/>
        </w:rPr>
        <w:t xml:space="preserve"> of the United States Social Security Act, as amended from time to time.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Medicare </w:t>
      </w:r>
      <w:r w:rsidRPr="004564EF">
        <w:rPr>
          <w:rFonts w:ascii="Times" w:eastAsia="Calibri" w:hAnsi="Times" w:cs="Times New Roman"/>
          <w:sz w:val="24"/>
          <w:szCs w:val="20"/>
        </w:rPr>
        <w:t xml:space="preserve">means Parts A and B of the health care program for the aged and disabled provided by Title </w:t>
      </w:r>
      <w:r w:rsidRPr="004564EF">
        <w:rPr>
          <w:rFonts w:ascii="Times" w:eastAsia="Calibri" w:hAnsi="Times" w:cs="Times New Roman"/>
          <w:b/>
          <w:sz w:val="24"/>
          <w:szCs w:val="20"/>
        </w:rPr>
        <w:t xml:space="preserve">XVIII </w:t>
      </w:r>
      <w:r w:rsidRPr="004564EF">
        <w:rPr>
          <w:rFonts w:ascii="Times" w:eastAsia="Calibri" w:hAnsi="Times" w:cs="Times New Roman"/>
          <w:sz w:val="24"/>
          <w:szCs w:val="20"/>
        </w:rPr>
        <w:t>of the United States Social Security Act, as amended from time to time.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Mental Health Center </w:t>
      </w:r>
      <w:r w:rsidRPr="004564EF">
        <w:rPr>
          <w:rFonts w:ascii="Times" w:eastAsia="Calibri" w:hAnsi="Times" w:cs="Times New Roman"/>
          <w:sz w:val="24"/>
          <w:szCs w:val="20"/>
        </w:rPr>
        <w:t>means a Facility which mainly provides treatment for people with mental health problems.  We will recognize such a place if it carries out its stated purpose under all relevant state and local laws, and it is either:</w:t>
      </w:r>
    </w:p>
    <w:p w:rsidR="004564EF" w:rsidRPr="004564EF" w:rsidRDefault="004564EF" w:rsidP="004564EF">
      <w:pPr>
        <w:numPr>
          <w:ilvl w:val="0"/>
          <w:numId w:val="1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accredited for its stated purpose by The Joint Commission;</w:t>
      </w:r>
    </w:p>
    <w:p w:rsidR="004564EF" w:rsidRPr="004564EF" w:rsidRDefault="004564EF" w:rsidP="004564EF">
      <w:pPr>
        <w:numPr>
          <w:ilvl w:val="0"/>
          <w:numId w:val="1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approved for its stated purpose by Medicare; or</w:t>
      </w:r>
    </w:p>
    <w:p w:rsidR="004564EF" w:rsidRPr="004564EF" w:rsidRDefault="004564EF" w:rsidP="004564EF">
      <w:pPr>
        <w:numPr>
          <w:ilvl w:val="0"/>
          <w:numId w:val="1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4564EF">
            <w:rPr>
              <w:rFonts w:ascii="Times" w:eastAsia="Calibri" w:hAnsi="Times" w:cs="Times New Roman"/>
              <w:sz w:val="24"/>
              <w:szCs w:val="20"/>
            </w:rPr>
            <w:t>New Jersey</w:t>
          </w:r>
        </w:smartTag>
      </w:smartTag>
      <w:r w:rsidRPr="004564EF">
        <w:rPr>
          <w:rFonts w:ascii="Times" w:eastAsia="Calibri" w:hAnsi="Times" w:cs="Times New Roman"/>
          <w:sz w:val="24"/>
          <w:szCs w:val="20"/>
        </w:rPr>
        <w:t xml:space="preserve"> to provide mental health services.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b/>
          <w:sz w:val="24"/>
          <w:szCs w:val="20"/>
        </w:rPr>
        <w:t>Mental Illness</w:t>
      </w:r>
      <w:r w:rsidRPr="004564EF">
        <w:rPr>
          <w:rFonts w:ascii="Times" w:eastAsia="Calibri"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4564EF">
        <w:rPr>
          <w:rFonts w:ascii="Times" w:eastAsia="Calibri"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4564EF" w:rsidRPr="004564EF" w:rsidRDefault="004564EF" w:rsidP="004564EF">
      <w:pPr>
        <w:suppressLineNumbers/>
        <w:spacing w:after="0" w:line="240" w:lineRule="auto"/>
        <w:jc w:val="both"/>
        <w:rPr>
          <w:rFonts w:ascii="Times" w:eastAsia="Calibri" w:hAnsi="Times" w:cs="Times New Roman"/>
          <w:sz w:val="24"/>
          <w:szCs w:val="24"/>
        </w:rPr>
      </w:pP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The current edition of the Diagnostic and Statistical Manual of Mental Conditions of the American Psychiatric Association may be consulted to identify conditions that are considered Mental Illness.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[Network] Provider  </w:t>
      </w:r>
      <w:r w:rsidRPr="004564EF">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lastRenderedPageBreak/>
        <w:t>Nicotine Dependence Treatment</w:t>
      </w:r>
      <w:r w:rsidRPr="004564EF">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4564EF">
            <w:rPr>
              <w:rFonts w:ascii="Times" w:eastAsia="Calibri" w:hAnsi="Times" w:cs="Times New Roman"/>
              <w:sz w:val="24"/>
              <w:szCs w:val="20"/>
            </w:rPr>
            <w:t>U.S.</w:t>
          </w:r>
        </w:smartTag>
      </w:smartTag>
      <w:r w:rsidRPr="004564EF">
        <w:rPr>
          <w:rFonts w:ascii="Times" w:eastAsia="Calibri" w:hAnsi="Times" w:cs="Times New Roman"/>
          <w:sz w:val="24"/>
          <w:szCs w:val="20"/>
        </w:rPr>
        <w:t xml:space="preserve">  Food and Drug Administration for the management of nicotine dependence.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Non-Covered Charges </w:t>
      </w:r>
      <w:r w:rsidRPr="004564EF">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Non- [Network] Provider</w:t>
      </w:r>
      <w:r w:rsidRPr="004564EF">
        <w:rPr>
          <w:rFonts w:ascii="Times New Roman" w:eastAsia="Calibri" w:hAnsi="Times New Roman" w:cs="Times New Roman"/>
          <w:sz w:val="24"/>
          <w:szCs w:val="20"/>
        </w:rPr>
        <w:t xml:space="preserve"> means a Provider which is not a [Network] Provider.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Non-Preferred Drug</w:t>
      </w:r>
      <w:r w:rsidRPr="004564EF">
        <w:rPr>
          <w:rFonts w:ascii="Times" w:eastAsia="Calibri" w:hAnsi="Times" w:cs="Times New Roman"/>
          <w:sz w:val="24"/>
          <w:szCs w:val="20"/>
        </w:rPr>
        <w:t xml:space="preserve"> means a drug that has not been designated as a Preferred Drug.]</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Nurse </w:t>
      </w:r>
      <w:r w:rsidRPr="004564EF">
        <w:rPr>
          <w:rFonts w:ascii="Times" w:eastAsia="Calibri" w:hAnsi="Times" w:cs="Times New Roman"/>
          <w:sz w:val="24"/>
          <w:szCs w:val="20"/>
        </w:rPr>
        <w:t>means a registered nurse or licensed practical nurse, including a nursing specialist such as a nurse mid-wife or nurse anesthetist, who:</w:t>
      </w:r>
    </w:p>
    <w:p w:rsidR="004564EF" w:rsidRPr="004564EF" w:rsidRDefault="004564EF" w:rsidP="004564EF">
      <w:pPr>
        <w:numPr>
          <w:ilvl w:val="0"/>
          <w:numId w:val="1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properly licensed or certified to provide medical care under the laws of the state where he or she practices; and</w:t>
      </w:r>
    </w:p>
    <w:p w:rsidR="004564EF" w:rsidRPr="004564EF" w:rsidRDefault="004564EF" w:rsidP="004564EF">
      <w:pPr>
        <w:numPr>
          <w:ilvl w:val="0"/>
          <w:numId w:val="1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provides medical services which are within the scope of his or her license or certificate.</w:t>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Orthotic Appliance </w:t>
      </w:r>
      <w:r w:rsidRPr="004564EF">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4564EF" w:rsidRPr="004564EF" w:rsidRDefault="004564EF" w:rsidP="004564EF">
      <w:pPr>
        <w:suppressLineNumbers/>
        <w:tabs>
          <w:tab w:val="left" w:pos="12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Outpatient</w:t>
      </w:r>
      <w:r w:rsidRPr="004564EF">
        <w:rPr>
          <w:rFonts w:ascii="Times" w:eastAsia="Calibri" w:hAnsi="Times" w:cs="Times New Roman"/>
          <w:sz w:val="24"/>
          <w:szCs w:val="20"/>
        </w:rPr>
        <w:t xml:space="preserve"> means a Covered Person who is </w:t>
      </w:r>
      <w:r w:rsidRPr="004564EF">
        <w:rPr>
          <w:rFonts w:ascii="Times" w:eastAsia="Calibri" w:hAnsi="Times" w:cs="Times New Roman"/>
          <w:b/>
          <w:sz w:val="24"/>
          <w:szCs w:val="20"/>
        </w:rPr>
        <w:t>not</w:t>
      </w:r>
      <w:r w:rsidRPr="004564EF">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rsidR="004564EF" w:rsidRPr="004564EF" w:rsidRDefault="004564EF" w:rsidP="004564EF">
      <w:pPr>
        <w:suppressLineNumbers/>
        <w:spacing w:after="0" w:line="240" w:lineRule="auto"/>
        <w:rPr>
          <w:rFonts w:ascii="Times New Roman" w:eastAsia="Calibri" w:hAnsi="Times New Roman" w:cs="Times New Roman"/>
          <w:b/>
          <w:sz w:val="24"/>
          <w:szCs w:val="20"/>
        </w:rPr>
      </w:pPr>
    </w:p>
    <w:p w:rsidR="004564EF" w:rsidRPr="004564EF" w:rsidRDefault="004564EF" w:rsidP="004564EF">
      <w:p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[Participating Mail Order Pharmacy</w:t>
      </w:r>
      <w:r w:rsidRPr="004564EF">
        <w:rPr>
          <w:rFonts w:ascii="Times New Roman" w:eastAsia="Calibri" w:hAnsi="Times New Roman" w:cs="Times New Roman"/>
          <w:sz w:val="24"/>
          <w:szCs w:val="20"/>
        </w:rPr>
        <w:t xml:space="preserve"> means a licensed and registered pharmacy operated by [ABC] or with whom [ABC] has signed a pharmacy service agreement, that is: </w:t>
      </w:r>
    </w:p>
    <w:p w:rsidR="004564EF" w:rsidRPr="004564EF" w:rsidRDefault="004564EF" w:rsidP="004564EF">
      <w:pPr>
        <w:numPr>
          <w:ilvl w:val="0"/>
          <w:numId w:val="137"/>
        </w:num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equipped to provide Prescription Drugs through the mail; or</w:t>
      </w:r>
    </w:p>
    <w:p w:rsidR="004564EF" w:rsidRPr="004564EF" w:rsidRDefault="004564EF" w:rsidP="004564EF">
      <w:pPr>
        <w:numPr>
          <w:ilvl w:val="0"/>
          <w:numId w:val="137"/>
        </w:numPr>
        <w:suppressLineNumber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 xml:space="preserve">Participating Pharmacy </w:t>
      </w:r>
      <w:r w:rsidRPr="004564EF">
        <w:rPr>
          <w:rFonts w:ascii="Times" w:eastAsia="Calibri" w:hAnsi="Times" w:cs="Times New Roman"/>
          <w:sz w:val="24"/>
          <w:szCs w:val="20"/>
        </w:rPr>
        <w:t>means a licensed and registered pharmacy operated by Us or with whom We have signed a pharmacy services agreement.]</w:t>
      </w:r>
    </w:p>
    <w:p w:rsidR="004564EF" w:rsidRPr="004564EF" w:rsidRDefault="004564EF" w:rsidP="004564EF">
      <w:pPr>
        <w:suppressLineNumbers/>
        <w:tabs>
          <w:tab w:val="left" w:pos="12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Period of Confinement </w:t>
      </w:r>
      <w:r w:rsidRPr="004564EF">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Pharmacy</w:t>
      </w:r>
      <w:r w:rsidRPr="004564EF">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Policy </w:t>
      </w:r>
      <w:r w:rsidRPr="004564EF">
        <w:rPr>
          <w:rFonts w:ascii="Times New Roman" w:eastAsia="Calibri" w:hAnsi="Times New Roman" w:cs="Times New Roman"/>
          <w:sz w:val="24"/>
          <w:szCs w:val="20"/>
        </w:rPr>
        <w:t>means this policy, including the application and any riders, amendments, or endorsements, between You and Us.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Policyholder </w:t>
      </w:r>
      <w:r w:rsidRPr="004564EF">
        <w:rPr>
          <w:rFonts w:ascii="Times" w:eastAsia="Calibri" w:hAnsi="Times" w:cs="Times New Roman"/>
          <w:sz w:val="24"/>
          <w:szCs w:val="20"/>
        </w:rPr>
        <w:t>means the person who purchased this Policy.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Practitioner </w:t>
      </w:r>
      <w:r w:rsidRPr="004564EF">
        <w:rPr>
          <w:rFonts w:ascii="Times" w:eastAsia="Calibri" w:hAnsi="Times" w:cs="Times New Roman"/>
          <w:sz w:val="24"/>
          <w:szCs w:val="20"/>
        </w:rPr>
        <w:t>means a person We are required by law to recognize who:</w:t>
      </w:r>
    </w:p>
    <w:p w:rsidR="004564EF" w:rsidRPr="004564EF" w:rsidRDefault="004564EF" w:rsidP="004564EF">
      <w:pPr>
        <w:numPr>
          <w:ilvl w:val="0"/>
          <w:numId w:val="2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properly licensed or certified to provide medical care under the laws of the state where he or she practices; and</w:t>
      </w:r>
    </w:p>
    <w:p w:rsidR="004564EF" w:rsidRPr="004564EF" w:rsidRDefault="004564EF" w:rsidP="004564EF">
      <w:pPr>
        <w:numPr>
          <w:ilvl w:val="0"/>
          <w:numId w:val="2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provides medical services which are within the scope of his or her license or certificate.</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b/>
          <w:sz w:val="24"/>
          <w:szCs w:val="24"/>
        </w:rPr>
        <w:t>Pre-Approval or Pre-</w:t>
      </w:r>
      <w:r w:rsidRPr="004564EF">
        <w:rPr>
          <w:rFonts w:ascii="Times New Roman" w:eastAsia="Calibri" w:hAnsi="Times New Roman" w:cs="Times New Roman"/>
          <w:b/>
          <w:sz w:val="24"/>
          <w:szCs w:val="24"/>
        </w:rPr>
        <w:t>Approved</w:t>
      </w:r>
      <w:r w:rsidRPr="004564EF">
        <w:rPr>
          <w:rFonts w:ascii="Times" w:eastAsia="Calibri" w:hAnsi="Times" w:cs="Times New Roman"/>
          <w:b/>
          <w:sz w:val="24"/>
          <w:szCs w:val="24"/>
        </w:rPr>
        <w:t xml:space="preserve"> </w:t>
      </w:r>
      <w:r w:rsidRPr="004564EF">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[Preferred Drug</w:t>
      </w:r>
      <w:r w:rsidRPr="004564EF">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list of Preferred Drugs will be revised, as appropriate.]</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Prescription Drugs </w:t>
      </w:r>
      <w:r w:rsidRPr="004564EF">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Preventive Care </w:t>
      </w:r>
      <w:r w:rsidRPr="004564EF">
        <w:rPr>
          <w:rFonts w:ascii="Times" w:eastAsia="Calibri" w:hAnsi="Times" w:cs="Times New Roman"/>
          <w:sz w:val="24"/>
          <w:szCs w:val="20"/>
        </w:rPr>
        <w:t>means:</w:t>
      </w:r>
    </w:p>
    <w:p w:rsidR="004564EF" w:rsidRPr="004564EF" w:rsidRDefault="004564EF" w:rsidP="004564EF">
      <w:pPr>
        <w:numPr>
          <w:ilvl w:val="0"/>
          <w:numId w:val="9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rsidR="004564EF" w:rsidRPr="004564EF" w:rsidRDefault="004564EF" w:rsidP="004564EF">
      <w:pPr>
        <w:numPr>
          <w:ilvl w:val="0"/>
          <w:numId w:val="9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4564EF" w:rsidRPr="004564EF" w:rsidRDefault="004564EF" w:rsidP="004564EF">
      <w:pPr>
        <w:numPr>
          <w:ilvl w:val="0"/>
          <w:numId w:val="9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4564EF" w:rsidRPr="004564EF" w:rsidRDefault="004564EF" w:rsidP="004564EF">
      <w:pPr>
        <w:numPr>
          <w:ilvl w:val="0"/>
          <w:numId w:val="9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Evidence–informed preventive care and screenings for female Covered Persons as included in the comprehensive guidelines supported by the Health Resources and Services Administration; and</w:t>
      </w:r>
    </w:p>
    <w:p w:rsidR="004564EF" w:rsidRPr="004564EF" w:rsidRDefault="004564EF" w:rsidP="004564EF">
      <w:pPr>
        <w:numPr>
          <w:ilvl w:val="0"/>
          <w:numId w:val="97"/>
        </w:num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Any other evidence-based or evidence-informed items as determined by federal and/or state law.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4564EF">
        <w:rPr>
          <w:rFonts w:ascii="Times" w:eastAsia="Times New Roman" w:hAnsi="Times" w:cs="Times New Roman"/>
          <w:sz w:val="24"/>
          <w:szCs w:val="20"/>
        </w:rPr>
        <w:t xml:space="preserve">prostate cancer screening, </w:t>
      </w:r>
      <w:r w:rsidRPr="004564EF">
        <w:rPr>
          <w:rFonts w:ascii="Times" w:eastAsia="Calibri" w:hAnsi="Times" w:cs="Times New Roman"/>
          <w:sz w:val="24"/>
          <w:szCs w:val="20"/>
        </w:rPr>
        <w:t>and Nicotine Dependence Treatment.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rPr>
          <w:rFonts w:ascii="Times" w:eastAsia="Times New Roman" w:hAnsi="Times" w:cs="Times New Roman"/>
          <w:sz w:val="24"/>
          <w:szCs w:val="20"/>
        </w:rPr>
      </w:pPr>
      <w:r w:rsidRPr="004564EF">
        <w:rPr>
          <w:rFonts w:ascii="Times" w:eastAsia="Times New Roman" w:hAnsi="Times" w:cs="Times New Roman"/>
          <w:b/>
          <w:sz w:val="24"/>
          <w:szCs w:val="20"/>
        </w:rPr>
        <w:t>Primary Care Provider</w:t>
      </w:r>
      <w:r w:rsidRPr="004564EF">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Private Duty Nursing</w:t>
      </w:r>
      <w:r w:rsidRPr="004564EF">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Prosthetic Appliance</w:t>
      </w:r>
      <w:r w:rsidRPr="004564EF">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Provider </w:t>
      </w:r>
      <w:r w:rsidRPr="004564EF">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Referral</w:t>
      </w:r>
      <w:r w:rsidRPr="004564EF">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smartTag w:uri="urn:schemas-microsoft-com:office:smarttags" w:element="PlaceName">
        <w:r w:rsidRPr="004564EF">
          <w:rPr>
            <w:rFonts w:ascii="Times" w:eastAsia="Calibri" w:hAnsi="Times" w:cs="Times New Roman"/>
            <w:b/>
            <w:sz w:val="24"/>
            <w:szCs w:val="20"/>
          </w:rPr>
          <w:t>Rehabilitation</w:t>
        </w:r>
      </w:smartTag>
      <w:r w:rsidRPr="004564EF">
        <w:rPr>
          <w:rFonts w:ascii="Times" w:eastAsia="Calibri" w:hAnsi="Times" w:cs="Times New Roman"/>
          <w:b/>
          <w:sz w:val="24"/>
          <w:szCs w:val="20"/>
        </w:rPr>
        <w:t xml:space="preserve"> </w:t>
      </w:r>
      <w:smartTag w:uri="urn:schemas-microsoft-com:office:smarttags" w:element="PlaceType">
        <w:r w:rsidRPr="004564EF">
          <w:rPr>
            <w:rFonts w:ascii="Times" w:eastAsia="Calibri" w:hAnsi="Times" w:cs="Times New Roman"/>
            <w:b/>
            <w:sz w:val="24"/>
            <w:szCs w:val="20"/>
          </w:rPr>
          <w:t>Center</w:t>
        </w:r>
      </w:smartTag>
      <w:r w:rsidRPr="004564EF">
        <w:rPr>
          <w:rFonts w:ascii="Times" w:eastAsia="Calibri" w:hAnsi="Times" w:cs="Times New Roman"/>
          <w:b/>
          <w:sz w:val="24"/>
          <w:szCs w:val="20"/>
        </w:rPr>
        <w:t xml:space="preserve"> </w:t>
      </w:r>
      <w:r w:rsidRPr="004564EF">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4564EF">
            <w:rPr>
              <w:rFonts w:ascii="Times" w:eastAsia="Calibri" w:hAnsi="Times" w:cs="Times New Roman"/>
              <w:sz w:val="24"/>
              <w:szCs w:val="20"/>
            </w:rPr>
            <w:t>Ill</w:t>
          </w:r>
        </w:smartTag>
      </w:smartTag>
      <w:r w:rsidRPr="004564EF">
        <w:rPr>
          <w:rFonts w:ascii="Times" w:eastAsia="Calibri" w:hAnsi="Times" w:cs="Times New Roman"/>
          <w:sz w:val="24"/>
          <w:szCs w:val="20"/>
        </w:rPr>
        <w:t xml:space="preserve"> or Injured people.  We will recognize it if it carries out its stated purpose under all relevant state and local laws, and it is either:</w:t>
      </w:r>
    </w:p>
    <w:p w:rsidR="004564EF" w:rsidRPr="004564EF" w:rsidRDefault="004564EF" w:rsidP="004564EF">
      <w:pPr>
        <w:numPr>
          <w:ilvl w:val="0"/>
          <w:numId w:val="21"/>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accredited for its stated purpose by either The Joint Commission or the Commission on Accreditation for Rehabilitation Facilities; or</w:t>
      </w:r>
    </w:p>
    <w:p w:rsidR="004564EF" w:rsidRPr="004564EF" w:rsidRDefault="004564EF" w:rsidP="004564EF">
      <w:pPr>
        <w:numPr>
          <w:ilvl w:val="0"/>
          <w:numId w:val="21"/>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approved for its stated purpose by Medicare.</w:t>
      </w:r>
    </w:p>
    <w:p w:rsidR="004564EF" w:rsidRPr="004564EF" w:rsidRDefault="004564EF" w:rsidP="004564EF">
      <w:pPr>
        <w:numPr>
          <w:ilvl w:val="12"/>
          <w:numId w:val="0"/>
        </w:num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4564EF">
            <w:rPr>
              <w:rFonts w:ascii="Times" w:eastAsia="Calibri" w:hAnsi="Times" w:cs="Times New Roman"/>
              <w:sz w:val="24"/>
              <w:szCs w:val="20"/>
            </w:rPr>
            <w:t>Rehabilitation</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xml:space="preserve"> is called a "rehabilitation hospital."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Renewal Date </w:t>
      </w:r>
      <w:r w:rsidRPr="004564EF">
        <w:rPr>
          <w:rFonts w:ascii="Times" w:eastAsia="Calibri" w:hAnsi="Times" w:cs="Times New Roman"/>
          <w:sz w:val="24"/>
          <w:szCs w:val="20"/>
        </w:rPr>
        <w:t>means January 1 of the year immediately following the Effective Date of this Policy and each succeeding January 1 thereafter.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Resident</w:t>
      </w:r>
      <w:r w:rsidRPr="004564EF">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4564EF">
            <w:rPr>
              <w:rFonts w:ascii="Times New Roman" w:eastAsia="Calibri" w:hAnsi="Times New Roman" w:cs="Times New Roman"/>
              <w:sz w:val="24"/>
              <w:szCs w:val="20"/>
            </w:rPr>
            <w:t>New Jersey</w:t>
          </w:r>
        </w:smartTag>
      </w:smartTag>
      <w:r w:rsidRPr="004564EF">
        <w:rPr>
          <w:rFonts w:ascii="Times New Roman" w:eastAsia="Calibri" w:hAnsi="Times New Roman" w:cs="Times New Roman"/>
          <w:sz w:val="24"/>
          <w:szCs w:val="20"/>
        </w:rPr>
        <w:t xml:space="preserve">.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Routine Foot Care </w:t>
      </w:r>
      <w:r w:rsidRPr="004564EF">
        <w:rPr>
          <w:rFonts w:ascii="Times" w:eastAsia="Calibri" w:hAnsi="Times" w:cs="Times New Roman"/>
          <w:sz w:val="24"/>
          <w:szCs w:val="20"/>
        </w:rPr>
        <w:t xml:space="preserve">means the cutting, debridement, trimming, reduction, removal or other care of corns, calluses, flat feet, fallen arches, weak feet, chronic foot strain, dystrophic nails, excrescences, </w:t>
      </w:r>
      <w:proofErr w:type="spellStart"/>
      <w:r w:rsidRPr="004564EF">
        <w:rPr>
          <w:rFonts w:ascii="Times" w:eastAsia="Calibri" w:hAnsi="Times" w:cs="Times New Roman"/>
          <w:sz w:val="24"/>
          <w:szCs w:val="20"/>
        </w:rPr>
        <w:t>helomas</w:t>
      </w:r>
      <w:proofErr w:type="spellEnd"/>
      <w:r w:rsidRPr="004564EF">
        <w:rPr>
          <w:rFonts w:ascii="Times" w:eastAsia="Calibri" w:hAnsi="Times" w:cs="Times New Roman"/>
          <w:sz w:val="24"/>
          <w:szCs w:val="20"/>
        </w:rPr>
        <w:t xml:space="preserve">, hyperkeratosis, hypertrophic nails, non-infected ingrown nails, </w:t>
      </w:r>
      <w:proofErr w:type="spellStart"/>
      <w:r w:rsidRPr="004564EF">
        <w:rPr>
          <w:rFonts w:ascii="Times" w:eastAsia="Calibri" w:hAnsi="Times" w:cs="Times New Roman"/>
          <w:sz w:val="24"/>
          <w:szCs w:val="20"/>
        </w:rPr>
        <w:t>deratomas</w:t>
      </w:r>
      <w:proofErr w:type="spellEnd"/>
      <w:r w:rsidRPr="004564EF">
        <w:rPr>
          <w:rFonts w:ascii="Times" w:eastAsia="Calibri" w:hAnsi="Times" w:cs="Times New Roman"/>
          <w:sz w:val="24"/>
          <w:szCs w:val="20"/>
        </w:rPr>
        <w:t xml:space="preserve">, keratosis, </w:t>
      </w:r>
      <w:proofErr w:type="spellStart"/>
      <w:r w:rsidRPr="004564EF">
        <w:rPr>
          <w:rFonts w:ascii="Times" w:eastAsia="Calibri" w:hAnsi="Times" w:cs="Times New Roman"/>
          <w:sz w:val="24"/>
          <w:szCs w:val="20"/>
        </w:rPr>
        <w:t>onychauxis</w:t>
      </w:r>
      <w:proofErr w:type="spellEnd"/>
      <w:r w:rsidRPr="004564EF">
        <w:rPr>
          <w:rFonts w:ascii="Times" w:eastAsia="Calibri" w:hAnsi="Times" w:cs="Times New Roman"/>
          <w:sz w:val="24"/>
          <w:szCs w:val="20"/>
        </w:rPr>
        <w:t xml:space="preserve">, </w:t>
      </w:r>
      <w:proofErr w:type="spellStart"/>
      <w:r w:rsidRPr="004564EF">
        <w:rPr>
          <w:rFonts w:ascii="Times" w:eastAsia="Calibri" w:hAnsi="Times" w:cs="Times New Roman"/>
          <w:sz w:val="24"/>
          <w:szCs w:val="20"/>
        </w:rPr>
        <w:t>onychocryptosis</w:t>
      </w:r>
      <w:proofErr w:type="spellEnd"/>
      <w:r w:rsidRPr="004564EF">
        <w:rPr>
          <w:rFonts w:ascii="Times" w:eastAsia="Calibri" w:hAnsi="Times" w:cs="Times New Roman"/>
          <w:sz w:val="24"/>
          <w:szCs w:val="20"/>
        </w:rPr>
        <w:t xml:space="preserve"> </w:t>
      </w:r>
      <w:proofErr w:type="spellStart"/>
      <w:r w:rsidRPr="004564EF">
        <w:rPr>
          <w:rFonts w:ascii="Times" w:eastAsia="Calibri" w:hAnsi="Times" w:cs="Times New Roman"/>
          <w:sz w:val="24"/>
          <w:szCs w:val="20"/>
        </w:rPr>
        <w:t>tylomas</w:t>
      </w:r>
      <w:proofErr w:type="spellEnd"/>
      <w:r w:rsidRPr="004564EF">
        <w:rPr>
          <w:rFonts w:ascii="Times" w:eastAsia="Calibri" w:hAnsi="Times" w:cs="Times New Roman"/>
          <w:sz w:val="24"/>
          <w:szCs w:val="20"/>
        </w:rPr>
        <w:t xml:space="preserve"> or symptomatic complaints of the feet.  Routine Foot Care also includes orthopedic shoes, and supportive devices for the foot.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Routine Nursing Care </w:t>
      </w:r>
      <w:r w:rsidRPr="004564EF">
        <w:rPr>
          <w:rFonts w:ascii="Times" w:eastAsia="Calibri" w:hAnsi="Times" w:cs="Times New Roman"/>
          <w:sz w:val="24"/>
          <w:szCs w:val="20"/>
        </w:rPr>
        <w:t>means the appropriate nursing care customarily furnished by a recognized Facility for the benefit of its Inpatients.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Schedule </w:t>
      </w:r>
      <w:r w:rsidRPr="004564EF">
        <w:rPr>
          <w:rFonts w:ascii="Times" w:eastAsia="Calibri" w:hAnsi="Times" w:cs="Times New Roman"/>
          <w:sz w:val="24"/>
          <w:szCs w:val="20"/>
        </w:rPr>
        <w:t xml:space="preserve">means the </w:t>
      </w:r>
      <w:r w:rsidRPr="004564EF">
        <w:rPr>
          <w:rFonts w:ascii="Times" w:eastAsia="Calibri" w:hAnsi="Times" w:cs="Times New Roman"/>
          <w:b/>
          <w:sz w:val="24"/>
          <w:szCs w:val="20"/>
        </w:rPr>
        <w:t xml:space="preserve">Schedule of Insurance </w:t>
      </w:r>
      <w:r w:rsidRPr="004564EF">
        <w:rPr>
          <w:rFonts w:ascii="Times" w:eastAsia="Calibri" w:hAnsi="Times" w:cs="Times New Roman"/>
          <w:sz w:val="24"/>
          <w:szCs w:val="20"/>
        </w:rPr>
        <w:t>contained in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Skilled Nursing Care </w:t>
      </w:r>
      <w:r w:rsidRPr="004564EF">
        <w:rPr>
          <w:rFonts w:ascii="Times" w:eastAsia="Calibri" w:hAnsi="Times" w:cs="Times New Roman"/>
          <w:sz w:val="24"/>
          <w:szCs w:val="20"/>
        </w:rPr>
        <w:t xml:space="preserve">means services which are more intensive than Custodial Care, are provided by a </w:t>
      </w:r>
      <w:r w:rsidRPr="004564EF">
        <w:rPr>
          <w:rFonts w:ascii="Times" w:eastAsia="Times New Roman" w:hAnsi="Times" w:cs="Times New Roman"/>
          <w:sz w:val="24"/>
          <w:szCs w:val="20"/>
        </w:rPr>
        <w:t>Nurse, and require the technical skills and professional training of a Nurse.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Skilled Nursing Facility </w:t>
      </w:r>
      <w:r w:rsidRPr="004564EF">
        <w:rPr>
          <w:rFonts w:ascii="Times" w:eastAsia="Calibri" w:hAnsi="Times" w:cs="Times New Roman"/>
          <w:sz w:val="24"/>
          <w:szCs w:val="20"/>
        </w:rPr>
        <w:t>(see Extended Care Center.)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Special Care Unit </w:t>
      </w:r>
      <w:r w:rsidRPr="004564EF">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4564EF" w:rsidRPr="004564EF" w:rsidRDefault="004564EF" w:rsidP="004564EF">
      <w:pPr>
        <w:numPr>
          <w:ilvl w:val="0"/>
          <w:numId w:val="2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intensive care units;</w:t>
      </w:r>
    </w:p>
    <w:p w:rsidR="004564EF" w:rsidRPr="004564EF" w:rsidRDefault="004564EF" w:rsidP="004564EF">
      <w:pPr>
        <w:numPr>
          <w:ilvl w:val="0"/>
          <w:numId w:val="2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cardiac care units;</w:t>
      </w:r>
    </w:p>
    <w:p w:rsidR="004564EF" w:rsidRPr="004564EF" w:rsidRDefault="004564EF" w:rsidP="004564EF">
      <w:pPr>
        <w:numPr>
          <w:ilvl w:val="0"/>
          <w:numId w:val="2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neonatal care units; and</w:t>
      </w:r>
    </w:p>
    <w:p w:rsidR="004564EF" w:rsidRPr="004564EF" w:rsidRDefault="004564EF" w:rsidP="004564EF">
      <w:pPr>
        <w:numPr>
          <w:ilvl w:val="0"/>
          <w:numId w:val="2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burn units.</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Specialist Doctor </w:t>
      </w:r>
      <w:r w:rsidRPr="004564EF">
        <w:rPr>
          <w:rFonts w:ascii="Times New Roman" w:eastAsia="Calibri" w:hAnsi="Times New Roman" w:cs="Times New Roman"/>
          <w:sz w:val="24"/>
          <w:szCs w:val="20"/>
        </w:rPr>
        <w:t xml:space="preserve">means a doctor who provides medical care in any generally accepted medical or surgical specialty or sub-specialty.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before="120" w:after="0" w:line="100" w:lineRule="atLeast"/>
        <w:rPr>
          <w:rFonts w:ascii="Times New Roman" w:eastAsia="SimSun" w:hAnsi="Times New Roman" w:cs="Times New Roman"/>
          <w:kern w:val="1"/>
          <w:sz w:val="24"/>
          <w:szCs w:val="24"/>
          <w:lang w:eastAsia="hi-IN" w:bidi="hi-IN"/>
        </w:rPr>
      </w:pPr>
      <w:r w:rsidRPr="004564EF">
        <w:rPr>
          <w:rFonts w:ascii="Times New Roman" w:eastAsia="SimSun" w:hAnsi="Times New Roman" w:cs="Times New Roman"/>
          <w:b/>
          <w:kern w:val="1"/>
          <w:sz w:val="24"/>
          <w:szCs w:val="24"/>
          <w:lang w:eastAsia="hi-IN" w:bidi="hi-IN"/>
        </w:rPr>
        <w:t>Special enrollment period</w:t>
      </w:r>
      <w:r w:rsidRPr="004564EF">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rsidR="004564EF" w:rsidRPr="004564EF" w:rsidRDefault="004564EF" w:rsidP="004564EF">
      <w:pPr>
        <w:numPr>
          <w:ilvl w:val="0"/>
          <w:numId w:val="142"/>
        </w:numPr>
        <w:suppressLineNumbers/>
        <w:tabs>
          <w:tab w:val="left" w:pos="38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individuals are permitted to enroll in a standard health benefits plan or standard health benefits plan with rider; and</w:t>
      </w:r>
    </w:p>
    <w:p w:rsidR="004564EF" w:rsidRPr="004564EF" w:rsidRDefault="004564EF" w:rsidP="004564EF">
      <w:pPr>
        <w:numPr>
          <w:ilvl w:val="0"/>
          <w:numId w:val="142"/>
        </w:numPr>
        <w:suppressLineNumbers/>
        <w:tabs>
          <w:tab w:val="left" w:pos="38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Specialist Services</w:t>
      </w:r>
      <w:r w:rsidRPr="004564EF">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the diseases and hygiene of females)].</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[Specialty Pharmaceuticals </w:t>
      </w:r>
      <w:r w:rsidRPr="004564EF">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w:t>
      </w:r>
      <w:proofErr w:type="spellStart"/>
      <w:r w:rsidRPr="004564EF">
        <w:rPr>
          <w:rFonts w:ascii="Times New Roman" w:eastAsia="Calibri" w:hAnsi="Times New Roman" w:cs="Times New Roman"/>
          <w:sz w:val="24"/>
          <w:szCs w:val="20"/>
        </w:rPr>
        <w:t>Gaucher’s</w:t>
      </w:r>
      <w:proofErr w:type="spellEnd"/>
      <w:r w:rsidRPr="004564EF">
        <w:rPr>
          <w:rFonts w:ascii="Times New Roman" w:eastAsia="Calibri" w:hAnsi="Times New Roman" w:cs="Times New Roman"/>
          <w:sz w:val="24"/>
          <w:szCs w:val="20"/>
        </w:rPr>
        <w:t xml:space="preserve"> Disease.  [Carrier] will provide a complete list of Specialty </w:t>
      </w:r>
      <w:proofErr w:type="spellStart"/>
      <w:r w:rsidRPr="004564EF">
        <w:rPr>
          <w:rFonts w:ascii="Times New Roman" w:eastAsia="Calibri" w:hAnsi="Times New Roman" w:cs="Times New Roman"/>
          <w:sz w:val="24"/>
          <w:szCs w:val="20"/>
        </w:rPr>
        <w:t>Phamaceuticals</w:t>
      </w:r>
      <w:proofErr w:type="spellEnd"/>
      <w:r w:rsidRPr="004564EF">
        <w:rPr>
          <w:rFonts w:ascii="Times New Roman" w:eastAsia="Calibri" w:hAnsi="Times New Roman" w:cs="Times New Roman"/>
          <w:sz w:val="24"/>
          <w:szCs w:val="20"/>
        </w:rPr>
        <w:t xml:space="preserve">.  The list is also available on [Carrier’s] website.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4"/>
        </w:rPr>
      </w:pPr>
      <w:r w:rsidRPr="004564EF">
        <w:rPr>
          <w:rFonts w:ascii="Times New Roman" w:eastAsia="Calibri" w:hAnsi="Times New Roman" w:cs="Times New Roman"/>
          <w:b/>
          <w:sz w:val="24"/>
          <w:szCs w:val="20"/>
        </w:rPr>
        <w:t xml:space="preserve">Spouse </w:t>
      </w:r>
      <w:r w:rsidRPr="004564EF">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4564EF">
        <w:rPr>
          <w:rFonts w:ascii="Times New Roman" w:eastAsia="Calibri" w:hAnsi="Times New Roman" w:cs="Times New Roman"/>
          <w:sz w:val="24"/>
          <w:szCs w:val="24"/>
        </w:rPr>
        <w:t xml:space="preserve">as well as a person legally </w:t>
      </w:r>
      <w:r w:rsidRPr="004564EF">
        <w:rPr>
          <w:rFonts w:ascii="Times New Roman" w:eastAsia="Calibri" w:hAnsi="Times New Roman" w:cs="Times New Roman"/>
          <w:sz w:val="24"/>
          <w:szCs w:val="24"/>
        </w:rPr>
        <w:lastRenderedPageBreak/>
        <w:t xml:space="preserve">joined with the Policyholder in a same sex relationship in another jurisdiction if such relationship provides substantially all of the rights and benefits of marriage. </w:t>
      </w:r>
    </w:p>
    <w:p w:rsidR="004564EF" w:rsidRPr="004564EF" w:rsidRDefault="004564EF" w:rsidP="004564EF">
      <w:pPr>
        <w:suppressLineNumbers/>
        <w:tabs>
          <w:tab w:val="left" w:pos="3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Substance Abuse means </w:t>
      </w:r>
      <w:r w:rsidRPr="004564EF">
        <w:rPr>
          <w:rFonts w:ascii="Times" w:eastAsia="Calibri" w:hAnsi="Times" w:cs="Times New Roman"/>
          <w:sz w:val="24"/>
          <w:szCs w:val="20"/>
        </w:rPr>
        <w:t xml:space="preserve">abuse of or addiction to drugs or alcohol.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Substance Abuse Centers</w:t>
      </w:r>
      <w:r w:rsidRPr="004564EF">
        <w:rPr>
          <w:rFonts w:ascii="Times" w:eastAsia="Calibri" w:hAnsi="Times" w:cs="Times New Roman"/>
          <w:sz w:val="24"/>
          <w:szCs w:val="20"/>
        </w:rPr>
        <w:t xml:space="preserve"> are Facilities that mainly provide treatment for people with Substance Abuse problems.  We will recognize such a place if it carries out its stated purpose under all relevant state and local laws, and it is either:</w:t>
      </w:r>
    </w:p>
    <w:p w:rsidR="004564EF" w:rsidRPr="004564EF" w:rsidRDefault="004564EF" w:rsidP="004564EF">
      <w:pPr>
        <w:numPr>
          <w:ilvl w:val="0"/>
          <w:numId w:val="2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accredited for its stated purpose by the Joint Commission; or</w:t>
      </w:r>
    </w:p>
    <w:p w:rsidR="004564EF" w:rsidRPr="004564EF" w:rsidRDefault="004564EF" w:rsidP="004564EF">
      <w:pPr>
        <w:numPr>
          <w:ilvl w:val="0"/>
          <w:numId w:val="2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approved for its stated purpose by Medicare.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Surgery</w:t>
      </w:r>
      <w:r w:rsidRPr="004564EF">
        <w:rPr>
          <w:rFonts w:ascii="Times" w:eastAsia="Calibri" w:hAnsi="Times" w:cs="Times New Roman"/>
          <w:sz w:val="24"/>
          <w:szCs w:val="20"/>
        </w:rPr>
        <w:t xml:space="preserve"> means</w:t>
      </w:r>
      <w:r w:rsidRPr="004564EF">
        <w:rPr>
          <w:rFonts w:ascii="Times" w:eastAsia="Calibri" w:hAnsi="Times" w:cs="Times New Roman"/>
          <w:b/>
          <w:sz w:val="24"/>
          <w:szCs w:val="20"/>
        </w:rPr>
        <w:t>:</w:t>
      </w:r>
    </w:p>
    <w:p w:rsidR="004564EF" w:rsidRPr="004564EF" w:rsidRDefault="004564EF" w:rsidP="004564EF">
      <w:pPr>
        <w:numPr>
          <w:ilvl w:val="0"/>
          <w:numId w:val="2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rsidR="004564EF" w:rsidRPr="004564EF" w:rsidRDefault="004564EF" w:rsidP="004564EF">
      <w:pPr>
        <w:numPr>
          <w:ilvl w:val="0"/>
          <w:numId w:val="2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correction of fractures and dislocations;</w:t>
      </w:r>
    </w:p>
    <w:p w:rsidR="004564EF" w:rsidRPr="004564EF" w:rsidRDefault="004564EF" w:rsidP="004564EF">
      <w:pPr>
        <w:numPr>
          <w:ilvl w:val="0"/>
          <w:numId w:val="2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reasonable and customary preoperative and post-operative care; or</w:t>
      </w:r>
    </w:p>
    <w:p w:rsidR="004564EF" w:rsidRPr="004564EF" w:rsidRDefault="004564EF" w:rsidP="004564EF">
      <w:pPr>
        <w:numPr>
          <w:ilvl w:val="0"/>
          <w:numId w:val="2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any of the procedures designated by Current Procedural Terminology codes as Surgery.</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[Telemedicine </w:t>
      </w:r>
      <w:r w:rsidRPr="004564EF">
        <w:rPr>
          <w:rFonts w:ascii="Times" w:eastAsia="Calibri" w:hAnsi="Times" w:cs="Times New Roman"/>
          <w:sz w:val="24"/>
          <w:szCs w:val="20"/>
        </w:rPr>
        <w:t xml:space="preserve">means [a telephone][or] [an audiovisual] consultation between a [Network] Provider that has contracted with [Carrier] to offer telemedicine services and a Covered Person.  </w:t>
      </w:r>
    </w:p>
    <w:p w:rsidR="004564EF" w:rsidRPr="004564EF" w:rsidRDefault="004564EF" w:rsidP="004564EF">
      <w:pPr>
        <w:suppressLineNumbers/>
        <w:tabs>
          <w:tab w:val="left" w:pos="1820"/>
        </w:tabs>
        <w:spacing w:after="0" w:line="240" w:lineRule="auto"/>
        <w:rPr>
          <w:rFonts w:ascii="Times" w:eastAsia="Times New Roman" w:hAnsi="Times" w:cs="Times New Roman"/>
          <w:b/>
          <w:sz w:val="24"/>
          <w:szCs w:val="20"/>
        </w:rPr>
      </w:pPr>
    </w:p>
    <w:p w:rsidR="004564EF" w:rsidRPr="004564EF" w:rsidRDefault="004564EF" w:rsidP="004564EF">
      <w:pPr>
        <w:suppressLineNumbers/>
        <w:tabs>
          <w:tab w:val="left" w:pos="1820"/>
        </w:tabs>
        <w:spacing w:after="0" w:line="240" w:lineRule="auto"/>
        <w:rPr>
          <w:rFonts w:ascii="Times" w:eastAsia="Times New Roman" w:hAnsi="Times" w:cs="Times New Roman"/>
          <w:sz w:val="24"/>
          <w:szCs w:val="20"/>
        </w:rPr>
      </w:pPr>
      <w:r w:rsidRPr="004564EF">
        <w:rPr>
          <w:rFonts w:ascii="Times" w:eastAsia="Times New Roman" w:hAnsi="Times" w:cs="Times New Roman"/>
          <w:b/>
          <w:sz w:val="24"/>
          <w:szCs w:val="20"/>
        </w:rPr>
        <w:t xml:space="preserve">The Joint Commission </w:t>
      </w:r>
      <w:r w:rsidRPr="004564EF">
        <w:rPr>
          <w:rFonts w:ascii="Times" w:eastAsia="Times New Roman" w:hAnsi="Times" w:cs="Times New Roman"/>
          <w:sz w:val="24"/>
          <w:szCs w:val="20"/>
        </w:rPr>
        <w:t>means the entity that evaluates and accredits or certifies health care organizations or programs.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Therapeutic Manipulation</w:t>
      </w:r>
      <w:r w:rsidRPr="004564EF">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4564EF">
        <w:rPr>
          <w:rFonts w:ascii="Times" w:eastAsia="Calibri" w:hAnsi="Times" w:cs="Times New Roman"/>
          <w:sz w:val="24"/>
          <w:szCs w:val="20"/>
        </w:rPr>
        <w:t>doppler</w:t>
      </w:r>
      <w:proofErr w:type="spellEnd"/>
      <w:r w:rsidRPr="004564EF">
        <w:rPr>
          <w:rFonts w:ascii="Times" w:eastAsia="Calibri" w:hAnsi="Times" w:cs="Times New Roman"/>
          <w:sz w:val="24"/>
          <w:szCs w:val="20"/>
        </w:rPr>
        <w:t>, whirlpool, hydro therapy or other treatment of similar nature.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AutoHyphens/>
        <w:spacing w:before="120" w:after="0" w:line="240" w:lineRule="auto"/>
        <w:rPr>
          <w:rFonts w:ascii="Times New Roman" w:eastAsia="SimSun" w:hAnsi="Times New Roman" w:cs="Times New Roman"/>
          <w:kern w:val="1"/>
          <w:sz w:val="24"/>
          <w:szCs w:val="24"/>
          <w:lang w:eastAsia="hi-IN" w:bidi="hi-IN"/>
        </w:rPr>
      </w:pPr>
      <w:r w:rsidRPr="004564EF">
        <w:rPr>
          <w:rFonts w:ascii="Times New Roman" w:eastAsia="SimSun" w:hAnsi="Times New Roman" w:cs="Times New Roman"/>
          <w:b/>
          <w:kern w:val="1"/>
          <w:sz w:val="24"/>
          <w:szCs w:val="24"/>
          <w:lang w:eastAsia="hi-IN" w:bidi="hi-IN"/>
        </w:rPr>
        <w:t>Triggering event</w:t>
      </w:r>
      <w:r w:rsidRPr="004564EF">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date a Dependent child’s coverage under a parent’s group plan ends as a result of attaining age 31.</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effective date of a marketplace redetermination of an Eligible Person’s subsidy, including a determination that an Eligible Person is newly eligible or no longer eligible for a subsidy.</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date an Eligible Person acquires a Dependent due to marriage, birth, adoption, placement for adoption, or placement in foster care.</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date an Eligible Person who is covered under an individual health benefits plan or group health benefits plan moves out of that plan’s service area.</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lastRenderedPageBreak/>
        <w:t>The date of a court order that requires coverage for an Eligible Person.</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The date of a marketplace finding that it erroneously permitted or denied an Eligible Person enrollment in a qualified health plan.</w:t>
      </w:r>
    </w:p>
    <w:p w:rsidR="004564EF" w:rsidRPr="004564EF" w:rsidRDefault="004564EF" w:rsidP="004564EF">
      <w:pPr>
        <w:numPr>
          <w:ilvl w:val="0"/>
          <w:numId w:val="143"/>
        </w:numPr>
        <w:spacing w:before="120" w:after="0" w:line="240" w:lineRule="auto"/>
        <w:ind w:left="360"/>
        <w:contextualSpacing/>
        <w:jc w:val="both"/>
        <w:rPr>
          <w:rFonts w:ascii="Times New Roman" w:eastAsia="Times New Roman" w:hAnsi="Times New Roman" w:cs="Times New Roman"/>
          <w:sz w:val="24"/>
          <w:szCs w:val="24"/>
        </w:rPr>
      </w:pPr>
      <w:r w:rsidRPr="004564EF">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4564EF">
        <w:rPr>
          <w:rFonts w:ascii="Times New Roman" w:eastAsia="Times New Roman" w:hAnsi="Times New Roman" w:cs="Times New Roman"/>
          <w:sz w:val="24"/>
          <w:szCs w:val="24"/>
        </w:rPr>
        <w:t xml:space="preserve"> </w:t>
      </w:r>
    </w:p>
    <w:p w:rsidR="004564EF" w:rsidRPr="004564EF" w:rsidRDefault="004564EF" w:rsidP="004564EF">
      <w:pPr>
        <w:spacing w:before="120"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Exception:  A loss of coverage resulting from nonpayment of premium, fraud or misrepresentation of material fact shall not be a Triggering Event.</w:t>
      </w:r>
    </w:p>
    <w:p w:rsidR="004564EF" w:rsidRPr="004564EF" w:rsidRDefault="004564EF" w:rsidP="004564EF">
      <w:pPr>
        <w:suppressLineNumbers/>
        <w:spacing w:after="0" w:line="240" w:lineRule="auto"/>
        <w:jc w:val="both"/>
        <w:rPr>
          <w:rFonts w:ascii="Times" w:eastAsia="Calibri" w:hAnsi="Times" w:cs="Times New Roman"/>
          <w:sz w:val="24"/>
          <w:szCs w:val="24"/>
        </w:rPr>
      </w:pPr>
    </w:p>
    <w:p w:rsidR="004564EF" w:rsidRPr="004564EF" w:rsidRDefault="004564EF" w:rsidP="004564EF">
      <w:pPr>
        <w:spacing w:before="120"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Note:  The terms minimum essential coverage, marketplace, qualified health plan and subsidy have the meanings set forth in N.J.A.C. 11:20-1.2.</w:t>
      </w:r>
    </w:p>
    <w:p w:rsidR="004564EF" w:rsidRPr="004564EF" w:rsidRDefault="004564EF" w:rsidP="004564EF">
      <w:pPr>
        <w:suppressLineNumbers/>
        <w:spacing w:after="0" w:line="240" w:lineRule="auto"/>
        <w:jc w:val="both"/>
        <w:rPr>
          <w:rFonts w:ascii="Times" w:eastAsia="Calibri" w:hAnsi="Times" w:cs="Times New Roman"/>
          <w:sz w:val="24"/>
          <w:szCs w:val="24"/>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Urgent Care</w:t>
      </w:r>
      <w:r w:rsidRPr="004564EF">
        <w:rPr>
          <w:rFonts w:ascii="Times New Roman" w:eastAsia="Calibri" w:hAnsi="Times New Roman" w:cs="Times New Roman"/>
          <w:sz w:val="24"/>
          <w:szCs w:val="20"/>
        </w:rPr>
        <w:t xml:space="preserve"> means care for a non-life threatening condition that requires care by a Provider within 24 hours.  </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t>
      </w:r>
      <w:r w:rsidRPr="004564EF">
        <w:rPr>
          <w:rFonts w:ascii="Times New Roman" w:eastAsia="Calibri" w:hAnsi="Times New Roman" w:cs="Times New Roman"/>
          <w:b/>
          <w:sz w:val="24"/>
          <w:szCs w:val="20"/>
        </w:rPr>
        <w:t>Virtual Visit</w:t>
      </w:r>
      <w:r w:rsidRPr="004564EF">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 xml:space="preserve">We, Us, Our </w:t>
      </w:r>
      <w:r w:rsidRPr="004564EF">
        <w:rPr>
          <w:rFonts w:ascii="Times" w:eastAsia="Calibri" w:hAnsi="Times" w:cs="Times New Roman"/>
          <w:sz w:val="24"/>
          <w:szCs w:val="20"/>
        </w:rPr>
        <w:t>and</w:t>
      </w:r>
      <w:r w:rsidRPr="004564EF">
        <w:rPr>
          <w:rFonts w:ascii="Times" w:eastAsia="Calibri" w:hAnsi="Times" w:cs="Times New Roman"/>
          <w:b/>
          <w:sz w:val="24"/>
          <w:szCs w:val="20"/>
        </w:rPr>
        <w:t xml:space="preserve"> [Carrier] </w:t>
      </w:r>
      <w:r w:rsidRPr="004564EF">
        <w:rPr>
          <w:rFonts w:ascii="Times" w:eastAsia="Calibri" w:hAnsi="Times" w:cs="Times New Roman"/>
          <w:sz w:val="24"/>
          <w:szCs w:val="20"/>
        </w:rPr>
        <w:t>mean</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[Carrier].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You, Your and Yours</w:t>
      </w:r>
      <w:r w:rsidRPr="004564EF">
        <w:rPr>
          <w:rFonts w:ascii="Times" w:eastAsia="Calibri" w:hAnsi="Times" w:cs="Times New Roman"/>
          <w:sz w:val="24"/>
          <w:szCs w:val="20"/>
        </w:rPr>
        <w:t xml:space="preserve"> mean the Policyholder and/or any Covered Person, as the context in which the term is used suggests</w:t>
      </w:r>
      <w:r w:rsidRPr="004564EF">
        <w:rPr>
          <w:rFonts w:ascii="Times" w:eastAsia="Calibri" w:hAnsi="Times" w:cs="Times New Roman"/>
          <w:b/>
          <w:sz w:val="24"/>
          <w:szCs w:val="20"/>
        </w:rPr>
        <w:t>.]</w:t>
      </w:r>
    </w:p>
    <w:p w:rsidR="004564EF" w:rsidRPr="004564EF" w:rsidRDefault="004564EF" w:rsidP="004564EF">
      <w:pPr>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b/>
          <w:sz w:val="24"/>
          <w:szCs w:val="20"/>
          <w:u w:val="single"/>
        </w:rPr>
        <w:br w:type="page"/>
      </w:r>
      <w:r w:rsidRPr="004564EF">
        <w:rPr>
          <w:rFonts w:ascii="Times New Roman" w:eastAsia="Calibri" w:hAnsi="Times New Roman" w:cs="Times New Roman"/>
          <w:b/>
          <w:sz w:val="24"/>
          <w:szCs w:val="20"/>
          <w:u w:val="single"/>
        </w:rPr>
        <w:lastRenderedPageBreak/>
        <w:t>ELIGIBILITY</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b/>
          <w:sz w:val="24"/>
          <w:szCs w:val="20"/>
          <w:u w:val="single"/>
        </w:rPr>
        <w:t>Types of Coverage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numPr>
          <w:ilvl w:val="0"/>
          <w:numId w:val="8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Single Coverage</w:t>
      </w:r>
      <w:r w:rsidRPr="004564EF">
        <w:rPr>
          <w:rFonts w:ascii="Times New Roman" w:eastAsia="Calibri" w:hAnsi="Times New Roman" w:cs="Times New Roman"/>
          <w:sz w:val="24"/>
          <w:szCs w:val="20"/>
        </w:rPr>
        <w:t xml:space="preserve"> - coverage under this Policy for only one person.</w:t>
      </w:r>
    </w:p>
    <w:p w:rsidR="004564EF" w:rsidRPr="004564EF" w:rsidRDefault="004564EF" w:rsidP="004564EF">
      <w:pPr>
        <w:numPr>
          <w:ilvl w:val="0"/>
          <w:numId w:val="8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Family Coverage</w:t>
      </w:r>
      <w:r w:rsidRPr="004564EF">
        <w:rPr>
          <w:rFonts w:ascii="Times New Roman" w:eastAsia="Calibri" w:hAnsi="Times New Roman" w:cs="Times New Roman"/>
          <w:sz w:val="24"/>
          <w:szCs w:val="20"/>
        </w:rPr>
        <w:t xml:space="preserve"> - coverage under this Policy for You, Your Spouse and Your Dependent Child(</w:t>
      </w:r>
      <w:proofErr w:type="spellStart"/>
      <w:r w:rsidRPr="004564EF">
        <w:rPr>
          <w:rFonts w:ascii="Times New Roman" w:eastAsia="Calibri" w:hAnsi="Times New Roman" w:cs="Times New Roman"/>
          <w:sz w:val="24"/>
          <w:szCs w:val="20"/>
        </w:rPr>
        <w:t>ren</w:t>
      </w:r>
      <w:proofErr w:type="spellEnd"/>
      <w:r w:rsidRPr="004564EF">
        <w:rPr>
          <w:rFonts w:ascii="Times New Roman" w:eastAsia="Calibri" w:hAnsi="Times New Roman" w:cs="Times New Roman"/>
          <w:sz w:val="24"/>
          <w:szCs w:val="20"/>
        </w:rPr>
        <w:t>)</w:t>
      </w:r>
    </w:p>
    <w:p w:rsidR="004564EF" w:rsidRPr="004564EF" w:rsidRDefault="004564EF" w:rsidP="004564EF">
      <w:pPr>
        <w:numPr>
          <w:ilvl w:val="0"/>
          <w:numId w:val="87"/>
        </w:num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Adult and Child(</w:t>
      </w:r>
      <w:proofErr w:type="spellStart"/>
      <w:r w:rsidRPr="004564EF">
        <w:rPr>
          <w:rFonts w:ascii="Times New Roman" w:eastAsia="Calibri" w:hAnsi="Times New Roman" w:cs="Times New Roman"/>
          <w:b/>
          <w:sz w:val="24"/>
          <w:szCs w:val="20"/>
        </w:rPr>
        <w:t>ren</w:t>
      </w:r>
      <w:proofErr w:type="spellEnd"/>
      <w:r w:rsidRPr="004564EF">
        <w:rPr>
          <w:rFonts w:ascii="Times New Roman" w:eastAsia="Calibri" w:hAnsi="Times New Roman" w:cs="Times New Roman"/>
          <w:b/>
          <w:sz w:val="24"/>
          <w:szCs w:val="20"/>
        </w:rPr>
        <w:t>) Coverage -</w:t>
      </w:r>
      <w:r w:rsidRPr="004564EF">
        <w:rPr>
          <w:rFonts w:ascii="Times New Roman" w:eastAsia="Calibri" w:hAnsi="Times New Roman" w:cs="Times New Roman"/>
          <w:sz w:val="24"/>
          <w:szCs w:val="20"/>
        </w:rPr>
        <w:t xml:space="preserve"> coverage under this Policy for You and Your Dependent Child(</w:t>
      </w:r>
      <w:proofErr w:type="spellStart"/>
      <w:r w:rsidRPr="004564EF">
        <w:rPr>
          <w:rFonts w:ascii="Times New Roman" w:eastAsia="Calibri" w:hAnsi="Times New Roman" w:cs="Times New Roman"/>
          <w:sz w:val="24"/>
          <w:szCs w:val="20"/>
        </w:rPr>
        <w:t>ren</w:t>
      </w:r>
      <w:proofErr w:type="spellEnd"/>
      <w:r w:rsidRPr="004564EF">
        <w:rPr>
          <w:rFonts w:ascii="Times New Roman" w:eastAsia="Calibri" w:hAnsi="Times New Roman" w:cs="Times New Roman"/>
          <w:sz w:val="24"/>
          <w:szCs w:val="20"/>
        </w:rPr>
        <w:t>) [or coverage for multiple children residing within the same residence who share a common legal guardian, or for when there exists a valid support order requiring health benefit coverage whether or not there is an adult who will be provided coverage].</w:t>
      </w:r>
    </w:p>
    <w:p w:rsidR="004564EF" w:rsidRPr="004564EF" w:rsidRDefault="004564EF" w:rsidP="004564EF">
      <w:pPr>
        <w:numPr>
          <w:ilvl w:val="0"/>
          <w:numId w:val="8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[Single and Spouse] [Two Adults] Coverage</w:t>
      </w:r>
      <w:r w:rsidRPr="004564EF">
        <w:rPr>
          <w:rFonts w:ascii="Times New Roman" w:eastAsia="Calibri" w:hAnsi="Times New Roman" w:cs="Times New Roman"/>
          <w:sz w:val="24"/>
          <w:szCs w:val="20"/>
        </w:rPr>
        <w:t xml:space="preserve"> - coverage under this Policy for You and Your Spouse.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b/>
          <w:sz w:val="24"/>
          <w:szCs w:val="20"/>
          <w:u w:val="single"/>
        </w:rPr>
        <w:t>Who is Eligible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The Policyholder</w:t>
      </w:r>
      <w:r w:rsidRPr="004564EF">
        <w:rPr>
          <w:rFonts w:ascii="Times New Roman" w:eastAsia="Calibri" w:hAnsi="Times New Roman" w:cs="Times New Roman"/>
          <w:sz w:val="24"/>
          <w:szCs w:val="20"/>
        </w:rPr>
        <w:t xml:space="preserve"> -You, if You are an Eligible Person.</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Spouse</w:t>
      </w:r>
      <w:r w:rsidRPr="004564EF">
        <w:rPr>
          <w:rFonts w:ascii="Times New Roman" w:eastAsia="Calibri" w:hAnsi="Times New Roman" w:cs="Times New Roman"/>
          <w:sz w:val="24"/>
          <w:szCs w:val="20"/>
        </w:rPr>
        <w:t xml:space="preserve"> - Your Spouse who is an Eligible Person </w:t>
      </w:r>
      <w:r w:rsidRPr="004564EF">
        <w:rPr>
          <w:rFonts w:ascii="Times New Roman" w:eastAsia="Calibri" w:hAnsi="Times New Roman" w:cs="Times New Roman"/>
          <w:b/>
          <w:sz w:val="24"/>
          <w:szCs w:val="20"/>
        </w:rPr>
        <w:t>except:</w:t>
      </w:r>
      <w:r w:rsidRPr="004564EF">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4564EF">
            <w:rPr>
              <w:rFonts w:ascii="Times New Roman" w:eastAsia="Calibri" w:hAnsi="Times New Roman" w:cs="Times New Roman"/>
              <w:sz w:val="24"/>
              <w:szCs w:val="20"/>
            </w:rPr>
            <w:t>United States</w:t>
          </w:r>
        </w:smartTag>
      </w:smartTag>
      <w:r w:rsidRPr="004564EF">
        <w:rPr>
          <w:rFonts w:ascii="Times New Roman" w:eastAsia="Calibri" w:hAnsi="Times New Roman" w:cs="Times New Roman"/>
          <w:sz w:val="24"/>
          <w:szCs w:val="20"/>
        </w:rPr>
        <w:t>].</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Child</w:t>
      </w:r>
      <w:r w:rsidRPr="004564EF">
        <w:rPr>
          <w:rFonts w:ascii="Times New Roman" w:eastAsia="Calibri" w:hAnsi="Times New Roman" w:cs="Times New Roman"/>
          <w:sz w:val="24"/>
          <w:szCs w:val="20"/>
        </w:rPr>
        <w:t xml:space="preserve"> - Your child who is an Eligible Person and who qualifies as a Dependent, as defined in this Policy, </w:t>
      </w:r>
      <w:r w:rsidRPr="004564EF">
        <w:rPr>
          <w:rFonts w:ascii="Times New Roman" w:eastAsia="Calibri" w:hAnsi="Times New Roman" w:cs="Times New Roman"/>
          <w:b/>
          <w:sz w:val="24"/>
          <w:szCs w:val="20"/>
        </w:rPr>
        <w:t>except</w:t>
      </w:r>
      <w:r w:rsidRPr="004564EF">
        <w:rPr>
          <w:rFonts w:ascii="Times New Roman" w:eastAsia="Calibri" w:hAnsi="Times New Roman" w:cs="Times New Roman"/>
          <w:sz w:val="24"/>
          <w:szCs w:val="20"/>
        </w:rPr>
        <w:t>: a</w:t>
      </w:r>
      <w:r w:rsidRPr="004564EF">
        <w:rPr>
          <w:rFonts w:ascii="Times New Roman" w:eastAsia="Calibri" w:hAnsi="Times New Roman" w:cs="Times New Roman"/>
          <w:b/>
          <w:sz w:val="24"/>
          <w:szCs w:val="20"/>
        </w:rPr>
        <w:t xml:space="preserve"> </w:t>
      </w:r>
      <w:r w:rsidRPr="004564EF">
        <w:rPr>
          <w:rFonts w:ascii="Times New Roman" w:eastAsia="Calibri" w:hAnsi="Times New Roman" w:cs="Times New Roman"/>
          <w:sz w:val="24"/>
          <w:szCs w:val="20"/>
        </w:rPr>
        <w:t>child need not be a Resident [but must be a U.S. Citizen, National or lawfully present in the United States].</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child's coverage ends when Your coverage ends.</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4564EF">
            <w:rPr>
              <w:rFonts w:ascii="Times New Roman" w:eastAsia="Calibri" w:hAnsi="Times New Roman" w:cs="Times New Roman"/>
              <w:sz w:val="24"/>
              <w:szCs w:val="20"/>
            </w:rPr>
            <w:t>United States</w:t>
          </w:r>
        </w:smartTag>
      </w:smartTag>
      <w:r w:rsidRPr="004564EF">
        <w:rPr>
          <w:rFonts w:ascii="Times New Roman" w:eastAsia="Calibri" w:hAnsi="Times New Roman" w:cs="Times New Roman"/>
          <w:sz w:val="24"/>
          <w:szCs w:val="20"/>
        </w:rPr>
        <w: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Adding dependents to this Policy</w:t>
      </w:r>
    </w:p>
    <w:p w:rsidR="004564EF" w:rsidRPr="004564EF" w:rsidRDefault="004564EF" w:rsidP="004564EF">
      <w:pPr>
        <w:suppressAutoHyphens/>
        <w:spacing w:after="0" w:line="240" w:lineRule="auto"/>
        <w:jc w:val="both"/>
        <w:rPr>
          <w:rFonts w:ascii="Times New Roman" w:eastAsia="Calibri" w:hAnsi="Times New Roman" w:cs="Times New Roman"/>
          <w:b/>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Spouse</w:t>
      </w:r>
      <w:r w:rsidRPr="004564EF">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Newborn Children - </w:t>
      </w:r>
      <w:r w:rsidRPr="004564EF">
        <w:rPr>
          <w:rFonts w:ascii="Times New Roman" w:eastAsia="Calibri" w:hAnsi="Times New Roman" w:cs="Times New Roman"/>
          <w:sz w:val="24"/>
          <w:szCs w:val="20"/>
        </w:rPr>
        <w:t xml:space="preserve">We will cover Your newborn child for 31 days from the date of birth without additional premium.  Coverage may be continued beyond such 31-day period as stated below: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4564EF" w:rsidRPr="004564EF" w:rsidRDefault="004564EF" w:rsidP="004564EF">
      <w:pPr>
        <w:suppressAutoHyphens/>
        <w:spacing w:after="0" w:line="240" w:lineRule="auto"/>
        <w:jc w:val="both"/>
        <w:rPr>
          <w:rFonts w:ascii="Times New Roman" w:eastAsia="Calibri" w:hAnsi="Times New Roman" w:cs="Times New Roman"/>
          <w:b/>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Child Dependent</w:t>
      </w:r>
      <w:r w:rsidRPr="004564EF">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Please note:  </w:t>
      </w:r>
      <w:r w:rsidRPr="004564EF">
        <w:rPr>
          <w:rFonts w:ascii="Times New Roman" w:eastAsia="Calibri" w:hAnsi="Times New Roman" w:cs="Times New Roman"/>
          <w:sz w:val="24"/>
          <w:szCs w:val="20"/>
        </w:rPr>
        <w:t>A Child born to Your child Dependent is not covered under this Policy unless the child is eligible to be covered as Your Dependent, as defined.</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PREFERRED PROVIDER ORGANIZATION PROVISIONS</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XYZ Health Care Network, and the [Carrier]</w:t>
      </w:r>
    </w:p>
    <w:p w:rsidR="004564EF" w:rsidRPr="004564EF" w:rsidRDefault="004564EF" w:rsidP="004564EF">
      <w:pPr>
        <w:suppressLineNumbers/>
        <w:spacing w:after="0" w:line="240" w:lineRule="auto"/>
        <w:jc w:val="both"/>
        <w:rPr>
          <w:rFonts w:ascii="Times" w:eastAsia="Calibri" w:hAnsi="Times" w:cs="Times New Roman"/>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t>
      </w:r>
      <w:r w:rsidR="00723906">
        <w:rPr>
          <w:rFonts w:ascii="Times" w:eastAsia="Calibri" w:hAnsi="Times" w:cs="Times New Roman"/>
          <w:sz w:val="24"/>
          <w:szCs w:val="20"/>
        </w:rPr>
        <w:t xml:space="preserve">so </w:t>
      </w:r>
      <w:r w:rsidRPr="004564EF">
        <w:rPr>
          <w:rFonts w:ascii="Times" w:eastAsia="Calibri" w:hAnsi="Times" w:cs="Times New Roman"/>
          <w:sz w:val="24"/>
          <w:szCs w:val="20"/>
        </w:rPr>
        <w:t xml:space="preserve">We will </w:t>
      </w:r>
      <w:r w:rsidR="00723906">
        <w:rPr>
          <w:rFonts w:ascii="Times" w:eastAsia="Calibri" w:hAnsi="Times" w:cs="Times New Roman"/>
          <w:sz w:val="24"/>
          <w:szCs w:val="20"/>
        </w:rPr>
        <w:t xml:space="preserve">have the information necessary to </w:t>
      </w:r>
      <w:r w:rsidRPr="004564EF">
        <w:rPr>
          <w:rFonts w:ascii="Times" w:eastAsia="Calibri" w:hAnsi="Times" w:cs="Times New Roman"/>
          <w:sz w:val="24"/>
          <w:szCs w:val="20"/>
        </w:rPr>
        <w:t>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also has utilization review features.  See the </w:t>
      </w:r>
      <w:r w:rsidRPr="004564EF">
        <w:rPr>
          <w:rFonts w:ascii="Times" w:eastAsia="Calibri" w:hAnsi="Times" w:cs="Times New Roman"/>
          <w:b/>
          <w:sz w:val="24"/>
          <w:szCs w:val="20"/>
        </w:rPr>
        <w:t>Utilization Review Features</w:t>
      </w:r>
      <w:r w:rsidRPr="004564EF">
        <w:rPr>
          <w:rFonts w:ascii="Times" w:eastAsia="Calibri" w:hAnsi="Times" w:cs="Times New Roman"/>
          <w:sz w:val="24"/>
          <w:szCs w:val="20"/>
        </w:rPr>
        <w:t xml:space="preserve"> section for details.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What We pay is subject to all the terms of this Policy.  You should read Your Policy carefully and keep it available when consulting a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See the Schedule for specific benefit levels, payment rates and payment limits.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You have any questions after reading Your Policy, You should call Us.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r w:rsidRPr="004564EF">
        <w:rPr>
          <w:rFonts w:ascii="Times" w:eastAsia="Calibri" w:hAnsi="Times" w:cs="Times New Roman"/>
          <w:b/>
          <w:sz w:val="24"/>
          <w:szCs w:val="20"/>
        </w:rPr>
        <w:t>Note</w:t>
      </w:r>
      <w:r w:rsidRPr="004564EF">
        <w:rPr>
          <w:rFonts w:ascii="Times" w:eastAsia="Calibri" w:hAnsi="Times" w:cs="Times New Roman"/>
          <w:sz w:val="24"/>
          <w:szCs w:val="20"/>
        </w:rPr>
        <w:t>: Used only if coverage is offered as a PPO.]</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POINT OF SERVICE PROVISIONS</w:t>
      </w:r>
    </w:p>
    <w:p w:rsidR="004564EF" w:rsidRPr="004564EF" w:rsidRDefault="004564EF" w:rsidP="004564EF">
      <w:pPr>
        <w:suppressLineNumbers/>
        <w:tabs>
          <w:tab w:val="left" w:pos="1820"/>
        </w:tab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[Use if referral is required.]</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numPr>
          <w:ilvl w:val="0"/>
          <w:numId w:val="9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Primary Care Provider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rsidR="004564EF" w:rsidRPr="004564EF" w:rsidRDefault="004564EF" w:rsidP="004564EF">
      <w:pPr>
        <w:numPr>
          <w:ilvl w:val="0"/>
          <w:numId w:val="9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Provider Organization</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means a network of health care Providers located in a Covered Person's Service Area.</w:t>
      </w:r>
    </w:p>
    <w:p w:rsidR="004564EF" w:rsidRPr="004564EF" w:rsidRDefault="004564EF" w:rsidP="004564EF">
      <w:pPr>
        <w:numPr>
          <w:ilvl w:val="0"/>
          <w:numId w:val="9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Network Benefits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rsidR="004564EF" w:rsidRPr="004564EF" w:rsidRDefault="004564EF" w:rsidP="004564EF">
      <w:pPr>
        <w:numPr>
          <w:ilvl w:val="0"/>
          <w:numId w:val="9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Non-Network Benefits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mean the benefits shown in the Schedule which are provided if the Primary Care Provider does not authorize the care, treatment, services, and supplies.</w:t>
      </w:r>
    </w:p>
    <w:p w:rsidR="004564EF" w:rsidRPr="004564EF" w:rsidRDefault="004564EF" w:rsidP="004564EF">
      <w:pPr>
        <w:numPr>
          <w:ilvl w:val="0"/>
          <w:numId w:val="9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Service Area</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means the geographical area which is served by the Practitioners in the [XYZ] Provider Organization.</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Provider Organization (</w:t>
      </w:r>
      <w:smartTag w:uri="urn:schemas-microsoft-com:office:smarttags" w:element="place">
        <w:r w:rsidRPr="004564EF">
          <w:rPr>
            <w:rFonts w:ascii="Times" w:eastAsia="Calibri" w:hAnsi="Times" w:cs="Times New Roman"/>
            <w:b/>
            <w:sz w:val="24"/>
            <w:szCs w:val="20"/>
          </w:rPr>
          <w:t>PO</w:t>
        </w:r>
      </w:smartTag>
      <w:r w:rsidRPr="004564EF">
        <w:rPr>
          <w:rFonts w:ascii="Times" w:eastAsia="Calibri" w:hAnsi="Times" w:cs="Times New Roman"/>
          <w:b/>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 Primary Care Provider (PCP)</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lastRenderedPageBreak/>
        <w:t xml:space="preserve">If services or supplies are obtained from [XYZ] Providers even though they are not authorized by the PCP, the Covered Person will be eligible for Non-Network Benefits although the [XYZ] provider’s charges and the Covered Person’s liability are limited to the negotiated fee for the service or supply.  </w:t>
      </w:r>
      <w:r w:rsidRPr="004564EF">
        <w:rPr>
          <w:rFonts w:ascii="Times" w:eastAsia="Calibri" w:hAnsi="Times" w:cs="Times New Roman"/>
          <w:b/>
          <w:sz w:val="24"/>
          <w:szCs w:val="20"/>
        </w:rPr>
        <w:t>]</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female Covered Person may use the services of a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4564EF">
        <w:rPr>
          <w:rFonts w:ascii="Times" w:eastAsia="Calibri" w:hAnsi="Times" w:cs="Times New Roman"/>
          <w:b/>
          <w:i/>
          <w:sz w:val="24"/>
          <w:szCs w:val="20"/>
        </w:rPr>
        <w:t>Exception</w:t>
      </w:r>
      <w:r w:rsidRPr="004564EF">
        <w:rPr>
          <w:rFonts w:ascii="Times" w:eastAsia="Calibri" w:hAnsi="Times" w:cs="Times New Roman"/>
          <w:sz w:val="24"/>
          <w:szCs w:val="20"/>
        </w:rPr>
        <w:t xml:space="preserve">:  If a Covered Person is admitted to a Network Facility by a Non-Network Provider, the Network Facility will nevertheless be paid Network benefits.  </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Emergency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Emergency room visits to PO Facilities are subject to a Copayment in addition to whatever copayment, deductible or coinsurance apply to the services </w:t>
      </w:r>
      <w:proofErr w:type="spellStart"/>
      <w:r w:rsidRPr="004564EF">
        <w:rPr>
          <w:rFonts w:ascii="Times" w:eastAsia="Calibri" w:hAnsi="Times" w:cs="Times New Roman"/>
          <w:sz w:val="24"/>
          <w:szCs w:val="20"/>
        </w:rPr>
        <w:t>an</w:t>
      </w:r>
      <w:proofErr w:type="spellEnd"/>
      <w:r w:rsidRPr="004564EF">
        <w:rPr>
          <w:rFonts w:ascii="Times" w:eastAsia="Calibri" w:hAnsi="Times" w:cs="Times New Roman"/>
          <w:sz w:val="24"/>
          <w:szCs w:val="20"/>
        </w:rPr>
        <w:t xml:space="preserve"> supplies received, and such visits must be retrospectively reviewed [by the PCP].  We will waive the emergency room Copayment if the Covered Person is hospitalized within 24 hours of the visit.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t>
      </w:r>
      <w:r w:rsidR="006D28AE">
        <w:rPr>
          <w:rFonts w:ascii="Times" w:eastAsia="Calibri" w:hAnsi="Times" w:cs="Times New Roman"/>
          <w:sz w:val="24"/>
          <w:szCs w:val="20"/>
        </w:rPr>
        <w:t xml:space="preserve">so </w:t>
      </w:r>
      <w:r w:rsidR="006D28AE" w:rsidRPr="004564EF">
        <w:rPr>
          <w:rFonts w:ascii="Times" w:eastAsia="Calibri" w:hAnsi="Times" w:cs="Times New Roman"/>
          <w:sz w:val="24"/>
          <w:szCs w:val="20"/>
        </w:rPr>
        <w:t xml:space="preserve">We will </w:t>
      </w:r>
      <w:r w:rsidR="006D28AE">
        <w:rPr>
          <w:rFonts w:ascii="Times" w:eastAsia="Calibri" w:hAnsi="Times" w:cs="Times New Roman"/>
          <w:sz w:val="24"/>
          <w:szCs w:val="20"/>
        </w:rPr>
        <w:t xml:space="preserve">have the information necessary to </w:t>
      </w:r>
      <w:r w:rsidR="006D28AE" w:rsidRPr="004564EF">
        <w:rPr>
          <w:rFonts w:ascii="Times" w:eastAsia="Calibri" w:hAnsi="Times" w:cs="Times New Roman"/>
          <w:sz w:val="24"/>
          <w:szCs w:val="20"/>
        </w:rPr>
        <w:t xml:space="preserve">provide benefits </w:t>
      </w:r>
      <w:r w:rsidRPr="004564EF">
        <w:rPr>
          <w:rFonts w:ascii="Times" w:eastAsia="Calibri" w:hAnsi="Times" w:cs="Times New Roman"/>
          <w:sz w:val="24"/>
          <w:szCs w:val="20"/>
        </w:rPr>
        <w:t>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Utilization Review</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Policy has utilization features.  See the </w:t>
      </w:r>
      <w:r w:rsidRPr="004564EF">
        <w:rPr>
          <w:rFonts w:ascii="Times" w:eastAsia="Calibri" w:hAnsi="Times" w:cs="Times New Roman"/>
          <w:b/>
          <w:sz w:val="24"/>
          <w:szCs w:val="20"/>
        </w:rPr>
        <w:t xml:space="preserve">Utilization Review Features </w:t>
      </w:r>
      <w:r w:rsidRPr="004564EF">
        <w:rPr>
          <w:rFonts w:ascii="Times" w:eastAsia="Calibri" w:hAnsi="Times" w:cs="Times New Roman"/>
          <w:sz w:val="24"/>
          <w:szCs w:val="20"/>
        </w:rPr>
        <w:t>section of the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Benefits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Service Area</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[Carrier must include a description of the Service Area, as required by N.J.A.C. 8:38-17.3(a)11]</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 [Note: </w:t>
      </w:r>
      <w:r w:rsidRPr="004564EF">
        <w:rPr>
          <w:rFonts w:ascii="Times" w:eastAsia="Calibri" w:hAnsi="Times" w:cs="Times New Roman"/>
          <w:sz w:val="24"/>
          <w:szCs w:val="20"/>
        </w:rPr>
        <w:t>Used only if coverage is offered as gated POS.]</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0"/>
          <w:szCs w:val="20"/>
        </w:rPr>
        <w:br w:type="page"/>
      </w:r>
      <w:r w:rsidRPr="004564EF">
        <w:rPr>
          <w:rFonts w:ascii="Times" w:eastAsia="Calibri" w:hAnsi="Times" w:cs="Times New Roman"/>
          <w:b/>
          <w:sz w:val="24"/>
          <w:szCs w:val="20"/>
        </w:rPr>
        <w:lastRenderedPageBreak/>
        <w:t>POINT OF SERVICE PROVISIONS</w:t>
      </w:r>
    </w:p>
    <w:p w:rsidR="004564EF" w:rsidRPr="004564EF" w:rsidRDefault="004564EF" w:rsidP="004564EF">
      <w:pPr>
        <w:suppressLineNumbers/>
        <w:tabs>
          <w:tab w:val="left" w:pos="1820"/>
        </w:tab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[Use if referral is not required.]</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numPr>
          <w:ilvl w:val="0"/>
          <w:numId w:val="9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Primary Care Provider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rsidR="004564EF" w:rsidRPr="004564EF" w:rsidRDefault="004564EF" w:rsidP="004564EF">
      <w:pPr>
        <w:numPr>
          <w:ilvl w:val="0"/>
          <w:numId w:val="9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Provider Organization</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means a network of health care Providers located in a Covered Person's Service Area.</w:t>
      </w:r>
    </w:p>
    <w:p w:rsidR="004564EF" w:rsidRPr="004564EF" w:rsidRDefault="004564EF" w:rsidP="004564EF">
      <w:pPr>
        <w:numPr>
          <w:ilvl w:val="0"/>
          <w:numId w:val="9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Network Benefits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rsidR="004564EF" w:rsidRPr="004564EF" w:rsidRDefault="004564EF" w:rsidP="004564EF">
      <w:pPr>
        <w:numPr>
          <w:ilvl w:val="0"/>
          <w:numId w:val="9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Non-Network Benefits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mean the benefits shown in the Schedule which are provided for care, treatment, services, and supplies given by a non-network provider.</w:t>
      </w:r>
    </w:p>
    <w:p w:rsidR="004564EF" w:rsidRPr="004564EF" w:rsidRDefault="004564EF" w:rsidP="004564EF">
      <w:pPr>
        <w:numPr>
          <w:ilvl w:val="0"/>
          <w:numId w:val="9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Service Area</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means the geographical area which is served by the Practitioners in the [XYZ] Provider Organization.</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Provider Organization (</w:t>
      </w:r>
      <w:smartTag w:uri="urn:schemas-microsoft-com:office:smarttags" w:element="place">
        <w:r w:rsidRPr="004564EF">
          <w:rPr>
            <w:rFonts w:ascii="Times" w:eastAsia="Calibri" w:hAnsi="Times" w:cs="Times New Roman"/>
            <w:b/>
            <w:sz w:val="24"/>
            <w:szCs w:val="20"/>
          </w:rPr>
          <w:t>PO</w:t>
        </w:r>
      </w:smartTag>
      <w:r w:rsidRPr="004564EF">
        <w:rPr>
          <w:rFonts w:ascii="Times" w:eastAsia="Calibri" w:hAnsi="Times" w:cs="Times New Roman"/>
          <w:b/>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Provider Organization for the Policy is the [XYZ] Provider Organization.  The Policy does </w:t>
      </w:r>
      <w:r w:rsidRPr="004564EF">
        <w:rPr>
          <w:rFonts w:ascii="Times" w:eastAsia="Calibri" w:hAnsi="Times" w:cs="Times New Roman"/>
          <w:i/>
          <w:sz w:val="24"/>
          <w:szCs w:val="20"/>
        </w:rPr>
        <w:t>not</w:t>
      </w:r>
      <w:r w:rsidRPr="004564EF">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 Primary Care Provider (PCP)</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As long as services or supplies are obtained from [XYZ] Providers, the Covered Person will be eligible for Network Benefits.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Emergency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Emergency room visits to PO Facilities are subject to a Copayment in addition to whatever copayment, deductible or coinsurance apply to the services </w:t>
      </w:r>
      <w:proofErr w:type="spellStart"/>
      <w:r w:rsidRPr="004564EF">
        <w:rPr>
          <w:rFonts w:ascii="Times" w:eastAsia="Calibri" w:hAnsi="Times" w:cs="Times New Roman"/>
          <w:sz w:val="24"/>
          <w:szCs w:val="20"/>
        </w:rPr>
        <w:t>an</w:t>
      </w:r>
      <w:proofErr w:type="spellEnd"/>
      <w:r w:rsidRPr="004564EF">
        <w:rPr>
          <w:rFonts w:ascii="Times" w:eastAsia="Calibri" w:hAnsi="Times" w:cs="Times New Roman"/>
          <w:sz w:val="24"/>
          <w:szCs w:val="20"/>
        </w:rPr>
        <w:t xml:space="preserve"> supplies received.  We will waive the emergency room Copayment if the Covered Person is hospitalized within 24 hours of the visit.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t>
      </w:r>
      <w:r w:rsidR="006D28AE">
        <w:rPr>
          <w:rFonts w:ascii="Times" w:eastAsia="Calibri" w:hAnsi="Times" w:cs="Times New Roman"/>
          <w:sz w:val="24"/>
          <w:szCs w:val="20"/>
        </w:rPr>
        <w:t xml:space="preserve">so </w:t>
      </w:r>
      <w:r w:rsidR="006D28AE" w:rsidRPr="004564EF">
        <w:rPr>
          <w:rFonts w:ascii="Times" w:eastAsia="Calibri" w:hAnsi="Times" w:cs="Times New Roman"/>
          <w:sz w:val="24"/>
          <w:szCs w:val="20"/>
        </w:rPr>
        <w:t xml:space="preserve">We will </w:t>
      </w:r>
      <w:r w:rsidR="006D28AE">
        <w:rPr>
          <w:rFonts w:ascii="Times" w:eastAsia="Calibri" w:hAnsi="Times" w:cs="Times New Roman"/>
          <w:sz w:val="24"/>
          <w:szCs w:val="20"/>
        </w:rPr>
        <w:t xml:space="preserve">have the information necessary to </w:t>
      </w:r>
      <w:r w:rsidR="006D28AE" w:rsidRPr="004564EF">
        <w:rPr>
          <w:rFonts w:ascii="Times" w:eastAsia="Calibri" w:hAnsi="Times" w:cs="Times New Roman"/>
          <w:sz w:val="24"/>
          <w:szCs w:val="20"/>
        </w:rPr>
        <w:t xml:space="preserve">provide benefits </w:t>
      </w:r>
      <w:r w:rsidRPr="004564EF">
        <w:rPr>
          <w:rFonts w:ascii="Times" w:eastAsia="Calibri" w:hAnsi="Times" w:cs="Times New Roman"/>
          <w:sz w:val="24"/>
          <w:szCs w:val="20"/>
        </w:rPr>
        <w:t>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Utilization Review</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Policy has utilization features.  See the </w:t>
      </w:r>
      <w:r w:rsidRPr="004564EF">
        <w:rPr>
          <w:rFonts w:ascii="Times" w:eastAsia="Calibri" w:hAnsi="Times" w:cs="Times New Roman"/>
          <w:b/>
          <w:sz w:val="24"/>
          <w:szCs w:val="20"/>
        </w:rPr>
        <w:t xml:space="preserve">Utilization Review Features </w:t>
      </w:r>
      <w:r w:rsidRPr="004564EF">
        <w:rPr>
          <w:rFonts w:ascii="Times" w:eastAsia="Calibri" w:hAnsi="Times" w:cs="Times New Roman"/>
          <w:sz w:val="24"/>
          <w:szCs w:val="20"/>
        </w:rPr>
        <w:t>section of the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Benefits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Service Area</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[Carrier must include a description of the Service Area, as required by N.J.A.C. 8:38-17.3(a)11]</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t>
      </w:r>
      <w:r w:rsidRPr="004564EF">
        <w:rPr>
          <w:rFonts w:ascii="Times" w:eastAsia="Calibri" w:hAnsi="Times" w:cs="Times New Roman"/>
          <w:sz w:val="24"/>
          <w:szCs w:val="20"/>
        </w:rPr>
        <w:lastRenderedPageBreak/>
        <w:t>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 xml:space="preserve"> [Note: </w:t>
      </w:r>
      <w:r w:rsidRPr="004564EF">
        <w:rPr>
          <w:rFonts w:ascii="Times" w:eastAsia="Calibri" w:hAnsi="Times" w:cs="Times New Roman"/>
          <w:sz w:val="24"/>
          <w:szCs w:val="20"/>
        </w:rPr>
        <w:t>Used only if coverage is offered as non-gated POS.]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br w:type="page"/>
      </w: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lastRenderedPageBreak/>
        <w:t>[EXCLUSIVE PROVIDER ORGANIZATION (EPO) PROVISIONS</w:t>
      </w:r>
    </w:p>
    <w:p w:rsidR="004564EF" w:rsidRPr="004564EF" w:rsidRDefault="004564EF" w:rsidP="004564EF">
      <w:pPr>
        <w:suppressLineNumbers/>
        <w:tabs>
          <w:tab w:val="left" w:pos="1820"/>
        </w:tab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[Use if referral is required.]</w:t>
      </w: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numPr>
          <w:ilvl w:val="0"/>
          <w:numId w:val="96"/>
        </w:numPr>
        <w:suppressLineNumbers/>
        <w:spacing w:after="0" w:line="240" w:lineRule="auto"/>
        <w:rPr>
          <w:rFonts w:ascii="Times" w:eastAsia="Calibri" w:hAnsi="Times" w:cs="Times New Roman"/>
          <w:sz w:val="24"/>
          <w:szCs w:val="20"/>
        </w:rPr>
      </w:pPr>
      <w:r w:rsidRPr="004564EF">
        <w:rPr>
          <w:rFonts w:ascii="Times" w:eastAsia="Calibri" w:hAnsi="Times" w:cs="Times New Roman"/>
          <w:b/>
          <w:i/>
          <w:sz w:val="24"/>
          <w:szCs w:val="20"/>
        </w:rPr>
        <w:t>Primary Care Provider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4564EF" w:rsidRPr="004564EF" w:rsidRDefault="004564EF" w:rsidP="004564EF">
      <w:pPr>
        <w:numPr>
          <w:ilvl w:val="0"/>
          <w:numId w:val="96"/>
        </w:numPr>
        <w:suppressLineNumbers/>
        <w:spacing w:after="0" w:line="240" w:lineRule="auto"/>
        <w:rPr>
          <w:rFonts w:ascii="Times" w:eastAsia="Calibri" w:hAnsi="Times" w:cs="Times New Roman"/>
          <w:sz w:val="24"/>
          <w:szCs w:val="20"/>
        </w:rPr>
      </w:pPr>
      <w:r w:rsidRPr="004564EF">
        <w:rPr>
          <w:rFonts w:ascii="Times" w:eastAsia="Calibri" w:hAnsi="Times" w:cs="Times New Roman"/>
          <w:b/>
          <w:i/>
          <w:sz w:val="24"/>
          <w:szCs w:val="20"/>
        </w:rPr>
        <w:t>Provider Organization</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means a network of health care Providers located in a Covered Person's Service Area.</w:t>
      </w:r>
    </w:p>
    <w:p w:rsidR="004564EF" w:rsidRPr="004564EF" w:rsidRDefault="004564EF" w:rsidP="004564EF">
      <w:pPr>
        <w:numPr>
          <w:ilvl w:val="0"/>
          <w:numId w:val="96"/>
        </w:numPr>
        <w:suppressLineNumbers/>
        <w:spacing w:after="0" w:line="240" w:lineRule="auto"/>
        <w:rPr>
          <w:rFonts w:ascii="Times" w:eastAsia="Calibri" w:hAnsi="Times" w:cs="Times New Roman"/>
          <w:sz w:val="24"/>
          <w:szCs w:val="20"/>
        </w:rPr>
      </w:pPr>
      <w:r w:rsidRPr="004564EF">
        <w:rPr>
          <w:rFonts w:ascii="Times" w:eastAsia="Calibri" w:hAnsi="Times" w:cs="Times New Roman"/>
          <w:b/>
          <w:i/>
          <w:sz w:val="24"/>
          <w:szCs w:val="20"/>
        </w:rPr>
        <w:t>Service Area</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means the geographical area which is served by the Practitioners in the [XYZ] Provider Organization.</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Provider Organization (</w:t>
      </w:r>
      <w:smartTag w:uri="urn:schemas-microsoft-com:office:smarttags" w:element="place">
        <w:r w:rsidRPr="004564EF">
          <w:rPr>
            <w:rFonts w:ascii="Times" w:eastAsia="Calibri" w:hAnsi="Times" w:cs="Times New Roman"/>
            <w:b/>
            <w:sz w:val="24"/>
            <w:szCs w:val="20"/>
          </w:rPr>
          <w:t>PO</w:t>
        </w:r>
      </w:smartTag>
      <w:r w:rsidRPr="004564EF">
        <w:rPr>
          <w:rFonts w:ascii="Times" w:eastAsia="Calibri" w:hAnsi="Times" w:cs="Times New Roman"/>
          <w:b/>
          <w:sz w:val="24"/>
          <w:szCs w:val="20"/>
        </w:rPr>
        <w:t>)</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 Primary Care Provider (PCP)</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If services or supplies are obtained from [XYZ] Providers but have not been authorized by the PCP, the Covered Person will not be eligible for benefits.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by [phone or in writing].  For a discretionary change, the new PCP selection will take effect no more than 14 days </w:t>
      </w:r>
      <w:r w:rsidRPr="004564EF">
        <w:rPr>
          <w:rFonts w:ascii="Times" w:eastAsia="Calibri" w:hAnsi="Times" w:cs="Times New Roman"/>
          <w:sz w:val="24"/>
          <w:szCs w:val="20"/>
        </w:rPr>
        <w:lastRenderedPageBreak/>
        <w:t>following the date of the request.  For a change necessitated by termination of the prior PCP from the Network, the new PCP selection will take effect immediately.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female Covered Person may use the services of a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Emergency Services</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006D28AE">
        <w:rPr>
          <w:rFonts w:ascii="Times" w:eastAsia="Calibri" w:hAnsi="Times" w:cs="Times New Roman"/>
          <w:sz w:val="24"/>
          <w:szCs w:val="20"/>
        </w:rPr>
        <w:t>so [Carrier]</w:t>
      </w:r>
      <w:r w:rsidR="006D28AE" w:rsidRPr="004564EF">
        <w:rPr>
          <w:rFonts w:ascii="Times" w:eastAsia="Calibri" w:hAnsi="Times" w:cs="Times New Roman"/>
          <w:sz w:val="24"/>
          <w:szCs w:val="20"/>
        </w:rPr>
        <w:t xml:space="preserve"> will </w:t>
      </w:r>
      <w:r w:rsidR="006D28AE">
        <w:rPr>
          <w:rFonts w:ascii="Times" w:eastAsia="Calibri" w:hAnsi="Times" w:cs="Times New Roman"/>
          <w:sz w:val="24"/>
          <w:szCs w:val="20"/>
        </w:rPr>
        <w:t xml:space="preserve">have the information necessary to </w:t>
      </w:r>
      <w:r w:rsidR="006D28AE" w:rsidRPr="004564EF">
        <w:rPr>
          <w:rFonts w:ascii="Times" w:eastAsia="Calibri" w:hAnsi="Times" w:cs="Times New Roman"/>
          <w:sz w:val="24"/>
          <w:szCs w:val="20"/>
        </w:rPr>
        <w:t xml:space="preserve">provide benefits </w:t>
      </w:r>
      <w:r w:rsidRPr="004564EF">
        <w:rPr>
          <w:rFonts w:ascii="Times" w:eastAsia="Calibri" w:hAnsi="Times" w:cs="Times New Roman"/>
          <w:sz w:val="24"/>
          <w:szCs w:val="20"/>
        </w:rPr>
        <w:t>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t>Service Area</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[Carrier must include a description of the Service Area, as required by N.J.A.C. 11:24-17.3(a)11]</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b/>
          <w:sz w:val="24"/>
          <w:szCs w:val="20"/>
        </w:rPr>
        <w:t xml:space="preserve"> [Note: </w:t>
      </w:r>
      <w:r w:rsidRPr="004564EF">
        <w:rPr>
          <w:rFonts w:ascii="Times" w:eastAsia="Calibri" w:hAnsi="Times" w:cs="Times New Roman"/>
          <w:sz w:val="24"/>
          <w:szCs w:val="20"/>
        </w:rPr>
        <w:t>Used only if coverage is offered as Indemnity EPO.]</w:t>
      </w: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[EXCLUSIVE PROVIDER ORGANIZATION (EPO) PROVISIONS</w:t>
      </w:r>
    </w:p>
    <w:p w:rsidR="004564EF" w:rsidRPr="004564EF" w:rsidRDefault="004564EF" w:rsidP="004564EF">
      <w:pPr>
        <w:suppressLineNumbers/>
        <w:tabs>
          <w:tab w:val="left" w:pos="1820"/>
        </w:tab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[Use if no referral is required.]</w:t>
      </w: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numPr>
          <w:ilvl w:val="0"/>
          <w:numId w:val="141"/>
        </w:numPr>
        <w:suppressLineNumbers/>
        <w:spacing w:after="0" w:line="240" w:lineRule="auto"/>
        <w:rPr>
          <w:rFonts w:ascii="Times" w:eastAsia="Calibri" w:hAnsi="Times" w:cs="Times New Roman"/>
          <w:sz w:val="24"/>
          <w:szCs w:val="20"/>
        </w:rPr>
      </w:pPr>
      <w:r w:rsidRPr="004564EF">
        <w:rPr>
          <w:rFonts w:ascii="Times" w:eastAsia="Calibri" w:hAnsi="Times" w:cs="Times New Roman"/>
          <w:b/>
          <w:i/>
          <w:sz w:val="24"/>
          <w:szCs w:val="20"/>
        </w:rPr>
        <w:t>Primary Care Provider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rsidR="004564EF" w:rsidRPr="004564EF" w:rsidRDefault="004564EF" w:rsidP="004564EF">
      <w:pPr>
        <w:numPr>
          <w:ilvl w:val="0"/>
          <w:numId w:val="141"/>
        </w:numPr>
        <w:suppressLineNumbers/>
        <w:spacing w:after="0" w:line="240" w:lineRule="auto"/>
        <w:rPr>
          <w:rFonts w:ascii="Times" w:eastAsia="Calibri" w:hAnsi="Times" w:cs="Times New Roman"/>
          <w:sz w:val="24"/>
          <w:szCs w:val="20"/>
        </w:rPr>
      </w:pPr>
      <w:r w:rsidRPr="004564EF">
        <w:rPr>
          <w:rFonts w:ascii="Times" w:eastAsia="Calibri" w:hAnsi="Times" w:cs="Times New Roman"/>
          <w:b/>
          <w:i/>
          <w:sz w:val="24"/>
          <w:szCs w:val="20"/>
        </w:rPr>
        <w:t>Provider Organization</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means a network of health care Providers located in a Covered Person's Service Area.</w:t>
      </w:r>
    </w:p>
    <w:p w:rsidR="004564EF" w:rsidRPr="004564EF" w:rsidRDefault="004564EF" w:rsidP="004564EF">
      <w:pPr>
        <w:numPr>
          <w:ilvl w:val="0"/>
          <w:numId w:val="141"/>
        </w:numPr>
        <w:suppressLineNumbers/>
        <w:spacing w:after="0" w:line="240" w:lineRule="auto"/>
        <w:rPr>
          <w:rFonts w:ascii="Times" w:eastAsia="Calibri" w:hAnsi="Times" w:cs="Times New Roman"/>
          <w:sz w:val="24"/>
          <w:szCs w:val="20"/>
        </w:rPr>
      </w:pPr>
      <w:r w:rsidRPr="004564EF">
        <w:rPr>
          <w:rFonts w:ascii="Times" w:eastAsia="Calibri" w:hAnsi="Times" w:cs="Times New Roman"/>
          <w:b/>
          <w:i/>
          <w:sz w:val="24"/>
          <w:szCs w:val="20"/>
        </w:rPr>
        <w:t>Service Area</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means the geographical area which is served by the Practitioners in the [XYZ] Provider Organization.</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Provider Organization (</w:t>
      </w:r>
      <w:smartTag w:uri="urn:schemas-microsoft-com:office:smarttags" w:element="place">
        <w:r w:rsidRPr="004564EF">
          <w:rPr>
            <w:rFonts w:ascii="Times" w:eastAsia="Calibri" w:hAnsi="Times" w:cs="Times New Roman"/>
            <w:b/>
            <w:sz w:val="24"/>
            <w:szCs w:val="20"/>
          </w:rPr>
          <w:t>PO</w:t>
        </w:r>
      </w:smartTag>
      <w:r w:rsidRPr="004564EF">
        <w:rPr>
          <w:rFonts w:ascii="Times" w:eastAsia="Calibri" w:hAnsi="Times" w:cs="Times New Roman"/>
          <w:b/>
          <w:sz w:val="24"/>
          <w:szCs w:val="20"/>
        </w:rPr>
        <w:t>)</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564EF" w:rsidRPr="004564EF" w:rsidRDefault="004564EF" w:rsidP="004564EF">
      <w:pPr>
        <w:suppressLineNumbers/>
        <w:spacing w:after="0" w:line="240" w:lineRule="auto"/>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rPr>
          <w:rFonts w:ascii="Times" w:eastAsia="Calibri" w:hAnsi="Times" w:cs="Times New Roman"/>
          <w:b/>
          <w:sz w:val="24"/>
          <w:szCs w:val="20"/>
        </w:rPr>
      </w:pPr>
      <w:r w:rsidRPr="004564EF">
        <w:rPr>
          <w:rFonts w:ascii="Times" w:eastAsia="Calibri" w:hAnsi="Times" w:cs="Times New Roman"/>
          <w:b/>
          <w:sz w:val="24"/>
          <w:szCs w:val="20"/>
        </w:rPr>
        <w:t>The Primary Care Provider (PCP)</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As long as services or supplies are obtained from [XYZ] Providers, the Covered Person will be eligible for Network Benefits.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564EF">
          <w:rPr>
            <w:rFonts w:ascii="Times" w:eastAsia="Calibri" w:hAnsi="Times" w:cs="Times New Roman"/>
            <w:sz w:val="24"/>
            <w:szCs w:val="20"/>
          </w:rPr>
          <w:t>PO</w:t>
        </w:r>
      </w:smartTag>
      <w:r w:rsidRPr="004564EF">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Emergency Services</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006D28AE">
        <w:rPr>
          <w:rFonts w:ascii="Times" w:eastAsia="Calibri" w:hAnsi="Times" w:cs="Times New Roman"/>
          <w:sz w:val="24"/>
          <w:szCs w:val="20"/>
        </w:rPr>
        <w:t>so [Carrier]</w:t>
      </w:r>
      <w:r w:rsidR="006D28AE" w:rsidRPr="004564EF">
        <w:rPr>
          <w:rFonts w:ascii="Times" w:eastAsia="Calibri" w:hAnsi="Times" w:cs="Times New Roman"/>
          <w:sz w:val="24"/>
          <w:szCs w:val="20"/>
        </w:rPr>
        <w:t xml:space="preserve"> will </w:t>
      </w:r>
      <w:r w:rsidR="006D28AE">
        <w:rPr>
          <w:rFonts w:ascii="Times" w:eastAsia="Calibri" w:hAnsi="Times" w:cs="Times New Roman"/>
          <w:sz w:val="24"/>
          <w:szCs w:val="20"/>
        </w:rPr>
        <w:t xml:space="preserve">have the information necessary to </w:t>
      </w:r>
      <w:r w:rsidR="006D28AE" w:rsidRPr="004564EF">
        <w:rPr>
          <w:rFonts w:ascii="Times" w:eastAsia="Calibri" w:hAnsi="Times" w:cs="Times New Roman"/>
          <w:sz w:val="24"/>
          <w:szCs w:val="20"/>
        </w:rPr>
        <w:t xml:space="preserve">provide benefits </w:t>
      </w:r>
      <w:proofErr w:type="spellStart"/>
      <w:r w:rsidRPr="004564EF">
        <w:rPr>
          <w:rFonts w:ascii="Times" w:eastAsia="Calibri" w:hAnsi="Times" w:cs="Times New Roman"/>
          <w:sz w:val="24"/>
          <w:szCs w:val="20"/>
        </w:rPr>
        <w:t>benefits</w:t>
      </w:r>
      <w:proofErr w:type="spellEnd"/>
      <w:r w:rsidRPr="004564EF">
        <w:rPr>
          <w:rFonts w:ascii="Times" w:eastAsia="Calibri" w:hAnsi="Times" w:cs="Times New Roman"/>
          <w:sz w:val="24"/>
          <w:szCs w:val="20"/>
        </w:rPr>
        <w:t xml:space="preserve">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t>Service Area</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[Carrier must include a description of the Service Area, as required by N.J.A.C. 11:24-17.3(a)11]</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b/>
          <w:sz w:val="24"/>
          <w:szCs w:val="20"/>
        </w:rPr>
        <w:t xml:space="preserve"> [Note: </w:t>
      </w:r>
      <w:r w:rsidRPr="004564EF">
        <w:rPr>
          <w:rFonts w:ascii="Times" w:eastAsia="Calibri" w:hAnsi="Times" w:cs="Times New Roman"/>
          <w:sz w:val="24"/>
          <w:szCs w:val="20"/>
        </w:rPr>
        <w:t>Used only if coverage is offered as Indemnity EPO.]</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br w:type="page"/>
      </w:r>
      <w:r w:rsidRPr="004564EF">
        <w:rPr>
          <w:rFonts w:ascii="Times" w:eastAsia="Calibri" w:hAnsi="Times" w:cs="Times New Roman"/>
          <w:b/>
          <w:sz w:val="24"/>
          <w:szCs w:val="20"/>
        </w:rPr>
        <w:lastRenderedPageBreak/>
        <w:t xml:space="preserve"> APPEALS PROCEDURE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Appeal Procedure text must satisfy the requirements of N.J.A.C. 11:24-8.5 et seq. or N.J.A.C. 11:24A-3.4 et seq., as appropriate.  The text must include specific information regarding the Stage 1 and External Appeals process.]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br w:type="page"/>
      </w:r>
      <w:r w:rsidRPr="004564EF">
        <w:rPr>
          <w:rFonts w:ascii="Times" w:eastAsia="Calibri" w:hAnsi="Times" w:cs="Times New Roman"/>
          <w:b/>
          <w:sz w:val="24"/>
          <w:szCs w:val="20"/>
        </w:rPr>
        <w:lastRenderedPageBreak/>
        <w:t>[CONTINUATION OF 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Times New Roman" w:hAnsi="Times" w:cs="Times New Roman"/>
          <w:sz w:val="24"/>
          <w:szCs w:val="20"/>
        </w:rPr>
      </w:pPr>
      <w:r w:rsidRPr="004564EF">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4564EF">
        <w:rPr>
          <w:rFonts w:ascii="Times" w:eastAsia="Times New Roman" w:hAnsi="Times" w:cs="Times New Roman"/>
          <w:sz w:val="24"/>
          <w:szCs w:val="20"/>
        </w:rPr>
        <w:t xml:space="preserve">and in certain cases of active treatment for up to 90 days, as described below.  </w:t>
      </w:r>
    </w:p>
    <w:p w:rsidR="004564EF" w:rsidRPr="004564EF" w:rsidRDefault="004564EF" w:rsidP="004564EF">
      <w:pPr>
        <w:suppressLineNumbers/>
        <w:spacing w:after="0" w:line="240" w:lineRule="auto"/>
        <w:rPr>
          <w:rFonts w:ascii="Times" w:eastAsia="Times New Roman" w:hAnsi="Times" w:cs="Times New Roman"/>
          <w:sz w:val="24"/>
          <w:szCs w:val="20"/>
        </w:rPr>
      </w:pPr>
    </w:p>
    <w:p w:rsidR="004564EF" w:rsidRPr="004564EF" w:rsidRDefault="004564EF" w:rsidP="004564EF">
      <w:pPr>
        <w:suppressLineNumbers/>
        <w:spacing w:after="0" w:line="240" w:lineRule="auto"/>
        <w:rPr>
          <w:rFonts w:ascii="Times" w:eastAsia="Times New Roman" w:hAnsi="Times" w:cs="Times New Roman"/>
          <w:sz w:val="24"/>
          <w:szCs w:val="20"/>
        </w:rPr>
      </w:pPr>
      <w:r w:rsidRPr="004564EF">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4564EF" w:rsidRPr="004564EF" w:rsidRDefault="004564EF" w:rsidP="004564EF">
      <w:pPr>
        <w:suppressLineNumbers/>
        <w:spacing w:after="0" w:line="240" w:lineRule="auto"/>
        <w:rPr>
          <w:rFonts w:ascii="Times" w:eastAsia="Times New Roman"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w:t>
      </w:r>
      <w:r w:rsidRPr="004564EF">
        <w:rPr>
          <w:rFonts w:ascii="Times" w:eastAsia="Calibri" w:hAnsi="Times" w:cs="Times New Roman"/>
          <w:sz w:val="24"/>
          <w:szCs w:val="20"/>
        </w:rPr>
        <w:lastRenderedPageBreak/>
        <w:t xml:space="preserve">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HEALTH BENEFITS INSURANCE</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health benefits insurance will pay many of the medical expenses incurred by a Covered Person.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20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Note:  Our payments will be reduced if a Covered Person does not comply with the Utilization Review and Pre-Approval requirements contained in this Policy.</w:t>
      </w:r>
    </w:p>
    <w:p w:rsidR="004564EF" w:rsidRPr="004564EF" w:rsidRDefault="004564EF" w:rsidP="004564EF">
      <w:pPr>
        <w:suppressLineNumbers/>
        <w:tabs>
          <w:tab w:val="left" w:pos="200"/>
        </w:tab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BENEFIT PROVISION</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4564EF">
        <w:rPr>
          <w:rFonts w:ascii="Times" w:eastAsia="Calibri" w:hAnsi="Times" w:cs="Times New Roman"/>
          <w:sz w:val="24"/>
          <w:szCs w:val="20"/>
        </w:rPr>
        <w:t xml:space="preserve">The Copayment, Deductible and/or Coinsurance) is lower for use of [Tier 1] Providers than for [Tier 2] Providers.] ] </w:t>
      </w:r>
    </w:p>
    <w:p w:rsidR="004564EF" w:rsidRPr="004564EF" w:rsidRDefault="004564EF" w:rsidP="004564EF">
      <w:pPr>
        <w:suppressLineNumbers/>
        <w:spacing w:after="0" w:line="240" w:lineRule="auto"/>
        <w:jc w:val="both"/>
        <w:rPr>
          <w:rFonts w:ascii="Times" w:eastAsia="Calibri" w:hAnsi="Times" w:cs="Times New Roman"/>
          <w:sz w:val="24"/>
          <w:szCs w:val="24"/>
        </w:rPr>
      </w:pPr>
    </w:p>
    <w:p w:rsidR="004564EF" w:rsidRPr="004564EF" w:rsidRDefault="004564EF" w:rsidP="004564EF">
      <w:pPr>
        <w:suppressLineNumbers/>
        <w:spacing w:after="0" w:line="240" w:lineRule="auto"/>
        <w:jc w:val="both"/>
        <w:rPr>
          <w:rFonts w:ascii="Times" w:eastAsia="Calibri" w:hAnsi="Times" w:cs="Times New Roman"/>
          <w:b/>
          <w:sz w:val="24"/>
          <w:szCs w:val="24"/>
        </w:rPr>
      </w:pPr>
      <w:r w:rsidRPr="004564EF">
        <w:rPr>
          <w:rFonts w:ascii="Times" w:eastAsia="Calibri" w:hAnsi="Times" w:cs="Times New Roman"/>
          <w:b/>
          <w:sz w:val="24"/>
          <w:szCs w:val="24"/>
        </w:rPr>
        <w:t>[Copayment</w:t>
      </w: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 Cash Deductible]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[Each</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[Note to carriers:  Use the above deductible text for indemnity plans that are </w:t>
      </w:r>
      <w:r w:rsidRPr="004564EF">
        <w:rPr>
          <w:rFonts w:ascii="Times" w:eastAsia="Calibri" w:hAnsi="Times" w:cs="Times New Roman"/>
          <w:b/>
          <w:i/>
          <w:sz w:val="24"/>
          <w:szCs w:val="20"/>
        </w:rPr>
        <w:t>not</w:t>
      </w:r>
      <w:r w:rsidRPr="004564EF">
        <w:rPr>
          <w:rFonts w:ascii="Times" w:eastAsia="Calibri" w:hAnsi="Times" w:cs="Times New Roman"/>
          <w:i/>
          <w:sz w:val="24"/>
          <w:szCs w:val="20"/>
        </w:rPr>
        <w:t xml:space="preserve"> high deductible health plans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4564EF">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[Note to carriers:  Use the above deductible text for PPO plans that are </w:t>
      </w:r>
      <w:r w:rsidRPr="004564EF">
        <w:rPr>
          <w:rFonts w:ascii="Times" w:eastAsia="Calibri" w:hAnsi="Times" w:cs="Times New Roman"/>
          <w:b/>
          <w:i/>
          <w:sz w:val="24"/>
          <w:szCs w:val="20"/>
        </w:rPr>
        <w:t>not</w:t>
      </w:r>
      <w:r w:rsidRPr="004564EF">
        <w:rPr>
          <w:rFonts w:ascii="Times" w:eastAsia="Calibri" w:hAnsi="Times" w:cs="Times New Roman"/>
          <w:i/>
          <w:sz w:val="24"/>
          <w:szCs w:val="20"/>
        </w:rPr>
        <w:t xml:space="preserve"> high deductible health plans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[Please note:  There are separate Cash Deductibles for [Tier 1] and [Tier 2] as shown on the Schedule of 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(Use the above text if the Tier 1 and Tier 2 deductibles accumulate separately and independently.)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sz w:val="24"/>
          <w:szCs w:val="20"/>
        </w:rPr>
        <w:t>(</w:t>
      </w:r>
      <w:r w:rsidRPr="004564EF">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[Family Deductible Limit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rsidR="004564EF" w:rsidRPr="004564EF" w:rsidRDefault="004564EF" w:rsidP="004564EF">
      <w:pPr>
        <w:spacing w:after="0" w:line="240" w:lineRule="auto"/>
        <w:rPr>
          <w:rFonts w:ascii="Times New Roman" w:eastAsia="Calibri" w:hAnsi="Times New Roman" w:cs="Times New Roman"/>
          <w:b/>
          <w:bCs/>
          <w:sz w:val="24"/>
          <w:szCs w:val="24"/>
        </w:rPr>
      </w:pPr>
      <w:r w:rsidRPr="004564EF">
        <w:rPr>
          <w:rFonts w:ascii="Times New Roman" w:eastAsia="Calibri" w:hAnsi="Times New Roman" w:cs="Times New Roman"/>
          <w:b/>
          <w:bCs/>
          <w:sz w:val="24"/>
          <w:szCs w:val="24"/>
        </w:rPr>
        <w:br w:type="page"/>
      </w:r>
      <w:r w:rsidRPr="004564EF">
        <w:rPr>
          <w:rFonts w:ascii="Times New Roman" w:eastAsia="Calibri" w:hAnsi="Times New Roman" w:cs="Times New Roman"/>
          <w:b/>
          <w:bCs/>
          <w:sz w:val="24"/>
          <w:szCs w:val="24"/>
        </w:rPr>
        <w:lastRenderedPageBreak/>
        <w:t xml:space="preserve"> [Family Deductible Limit</w:t>
      </w:r>
    </w:p>
    <w:p w:rsidR="004564EF" w:rsidRPr="004564EF" w:rsidRDefault="004564EF" w:rsidP="004564EF">
      <w:pPr>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The Family Deductible is a cumulative Deductible for all family members for each Calendar Year.</w:t>
      </w:r>
    </w:p>
    <w:p w:rsidR="004564EF" w:rsidRPr="004564EF" w:rsidRDefault="004564EF" w:rsidP="004564EF">
      <w:pPr>
        <w:spacing w:after="0" w:line="240" w:lineRule="auto"/>
        <w:rPr>
          <w:rFonts w:ascii="Times New Roman" w:eastAsia="Calibri" w:hAnsi="Times New Roman" w:cs="Times New Roman"/>
          <w:sz w:val="24"/>
          <w:szCs w:val="24"/>
        </w:rPr>
      </w:pPr>
    </w:p>
    <w:p w:rsidR="004564EF" w:rsidRPr="004564EF" w:rsidRDefault="004564EF" w:rsidP="004564EF">
      <w:pPr>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rsidR="004564EF" w:rsidRPr="004564EF" w:rsidRDefault="004564EF" w:rsidP="004564EF">
      <w:pPr>
        <w:spacing w:after="0" w:line="240" w:lineRule="auto"/>
        <w:rPr>
          <w:rFonts w:ascii="Calibri" w:eastAsia="Calibri" w:hAnsi="Calibri" w:cs="Times New Roman"/>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[Note to carriers, use one of the above text for Family Deductible Limit for a  plan that is </w:t>
      </w:r>
      <w:r w:rsidRPr="004564EF">
        <w:rPr>
          <w:rFonts w:ascii="Times" w:eastAsia="Calibri" w:hAnsi="Times" w:cs="Times New Roman"/>
          <w:b/>
          <w:i/>
          <w:sz w:val="24"/>
          <w:szCs w:val="20"/>
        </w:rPr>
        <w:t>not</w:t>
      </w:r>
      <w:r w:rsidRPr="004564EF">
        <w:rPr>
          <w:rFonts w:ascii="Times" w:eastAsia="Calibri" w:hAnsi="Times" w:cs="Times New Roman"/>
          <w:i/>
          <w:sz w:val="24"/>
          <w:szCs w:val="20"/>
        </w:rPr>
        <w:t xml:space="preserve"> a high deductible health plan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[Family Deductible Limit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What We pay is based on all the terms of this Policy.  ]</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[Note to carriers, use one of the above text for Family Deductible Limit for a PPO plan that is </w:t>
      </w:r>
      <w:r w:rsidRPr="004564EF">
        <w:rPr>
          <w:rFonts w:ascii="Times" w:eastAsia="Calibri" w:hAnsi="Times" w:cs="Times New Roman"/>
          <w:b/>
          <w:i/>
          <w:sz w:val="24"/>
          <w:szCs w:val="20"/>
        </w:rPr>
        <w:t>not</w:t>
      </w:r>
      <w:r w:rsidRPr="004564EF">
        <w:rPr>
          <w:rFonts w:ascii="Times" w:eastAsia="Calibri" w:hAnsi="Times" w:cs="Times New Roman"/>
          <w:i/>
          <w:sz w:val="24"/>
          <w:szCs w:val="20"/>
        </w:rPr>
        <w:t xml:space="preserve"> a high deductible health plan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4"/>
        </w:rPr>
      </w:pPr>
      <w:r w:rsidRPr="004564EF">
        <w:rPr>
          <w:rFonts w:ascii="Times New Roman" w:eastAsia="Calibri" w:hAnsi="Times New Roman" w:cs="Times New Roman"/>
          <w:b/>
          <w:sz w:val="24"/>
          <w:szCs w:val="24"/>
          <w:u w:val="single"/>
        </w:rPr>
        <w:t>[Family Deductible Limit</w:t>
      </w:r>
    </w:p>
    <w:p w:rsidR="004564EF" w:rsidRPr="004564EF" w:rsidRDefault="004564EF" w:rsidP="004564EF">
      <w:pPr>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 xml:space="preserve">The Family Deductible is a cumulative Deductible for all family members for each Calendar Year. </w:t>
      </w:r>
    </w:p>
    <w:p w:rsidR="004564EF" w:rsidRPr="004564EF" w:rsidRDefault="004564EF" w:rsidP="004564EF">
      <w:pPr>
        <w:spacing w:after="0" w:line="240" w:lineRule="auto"/>
        <w:rPr>
          <w:rFonts w:ascii="Times New Roman" w:eastAsia="Calibri" w:hAnsi="Times New Roman" w:cs="Times New Roman"/>
          <w:sz w:val="24"/>
          <w:szCs w:val="24"/>
        </w:rPr>
      </w:pPr>
    </w:p>
    <w:p w:rsidR="004564EF" w:rsidRPr="004564EF" w:rsidRDefault="004564EF" w:rsidP="004564EF">
      <w:pPr>
        <w:spacing w:after="0" w:line="240" w:lineRule="auto"/>
        <w:rPr>
          <w:rFonts w:ascii="Times New Roman" w:eastAsia="Calibri" w:hAnsi="Times New Roman" w:cs="Times New Roman"/>
          <w:b/>
          <w:sz w:val="24"/>
          <w:szCs w:val="24"/>
        </w:rPr>
      </w:pPr>
      <w:r w:rsidRPr="004564EF">
        <w:rPr>
          <w:rFonts w:ascii="Times New Roman" w:eastAsia="Calibri" w:hAnsi="Times New Roman" w:cs="Times New Roman"/>
          <w:b/>
          <w:sz w:val="24"/>
          <w:szCs w:val="24"/>
        </w:rPr>
        <w:t>Tier 1 Family Deductible Limit</w:t>
      </w:r>
    </w:p>
    <w:p w:rsidR="004564EF" w:rsidRPr="004564EF" w:rsidRDefault="004564EF" w:rsidP="004564EF">
      <w:pPr>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When the Covered Person</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and each covered</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Dependent incurs Covered Charges that apply towards the Tier 1 Individual</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Deductible, these Covered Charges will also count toward the Family Deductible Limit</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w:t>
      </w:r>
      <w:r w:rsidRPr="004564EF">
        <w:rPr>
          <w:rFonts w:ascii="Times New Roman" w:eastAsia="Calibri" w:hAnsi="Times New Roman" w:cs="Times New Roman"/>
          <w:sz w:val="24"/>
          <w:szCs w:val="24"/>
        </w:rPr>
        <w:lastRenderedPageBreak/>
        <w:t xml:space="preserve">are part of the covered family, less any applicable Coinsurance or Copayments, for the rest of the Calendar Year. </w:t>
      </w:r>
    </w:p>
    <w:p w:rsidR="004564EF" w:rsidRPr="004564EF" w:rsidRDefault="004564EF" w:rsidP="004564EF">
      <w:pPr>
        <w:spacing w:after="0" w:line="240" w:lineRule="auto"/>
        <w:rPr>
          <w:rFonts w:ascii="Times New Roman" w:eastAsia="Calibri" w:hAnsi="Times New Roman" w:cs="Times New Roman"/>
        </w:rPr>
      </w:pPr>
    </w:p>
    <w:p w:rsidR="004564EF" w:rsidRPr="004564EF" w:rsidRDefault="004564EF" w:rsidP="004564EF">
      <w:pPr>
        <w:spacing w:after="0" w:line="240" w:lineRule="auto"/>
        <w:rPr>
          <w:rFonts w:ascii="Times New Roman" w:eastAsia="Calibri" w:hAnsi="Times New Roman" w:cs="Times New Roman"/>
          <w:b/>
          <w:sz w:val="24"/>
          <w:szCs w:val="24"/>
        </w:rPr>
      </w:pPr>
      <w:r w:rsidRPr="004564EF">
        <w:rPr>
          <w:rFonts w:ascii="Times New Roman" w:eastAsia="Calibri" w:hAnsi="Times New Roman" w:cs="Times New Roman"/>
          <w:b/>
          <w:sz w:val="24"/>
          <w:szCs w:val="24"/>
        </w:rPr>
        <w:t>Tier 2 Family Deductible Limit</w:t>
      </w:r>
    </w:p>
    <w:p w:rsidR="004564EF" w:rsidRPr="004564EF" w:rsidRDefault="004564EF" w:rsidP="004564EF">
      <w:pPr>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When the Covered Person</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and each covered</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Dependent incurs Covered Charges that apply towards the Tier 1 and Tier 2 Individual</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Deductible, these Covered Charges will also count toward the Family Deductible Limit</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4564EF">
        <w:rPr>
          <w:rFonts w:ascii="Times New Roman" w:eastAsia="Calibri" w:hAnsi="Times New Roman" w:cs="Times New Roman"/>
          <w:b/>
          <w:sz w:val="24"/>
          <w:szCs w:val="24"/>
        </w:rPr>
        <w:t xml:space="preserve"> </w:t>
      </w:r>
      <w:r w:rsidRPr="004564EF">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[Note to carriers:  The above text may be used for plans that feature Tier 1 and Tier 2.]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Deductible Credit: </w:t>
      </w:r>
      <w:r w:rsidRPr="004564EF">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NOTE</w:t>
      </w:r>
      <w:r w:rsidRPr="004564EF">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w:t>
      </w:r>
    </w:p>
    <w:p w:rsidR="004564EF" w:rsidRPr="004564EF" w:rsidRDefault="004564EF" w:rsidP="004564EF">
      <w:pPr>
        <w:spacing w:after="0" w:line="240" w:lineRule="auto"/>
        <w:jc w:val="both"/>
        <w:rPr>
          <w:rFonts w:ascii="Times New Roman" w:eastAsia="Calibri" w:hAnsi="Times New Roman" w:cs="Times New Roman"/>
          <w:i/>
          <w:sz w:val="24"/>
          <w:szCs w:val="20"/>
        </w:rPr>
      </w:pPr>
      <w:r w:rsidRPr="004564EF">
        <w:rPr>
          <w:rFonts w:ascii="Times New Roman" w:eastAsia="Calibri" w:hAnsi="Times New Roman" w:cs="Times New Roman"/>
          <w:i/>
          <w:sz w:val="24"/>
          <w:szCs w:val="20"/>
        </w:rPr>
        <w:t xml:space="preserve">[Note to Carriers: Use this Maximum Out of Pocket text for a pure indemnity plan that is </w:t>
      </w:r>
      <w:r w:rsidRPr="004564EF">
        <w:rPr>
          <w:rFonts w:ascii="Times New Roman" w:eastAsia="Calibri" w:hAnsi="Times New Roman" w:cs="Times New Roman"/>
          <w:b/>
          <w:i/>
          <w:sz w:val="24"/>
          <w:szCs w:val="20"/>
        </w:rPr>
        <w:t>not</w:t>
      </w:r>
      <w:r w:rsidRPr="004564EF">
        <w:rPr>
          <w:rFonts w:ascii="Times New Roman" w:eastAsia="Calibri" w:hAnsi="Times New Roman" w:cs="Times New Roman"/>
          <w:i/>
          <w:sz w:val="24"/>
          <w:szCs w:val="20"/>
        </w:rPr>
        <w:t xml:space="preserve"> high deductible health plans that could be used in conjunction with an HSA]</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[Non-Network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 [Note to Carriers:  Use these paragraphs if the Maximum Out of Pocket is separate for Network and Non-Network]</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[Network Maximum Out of Pocket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4564EF">
        <w:rPr>
          <w:rFonts w:ascii="Times New Roman" w:eastAsia="Calibri" w:hAnsi="Times New Roman" w:cs="Times New Roman"/>
          <w:b/>
          <w:sz w:val="24"/>
          <w:szCs w:val="20"/>
        </w:rPr>
        <w:t>and</w:t>
      </w:r>
      <w:r w:rsidRPr="004564EF">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b/>
          <w:i/>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[Note to Carriers:  Use this text if the Maximum Out of Pocket is common to both Network and Non-Network services and supplies.]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[Tier 1] and [Tier 2] Maximum Out of Pocket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[Please note:  There are separate Maximum Out of Pocket amounts for [Tier 1] and [Tier 2] as shown on the Schedule of Insurance.]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(Use the above Tier 1 and Tier 2 text if the MOOPS accumulate separately.)</w:t>
      </w:r>
    </w:p>
    <w:p w:rsidR="004564EF" w:rsidRPr="004564EF" w:rsidRDefault="004564EF" w:rsidP="004564EF">
      <w:pPr>
        <w:suppressLineNumbers/>
        <w:spacing w:after="0" w:line="240" w:lineRule="auto"/>
        <w:jc w:val="both"/>
        <w:rPr>
          <w:rFonts w:ascii="Times" w:eastAsia="Calibri" w:hAnsi="Times" w:cs="Times New Roman"/>
          <w:i/>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4564EF">
        <w:rPr>
          <w:rFonts w:ascii="Times New Roman" w:eastAsia="Calibri" w:hAnsi="Times New Roman" w:cs="Times New Roman"/>
          <w:b/>
          <w:sz w:val="24"/>
          <w:szCs w:val="20"/>
        </w:rPr>
        <w:t>and</w:t>
      </w:r>
      <w:r w:rsidRPr="004564EF">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w:t>
      </w:r>
      <w:r w:rsidRPr="004564EF">
        <w:rPr>
          <w:rFonts w:ascii="Times New Roman" w:eastAsia="Calibri" w:hAnsi="Times New Roman" w:cs="Times New Roman"/>
          <w:sz w:val="24"/>
          <w:szCs w:val="20"/>
        </w:rPr>
        <w:lastRenderedPageBreak/>
        <w:t>for [Tier 1] Network or [Tier 2] Network covered services and supplies for the remainder of the Calendar Year.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sz w:val="24"/>
          <w:szCs w:val="20"/>
        </w:rPr>
        <w:t>(</w:t>
      </w:r>
      <w:r w:rsidRPr="004564EF">
        <w:rPr>
          <w:rFonts w:ascii="Times" w:eastAsia="Calibri" w:hAnsi="Times" w:cs="Times New Roman"/>
          <w:i/>
          <w:sz w:val="24"/>
          <w:szCs w:val="20"/>
        </w:rPr>
        <w:t>Use the above text if the Tier 1 MOOP can be met separately and the Tier 1 MOOP is also applied toward the satisfaction of the Tier 2 MOOP.)</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  </w:t>
      </w: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[The Cash Deductible</w:t>
      </w:r>
      <w:r w:rsidRPr="004564EF">
        <w:rPr>
          <w:rFonts w:ascii="Times New Roman" w:eastAsia="Calibri" w:hAnsi="Times New Roman" w:cs="Times New Roman"/>
          <w:sz w:val="24"/>
          <w:szCs w:val="20"/>
        </w:rPr>
        <w:t xml:space="preserve">:  </w:t>
      </w: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For Single Coverage Only</w:t>
      </w: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4564EF" w:rsidRPr="004564EF" w:rsidRDefault="004564EF" w:rsidP="004564EF">
      <w:pPr>
        <w:suppressAutoHyphens/>
        <w:spacing w:after="0" w:line="240" w:lineRule="auto"/>
        <w:rPr>
          <w:rFonts w:ascii="Times New Roman" w:eastAsia="Calibri" w:hAnsi="Times New Roman" w:cs="Times New Roman"/>
          <w:sz w:val="24"/>
          <w:szCs w:val="20"/>
        </w:rPr>
      </w:pP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Family Deductible Limit:</w:t>
      </w:r>
      <w:r w:rsidRPr="004564EF">
        <w:rPr>
          <w:rFonts w:ascii="Times New Roman" w:eastAsia="Calibri" w:hAnsi="Times New Roman" w:cs="Times New Roman"/>
          <w:sz w:val="24"/>
          <w:szCs w:val="20"/>
        </w:rPr>
        <w:t xml:space="preserve">  </w:t>
      </w:r>
    </w:p>
    <w:p w:rsidR="004564EF" w:rsidRPr="004564EF" w:rsidRDefault="004564EF" w:rsidP="004564EF">
      <w:pPr>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For Other than Single Coverage</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per Covered Person Cash Deductible is </w:t>
      </w:r>
      <w:r w:rsidRPr="004564EF">
        <w:rPr>
          <w:rFonts w:ascii="Times New Roman" w:eastAsia="Calibri" w:hAnsi="Times New Roman" w:cs="Times New Roman"/>
          <w:b/>
          <w:sz w:val="24"/>
          <w:szCs w:val="20"/>
        </w:rPr>
        <w:t>not</w:t>
      </w:r>
      <w:r w:rsidRPr="004564EF">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Maximum Out of Pocket</w:t>
      </w:r>
      <w:r w:rsidRPr="004564EF">
        <w:rPr>
          <w:rFonts w:ascii="Times New Roman" w:eastAsia="Calibri" w:hAnsi="Times New Roman" w:cs="Times New Roman"/>
          <w:sz w:val="24"/>
          <w:szCs w:val="20"/>
        </w:rPr>
        <w:t xml:space="preserve">:  </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Per Covered Person and Per Covered Family Maximum Out of Pocket amounts are shown in the Schedule.  </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4564EF">
        <w:rPr>
          <w:rFonts w:ascii="Times New Roman" w:eastAsia="Calibri" w:hAnsi="Times New Roman" w:cs="Times New Roman"/>
          <w:i/>
          <w:sz w:val="24"/>
          <w:szCs w:val="20"/>
        </w:rPr>
        <w:t>plus</w:t>
      </w:r>
      <w:r w:rsidRPr="004564EF">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4564EF">
        <w:rPr>
          <w:rFonts w:ascii="Times New Roman" w:eastAsia="Calibri" w:hAnsi="Times New Roman" w:cs="Times New Roman"/>
          <w:i/>
          <w:sz w:val="24"/>
          <w:szCs w:val="20"/>
        </w:rPr>
        <w:t>plus</w:t>
      </w:r>
      <w:r w:rsidRPr="004564EF">
        <w:rPr>
          <w:rFonts w:ascii="Times New Roman" w:eastAsia="Calibri" w:hAnsi="Times New Roman" w:cs="Times New Roman"/>
          <w:sz w:val="24"/>
          <w:szCs w:val="20"/>
        </w:rPr>
        <w:t xml:space="preserve"> Coinsurance and Copayments for all covered services and supplies in a Calendar Year.  Once the Per Covered Person Maximum </w:t>
      </w:r>
      <w:r w:rsidRPr="004564EF">
        <w:rPr>
          <w:rFonts w:ascii="Times New Roman" w:eastAsia="Calibri" w:hAnsi="Times New Roman" w:cs="Times New Roman"/>
          <w:sz w:val="24"/>
          <w:szCs w:val="20"/>
        </w:rPr>
        <w:lastRenderedPageBreak/>
        <w:t xml:space="preserve">Out of Pocket has been met during a Calendar Year, no further Deductible or Coinsurance or Copayments will be required for such Covered Person for the rest of the Calendar Year.  </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4564EF">
        <w:rPr>
          <w:rFonts w:ascii="Times New Roman" w:eastAsia="Calibri" w:hAnsi="Times New Roman" w:cs="Times New Roman"/>
          <w:i/>
          <w:sz w:val="24"/>
          <w:szCs w:val="20"/>
        </w:rPr>
        <w:t>plus</w:t>
      </w:r>
      <w:r w:rsidRPr="004564EF">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4564EF">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Benefits From Other Plans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benefits We will pay will be affected by a Covered Person’s being covered by or eligible for Medicare.  Read the provision </w:t>
      </w:r>
      <w:r w:rsidRPr="004564EF">
        <w:rPr>
          <w:rFonts w:ascii="Times" w:eastAsia="Calibri" w:hAnsi="Times" w:cs="Times New Roman"/>
          <w:b/>
          <w:sz w:val="24"/>
          <w:szCs w:val="20"/>
        </w:rPr>
        <w:t xml:space="preserve">Coordination of Benefits and Supplies with Medicare </w:t>
      </w:r>
      <w:r w:rsidRPr="004564EF">
        <w:rPr>
          <w:rFonts w:ascii="Times" w:eastAsia="Calibri" w:hAnsi="Times" w:cs="Times New Roman"/>
          <w:sz w:val="24"/>
          <w:szCs w:val="20"/>
        </w:rPr>
        <w:t>to see how this works.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decimal" w:pos="7020"/>
        </w:tab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br w:type="page"/>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COVERED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Hospital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4564EF">
            <w:rPr>
              <w:rFonts w:ascii="Times" w:eastAsia="Calibri" w:hAnsi="Times" w:cs="Times New Roman"/>
              <w:sz w:val="24"/>
              <w:szCs w:val="20"/>
            </w:rPr>
            <w:t>Appropriate</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Hospital</w:t>
          </w:r>
        </w:smartTag>
      </w:smartTag>
      <w:r w:rsidRPr="004564EF">
        <w:rPr>
          <w:rFonts w:ascii="Times" w:eastAsia="Calibri" w:hAnsi="Times" w:cs="Times New Roman"/>
          <w:sz w:val="24"/>
          <w:szCs w:val="20"/>
        </w:rPr>
        <w:t xml:space="preserve"> services and supplies provided to a Covered Person during the Inpatient confinement.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Except as stated below, We cover charges for Inpatient care for:</w:t>
      </w:r>
    </w:p>
    <w:p w:rsidR="004564EF" w:rsidRPr="004564EF" w:rsidRDefault="004564EF" w:rsidP="004564EF">
      <w:pPr>
        <w:numPr>
          <w:ilvl w:val="0"/>
          <w:numId w:val="2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minimum of 72 hours following a modified radical mastectomy; and</w:t>
      </w:r>
    </w:p>
    <w:p w:rsidR="004564EF" w:rsidRPr="004564EF" w:rsidRDefault="004564EF" w:rsidP="004564EF">
      <w:pPr>
        <w:numPr>
          <w:ilvl w:val="0"/>
          <w:numId w:val="2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minimum of 48 hours following a simple mastectomy.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Exception</w:t>
      </w:r>
      <w:r w:rsidRPr="004564EF">
        <w:rPr>
          <w:rFonts w:ascii="Times" w:eastAsia="Calibri" w:hAnsi="Times" w:cs="Times New Roman"/>
          <w:sz w:val="24"/>
          <w:szCs w:val="20"/>
        </w:rPr>
        <w:t xml:space="preserve">:  The minimum 72 or 48 hours, as appropriate, of Inpatient care will not be covered if the Covered Person, in consultation with the Practitioner, determines that a shorter length of stay is </w:t>
      </w:r>
      <w:proofErr w:type="spellStart"/>
      <w:r w:rsidRPr="004564EF">
        <w:rPr>
          <w:rFonts w:ascii="Times" w:eastAsia="Calibri" w:hAnsi="Times" w:cs="Times New Roman"/>
          <w:sz w:val="24"/>
          <w:szCs w:val="20"/>
        </w:rPr>
        <w:t>MedicallyNecessary</w:t>
      </w:r>
      <w:proofErr w:type="spellEnd"/>
      <w:r w:rsidRPr="004564EF">
        <w:rPr>
          <w:rFonts w:ascii="Times" w:eastAsia="Calibri" w:hAnsi="Times" w:cs="Times New Roman"/>
          <w:sz w:val="24"/>
          <w:szCs w:val="20"/>
        </w:rPr>
        <w:t xml:space="preserve"> and Appropriate.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As an </w:t>
      </w:r>
      <w:r w:rsidRPr="004564EF">
        <w:rPr>
          <w:rFonts w:ascii="Times" w:eastAsia="Calibri" w:hAnsi="Times" w:cs="Times New Roman"/>
          <w:b/>
          <w:sz w:val="24"/>
          <w:szCs w:val="20"/>
        </w:rPr>
        <w:t>exception</w:t>
      </w:r>
      <w:r w:rsidRPr="004564EF">
        <w:rPr>
          <w:rFonts w:ascii="Times" w:eastAsia="Calibri" w:hAnsi="Times" w:cs="Times New Roman"/>
          <w:sz w:val="24"/>
          <w:szCs w:val="20"/>
        </w:rPr>
        <w:t xml:space="preserve"> to the Medically Necessary and Appropriate requirement of this Policy, We also provide coverage for the mother and newly born child for:</w:t>
      </w:r>
    </w:p>
    <w:p w:rsidR="004564EF" w:rsidRPr="004564EF" w:rsidRDefault="004564EF" w:rsidP="004564EF">
      <w:pPr>
        <w:numPr>
          <w:ilvl w:val="0"/>
          <w:numId w:val="2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minimum of 48 hours of Inpatient care in a Hospital following a vaginal delivery; and</w:t>
      </w:r>
    </w:p>
    <w:p w:rsidR="004564EF" w:rsidRPr="004564EF" w:rsidRDefault="004564EF" w:rsidP="004564EF">
      <w:pPr>
        <w:numPr>
          <w:ilvl w:val="0"/>
          <w:numId w:val="2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4564EF">
            <w:rPr>
              <w:rFonts w:ascii="Times" w:eastAsia="Calibri" w:hAnsi="Times" w:cs="Times New Roman"/>
              <w:sz w:val="24"/>
              <w:szCs w:val="20"/>
            </w:rPr>
            <w:t>Inpatient</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Hospital</w:t>
          </w:r>
        </w:smartTag>
      </w:smartTag>
      <w:r w:rsidRPr="004564EF">
        <w:rPr>
          <w:rFonts w:ascii="Times" w:eastAsia="Calibri" w:hAnsi="Times" w:cs="Times New Roman"/>
          <w:sz w:val="24"/>
          <w:szCs w:val="20"/>
        </w:rPr>
        <w:t xml:space="preserve"> care following a cesarean section.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provide childbirth and newborn care coverage subject to the following:</w:t>
      </w:r>
    </w:p>
    <w:p w:rsidR="004564EF" w:rsidRPr="004564EF" w:rsidRDefault="004564EF" w:rsidP="004564EF">
      <w:pPr>
        <w:numPr>
          <w:ilvl w:val="0"/>
          <w:numId w:val="2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attending Practitioner must determine that Inpatient care is medically necessary; or</w:t>
      </w:r>
    </w:p>
    <w:p w:rsidR="004564EF" w:rsidRPr="004564EF" w:rsidRDefault="004564EF" w:rsidP="004564EF">
      <w:pPr>
        <w:numPr>
          <w:ilvl w:val="0"/>
          <w:numId w:val="2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mother must request the in-patient care.</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4564EF">
            <w:rPr>
              <w:rFonts w:ascii="Times" w:eastAsia="Calibri" w:hAnsi="Times" w:cs="Times New Roman"/>
              <w:sz w:val="24"/>
              <w:szCs w:val="20"/>
            </w:rPr>
            <w:t>Outpatient</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Hospital</w:t>
          </w:r>
        </w:smartTag>
      </w:smartTag>
      <w:r w:rsidRPr="004564EF">
        <w:rPr>
          <w:rFonts w:ascii="Times" w:eastAsia="Calibri" w:hAnsi="Times" w:cs="Times New Roman"/>
          <w:sz w:val="24"/>
          <w:szCs w:val="20"/>
        </w:rPr>
        <w:t xml:space="preserve"> services, including services provided by a Hospital Outpatient clinic.  And We cover emergency room treatment, [subject to this Policy's </w:t>
      </w:r>
      <w:r w:rsidRPr="004564EF">
        <w:rPr>
          <w:rFonts w:ascii="Times" w:eastAsia="Calibri" w:hAnsi="Times" w:cs="Times New Roman"/>
          <w:b/>
          <w:sz w:val="24"/>
          <w:szCs w:val="20"/>
        </w:rPr>
        <w:t xml:space="preserve">Emergency Room Copayment Requirement </w:t>
      </w:r>
      <w:r w:rsidRPr="004564EF">
        <w:rPr>
          <w:rFonts w:ascii="Times" w:eastAsia="Calibri" w:hAnsi="Times" w:cs="Times New Roman"/>
          <w:sz w:val="24"/>
          <w:szCs w:val="20"/>
        </w:rPr>
        <w:t xml:space="preserve">section] </w:t>
      </w:r>
      <w:r w:rsidRPr="004564EF">
        <w:rPr>
          <w:rFonts w:ascii="Times" w:eastAsia="Calibri" w:hAnsi="Times" w:cs="Times New Roman"/>
          <w:i/>
          <w:sz w:val="24"/>
          <w:szCs w:val="20"/>
        </w:rPr>
        <w:t>[note to carriers:  delete this emergency room copayment phrase if the plan does not require an Emergency Room Copayment].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[Emergency Room Copayment Requirement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Emergency and Urgent Care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Pre-Admission Testing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Extended Care or Rehabilitation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4564EF">
          <w:rPr>
            <w:rFonts w:ascii="Times" w:eastAsia="Calibri" w:hAnsi="Times" w:cs="Times New Roman"/>
            <w:sz w:val="24"/>
            <w:szCs w:val="20"/>
          </w:rPr>
          <w:t>Extended</w:t>
        </w:r>
      </w:smartTag>
      <w:r w:rsidRPr="004564EF">
        <w:rPr>
          <w:rFonts w:ascii="Times" w:eastAsia="Calibri" w:hAnsi="Times" w:cs="Times New Roman"/>
          <w:sz w:val="24"/>
          <w:szCs w:val="20"/>
        </w:rPr>
        <w:t xml:space="preserve"> </w:t>
      </w:r>
      <w:smartTag w:uri="urn:schemas-microsoft-com:office:smarttags" w:element="PlaceName">
        <w:r w:rsidRPr="004564EF">
          <w:rPr>
            <w:rFonts w:ascii="Times" w:eastAsia="Calibri" w:hAnsi="Times" w:cs="Times New Roman"/>
            <w:sz w:val="24"/>
            <w:szCs w:val="20"/>
          </w:rPr>
          <w:t>Care</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r w:rsidRPr="004564EF">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4564EF">
            <w:rPr>
              <w:rFonts w:ascii="Times" w:eastAsia="Calibri" w:hAnsi="Times" w:cs="Times New Roman"/>
              <w:sz w:val="24"/>
              <w:szCs w:val="20"/>
            </w:rPr>
            <w:t>Rehabilitation</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Charges above the daily room and board limit are a Non-Covered Charge.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We cover all other Medically Necessary and Appropriate services and supplies provided to a Covered Person during the confinement.  But the confinement must:</w:t>
      </w:r>
    </w:p>
    <w:p w:rsidR="004564EF" w:rsidRPr="004564EF" w:rsidRDefault="004564EF" w:rsidP="004564EF">
      <w:pPr>
        <w:numPr>
          <w:ilvl w:val="0"/>
          <w:numId w:val="2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start within 14 days of a Hospital stay; and</w:t>
      </w:r>
    </w:p>
    <w:p w:rsidR="004564EF" w:rsidRPr="004564EF" w:rsidRDefault="004564EF" w:rsidP="004564EF">
      <w:pPr>
        <w:numPr>
          <w:ilvl w:val="0"/>
          <w:numId w:val="2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be due to the same or a related condition that necessitated the Hospital stay.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Home Health Care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Routine Nursing care furnished by or under the supervision of a registered Nurse;</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physical therapy;</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occupational therapy;</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medical social work;</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nutrition services;</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speech therapy;</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home health aide services;</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4564EF" w:rsidRPr="004564EF" w:rsidRDefault="004564EF" w:rsidP="004564EF">
      <w:pPr>
        <w:numPr>
          <w:ilvl w:val="0"/>
          <w:numId w:val="2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Payment is subject to all of the terms of this Policy and to the following conditions: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w:t>
      </w:r>
      <w:r w:rsidRPr="004564EF">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4564EF">
        <w:rPr>
          <w:rFonts w:ascii="Times" w:eastAsia="Calibri" w:hAnsi="Times" w:cs="Times New Roman"/>
          <w:b/>
          <w:sz w:val="24"/>
          <w:szCs w:val="20"/>
        </w:rPr>
        <w:t>only</w:t>
      </w:r>
      <w:r w:rsidRPr="004564EF">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4564EF">
            <w:rPr>
              <w:rFonts w:ascii="Times" w:eastAsia="Calibri" w:hAnsi="Times" w:cs="Times New Roman"/>
              <w:sz w:val="24"/>
              <w:szCs w:val="20"/>
            </w:rPr>
            <w:t>Rehabilitation</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xml:space="preserve"> would otherwise have been required if Home Health Care were not provided.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w:t>
      </w:r>
      <w:r w:rsidRPr="004564EF">
        <w:rPr>
          <w:rFonts w:ascii="Times" w:eastAsia="Calibri" w:hAnsi="Times" w:cs="Times New Roman"/>
          <w:sz w:val="24"/>
          <w:szCs w:val="20"/>
        </w:rPr>
        <w:tab/>
        <w:t>The services and supplies must be:</w:t>
      </w:r>
    </w:p>
    <w:p w:rsidR="004564EF" w:rsidRPr="004564EF" w:rsidRDefault="004564EF" w:rsidP="004564EF">
      <w:pPr>
        <w:numPr>
          <w:ilvl w:val="0"/>
          <w:numId w:val="30"/>
        </w:numPr>
        <w:suppressLineNumbers/>
        <w:spacing w:after="0" w:line="240" w:lineRule="auto"/>
        <w:ind w:left="720"/>
        <w:jc w:val="both"/>
        <w:rPr>
          <w:rFonts w:ascii="Times" w:eastAsia="Calibri" w:hAnsi="Times" w:cs="Times New Roman"/>
          <w:sz w:val="24"/>
          <w:szCs w:val="20"/>
        </w:rPr>
      </w:pPr>
      <w:r w:rsidRPr="004564EF">
        <w:rPr>
          <w:rFonts w:ascii="Times" w:eastAsia="Calibri" w:hAnsi="Times" w:cs="Times New Roman"/>
          <w:sz w:val="24"/>
          <w:szCs w:val="20"/>
        </w:rPr>
        <w:t>ordered by the Covered Person's Practitioner;</w:t>
      </w:r>
    </w:p>
    <w:p w:rsidR="004564EF" w:rsidRPr="004564EF" w:rsidRDefault="004564EF" w:rsidP="004564EF">
      <w:pPr>
        <w:numPr>
          <w:ilvl w:val="0"/>
          <w:numId w:val="30"/>
        </w:numPr>
        <w:suppressLineNumbers/>
        <w:spacing w:after="0" w:line="240" w:lineRule="auto"/>
        <w:ind w:left="720"/>
        <w:jc w:val="both"/>
        <w:rPr>
          <w:rFonts w:ascii="Times" w:eastAsia="Calibri" w:hAnsi="Times" w:cs="Times New Roman"/>
          <w:sz w:val="24"/>
          <w:szCs w:val="20"/>
        </w:rPr>
      </w:pPr>
      <w:r w:rsidRPr="004564EF">
        <w:rPr>
          <w:rFonts w:ascii="Times" w:eastAsia="Calibri" w:hAnsi="Times" w:cs="Times New Roman"/>
          <w:sz w:val="24"/>
          <w:szCs w:val="20"/>
        </w:rPr>
        <w:t>included in the home health care plan: and</w:t>
      </w:r>
    </w:p>
    <w:p w:rsidR="004564EF" w:rsidRPr="004564EF" w:rsidRDefault="004564EF" w:rsidP="004564EF">
      <w:pPr>
        <w:numPr>
          <w:ilvl w:val="0"/>
          <w:numId w:val="30"/>
        </w:numPr>
        <w:suppressLineNumbers/>
        <w:spacing w:after="0" w:line="240" w:lineRule="auto"/>
        <w:ind w:left="720"/>
        <w:jc w:val="both"/>
        <w:rPr>
          <w:rFonts w:ascii="Times" w:eastAsia="Calibri" w:hAnsi="Times" w:cs="Times New Roman"/>
          <w:sz w:val="24"/>
          <w:szCs w:val="20"/>
        </w:rPr>
      </w:pPr>
      <w:r w:rsidRPr="004564EF">
        <w:rPr>
          <w:rFonts w:ascii="Times" w:eastAsia="Calibri" w:hAnsi="Times" w:cs="Times New Roman"/>
          <w:sz w:val="24"/>
          <w:szCs w:val="20"/>
        </w:rPr>
        <w:t>furnished by, or coordinated by, a Home Health Agency according to the written home health care plan.</w:t>
      </w:r>
    </w:p>
    <w:p w:rsidR="004564EF" w:rsidRPr="004564EF" w:rsidRDefault="004564EF" w:rsidP="004564EF">
      <w:pPr>
        <w:suppressLineNumbers/>
        <w:spacing w:after="0" w:line="240" w:lineRule="auto"/>
        <w:ind w:left="720"/>
        <w:jc w:val="both"/>
        <w:rPr>
          <w:rFonts w:ascii="Times" w:eastAsia="Calibri" w:hAnsi="Times" w:cs="Times New Roman"/>
          <w:sz w:val="24"/>
          <w:szCs w:val="20"/>
        </w:rPr>
      </w:pPr>
      <w:r w:rsidRPr="004564EF">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w:t>
      </w:r>
      <w:r w:rsidRPr="004564EF">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w:t>
      </w:r>
      <w:r w:rsidRPr="004564EF">
        <w:rPr>
          <w:rFonts w:ascii="Times" w:eastAsia="Calibri" w:hAnsi="Times" w:cs="Times New Roman"/>
          <w:sz w:val="24"/>
          <w:szCs w:val="20"/>
        </w:rPr>
        <w:tab/>
        <w:t>We do not pay for:</w:t>
      </w:r>
    </w:p>
    <w:p w:rsidR="004564EF" w:rsidRPr="004564EF" w:rsidRDefault="004564EF" w:rsidP="004564EF">
      <w:pPr>
        <w:numPr>
          <w:ilvl w:val="0"/>
          <w:numId w:val="31"/>
        </w:numPr>
        <w:suppressLineNumbers/>
        <w:spacing w:after="0" w:line="240" w:lineRule="auto"/>
        <w:ind w:left="720"/>
        <w:jc w:val="both"/>
        <w:rPr>
          <w:rFonts w:ascii="Times" w:eastAsia="Calibri" w:hAnsi="Times" w:cs="Times New Roman"/>
          <w:sz w:val="24"/>
          <w:szCs w:val="20"/>
        </w:rPr>
      </w:pPr>
      <w:r w:rsidRPr="004564EF">
        <w:rPr>
          <w:rFonts w:ascii="Times" w:eastAsia="Calibri" w:hAnsi="Times" w:cs="Times New Roman"/>
          <w:sz w:val="24"/>
          <w:szCs w:val="20"/>
        </w:rPr>
        <w:t>services furnished to family members, other than the patient; or</w:t>
      </w:r>
    </w:p>
    <w:p w:rsidR="004564EF" w:rsidRPr="004564EF" w:rsidRDefault="004564EF" w:rsidP="004564EF">
      <w:pPr>
        <w:numPr>
          <w:ilvl w:val="0"/>
          <w:numId w:val="31"/>
        </w:numPr>
        <w:suppressLineNumbers/>
        <w:spacing w:after="0" w:line="240" w:lineRule="auto"/>
        <w:ind w:left="720"/>
        <w:jc w:val="both"/>
        <w:rPr>
          <w:rFonts w:ascii="Times" w:eastAsia="Calibri" w:hAnsi="Times" w:cs="Times New Roman"/>
          <w:sz w:val="24"/>
          <w:szCs w:val="20"/>
        </w:rPr>
      </w:pPr>
      <w:r w:rsidRPr="004564EF">
        <w:rPr>
          <w:rFonts w:ascii="Times" w:eastAsia="Calibri" w:hAnsi="Times" w:cs="Times New Roman"/>
          <w:sz w:val="24"/>
          <w:szCs w:val="20"/>
        </w:rPr>
        <w:t>services and supplies not included in the home health care plan.</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Any visit by a member of a home health care team on any day shall be considered as one home health care visit.</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Private Duty Nursing Care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w:t>
      </w:r>
      <w:r w:rsidRPr="004564EF">
        <w:rPr>
          <w:rFonts w:ascii="Times" w:eastAsia="Calibri" w:hAnsi="Times" w:cs="Times New Roman"/>
          <w:b/>
          <w:sz w:val="24"/>
          <w:szCs w:val="20"/>
        </w:rPr>
        <w:t xml:space="preserve"> only </w:t>
      </w:r>
      <w:r w:rsidRPr="004564EF">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4564EF">
        <w:rPr>
          <w:rFonts w:ascii="Times" w:eastAsia="Calibri" w:hAnsi="Times" w:cs="Times New Roman"/>
          <w:b/>
          <w:sz w:val="24"/>
          <w:szCs w:val="20"/>
        </w:rPr>
        <w:t>Home Health Care</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Charges</w:t>
      </w:r>
      <w:r w:rsidRPr="004564EF">
        <w:rPr>
          <w:rFonts w:ascii="Times" w:eastAsia="Calibri" w:hAnsi="Times" w:cs="Times New Roman"/>
          <w:sz w:val="24"/>
          <w:szCs w:val="20"/>
        </w:rPr>
        <w:t xml:space="preserve"> section.  Any other charges for private duty nursing care are a Non-Covered Charge.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Practitioner's Charges for Non-Surgical Care and Treatment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Practitioner's charges for the Medically Necessary and Appropriate non-surgical care and treatment of an Illness or Injury.  [We also cover Telemedicine charges.]  [We also cover E-Visit charges.]  [We also cover Virtual Visit charges.]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Practitioner's Charges for Surgery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Practitioner's charges for Medically Necessary and Appropriate Surgery.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Second Opinion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rsidR="004564EF" w:rsidRPr="004564EF" w:rsidRDefault="004564EF" w:rsidP="004564EF">
      <w:pPr>
        <w:numPr>
          <w:ilvl w:val="0"/>
          <w:numId w:val="3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are board certified and qualified, by reason of their specialty, to give an opinion on the proposed Surgery or Hospital admission;</w:t>
      </w:r>
    </w:p>
    <w:p w:rsidR="004564EF" w:rsidRPr="004564EF" w:rsidRDefault="004564EF" w:rsidP="004564EF">
      <w:pPr>
        <w:numPr>
          <w:ilvl w:val="0"/>
          <w:numId w:val="3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are not business associates of the Practitioner who recommended the Surgery; and</w:t>
      </w:r>
    </w:p>
    <w:p w:rsidR="004564EF" w:rsidRPr="004564EF" w:rsidRDefault="004564EF" w:rsidP="004564EF">
      <w:pPr>
        <w:numPr>
          <w:ilvl w:val="0"/>
          <w:numId w:val="3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the case of a second surgical opinion, they do not perform the Surgery if it is needed.</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4564EF">
            <w:rPr>
              <w:rFonts w:ascii="Times" w:eastAsia="Calibri" w:hAnsi="Times" w:cs="Times New Roman"/>
              <w:b/>
              <w:sz w:val="24"/>
              <w:szCs w:val="20"/>
            </w:rPr>
            <w:t>Dialysis</w:t>
          </w:r>
        </w:smartTag>
        <w:r w:rsidRPr="004564EF">
          <w:rPr>
            <w:rFonts w:ascii="Times" w:eastAsia="Calibri" w:hAnsi="Times" w:cs="Times New Roman"/>
            <w:b/>
            <w:sz w:val="24"/>
            <w:szCs w:val="20"/>
          </w:rPr>
          <w:t xml:space="preserve"> </w:t>
        </w:r>
        <w:smartTag w:uri="urn:schemas-microsoft-com:office:smarttags" w:element="PlaceType">
          <w:r w:rsidRPr="004564EF">
            <w:rPr>
              <w:rFonts w:ascii="Times" w:eastAsia="Calibri" w:hAnsi="Times" w:cs="Times New Roman"/>
              <w:b/>
              <w:sz w:val="24"/>
              <w:szCs w:val="20"/>
            </w:rPr>
            <w:t>Center</w:t>
          </w:r>
        </w:smartTag>
      </w:smartTag>
      <w:r w:rsidRPr="004564EF">
        <w:rPr>
          <w:rFonts w:ascii="Times" w:eastAsia="Calibri" w:hAnsi="Times" w:cs="Times New Roman"/>
          <w:b/>
          <w:sz w:val="24"/>
          <w:szCs w:val="20"/>
        </w:rPr>
        <w:t xml:space="preserve">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made by a dialysis center for covered dialysis services.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Ambulatory Surgical Center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4564EF">
            <w:rPr>
              <w:rFonts w:ascii="Times" w:eastAsia="Calibri" w:hAnsi="Times" w:cs="Times New Roman"/>
              <w:sz w:val="24"/>
              <w:szCs w:val="20"/>
            </w:rPr>
            <w:t>Ambulatory</w:t>
          </w:r>
        </w:smartTag>
        <w:r w:rsidRPr="004564EF">
          <w:rPr>
            <w:rFonts w:ascii="Times" w:eastAsia="Calibri" w:hAnsi="Times" w:cs="Times New Roman"/>
            <w:sz w:val="24"/>
            <w:szCs w:val="20"/>
          </w:rPr>
          <w:t xml:space="preserve"> </w:t>
        </w:r>
        <w:smartTag w:uri="urn:schemas-microsoft-com:office:smarttags" w:element="PlaceName">
          <w:r w:rsidRPr="004564EF">
            <w:rPr>
              <w:rFonts w:ascii="Times" w:eastAsia="Calibri" w:hAnsi="Times" w:cs="Times New Roman"/>
              <w:sz w:val="24"/>
              <w:szCs w:val="20"/>
            </w:rPr>
            <w:t>Surgical</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xml:space="preserve"> in connection with covered Surgery.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Hospice Care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services and supplies must be:</w:t>
      </w:r>
    </w:p>
    <w:p w:rsidR="004564EF" w:rsidRPr="004564EF" w:rsidRDefault="004564EF" w:rsidP="004564EF">
      <w:pPr>
        <w:numPr>
          <w:ilvl w:val="0"/>
          <w:numId w:val="3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needed for palliative and supportive care;</w:t>
      </w:r>
    </w:p>
    <w:p w:rsidR="004564EF" w:rsidRPr="004564EF" w:rsidRDefault="004564EF" w:rsidP="004564EF">
      <w:pPr>
        <w:numPr>
          <w:ilvl w:val="0"/>
          <w:numId w:val="3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ordered by the Covered Person's Practitioner;</w:t>
      </w:r>
    </w:p>
    <w:p w:rsidR="004564EF" w:rsidRPr="004564EF" w:rsidRDefault="004564EF" w:rsidP="004564EF">
      <w:pPr>
        <w:numPr>
          <w:ilvl w:val="0"/>
          <w:numId w:val="3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included in the Hospice care program; and</w:t>
      </w:r>
    </w:p>
    <w:p w:rsidR="004564EF" w:rsidRPr="004564EF" w:rsidRDefault="004564EF" w:rsidP="004564EF">
      <w:pPr>
        <w:numPr>
          <w:ilvl w:val="0"/>
          <w:numId w:val="3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furnished by, or coordinated by a Hospice.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do not pay for:</w:t>
      </w:r>
    </w:p>
    <w:p w:rsidR="004564EF" w:rsidRPr="004564EF" w:rsidRDefault="004564EF" w:rsidP="004564EF">
      <w:pPr>
        <w:numPr>
          <w:ilvl w:val="0"/>
          <w:numId w:val="3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services and supplies provided by volunteers or others who do not regularly charge for their services;</w:t>
      </w:r>
    </w:p>
    <w:p w:rsidR="004564EF" w:rsidRPr="004564EF" w:rsidRDefault="004564EF" w:rsidP="004564EF">
      <w:pPr>
        <w:numPr>
          <w:ilvl w:val="0"/>
          <w:numId w:val="3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funeral services and arrangements;</w:t>
      </w:r>
    </w:p>
    <w:p w:rsidR="004564EF" w:rsidRPr="004564EF" w:rsidRDefault="004564EF" w:rsidP="004564EF">
      <w:pPr>
        <w:numPr>
          <w:ilvl w:val="0"/>
          <w:numId w:val="3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legal or financial counseling or services; </w:t>
      </w:r>
    </w:p>
    <w:p w:rsidR="004564EF" w:rsidRPr="004564EF" w:rsidRDefault="004564EF" w:rsidP="004564EF">
      <w:pPr>
        <w:numPr>
          <w:ilvl w:val="0"/>
          <w:numId w:val="3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treatment not included in the Hospice care plan; or</w:t>
      </w:r>
    </w:p>
    <w:p w:rsidR="004564EF" w:rsidRPr="004564EF" w:rsidRDefault="004564EF" w:rsidP="004564EF">
      <w:pPr>
        <w:numPr>
          <w:ilvl w:val="0"/>
          <w:numId w:val="3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services supplied to family persons who are not Covered Persons.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pacing w:after="0" w:line="240" w:lineRule="auto"/>
        <w:rPr>
          <w:rFonts w:ascii="Times" w:eastAsia="Calibri" w:hAnsi="Times" w:cs="Times New Roman"/>
          <w:b/>
          <w:sz w:val="24"/>
          <w:szCs w:val="20"/>
        </w:rPr>
      </w:pPr>
      <w:r w:rsidRPr="004564EF">
        <w:rPr>
          <w:rFonts w:ascii="Times New Roman" w:eastAsia="Calibri" w:hAnsi="Times New Roman" w:cs="Times New Roman"/>
          <w:b/>
          <w:sz w:val="24"/>
          <w:szCs w:val="20"/>
        </w:rPr>
        <w:t xml:space="preserve">Mental Illness or </w:t>
      </w:r>
      <w:r w:rsidRPr="004564EF">
        <w:rPr>
          <w:rFonts w:ascii="Times" w:eastAsia="Calibri" w:hAnsi="Times" w:cs="Times New Roman"/>
          <w:b/>
          <w:sz w:val="24"/>
          <w:szCs w:val="20"/>
        </w:rPr>
        <w:t>Substance Abuse</w:t>
      </w:r>
    </w:p>
    <w:p w:rsidR="004564EF" w:rsidRPr="004564EF" w:rsidRDefault="004564EF" w:rsidP="004564EF">
      <w:pPr>
        <w:spacing w:after="0" w:line="240" w:lineRule="auto"/>
        <w:rPr>
          <w:rFonts w:ascii="Times" w:eastAsia="Calibri" w:hAnsi="Times" w:cs="Times New Roman"/>
          <w:sz w:val="24"/>
          <w:szCs w:val="20"/>
        </w:rPr>
      </w:pPr>
      <w:r w:rsidRPr="004564EF">
        <w:rPr>
          <w:rFonts w:ascii="Times" w:eastAsia="Calibri" w:hAnsi="Times" w:cs="Times New Roman"/>
          <w:sz w:val="24"/>
          <w:szCs w:val="20"/>
        </w:rPr>
        <w:t>We cover treatment for Mental Illness or Substance Abuse the same way We would for any other illness, if such treatment is prescribed by a [Network] Provider [upon prior written referral by a Covered Person's Primary Care Provider].  We do not pay for Custodial care, education or training.</w:t>
      </w:r>
    </w:p>
    <w:p w:rsidR="004564EF" w:rsidRPr="004564EF" w:rsidRDefault="004564EF" w:rsidP="004564EF">
      <w:pPr>
        <w:spacing w:after="0" w:line="240" w:lineRule="auto"/>
        <w:rPr>
          <w:rFonts w:ascii="Times New Roman" w:eastAsia="Calibri" w:hAnsi="Times New Roman" w:cs="Times New Roman"/>
          <w:b/>
          <w:sz w:val="24"/>
          <w:szCs w:val="20"/>
          <w:u w:val="single"/>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Inpatient or day treatment may be furnished by any [Network] Provider that is licensed, certified or State approved facility, including but not limited to:</w:t>
      </w:r>
    </w:p>
    <w:p w:rsidR="004564EF" w:rsidRPr="004564EF" w:rsidRDefault="004564EF" w:rsidP="004564EF">
      <w:pPr>
        <w:numPr>
          <w:ilvl w:val="0"/>
          <w:numId w:val="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Hospital</w:t>
      </w:r>
    </w:p>
    <w:p w:rsidR="004564EF" w:rsidRPr="004564EF" w:rsidRDefault="004564EF" w:rsidP="004564EF">
      <w:pPr>
        <w:numPr>
          <w:ilvl w:val="0"/>
          <w:numId w:val="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detoxification Facility licensed under New Jersey P.L. 1975, Chapter 305; </w:t>
      </w:r>
    </w:p>
    <w:p w:rsidR="004564EF" w:rsidRPr="004564EF" w:rsidRDefault="004564EF" w:rsidP="004564EF">
      <w:pPr>
        <w:numPr>
          <w:ilvl w:val="0"/>
          <w:numId w:val="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licensed, certified or state approved residential treatment Facility under a program which meets the minimum standards of care of the Joint Commission;</w:t>
      </w:r>
    </w:p>
    <w:p w:rsidR="004564EF" w:rsidRPr="004564EF" w:rsidRDefault="004564EF" w:rsidP="004564EF">
      <w:pPr>
        <w:numPr>
          <w:ilvl w:val="0"/>
          <w:numId w:val="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Mental </w:t>
      </w:r>
      <w:smartTag w:uri="urn:schemas-microsoft-com:office:smarttags" w:element="place">
        <w:smartTag w:uri="urn:schemas-microsoft-com:office:smarttags" w:element="PlaceName">
          <w:r w:rsidRPr="004564EF">
            <w:rPr>
              <w:rFonts w:ascii="Times" w:eastAsia="Calibri" w:hAnsi="Times" w:cs="Times New Roman"/>
              <w:sz w:val="24"/>
              <w:szCs w:val="20"/>
            </w:rPr>
            <w:t>Health</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 or</w:t>
      </w:r>
    </w:p>
    <w:p w:rsidR="004564EF" w:rsidRPr="004564EF" w:rsidRDefault="004564EF" w:rsidP="004564EF">
      <w:pPr>
        <w:numPr>
          <w:ilvl w:val="0"/>
          <w:numId w:val="3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 </w:t>
      </w:r>
      <w:smartTag w:uri="urn:schemas-microsoft-com:office:smarttags" w:element="place">
        <w:smartTag w:uri="urn:schemas-microsoft-com:office:smarttags" w:element="PlaceName">
          <w:r w:rsidRPr="004564EF">
            <w:rPr>
              <w:rFonts w:ascii="Times" w:eastAsia="Calibri" w:hAnsi="Times" w:cs="Times New Roman"/>
              <w:sz w:val="24"/>
              <w:szCs w:val="20"/>
            </w:rPr>
            <w:t>Substance</w:t>
          </w:r>
        </w:smartTag>
        <w:r w:rsidRPr="004564EF">
          <w:rPr>
            <w:rFonts w:ascii="Times" w:eastAsia="Calibri" w:hAnsi="Times" w:cs="Times New Roman"/>
            <w:sz w:val="24"/>
            <w:szCs w:val="20"/>
          </w:rPr>
          <w:t xml:space="preserve"> </w:t>
        </w:r>
        <w:smartTag w:uri="urn:schemas-microsoft-com:office:smarttags" w:element="PlaceName">
          <w:r w:rsidRPr="004564EF">
            <w:rPr>
              <w:rFonts w:ascii="Times" w:eastAsia="Calibri" w:hAnsi="Times" w:cs="Times New Roman"/>
              <w:sz w:val="24"/>
              <w:szCs w:val="20"/>
            </w:rPr>
            <w:t>Abuse</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Center</w:t>
          </w:r>
        </w:smartTag>
      </w:smartTag>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Pregnancy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Policy pays for pregnancies the same way We would cover an Illness.  The charges We cover for a newborn child are explained below.</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Birthing Center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Birthing Center charges made by a Practitioner for pre-natal care, delivery, and </w:t>
      </w:r>
      <w:proofErr w:type="spellStart"/>
      <w:r w:rsidRPr="004564EF">
        <w:rPr>
          <w:rFonts w:ascii="Times" w:eastAsia="Calibri" w:hAnsi="Times" w:cs="Times New Roman"/>
          <w:sz w:val="24"/>
          <w:szCs w:val="20"/>
        </w:rPr>
        <w:t>post partum</w:t>
      </w:r>
      <w:proofErr w:type="spellEnd"/>
      <w:r w:rsidRPr="004564EF">
        <w:rPr>
          <w:rFonts w:ascii="Times" w:eastAsia="Calibri" w:hAnsi="Times" w:cs="Times New Roman"/>
          <w:sz w:val="24"/>
          <w:szCs w:val="20"/>
        </w:rPr>
        <w:t xml:space="preserve">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all other Medically Necessary and Appropriate services and supplies during the confinement.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Benefits for a Covered Newborn Child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rsidR="004564EF" w:rsidRPr="004564EF" w:rsidRDefault="004564EF" w:rsidP="004564EF">
      <w:pPr>
        <w:numPr>
          <w:ilvl w:val="0"/>
          <w:numId w:val="3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nursery charges;</w:t>
      </w:r>
    </w:p>
    <w:p w:rsidR="004564EF" w:rsidRPr="004564EF" w:rsidRDefault="004564EF" w:rsidP="004564EF">
      <w:pPr>
        <w:numPr>
          <w:ilvl w:val="0"/>
          <w:numId w:val="3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charges for routine Practitioner's examinations and tests; and</w:t>
      </w:r>
    </w:p>
    <w:p w:rsidR="004564EF" w:rsidRPr="004564EF" w:rsidRDefault="004564EF" w:rsidP="004564EF">
      <w:pPr>
        <w:numPr>
          <w:ilvl w:val="0"/>
          <w:numId w:val="3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charges for routine procedures, like circumcision.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Anesthetics and Other Services and Supplies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Blood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Unless otherwise provided in the </w:t>
      </w:r>
      <w:r w:rsidRPr="004564EF">
        <w:rPr>
          <w:rFonts w:ascii="Times" w:eastAsia="Calibri" w:hAnsi="Times" w:cs="Times New Roman"/>
          <w:b/>
          <w:sz w:val="24"/>
          <w:szCs w:val="20"/>
        </w:rPr>
        <w:t>Charges for the Treatment of Hemophilia</w:t>
      </w:r>
      <w:r w:rsidRPr="004564EF">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Charges for the Treatment of Hemophilia</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Ambulance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Medically Necessary and Appropriate charges for transporting a Covered Person to:</w:t>
      </w:r>
    </w:p>
    <w:p w:rsidR="004564EF" w:rsidRPr="004564EF" w:rsidRDefault="004564EF" w:rsidP="004564EF">
      <w:pPr>
        <w:numPr>
          <w:ilvl w:val="0"/>
          <w:numId w:val="3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local Hospital if needed care and treatment can be provided by a local Hospital;</w:t>
      </w:r>
    </w:p>
    <w:p w:rsidR="004564EF" w:rsidRPr="004564EF" w:rsidRDefault="004564EF" w:rsidP="004564EF">
      <w:pPr>
        <w:numPr>
          <w:ilvl w:val="0"/>
          <w:numId w:val="3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rsidR="004564EF" w:rsidRPr="004564EF" w:rsidRDefault="004564EF" w:rsidP="004564EF">
      <w:pPr>
        <w:numPr>
          <w:ilvl w:val="0"/>
          <w:numId w:val="3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transporting a Covered Person to another Inpatient health care Facility.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Durable Medical Equipment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Subject to Our Pre-Approval, We cover charges for the rental of Durable Medical Equipment needed for therapeutic use.  At Our option, and with Our Pre-Approval, We may cover the </w:t>
      </w:r>
      <w:r w:rsidRPr="004564EF">
        <w:rPr>
          <w:rFonts w:ascii="Times" w:eastAsia="Calibri" w:hAnsi="Times" w:cs="Times New Roman"/>
          <w:sz w:val="24"/>
          <w:szCs w:val="20"/>
        </w:rPr>
        <w:lastRenderedPageBreak/>
        <w:t>purchase of such items when it is less costly and more practical than rental.  But We do not pay for:</w:t>
      </w:r>
    </w:p>
    <w:p w:rsidR="004564EF" w:rsidRPr="004564EF" w:rsidRDefault="004564EF" w:rsidP="004564EF">
      <w:pPr>
        <w:numPr>
          <w:ilvl w:val="0"/>
          <w:numId w:val="3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replacements or repairs; or</w:t>
      </w:r>
    </w:p>
    <w:p w:rsidR="004564EF" w:rsidRPr="004564EF" w:rsidRDefault="004564EF" w:rsidP="004564EF">
      <w:pPr>
        <w:numPr>
          <w:ilvl w:val="0"/>
          <w:numId w:val="3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Items such as walkers, wheelchairs and hearing aids are examples of durable medical equipment that are also habilitative devices.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b/>
          <w:sz w:val="24"/>
          <w:szCs w:val="20"/>
        </w:rPr>
      </w:pPr>
      <w:r w:rsidRPr="004564EF">
        <w:rPr>
          <w:rFonts w:ascii="Times" w:eastAsia="Calibri" w:hAnsi="Times" w:cs="Times New Roman"/>
          <w:b/>
          <w:sz w:val="24"/>
          <w:szCs w:val="20"/>
        </w:rPr>
        <w:t>Orthotic or Prosthetic Appliances</w:t>
      </w: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The Orthotic Appliance or Prosthetic Appliance may be obtained from any licensed </w:t>
      </w:r>
      <w:proofErr w:type="spellStart"/>
      <w:r w:rsidRPr="004564EF">
        <w:rPr>
          <w:rFonts w:ascii="Times" w:eastAsia="Calibri" w:hAnsi="Times" w:cs="Times New Roman"/>
          <w:sz w:val="24"/>
          <w:szCs w:val="20"/>
        </w:rPr>
        <w:t>orthotist</w:t>
      </w:r>
      <w:proofErr w:type="spellEnd"/>
      <w:r w:rsidRPr="004564EF">
        <w:rPr>
          <w:rFonts w:ascii="Times" w:eastAsia="Calibri" w:hAnsi="Times" w:cs="Times New Roman"/>
          <w:sz w:val="24"/>
          <w:szCs w:val="20"/>
        </w:rPr>
        <w:t xml:space="preserve"> or prosthetist or any certified </w:t>
      </w:r>
      <w:proofErr w:type="spellStart"/>
      <w:r w:rsidRPr="004564EF">
        <w:rPr>
          <w:rFonts w:ascii="Times" w:eastAsia="Calibri" w:hAnsi="Times" w:cs="Times New Roman"/>
          <w:sz w:val="24"/>
          <w:szCs w:val="20"/>
        </w:rPr>
        <w:t>pedorthist</w:t>
      </w:r>
      <w:proofErr w:type="spellEnd"/>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Benefits for the appliances will be provided to the same extent as other Covered Charges under the Policy.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Treatment of </w:t>
      </w:r>
      <w:proofErr w:type="spellStart"/>
      <w:r w:rsidRPr="004564EF">
        <w:rPr>
          <w:rFonts w:ascii="Times" w:eastAsia="Calibri" w:hAnsi="Times" w:cs="Times New Roman"/>
          <w:b/>
          <w:sz w:val="24"/>
          <w:szCs w:val="20"/>
        </w:rPr>
        <w:t>Wilm’s</w:t>
      </w:r>
      <w:proofErr w:type="spellEnd"/>
      <w:r w:rsidRPr="004564EF">
        <w:rPr>
          <w:rFonts w:ascii="Times" w:eastAsia="Calibri" w:hAnsi="Times" w:cs="Times New Roman"/>
          <w:b/>
          <w:sz w:val="24"/>
          <w:szCs w:val="20"/>
        </w:rPr>
        <w:t xml:space="preserve"> Tumor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pay benefits for Covered Charges incurred for the treatment of </w:t>
      </w:r>
      <w:proofErr w:type="spellStart"/>
      <w:r w:rsidRPr="004564EF">
        <w:rPr>
          <w:rFonts w:ascii="Times" w:eastAsia="Calibri" w:hAnsi="Times" w:cs="Times New Roman"/>
          <w:sz w:val="24"/>
          <w:szCs w:val="20"/>
        </w:rPr>
        <w:t>Wilm's</w:t>
      </w:r>
      <w:proofErr w:type="spellEnd"/>
      <w:r w:rsidRPr="004564EF">
        <w:rPr>
          <w:rFonts w:ascii="Times" w:eastAsia="Calibri" w:hAnsi="Times" w:cs="Times New Roman"/>
          <w:sz w:val="24"/>
          <w:szCs w:val="20"/>
        </w:rPr>
        <w:t xml:space="preserve">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4"/>
        </w:rPr>
      </w:pPr>
      <w:r w:rsidRPr="004564EF">
        <w:rPr>
          <w:rFonts w:ascii="Times" w:eastAsia="Calibri" w:hAnsi="Times" w:cs="Times New Roman"/>
          <w:b/>
          <w:sz w:val="24"/>
          <w:szCs w:val="24"/>
        </w:rPr>
        <w:t>Procedures and Prescription Drugs to Enhance Fertility</w:t>
      </w: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Nutritional Counseling</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lastRenderedPageBreak/>
        <w:t>[We will reduce benefits by 50% with respect to charges for Nutritional Counseling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Food and Food Products for Inherited Metabolic Diseases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For the purpose of this benefit: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“inherited metabolic disease” means a disease caused by an inherited abnormality of body chemistry for which testing is mandated by law;</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4564EF">
        <w:rPr>
          <w:rFonts w:ascii="Times" w:eastAsia="Calibri" w:hAnsi="Times" w:cs="Times New Roman"/>
          <w:sz w:val="24"/>
          <w:szCs w:val="20"/>
        </w:rPr>
        <w:t>enterally</w:t>
      </w:r>
      <w:proofErr w:type="spellEnd"/>
      <w:r w:rsidRPr="004564EF">
        <w:rPr>
          <w:rFonts w:ascii="Times" w:eastAsia="Calibri" w:hAnsi="Times" w:cs="Times New Roman"/>
          <w:sz w:val="24"/>
          <w:szCs w:val="20"/>
        </w:rPr>
        <w:t xml:space="preserve"> under the direction of a Practitioner.</w:t>
      </w:r>
    </w:p>
    <w:p w:rsidR="004564EF" w:rsidRPr="004564EF" w:rsidRDefault="004564EF" w:rsidP="004564E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4564EF">
        <w:rPr>
          <w:rFonts w:ascii="Times New Roman" w:eastAsia="Calibri" w:hAnsi="Times New Roman" w:cs="Times New Roman"/>
          <w:b/>
          <w:sz w:val="24"/>
          <w:szCs w:val="20"/>
        </w:rPr>
        <w:t>Specialized Infant Formulas</w:t>
      </w:r>
    </w:p>
    <w:p w:rsidR="004564EF" w:rsidRPr="004564EF" w:rsidRDefault="004564EF" w:rsidP="004564E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rsidR="004564EF" w:rsidRPr="004564EF" w:rsidRDefault="004564EF" w:rsidP="004564EF">
      <w:pPr>
        <w:numPr>
          <w:ilvl w:val="0"/>
          <w:numId w:val="76"/>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rsidR="004564EF" w:rsidRPr="004564EF" w:rsidRDefault="004564EF" w:rsidP="004564EF">
      <w:pPr>
        <w:numPr>
          <w:ilvl w:val="0"/>
          <w:numId w:val="76"/>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child has not been responsive to trials of standard non-cow milk-based formulas, including soybean and goat milk.  </w:t>
      </w:r>
    </w:p>
    <w:p w:rsidR="004564EF" w:rsidRPr="004564EF" w:rsidRDefault="004564EF" w:rsidP="004564E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may review continued Medical Necessity and Appropriateness of the specialized infant formula.  </w:t>
      </w:r>
    </w:p>
    <w:p w:rsidR="004564EF" w:rsidRPr="004564EF" w:rsidRDefault="004564EF" w:rsidP="004564E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X-Rays and Laboratory Tests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Our Pre-Approval, for certain Prescription Drugs] We cover drugs to treat an Illness or Injury and contraceptive drugs which require a Practitioner's prescription.  [Maintenance Drugs may be obtained from a Participating Mail Order Pharmacy.]  Under this Policy We only cover drugs which are: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approved for treatment of the Covered Person's Illness or Injury by the Food and Drug Administration;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4564EF" w:rsidRPr="004564EF" w:rsidRDefault="004564EF" w:rsidP="004564EF">
      <w:pPr>
        <w:numPr>
          <w:ilvl w:val="0"/>
          <w:numId w:val="6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4564EF">
            <w:rPr>
              <w:rFonts w:ascii="Times" w:eastAsia="Calibri" w:hAnsi="Times" w:cs="Times New Roman"/>
              <w:sz w:val="24"/>
              <w:szCs w:val="20"/>
            </w:rPr>
            <w:t>American</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Hospital</w:t>
          </w:r>
        </w:smartTag>
      </w:smartTag>
      <w:r w:rsidRPr="004564EF">
        <w:rPr>
          <w:rFonts w:ascii="Times" w:eastAsia="Calibri" w:hAnsi="Times" w:cs="Times New Roman"/>
          <w:sz w:val="24"/>
          <w:szCs w:val="20"/>
        </w:rPr>
        <w:t xml:space="preserve"> Formulary Service Drug Information;</w:t>
      </w:r>
    </w:p>
    <w:p w:rsidR="004564EF" w:rsidRPr="004564EF" w:rsidRDefault="004564EF" w:rsidP="004564EF">
      <w:pPr>
        <w:numPr>
          <w:ilvl w:val="0"/>
          <w:numId w:val="6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4564EF">
            <w:rPr>
              <w:rFonts w:ascii="Times" w:eastAsia="Calibri" w:hAnsi="Times" w:cs="Times New Roman"/>
              <w:sz w:val="24"/>
              <w:szCs w:val="20"/>
            </w:rPr>
            <w:t>United States</w:t>
          </w:r>
        </w:smartTag>
      </w:smartTag>
      <w:r w:rsidRPr="004564EF">
        <w:rPr>
          <w:rFonts w:ascii="Times" w:eastAsia="Calibri" w:hAnsi="Times" w:cs="Times New Roman"/>
          <w:sz w:val="24"/>
          <w:szCs w:val="20"/>
        </w:rPr>
        <w:t xml:space="preserve"> Pharmacopeia Drug Information; or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c.  recommended by a clinical study or recommended by a review article in a major peer-reviewed professional journal.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Coverage for the above drugs also includes medically necessary services associated with the administration of the drugs.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[As explained in the </w:t>
      </w:r>
      <w:r w:rsidRPr="004564EF">
        <w:rPr>
          <w:rFonts w:ascii="Times" w:eastAsia="Calibri" w:hAnsi="Times" w:cs="Times New Roman"/>
          <w:b/>
          <w:sz w:val="24"/>
          <w:szCs w:val="20"/>
        </w:rPr>
        <w:t>Orally Administered</w:t>
      </w:r>
      <w:r w:rsidRPr="004564EF">
        <w:rPr>
          <w:rFonts w:ascii="Times" w:eastAsia="Calibri" w:hAnsi="Times" w:cs="Times New Roman"/>
          <w:sz w:val="24"/>
          <w:szCs w:val="20"/>
        </w:rPr>
        <w:t xml:space="preserve"> </w:t>
      </w:r>
      <w:r w:rsidRPr="004564EF">
        <w:rPr>
          <w:rFonts w:ascii="Times" w:eastAsia="Calibri" w:hAnsi="Times" w:cs="Times New Roman"/>
          <w:b/>
          <w:sz w:val="24"/>
          <w:szCs w:val="20"/>
        </w:rPr>
        <w:t>Anti-Cancer Prescription Drugs</w:t>
      </w:r>
      <w:r w:rsidRPr="004564EF">
        <w:rPr>
          <w:rFonts w:ascii="Times" w:eastAsia="Calibri" w:hAnsi="Times" w:cs="Times New Roman"/>
          <w:sz w:val="24"/>
          <w:szCs w:val="20"/>
        </w:rPr>
        <w:t xml:space="preserve"> provision below additional benefits for such prescription drugs may be payable.]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no event will We pay for: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drugs labeled: "Caution - Limited by Federal Law to Investigational Use"; or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And We exclude drugs that can be bought without a prescription, even if a Practitioner orders them.</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i/>
          <w:sz w:val="24"/>
          <w:szCs w:val="20"/>
        </w:rPr>
      </w:pPr>
      <w:r w:rsidRPr="004564EF">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Policy.  If We do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w:t>
      </w:r>
      <w:r w:rsidRPr="004564EF">
        <w:rPr>
          <w:rFonts w:ascii="Times New Roman" w:eastAsia="Calibri" w:hAnsi="Times New Roman" w:cs="Times New Roman"/>
          <w:i/>
          <w:sz w:val="24"/>
          <w:szCs w:val="20"/>
        </w:rPr>
        <w:t>(Note to Carriers: Include if the plan is a managed care plan)</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a Covered Person brings a prescription for a Prescription Drug for which We require Pre-Approval to a Pharmacy and Pre-Approval has not yet been secured, the Covered Person must contact Us to request Pre-Approval.  The Covered Person may choose to delay purchasing the Prescription Drug until after We make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We do not give Pre-Approval, the Covered Person may appeal the decision by following the Appeals Procedure process set forth in this Policy. ]  (Note to Carriers: For use if the plan is an indemnity plan)</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w:t>
      </w:r>
      <w:r w:rsidRPr="004564EF">
        <w:rPr>
          <w:rFonts w:ascii="Times New Roman" w:eastAsia="Calibri" w:hAnsi="Times New Roman" w:cs="Times New Roman"/>
          <w:sz w:val="24"/>
          <w:szCs w:val="20"/>
        </w:rPr>
        <w:lastRenderedPageBreak/>
        <w:t xml:space="preserve">generic Prescription Drug.  Exception:  if the provider states “Dispense as Written” on the prescription the Covered Person will be responsible for the applicable cost sharing for the Brand Name Prescription Drug. ] </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b/>
          <w:sz w:val="24"/>
          <w:szCs w:val="20"/>
        </w:rPr>
        <w:t>[</w:t>
      </w:r>
      <w:r w:rsidRPr="004564EF">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4564EF">
        <w:rPr>
          <w:rFonts w:ascii="Times New Roman" w:eastAsia="Calibri" w:hAnsi="Times New Roman" w:cs="Times New Roman"/>
          <w:sz w:val="24"/>
          <w:szCs w:val="24"/>
        </w:rPr>
        <w:t>shown in the Schedule</w:t>
      </w:r>
      <w:r w:rsidRPr="004564EF">
        <w:rPr>
          <w:rFonts w:ascii="Times New Roman" w:eastAsia="Calibri" w:hAnsi="Times New Roman" w:cs="Times New Roman"/>
          <w:color w:val="FF0000"/>
          <w:sz w:val="24"/>
          <w:szCs w:val="24"/>
        </w:rPr>
        <w:t>.</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[The Policy only pays benefits for Prescription Drugs which are:</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prescribed by a Practitioner (except for insulin)</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b) dispensed by a Participating Pharmacy [or by a [Participating Mail Order Pharmacy]]; and</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c) needed to treat an Illness or Injury Covered under this Policy.</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Such charges will not include charges made for more than:</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lastRenderedPageBreak/>
        <w:t>b) [a 90-day supply of a Maintenance Drug obtained through the Mail Order Program where the copayment is the copayment specified for a 90-day supply;] and</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c) the amount usually prescribed by the Covered Person's Practitioner.</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charge will be considered to be incurred at the time the Prescription Drug is received.]</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4564EF">
        <w:rPr>
          <w:rFonts w:ascii="Times New Roman" w:eastAsia="Calibri" w:hAnsi="Times New Roman" w:cs="Times New Roman"/>
          <w:color w:val="000000"/>
          <w:sz w:val="24"/>
          <w:szCs w:val="24"/>
        </w:rPr>
        <w:t xml:space="preserve"> </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4564EF" w:rsidRPr="004564EF" w:rsidRDefault="004564EF" w:rsidP="004564EF">
      <w:pPr>
        <w:spacing w:after="0" w:line="240" w:lineRule="auto"/>
        <w:rPr>
          <w:rFonts w:ascii="Times New Roman" w:eastAsia="Calibri" w:hAnsi="Times New Roman" w:cs="Times New Roman"/>
          <w:color w:val="000000"/>
          <w:sz w:val="24"/>
          <w:szCs w:val="24"/>
        </w:rPr>
      </w:pPr>
      <w:r w:rsidRPr="004564EF">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4564EF" w:rsidRPr="004564EF" w:rsidRDefault="004564EF" w:rsidP="004564EF">
      <w:pPr>
        <w:spacing w:before="100" w:beforeAutospacing="1" w:after="100" w:afterAutospacing="1" w:line="240" w:lineRule="auto"/>
        <w:rPr>
          <w:rFonts w:ascii="Times New Roman" w:eastAsia="Calibri" w:hAnsi="Times New Roman" w:cs="Times New Roman"/>
          <w:i/>
          <w:color w:val="000000"/>
          <w:sz w:val="24"/>
          <w:szCs w:val="24"/>
        </w:rPr>
      </w:pPr>
      <w:r w:rsidRPr="004564EF">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Prescription Drugs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Supplies to Administer Prescription Drugs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b/>
          <w:sz w:val="24"/>
          <w:szCs w:val="20"/>
        </w:rPr>
        <w:t>Orally Administered Anti-Cancer Prescription Drugs</w:t>
      </w:r>
      <w:r w:rsidRPr="004564EF">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[Anti-cancer prescription drugs are covered subject to the terms of the </w:t>
      </w:r>
      <w:r w:rsidRPr="004564EF">
        <w:rPr>
          <w:rFonts w:ascii="Times New Roman" w:eastAsia="Calibri" w:hAnsi="Times New Roman" w:cs="Times New Roman"/>
          <w:b/>
          <w:sz w:val="24"/>
          <w:szCs w:val="20"/>
        </w:rPr>
        <w:t>Prescription Drugs</w:t>
      </w:r>
      <w:r w:rsidRPr="004564EF">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w:t>
      </w:r>
      <w:proofErr w:type="spellStart"/>
      <w:r w:rsidRPr="004564EF">
        <w:rPr>
          <w:rFonts w:ascii="Times New Roman" w:eastAsia="Calibri" w:hAnsi="Times New Roman" w:cs="Times New Roman"/>
          <w:sz w:val="24"/>
          <w:szCs w:val="20"/>
        </w:rPr>
        <w:t>anti cancer</w:t>
      </w:r>
      <w:proofErr w:type="spellEnd"/>
      <w:r w:rsidRPr="004564EF">
        <w:rPr>
          <w:rFonts w:ascii="Times New Roman" w:eastAsia="Calibri" w:hAnsi="Times New Roman" w:cs="Times New Roman"/>
          <w:sz w:val="24"/>
          <w:szCs w:val="20"/>
        </w:rPr>
        <w:t xml:space="preserve">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w:t>
      </w:r>
      <w:proofErr w:type="spellStart"/>
      <w:r w:rsidRPr="004564EF">
        <w:rPr>
          <w:rFonts w:ascii="Times New Roman" w:eastAsia="Calibri" w:hAnsi="Times New Roman" w:cs="Times New Roman"/>
          <w:sz w:val="24"/>
          <w:szCs w:val="20"/>
        </w:rPr>
        <w:t>anti cancer</w:t>
      </w:r>
      <w:proofErr w:type="spellEnd"/>
      <w:r w:rsidRPr="004564EF">
        <w:rPr>
          <w:rFonts w:ascii="Times New Roman" w:eastAsia="Calibri" w:hAnsi="Times New Roman" w:cs="Times New Roman"/>
          <w:sz w:val="24"/>
          <w:szCs w:val="20"/>
        </w:rPr>
        <w:t xml:space="preserve"> medications the Covered Person will be reimbursed for the difference.]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sidDel="00064041">
        <w:rPr>
          <w:rFonts w:ascii="Times" w:eastAsia="Calibri" w:hAnsi="Times" w:cs="Times New Roman"/>
          <w:b/>
          <w:sz w:val="24"/>
          <w:szCs w:val="20"/>
        </w:rPr>
        <w:t xml:space="preserve"> </w:t>
      </w:r>
      <w:r w:rsidRPr="004564EF">
        <w:rPr>
          <w:rFonts w:ascii="Times" w:eastAsia="Calibri" w:hAnsi="Times" w:cs="Times New Roman"/>
          <w:b/>
          <w:sz w:val="24"/>
          <w:szCs w:val="20"/>
        </w:rPr>
        <w:t>[Cancer Clinical Trial</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do not cover the cost of investigational drugs or devices themselves, the cost of any non-health services that might be required for a Covered Person to receive the treatment or </w:t>
      </w:r>
      <w:r w:rsidRPr="004564EF">
        <w:rPr>
          <w:rFonts w:ascii="Times" w:eastAsia="Calibri" w:hAnsi="Times" w:cs="Times New Roman"/>
          <w:sz w:val="24"/>
          <w:szCs w:val="20"/>
        </w:rPr>
        <w:lastRenderedPageBreak/>
        <w:t>intervention, or the costs of managing the research, or any costs which would not be covered under this Policy for treatments that are not Experimental or Investigational.]</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b/>
          <w:sz w:val="24"/>
          <w:szCs w:val="20"/>
        </w:rPr>
        <w:t>Clinical Trial</w:t>
      </w:r>
      <w:r w:rsidRPr="004564EF">
        <w:rPr>
          <w:rFonts w:ascii="Times" w:eastAsia="Calibri" w:hAnsi="Times" w:cs="Times New Roman"/>
          <w:sz w:val="24"/>
          <w:szCs w:val="20"/>
        </w:rPr>
        <w:t xml:space="preserve">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provide coverage of routine patient costs for items and services furnished in connection with participation in the clinical trial.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Dental Care and Treatment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Dental Care and Treatment provision applies to all Covered Persons.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w:t>
      </w:r>
    </w:p>
    <w:p w:rsidR="004564EF" w:rsidRPr="004564EF" w:rsidRDefault="004564EF" w:rsidP="004564EF">
      <w:pPr>
        <w:numPr>
          <w:ilvl w:val="0"/>
          <w:numId w:val="3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diagnosis and treatment of oral tumors and cysts; and</w:t>
      </w:r>
    </w:p>
    <w:p w:rsidR="004564EF" w:rsidRPr="004564EF" w:rsidRDefault="004564EF" w:rsidP="004564EF">
      <w:pPr>
        <w:numPr>
          <w:ilvl w:val="0"/>
          <w:numId w:val="3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surgical removal of bony impacted teeth.</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also cover treatment of an Injury to natural teeth or the jaw, but only if:</w:t>
      </w:r>
    </w:p>
    <w:p w:rsidR="004564EF" w:rsidRPr="004564EF" w:rsidRDefault="004564EF" w:rsidP="004564EF">
      <w:pPr>
        <w:numPr>
          <w:ilvl w:val="0"/>
          <w:numId w:val="4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Injury was not caused, directly or indirectly by biting or chewing; and</w:t>
      </w:r>
    </w:p>
    <w:p w:rsidR="004564EF" w:rsidRPr="004564EF" w:rsidRDefault="004564EF" w:rsidP="004564EF">
      <w:pPr>
        <w:numPr>
          <w:ilvl w:val="0"/>
          <w:numId w:val="4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treatment is finished within 6 months of the later of:</w:t>
      </w:r>
    </w:p>
    <w:p w:rsidR="004564EF" w:rsidRPr="004564EF" w:rsidRDefault="004564EF" w:rsidP="004564EF">
      <w:pPr>
        <w:suppressLineNumbers/>
        <w:spacing w:after="0" w:line="240" w:lineRule="auto"/>
        <w:ind w:left="360"/>
        <w:jc w:val="both"/>
        <w:rPr>
          <w:rFonts w:ascii="Times" w:eastAsia="Calibri" w:hAnsi="Times" w:cs="Times New Roman"/>
          <w:sz w:val="24"/>
          <w:szCs w:val="20"/>
        </w:rPr>
      </w:pPr>
      <w:r w:rsidRPr="004564EF">
        <w:rPr>
          <w:rFonts w:ascii="Times" w:eastAsia="Calibri" w:hAnsi="Times" w:cs="Times New Roman"/>
          <w:sz w:val="24"/>
          <w:szCs w:val="20"/>
        </w:rPr>
        <w:t>1.  the date of the Injury; or</w:t>
      </w:r>
    </w:p>
    <w:p w:rsidR="004564EF" w:rsidRPr="004564EF" w:rsidRDefault="004564EF" w:rsidP="004564EF">
      <w:pPr>
        <w:suppressLineNumbers/>
        <w:spacing w:after="0" w:line="240" w:lineRule="auto"/>
        <w:ind w:left="360"/>
        <w:jc w:val="both"/>
        <w:rPr>
          <w:rFonts w:ascii="Times" w:eastAsia="Calibri" w:hAnsi="Times" w:cs="Times New Roman"/>
          <w:sz w:val="24"/>
          <w:szCs w:val="20"/>
        </w:rPr>
      </w:pPr>
      <w:r w:rsidRPr="004564EF">
        <w:rPr>
          <w:rFonts w:ascii="Times" w:eastAsia="Calibri" w:hAnsi="Times" w:cs="Times New Roman"/>
          <w:sz w:val="24"/>
          <w:szCs w:val="20"/>
        </w:rPr>
        <w:t>2.  the effective date of the[Covered Person’s] coverage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Treatment includes replacing natural teeth lost due to such Injury.  But in no event do We cover orthodontic treatment.</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[Dental Benefits</w:t>
      </w:r>
    </w:p>
    <w:p w:rsidR="004564EF" w:rsidRPr="004564EF" w:rsidRDefault="004564EF" w:rsidP="004564EF">
      <w:pPr>
        <w:suppressLineNumbers/>
        <w:tabs>
          <w:tab w:val="left" w:pos="1820"/>
        </w:tabs>
        <w:spacing w:after="0" w:line="240" w:lineRule="auto"/>
        <w:jc w:val="both"/>
        <w:rPr>
          <w:rFonts w:ascii="Times" w:eastAsia="Calibri" w:hAnsi="Times" w:cs="Times New Roman"/>
          <w:b/>
          <w:bCs/>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Dental services are available from birth with an age one dental visit encouraged.</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 second opinion is allowed.</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Emergency treatment is available without prior authorization.  Emergency treatment includes, but may not be limited to treatment for:  pain, acute or chronic infection, facial, oral </w:t>
      </w:r>
      <w:r w:rsidRPr="004564EF">
        <w:rPr>
          <w:rFonts w:ascii="Times" w:eastAsia="Calibri" w:hAnsi="Times" w:cs="Times New Roman"/>
          <w:sz w:val="24"/>
          <w:szCs w:val="24"/>
        </w:rPr>
        <w:lastRenderedPageBreak/>
        <w:t>or head and neck injury, laceration or trauma, facial, oral or head and neck swelling, extensive, abnormal bleeding, fractures of facial bones or dislocation of the mandible.</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Denials of services to the dentist shall include an explanation and identify the reviewer including their contact information. </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Services with a dental laboratory component that cannot be completed can be considered for prorated payment based on stage of completion. </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Services that are considered experimental in nature will not be considered.</w:t>
      </w:r>
    </w:p>
    <w:p w:rsidR="004564EF" w:rsidRPr="004564EF" w:rsidRDefault="004564EF" w:rsidP="004564EF">
      <w:pPr>
        <w:numPr>
          <w:ilvl w:val="0"/>
          <w:numId w:val="13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This Policy will not cover any charges for broken appointments.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u w:val="single"/>
        </w:rPr>
      </w:pPr>
      <w:r w:rsidRPr="004564EF">
        <w:rPr>
          <w:rFonts w:ascii="Times" w:eastAsia="Calibri" w:hAnsi="Times" w:cs="Times New Roman"/>
          <w:sz w:val="24"/>
          <w:szCs w:val="24"/>
          <w:u w:val="single"/>
        </w:rPr>
        <w:t>Diagnostic Services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u w:val="single"/>
        </w:rPr>
      </w:pPr>
    </w:p>
    <w:p w:rsidR="004564EF" w:rsidRPr="004564EF" w:rsidRDefault="004564EF" w:rsidP="004564EF">
      <w:pPr>
        <w:suppressLineNumbers/>
        <w:tabs>
          <w:tab w:val="left" w:pos="1820"/>
        </w:tabs>
        <w:spacing w:after="0" w:line="240" w:lineRule="auto"/>
        <w:jc w:val="both"/>
        <w:rPr>
          <w:rFonts w:ascii="Times" w:eastAsia="Calibri" w:hAnsi="Times" w:cs="Times New Roman"/>
          <w:i/>
          <w:sz w:val="24"/>
          <w:szCs w:val="24"/>
        </w:rPr>
      </w:pPr>
      <w:r w:rsidRPr="004564EF">
        <w:rPr>
          <w:rFonts w:ascii="Times" w:eastAsia="Calibri" w:hAnsi="Times" w:cs="Times New Roman"/>
          <w:sz w:val="24"/>
          <w:szCs w:val="24"/>
        </w:rPr>
        <w:t>* Indicated diagnostic services that can be considered every 3 months for individuals with special healthcare needs are denoted with an asterisk.</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i/>
          <w:sz w:val="24"/>
          <w:szCs w:val="24"/>
        </w:rPr>
        <w:t>Clinical oral evaluations once</w:t>
      </w:r>
      <w:r w:rsidRPr="004564EF">
        <w:rPr>
          <w:rFonts w:ascii="Times" w:eastAsia="Calibri" w:hAnsi="Times" w:cs="Times New Roman"/>
          <w:sz w:val="24"/>
          <w:szCs w:val="24"/>
        </w:rPr>
        <w:t xml:space="preserve"> every 6 months * </w:t>
      </w:r>
    </w:p>
    <w:p w:rsidR="004564EF" w:rsidRPr="004564EF" w:rsidRDefault="004564EF" w:rsidP="004564EF">
      <w:pPr>
        <w:numPr>
          <w:ilvl w:val="0"/>
          <w:numId w:val="13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4564EF" w:rsidRPr="004564EF" w:rsidRDefault="004564EF" w:rsidP="004564EF">
      <w:pPr>
        <w:numPr>
          <w:ilvl w:val="0"/>
          <w:numId w:val="13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Periodic oral evaluation – subsequent thorough evaluation of an established patient*</w:t>
      </w:r>
    </w:p>
    <w:p w:rsidR="004564EF" w:rsidRPr="004564EF" w:rsidRDefault="004564EF" w:rsidP="004564EF">
      <w:pPr>
        <w:numPr>
          <w:ilvl w:val="0"/>
          <w:numId w:val="13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Oral evaluation for patient under the age of 3 and counseling with primary caregiver*</w:t>
      </w:r>
    </w:p>
    <w:p w:rsidR="004564EF" w:rsidRPr="004564EF" w:rsidRDefault="004564EF" w:rsidP="004564EF">
      <w:pPr>
        <w:numPr>
          <w:ilvl w:val="0"/>
          <w:numId w:val="13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Limited oral evaluations that are problem focused </w:t>
      </w:r>
    </w:p>
    <w:p w:rsidR="004564EF" w:rsidRPr="004564EF" w:rsidRDefault="004564EF" w:rsidP="004564EF">
      <w:pPr>
        <w:numPr>
          <w:ilvl w:val="0"/>
          <w:numId w:val="13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Detailed oral evaluations that are problem focused</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Diagnostic Imaging with interpretation</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 full mouth series can be provided every 3 years.  The number of films/views expected is based on age with the maximum being 16 intraoral films/views.</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An </w:t>
      </w:r>
      <w:proofErr w:type="spellStart"/>
      <w:r w:rsidRPr="004564EF">
        <w:rPr>
          <w:rFonts w:ascii="Times" w:eastAsia="Calibri" w:hAnsi="Times" w:cs="Times New Roman"/>
          <w:sz w:val="24"/>
          <w:szCs w:val="24"/>
        </w:rPr>
        <w:t>extraoral</w:t>
      </w:r>
      <w:proofErr w:type="spellEnd"/>
      <w:r w:rsidRPr="004564EF">
        <w:rPr>
          <w:rFonts w:ascii="Times" w:eastAsia="Calibri" w:hAnsi="Times" w:cs="Times New Roman"/>
          <w:sz w:val="24"/>
          <w:szCs w:val="24"/>
        </w:rPr>
        <w:t xml:space="preserve"> panoramic film/view and bitewings may be substituted for the full mouth series with the same frequency limit.</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Additional films/views needed for diagnosing can be provided as needed.</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Bitewings, </w:t>
      </w:r>
      <w:proofErr w:type="spellStart"/>
      <w:r w:rsidRPr="004564EF">
        <w:rPr>
          <w:rFonts w:ascii="Times" w:eastAsia="Calibri" w:hAnsi="Times" w:cs="Times New Roman"/>
          <w:sz w:val="24"/>
          <w:szCs w:val="24"/>
        </w:rPr>
        <w:t>periapicals</w:t>
      </w:r>
      <w:proofErr w:type="spellEnd"/>
      <w:r w:rsidRPr="004564EF">
        <w:rPr>
          <w:rFonts w:ascii="Times" w:eastAsia="Calibri" w:hAnsi="Times" w:cs="Times New Roman"/>
          <w:sz w:val="24"/>
          <w:szCs w:val="24"/>
        </w:rPr>
        <w:t xml:space="preserve">, panoramic and </w:t>
      </w:r>
      <w:proofErr w:type="spellStart"/>
      <w:r w:rsidRPr="004564EF">
        <w:rPr>
          <w:rFonts w:ascii="Times" w:eastAsia="Calibri" w:hAnsi="Times" w:cs="Times New Roman"/>
          <w:sz w:val="24"/>
          <w:szCs w:val="24"/>
        </w:rPr>
        <w:t>cephlometric</w:t>
      </w:r>
      <w:proofErr w:type="spellEnd"/>
      <w:r w:rsidRPr="004564EF">
        <w:rPr>
          <w:rFonts w:ascii="Times" w:eastAsia="Calibri" w:hAnsi="Times" w:cs="Times New Roman"/>
          <w:sz w:val="24"/>
          <w:szCs w:val="24"/>
        </w:rPr>
        <w:t xml:space="preserve"> radiographic images</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Intraoral and </w:t>
      </w:r>
      <w:proofErr w:type="spellStart"/>
      <w:r w:rsidRPr="004564EF">
        <w:rPr>
          <w:rFonts w:ascii="Times" w:eastAsia="Calibri" w:hAnsi="Times" w:cs="Times New Roman"/>
          <w:sz w:val="24"/>
          <w:szCs w:val="24"/>
        </w:rPr>
        <w:t>extraoral</w:t>
      </w:r>
      <w:proofErr w:type="spellEnd"/>
      <w:r w:rsidRPr="004564EF">
        <w:rPr>
          <w:rFonts w:ascii="Times" w:eastAsia="Calibri" w:hAnsi="Times" w:cs="Times New Roman"/>
          <w:sz w:val="24"/>
          <w:szCs w:val="24"/>
        </w:rPr>
        <w:t xml:space="preserve"> radiographic images </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Oral/facial photographic images</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Maxillofacial MRI, ultrasound </w:t>
      </w:r>
    </w:p>
    <w:p w:rsidR="004564EF" w:rsidRPr="004564EF" w:rsidRDefault="004564EF" w:rsidP="004564EF">
      <w:pPr>
        <w:numPr>
          <w:ilvl w:val="0"/>
          <w:numId w:val="13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Cone beam image capture </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Tests and Examinations</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Viral culture</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Collection and preparation of saliva sample for laboratory diagnostic testing</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Diagnostic casts – for diagnostic purposes only and not in conjunction with other services </w:t>
      </w:r>
    </w:p>
    <w:p w:rsidR="004564EF" w:rsidRPr="004564EF" w:rsidRDefault="004564EF" w:rsidP="004564EF">
      <w:pPr>
        <w:numPr>
          <w:ilvl w:val="0"/>
          <w:numId w:val="10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Oral pathology laboratory</w:t>
      </w:r>
    </w:p>
    <w:p w:rsidR="004564EF" w:rsidRPr="004564EF" w:rsidRDefault="004564EF" w:rsidP="004564EF">
      <w:pPr>
        <w:numPr>
          <w:ilvl w:val="0"/>
          <w:numId w:val="132"/>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Accession/collection of tissue, examination – gross and microscopic, preparation and transmission of written report</w:t>
      </w:r>
    </w:p>
    <w:p w:rsidR="004564EF" w:rsidRPr="004564EF" w:rsidRDefault="004564EF" w:rsidP="004564EF">
      <w:pPr>
        <w:numPr>
          <w:ilvl w:val="0"/>
          <w:numId w:val="132"/>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lastRenderedPageBreak/>
        <w:t xml:space="preserve">Accession/collection of exfoliative </w:t>
      </w:r>
      <w:proofErr w:type="spellStart"/>
      <w:r w:rsidRPr="004564EF">
        <w:rPr>
          <w:rFonts w:ascii="Times" w:eastAsia="Calibri" w:hAnsi="Times" w:cs="Times New Roman"/>
          <w:sz w:val="24"/>
          <w:szCs w:val="24"/>
        </w:rPr>
        <w:t>cytologic</w:t>
      </w:r>
      <w:proofErr w:type="spellEnd"/>
      <w:r w:rsidRPr="004564EF">
        <w:rPr>
          <w:rFonts w:ascii="Times" w:eastAsia="Calibri" w:hAnsi="Times" w:cs="Times New Roman"/>
          <w:sz w:val="24"/>
          <w:szCs w:val="24"/>
        </w:rPr>
        <w:t xml:space="preserve"> smears, microscopic examination, preparation and transmission of a written report</w:t>
      </w:r>
    </w:p>
    <w:p w:rsidR="004564EF" w:rsidRPr="004564EF" w:rsidRDefault="004564EF" w:rsidP="004564EF">
      <w:pPr>
        <w:numPr>
          <w:ilvl w:val="0"/>
          <w:numId w:val="132"/>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Other oral pathology procedures, by report</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u w:val="single"/>
        </w:rPr>
        <w:t>Preventive Services</w:t>
      </w:r>
      <w:r w:rsidRPr="004564EF">
        <w:rPr>
          <w:rFonts w:ascii="Times" w:eastAsia="Calibri" w:hAnsi="Times" w:cs="Times New Roman"/>
          <w:sz w:val="24"/>
          <w:szCs w:val="24"/>
        </w:rPr>
        <w:t xml:space="preserve">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Indicates preventive services that can be considered every 3 months for individuals with special healthcare needs are denoted with an asterisk.</w:t>
      </w:r>
    </w:p>
    <w:p w:rsidR="004564EF" w:rsidRPr="004564EF" w:rsidRDefault="004564EF" w:rsidP="004564EF">
      <w:pPr>
        <w:numPr>
          <w:ilvl w:val="0"/>
          <w:numId w:val="9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Dental prophylaxis once every 6 months*</w:t>
      </w:r>
    </w:p>
    <w:p w:rsidR="004564EF" w:rsidRPr="004564EF" w:rsidRDefault="004564EF" w:rsidP="004564EF">
      <w:pPr>
        <w:numPr>
          <w:ilvl w:val="0"/>
          <w:numId w:val="9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Topical fluoride treatment once every 6 months – in conjunction with prophylaxis as a separate service*</w:t>
      </w:r>
    </w:p>
    <w:p w:rsidR="004564EF" w:rsidRPr="004564EF" w:rsidRDefault="004564EF" w:rsidP="004564EF">
      <w:pPr>
        <w:numPr>
          <w:ilvl w:val="0"/>
          <w:numId w:val="9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Fluoride varnish once every 3 months for children under the age of 6</w:t>
      </w:r>
    </w:p>
    <w:p w:rsidR="004564EF" w:rsidRPr="004564EF" w:rsidRDefault="004564EF" w:rsidP="004564EF">
      <w:pPr>
        <w:numPr>
          <w:ilvl w:val="0"/>
          <w:numId w:val="9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4564EF" w:rsidRPr="004564EF" w:rsidRDefault="004564EF" w:rsidP="004564EF">
      <w:pPr>
        <w:numPr>
          <w:ilvl w:val="0"/>
          <w:numId w:val="9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Space maintainers – to maintain space for eruption of permanent tooth/teeth, includes placement and removal</w:t>
      </w:r>
    </w:p>
    <w:p w:rsidR="004564EF" w:rsidRPr="004564EF" w:rsidRDefault="004564EF" w:rsidP="004564EF">
      <w:pPr>
        <w:numPr>
          <w:ilvl w:val="0"/>
          <w:numId w:val="10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fixed – unilateral and bilateral  </w:t>
      </w:r>
    </w:p>
    <w:p w:rsidR="004564EF" w:rsidRPr="004564EF" w:rsidRDefault="004564EF" w:rsidP="004564EF">
      <w:pPr>
        <w:numPr>
          <w:ilvl w:val="0"/>
          <w:numId w:val="10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removable – bilateral only </w:t>
      </w:r>
    </w:p>
    <w:p w:rsidR="004564EF" w:rsidRPr="004564EF" w:rsidRDefault="004564EF" w:rsidP="004564EF">
      <w:pPr>
        <w:numPr>
          <w:ilvl w:val="0"/>
          <w:numId w:val="104"/>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recementation</w:t>
      </w:r>
      <w:proofErr w:type="spellEnd"/>
      <w:r w:rsidRPr="004564EF">
        <w:rPr>
          <w:rFonts w:ascii="Times" w:eastAsia="Calibri" w:hAnsi="Times" w:cs="Times New Roman"/>
          <w:sz w:val="24"/>
          <w:szCs w:val="24"/>
        </w:rPr>
        <w:t xml:space="preserve"> of fixed space maintainer</w:t>
      </w:r>
    </w:p>
    <w:p w:rsidR="004564EF" w:rsidRPr="004564EF" w:rsidRDefault="004564EF" w:rsidP="004564EF">
      <w:pPr>
        <w:numPr>
          <w:ilvl w:val="0"/>
          <w:numId w:val="10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removal of fixed space maintainer – considered for provider that did not place appliance</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r w:rsidRPr="004564EF">
        <w:rPr>
          <w:rFonts w:ascii="Times" w:eastAsia="Calibri" w:hAnsi="Times" w:cs="Times New Roman"/>
          <w:sz w:val="24"/>
          <w:szCs w:val="24"/>
          <w:u w:val="single"/>
        </w:rPr>
        <w:t>Restorative Services</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p>
    <w:p w:rsidR="004564EF" w:rsidRPr="004564EF" w:rsidRDefault="004564EF" w:rsidP="004564EF">
      <w:pPr>
        <w:numPr>
          <w:ilvl w:val="0"/>
          <w:numId w:val="12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There are no frequency limits on replacing restorations (fillings) or crowns. </w:t>
      </w:r>
    </w:p>
    <w:p w:rsidR="004564EF" w:rsidRPr="004564EF" w:rsidRDefault="004564EF" w:rsidP="004564EF">
      <w:pPr>
        <w:numPr>
          <w:ilvl w:val="0"/>
          <w:numId w:val="12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Request for replacement due to failure soon after insertion, may require documentation to </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r w:rsidRPr="004564EF">
        <w:rPr>
          <w:rFonts w:ascii="Times" w:eastAsia="Calibri" w:hAnsi="Times" w:cs="Times New Roman"/>
          <w:sz w:val="24"/>
          <w:szCs w:val="24"/>
        </w:rPr>
        <w:t xml:space="preserve">demonstrate material failure as the cause. </w:t>
      </w:r>
    </w:p>
    <w:p w:rsidR="004564EF" w:rsidRPr="004564EF" w:rsidRDefault="004564EF" w:rsidP="004564EF">
      <w:pPr>
        <w:numPr>
          <w:ilvl w:val="0"/>
          <w:numId w:val="12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rsidR="004564EF" w:rsidRPr="004564EF" w:rsidRDefault="004564EF" w:rsidP="004564EF">
      <w:pPr>
        <w:numPr>
          <w:ilvl w:val="0"/>
          <w:numId w:val="12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The reimbursement for any restoration on a tooth shall be for the total number of surfaces to be restored on that date of service.</w:t>
      </w:r>
    </w:p>
    <w:p w:rsidR="004564EF" w:rsidRPr="004564EF" w:rsidRDefault="004564EF" w:rsidP="004564EF">
      <w:pPr>
        <w:numPr>
          <w:ilvl w:val="0"/>
          <w:numId w:val="12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Only one procedure code is reimbursable per tooth except when amalgam and composite </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r w:rsidRPr="004564EF">
        <w:rPr>
          <w:rFonts w:ascii="Times" w:eastAsia="Calibri" w:hAnsi="Times" w:cs="Times New Roman"/>
          <w:sz w:val="24"/>
          <w:szCs w:val="24"/>
        </w:rPr>
        <w:t>restorations are placed on the same tooth.</w:t>
      </w:r>
    </w:p>
    <w:p w:rsidR="004564EF" w:rsidRPr="004564EF" w:rsidRDefault="004564EF" w:rsidP="004564EF">
      <w:pPr>
        <w:numPr>
          <w:ilvl w:val="0"/>
          <w:numId w:val="12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Reimbursement for an occlusal restoration includes any extensions onto the occlusal one-third of the buccal, facial or lingual surface(s) of the tooth.</w:t>
      </w:r>
    </w:p>
    <w:p w:rsidR="004564EF" w:rsidRPr="004564EF" w:rsidRDefault="004564EF" w:rsidP="004564EF">
      <w:pPr>
        <w:numPr>
          <w:ilvl w:val="0"/>
          <w:numId w:val="12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r w:rsidRPr="004564EF">
        <w:rPr>
          <w:rFonts w:ascii="Times" w:eastAsia="Calibri" w:hAnsi="Times" w:cs="Times New Roman"/>
          <w:sz w:val="24"/>
          <w:szCs w:val="24"/>
        </w:rPr>
        <w:t>Restorative service to include:</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lastRenderedPageBreak/>
        <w:t>Inlay/</w:t>
      </w:r>
      <w:proofErr w:type="spellStart"/>
      <w:r w:rsidRPr="004564EF">
        <w:rPr>
          <w:rFonts w:ascii="Times" w:eastAsia="Calibri" w:hAnsi="Times" w:cs="Times New Roman"/>
          <w:sz w:val="24"/>
          <w:szCs w:val="24"/>
        </w:rPr>
        <w:t>onlay</w:t>
      </w:r>
      <w:proofErr w:type="spellEnd"/>
      <w:r w:rsidRPr="004564EF">
        <w:rPr>
          <w:rFonts w:ascii="Times" w:eastAsia="Calibri"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Porcelain fused to metal, cast and ceramic crowns (single restoration) – to restore form and function. </w:t>
      </w:r>
    </w:p>
    <w:p w:rsidR="004564EF" w:rsidRPr="004564EF" w:rsidRDefault="004564EF" w:rsidP="004564EF">
      <w:pPr>
        <w:numPr>
          <w:ilvl w:val="0"/>
          <w:numId w:val="105"/>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4564EF" w:rsidRPr="004564EF" w:rsidRDefault="004564EF" w:rsidP="004564EF">
      <w:pPr>
        <w:numPr>
          <w:ilvl w:val="0"/>
          <w:numId w:val="105"/>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Service includes local anesthesia, temporary crown placement, insertion with cementation, polishing and adjusting occlusion.  </w:t>
      </w:r>
    </w:p>
    <w:p w:rsidR="004564EF" w:rsidRPr="004564EF" w:rsidRDefault="004564EF" w:rsidP="004564EF">
      <w:pPr>
        <w:numPr>
          <w:ilvl w:val="0"/>
          <w:numId w:val="105"/>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Provisional crowns are not covered.</w:t>
      </w:r>
    </w:p>
    <w:p w:rsidR="004564EF" w:rsidRPr="004564EF" w:rsidRDefault="004564EF" w:rsidP="004564EF">
      <w:pPr>
        <w:numPr>
          <w:ilvl w:val="0"/>
          <w:numId w:val="99"/>
        </w:numPr>
        <w:spacing w:after="0" w:line="240" w:lineRule="auto"/>
        <w:contextualSpacing/>
        <w:jc w:val="both"/>
        <w:rPr>
          <w:rFonts w:ascii="Times" w:eastAsia="Times New Roman" w:hAnsi="Times" w:cs="Times"/>
          <w:sz w:val="24"/>
          <w:szCs w:val="24"/>
        </w:rPr>
      </w:pPr>
      <w:proofErr w:type="spellStart"/>
      <w:r w:rsidRPr="004564EF">
        <w:rPr>
          <w:rFonts w:ascii="Times" w:eastAsia="Times New Roman" w:hAnsi="Times" w:cs="Times"/>
          <w:sz w:val="24"/>
          <w:szCs w:val="24"/>
        </w:rPr>
        <w:t>Recement</w:t>
      </w:r>
      <w:proofErr w:type="spellEnd"/>
      <w:r w:rsidRPr="004564EF">
        <w:rPr>
          <w:rFonts w:ascii="Times" w:eastAsia="Times New Roman" w:hAnsi="Times" w:cs="Times"/>
          <w:sz w:val="24"/>
          <w:szCs w:val="24"/>
        </w:rPr>
        <w:t xml:space="preserve"> of  inlay, </w:t>
      </w:r>
      <w:proofErr w:type="spellStart"/>
      <w:r w:rsidRPr="004564EF">
        <w:rPr>
          <w:rFonts w:ascii="Times" w:eastAsia="Times New Roman" w:hAnsi="Times" w:cs="Times"/>
          <w:sz w:val="24"/>
          <w:szCs w:val="24"/>
        </w:rPr>
        <w:t>onlay</w:t>
      </w:r>
      <w:proofErr w:type="spellEnd"/>
      <w:r w:rsidRPr="004564EF">
        <w:rPr>
          <w:rFonts w:ascii="Times" w:eastAsia="Times New Roman" w:hAnsi="Times" w:cs="Times"/>
          <w:sz w:val="24"/>
          <w:szCs w:val="24"/>
        </w:rPr>
        <w:t>, custom fabricated/cast or prefabricated  post and core and crown,</w:t>
      </w:r>
    </w:p>
    <w:p w:rsidR="004564EF" w:rsidRPr="004564EF" w:rsidRDefault="004564EF" w:rsidP="004564EF">
      <w:pPr>
        <w:numPr>
          <w:ilvl w:val="0"/>
          <w:numId w:val="99"/>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Core buildup  including pins</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Pin retention</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Indirectly fabricated (custom fabricated/cast) and prefabricated post and core </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Additional fabricated ( custom fabricated/cast) and prefabricated post </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Post removal</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Temporary crown (fractured tooth)</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Additional procedures to construct new crown under existing partial denture</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Coping</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Crown repair</w:t>
      </w:r>
    </w:p>
    <w:p w:rsidR="004564EF" w:rsidRPr="004564EF" w:rsidRDefault="004564EF" w:rsidP="004564EF">
      <w:pPr>
        <w:numPr>
          <w:ilvl w:val="0"/>
          <w:numId w:val="9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Protective restoration/sedative filling</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r w:rsidRPr="004564EF">
        <w:rPr>
          <w:rFonts w:ascii="Times" w:eastAsia="Calibri" w:hAnsi="Times" w:cs="Times New Roman"/>
          <w:sz w:val="24"/>
          <w:szCs w:val="24"/>
          <w:u w:val="single"/>
        </w:rPr>
        <w:t>Endodontic Services</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p>
    <w:p w:rsidR="004564EF" w:rsidRPr="004564EF" w:rsidRDefault="004564EF" w:rsidP="004564EF">
      <w:pPr>
        <w:numPr>
          <w:ilvl w:val="0"/>
          <w:numId w:val="12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Service includes all necessary radiographs or views needed for endodontic treatment.  </w:t>
      </w:r>
    </w:p>
    <w:p w:rsidR="004564EF" w:rsidRPr="004564EF" w:rsidRDefault="004564EF" w:rsidP="004564EF">
      <w:pPr>
        <w:numPr>
          <w:ilvl w:val="0"/>
          <w:numId w:val="12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Teeth must be in occlusion, </w:t>
      </w:r>
      <w:proofErr w:type="spellStart"/>
      <w:r w:rsidRPr="004564EF">
        <w:rPr>
          <w:rFonts w:ascii="Times" w:eastAsia="Calibri" w:hAnsi="Times" w:cs="Times New Roman"/>
          <w:sz w:val="24"/>
          <w:szCs w:val="24"/>
        </w:rPr>
        <w:t>periodontally</w:t>
      </w:r>
      <w:proofErr w:type="spellEnd"/>
      <w:r w:rsidRPr="004564EF">
        <w:rPr>
          <w:rFonts w:ascii="Times" w:eastAsia="Calibri" w:hAnsi="Times" w:cs="Times New Roman"/>
          <w:sz w:val="24"/>
          <w:szCs w:val="24"/>
        </w:rPr>
        <w:t xml:space="preserve"> sound, needed for function and have good long term prognosis.</w:t>
      </w:r>
    </w:p>
    <w:p w:rsidR="004564EF" w:rsidRPr="004564EF" w:rsidRDefault="004564EF" w:rsidP="004564EF">
      <w:pPr>
        <w:numPr>
          <w:ilvl w:val="0"/>
          <w:numId w:val="12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Emergency services for pain do not require prior authorization. </w:t>
      </w:r>
    </w:p>
    <w:p w:rsidR="004564EF" w:rsidRPr="004564EF" w:rsidRDefault="004564EF" w:rsidP="004564EF">
      <w:pPr>
        <w:numPr>
          <w:ilvl w:val="0"/>
          <w:numId w:val="12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Service requires prior authorization and will not be considered for teeth that are not in occlusion or function and have poor long term prognosis.</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r w:rsidRPr="004564EF">
        <w:rPr>
          <w:rFonts w:ascii="Times" w:eastAsia="Calibri" w:hAnsi="Times" w:cs="Times New Roman"/>
          <w:sz w:val="24"/>
          <w:szCs w:val="24"/>
        </w:rPr>
        <w:t>Endodontic service to include:</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Therapeutic </w:t>
      </w:r>
      <w:proofErr w:type="spellStart"/>
      <w:r w:rsidRPr="004564EF">
        <w:rPr>
          <w:rFonts w:ascii="Times" w:eastAsia="Calibri" w:hAnsi="Times" w:cs="Times New Roman"/>
          <w:sz w:val="24"/>
          <w:szCs w:val="24"/>
        </w:rPr>
        <w:t>pulpotomy</w:t>
      </w:r>
      <w:proofErr w:type="spellEnd"/>
      <w:r w:rsidRPr="004564EF">
        <w:rPr>
          <w:rFonts w:ascii="Times" w:eastAsia="Calibri" w:hAnsi="Times" w:cs="Times New Roman"/>
          <w:sz w:val="24"/>
          <w:szCs w:val="24"/>
        </w:rPr>
        <w:t xml:space="preserve"> for primary and permanent teeth</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Pulpal debridement for primary and  permanent teeth</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Partial </w:t>
      </w:r>
      <w:proofErr w:type="spellStart"/>
      <w:r w:rsidRPr="004564EF">
        <w:rPr>
          <w:rFonts w:ascii="Times" w:eastAsia="Calibri" w:hAnsi="Times" w:cs="Times New Roman"/>
          <w:sz w:val="24"/>
          <w:szCs w:val="24"/>
        </w:rPr>
        <w:t>pulpotomy</w:t>
      </w:r>
      <w:proofErr w:type="spellEnd"/>
      <w:r w:rsidRPr="004564EF">
        <w:rPr>
          <w:rFonts w:ascii="Times" w:eastAsia="Calibri" w:hAnsi="Times" w:cs="Times New Roman"/>
          <w:sz w:val="24"/>
          <w:szCs w:val="24"/>
        </w:rPr>
        <w:t xml:space="preserve"> for </w:t>
      </w:r>
      <w:proofErr w:type="spellStart"/>
      <w:r w:rsidRPr="004564EF">
        <w:rPr>
          <w:rFonts w:ascii="Times" w:eastAsia="Calibri" w:hAnsi="Times" w:cs="Times New Roman"/>
          <w:sz w:val="24"/>
          <w:szCs w:val="24"/>
        </w:rPr>
        <w:t>apexogensis</w:t>
      </w:r>
      <w:proofErr w:type="spellEnd"/>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Pulpal therapy for anterior and posterior primary teeth</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Endodontic therapy and retreatment</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Treatment for root canal obstruction, incomplete therapy and internal root repair of perforation</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Apexification</w:t>
      </w:r>
      <w:proofErr w:type="spellEnd"/>
      <w:r w:rsidRPr="004564EF">
        <w:rPr>
          <w:rFonts w:ascii="Times" w:eastAsia="Calibri" w:hAnsi="Times" w:cs="Times New Roman"/>
          <w:sz w:val="24"/>
          <w:szCs w:val="24"/>
        </w:rPr>
        <w:t>:  initial, interim and final visits</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Pulpal regeneration</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Apicoectomy</w:t>
      </w:r>
      <w:proofErr w:type="spellEnd"/>
      <w:r w:rsidRPr="004564EF">
        <w:rPr>
          <w:rFonts w:ascii="Times" w:eastAsia="Calibri" w:hAnsi="Times" w:cs="Times New Roman"/>
          <w:sz w:val="24"/>
          <w:szCs w:val="24"/>
        </w:rPr>
        <w:t>/</w:t>
      </w:r>
      <w:proofErr w:type="spellStart"/>
      <w:r w:rsidRPr="004564EF">
        <w:rPr>
          <w:rFonts w:ascii="Times" w:eastAsia="Calibri" w:hAnsi="Times" w:cs="Times New Roman"/>
          <w:sz w:val="24"/>
          <w:szCs w:val="24"/>
        </w:rPr>
        <w:t>Periradicular</w:t>
      </w:r>
      <w:proofErr w:type="spellEnd"/>
      <w:r w:rsidRPr="004564EF">
        <w:rPr>
          <w:rFonts w:ascii="Times" w:eastAsia="Calibri" w:hAnsi="Times" w:cs="Times New Roman"/>
          <w:sz w:val="24"/>
          <w:szCs w:val="24"/>
        </w:rPr>
        <w:t xml:space="preserve"> Surgery</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lastRenderedPageBreak/>
        <w:t>Retrograde filling</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Root amputation</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procedure for isolation of tooth with rubber dam</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Hemisection</w:t>
      </w:r>
      <w:proofErr w:type="spellEnd"/>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Canal preparation and fitting of preformed dowel or post </w:t>
      </w:r>
    </w:p>
    <w:p w:rsidR="004564EF" w:rsidRPr="004564EF" w:rsidRDefault="004564EF" w:rsidP="004564EF">
      <w:pPr>
        <w:numPr>
          <w:ilvl w:val="0"/>
          <w:numId w:val="10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Post removal</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r w:rsidRPr="004564EF">
        <w:rPr>
          <w:rFonts w:ascii="Times" w:eastAsia="Calibri" w:hAnsi="Times" w:cs="Times New Roman"/>
          <w:sz w:val="24"/>
          <w:szCs w:val="24"/>
          <w:u w:val="single"/>
        </w:rPr>
        <w:t xml:space="preserve">Periodontal Services </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r w:rsidRPr="004564EF">
        <w:rPr>
          <w:rFonts w:ascii="Times" w:eastAsia="Calibri" w:hAnsi="Times" w:cs="Times New Roman"/>
          <w:sz w:val="24"/>
          <w:szCs w:val="24"/>
        </w:rPr>
        <w:t>Services require prior authorization with submission of diagnostic materials and documentation</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r w:rsidRPr="004564EF">
        <w:rPr>
          <w:rFonts w:ascii="Times" w:eastAsia="Calibri" w:hAnsi="Times" w:cs="Times New Roman"/>
          <w:sz w:val="24"/>
          <w:szCs w:val="24"/>
        </w:rPr>
        <w:t>of need.</w:t>
      </w:r>
    </w:p>
    <w:p w:rsidR="004564EF" w:rsidRPr="004564EF" w:rsidRDefault="004564EF" w:rsidP="004564EF">
      <w:pPr>
        <w:numPr>
          <w:ilvl w:val="0"/>
          <w:numId w:val="112"/>
        </w:numPr>
        <w:spacing w:after="0" w:line="240" w:lineRule="auto"/>
        <w:jc w:val="both"/>
        <w:rPr>
          <w:rFonts w:ascii="Times" w:eastAsia="Calibri" w:hAnsi="Times" w:cs="Times New Roman"/>
          <w:sz w:val="24"/>
          <w:szCs w:val="24"/>
          <w:u w:val="single"/>
        </w:rPr>
      </w:pPr>
      <w:r w:rsidRPr="004564EF">
        <w:rPr>
          <w:rFonts w:ascii="Times" w:eastAsia="Calibri" w:hAnsi="Times" w:cs="Times New Roman"/>
          <w:sz w:val="24"/>
          <w:szCs w:val="24"/>
        </w:rPr>
        <w:t>Surgical services</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Gingivectomy</w:t>
      </w:r>
      <w:proofErr w:type="spellEnd"/>
      <w:r w:rsidRPr="004564EF">
        <w:rPr>
          <w:rFonts w:ascii="Times" w:eastAsia="Calibri" w:hAnsi="Times" w:cs="Times New Roman"/>
          <w:sz w:val="24"/>
          <w:szCs w:val="24"/>
        </w:rPr>
        <w:t xml:space="preserve"> and </w:t>
      </w:r>
      <w:proofErr w:type="spellStart"/>
      <w:r w:rsidRPr="004564EF">
        <w:rPr>
          <w:rFonts w:ascii="Times" w:eastAsia="Calibri" w:hAnsi="Times" w:cs="Times New Roman"/>
          <w:sz w:val="24"/>
          <w:szCs w:val="24"/>
        </w:rPr>
        <w:t>gingivoplasty</w:t>
      </w:r>
      <w:proofErr w:type="spellEnd"/>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Gingival flap including root planning</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Apically positioned flap</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Clinical crown lengthening</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Osseous surgery</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Bone replacement graft – first site and additional sites</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Biologic materials to aid soft and osseous tissue regeneration</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Guided tissue regeneration</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revision</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Pedicle and free soft tissue graft</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Subepithelial</w:t>
      </w:r>
      <w:proofErr w:type="spellEnd"/>
      <w:r w:rsidRPr="004564EF">
        <w:rPr>
          <w:rFonts w:ascii="Times" w:eastAsia="Calibri" w:hAnsi="Times" w:cs="Times New Roman"/>
          <w:sz w:val="24"/>
          <w:szCs w:val="24"/>
        </w:rPr>
        <w:t xml:space="preserve"> connective tissue graft</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Distal or proximal wedge</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Soft tissue allograft</w:t>
      </w:r>
    </w:p>
    <w:p w:rsidR="004564EF" w:rsidRPr="004564EF" w:rsidRDefault="004564EF" w:rsidP="004564EF">
      <w:pPr>
        <w:numPr>
          <w:ilvl w:val="0"/>
          <w:numId w:val="113"/>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Combined connective tissue and double pedicle graft</w:t>
      </w:r>
    </w:p>
    <w:p w:rsidR="004564EF" w:rsidRPr="004564EF" w:rsidRDefault="004564EF" w:rsidP="004564EF">
      <w:pPr>
        <w:numPr>
          <w:ilvl w:val="0"/>
          <w:numId w:val="112"/>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Non-Surgical Periodontal Service</w:t>
      </w:r>
    </w:p>
    <w:p w:rsidR="004564EF" w:rsidRPr="004564EF" w:rsidRDefault="004564EF" w:rsidP="004564EF">
      <w:pPr>
        <w:numPr>
          <w:ilvl w:val="0"/>
          <w:numId w:val="11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Provisional splinting – </w:t>
      </w:r>
      <w:proofErr w:type="spellStart"/>
      <w:r w:rsidRPr="004564EF">
        <w:rPr>
          <w:rFonts w:ascii="Times" w:eastAsia="Calibri" w:hAnsi="Times" w:cs="Times New Roman"/>
          <w:sz w:val="24"/>
          <w:szCs w:val="24"/>
        </w:rPr>
        <w:t>intracoronal</w:t>
      </w:r>
      <w:proofErr w:type="spellEnd"/>
      <w:r w:rsidRPr="004564EF">
        <w:rPr>
          <w:rFonts w:ascii="Times" w:eastAsia="Calibri" w:hAnsi="Times" w:cs="Times New Roman"/>
          <w:sz w:val="24"/>
          <w:szCs w:val="24"/>
        </w:rPr>
        <w:t xml:space="preserve"> and </w:t>
      </w:r>
      <w:proofErr w:type="spellStart"/>
      <w:r w:rsidRPr="004564EF">
        <w:rPr>
          <w:rFonts w:ascii="Times" w:eastAsia="Calibri" w:hAnsi="Times" w:cs="Times New Roman"/>
          <w:sz w:val="24"/>
          <w:szCs w:val="24"/>
        </w:rPr>
        <w:t>extracoronal</w:t>
      </w:r>
      <w:proofErr w:type="spellEnd"/>
      <w:r w:rsidRPr="004564EF">
        <w:rPr>
          <w:rFonts w:ascii="Times" w:eastAsia="Calibri" w:hAnsi="Times" w:cs="Times New Roman"/>
          <w:sz w:val="24"/>
          <w:szCs w:val="24"/>
        </w:rPr>
        <w:t xml:space="preserve"> – can be considered for treatment of dental trauma</w:t>
      </w:r>
    </w:p>
    <w:p w:rsidR="004564EF" w:rsidRPr="004564EF" w:rsidRDefault="004564EF" w:rsidP="004564EF">
      <w:pPr>
        <w:numPr>
          <w:ilvl w:val="0"/>
          <w:numId w:val="11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Periodontal root </w:t>
      </w:r>
      <w:proofErr w:type="spellStart"/>
      <w:r w:rsidRPr="004564EF">
        <w:rPr>
          <w:rFonts w:ascii="Times" w:eastAsia="Calibri" w:hAnsi="Times" w:cs="Times New Roman"/>
          <w:sz w:val="24"/>
          <w:szCs w:val="24"/>
        </w:rPr>
        <w:t>planing</w:t>
      </w:r>
      <w:proofErr w:type="spellEnd"/>
      <w:r w:rsidRPr="004564EF">
        <w:rPr>
          <w:rFonts w:ascii="Times" w:eastAsia="Calibri" w:hAnsi="Times" w:cs="Times New Roman"/>
          <w:sz w:val="24"/>
          <w:szCs w:val="24"/>
        </w:rPr>
        <w:t xml:space="preserve"> and scaling – with prior authorization, can be considered every 6 months for</w:t>
      </w:r>
      <w:r w:rsidRPr="004564EF">
        <w:rPr>
          <w:rFonts w:ascii="Times" w:eastAsia="Calibri" w:hAnsi="Times" w:cs="Times New Roman"/>
          <w:sz w:val="20"/>
          <w:szCs w:val="20"/>
        </w:rPr>
        <w:t xml:space="preserve"> </w:t>
      </w:r>
      <w:r w:rsidRPr="004564EF">
        <w:rPr>
          <w:rFonts w:ascii="Times" w:eastAsia="Calibri" w:hAnsi="Times" w:cs="Times New Roman"/>
          <w:sz w:val="24"/>
          <w:szCs w:val="24"/>
        </w:rPr>
        <w:t xml:space="preserve">individuals with special healthcare needs </w:t>
      </w:r>
    </w:p>
    <w:p w:rsidR="004564EF" w:rsidRPr="004564EF" w:rsidRDefault="004564EF" w:rsidP="004564EF">
      <w:pPr>
        <w:numPr>
          <w:ilvl w:val="0"/>
          <w:numId w:val="11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Full mouth debridement to enable comprehensive evaluation</w:t>
      </w:r>
    </w:p>
    <w:p w:rsidR="004564EF" w:rsidRPr="004564EF" w:rsidRDefault="004564EF" w:rsidP="004564EF">
      <w:pPr>
        <w:numPr>
          <w:ilvl w:val="0"/>
          <w:numId w:val="11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Localized delivery of antimicrobial agents</w:t>
      </w:r>
    </w:p>
    <w:p w:rsidR="004564EF" w:rsidRPr="004564EF" w:rsidRDefault="004564EF" w:rsidP="004564EF">
      <w:pPr>
        <w:numPr>
          <w:ilvl w:val="0"/>
          <w:numId w:val="112"/>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Periodontal maintenance </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r w:rsidRPr="004564EF">
        <w:rPr>
          <w:rFonts w:ascii="Times" w:eastAsia="Calibri" w:hAnsi="Times" w:cs="Times New Roman"/>
          <w:sz w:val="24"/>
          <w:szCs w:val="24"/>
          <w:u w:val="single"/>
        </w:rPr>
        <w:t xml:space="preserve">Prosthodontic Services </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u w:val="single"/>
        </w:rPr>
      </w:pPr>
    </w:p>
    <w:p w:rsidR="004564EF" w:rsidRPr="004564EF" w:rsidRDefault="004564EF" w:rsidP="004564EF">
      <w:pPr>
        <w:numPr>
          <w:ilvl w:val="0"/>
          <w:numId w:val="12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All dentures, fixed prosthodontics (fixed bridges) and maxillofacial prosthetics require prior authorization.  </w:t>
      </w:r>
    </w:p>
    <w:p w:rsidR="004564EF" w:rsidRPr="004564EF" w:rsidRDefault="004564EF" w:rsidP="004564EF">
      <w:pPr>
        <w:numPr>
          <w:ilvl w:val="0"/>
          <w:numId w:val="12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New dentures or replacement dentures may be considered every 7 ½ years unless </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r w:rsidRPr="004564EF">
        <w:rPr>
          <w:rFonts w:ascii="Times" w:eastAsia="Calibri" w:hAnsi="Times" w:cs="Times New Roman"/>
          <w:sz w:val="24"/>
          <w:szCs w:val="24"/>
        </w:rPr>
        <w:t xml:space="preserve">dentures become obsolete due to additional extractions or are damaged beyond repair.  </w:t>
      </w:r>
    </w:p>
    <w:p w:rsidR="004564EF" w:rsidRPr="004564EF" w:rsidRDefault="004564EF" w:rsidP="004564EF">
      <w:pPr>
        <w:numPr>
          <w:ilvl w:val="0"/>
          <w:numId w:val="12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All needed dental treatment must be completed prior to denture fabrication.</w:t>
      </w:r>
    </w:p>
    <w:p w:rsidR="004564EF" w:rsidRPr="004564EF" w:rsidRDefault="004564EF" w:rsidP="004564EF">
      <w:pPr>
        <w:numPr>
          <w:ilvl w:val="0"/>
          <w:numId w:val="12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Patient identification must be placed in dentures in accordance with State Board regulation.</w:t>
      </w:r>
    </w:p>
    <w:p w:rsidR="004564EF" w:rsidRPr="004564EF" w:rsidRDefault="004564EF" w:rsidP="004564EF">
      <w:pPr>
        <w:numPr>
          <w:ilvl w:val="0"/>
          <w:numId w:val="12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Insertion of dentures includes adjustments for 6 months post insertion.</w:t>
      </w:r>
    </w:p>
    <w:p w:rsidR="004564EF" w:rsidRPr="004564EF" w:rsidRDefault="004564EF" w:rsidP="004564EF">
      <w:pPr>
        <w:numPr>
          <w:ilvl w:val="0"/>
          <w:numId w:val="125"/>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Prefabricated dentures or transitional dentures that are temporary in nature are not covered.</w:t>
      </w: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r w:rsidRPr="004564EF">
        <w:rPr>
          <w:rFonts w:ascii="Times" w:eastAsia="Calibri" w:hAnsi="Times" w:cs="Times New Roman"/>
          <w:sz w:val="24"/>
          <w:szCs w:val="24"/>
        </w:rPr>
        <w:lastRenderedPageBreak/>
        <w:t>Prosthodontic services to include:</w:t>
      </w:r>
    </w:p>
    <w:p w:rsidR="004564EF" w:rsidRPr="004564EF" w:rsidRDefault="004564EF" w:rsidP="004564EF">
      <w:pPr>
        <w:numPr>
          <w:ilvl w:val="0"/>
          <w:numId w:val="107"/>
        </w:numPr>
        <w:spacing w:after="0" w:line="240" w:lineRule="auto"/>
        <w:jc w:val="both"/>
        <w:rPr>
          <w:rFonts w:ascii="Times" w:eastAsia="Calibri" w:hAnsi="Times" w:cs="Times New Roman"/>
          <w:sz w:val="20"/>
          <w:szCs w:val="20"/>
        </w:rPr>
      </w:pPr>
      <w:r w:rsidRPr="004564EF">
        <w:rPr>
          <w:rFonts w:ascii="Times" w:eastAsia="Calibri" w:hAnsi="Times" w:cs="Times New Roman"/>
          <w:sz w:val="24"/>
          <w:szCs w:val="24"/>
        </w:rPr>
        <w:t xml:space="preserve">Complete dentures and immediate complete dentures – maxillary and mandibular </w:t>
      </w:r>
      <w:r w:rsidRPr="004564EF">
        <w:rPr>
          <w:rFonts w:ascii="Times" w:eastAsia="Calibri" w:hAnsi="Times" w:cs="Times New Roman"/>
          <w:sz w:val="20"/>
          <w:szCs w:val="20"/>
        </w:rPr>
        <w:t xml:space="preserve">to </w:t>
      </w:r>
      <w:r w:rsidRPr="004564EF">
        <w:rPr>
          <w:rFonts w:ascii="Times" w:eastAsia="Calibri" w:hAnsi="Times" w:cs="Times New Roman"/>
          <w:sz w:val="24"/>
          <w:szCs w:val="24"/>
        </w:rPr>
        <w:t>address masticatory deficiencies. Excludes prefabricated dentures or dentures that are temporary in</w:t>
      </w:r>
      <w:r w:rsidRPr="004564EF">
        <w:rPr>
          <w:rFonts w:ascii="Times" w:eastAsia="Calibri" w:hAnsi="Times" w:cs="Times New Roman"/>
          <w:sz w:val="20"/>
          <w:szCs w:val="20"/>
        </w:rPr>
        <w:t xml:space="preserve"> </w:t>
      </w:r>
      <w:r w:rsidRPr="004564EF">
        <w:rPr>
          <w:rFonts w:ascii="Times" w:eastAsia="Calibri" w:hAnsi="Times" w:cs="Times New Roman"/>
          <w:sz w:val="24"/>
          <w:szCs w:val="24"/>
        </w:rPr>
        <w:t>nature</w:t>
      </w:r>
      <w:r w:rsidRPr="004564EF">
        <w:rPr>
          <w:rFonts w:ascii="Times" w:eastAsia="Calibri" w:hAnsi="Times" w:cs="Times New Roman"/>
          <w:sz w:val="20"/>
          <w:szCs w:val="20"/>
        </w:rPr>
        <w:t xml:space="preserve"> </w:t>
      </w:r>
    </w:p>
    <w:p w:rsidR="004564EF" w:rsidRPr="004564EF" w:rsidRDefault="004564EF" w:rsidP="004564EF">
      <w:pPr>
        <w:numPr>
          <w:ilvl w:val="0"/>
          <w:numId w:val="10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Partial denture – maxillary and mandibular to replace missing anterior tooth/teeth (central incisor(s), lateral incisor(s) and </w:t>
      </w:r>
      <w:proofErr w:type="spellStart"/>
      <w:r w:rsidRPr="004564EF">
        <w:rPr>
          <w:rFonts w:ascii="Times" w:eastAsia="Calibri" w:hAnsi="Times" w:cs="Times New Roman"/>
          <w:sz w:val="24"/>
          <w:szCs w:val="24"/>
        </w:rPr>
        <w:t>cuspid</w:t>
      </w:r>
      <w:proofErr w:type="spellEnd"/>
      <w:r w:rsidRPr="004564EF">
        <w:rPr>
          <w:rFonts w:ascii="Times" w:eastAsia="Calibri" w:hAnsi="Times" w:cs="Times New Roman"/>
          <w:sz w:val="24"/>
          <w:szCs w:val="24"/>
        </w:rPr>
        <w:t xml:space="preserve">(s)) and posterior teeth where masticatory deficiencies exist due to  fewer than eight posterior teeth (natural or prosthetic) resulting in balanced occlusion. </w:t>
      </w:r>
    </w:p>
    <w:p w:rsidR="004564EF" w:rsidRPr="004564EF" w:rsidRDefault="004564EF" w:rsidP="004564EF">
      <w:pPr>
        <w:numPr>
          <w:ilvl w:val="0"/>
          <w:numId w:val="13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Resin base and cast frame dentures including any conventional clasps, rests and teeth </w:t>
      </w:r>
    </w:p>
    <w:p w:rsidR="004564EF" w:rsidRPr="004564EF" w:rsidRDefault="004564EF" w:rsidP="004564EF">
      <w:pPr>
        <w:numPr>
          <w:ilvl w:val="0"/>
          <w:numId w:val="13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Flexible base denture including any clasps, rests and teeth </w:t>
      </w:r>
    </w:p>
    <w:p w:rsidR="004564EF" w:rsidRPr="004564EF" w:rsidRDefault="004564EF" w:rsidP="004564EF">
      <w:pPr>
        <w:numPr>
          <w:ilvl w:val="0"/>
          <w:numId w:val="134"/>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Removable unilateral partial dentures or dentures without clasps are not considered</w:t>
      </w:r>
    </w:p>
    <w:p w:rsidR="004564EF" w:rsidRPr="004564EF" w:rsidRDefault="004564EF" w:rsidP="004564EF">
      <w:pPr>
        <w:numPr>
          <w:ilvl w:val="0"/>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Overdenture  –  complete and partial</w:t>
      </w:r>
    </w:p>
    <w:p w:rsidR="004564EF" w:rsidRPr="004564EF" w:rsidRDefault="004564EF" w:rsidP="004564EF">
      <w:pPr>
        <w:numPr>
          <w:ilvl w:val="0"/>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Denture adjustments –6 months after insertion or repair</w:t>
      </w:r>
    </w:p>
    <w:p w:rsidR="004564EF" w:rsidRPr="004564EF" w:rsidRDefault="004564EF" w:rsidP="004564EF">
      <w:pPr>
        <w:numPr>
          <w:ilvl w:val="0"/>
          <w:numId w:val="10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Denture repairs – includes adjustments for first 6 months following service</w:t>
      </w:r>
    </w:p>
    <w:p w:rsidR="004564EF" w:rsidRPr="004564EF" w:rsidRDefault="004564EF" w:rsidP="004564EF">
      <w:pPr>
        <w:numPr>
          <w:ilvl w:val="0"/>
          <w:numId w:val="10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rsidR="004564EF" w:rsidRPr="004564EF" w:rsidRDefault="004564EF" w:rsidP="004564EF">
      <w:pPr>
        <w:numPr>
          <w:ilvl w:val="0"/>
          <w:numId w:val="10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rsidR="004564EF" w:rsidRPr="004564EF" w:rsidRDefault="004564EF" w:rsidP="004564EF">
      <w:pPr>
        <w:numPr>
          <w:ilvl w:val="0"/>
          <w:numId w:val="10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Precision attachment, by report</w:t>
      </w:r>
    </w:p>
    <w:p w:rsidR="004564EF" w:rsidRPr="004564EF" w:rsidRDefault="004564EF" w:rsidP="004564EF">
      <w:pPr>
        <w:numPr>
          <w:ilvl w:val="0"/>
          <w:numId w:val="107"/>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Maxillofacial prosthetics - includes adjustments for first 6 months following service</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Facial </w:t>
      </w:r>
      <w:proofErr w:type="spellStart"/>
      <w:r w:rsidRPr="004564EF">
        <w:rPr>
          <w:rFonts w:ascii="Times" w:eastAsia="Calibri" w:hAnsi="Times" w:cs="Times New Roman"/>
          <w:sz w:val="24"/>
          <w:szCs w:val="24"/>
        </w:rPr>
        <w:t>moulage</w:t>
      </w:r>
      <w:proofErr w:type="spellEnd"/>
      <w:r w:rsidRPr="004564EF">
        <w:rPr>
          <w:rFonts w:ascii="Times" w:eastAsia="Calibri" w:hAnsi="Times" w:cs="Times New Roman"/>
          <w:sz w:val="24"/>
          <w:szCs w:val="24"/>
        </w:rPr>
        <w:t>, nasal, auricular, orbital, ocular, facial, nasal septal, cranial, speech aid, palatal augmentation, palatal lift prosthesis – initial, interim and replacement</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Obturator prosthesis: surgical, definitive and modifications</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Mandibular resection prosthesis with and without guide flange</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Feeding aid</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stents</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Radiation carrier</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Fluoride gel carrier</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Commissure splint </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splint</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Topical medicament carrier</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Adjustments,  modification and repair to a maxillofacial prosthesis </w:t>
      </w:r>
    </w:p>
    <w:p w:rsidR="004564EF" w:rsidRPr="004564EF" w:rsidRDefault="004564EF" w:rsidP="004564EF">
      <w:pPr>
        <w:numPr>
          <w:ilvl w:val="0"/>
          <w:numId w:val="11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Maintenance and cleaning of maxillofacial prosthesis</w:t>
      </w:r>
    </w:p>
    <w:p w:rsidR="004564EF" w:rsidRPr="004564EF" w:rsidRDefault="004564EF" w:rsidP="004564EF">
      <w:pPr>
        <w:numPr>
          <w:ilvl w:val="0"/>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4564EF" w:rsidRPr="004564EF" w:rsidRDefault="004564EF" w:rsidP="004564EF">
      <w:pPr>
        <w:spacing w:after="0" w:line="240" w:lineRule="auto"/>
        <w:ind w:left="720"/>
        <w:contextualSpacing/>
        <w:jc w:val="both"/>
        <w:rPr>
          <w:rFonts w:ascii="Times" w:eastAsia="Times New Roman" w:hAnsi="Times" w:cs="Times"/>
          <w:sz w:val="24"/>
          <w:szCs w:val="24"/>
        </w:rPr>
      </w:pPr>
      <w:r w:rsidRPr="004564EF">
        <w:rPr>
          <w:rFonts w:ascii="Times" w:eastAsia="Times New Roman" w:hAnsi="Times" w:cs="Times"/>
          <w:sz w:val="24"/>
          <w:szCs w:val="24"/>
        </w:rPr>
        <w:t xml:space="preserve"> Covered services include: implant body, abutment and crown.</w:t>
      </w:r>
    </w:p>
    <w:p w:rsidR="004564EF" w:rsidRPr="004564EF" w:rsidRDefault="004564EF" w:rsidP="004564EF">
      <w:pPr>
        <w:numPr>
          <w:ilvl w:val="0"/>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4564EF" w:rsidRPr="004564EF" w:rsidRDefault="004564EF" w:rsidP="004564EF">
      <w:pPr>
        <w:numPr>
          <w:ilvl w:val="1"/>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The replacement of an existing defective fixed bridge is also allowed when noted criteria are met.</w:t>
      </w:r>
    </w:p>
    <w:p w:rsidR="004564EF" w:rsidRPr="004564EF" w:rsidRDefault="004564EF" w:rsidP="004564EF">
      <w:pPr>
        <w:numPr>
          <w:ilvl w:val="1"/>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lastRenderedPageBreak/>
        <w:t>A child with special health needs that result in the inability to tolerate a removable denture can be considered for a fixed bridge or replacement of a removable denture with a fixed bridge.</w:t>
      </w:r>
    </w:p>
    <w:p w:rsidR="004564EF" w:rsidRPr="004564EF" w:rsidRDefault="004564EF" w:rsidP="004564EF">
      <w:pPr>
        <w:numPr>
          <w:ilvl w:val="1"/>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Considerations and requirements noted for single crowns apply </w:t>
      </w:r>
    </w:p>
    <w:p w:rsidR="004564EF" w:rsidRPr="004564EF" w:rsidRDefault="004564EF" w:rsidP="004564EF">
      <w:pPr>
        <w:numPr>
          <w:ilvl w:val="1"/>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4564EF" w:rsidRPr="004564EF" w:rsidRDefault="004564EF" w:rsidP="004564EF">
      <w:pPr>
        <w:numPr>
          <w:ilvl w:val="1"/>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Abutment teeth must be </w:t>
      </w:r>
      <w:proofErr w:type="spellStart"/>
      <w:r w:rsidRPr="004564EF">
        <w:rPr>
          <w:rFonts w:ascii="Times" w:eastAsia="Times New Roman" w:hAnsi="Times" w:cs="Times"/>
          <w:sz w:val="24"/>
          <w:szCs w:val="24"/>
        </w:rPr>
        <w:t>periodontally</w:t>
      </w:r>
      <w:proofErr w:type="spellEnd"/>
      <w:r w:rsidRPr="004564EF">
        <w:rPr>
          <w:rFonts w:ascii="Times" w:eastAsia="Times New Roman" w:hAnsi="Times" w:cs="Times"/>
          <w:sz w:val="24"/>
          <w:szCs w:val="24"/>
        </w:rPr>
        <w:t xml:space="preserve"> sound and have a good long term prognosis</w:t>
      </w:r>
    </w:p>
    <w:p w:rsidR="004564EF" w:rsidRPr="004564EF" w:rsidRDefault="004564EF" w:rsidP="004564EF">
      <w:pPr>
        <w:numPr>
          <w:ilvl w:val="1"/>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Repair and </w:t>
      </w:r>
      <w:proofErr w:type="spellStart"/>
      <w:r w:rsidRPr="004564EF">
        <w:rPr>
          <w:rFonts w:ascii="Times" w:eastAsia="Times New Roman" w:hAnsi="Times" w:cs="Times"/>
          <w:sz w:val="24"/>
          <w:szCs w:val="24"/>
        </w:rPr>
        <w:t>recementation</w:t>
      </w:r>
      <w:proofErr w:type="spellEnd"/>
    </w:p>
    <w:p w:rsidR="004564EF" w:rsidRPr="004564EF" w:rsidRDefault="004564EF" w:rsidP="004564EF">
      <w:pPr>
        <w:numPr>
          <w:ilvl w:val="0"/>
          <w:numId w:val="107"/>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u w:val="single"/>
        </w:rPr>
      </w:pPr>
      <w:r w:rsidRPr="004564EF">
        <w:rPr>
          <w:rFonts w:ascii="Times" w:eastAsia="Calibri" w:hAnsi="Times" w:cs="Times New Roman"/>
          <w:sz w:val="24"/>
          <w:szCs w:val="24"/>
          <w:u w:val="single"/>
        </w:rPr>
        <w:t>Oral and Maxillofacial Surgical Services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u w:val="single"/>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Local anesthesia, suturing and routine post op visit for suture removal are included with service.</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Extraction of teeth: </w:t>
      </w:r>
    </w:p>
    <w:p w:rsidR="004564EF" w:rsidRPr="004564EF" w:rsidRDefault="004564EF" w:rsidP="004564EF">
      <w:pPr>
        <w:numPr>
          <w:ilvl w:val="0"/>
          <w:numId w:val="12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Extraction of coronal remnants – deciduous tooth,</w:t>
      </w:r>
    </w:p>
    <w:p w:rsidR="004564EF" w:rsidRPr="004564EF" w:rsidRDefault="004564EF" w:rsidP="004564EF">
      <w:pPr>
        <w:numPr>
          <w:ilvl w:val="0"/>
          <w:numId w:val="12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Extraction, erupted tooth or exposed root</w:t>
      </w:r>
    </w:p>
    <w:p w:rsidR="004564EF" w:rsidRPr="004564EF" w:rsidRDefault="004564EF" w:rsidP="004564EF">
      <w:pPr>
        <w:numPr>
          <w:ilvl w:val="0"/>
          <w:numId w:val="12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removal of erupted tooth or residual root</w:t>
      </w:r>
    </w:p>
    <w:p w:rsidR="004564EF" w:rsidRPr="004564EF" w:rsidRDefault="004564EF" w:rsidP="004564EF">
      <w:pPr>
        <w:numPr>
          <w:ilvl w:val="0"/>
          <w:numId w:val="126"/>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Impactions: removal of soft tissue, partially boney, completely boney and completely bony with unusual surgical complications</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Extractions associated with orthodontic services must not be provided without proof that the orthodontic service has been approved.</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Other surgical Procedures</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Oroantral</w:t>
      </w:r>
      <w:proofErr w:type="spellEnd"/>
      <w:r w:rsidRPr="004564EF">
        <w:rPr>
          <w:rFonts w:ascii="Times" w:eastAsia="Calibri" w:hAnsi="Times" w:cs="Times New Roman"/>
          <w:sz w:val="24"/>
          <w:szCs w:val="24"/>
        </w:rPr>
        <w:t xml:space="preserve"> fistula</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Primary closure of sinus perforation and sinus repairs</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Tooth </w:t>
      </w:r>
      <w:proofErr w:type="spellStart"/>
      <w:r w:rsidRPr="004564EF">
        <w:rPr>
          <w:rFonts w:ascii="Times" w:eastAsia="Calibri" w:hAnsi="Times" w:cs="Times New Roman"/>
          <w:sz w:val="24"/>
          <w:szCs w:val="24"/>
        </w:rPr>
        <w:t>reimplantation</w:t>
      </w:r>
      <w:proofErr w:type="spellEnd"/>
      <w:r w:rsidRPr="004564EF">
        <w:rPr>
          <w:rFonts w:ascii="Times" w:eastAsia="Calibri" w:hAnsi="Times" w:cs="Times New Roman"/>
          <w:sz w:val="24"/>
          <w:szCs w:val="24"/>
        </w:rPr>
        <w:t xml:space="preserve"> of an accidentally avulsed or displaced by trauma or accident</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Surgical access of an </w:t>
      </w:r>
      <w:proofErr w:type="spellStart"/>
      <w:r w:rsidRPr="004564EF">
        <w:rPr>
          <w:rFonts w:ascii="Times" w:eastAsia="Calibri" w:hAnsi="Times" w:cs="Times New Roman"/>
          <w:sz w:val="24"/>
          <w:szCs w:val="24"/>
        </w:rPr>
        <w:t>unerupted</w:t>
      </w:r>
      <w:proofErr w:type="spellEnd"/>
      <w:r w:rsidRPr="004564EF">
        <w:rPr>
          <w:rFonts w:ascii="Times" w:eastAsia="Calibri" w:hAnsi="Times" w:cs="Times New Roman"/>
          <w:sz w:val="24"/>
          <w:szCs w:val="24"/>
        </w:rPr>
        <w:t xml:space="preserve"> tooth</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Mobilization of erupted or </w:t>
      </w:r>
      <w:proofErr w:type="spellStart"/>
      <w:r w:rsidRPr="004564EF">
        <w:rPr>
          <w:rFonts w:ascii="Times" w:eastAsia="Calibri" w:hAnsi="Times" w:cs="Times New Roman"/>
          <w:sz w:val="24"/>
          <w:szCs w:val="24"/>
        </w:rPr>
        <w:t>malpositioned</w:t>
      </w:r>
      <w:proofErr w:type="spellEnd"/>
      <w:r w:rsidRPr="004564EF">
        <w:rPr>
          <w:rFonts w:ascii="Times" w:eastAsia="Calibri" w:hAnsi="Times" w:cs="Times New Roman"/>
          <w:sz w:val="24"/>
          <w:szCs w:val="24"/>
        </w:rPr>
        <w:t xml:space="preserve"> tooth to aid eruption</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Placement of device to aid eruption</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Biopsies of hard and soft tissue, exfoliative cytological sample collection and brush biopsy</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repositioning of tooth/teeth</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Transseptal</w:t>
      </w:r>
      <w:proofErr w:type="spellEnd"/>
      <w:r w:rsidRPr="004564EF">
        <w:rPr>
          <w:rFonts w:ascii="Times" w:eastAsia="Calibri" w:hAnsi="Times" w:cs="Times New Roman"/>
          <w:sz w:val="24"/>
          <w:szCs w:val="24"/>
        </w:rPr>
        <w:t xml:space="preserve"> </w:t>
      </w:r>
      <w:proofErr w:type="spellStart"/>
      <w:r w:rsidRPr="004564EF">
        <w:rPr>
          <w:rFonts w:ascii="Times" w:eastAsia="Calibri" w:hAnsi="Times" w:cs="Times New Roman"/>
          <w:sz w:val="24"/>
          <w:szCs w:val="24"/>
        </w:rPr>
        <w:t>fiberotomy</w:t>
      </w:r>
      <w:proofErr w:type="spellEnd"/>
      <w:r w:rsidRPr="004564EF">
        <w:rPr>
          <w:rFonts w:ascii="Times" w:eastAsia="Calibri" w:hAnsi="Times" w:cs="Times New Roman"/>
          <w:sz w:val="24"/>
          <w:szCs w:val="24"/>
        </w:rPr>
        <w:t xml:space="preserve">/supra </w:t>
      </w:r>
      <w:proofErr w:type="spellStart"/>
      <w:r w:rsidRPr="004564EF">
        <w:rPr>
          <w:rFonts w:ascii="Times" w:eastAsia="Calibri" w:hAnsi="Times" w:cs="Times New Roman"/>
          <w:sz w:val="24"/>
          <w:szCs w:val="24"/>
        </w:rPr>
        <w:t>crestal</w:t>
      </w:r>
      <w:proofErr w:type="spellEnd"/>
      <w:r w:rsidRPr="004564EF">
        <w:rPr>
          <w:rFonts w:ascii="Times" w:eastAsia="Calibri" w:hAnsi="Times" w:cs="Times New Roman"/>
          <w:sz w:val="24"/>
          <w:szCs w:val="24"/>
        </w:rPr>
        <w:t xml:space="preserve"> </w:t>
      </w:r>
      <w:proofErr w:type="spellStart"/>
      <w:r w:rsidRPr="004564EF">
        <w:rPr>
          <w:rFonts w:ascii="Times" w:eastAsia="Calibri" w:hAnsi="Times" w:cs="Times New Roman"/>
          <w:sz w:val="24"/>
          <w:szCs w:val="24"/>
        </w:rPr>
        <w:t>fiberotomy</w:t>
      </w:r>
      <w:proofErr w:type="spellEnd"/>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placement of anchorage device with or without flap</w:t>
      </w:r>
    </w:p>
    <w:p w:rsidR="004564EF" w:rsidRPr="004564EF" w:rsidRDefault="004564EF" w:rsidP="004564EF">
      <w:pPr>
        <w:numPr>
          <w:ilvl w:val="0"/>
          <w:numId w:val="108"/>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Harvesting bone for use in graft(s)</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Alveoloplasty</w:t>
      </w:r>
      <w:proofErr w:type="spellEnd"/>
      <w:r w:rsidRPr="004564EF">
        <w:rPr>
          <w:rFonts w:ascii="Times" w:eastAsia="Calibri" w:hAnsi="Times" w:cs="Times New Roman"/>
          <w:sz w:val="24"/>
          <w:szCs w:val="24"/>
        </w:rPr>
        <w:t xml:space="preserve"> in conjunction or not in conjunction with extractions</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Vestibuloplasty</w:t>
      </w:r>
      <w:proofErr w:type="spellEnd"/>
      <w:r w:rsidRPr="004564EF">
        <w:rPr>
          <w:rFonts w:ascii="Times" w:eastAsia="Calibri" w:hAnsi="Times" w:cs="Times New Roman"/>
          <w:sz w:val="24"/>
          <w:szCs w:val="24"/>
        </w:rPr>
        <w:t xml:space="preserve"> </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Excision of benign and malignant tumors/lesions</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Removal of cysts (odontogenic and </w:t>
      </w:r>
      <w:proofErr w:type="spellStart"/>
      <w:r w:rsidRPr="004564EF">
        <w:rPr>
          <w:rFonts w:ascii="Times" w:eastAsia="Calibri" w:hAnsi="Times" w:cs="Times New Roman"/>
          <w:sz w:val="24"/>
          <w:szCs w:val="24"/>
        </w:rPr>
        <w:t>nonodontogenic</w:t>
      </w:r>
      <w:proofErr w:type="spellEnd"/>
      <w:r w:rsidRPr="004564EF">
        <w:rPr>
          <w:rFonts w:ascii="Times" w:eastAsia="Calibri" w:hAnsi="Times" w:cs="Times New Roman"/>
          <w:sz w:val="24"/>
          <w:szCs w:val="24"/>
        </w:rPr>
        <w:t>) and foreign bodies</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Destruction of lesions by </w:t>
      </w:r>
      <w:proofErr w:type="spellStart"/>
      <w:r w:rsidRPr="004564EF">
        <w:rPr>
          <w:rFonts w:ascii="Times" w:eastAsia="Calibri" w:hAnsi="Times" w:cs="Times New Roman"/>
          <w:sz w:val="24"/>
          <w:szCs w:val="24"/>
        </w:rPr>
        <w:t>electrosurgery</w:t>
      </w:r>
      <w:proofErr w:type="spellEnd"/>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Removal of lateral exostosis, torus </w:t>
      </w:r>
      <w:proofErr w:type="spellStart"/>
      <w:r w:rsidRPr="004564EF">
        <w:rPr>
          <w:rFonts w:ascii="Times" w:eastAsia="Calibri" w:hAnsi="Times" w:cs="Times New Roman"/>
          <w:sz w:val="24"/>
          <w:szCs w:val="24"/>
        </w:rPr>
        <w:t>palatinus</w:t>
      </w:r>
      <w:proofErr w:type="spellEnd"/>
      <w:r w:rsidRPr="004564EF">
        <w:rPr>
          <w:rFonts w:ascii="Times" w:eastAsia="Calibri" w:hAnsi="Times" w:cs="Times New Roman"/>
          <w:sz w:val="24"/>
          <w:szCs w:val="24"/>
        </w:rPr>
        <w:t xml:space="preserve"> or torus </w:t>
      </w:r>
      <w:proofErr w:type="spellStart"/>
      <w:r w:rsidRPr="004564EF">
        <w:rPr>
          <w:rFonts w:ascii="Times" w:eastAsia="Calibri" w:hAnsi="Times" w:cs="Times New Roman"/>
          <w:sz w:val="24"/>
          <w:szCs w:val="24"/>
        </w:rPr>
        <w:t>madibularis</w:t>
      </w:r>
      <w:proofErr w:type="spellEnd"/>
      <w:r w:rsidRPr="004564EF">
        <w:rPr>
          <w:rFonts w:ascii="Times" w:eastAsia="Calibri" w:hAnsi="Times" w:cs="Times New Roman"/>
          <w:sz w:val="24"/>
          <w:szCs w:val="24"/>
        </w:rPr>
        <w:t xml:space="preserve"> </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reduction of osseous tuberosity</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Resections of maxilla and mandible - Includes placement or removal of appliance and/or hardware to same provider.</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Surgical Incision</w:t>
      </w:r>
    </w:p>
    <w:p w:rsidR="004564EF" w:rsidRPr="004564EF" w:rsidRDefault="004564EF" w:rsidP="004564EF">
      <w:pPr>
        <w:numPr>
          <w:ilvl w:val="0"/>
          <w:numId w:val="10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Incision and drainage of </w:t>
      </w:r>
      <w:proofErr w:type="spellStart"/>
      <w:r w:rsidRPr="004564EF">
        <w:rPr>
          <w:rFonts w:ascii="Times" w:eastAsia="Calibri" w:hAnsi="Times" w:cs="Times New Roman"/>
          <w:sz w:val="24"/>
          <w:szCs w:val="24"/>
        </w:rPr>
        <w:t>abcess</w:t>
      </w:r>
      <w:proofErr w:type="spellEnd"/>
      <w:r w:rsidRPr="004564EF">
        <w:rPr>
          <w:rFonts w:ascii="Times" w:eastAsia="Calibri" w:hAnsi="Times" w:cs="Times New Roman"/>
          <w:sz w:val="24"/>
          <w:szCs w:val="24"/>
        </w:rPr>
        <w:t xml:space="preserve"> - intraoral and </w:t>
      </w:r>
      <w:proofErr w:type="spellStart"/>
      <w:r w:rsidRPr="004564EF">
        <w:rPr>
          <w:rFonts w:ascii="Times" w:eastAsia="Calibri" w:hAnsi="Times" w:cs="Times New Roman"/>
          <w:sz w:val="24"/>
          <w:szCs w:val="24"/>
        </w:rPr>
        <w:t>extraoral</w:t>
      </w:r>
      <w:proofErr w:type="spellEnd"/>
    </w:p>
    <w:p w:rsidR="004564EF" w:rsidRPr="004564EF" w:rsidRDefault="004564EF" w:rsidP="004564EF">
      <w:pPr>
        <w:numPr>
          <w:ilvl w:val="0"/>
          <w:numId w:val="10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Removal of foreign body</w:t>
      </w:r>
    </w:p>
    <w:p w:rsidR="004564EF" w:rsidRPr="004564EF" w:rsidRDefault="004564EF" w:rsidP="004564EF">
      <w:pPr>
        <w:numPr>
          <w:ilvl w:val="0"/>
          <w:numId w:val="10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Partial </w:t>
      </w:r>
      <w:proofErr w:type="spellStart"/>
      <w:r w:rsidRPr="004564EF">
        <w:rPr>
          <w:rFonts w:ascii="Times" w:eastAsia="Calibri" w:hAnsi="Times" w:cs="Times New Roman"/>
          <w:sz w:val="24"/>
          <w:szCs w:val="24"/>
        </w:rPr>
        <w:t>ostectomy</w:t>
      </w:r>
      <w:proofErr w:type="spellEnd"/>
      <w:r w:rsidRPr="004564EF">
        <w:rPr>
          <w:rFonts w:ascii="Times" w:eastAsia="Calibri" w:hAnsi="Times" w:cs="Times New Roman"/>
          <w:sz w:val="24"/>
          <w:szCs w:val="24"/>
        </w:rPr>
        <w:t>/</w:t>
      </w:r>
      <w:proofErr w:type="spellStart"/>
      <w:r w:rsidRPr="004564EF">
        <w:rPr>
          <w:rFonts w:ascii="Times" w:eastAsia="Calibri" w:hAnsi="Times" w:cs="Times New Roman"/>
          <w:sz w:val="24"/>
          <w:szCs w:val="24"/>
        </w:rPr>
        <w:t>sequestrectomy</w:t>
      </w:r>
      <w:proofErr w:type="spellEnd"/>
    </w:p>
    <w:p w:rsidR="004564EF" w:rsidRPr="004564EF" w:rsidRDefault="004564EF" w:rsidP="004564EF">
      <w:pPr>
        <w:numPr>
          <w:ilvl w:val="0"/>
          <w:numId w:val="10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lastRenderedPageBreak/>
        <w:t xml:space="preserve">Maxillary </w:t>
      </w:r>
      <w:proofErr w:type="spellStart"/>
      <w:r w:rsidRPr="004564EF">
        <w:rPr>
          <w:rFonts w:ascii="Times" w:eastAsia="Calibri" w:hAnsi="Times" w:cs="Times New Roman"/>
          <w:sz w:val="24"/>
          <w:szCs w:val="24"/>
        </w:rPr>
        <w:t>sinusotomy</w:t>
      </w:r>
      <w:proofErr w:type="spellEnd"/>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4564EF" w:rsidRPr="004564EF" w:rsidRDefault="004564EF" w:rsidP="004564EF">
      <w:pPr>
        <w:numPr>
          <w:ilvl w:val="0"/>
          <w:numId w:val="11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Reduction - open and closed of dislocation. Includes placement or removal of appliance and/or hardware to same provider.</w:t>
      </w:r>
    </w:p>
    <w:p w:rsidR="004564EF" w:rsidRPr="004564EF" w:rsidRDefault="004564EF" w:rsidP="004564EF">
      <w:pPr>
        <w:numPr>
          <w:ilvl w:val="0"/>
          <w:numId w:val="11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Manipulation under anesthesia</w:t>
      </w:r>
    </w:p>
    <w:p w:rsidR="004564EF" w:rsidRPr="004564EF" w:rsidRDefault="004564EF" w:rsidP="004564EF">
      <w:pPr>
        <w:numPr>
          <w:ilvl w:val="0"/>
          <w:numId w:val="110"/>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Condylectomy</w:t>
      </w:r>
      <w:proofErr w:type="spellEnd"/>
      <w:r w:rsidRPr="004564EF">
        <w:rPr>
          <w:rFonts w:ascii="Times" w:eastAsia="Calibri" w:hAnsi="Times" w:cs="Times New Roman"/>
          <w:sz w:val="24"/>
          <w:szCs w:val="24"/>
        </w:rPr>
        <w:t xml:space="preserve">, discectomy, synovectomy </w:t>
      </w:r>
    </w:p>
    <w:p w:rsidR="004564EF" w:rsidRPr="004564EF" w:rsidRDefault="004564EF" w:rsidP="004564EF">
      <w:pPr>
        <w:numPr>
          <w:ilvl w:val="0"/>
          <w:numId w:val="11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Joint reconstruction</w:t>
      </w:r>
      <w:r w:rsidRPr="004564EF">
        <w:rPr>
          <w:rFonts w:ascii="Times" w:eastAsia="Calibri" w:hAnsi="Times" w:cs="Times New Roman"/>
          <w:sz w:val="20"/>
          <w:szCs w:val="20"/>
        </w:rPr>
        <w:t xml:space="preserve"> </w:t>
      </w:r>
    </w:p>
    <w:p w:rsidR="004564EF" w:rsidRPr="004564EF" w:rsidRDefault="004564EF" w:rsidP="004564EF">
      <w:pPr>
        <w:numPr>
          <w:ilvl w:val="0"/>
          <w:numId w:val="11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Services associated with TMJD treatment require prior authorization</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Arthrotomy</w:t>
      </w:r>
      <w:proofErr w:type="spellEnd"/>
      <w:r w:rsidRPr="004564EF">
        <w:rPr>
          <w:rFonts w:ascii="Times" w:eastAsia="Calibri" w:hAnsi="Times" w:cs="Times New Roman"/>
          <w:sz w:val="24"/>
          <w:szCs w:val="24"/>
        </w:rPr>
        <w:t>, arthroplasty, arthrocentesis and non-arthroscopic lysis and lavage</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Arthroscopy</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Occlusal orthotic device – includes placement and removal to same provider</w:t>
      </w:r>
    </w:p>
    <w:p w:rsidR="004564EF" w:rsidRPr="004564EF" w:rsidRDefault="004564EF" w:rsidP="004564EF">
      <w:pPr>
        <w:numPr>
          <w:ilvl w:val="0"/>
          <w:numId w:val="10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Surgical and other repairs </w:t>
      </w:r>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Repair of traumatic wounds – small and complicated</w:t>
      </w:r>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Skin and bone graft and synthetic graft</w:t>
      </w:r>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Collection and application of autologous blood concentrate</w:t>
      </w:r>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proofErr w:type="spellStart"/>
      <w:r w:rsidRPr="004564EF">
        <w:rPr>
          <w:rFonts w:ascii="Times" w:eastAsia="Times New Roman" w:hAnsi="Times" w:cs="Times"/>
          <w:sz w:val="24"/>
          <w:szCs w:val="24"/>
        </w:rPr>
        <w:t>Osteoplasty</w:t>
      </w:r>
      <w:proofErr w:type="spellEnd"/>
      <w:r w:rsidRPr="004564EF">
        <w:rPr>
          <w:rFonts w:ascii="Times" w:eastAsia="Times New Roman" w:hAnsi="Times" w:cs="Times"/>
          <w:sz w:val="24"/>
          <w:szCs w:val="24"/>
        </w:rPr>
        <w:t xml:space="preserve"> and osteotomy</w:t>
      </w:r>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proofErr w:type="spellStart"/>
      <w:r w:rsidRPr="004564EF">
        <w:rPr>
          <w:rFonts w:ascii="Times" w:eastAsia="Times New Roman" w:hAnsi="Times" w:cs="Times"/>
          <w:sz w:val="24"/>
          <w:szCs w:val="24"/>
        </w:rPr>
        <w:t>LeFort</w:t>
      </w:r>
      <w:proofErr w:type="spellEnd"/>
      <w:r w:rsidRPr="004564EF">
        <w:rPr>
          <w:rFonts w:ascii="Times" w:eastAsia="Times New Roman" w:hAnsi="Times" w:cs="Times"/>
          <w:sz w:val="24"/>
          <w:szCs w:val="24"/>
        </w:rPr>
        <w:t xml:space="preserve"> I, II, III with or without bone graft</w:t>
      </w:r>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 xml:space="preserve">Graft of the mandible or maxilla – autogenous or </w:t>
      </w:r>
      <w:proofErr w:type="spellStart"/>
      <w:r w:rsidRPr="004564EF">
        <w:rPr>
          <w:rFonts w:ascii="Times" w:eastAsia="Times New Roman" w:hAnsi="Times" w:cs="Times"/>
          <w:sz w:val="24"/>
          <w:szCs w:val="24"/>
        </w:rPr>
        <w:t>nonautogenous</w:t>
      </w:r>
      <w:proofErr w:type="spellEnd"/>
    </w:p>
    <w:p w:rsidR="004564EF" w:rsidRPr="004564EF" w:rsidRDefault="004564EF" w:rsidP="004564EF">
      <w:pPr>
        <w:numPr>
          <w:ilvl w:val="0"/>
          <w:numId w:val="111"/>
        </w:numPr>
        <w:spacing w:after="0" w:line="240" w:lineRule="auto"/>
        <w:contextualSpacing/>
        <w:jc w:val="both"/>
        <w:rPr>
          <w:rFonts w:ascii="Times" w:eastAsia="Times New Roman" w:hAnsi="Times" w:cs="Times"/>
          <w:sz w:val="24"/>
          <w:szCs w:val="24"/>
        </w:rPr>
      </w:pPr>
      <w:r w:rsidRPr="004564EF">
        <w:rPr>
          <w:rFonts w:ascii="Times" w:eastAsia="Times New Roman" w:hAnsi="Times" w:cs="Times"/>
          <w:sz w:val="24"/>
          <w:szCs w:val="24"/>
        </w:rPr>
        <w:t>Sinus augmentations</w:t>
      </w:r>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Repair of maxillofacial soft and hard tissue defects</w:t>
      </w:r>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Frenectomy</w:t>
      </w:r>
      <w:proofErr w:type="spellEnd"/>
      <w:r w:rsidRPr="004564EF">
        <w:rPr>
          <w:rFonts w:ascii="Times" w:eastAsia="Calibri" w:hAnsi="Times" w:cs="Times New Roman"/>
          <w:sz w:val="24"/>
          <w:szCs w:val="24"/>
        </w:rPr>
        <w:t xml:space="preserve"> and </w:t>
      </w:r>
      <w:proofErr w:type="spellStart"/>
      <w:r w:rsidRPr="004564EF">
        <w:rPr>
          <w:rFonts w:ascii="Times" w:eastAsia="Calibri" w:hAnsi="Times" w:cs="Times New Roman"/>
          <w:sz w:val="24"/>
          <w:szCs w:val="24"/>
        </w:rPr>
        <w:t>frenoplasty</w:t>
      </w:r>
      <w:proofErr w:type="spellEnd"/>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Excision of hyperplastic tissue and </w:t>
      </w:r>
      <w:proofErr w:type="spellStart"/>
      <w:r w:rsidRPr="004564EF">
        <w:rPr>
          <w:rFonts w:ascii="Times" w:eastAsia="Calibri" w:hAnsi="Times" w:cs="Times New Roman"/>
          <w:sz w:val="24"/>
          <w:szCs w:val="24"/>
        </w:rPr>
        <w:t>pericoronal</w:t>
      </w:r>
      <w:proofErr w:type="spellEnd"/>
      <w:r w:rsidRPr="004564EF">
        <w:rPr>
          <w:rFonts w:ascii="Times" w:eastAsia="Calibri" w:hAnsi="Times" w:cs="Times New Roman"/>
          <w:sz w:val="24"/>
          <w:szCs w:val="24"/>
        </w:rPr>
        <w:t xml:space="preserve"> gingiva</w:t>
      </w:r>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Sialolithotomy</w:t>
      </w:r>
      <w:proofErr w:type="spellEnd"/>
      <w:r w:rsidRPr="004564EF">
        <w:rPr>
          <w:rFonts w:ascii="Times" w:eastAsia="Calibri" w:hAnsi="Times" w:cs="Times New Roman"/>
          <w:sz w:val="24"/>
          <w:szCs w:val="24"/>
        </w:rPr>
        <w:t xml:space="preserve">, </w:t>
      </w:r>
      <w:proofErr w:type="spellStart"/>
      <w:r w:rsidRPr="004564EF">
        <w:rPr>
          <w:rFonts w:ascii="Times" w:eastAsia="Calibri" w:hAnsi="Times" w:cs="Times New Roman"/>
          <w:sz w:val="24"/>
          <w:szCs w:val="24"/>
        </w:rPr>
        <w:t>sialodochoplasty</w:t>
      </w:r>
      <w:proofErr w:type="spellEnd"/>
      <w:r w:rsidRPr="004564EF">
        <w:rPr>
          <w:rFonts w:ascii="Times" w:eastAsia="Calibri" w:hAnsi="Times" w:cs="Times New Roman"/>
          <w:sz w:val="24"/>
          <w:szCs w:val="24"/>
        </w:rPr>
        <w:t>, excision of the salivary gland and closure of salivary fistula</w:t>
      </w:r>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Emergency tracheotomy</w:t>
      </w:r>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Coronoidectomy</w:t>
      </w:r>
      <w:proofErr w:type="spellEnd"/>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Implant – mandibular augmentation purposes</w:t>
      </w:r>
    </w:p>
    <w:p w:rsidR="004564EF" w:rsidRPr="004564EF" w:rsidRDefault="004564EF" w:rsidP="004564EF">
      <w:pPr>
        <w:numPr>
          <w:ilvl w:val="0"/>
          <w:numId w:val="11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Appliance removal – “by report” for provider that did not place appliance, splint or hardware</w:t>
      </w:r>
    </w:p>
    <w:p w:rsidR="004564EF" w:rsidRPr="004564EF" w:rsidRDefault="004564EF" w:rsidP="004564EF">
      <w:pPr>
        <w:suppressLineNumbers/>
        <w:tabs>
          <w:tab w:val="left" w:pos="1820"/>
        </w:tabs>
        <w:spacing w:after="0" w:line="240" w:lineRule="auto"/>
        <w:ind w:left="72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u w:val="single"/>
        </w:rPr>
        <w:t>Orthodontic Services</w:t>
      </w:r>
      <w:r w:rsidRPr="004564EF">
        <w:rPr>
          <w:rFonts w:ascii="Times" w:eastAsia="Calibri" w:hAnsi="Times" w:cs="Times New Roman"/>
          <w:sz w:val="24"/>
          <w:szCs w:val="24"/>
        </w:rPr>
        <w:t xml:space="preserve">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4564EF" w:rsidRPr="004564EF" w:rsidRDefault="004564EF" w:rsidP="004564EF">
      <w:pPr>
        <w:numPr>
          <w:ilvl w:val="0"/>
          <w:numId w:val="11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Orthodontic treatment requires prior authorization and is not considered for cosmetic purposes.</w:t>
      </w:r>
    </w:p>
    <w:p w:rsidR="004564EF" w:rsidRPr="004564EF" w:rsidRDefault="004564EF" w:rsidP="004564EF">
      <w:pPr>
        <w:numPr>
          <w:ilvl w:val="0"/>
          <w:numId w:val="11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Orthodontic consultation can be provided once annually as needed by the same provider. </w:t>
      </w:r>
    </w:p>
    <w:p w:rsidR="004564EF" w:rsidRPr="004564EF" w:rsidRDefault="004564EF" w:rsidP="004564EF">
      <w:pPr>
        <w:numPr>
          <w:ilvl w:val="0"/>
          <w:numId w:val="11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rsidR="004564EF" w:rsidRPr="004564EF" w:rsidRDefault="004564EF" w:rsidP="004564EF">
      <w:pPr>
        <w:numPr>
          <w:ilvl w:val="0"/>
          <w:numId w:val="11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lastRenderedPageBreak/>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4564EF" w:rsidRPr="004564EF" w:rsidRDefault="004564EF" w:rsidP="004564EF">
      <w:pPr>
        <w:numPr>
          <w:ilvl w:val="0"/>
          <w:numId w:val="11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Initiation of treatment should take into consideration time needed to treat the case to ensure treatment is completed prior to 19</w:t>
      </w:r>
      <w:r w:rsidRPr="004564EF">
        <w:rPr>
          <w:rFonts w:ascii="Times" w:eastAsia="Calibri" w:hAnsi="Times" w:cs="Times New Roman"/>
          <w:sz w:val="24"/>
          <w:szCs w:val="24"/>
          <w:vertAlign w:val="superscript"/>
        </w:rPr>
        <w:t>th</w:t>
      </w:r>
      <w:r w:rsidRPr="004564EF">
        <w:rPr>
          <w:rFonts w:ascii="Times" w:eastAsia="Calibri" w:hAnsi="Times" w:cs="Times New Roman"/>
          <w:sz w:val="24"/>
          <w:szCs w:val="24"/>
        </w:rPr>
        <w:t xml:space="preserve"> birthday. </w:t>
      </w:r>
    </w:p>
    <w:p w:rsidR="004564EF" w:rsidRPr="004564EF" w:rsidRDefault="004564EF" w:rsidP="004564EF">
      <w:pPr>
        <w:numPr>
          <w:ilvl w:val="0"/>
          <w:numId w:val="119"/>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Periodic oral evaluation, preventive services and needed dental treatment must be provided prior to initiation of orthodontic treatment. </w:t>
      </w:r>
    </w:p>
    <w:p w:rsidR="004564EF" w:rsidRPr="004564EF" w:rsidRDefault="004564EF" w:rsidP="004564EF">
      <w:pPr>
        <w:numPr>
          <w:ilvl w:val="0"/>
          <w:numId w:val="12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The placement of the appliance represents the treatment start date.</w:t>
      </w:r>
    </w:p>
    <w:p w:rsidR="004564EF" w:rsidRPr="004564EF" w:rsidRDefault="004564EF" w:rsidP="004564EF">
      <w:pPr>
        <w:numPr>
          <w:ilvl w:val="0"/>
          <w:numId w:val="12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rsidR="004564EF" w:rsidRPr="004564EF" w:rsidRDefault="004564EF" w:rsidP="004564EF">
      <w:pPr>
        <w:numPr>
          <w:ilvl w:val="0"/>
          <w:numId w:val="120"/>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4564EF" w:rsidRPr="004564EF" w:rsidRDefault="004564EF" w:rsidP="004564EF">
      <w:pPr>
        <w:suppressLineNumbers/>
        <w:tabs>
          <w:tab w:val="left" w:pos="1820"/>
        </w:tabs>
        <w:spacing w:after="0" w:line="240" w:lineRule="auto"/>
        <w:ind w:left="1080"/>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ind w:left="1820" w:hanging="1820"/>
        <w:jc w:val="both"/>
        <w:rPr>
          <w:rFonts w:ascii="Times" w:eastAsia="Calibri" w:hAnsi="Times" w:cs="Times New Roman"/>
          <w:sz w:val="24"/>
          <w:szCs w:val="24"/>
        </w:rPr>
      </w:pPr>
      <w:r w:rsidRPr="004564EF">
        <w:rPr>
          <w:rFonts w:ascii="Times" w:eastAsia="Calibri" w:hAnsi="Times" w:cs="Times New Roman"/>
          <w:sz w:val="24"/>
          <w:szCs w:val="24"/>
        </w:rPr>
        <w:t>Orthodontic service to include:</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Limited treatment for the primary, transitional and adult dentition  </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Interceptive treatment for the primary and transitional dentition</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Minor treatment to control harmful habits</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Continuation of transfer cases or cases started outside of the program</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Orthognathic Surgical Cases with comprehensive orthodontic treatment</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Repairs to orthodontic appliances</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Replacement of lost or broken retainer</w:t>
      </w:r>
    </w:p>
    <w:p w:rsidR="004564EF" w:rsidRPr="004564EF" w:rsidRDefault="004564EF" w:rsidP="004564EF">
      <w:pPr>
        <w:numPr>
          <w:ilvl w:val="0"/>
          <w:numId w:val="101"/>
        </w:numPr>
        <w:spacing w:after="0" w:line="240" w:lineRule="auto"/>
        <w:jc w:val="both"/>
        <w:rPr>
          <w:rFonts w:ascii="Times" w:eastAsia="Calibri" w:hAnsi="Times" w:cs="Times New Roman"/>
          <w:sz w:val="24"/>
          <w:szCs w:val="24"/>
        </w:rPr>
      </w:pPr>
      <w:proofErr w:type="spellStart"/>
      <w:r w:rsidRPr="004564EF">
        <w:rPr>
          <w:rFonts w:ascii="Times" w:eastAsia="Calibri" w:hAnsi="Times" w:cs="Times New Roman"/>
          <w:sz w:val="24"/>
          <w:szCs w:val="24"/>
        </w:rPr>
        <w:t>Rebonding</w:t>
      </w:r>
      <w:proofErr w:type="spellEnd"/>
      <w:r w:rsidRPr="004564EF">
        <w:rPr>
          <w:rFonts w:ascii="Times" w:eastAsia="Calibri" w:hAnsi="Times" w:cs="Times New Roman"/>
          <w:sz w:val="24"/>
          <w:szCs w:val="24"/>
        </w:rPr>
        <w:t xml:space="preserve"> or </w:t>
      </w:r>
      <w:proofErr w:type="spellStart"/>
      <w:r w:rsidRPr="004564EF">
        <w:rPr>
          <w:rFonts w:ascii="Times" w:eastAsia="Calibri" w:hAnsi="Times" w:cs="Times New Roman"/>
          <w:sz w:val="24"/>
          <w:szCs w:val="24"/>
        </w:rPr>
        <w:t>recementing</w:t>
      </w:r>
      <w:proofErr w:type="spellEnd"/>
      <w:r w:rsidRPr="004564EF">
        <w:rPr>
          <w:rFonts w:ascii="Times" w:eastAsia="Calibri" w:hAnsi="Times" w:cs="Times New Roman"/>
          <w:sz w:val="24"/>
          <w:szCs w:val="24"/>
        </w:rPr>
        <w:t xml:space="preserve"> of brackets and/or bands</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 xml:space="preserve"> </w:t>
      </w:r>
    </w:p>
    <w:p w:rsidR="004564EF" w:rsidRPr="004564EF" w:rsidRDefault="004564EF" w:rsidP="004564EF">
      <w:pPr>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 xml:space="preserve">Adjunctive General Services </w:t>
      </w:r>
    </w:p>
    <w:p w:rsidR="004564EF" w:rsidRPr="004564EF" w:rsidRDefault="004564EF" w:rsidP="004564EF">
      <w:pPr>
        <w:spacing w:after="0" w:line="240" w:lineRule="auto"/>
        <w:jc w:val="both"/>
        <w:rPr>
          <w:rFonts w:ascii="Times New Roman" w:eastAsia="Calibri" w:hAnsi="Times New Roman" w:cs="Times New Roman"/>
          <w:sz w:val="24"/>
          <w:szCs w:val="20"/>
          <w:u w:val="single"/>
        </w:rPr>
      </w:pP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Palliative treatment  for emergency treatment – per visit</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Anesthesia</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Local anesthesia NOT in conjunction with operative or surgical procedures. </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Regional block </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Trigeminal division block.</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Intravenous conscious sedation/analgesia – 2 hour maximum time</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Nitrous oxide/analgesia</w:t>
      </w:r>
    </w:p>
    <w:p w:rsidR="004564EF" w:rsidRPr="004564EF" w:rsidRDefault="004564EF" w:rsidP="004564EF">
      <w:pPr>
        <w:numPr>
          <w:ilvl w:val="1"/>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Non-intravenous conscious sedation – to include oral medications</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Behavior management – for </w:t>
      </w:r>
      <w:r w:rsidRPr="004564EF">
        <w:rPr>
          <w:rFonts w:ascii="Times New Roman" w:eastAsia="Calibri" w:hAnsi="Times New Roman" w:cs="Times New Roman"/>
          <w:sz w:val="24"/>
          <w:szCs w:val="20"/>
          <w:u w:val="single"/>
        </w:rPr>
        <w:t>additional</w:t>
      </w:r>
      <w:r w:rsidRPr="004564EF">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4564EF" w:rsidRPr="004564EF" w:rsidRDefault="004564EF" w:rsidP="004564EF">
      <w:pPr>
        <w:numPr>
          <w:ilvl w:val="0"/>
          <w:numId w:val="12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One unit equals 15 minutes of additional time</w:t>
      </w:r>
    </w:p>
    <w:p w:rsidR="004564EF" w:rsidRPr="004564EF" w:rsidRDefault="004564EF" w:rsidP="004564EF">
      <w:pPr>
        <w:numPr>
          <w:ilvl w:val="0"/>
          <w:numId w:val="12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Utilization thresholds are based on place of service as follows.  Prior authorization is required when thresholds are exceeded.</w:t>
      </w:r>
    </w:p>
    <w:p w:rsidR="004564EF" w:rsidRPr="004564EF" w:rsidRDefault="004564EF" w:rsidP="004564EF">
      <w:pPr>
        <w:numPr>
          <w:ilvl w:val="1"/>
          <w:numId w:val="12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Office or Clinic maximum – 2 units</w:t>
      </w:r>
    </w:p>
    <w:p w:rsidR="004564EF" w:rsidRPr="004564EF" w:rsidRDefault="004564EF" w:rsidP="004564EF">
      <w:pPr>
        <w:numPr>
          <w:ilvl w:val="1"/>
          <w:numId w:val="12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Inpatient/Outpatient hospital – 4 units</w:t>
      </w:r>
    </w:p>
    <w:p w:rsidR="004564EF" w:rsidRPr="004564EF" w:rsidRDefault="004564EF" w:rsidP="004564EF">
      <w:pPr>
        <w:numPr>
          <w:ilvl w:val="1"/>
          <w:numId w:val="12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Skilled Nursing/Long Term Care – 2 units</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Consultation by specialist or non-Primary Care Provider</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Professional visits</w:t>
      </w:r>
    </w:p>
    <w:p w:rsidR="004564EF" w:rsidRPr="004564EF" w:rsidRDefault="004564EF" w:rsidP="004564EF">
      <w:pPr>
        <w:numPr>
          <w:ilvl w:val="0"/>
          <w:numId w:val="116"/>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House or facility visit – for a single visit to a facility regardless of the number of members seen on that day.</w:t>
      </w:r>
    </w:p>
    <w:p w:rsidR="004564EF" w:rsidRPr="004564EF" w:rsidRDefault="004564EF" w:rsidP="004564EF">
      <w:pPr>
        <w:numPr>
          <w:ilvl w:val="0"/>
          <w:numId w:val="116"/>
        </w:numPr>
        <w:spacing w:after="0" w:line="240" w:lineRule="auto"/>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 xml:space="preserve">Hospital or ambulatory surgical center call </w:t>
      </w:r>
    </w:p>
    <w:p w:rsidR="004564EF" w:rsidRPr="004564EF" w:rsidRDefault="004564EF" w:rsidP="004564EF">
      <w:pPr>
        <w:numPr>
          <w:ilvl w:val="1"/>
          <w:numId w:val="116"/>
        </w:numPr>
        <w:spacing w:after="0" w:line="240" w:lineRule="auto"/>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 xml:space="preserve">For cases that are treated in a facility. </w:t>
      </w:r>
    </w:p>
    <w:p w:rsidR="004564EF" w:rsidRPr="004564EF" w:rsidRDefault="004564EF" w:rsidP="004564EF">
      <w:pPr>
        <w:numPr>
          <w:ilvl w:val="1"/>
          <w:numId w:val="116"/>
        </w:numPr>
        <w:spacing w:after="0" w:line="240" w:lineRule="auto"/>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4564EF" w:rsidRPr="004564EF" w:rsidRDefault="004564EF" w:rsidP="004564EF">
      <w:pPr>
        <w:numPr>
          <w:ilvl w:val="1"/>
          <w:numId w:val="116"/>
        </w:numPr>
        <w:spacing w:after="0" w:line="240" w:lineRule="auto"/>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General anesthesia and outpatient facility charges for dental services are covered</w:t>
      </w:r>
    </w:p>
    <w:p w:rsidR="004564EF" w:rsidRPr="004564EF" w:rsidRDefault="004564EF" w:rsidP="004564EF">
      <w:pPr>
        <w:numPr>
          <w:ilvl w:val="1"/>
          <w:numId w:val="116"/>
        </w:numPr>
        <w:spacing w:after="0" w:line="240" w:lineRule="auto"/>
        <w:contextualSpacing/>
        <w:jc w:val="both"/>
        <w:rPr>
          <w:rFonts w:ascii="Times New Roman" w:eastAsia="Times New Roman" w:hAnsi="Times New Roman" w:cs="Times New Roman"/>
          <w:sz w:val="24"/>
          <w:szCs w:val="24"/>
        </w:rPr>
      </w:pPr>
      <w:r w:rsidRPr="004564EF">
        <w:rPr>
          <w:rFonts w:ascii="Times New Roman" w:eastAsia="Times New Roman" w:hAnsi="Times New Roman" w:cs="Times New Roman"/>
          <w:sz w:val="24"/>
          <w:szCs w:val="24"/>
        </w:rPr>
        <w:t xml:space="preserve">Dental services rendered in these settings by a dentist not on staff are considered separately </w:t>
      </w:r>
    </w:p>
    <w:p w:rsidR="004564EF" w:rsidRPr="004564EF" w:rsidRDefault="004564EF" w:rsidP="004564EF">
      <w:pPr>
        <w:numPr>
          <w:ilvl w:val="0"/>
          <w:numId w:val="116"/>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Office visit for observation – (during regular hours) no other service performed</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Drugs</w:t>
      </w:r>
    </w:p>
    <w:p w:rsidR="004564EF" w:rsidRPr="004564EF" w:rsidRDefault="004564EF" w:rsidP="004564EF">
      <w:pPr>
        <w:numPr>
          <w:ilvl w:val="0"/>
          <w:numId w:val="11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Therapeutic parenteral drug</w:t>
      </w:r>
    </w:p>
    <w:p w:rsidR="004564EF" w:rsidRPr="004564EF" w:rsidRDefault="004564EF" w:rsidP="004564EF">
      <w:pPr>
        <w:numPr>
          <w:ilvl w:val="1"/>
          <w:numId w:val="11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Single administration</w:t>
      </w:r>
    </w:p>
    <w:p w:rsidR="004564EF" w:rsidRPr="004564EF" w:rsidRDefault="004564EF" w:rsidP="004564EF">
      <w:pPr>
        <w:numPr>
          <w:ilvl w:val="1"/>
          <w:numId w:val="11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Two or more administrations  -  not to be combined with single administration</w:t>
      </w:r>
    </w:p>
    <w:p w:rsidR="004564EF" w:rsidRPr="004564EF" w:rsidRDefault="004564EF" w:rsidP="004564EF">
      <w:pPr>
        <w:numPr>
          <w:ilvl w:val="0"/>
          <w:numId w:val="117"/>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Other drugs and/or medicaments – by report</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Application of desensitizing medicament – per  visit</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Occlusal guard – for treatment of bruxism, clenching or grinding </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Athletic </w:t>
      </w:r>
      <w:proofErr w:type="spellStart"/>
      <w:r w:rsidRPr="004564EF">
        <w:rPr>
          <w:rFonts w:ascii="Times New Roman" w:eastAsia="Calibri" w:hAnsi="Times New Roman" w:cs="Times New Roman"/>
          <w:sz w:val="24"/>
          <w:szCs w:val="20"/>
        </w:rPr>
        <w:t>mouthguard</w:t>
      </w:r>
      <w:proofErr w:type="spellEnd"/>
      <w:r w:rsidRPr="004564EF">
        <w:rPr>
          <w:rFonts w:ascii="Times New Roman" w:eastAsia="Calibri" w:hAnsi="Times New Roman" w:cs="Times New Roman"/>
          <w:sz w:val="24"/>
          <w:szCs w:val="20"/>
        </w:rPr>
        <w:t xml:space="preserve"> covered once per year</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Occlusal adjustment </w:t>
      </w:r>
    </w:p>
    <w:p w:rsidR="004564EF" w:rsidRPr="004564EF" w:rsidRDefault="004564EF" w:rsidP="004564EF">
      <w:pPr>
        <w:numPr>
          <w:ilvl w:val="0"/>
          <w:numId w:val="11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Limited - (per visit) </w:t>
      </w:r>
    </w:p>
    <w:p w:rsidR="004564EF" w:rsidRPr="004564EF" w:rsidRDefault="004564EF" w:rsidP="004564EF">
      <w:pPr>
        <w:numPr>
          <w:ilvl w:val="0"/>
          <w:numId w:val="11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Complete (regardless of the number of visits),  once in a lifetime</w:t>
      </w:r>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proofErr w:type="spellStart"/>
      <w:r w:rsidRPr="004564EF">
        <w:rPr>
          <w:rFonts w:ascii="Times New Roman" w:eastAsia="Calibri" w:hAnsi="Times New Roman" w:cs="Times New Roman"/>
          <w:sz w:val="24"/>
          <w:szCs w:val="20"/>
        </w:rPr>
        <w:t>Odontoplasty</w:t>
      </w:r>
      <w:proofErr w:type="spellEnd"/>
    </w:p>
    <w:p w:rsidR="004564EF" w:rsidRPr="004564EF" w:rsidRDefault="004564EF" w:rsidP="004564EF">
      <w:pPr>
        <w:numPr>
          <w:ilvl w:val="0"/>
          <w:numId w:val="10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Internal bleaching ]</w:t>
      </w:r>
    </w:p>
    <w:p w:rsidR="004564EF" w:rsidRPr="004564EF" w:rsidRDefault="004564EF" w:rsidP="004564EF">
      <w:pPr>
        <w:suppressAutoHyphens/>
        <w:spacing w:after="0" w:line="240" w:lineRule="auto"/>
        <w:jc w:val="both"/>
        <w:rPr>
          <w:rFonts w:ascii="Times New Roman" w:eastAsia="Calibri" w:hAnsi="Times New Roman" w:cs="Times New Roman"/>
          <w:i/>
          <w:sz w:val="24"/>
          <w:szCs w:val="20"/>
        </w:rPr>
      </w:pPr>
      <w:r w:rsidRPr="004564EF">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[Additional benefits for a child under age 6]</w:t>
      </w:r>
    </w:p>
    <w:p w:rsidR="004564EF" w:rsidRPr="004564EF" w:rsidRDefault="004564EF" w:rsidP="004564EF">
      <w:p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For a Covered Person who is severely disabled or who is a child under age 6, We cover:</w:t>
      </w:r>
    </w:p>
    <w:p w:rsidR="004564EF" w:rsidRPr="004564EF" w:rsidRDefault="004564EF" w:rsidP="004564EF">
      <w:pPr>
        <w:numPr>
          <w:ilvl w:val="0"/>
          <w:numId w:val="66"/>
        </w:num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general anesthesia and Hospitalization for dental services; and</w:t>
      </w:r>
    </w:p>
    <w:p w:rsidR="004564EF" w:rsidRPr="004564EF" w:rsidRDefault="004564EF" w:rsidP="004564EF">
      <w:pPr>
        <w:numPr>
          <w:ilvl w:val="0"/>
          <w:numId w:val="66"/>
        </w:num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Treatment for Temporomandibular Joint Disorder (TMJ)</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Mammogram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cover charges for:</w:t>
      </w:r>
    </w:p>
    <w:p w:rsidR="004564EF" w:rsidRPr="004564EF" w:rsidRDefault="004564EF" w:rsidP="004564EF">
      <w:pPr>
        <w:numPr>
          <w:ilvl w:val="0"/>
          <w:numId w:val="4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one baseline mammogram for a Covered Person– who is 40 years of age</w:t>
      </w:r>
    </w:p>
    <w:p w:rsidR="004564EF" w:rsidRPr="004564EF" w:rsidRDefault="004564EF" w:rsidP="004564EF">
      <w:pPr>
        <w:numPr>
          <w:ilvl w:val="0"/>
          <w:numId w:val="4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one mammogram, every year, for a Covered Person age 40 and older; and</w:t>
      </w:r>
    </w:p>
    <w:p w:rsidR="004564EF" w:rsidRPr="004564EF" w:rsidRDefault="004564EF" w:rsidP="004564EF">
      <w:pPr>
        <w:numPr>
          <w:ilvl w:val="0"/>
          <w:numId w:val="41"/>
        </w:numPr>
        <w:suppressLineNumbers/>
        <w:spacing w:after="0" w:line="240" w:lineRule="auto"/>
        <w:jc w:val="both"/>
        <w:rPr>
          <w:rFonts w:ascii="Times" w:eastAsia="Calibri" w:hAnsi="Times" w:cs="Times New Roman"/>
          <w:sz w:val="24"/>
          <w:szCs w:val="20"/>
        </w:rPr>
      </w:pPr>
      <w:proofErr w:type="gramStart"/>
      <w:r w:rsidRPr="004564EF">
        <w:rPr>
          <w:rFonts w:ascii="Times" w:eastAsia="Calibri" w:hAnsi="Times" w:cs="Times New Roman"/>
          <w:sz w:val="24"/>
          <w:szCs w:val="20"/>
        </w:rPr>
        <w:t>in</w:t>
      </w:r>
      <w:proofErr w:type="gramEnd"/>
      <w:r w:rsidRPr="004564EF">
        <w:rPr>
          <w:rFonts w:ascii="Times" w:eastAsia="Calibri" w:hAnsi="Times" w:cs="Times New Roman"/>
          <w:sz w:val="24"/>
          <w:szCs w:val="20"/>
        </w:rPr>
        <w:t xml:space="preserve"> the case of a </w:t>
      </w:r>
      <w:r w:rsidR="008362CE">
        <w:rPr>
          <w:rFonts w:ascii="Times" w:eastAsia="Calibri" w:hAnsi="Times" w:cs="Times New Roman"/>
          <w:sz w:val="24"/>
          <w:szCs w:val="20"/>
        </w:rPr>
        <w:t>Covered Person</w:t>
      </w:r>
      <w:r w:rsidRPr="004564EF">
        <w:rPr>
          <w:rFonts w:ascii="Times" w:eastAsia="Calibri" w:hAnsi="Times" w:cs="Times New Roman"/>
          <w:sz w:val="24"/>
          <w:szCs w:val="20"/>
        </w:rPr>
        <w:t xml:space="preserve"> who is under 40 years of age and has a family history of breast cancer or other breast cancer risk factors, a mammogram examination at such age and intervals as deemed medically necessary by the </w:t>
      </w:r>
      <w:r w:rsidR="008362CE">
        <w:rPr>
          <w:rFonts w:ascii="Times" w:eastAsia="Calibri" w:hAnsi="Times" w:cs="Times New Roman"/>
          <w:sz w:val="24"/>
          <w:szCs w:val="20"/>
        </w:rPr>
        <w:t>Covered Person’s</w:t>
      </w:r>
      <w:r w:rsidRPr="004564EF">
        <w:rPr>
          <w:rFonts w:ascii="Times" w:eastAsia="Calibri" w:hAnsi="Times" w:cs="Times New Roman"/>
          <w:sz w:val="24"/>
          <w:szCs w:val="20"/>
        </w:rPr>
        <w:t xml:space="preserve"> Practitioner.</w:t>
      </w:r>
    </w:p>
    <w:p w:rsidR="004564EF" w:rsidRPr="004564EF" w:rsidRDefault="004564EF" w:rsidP="004564EF">
      <w:pPr>
        <w:suppressLineNumbers/>
        <w:spacing w:after="0" w:line="240" w:lineRule="auto"/>
        <w:rPr>
          <w:rFonts w:ascii="Times" w:eastAsia="Times New Roman" w:hAnsi="Times" w:cs="Times New Roman"/>
          <w:sz w:val="24"/>
          <w:szCs w:val="20"/>
        </w:rPr>
      </w:pPr>
      <w:r w:rsidRPr="004564EF">
        <w:rPr>
          <w:rFonts w:ascii="Times" w:eastAsia="Times New Roman" w:hAnsi="Times" w:cs="Times New Roman"/>
          <w:sz w:val="24"/>
          <w:szCs w:val="20"/>
        </w:rPr>
        <w:t>In addition, if the conditions listed below are satisfied after a baseline mammogram We will cover charges for:</w:t>
      </w:r>
    </w:p>
    <w:p w:rsidR="004564EF" w:rsidRPr="004564EF" w:rsidRDefault="004564EF" w:rsidP="004564EF">
      <w:pPr>
        <w:numPr>
          <w:ilvl w:val="0"/>
          <w:numId w:val="144"/>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an ultrasound evaluation;</w:t>
      </w:r>
    </w:p>
    <w:p w:rsidR="004564EF" w:rsidRPr="004564EF" w:rsidRDefault="004564EF" w:rsidP="004564EF">
      <w:pPr>
        <w:numPr>
          <w:ilvl w:val="0"/>
          <w:numId w:val="144"/>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a magnetic resonance imaging scan;</w:t>
      </w:r>
    </w:p>
    <w:p w:rsidR="004564EF" w:rsidRPr="004564EF" w:rsidRDefault="004564EF" w:rsidP="004564EF">
      <w:pPr>
        <w:numPr>
          <w:ilvl w:val="0"/>
          <w:numId w:val="144"/>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a three-dimensional mammography; and</w:t>
      </w:r>
    </w:p>
    <w:p w:rsidR="004564EF" w:rsidRPr="004564EF" w:rsidRDefault="004564EF" w:rsidP="004564EF">
      <w:pPr>
        <w:numPr>
          <w:ilvl w:val="0"/>
          <w:numId w:val="144"/>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other additional testing of the breasts.</w:t>
      </w:r>
    </w:p>
    <w:p w:rsidR="004564EF" w:rsidRPr="004564EF" w:rsidRDefault="004564EF" w:rsidP="004564EF">
      <w:pPr>
        <w:suppressLineNumbers/>
        <w:spacing w:after="0" w:line="240" w:lineRule="auto"/>
        <w:rPr>
          <w:rFonts w:ascii="Times" w:eastAsia="Times New Roman" w:hAnsi="Times" w:cs="Times New Roman"/>
          <w:sz w:val="24"/>
          <w:szCs w:val="20"/>
        </w:rPr>
      </w:pPr>
    </w:p>
    <w:p w:rsidR="004564EF" w:rsidRPr="004564EF" w:rsidRDefault="004564EF" w:rsidP="004564EF">
      <w:pPr>
        <w:suppressLineNumbers/>
        <w:spacing w:after="0" w:line="240" w:lineRule="auto"/>
        <w:rPr>
          <w:rFonts w:ascii="Times" w:eastAsia="Times New Roman" w:hAnsi="Times" w:cs="Times New Roman"/>
          <w:sz w:val="24"/>
          <w:szCs w:val="20"/>
        </w:rPr>
      </w:pPr>
      <w:r w:rsidRPr="004564EF">
        <w:rPr>
          <w:rFonts w:ascii="Times" w:eastAsia="Times New Roman" w:hAnsi="Times" w:cs="Times New Roman"/>
          <w:sz w:val="24"/>
          <w:szCs w:val="20"/>
        </w:rPr>
        <w:t>The above additional charges will be covered if one of following conditions is satisfied.</w:t>
      </w:r>
    </w:p>
    <w:p w:rsidR="004564EF" w:rsidRPr="004564EF" w:rsidRDefault="004564EF" w:rsidP="004564EF">
      <w:pPr>
        <w:numPr>
          <w:ilvl w:val="0"/>
          <w:numId w:val="145"/>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The mammogram demonstrates extremely dense breast tissue;</w:t>
      </w:r>
    </w:p>
    <w:p w:rsidR="004564EF" w:rsidRPr="004564EF" w:rsidRDefault="004564EF" w:rsidP="004564EF">
      <w:pPr>
        <w:numPr>
          <w:ilvl w:val="0"/>
          <w:numId w:val="145"/>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4564EF" w:rsidRPr="004564EF" w:rsidRDefault="004564EF" w:rsidP="004564EF">
      <w:pPr>
        <w:numPr>
          <w:ilvl w:val="0"/>
          <w:numId w:val="145"/>
        </w:numPr>
        <w:suppressLineNumbers/>
        <w:spacing w:after="0" w:line="240" w:lineRule="auto"/>
        <w:contextualSpacing/>
        <w:rPr>
          <w:rFonts w:ascii="Times" w:eastAsia="Times New Roman" w:hAnsi="Times" w:cs="Times New Roman"/>
          <w:sz w:val="24"/>
          <w:szCs w:val="20"/>
        </w:rPr>
      </w:pPr>
      <w:r w:rsidRPr="004564EF">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Please note that mammograms </w:t>
      </w:r>
      <w:r w:rsidRPr="004564EF">
        <w:rPr>
          <w:rFonts w:ascii="Times" w:eastAsia="Times New Roman" w:hAnsi="Times" w:cs="Times New Roman"/>
          <w:sz w:val="24"/>
          <w:szCs w:val="20"/>
        </w:rPr>
        <w:t xml:space="preserve">and the additional testing described above when warranted as described above, </w:t>
      </w:r>
      <w:r w:rsidRPr="004564EF">
        <w:rPr>
          <w:rFonts w:ascii="Times" w:eastAsia="Calibri" w:hAnsi="Times" w:cs="Times New Roman"/>
          <w:sz w:val="24"/>
          <w:szCs w:val="20"/>
        </w:rPr>
        <w:t xml:space="preserve">are included under the Preventive Care provision.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Colorectal Cancer Screening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lastRenderedPageBreak/>
        <w:t xml:space="preserve">Annual </w:t>
      </w:r>
      <w:proofErr w:type="spellStart"/>
      <w:r w:rsidRPr="004564EF">
        <w:rPr>
          <w:rFonts w:ascii="Times" w:eastAsia="Calibri" w:hAnsi="Times" w:cs="Times New Roman"/>
          <w:sz w:val="24"/>
          <w:szCs w:val="20"/>
        </w:rPr>
        <w:t>gFOBT</w:t>
      </w:r>
      <w:proofErr w:type="spellEnd"/>
      <w:r w:rsidRPr="004564EF">
        <w:rPr>
          <w:rFonts w:ascii="Times" w:eastAsia="Calibri" w:hAnsi="Times" w:cs="Times New Roman"/>
          <w:sz w:val="24"/>
          <w:szCs w:val="20"/>
        </w:rPr>
        <w:t xml:space="preserve"> (guaiac-based fecal occult blood test) with high test sensitivity for cancer;</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Annual FIT (immunochemical-based fecal occult blood test) with high test sensitivity for cancer;</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Stool DNA (</w:t>
      </w:r>
      <w:proofErr w:type="spellStart"/>
      <w:r w:rsidRPr="004564EF">
        <w:rPr>
          <w:rFonts w:ascii="Times" w:eastAsia="Calibri" w:hAnsi="Times" w:cs="Times New Roman"/>
          <w:sz w:val="24"/>
          <w:szCs w:val="20"/>
        </w:rPr>
        <w:t>sDNA</w:t>
      </w:r>
      <w:proofErr w:type="spellEnd"/>
      <w:r w:rsidRPr="004564EF">
        <w:rPr>
          <w:rFonts w:ascii="Times" w:eastAsia="Calibri" w:hAnsi="Times" w:cs="Times New Roman"/>
          <w:sz w:val="24"/>
          <w:szCs w:val="20"/>
        </w:rPr>
        <w:t>) test with high sensitivity for cancer</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flexible sigmoidoscopy, </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colonoscopy;</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contrast barium enema;</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Computed Tomography (CT) </w:t>
      </w:r>
      <w:proofErr w:type="spellStart"/>
      <w:r w:rsidRPr="004564EF">
        <w:rPr>
          <w:rFonts w:ascii="Times" w:eastAsia="Calibri" w:hAnsi="Times" w:cs="Times New Roman"/>
          <w:sz w:val="24"/>
          <w:szCs w:val="20"/>
        </w:rPr>
        <w:t>Colonography</w:t>
      </w:r>
      <w:proofErr w:type="spellEnd"/>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any combination of the services listed in items a – g above; or</w:t>
      </w:r>
    </w:p>
    <w:p w:rsidR="004564EF" w:rsidRPr="004564EF" w:rsidRDefault="004564EF" w:rsidP="004564EF">
      <w:pPr>
        <w:numPr>
          <w:ilvl w:val="0"/>
          <w:numId w:val="77"/>
        </w:num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any updated colorectal screening examinations and laboratory tests recommended in the American Cancer Society guidelines.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High risk for colorectal cancer means a Covered Person has:</w:t>
      </w:r>
    </w:p>
    <w:p w:rsidR="004564EF" w:rsidRPr="004564EF" w:rsidRDefault="004564EF" w:rsidP="004564EF">
      <w:pPr>
        <w:numPr>
          <w:ilvl w:val="0"/>
          <w:numId w:val="7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family history of: familial adenomatous polyposis, hereditary non-polyposis colon cancer; or breast, ovarian, endometrial or colon cancer or polyps;</w:t>
      </w:r>
    </w:p>
    <w:p w:rsidR="004564EF" w:rsidRPr="004564EF" w:rsidRDefault="004564EF" w:rsidP="004564EF">
      <w:pPr>
        <w:numPr>
          <w:ilvl w:val="0"/>
          <w:numId w:val="7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Chronic inflammatory bowel disease; or</w:t>
      </w:r>
    </w:p>
    <w:p w:rsidR="004564EF" w:rsidRPr="004564EF" w:rsidRDefault="004564EF" w:rsidP="004564EF">
      <w:pPr>
        <w:numPr>
          <w:ilvl w:val="0"/>
          <w:numId w:val="7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background, ethnicity or lifestyle that the practitioner believes puts the person at elevated risk for colorectal cancer.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Please note that colorectal cancer screening is included under the Preventive Care provision.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Therapy Services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Therapy Services mean services or supplies, ordered by a Practitioner and used to treat, or promote recovery from, an Injury or Illness: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w:t>
      </w:r>
      <w:r w:rsidRPr="004564EF">
        <w:rPr>
          <w:rFonts w:ascii="Times" w:eastAsia="Calibri" w:hAnsi="Times" w:cs="Times New Roman"/>
          <w:sz w:val="24"/>
          <w:szCs w:val="20"/>
        </w:rPr>
        <w:tab/>
      </w:r>
      <w:r w:rsidRPr="004564EF">
        <w:rPr>
          <w:rFonts w:ascii="Times" w:eastAsia="Calibri" w:hAnsi="Times" w:cs="Times New Roman"/>
          <w:i/>
          <w:sz w:val="24"/>
          <w:szCs w:val="20"/>
        </w:rPr>
        <w:t>Chelation</w:t>
      </w:r>
      <w:r w:rsidRPr="004564EF">
        <w:rPr>
          <w:rFonts w:ascii="Times" w:eastAsia="Calibri" w:hAnsi="Times" w:cs="Times New Roman"/>
          <w:sz w:val="24"/>
          <w:szCs w:val="20"/>
        </w:rPr>
        <w:t xml:space="preserve"> </w:t>
      </w:r>
      <w:r w:rsidRPr="004564EF">
        <w:rPr>
          <w:rFonts w:ascii="Times" w:eastAsia="Calibri" w:hAnsi="Times" w:cs="Times New Roman"/>
          <w:i/>
          <w:sz w:val="24"/>
          <w:szCs w:val="20"/>
        </w:rPr>
        <w:t xml:space="preserve">Therapy - </w:t>
      </w:r>
      <w:r w:rsidRPr="004564EF">
        <w:rPr>
          <w:rFonts w:ascii="Times" w:eastAsia="Calibri" w:hAnsi="Times" w:cs="Times New Roman"/>
          <w:sz w:val="24"/>
          <w:szCs w:val="20"/>
        </w:rPr>
        <w:t>the administration of drugs or chemicals to remove toxic concentrations of metals from the body.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w:t>
      </w:r>
      <w:r w:rsidRPr="004564EF">
        <w:rPr>
          <w:rFonts w:ascii="Times" w:eastAsia="Calibri" w:hAnsi="Times" w:cs="Times New Roman"/>
          <w:sz w:val="24"/>
          <w:szCs w:val="20"/>
        </w:rPr>
        <w:tab/>
      </w:r>
      <w:r w:rsidRPr="004564EF">
        <w:rPr>
          <w:rFonts w:ascii="Times" w:eastAsia="Calibri" w:hAnsi="Times" w:cs="Times New Roman"/>
          <w:i/>
          <w:sz w:val="24"/>
          <w:szCs w:val="20"/>
        </w:rPr>
        <w:t>Chemotherapy</w:t>
      </w:r>
      <w:r w:rsidRPr="004564EF">
        <w:rPr>
          <w:rFonts w:ascii="Times" w:eastAsia="Calibri" w:hAnsi="Times" w:cs="Times New Roman"/>
          <w:sz w:val="24"/>
          <w:szCs w:val="20"/>
        </w:rPr>
        <w:t xml:space="preserve"> - the treatment of malignant disease by chemical or biological antineoplastic agents.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w:t>
      </w:r>
      <w:r w:rsidRPr="004564EF">
        <w:rPr>
          <w:rFonts w:ascii="Times" w:eastAsia="Calibri" w:hAnsi="Times" w:cs="Times New Roman"/>
          <w:sz w:val="24"/>
          <w:szCs w:val="20"/>
        </w:rPr>
        <w:tab/>
      </w:r>
      <w:r w:rsidRPr="004564EF">
        <w:rPr>
          <w:rFonts w:ascii="Times" w:eastAsia="Calibri" w:hAnsi="Times" w:cs="Times New Roman"/>
          <w:i/>
          <w:sz w:val="24"/>
          <w:szCs w:val="20"/>
        </w:rPr>
        <w:t xml:space="preserve">Dialysis Treatment - </w:t>
      </w:r>
      <w:r w:rsidRPr="004564EF">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w:t>
      </w:r>
      <w:r w:rsidRPr="004564EF">
        <w:rPr>
          <w:rFonts w:ascii="Times" w:eastAsia="Calibri" w:hAnsi="Times" w:cs="Times New Roman"/>
          <w:sz w:val="24"/>
          <w:szCs w:val="20"/>
        </w:rPr>
        <w:tab/>
      </w:r>
      <w:r w:rsidRPr="004564EF">
        <w:rPr>
          <w:rFonts w:ascii="Times" w:eastAsia="Calibri" w:hAnsi="Times" w:cs="Times New Roman"/>
          <w:i/>
          <w:sz w:val="24"/>
          <w:szCs w:val="20"/>
        </w:rPr>
        <w:t xml:space="preserve">Radiation Therapy - </w:t>
      </w:r>
      <w:r w:rsidRPr="004564EF">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w:t>
      </w:r>
      <w:r w:rsidRPr="004564EF">
        <w:rPr>
          <w:rFonts w:ascii="Times" w:eastAsia="Calibri" w:hAnsi="Times" w:cs="Times New Roman"/>
          <w:sz w:val="24"/>
          <w:szCs w:val="20"/>
        </w:rPr>
        <w:tab/>
      </w:r>
      <w:r w:rsidRPr="004564EF">
        <w:rPr>
          <w:rFonts w:ascii="Times" w:eastAsia="Calibri" w:hAnsi="Times" w:cs="Times New Roman"/>
          <w:i/>
          <w:sz w:val="24"/>
          <w:szCs w:val="20"/>
        </w:rPr>
        <w:t xml:space="preserve">Respiration Therapy - </w:t>
      </w:r>
      <w:r w:rsidRPr="004564EF">
        <w:rPr>
          <w:rFonts w:ascii="Times" w:eastAsia="Calibri" w:hAnsi="Times" w:cs="Times New Roman"/>
          <w:sz w:val="24"/>
          <w:szCs w:val="20"/>
        </w:rPr>
        <w:t>the introduction of dry or moist gases into the lungs.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Our Pre-Approval,] We cover the Therapy Services listed below, subject to stated limitations: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f.</w:t>
      </w:r>
      <w:r w:rsidRPr="004564EF">
        <w:rPr>
          <w:rFonts w:ascii="Times" w:eastAsia="Calibri" w:hAnsi="Times" w:cs="Times New Roman"/>
          <w:sz w:val="24"/>
          <w:szCs w:val="20"/>
        </w:rPr>
        <w:tab/>
      </w:r>
      <w:r w:rsidRPr="004564EF">
        <w:rPr>
          <w:rFonts w:ascii="Times" w:eastAsia="Calibri" w:hAnsi="Times" w:cs="Times New Roman"/>
          <w:i/>
          <w:sz w:val="24"/>
          <w:szCs w:val="20"/>
        </w:rPr>
        <w:t>Cognitive</w:t>
      </w:r>
      <w:r w:rsidRPr="004564EF">
        <w:rPr>
          <w:rFonts w:ascii="Times" w:eastAsia="Calibri" w:hAnsi="Times" w:cs="Times New Roman"/>
          <w:sz w:val="24"/>
          <w:szCs w:val="20"/>
        </w:rPr>
        <w:t xml:space="preserve"> </w:t>
      </w:r>
      <w:r w:rsidRPr="004564EF">
        <w:rPr>
          <w:rFonts w:ascii="Times" w:eastAsia="Calibri" w:hAnsi="Times" w:cs="Times New Roman"/>
          <w:i/>
          <w:sz w:val="24"/>
          <w:szCs w:val="20"/>
        </w:rPr>
        <w:t xml:space="preserve">Rehabilitation Therapy - </w:t>
      </w:r>
      <w:r w:rsidRPr="004564EF">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Coverage for Cognitive Rehabilitation Therapy is limited to 30 visits per Calendar Year.</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g</w:t>
      </w:r>
      <w:r w:rsidRPr="004564EF">
        <w:rPr>
          <w:rFonts w:ascii="Times" w:eastAsia="Calibri" w:hAnsi="Times" w:cs="Times New Roman"/>
          <w:b/>
          <w:sz w:val="24"/>
          <w:szCs w:val="20"/>
        </w:rPr>
        <w:t>.</w:t>
      </w:r>
      <w:r w:rsidRPr="004564EF">
        <w:rPr>
          <w:rFonts w:ascii="Times" w:eastAsia="Calibri" w:hAnsi="Times" w:cs="Times New Roman"/>
          <w:b/>
          <w:sz w:val="24"/>
          <w:szCs w:val="20"/>
        </w:rPr>
        <w:tab/>
      </w:r>
      <w:r w:rsidRPr="004564EF">
        <w:rPr>
          <w:rFonts w:ascii="Times" w:eastAsia="Calibri" w:hAnsi="Times" w:cs="Times New Roman"/>
          <w:i/>
          <w:sz w:val="24"/>
          <w:szCs w:val="20"/>
        </w:rPr>
        <w:t>Speech</w:t>
      </w:r>
      <w:r w:rsidRPr="004564EF">
        <w:rPr>
          <w:rFonts w:ascii="Times" w:eastAsia="Calibri" w:hAnsi="Times" w:cs="Times New Roman"/>
          <w:b/>
          <w:sz w:val="24"/>
          <w:szCs w:val="20"/>
        </w:rPr>
        <w:t xml:space="preserve"> </w:t>
      </w:r>
      <w:r w:rsidRPr="004564EF">
        <w:rPr>
          <w:rFonts w:ascii="Times" w:eastAsia="Calibri" w:hAnsi="Times" w:cs="Times New Roman"/>
          <w:i/>
          <w:sz w:val="24"/>
          <w:szCs w:val="20"/>
        </w:rPr>
        <w:t>Therapy -</w:t>
      </w:r>
      <w:r w:rsidRPr="004564EF">
        <w:rPr>
          <w:rFonts w:ascii="Times" w:eastAsia="Calibri"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Coverage for Speech Therapy</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is limited to 30 visits per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w:t>
      </w:r>
      <w:r w:rsidRPr="004564EF">
        <w:rPr>
          <w:rFonts w:ascii="Times" w:eastAsia="Calibri" w:hAnsi="Times" w:cs="Times New Roman"/>
          <w:sz w:val="24"/>
          <w:szCs w:val="20"/>
        </w:rPr>
        <w:tab/>
      </w:r>
      <w:r w:rsidRPr="004564EF">
        <w:rPr>
          <w:rFonts w:ascii="Times" w:eastAsia="Calibri" w:hAnsi="Times" w:cs="Times New Roman"/>
          <w:i/>
          <w:sz w:val="24"/>
          <w:szCs w:val="20"/>
        </w:rPr>
        <w:t>Occupational</w:t>
      </w:r>
      <w:r w:rsidRPr="004564EF">
        <w:rPr>
          <w:rFonts w:ascii="Times" w:eastAsia="Calibri" w:hAnsi="Times" w:cs="Times New Roman"/>
          <w:sz w:val="24"/>
          <w:szCs w:val="20"/>
        </w:rPr>
        <w:t xml:space="preserve"> </w:t>
      </w:r>
      <w:r w:rsidRPr="004564EF">
        <w:rPr>
          <w:rFonts w:ascii="Times" w:eastAsia="Calibri" w:hAnsi="Times" w:cs="Times New Roman"/>
          <w:i/>
          <w:sz w:val="24"/>
          <w:szCs w:val="20"/>
        </w:rPr>
        <w:t xml:space="preserve">Therapy - </w:t>
      </w:r>
      <w:r w:rsidRPr="004564EF">
        <w:rPr>
          <w:rFonts w:ascii="Times" w:eastAsia="Calibri"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Coverage for Occupational Therapy is limited to 30 visits per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w:t>
      </w:r>
      <w:r w:rsidRPr="004564EF">
        <w:rPr>
          <w:rFonts w:ascii="Times" w:eastAsia="Calibri" w:hAnsi="Times" w:cs="Times New Roman"/>
          <w:sz w:val="24"/>
          <w:szCs w:val="20"/>
        </w:rPr>
        <w:tab/>
      </w:r>
      <w:r w:rsidRPr="004564EF">
        <w:rPr>
          <w:rFonts w:ascii="Times" w:eastAsia="Calibri" w:hAnsi="Times" w:cs="Times New Roman"/>
          <w:i/>
          <w:sz w:val="24"/>
          <w:szCs w:val="20"/>
        </w:rPr>
        <w:t xml:space="preserve">Physical Therapy - </w:t>
      </w:r>
      <w:r w:rsidRPr="004564EF">
        <w:rPr>
          <w:rFonts w:ascii="Times" w:eastAsia="Calibri"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Coverage for Physical Therapy is limited to 30 visits per Calendar Year.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proofErr w:type="spellStart"/>
      <w:r w:rsidRPr="004564EF">
        <w:rPr>
          <w:rFonts w:ascii="Times" w:eastAsia="Calibri" w:hAnsi="Times" w:cs="Times New Roman"/>
          <w:b/>
          <w:sz w:val="24"/>
          <w:szCs w:val="20"/>
        </w:rPr>
        <w:t>j.</w:t>
      </w:r>
      <w:r w:rsidRPr="004564EF">
        <w:rPr>
          <w:rFonts w:ascii="Times" w:eastAsia="Calibri" w:hAnsi="Times" w:cs="Times New Roman"/>
          <w:b/>
          <w:i/>
          <w:sz w:val="24"/>
          <w:szCs w:val="20"/>
        </w:rPr>
        <w:t>Infusion</w:t>
      </w:r>
      <w:proofErr w:type="spellEnd"/>
      <w:r w:rsidRPr="004564EF">
        <w:rPr>
          <w:rFonts w:ascii="Times" w:eastAsia="Calibri" w:hAnsi="Times" w:cs="Times New Roman"/>
          <w:b/>
          <w:i/>
          <w:sz w:val="24"/>
          <w:szCs w:val="20"/>
        </w:rPr>
        <w:t xml:space="preserve"> Therapy - </w:t>
      </w:r>
      <w:r w:rsidRPr="004564EF">
        <w:rPr>
          <w:rFonts w:ascii="Times" w:eastAsia="Calibri" w:hAnsi="Times" w:cs="Times New Roman"/>
          <w:sz w:val="24"/>
          <w:szCs w:val="20"/>
        </w:rPr>
        <w:t xml:space="preserve">subject to Our Pre-Approval, the administration of antibiotic, nutrients, or other therapeutic agents by direct infusion.  </w:t>
      </w:r>
      <w:r w:rsidRPr="004564EF">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i/>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t>Diagnosis and Treatment of Autism and Other Developmental Disabilities</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provide coverage for charges for the screening and diagnosis of autism and other Developmental Disabilities.  </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4564EF" w:rsidRPr="004564EF" w:rsidRDefault="004564EF" w:rsidP="004564EF">
      <w:pPr>
        <w:numPr>
          <w:ilvl w:val="0"/>
          <w:numId w:val="147"/>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4564EF">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rsidR="004564EF" w:rsidRPr="004564EF" w:rsidRDefault="004564EF" w:rsidP="004564EF">
      <w:pPr>
        <w:numPr>
          <w:ilvl w:val="0"/>
          <w:numId w:val="147"/>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4564EF">
        <w:rPr>
          <w:rFonts w:ascii="Times New Roman" w:eastAsia="Calibri" w:hAnsi="Times New Roman" w:cs="Times New Roman"/>
          <w:sz w:val="24"/>
          <w:szCs w:val="20"/>
        </w:rPr>
        <w:t>physical therapy where physical therapy refers to treatment to develop a Covered Person’s physical function; and</w:t>
      </w:r>
    </w:p>
    <w:p w:rsidR="004564EF" w:rsidRPr="004564EF" w:rsidRDefault="004564EF" w:rsidP="004564EF">
      <w:pPr>
        <w:numPr>
          <w:ilvl w:val="0"/>
          <w:numId w:val="147"/>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speech therapy where speech therapy refers to treatment of a Covered Person’s speech impairment.</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Coverage for occupational therapy is limited to 30 visits per Calendar Year for treatment of conditions other than autism.  Coverage for physical therapy is limited to 30 visits per Calendar Year for treatment of conditions other than autism.  Coverage for speech therapy is limited to 30 visits per Calendar Year for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suppressLineNumbers/>
        <w:tabs>
          <w:tab w:val="left" w:pos="380"/>
        </w:tabs>
        <w:spacing w:after="0" w:line="240" w:lineRule="auto"/>
        <w:rPr>
          <w:rFonts w:ascii="Times" w:eastAsia="Calibri" w:hAnsi="Times" w:cs="Times New Roman"/>
          <w:b/>
          <w:sz w:val="24"/>
          <w:szCs w:val="24"/>
        </w:rPr>
      </w:pPr>
      <w:r w:rsidRPr="004564EF">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b/>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If a Covered Person:</w:t>
      </w:r>
    </w:p>
    <w:p w:rsidR="004564EF" w:rsidRPr="004564EF" w:rsidRDefault="004564EF" w:rsidP="004564EF">
      <w:pPr>
        <w:numPr>
          <w:ilvl w:val="0"/>
          <w:numId w:val="95"/>
        </w:numPr>
        <w:tabs>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is eligible for early intervention services through the New Jersey Early Intervention System; and</w:t>
      </w:r>
    </w:p>
    <w:p w:rsidR="004564EF" w:rsidRPr="004564EF" w:rsidRDefault="004564EF" w:rsidP="004564EF">
      <w:pPr>
        <w:numPr>
          <w:ilvl w:val="0"/>
          <w:numId w:val="95"/>
        </w:numPr>
        <w:tabs>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has been diagnosed with autism or other Developmental Disability; and</w:t>
      </w:r>
    </w:p>
    <w:p w:rsidR="004564EF" w:rsidRPr="004564EF" w:rsidRDefault="004564EF" w:rsidP="004564EF">
      <w:pPr>
        <w:numPr>
          <w:ilvl w:val="0"/>
          <w:numId w:val="95"/>
        </w:numPr>
        <w:tabs>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receives physical therapy, occupational therapy, speech therapy, applied behavior analysis or related structured behavior services</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p>
    <w:p w:rsidR="004564EF" w:rsidRPr="004564EF" w:rsidRDefault="004564EF" w:rsidP="004564EF">
      <w:pPr>
        <w:tabs>
          <w:tab w:val="left" w:pos="720"/>
          <w:tab w:val="left" w:pos="1440"/>
          <w:tab w:val="left" w:pos="4032"/>
        </w:tabs>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Preventive Care</w:t>
      </w:r>
    </w:p>
    <w:p w:rsidR="004564EF" w:rsidRPr="004564EF" w:rsidRDefault="004564EF" w:rsidP="00FC5E30">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FC5E30" w:rsidRPr="004564EF" w:rsidRDefault="004564EF" w:rsidP="00FC5E30">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sz w:val="24"/>
          <w:szCs w:val="20"/>
        </w:rPr>
        <w:t xml:space="preserve">These charges are not subject to the Cash Deductible or Coinsurance or Copayment, if any.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Immunizations and Lead Screening</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cover charges for:</w:t>
      </w:r>
    </w:p>
    <w:p w:rsidR="004564EF" w:rsidRPr="004564EF" w:rsidRDefault="004564EF" w:rsidP="004564EF">
      <w:pPr>
        <w:numPr>
          <w:ilvl w:val="0"/>
          <w:numId w:val="4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screening by blood measurement for lead poisoning for children, including confirmatory blood lead testing and medical evaluation as specified by the New Jersey Department of Health and Senior Services</w:t>
      </w:r>
      <w:r w:rsidRPr="004564EF">
        <w:rPr>
          <w:rFonts w:ascii="Times" w:eastAsia="Calibri" w:hAnsi="Times" w:cs="Times New Roman"/>
          <w:b/>
          <w:sz w:val="20"/>
          <w:szCs w:val="20"/>
        </w:rPr>
        <w:t xml:space="preserve"> </w:t>
      </w:r>
      <w:r w:rsidRPr="004564EF">
        <w:rPr>
          <w:rFonts w:ascii="Times" w:eastAsia="Calibri" w:hAnsi="Times" w:cs="Times New Roman"/>
          <w:sz w:val="24"/>
          <w:szCs w:val="20"/>
        </w:rPr>
        <w:t>and any necessary medical follow-up and treatment for lead poisoned children; and</w:t>
      </w:r>
    </w:p>
    <w:p w:rsidR="004564EF" w:rsidRPr="004564EF" w:rsidRDefault="004564EF" w:rsidP="004564EF">
      <w:pPr>
        <w:numPr>
          <w:ilvl w:val="0"/>
          <w:numId w:val="4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t>These charges are not subject to any Cash Deductible, Coinsurance or Copayment.</w:t>
      </w:r>
    </w:p>
    <w:p w:rsidR="004564EF" w:rsidRPr="004564EF" w:rsidRDefault="004564EF" w:rsidP="004564EF">
      <w:pPr>
        <w:spacing w:after="0" w:line="240" w:lineRule="auto"/>
        <w:rPr>
          <w:rFonts w:ascii="Times New Roman" w:eastAsia="Calibri" w:hAnsi="Times New Roman" w:cs="Times New Roman"/>
          <w:b/>
          <w:sz w:val="24"/>
          <w:szCs w:val="20"/>
          <w:u w:val="single"/>
        </w:rPr>
      </w:pPr>
    </w:p>
    <w:p w:rsidR="004564EF" w:rsidRPr="004564EF" w:rsidRDefault="004564EF" w:rsidP="004564EF">
      <w:pPr>
        <w:spacing w:after="0" w:line="240" w:lineRule="auto"/>
        <w:rPr>
          <w:rFonts w:ascii="Times New Roman" w:eastAsia="Calibri" w:hAnsi="Times New Roman" w:cs="Times New Roman"/>
          <w:b/>
          <w:i/>
          <w:sz w:val="24"/>
          <w:szCs w:val="24"/>
          <w:u w:val="single"/>
        </w:rPr>
      </w:pPr>
      <w:r w:rsidRPr="004564EF">
        <w:rPr>
          <w:rFonts w:ascii="Times New Roman" w:eastAsia="Calibri" w:hAnsi="Times New Roman" w:cs="Times New Roman"/>
          <w:b/>
          <w:i/>
          <w:sz w:val="24"/>
          <w:szCs w:val="24"/>
          <w:u w:val="single"/>
        </w:rPr>
        <w:t xml:space="preserve">[Note to Carriers:  Use this text for plans that are </w:t>
      </w:r>
      <w:r w:rsidRPr="004564EF">
        <w:rPr>
          <w:rFonts w:ascii="Times New Roman" w:eastAsia="Calibri" w:hAnsi="Times New Roman" w:cs="Times New Roman"/>
          <w:i/>
          <w:sz w:val="24"/>
          <w:szCs w:val="24"/>
          <w:u w:val="single"/>
        </w:rPr>
        <w:t>not</w:t>
      </w:r>
      <w:r w:rsidRPr="004564EF">
        <w:rPr>
          <w:rFonts w:ascii="Times New Roman" w:eastAsia="Calibri" w:hAnsi="Times New Roman" w:cs="Times New Roman"/>
          <w:b/>
          <w:i/>
          <w:sz w:val="24"/>
          <w:szCs w:val="24"/>
          <w:u w:val="single"/>
        </w:rPr>
        <w:t xml:space="preserve"> used in conjunction with an HSA]</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Immunizations and Lead Screening</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will cover charges for:</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4564EF">
        <w:rPr>
          <w:rFonts w:ascii="Times" w:eastAsia="Calibri" w:hAnsi="Times" w:cs="Times New Roman"/>
          <w:sz w:val="20"/>
          <w:szCs w:val="20"/>
        </w:rPr>
        <w:t xml:space="preserve"> </w:t>
      </w:r>
      <w:r w:rsidRPr="004564EF">
        <w:rPr>
          <w:rFonts w:ascii="Times" w:eastAsia="Calibri" w:hAnsi="Times" w:cs="Times New Roman"/>
          <w:sz w:val="24"/>
          <w:szCs w:val="20"/>
        </w:rPr>
        <w:t>and any necessary medical follow-up and treatment for lead poisoned children; and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4564EF" w:rsidRPr="004564EF" w:rsidRDefault="004564EF" w:rsidP="004564EF">
      <w:pPr>
        <w:suppressLineNumbers/>
        <w:spacing w:after="0" w:line="240" w:lineRule="auto"/>
        <w:jc w:val="both"/>
        <w:rPr>
          <w:rFonts w:ascii="Times" w:eastAsia="Calibri" w:hAnsi="Times" w:cs="Times New Roman"/>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rsidR="004564EF" w:rsidRPr="004564EF" w:rsidRDefault="004564EF" w:rsidP="004564EF">
      <w:pPr>
        <w:suppressLineNumbers/>
        <w:spacing w:after="0" w:line="240" w:lineRule="auto"/>
        <w:jc w:val="both"/>
        <w:rPr>
          <w:rFonts w:ascii="Times" w:eastAsia="Calibri" w:hAnsi="Times" w:cs="Times New Roman"/>
          <w:b/>
          <w:sz w:val="20"/>
          <w:szCs w:val="20"/>
          <w:u w:val="single"/>
        </w:rPr>
      </w:pPr>
    </w:p>
    <w:p w:rsidR="004564EF" w:rsidRPr="004564EF" w:rsidRDefault="004564EF" w:rsidP="004564EF">
      <w:pPr>
        <w:suppressLineNumbers/>
        <w:spacing w:after="0" w:line="240" w:lineRule="auto"/>
        <w:jc w:val="both"/>
        <w:rPr>
          <w:rFonts w:ascii="Times" w:eastAsia="Calibri" w:hAnsi="Times" w:cs="Times New Roman"/>
          <w:b/>
          <w:i/>
          <w:sz w:val="24"/>
          <w:szCs w:val="24"/>
          <w:u w:val="single"/>
        </w:rPr>
      </w:pPr>
      <w:r w:rsidRPr="004564EF">
        <w:rPr>
          <w:rFonts w:ascii="Times" w:eastAsia="Calibri" w:hAnsi="Times" w:cs="Times New Roman"/>
          <w:b/>
          <w:i/>
          <w:sz w:val="24"/>
          <w:szCs w:val="24"/>
          <w:u w:val="single"/>
        </w:rPr>
        <w:t>[Note to Carriers:  Use this text for plans that are used in conjunction with an HSA]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Newborn Hearing Screening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charges up to a maximum of 28 days following the date of birth for screening for newborn hearing loss by appropriate </w:t>
      </w:r>
      <w:proofErr w:type="spellStart"/>
      <w:r w:rsidRPr="004564EF">
        <w:rPr>
          <w:rFonts w:ascii="Times" w:eastAsia="Calibri" w:hAnsi="Times" w:cs="Times New Roman"/>
          <w:sz w:val="24"/>
          <w:szCs w:val="20"/>
        </w:rPr>
        <w:t>electrophysiologic</w:t>
      </w:r>
      <w:proofErr w:type="spellEnd"/>
      <w:r w:rsidRPr="004564EF">
        <w:rPr>
          <w:rFonts w:ascii="Times" w:eastAsia="Calibri" w:hAnsi="Times" w:cs="Times New Roman"/>
          <w:sz w:val="24"/>
          <w:szCs w:val="20"/>
        </w:rPr>
        <w:t xml:space="preserve"> screening measures.  In addition, We cover charges between age 29 days and 36 months for the periodic monitoring of infants for delayed onset hearing loss.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rPr>
          <w:rFonts w:ascii="Times New Roman" w:eastAsia="Calibri" w:hAnsi="Times New Roman" w:cs="Times New Roman"/>
          <w:b/>
          <w:sz w:val="24"/>
          <w:szCs w:val="20"/>
        </w:rPr>
      </w:pPr>
      <w:r w:rsidRPr="004564EF">
        <w:rPr>
          <w:rFonts w:ascii="Times New Roman" w:eastAsia="Calibri" w:hAnsi="Times New Roman" w:cs="Times New Roman"/>
          <w:b/>
          <w:sz w:val="24"/>
          <w:szCs w:val="20"/>
        </w:rPr>
        <w:t>Hearing Aids</w:t>
      </w: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4564EF" w:rsidRPr="004564EF" w:rsidRDefault="004564EF" w:rsidP="004564EF">
      <w:pPr>
        <w:spacing w:after="0" w:line="240" w:lineRule="auto"/>
        <w:rPr>
          <w:rFonts w:ascii="Times New Roman" w:eastAsia="Calibri" w:hAnsi="Times New Roman" w:cs="Times New Roman"/>
          <w:sz w:val="24"/>
          <w:szCs w:val="20"/>
        </w:rPr>
      </w:pPr>
    </w:p>
    <w:p w:rsidR="004564EF" w:rsidRPr="004564EF" w:rsidRDefault="004564EF" w:rsidP="004564EF">
      <w:pPr>
        <w:spacing w:after="0" w:line="240" w:lineRule="auto"/>
        <w:rPr>
          <w:rFonts w:ascii="Times New Roman" w:eastAsia="Calibri" w:hAnsi="Times New Roman" w:cs="Times New Roman"/>
          <w:sz w:val="24"/>
          <w:szCs w:val="20"/>
        </w:rPr>
      </w:pPr>
      <w:r w:rsidRPr="004564EF">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Hearing aids are habilitative devices.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Vision Screening</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4564EF">
        <w:rPr>
          <w:rFonts w:ascii="Times" w:eastAsia="Calibri" w:hAnsi="Times" w:cs="Times New Roman"/>
          <w:b/>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Vision Benefit</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We cover the vision benefits described in this provision for Covered Persons through </w:t>
      </w:r>
      <w:r w:rsidRPr="004564EF">
        <w:rPr>
          <w:rFonts w:ascii="Times" w:eastAsia="Calibri" w:hAnsi="Times" w:cs="Times New Roman"/>
          <w:sz w:val="24"/>
          <w:szCs w:val="24"/>
        </w:rPr>
        <w:t xml:space="preserve"> the end of the month in which the Covered Person turns age 19. </w:t>
      </w:r>
      <w:r w:rsidRPr="004564EF">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Times New Roman" w:hAnsi="Times" w:cs="Times New Roman"/>
          <w:sz w:val="24"/>
          <w:szCs w:val="20"/>
        </w:rPr>
      </w:pPr>
      <w:r w:rsidRPr="004564EF">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Therapeutic Manipulation</w:t>
      </w:r>
    </w:p>
    <w:p w:rsidR="004564EF" w:rsidRPr="004564EF" w:rsidRDefault="004564EF" w:rsidP="004564EF">
      <w:pPr>
        <w:suppressLineNumbers/>
        <w:spacing w:after="0" w:line="240" w:lineRule="auto"/>
        <w:jc w:val="both"/>
        <w:rPr>
          <w:rFonts w:ascii="Times" w:eastAsia="Calibri" w:hAnsi="Times" w:cs="Times New Roman"/>
          <w:sz w:val="24"/>
          <w:szCs w:val="24"/>
        </w:rPr>
      </w:pPr>
      <w:r w:rsidRPr="004564EF">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4564EF">
        <w:rPr>
          <w:rFonts w:ascii="Times" w:eastAsia="Calibri" w:hAnsi="Times" w:cs="Times New Roman"/>
          <w:sz w:val="24"/>
          <w:szCs w:val="24"/>
        </w:rPr>
        <w:t>[</w:t>
      </w:r>
      <w:r w:rsidRPr="004564EF">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Transplant Benefits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Medically Necessary and Appropriate services and supplies for the following types of transplants:</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Cornea</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Kidney</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Lung</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Liver</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Heart</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Heart-lung</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Heart Valve</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Pancreas</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Intestine</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Allogeneic Bone Marrow</w:t>
      </w:r>
    </w:p>
    <w:p w:rsidR="004564EF" w:rsidRPr="004564EF" w:rsidRDefault="004564EF" w:rsidP="004564EF">
      <w:pPr>
        <w:numPr>
          <w:ilvl w:val="0"/>
          <w:numId w:val="4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[Autologous Bone Marrow and Associated Dose Intensive Chemotherapy </w:t>
      </w:r>
      <w:r w:rsidRPr="004564EF">
        <w:rPr>
          <w:rFonts w:ascii="Times" w:eastAsia="Calibri" w:hAnsi="Times" w:cs="Times New Roman"/>
          <w:b/>
          <w:sz w:val="24"/>
          <w:szCs w:val="20"/>
        </w:rPr>
        <w:t xml:space="preserve">only </w:t>
      </w:r>
      <w:r w:rsidRPr="004564EF">
        <w:rPr>
          <w:rFonts w:ascii="Times" w:eastAsia="Calibri" w:hAnsi="Times" w:cs="Times New Roman"/>
          <w:sz w:val="24"/>
          <w:szCs w:val="20"/>
        </w:rPr>
        <w:t>for treatment of:</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Leukemia</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Lymphoma</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Neuroblastoma</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Aplastic Anemia</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Genetic Disorders</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SCID</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WISCOT Aldrich]</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l)</w:t>
      </w:r>
      <w:r w:rsidRPr="004564EF">
        <w:rPr>
          <w:rFonts w:ascii="Times" w:eastAsia="Calibri" w:hAnsi="Times" w:cs="Times New Roman"/>
          <w:sz w:val="24"/>
          <w:szCs w:val="20"/>
        </w:rPr>
        <w:tab/>
        <w:t>Subject to Our Pre-Approval, breast cancer, if the Covered Person is participating in a National Cancer Institute sponsored clinical trial. [</w:t>
      </w:r>
      <w:r w:rsidRPr="004564EF">
        <w:rPr>
          <w:rFonts w:ascii="Times" w:eastAsia="Calibri" w:hAnsi="Times" w:cs="Times New Roman"/>
          <w:b/>
          <w:sz w:val="24"/>
          <w:szCs w:val="20"/>
        </w:rPr>
        <w:t>We will reduce benefits by 50% with respect to charges for such treatment of breast cancer which are not Pre-Approved by Us provided that benefits would otherwise be payable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l)</w:t>
      </w:r>
      <w:r w:rsidRPr="004564EF">
        <w:rPr>
          <w:rFonts w:ascii="Times" w:eastAsia="Calibri" w:hAnsi="Times"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w:t>
      </w:r>
      <w:r w:rsidRPr="004564EF">
        <w:rPr>
          <w:rFonts w:ascii="Times" w:eastAsia="Calibri" w:hAnsi="Times" w:cs="Times New Roman"/>
          <w:sz w:val="24"/>
          <w:szCs w:val="20"/>
        </w:rPr>
        <w:tab/>
        <w:t>Peripheral Blood Stem Cell transplants, but only if performed by institutions approved by the National Cancer Institute, or pursuant to protocols consistent with the guidelines of the American Society of Clinical Oncologists.]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Surgical Treatment of Morbid Obesity</w:t>
      </w:r>
      <w:r w:rsidRPr="004564EF">
        <w:rPr>
          <w:rFonts w:ascii="Times New Roman" w:eastAsia="Calibri" w:hAnsi="Times New Roman" w:cs="Times New Roman"/>
          <w:sz w:val="24"/>
          <w:szCs w:val="20"/>
        </w:rPr>
        <w:t xml:space="preserve">  </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IMPORTANT NOTICE</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Policy has utilization review features.  Under these features, [ABC - Systems, a health care review organization] reviews Hospital admissions and Surgery performed outside of a Practitioner's office [for Us].  These features must be complied with if a Covered Person:</w:t>
      </w:r>
    </w:p>
    <w:p w:rsidR="004564EF" w:rsidRPr="004564EF" w:rsidRDefault="004564EF" w:rsidP="004564EF">
      <w:pPr>
        <w:numPr>
          <w:ilvl w:val="0"/>
          <w:numId w:val="4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admitted as an Inpatient to a Hospital, or</w:t>
      </w:r>
    </w:p>
    <w:p w:rsidR="004564EF" w:rsidRPr="004564EF" w:rsidRDefault="004564EF" w:rsidP="004564EF">
      <w:pPr>
        <w:numPr>
          <w:ilvl w:val="0"/>
          <w:numId w:val="4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4564EF">
        <w:rPr>
          <w:rFonts w:ascii="Times" w:eastAsia="Calibri" w:hAnsi="Times" w:cs="Times New Roman"/>
          <w:b/>
          <w:sz w:val="24"/>
          <w:szCs w:val="20"/>
        </w:rPr>
        <w:t xml:space="preserve">Utilization Review Features </w:t>
      </w:r>
      <w:r w:rsidRPr="004564EF">
        <w:rPr>
          <w:rFonts w:ascii="Times" w:eastAsia="Calibri" w:hAnsi="Times" w:cs="Times New Roman"/>
          <w:sz w:val="24"/>
          <w:szCs w:val="20"/>
        </w:rPr>
        <w:t>section for details.]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4564EF">
        <w:rPr>
          <w:rFonts w:ascii="Times" w:eastAsia="Calibri" w:hAnsi="Times" w:cs="Times New Roman"/>
          <w:b/>
          <w:sz w:val="24"/>
          <w:szCs w:val="20"/>
        </w:rPr>
        <w:t xml:space="preserve">Specialty Case Management </w:t>
      </w:r>
      <w:r w:rsidRPr="004564EF">
        <w:rPr>
          <w:rFonts w:ascii="Times" w:eastAsia="Calibri" w:hAnsi="Times" w:cs="Times New Roman"/>
          <w:sz w:val="24"/>
          <w:szCs w:val="20"/>
        </w:rPr>
        <w:t>section for details.]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4564EF">
        <w:rPr>
          <w:rFonts w:ascii="Times" w:eastAsia="Calibri" w:hAnsi="Times" w:cs="Times New Roman"/>
          <w:b/>
          <w:sz w:val="24"/>
          <w:szCs w:val="20"/>
        </w:rPr>
        <w:t xml:space="preserve">Centers of Excellence Features </w:t>
      </w:r>
      <w:r w:rsidRPr="004564EF">
        <w:rPr>
          <w:rFonts w:ascii="Times" w:eastAsia="Calibri" w:hAnsi="Times" w:cs="Times New Roman"/>
          <w:sz w:val="24"/>
          <w:szCs w:val="20"/>
        </w:rPr>
        <w:t>section for details.]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[What We pay is subject to all of the terms of this Policy.  Read this Policy carefully and keep it available when consulting a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Cs w:val="20"/>
        </w:rPr>
      </w:pPr>
      <w:r w:rsidRPr="004564EF">
        <w:rPr>
          <w:rFonts w:ascii="Times" w:eastAsia="Calibri" w:hAnsi="Times" w:cs="Times New Roman"/>
          <w:b/>
          <w:szCs w:val="20"/>
        </w:rPr>
        <w:t>[UTILIZATION REVIEW FEATURES</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Compliance with this Policy's utilization review features does not guarantee what We will pay for Covered Charges.  What We pay is based 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numPr>
          <w:ilvl w:val="0"/>
          <w:numId w:val="4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Charges actually incurred;</w:t>
      </w:r>
    </w:p>
    <w:p w:rsidR="004564EF" w:rsidRPr="004564EF" w:rsidRDefault="004564EF" w:rsidP="004564EF">
      <w:pPr>
        <w:numPr>
          <w:ilvl w:val="0"/>
          <w:numId w:val="4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being eligible for coverage under this Policy at the time the Covered Charges are incurred; and</w:t>
      </w:r>
    </w:p>
    <w:p w:rsidR="004564EF" w:rsidRPr="004564EF" w:rsidRDefault="004564EF" w:rsidP="004564EF">
      <w:pPr>
        <w:numPr>
          <w:ilvl w:val="0"/>
          <w:numId w:val="4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Cash Deductible, Copayment and Coinsurance provisions, and all of the other terms of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"Hospital admission" means admission of a Covered Person to a Hospital as an Inpatient for Medically Necessary and</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Appropriate care and treatment of an Illness or Injury.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"Regular working day" means [Monday through Friday from 9 am. to 9 pm. Eastern Time,] not including legal holidays.</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[REQUIRED HOSPITAL STAY REVIEW</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Important Notice: If a Covered Person does not comply with these Hospital stay review features, he or she will not be eligible for full benefits under this Policy.</w:t>
      </w:r>
    </w:p>
    <w:p w:rsidR="004564EF" w:rsidRPr="004564EF" w:rsidRDefault="004564EF" w:rsidP="004564EF">
      <w:pPr>
        <w:suppressLineNumbers/>
        <w:tabs>
          <w:tab w:val="left" w:pos="1820"/>
        </w:tab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Notice of Hospital Admission Required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require notice of all Hospital admissions.  The times and manner in which the notice must be given is described below.  When a Covered Person does not comply with the requirements of this section We reduce what We pay for covered Hospital charges as a penalty.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Pre-Hospital Review</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w:t>
      </w:r>
      <w:r w:rsidR="00C54F1F">
        <w:rPr>
          <w:rFonts w:ascii="Times" w:eastAsia="Calibri" w:hAnsi="Times" w:cs="Times New Roman"/>
          <w:sz w:val="24"/>
          <w:szCs w:val="20"/>
        </w:rPr>
        <w:t xml:space="preserve">the Covered Person’s </w:t>
      </w:r>
      <w:r w:rsidRPr="004564EF">
        <w:rPr>
          <w:rFonts w:ascii="Times" w:eastAsia="Calibri" w:hAnsi="Times" w:cs="Times New Roman"/>
          <w:sz w:val="24"/>
          <w:szCs w:val="20"/>
        </w:rPr>
        <w:t>Practitioner must notify [ABC] and request a pre-hospital review at least [60 days] before the expected date of delivery, or as soon as reasonably possible.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[ABC] receives the notice and request, [they] evaluate:</w:t>
      </w:r>
    </w:p>
    <w:p w:rsidR="004564EF" w:rsidRPr="004564EF" w:rsidRDefault="004564EF" w:rsidP="004564EF">
      <w:pPr>
        <w:numPr>
          <w:ilvl w:val="0"/>
          <w:numId w:val="4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Medical Necessity and Appropriateness of the Hospital admission</w:t>
      </w:r>
    </w:p>
    <w:p w:rsidR="004564EF" w:rsidRPr="004564EF" w:rsidRDefault="004564EF" w:rsidP="004564EF">
      <w:pPr>
        <w:numPr>
          <w:ilvl w:val="0"/>
          <w:numId w:val="4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anticipated length of stay and</w:t>
      </w:r>
    </w:p>
    <w:p w:rsidR="004564EF" w:rsidRPr="004564EF" w:rsidRDefault="004564EF" w:rsidP="004564EF">
      <w:pPr>
        <w:numPr>
          <w:ilvl w:val="0"/>
          <w:numId w:val="4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appropriateness of health care alternatives, like home health care or other out-patient care.</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notifies the Covered Person's Practitioner [by phone, of the outcome of their review.  And [they] confirm the outcome of [their] review in writing.]</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[ABC] authorizes a Hospital admission, the authorization is valid for:</w:t>
      </w:r>
    </w:p>
    <w:p w:rsidR="004564EF" w:rsidRPr="004564EF" w:rsidRDefault="004564EF" w:rsidP="004564EF">
      <w:pPr>
        <w:numPr>
          <w:ilvl w:val="0"/>
          <w:numId w:val="4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specified Hospital;</w:t>
      </w:r>
    </w:p>
    <w:p w:rsidR="004564EF" w:rsidRPr="004564EF" w:rsidRDefault="004564EF" w:rsidP="004564EF">
      <w:pPr>
        <w:numPr>
          <w:ilvl w:val="0"/>
          <w:numId w:val="4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named attending Practitioner; and</w:t>
      </w:r>
    </w:p>
    <w:p w:rsidR="004564EF" w:rsidRPr="004564EF" w:rsidRDefault="004564EF" w:rsidP="004564EF">
      <w:pPr>
        <w:numPr>
          <w:ilvl w:val="0"/>
          <w:numId w:val="4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authorized length of stay.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authorization becomes invalid and the Covered Person's admission must be reviewed by [ABC] again if:</w:t>
      </w:r>
    </w:p>
    <w:p w:rsidR="004564EF" w:rsidRPr="004564EF" w:rsidRDefault="004564EF" w:rsidP="004564EF">
      <w:pPr>
        <w:numPr>
          <w:ilvl w:val="0"/>
          <w:numId w:val="4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 or she enters a Facility other than the specified Facility</w:t>
      </w:r>
    </w:p>
    <w:p w:rsidR="004564EF" w:rsidRPr="004564EF" w:rsidRDefault="004564EF" w:rsidP="004564EF">
      <w:pPr>
        <w:numPr>
          <w:ilvl w:val="0"/>
          <w:numId w:val="4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 or she changes attending Practitioners; or</w:t>
      </w:r>
    </w:p>
    <w:p w:rsidR="004564EF" w:rsidRPr="004564EF" w:rsidRDefault="004564EF" w:rsidP="004564EF">
      <w:pPr>
        <w:numPr>
          <w:ilvl w:val="0"/>
          <w:numId w:val="4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more than [60 days] elapse between the time he or she obtains authorization and the time he or she enters the Hospital, except in the case of a maternity admission.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tabs>
          <w:tab w:val="left" w:pos="1820"/>
        </w:tab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Emergency Admission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[ABC] is notified [by phone,] they require the following information:</w:t>
      </w:r>
    </w:p>
    <w:p w:rsidR="004564EF" w:rsidRPr="004564EF" w:rsidRDefault="004564EF" w:rsidP="004564EF">
      <w:pPr>
        <w:numPr>
          <w:ilvl w:val="0"/>
          <w:numId w:val="5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Person's name, social security number and date of birth;</w:t>
      </w:r>
    </w:p>
    <w:p w:rsidR="004564EF" w:rsidRPr="004564EF" w:rsidRDefault="004564EF" w:rsidP="004564EF">
      <w:pPr>
        <w:numPr>
          <w:ilvl w:val="0"/>
          <w:numId w:val="5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group plan number;</w:t>
      </w:r>
    </w:p>
    <w:p w:rsidR="004564EF" w:rsidRPr="004564EF" w:rsidRDefault="004564EF" w:rsidP="004564EF">
      <w:pPr>
        <w:numPr>
          <w:ilvl w:val="0"/>
          <w:numId w:val="5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the reason for the admission</w:t>
      </w:r>
    </w:p>
    <w:p w:rsidR="004564EF" w:rsidRPr="004564EF" w:rsidRDefault="004564EF" w:rsidP="004564EF">
      <w:pPr>
        <w:numPr>
          <w:ilvl w:val="0"/>
          <w:numId w:val="5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name and location of the Hospital</w:t>
      </w:r>
    </w:p>
    <w:p w:rsidR="004564EF" w:rsidRPr="004564EF" w:rsidRDefault="004564EF" w:rsidP="004564EF">
      <w:pPr>
        <w:numPr>
          <w:ilvl w:val="0"/>
          <w:numId w:val="5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the admission occurred; and</w:t>
      </w:r>
    </w:p>
    <w:p w:rsidR="004564EF" w:rsidRPr="004564EF" w:rsidRDefault="004564EF" w:rsidP="004564EF">
      <w:pPr>
        <w:numPr>
          <w:ilvl w:val="0"/>
          <w:numId w:val="5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name of the Covered Person's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Continued Stay Review</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also has the right to initiate a continued stay review of any Hospital admission.  And [ABC] may contact the Covered Person's Practitioner or Hospital by phone or in writing.</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the case of an Emergency admission, the continued stay review evaluates:</w:t>
      </w:r>
    </w:p>
    <w:p w:rsidR="004564EF" w:rsidRPr="004564EF" w:rsidRDefault="004564EF" w:rsidP="004564EF">
      <w:pPr>
        <w:numPr>
          <w:ilvl w:val="0"/>
          <w:numId w:val="5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Medical Necessity and Appropriateness of the Hospital admission;</w:t>
      </w:r>
    </w:p>
    <w:p w:rsidR="004564EF" w:rsidRPr="004564EF" w:rsidRDefault="004564EF" w:rsidP="004564EF">
      <w:pPr>
        <w:numPr>
          <w:ilvl w:val="0"/>
          <w:numId w:val="5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anticipated length of stay; and</w:t>
      </w:r>
    </w:p>
    <w:p w:rsidR="004564EF" w:rsidRPr="004564EF" w:rsidRDefault="004564EF" w:rsidP="004564EF">
      <w:pPr>
        <w:numPr>
          <w:ilvl w:val="0"/>
          <w:numId w:val="5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appropriateness of health care alternatives.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all other cases, the continued stay review evaluates:</w:t>
      </w:r>
    </w:p>
    <w:p w:rsidR="004564EF" w:rsidRPr="004564EF" w:rsidRDefault="004564EF" w:rsidP="004564EF">
      <w:pPr>
        <w:numPr>
          <w:ilvl w:val="0"/>
          <w:numId w:val="5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Medical Necessity and Appropriateness of extending the authorized length of stay; and</w:t>
      </w:r>
    </w:p>
    <w:p w:rsidR="004564EF" w:rsidRPr="004564EF" w:rsidRDefault="004564EF" w:rsidP="004564EF">
      <w:pPr>
        <w:numPr>
          <w:ilvl w:val="0"/>
          <w:numId w:val="5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appropriateness of health care alternatives.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[Penalties for Non-Compliance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the case of a non-Emergency Hospital admission, as a penalty for non-compliance.  We reduce what We pay for covered Hospital charges, by 50% if</w:t>
      </w:r>
      <w:r w:rsidRPr="004564EF">
        <w:rPr>
          <w:rFonts w:ascii="Times" w:eastAsia="Calibri" w:hAnsi="Times" w:cs="Times New Roman"/>
          <w:b/>
          <w:sz w:val="24"/>
          <w:szCs w:val="20"/>
        </w:rPr>
        <w:t>:</w:t>
      </w:r>
    </w:p>
    <w:p w:rsidR="004564EF" w:rsidRPr="004564EF" w:rsidRDefault="004564EF" w:rsidP="004564EF">
      <w:pPr>
        <w:numPr>
          <w:ilvl w:val="0"/>
          <w:numId w:val="5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does not request a pre-hospital review; or</w:t>
      </w:r>
    </w:p>
    <w:p w:rsidR="004564EF" w:rsidRPr="004564EF" w:rsidRDefault="004564EF" w:rsidP="004564EF">
      <w:pPr>
        <w:numPr>
          <w:ilvl w:val="0"/>
          <w:numId w:val="5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does not request a pre-hospital review as soon as reasonably possible before the Hospital admission is scheduled to occur; or</w:t>
      </w:r>
    </w:p>
    <w:p w:rsidR="004564EF" w:rsidRPr="004564EF" w:rsidRDefault="004564EF" w:rsidP="004564EF">
      <w:pPr>
        <w:numPr>
          <w:ilvl w:val="0"/>
          <w:numId w:val="5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[ABC's] authorization becomes invalid and the Covered Person does not obtain a new one; or</w:t>
      </w:r>
    </w:p>
    <w:p w:rsidR="004564EF" w:rsidRPr="004564EF" w:rsidRDefault="004564EF" w:rsidP="004564EF">
      <w:pPr>
        <w:numPr>
          <w:ilvl w:val="0"/>
          <w:numId w:val="5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does not authorize the Hospital admission.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 the case of an Emergency admission, as a penalty for non-compliance, We reduce what We pay for covered Hospital charges by 50%], if:</w:t>
      </w:r>
    </w:p>
    <w:p w:rsidR="004564EF" w:rsidRPr="004564EF" w:rsidRDefault="004564EF" w:rsidP="004564EF">
      <w:pPr>
        <w:numPr>
          <w:ilvl w:val="0"/>
          <w:numId w:val="5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is not notified of the admission at the times and in</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the manner described above;</w:t>
      </w:r>
    </w:p>
    <w:p w:rsidR="004564EF" w:rsidRPr="004564EF" w:rsidRDefault="004564EF" w:rsidP="004564EF">
      <w:pPr>
        <w:numPr>
          <w:ilvl w:val="0"/>
          <w:numId w:val="5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does not request a continued stay review; or</w:t>
      </w:r>
    </w:p>
    <w:p w:rsidR="004564EF" w:rsidRPr="004564EF" w:rsidRDefault="004564EF" w:rsidP="004564EF">
      <w:pPr>
        <w:numPr>
          <w:ilvl w:val="0"/>
          <w:numId w:val="5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does not receive authorization for such continued stay.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penalty applies to covered Hospital charges incurred after the applicable time limit allowed for giving notice ends.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For any Hospital admission, if a Covered Person stays in the Hospital longer than [ABC] authorizes, We reduce what We pay for covered Hospital charges incurred after the authorized length of stay ends [by 50%]</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as a penalty for non-compliance.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sz w:val="24"/>
          <w:szCs w:val="20"/>
        </w:rPr>
        <w:t>Penalties cannot be used to meet this Policy's Maximum Out of Pocket, Cash Deductible or Coinsurance. ]</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 xml:space="preserve"> [REQUIRED PRE-</w:t>
      </w:r>
      <w:proofErr w:type="spellStart"/>
      <w:r w:rsidRPr="004564EF">
        <w:rPr>
          <w:rFonts w:ascii="Times" w:eastAsia="Calibri" w:hAnsi="Times" w:cs="Times New Roman"/>
          <w:b/>
          <w:sz w:val="24"/>
          <w:szCs w:val="20"/>
        </w:rPr>
        <w:t>SURGlCAL</w:t>
      </w:r>
      <w:proofErr w:type="spellEnd"/>
      <w:r w:rsidRPr="004564EF">
        <w:rPr>
          <w:rFonts w:ascii="Times" w:eastAsia="Calibri" w:hAnsi="Times" w:cs="Times New Roman"/>
          <w:b/>
          <w:sz w:val="24"/>
          <w:szCs w:val="20"/>
        </w:rPr>
        <w:t xml:space="preserve"> REVIEW</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Important Notice: If a Covered Person does not comply with these pre-surgical review features, he or she will not be eligible for full benefits under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When [ABC] receives the request, they evaluate the Medical Necessity and Appropriateness of the Surgery and they either:</w:t>
      </w:r>
    </w:p>
    <w:p w:rsidR="004564EF" w:rsidRPr="004564EF" w:rsidRDefault="004564EF" w:rsidP="004564EF">
      <w:pPr>
        <w:numPr>
          <w:ilvl w:val="0"/>
          <w:numId w:val="5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approve the proposed Surgery, or</w:t>
      </w:r>
    </w:p>
    <w:p w:rsidR="004564EF" w:rsidRPr="004564EF" w:rsidRDefault="004564EF" w:rsidP="004564EF">
      <w:pPr>
        <w:numPr>
          <w:ilvl w:val="0"/>
          <w:numId w:val="5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require a second surgical opinion regarding the need for the Surgery.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notifies the Covered Person's Practitioner, [by phone, of the outcome of the review.  [ABC] also confirms the outcome of the review in writing.]</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Second Surgical Opinion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4564EF" w:rsidRPr="004564EF" w:rsidRDefault="004564EF" w:rsidP="004564EF">
      <w:pPr>
        <w:numPr>
          <w:ilvl w:val="0"/>
          <w:numId w:val="5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board certified and qualified, by reason of his or her specialty, to give an opinion on the proposed Surgery;</w:t>
      </w:r>
    </w:p>
    <w:p w:rsidR="004564EF" w:rsidRPr="004564EF" w:rsidRDefault="004564EF" w:rsidP="004564EF">
      <w:pPr>
        <w:numPr>
          <w:ilvl w:val="0"/>
          <w:numId w:val="5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is not a business associate of the Covered Person's Practitioner; and</w:t>
      </w:r>
    </w:p>
    <w:p w:rsidR="004564EF" w:rsidRPr="004564EF" w:rsidRDefault="004564EF" w:rsidP="004564EF">
      <w:pPr>
        <w:numPr>
          <w:ilvl w:val="0"/>
          <w:numId w:val="56"/>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does not perform the Surgery if it is needed.</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gives second opinion forms to the Covered Person.  The Practitioner he or she chooses fills them out, and then returns them to [ABC].</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Pre-Hospital Review</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If the proposed Surgery is to be done on an Inpatient basis, the Required Pre-Hospital Review section must be complied with.  See the </w:t>
      </w:r>
      <w:r w:rsidRPr="004564EF">
        <w:rPr>
          <w:rFonts w:ascii="Times" w:eastAsia="Calibri" w:hAnsi="Times" w:cs="Times New Roman"/>
          <w:b/>
          <w:sz w:val="24"/>
          <w:szCs w:val="20"/>
        </w:rPr>
        <w:t xml:space="preserve">Required Pre-Hospital Review </w:t>
      </w:r>
      <w:r w:rsidRPr="004564EF">
        <w:rPr>
          <w:rFonts w:ascii="Times" w:eastAsia="Calibri" w:hAnsi="Times" w:cs="Times New Roman"/>
          <w:sz w:val="24"/>
          <w:szCs w:val="20"/>
        </w:rPr>
        <w:t>section for details.</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Penalties for Non-Compliance</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As a penalty for non-compliance, We reduce what We pay for covered professional charges for Surgery by</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50%] if:</w:t>
      </w:r>
    </w:p>
    <w:p w:rsidR="004564EF" w:rsidRPr="004564EF" w:rsidRDefault="004564EF" w:rsidP="004564EF">
      <w:pPr>
        <w:numPr>
          <w:ilvl w:val="0"/>
          <w:numId w:val="5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does not request a pre-surgical review; or</w:t>
      </w:r>
    </w:p>
    <w:p w:rsidR="004564EF" w:rsidRPr="004564EF" w:rsidRDefault="004564EF" w:rsidP="004564EF">
      <w:pPr>
        <w:numPr>
          <w:ilvl w:val="0"/>
          <w:numId w:val="5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is not given at least 24 hours to review and evaluate the proposed Surgery; or</w:t>
      </w:r>
    </w:p>
    <w:p w:rsidR="004564EF" w:rsidRPr="004564EF" w:rsidRDefault="004564EF" w:rsidP="004564EF">
      <w:pPr>
        <w:numPr>
          <w:ilvl w:val="0"/>
          <w:numId w:val="5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requires additional surgical opinions and the Covered Person does not get those opinions before the Surgery is done;</w:t>
      </w:r>
    </w:p>
    <w:p w:rsidR="004564EF" w:rsidRPr="004564EF" w:rsidRDefault="004564EF" w:rsidP="004564EF">
      <w:pPr>
        <w:numPr>
          <w:ilvl w:val="0"/>
          <w:numId w:val="57"/>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[ABC] does not confirm the need for Surgery.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Penalties cannot be used to meet this Policy's Maximum Out of Pocket, Cash Deductible or Coinsurance.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[SPECIALTY CASE MANAGEMENT</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Important Notice: No Covered Person is required, in any way, to accept a Specialty Case Management Plan recommended by [DEF].</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"Specialty Case Management" means those services and supplies which meet both of the following tests:</w:t>
      </w:r>
    </w:p>
    <w:p w:rsidR="004564EF" w:rsidRPr="004564EF" w:rsidRDefault="004564EF" w:rsidP="004564EF">
      <w:pPr>
        <w:numPr>
          <w:ilvl w:val="0"/>
          <w:numId w:val="5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rsidR="004564EF" w:rsidRPr="004564EF" w:rsidRDefault="004564EF" w:rsidP="004564EF">
      <w:pPr>
        <w:numPr>
          <w:ilvl w:val="0"/>
          <w:numId w:val="5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Please note: We have Discretion to determine whether to consider Specialty Case Management for a Covered Person.  </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"Catastrophic Illness or Injury" means one of the following:</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head injury requiring an Inpatient stay</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spinal cord Injury</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severe burns over 20% or more of the body</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multiple injuries due to an accident</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premature birth</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CVA or stroke</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congenital defect which severely impairs a bodily function</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brain damage due to either an accident or cardiac arrest or resulting from a surgical procedure</w:t>
      </w:r>
    </w:p>
    <w:p w:rsidR="004564EF" w:rsidRPr="004564EF" w:rsidRDefault="004564EF" w:rsidP="004564EF">
      <w:pPr>
        <w:numPr>
          <w:ilvl w:val="0"/>
          <w:numId w:val="5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terminal Illness, with a prognosis of death within 6 months</w:t>
      </w:r>
    </w:p>
    <w:p w:rsidR="004564EF" w:rsidRPr="004564EF" w:rsidRDefault="004564EF" w:rsidP="004564EF">
      <w:pPr>
        <w:numPr>
          <w:ilvl w:val="0"/>
          <w:numId w:val="59"/>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Acquired Immune Deficiency Syndrome (AIDS)</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chemical dependency</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mental, nervous and psychoneurotic disorders</w:t>
      </w:r>
    </w:p>
    <w:p w:rsidR="004564EF" w:rsidRPr="004564EF" w:rsidRDefault="004564EF" w:rsidP="004564EF">
      <w:pPr>
        <w:numPr>
          <w:ilvl w:val="0"/>
          <w:numId w:val="5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any other Illness or Injury determined by [DEF] or Us to be catastrophic.</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Specialty Case Management Plan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Specialty Case Management Plan is a specific written document, developed by [DEF] through discussion and agreement with:</w:t>
      </w:r>
    </w:p>
    <w:p w:rsidR="004564EF" w:rsidRPr="004564EF" w:rsidRDefault="004564EF" w:rsidP="004564EF">
      <w:pPr>
        <w:numPr>
          <w:ilvl w:val="0"/>
          <w:numId w:val="6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 or his or her legal guardian, if necessary;</w:t>
      </w:r>
    </w:p>
    <w:p w:rsidR="004564EF" w:rsidRPr="004564EF" w:rsidRDefault="004564EF" w:rsidP="004564EF">
      <w:pPr>
        <w:numPr>
          <w:ilvl w:val="0"/>
          <w:numId w:val="6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Covered Person's attending Practitioner; and</w:t>
      </w:r>
    </w:p>
    <w:p w:rsidR="004564EF" w:rsidRPr="004564EF" w:rsidRDefault="004564EF" w:rsidP="004564EF">
      <w:pPr>
        <w:numPr>
          <w:ilvl w:val="0"/>
          <w:numId w:val="60"/>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[Us].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Specialty Case Management Plan includes:</w:t>
      </w:r>
    </w:p>
    <w:p w:rsidR="004564EF" w:rsidRPr="004564EF" w:rsidRDefault="004564EF" w:rsidP="004564EF">
      <w:pPr>
        <w:numPr>
          <w:ilvl w:val="0"/>
          <w:numId w:val="6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treatment plan objectives;</w:t>
      </w:r>
    </w:p>
    <w:p w:rsidR="004564EF" w:rsidRPr="004564EF" w:rsidRDefault="004564EF" w:rsidP="004564EF">
      <w:pPr>
        <w:numPr>
          <w:ilvl w:val="0"/>
          <w:numId w:val="6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course of treatment to accomplish the stated objectives;</w:t>
      </w:r>
    </w:p>
    <w:p w:rsidR="004564EF" w:rsidRPr="004564EF" w:rsidRDefault="004564EF" w:rsidP="004564EF">
      <w:pPr>
        <w:numPr>
          <w:ilvl w:val="0"/>
          <w:numId w:val="6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the responsibility of each of the following parties in implementing the plan: [DEF]; attending Practitioner; Covered Person; Covered Person's family, if any; and</w:t>
      </w:r>
    </w:p>
    <w:p w:rsidR="004564EF" w:rsidRPr="004564EF" w:rsidRDefault="004564EF" w:rsidP="004564EF">
      <w:pPr>
        <w:numPr>
          <w:ilvl w:val="0"/>
          <w:numId w:val="6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estimated cost and savings.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agreed upon Specialty Case Management treatment must be ordered by the Covered Person's 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Benefits payable under the Specialty Case Management Plan will be considered in the accumulation of any Calendar Year maximums.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Exclusion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Specialty Case Management does not include services and supplies that We determine to be Experimental or Investigational.]</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 xml:space="preserve"> [CENTERS OF EXCELLENCE FEATURES</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4564EF">
            <w:rPr>
              <w:rFonts w:ascii="Times" w:eastAsia="Calibri" w:hAnsi="Times" w:cs="Times New Roman"/>
              <w:b/>
              <w:sz w:val="24"/>
              <w:szCs w:val="20"/>
            </w:rPr>
            <w:t>Center</w:t>
          </w:r>
        </w:smartTag>
        <w:r w:rsidRPr="004564EF">
          <w:rPr>
            <w:rFonts w:ascii="Times" w:eastAsia="Calibri" w:hAnsi="Times" w:cs="Times New Roman"/>
            <w:b/>
            <w:sz w:val="24"/>
            <w:szCs w:val="20"/>
          </w:rPr>
          <w:t xml:space="preserve"> of </w:t>
        </w:r>
        <w:smartTag w:uri="urn:schemas-microsoft-com:office:smarttags" w:element="PlaceName">
          <w:r w:rsidRPr="004564EF">
            <w:rPr>
              <w:rFonts w:ascii="Times" w:eastAsia="Calibri" w:hAnsi="Times" w:cs="Times New Roman"/>
              <w:b/>
              <w:sz w:val="24"/>
              <w:szCs w:val="20"/>
            </w:rPr>
            <w:t>Excellence</w:t>
          </w:r>
        </w:smartTag>
      </w:smartTag>
      <w:r w:rsidRPr="004564EF">
        <w:rPr>
          <w:rFonts w:ascii="Times" w:eastAsia="Calibri" w:hAnsi="Times" w:cs="Times New Roman"/>
          <w:b/>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Definitions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t>
      </w:r>
      <w:smartTag w:uri="urn:schemas-microsoft-com:office:smarttags" w:element="place">
        <w:smartTag w:uri="urn:schemas-microsoft-com:office:smarttags" w:element="PlaceType">
          <w:r w:rsidRPr="004564EF">
            <w:rPr>
              <w:rFonts w:ascii="Times" w:eastAsia="Calibri" w:hAnsi="Times" w:cs="Times New Roman"/>
              <w:sz w:val="24"/>
              <w:szCs w:val="20"/>
            </w:rPr>
            <w:t>Center</w:t>
          </w:r>
        </w:smartTag>
        <w:r w:rsidRPr="004564EF">
          <w:rPr>
            <w:rFonts w:ascii="Times" w:eastAsia="Calibri" w:hAnsi="Times" w:cs="Times New Roman"/>
            <w:sz w:val="24"/>
            <w:szCs w:val="20"/>
          </w:rPr>
          <w:t xml:space="preserve"> of </w:t>
        </w:r>
        <w:smartTag w:uri="urn:schemas-microsoft-com:office:smarttags" w:element="PlaceName">
          <w:r w:rsidRPr="004564EF">
            <w:rPr>
              <w:rFonts w:ascii="Times" w:eastAsia="Calibri" w:hAnsi="Times" w:cs="Times New Roman"/>
              <w:sz w:val="24"/>
              <w:szCs w:val="20"/>
            </w:rPr>
            <w:t>Excellence</w:t>
          </w:r>
        </w:smartTag>
      </w:smartTag>
      <w:r w:rsidRPr="004564EF">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4564EF">
            <w:rPr>
              <w:rFonts w:ascii="Times" w:eastAsia="Calibri" w:hAnsi="Times" w:cs="Times New Roman"/>
              <w:sz w:val="24"/>
              <w:szCs w:val="20"/>
            </w:rPr>
            <w:t>Center</w:t>
          </w:r>
        </w:smartTag>
        <w:r w:rsidRPr="004564EF">
          <w:rPr>
            <w:rFonts w:ascii="Times" w:eastAsia="Calibri" w:hAnsi="Times" w:cs="Times New Roman"/>
            <w:sz w:val="24"/>
            <w:szCs w:val="20"/>
          </w:rPr>
          <w:t xml:space="preserve"> of </w:t>
        </w:r>
        <w:smartTag w:uri="urn:schemas-microsoft-com:office:smarttags" w:element="PlaceName">
          <w:r w:rsidRPr="004564EF">
            <w:rPr>
              <w:rFonts w:ascii="Times" w:eastAsia="Calibri" w:hAnsi="Times" w:cs="Times New Roman"/>
              <w:sz w:val="24"/>
              <w:szCs w:val="20"/>
            </w:rPr>
            <w:t>Excellence</w:t>
          </w:r>
        </w:smartTag>
      </w:smartTag>
      <w:r w:rsidRPr="004564EF">
        <w:rPr>
          <w:rFonts w:ascii="Times" w:eastAsia="Calibri" w:hAnsi="Times" w:cs="Times New Roman"/>
          <w:sz w:val="24"/>
          <w:szCs w:val="20"/>
        </w:rPr>
        <w:t xml:space="preserve"> to determine whether the Covered Person is an appropriate candidate for the Procedure.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4564EF">
            <w:rPr>
              <w:rFonts w:ascii="Times" w:eastAsia="Calibri" w:hAnsi="Times" w:cs="Times New Roman"/>
              <w:sz w:val="24"/>
              <w:szCs w:val="20"/>
            </w:rPr>
            <w:t>Center</w:t>
          </w:r>
        </w:smartTag>
        <w:r w:rsidRPr="004564EF">
          <w:rPr>
            <w:rFonts w:ascii="Times" w:eastAsia="Calibri" w:hAnsi="Times" w:cs="Times New Roman"/>
            <w:sz w:val="24"/>
            <w:szCs w:val="20"/>
          </w:rPr>
          <w:t xml:space="preserve"> of </w:t>
        </w:r>
        <w:smartTag w:uri="urn:schemas-microsoft-com:office:smarttags" w:element="PlaceName">
          <w:r w:rsidRPr="004564EF">
            <w:rPr>
              <w:rFonts w:ascii="Times" w:eastAsia="Calibri" w:hAnsi="Times" w:cs="Times New Roman"/>
              <w:sz w:val="24"/>
              <w:szCs w:val="20"/>
            </w:rPr>
            <w:t>Excellence</w:t>
          </w:r>
        </w:smartTag>
      </w:smartTag>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Covered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4564EF">
            <w:rPr>
              <w:rFonts w:ascii="Times" w:eastAsia="Calibri" w:hAnsi="Times" w:cs="Times New Roman"/>
              <w:sz w:val="24"/>
              <w:szCs w:val="20"/>
            </w:rPr>
            <w:t>Center</w:t>
          </w:r>
        </w:smartTag>
        <w:r w:rsidRPr="004564EF">
          <w:rPr>
            <w:rFonts w:ascii="Times" w:eastAsia="Calibri" w:hAnsi="Times" w:cs="Times New Roman"/>
            <w:sz w:val="24"/>
            <w:szCs w:val="20"/>
          </w:rPr>
          <w:t xml:space="preserve"> of </w:t>
        </w:r>
        <w:smartTag w:uri="urn:schemas-microsoft-com:office:smarttags" w:element="PlaceName">
          <w:r w:rsidRPr="004564EF">
            <w:rPr>
              <w:rFonts w:ascii="Times" w:eastAsia="Calibri" w:hAnsi="Times" w:cs="Times New Roman"/>
              <w:sz w:val="24"/>
              <w:szCs w:val="20"/>
            </w:rPr>
            <w:t>Excellence</w:t>
          </w:r>
        </w:smartTag>
      </w:smartTag>
      <w:r w:rsidRPr="004564EF">
        <w:rPr>
          <w:rFonts w:ascii="Times" w:eastAsia="Calibri" w:hAnsi="Times" w:cs="Times New Roman"/>
          <w:sz w:val="24"/>
          <w:szCs w:val="20"/>
        </w:rPr>
        <w:t xml:space="preserve"> must:</w:t>
      </w:r>
    </w:p>
    <w:p w:rsidR="004564EF" w:rsidRPr="004564EF" w:rsidRDefault="004564EF" w:rsidP="004564EF">
      <w:pPr>
        <w:numPr>
          <w:ilvl w:val="0"/>
          <w:numId w:val="6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perform a Pre-Treatment Screening Evaluation; and</w:t>
      </w:r>
    </w:p>
    <w:p w:rsidR="004564EF" w:rsidRPr="004564EF" w:rsidRDefault="004564EF" w:rsidP="004564EF">
      <w:pPr>
        <w:numPr>
          <w:ilvl w:val="0"/>
          <w:numId w:val="62"/>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determine that the Procedure is Medically Necessary and Appropriate for the treatment of the Covered Person.</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4564EF">
            <w:rPr>
              <w:rFonts w:ascii="Times" w:eastAsia="Calibri" w:hAnsi="Times" w:cs="Times New Roman"/>
              <w:sz w:val="24"/>
              <w:szCs w:val="20"/>
            </w:rPr>
            <w:t>Center</w:t>
          </w:r>
        </w:smartTag>
        <w:r w:rsidRPr="004564EF">
          <w:rPr>
            <w:rFonts w:ascii="Times" w:eastAsia="Calibri" w:hAnsi="Times" w:cs="Times New Roman"/>
            <w:sz w:val="24"/>
            <w:szCs w:val="20"/>
          </w:rPr>
          <w:t xml:space="preserve"> of </w:t>
        </w:r>
        <w:smartTag w:uri="urn:schemas-microsoft-com:office:smarttags" w:element="PlaceName">
          <w:r w:rsidRPr="004564EF">
            <w:rPr>
              <w:rFonts w:ascii="Times" w:eastAsia="Calibri" w:hAnsi="Times" w:cs="Times New Roman"/>
              <w:sz w:val="24"/>
              <w:szCs w:val="20"/>
            </w:rPr>
            <w:t>Excellence</w:t>
          </w:r>
        </w:smartTag>
      </w:smartTag>
      <w:r w:rsidRPr="004564EF">
        <w:rPr>
          <w:rFonts w:ascii="Times" w:eastAsia="Calibri" w:hAnsi="Times" w:cs="Times New Roman"/>
          <w:sz w:val="24"/>
          <w:szCs w:val="20"/>
        </w:rPr>
        <w:t xml:space="preserve"> will be [subject to the terms and conditions of this Policy.  However, the Utilization Review Features will not apply.]]</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EXCLUSIONS</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Payment will not be made for any charges incurred for or in</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connection with:</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rPr>
          <w:rFonts w:ascii="Times New Roman" w:eastAsia="Times New Roman" w:hAnsi="Times New Roman" w:cs="Times New Roman"/>
          <w:sz w:val="24"/>
          <w:szCs w:val="24"/>
        </w:rPr>
      </w:pPr>
      <w:r w:rsidRPr="004564EF">
        <w:rPr>
          <w:rFonts w:ascii="Times New Roman" w:eastAsia="Times New Roman" w:hAnsi="Times New Roman" w:cs="Times New Roman"/>
          <w:b/>
          <w:i/>
          <w:sz w:val="24"/>
          <w:szCs w:val="24"/>
        </w:rPr>
        <w:t>[Abortion</w:t>
      </w:r>
      <w:r w:rsidRPr="004564EF">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Care or treatment by means of </w:t>
      </w:r>
      <w:r w:rsidRPr="004564EF">
        <w:rPr>
          <w:rFonts w:ascii="Times" w:eastAsia="Calibri" w:hAnsi="Times" w:cs="Times New Roman"/>
          <w:b/>
          <w:i/>
          <w:sz w:val="24"/>
          <w:szCs w:val="20"/>
        </w:rPr>
        <w:t>acupuncture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 when used as a substitute for other forms of anesthesia.</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amount of any charge which is greater than the </w:t>
      </w:r>
      <w:r w:rsidRPr="004564EF">
        <w:rPr>
          <w:rFonts w:ascii="Times" w:eastAsia="Calibri" w:hAnsi="Times" w:cs="Times New Roman"/>
          <w:b/>
          <w:i/>
          <w:sz w:val="24"/>
          <w:szCs w:val="20"/>
        </w:rPr>
        <w:t>Allowed Charge</w:t>
      </w:r>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for </w:t>
      </w:r>
      <w:r w:rsidRPr="004564EF">
        <w:rPr>
          <w:rFonts w:ascii="Times" w:eastAsia="Calibri" w:hAnsi="Times" w:cs="Times New Roman"/>
          <w:b/>
          <w:i/>
          <w:sz w:val="24"/>
          <w:szCs w:val="20"/>
        </w:rPr>
        <w:t>ambulance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for transportation from a Hospital or other health care Facility, unless the Covered Person is being transferred to another Inpatient health care Facility.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Blood or blood plasma</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which is replaced by or for a Covered Person.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i/>
          <w:sz w:val="24"/>
          <w:szCs w:val="20"/>
        </w:rPr>
      </w:pPr>
      <w:r w:rsidRPr="004564EF">
        <w:rPr>
          <w:rFonts w:ascii="Times" w:eastAsia="Calibri" w:hAnsi="Times" w:cs="Times New Roman"/>
          <w:b/>
          <w:i/>
          <w:sz w:val="24"/>
          <w:szCs w:val="20"/>
        </w:rPr>
        <w:t>[Broken appointments.]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for which the Provider has not obtained a </w:t>
      </w:r>
      <w:r w:rsidRPr="004564EF">
        <w:rPr>
          <w:rFonts w:ascii="Times" w:eastAsia="Calibri" w:hAnsi="Times" w:cs="Times New Roman"/>
          <w:b/>
          <w:i/>
          <w:sz w:val="24"/>
          <w:szCs w:val="20"/>
        </w:rPr>
        <w:t>certificate of need</w:t>
      </w:r>
      <w:r w:rsidRPr="004564EF">
        <w:rPr>
          <w:rFonts w:ascii="Times" w:eastAsia="Calibri" w:hAnsi="Times" w:cs="Times New Roman"/>
          <w:sz w:val="24"/>
          <w:szCs w:val="20"/>
        </w:rPr>
        <w:t xml:space="preserve"> or such other approvals as required by law.</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Care and or treatment by a </w:t>
      </w:r>
      <w:r w:rsidRPr="004564EF">
        <w:rPr>
          <w:rFonts w:ascii="Times" w:eastAsia="Calibri" w:hAnsi="Times" w:cs="Times New Roman"/>
          <w:b/>
          <w:i/>
          <w:sz w:val="24"/>
          <w:szCs w:val="20"/>
        </w:rPr>
        <w:t>Christian Science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Practitioner.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Completion of</w:t>
      </w:r>
      <w:r w:rsidRPr="004564EF">
        <w:rPr>
          <w:rFonts w:ascii="Times" w:eastAsia="Calibri" w:hAnsi="Times" w:cs="Times New Roman"/>
          <w:b/>
          <w:sz w:val="24"/>
          <w:szCs w:val="20"/>
        </w:rPr>
        <w:t xml:space="preserve"> </w:t>
      </w:r>
      <w:r w:rsidRPr="004564EF">
        <w:rPr>
          <w:rFonts w:ascii="Times" w:eastAsia="Calibri" w:hAnsi="Times" w:cs="Times New Roman"/>
          <w:b/>
          <w:i/>
          <w:sz w:val="24"/>
          <w:szCs w:val="20"/>
        </w:rPr>
        <w:t>claim forms</w:t>
      </w:r>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related to </w:t>
      </w:r>
      <w:r w:rsidRPr="004564EF">
        <w:rPr>
          <w:rFonts w:ascii="Times" w:eastAsia="Calibri" w:hAnsi="Times" w:cs="Times New Roman"/>
          <w:b/>
          <w:i/>
          <w:sz w:val="24"/>
          <w:szCs w:val="20"/>
        </w:rPr>
        <w:t xml:space="preserve">Cosmetic Surgery </w:t>
      </w:r>
      <w:r w:rsidRPr="004564EF">
        <w:rPr>
          <w:rFonts w:ascii="Times" w:eastAsia="Calibri" w:hAnsi="Times" w:cs="Times New Roman"/>
          <w:sz w:val="24"/>
          <w:szCs w:val="20"/>
        </w:rPr>
        <w:t xml:space="preserve">except as otherwise stated in this Policy; complications of Cosmetic Surgery; drugs prescribed for cosmetic purposes.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related to </w:t>
      </w:r>
      <w:r w:rsidRPr="004564EF">
        <w:rPr>
          <w:rFonts w:ascii="Times" w:eastAsia="Calibri" w:hAnsi="Times" w:cs="Times New Roman"/>
          <w:b/>
          <w:i/>
          <w:sz w:val="24"/>
          <w:szCs w:val="20"/>
        </w:rPr>
        <w:t>custodial</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 xml:space="preserve">or </w:t>
      </w:r>
      <w:r w:rsidRPr="004564EF">
        <w:rPr>
          <w:rFonts w:ascii="Times" w:eastAsia="Calibri" w:hAnsi="Times" w:cs="Times New Roman"/>
          <w:b/>
          <w:i/>
          <w:sz w:val="24"/>
          <w:szCs w:val="20"/>
        </w:rPr>
        <w:t>domiciliary</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care.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Dental care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treatment, including appliances and dental implants, 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Care or treatment by means of </w:t>
      </w:r>
      <w:r w:rsidRPr="004564EF">
        <w:rPr>
          <w:rFonts w:ascii="Times" w:eastAsia="Calibri" w:hAnsi="Times" w:cs="Times New Roman"/>
          <w:b/>
          <w:i/>
          <w:sz w:val="24"/>
          <w:szCs w:val="20"/>
        </w:rPr>
        <w:t>dose intensive chemotherapy</w:t>
      </w:r>
      <w:r w:rsidRPr="004564EF">
        <w:rPr>
          <w:rFonts w:ascii="Times" w:eastAsia="Calibri" w:hAnsi="Times" w:cs="Times New Roman"/>
          <w:sz w:val="24"/>
          <w:szCs w:val="20"/>
        </w:rPr>
        <w:t>, 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the primary purpose of which is </w:t>
      </w:r>
      <w:r w:rsidRPr="004564EF">
        <w:rPr>
          <w:rFonts w:ascii="Times" w:eastAsia="Calibri" w:hAnsi="Times" w:cs="Times New Roman"/>
          <w:b/>
          <w:i/>
          <w:sz w:val="24"/>
          <w:szCs w:val="20"/>
        </w:rPr>
        <w:t>educational</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Experimental or Investigational</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treatments, procedures, hospitalizations, drugs, biological products or medical devices, 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lastRenderedPageBreak/>
        <w:t>Extraction of teeth</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Services or supplies for or in connection with:</w:t>
      </w:r>
    </w:p>
    <w:p w:rsidR="004564EF" w:rsidRPr="004564EF" w:rsidRDefault="004564EF" w:rsidP="004564EF">
      <w:pPr>
        <w:numPr>
          <w:ilvl w:val="0"/>
          <w:numId w:val="6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except as otherwise stated in this Policy for Covered Persons through </w:t>
      </w:r>
      <w:r w:rsidRPr="004564EF">
        <w:rPr>
          <w:rFonts w:ascii="Times" w:eastAsia="Times New Roman" w:hAnsi="Times" w:cs="Times New Roman"/>
          <w:sz w:val="24"/>
          <w:szCs w:val="20"/>
        </w:rPr>
        <w:t>the end of the month in which he or she turns age 19</w:t>
      </w:r>
      <w:r w:rsidRPr="004564EF">
        <w:rPr>
          <w:rFonts w:ascii="Times" w:eastAsia="Calibri" w:hAnsi="Times" w:cs="Times New Roman"/>
          <w:sz w:val="24"/>
          <w:szCs w:val="20"/>
        </w:rPr>
        <w:t xml:space="preserve">, exams to determine the need for (or changes of) </w:t>
      </w:r>
      <w:r w:rsidRPr="004564EF">
        <w:rPr>
          <w:rFonts w:ascii="Times" w:eastAsia="Calibri" w:hAnsi="Times" w:cs="Times New Roman"/>
          <w:b/>
          <w:i/>
          <w:sz w:val="24"/>
          <w:szCs w:val="20"/>
        </w:rPr>
        <w:t>eyeglasses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lenses of any type;</w:t>
      </w:r>
    </w:p>
    <w:p w:rsidR="004564EF" w:rsidRPr="004564EF" w:rsidRDefault="004564EF" w:rsidP="004564EF">
      <w:pPr>
        <w:numPr>
          <w:ilvl w:val="0"/>
          <w:numId w:val="6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except as otherwise stated in this Policy for Covered Persons through </w:t>
      </w:r>
      <w:r w:rsidRPr="004564EF">
        <w:rPr>
          <w:rFonts w:ascii="Times" w:eastAsia="Times New Roman" w:hAnsi="Times" w:cs="Times New Roman"/>
          <w:sz w:val="24"/>
          <w:szCs w:val="20"/>
        </w:rPr>
        <w:t xml:space="preserve">the end of the month in which he or she turns age 19 </w:t>
      </w:r>
      <w:r w:rsidRPr="004564EF">
        <w:rPr>
          <w:rFonts w:ascii="Times" w:eastAsia="Calibri" w:hAnsi="Times" w:cs="Times New Roman"/>
          <w:sz w:val="24"/>
          <w:szCs w:val="20"/>
        </w:rPr>
        <w:t>eyeglasses or lenses of any type; this exclusion does not apply to initial replacements for loss of the natural lens; or</w:t>
      </w:r>
    </w:p>
    <w:p w:rsidR="004564EF" w:rsidRPr="004564EF" w:rsidRDefault="004564EF" w:rsidP="004564EF">
      <w:pPr>
        <w:numPr>
          <w:ilvl w:val="0"/>
          <w:numId w:val="63"/>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eye surgery such as radial keratotomy or </w:t>
      </w:r>
      <w:proofErr w:type="spellStart"/>
      <w:r w:rsidRPr="004564EF">
        <w:rPr>
          <w:rFonts w:ascii="Times" w:eastAsia="Calibri" w:hAnsi="Times" w:cs="Times New Roman"/>
          <w:sz w:val="24"/>
          <w:szCs w:val="20"/>
        </w:rPr>
        <w:t>lasik</w:t>
      </w:r>
      <w:proofErr w:type="spellEnd"/>
      <w:r w:rsidRPr="004564EF">
        <w:rPr>
          <w:rFonts w:ascii="Times" w:eastAsia="Calibri" w:hAnsi="Times" w:cs="Times New Roman"/>
          <w:sz w:val="24"/>
          <w:szCs w:val="20"/>
        </w:rPr>
        <w:t xml:space="preserve"> surgery, when the primary purpose is to correct myopia (nearsightedness), hyperopia (farsightedness) or astigmatism (blurring).</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provided by one of the following members of Your </w:t>
      </w:r>
      <w:r w:rsidRPr="004564EF">
        <w:rPr>
          <w:rFonts w:ascii="Times" w:eastAsia="Calibri" w:hAnsi="Times" w:cs="Times New Roman"/>
          <w:b/>
          <w:i/>
          <w:sz w:val="24"/>
          <w:szCs w:val="20"/>
        </w:rPr>
        <w:t>family</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Spouse, child, parent, in- law, brother, sister or grandparent.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rPr>
          <w:rFonts w:ascii="Times" w:eastAsia="Calibri" w:hAnsi="Times" w:cs="Times New Roman"/>
          <w:sz w:val="24"/>
          <w:szCs w:val="20"/>
        </w:rPr>
      </w:pPr>
      <w:r w:rsidRPr="004564EF">
        <w:rPr>
          <w:rFonts w:ascii="Times" w:eastAsia="Calibri" w:hAnsi="Times" w:cs="Times New Roman"/>
          <w:sz w:val="24"/>
          <w:szCs w:val="20"/>
        </w:rPr>
        <w:t xml:space="preserve">Services or supplies furnished in connection with any procedures to enhance </w:t>
      </w:r>
      <w:r w:rsidRPr="004564EF">
        <w:rPr>
          <w:rFonts w:ascii="Times" w:eastAsia="Calibri" w:hAnsi="Times" w:cs="Times New Roman"/>
          <w:b/>
          <w:i/>
          <w:sz w:val="24"/>
          <w:szCs w:val="20"/>
        </w:rPr>
        <w:t>fertility</w:t>
      </w:r>
      <w:r w:rsidRPr="004564EF">
        <w:rPr>
          <w:rFonts w:ascii="Times" w:eastAsia="Calibri" w:hAnsi="Times" w:cs="Times New Roman"/>
          <w:sz w:val="24"/>
          <w:szCs w:val="20"/>
        </w:rPr>
        <w:t xml:space="preserve"> which involve harvesting, storage and/or manipulation of eggs and sperm.  This includes, but is not limited to the following:  a)  procedures:  </w:t>
      </w:r>
      <w:proofErr w:type="spellStart"/>
      <w:r w:rsidRPr="004564EF">
        <w:rPr>
          <w:rFonts w:ascii="Times" w:eastAsia="Calibri" w:hAnsi="Times" w:cs="Times New Roman"/>
          <w:sz w:val="24"/>
          <w:szCs w:val="20"/>
        </w:rPr>
        <w:t>invitro</w:t>
      </w:r>
      <w:proofErr w:type="spellEnd"/>
      <w:r w:rsidRPr="004564EF">
        <w:rPr>
          <w:rFonts w:ascii="Times" w:eastAsia="Calibri" w:hAnsi="Times" w:cs="Times New Roman"/>
          <w:sz w:val="24"/>
          <w:szCs w:val="20"/>
        </w:rPr>
        <w:t xml:space="preserve">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Except as stated in the Newborn Hearing Screening and Hearing Aids provisions, Services or supplies related to </w:t>
      </w:r>
      <w:r w:rsidRPr="004564EF">
        <w:rPr>
          <w:rFonts w:ascii="Times" w:eastAsia="Calibri" w:hAnsi="Times" w:cs="Times New Roman"/>
          <w:b/>
          <w:i/>
          <w:sz w:val="24"/>
          <w:szCs w:val="20"/>
        </w:rPr>
        <w:t>hearing aids and hearing exams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to determine the need for hearing aids or the need to adjust them.</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sz w:val="24"/>
          <w:szCs w:val="20"/>
        </w:rPr>
        <w:t xml:space="preserve">Services or supplies related to </w:t>
      </w:r>
      <w:r w:rsidRPr="004564EF">
        <w:rPr>
          <w:rFonts w:ascii="Times" w:eastAsia="Calibri" w:hAnsi="Times" w:cs="Times New Roman"/>
          <w:b/>
          <w:i/>
          <w:sz w:val="24"/>
          <w:szCs w:val="20"/>
        </w:rPr>
        <w:t>herbal medicine</w:t>
      </w:r>
      <w:r w:rsidRPr="004564EF">
        <w:rPr>
          <w:rFonts w:ascii="Times" w:eastAsia="Calibri" w:hAnsi="Times" w:cs="Times New Roman"/>
          <w:i/>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related to </w:t>
      </w:r>
      <w:r w:rsidRPr="004564EF">
        <w:rPr>
          <w:rFonts w:ascii="Times" w:eastAsia="Calibri" w:hAnsi="Times" w:cs="Times New Roman"/>
          <w:b/>
          <w:i/>
          <w:sz w:val="24"/>
          <w:szCs w:val="20"/>
        </w:rPr>
        <w:t>hypnotism</w:t>
      </w:r>
      <w:r w:rsidRPr="004564EF">
        <w:rPr>
          <w:rFonts w:ascii="Times" w:eastAsia="Calibri" w:hAnsi="Times" w:cs="Times New Roman"/>
          <w:i/>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necessary because the Covered Person engaged, or tried to engage, in an </w:t>
      </w:r>
      <w:r w:rsidRPr="004564EF">
        <w:rPr>
          <w:rFonts w:ascii="Times" w:eastAsia="Calibri" w:hAnsi="Times" w:cs="Times New Roman"/>
          <w:b/>
          <w:i/>
          <w:sz w:val="24"/>
          <w:szCs w:val="20"/>
        </w:rPr>
        <w:t>illegal</w:t>
      </w:r>
      <w:r w:rsidRPr="004564EF">
        <w:rPr>
          <w:rFonts w:ascii="Times" w:eastAsia="Calibri" w:hAnsi="Times" w:cs="Times New Roman"/>
          <w:i/>
          <w:sz w:val="24"/>
          <w:szCs w:val="20"/>
        </w:rPr>
        <w:t xml:space="preserve"> </w:t>
      </w:r>
      <w:r w:rsidRPr="004564EF">
        <w:rPr>
          <w:rFonts w:ascii="Times" w:eastAsia="Calibri" w:hAnsi="Times" w:cs="Times New Roman"/>
          <w:b/>
          <w:i/>
          <w:sz w:val="24"/>
          <w:szCs w:val="20"/>
        </w:rPr>
        <w:t>occupation</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committed or tried to commit an indictable offense in the jurisdiction in which it is committed, or a felony.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Except as stated below,</w:t>
      </w:r>
      <w:r w:rsidRPr="004564EF">
        <w:rPr>
          <w:rFonts w:ascii="Times" w:eastAsia="Calibri" w:hAnsi="Times" w:cs="Times New Roman"/>
          <w:b/>
          <w:i/>
          <w:sz w:val="24"/>
          <w:szCs w:val="20"/>
        </w:rPr>
        <w:t xml:space="preserve"> Illness </w:t>
      </w:r>
      <w:r w:rsidRPr="004564EF">
        <w:rPr>
          <w:rFonts w:ascii="Times" w:eastAsia="Calibri" w:hAnsi="Times" w:cs="Times New Roman"/>
          <w:b/>
          <w:sz w:val="24"/>
          <w:szCs w:val="20"/>
        </w:rPr>
        <w:t xml:space="preserve">or </w:t>
      </w:r>
      <w:r w:rsidRPr="004564EF">
        <w:rPr>
          <w:rFonts w:ascii="Times" w:eastAsia="Calibri" w:hAnsi="Times" w:cs="Times New Roman"/>
          <w:b/>
          <w:i/>
          <w:sz w:val="24"/>
          <w:szCs w:val="20"/>
        </w:rPr>
        <w:t>Injury</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i/>
          <w:sz w:val="24"/>
          <w:szCs w:val="20"/>
        </w:rPr>
        <w:t>Exception</w:t>
      </w:r>
      <w:r w:rsidRPr="004564EF">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Local anesthesia</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charges billed separately if such charges are included in the fee for the Surgery.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Membership costs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for health clubs, weight loss clinics and similar programs.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Services and supplies related to</w:t>
      </w:r>
      <w:r w:rsidRPr="004564EF">
        <w:rPr>
          <w:rFonts w:ascii="Times" w:eastAsia="Calibri" w:hAnsi="Times" w:cs="Times New Roman"/>
          <w:i/>
          <w:sz w:val="24"/>
          <w:szCs w:val="20"/>
        </w:rPr>
        <w:t xml:space="preserve"> </w:t>
      </w:r>
      <w:r w:rsidRPr="004564EF">
        <w:rPr>
          <w:rFonts w:ascii="Times" w:eastAsia="Calibri" w:hAnsi="Times" w:cs="Times New Roman"/>
          <w:b/>
          <w:i/>
          <w:sz w:val="24"/>
          <w:szCs w:val="20"/>
        </w:rPr>
        <w:t>marriage, career or financial counseling, sex therapy or family therapy, nutritional counseling and related services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Charges for </w:t>
      </w:r>
      <w:r w:rsidRPr="004564EF">
        <w:rPr>
          <w:rFonts w:ascii="Times" w:eastAsia="Calibri" w:hAnsi="Times" w:cs="Times New Roman"/>
          <w:b/>
          <w:i/>
          <w:sz w:val="24"/>
          <w:szCs w:val="20"/>
        </w:rPr>
        <w:t>missed appointments</w:t>
      </w:r>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Nicotine Dependence Treatment,</w:t>
      </w:r>
      <w:r w:rsidRPr="004564EF">
        <w:rPr>
          <w:rFonts w:ascii="Times" w:eastAsia="Calibri" w:hAnsi="Times" w:cs="Times New Roman"/>
          <w:sz w:val="24"/>
          <w:szCs w:val="20"/>
        </w:rPr>
        <w:t xml:space="preserve"> except as otherwise stated in the Preventive Care section of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Any charge identified as a </w:t>
      </w:r>
      <w:r w:rsidRPr="004564EF">
        <w:rPr>
          <w:rFonts w:ascii="Times" w:eastAsia="Calibri" w:hAnsi="Times" w:cs="Times New Roman"/>
          <w:b/>
          <w:i/>
          <w:sz w:val="24"/>
          <w:szCs w:val="20"/>
        </w:rPr>
        <w:t>Non-Covered Charge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Non-prescription drugs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supplies, except</w:t>
      </w:r>
    </w:p>
    <w:p w:rsidR="004564EF" w:rsidRPr="004564EF" w:rsidRDefault="004564EF" w:rsidP="004564EF">
      <w:pPr>
        <w:numPr>
          <w:ilvl w:val="0"/>
          <w:numId w:val="8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insulin needles and syringes and glucose test strips and lancets;</w:t>
      </w:r>
    </w:p>
    <w:p w:rsidR="004564EF" w:rsidRPr="004564EF" w:rsidRDefault="004564EF" w:rsidP="004564EF">
      <w:pPr>
        <w:numPr>
          <w:ilvl w:val="0"/>
          <w:numId w:val="89"/>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colostomy bags, belts and irrigators; and</w:t>
      </w:r>
    </w:p>
    <w:p w:rsidR="004564EF" w:rsidRPr="004564EF" w:rsidRDefault="004564EF" w:rsidP="004564EF">
      <w:pPr>
        <w:numPr>
          <w:ilvl w:val="0"/>
          <w:numId w:val="89"/>
        </w:numPr>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as stated in this Policy for food and food products for inherited metabolic diseases.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provided by a </w:t>
      </w:r>
      <w:r w:rsidRPr="004564EF">
        <w:rPr>
          <w:rFonts w:ascii="Times" w:eastAsia="Calibri" w:hAnsi="Times" w:cs="Times New Roman"/>
          <w:b/>
          <w:i/>
          <w:sz w:val="24"/>
          <w:szCs w:val="20"/>
        </w:rPr>
        <w:t>pastoral counselor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in the course of his or her normal duties as a religious person.</w:t>
      </w:r>
    </w:p>
    <w:p w:rsidR="004564EF" w:rsidRPr="004564EF" w:rsidRDefault="004564EF" w:rsidP="004564EF">
      <w:pPr>
        <w:suppressLineNumbers/>
        <w:spacing w:after="0" w:line="240" w:lineRule="auto"/>
        <w:jc w:val="both"/>
        <w:rPr>
          <w:rFonts w:ascii="Times" w:eastAsia="Calibri" w:hAnsi="Times" w:cs="Times New Roman"/>
          <w:i/>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Personal convenience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comfort items including, but not limited to, such items as TV's, telephones, first aid kits, exercise equipment, air conditioners, humidifiers, saunas, hot tubs.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w:eastAsia="Calibri" w:hAnsi="Times" w:cs="Times New Roman"/>
          <w:b/>
          <w:sz w:val="24"/>
          <w:szCs w:val="20"/>
        </w:rPr>
        <w:t>[</w:t>
      </w:r>
      <w:r w:rsidRPr="004564EF">
        <w:rPr>
          <w:rFonts w:ascii="Times New Roman" w:eastAsia="Calibri" w:hAnsi="Times New Roman" w:cs="Times New Roman"/>
          <w:sz w:val="24"/>
          <w:szCs w:val="20"/>
        </w:rPr>
        <w:t xml:space="preserve">The following exclusions apply specifically to </w:t>
      </w:r>
      <w:r w:rsidRPr="004564EF">
        <w:rPr>
          <w:rFonts w:ascii="Times New Roman" w:eastAsia="Calibri" w:hAnsi="Times New Roman" w:cs="Times New Roman"/>
          <w:b/>
          <w:sz w:val="24"/>
          <w:szCs w:val="20"/>
        </w:rPr>
        <w:t>Outpatient</w:t>
      </w:r>
      <w:r w:rsidRPr="004564EF">
        <w:rPr>
          <w:rFonts w:ascii="Times New Roman" w:eastAsia="Calibri" w:hAnsi="Times New Roman" w:cs="Times New Roman"/>
          <w:sz w:val="24"/>
          <w:szCs w:val="20"/>
        </w:rPr>
        <w:t xml:space="preserve"> coverage of </w:t>
      </w:r>
      <w:r w:rsidRPr="004564EF">
        <w:rPr>
          <w:rFonts w:ascii="Times New Roman" w:eastAsia="Calibri" w:hAnsi="Times New Roman" w:cs="Times New Roman"/>
          <w:b/>
          <w:i/>
          <w:sz w:val="24"/>
          <w:szCs w:val="20"/>
        </w:rPr>
        <w:t>Prescription Drugs</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Charges to administer a Prescription Drug.</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b) Charges for:</w:t>
      </w:r>
    </w:p>
    <w:p w:rsidR="004564EF" w:rsidRPr="004564EF" w:rsidRDefault="004564EF" w:rsidP="004564EF">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 xml:space="preserve">immunization agents, </w:t>
      </w:r>
    </w:p>
    <w:p w:rsidR="004564EF" w:rsidRPr="004564EF" w:rsidRDefault="004564EF" w:rsidP="004564EF">
      <w:pPr>
        <w:numPr>
          <w:ilvl w:val="0"/>
          <w:numId w:val="140"/>
        </w:num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allergens and allergy serums</w:t>
      </w:r>
    </w:p>
    <w:p w:rsidR="004564EF" w:rsidRPr="004564EF" w:rsidRDefault="004564EF" w:rsidP="004564EF">
      <w:pPr>
        <w:numPr>
          <w:ilvl w:val="0"/>
          <w:numId w:val="140"/>
        </w:num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biological sera, blood or blood plasma, [unless they can be self-administered].</w:t>
      </w:r>
    </w:p>
    <w:p w:rsidR="004564EF" w:rsidRPr="004564EF" w:rsidRDefault="004564EF" w:rsidP="004564EF">
      <w:p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c) Charges for a Prescription Drug which is: labeled "Caution — limited by Federal Law to Investigational use"; or experimental.</w:t>
      </w:r>
    </w:p>
    <w:p w:rsidR="004564EF" w:rsidRPr="004564EF" w:rsidRDefault="004564EF" w:rsidP="004564EF">
      <w:p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d) Charges for refills in excess of that specified by the prescribing Practitioner, or refilled too soon, or in excess of therapeutic limits.</w:t>
      </w:r>
    </w:p>
    <w:p w:rsidR="004564EF" w:rsidRPr="004564EF" w:rsidRDefault="004564EF" w:rsidP="004564EF">
      <w:p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 xml:space="preserve">e) Charges for refills dispensed after one year from the original date of the prescription. </w:t>
      </w:r>
    </w:p>
    <w:p w:rsidR="004564EF" w:rsidRPr="004564EF" w:rsidRDefault="004564EF" w:rsidP="004564EF">
      <w:p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g) Charges for drugs, except insulin, which can be obtained legally without a Practitioner's prescription.</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lastRenderedPageBreak/>
        <w:t>h) Charges for a Prescription Drug which is to be taken by or given to the Covered Person, in whole or in part, while confined in:</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Hospital</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rest home</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sanitarium</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an Extended Care Facility</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Hospice</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 xml:space="preserve">a </w:t>
      </w:r>
      <w:smartTag w:uri="urn:schemas-microsoft-com:office:smarttags" w:element="place">
        <w:smartTag w:uri="urn:schemas-microsoft-com:office:smarttags" w:element="PlaceName">
          <w:r w:rsidRPr="004564EF">
            <w:rPr>
              <w:rFonts w:ascii="Times New Roman" w:eastAsia="Calibri" w:hAnsi="Times New Roman" w:cs="Times New Roman"/>
              <w:color w:val="000000"/>
              <w:sz w:val="24"/>
              <w:szCs w:val="24"/>
            </w:rPr>
            <w:t>Substance</w:t>
          </w:r>
        </w:smartTag>
        <w:r w:rsidRPr="004564EF">
          <w:rPr>
            <w:rFonts w:ascii="Times New Roman" w:eastAsia="Calibri" w:hAnsi="Times New Roman" w:cs="Times New Roman"/>
            <w:color w:val="000000"/>
            <w:sz w:val="24"/>
            <w:szCs w:val="24"/>
          </w:rPr>
          <w:t xml:space="preserve"> </w:t>
        </w:r>
        <w:smartTag w:uri="urn:schemas-microsoft-com:office:smarttags" w:element="PlaceName">
          <w:r w:rsidRPr="004564EF">
            <w:rPr>
              <w:rFonts w:ascii="Times New Roman" w:eastAsia="Calibri" w:hAnsi="Times New Roman" w:cs="Times New Roman"/>
              <w:color w:val="000000"/>
              <w:sz w:val="24"/>
              <w:szCs w:val="24"/>
            </w:rPr>
            <w:t>Abuse</w:t>
          </w:r>
        </w:smartTag>
        <w:r w:rsidRPr="004564EF">
          <w:rPr>
            <w:rFonts w:ascii="Times New Roman" w:eastAsia="Calibri" w:hAnsi="Times New Roman" w:cs="Times New Roman"/>
            <w:color w:val="000000"/>
            <w:sz w:val="24"/>
            <w:szCs w:val="24"/>
          </w:rPr>
          <w:t xml:space="preserve"> </w:t>
        </w:r>
        <w:smartTag w:uri="urn:schemas-microsoft-com:office:smarttags" w:element="PlaceType">
          <w:r w:rsidRPr="004564EF">
            <w:rPr>
              <w:rFonts w:ascii="Times New Roman" w:eastAsia="Calibri" w:hAnsi="Times New Roman" w:cs="Times New Roman"/>
              <w:color w:val="000000"/>
              <w:sz w:val="24"/>
              <w:szCs w:val="24"/>
            </w:rPr>
            <w:t>Center</w:t>
          </w:r>
        </w:smartTag>
      </w:smartTag>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an alcohol abuse or mental health center</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convalescent home</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 xml:space="preserve">a nursing home </w:t>
      </w:r>
      <w:r w:rsidRPr="004564EF">
        <w:rPr>
          <w:rFonts w:ascii="Times New Roman" w:eastAsia="Calibri" w:hAnsi="Times New Roman" w:cs="Times New Roman"/>
          <w:color w:val="000000"/>
          <w:sz w:val="24"/>
          <w:szCs w:val="24"/>
        </w:rPr>
        <w:br/>
        <w:t>or similar institution</w:t>
      </w:r>
    </w:p>
    <w:p w:rsidR="004564EF" w:rsidRPr="004564EF" w:rsidRDefault="004564EF" w:rsidP="004564E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a provider’s office.</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i) Charges for:</w:t>
      </w:r>
    </w:p>
    <w:p w:rsidR="004564EF" w:rsidRPr="004564EF" w:rsidRDefault="004564EF" w:rsidP="004564EF">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therapeutic devices or appliances</w:t>
      </w:r>
    </w:p>
    <w:p w:rsidR="004564EF" w:rsidRPr="004564EF" w:rsidRDefault="004564EF" w:rsidP="004564EF">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hypodermic needles or syringes, except insulin syringes</w:t>
      </w:r>
    </w:p>
    <w:p w:rsidR="004564EF" w:rsidRPr="004564EF" w:rsidRDefault="004564EF" w:rsidP="004564EF">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support garments; and</w:t>
      </w:r>
    </w:p>
    <w:p w:rsidR="004564EF" w:rsidRPr="004564EF" w:rsidRDefault="004564EF" w:rsidP="004564EF">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 xml:space="preserve">other non-medical substances, regardless of their intended use. </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j) Charges for vitamins, except Legend Drug vitamins.</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k) Charges for drugs for the management of nicotine dependence.</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l) Charges for topical dental fluorides.</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m) Charges for any drug used in connection with baldness.</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n) Charges for drugs needed due to conditions caused, directly or indirectly, by a Covered Person taking part in a riot or other civil disorder; or the</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o)Covered Person taking part in the commission of a felony.</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p) Charges for drugs needed due to conditions caused, directly or indirectly, by declared or undeclared war or an act of war.</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iCs/>
          <w:color w:val="000000"/>
          <w:sz w:val="24"/>
          <w:szCs w:val="24"/>
        </w:rPr>
        <w:t>q</w:t>
      </w:r>
      <w:r w:rsidRPr="004564EF">
        <w:rPr>
          <w:rFonts w:ascii="Times New Roman" w:eastAsia="Calibri" w:hAnsi="Times New Roman" w:cs="Times New Roman"/>
          <w:color w:val="000000"/>
          <w:sz w:val="24"/>
          <w:szCs w:val="24"/>
        </w:rPr>
        <w:t xml:space="preserve"> ) Charges for drugs dispensed to a Covered Person while on active duty in any armed force. </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4564EF" w:rsidRPr="004564EF" w:rsidRDefault="004564EF" w:rsidP="004564EF">
      <w:pPr>
        <w:spacing w:before="100" w:beforeAutospacing="1" w:after="100" w:afterAutospacing="1" w:line="240" w:lineRule="auto"/>
        <w:rPr>
          <w:rFonts w:ascii="Times New Roman" w:eastAsia="Calibri" w:hAnsi="Times New Roman" w:cs="Times New Roman"/>
          <w:color w:val="000000"/>
          <w:sz w:val="24"/>
          <w:szCs w:val="24"/>
        </w:rPr>
      </w:pPr>
      <w:r w:rsidRPr="004564EF">
        <w:rPr>
          <w:rFonts w:ascii="Times New Roman" w:eastAsia="Calibri" w:hAnsi="Times New Roman" w:cs="Times New Roman"/>
          <w:color w:val="000000"/>
          <w:sz w:val="24"/>
          <w:szCs w:val="24"/>
        </w:rPr>
        <w:t>s) Charges for drugs covered under Home Health Care; or Hospice Care section of the [Policy.]</w:t>
      </w:r>
    </w:p>
    <w:p w:rsidR="004564EF" w:rsidRPr="004564EF" w:rsidRDefault="004564EF" w:rsidP="004564EF">
      <w:p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4564EF">
        <w:rPr>
          <w:rFonts w:ascii="Times New Roman" w:eastAsia="Calibri" w:hAnsi="Times New Roman" w:cs="Times New Roman"/>
          <w:b/>
          <w:sz w:val="24"/>
          <w:szCs w:val="24"/>
        </w:rPr>
        <w:t>Exception</w:t>
      </w:r>
      <w:r w:rsidRPr="004564EF">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4564EF" w:rsidRPr="004564EF" w:rsidRDefault="004564EF" w:rsidP="004564EF">
      <w:pPr>
        <w:spacing w:before="100" w:beforeAutospacing="1" w:after="100" w:afterAutospacing="1"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u) Compounded drugs that do not contain at least one ingredient that requires a Prescription Order.</w:t>
      </w:r>
    </w:p>
    <w:p w:rsidR="004564EF" w:rsidRPr="004564EF" w:rsidRDefault="004564EF" w:rsidP="004564EF">
      <w:pPr>
        <w:suppressLineNumbers/>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[v) Prescription Drugs or new dosage forms that are used in conjunction with a treatment or procedure that is determined to not be a Covered Service.]</w:t>
      </w:r>
    </w:p>
    <w:p w:rsidR="004564EF" w:rsidRPr="004564EF" w:rsidRDefault="004564EF" w:rsidP="004564EF">
      <w:pPr>
        <w:suppressLineNumbers/>
        <w:spacing w:after="0" w:line="240" w:lineRule="auto"/>
        <w:rPr>
          <w:rFonts w:ascii="Times New Roman" w:eastAsia="Calibri" w:hAnsi="Times New Roman" w:cs="Times New Roman"/>
          <w:sz w:val="24"/>
          <w:szCs w:val="24"/>
        </w:rPr>
      </w:pPr>
    </w:p>
    <w:p w:rsidR="004564EF" w:rsidRPr="004564EF" w:rsidRDefault="004564EF" w:rsidP="004564EF">
      <w:pPr>
        <w:suppressLineNumbers/>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w) Drugs when used for cosmetic purposes. This exclusion is not applicable to Covered Persons with a medically diagnosed congenital defect or birth abnormality who have been covered under the policy from the moment of birth.</w:t>
      </w:r>
    </w:p>
    <w:p w:rsidR="004564EF" w:rsidRPr="004564EF" w:rsidRDefault="004564EF" w:rsidP="004564EF">
      <w:pPr>
        <w:suppressLineNumbers/>
        <w:spacing w:after="0" w:line="240" w:lineRule="auto"/>
        <w:rPr>
          <w:rFonts w:ascii="Times New Roman" w:eastAsia="Calibri" w:hAnsi="Times New Roman" w:cs="Times New Roman"/>
          <w:sz w:val="24"/>
          <w:szCs w:val="24"/>
        </w:rPr>
      </w:pPr>
    </w:p>
    <w:p w:rsidR="004564EF" w:rsidRPr="004564EF" w:rsidRDefault="004564EF" w:rsidP="004564EF">
      <w:pPr>
        <w:suppressLineNumbers/>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 xml:space="preserve">x) Drugs used solely for the purpose for weight loss. </w:t>
      </w:r>
    </w:p>
    <w:p w:rsidR="004564EF" w:rsidRPr="004564EF" w:rsidRDefault="004564EF" w:rsidP="004564EF">
      <w:pPr>
        <w:suppressLineNumbers/>
        <w:spacing w:after="0" w:line="240" w:lineRule="auto"/>
        <w:rPr>
          <w:rFonts w:ascii="Times New Roman" w:eastAsia="Calibri" w:hAnsi="Times New Roman" w:cs="Times New Roman"/>
          <w:sz w:val="24"/>
          <w:szCs w:val="24"/>
        </w:rPr>
      </w:pPr>
    </w:p>
    <w:p w:rsidR="004564EF" w:rsidRPr="004564EF" w:rsidRDefault="004564EF" w:rsidP="004564EF">
      <w:pPr>
        <w:suppressLineNumbers/>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[y) Life enhancement drugs for the treatment of sexual dysfunction, (e.g. Viagra).]</w:t>
      </w:r>
    </w:p>
    <w:p w:rsidR="004564EF" w:rsidRPr="004564EF" w:rsidRDefault="004564EF" w:rsidP="004564EF">
      <w:pPr>
        <w:suppressLineNumbers/>
        <w:spacing w:after="0" w:line="240" w:lineRule="auto"/>
        <w:rPr>
          <w:rFonts w:ascii="Times New Roman" w:eastAsia="Calibri" w:hAnsi="Times New Roman" w:cs="Times New Roman"/>
          <w:sz w:val="24"/>
          <w:szCs w:val="24"/>
        </w:rPr>
      </w:pPr>
    </w:p>
    <w:p w:rsidR="004564EF" w:rsidRPr="004564EF" w:rsidRDefault="004564EF" w:rsidP="004564EF">
      <w:pPr>
        <w:suppressLineNumbers/>
        <w:spacing w:after="0" w:line="240" w:lineRule="auto"/>
        <w:rPr>
          <w:rFonts w:ascii="Times New Roman" w:eastAsia="Calibri" w:hAnsi="Times New Roman" w:cs="Times New Roman"/>
          <w:sz w:val="24"/>
          <w:szCs w:val="24"/>
        </w:rPr>
      </w:pPr>
      <w:r w:rsidRPr="004564EF">
        <w:rPr>
          <w:rFonts w:ascii="Times New Roman" w:eastAsia="Calibri" w:hAnsi="Times New Roman" w:cs="Times New Roman"/>
          <w:sz w:val="24"/>
          <w:szCs w:val="24"/>
        </w:rPr>
        <w:t>z) Prescription Drugs dispensed outside of the United States, except as required for Emergency treatment.]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that are not furnished by an eligible </w:t>
      </w:r>
      <w:r w:rsidRPr="004564EF">
        <w:rPr>
          <w:rFonts w:ascii="Times" w:eastAsia="Calibri" w:hAnsi="Times" w:cs="Times New Roman"/>
          <w:b/>
          <w:i/>
          <w:sz w:val="24"/>
          <w:szCs w:val="20"/>
        </w:rPr>
        <w:t>Provider</w:t>
      </w:r>
      <w:r w:rsidRPr="004564EF">
        <w:rPr>
          <w:rFonts w:ascii="Times" w:eastAsia="Calibri" w:hAnsi="Times" w:cs="Times New Roman"/>
          <w:b/>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related to </w:t>
      </w:r>
      <w:r w:rsidRPr="004564EF">
        <w:rPr>
          <w:rFonts w:ascii="Times" w:eastAsia="Calibri" w:hAnsi="Times" w:cs="Times New Roman"/>
          <w:b/>
          <w:i/>
          <w:sz w:val="24"/>
          <w:szCs w:val="20"/>
        </w:rPr>
        <w:t>Private Duty Nursing care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 as provided under the Home Health Care section of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related to </w:t>
      </w:r>
      <w:r w:rsidRPr="004564EF">
        <w:rPr>
          <w:rFonts w:ascii="Times" w:eastAsia="Calibri" w:hAnsi="Times" w:cs="Times New Roman"/>
          <w:b/>
          <w:i/>
          <w:sz w:val="24"/>
          <w:szCs w:val="20"/>
        </w:rPr>
        <w:t>rest or convalescent cures</w:t>
      </w:r>
      <w:r w:rsidRPr="004564EF">
        <w:rPr>
          <w:rFonts w:ascii="Times" w:eastAsia="Calibri" w:hAnsi="Times" w:cs="Times New Roman"/>
          <w:i/>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Room and board charges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for a Covered Person in any Facility for any period of time during which he or she was not physically present overnight in the Facility.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Except as stated in</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 xml:space="preserve">the Preventive Care section, </w:t>
      </w:r>
      <w:r w:rsidRPr="004564EF">
        <w:rPr>
          <w:rFonts w:ascii="Times" w:eastAsia="Calibri" w:hAnsi="Times" w:cs="Times New Roman"/>
          <w:b/>
          <w:i/>
          <w:sz w:val="24"/>
          <w:szCs w:val="20"/>
        </w:rPr>
        <w:t>Routine examinations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i/>
          <w:sz w:val="24"/>
          <w:szCs w:val="20"/>
        </w:rPr>
      </w:pPr>
      <w:r w:rsidRPr="004564EF">
        <w:rPr>
          <w:rFonts w:ascii="Times" w:eastAsia="Calibri" w:hAnsi="Times" w:cs="Times New Roman"/>
          <w:sz w:val="24"/>
          <w:szCs w:val="20"/>
        </w:rPr>
        <w:t xml:space="preserve">Services or supplies related to </w:t>
      </w:r>
      <w:r w:rsidRPr="004564EF">
        <w:rPr>
          <w:rFonts w:ascii="Times" w:eastAsia="Calibri" w:hAnsi="Times" w:cs="Times New Roman"/>
          <w:b/>
          <w:i/>
          <w:sz w:val="24"/>
          <w:szCs w:val="20"/>
        </w:rPr>
        <w:t>Routine Foot Care</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w:t>
      </w:r>
    </w:p>
    <w:p w:rsidR="004564EF" w:rsidRPr="004564EF" w:rsidRDefault="004564EF" w:rsidP="004564EF">
      <w:pPr>
        <w:numPr>
          <w:ilvl w:val="0"/>
          <w:numId w:val="6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an open cutting operation to treat weak, strained, flat, unstable or unbalanced feet, </w:t>
      </w:r>
      <w:proofErr w:type="spellStart"/>
      <w:r w:rsidRPr="004564EF">
        <w:rPr>
          <w:rFonts w:ascii="Times" w:eastAsia="Calibri" w:hAnsi="Times" w:cs="Times New Roman"/>
          <w:sz w:val="24"/>
          <w:szCs w:val="20"/>
        </w:rPr>
        <w:t>metatarsalgia</w:t>
      </w:r>
      <w:proofErr w:type="spellEnd"/>
      <w:r w:rsidRPr="004564EF">
        <w:rPr>
          <w:rFonts w:ascii="Times" w:eastAsia="Calibri" w:hAnsi="Times" w:cs="Times New Roman"/>
          <w:sz w:val="24"/>
          <w:szCs w:val="20"/>
        </w:rPr>
        <w:t xml:space="preserve"> or bunions;</w:t>
      </w:r>
    </w:p>
    <w:p w:rsidR="004564EF" w:rsidRPr="004564EF" w:rsidRDefault="004564EF" w:rsidP="004564EF">
      <w:pPr>
        <w:numPr>
          <w:ilvl w:val="0"/>
          <w:numId w:val="6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removal of nail roots; and</w:t>
      </w:r>
    </w:p>
    <w:p w:rsidR="004564EF" w:rsidRPr="004564EF" w:rsidRDefault="004564EF" w:rsidP="004564EF">
      <w:pPr>
        <w:numPr>
          <w:ilvl w:val="0"/>
          <w:numId w:val="64"/>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treatment or removal of corns, calluses or toenails in conjunction with the treatment of metabolic or peripheral vascular disease.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lastRenderedPageBreak/>
        <w:t>Self-administered services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such as: biofeedback, patient-controlled analgesia on an Outpatient basis, related diagnostic testing, self-care and self-help training.</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provided by a </w:t>
      </w:r>
      <w:r w:rsidRPr="004564EF">
        <w:rPr>
          <w:rFonts w:ascii="Times" w:eastAsia="Calibri" w:hAnsi="Times" w:cs="Times New Roman"/>
          <w:b/>
          <w:i/>
          <w:sz w:val="24"/>
          <w:szCs w:val="20"/>
        </w:rPr>
        <w:t>social worker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 as otherwise stated in this Policy.</w:t>
      </w:r>
    </w:p>
    <w:p w:rsidR="004564EF" w:rsidRPr="004564EF" w:rsidRDefault="004564EF" w:rsidP="004564EF">
      <w:pPr>
        <w:keepLines/>
        <w:suppressLineNumbers/>
        <w:tabs>
          <w:tab w:val="left" w:pos="5880"/>
        </w:tabs>
        <w:spacing w:after="0" w:line="240" w:lineRule="auto"/>
        <w:jc w:val="both"/>
        <w:rPr>
          <w:rFonts w:ascii="Times" w:eastAsia="Calibri" w:hAnsi="Times" w:cs="Times New Roman"/>
          <w:sz w:val="24"/>
          <w:szCs w:val="20"/>
        </w:rPr>
      </w:pPr>
    </w:p>
    <w:p w:rsidR="004564EF" w:rsidRPr="004564EF" w:rsidRDefault="004564EF" w:rsidP="004564EF">
      <w:pPr>
        <w:keepLines/>
        <w:suppressLineNumbers/>
        <w:tabs>
          <w:tab w:val="left" w:pos="5880"/>
        </w:tabs>
        <w:spacing w:after="0" w:line="240" w:lineRule="auto"/>
        <w:jc w:val="both"/>
        <w:rPr>
          <w:rFonts w:ascii="Times" w:eastAsia="Calibri" w:hAnsi="Times" w:cs="Times New Roman"/>
          <w:i/>
          <w:sz w:val="24"/>
          <w:szCs w:val="20"/>
        </w:rPr>
      </w:pPr>
      <w:r w:rsidRPr="004564EF">
        <w:rPr>
          <w:rFonts w:ascii="Times" w:eastAsia="Calibri" w:hAnsi="Times" w:cs="Times New Roman"/>
          <w:b/>
          <w:i/>
          <w:sz w:val="24"/>
          <w:szCs w:val="20"/>
        </w:rPr>
        <w:t>Services or supplies</w:t>
      </w:r>
      <w:r w:rsidRPr="004564EF">
        <w:rPr>
          <w:rFonts w:ascii="Times" w:eastAsia="Calibri" w:hAnsi="Times" w:cs="Times New Roman"/>
          <w:i/>
          <w:sz w:val="24"/>
          <w:szCs w:val="20"/>
        </w:rPr>
        <w:t>:</w:t>
      </w:r>
    </w:p>
    <w:p w:rsidR="004564EF" w:rsidRPr="004564EF" w:rsidRDefault="004564EF" w:rsidP="004564EF">
      <w:pPr>
        <w:numPr>
          <w:ilvl w:val="0"/>
          <w:numId w:val="6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4564EF" w:rsidRPr="004564EF" w:rsidRDefault="004564EF" w:rsidP="004564EF">
      <w:pPr>
        <w:numPr>
          <w:ilvl w:val="0"/>
          <w:numId w:val="6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which a charge is not usually made, such as a Practitioner treating a professional or business associate, or services at a public health fair;</w:t>
      </w:r>
    </w:p>
    <w:p w:rsidR="004564EF" w:rsidRPr="004564EF" w:rsidRDefault="004564EF" w:rsidP="004564EF">
      <w:pPr>
        <w:numPr>
          <w:ilvl w:val="0"/>
          <w:numId w:val="6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which a Covered Person would not have been charged if he or she did not have health care coverage;</w:t>
      </w:r>
    </w:p>
    <w:p w:rsidR="004564EF" w:rsidRPr="004564EF" w:rsidRDefault="004564EF" w:rsidP="004564EF">
      <w:pPr>
        <w:numPr>
          <w:ilvl w:val="0"/>
          <w:numId w:val="6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for which the Covered Person has no legal obligation to reimburse the Provider;</w:t>
      </w:r>
    </w:p>
    <w:p w:rsidR="004564EF" w:rsidRPr="004564EF" w:rsidRDefault="004564EF" w:rsidP="004564EF">
      <w:pPr>
        <w:numPr>
          <w:ilvl w:val="0"/>
          <w:numId w:val="65"/>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provided by or in</w:t>
      </w:r>
      <w:r w:rsidRPr="004564EF">
        <w:rPr>
          <w:rFonts w:ascii="Times" w:eastAsia="Calibri" w:hAnsi="Times" w:cs="Times New Roman"/>
          <w:b/>
          <w:sz w:val="24"/>
          <w:szCs w:val="20"/>
        </w:rPr>
        <w:t xml:space="preserve"> </w:t>
      </w:r>
      <w:r w:rsidRPr="004564EF">
        <w:rPr>
          <w:rFonts w:ascii="Times" w:eastAsia="Calibri" w:hAnsi="Times" w:cs="Times New Roman"/>
          <w:sz w:val="24"/>
          <w:szCs w:val="20"/>
        </w:rPr>
        <w:t>a government Hospital except as stated below, or unless the services are for treatment:</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of a non-service Emergency; or</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4564EF">
            <w:rPr>
              <w:rFonts w:ascii="Times" w:eastAsia="Calibri" w:hAnsi="Times" w:cs="Times New Roman"/>
              <w:sz w:val="24"/>
              <w:szCs w:val="20"/>
            </w:rPr>
            <w:t>Administration</w:t>
          </w:r>
        </w:smartTag>
        <w:r w:rsidRPr="004564EF">
          <w:rPr>
            <w:rFonts w:ascii="Times" w:eastAsia="Calibri" w:hAnsi="Times" w:cs="Times New Roman"/>
            <w:sz w:val="24"/>
            <w:szCs w:val="20"/>
          </w:rPr>
          <w:t xml:space="preserve"> </w:t>
        </w:r>
        <w:smartTag w:uri="urn:schemas-microsoft-com:office:smarttags" w:element="PlaceType">
          <w:r w:rsidRPr="004564EF">
            <w:rPr>
              <w:rFonts w:ascii="Times" w:eastAsia="Calibri" w:hAnsi="Times" w:cs="Times New Roman"/>
              <w:sz w:val="24"/>
              <w:szCs w:val="20"/>
            </w:rPr>
            <w:t>Hospital</w:t>
          </w:r>
        </w:smartTag>
      </w:smartTag>
      <w:r w:rsidRPr="004564EF">
        <w:rPr>
          <w:rFonts w:ascii="Times" w:eastAsia="Calibri" w:hAnsi="Times" w:cs="Times New Roman"/>
          <w:sz w:val="24"/>
          <w:szCs w:val="20"/>
        </w:rPr>
        <w:t xml:space="preserve"> of a non-service related Illness or Injury;</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4564EF" w:rsidRPr="004564EF" w:rsidRDefault="004564EF" w:rsidP="004564EF">
      <w:pPr>
        <w:numPr>
          <w:ilvl w:val="0"/>
          <w:numId w:val="1"/>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4564EF">
            <w:rPr>
              <w:rFonts w:ascii="Times" w:eastAsia="Calibri" w:hAnsi="Times" w:cs="Times New Roman"/>
              <w:sz w:val="24"/>
              <w:szCs w:val="20"/>
            </w:rPr>
            <w:t>United States</w:t>
          </w:r>
        </w:smartTag>
      </w:smartTag>
      <w:r w:rsidRPr="004564EF">
        <w:rPr>
          <w:rFonts w:ascii="Times" w:eastAsia="Calibri" w:hAnsi="Times" w:cs="Times New Roman"/>
          <w:sz w:val="24"/>
          <w:szCs w:val="20"/>
        </w:rPr>
        <w:t xml:space="preserve"> other than in the case of Emergency and except as provided below with respect to a full-time student. </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4564EF">
            <w:rPr>
              <w:rFonts w:ascii="Times" w:eastAsia="Calibri" w:hAnsi="Times" w:cs="Times New Roman"/>
              <w:sz w:val="24"/>
              <w:szCs w:val="20"/>
            </w:rPr>
            <w:t>United States</w:t>
          </w:r>
        </w:smartTag>
      </w:smartTag>
      <w:r w:rsidRPr="004564EF">
        <w:rPr>
          <w:rFonts w:ascii="Times" w:eastAsia="Calibri" w:hAnsi="Times" w:cs="Times New Roman"/>
          <w:sz w:val="24"/>
          <w:szCs w:val="20"/>
        </w:rPr>
        <w:t xml:space="preserve">.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Stand-by services</w:t>
      </w:r>
      <w:r w:rsidRPr="004564EF">
        <w:rPr>
          <w:rFonts w:ascii="Times" w:eastAsia="Calibri" w:hAnsi="Times" w:cs="Times New Roman"/>
          <w:sz w:val="24"/>
          <w:szCs w:val="20"/>
        </w:rPr>
        <w:t xml:space="preserve"> required by a Provider.</w:t>
      </w:r>
    </w:p>
    <w:p w:rsidR="004564EF" w:rsidRPr="004564EF" w:rsidRDefault="004564EF" w:rsidP="004564EF">
      <w:pPr>
        <w:suppressLineNumbers/>
        <w:spacing w:after="0" w:line="240" w:lineRule="auto"/>
        <w:jc w:val="both"/>
        <w:rPr>
          <w:rFonts w:ascii="Times" w:eastAsia="Calibri" w:hAnsi="Times" w:cs="Times New Roman"/>
          <w:i/>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Sterilization reversal</w:t>
      </w:r>
      <w:r w:rsidRPr="004564EF">
        <w:rPr>
          <w:rFonts w:ascii="Times" w:eastAsia="Calibri" w:hAnsi="Times" w:cs="Times New Roman"/>
          <w:i/>
          <w:sz w:val="24"/>
          <w:szCs w:val="20"/>
        </w:rPr>
        <w:t xml:space="preserve"> - </w:t>
      </w:r>
      <w:r w:rsidRPr="004564EF">
        <w:rPr>
          <w:rFonts w:ascii="Times" w:eastAsia="Calibri" w:hAnsi="Times" w:cs="Times New Roman"/>
          <w:sz w:val="24"/>
          <w:szCs w:val="20"/>
        </w:rPr>
        <w:t>services and supplies rendered for reversal of sterilization.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sidDel="001E2FDF">
        <w:rPr>
          <w:rFonts w:ascii="Times" w:eastAsia="Calibri" w:hAnsi="Times" w:cs="Times New Roman"/>
          <w:b/>
          <w:i/>
          <w:sz w:val="24"/>
          <w:szCs w:val="20"/>
        </w:rPr>
        <w:t xml:space="preserve"> </w:t>
      </w:r>
      <w:r w:rsidRPr="004564EF">
        <w:rPr>
          <w:rFonts w:ascii="Times" w:eastAsia="Calibri" w:hAnsi="Times" w:cs="Times New Roman"/>
          <w:b/>
          <w:i/>
          <w:sz w:val="24"/>
          <w:szCs w:val="20"/>
        </w:rPr>
        <w:t>[Telephone</w:t>
      </w:r>
      <w:r w:rsidRPr="004564EF">
        <w:rPr>
          <w:rFonts w:ascii="Times" w:eastAsia="Calibri" w:hAnsi="Times" w:cs="Times New Roman"/>
          <w:sz w:val="24"/>
          <w:szCs w:val="20"/>
        </w:rPr>
        <w:t xml:space="preserve"> consultations [except as stated in the Practitioner's Charges for Non-Surgical Care and Treatment provision].]</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Charges for </w:t>
      </w:r>
      <w:r w:rsidRPr="004564EF">
        <w:rPr>
          <w:rFonts w:ascii="Times" w:eastAsia="Calibri" w:hAnsi="Times" w:cs="Times New Roman"/>
          <w:b/>
          <w:i/>
          <w:sz w:val="24"/>
          <w:szCs w:val="20"/>
        </w:rPr>
        <w:t>third party requests</w:t>
      </w:r>
      <w:r w:rsidRPr="004564EF">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Transplants</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except as otherwise listed in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Transportation</w:t>
      </w:r>
      <w:r w:rsidRPr="004564EF">
        <w:rPr>
          <w:rFonts w:ascii="Times" w:eastAsia="Calibri" w:hAnsi="Times" w:cs="Times New Roman"/>
          <w:sz w:val="24"/>
          <w:szCs w:val="20"/>
        </w:rPr>
        <w:t>, travel.</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Vision</w:t>
      </w:r>
      <w:r w:rsidRPr="004564EF">
        <w:rPr>
          <w:rFonts w:ascii="Times" w:eastAsia="Calibri" w:hAnsi="Times" w:cs="Times New Roman"/>
          <w:sz w:val="24"/>
          <w:szCs w:val="20"/>
        </w:rPr>
        <w:t xml:space="preserve"> therapy.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Vitamins</w:t>
      </w:r>
      <w:r w:rsidRPr="004564EF">
        <w:rPr>
          <w:rFonts w:ascii="Times" w:eastAsia="Calibri" w:hAnsi="Times" w:cs="Times New Roman"/>
          <w:sz w:val="24"/>
          <w:szCs w:val="20"/>
        </w:rPr>
        <w:t xml:space="preserve"> </w:t>
      </w:r>
      <w:r w:rsidRPr="004564EF">
        <w:rPr>
          <w:rFonts w:ascii="Times" w:eastAsia="Calibri" w:hAnsi="Times" w:cs="Times New Roman"/>
          <w:b/>
          <w:i/>
          <w:sz w:val="24"/>
          <w:szCs w:val="20"/>
        </w:rPr>
        <w:t>and dietary supplements</w:t>
      </w:r>
      <w:r w:rsidRPr="004564EF">
        <w:rPr>
          <w:rFonts w:ascii="Times" w:eastAsia="Calibri" w:hAnsi="Times" w:cs="Times New Roman"/>
          <w:sz w:val="24"/>
          <w:szCs w:val="20"/>
        </w:rPr>
        <w:t>.</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Services or supplies received as a result of a </w:t>
      </w:r>
      <w:r w:rsidRPr="004564EF">
        <w:rPr>
          <w:rFonts w:ascii="Times" w:eastAsia="Calibri" w:hAnsi="Times" w:cs="Times New Roman"/>
          <w:b/>
          <w:i/>
          <w:sz w:val="24"/>
          <w:szCs w:val="20"/>
        </w:rPr>
        <w:t>war</w:t>
      </w:r>
      <w:r w:rsidRPr="004564EF">
        <w:rPr>
          <w:rFonts w:ascii="Times" w:eastAsia="Calibri" w:hAnsi="Times" w:cs="Times New Roman"/>
          <w:i/>
          <w:sz w:val="24"/>
          <w:szCs w:val="20"/>
        </w:rPr>
        <w:t xml:space="preserve">, </w:t>
      </w:r>
      <w:r w:rsidRPr="004564EF">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4564EF" w:rsidRPr="004564EF" w:rsidRDefault="004564EF" w:rsidP="004564EF">
      <w:pPr>
        <w:spacing w:after="0" w:line="240" w:lineRule="auto"/>
        <w:jc w:val="both"/>
        <w:rPr>
          <w:rFonts w:ascii="Times New Roman" w:eastAsia="Calibri" w:hAnsi="Times New Roman" w:cs="Times New Roman"/>
          <w:b/>
          <w:i/>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i/>
          <w:sz w:val="24"/>
          <w:szCs w:val="20"/>
        </w:rPr>
        <w:t>Weight reduction or control</w:t>
      </w:r>
      <w:r w:rsidRPr="004564EF">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b/>
          <w:i/>
          <w:sz w:val="24"/>
          <w:szCs w:val="20"/>
        </w:rPr>
        <w:t>Wigs, toupees, hair transplants, hair weaving or any drug</w:t>
      </w:r>
      <w:r w:rsidRPr="004564EF">
        <w:rPr>
          <w:rFonts w:ascii="Times" w:eastAsia="Calibri" w:hAnsi="Times" w:cs="Times New Roman"/>
          <w:sz w:val="24"/>
          <w:szCs w:val="20"/>
        </w:rPr>
        <w:t xml:space="preserve"> if such drug is used in connection with baldness.</w:t>
      </w:r>
    </w:p>
    <w:p w:rsidR="004564EF" w:rsidRPr="004564EF" w:rsidRDefault="004564EF" w:rsidP="004564EF">
      <w:pPr>
        <w:tabs>
          <w:tab w:val="left" w:pos="720"/>
        </w:tabs>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sz w:val="24"/>
          <w:szCs w:val="20"/>
        </w:rPr>
        <w:br w:type="page"/>
      </w:r>
      <w:r w:rsidRPr="004564EF">
        <w:rPr>
          <w:rFonts w:ascii="Times New Roman" w:eastAsia="Calibri" w:hAnsi="Times New Roman" w:cs="Times New Roman"/>
          <w:b/>
          <w:sz w:val="24"/>
          <w:szCs w:val="20"/>
        </w:rPr>
        <w:lastRenderedPageBreak/>
        <w:t>COORDINATION OF BENEFITS AND SERVICES</w:t>
      </w:r>
    </w:p>
    <w:p w:rsidR="004564EF" w:rsidRPr="004564EF" w:rsidRDefault="004564EF" w:rsidP="004564EF">
      <w:pPr>
        <w:tabs>
          <w:tab w:val="left" w:pos="720"/>
        </w:tabs>
        <w:spacing w:after="0" w:line="240" w:lineRule="auto"/>
        <w:jc w:val="both"/>
        <w:rPr>
          <w:rFonts w:ascii="Times New Roman" w:eastAsia="Calibri" w:hAnsi="Times New Roman" w:cs="Times New Roman"/>
          <w:b/>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Purpose Of This Provision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 Covered Person may be covered under this Policy and subsequently become covered by or eligible for coverage under Medicare or coverage under a group Health Benefits Plan, Group Health Plan, Governmental Plan, or Church Plan</w:t>
      </w:r>
      <w:r w:rsidRPr="004564EF">
        <w:rPr>
          <w:rFonts w:ascii="Times New Roman" w:eastAsia="Calibri" w:hAnsi="Times New Roman" w:cs="Times New Roman"/>
          <w:b/>
          <w:sz w:val="24"/>
          <w:szCs w:val="20"/>
        </w:rPr>
        <w:t>.</w:t>
      </w:r>
      <w:r w:rsidRPr="004564EF">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4564EF">
        <w:rPr>
          <w:rFonts w:ascii="Times New Roman" w:eastAsia="Calibri" w:hAnsi="Times New Roman" w:cs="Times New Roman"/>
          <w:b/>
          <w:sz w:val="24"/>
          <w:szCs w:val="20"/>
        </w:rPr>
        <w:t>.</w:t>
      </w:r>
      <w:r w:rsidRPr="004564EF">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DEFINITIONS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Allowable Expense</w:t>
      </w:r>
      <w:r w:rsidRPr="004564EF">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Allowed Charge:  </w:t>
      </w:r>
      <w:r w:rsidRPr="004564EF">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Claim Determination Period</w:t>
      </w:r>
      <w:r w:rsidRPr="004564EF">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Plan</w:t>
      </w:r>
      <w:r w:rsidRPr="004564EF">
        <w:rPr>
          <w:rFonts w:ascii="Times New Roman" w:eastAsia="Calibri" w:hAnsi="Times New Roman" w:cs="Times New Roman"/>
          <w:sz w:val="24"/>
          <w:szCs w:val="20"/>
        </w:rPr>
        <w:t>:  Coverage with which coordination of benefits is allowed.  Plan includes:</w:t>
      </w:r>
    </w:p>
    <w:p w:rsidR="004564EF" w:rsidRPr="004564EF" w:rsidRDefault="004564EF" w:rsidP="004564EF">
      <w:pPr>
        <w:numPr>
          <w:ilvl w:val="0"/>
          <w:numId w:val="9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Group insurance and group subscriber contracts, including insurance continued pursuant to a Federal or State continuation law;</w:t>
      </w:r>
    </w:p>
    <w:p w:rsidR="004564EF" w:rsidRPr="004564EF" w:rsidRDefault="004564EF" w:rsidP="004564EF">
      <w:pPr>
        <w:numPr>
          <w:ilvl w:val="0"/>
          <w:numId w:val="9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Self-funded arrangements of group or group-type coverage, including insurance continued pursuant to a Federal or State continuation law;</w:t>
      </w:r>
    </w:p>
    <w:p w:rsidR="004564EF" w:rsidRPr="004564EF" w:rsidRDefault="004564EF" w:rsidP="004564EF">
      <w:pPr>
        <w:numPr>
          <w:ilvl w:val="0"/>
          <w:numId w:val="9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4564EF" w:rsidRPr="004564EF" w:rsidRDefault="004564EF" w:rsidP="004564EF">
      <w:pPr>
        <w:numPr>
          <w:ilvl w:val="0"/>
          <w:numId w:val="9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Group hospital indemnity benefit amounts that exceed $150 per day;</w:t>
      </w:r>
    </w:p>
    <w:p w:rsidR="004564EF" w:rsidRPr="004564EF" w:rsidRDefault="004564EF" w:rsidP="004564EF">
      <w:pPr>
        <w:numPr>
          <w:ilvl w:val="0"/>
          <w:numId w:val="9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For purposes of determining plans with which this plan can coordinate, Plan does not include:</w:t>
      </w:r>
    </w:p>
    <w:p w:rsidR="004564EF" w:rsidRPr="004564EF" w:rsidRDefault="004564EF" w:rsidP="004564EF">
      <w:pPr>
        <w:numPr>
          <w:ilvl w:val="0"/>
          <w:numId w:val="9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Individual or family insurance contracts or subscriber contracts;</w:t>
      </w:r>
    </w:p>
    <w:p w:rsidR="004564EF" w:rsidRPr="004564EF" w:rsidRDefault="004564EF" w:rsidP="004564EF">
      <w:pPr>
        <w:numPr>
          <w:ilvl w:val="0"/>
          <w:numId w:val="9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rsidR="004564EF" w:rsidRPr="004564EF" w:rsidRDefault="004564EF" w:rsidP="004564EF">
      <w:pPr>
        <w:numPr>
          <w:ilvl w:val="0"/>
          <w:numId w:val="9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4564EF" w:rsidRPr="004564EF" w:rsidRDefault="004564EF" w:rsidP="004564EF">
      <w:pPr>
        <w:numPr>
          <w:ilvl w:val="0"/>
          <w:numId w:val="9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Group hospital indemnity benefit amounts of $150 per day or less;</w:t>
      </w:r>
    </w:p>
    <w:p w:rsidR="004564EF" w:rsidRPr="004564EF" w:rsidRDefault="004564EF" w:rsidP="004564EF">
      <w:pPr>
        <w:numPr>
          <w:ilvl w:val="0"/>
          <w:numId w:val="9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School accident –type coverage;</w:t>
      </w:r>
    </w:p>
    <w:p w:rsidR="004564EF" w:rsidRPr="004564EF" w:rsidRDefault="004564EF" w:rsidP="004564EF">
      <w:pPr>
        <w:numPr>
          <w:ilvl w:val="0"/>
          <w:numId w:val="9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 State plan under Medicaid.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4564EF">
        <w:rPr>
          <w:rFonts w:ascii="Times New Roman" w:eastAsia="Calibri" w:hAnsi="Times New Roman" w:cs="Times New Roman"/>
          <w:b/>
          <w:sz w:val="24"/>
          <w:szCs w:val="20"/>
          <w:u w:val="single"/>
        </w:rPr>
        <w:t>PRIMARY AND SECONDARY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We consider each plan separately when coordinating payments.</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4564EF">
        <w:rPr>
          <w:rFonts w:ascii="Times New Roman" w:eastAsia="Calibri" w:hAnsi="Times New Roman" w:cs="Times New Roman"/>
          <w:b/>
          <w:sz w:val="24"/>
          <w:szCs w:val="20"/>
        </w:rPr>
        <w:t>Procedures to be Followed by the Secondary Plan</w:t>
      </w:r>
      <w:r w:rsidRPr="004564EF">
        <w:rPr>
          <w:rFonts w:ascii="Times New Roman" w:eastAsia="Calibri" w:hAnsi="Times New Roman" w:cs="Times New Roman"/>
          <w:sz w:val="24"/>
          <w:szCs w:val="20"/>
        </w:rPr>
        <w:t xml:space="preserve"> </w:t>
      </w:r>
      <w:r w:rsidRPr="004564EF">
        <w:rPr>
          <w:rFonts w:ascii="Times New Roman" w:eastAsia="Calibri" w:hAnsi="Times New Roman" w:cs="Times New Roman"/>
          <w:b/>
          <w:sz w:val="24"/>
          <w:szCs w:val="20"/>
        </w:rPr>
        <w:t>to Calculate Benefits”</w:t>
      </w:r>
      <w:r w:rsidRPr="004564EF">
        <w:rPr>
          <w:rFonts w:ascii="Times New Roman" w:eastAsia="Calibri" w:hAnsi="Times New Roman" w:cs="Times New Roman"/>
          <w:sz w:val="24"/>
          <w:szCs w:val="20"/>
        </w:rPr>
        <w:t xml:space="preserve"> section of this provision.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keepNext/>
        <w:tabs>
          <w:tab w:val="left" w:pos="720"/>
        </w:tabs>
        <w:spacing w:after="0" w:line="240" w:lineRule="auto"/>
        <w:jc w:val="both"/>
        <w:outlineLvl w:val="0"/>
        <w:rPr>
          <w:rFonts w:ascii="Times New Roman" w:eastAsia="Calibri" w:hAnsi="Times New Roman" w:cs="Times New Roman"/>
          <w:b/>
          <w:sz w:val="24"/>
          <w:szCs w:val="20"/>
        </w:rPr>
      </w:pPr>
      <w:r w:rsidRPr="004564EF">
        <w:rPr>
          <w:rFonts w:ascii="Times New Roman" w:eastAsia="Calibri" w:hAnsi="Times New Roman" w:cs="Times New Roman"/>
          <w:b/>
          <w:sz w:val="24"/>
          <w:szCs w:val="20"/>
        </w:rPr>
        <w:t xml:space="preserve">Procedures to be Followed by the Secondary Plan to Calculate Benefits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order to determine which procedure to follow it is necessary to consider: </w:t>
      </w:r>
    </w:p>
    <w:p w:rsidR="004564EF" w:rsidRPr="004564EF" w:rsidRDefault="004564EF" w:rsidP="004564EF">
      <w:pPr>
        <w:numPr>
          <w:ilvl w:val="0"/>
          <w:numId w:val="70"/>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basis on which the Primary Plan and the Secondary Plan pay benefits; and </w:t>
      </w:r>
    </w:p>
    <w:p w:rsidR="004564EF" w:rsidRPr="004564EF" w:rsidRDefault="004564EF" w:rsidP="004564EF">
      <w:pPr>
        <w:numPr>
          <w:ilvl w:val="0"/>
          <w:numId w:val="70"/>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whether the provider who provides or arranges the services and supplies is in the network of either the Primary Plan or the Secondary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Benefits may be based on a contractual fee schedule, sometimes called a negotiated fee schedule, or some similar term.  This means that although a provider, called a network provider, bills a </w:t>
      </w:r>
      <w:r w:rsidRPr="004564EF">
        <w:rPr>
          <w:rFonts w:ascii="Times New Roman" w:eastAsia="Calibri" w:hAnsi="Times New Roman" w:cs="Times New Roman"/>
          <w:sz w:val="24"/>
          <w:szCs w:val="20"/>
        </w:rPr>
        <w:lastRenderedPageBreak/>
        <w:t>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AC Plan and Secondary Plan is AC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Secondary Plan shall pay the lesser of: </w:t>
      </w:r>
    </w:p>
    <w:p w:rsidR="004564EF" w:rsidRPr="004564EF" w:rsidRDefault="004564EF" w:rsidP="004564EF">
      <w:pPr>
        <w:numPr>
          <w:ilvl w:val="0"/>
          <w:numId w:val="71"/>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difference between the amount of the billed charges and the amount paid by the Primary Plan; or</w:t>
      </w:r>
    </w:p>
    <w:p w:rsidR="004564EF" w:rsidRPr="004564EF" w:rsidRDefault="004564EF" w:rsidP="004564EF">
      <w:pPr>
        <w:numPr>
          <w:ilvl w:val="0"/>
          <w:numId w:val="71"/>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amount the Secondary Plan would have paid if it had been the Primary Plan.  </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Fee Schedule Plan and Secondary Plan is Fee Schedule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4564EF" w:rsidRPr="004564EF" w:rsidRDefault="004564EF" w:rsidP="004564EF">
      <w:pPr>
        <w:numPr>
          <w:ilvl w:val="0"/>
          <w:numId w:val="72"/>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amount of any deductible, coinsurance or copayment required by the Primary Plan; or</w:t>
      </w:r>
    </w:p>
    <w:p w:rsidR="004564EF" w:rsidRPr="004564EF" w:rsidRDefault="004564EF" w:rsidP="004564EF">
      <w:pPr>
        <w:numPr>
          <w:ilvl w:val="0"/>
          <w:numId w:val="72"/>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amount the Secondary Plan would have paid if it had been the Primary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AC Plan and Secondary Plan is Fee Schedule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the provider is a network provider in the Secondary Plan, the Secondary Plan shall pay the lesser of: </w:t>
      </w:r>
    </w:p>
    <w:p w:rsidR="004564EF" w:rsidRPr="004564EF" w:rsidRDefault="004564EF" w:rsidP="004564EF">
      <w:pPr>
        <w:numPr>
          <w:ilvl w:val="0"/>
          <w:numId w:val="73"/>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difference between the amount of the billed charges for the Allowable Expenses and the amount paid by the Primary Plan; or</w:t>
      </w:r>
    </w:p>
    <w:p w:rsidR="004564EF" w:rsidRPr="004564EF" w:rsidRDefault="004564EF" w:rsidP="004564EF">
      <w:pPr>
        <w:numPr>
          <w:ilvl w:val="0"/>
          <w:numId w:val="73"/>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amount the Secondary  Plan would have paid if it had been the Primary Plan.  </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Fee Schedule Plan and Secondary Plan is AC Plan</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4564EF" w:rsidRPr="004564EF" w:rsidRDefault="004564EF" w:rsidP="004564EF">
      <w:pPr>
        <w:numPr>
          <w:ilvl w:val="0"/>
          <w:numId w:val="74"/>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amount of any deductible, coinsurance or copayment required by the Primary Plan; or</w:t>
      </w:r>
    </w:p>
    <w:p w:rsidR="004564EF" w:rsidRPr="004564EF" w:rsidRDefault="004564EF" w:rsidP="004564EF">
      <w:pPr>
        <w:numPr>
          <w:ilvl w:val="0"/>
          <w:numId w:val="74"/>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amount the Secondary Plan would have paid if it had been the Primary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Fee Schedule Plan and Secondary Plan is AC Plan or Fee Schedule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4564EF">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4564EF">
        <w:rPr>
          <w:rFonts w:ascii="Times New Roman" w:eastAsia="Calibri" w:hAnsi="Times New Roman" w:cs="Times New Roman"/>
          <w:b/>
          <w:sz w:val="24"/>
          <w:szCs w:val="20"/>
          <w:u w:val="single"/>
        </w:rPr>
        <w:t xml:space="preserve">  </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keepNext/>
        <w:tabs>
          <w:tab w:val="left" w:pos="720"/>
        </w:tabs>
        <w:spacing w:after="0" w:line="240" w:lineRule="auto"/>
        <w:jc w:val="both"/>
        <w:outlineLvl w:val="1"/>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Capitation Plan and Secondary Plan is Fee Schedule Plan or AC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rsidR="004564EF" w:rsidRPr="004564EF" w:rsidRDefault="004564EF" w:rsidP="004564EF">
      <w:pPr>
        <w:numPr>
          <w:ilvl w:val="0"/>
          <w:numId w:val="75"/>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amount of any deductible, coinsurance or copayment required by the Primary Plan; or</w:t>
      </w:r>
    </w:p>
    <w:p w:rsidR="004564EF" w:rsidRPr="004564EF" w:rsidRDefault="004564EF" w:rsidP="004564EF">
      <w:pPr>
        <w:numPr>
          <w:ilvl w:val="0"/>
          <w:numId w:val="75"/>
        </w:num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amount the Secondary Plan would have paid if it had been the Primary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Capitation Plan or Fee Schedule Plan or AC Plan and Secondary Plan is Capitation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[Primary Plan is an HMO or EPO and Secondary Plan is an HMO or EPO</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4564EF">
        <w:rPr>
          <w:rFonts w:ascii="Times New Roman" w:eastAsia="Calibri" w:hAnsi="Times New Roman" w:cs="Times New Roman"/>
          <w:b/>
          <w:i/>
          <w:sz w:val="24"/>
          <w:szCs w:val="20"/>
        </w:rPr>
        <w:t>[Note to carriers:  This paragraph should only be included in plans issued as HMO or EPO coverage.]</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u w:val="single"/>
        </w:rPr>
        <w:br w:type="page"/>
      </w:r>
      <w:r w:rsidRPr="004564EF">
        <w:rPr>
          <w:rFonts w:ascii="Times New Roman" w:eastAsia="Calibri" w:hAnsi="Times New Roman" w:cs="Times New Roman"/>
          <w:b/>
          <w:sz w:val="24"/>
          <w:szCs w:val="20"/>
        </w:rPr>
        <w:lastRenderedPageBreak/>
        <w:t xml:space="preserve">SERVICES FOR AUTOMOBILE RELATED INJURIES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Definitions</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"Automobile Related Injury" means bodily Injury sustained by a Covered Person as a result of an accident:</w:t>
      </w:r>
    </w:p>
    <w:p w:rsidR="004564EF" w:rsidRPr="004564EF" w:rsidRDefault="004564EF" w:rsidP="004564EF">
      <w:pPr>
        <w:numPr>
          <w:ilvl w:val="0"/>
          <w:numId w:val="80"/>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while occupying, entering, leaving or using an automobile; or</w:t>
      </w:r>
    </w:p>
    <w:p w:rsidR="004564EF" w:rsidRPr="004564EF" w:rsidRDefault="004564EF" w:rsidP="004564EF">
      <w:pPr>
        <w:numPr>
          <w:ilvl w:val="0"/>
          <w:numId w:val="80"/>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as a pedestrian;</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caused by an automobile or by an object propelled by or from an automobile.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rsidR="004564EF" w:rsidRPr="004564EF" w:rsidRDefault="004564EF" w:rsidP="004564EF">
      <w:pPr>
        <w:numPr>
          <w:ilvl w:val="0"/>
          <w:numId w:val="8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Policy;</w:t>
      </w:r>
    </w:p>
    <w:p w:rsidR="004564EF" w:rsidRPr="004564EF" w:rsidRDefault="004564EF" w:rsidP="004564EF">
      <w:pPr>
        <w:numPr>
          <w:ilvl w:val="0"/>
          <w:numId w:val="8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PIP; or</w:t>
      </w:r>
    </w:p>
    <w:p w:rsidR="004564EF" w:rsidRPr="004564EF" w:rsidRDefault="004564EF" w:rsidP="004564EF">
      <w:pPr>
        <w:numPr>
          <w:ilvl w:val="0"/>
          <w:numId w:val="8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OSAIC.</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4564EF">
            <w:rPr>
              <w:rFonts w:ascii="Times New Roman" w:eastAsia="Calibri" w:hAnsi="Times New Roman" w:cs="Times New Roman"/>
              <w:sz w:val="24"/>
              <w:szCs w:val="20"/>
            </w:rPr>
            <w:t>New Jersey</w:t>
          </w:r>
        </w:smartTag>
      </w:smartTag>
      <w:r w:rsidRPr="004564EF">
        <w:rPr>
          <w:rFonts w:ascii="Times New Roman" w:eastAsia="Calibri" w:hAnsi="Times New Roman" w:cs="Times New Roman"/>
          <w:sz w:val="24"/>
          <w:szCs w:val="20"/>
        </w:rPr>
        <w:t>.  PIP refers specifically to provisions for medical expense coverage.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Determination of primary or secondary coverage.</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there is a dispute as to which policy is primary, this Policy will pay benefits or provide services as if it were primary.</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Services this Policy will provide if it is primary to PIP or OSAIC.</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this Policy is primary to PIP or OSAIC it will provide</w:t>
      </w:r>
      <w:r w:rsidRPr="004564EF">
        <w:rPr>
          <w:rFonts w:ascii="Times New Roman" w:eastAsia="Calibri" w:hAnsi="Times New Roman" w:cs="Times New Roman"/>
          <w:b/>
          <w:sz w:val="24"/>
          <w:szCs w:val="20"/>
        </w:rPr>
        <w:t xml:space="preserve"> </w:t>
      </w:r>
      <w:r w:rsidRPr="004564EF">
        <w:rPr>
          <w:rFonts w:ascii="Times New Roman" w:eastAsia="Calibri" w:hAnsi="Times New Roman" w:cs="Times New Roman"/>
          <w:sz w:val="24"/>
          <w:szCs w:val="20"/>
        </w:rPr>
        <w:t>benefits for eligible expenses in accordance with its terms.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Benefits this Policy will pay if it is secondary to PIP or OSAIC.</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this Policy is secondary to PIP or OSAIC the actual benefits payable will be the lesser</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of:</w:t>
      </w:r>
    </w:p>
    <w:p w:rsidR="004564EF" w:rsidRPr="004564EF" w:rsidRDefault="004564EF" w:rsidP="004564EF">
      <w:pPr>
        <w:numPr>
          <w:ilvl w:val="0"/>
          <w:numId w:val="8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Allowable Expenses left uncovered after PIP or OSAIC has provided coverage after applying Cash Deductibles and Copayments, or</w:t>
      </w:r>
    </w:p>
    <w:p w:rsidR="004564EF" w:rsidRPr="004564EF" w:rsidRDefault="004564EF" w:rsidP="004564EF">
      <w:pPr>
        <w:numPr>
          <w:ilvl w:val="0"/>
          <w:numId w:val="82"/>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the equivalent value of services if this Policy had been primary. </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br w:type="page"/>
      </w:r>
      <w:r w:rsidRPr="004564EF">
        <w:rPr>
          <w:rFonts w:ascii="Times New Roman" w:eastAsia="Calibri" w:hAnsi="Times New Roman" w:cs="Times New Roman"/>
          <w:b/>
          <w:sz w:val="24"/>
          <w:szCs w:val="20"/>
        </w:rPr>
        <w:lastRenderedPageBreak/>
        <w:t xml:space="preserve">GENERAL PROVISIONS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AMENDMENT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 change in the Policy is valid unless the change is shown in one of the following ways:</w:t>
      </w:r>
    </w:p>
    <w:p w:rsidR="004564EF" w:rsidRPr="004564EF" w:rsidRDefault="004564EF" w:rsidP="004564EF">
      <w:pPr>
        <w:numPr>
          <w:ilvl w:val="0"/>
          <w:numId w:val="8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it is shown in an endorsement on it signed by one of Our officers.</w:t>
      </w:r>
    </w:p>
    <w:p w:rsidR="004564EF" w:rsidRPr="004564EF" w:rsidRDefault="004564EF" w:rsidP="004564EF">
      <w:pPr>
        <w:numPr>
          <w:ilvl w:val="0"/>
          <w:numId w:val="8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4564EF">
        <w:rPr>
          <w:rFonts w:ascii="Times New Roman" w:eastAsia="Calibri" w:hAnsi="Times New Roman" w:cs="Times New Roman"/>
          <w:b/>
          <w:sz w:val="24"/>
          <w:szCs w:val="20"/>
        </w:rPr>
        <w:t>Conformity With Law</w:t>
      </w:r>
      <w:r w:rsidRPr="004564EF">
        <w:rPr>
          <w:rFonts w:ascii="Times New Roman" w:eastAsia="Calibri" w:hAnsi="Times New Roman" w:cs="Times New Roman"/>
          <w:sz w:val="24"/>
          <w:szCs w:val="20"/>
        </w:rPr>
        <w:t>, it is shown in an amendment to it that is signed by one of Our officers.</w:t>
      </w:r>
    </w:p>
    <w:p w:rsidR="004564EF" w:rsidRPr="004564EF" w:rsidRDefault="004564EF" w:rsidP="004564EF">
      <w:pPr>
        <w:numPr>
          <w:ilvl w:val="0"/>
          <w:numId w:val="8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rsidR="004564EF" w:rsidRPr="004564EF" w:rsidRDefault="004564EF" w:rsidP="004564EF">
      <w:pPr>
        <w:numPr>
          <w:ilvl w:val="0"/>
          <w:numId w:val="83"/>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ASSIGNMENT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 xml:space="preserve">CLERICAL ERROR - MISSTATEMENTS </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4564EF">
        <w:rPr>
          <w:rFonts w:ascii="Times" w:eastAsia="Calibri" w:hAnsi="Times" w:cs="Times New Roman"/>
          <w:b/>
          <w:sz w:val="24"/>
          <w:szCs w:val="20"/>
        </w:rPr>
        <w:t>Incontestability</w:t>
      </w:r>
      <w:r w:rsidRPr="004564EF">
        <w:rPr>
          <w:rFonts w:ascii="Times" w:eastAsia="Calibri" w:hAnsi="Times" w:cs="Times New Roman"/>
          <w:sz w:val="24"/>
          <w:szCs w:val="20"/>
        </w:rPr>
        <w:t xml:space="preserve"> section, the true facts will be used in determining whether coverage is in force under the terms of this Policy.</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CONFORMITY WITH LAW</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4564EF">
            <w:rPr>
              <w:rFonts w:ascii="Times New Roman" w:eastAsia="Calibri" w:hAnsi="Times New Roman" w:cs="Times New Roman"/>
              <w:sz w:val="24"/>
              <w:szCs w:val="20"/>
            </w:rPr>
            <w:t>New Jersey</w:t>
          </w:r>
        </w:smartTag>
      </w:smartTag>
      <w:r w:rsidRPr="004564EF">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lastRenderedPageBreak/>
        <w:t>CONTINUING RIGHTS</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Our failure to apply terms or conditions does not mean that We waive or give up any future rights under this Policy.</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GOVERNING LAW</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4564EF">
            <w:rPr>
              <w:rFonts w:ascii="Times New Roman" w:eastAsia="Calibri" w:hAnsi="Times New Roman" w:cs="Times New Roman"/>
              <w:sz w:val="24"/>
              <w:szCs w:val="20"/>
            </w:rPr>
            <w:t>New Jersey</w:t>
          </w:r>
        </w:smartTag>
      </w:smartTag>
      <w:r w:rsidRPr="004564EF">
        <w:rPr>
          <w:rFonts w:ascii="Times New Roman" w:eastAsia="Calibri" w:hAnsi="Times New Roman" w:cs="Times New Roman"/>
          <w:sz w:val="24"/>
          <w:szCs w:val="20"/>
        </w:rPr>
        <w: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INCONTESTABILITY OF THE POLICY</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There will be no contest of the validity of the Policy, except for not paying premiums, after it has been in force for two years.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LIMITATION ON ACTIONS</w:t>
      </w: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NOTICES AND OTHER INFORMATION</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Any notices, documents, or other information under the Policy may be sent by United States Mail, postage prepaid, addressed as follows: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to Us:  To Our last address on record with the Policyholder.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to the Policyholder:  To the last address provided by the Policyholder on an enrollment or change of address form actually delivered to Us.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tabs>
          <w:tab w:val="left" w:pos="720"/>
        </w:tabs>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to a Covered Person:  To the last address provided by the Covered Person on an enrollment or change of address form actually delivered to Us.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PAYMENT OF PREMIUMS - GRACE PERIOD</w:t>
      </w:r>
    </w:p>
    <w:p w:rsidR="004564EF" w:rsidRPr="004564EF" w:rsidRDefault="004564EF" w:rsidP="004564EF">
      <w:pPr>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rsidR="004564EF" w:rsidRPr="004564EF" w:rsidRDefault="004564EF" w:rsidP="004564EF">
      <w:pPr>
        <w:spacing w:after="0" w:line="240" w:lineRule="auto"/>
        <w:jc w:val="both"/>
        <w:rPr>
          <w:rFonts w:ascii="Times New Roman" w:eastAsia="Calibri" w:hAnsi="Times New Roman" w:cs="Times New Roman"/>
          <w:sz w:val="24"/>
          <w:szCs w:val="20"/>
          <w:u w:val="single"/>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Policy is in force in order for this Policy to be considered in force on a premium paying basis.  You will be liable for the payment of the premium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u w:val="single"/>
        </w:rPr>
      </w:pPr>
      <w:r w:rsidRPr="004564EF">
        <w:rPr>
          <w:rFonts w:ascii="Times New Roman" w:eastAsia="Calibri" w:hAnsi="Times New Roman" w:cs="Times New Roman"/>
          <w:sz w:val="24"/>
          <w:szCs w:val="20"/>
          <w:u w:val="single"/>
        </w:rPr>
        <w:lastRenderedPageBreak/>
        <w:t>The following paragraph only applies to Covered Persons who ARE recipients of the premium tax credit who have paid at least one full month’s premium during the calendar year</w:t>
      </w:r>
    </w:p>
    <w:p w:rsidR="004564EF" w:rsidRPr="004564EF" w:rsidRDefault="004564EF" w:rsidP="004564EF">
      <w:pPr>
        <w:spacing w:after="0" w:line="240" w:lineRule="auto"/>
        <w:jc w:val="both"/>
        <w:rPr>
          <w:rFonts w:ascii="Times New Roman" w:eastAsia="Calibri" w:hAnsi="Times New Roman" w:cs="Times New Roman"/>
          <w:sz w:val="24"/>
          <w:szCs w:val="20"/>
          <w:u w:val="single"/>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4564EF">
        <w:rPr>
          <w:rFonts w:ascii="Times New Roman" w:eastAsia="Calibri" w:hAnsi="Times New Roman" w:cs="Times New Roman"/>
          <w:sz w:val="24"/>
          <w:szCs w:val="20"/>
        </w:rPr>
        <w:t>pend</w:t>
      </w:r>
      <w:proofErr w:type="spellEnd"/>
      <w:r w:rsidRPr="004564EF">
        <w:rPr>
          <w:rFonts w:ascii="Times New Roman" w:eastAsia="Calibri" w:hAnsi="Times New Roman" w:cs="Times New Roman"/>
          <w:sz w:val="24"/>
          <w:szCs w:val="20"/>
        </w:rPr>
        <w:t xml:space="preserve"> the payment of claims for services beyond the first month through the end of the 3 month grace period.  We will send You a notice if You do not make payment by the premium due date and if payment is not made, the Policy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OFFSET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AutoHyphens/>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REINSTATEMENT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rsidR="004564EF" w:rsidRPr="004564EF" w:rsidRDefault="004564EF" w:rsidP="004564EF">
      <w:pPr>
        <w:spacing w:after="0" w:line="240" w:lineRule="auto"/>
        <w:jc w:val="both"/>
        <w:rPr>
          <w:rFonts w:ascii="Times New Roman" w:eastAsia="Calibri" w:hAnsi="Times New Roman" w:cs="Times New Roman"/>
          <w:i/>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PREMIUM RATE CHANGES</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rsidR="004564EF" w:rsidRPr="004564EF" w:rsidRDefault="004564EF" w:rsidP="004564EF">
      <w:pPr>
        <w:numPr>
          <w:ilvl w:val="0"/>
          <w:numId w:val="84"/>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any premium due date;</w:t>
      </w:r>
    </w:p>
    <w:p w:rsidR="004564EF" w:rsidRPr="004564EF" w:rsidRDefault="004564EF" w:rsidP="004564EF">
      <w:pPr>
        <w:numPr>
          <w:ilvl w:val="0"/>
          <w:numId w:val="84"/>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any date that the extent or nature of the risk under the Policy is changed:  </w:t>
      </w:r>
    </w:p>
    <w:p w:rsidR="004564EF" w:rsidRPr="004564EF" w:rsidRDefault="004564EF" w:rsidP="004564EF">
      <w:pPr>
        <w:numPr>
          <w:ilvl w:val="0"/>
          <w:numId w:val="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by amendment of the Policy; or </w:t>
      </w:r>
    </w:p>
    <w:p w:rsidR="004564EF" w:rsidRPr="004564EF" w:rsidRDefault="004564EF" w:rsidP="004564EF">
      <w:pPr>
        <w:numPr>
          <w:ilvl w:val="0"/>
          <w:numId w:val="1"/>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by reason of any provision of law or any government program or regulation; </w:t>
      </w:r>
    </w:p>
    <w:p w:rsidR="004564EF" w:rsidRPr="004564EF" w:rsidRDefault="004564EF" w:rsidP="004564EF">
      <w:pPr>
        <w:numPr>
          <w:ilvl w:val="0"/>
          <w:numId w:val="90"/>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at the discovery of a clerical error or misstatement as described in the General Provisions section of this Policy.</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We will give You 30 days written notice when a change in the premium rates is made.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STATEMENTS</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No statement will void the coverage, or be used in defense of a claim under this Policy, unless it is contained in a writing signed by a Covered Person, and We furnish a copy to the Covered Person.</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All statements will be deemed representations and not warranties.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RENEWAL PRIVILEGE – TERMINATION</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All periods of insurance hereunder will begin at 12:01 a.m. and end at midnight Eastern Standard Time.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4564EF">
        <w:rPr>
          <w:rFonts w:ascii="Times" w:eastAsia="Calibri" w:hAnsi="Times" w:cs="Times New Roman"/>
          <w:b/>
          <w:sz w:val="24"/>
          <w:szCs w:val="20"/>
        </w:rPr>
        <w:t xml:space="preserve">Premium Rates </w:t>
      </w:r>
      <w:r w:rsidRPr="004564EF">
        <w:rPr>
          <w:rFonts w:ascii="Times" w:eastAsia="Calibri" w:hAnsi="Times" w:cs="Times New Roman"/>
          <w:sz w:val="24"/>
          <w:szCs w:val="20"/>
        </w:rPr>
        <w:t>section and to the provisions stated below.</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We have the right to non-renew this Policy on the Renewal Date following written notice to the Policyholder for the following reasons:</w:t>
      </w:r>
    </w:p>
    <w:p w:rsidR="004564EF" w:rsidRPr="004564EF" w:rsidRDefault="004564EF" w:rsidP="004564EF">
      <w:pPr>
        <w:numPr>
          <w:ilvl w:val="0"/>
          <w:numId w:val="68"/>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subject to 180 days advance written notice, We cease to do business in the individual health benefits market; </w:t>
      </w:r>
    </w:p>
    <w:p w:rsidR="004564EF" w:rsidRPr="004564EF" w:rsidRDefault="004564EF" w:rsidP="004564EF">
      <w:pPr>
        <w:numPr>
          <w:ilvl w:val="0"/>
          <w:numId w:val="6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subject to </w:t>
      </w:r>
      <w:r w:rsidRPr="004564EF">
        <w:rPr>
          <w:rFonts w:ascii="Times New Roman" w:eastAsia="Calibri" w:hAnsi="Times New Roman" w:cs="Times New Roman"/>
          <w:sz w:val="24"/>
          <w:szCs w:val="20"/>
        </w:rPr>
        <w:t>90 days advance written notice</w:t>
      </w:r>
      <w:r w:rsidRPr="004564EF">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rsidR="004564EF" w:rsidRPr="004564EF" w:rsidRDefault="004564EF" w:rsidP="004564EF">
      <w:pPr>
        <w:numPr>
          <w:ilvl w:val="0"/>
          <w:numId w:val="6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subject to </w:t>
      </w:r>
      <w:r w:rsidRPr="004564EF">
        <w:rPr>
          <w:rFonts w:ascii="Times New Roman" w:eastAsia="Calibri" w:hAnsi="Times New Roman" w:cs="Times New Roman"/>
          <w:sz w:val="24"/>
          <w:szCs w:val="20"/>
        </w:rPr>
        <w:t>90 days advance written notice,</w:t>
      </w:r>
      <w:r w:rsidRPr="004564EF">
        <w:rPr>
          <w:rFonts w:ascii="Times" w:eastAsia="Calibri" w:hAnsi="Times" w:cs="Times New Roman"/>
          <w:sz w:val="24"/>
          <w:szCs w:val="20"/>
        </w:rPr>
        <w:t xml:space="preserve"> the Board terminates a standard plan or a standard plan option; [or]</w:t>
      </w:r>
    </w:p>
    <w:p w:rsidR="004564EF" w:rsidRPr="004564EF" w:rsidRDefault="004564EF" w:rsidP="004564EF">
      <w:pPr>
        <w:numPr>
          <w:ilvl w:val="0"/>
          <w:numId w:val="68"/>
        </w:num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[with respect to coverage issued through the marketplace, decertification of the plan].</w:t>
      </w:r>
    </w:p>
    <w:p w:rsidR="004564EF" w:rsidRPr="004564EF" w:rsidRDefault="004564EF" w:rsidP="004564EF">
      <w:pPr>
        <w:suppressLineNumbers/>
        <w:spacing w:after="0" w:line="240" w:lineRule="auto"/>
        <w:jc w:val="both"/>
        <w:rPr>
          <w:rFonts w:ascii="Times" w:eastAsia="Times New Roman" w:hAnsi="Times" w:cs="Times New Roman"/>
          <w:sz w:val="24"/>
          <w:szCs w:val="20"/>
        </w:rPr>
      </w:pPr>
      <w:r w:rsidRPr="004564EF">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u w:val="single"/>
        </w:rPr>
        <w:t>During or at End of Grace Period - Failure to Pay Premiums</w:t>
      </w:r>
      <w:r w:rsidRPr="004564EF">
        <w:rPr>
          <w:rFonts w:ascii="Times New Roman" w:eastAsia="Calibri" w:hAnsi="Times New Roman" w:cs="Times New Roman"/>
          <w:sz w:val="24"/>
          <w:szCs w:val="20"/>
        </w:rPr>
        <w:t>:  If any premium is not paid by the end of its grace period, the Policy will end as described in the Grace Period provision.</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u w:val="single"/>
        </w:rPr>
        <w:t>Termination by Request</w:t>
      </w:r>
      <w:r w:rsidRPr="004564EF">
        <w:rPr>
          <w:rFonts w:ascii="Times New Roman" w:eastAsia="Calibri" w:hAnsi="Times New Roman" w:cs="Times New Roman"/>
          <w:sz w:val="24"/>
          <w:szCs w:val="20"/>
        </w:rPr>
        <w:t xml:space="preserve"> - If You want to replace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If You want to end this Policy and do not want to replace it with another Plan, You may write to Us, in advance, to ask that the Policy be terminated at the end of any period for which premiums have been paid.  Then the Policy will end on the date requested.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numPr>
          <w:ilvl w:val="0"/>
          <w:numId w:val="8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 have failed to pay premiums in accordance with the terms of the Policy, or We have not received timely premium payments; (Coverage will end as described in the Grace Period provision.)</w:t>
      </w:r>
    </w:p>
    <w:p w:rsidR="004564EF" w:rsidRPr="004564EF" w:rsidRDefault="004564EF" w:rsidP="004564EF">
      <w:pPr>
        <w:numPr>
          <w:ilvl w:val="0"/>
          <w:numId w:val="8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lastRenderedPageBreak/>
        <w:t>You have performed an act or practice that constitutes fraud or made an intentional misrepresentation of material fact under the terms of the Policy; (Coverage will end [as of the effective date][immediately].)</w:t>
      </w:r>
    </w:p>
    <w:p w:rsidR="004564EF" w:rsidRPr="004564EF" w:rsidRDefault="004564EF" w:rsidP="004564EF">
      <w:pPr>
        <w:numPr>
          <w:ilvl w:val="0"/>
          <w:numId w:val="8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with respect to a Covered Person other than a Dependent, termination of eligibility if You are no longer a Resident, (We will give You at least 30 days written notice that coverage will end.)</w:t>
      </w:r>
    </w:p>
    <w:p w:rsidR="004564EF" w:rsidRPr="004564EF" w:rsidRDefault="004564EF" w:rsidP="004564EF">
      <w:pPr>
        <w:numPr>
          <w:ilvl w:val="0"/>
          <w:numId w:val="8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4564EF" w:rsidRPr="004564EF" w:rsidRDefault="004564EF" w:rsidP="004564EF">
      <w:pPr>
        <w:numPr>
          <w:ilvl w:val="0"/>
          <w:numId w:val="85"/>
        </w:num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With respect to a catastrophic plan, the date of a marketplace redetermination of exemption eligibility that finds the Covered Person is no longer eligible for an exemption, or until the end of the plan year in which the Covered Person attains age 30, whichever occurs first.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TERMINATION OF DEPENDENT COVERAGE</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A Dependent's coverage ends at midnight on the date the Dependent is no longer a Dependent, as defined in the Policy However, for a Dependent child who is no longer a dependent due to the attainment of age 26 coverage ends at midnight on the last day of the month in which the Dependent attains age 26.  Also, Dependent coverage ends when the Policyholder's coverage ends.</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t>THE CONTRACT</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This Policy, including the endorsements and the attached papers, if any, constitutes the entire contract of insurance.  </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WORKERS' COMPENSATION</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The health benefits provided under this Policy are not in place of, and do not affect requirements for coverage by Workers' Compensation.</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b/>
          <w:sz w:val="24"/>
          <w:szCs w:val="20"/>
        </w:rPr>
        <w:br w:type="page"/>
      </w:r>
      <w:r w:rsidRPr="004564EF">
        <w:rPr>
          <w:rFonts w:ascii="Times New Roman" w:eastAsia="Calibri" w:hAnsi="Times New Roman" w:cs="Times New Roman"/>
          <w:b/>
          <w:sz w:val="24"/>
          <w:szCs w:val="20"/>
        </w:rPr>
        <w:lastRenderedPageBreak/>
        <w:t xml:space="preserve">[CONVERSION RIGHTS FOR DIVORCED SPOUSES </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4564EF">
          <w:rPr>
            <w:rFonts w:ascii="Times New Roman" w:eastAsia="Calibri" w:hAnsi="Times New Roman" w:cs="Times New Roman"/>
            <w:b/>
            <w:sz w:val="24"/>
            <w:szCs w:val="20"/>
          </w:rPr>
          <w:t>UNION</w:t>
        </w:r>
      </w:smartTag>
      <w:r w:rsidRPr="004564EF">
        <w:rPr>
          <w:rFonts w:ascii="Times New Roman" w:eastAsia="Calibri" w:hAnsi="Times New Roman" w:cs="Times New Roman"/>
          <w:b/>
          <w:sz w:val="24"/>
          <w:szCs w:val="20"/>
        </w:rPr>
        <w:t xml:space="preserve"> ENDS</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4564EF">
        <w:rPr>
          <w:rFonts w:ascii="Times New Roman" w:eastAsia="Calibri" w:hAnsi="Times New Roman" w:cs="Times New Roman"/>
          <w:b/>
          <w:sz w:val="24"/>
          <w:szCs w:val="20"/>
        </w:rPr>
        <w:t>Exceptions</w:t>
      </w:r>
      <w:r w:rsidRPr="004564EF">
        <w:rPr>
          <w:rFonts w:ascii="Times New Roman" w:eastAsia="Calibri" w:hAnsi="Times New Roman" w:cs="Times New Roman"/>
          <w:sz w:val="24"/>
          <w:szCs w:val="20"/>
        </w:rPr>
        <w:t xml:space="preserve"> below.</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Exceptions</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No former Spouse may use this conversion right: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 xml:space="preserve">a) if he or she is eligible for Medicare; </w:t>
      </w:r>
    </w:p>
    <w:p w:rsidR="004564EF" w:rsidRPr="004564EF" w:rsidRDefault="004564EF" w:rsidP="004564EF">
      <w:pPr>
        <w:spacing w:after="0" w:line="240" w:lineRule="auto"/>
        <w:jc w:val="both"/>
        <w:rPr>
          <w:rFonts w:ascii="Times New Roman" w:eastAsia="Calibri" w:hAnsi="Times New Roman" w:cs="Times New Roman"/>
          <w:b/>
          <w:sz w:val="24"/>
          <w:szCs w:val="20"/>
        </w:rPr>
      </w:pPr>
      <w:r w:rsidRPr="004564EF">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rsidR="004564EF" w:rsidRPr="004564EF" w:rsidRDefault="004564EF" w:rsidP="004564EF">
      <w:pPr>
        <w:spacing w:after="0" w:line="240" w:lineRule="auto"/>
        <w:jc w:val="both"/>
        <w:rPr>
          <w:rFonts w:ascii="Times New Roman" w:eastAsia="Calibri" w:hAnsi="Times New Roman" w:cs="Times New Roman"/>
          <w:b/>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HOW AND WHEN TO CONVERT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4564EF" w:rsidRPr="004564EF" w:rsidRDefault="004564EF" w:rsidP="004564EF">
      <w:pPr>
        <w:spacing w:after="0" w:line="240" w:lineRule="auto"/>
        <w:jc w:val="both"/>
        <w:rPr>
          <w:rFonts w:ascii="Times New Roman" w:eastAsia="Calibri" w:hAnsi="Times New Roman" w:cs="Times New Roman"/>
          <w:sz w:val="24"/>
          <w:szCs w:val="20"/>
        </w:rPr>
      </w:pP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b/>
          <w:sz w:val="24"/>
          <w:szCs w:val="20"/>
        </w:rPr>
        <w:t>THE CONVERTED CONTRACT</w:t>
      </w:r>
    </w:p>
    <w:p w:rsidR="004564EF" w:rsidRPr="004564EF" w:rsidRDefault="004564EF" w:rsidP="004564EF">
      <w:pPr>
        <w:spacing w:after="0" w:line="240" w:lineRule="auto"/>
        <w:jc w:val="both"/>
        <w:rPr>
          <w:rFonts w:ascii="Times New Roman" w:eastAsia="Calibri" w:hAnsi="Times New Roman" w:cs="Times New Roman"/>
          <w:sz w:val="24"/>
          <w:szCs w:val="20"/>
        </w:rPr>
      </w:pPr>
      <w:r w:rsidRPr="004564EF">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rsidR="004564EF" w:rsidRPr="004564EF" w:rsidRDefault="004564EF" w:rsidP="004564EF">
      <w:pPr>
        <w:suppressLineNumbers/>
        <w:spacing w:after="0" w:line="240" w:lineRule="auto"/>
        <w:jc w:val="both"/>
        <w:rPr>
          <w:rFonts w:ascii="Times" w:eastAsia="Calibri" w:hAnsi="Times" w:cs="Times New Roman"/>
          <w:b/>
          <w:sz w:val="20"/>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br w:type="page"/>
      </w:r>
      <w:r w:rsidRPr="004564EF">
        <w:rPr>
          <w:rFonts w:ascii="Times" w:eastAsia="Calibri" w:hAnsi="Times" w:cs="Times New Roman"/>
          <w:b/>
          <w:sz w:val="24"/>
          <w:szCs w:val="20"/>
        </w:rPr>
        <w:lastRenderedPageBreak/>
        <w:t>CLAIMS PROVISIONS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claimant's right to make a claim for any benefits provided by this Policy is governed as follows: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[NOTICE OF LOSS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When </w:t>
      </w:r>
      <w:r w:rsidRPr="004564EF">
        <w:rPr>
          <w:rFonts w:ascii="Times" w:eastAsia="Calibri" w:hAnsi="Times" w:cs="Times New Roman"/>
          <w:sz w:val="20"/>
          <w:szCs w:val="20"/>
        </w:rPr>
        <w:t>We</w:t>
      </w:r>
      <w:r w:rsidRPr="004564EF">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PROOF OF LOSS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Proof of loss must be sent to Us within 90 days of the loss.</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If a notice or proof is sent later than 90 days of the loss, We will not deny or reduce a claim if the notice or proof was sent as soon as possible.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PAYMENT OF CLAIMS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0"/>
          <w:szCs w:val="20"/>
        </w:rPr>
        <w:t>We</w:t>
      </w:r>
      <w:r w:rsidRPr="004564EF">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rsidR="004564EF" w:rsidRPr="004564EF" w:rsidRDefault="004564EF" w:rsidP="004564EF">
      <w:pPr>
        <w:numPr>
          <w:ilvl w:val="0"/>
          <w:numId w:val="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his or her estate;</w:t>
      </w:r>
    </w:p>
    <w:p w:rsidR="004564EF" w:rsidRPr="004564EF" w:rsidRDefault="004564EF" w:rsidP="004564EF">
      <w:pPr>
        <w:numPr>
          <w:ilvl w:val="0"/>
          <w:numId w:val="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his or her Spouse;</w:t>
      </w:r>
    </w:p>
    <w:p w:rsidR="004564EF" w:rsidRPr="004564EF" w:rsidRDefault="004564EF" w:rsidP="004564EF">
      <w:pPr>
        <w:numPr>
          <w:ilvl w:val="0"/>
          <w:numId w:val="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his or her parents;</w:t>
      </w:r>
    </w:p>
    <w:p w:rsidR="004564EF" w:rsidRPr="004564EF" w:rsidRDefault="004564EF" w:rsidP="004564EF">
      <w:pPr>
        <w:numPr>
          <w:ilvl w:val="0"/>
          <w:numId w:val="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his or her children;</w:t>
      </w:r>
    </w:p>
    <w:p w:rsidR="004564EF" w:rsidRPr="004564EF" w:rsidRDefault="004564EF" w:rsidP="004564EF">
      <w:pPr>
        <w:numPr>
          <w:ilvl w:val="0"/>
          <w:numId w:val="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his or her brothers and sisters; or</w:t>
      </w:r>
    </w:p>
    <w:p w:rsidR="004564EF" w:rsidRPr="004564EF" w:rsidRDefault="004564EF" w:rsidP="004564EF">
      <w:pPr>
        <w:numPr>
          <w:ilvl w:val="0"/>
          <w:numId w:val="2"/>
        </w:numPr>
        <w:suppressLineNumbers/>
        <w:tabs>
          <w:tab w:val="left" w:pos="380"/>
        </w:tab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any unpaid provider of health care services.</w:t>
      </w:r>
    </w:p>
    <w:p w:rsidR="004564EF" w:rsidRPr="004564EF" w:rsidRDefault="004564EF" w:rsidP="004564EF">
      <w:pPr>
        <w:suppressLineNumbers/>
        <w:spacing w:after="0" w:line="240" w:lineRule="auto"/>
        <w:jc w:val="both"/>
        <w:rPr>
          <w:rFonts w:ascii="Times" w:eastAsia="Calibri" w:hAnsi="Times" w:cs="Times New Roman"/>
          <w:b/>
          <w:sz w:val="24"/>
          <w:szCs w:val="20"/>
        </w:rPr>
      </w:pP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4564EF">
        <w:rPr>
          <w:rFonts w:ascii="Times" w:eastAsia="Calibri" w:hAnsi="Times" w:cs="Times New Roman"/>
          <w:sz w:val="20"/>
          <w:szCs w:val="20"/>
        </w:rPr>
        <w:t xml:space="preserve"> </w:t>
      </w:r>
      <w:r w:rsidRPr="004564EF">
        <w:rPr>
          <w:rFonts w:ascii="Times" w:eastAsia="Calibri" w:hAnsi="Times" w:cs="Times New Roman"/>
          <w:sz w:val="24"/>
          <w:szCs w:val="20"/>
        </w:rPr>
        <w:t xml:space="preserve">You may not assign his or her right to take legal action under this Policy to such provider.  </w:t>
      </w:r>
      <w:r w:rsidRPr="004564EF">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Pr>
        <w:suppressLineNumbers/>
        <w:spacing w:after="0" w:line="240" w:lineRule="auto"/>
        <w:jc w:val="both"/>
        <w:rPr>
          <w:rFonts w:ascii="Times" w:eastAsia="Calibri" w:hAnsi="Times" w:cs="Times New Roman"/>
          <w:b/>
          <w:sz w:val="24"/>
          <w:szCs w:val="20"/>
        </w:rPr>
      </w:pPr>
      <w:r w:rsidRPr="004564EF">
        <w:rPr>
          <w:rFonts w:ascii="Times" w:eastAsia="Calibri" w:hAnsi="Times" w:cs="Times New Roman"/>
          <w:b/>
          <w:sz w:val="24"/>
          <w:szCs w:val="20"/>
        </w:rPr>
        <w:t>PHYSICAL EXAMS</w:t>
      </w:r>
    </w:p>
    <w:p w:rsidR="004564EF" w:rsidRPr="004564EF" w:rsidRDefault="004564EF" w:rsidP="004564EF">
      <w:pPr>
        <w:suppressLineNumbers/>
        <w:spacing w:after="0" w:line="240" w:lineRule="auto"/>
        <w:jc w:val="both"/>
        <w:rPr>
          <w:rFonts w:ascii="Times" w:eastAsia="Calibri" w:hAnsi="Times" w:cs="Times New Roman"/>
          <w:sz w:val="24"/>
          <w:szCs w:val="20"/>
        </w:rPr>
      </w:pPr>
      <w:r w:rsidRPr="004564EF">
        <w:rPr>
          <w:rFonts w:ascii="Times" w:eastAsia="Calibri" w:hAnsi="Times" w:cs="Times New Roman"/>
          <w:sz w:val="24"/>
          <w:szCs w:val="20"/>
        </w:rPr>
        <w:lastRenderedPageBreak/>
        <w:t xml:space="preserve">We, at </w:t>
      </w:r>
      <w:r w:rsidRPr="004564EF">
        <w:rPr>
          <w:rFonts w:ascii="Times" w:eastAsia="Calibri" w:hAnsi="Times" w:cs="Times New Roman"/>
          <w:sz w:val="20"/>
          <w:szCs w:val="20"/>
        </w:rPr>
        <w:t>our</w:t>
      </w:r>
      <w:r w:rsidRPr="004564EF">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rsidR="004564EF" w:rsidRPr="004564EF" w:rsidRDefault="004564EF" w:rsidP="004564EF">
      <w:pPr>
        <w:suppressLineNumbers/>
        <w:spacing w:after="0" w:line="240" w:lineRule="auto"/>
        <w:jc w:val="both"/>
        <w:rPr>
          <w:rFonts w:ascii="Times" w:eastAsia="Calibri" w:hAnsi="Times" w:cs="Times New Roman"/>
          <w:sz w:val="24"/>
          <w:szCs w:val="20"/>
        </w:rPr>
      </w:pPr>
    </w:p>
    <w:p w:rsidR="004564EF" w:rsidRPr="004564EF" w:rsidRDefault="004564EF" w:rsidP="004564EF"/>
    <w:p w:rsidR="004564EF" w:rsidRPr="004564EF" w:rsidRDefault="004564EF" w:rsidP="004564EF"/>
    <w:p w:rsidR="00881EDA" w:rsidRDefault="00881EDA"/>
    <w:sectPr w:rsidR="00881EDA" w:rsidSect="008362CE">
      <w:footerReference w:type="even" r:id="rId8"/>
      <w:footerReference w:type="default" r:id="rId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06" w:rsidRDefault="00723906">
      <w:pPr>
        <w:spacing w:after="0" w:line="240" w:lineRule="auto"/>
      </w:pPr>
      <w:r>
        <w:separator/>
      </w:r>
    </w:p>
  </w:endnote>
  <w:endnote w:type="continuationSeparator" w:id="0">
    <w:p w:rsidR="00723906" w:rsidRDefault="0072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06" w:rsidRDefault="00723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723906" w:rsidRDefault="007239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06" w:rsidRDefault="00723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1AE">
      <w:rPr>
        <w:rStyle w:val="PageNumber"/>
        <w:noProof/>
      </w:rPr>
      <w:t>146</w:t>
    </w:r>
    <w:r>
      <w:rPr>
        <w:rStyle w:val="PageNumber"/>
      </w:rPr>
      <w:fldChar w:fldCharType="end"/>
    </w:r>
  </w:p>
  <w:p w:rsidR="00723906" w:rsidRDefault="007239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06" w:rsidRDefault="00723906">
      <w:pPr>
        <w:spacing w:after="0" w:line="240" w:lineRule="auto"/>
      </w:pPr>
      <w:r>
        <w:separator/>
      </w:r>
    </w:p>
  </w:footnote>
  <w:footnote w:type="continuationSeparator" w:id="0">
    <w:p w:rsidR="00723906" w:rsidRDefault="00723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5">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6">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8">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1">
    <w:nsid w:val="18E6745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2">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171F5D"/>
    <w:multiLevelType w:val="hybridMultilevel"/>
    <w:tmpl w:val="E146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2">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4">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5">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7">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3">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4">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7">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3">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7">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8">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2">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6">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2">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3">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7">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2">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5">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7">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8">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9">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2">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5">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8">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1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1">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4">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5">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6">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7">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1">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4">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25">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8">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2">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4">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5">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6">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38">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9">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3">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4">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6">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0"/>
  </w:num>
  <w:num w:numId="3">
    <w:abstractNumId w:val="88"/>
  </w:num>
  <w:num w:numId="4">
    <w:abstractNumId w:val="78"/>
  </w:num>
  <w:num w:numId="5">
    <w:abstractNumId w:val="77"/>
  </w:num>
  <w:num w:numId="6">
    <w:abstractNumId w:val="132"/>
  </w:num>
  <w:num w:numId="7">
    <w:abstractNumId w:val="92"/>
  </w:num>
  <w:num w:numId="8">
    <w:abstractNumId w:val="74"/>
  </w:num>
  <w:num w:numId="9">
    <w:abstractNumId w:val="2"/>
  </w:num>
  <w:num w:numId="10">
    <w:abstractNumId w:val="53"/>
  </w:num>
  <w:num w:numId="11">
    <w:abstractNumId w:val="26"/>
  </w:num>
  <w:num w:numId="12">
    <w:abstractNumId w:val="52"/>
  </w:num>
  <w:num w:numId="13">
    <w:abstractNumId w:val="139"/>
  </w:num>
  <w:num w:numId="14">
    <w:abstractNumId w:val="24"/>
  </w:num>
  <w:num w:numId="15">
    <w:abstractNumId w:val="112"/>
  </w:num>
  <w:num w:numId="16">
    <w:abstractNumId w:val="56"/>
  </w:num>
  <w:num w:numId="17">
    <w:abstractNumId w:val="118"/>
  </w:num>
  <w:num w:numId="18">
    <w:abstractNumId w:val="41"/>
  </w:num>
  <w:num w:numId="19">
    <w:abstractNumId w:val="51"/>
  </w:num>
  <w:num w:numId="20">
    <w:abstractNumId w:val="34"/>
  </w:num>
  <w:num w:numId="21">
    <w:abstractNumId w:val="113"/>
  </w:num>
  <w:num w:numId="22">
    <w:abstractNumId w:val="3"/>
  </w:num>
  <w:num w:numId="23">
    <w:abstractNumId w:val="122"/>
  </w:num>
  <w:num w:numId="24">
    <w:abstractNumId w:val="80"/>
  </w:num>
  <w:num w:numId="25">
    <w:abstractNumId w:val="9"/>
  </w:num>
  <w:num w:numId="26">
    <w:abstractNumId w:val="135"/>
  </w:num>
  <w:num w:numId="27">
    <w:abstractNumId w:val="106"/>
  </w:num>
  <w:num w:numId="28">
    <w:abstractNumId w:val="131"/>
  </w:num>
  <w:num w:numId="29">
    <w:abstractNumId w:val="67"/>
  </w:num>
  <w:num w:numId="30">
    <w:abstractNumId w:val="109"/>
  </w:num>
  <w:num w:numId="31">
    <w:abstractNumId w:val="19"/>
  </w:num>
  <w:num w:numId="32">
    <w:abstractNumId w:val="70"/>
  </w:num>
  <w:num w:numId="33">
    <w:abstractNumId w:val="103"/>
  </w:num>
  <w:num w:numId="34">
    <w:abstractNumId w:val="69"/>
  </w:num>
  <w:num w:numId="35">
    <w:abstractNumId w:val="48"/>
  </w:num>
  <w:num w:numId="36">
    <w:abstractNumId w:val="110"/>
  </w:num>
  <w:num w:numId="37">
    <w:abstractNumId w:val="20"/>
  </w:num>
  <w:num w:numId="38">
    <w:abstractNumId w:val="97"/>
  </w:num>
  <w:num w:numId="39">
    <w:abstractNumId w:val="107"/>
  </w:num>
  <w:num w:numId="40">
    <w:abstractNumId w:val="58"/>
  </w:num>
  <w:num w:numId="41">
    <w:abstractNumId w:val="65"/>
  </w:num>
  <w:num w:numId="42">
    <w:abstractNumId w:val="31"/>
  </w:num>
  <w:num w:numId="43">
    <w:abstractNumId w:val="98"/>
  </w:num>
  <w:num w:numId="44">
    <w:abstractNumId w:val="140"/>
  </w:num>
  <w:num w:numId="45">
    <w:abstractNumId w:val="75"/>
  </w:num>
  <w:num w:numId="46">
    <w:abstractNumId w:val="116"/>
  </w:num>
  <w:num w:numId="47">
    <w:abstractNumId w:val="104"/>
  </w:num>
  <w:num w:numId="48">
    <w:abstractNumId w:val="111"/>
  </w:num>
  <w:num w:numId="49">
    <w:abstractNumId w:val="127"/>
  </w:num>
  <w:num w:numId="50">
    <w:abstractNumId w:val="81"/>
  </w:num>
  <w:num w:numId="51">
    <w:abstractNumId w:val="89"/>
  </w:num>
  <w:num w:numId="52">
    <w:abstractNumId w:val="4"/>
  </w:num>
  <w:num w:numId="53">
    <w:abstractNumId w:val="100"/>
  </w:num>
  <w:num w:numId="54">
    <w:abstractNumId w:val="117"/>
  </w:num>
  <w:num w:numId="55">
    <w:abstractNumId w:val="121"/>
  </w:num>
  <w:num w:numId="56">
    <w:abstractNumId w:val="42"/>
  </w:num>
  <w:num w:numId="57">
    <w:abstractNumId w:val="91"/>
  </w:num>
  <w:num w:numId="58">
    <w:abstractNumId w:val="43"/>
  </w:num>
  <w:num w:numId="59">
    <w:abstractNumId w:val="63"/>
  </w:num>
  <w:num w:numId="60">
    <w:abstractNumId w:val="138"/>
  </w:num>
  <w:num w:numId="61">
    <w:abstractNumId w:val="76"/>
  </w:num>
  <w:num w:numId="62">
    <w:abstractNumId w:val="93"/>
  </w:num>
  <w:num w:numId="63">
    <w:abstractNumId w:val="87"/>
  </w:num>
  <w:num w:numId="64">
    <w:abstractNumId w:val="5"/>
  </w:num>
  <w:num w:numId="65">
    <w:abstractNumId w:val="45"/>
  </w:num>
  <w:num w:numId="66">
    <w:abstractNumId w:val="27"/>
  </w:num>
  <w:num w:numId="67">
    <w:abstractNumId w:val="6"/>
  </w:num>
  <w:num w:numId="68">
    <w:abstractNumId w:val="44"/>
  </w:num>
  <w:num w:numId="69">
    <w:abstractNumId w:val="59"/>
  </w:num>
  <w:num w:numId="70">
    <w:abstractNumId w:val="119"/>
  </w:num>
  <w:num w:numId="71">
    <w:abstractNumId w:val="114"/>
  </w:num>
  <w:num w:numId="72">
    <w:abstractNumId w:val="13"/>
  </w:num>
  <w:num w:numId="73">
    <w:abstractNumId w:val="82"/>
  </w:num>
  <w:num w:numId="74">
    <w:abstractNumId w:val="124"/>
  </w:num>
  <w:num w:numId="75">
    <w:abstractNumId w:val="86"/>
  </w:num>
  <w:num w:numId="76">
    <w:abstractNumId w:val="101"/>
  </w:num>
  <w:num w:numId="77">
    <w:abstractNumId w:val="46"/>
  </w:num>
  <w:num w:numId="78">
    <w:abstractNumId w:val="134"/>
  </w:num>
  <w:num w:numId="79">
    <w:abstractNumId w:val="25"/>
  </w:num>
  <w:num w:numId="80">
    <w:abstractNumId w:val="115"/>
  </w:num>
  <w:num w:numId="81">
    <w:abstractNumId w:val="66"/>
  </w:num>
  <w:num w:numId="82">
    <w:abstractNumId w:val="83"/>
  </w:num>
  <w:num w:numId="83">
    <w:abstractNumId w:val="62"/>
  </w:num>
  <w:num w:numId="84">
    <w:abstractNumId w:val="137"/>
  </w:num>
  <w:num w:numId="85">
    <w:abstractNumId w:val="30"/>
  </w:num>
  <w:num w:numId="86">
    <w:abstractNumId w:val="133"/>
  </w:num>
  <w:num w:numId="87">
    <w:abstractNumId w:val="68"/>
  </w:num>
  <w:num w:numId="88">
    <w:abstractNumId w:val="143"/>
  </w:num>
  <w:num w:numId="89">
    <w:abstractNumId w:val="72"/>
  </w:num>
  <w:num w:numId="90">
    <w:abstractNumId w:val="28"/>
  </w:num>
  <w:num w:numId="91">
    <w:abstractNumId w:val="123"/>
  </w:num>
  <w:num w:numId="92">
    <w:abstractNumId w:val="49"/>
  </w:num>
  <w:num w:numId="93">
    <w:abstractNumId w:val="120"/>
  </w:num>
  <w:num w:numId="94">
    <w:abstractNumId w:val="32"/>
  </w:num>
  <w:num w:numId="95">
    <w:abstractNumId w:val="102"/>
  </w:num>
  <w:num w:numId="96">
    <w:abstractNumId w:val="29"/>
  </w:num>
  <w:num w:numId="97">
    <w:abstractNumId w:val="10"/>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99"/>
  </w:num>
  <w:num w:numId="103">
    <w:abstractNumId w:val="130"/>
  </w:num>
  <w:num w:numId="104">
    <w:abstractNumId w:val="35"/>
  </w:num>
  <w:num w:numId="105">
    <w:abstractNumId w:val="55"/>
  </w:num>
  <w:num w:numId="106">
    <w:abstractNumId w:val="23"/>
  </w:num>
  <w:num w:numId="107">
    <w:abstractNumId w:val="85"/>
  </w:num>
  <w:num w:numId="108">
    <w:abstractNumId w:val="37"/>
  </w:num>
  <w:num w:numId="109">
    <w:abstractNumId w:val="142"/>
  </w:num>
  <w:num w:numId="110">
    <w:abstractNumId w:val="71"/>
  </w:num>
  <w:num w:numId="111">
    <w:abstractNumId w:val="94"/>
  </w:num>
  <w:num w:numId="112">
    <w:abstractNumId w:val="146"/>
  </w:num>
  <w:num w:numId="113">
    <w:abstractNumId w:val="84"/>
  </w:num>
  <w:num w:numId="114">
    <w:abstractNumId w:val="18"/>
  </w:num>
  <w:num w:numId="115">
    <w:abstractNumId w:val="54"/>
  </w:num>
  <w:num w:numId="116">
    <w:abstractNumId w:val="60"/>
  </w:num>
  <w:num w:numId="117">
    <w:abstractNumId w:val="8"/>
  </w:num>
  <w:num w:numId="118">
    <w:abstractNumId w:val="14"/>
  </w:num>
  <w:num w:numId="119">
    <w:abstractNumId w:val="16"/>
  </w:num>
  <w:num w:numId="120">
    <w:abstractNumId w:val="105"/>
  </w:num>
  <w:num w:numId="121">
    <w:abstractNumId w:val="61"/>
  </w:num>
  <w:num w:numId="122">
    <w:abstractNumId w:val="90"/>
  </w:num>
  <w:num w:numId="123">
    <w:abstractNumId w:val="64"/>
  </w:num>
  <w:num w:numId="124">
    <w:abstractNumId w:val="57"/>
  </w:num>
  <w:num w:numId="125">
    <w:abstractNumId w:val="36"/>
  </w:num>
  <w:num w:numId="126">
    <w:abstractNumId w:val="40"/>
  </w:num>
  <w:num w:numId="127">
    <w:abstractNumId w:val="79"/>
  </w:num>
  <w:num w:numId="128">
    <w:abstractNumId w:val="22"/>
  </w:num>
  <w:num w:numId="129">
    <w:abstractNumId w:val="128"/>
  </w:num>
  <w:num w:numId="130">
    <w:abstractNumId w:val="141"/>
  </w:num>
  <w:num w:numId="131">
    <w:abstractNumId w:val="96"/>
  </w:num>
  <w:num w:numId="132">
    <w:abstractNumId w:val="1"/>
  </w:num>
  <w:num w:numId="133">
    <w:abstractNumId w:val="12"/>
  </w:num>
  <w:num w:numId="134">
    <w:abstractNumId w:val="21"/>
  </w:num>
  <w:num w:numId="135">
    <w:abstractNumId w:val="39"/>
  </w:num>
  <w:num w:numId="136">
    <w:abstractNumId w:val="145"/>
  </w:num>
  <w:num w:numId="137">
    <w:abstractNumId w:val="11"/>
  </w:num>
  <w:num w:numId="138">
    <w:abstractNumId w:val="73"/>
  </w:num>
  <w:num w:numId="139">
    <w:abstractNumId w:val="136"/>
  </w:num>
  <w:num w:numId="140">
    <w:abstractNumId w:val="33"/>
  </w:num>
  <w:num w:numId="141">
    <w:abstractNumId w:val="144"/>
  </w:num>
  <w:num w:numId="142">
    <w:abstractNumId w:val="95"/>
  </w:num>
  <w:num w:numId="143">
    <w:abstractNumId w:val="38"/>
  </w:num>
  <w:num w:numId="144">
    <w:abstractNumId w:val="108"/>
  </w:num>
  <w:num w:numId="145">
    <w:abstractNumId w:val="126"/>
  </w:num>
  <w:num w:numId="146">
    <w:abstractNumId w:val="125"/>
  </w:num>
  <w:num w:numId="147">
    <w:abstractNumId w:val="12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EF"/>
    <w:rsid w:val="00282B3A"/>
    <w:rsid w:val="004564EF"/>
    <w:rsid w:val="005431AE"/>
    <w:rsid w:val="00562246"/>
    <w:rsid w:val="006026CA"/>
    <w:rsid w:val="006D28AE"/>
    <w:rsid w:val="00723906"/>
    <w:rsid w:val="008362CE"/>
    <w:rsid w:val="00881EDA"/>
    <w:rsid w:val="00A17520"/>
    <w:rsid w:val="00B0166A"/>
    <w:rsid w:val="00C54F1F"/>
    <w:rsid w:val="00FC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64EF"/>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4564EF"/>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4564EF"/>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4EF"/>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4564EF"/>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4564EF"/>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4564EF"/>
  </w:style>
  <w:style w:type="paragraph" w:customStyle="1" w:styleId="table58">
    <w:name w:val="table58"/>
    <w:rsid w:val="004564EF"/>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4564EF"/>
    <w:pPr>
      <w:suppressLineNumbers/>
      <w:spacing w:after="0" w:line="240" w:lineRule="auto"/>
      <w:ind w:left="200"/>
    </w:pPr>
    <w:rPr>
      <w:rFonts w:ascii="Times" w:eastAsia="Calibri" w:hAnsi="Times" w:cs="Times New Roman"/>
      <w:sz w:val="20"/>
      <w:szCs w:val="20"/>
    </w:rPr>
  </w:style>
  <w:style w:type="paragraph" w:customStyle="1" w:styleId="table59">
    <w:name w:val="table59"/>
    <w:rsid w:val="004564EF"/>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4564EF"/>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4564EF"/>
    <w:pPr>
      <w:suppressLineNumbers/>
      <w:spacing w:after="0" w:line="480" w:lineRule="auto"/>
    </w:pPr>
    <w:rPr>
      <w:rFonts w:ascii="Times" w:eastAsia="Calibri" w:hAnsi="Times" w:cs="Times New Roman"/>
      <w:sz w:val="20"/>
      <w:szCs w:val="20"/>
    </w:rPr>
  </w:style>
  <w:style w:type="paragraph" w:customStyle="1" w:styleId="table60">
    <w:name w:val="table60"/>
    <w:rsid w:val="004564EF"/>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4564EF"/>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4564EF"/>
    <w:pPr>
      <w:suppressLineNumbers/>
      <w:spacing w:after="0" w:line="240" w:lineRule="auto"/>
    </w:pPr>
    <w:rPr>
      <w:rFonts w:ascii="Times" w:eastAsia="Calibri" w:hAnsi="Times" w:cs="Times New Roman"/>
      <w:sz w:val="24"/>
      <w:szCs w:val="20"/>
    </w:rPr>
  </w:style>
  <w:style w:type="paragraph" w:customStyle="1" w:styleId="table64">
    <w:name w:val="table64"/>
    <w:rsid w:val="004564EF"/>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4564EF"/>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4564EF"/>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4564EF"/>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4564EF"/>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4564EF"/>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4564EF"/>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4564EF"/>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4564EF"/>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4564EF"/>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4564EF"/>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4564EF"/>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4564EF"/>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4564EF"/>
    <w:pPr>
      <w:suppressLineNumbers/>
      <w:spacing w:after="0" w:line="240" w:lineRule="auto"/>
    </w:pPr>
    <w:rPr>
      <w:rFonts w:ascii="Times" w:eastAsia="Calibri" w:hAnsi="Times" w:cs="Times New Roman"/>
      <w:b/>
      <w:sz w:val="20"/>
      <w:szCs w:val="20"/>
    </w:rPr>
  </w:style>
  <w:style w:type="paragraph" w:customStyle="1" w:styleId="table86">
    <w:name w:val="table86"/>
    <w:rsid w:val="004564EF"/>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4564EF"/>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4564EF"/>
    <w:pPr>
      <w:suppressLineNumbers/>
      <w:spacing w:after="0" w:line="480" w:lineRule="auto"/>
    </w:pPr>
    <w:rPr>
      <w:rFonts w:ascii="Times" w:eastAsia="Calibri" w:hAnsi="Times" w:cs="Times New Roman"/>
      <w:b/>
      <w:sz w:val="20"/>
      <w:szCs w:val="20"/>
    </w:rPr>
  </w:style>
  <w:style w:type="paragraph" w:customStyle="1" w:styleId="table91">
    <w:name w:val="table91"/>
    <w:rsid w:val="004564EF"/>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4564EF"/>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4564EF"/>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4564EF"/>
    <w:pPr>
      <w:suppressLineNumbers/>
      <w:spacing w:after="0" w:line="480" w:lineRule="auto"/>
    </w:pPr>
    <w:rPr>
      <w:rFonts w:ascii="Times" w:eastAsia="Calibri" w:hAnsi="Times" w:cs="Times New Roman"/>
      <w:sz w:val="20"/>
      <w:szCs w:val="20"/>
    </w:rPr>
  </w:style>
  <w:style w:type="paragraph" w:customStyle="1" w:styleId="table97">
    <w:name w:val="table97"/>
    <w:rsid w:val="004564EF"/>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4564EF"/>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4564EF"/>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4564EF"/>
    <w:pPr>
      <w:suppressLineNumbers/>
      <w:spacing w:after="0" w:line="240" w:lineRule="auto"/>
    </w:pPr>
    <w:rPr>
      <w:rFonts w:ascii="Times" w:eastAsia="Calibri" w:hAnsi="Times" w:cs="Times New Roman"/>
      <w:b/>
      <w:sz w:val="24"/>
      <w:szCs w:val="20"/>
    </w:rPr>
  </w:style>
  <w:style w:type="paragraph" w:customStyle="1" w:styleId="para107">
    <w:name w:val="para107"/>
    <w:rsid w:val="004564EF"/>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4564EF"/>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4564EF"/>
    <w:pPr>
      <w:suppressLineNumbers/>
      <w:spacing w:after="0" w:line="240" w:lineRule="auto"/>
      <w:jc w:val="both"/>
    </w:pPr>
    <w:rPr>
      <w:rFonts w:ascii="Times" w:eastAsia="Calibri" w:hAnsi="Times" w:cs="Times New Roman"/>
      <w:b/>
      <w:sz w:val="20"/>
      <w:szCs w:val="20"/>
    </w:rPr>
  </w:style>
  <w:style w:type="paragraph" w:customStyle="1" w:styleId="para12">
    <w:name w:val="para12"/>
    <w:rsid w:val="004564EF"/>
    <w:pPr>
      <w:suppressLineNumbers/>
      <w:spacing w:after="0" w:line="240" w:lineRule="auto"/>
      <w:jc w:val="both"/>
    </w:pPr>
    <w:rPr>
      <w:rFonts w:ascii="Times" w:eastAsia="Calibri" w:hAnsi="Times" w:cs="Times New Roman"/>
      <w:sz w:val="20"/>
      <w:szCs w:val="20"/>
    </w:rPr>
  </w:style>
  <w:style w:type="paragraph" w:customStyle="1" w:styleId="para114">
    <w:name w:val="para114"/>
    <w:rsid w:val="004564EF"/>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4564EF"/>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4564EF"/>
    <w:pPr>
      <w:suppressLineNumbers/>
      <w:spacing w:after="0" w:line="240" w:lineRule="auto"/>
    </w:pPr>
    <w:rPr>
      <w:rFonts w:ascii="Times" w:eastAsia="Calibri" w:hAnsi="Times" w:cs="Times New Roman"/>
      <w:sz w:val="24"/>
      <w:szCs w:val="20"/>
    </w:rPr>
  </w:style>
  <w:style w:type="paragraph" w:customStyle="1" w:styleId="para3">
    <w:name w:val="para3"/>
    <w:rsid w:val="004564EF"/>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4564EF"/>
    <w:rPr>
      <w:rFonts w:ascii="Times New Roman" w:eastAsia="Calibri" w:hAnsi="Times New Roman" w:cs="Times New Roman"/>
      <w:b/>
      <w:sz w:val="24"/>
      <w:szCs w:val="20"/>
      <w:u w:val="single"/>
    </w:rPr>
  </w:style>
  <w:style w:type="paragraph" w:customStyle="1" w:styleId="table113">
    <w:name w:val="table113"/>
    <w:rsid w:val="004564EF"/>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4564EF"/>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4564EF"/>
    <w:rPr>
      <w:rFonts w:ascii="Times New Roman" w:eastAsia="Calibri" w:hAnsi="Times New Roman" w:cs="Times New Roman"/>
      <w:b/>
      <w:sz w:val="24"/>
      <w:szCs w:val="20"/>
      <w:u w:val="single"/>
    </w:rPr>
  </w:style>
  <w:style w:type="paragraph" w:customStyle="1" w:styleId="para39">
    <w:name w:val="para39"/>
    <w:rsid w:val="004564EF"/>
    <w:pPr>
      <w:suppressLineNumbers/>
      <w:spacing w:after="0" w:line="240" w:lineRule="auto"/>
      <w:jc w:val="both"/>
    </w:pPr>
    <w:rPr>
      <w:rFonts w:ascii="Times" w:eastAsia="Calibri" w:hAnsi="Times" w:cs="Times New Roman"/>
      <w:sz w:val="20"/>
      <w:szCs w:val="20"/>
    </w:rPr>
  </w:style>
  <w:style w:type="paragraph" w:customStyle="1" w:styleId="para8">
    <w:name w:val="para8"/>
    <w:rsid w:val="004564EF"/>
    <w:pPr>
      <w:suppressLineNumbers/>
      <w:spacing w:after="0" w:line="240" w:lineRule="auto"/>
    </w:pPr>
    <w:rPr>
      <w:rFonts w:ascii="Times" w:eastAsia="Calibri" w:hAnsi="Times" w:cs="Times New Roman"/>
      <w:sz w:val="20"/>
      <w:szCs w:val="20"/>
    </w:rPr>
  </w:style>
  <w:style w:type="paragraph" w:customStyle="1" w:styleId="para2">
    <w:name w:val="para2"/>
    <w:rsid w:val="004564EF"/>
    <w:pPr>
      <w:suppressLineNumbers/>
      <w:spacing w:after="0" w:line="240" w:lineRule="auto"/>
    </w:pPr>
    <w:rPr>
      <w:rFonts w:ascii="Times" w:eastAsia="Calibri" w:hAnsi="Times" w:cs="Times New Roman"/>
      <w:b/>
      <w:sz w:val="20"/>
      <w:szCs w:val="20"/>
    </w:rPr>
  </w:style>
  <w:style w:type="paragraph" w:customStyle="1" w:styleId="cent14">
    <w:name w:val="cent14"/>
    <w:rsid w:val="004564EF"/>
    <w:pPr>
      <w:suppressLineNumbers/>
      <w:spacing w:after="0" w:line="240" w:lineRule="auto"/>
      <w:jc w:val="center"/>
    </w:pPr>
    <w:rPr>
      <w:rFonts w:ascii="Times" w:eastAsia="Calibri" w:hAnsi="Times" w:cs="Times New Roman"/>
      <w:sz w:val="20"/>
      <w:szCs w:val="20"/>
    </w:rPr>
  </w:style>
  <w:style w:type="paragraph" w:customStyle="1" w:styleId="para10">
    <w:name w:val="para10"/>
    <w:rsid w:val="004564EF"/>
    <w:pPr>
      <w:suppressLineNumbers/>
      <w:spacing w:after="0" w:line="240" w:lineRule="auto"/>
      <w:jc w:val="both"/>
    </w:pPr>
    <w:rPr>
      <w:rFonts w:ascii="Times" w:eastAsia="Calibri" w:hAnsi="Times" w:cs="Times New Roman"/>
      <w:b/>
      <w:sz w:val="20"/>
      <w:szCs w:val="20"/>
    </w:rPr>
  </w:style>
  <w:style w:type="paragraph" w:customStyle="1" w:styleId="para15">
    <w:name w:val="para15"/>
    <w:rsid w:val="004564EF"/>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4564EF"/>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4564EF"/>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4564EF"/>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4564EF"/>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4564EF"/>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4564EF"/>
    <w:pPr>
      <w:suppressLineNumbers/>
      <w:spacing w:after="0" w:line="240" w:lineRule="auto"/>
      <w:jc w:val="both"/>
    </w:pPr>
    <w:rPr>
      <w:rFonts w:ascii="Times" w:eastAsia="Calibri" w:hAnsi="Times" w:cs="Times New Roman"/>
      <w:sz w:val="20"/>
      <w:szCs w:val="20"/>
    </w:rPr>
  </w:style>
  <w:style w:type="paragraph" w:customStyle="1" w:styleId="cent27">
    <w:name w:val="cent27"/>
    <w:rsid w:val="004564EF"/>
    <w:pPr>
      <w:suppressLineNumbers/>
      <w:spacing w:after="0" w:line="240" w:lineRule="auto"/>
      <w:jc w:val="center"/>
    </w:pPr>
    <w:rPr>
      <w:rFonts w:ascii="Times" w:eastAsia="Calibri" w:hAnsi="Times" w:cs="Times New Roman"/>
      <w:b/>
      <w:sz w:val="24"/>
      <w:szCs w:val="20"/>
    </w:rPr>
  </w:style>
  <w:style w:type="paragraph" w:customStyle="1" w:styleId="para28">
    <w:name w:val="para28"/>
    <w:rsid w:val="004564EF"/>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4564EF"/>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4564EF"/>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4564EF"/>
    <w:rPr>
      <w:rFonts w:cs="Times New Roman"/>
    </w:rPr>
  </w:style>
  <w:style w:type="paragraph" w:styleId="Footer">
    <w:name w:val="footer"/>
    <w:basedOn w:val="Normal"/>
    <w:link w:val="FooterChar"/>
    <w:rsid w:val="004564EF"/>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4564EF"/>
    <w:rPr>
      <w:rFonts w:ascii="Times New Roman" w:eastAsia="Calibri" w:hAnsi="Times New Roman" w:cs="Times New Roman"/>
      <w:sz w:val="24"/>
      <w:szCs w:val="20"/>
    </w:rPr>
  </w:style>
  <w:style w:type="paragraph" w:styleId="Header">
    <w:name w:val="header"/>
    <w:basedOn w:val="Normal"/>
    <w:link w:val="HeaderChar"/>
    <w:rsid w:val="004564EF"/>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4564EF"/>
    <w:rPr>
      <w:rFonts w:ascii="Times New Roman" w:eastAsia="Calibri" w:hAnsi="Times New Roman" w:cs="Times New Roman"/>
      <w:sz w:val="24"/>
      <w:szCs w:val="20"/>
    </w:rPr>
  </w:style>
  <w:style w:type="paragraph" w:styleId="BalloonText">
    <w:name w:val="Balloon Text"/>
    <w:basedOn w:val="Normal"/>
    <w:link w:val="BalloonTextChar"/>
    <w:semiHidden/>
    <w:rsid w:val="004564E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4564EF"/>
    <w:rPr>
      <w:rFonts w:ascii="Tahoma" w:eastAsia="Calibri" w:hAnsi="Tahoma" w:cs="Tahoma"/>
      <w:sz w:val="16"/>
      <w:szCs w:val="16"/>
    </w:rPr>
  </w:style>
  <w:style w:type="paragraph" w:customStyle="1" w:styleId="Default">
    <w:name w:val="Default"/>
    <w:rsid w:val="004564EF"/>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4564E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4564EF"/>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4564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64E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64EF"/>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4564EF"/>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4564EF"/>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4EF"/>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4564EF"/>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4564EF"/>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4564EF"/>
  </w:style>
  <w:style w:type="paragraph" w:customStyle="1" w:styleId="table58">
    <w:name w:val="table58"/>
    <w:rsid w:val="004564EF"/>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4564EF"/>
    <w:pPr>
      <w:suppressLineNumbers/>
      <w:spacing w:after="0" w:line="240" w:lineRule="auto"/>
      <w:ind w:left="200"/>
    </w:pPr>
    <w:rPr>
      <w:rFonts w:ascii="Times" w:eastAsia="Calibri" w:hAnsi="Times" w:cs="Times New Roman"/>
      <w:sz w:val="20"/>
      <w:szCs w:val="20"/>
    </w:rPr>
  </w:style>
  <w:style w:type="paragraph" w:customStyle="1" w:styleId="table59">
    <w:name w:val="table59"/>
    <w:rsid w:val="004564EF"/>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4564EF"/>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4564EF"/>
    <w:pPr>
      <w:suppressLineNumbers/>
      <w:spacing w:after="0" w:line="480" w:lineRule="auto"/>
    </w:pPr>
    <w:rPr>
      <w:rFonts w:ascii="Times" w:eastAsia="Calibri" w:hAnsi="Times" w:cs="Times New Roman"/>
      <w:sz w:val="20"/>
      <w:szCs w:val="20"/>
    </w:rPr>
  </w:style>
  <w:style w:type="paragraph" w:customStyle="1" w:styleId="table60">
    <w:name w:val="table60"/>
    <w:rsid w:val="004564EF"/>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4564EF"/>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4564EF"/>
    <w:pPr>
      <w:suppressLineNumbers/>
      <w:spacing w:after="0" w:line="240" w:lineRule="auto"/>
    </w:pPr>
    <w:rPr>
      <w:rFonts w:ascii="Times" w:eastAsia="Calibri" w:hAnsi="Times" w:cs="Times New Roman"/>
      <w:sz w:val="24"/>
      <w:szCs w:val="20"/>
    </w:rPr>
  </w:style>
  <w:style w:type="paragraph" w:customStyle="1" w:styleId="table64">
    <w:name w:val="table64"/>
    <w:rsid w:val="004564EF"/>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4564EF"/>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4564EF"/>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4564EF"/>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4564EF"/>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4564EF"/>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4564EF"/>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4564EF"/>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4564EF"/>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4564EF"/>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4564EF"/>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4564EF"/>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4564EF"/>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4564EF"/>
    <w:pPr>
      <w:suppressLineNumbers/>
      <w:spacing w:after="0" w:line="240" w:lineRule="auto"/>
    </w:pPr>
    <w:rPr>
      <w:rFonts w:ascii="Times" w:eastAsia="Calibri" w:hAnsi="Times" w:cs="Times New Roman"/>
      <w:b/>
      <w:sz w:val="20"/>
      <w:szCs w:val="20"/>
    </w:rPr>
  </w:style>
  <w:style w:type="paragraph" w:customStyle="1" w:styleId="table86">
    <w:name w:val="table86"/>
    <w:rsid w:val="004564EF"/>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4564EF"/>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4564EF"/>
    <w:pPr>
      <w:suppressLineNumbers/>
      <w:spacing w:after="0" w:line="480" w:lineRule="auto"/>
    </w:pPr>
    <w:rPr>
      <w:rFonts w:ascii="Times" w:eastAsia="Calibri" w:hAnsi="Times" w:cs="Times New Roman"/>
      <w:b/>
      <w:sz w:val="20"/>
      <w:szCs w:val="20"/>
    </w:rPr>
  </w:style>
  <w:style w:type="paragraph" w:customStyle="1" w:styleId="table91">
    <w:name w:val="table91"/>
    <w:rsid w:val="004564EF"/>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4564EF"/>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4564EF"/>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4564EF"/>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4564EF"/>
    <w:pPr>
      <w:suppressLineNumbers/>
      <w:spacing w:after="0" w:line="480" w:lineRule="auto"/>
    </w:pPr>
    <w:rPr>
      <w:rFonts w:ascii="Times" w:eastAsia="Calibri" w:hAnsi="Times" w:cs="Times New Roman"/>
      <w:sz w:val="20"/>
      <w:szCs w:val="20"/>
    </w:rPr>
  </w:style>
  <w:style w:type="paragraph" w:customStyle="1" w:styleId="table97">
    <w:name w:val="table97"/>
    <w:rsid w:val="004564EF"/>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4564EF"/>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4564EF"/>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4564EF"/>
    <w:pPr>
      <w:suppressLineNumbers/>
      <w:spacing w:after="0" w:line="240" w:lineRule="auto"/>
    </w:pPr>
    <w:rPr>
      <w:rFonts w:ascii="Times" w:eastAsia="Calibri" w:hAnsi="Times" w:cs="Times New Roman"/>
      <w:b/>
      <w:sz w:val="24"/>
      <w:szCs w:val="20"/>
    </w:rPr>
  </w:style>
  <w:style w:type="paragraph" w:customStyle="1" w:styleId="para107">
    <w:name w:val="para107"/>
    <w:rsid w:val="004564EF"/>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4564EF"/>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4564EF"/>
    <w:pPr>
      <w:suppressLineNumbers/>
      <w:spacing w:after="0" w:line="240" w:lineRule="auto"/>
      <w:jc w:val="both"/>
    </w:pPr>
    <w:rPr>
      <w:rFonts w:ascii="Times" w:eastAsia="Calibri" w:hAnsi="Times" w:cs="Times New Roman"/>
      <w:b/>
      <w:sz w:val="20"/>
      <w:szCs w:val="20"/>
    </w:rPr>
  </w:style>
  <w:style w:type="paragraph" w:customStyle="1" w:styleId="para12">
    <w:name w:val="para12"/>
    <w:rsid w:val="004564EF"/>
    <w:pPr>
      <w:suppressLineNumbers/>
      <w:spacing w:after="0" w:line="240" w:lineRule="auto"/>
      <w:jc w:val="both"/>
    </w:pPr>
    <w:rPr>
      <w:rFonts w:ascii="Times" w:eastAsia="Calibri" w:hAnsi="Times" w:cs="Times New Roman"/>
      <w:sz w:val="20"/>
      <w:szCs w:val="20"/>
    </w:rPr>
  </w:style>
  <w:style w:type="paragraph" w:customStyle="1" w:styleId="para114">
    <w:name w:val="para114"/>
    <w:rsid w:val="004564EF"/>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4564EF"/>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4564EF"/>
    <w:pPr>
      <w:suppressLineNumbers/>
      <w:spacing w:after="0" w:line="240" w:lineRule="auto"/>
    </w:pPr>
    <w:rPr>
      <w:rFonts w:ascii="Times" w:eastAsia="Calibri" w:hAnsi="Times" w:cs="Times New Roman"/>
      <w:sz w:val="24"/>
      <w:szCs w:val="20"/>
    </w:rPr>
  </w:style>
  <w:style w:type="paragraph" w:customStyle="1" w:styleId="para3">
    <w:name w:val="para3"/>
    <w:rsid w:val="004564EF"/>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4564EF"/>
    <w:rPr>
      <w:rFonts w:ascii="Times New Roman" w:eastAsia="Calibri" w:hAnsi="Times New Roman" w:cs="Times New Roman"/>
      <w:b/>
      <w:sz w:val="24"/>
      <w:szCs w:val="20"/>
      <w:u w:val="single"/>
    </w:rPr>
  </w:style>
  <w:style w:type="paragraph" w:customStyle="1" w:styleId="table113">
    <w:name w:val="table113"/>
    <w:rsid w:val="004564EF"/>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4564EF"/>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4564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4564EF"/>
    <w:rPr>
      <w:rFonts w:ascii="Times New Roman" w:eastAsia="Calibri" w:hAnsi="Times New Roman" w:cs="Times New Roman"/>
      <w:b/>
      <w:sz w:val="24"/>
      <w:szCs w:val="20"/>
      <w:u w:val="single"/>
    </w:rPr>
  </w:style>
  <w:style w:type="paragraph" w:customStyle="1" w:styleId="para39">
    <w:name w:val="para39"/>
    <w:rsid w:val="004564EF"/>
    <w:pPr>
      <w:suppressLineNumbers/>
      <w:spacing w:after="0" w:line="240" w:lineRule="auto"/>
      <w:jc w:val="both"/>
    </w:pPr>
    <w:rPr>
      <w:rFonts w:ascii="Times" w:eastAsia="Calibri" w:hAnsi="Times" w:cs="Times New Roman"/>
      <w:sz w:val="20"/>
      <w:szCs w:val="20"/>
    </w:rPr>
  </w:style>
  <w:style w:type="paragraph" w:customStyle="1" w:styleId="para8">
    <w:name w:val="para8"/>
    <w:rsid w:val="004564EF"/>
    <w:pPr>
      <w:suppressLineNumbers/>
      <w:spacing w:after="0" w:line="240" w:lineRule="auto"/>
    </w:pPr>
    <w:rPr>
      <w:rFonts w:ascii="Times" w:eastAsia="Calibri" w:hAnsi="Times" w:cs="Times New Roman"/>
      <w:sz w:val="20"/>
      <w:szCs w:val="20"/>
    </w:rPr>
  </w:style>
  <w:style w:type="paragraph" w:customStyle="1" w:styleId="para2">
    <w:name w:val="para2"/>
    <w:rsid w:val="004564EF"/>
    <w:pPr>
      <w:suppressLineNumbers/>
      <w:spacing w:after="0" w:line="240" w:lineRule="auto"/>
    </w:pPr>
    <w:rPr>
      <w:rFonts w:ascii="Times" w:eastAsia="Calibri" w:hAnsi="Times" w:cs="Times New Roman"/>
      <w:b/>
      <w:sz w:val="20"/>
      <w:szCs w:val="20"/>
    </w:rPr>
  </w:style>
  <w:style w:type="paragraph" w:customStyle="1" w:styleId="cent14">
    <w:name w:val="cent14"/>
    <w:rsid w:val="004564EF"/>
    <w:pPr>
      <w:suppressLineNumbers/>
      <w:spacing w:after="0" w:line="240" w:lineRule="auto"/>
      <w:jc w:val="center"/>
    </w:pPr>
    <w:rPr>
      <w:rFonts w:ascii="Times" w:eastAsia="Calibri" w:hAnsi="Times" w:cs="Times New Roman"/>
      <w:sz w:val="20"/>
      <w:szCs w:val="20"/>
    </w:rPr>
  </w:style>
  <w:style w:type="paragraph" w:customStyle="1" w:styleId="para10">
    <w:name w:val="para10"/>
    <w:rsid w:val="004564EF"/>
    <w:pPr>
      <w:suppressLineNumbers/>
      <w:spacing w:after="0" w:line="240" w:lineRule="auto"/>
      <w:jc w:val="both"/>
    </w:pPr>
    <w:rPr>
      <w:rFonts w:ascii="Times" w:eastAsia="Calibri" w:hAnsi="Times" w:cs="Times New Roman"/>
      <w:b/>
      <w:sz w:val="20"/>
      <w:szCs w:val="20"/>
    </w:rPr>
  </w:style>
  <w:style w:type="paragraph" w:customStyle="1" w:styleId="para15">
    <w:name w:val="para15"/>
    <w:rsid w:val="004564EF"/>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4564EF"/>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4564EF"/>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4564EF"/>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4564EF"/>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4564EF"/>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4564EF"/>
    <w:pPr>
      <w:suppressLineNumbers/>
      <w:spacing w:after="0" w:line="240" w:lineRule="auto"/>
      <w:jc w:val="both"/>
    </w:pPr>
    <w:rPr>
      <w:rFonts w:ascii="Times" w:eastAsia="Calibri" w:hAnsi="Times" w:cs="Times New Roman"/>
      <w:sz w:val="20"/>
      <w:szCs w:val="20"/>
    </w:rPr>
  </w:style>
  <w:style w:type="paragraph" w:customStyle="1" w:styleId="cent27">
    <w:name w:val="cent27"/>
    <w:rsid w:val="004564EF"/>
    <w:pPr>
      <w:suppressLineNumbers/>
      <w:spacing w:after="0" w:line="240" w:lineRule="auto"/>
      <w:jc w:val="center"/>
    </w:pPr>
    <w:rPr>
      <w:rFonts w:ascii="Times" w:eastAsia="Calibri" w:hAnsi="Times" w:cs="Times New Roman"/>
      <w:b/>
      <w:sz w:val="24"/>
      <w:szCs w:val="20"/>
    </w:rPr>
  </w:style>
  <w:style w:type="paragraph" w:customStyle="1" w:styleId="para28">
    <w:name w:val="para28"/>
    <w:rsid w:val="004564EF"/>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4564EF"/>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4564EF"/>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4564EF"/>
    <w:rPr>
      <w:rFonts w:cs="Times New Roman"/>
    </w:rPr>
  </w:style>
  <w:style w:type="paragraph" w:styleId="Footer">
    <w:name w:val="footer"/>
    <w:basedOn w:val="Normal"/>
    <w:link w:val="FooterChar"/>
    <w:rsid w:val="004564EF"/>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4564EF"/>
    <w:rPr>
      <w:rFonts w:ascii="Times New Roman" w:eastAsia="Calibri" w:hAnsi="Times New Roman" w:cs="Times New Roman"/>
      <w:sz w:val="24"/>
      <w:szCs w:val="20"/>
    </w:rPr>
  </w:style>
  <w:style w:type="paragraph" w:styleId="Header">
    <w:name w:val="header"/>
    <w:basedOn w:val="Normal"/>
    <w:link w:val="HeaderChar"/>
    <w:rsid w:val="004564EF"/>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4564EF"/>
    <w:rPr>
      <w:rFonts w:ascii="Times New Roman" w:eastAsia="Calibri" w:hAnsi="Times New Roman" w:cs="Times New Roman"/>
      <w:sz w:val="24"/>
      <w:szCs w:val="20"/>
    </w:rPr>
  </w:style>
  <w:style w:type="paragraph" w:styleId="BalloonText">
    <w:name w:val="Balloon Text"/>
    <w:basedOn w:val="Normal"/>
    <w:link w:val="BalloonTextChar"/>
    <w:semiHidden/>
    <w:rsid w:val="004564E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4564EF"/>
    <w:rPr>
      <w:rFonts w:ascii="Tahoma" w:eastAsia="Calibri" w:hAnsi="Tahoma" w:cs="Tahoma"/>
      <w:sz w:val="16"/>
      <w:szCs w:val="16"/>
    </w:rPr>
  </w:style>
  <w:style w:type="paragraph" w:customStyle="1" w:styleId="Default">
    <w:name w:val="Default"/>
    <w:rsid w:val="004564EF"/>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4564E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4564EF"/>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4564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64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47944</Words>
  <Characters>273284</Characters>
  <Application>Microsoft Office Word</Application>
  <DocSecurity>4</DocSecurity>
  <Lines>2277</Lines>
  <Paragraphs>641</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2016-09-20T16:39:00Z</dcterms:created>
  <dcterms:modified xsi:type="dcterms:W3CDTF">2016-09-20T16:39:00Z</dcterms:modified>
</cp:coreProperties>
</file>