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69FC" w14:textId="77777777" w:rsidR="00F719E6" w:rsidRPr="00F719E6" w:rsidRDefault="00F719E6" w:rsidP="00F719E6">
      <w:pPr>
        <w:spacing w:after="0" w:line="240" w:lineRule="auto"/>
        <w:jc w:val="both"/>
        <w:rPr>
          <w:rFonts w:ascii="Times New Roman" w:eastAsia="Times New Roman" w:hAnsi="Times New Roman" w:cs="Times New Roman"/>
          <w:spacing w:val="-3"/>
          <w:sz w:val="32"/>
          <w:szCs w:val="20"/>
        </w:rPr>
      </w:pPr>
      <w:r w:rsidRPr="00F719E6">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14:paraId="3B06B73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BAFD4E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[Carrier] HMO PLAN</w:t>
      </w:r>
    </w:p>
    <w:p w14:paraId="7387A1E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55AB153"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INDIVIDUAL HEALTH MAINTENANCE ORGANIZATION (HMO) CONTRACT</w:t>
      </w:r>
    </w:p>
    <w:p w14:paraId="73517C9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8268D79" w14:textId="77777777" w:rsidR="00F719E6" w:rsidRPr="00F719E6" w:rsidRDefault="00F719E6" w:rsidP="00F719E6">
      <w:pPr>
        <w:spacing w:after="0" w:line="240" w:lineRule="auto"/>
        <w:jc w:val="both"/>
        <w:rPr>
          <w:rFonts w:ascii="Times New Roman" w:eastAsia="Times New Roman" w:hAnsi="Times New Roman" w:cs="Times New Roman"/>
          <w:spacing w:val="-3"/>
          <w:sz w:val="24"/>
          <w:szCs w:val="20"/>
        </w:rPr>
      </w:pPr>
      <w:r w:rsidRPr="00F719E6">
        <w:rPr>
          <w:rFonts w:ascii="Times New Roman" w:eastAsia="Times New Roman" w:hAnsi="Times New Roman" w:cs="Times New Roman"/>
          <w:b/>
          <w:spacing w:val="-3"/>
          <w:sz w:val="24"/>
          <w:szCs w:val="20"/>
        </w:rPr>
        <w:t>Notice of Right to Examine Contract</w:t>
      </w:r>
      <w:r w:rsidRPr="00F719E6">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14:paraId="1A0E06F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72D16E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[EFFECTIVE DATE OF CONTRACT:</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[January 1, 2018 ]]</w:t>
      </w:r>
    </w:p>
    <w:p w14:paraId="07D577F7" w14:textId="77777777" w:rsidR="00F719E6" w:rsidRPr="00F719E6" w:rsidRDefault="00F719E6" w:rsidP="00F719E6">
      <w:pPr>
        <w:keepLines/>
        <w:suppressLineNumbers/>
        <w:tabs>
          <w:tab w:val="left" w:pos="2840"/>
          <w:tab w:val="left" w:pos="5880"/>
        </w:tabs>
        <w:spacing w:after="0" w:line="240" w:lineRule="auto"/>
        <w:jc w:val="both"/>
        <w:rPr>
          <w:rFonts w:ascii="Times" w:eastAsia="Calibri" w:hAnsi="Times" w:cs="Times New Roman"/>
          <w:i/>
          <w:sz w:val="24"/>
          <w:szCs w:val="20"/>
        </w:rPr>
      </w:pPr>
      <w:r w:rsidRPr="00F719E6">
        <w:rPr>
          <w:rFonts w:ascii="Times" w:eastAsia="Calibri" w:hAnsi="Times" w:cs="Times New Roman"/>
          <w:i/>
          <w:sz w:val="24"/>
          <w:szCs w:val="20"/>
        </w:rPr>
        <w:t>[Note to Carriers:  Omit Effective date here if included below]</w:t>
      </w:r>
    </w:p>
    <w:p w14:paraId="2367E77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4289F6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Renewal Provision.</w:t>
      </w:r>
      <w:r w:rsidRPr="00F719E6">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14:paraId="0578B32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27C91A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14:paraId="7FEC113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E5CBC7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14:paraId="66B6805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26647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[Secretary </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President]</w:t>
      </w:r>
    </w:p>
    <w:p w14:paraId="28C06F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97306D2" w14:textId="77777777" w:rsidR="00F719E6" w:rsidRPr="00F719E6" w:rsidRDefault="00F719E6" w:rsidP="00F719E6">
      <w:pPr>
        <w:keepLines/>
        <w:suppressLineNumbers/>
        <w:tabs>
          <w:tab w:val="left" w:pos="73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[[Member]:        Jane Doe</w:t>
      </w:r>
    </w:p>
    <w:p w14:paraId="4CD996FB" w14:textId="77777777" w:rsidR="00F719E6" w:rsidRPr="00F719E6" w:rsidRDefault="00F719E6" w:rsidP="00F719E6">
      <w:pPr>
        <w:keepLines/>
        <w:suppressLineNumbers/>
        <w:tabs>
          <w:tab w:val="left" w:pos="73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Identification Number: 125689</w:t>
      </w:r>
    </w:p>
    <w:p w14:paraId="5281FC37" w14:textId="77777777" w:rsidR="00F719E6" w:rsidRPr="00F719E6" w:rsidRDefault="00F719E6" w:rsidP="00F719E6">
      <w:pPr>
        <w:keepLines/>
        <w:suppressLineNumbers/>
        <w:tabs>
          <w:tab w:val="left" w:pos="73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Effective Date:              January 1, 2018</w:t>
      </w:r>
    </w:p>
    <w:p w14:paraId="5FB5AC6F" w14:textId="77777777" w:rsidR="00F719E6" w:rsidRPr="00F719E6" w:rsidRDefault="00F719E6" w:rsidP="00F719E6">
      <w:pPr>
        <w:keepLines/>
        <w:suppressLineNumbers/>
        <w:tabs>
          <w:tab w:val="left" w:pos="73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[Product Name:             XXXX]]</w:t>
      </w:r>
    </w:p>
    <w:p w14:paraId="57A512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2B3C82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0"/>
          <w:szCs w:val="20"/>
        </w:rPr>
        <w:br w:type="page"/>
      </w:r>
      <w:r w:rsidRPr="00F719E6">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14:paraId="7613860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6094AA7" w14:textId="77777777" w:rsidR="00F719E6" w:rsidRPr="00F719E6" w:rsidRDefault="00F719E6" w:rsidP="00F719E6">
      <w:pPr>
        <w:suppressLineNumbers/>
        <w:tabs>
          <w:tab w:val="left" w:pos="182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[Include language taglines as required by 45 C.F.R. 155.205(c)(2)(iii)(A)]</w:t>
      </w:r>
    </w:p>
    <w:p w14:paraId="0D81C49C" w14:textId="77777777" w:rsidR="00F719E6" w:rsidRPr="00F719E6" w:rsidRDefault="00F719E6" w:rsidP="00F719E6">
      <w:pPr>
        <w:suppressLineNumbers/>
        <w:tabs>
          <w:tab w:val="left" w:pos="1820"/>
        </w:tabs>
        <w:spacing w:after="0" w:line="240" w:lineRule="auto"/>
        <w:rPr>
          <w:rFonts w:ascii="Times" w:eastAsia="Times New Roman" w:hAnsi="Times" w:cs="Times New Roman"/>
          <w:i/>
          <w:sz w:val="24"/>
          <w:szCs w:val="20"/>
        </w:rPr>
      </w:pPr>
      <w:r w:rsidRPr="00F719E6">
        <w:rPr>
          <w:rFonts w:ascii="Times" w:eastAsia="Times New Roman" w:hAnsi="Times" w:cs="Times New Roman"/>
          <w:i/>
          <w:sz w:val="24"/>
          <w:szCs w:val="20"/>
        </w:rPr>
        <w:t>Note to carriers:  Carriers may place the taglines in the location the carrier believes most appropriate.</w:t>
      </w:r>
    </w:p>
    <w:p w14:paraId="4660434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601D3E1"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TABLE OF CONTENTS</w:t>
      </w:r>
    </w:p>
    <w:p w14:paraId="3F2A5DD1"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Section</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Page</w:t>
      </w:r>
    </w:p>
    <w:p w14:paraId="575DF72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SCHEDULE OF PREMIUM RATES</w:t>
      </w:r>
      <w:r w:rsidRPr="00F719E6">
        <w:rPr>
          <w:rFonts w:ascii="Times New Roman" w:eastAsia="Times New Roman" w:hAnsi="Times New Roman" w:cs="Times New Roman"/>
          <w:b/>
          <w:sz w:val="24"/>
          <w:szCs w:val="20"/>
        </w:rPr>
        <w:tab/>
      </w:r>
    </w:p>
    <w:p w14:paraId="4ADFD0B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SCHEDULE OF SERVICES AND SUPPLIES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0757AB4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DEFINITIONS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495229EB"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ELIGIBILITY</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701EEA85"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[MEMBER] PROVISIONS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6D17DB76"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[COVERAGE PROVISION]</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474B347B"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COVERED SERVICES AND SUPPLIES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2B291AD7"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NON-COVERED SERVICES AND SUPPLIES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62F780DF"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COORDINATION OF BENEFITS AND SERVICES </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4C17D1E3"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SERVICES FOR AUTOMOBILE RELATED INJURIES </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48DBDA5D"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GENERAL PROVISIONS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p>
    <w:p w14:paraId="3555070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 xml:space="preserve"> SCHEDULE OF PREMIUM RATES </w:t>
      </w:r>
    </w:p>
    <w:p w14:paraId="19FAE72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9821CE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14:paraId="1F9AC48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F72FC6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94A21E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14:paraId="3C03B25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4DDDDD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SCHEDULE OF SERVICES AND SUPPLIES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[Using Copayment]</w:t>
      </w:r>
    </w:p>
    <w:p w14:paraId="7E94755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0659A2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14:paraId="74D7185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ACDA3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[SERVICES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COPAYMENTS [/COINSURANCE]:</w:t>
      </w:r>
    </w:p>
    <w:p w14:paraId="3E04C86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888C57F"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HOSPITAL SERVICES:</w:t>
      </w:r>
    </w:p>
    <w:p w14:paraId="120D8E2E"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2D14238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INPATIENT </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14:paraId="78A48B7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B8784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OUTPATIENT</w:t>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 Copayment/visit</w:t>
      </w:r>
    </w:p>
    <w:p w14:paraId="78E325D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D2EBD5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PRACTITIONER SERVICES RECEIVED AT A HOSPITAL:</w:t>
      </w:r>
    </w:p>
    <w:p w14:paraId="452344C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INPATIENT VISIT</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$[0] Copayment</w:t>
      </w:r>
    </w:p>
    <w:p w14:paraId="751204F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OUTPATIENT VISIT</w:t>
      </w:r>
      <w:r w:rsidRPr="00F719E6">
        <w:rPr>
          <w:rFonts w:ascii="Times New Roman" w:eastAsia="Times New Roman" w:hAnsi="Times New Roman" w:cs="Times New Roman"/>
          <w:sz w:val="24"/>
          <w:szCs w:val="20"/>
        </w:rPr>
        <w:tab/>
        <w:t>amount consistent with N.J.A.C. 11:22-5.5(a)]] Copayment/visit; no Copayment if any other Copayment applies.</w:t>
      </w:r>
    </w:p>
    <w:p w14:paraId="4F54876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8DBBCB4" w14:textId="77777777" w:rsidR="00F719E6" w:rsidRPr="00F719E6" w:rsidRDefault="00F719E6" w:rsidP="00F719E6">
      <w:pPr>
        <w:spacing w:after="0" w:line="240" w:lineRule="auto"/>
        <w:ind w:left="2880" w:hanging="288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EMERGENCY ROOM </w:t>
      </w:r>
      <w:r w:rsidRPr="00F719E6">
        <w:rPr>
          <w:rFonts w:ascii="Times New Roman" w:eastAsia="Times New Roman" w:hAnsi="Times New Roman" w:cs="Times New Roman"/>
          <w:sz w:val="24"/>
          <w:szCs w:val="20"/>
        </w:rPr>
        <w:tab/>
        <w:t>$100 Copayment/visit/Member (waived if admitted within 24 hours)</w:t>
      </w:r>
    </w:p>
    <w:p w14:paraId="20E3455F" w14:textId="77777777" w:rsidR="00F719E6" w:rsidRPr="00F719E6" w:rsidRDefault="00F719E6" w:rsidP="00F719E6">
      <w:pPr>
        <w:keepLines/>
        <w:suppressLineNumbers/>
        <w:tabs>
          <w:tab w:val="left" w:pos="5880"/>
          <w:tab w:val="left" w:pos="768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Note</w:t>
      </w:r>
      <w:r w:rsidRPr="00F719E6">
        <w:rPr>
          <w:rFonts w:ascii="Times" w:eastAsia="Times New Roman" w:hAnsi="Times" w:cs="Times New Roman"/>
          <w:sz w:val="24"/>
          <w:szCs w:val="20"/>
        </w:rPr>
        <w:t>: The Emergency Room Copayment is payable in addition to the applicable Copayment and Coinsurance, if any.</w:t>
      </w:r>
    </w:p>
    <w:p w14:paraId="49E90A4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C3C2B8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[URGENT CARE</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w:t>
      </w:r>
      <w:r w:rsidRPr="00F719E6">
        <w:rPr>
          <w:rFonts w:ascii="Times New Roman" w:eastAsia="Times New Roman" w:hAnsi="Times New Roman" w:cs="Times New Roman"/>
          <w:sz w:val="24"/>
          <w:szCs w:val="20"/>
        </w:rPr>
        <w:t>amount consistent with N.J.A.C. 11:22-5.5(a)]]</w:t>
      </w:r>
    </w:p>
    <w:p w14:paraId="7B5F66F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FDC1B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PRACTITIONER CHARGES FOR SURGERY:</w:t>
      </w:r>
    </w:p>
    <w:p w14:paraId="42FC3A0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INPATIENT</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$0 Copayment</w:t>
      </w:r>
    </w:p>
    <w:p w14:paraId="614A13A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OUTPATIENT</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 Copayment/visit</w:t>
      </w:r>
    </w:p>
    <w:p w14:paraId="71DFC4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07317A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[FACILITY CHARGES FOR OUTPATIENT SURGERY:</w:t>
      </w:r>
    </w:p>
    <w:p w14:paraId="4A5E2A7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AMBULATORY SURGERY CENTER</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[amount consistent with N.J.A.C. 11:22-5.5(a)]]</w:t>
      </w:r>
    </w:p>
    <w:p w14:paraId="1990132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HOSPITAL OUTPATIENT DEPARTMENT</w:t>
      </w:r>
      <w:r w:rsidRPr="00F719E6">
        <w:rPr>
          <w:rFonts w:ascii="Times New Roman" w:eastAsia="Times New Roman" w:hAnsi="Times New Roman" w:cs="Times New Roman"/>
          <w:sz w:val="24"/>
          <w:szCs w:val="20"/>
        </w:rPr>
        <w:tab/>
        <w:t>[amount consistent with N.J.A.C. 11:22-5.5(a)]]]</w:t>
      </w:r>
    </w:p>
    <w:p w14:paraId="473BF65E" w14:textId="77777777" w:rsidR="00F719E6" w:rsidRPr="00F719E6" w:rsidRDefault="00F719E6" w:rsidP="00F719E6">
      <w:pPr>
        <w:spacing w:after="0" w:line="240" w:lineRule="auto"/>
        <w:ind w:left="4320" w:hanging="4320"/>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carriers:  Use this text if the copay differs based on the setting.]</w:t>
      </w:r>
    </w:p>
    <w:p w14:paraId="6267524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0CB8D3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[FACILITY CHARGES FOR OUTPATIENT SURGERY:</w:t>
      </w:r>
      <w:r w:rsidRPr="00F719E6">
        <w:rPr>
          <w:rFonts w:ascii="Times New Roman" w:eastAsia="Times New Roman" w:hAnsi="Times New Roman" w:cs="Times New Roman"/>
          <w:sz w:val="24"/>
          <w:szCs w:val="20"/>
        </w:rPr>
        <w:t>[amount consistent with N.J.A.C. 11:22-5.5(a)]]]</w:t>
      </w:r>
    </w:p>
    <w:p w14:paraId="0BF5254A" w14:textId="77777777" w:rsidR="00F719E6" w:rsidRPr="00F719E6" w:rsidRDefault="00F719E6" w:rsidP="00F719E6">
      <w:pPr>
        <w:spacing w:after="0" w:line="240" w:lineRule="auto"/>
        <w:ind w:left="4320" w:hanging="4320"/>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carriers:  Use this text if the copay is the same regardless of the setting.]</w:t>
      </w:r>
    </w:p>
    <w:p w14:paraId="56A4451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6FBB94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HOME HEALTH CARE</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if Pre-Approved; $[amount consistent with N.J.A.C. 11:22-5.5(a)]] Copayment per [visit] [day].</w:t>
      </w:r>
    </w:p>
    <w:p w14:paraId="31FFD9E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F56FED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lastRenderedPageBreak/>
        <w:t>HOSPICE SERVICES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if Pre-Approved; $0 Copayment.</w:t>
      </w:r>
    </w:p>
    <w:p w14:paraId="077B06A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BADCE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MATERNITY (PRE-NATAL CARE)</w:t>
      </w:r>
      <w:r w:rsidRPr="00F719E6">
        <w:rPr>
          <w:rFonts w:ascii="Times New Roman" w:eastAsia="Times New Roman" w:hAnsi="Times New Roman" w:cs="Times New Roman"/>
          <w:sz w:val="24"/>
          <w:szCs w:val="20"/>
        </w:rPr>
        <w:tab/>
        <w:t xml:space="preserve">NONE </w:t>
      </w:r>
    </w:p>
    <w:p w14:paraId="3CB9788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251175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BIRTHING CENTER SERVICES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 Copayment/visit</w:t>
      </w:r>
    </w:p>
    <w:p w14:paraId="6BF8ADE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E34868E" w14:textId="77777777" w:rsidR="00F719E6" w:rsidRPr="00F719E6" w:rsidRDefault="00F719E6" w:rsidP="00F719E6">
      <w:pPr>
        <w:spacing w:after="0" w:line="240" w:lineRule="auto"/>
        <w:ind w:left="4320" w:hanging="4320"/>
        <w:jc w:val="both"/>
        <w:rPr>
          <w:rFonts w:ascii="Times New Roman" w:eastAsia="Times New Roman" w:hAnsi="Times New Roman" w:cs="Times New Roman"/>
          <w:b/>
          <w:sz w:val="24"/>
          <w:szCs w:val="20"/>
        </w:rPr>
      </w:pPr>
    </w:p>
    <w:p w14:paraId="001AD75F"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THERAPEUTIC MANIPULATION</w:t>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 Copayment/visit; maximum 30 visits/Calendar Year</w:t>
      </w:r>
    </w:p>
    <w:p w14:paraId="20C50C9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27FBADE"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PRE-ADMISSION TESTING</w:t>
      </w:r>
      <w:r w:rsidRPr="00F719E6">
        <w:rPr>
          <w:rFonts w:ascii="Times New Roman" w:eastAsia="Times New Roman" w:hAnsi="Times New Roman" w:cs="Times New Roman"/>
          <w:sz w:val="24"/>
          <w:szCs w:val="20"/>
        </w:rPr>
        <w:tab/>
        <w:t>[amount consistent with N.J.A.C. 11:22-5.5(a)]] Copayment/visit.</w:t>
      </w:r>
    </w:p>
    <w:p w14:paraId="3930B4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C8D95F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PRESCRIPTION DRUGS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[50% Coinsurance]  [copays consistent with N.J.A.C. 11:22-5.5(a) may be substituted for coinsurance]</w:t>
      </w:r>
    </w:p>
    <w:p w14:paraId="7EBF2800" w14:textId="77777777" w:rsidR="00F719E6" w:rsidRPr="00F719E6" w:rsidRDefault="00F719E6" w:rsidP="00F719E6">
      <w:pPr>
        <w:spacing w:after="0" w:line="240" w:lineRule="auto"/>
        <w:ind w:left="4320" w:hanging="4320"/>
        <w:jc w:val="both"/>
        <w:rPr>
          <w:rFonts w:ascii="Times New Roman" w:eastAsia="Times New Roman" w:hAnsi="Times New Roman" w:cs="Times New Roman"/>
          <w:b/>
          <w:sz w:val="24"/>
          <w:szCs w:val="20"/>
        </w:rPr>
      </w:pPr>
    </w:p>
    <w:p w14:paraId="066E9133"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PRIMARY CARE PROVIDER</w:t>
      </w:r>
      <w:r w:rsidRPr="00F719E6">
        <w:rPr>
          <w:rFonts w:ascii="Times New Roman" w:eastAsia="Times New Roman" w:hAnsi="Times New Roman" w:cs="Times New Roman"/>
          <w:sz w:val="24"/>
          <w:szCs w:val="20"/>
        </w:rPr>
        <w:tab/>
        <w:t>[amount consistent with N.J.A.C. 11:22-5.5(a)]] Copayment/visit.</w:t>
      </w:r>
    </w:p>
    <w:p w14:paraId="5AC4F51E"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SERVICES</w:t>
      </w:r>
    </w:p>
    <w:p w14:paraId="50FC647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(OUTSIDE HOSPITAL)</w:t>
      </w:r>
    </w:p>
    <w:p w14:paraId="7DA686D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Copayment does not apply  if the services are Preventive Care services.</w:t>
      </w:r>
    </w:p>
    <w:p w14:paraId="788FB1A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B9E714A"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sidDel="00A525CB">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b/>
          <w:sz w:val="24"/>
          <w:szCs w:val="20"/>
        </w:rPr>
        <w:t>[SPECIALIST SERVICES</w:t>
      </w:r>
      <w:r w:rsidRPr="00F719E6">
        <w:rPr>
          <w:rFonts w:ascii="Times New Roman" w:eastAsia="Times New Roman" w:hAnsi="Times New Roman" w:cs="Times New Roman"/>
          <w:sz w:val="24"/>
          <w:szCs w:val="20"/>
        </w:rPr>
        <w:tab/>
        <w:t>[amount consistent with N.J.A.C. 11:22-5.5(a)]] Copayment/visit.]</w:t>
      </w:r>
    </w:p>
    <w:p w14:paraId="486CEAD7" w14:textId="77777777" w:rsidR="00F719E6" w:rsidRPr="00F719E6" w:rsidRDefault="00F719E6" w:rsidP="00F719E6">
      <w:pPr>
        <w:spacing w:after="0" w:line="240" w:lineRule="auto"/>
        <w:ind w:left="4320" w:hanging="4320"/>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carriers:  Use this text if the specialist copay and the PCP copay are the same.]</w:t>
      </w:r>
    </w:p>
    <w:p w14:paraId="157A1479" w14:textId="77777777" w:rsidR="00F719E6" w:rsidRPr="00F719E6" w:rsidRDefault="00F719E6" w:rsidP="00F719E6">
      <w:pPr>
        <w:spacing w:after="0" w:line="240" w:lineRule="auto"/>
        <w:ind w:left="4320" w:hanging="4320"/>
        <w:jc w:val="both"/>
        <w:rPr>
          <w:rFonts w:ascii="Times New Roman" w:eastAsia="Times New Roman" w:hAnsi="Times New Roman" w:cs="Times New Roman"/>
          <w:b/>
          <w:sz w:val="24"/>
          <w:szCs w:val="20"/>
        </w:rPr>
      </w:pPr>
    </w:p>
    <w:p w14:paraId="07701BAF"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t>
      </w:r>
      <w:r w:rsidRPr="00F719E6">
        <w:rPr>
          <w:rFonts w:ascii="Times New Roman" w:eastAsia="Times New Roman" w:hAnsi="Times New Roman" w:cs="Times New Roman"/>
          <w:b/>
          <w:sz w:val="24"/>
          <w:szCs w:val="20"/>
        </w:rPr>
        <w:t>SPECIALIST SERVICES</w:t>
      </w:r>
      <w:r w:rsidRPr="00F719E6">
        <w:rPr>
          <w:rFonts w:ascii="Times New Roman" w:eastAsia="Times New Roman" w:hAnsi="Times New Roman" w:cs="Times New Roman"/>
          <w:sz w:val="24"/>
          <w:szCs w:val="20"/>
        </w:rPr>
        <w:tab/>
        <w:t>[amount consistent with N.J.A.C. 11:22-5.5(a)]] Copayment/visit]</w:t>
      </w:r>
    </w:p>
    <w:p w14:paraId="72E2C51D" w14:textId="77777777" w:rsidR="00F719E6" w:rsidRPr="00F719E6" w:rsidRDefault="00F719E6" w:rsidP="00F719E6">
      <w:pPr>
        <w:spacing w:after="0" w:line="240" w:lineRule="auto"/>
        <w:ind w:left="4320" w:hanging="4320"/>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carriers:  Use this item if the specialist copay exceeds the PCP copay.]</w:t>
      </w:r>
    </w:p>
    <w:p w14:paraId="00B0E0C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CAAD8E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150D84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5855159" w14:textId="77777777" w:rsidR="00F719E6" w:rsidRPr="00F719E6" w:rsidRDefault="00F719E6" w:rsidP="00F719E6">
      <w:pPr>
        <w:spacing w:after="0" w:line="240" w:lineRule="auto"/>
        <w:ind w:left="4320" w:hanging="4320"/>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REHABILITATION SERVICES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14:paraId="168EC51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E2C8DB9"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SECOND SURGICAL OPINION</w:t>
      </w:r>
      <w:r w:rsidRPr="00F719E6">
        <w:rPr>
          <w:rFonts w:ascii="Times New Roman" w:eastAsia="Times New Roman" w:hAnsi="Times New Roman" w:cs="Times New Roman"/>
          <w:sz w:val="24"/>
          <w:szCs w:val="20"/>
        </w:rPr>
        <w:tab/>
        <w:t>[amount consistent with N.J.A.C. 11:22-5.5(a)]] Copayment/visit.</w:t>
      </w:r>
    </w:p>
    <w:p w14:paraId="0E45E82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AE7A9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4657B0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SKILLED NURSING FACILITY/</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p>
    <w:p w14:paraId="142DE7A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EXTENDED CARE CENTER</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if Pre-Approved; [amount consistent with N.J.A.C. 11:22-5.5(a)]</w:t>
      </w:r>
    </w:p>
    <w:p w14:paraId="401CD446" w14:textId="77777777" w:rsidR="00F719E6" w:rsidRPr="00F719E6" w:rsidRDefault="00F719E6" w:rsidP="00F719E6">
      <w:pPr>
        <w:spacing w:after="0" w:line="240" w:lineRule="auto"/>
        <w:ind w:left="3600" w:firstLine="7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Copayment per day.</w:t>
      </w:r>
    </w:p>
    <w:p w14:paraId="2D085CC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4DBB527"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lastRenderedPageBreak/>
        <w:t>THERAPY SERVICES</w:t>
      </w:r>
      <w:r w:rsidRPr="00F719E6">
        <w:rPr>
          <w:rFonts w:ascii="Times New Roman" w:eastAsia="Times New Roman" w:hAnsi="Times New Roman" w:cs="Times New Roman"/>
          <w:sz w:val="24"/>
          <w:szCs w:val="20"/>
        </w:rPr>
        <w:tab/>
        <w:t>[amount consistent with N.J.A.C. 11:22-5.5(a)]] Copayment/visit.</w:t>
      </w:r>
    </w:p>
    <w:p w14:paraId="6BC16CD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67A300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[COMPLEX IMAGING SERVICES</w:t>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w:t>
      </w:r>
    </w:p>
    <w:p w14:paraId="4890686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7025A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[ALL OTHER] DIAGNOSTIC SERVICES</w:t>
      </w:r>
    </w:p>
    <w:p w14:paraId="6046E4F1"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INPATIENT</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$0 Copayment</w:t>
      </w:r>
    </w:p>
    <w:p w14:paraId="1AC9E16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(OUTPATIENT)</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t>[</w:t>
      </w:r>
      <w:r w:rsidRPr="00F719E6">
        <w:rPr>
          <w:rFonts w:ascii="Times New Roman" w:eastAsia="Times New Roman" w:hAnsi="Times New Roman" w:cs="Times New Roman"/>
          <w:sz w:val="24"/>
          <w:szCs w:val="20"/>
        </w:rPr>
        <w:t>$amount consistent with N.J.A.C. 11:22-5.5(a)]] Copayment/visit</w:t>
      </w:r>
    </w:p>
    <w:p w14:paraId="4DD9A6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1E7AE3F"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MAXIMUM OUT OF POCKET</w:t>
      </w:r>
    </w:p>
    <w:p w14:paraId="201470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14:paraId="4B1FEDD3" w14:textId="77777777" w:rsidR="00F719E6" w:rsidRPr="00F719E6" w:rsidRDefault="00F719E6" w:rsidP="00F719E6">
      <w:pPr>
        <w:keepLines/>
        <w:suppressLineNumbers/>
        <w:tabs>
          <w:tab w:val="left" w:pos="5880"/>
        </w:tabs>
        <w:spacing w:after="0" w:line="240" w:lineRule="auto"/>
        <w:jc w:val="both"/>
        <w:rPr>
          <w:rFonts w:ascii="Times" w:eastAsia="Times New Roman" w:hAnsi="Times" w:cs="Times New Roman"/>
          <w:sz w:val="24"/>
          <w:szCs w:val="20"/>
        </w:rPr>
      </w:pPr>
    </w:p>
    <w:p w14:paraId="22F38714" w14:textId="77777777" w:rsidR="00F719E6" w:rsidRPr="00F719E6" w:rsidRDefault="00F719E6" w:rsidP="00F719E6">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w:t>
      </w:r>
      <w:r w:rsidRPr="00F719E6">
        <w:rPr>
          <w:rFonts w:ascii="Times" w:eastAsia="Times New Roman" w:hAnsi="Times" w:cs="Times New Roman"/>
          <w:b/>
          <w:sz w:val="24"/>
          <w:szCs w:val="20"/>
        </w:rPr>
        <w:t>Maximum Out of Pocket</w:t>
      </w:r>
      <w:r w:rsidRPr="00F719E6">
        <w:rPr>
          <w:rFonts w:ascii="Times" w:eastAsia="Times New Roman" w:hAnsi="Times" w:cs="Times New Roman"/>
          <w:sz w:val="24"/>
          <w:szCs w:val="20"/>
        </w:rPr>
        <w:t xml:space="preserve"> for this Contract is as follows:</w:t>
      </w:r>
    </w:p>
    <w:p w14:paraId="7391D26B" w14:textId="77777777" w:rsidR="00F719E6" w:rsidRPr="00F719E6" w:rsidRDefault="00F719E6" w:rsidP="00F719E6">
      <w:pPr>
        <w:keepLines/>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 xml:space="preserve">Per Member per Calendar Year </w:t>
      </w:r>
      <w:r w:rsidRPr="00F719E6">
        <w:rPr>
          <w:rFonts w:ascii="Times" w:eastAsia="Times New Roman" w:hAnsi="Times" w:cs="Times New Roman"/>
          <w:sz w:val="24"/>
          <w:szCs w:val="20"/>
        </w:rPr>
        <w:tab/>
        <w:t>[$6,850 or amount permitted by 45 C.F.R. 156.130]</w:t>
      </w:r>
    </w:p>
    <w:p w14:paraId="3C425000" w14:textId="77777777" w:rsidR="00F719E6" w:rsidRPr="00F719E6" w:rsidRDefault="00F719E6" w:rsidP="00F719E6">
      <w:pPr>
        <w:keepLines/>
        <w:suppressLineNumbers/>
        <w:spacing w:after="0" w:line="240" w:lineRule="auto"/>
        <w:ind w:firstLine="72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Per Family per Calendar Year</w:t>
      </w:r>
      <w:r w:rsidRPr="00F719E6">
        <w:rPr>
          <w:rFonts w:ascii="Times" w:eastAsia="Times New Roman" w:hAnsi="Times" w:cs="Times New Roman"/>
          <w:sz w:val="24"/>
          <w:szCs w:val="20"/>
        </w:rPr>
        <w:tab/>
        <w:t xml:space="preserve">[$2X per member amount.]  </w:t>
      </w:r>
    </w:p>
    <w:p w14:paraId="5703F706" w14:textId="77777777" w:rsidR="00F719E6" w:rsidRPr="00F719E6" w:rsidRDefault="00F719E6" w:rsidP="00F719E6">
      <w:pPr>
        <w:suppressLineNumbers/>
        <w:tabs>
          <w:tab w:val="left" w:pos="40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Note:  </w:t>
      </w:r>
      <w:r w:rsidRPr="00F719E6">
        <w:rPr>
          <w:rFonts w:ascii="Times" w:eastAsia="Times New Roman" w:hAnsi="Times" w:cs="Times New Roman"/>
          <w:sz w:val="24"/>
          <w:szCs w:val="20"/>
        </w:rPr>
        <w:t>The Maximum Out of Pocket cannot be met with Non-Covered Services and Supplies.</w:t>
      </w:r>
    </w:p>
    <w:p w14:paraId="4E28980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65CAE7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SCHEDULE OF SERVICES AND SUPPLIES</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[Example Using Deductible, Coinsurance]</w:t>
      </w:r>
    </w:p>
    <w:p w14:paraId="2C9CE87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A8FC92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14:paraId="1925549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82AA96D" w14:textId="77777777" w:rsidR="00F719E6" w:rsidRPr="00F719E6" w:rsidRDefault="00F719E6" w:rsidP="00F719E6">
      <w:pPr>
        <w:keepNext/>
        <w:spacing w:after="0" w:line="240" w:lineRule="auto"/>
        <w:jc w:val="both"/>
        <w:outlineLvl w:val="1"/>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COPAYMENT</w:t>
      </w:r>
    </w:p>
    <w:p w14:paraId="27B2978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Primary Care Provider </w:t>
      </w:r>
    </w:p>
    <w:p w14:paraId="096B391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but not for Preventive Care Visits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[amount consistent with N.J.A.C. 11:22-5.5(a)]] per visit</w:t>
      </w:r>
    </w:p>
    <w:p w14:paraId="7178BE53"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Preventive Care </w:t>
      </w:r>
      <w:r w:rsidRPr="00F719E6">
        <w:rPr>
          <w:rFonts w:ascii="Times New Roman" w:eastAsia="Times New Roman" w:hAnsi="Times New Roman" w:cs="Times New Roman"/>
          <w:sz w:val="24"/>
          <w:szCs w:val="20"/>
        </w:rPr>
        <w:tab/>
        <w:t>NONE</w:t>
      </w:r>
    </w:p>
    <w:p w14:paraId="402A7A1A" w14:textId="77777777" w:rsidR="00F719E6" w:rsidRPr="00F719E6" w:rsidRDefault="00F719E6" w:rsidP="00F719E6">
      <w:pPr>
        <w:spacing w:after="0" w:line="240" w:lineRule="auto"/>
        <w:ind w:left="4320" w:hanging="43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Maternity (pre-natal care)</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NONE</w:t>
      </w:r>
    </w:p>
    <w:p w14:paraId="389B0C57" w14:textId="77777777" w:rsidR="00F719E6" w:rsidRPr="00F719E6" w:rsidRDefault="00F719E6" w:rsidP="00F719E6">
      <w:pPr>
        <w:keepNext/>
        <w:spacing w:after="0" w:line="240" w:lineRule="auto"/>
        <w:ind w:left="4320" w:hanging="4320"/>
        <w:jc w:val="both"/>
        <w:outlineLvl w:val="3"/>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Prescription Drugs</w:t>
      </w:r>
      <w:r w:rsidRPr="00F719E6">
        <w:rPr>
          <w:rFonts w:ascii="Times New Roman" w:eastAsia="Times New Roman" w:hAnsi="Times New Roman" w:cs="Times New Roman"/>
          <w:sz w:val="24"/>
          <w:szCs w:val="20"/>
        </w:rPr>
        <w:tab/>
        <w:t>Copayments consistent with N.J.A.C. 11:22-5.5]</w:t>
      </w:r>
    </w:p>
    <w:p w14:paraId="2F3537BA" w14:textId="77777777" w:rsidR="00F719E6" w:rsidRPr="00F719E6" w:rsidRDefault="00F719E6" w:rsidP="00F719E6">
      <w:pPr>
        <w:keepNext/>
        <w:spacing w:after="0" w:line="240" w:lineRule="auto"/>
        <w:ind w:left="4320" w:hanging="4320"/>
        <w:jc w:val="both"/>
        <w:outlineLvl w:val="3"/>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All other services and supplies</w:t>
      </w:r>
      <w:r w:rsidRPr="00F719E6">
        <w:rPr>
          <w:rFonts w:ascii="Times New Roman" w:eastAsia="Times New Roman" w:hAnsi="Times New Roman" w:cs="Times New Roman"/>
          <w:sz w:val="24"/>
          <w:szCs w:val="20"/>
        </w:rPr>
        <w:tab/>
        <w:t>Copayment Not Applicable; Refer to the Deductible and Coinsurance sections</w:t>
      </w:r>
    </w:p>
    <w:p w14:paraId="27A7B769"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p>
    <w:p w14:paraId="6833ECA4"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DEDUCTIBLE PER CALENDAR YEAR</w:t>
      </w:r>
    </w:p>
    <w:p w14:paraId="2B0A43F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sym w:font="Symbol" w:char="F0B7"/>
      </w:r>
      <w:r w:rsidRPr="00F719E6">
        <w:rPr>
          <w:rFonts w:ascii="Times New Roman" w:eastAsia="Times New Roman" w:hAnsi="Times New Roman" w:cs="Times New Roman"/>
          <w:sz w:val="24"/>
          <w:szCs w:val="20"/>
        </w:rPr>
        <w:t xml:space="preserve"> Preventive Care and immunizations</w:t>
      </w:r>
    </w:p>
    <w:p w14:paraId="43DD51C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and lead screening for children</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NONE</w:t>
      </w:r>
    </w:p>
    <w:p w14:paraId="1C967E2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sym w:font="Symbol" w:char="F0B7"/>
      </w:r>
      <w:r w:rsidRPr="00F719E6">
        <w:rPr>
          <w:rFonts w:ascii="Times New Roman" w:eastAsia="Times New Roman" w:hAnsi="Times New Roman" w:cs="Times New Roman"/>
          <w:sz w:val="24"/>
          <w:szCs w:val="20"/>
        </w:rPr>
        <w:t>Maternity (pre-natal care)</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NONE.</w:t>
      </w:r>
    </w:p>
    <w:p w14:paraId="54738A7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sym w:font="Symbol" w:char="F0B7"/>
      </w:r>
      <w:r w:rsidRPr="00F719E6">
        <w:rPr>
          <w:rFonts w:ascii="Times New Roman" w:eastAsia="Times New Roman" w:hAnsi="Times New Roman" w:cs="Times New Roman"/>
          <w:sz w:val="24"/>
          <w:szCs w:val="20"/>
        </w:rPr>
        <w:t>Second Surgical Opinion</w:t>
      </w:r>
    </w:p>
    <w:p w14:paraId="6F93FCAD"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sym w:font="Symbol" w:char="F0B7"/>
      </w:r>
      <w:r w:rsidRPr="00F719E6">
        <w:rPr>
          <w:rFonts w:ascii="Times New Roman" w:eastAsia="Times New Roman" w:hAnsi="Times New Roman" w:cs="Times New Roman"/>
          <w:sz w:val="24"/>
          <w:szCs w:val="20"/>
        </w:rPr>
        <w:t>All other Covered Services and Supplies</w:t>
      </w:r>
    </w:p>
    <w:p w14:paraId="1B5165F2" w14:textId="77777777" w:rsidR="00F719E6" w:rsidRPr="00F719E6" w:rsidRDefault="00F719E6" w:rsidP="00F719E6">
      <w:pPr>
        <w:keepLines/>
        <w:suppressLineNumbers/>
        <w:tabs>
          <w:tab w:val="left" w:pos="2900"/>
        </w:tab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Per Member</w:t>
      </w:r>
      <w:r w:rsidRPr="00F719E6">
        <w:rPr>
          <w:rFonts w:ascii="Times" w:eastAsia="Times New Roman" w:hAnsi="Times" w:cs="Times New Roman"/>
          <w:sz w:val="24"/>
          <w:szCs w:val="20"/>
        </w:rPr>
        <w:tab/>
      </w:r>
      <w:r w:rsidRPr="00F719E6">
        <w:rPr>
          <w:rFonts w:ascii="Times" w:eastAsia="Times New Roman" w:hAnsi="Times" w:cs="Times New Roman"/>
          <w:sz w:val="24"/>
          <w:szCs w:val="20"/>
        </w:rPr>
        <w:tab/>
      </w:r>
      <w:r w:rsidRPr="00F719E6">
        <w:rPr>
          <w:rFonts w:ascii="Times" w:eastAsia="Times New Roman" w:hAnsi="Times" w:cs="Times New Roman"/>
          <w:sz w:val="24"/>
          <w:szCs w:val="20"/>
        </w:rPr>
        <w:tab/>
      </w:r>
      <w:r w:rsidRPr="00F719E6">
        <w:rPr>
          <w:rFonts w:ascii="Times" w:eastAsia="Calibri" w:hAnsi="Times" w:cs="Times New Roman"/>
          <w:sz w:val="24"/>
          <w:szCs w:val="20"/>
        </w:rPr>
        <w:t xml:space="preserve">[dollar amount not to exceed the amount permitted </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by N.J.A.C. 11:20-3.1(b)3i]</w:t>
      </w:r>
    </w:p>
    <w:p w14:paraId="1CC0BA60" w14:textId="77777777" w:rsidR="00F719E6" w:rsidRPr="00F719E6" w:rsidRDefault="00F719E6" w:rsidP="00F719E6">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 xml:space="preserve"> Per Covered Family</w:t>
      </w:r>
      <w:r w:rsidRPr="00F719E6">
        <w:rPr>
          <w:rFonts w:ascii="Times" w:eastAsia="Times New Roman" w:hAnsi="Times" w:cs="Times New Roman"/>
          <w:sz w:val="24"/>
          <w:szCs w:val="20"/>
        </w:rPr>
        <w:tab/>
      </w:r>
      <w:r w:rsidRPr="00F719E6">
        <w:rPr>
          <w:rFonts w:ascii="Times" w:eastAsia="Times New Roman" w:hAnsi="Times" w:cs="Times New Roman"/>
          <w:sz w:val="24"/>
          <w:szCs w:val="20"/>
        </w:rPr>
        <w:tab/>
        <w:t xml:space="preserve">amount equal to 2 times the per member amount.]  </w:t>
      </w:r>
    </w:p>
    <w:p w14:paraId="28BAB6F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E09DD27"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COINSURANCE</w:t>
      </w:r>
    </w:p>
    <w:p w14:paraId="7B75D63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[Prescription Drugs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50% ]</w:t>
      </w:r>
    </w:p>
    <w:p w14:paraId="72A7ECE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Preventive Care:</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NONE</w:t>
      </w:r>
    </w:p>
    <w:p w14:paraId="2F38033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All services and supplies to which a </w:t>
      </w:r>
    </w:p>
    <w:p w14:paraId="12DFBF0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Copayment does not apply</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[10% - 50%, in 10% increments]</w:t>
      </w:r>
    </w:p>
    <w:p w14:paraId="2CB040E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All services and supplies to which a </w:t>
      </w:r>
    </w:p>
    <w:p w14:paraId="00B734E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Copayment applies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None</w:t>
      </w:r>
    </w:p>
    <w:p w14:paraId="0F74C72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E09D39B"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[[Outpatient Surgery (facility charges)] Coinsurance Limit</w:t>
      </w:r>
      <w:r w:rsidRPr="00F719E6">
        <w:rPr>
          <w:rFonts w:ascii="Times" w:eastAsia="Calibri" w:hAnsi="Times" w:cs="Times New Roman"/>
          <w:sz w:val="24"/>
          <w:szCs w:val="20"/>
        </w:rPr>
        <w:t>:</w:t>
      </w:r>
      <w:r w:rsidRPr="00F719E6">
        <w:rPr>
          <w:rFonts w:ascii="Times" w:eastAsia="Calibri" w:hAnsi="Times" w:cs="Times New Roman"/>
          <w:sz w:val="24"/>
          <w:szCs w:val="20"/>
        </w:rPr>
        <w:tab/>
        <w:t>$[500] per [surgery]]</w:t>
      </w:r>
    </w:p>
    <w:p w14:paraId="2A07A083" w14:textId="77777777" w:rsidR="00F719E6" w:rsidRPr="00F719E6" w:rsidRDefault="00F719E6" w:rsidP="00F719E6">
      <w:pPr>
        <w:suppressLineNumbers/>
        <w:tabs>
          <w:tab w:val="left" w:pos="1820"/>
        </w:tabs>
        <w:spacing w:after="0" w:line="240" w:lineRule="auto"/>
        <w:jc w:val="both"/>
        <w:rPr>
          <w:rFonts w:ascii="Times" w:eastAsia="Calibri" w:hAnsi="Times" w:cs="Times New Roman"/>
          <w:i/>
          <w:sz w:val="24"/>
          <w:szCs w:val="20"/>
        </w:rPr>
      </w:pPr>
      <w:r w:rsidRPr="00F719E6">
        <w:rPr>
          <w:rFonts w:ascii="Times" w:eastAsia="Calibri" w:hAnsi="Times" w:cs="Times New Roman"/>
          <w:i/>
          <w:sz w:val="24"/>
          <w:szCs w:val="20"/>
        </w:rPr>
        <w:t xml:space="preserve">Note to carriers:  Outpatient surgery may be replaced with any other service or supply for which coinsurance is required.  </w:t>
      </w:r>
    </w:p>
    <w:p w14:paraId="01A590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7A37F94" w14:textId="77777777" w:rsidR="00F719E6" w:rsidRPr="00F719E6" w:rsidRDefault="00F719E6" w:rsidP="00F719E6">
      <w:pPr>
        <w:keepNext/>
        <w:spacing w:after="0" w:line="240" w:lineRule="auto"/>
        <w:ind w:left="4320" w:hanging="4320"/>
        <w:jc w:val="both"/>
        <w:outlineLvl w:val="0"/>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EMERGENCY ROOM COPAYMENT</w:t>
      </w:r>
      <w:r w:rsidRPr="00F719E6">
        <w:rPr>
          <w:rFonts w:ascii="Times New Roman" w:eastAsia="Times New Roman" w:hAnsi="Times New Roman" w:cs="Times New Roman"/>
          <w:sz w:val="24"/>
          <w:szCs w:val="20"/>
        </w:rPr>
        <w:t xml:space="preserve"> </w:t>
      </w:r>
      <w:r w:rsidRPr="00F719E6">
        <w:rPr>
          <w:rFonts w:ascii="Times New Roman" w:eastAsia="Times New Roman" w:hAnsi="Times New Roman" w:cs="Times New Roman"/>
          <w:sz w:val="24"/>
          <w:szCs w:val="20"/>
        </w:rPr>
        <w:tab/>
        <w:t>$100 Copayment/visit/Member (waived if admitted within 24 hours ).</w:t>
      </w:r>
    </w:p>
    <w:p w14:paraId="66623342" w14:textId="77777777" w:rsidR="00F719E6" w:rsidRPr="00F719E6" w:rsidRDefault="00F719E6" w:rsidP="00F719E6">
      <w:pPr>
        <w:keepLines/>
        <w:suppressLineNumbers/>
        <w:tabs>
          <w:tab w:val="left" w:pos="5880"/>
          <w:tab w:val="left" w:pos="768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Note</w:t>
      </w:r>
      <w:r w:rsidRPr="00F719E6">
        <w:rPr>
          <w:rFonts w:ascii="Times" w:eastAsia="Times New Roman" w:hAnsi="Times" w:cs="Times New Roman"/>
          <w:sz w:val="24"/>
          <w:szCs w:val="20"/>
        </w:rPr>
        <w:t>: The Emergency Room Copayment is payable in addition to the applicable Copayment, Deductible and Coinsurance.</w:t>
      </w:r>
    </w:p>
    <w:p w14:paraId="60555A8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57F7218"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MAXIMUM OUT OF POCKET</w:t>
      </w:r>
    </w:p>
    <w:p w14:paraId="4548D64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and Supplies in a Calendar Year.  All amounts paid as Copayment, Deductible and Coinsurance shall count toward the Maximum </w:t>
      </w:r>
      <w:r w:rsidRPr="00F719E6">
        <w:rPr>
          <w:rFonts w:ascii="Times New Roman" w:eastAsia="Times New Roman" w:hAnsi="Times New Roman" w:cs="Times New Roman"/>
          <w:sz w:val="24"/>
          <w:szCs w:val="20"/>
        </w:rPr>
        <w:lastRenderedPageBreak/>
        <w:t>Out of Pocket.  Once the Maximum Out of Pocket has been reached, the Member has no further obligation to pay any amounts as Copayment, Deductible and Coinsurance for Covered Services and Supplies for the remainder of the Calendar Year.</w:t>
      </w:r>
    </w:p>
    <w:p w14:paraId="1650B67D" w14:textId="77777777" w:rsidR="00F719E6" w:rsidRPr="00F719E6" w:rsidRDefault="00F719E6" w:rsidP="00F719E6">
      <w:pPr>
        <w:keepLines/>
        <w:suppressLineNumbers/>
        <w:tabs>
          <w:tab w:val="left" w:pos="5880"/>
        </w:tabs>
        <w:spacing w:after="0" w:line="240" w:lineRule="auto"/>
        <w:jc w:val="both"/>
        <w:rPr>
          <w:rFonts w:ascii="Times" w:eastAsia="Times New Roman" w:hAnsi="Times" w:cs="Times New Roman"/>
          <w:sz w:val="24"/>
          <w:szCs w:val="20"/>
        </w:rPr>
      </w:pPr>
    </w:p>
    <w:p w14:paraId="31758D56" w14:textId="77777777" w:rsidR="00F719E6" w:rsidRPr="00F719E6" w:rsidRDefault="00F719E6" w:rsidP="00F719E6">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w:t>
      </w:r>
      <w:r w:rsidRPr="00F719E6">
        <w:rPr>
          <w:rFonts w:ascii="Times" w:eastAsia="Times New Roman" w:hAnsi="Times" w:cs="Times New Roman"/>
          <w:b/>
          <w:sz w:val="24"/>
          <w:szCs w:val="20"/>
        </w:rPr>
        <w:t>Maximum Out of Pocket</w:t>
      </w:r>
      <w:r w:rsidRPr="00F719E6">
        <w:rPr>
          <w:rFonts w:ascii="Times" w:eastAsia="Times New Roman" w:hAnsi="Times" w:cs="Times New Roman"/>
          <w:sz w:val="24"/>
          <w:szCs w:val="20"/>
        </w:rPr>
        <w:t xml:space="preserve"> for this Contract is as follows:</w:t>
      </w:r>
    </w:p>
    <w:p w14:paraId="05BBF15D" w14:textId="77777777" w:rsidR="00F719E6" w:rsidRPr="00F719E6" w:rsidRDefault="00F719E6" w:rsidP="00F719E6">
      <w:pPr>
        <w:keepLines/>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 xml:space="preserve">Per Member per Calendar Year </w:t>
      </w:r>
      <w:r w:rsidRPr="00F719E6">
        <w:rPr>
          <w:rFonts w:ascii="Times" w:eastAsia="Times New Roman" w:hAnsi="Times" w:cs="Times New Roman"/>
          <w:sz w:val="24"/>
          <w:szCs w:val="20"/>
        </w:rPr>
        <w:tab/>
        <w:t>[$6,850 or amount permitted by 45 C.F.R. 156.130]</w:t>
      </w:r>
    </w:p>
    <w:p w14:paraId="16273D73" w14:textId="77777777" w:rsidR="00F719E6" w:rsidRPr="00F719E6" w:rsidRDefault="00F719E6" w:rsidP="00F719E6">
      <w:pPr>
        <w:keepLines/>
        <w:suppressLineNumbers/>
        <w:spacing w:after="0" w:line="240" w:lineRule="auto"/>
        <w:ind w:firstLine="720"/>
        <w:jc w:val="both"/>
        <w:rPr>
          <w:rFonts w:ascii="Times" w:eastAsia="Times New Roman" w:hAnsi="Times" w:cs="Times New Roman"/>
          <w:sz w:val="24"/>
          <w:szCs w:val="20"/>
        </w:rPr>
      </w:pPr>
      <w:r w:rsidRPr="00F719E6">
        <w:rPr>
          <w:rFonts w:ascii="Times" w:eastAsia="Times New Roman" w:hAnsi="Times" w:cs="Times New Roman"/>
          <w:sz w:val="20"/>
          <w:szCs w:val="20"/>
        </w:rPr>
        <w:sym w:font="Symbol" w:char="F0B7"/>
      </w:r>
      <w:r w:rsidRPr="00F719E6">
        <w:rPr>
          <w:rFonts w:ascii="Times" w:eastAsia="Times New Roman" w:hAnsi="Times" w:cs="Times New Roman"/>
          <w:sz w:val="24"/>
          <w:szCs w:val="20"/>
        </w:rPr>
        <w:t>Per Family per Calendar Year</w:t>
      </w:r>
      <w:r w:rsidRPr="00F719E6">
        <w:rPr>
          <w:rFonts w:ascii="Times" w:eastAsia="Times New Roman" w:hAnsi="Times" w:cs="Times New Roman"/>
          <w:sz w:val="24"/>
          <w:szCs w:val="20"/>
        </w:rPr>
        <w:tab/>
        <w:t xml:space="preserve">[$2X per member amount.]  </w:t>
      </w:r>
    </w:p>
    <w:p w14:paraId="7A6D353F" w14:textId="77777777" w:rsidR="00F719E6" w:rsidRPr="00F719E6" w:rsidRDefault="00F719E6" w:rsidP="00F719E6">
      <w:pPr>
        <w:suppressLineNumbers/>
        <w:tabs>
          <w:tab w:val="left" w:pos="40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Note:  </w:t>
      </w:r>
      <w:r w:rsidRPr="00F719E6">
        <w:rPr>
          <w:rFonts w:ascii="Times" w:eastAsia="Times New Roman" w:hAnsi="Times" w:cs="Times New Roman"/>
          <w:sz w:val="24"/>
          <w:szCs w:val="20"/>
        </w:rPr>
        <w:t>The Maximum Out of Pocket cannot be met with Non-Covered  Services and Supplies.</w:t>
      </w:r>
    </w:p>
    <w:p w14:paraId="4AA0B53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255A8AC" w14:textId="77777777" w:rsidR="00F719E6" w:rsidRPr="00F719E6" w:rsidRDefault="00F719E6" w:rsidP="00F719E6">
      <w:pPr>
        <w:keepNext/>
        <w:spacing w:after="0" w:line="240" w:lineRule="auto"/>
        <w:jc w:val="both"/>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LIMITATIONS ON SERVICES AND SUPPLIES</w:t>
      </w:r>
    </w:p>
    <w:p w14:paraId="7B349B3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C3340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Home Health Care</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subject to Pre-Approval.</w:t>
      </w:r>
    </w:p>
    <w:p w14:paraId="453C9A4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0F669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Hospice Services</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subject to Pre-Approval.</w:t>
      </w:r>
    </w:p>
    <w:p w14:paraId="483E4FC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987516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Speech Therapy</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30 visits per Calendar Year</w:t>
      </w:r>
    </w:p>
    <w:p w14:paraId="774B64B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See below for the separate benefits available under the </w:t>
      </w:r>
    </w:p>
    <w:p w14:paraId="2262A69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Diagnosis and Treatment of Autism or other Developmental</w:t>
      </w:r>
    </w:p>
    <w:p w14:paraId="3D9D524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Disabilities provision</w:t>
      </w:r>
    </w:p>
    <w:p w14:paraId="576B72A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01AFF6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Cognitive Rehabilitation Therapy</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30 visits per Calendar Year</w:t>
      </w:r>
    </w:p>
    <w:p w14:paraId="36C436B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0738B0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Physical Therapy</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30 visits per Calendar Year</w:t>
      </w:r>
    </w:p>
    <w:p w14:paraId="0BA8899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See below for the separate benefits available under the </w:t>
      </w:r>
    </w:p>
    <w:p w14:paraId="5BB44D9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Diagnosis and Treatment of Autism or other Developmental</w:t>
      </w:r>
    </w:p>
    <w:p w14:paraId="2F114F8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Disabilities provision</w:t>
      </w:r>
    </w:p>
    <w:p w14:paraId="4623E3CD"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9E7047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Occupational Therapy</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30 visits per Calendar Year</w:t>
      </w:r>
    </w:p>
    <w:p w14:paraId="5EA23C2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See below for the separate benefits available under the </w:t>
      </w:r>
    </w:p>
    <w:p w14:paraId="10EA09C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Diagnosis and Treatment of Autism or other Developmental</w:t>
      </w:r>
    </w:p>
    <w:p w14:paraId="7D868CF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Disabilities provision</w:t>
      </w:r>
    </w:p>
    <w:p w14:paraId="2DDB6A07"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557F574C"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Charges for physical, occupational and speech therapy per</w:t>
      </w:r>
    </w:p>
    <w:p w14:paraId="1144E6C3"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Calendar Year provided under the Diagnosis and Treatment </w:t>
      </w:r>
    </w:p>
    <w:p w14:paraId="1B558CC0"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of Autism and Other Developmental Disabilities Provision </w:t>
      </w:r>
    </w:p>
    <w:p w14:paraId="3C056749"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Note:  These services are habilitative services in that they are provided</w:t>
      </w:r>
    </w:p>
    <w:p w14:paraId="36582493" w14:textId="77777777" w:rsidR="00F719E6" w:rsidRPr="00F719E6" w:rsidRDefault="00F719E6" w:rsidP="00F719E6">
      <w:pPr>
        <w:suppressLineNumbers/>
        <w:tabs>
          <w:tab w:val="left" w:pos="5640"/>
        </w:tabs>
        <w:spacing w:after="0" w:line="240" w:lineRule="auto"/>
        <w:rPr>
          <w:rFonts w:ascii="Times" w:eastAsia="Calibri" w:hAnsi="Times" w:cs="Times New Roman"/>
          <w:sz w:val="24"/>
          <w:szCs w:val="20"/>
        </w:rPr>
      </w:pPr>
      <w:r w:rsidRPr="00F719E6">
        <w:rPr>
          <w:rFonts w:ascii="Times" w:eastAsia="Times New Roman" w:hAnsi="Times" w:cs="Times New Roman"/>
          <w:sz w:val="24"/>
          <w:szCs w:val="20"/>
        </w:rPr>
        <w:t xml:space="preserve">to help develop rather than restore a function.  </w:t>
      </w:r>
      <w:r w:rsidRPr="00F719E6">
        <w:rPr>
          <w:rFonts w:ascii="Times" w:eastAsia="Calibri" w:hAnsi="Times" w:cs="Times New Roman"/>
          <w:sz w:val="24"/>
          <w:szCs w:val="20"/>
        </w:rPr>
        <w:t>The 30-visit limit does not</w:t>
      </w:r>
    </w:p>
    <w:p w14:paraId="6E7FF90F" w14:textId="77777777" w:rsidR="00F719E6" w:rsidRPr="00F719E6" w:rsidRDefault="00F719E6" w:rsidP="00F719E6">
      <w:pPr>
        <w:suppressLineNumbers/>
        <w:tabs>
          <w:tab w:val="left" w:pos="5640"/>
        </w:tabs>
        <w:spacing w:after="0" w:line="240" w:lineRule="auto"/>
        <w:rPr>
          <w:rFonts w:ascii="Times" w:eastAsia="Calibri" w:hAnsi="Times" w:cs="Times New Roman"/>
          <w:sz w:val="24"/>
          <w:szCs w:val="20"/>
        </w:rPr>
      </w:pPr>
      <w:r w:rsidRPr="00F719E6">
        <w:rPr>
          <w:rFonts w:ascii="Times" w:eastAsia="Calibri" w:hAnsi="Times" w:cs="Times New Roman"/>
          <w:sz w:val="24"/>
          <w:szCs w:val="20"/>
        </w:rPr>
        <w:t xml:space="preserve">apply to the treatment of autism.  </w:t>
      </w:r>
    </w:p>
    <w:p w14:paraId="3E82B69A"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p>
    <w:p w14:paraId="37A3F90E"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(limit applies separately to each therapy and is in addition to </w:t>
      </w:r>
    </w:p>
    <w:p w14:paraId="28965006"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the therapy visits listed above)</w:t>
      </w:r>
      <w:r w:rsidRPr="00F719E6">
        <w:rPr>
          <w:rFonts w:ascii="Times" w:eastAsia="Times New Roman" w:hAnsi="Times" w:cs="Times New Roman"/>
          <w:sz w:val="24"/>
          <w:szCs w:val="20"/>
        </w:rPr>
        <w:tab/>
      </w:r>
      <w:r w:rsidRPr="00F719E6">
        <w:rPr>
          <w:rFonts w:ascii="Times" w:eastAsia="Times New Roman" w:hAnsi="Times" w:cs="Times New Roman"/>
          <w:sz w:val="24"/>
          <w:szCs w:val="20"/>
        </w:rPr>
        <w:tab/>
      </w:r>
      <w:r w:rsidRPr="00F719E6">
        <w:rPr>
          <w:rFonts w:ascii="Times" w:eastAsia="Times New Roman" w:hAnsi="Times" w:cs="Times New Roman"/>
          <w:sz w:val="24"/>
          <w:szCs w:val="20"/>
        </w:rPr>
        <w:tab/>
        <w:t>30 visits</w:t>
      </w:r>
    </w:p>
    <w:p w14:paraId="2988CA07" w14:textId="77777777" w:rsidR="00F719E6" w:rsidRPr="00F719E6" w:rsidRDefault="00F719E6" w:rsidP="00F719E6">
      <w:pPr>
        <w:suppressLineNumbers/>
        <w:tabs>
          <w:tab w:val="left" w:pos="5640"/>
        </w:tabs>
        <w:spacing w:after="0" w:line="240" w:lineRule="auto"/>
        <w:jc w:val="both"/>
        <w:rPr>
          <w:rFonts w:ascii="Times" w:eastAsia="Times New Roman" w:hAnsi="Times" w:cs="Times New Roman"/>
          <w:sz w:val="24"/>
          <w:szCs w:val="20"/>
        </w:rPr>
      </w:pPr>
    </w:p>
    <w:p w14:paraId="7FBB2BD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A8D7A8C"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Charges for hearing aids for a Member </w:t>
      </w:r>
      <w:r w:rsidRPr="00F719E6">
        <w:rPr>
          <w:rFonts w:ascii="Times" w:eastAsia="Times New Roman" w:hAnsi="Times" w:cs="Times New Roman"/>
          <w:sz w:val="24"/>
          <w:szCs w:val="20"/>
        </w:rPr>
        <w:tab/>
        <w:t xml:space="preserve">one hearing aid per hearing impaired </w:t>
      </w:r>
    </w:p>
    <w:p w14:paraId="30A3238D" w14:textId="77777777" w:rsidR="00F719E6" w:rsidRPr="00F719E6" w:rsidRDefault="00F719E6" w:rsidP="00F719E6">
      <w:pPr>
        <w:suppressLineNumbers/>
        <w:tabs>
          <w:tab w:val="left" w:pos="5640"/>
        </w:tab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age 15 or younger </w:t>
      </w:r>
      <w:r w:rsidRPr="00F719E6">
        <w:rPr>
          <w:rFonts w:ascii="Times" w:eastAsia="Times New Roman" w:hAnsi="Times" w:cs="Times New Roman"/>
          <w:sz w:val="24"/>
          <w:szCs w:val="20"/>
        </w:rPr>
        <w:tab/>
        <w:t>ear per 24-month period</w:t>
      </w:r>
    </w:p>
    <w:p w14:paraId="7D97B821"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07FB70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Therapeutic Manipulation</w:t>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b/>
          <w:sz w:val="24"/>
          <w:szCs w:val="20"/>
        </w:rPr>
        <w:tab/>
      </w:r>
      <w:r w:rsidRPr="00F719E6">
        <w:rPr>
          <w:rFonts w:ascii="Times New Roman" w:eastAsia="Times New Roman" w:hAnsi="Times New Roman" w:cs="Times New Roman"/>
          <w:sz w:val="24"/>
          <w:szCs w:val="20"/>
        </w:rPr>
        <w:t>30 visits per Calendar Year</w:t>
      </w:r>
    </w:p>
    <w:p w14:paraId="7E9CACA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B98763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Skilled Nursing Facility/</w:t>
      </w:r>
    </w:p>
    <w:p w14:paraId="02FBACB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Extended Care Center</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sz w:val="24"/>
          <w:szCs w:val="20"/>
        </w:rPr>
        <w:tab/>
        <w:t>Unlimited days, subject to Pre-Approval</w:t>
      </w:r>
    </w:p>
    <w:p w14:paraId="0C1CC93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75EE37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[NOTE: NO SERVICES OR SUPPLIES WILL BE PROVIDED IF A [MEMBER] FAILS TO OBTAIN A REFERRAL FOR CARE THROUGH HIS OR HER PRIMARY CARE PROVIDER READ THE [MEMBER] PROVISIONS CAREFULLY BEFORE OBTAINING MEDICAL CARE, SERVICES OR SUPPLIES. ]</w:t>
      </w:r>
    </w:p>
    <w:p w14:paraId="1E4969C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16C814B"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14:paraId="3AA8C6FB"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br w:type="page"/>
      </w:r>
    </w:p>
    <w:p w14:paraId="77E64F84"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lastRenderedPageBreak/>
        <w:t>SCHEDULE OF SERVICES AND SUPPLIES</w:t>
      </w:r>
    </w:p>
    <w:p w14:paraId="5985796E"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Example HMO with a Tiered Network  (Note to carriers:  </w:t>
      </w:r>
      <w:r w:rsidRPr="00F719E6">
        <w:rPr>
          <w:rFonts w:ascii="Times New Roman" w:eastAsia="Times New Roman" w:hAnsi="Times New Roman" w:cs="Times New Roman"/>
          <w:sz w:val="24"/>
          <w:szCs w:val="20"/>
        </w:rPr>
        <w:t>Dollar amounts are illustrative; amounts carriers include must be within permitted ranges.</w:t>
      </w:r>
      <w:r w:rsidRPr="00F719E6">
        <w:rPr>
          <w:rFonts w:ascii="Times New Roman" w:eastAsia="Times New Roman" w:hAnsi="Times New Roman" w:cs="Times New Roman"/>
          <w:b/>
          <w:sz w:val="24"/>
          <w:szCs w:val="20"/>
        </w:rPr>
        <w:t>)</w:t>
      </w:r>
    </w:p>
    <w:p w14:paraId="7090622D" w14:textId="77777777" w:rsidR="00F719E6" w:rsidRPr="00F719E6" w:rsidRDefault="00F719E6" w:rsidP="00F719E6">
      <w:pPr>
        <w:spacing w:after="0" w:line="240" w:lineRule="auto"/>
        <w:rPr>
          <w:rFonts w:ascii="Times New Roman" w:eastAsia="Times New Roman" w:hAnsi="Times New Roman" w:cs="Times New Roman"/>
          <w:b/>
          <w:sz w:val="24"/>
          <w:szCs w:val="20"/>
        </w:rPr>
      </w:pPr>
    </w:p>
    <w:p w14:paraId="6E1343CB"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14:paraId="741CAEDD" w14:textId="77777777" w:rsidR="00F719E6" w:rsidRPr="00F719E6" w:rsidRDefault="00F719E6" w:rsidP="00F719E6">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F719E6" w:rsidRPr="00F719E6" w14:paraId="1F507F70" w14:textId="77777777" w:rsidTr="007F2386">
        <w:tc>
          <w:tcPr>
            <w:tcW w:w="2952" w:type="dxa"/>
          </w:tcPr>
          <w:p w14:paraId="0B6D58B0"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SERVICES</w:t>
            </w:r>
          </w:p>
        </w:tc>
        <w:tc>
          <w:tcPr>
            <w:tcW w:w="2952" w:type="dxa"/>
          </w:tcPr>
          <w:p w14:paraId="7CF009E9"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[Tier 1]</w:t>
            </w:r>
          </w:p>
        </w:tc>
        <w:tc>
          <w:tcPr>
            <w:tcW w:w="2952" w:type="dxa"/>
          </w:tcPr>
          <w:p w14:paraId="1FB935C5"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[Tier 2]]</w:t>
            </w:r>
          </w:p>
        </w:tc>
      </w:tr>
      <w:tr w:rsidR="00F719E6" w:rsidRPr="00F719E6" w14:paraId="2CBD0F4B" w14:textId="77777777" w:rsidTr="007F2386">
        <w:tc>
          <w:tcPr>
            <w:tcW w:w="2952" w:type="dxa"/>
          </w:tcPr>
          <w:p w14:paraId="6E35C05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F2146A4"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 xml:space="preserve">Calendar Year Cash Deductible </w:t>
            </w:r>
            <w:r w:rsidRPr="00F719E6">
              <w:rPr>
                <w:rFonts w:ascii="Times New Roman" w:eastAsia="Times New Roman" w:hAnsi="Times New Roman" w:cs="Times New Roman"/>
                <w:szCs w:val="20"/>
              </w:rPr>
              <w:t>for treatment services and supplies for</w:t>
            </w:r>
            <w:r w:rsidRPr="00F719E6">
              <w:rPr>
                <w:rFonts w:ascii="Times New Roman" w:eastAsia="Times New Roman" w:hAnsi="Times New Roman" w:cs="Times New Roman"/>
                <w:b/>
                <w:szCs w:val="20"/>
              </w:rPr>
              <w:t>:</w:t>
            </w:r>
          </w:p>
        </w:tc>
        <w:tc>
          <w:tcPr>
            <w:tcW w:w="2952" w:type="dxa"/>
          </w:tcPr>
          <w:p w14:paraId="5A9FC47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E41D11E"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7E004057"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AB13EA4" w14:textId="77777777" w:rsidR="00F719E6" w:rsidRPr="00F719E6" w:rsidRDefault="00F719E6" w:rsidP="00F719E6">
            <w:pPr>
              <w:spacing w:after="0" w:line="240" w:lineRule="auto"/>
              <w:rPr>
                <w:rFonts w:ascii="Times New Roman" w:eastAsia="Times New Roman" w:hAnsi="Times New Roman" w:cs="Times New Roman"/>
                <w:b/>
                <w:sz w:val="24"/>
                <w:szCs w:val="20"/>
              </w:rPr>
            </w:pPr>
          </w:p>
        </w:tc>
      </w:tr>
      <w:tr w:rsidR="00F719E6" w:rsidRPr="00F719E6" w14:paraId="7922EB30" w14:textId="77777777" w:rsidTr="007F2386">
        <w:tc>
          <w:tcPr>
            <w:tcW w:w="2952" w:type="dxa"/>
          </w:tcPr>
          <w:p w14:paraId="6C00716E"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680C8A36"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441F2032" w14:textId="77777777" w:rsidR="00F719E6" w:rsidRPr="00F719E6" w:rsidRDefault="00F719E6" w:rsidP="00F719E6">
            <w:pPr>
              <w:spacing w:after="0" w:line="240" w:lineRule="auto"/>
              <w:rPr>
                <w:rFonts w:ascii="Times New Roman" w:eastAsia="Times New Roman" w:hAnsi="Times New Roman" w:cs="Times New Roman"/>
                <w:sz w:val="24"/>
                <w:szCs w:val="20"/>
              </w:rPr>
            </w:pPr>
          </w:p>
        </w:tc>
      </w:tr>
      <w:tr w:rsidR="00F719E6" w:rsidRPr="00F719E6" w14:paraId="311FBC4F" w14:textId="77777777" w:rsidTr="007F2386">
        <w:tc>
          <w:tcPr>
            <w:tcW w:w="2952" w:type="dxa"/>
          </w:tcPr>
          <w:p w14:paraId="4BA5862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Preventive Care</w:t>
            </w:r>
          </w:p>
        </w:tc>
        <w:tc>
          <w:tcPr>
            <w:tcW w:w="2952" w:type="dxa"/>
          </w:tcPr>
          <w:p w14:paraId="2818476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tc>
        <w:tc>
          <w:tcPr>
            <w:tcW w:w="2952" w:type="dxa"/>
          </w:tcPr>
          <w:p w14:paraId="467928D1"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szCs w:val="20"/>
              </w:rPr>
              <w:t>NONE</w:t>
            </w:r>
          </w:p>
        </w:tc>
      </w:tr>
      <w:tr w:rsidR="00F719E6" w:rsidRPr="00F719E6" w14:paraId="2AA9D5C8" w14:textId="77777777" w:rsidTr="007F2386">
        <w:tc>
          <w:tcPr>
            <w:tcW w:w="2952" w:type="dxa"/>
          </w:tcPr>
          <w:p w14:paraId="2987E922"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5E078D4C"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62C4958B" w14:textId="77777777" w:rsidR="00F719E6" w:rsidRPr="00F719E6" w:rsidRDefault="00F719E6" w:rsidP="00F719E6">
            <w:pPr>
              <w:spacing w:after="0" w:line="240" w:lineRule="auto"/>
              <w:rPr>
                <w:rFonts w:ascii="Times New Roman" w:eastAsia="Times New Roman" w:hAnsi="Times New Roman" w:cs="Times New Roman"/>
                <w:sz w:val="24"/>
                <w:szCs w:val="20"/>
              </w:rPr>
            </w:pPr>
          </w:p>
        </w:tc>
      </w:tr>
      <w:tr w:rsidR="00F719E6" w:rsidRPr="00F719E6" w14:paraId="6784B4ED" w14:textId="77777777" w:rsidTr="007F2386">
        <w:tc>
          <w:tcPr>
            <w:tcW w:w="2952" w:type="dxa"/>
          </w:tcPr>
          <w:p w14:paraId="507B1CCB"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Immunizations and Lead Screening for Children</w:t>
            </w:r>
          </w:p>
        </w:tc>
        <w:tc>
          <w:tcPr>
            <w:tcW w:w="2952" w:type="dxa"/>
          </w:tcPr>
          <w:p w14:paraId="1E0C67F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tc>
        <w:tc>
          <w:tcPr>
            <w:tcW w:w="2952" w:type="dxa"/>
          </w:tcPr>
          <w:p w14:paraId="5CFE69B7"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272A87A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5A28994" w14:textId="77777777" w:rsidR="00F719E6" w:rsidRPr="00F719E6" w:rsidRDefault="00F719E6" w:rsidP="00F719E6">
            <w:pPr>
              <w:spacing w:after="0" w:line="240" w:lineRule="auto"/>
              <w:rPr>
                <w:rFonts w:ascii="Times New Roman" w:eastAsia="Times New Roman" w:hAnsi="Times New Roman" w:cs="Times New Roman"/>
                <w:sz w:val="24"/>
                <w:szCs w:val="20"/>
              </w:rPr>
            </w:pPr>
          </w:p>
        </w:tc>
      </w:tr>
      <w:tr w:rsidR="00F719E6" w:rsidRPr="00F719E6" w14:paraId="63707685" w14:textId="77777777" w:rsidTr="007F2386">
        <w:tc>
          <w:tcPr>
            <w:tcW w:w="2952" w:type="dxa"/>
          </w:tcPr>
          <w:p w14:paraId="691DD0D8"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Second Surgical opinion</w:t>
            </w:r>
          </w:p>
          <w:p w14:paraId="37E1EC2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12C528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Maternity care (pre-natal visits)</w:t>
            </w:r>
          </w:p>
          <w:p w14:paraId="4C67DDA3"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47AE9E2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10F5A27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A65C15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tc>
        <w:tc>
          <w:tcPr>
            <w:tcW w:w="2952" w:type="dxa"/>
          </w:tcPr>
          <w:p w14:paraId="6CB5E1F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18ABB580" w14:textId="77777777" w:rsidR="00F719E6" w:rsidRPr="00F719E6" w:rsidRDefault="00F719E6" w:rsidP="00F719E6">
            <w:pPr>
              <w:spacing w:after="0" w:line="240" w:lineRule="auto"/>
              <w:rPr>
                <w:rFonts w:ascii="Times New Roman" w:eastAsia="Times New Roman" w:hAnsi="Times New Roman" w:cs="Times New Roman"/>
                <w:b/>
                <w:sz w:val="24"/>
                <w:szCs w:val="20"/>
              </w:rPr>
            </w:pPr>
          </w:p>
          <w:p w14:paraId="0E5EBC74" w14:textId="77777777" w:rsidR="00F719E6" w:rsidRPr="00F719E6" w:rsidRDefault="00F719E6" w:rsidP="00F719E6">
            <w:pPr>
              <w:spacing w:after="0" w:line="240" w:lineRule="auto"/>
              <w:rPr>
                <w:rFonts w:ascii="Times New Roman" w:eastAsia="Times New Roman" w:hAnsi="Times New Roman" w:cs="Times New Roman"/>
                <w:szCs w:val="20"/>
              </w:rPr>
            </w:pPr>
            <w:r w:rsidRPr="00F719E6">
              <w:rPr>
                <w:rFonts w:ascii="Times New Roman" w:eastAsia="Times New Roman" w:hAnsi="Times New Roman" w:cs="Times New Roman"/>
                <w:sz w:val="24"/>
                <w:szCs w:val="20"/>
              </w:rPr>
              <w:t>NONE</w:t>
            </w:r>
          </w:p>
        </w:tc>
      </w:tr>
      <w:tr w:rsidR="00F719E6" w:rsidRPr="00F719E6" w14:paraId="140E6D95" w14:textId="77777777" w:rsidTr="007F2386">
        <w:tc>
          <w:tcPr>
            <w:tcW w:w="2952" w:type="dxa"/>
          </w:tcPr>
          <w:p w14:paraId="6C7FB7F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Prescription Drugs</w:t>
            </w:r>
          </w:p>
          <w:p w14:paraId="7AC23F6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[Generic Drugs]</w:t>
            </w:r>
          </w:p>
          <w:p w14:paraId="0907FC43"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[Preferred Drugs]</w:t>
            </w:r>
          </w:p>
          <w:p w14:paraId="12654AB8"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[Non-Preferred Drugs]</w:t>
            </w:r>
          </w:p>
        </w:tc>
        <w:tc>
          <w:tcPr>
            <w:tcW w:w="2952" w:type="dxa"/>
          </w:tcPr>
          <w:p w14:paraId="52F0270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216C5A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EA9B71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FE2C1C1"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692FEA5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[$250]</w:t>
            </w:r>
          </w:p>
          <w:p w14:paraId="6E3F0FA8"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[$50]</w:t>
            </w:r>
          </w:p>
          <w:p w14:paraId="0448955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[$100]</w:t>
            </w:r>
          </w:p>
          <w:p w14:paraId="6F97225E" w14:textId="77777777" w:rsidR="00F719E6" w:rsidRPr="00F719E6" w:rsidRDefault="00F719E6" w:rsidP="00F719E6">
            <w:pPr>
              <w:spacing w:after="0" w:line="240" w:lineRule="auto"/>
              <w:rPr>
                <w:rFonts w:ascii="Times New Roman" w:eastAsia="Times New Roman" w:hAnsi="Times New Roman" w:cs="Times New Roman"/>
                <w:szCs w:val="20"/>
              </w:rPr>
            </w:pPr>
            <w:r w:rsidRPr="00F719E6">
              <w:rPr>
                <w:rFonts w:ascii="Times New Roman" w:eastAsia="Times New Roman" w:hAnsi="Times New Roman" w:cs="Times New Roman"/>
                <w:sz w:val="24"/>
                <w:szCs w:val="20"/>
              </w:rPr>
              <w:t>[$150]</w:t>
            </w:r>
          </w:p>
        </w:tc>
      </w:tr>
      <w:tr w:rsidR="00F719E6" w:rsidRPr="00F719E6" w14:paraId="6375F602" w14:textId="77777777" w:rsidTr="007F2386">
        <w:tc>
          <w:tcPr>
            <w:tcW w:w="2952" w:type="dxa"/>
          </w:tcPr>
          <w:p w14:paraId="088EA34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31BA753"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[All other Covered Services and Supplies</w:t>
            </w:r>
          </w:p>
          <w:p w14:paraId="36EEF9A3"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 xml:space="preserve">   Per Member</w:t>
            </w:r>
          </w:p>
          <w:p w14:paraId="08EBBDE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 xml:space="preserve">   Per Covered Family</w:t>
            </w:r>
          </w:p>
          <w:p w14:paraId="56E21386"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(Use above deductible for separate accumulation..)</w:t>
            </w:r>
          </w:p>
          <w:p w14:paraId="3A13E12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[All other Covered Services and Supplies</w:t>
            </w:r>
          </w:p>
          <w:p w14:paraId="27B0ACF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Per Member</w:t>
            </w:r>
          </w:p>
          <w:p w14:paraId="3FE7805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Per Covered Family</w:t>
            </w:r>
          </w:p>
          <w:p w14:paraId="2F33DEA1"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(Use above if Tier 1 deductible can be satisfied</w:t>
            </w:r>
          </w:p>
          <w:p w14:paraId="73F08979"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independently; Tier 1 accumulates toward Tier 2)</w:t>
            </w:r>
          </w:p>
          <w:p w14:paraId="6DD6CFA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4E84A3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Cs w:val="20"/>
              </w:rPr>
              <w:t>Copayment</w:t>
            </w:r>
            <w:r w:rsidRPr="00F719E6">
              <w:rPr>
                <w:rFonts w:ascii="Times New Roman" w:eastAsia="Times New Roman" w:hAnsi="Times New Roman" w:cs="Times New Roman"/>
                <w:szCs w:val="20"/>
              </w:rPr>
              <w:t xml:space="preserve"> applies after the</w:t>
            </w:r>
          </w:p>
          <w:p w14:paraId="3E754F58"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Cash Deductible is satisfied</w:t>
            </w:r>
          </w:p>
        </w:tc>
        <w:tc>
          <w:tcPr>
            <w:tcW w:w="2952" w:type="dxa"/>
          </w:tcPr>
          <w:p w14:paraId="3571B17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5B3166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26F28E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$1,000</w:t>
            </w:r>
          </w:p>
          <w:p w14:paraId="1D815507" w14:textId="77777777" w:rsidR="00F719E6" w:rsidRPr="00F719E6" w:rsidRDefault="00F719E6" w:rsidP="00F719E6">
            <w:pPr>
              <w:spacing w:after="0" w:line="240" w:lineRule="auto"/>
              <w:rPr>
                <w:rFonts w:ascii="Times New Roman" w:eastAsia="Times New Roman" w:hAnsi="Times New Roman" w:cs="Times New Roman"/>
                <w:szCs w:val="20"/>
              </w:rPr>
            </w:pPr>
            <w:r w:rsidRPr="00F719E6">
              <w:rPr>
                <w:rFonts w:ascii="Times New Roman" w:eastAsia="Times New Roman" w:hAnsi="Times New Roman" w:cs="Times New Roman"/>
                <w:szCs w:val="20"/>
              </w:rPr>
              <w:t>$2,000</w:t>
            </w:r>
          </w:p>
          <w:p w14:paraId="05A7B3FB" w14:textId="77777777" w:rsidR="00F719E6" w:rsidRPr="00F719E6" w:rsidRDefault="00F719E6" w:rsidP="00F719E6">
            <w:pPr>
              <w:spacing w:after="0" w:line="240" w:lineRule="auto"/>
              <w:rPr>
                <w:rFonts w:ascii="Times New Roman" w:eastAsia="Times New Roman" w:hAnsi="Times New Roman" w:cs="Times New Roman"/>
                <w:szCs w:val="20"/>
              </w:rPr>
            </w:pPr>
          </w:p>
          <w:p w14:paraId="0DB04DC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FA4512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DC98C0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$1,000</w:t>
            </w:r>
          </w:p>
          <w:p w14:paraId="580C9F2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$2,000</w:t>
            </w:r>
          </w:p>
        </w:tc>
        <w:tc>
          <w:tcPr>
            <w:tcW w:w="2952" w:type="dxa"/>
          </w:tcPr>
          <w:p w14:paraId="7741D1F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320B8D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95ED38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$1,500</w:t>
            </w:r>
          </w:p>
          <w:p w14:paraId="15E51B2A" w14:textId="77777777" w:rsidR="00F719E6" w:rsidRPr="00F719E6" w:rsidRDefault="00F719E6" w:rsidP="00F719E6">
            <w:pPr>
              <w:spacing w:after="0" w:line="240" w:lineRule="auto"/>
              <w:rPr>
                <w:rFonts w:ascii="Times New Roman" w:eastAsia="Times New Roman" w:hAnsi="Times New Roman" w:cs="Times New Roman"/>
                <w:szCs w:val="20"/>
              </w:rPr>
            </w:pPr>
            <w:r w:rsidRPr="00F719E6">
              <w:rPr>
                <w:rFonts w:ascii="Times New Roman" w:eastAsia="Times New Roman" w:hAnsi="Times New Roman" w:cs="Times New Roman"/>
                <w:szCs w:val="20"/>
              </w:rPr>
              <w:t>$3,000]</w:t>
            </w:r>
          </w:p>
          <w:p w14:paraId="114FD42E" w14:textId="77777777" w:rsidR="00F719E6" w:rsidRPr="00F719E6" w:rsidRDefault="00F719E6" w:rsidP="00F719E6">
            <w:pPr>
              <w:spacing w:after="0" w:line="240" w:lineRule="auto"/>
              <w:rPr>
                <w:rFonts w:ascii="Times New Roman" w:eastAsia="Times New Roman" w:hAnsi="Times New Roman" w:cs="Times New Roman"/>
                <w:szCs w:val="20"/>
              </w:rPr>
            </w:pPr>
          </w:p>
          <w:p w14:paraId="3E8BABD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F4C741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30E11B7"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$2,500</w:t>
            </w:r>
          </w:p>
          <w:p w14:paraId="4DCA42E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$5,000</w:t>
            </w:r>
          </w:p>
        </w:tc>
      </w:tr>
      <w:tr w:rsidR="00F719E6" w:rsidRPr="00F719E6" w14:paraId="04AC489C" w14:textId="77777777" w:rsidTr="007F2386">
        <w:tc>
          <w:tcPr>
            <w:tcW w:w="2952" w:type="dxa"/>
          </w:tcPr>
          <w:p w14:paraId="3F6B83E4" w14:textId="77777777" w:rsidR="00F719E6" w:rsidRPr="00F719E6" w:rsidRDefault="00F719E6" w:rsidP="00F719E6">
            <w:pPr>
              <w:spacing w:after="0" w:line="240" w:lineRule="auto"/>
              <w:rPr>
                <w:rFonts w:ascii="Times New Roman" w:eastAsia="Times New Roman" w:hAnsi="Times New Roman" w:cs="Times New Roman"/>
                <w:b/>
                <w:sz w:val="24"/>
                <w:szCs w:val="20"/>
              </w:rPr>
            </w:pPr>
          </w:p>
        </w:tc>
        <w:tc>
          <w:tcPr>
            <w:tcW w:w="2952" w:type="dxa"/>
          </w:tcPr>
          <w:p w14:paraId="1AAFA184" w14:textId="77777777" w:rsidR="00F719E6" w:rsidRPr="00F719E6" w:rsidRDefault="00F719E6" w:rsidP="00F719E6">
            <w:pPr>
              <w:spacing w:after="0" w:line="240" w:lineRule="auto"/>
              <w:rPr>
                <w:rFonts w:ascii="Times New Roman" w:eastAsia="Times New Roman" w:hAnsi="Times New Roman" w:cs="Times New Roman"/>
                <w:b/>
                <w:sz w:val="24"/>
                <w:szCs w:val="20"/>
              </w:rPr>
            </w:pPr>
          </w:p>
        </w:tc>
        <w:tc>
          <w:tcPr>
            <w:tcW w:w="2952" w:type="dxa"/>
          </w:tcPr>
          <w:p w14:paraId="5ED3F6B4" w14:textId="77777777" w:rsidR="00F719E6" w:rsidRPr="00F719E6" w:rsidRDefault="00F719E6" w:rsidP="00F719E6">
            <w:pPr>
              <w:spacing w:after="0" w:line="240" w:lineRule="auto"/>
              <w:rPr>
                <w:rFonts w:ascii="Times New Roman" w:eastAsia="Times New Roman" w:hAnsi="Times New Roman" w:cs="Times New Roman"/>
                <w:b/>
                <w:sz w:val="24"/>
                <w:szCs w:val="20"/>
              </w:rPr>
            </w:pPr>
          </w:p>
        </w:tc>
      </w:tr>
      <w:tr w:rsidR="00F719E6" w:rsidRPr="00F719E6" w14:paraId="2795BD49" w14:textId="77777777" w:rsidTr="007F2386">
        <w:tc>
          <w:tcPr>
            <w:tcW w:w="2952" w:type="dxa"/>
          </w:tcPr>
          <w:p w14:paraId="606A4DC1"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Preventive Care</w:t>
            </w:r>
          </w:p>
          <w:p w14:paraId="6935D11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0A3090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Primary Care Provider </w:t>
            </w:r>
          </w:p>
          <w:p w14:paraId="199DB7F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Visits [when care is provided by the pre-selected PCP]</w:t>
            </w:r>
          </w:p>
          <w:p w14:paraId="52A8676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194F733"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Specialist Visits [and PCP visits if the PCP was not pre-selected]</w:t>
            </w:r>
          </w:p>
          <w:p w14:paraId="6ADC2C4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B9A937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Maternity Care (Pre-natal visits)</w:t>
            </w:r>
          </w:p>
          <w:p w14:paraId="14179AE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89DD6D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All Other Practitioner Visits</w:t>
            </w:r>
          </w:p>
          <w:p w14:paraId="0A4726C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6A6AC9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Hospital Confinement</w:t>
            </w:r>
          </w:p>
          <w:p w14:paraId="23387EC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963F17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A33D21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10F0D4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Extended Care and Rehabilitation</w:t>
            </w:r>
          </w:p>
          <w:p w14:paraId="497E1A1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5BCADE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267D82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[Complex Imaging Services</w:t>
            </w:r>
          </w:p>
          <w:p w14:paraId="54DB045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See Definition</w:t>
            </w:r>
          </w:p>
          <w:p w14:paraId="71433B3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B43F8F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[[All other] radiology services</w:t>
            </w:r>
          </w:p>
        </w:tc>
        <w:tc>
          <w:tcPr>
            <w:tcW w:w="2952" w:type="dxa"/>
          </w:tcPr>
          <w:p w14:paraId="39B1D32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NONE</w:t>
            </w:r>
          </w:p>
          <w:p w14:paraId="75FE28F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276E64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166DC59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C42968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195EDB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FCC9D0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7B10DF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w:t>
            </w:r>
          </w:p>
          <w:p w14:paraId="2E711F8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4D29E3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F0C4B3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5AF6A41"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658C2C8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D9647F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95466D1"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55F9125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F41E9E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$300 per day up to $1500 per confinement; up to $3000 per year</w:t>
            </w:r>
          </w:p>
          <w:p w14:paraId="2EB70947"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EEBB1C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$300 per day up to $1500 per</w:t>
            </w:r>
          </w:p>
          <w:p w14:paraId="730FCF9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confinement; up to $3000 per</w:t>
            </w:r>
          </w:p>
          <w:p w14:paraId="409CE6A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year</w:t>
            </w:r>
          </w:p>
          <w:p w14:paraId="5E4A1B2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C0018E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0AC94F0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7E9C75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E90270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4B34E3CC"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4713D6C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NONE</w:t>
            </w:r>
          </w:p>
          <w:p w14:paraId="5F24AAE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CBD226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w:t>
            </w:r>
          </w:p>
          <w:p w14:paraId="1EDCC18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5F8124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8E32D2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E4708F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62F5AC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w:t>
            </w:r>
          </w:p>
          <w:p w14:paraId="51BB1C2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233C80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78E8A4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25C247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03F0563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628DD37"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8BB614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w:t>
            </w:r>
          </w:p>
          <w:p w14:paraId="278F693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3C3171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$500 per day up to $3000 per confinement; up to $5000 per year</w:t>
            </w:r>
          </w:p>
          <w:p w14:paraId="2E5A10E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047E45B"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$500 per day up to $3000 per confinement; up to $5000 per year</w:t>
            </w:r>
          </w:p>
          <w:p w14:paraId="711060D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C609DA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$100 per procedure]</w:t>
            </w:r>
          </w:p>
          <w:p w14:paraId="418DFA3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EC61B2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10C7FF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$75 per procedure]</w:t>
            </w:r>
          </w:p>
        </w:tc>
      </w:tr>
      <w:tr w:rsidR="00F719E6" w:rsidRPr="00F719E6" w14:paraId="17120A8A" w14:textId="77777777" w:rsidTr="007F2386">
        <w:tc>
          <w:tcPr>
            <w:tcW w:w="2952" w:type="dxa"/>
          </w:tcPr>
          <w:p w14:paraId="368B66D9"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Laboratory Services</w:t>
            </w:r>
          </w:p>
        </w:tc>
        <w:tc>
          <w:tcPr>
            <w:tcW w:w="2952" w:type="dxa"/>
          </w:tcPr>
          <w:p w14:paraId="1CF557B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tc>
        <w:tc>
          <w:tcPr>
            <w:tcW w:w="2952" w:type="dxa"/>
          </w:tcPr>
          <w:p w14:paraId="0B31F85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$30 per visit</w:t>
            </w:r>
          </w:p>
        </w:tc>
      </w:tr>
      <w:tr w:rsidR="00F719E6" w:rsidRPr="00F719E6" w14:paraId="4EC039CB" w14:textId="77777777" w:rsidTr="007F2386">
        <w:tc>
          <w:tcPr>
            <w:tcW w:w="2952" w:type="dxa"/>
          </w:tcPr>
          <w:p w14:paraId="2A2B0230"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4EFFABCD"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416EB270" w14:textId="77777777" w:rsidR="00F719E6" w:rsidRPr="00F719E6" w:rsidRDefault="00F719E6" w:rsidP="00F719E6">
            <w:pPr>
              <w:spacing w:after="0" w:line="240" w:lineRule="auto"/>
              <w:rPr>
                <w:rFonts w:ascii="Times New Roman" w:eastAsia="Times New Roman" w:hAnsi="Times New Roman" w:cs="Times New Roman"/>
                <w:sz w:val="24"/>
                <w:szCs w:val="20"/>
              </w:rPr>
            </w:pPr>
          </w:p>
        </w:tc>
      </w:tr>
      <w:tr w:rsidR="00F719E6" w:rsidRPr="00F719E6" w14:paraId="2C3946ED" w14:textId="77777777" w:rsidTr="007F2386">
        <w:tc>
          <w:tcPr>
            <w:tcW w:w="2952" w:type="dxa"/>
          </w:tcPr>
          <w:p w14:paraId="3F76090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Emergency Room Visit</w:t>
            </w:r>
          </w:p>
          <w:p w14:paraId="2E45E53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A76DF8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Outpatient Surgery</w:t>
            </w:r>
          </w:p>
          <w:p w14:paraId="4D6AC7A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47A9B61"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Inpatient Surgery</w:t>
            </w:r>
          </w:p>
          <w:p w14:paraId="3EA78AD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C853EB4"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Coinsurance</w:t>
            </w:r>
          </w:p>
          <w:p w14:paraId="5EC363D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(See definition below)</w:t>
            </w:r>
          </w:p>
          <w:p w14:paraId="08DB2BB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Preventive Care</w:t>
            </w:r>
          </w:p>
          <w:p w14:paraId="5B29E7A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1A98E8B"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Prescription Drugs</w:t>
            </w:r>
          </w:p>
          <w:p w14:paraId="10CE5B4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[Generic Drugs]</w:t>
            </w:r>
          </w:p>
          <w:p w14:paraId="5790016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[Preferred Drugs]</w:t>
            </w:r>
          </w:p>
          <w:p w14:paraId="4A9324C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[Non-Preferred Drugs]</w:t>
            </w:r>
          </w:p>
          <w:p w14:paraId="09F8093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B867207"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Durable Medical Equipment</w:t>
            </w:r>
          </w:p>
          <w:p w14:paraId="3FD1315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75F86D0"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[Maximum Out of Pocket</w:t>
            </w:r>
          </w:p>
          <w:p w14:paraId="06C3C517"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Per Calendar Year</w:t>
            </w:r>
          </w:p>
          <w:p w14:paraId="1F6CA99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(See definition below)</w:t>
            </w:r>
          </w:p>
          <w:p w14:paraId="26B211F1"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Per Member</w:t>
            </w:r>
          </w:p>
          <w:p w14:paraId="1867247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7EEC1D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Per Covered Family</w:t>
            </w:r>
          </w:p>
          <w:p w14:paraId="2D905D4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65761C2"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(Use above for separate accumulation.)</w:t>
            </w:r>
          </w:p>
          <w:p w14:paraId="314E17B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BF0587E" w14:textId="77777777" w:rsidR="00F719E6" w:rsidRPr="00F719E6" w:rsidRDefault="00F719E6" w:rsidP="00F719E6">
            <w:pPr>
              <w:spacing w:after="0" w:line="240"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Cs w:val="20"/>
              </w:rPr>
              <w:t>[Maximum Out of Pocket</w:t>
            </w:r>
          </w:p>
          <w:p w14:paraId="6E7F962A" w14:textId="77777777" w:rsidR="00F719E6" w:rsidRPr="00F719E6" w:rsidRDefault="00F719E6" w:rsidP="00F719E6">
            <w:pPr>
              <w:spacing w:after="0" w:line="240" w:lineRule="auto"/>
              <w:rPr>
                <w:rFonts w:ascii="Times New Roman" w:eastAsia="Times New Roman" w:hAnsi="Times New Roman" w:cs="Times New Roman"/>
                <w:b/>
                <w:szCs w:val="20"/>
              </w:rPr>
            </w:pPr>
            <w:r w:rsidRPr="00F719E6">
              <w:rPr>
                <w:rFonts w:ascii="Times New Roman" w:eastAsia="Times New Roman" w:hAnsi="Times New Roman" w:cs="Times New Roman"/>
                <w:b/>
                <w:sz w:val="24"/>
                <w:szCs w:val="20"/>
              </w:rPr>
              <w:t>Per calendar Year</w:t>
            </w:r>
          </w:p>
          <w:p w14:paraId="2FB0B289"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(See definition below)</w:t>
            </w:r>
          </w:p>
          <w:p w14:paraId="28BDED3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Per Member</w:t>
            </w:r>
          </w:p>
          <w:p w14:paraId="194125D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355E6B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Per Covered Family</w:t>
            </w:r>
          </w:p>
          <w:p w14:paraId="4182235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891FD65"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Use above if Tier 1 MOOP can be satisfied</w:t>
            </w:r>
          </w:p>
          <w:p w14:paraId="53B2E827" w14:textId="77777777" w:rsidR="00F719E6" w:rsidRPr="00F719E6" w:rsidRDefault="00F719E6" w:rsidP="00F719E6">
            <w:pPr>
              <w:spacing w:after="0" w:line="240" w:lineRule="auto"/>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independently; Tier 1 accumulates toward Tier 2)</w:t>
            </w:r>
          </w:p>
          <w:p w14:paraId="1180FF8E"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1CD8A6D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$50</w:t>
            </w:r>
          </w:p>
          <w:p w14:paraId="3E84EE5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CB8DCA6"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$100</w:t>
            </w:r>
          </w:p>
          <w:p w14:paraId="2AF579A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64837E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$250</w:t>
            </w:r>
          </w:p>
          <w:p w14:paraId="3B969DD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C3349E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 xml:space="preserve"> </w:t>
            </w:r>
          </w:p>
          <w:p w14:paraId="76A61CB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DA8B2D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2BE1761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37CFD1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6D0745C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B0CFA5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BED095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F8D173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2C172E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N/A See Tier 2</w:t>
            </w:r>
          </w:p>
          <w:p w14:paraId="1262B9E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0838C0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 xml:space="preserve"> </w:t>
            </w:r>
          </w:p>
          <w:p w14:paraId="01A05EC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0600D8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FF3875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$2,000</w:t>
            </w:r>
          </w:p>
          <w:p w14:paraId="3C9D4DF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9C4FA3B"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$4,000</w:t>
            </w:r>
          </w:p>
          <w:p w14:paraId="14C0B328"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FA5B39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52E85CB6"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739815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422DA0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81394C4"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23EE297"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187AE5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$2,000</w:t>
            </w:r>
          </w:p>
          <w:p w14:paraId="6D37561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EEF2D3C"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$4,000</w:t>
            </w:r>
          </w:p>
          <w:p w14:paraId="38A75880" w14:textId="77777777" w:rsidR="00F719E6" w:rsidRPr="00F719E6" w:rsidRDefault="00F719E6" w:rsidP="00F719E6">
            <w:pPr>
              <w:spacing w:after="0" w:line="240" w:lineRule="auto"/>
              <w:rPr>
                <w:rFonts w:ascii="Times New Roman" w:eastAsia="Times New Roman" w:hAnsi="Times New Roman" w:cs="Times New Roman"/>
                <w:sz w:val="24"/>
                <w:szCs w:val="20"/>
              </w:rPr>
            </w:pPr>
          </w:p>
        </w:tc>
        <w:tc>
          <w:tcPr>
            <w:tcW w:w="2952" w:type="dxa"/>
          </w:tcPr>
          <w:p w14:paraId="06FAEA2A"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lastRenderedPageBreak/>
              <w:t>$100</w:t>
            </w:r>
          </w:p>
          <w:p w14:paraId="62F6018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2A69C8D" w14:textId="77777777" w:rsidR="00F719E6" w:rsidRPr="00F719E6" w:rsidRDefault="00F719E6" w:rsidP="00F719E6">
            <w:pPr>
              <w:keepLines/>
              <w:suppressLineNumbers/>
              <w:tabs>
                <w:tab w:val="left" w:pos="5880"/>
              </w:tabs>
              <w:spacing w:after="0" w:line="48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$250</w:t>
            </w:r>
          </w:p>
          <w:p w14:paraId="1CD07948"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$500</w:t>
            </w:r>
          </w:p>
          <w:p w14:paraId="04C99182"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3DFCD3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BD19305"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2021C4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NONE</w:t>
            </w:r>
          </w:p>
          <w:p w14:paraId="1604AEF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CB9BA6F"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w:t>
            </w:r>
          </w:p>
          <w:p w14:paraId="0C3219B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[10%]</w:t>
            </w:r>
          </w:p>
          <w:p w14:paraId="7910DF03"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[20%]</w:t>
            </w:r>
          </w:p>
          <w:p w14:paraId="17486104"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[50%]</w:t>
            </w:r>
          </w:p>
          <w:p w14:paraId="4EBE91B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FE933AE"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50%</w:t>
            </w:r>
          </w:p>
          <w:p w14:paraId="3070935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9D27269"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97C0A40"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6A2068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0E040C2"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$4,400</w:t>
            </w:r>
          </w:p>
          <w:p w14:paraId="3621074D"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C21F0F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Cs w:val="20"/>
              </w:rPr>
              <w:t>$8,700]</w:t>
            </w:r>
          </w:p>
          <w:p w14:paraId="2D26DAF3"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6AA693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293C4D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9F24B3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F3D174F"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15B41BBA"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399862F2"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2618B67B"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$6,850 or amount permitted by 45 C.F.R. 156.130</w:t>
            </w:r>
          </w:p>
          <w:p w14:paraId="1D1D5AF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0A384845"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$2X per member amount]]</w:t>
            </w:r>
          </w:p>
        </w:tc>
      </w:tr>
    </w:tbl>
    <w:p w14:paraId="2C62ACFE"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0935D45"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Coinsurance</w:t>
      </w:r>
    </w:p>
    <w:p w14:paraId="106E0778"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14:paraId="6821538B"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618EEA3D"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Maximum Out of Pocket</w:t>
      </w:r>
      <w:r w:rsidRPr="00F719E6">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14:paraId="42BD11D5" w14:textId="77777777" w:rsidR="00F719E6" w:rsidRPr="00F719E6" w:rsidRDefault="00F719E6" w:rsidP="00F719E6">
      <w:pPr>
        <w:spacing w:after="200" w:line="276" w:lineRule="auto"/>
        <w:rPr>
          <w:rFonts w:ascii="Times" w:eastAsia="Calibri" w:hAnsi="Times" w:cs="Times New Roman"/>
          <w:b/>
          <w:sz w:val="24"/>
          <w:szCs w:val="20"/>
        </w:rPr>
      </w:pPr>
      <w:r w:rsidRPr="00F719E6">
        <w:rPr>
          <w:rFonts w:ascii="Times" w:eastAsia="Calibri" w:hAnsi="Times" w:cs="Times New Roman"/>
          <w:b/>
          <w:sz w:val="24"/>
          <w:szCs w:val="20"/>
        </w:rPr>
        <w:br w:type="page"/>
      </w:r>
    </w:p>
    <w:p w14:paraId="6A61F2E4" w14:textId="77777777" w:rsidR="00F719E6" w:rsidRPr="00F719E6" w:rsidRDefault="00F719E6" w:rsidP="00F719E6">
      <w:pPr>
        <w:suppressLineNumbers/>
        <w:tabs>
          <w:tab w:val="left" w:pos="1220"/>
        </w:tab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lastRenderedPageBreak/>
        <w:t>SCHEDULE OF INSURANCE</w:t>
      </w:r>
      <w:r w:rsidRPr="00F719E6">
        <w:rPr>
          <w:rFonts w:ascii="Times" w:eastAsia="Calibri" w:hAnsi="Times" w:cs="Times New Roman"/>
          <w:b/>
          <w:sz w:val="24"/>
          <w:szCs w:val="20"/>
        </w:rPr>
        <w:tab/>
      </w:r>
      <w:r w:rsidRPr="00F719E6">
        <w:rPr>
          <w:rFonts w:ascii="Times" w:eastAsia="Calibri" w:hAnsi="Times" w:cs="Times New Roman"/>
          <w:b/>
          <w:sz w:val="24"/>
          <w:szCs w:val="20"/>
        </w:rPr>
        <w:tab/>
        <w:t>Example High Deductible health plan text that could be used in conjunction with an HSA</w:t>
      </w:r>
    </w:p>
    <w:p w14:paraId="4AAFFEDA"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5CD0CBDB"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 xml:space="preserve">Calendar Year Cash Deductible </w:t>
      </w:r>
    </w:p>
    <w:p w14:paraId="5129888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Care</w:t>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416728BD"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Immunizations and</w:t>
      </w:r>
    </w:p>
    <w:p w14:paraId="2D92AD02"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Lead screening for children</w:t>
      </w:r>
    </w:p>
    <w:p w14:paraId="6F03F11A"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as detailed in the Immunizations </w:t>
      </w:r>
    </w:p>
    <w:p w14:paraId="05456850"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and Lead Screening provision</w:t>
      </w:r>
      <w:r w:rsidRPr="00F719E6">
        <w:rPr>
          <w:rFonts w:ascii="Times" w:eastAsia="Calibri" w:hAnsi="Times" w:cs="Times New Roman"/>
          <w:sz w:val="24"/>
          <w:szCs w:val="20"/>
        </w:rPr>
        <w:tab/>
        <w:t>NONE</w:t>
      </w:r>
    </w:p>
    <w:p w14:paraId="52BF6DE6"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Second surgical opinion</w:t>
      </w:r>
      <w:r w:rsidRPr="00F719E6">
        <w:rPr>
          <w:rFonts w:ascii="Times" w:eastAsia="Calibri" w:hAnsi="Times" w:cs="Times New Roman"/>
          <w:sz w:val="24"/>
          <w:szCs w:val="20"/>
        </w:rPr>
        <w:tab/>
        <w:t>NONE</w:t>
      </w:r>
    </w:p>
    <w:p w14:paraId="14E7EA2C"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Maternity Care (pre-natal visits)  NONE</w:t>
      </w:r>
    </w:p>
    <w:p w14:paraId="200F56C1"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All other Covered Charges</w:t>
      </w:r>
    </w:p>
    <w:p w14:paraId="077FE982" w14:textId="77777777" w:rsidR="00F719E6" w:rsidRPr="00F719E6" w:rsidRDefault="00F719E6" w:rsidP="00F719E6">
      <w:pPr>
        <w:suppressAutoHyphens/>
        <w:spacing w:after="0" w:line="240" w:lineRule="auto"/>
        <w:ind w:left="4320" w:firstLine="45"/>
        <w:rPr>
          <w:rFonts w:ascii="Times New Roman" w:eastAsia="Calibri" w:hAnsi="Times New Roman" w:cs="Times New Roman"/>
          <w:sz w:val="24"/>
          <w:szCs w:val="20"/>
          <w:u w:val="single"/>
        </w:rPr>
      </w:pPr>
      <w:r w:rsidRPr="00F719E6">
        <w:rPr>
          <w:rFonts w:ascii="Times New Roman" w:eastAsia="Calibri" w:hAnsi="Times New Roman" w:cs="Times New Roman"/>
          <w:sz w:val="24"/>
          <w:szCs w:val="20"/>
        </w:rPr>
        <w:t xml:space="preserve"> </w:t>
      </w:r>
    </w:p>
    <w:p w14:paraId="512DC6F7" w14:textId="77777777" w:rsidR="00F719E6" w:rsidRPr="00F719E6" w:rsidRDefault="00F719E6" w:rsidP="00F719E6">
      <w:pPr>
        <w:suppressAutoHyphens/>
        <w:spacing w:after="0" w:line="240" w:lineRule="auto"/>
        <w:ind w:left="4320" w:hanging="3600"/>
        <w:rPr>
          <w:rFonts w:ascii="Times New Roman" w:eastAsia="Calibri" w:hAnsi="Times New Roman" w:cs="Times New Roman"/>
          <w:sz w:val="24"/>
          <w:szCs w:val="20"/>
        </w:rPr>
      </w:pPr>
      <w:r w:rsidRPr="00F719E6" w:rsidDel="00F223BD">
        <w:rPr>
          <w:rFonts w:ascii="Times New Roman" w:eastAsia="Calibri" w:hAnsi="Times New Roman" w:cs="Times New Roman"/>
          <w:sz w:val="24"/>
          <w:szCs w:val="24"/>
        </w:rPr>
        <w:t xml:space="preserve"> </w:t>
      </w:r>
      <w:r w:rsidRPr="00F719E6">
        <w:rPr>
          <w:rFonts w:ascii="Times New Roman" w:eastAsia="Calibri" w:hAnsi="Times New Roman" w:cs="Times New Roman"/>
          <w:sz w:val="24"/>
          <w:szCs w:val="20"/>
        </w:rPr>
        <w:t>[per Member</w:t>
      </w:r>
      <w:r w:rsidRPr="00F719E6">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6436C80C" w14:textId="77777777" w:rsidR="00F719E6" w:rsidRPr="00F719E6" w:rsidRDefault="00F719E6" w:rsidP="00F719E6">
      <w:pPr>
        <w:suppressAutoHyphens/>
        <w:spacing w:after="0" w:line="240" w:lineRule="auto"/>
        <w:ind w:left="4320" w:hanging="3600"/>
        <w:rPr>
          <w:rFonts w:ascii="Times New Roman" w:eastAsia="Calibri" w:hAnsi="Times New Roman" w:cs="Times New Roman"/>
          <w:sz w:val="24"/>
          <w:szCs w:val="20"/>
        </w:rPr>
      </w:pPr>
      <w:r w:rsidRPr="00F719E6">
        <w:rPr>
          <w:rFonts w:ascii="Times New Roman" w:eastAsia="Calibri" w:hAnsi="Times New Roman" w:cs="Times New Roman"/>
          <w:sz w:val="24"/>
          <w:szCs w:val="20"/>
        </w:rPr>
        <w:t>[per Covered Family</w:t>
      </w:r>
      <w:r w:rsidRPr="00F719E6">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24A557CB"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7625BBA4"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Coinsurance</w:t>
      </w:r>
    </w:p>
    <w:p w14:paraId="209C8BED"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30B0B4A0"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60E3A71"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6AE4AC22" w14:textId="77777777" w:rsidR="00F719E6" w:rsidRPr="00F719E6" w:rsidRDefault="00F719E6" w:rsidP="00F719E6">
      <w:pPr>
        <w:keepLines/>
        <w:suppressLineNumbers/>
        <w:spacing w:after="0" w:line="240" w:lineRule="auto"/>
        <w:rPr>
          <w:rFonts w:ascii="Times" w:eastAsia="Calibri" w:hAnsi="Times" w:cs="Times New Roman"/>
          <w:sz w:val="24"/>
          <w:szCs w:val="20"/>
        </w:rPr>
      </w:pPr>
      <w:r w:rsidRPr="00F719E6">
        <w:rPr>
          <w:rFonts w:ascii="Times" w:eastAsia="Calibri" w:hAnsi="Times" w:cs="Times New Roman"/>
          <w:sz w:val="24"/>
          <w:szCs w:val="20"/>
        </w:rPr>
        <w:t xml:space="preserve">The </w:t>
      </w:r>
      <w:r w:rsidRPr="00F719E6">
        <w:rPr>
          <w:rFonts w:ascii="Times" w:eastAsia="Calibri" w:hAnsi="Times" w:cs="Times New Roman"/>
          <w:b/>
          <w:sz w:val="24"/>
          <w:szCs w:val="20"/>
        </w:rPr>
        <w:t xml:space="preserve">Coinsurance </w:t>
      </w:r>
      <w:r w:rsidRPr="00F719E6">
        <w:rPr>
          <w:rFonts w:ascii="Times" w:eastAsia="Calibri" w:hAnsi="Times" w:cs="Times New Roman"/>
          <w:sz w:val="24"/>
          <w:szCs w:val="20"/>
        </w:rPr>
        <w:t>for this Policy is as follows:</w:t>
      </w:r>
    </w:p>
    <w:p w14:paraId="61AC7F33" w14:textId="77777777" w:rsidR="00F719E6" w:rsidRPr="00F719E6" w:rsidRDefault="00F719E6" w:rsidP="00F719E6">
      <w:pPr>
        <w:keepLines/>
        <w:suppressLineNumbers/>
        <w:spacing w:after="0" w:line="240" w:lineRule="auto"/>
        <w:rPr>
          <w:rFonts w:ascii="Times" w:eastAsia="Calibri" w:hAnsi="Times" w:cs="Times New Roman"/>
          <w:sz w:val="24"/>
          <w:szCs w:val="20"/>
        </w:rPr>
      </w:pPr>
      <w:r w:rsidRPr="00F719E6">
        <w:rPr>
          <w:rFonts w:ascii="Times" w:eastAsia="Calibri" w:hAnsi="Times" w:cs="Times New Roman"/>
          <w:sz w:val="24"/>
          <w:szCs w:val="20"/>
        </w:rPr>
        <w:t>Preventive Care:</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0%</w:t>
      </w:r>
    </w:p>
    <w:p w14:paraId="3198A244"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0"/>
        </w:rPr>
        <w:t xml:space="preserve">[Vision Benefits </w:t>
      </w:r>
      <w:r w:rsidRPr="00F719E6">
        <w:rPr>
          <w:rFonts w:ascii="Times" w:eastAsia="Calibri" w:hAnsi="Times" w:cs="Times New Roman"/>
          <w:sz w:val="24"/>
          <w:szCs w:val="24"/>
        </w:rPr>
        <w:t>(for Members through the end of the month in which the Member turns age 19)</w:t>
      </w:r>
    </w:p>
    <w:p w14:paraId="4795E345"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V2500 – V2599 Contact Lenses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5C3C9C5D"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Optional lenses and treatments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1C4794DF"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0126F6DF"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0"/>
        </w:rPr>
        <w:t xml:space="preserve">[Dental Benefits </w:t>
      </w:r>
      <w:r w:rsidRPr="00F719E6">
        <w:rPr>
          <w:rFonts w:ascii="Times" w:eastAsia="Calibri" w:hAnsi="Times" w:cs="Times New Roman"/>
          <w:sz w:val="24"/>
          <w:szCs w:val="24"/>
        </w:rPr>
        <w:t>(for Members through the end of the month in which the Member turns age 19)</w:t>
      </w:r>
    </w:p>
    <w:p w14:paraId="4ED983E8"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Diagnostic and Restorative services</w:t>
      </w:r>
      <w:r w:rsidRPr="00F719E6">
        <w:rPr>
          <w:rFonts w:ascii="Times" w:eastAsia="Calibri" w:hAnsi="Times" w:cs="Times New Roman"/>
          <w:sz w:val="24"/>
          <w:szCs w:val="20"/>
        </w:rPr>
        <w:tab/>
        <w:t>0%</w:t>
      </w:r>
    </w:p>
    <w:p w14:paraId="09A62C4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Endodontic, Periodontal, Prosthodontic and </w:t>
      </w:r>
    </w:p>
    <w:p w14:paraId="46FD92A8"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Oral and Maxillofacial Surgical Services</w:t>
      </w:r>
      <w:r w:rsidRPr="00F719E6">
        <w:rPr>
          <w:rFonts w:ascii="Times" w:eastAsia="Calibri" w:hAnsi="Times" w:cs="Times New Roman"/>
          <w:sz w:val="24"/>
          <w:szCs w:val="20"/>
        </w:rPr>
        <w:tab/>
        <w:t>[20%]</w:t>
      </w:r>
    </w:p>
    <w:p w14:paraId="08F0225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Orthodontic Treatment</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7F61CE8C" w14:textId="77777777" w:rsidR="00F719E6" w:rsidRPr="00F719E6" w:rsidRDefault="00F719E6" w:rsidP="00F719E6">
      <w:pPr>
        <w:keepLines/>
        <w:suppressLineNumbers/>
        <w:spacing w:after="0" w:line="240" w:lineRule="auto"/>
        <w:rPr>
          <w:rFonts w:ascii="Times" w:eastAsia="Calibri" w:hAnsi="Times" w:cs="Times New Roman"/>
          <w:sz w:val="24"/>
          <w:szCs w:val="20"/>
        </w:rPr>
      </w:pPr>
      <w:r w:rsidRPr="00F719E6">
        <w:rPr>
          <w:rFonts w:ascii="Times" w:eastAsia="Calibri" w:hAnsi="Times" w:cs="Times New Roman"/>
          <w:sz w:val="24"/>
          <w:szCs w:val="20"/>
        </w:rPr>
        <w:t>All other Covered Charges</w:t>
      </w:r>
      <w:r w:rsidRPr="00F719E6">
        <w:rPr>
          <w:rFonts w:ascii="Times" w:eastAsia="Calibri" w:hAnsi="Times" w:cs="Times New Roman"/>
          <w:sz w:val="24"/>
          <w:szCs w:val="20"/>
        </w:rPr>
        <w:tab/>
      </w:r>
      <w:r w:rsidRPr="00F719E6">
        <w:rPr>
          <w:rFonts w:ascii="Times" w:eastAsia="Calibri" w:hAnsi="Times" w:cs="Times New Roman"/>
          <w:sz w:val="24"/>
          <w:szCs w:val="20"/>
        </w:rPr>
        <w:tab/>
        <w:t>[30%, 20%]</w:t>
      </w:r>
      <w:r w:rsidRPr="00F719E6">
        <w:rPr>
          <w:rFonts w:ascii="Times" w:eastAsia="Calibri" w:hAnsi="Times" w:cs="Times New Roman"/>
          <w:sz w:val="24"/>
          <w:szCs w:val="20"/>
        </w:rPr>
        <w:br/>
      </w:r>
    </w:p>
    <w:p w14:paraId="663DCF7C" w14:textId="77777777" w:rsidR="00F719E6" w:rsidRPr="00F719E6" w:rsidRDefault="00F719E6" w:rsidP="00F719E6">
      <w:pPr>
        <w:keepLines/>
        <w:suppressLineNumbers/>
        <w:tabs>
          <w:tab w:val="left" w:pos="5880"/>
        </w:tab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Maximum Out of Pocket</w:t>
      </w:r>
    </w:p>
    <w:p w14:paraId="6C4DC759" w14:textId="77777777" w:rsidR="00F719E6" w:rsidRPr="00F719E6" w:rsidRDefault="00F719E6" w:rsidP="00F719E6">
      <w:pPr>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lastRenderedPageBreak/>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14:paraId="7EE59278" w14:textId="77777777" w:rsidR="00F719E6" w:rsidRPr="00F719E6" w:rsidRDefault="00F719E6" w:rsidP="00F719E6">
      <w:pPr>
        <w:keepLines/>
        <w:suppressLineNumbers/>
        <w:tabs>
          <w:tab w:val="left" w:pos="5880"/>
        </w:tabs>
        <w:spacing w:after="0" w:line="240" w:lineRule="auto"/>
        <w:ind w:left="5760" w:hanging="5760"/>
        <w:jc w:val="both"/>
        <w:rPr>
          <w:rFonts w:ascii="Times" w:eastAsia="Calibri" w:hAnsi="Times" w:cs="Times New Roman"/>
          <w:sz w:val="24"/>
          <w:szCs w:val="20"/>
        </w:rPr>
      </w:pPr>
    </w:p>
    <w:p w14:paraId="48311096" w14:textId="77777777" w:rsidR="00F719E6" w:rsidRPr="00F719E6" w:rsidRDefault="00F719E6" w:rsidP="00F719E6">
      <w:pPr>
        <w:keepLines/>
        <w:suppressLineNumbers/>
        <w:tabs>
          <w:tab w:val="left" w:pos="5880"/>
        </w:tabs>
        <w:spacing w:after="0" w:line="240" w:lineRule="auto"/>
        <w:ind w:left="5760" w:hanging="5760"/>
        <w:jc w:val="both"/>
        <w:rPr>
          <w:rFonts w:ascii="Times" w:eastAsia="Calibri" w:hAnsi="Times" w:cs="Times New Roman"/>
          <w:sz w:val="24"/>
          <w:szCs w:val="20"/>
        </w:rPr>
      </w:pPr>
      <w:r w:rsidRPr="00F719E6">
        <w:rPr>
          <w:rFonts w:ascii="Times" w:eastAsia="Calibri" w:hAnsi="Times" w:cs="Times New Roman"/>
          <w:sz w:val="24"/>
          <w:szCs w:val="20"/>
        </w:rPr>
        <w:t xml:space="preserve">The </w:t>
      </w:r>
      <w:r w:rsidRPr="00F719E6">
        <w:rPr>
          <w:rFonts w:ascii="Times" w:eastAsia="Calibri" w:hAnsi="Times" w:cs="Times New Roman"/>
          <w:b/>
          <w:sz w:val="24"/>
          <w:szCs w:val="20"/>
        </w:rPr>
        <w:t>Maximum Out of Pocket</w:t>
      </w:r>
      <w:r w:rsidRPr="00F719E6">
        <w:rPr>
          <w:rFonts w:ascii="Times" w:eastAsia="Calibri" w:hAnsi="Times" w:cs="Times New Roman"/>
          <w:sz w:val="24"/>
          <w:szCs w:val="20"/>
        </w:rPr>
        <w:t xml:space="preserve"> for this Policy is as follows:</w:t>
      </w:r>
    </w:p>
    <w:p w14:paraId="1D56223C" w14:textId="77777777" w:rsidR="00F719E6" w:rsidRPr="00F719E6" w:rsidRDefault="00F719E6" w:rsidP="00F719E6">
      <w:pPr>
        <w:suppressAutoHyphens/>
        <w:spacing w:after="0" w:line="240" w:lineRule="auto"/>
        <w:ind w:left="4320" w:hanging="4320"/>
        <w:rPr>
          <w:rFonts w:ascii="Times New Roman" w:eastAsia="Calibri" w:hAnsi="Times New Roman" w:cs="Times New Roman"/>
          <w:sz w:val="24"/>
          <w:szCs w:val="20"/>
        </w:rPr>
      </w:pPr>
      <w:r w:rsidRPr="00F719E6">
        <w:rPr>
          <w:rFonts w:ascii="Times New Roman" w:eastAsia="Calibri" w:hAnsi="Times New Roman" w:cs="Times New Roman"/>
          <w:sz w:val="24"/>
          <w:szCs w:val="20"/>
        </w:rPr>
        <w:t>[per Member</w:t>
      </w:r>
      <w:r w:rsidRPr="00F719E6">
        <w:rPr>
          <w:rFonts w:ascii="Times New Roman" w:eastAsia="Calibri" w:hAnsi="Times New Roman" w:cs="Times New Roman"/>
          <w:sz w:val="24"/>
          <w:szCs w:val="20"/>
        </w:rPr>
        <w:tab/>
        <w:t xml:space="preserve">[the greater of $XXXX or the maximum amount permitted under Internal Revenue Code 223]]  </w:t>
      </w:r>
    </w:p>
    <w:p w14:paraId="0C6C262D" w14:textId="77777777" w:rsidR="00F719E6" w:rsidRPr="00F719E6" w:rsidRDefault="00F719E6" w:rsidP="00F719E6">
      <w:pPr>
        <w:suppressAutoHyphens/>
        <w:spacing w:after="0" w:line="240" w:lineRule="auto"/>
        <w:ind w:left="4320" w:hanging="4320"/>
        <w:rPr>
          <w:rFonts w:ascii="Times New Roman" w:eastAsia="Calibri" w:hAnsi="Times New Roman" w:cs="Times New Roman"/>
          <w:sz w:val="24"/>
          <w:szCs w:val="20"/>
        </w:rPr>
      </w:pPr>
      <w:r w:rsidRPr="00F719E6">
        <w:rPr>
          <w:rFonts w:ascii="Times New Roman" w:eastAsia="Calibri" w:hAnsi="Times New Roman" w:cs="Times New Roman"/>
          <w:sz w:val="24"/>
          <w:szCs w:val="20"/>
        </w:rPr>
        <w:t>[per Covered Family</w:t>
      </w:r>
      <w:r w:rsidRPr="00F719E6">
        <w:rPr>
          <w:rFonts w:ascii="Times New Roman" w:eastAsia="Calibri" w:hAnsi="Times New Roman" w:cs="Times New Roman"/>
          <w:sz w:val="24"/>
          <w:szCs w:val="20"/>
        </w:rPr>
        <w:tab/>
        <w:t xml:space="preserve">[the greater of $XXXX or the maximum amount permitted under Internal Revenue Code 223]]  </w:t>
      </w:r>
    </w:p>
    <w:p w14:paraId="2C013FAD" w14:textId="77777777" w:rsidR="00F719E6" w:rsidRPr="00F719E6" w:rsidRDefault="00F719E6" w:rsidP="00F719E6">
      <w:pPr>
        <w:suppressLineNumbers/>
        <w:tabs>
          <w:tab w:val="left" w:pos="400"/>
        </w:tab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 xml:space="preserve">Note:  </w:t>
      </w:r>
      <w:r w:rsidRPr="00F719E6">
        <w:rPr>
          <w:rFonts w:ascii="Times" w:eastAsia="Calibri" w:hAnsi="Times" w:cs="Times New Roman"/>
          <w:sz w:val="24"/>
          <w:szCs w:val="20"/>
        </w:rPr>
        <w:t>The Maximum Out of Pocket cannot be met with Non-Covered Charges.</w:t>
      </w:r>
    </w:p>
    <w:p w14:paraId="46F49395"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2FCE9CC3" w14:textId="77777777" w:rsidR="00F719E6" w:rsidRPr="00F719E6" w:rsidRDefault="00F719E6" w:rsidP="00F719E6">
      <w:pPr>
        <w:spacing w:after="200" w:line="276" w:lineRule="auto"/>
        <w:rPr>
          <w:rFonts w:ascii="Times" w:eastAsia="Calibri" w:hAnsi="Times" w:cs="Times New Roman"/>
          <w:b/>
          <w:sz w:val="24"/>
          <w:szCs w:val="20"/>
        </w:rPr>
      </w:pPr>
      <w:r w:rsidRPr="00F719E6">
        <w:rPr>
          <w:rFonts w:ascii="Times" w:eastAsia="Calibri" w:hAnsi="Times" w:cs="Times New Roman"/>
          <w:b/>
          <w:sz w:val="24"/>
          <w:szCs w:val="20"/>
        </w:rPr>
        <w:br w:type="page"/>
      </w:r>
    </w:p>
    <w:p w14:paraId="2460B251"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lastRenderedPageBreak/>
        <w:t>SCHEDULE OF INSURANCE</w:t>
      </w:r>
      <w:r w:rsidRPr="00F719E6">
        <w:rPr>
          <w:rFonts w:ascii="Times" w:eastAsia="Calibri" w:hAnsi="Times" w:cs="Times New Roman"/>
          <w:b/>
          <w:sz w:val="20"/>
          <w:szCs w:val="20"/>
        </w:rPr>
        <w:tab/>
      </w:r>
      <w:r w:rsidRPr="00F719E6">
        <w:rPr>
          <w:rFonts w:ascii="Times" w:eastAsia="Calibri" w:hAnsi="Times" w:cs="Times New Roman"/>
          <w:b/>
          <w:sz w:val="24"/>
          <w:szCs w:val="20"/>
        </w:rPr>
        <w:t>EXAMPLE High Deductible health plan text that could be used in conjunction with an HSA using deductible followed by copays and 100% coinsurance)</w:t>
      </w:r>
    </w:p>
    <w:p w14:paraId="2CA5A039"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69007988"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 xml:space="preserve">IMPORTANT:  Except in case of Emergency </w:t>
      </w:r>
      <w:r w:rsidRPr="00F719E6">
        <w:rPr>
          <w:rFonts w:ascii="Times" w:eastAsia="Calibri" w:hAnsi="Times" w:cs="Times New Roman"/>
          <w:b/>
          <w:sz w:val="24"/>
          <w:szCs w:val="20"/>
          <w:u w:val="single"/>
        </w:rPr>
        <w:t>all</w:t>
      </w:r>
      <w:r w:rsidRPr="00F719E6">
        <w:rPr>
          <w:rFonts w:ascii="Times" w:eastAsia="Calibri" w:hAnsi="Times" w:cs="Times New Roman"/>
          <w:b/>
          <w:sz w:val="24"/>
          <w:szCs w:val="20"/>
        </w:rPr>
        <w:t xml:space="preserve"> services and supplies must be provided by a Network Provider.  </w:t>
      </w:r>
    </w:p>
    <w:p w14:paraId="5243338B"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771D2CDD"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 xml:space="preserve">Calendar Year Cash Deductible </w:t>
      </w:r>
    </w:p>
    <w:p w14:paraId="354F2487"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Care</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38392DD4"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immunizations and lead screening  for </w:t>
      </w:r>
    </w:p>
    <w:p w14:paraId="049FEF3E"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children as detailed in the Immunizations </w:t>
      </w:r>
    </w:p>
    <w:p w14:paraId="06A9CD1B"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and Lead Screening provision</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3B2E4566"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Second surgical opinion</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7929238E"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Maternity Care (pre-natal visits)  NONE</w:t>
      </w:r>
    </w:p>
    <w:p w14:paraId="3A46060F" w14:textId="77777777" w:rsidR="00F719E6" w:rsidRPr="00F719E6" w:rsidRDefault="00F719E6" w:rsidP="00F719E6">
      <w:pPr>
        <w:suppressAutoHyphens/>
        <w:spacing w:after="0" w:line="240" w:lineRule="auto"/>
        <w:rPr>
          <w:rFonts w:ascii="Times New Roman" w:eastAsia="Calibri" w:hAnsi="Times New Roman" w:cs="Times New Roman"/>
          <w:b/>
          <w:i/>
          <w:sz w:val="24"/>
          <w:szCs w:val="20"/>
          <w:u w:val="single"/>
        </w:rPr>
      </w:pPr>
    </w:p>
    <w:p w14:paraId="2B633083"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4"/>
        </w:rPr>
        <w:sym w:font="Symbol" w:char="F0B7"/>
      </w:r>
      <w:r w:rsidRPr="00F719E6">
        <w:rPr>
          <w:rFonts w:ascii="Times New Roman" w:eastAsia="Calibri" w:hAnsi="Times New Roman" w:cs="Times New Roman"/>
          <w:sz w:val="24"/>
          <w:szCs w:val="20"/>
        </w:rPr>
        <w:t>All other Covered Charges</w:t>
      </w:r>
    </w:p>
    <w:p w14:paraId="1748DADF" w14:textId="77777777" w:rsidR="00F719E6" w:rsidRPr="00F719E6" w:rsidRDefault="00F719E6" w:rsidP="00F719E6">
      <w:pPr>
        <w:suppressAutoHyphens/>
        <w:spacing w:after="0" w:line="240" w:lineRule="auto"/>
        <w:ind w:left="4320" w:hanging="3600"/>
        <w:rPr>
          <w:rFonts w:ascii="Times New Roman" w:eastAsia="Calibri" w:hAnsi="Times New Roman" w:cs="Times New Roman"/>
          <w:sz w:val="24"/>
          <w:szCs w:val="20"/>
        </w:rPr>
      </w:pPr>
      <w:r w:rsidRPr="00F719E6">
        <w:rPr>
          <w:rFonts w:ascii="Times New Roman" w:eastAsia="Calibri" w:hAnsi="Times New Roman" w:cs="Times New Roman"/>
          <w:sz w:val="24"/>
          <w:szCs w:val="20"/>
        </w:rPr>
        <w:t>[per Member</w:t>
      </w:r>
      <w:r w:rsidRPr="00F719E6">
        <w:rPr>
          <w:rFonts w:ascii="Times New Roman" w:eastAsia="Calibri" w:hAnsi="Times New Roman" w:cs="Times New Roman"/>
          <w:sz w:val="24"/>
          <w:szCs w:val="20"/>
        </w:rPr>
        <w:tab/>
        <w:t xml:space="preserve">[an amount to qualify as a high deductible health plan under Internal Revenue Code section 223] </w:t>
      </w:r>
    </w:p>
    <w:p w14:paraId="61016936" w14:textId="77777777" w:rsidR="00F719E6" w:rsidRPr="00F719E6" w:rsidRDefault="00F719E6" w:rsidP="00F719E6">
      <w:pPr>
        <w:suppressAutoHyphens/>
        <w:spacing w:after="0" w:line="240" w:lineRule="auto"/>
        <w:ind w:left="4320" w:hanging="3600"/>
        <w:rPr>
          <w:rFonts w:ascii="Times New Roman" w:eastAsia="Calibri" w:hAnsi="Times New Roman" w:cs="Times New Roman"/>
          <w:sz w:val="24"/>
          <w:szCs w:val="20"/>
        </w:rPr>
      </w:pPr>
      <w:r w:rsidRPr="00F719E6">
        <w:rPr>
          <w:rFonts w:ascii="Times New Roman" w:eastAsia="Calibri" w:hAnsi="Times New Roman" w:cs="Times New Roman"/>
          <w:sz w:val="24"/>
          <w:szCs w:val="20"/>
        </w:rPr>
        <w:t>[per Covered Family</w:t>
      </w:r>
      <w:r w:rsidRPr="00F719E6">
        <w:rPr>
          <w:rFonts w:ascii="Times New Roman" w:eastAsia="Calibri" w:hAnsi="Times New Roman" w:cs="Times New Roman"/>
          <w:sz w:val="24"/>
          <w:szCs w:val="20"/>
        </w:rPr>
        <w:tab/>
        <w:t xml:space="preserve">[an amount to qualify as a high deductible health plan under Internal Revenue Code section 223] </w:t>
      </w:r>
    </w:p>
    <w:p w14:paraId="0E2E3268"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1D5087F1"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Copayment</w:t>
      </w:r>
    </w:p>
    <w:p w14:paraId="357BD8F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The following copayments apply after the Cash Deductible is satisfied.  </w:t>
      </w:r>
    </w:p>
    <w:p w14:paraId="6B3EEF84"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Care</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687783DA"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Primary Care Provider (PCP) Visits</w:t>
      </w:r>
    </w:p>
    <w:p w14:paraId="4C0A276C"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[when care is provided by a Member’s</w:t>
      </w:r>
    </w:p>
    <w:p w14:paraId="3C97434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pre-selected PCP]</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[dollar amount not to exceed $50]</w:t>
      </w:r>
    </w:p>
    <w:p w14:paraId="11FD1453"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35016E9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[Specialist Visits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an amount not to exceed $75]</w:t>
      </w:r>
    </w:p>
    <w:p w14:paraId="12FCB123"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03243F1F"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[Maternity Care(pre-natal visits)</w:t>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20962C9B"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3C39ED7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[Urgent Care Services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an amount consistent with N.J.A.C. 11:22-5.5(a)11]</w:t>
      </w:r>
    </w:p>
    <w:p w14:paraId="1557865C"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59CA3DA1"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[All [other] Practitioner Visits</w:t>
      </w:r>
      <w:r w:rsidRPr="00F719E6">
        <w:rPr>
          <w:rFonts w:ascii="Times" w:eastAsia="Calibri" w:hAnsi="Times" w:cs="Times New Roman"/>
          <w:sz w:val="24"/>
          <w:szCs w:val="20"/>
        </w:rPr>
        <w:tab/>
      </w:r>
      <w:r w:rsidRPr="00F719E6">
        <w:rPr>
          <w:rFonts w:ascii="Times" w:eastAsia="Calibri" w:hAnsi="Times" w:cs="Times New Roman"/>
          <w:sz w:val="24"/>
          <w:szCs w:val="20"/>
        </w:rPr>
        <w:tab/>
        <w:t xml:space="preserve">an amount not to exceed $50 if PCP; $75 if </w:t>
      </w:r>
    </w:p>
    <w:p w14:paraId="3EAB2AE5" w14:textId="77777777" w:rsidR="00F719E6" w:rsidRPr="00F719E6" w:rsidRDefault="00F719E6" w:rsidP="00F719E6">
      <w:pPr>
        <w:suppressLineNumbers/>
        <w:spacing w:after="0" w:line="240" w:lineRule="auto"/>
        <w:ind w:left="3600" w:firstLine="720"/>
        <w:jc w:val="both"/>
        <w:rPr>
          <w:rFonts w:ascii="Times" w:eastAsia="Calibri" w:hAnsi="Times" w:cs="Times New Roman"/>
          <w:sz w:val="24"/>
          <w:szCs w:val="20"/>
        </w:rPr>
      </w:pPr>
      <w:r w:rsidRPr="00F719E6">
        <w:rPr>
          <w:rFonts w:ascii="Times" w:eastAsia="Calibri" w:hAnsi="Times" w:cs="Times New Roman"/>
          <w:sz w:val="24"/>
          <w:szCs w:val="20"/>
        </w:rPr>
        <w:t xml:space="preserve">specialist and subject to N.J.A.C. 11:22-5.5(a)11 for </w:t>
      </w:r>
    </w:p>
    <w:p w14:paraId="47997220" w14:textId="77777777" w:rsidR="00F719E6" w:rsidRPr="00F719E6" w:rsidRDefault="00F719E6" w:rsidP="00F719E6">
      <w:pPr>
        <w:suppressLineNumbers/>
        <w:spacing w:after="0" w:line="240" w:lineRule="auto"/>
        <w:ind w:left="3600" w:firstLine="720"/>
        <w:jc w:val="both"/>
        <w:rPr>
          <w:rFonts w:ascii="Times" w:eastAsia="Calibri" w:hAnsi="Times" w:cs="Times New Roman"/>
          <w:sz w:val="24"/>
          <w:szCs w:val="20"/>
        </w:rPr>
      </w:pPr>
      <w:r w:rsidRPr="00F719E6">
        <w:rPr>
          <w:rFonts w:ascii="Times" w:eastAsia="Calibri" w:hAnsi="Times" w:cs="Times New Roman"/>
          <w:sz w:val="24"/>
          <w:szCs w:val="20"/>
        </w:rPr>
        <w:t>other practitioners]</w:t>
      </w:r>
    </w:p>
    <w:p w14:paraId="64BC14C8"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1E7630B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[Complex Imaging Services: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[an amount not to exceed $100 per service]</w:t>
      </w:r>
    </w:p>
    <w:p w14:paraId="3737EA8C"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772DBF51"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[[All other] Radiology Services</w:t>
      </w:r>
      <w:r w:rsidRPr="00F719E6">
        <w:rPr>
          <w:rFonts w:ascii="Times" w:eastAsia="Calibri" w:hAnsi="Times" w:cs="Times New Roman"/>
          <w:sz w:val="24"/>
          <w:szCs w:val="20"/>
        </w:rPr>
        <w:tab/>
      </w:r>
      <w:r w:rsidRPr="00F719E6">
        <w:rPr>
          <w:rFonts w:ascii="Times" w:eastAsia="Calibri" w:hAnsi="Times" w:cs="Times New Roman"/>
          <w:sz w:val="24"/>
          <w:szCs w:val="20"/>
        </w:rPr>
        <w:tab/>
        <w:t>[$50, 75] per service]</w:t>
      </w:r>
    </w:p>
    <w:p w14:paraId="31118B0D"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091038AF"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[Laboratory services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None]</w:t>
      </w:r>
    </w:p>
    <w:p w14:paraId="4E5B4593"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1E88F47E"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[Emergency Room Visit</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$100]</w:t>
      </w:r>
    </w:p>
    <w:p w14:paraId="07184252"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48B4EE46"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[Outpatient Surgery</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$250]</w:t>
      </w:r>
    </w:p>
    <w:p w14:paraId="6025CCE4"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25324263"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[Inpatient Surgery</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$500]</w:t>
      </w:r>
    </w:p>
    <w:p w14:paraId="14299799"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1AA994F0"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Coinsurance</w:t>
      </w:r>
    </w:p>
    <w:p w14:paraId="76C3722F"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3005B5A"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7FBD6348"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The </w:t>
      </w:r>
      <w:r w:rsidRPr="00F719E6">
        <w:rPr>
          <w:rFonts w:ascii="Times" w:eastAsia="Calibri" w:hAnsi="Times" w:cs="Times New Roman"/>
          <w:b/>
          <w:sz w:val="24"/>
          <w:szCs w:val="20"/>
        </w:rPr>
        <w:t xml:space="preserve">Coinsurance </w:t>
      </w:r>
      <w:r w:rsidRPr="00F719E6">
        <w:rPr>
          <w:rFonts w:ascii="Times" w:eastAsia="Calibri" w:hAnsi="Times" w:cs="Times New Roman"/>
          <w:sz w:val="24"/>
          <w:szCs w:val="20"/>
        </w:rPr>
        <w:t>for this Policy is as follows:</w:t>
      </w:r>
    </w:p>
    <w:p w14:paraId="1F96CE53"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Care:</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0%</w:t>
      </w:r>
    </w:p>
    <w:p w14:paraId="777601B8"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[Durable Medical Equipment</w:t>
      </w:r>
      <w:r w:rsidRPr="00F719E6">
        <w:rPr>
          <w:rFonts w:ascii="Times" w:eastAsia="Calibri" w:hAnsi="Times" w:cs="Times New Roman"/>
          <w:sz w:val="24"/>
          <w:szCs w:val="20"/>
        </w:rPr>
        <w:tab/>
        <w:t>50%]</w:t>
      </w:r>
    </w:p>
    <w:p w14:paraId="052CD932"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0"/>
        </w:rPr>
        <w:t xml:space="preserve">[Vision Benefits </w:t>
      </w:r>
      <w:r w:rsidRPr="00F719E6">
        <w:rPr>
          <w:rFonts w:ascii="Times" w:eastAsia="Calibri" w:hAnsi="Times" w:cs="Times New Roman"/>
          <w:sz w:val="24"/>
          <w:szCs w:val="24"/>
        </w:rPr>
        <w:t>(for Members through the end of the month in which the Member turns age 19)</w:t>
      </w:r>
    </w:p>
    <w:p w14:paraId="249515A1"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V2500 – V2599 Contact Lenses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066B7963"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Optional lenses and treatments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641C91C5"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3711255B"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0"/>
        </w:rPr>
        <w:t xml:space="preserve">[Dental Benefits </w:t>
      </w:r>
      <w:r w:rsidRPr="00F719E6">
        <w:rPr>
          <w:rFonts w:ascii="Times" w:eastAsia="Calibri" w:hAnsi="Times" w:cs="Times New Roman"/>
          <w:sz w:val="24"/>
          <w:szCs w:val="24"/>
        </w:rPr>
        <w:t>(for Members through the end of the month in which the Member turns age 19)</w:t>
      </w:r>
    </w:p>
    <w:p w14:paraId="27D2F864"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Preventive, Diagnostic and Restorative services</w:t>
      </w:r>
      <w:r w:rsidRPr="00F719E6">
        <w:rPr>
          <w:rFonts w:ascii="Times" w:eastAsia="Calibri" w:hAnsi="Times" w:cs="Times New Roman"/>
          <w:sz w:val="24"/>
          <w:szCs w:val="20"/>
        </w:rPr>
        <w:tab/>
        <w:t>0%</w:t>
      </w:r>
    </w:p>
    <w:p w14:paraId="638FD01E"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Endodontic, Periodontal, Prosthodontic and </w:t>
      </w:r>
    </w:p>
    <w:p w14:paraId="1F300D28"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Oral and Maxillofacial Surgical Services</w:t>
      </w:r>
      <w:r w:rsidRPr="00F719E6">
        <w:rPr>
          <w:rFonts w:ascii="Times" w:eastAsia="Calibri" w:hAnsi="Times" w:cs="Times New Roman"/>
          <w:sz w:val="24"/>
          <w:szCs w:val="20"/>
        </w:rPr>
        <w:tab/>
        <w:t>[20%]</w:t>
      </w:r>
    </w:p>
    <w:p w14:paraId="11756D7C"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Orthodontic Treatment</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[50%]]</w:t>
      </w:r>
    </w:p>
    <w:p w14:paraId="60F5D921"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 [Prescription Drugs</w:t>
      </w:r>
      <w:r w:rsidRPr="00F719E6">
        <w:rPr>
          <w:rFonts w:ascii="Times" w:eastAsia="Calibri" w:hAnsi="Times" w:cs="Times New Roman"/>
          <w:sz w:val="24"/>
          <w:szCs w:val="20"/>
        </w:rPr>
        <w:tab/>
      </w:r>
      <w:r w:rsidRPr="00F719E6">
        <w:rPr>
          <w:rFonts w:ascii="Times" w:eastAsia="Calibri" w:hAnsi="Times" w:cs="Times New Roman"/>
          <w:sz w:val="24"/>
          <w:szCs w:val="20"/>
        </w:rPr>
        <w:tab/>
        <w:t>50%] [See the Prescription Drug Coinsurance Limit</w:t>
      </w:r>
    </w:p>
    <w:p w14:paraId="5297B1D6"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below.]</w:t>
      </w:r>
    </w:p>
    <w:p w14:paraId="208E3955"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[Prescription Drugs</w:t>
      </w:r>
    </w:p>
    <w:p w14:paraId="0B3A3C83"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Generic Drugs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 xml:space="preserve">an amount not to exceed $25 per 30 day supply </w:t>
      </w:r>
    </w:p>
    <w:p w14:paraId="54301DC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Preferred Drugs</w:t>
      </w:r>
      <w:r w:rsidRPr="00F719E6">
        <w:rPr>
          <w:rFonts w:ascii="Times" w:eastAsia="Calibri" w:hAnsi="Times" w:cs="Times New Roman"/>
          <w:sz w:val="24"/>
          <w:szCs w:val="20"/>
        </w:rPr>
        <w:tab/>
      </w:r>
      <w:r w:rsidRPr="00F719E6">
        <w:rPr>
          <w:rFonts w:ascii="Times" w:eastAsia="Calibri" w:hAnsi="Times" w:cs="Times New Roman"/>
          <w:sz w:val="24"/>
          <w:szCs w:val="20"/>
        </w:rPr>
        <w:tab/>
        <w:t>[50%][; subject to Prescription Drug Coinsurance Limit]</w:t>
      </w:r>
    </w:p>
    <w:p w14:paraId="54F2E08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Non-Preferred Drugs</w:t>
      </w:r>
      <w:r w:rsidRPr="00F719E6">
        <w:rPr>
          <w:rFonts w:ascii="Times" w:eastAsia="Calibri" w:hAnsi="Times" w:cs="Times New Roman"/>
          <w:sz w:val="24"/>
          <w:szCs w:val="20"/>
        </w:rPr>
        <w:tab/>
      </w:r>
      <w:r w:rsidRPr="00F719E6">
        <w:rPr>
          <w:rFonts w:ascii="Times" w:eastAsia="Calibri" w:hAnsi="Times" w:cs="Times New Roman"/>
          <w:sz w:val="24"/>
          <w:szCs w:val="20"/>
        </w:rPr>
        <w:tab/>
        <w:t>[50%][; subject to Prescription Drug Coinsurance Limit]]</w:t>
      </w:r>
    </w:p>
    <w:p w14:paraId="049CDD09"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All other Network services and supplies</w:t>
      </w:r>
      <w:r w:rsidRPr="00F719E6">
        <w:rPr>
          <w:rFonts w:ascii="Times" w:eastAsia="Calibri" w:hAnsi="Times" w:cs="Times New Roman"/>
          <w:sz w:val="24"/>
          <w:szCs w:val="20"/>
        </w:rPr>
        <w:tab/>
        <w:t>0%</w:t>
      </w:r>
    </w:p>
    <w:p w14:paraId="10D86003"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57E82057" w14:textId="77777777" w:rsidR="00F719E6" w:rsidRPr="00F719E6" w:rsidRDefault="00F719E6" w:rsidP="00F719E6">
      <w:pPr>
        <w:keepLines/>
        <w:suppressLineNumbers/>
        <w:tabs>
          <w:tab w:val="left" w:pos="5880"/>
        </w:tab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Maximum Out of Pocket</w:t>
      </w:r>
    </w:p>
    <w:p w14:paraId="7F2D8DDB" w14:textId="77777777" w:rsidR="00F719E6" w:rsidRPr="00F719E6" w:rsidRDefault="00F719E6" w:rsidP="00F719E6">
      <w:pPr>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14:paraId="11A80C1D" w14:textId="77777777" w:rsidR="00F719E6" w:rsidRPr="00F719E6" w:rsidRDefault="00F719E6" w:rsidP="00F719E6">
      <w:pPr>
        <w:spacing w:after="0" w:line="240" w:lineRule="auto"/>
        <w:jc w:val="both"/>
        <w:rPr>
          <w:rFonts w:ascii="Times New Roman" w:eastAsia="Calibri" w:hAnsi="Times New Roman" w:cs="Times New Roman"/>
          <w:sz w:val="24"/>
          <w:szCs w:val="20"/>
        </w:rPr>
      </w:pPr>
    </w:p>
    <w:p w14:paraId="76E56A41" w14:textId="77777777" w:rsidR="00F719E6" w:rsidRPr="00F719E6" w:rsidRDefault="00F719E6" w:rsidP="00F719E6">
      <w:pPr>
        <w:keepLines/>
        <w:suppressLineNumbers/>
        <w:tabs>
          <w:tab w:val="left" w:pos="5880"/>
        </w:tabs>
        <w:spacing w:after="0" w:line="240" w:lineRule="auto"/>
        <w:ind w:left="5760" w:hanging="5760"/>
        <w:jc w:val="both"/>
        <w:rPr>
          <w:rFonts w:ascii="Times" w:eastAsia="Calibri" w:hAnsi="Times" w:cs="Times New Roman"/>
          <w:sz w:val="24"/>
          <w:szCs w:val="20"/>
        </w:rPr>
      </w:pPr>
      <w:r w:rsidRPr="00F719E6">
        <w:rPr>
          <w:rFonts w:ascii="Times" w:eastAsia="Calibri" w:hAnsi="Times" w:cs="Times New Roman"/>
          <w:sz w:val="24"/>
          <w:szCs w:val="20"/>
        </w:rPr>
        <w:t xml:space="preserve">The </w:t>
      </w:r>
      <w:r w:rsidRPr="00F719E6">
        <w:rPr>
          <w:rFonts w:ascii="Times" w:eastAsia="Calibri" w:hAnsi="Times" w:cs="Times New Roman"/>
          <w:b/>
          <w:sz w:val="24"/>
          <w:szCs w:val="20"/>
        </w:rPr>
        <w:t>Maximum Out of Pocket</w:t>
      </w:r>
      <w:r w:rsidRPr="00F719E6">
        <w:rPr>
          <w:rFonts w:ascii="Times" w:eastAsia="Calibri" w:hAnsi="Times" w:cs="Times New Roman"/>
          <w:sz w:val="24"/>
          <w:szCs w:val="20"/>
        </w:rPr>
        <w:t xml:space="preserve"> for this Policy is as follows:</w:t>
      </w:r>
    </w:p>
    <w:p w14:paraId="5A2A48E1"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Per Member per Calendar Year:</w:t>
      </w:r>
      <w:r w:rsidRPr="00F719E6">
        <w:rPr>
          <w:rFonts w:ascii="Times" w:eastAsia="Calibri" w:hAnsi="Times" w:cs="Times New Roman"/>
          <w:sz w:val="24"/>
          <w:szCs w:val="20"/>
        </w:rPr>
        <w:tab/>
        <w:t>[An amount not to exceed $[6,850]]</w:t>
      </w:r>
    </w:p>
    <w:p w14:paraId="233AD6F4"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Per Covered Family per Calendar Year:</w:t>
      </w:r>
      <w:r w:rsidRPr="00F719E6">
        <w:rPr>
          <w:rFonts w:ascii="Times" w:eastAsia="Calibri" w:hAnsi="Times" w:cs="Times New Roman"/>
          <w:sz w:val="24"/>
          <w:szCs w:val="20"/>
        </w:rPr>
        <w:tab/>
        <w:t xml:space="preserve">[Dollar amount equal to 2 times the per Covered </w:t>
      </w:r>
    </w:p>
    <w:p w14:paraId="235501BE"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Person maximum.]</w:t>
      </w:r>
    </w:p>
    <w:p w14:paraId="0F30AB38" w14:textId="77777777" w:rsidR="00F719E6" w:rsidRPr="00F719E6" w:rsidRDefault="00F719E6" w:rsidP="00F719E6">
      <w:pPr>
        <w:suppressLineNumbers/>
        <w:tabs>
          <w:tab w:val="left" w:pos="720"/>
          <w:tab w:val="left" w:pos="1820"/>
        </w:tabs>
        <w:spacing w:after="0" w:line="240" w:lineRule="auto"/>
        <w:jc w:val="both"/>
        <w:rPr>
          <w:rFonts w:ascii="Times" w:eastAsia="Calibri" w:hAnsi="Times" w:cs="Times New Roman"/>
          <w:sz w:val="24"/>
          <w:szCs w:val="20"/>
        </w:rPr>
      </w:pPr>
    </w:p>
    <w:p w14:paraId="59254AF9" w14:textId="77777777" w:rsidR="00F719E6" w:rsidRPr="00F719E6" w:rsidRDefault="00F719E6" w:rsidP="00F719E6">
      <w:pPr>
        <w:suppressLineNumbers/>
        <w:tabs>
          <w:tab w:val="left" w:pos="400"/>
        </w:tab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Note:  </w:t>
      </w:r>
      <w:r w:rsidRPr="00F719E6">
        <w:rPr>
          <w:rFonts w:ascii="Times" w:eastAsia="Calibri" w:hAnsi="Times" w:cs="Times New Roman"/>
          <w:sz w:val="24"/>
          <w:szCs w:val="20"/>
        </w:rPr>
        <w:t>The Maximum Out of Pocket cannot be met with Non-Covered Charges.</w:t>
      </w:r>
    </w:p>
    <w:p w14:paraId="06BA252D"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2E30E659"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[Prescription Drug Coinsurance Limit</w:t>
      </w:r>
      <w:r w:rsidRPr="00F719E6">
        <w:rPr>
          <w:rFonts w:ascii="Times" w:eastAsia="Calibri" w:hAnsi="Times" w:cs="Times New Roman"/>
          <w:sz w:val="24"/>
          <w:szCs w:val="20"/>
        </w:rPr>
        <w:t>:</w:t>
      </w:r>
      <w:r w:rsidRPr="00F719E6">
        <w:rPr>
          <w:rFonts w:ascii="Times" w:eastAsia="Calibri" w:hAnsi="Times" w:cs="Times New Roman"/>
          <w:sz w:val="24"/>
          <w:szCs w:val="20"/>
        </w:rPr>
        <w:tab/>
        <w:t>$[125] per 30 day supply]</w:t>
      </w:r>
    </w:p>
    <w:p w14:paraId="2501A43F"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p>
    <w:p w14:paraId="4B06DC67"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[Prescription Drug Coinsurance Limit</w:t>
      </w:r>
      <w:r w:rsidRPr="00F719E6">
        <w:rPr>
          <w:rFonts w:ascii="Times" w:eastAsia="Calibri" w:hAnsi="Times" w:cs="Times New Roman"/>
          <w:sz w:val="24"/>
          <w:szCs w:val="20"/>
        </w:rPr>
        <w:t>:</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r>
    </w:p>
    <w:p w14:paraId="61423B40"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lastRenderedPageBreak/>
        <w:tab/>
        <w:t>Preferred Drugs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$[125] per 30 day supply</w:t>
      </w:r>
    </w:p>
    <w:p w14:paraId="44E7EC4D"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ab/>
        <w:t>Non-Preferred Drugs</w:t>
      </w:r>
      <w:r w:rsidRPr="00F719E6">
        <w:rPr>
          <w:rFonts w:ascii="Times" w:eastAsia="Calibri" w:hAnsi="Times" w:cs="Times New Roman"/>
          <w:sz w:val="24"/>
          <w:szCs w:val="20"/>
        </w:rPr>
        <w:tab/>
      </w:r>
      <w:r w:rsidRPr="00F719E6">
        <w:rPr>
          <w:rFonts w:ascii="Times" w:eastAsia="Calibri" w:hAnsi="Times" w:cs="Times New Roman"/>
          <w:sz w:val="24"/>
          <w:szCs w:val="20"/>
        </w:rPr>
        <w:tab/>
      </w:r>
      <w:r w:rsidRPr="00F719E6">
        <w:rPr>
          <w:rFonts w:ascii="Times" w:eastAsia="Calibri" w:hAnsi="Times" w:cs="Times New Roman"/>
          <w:sz w:val="24"/>
          <w:szCs w:val="20"/>
        </w:rPr>
        <w:tab/>
        <w:t>$[250] per 30 day supply]</w:t>
      </w:r>
    </w:p>
    <w:p w14:paraId="10612EF3" w14:textId="77777777" w:rsidR="00F719E6" w:rsidRPr="00F719E6" w:rsidRDefault="00F719E6" w:rsidP="00F719E6">
      <w:pPr>
        <w:suppressLineNumbers/>
        <w:tabs>
          <w:tab w:val="left" w:pos="1820"/>
        </w:tabs>
        <w:spacing w:after="0" w:line="240" w:lineRule="auto"/>
        <w:rPr>
          <w:rFonts w:ascii="Times" w:eastAsia="Calibri" w:hAnsi="Times" w:cs="Times New Roman"/>
          <w:sz w:val="24"/>
          <w:szCs w:val="20"/>
        </w:rPr>
      </w:pPr>
    </w:p>
    <w:p w14:paraId="7B52E61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DEFINITIONS</w:t>
      </w:r>
    </w:p>
    <w:p w14:paraId="3652A5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B94A3B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14:paraId="3058C7E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8FA5D8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ACCREDITED SCHOOL</w:t>
      </w:r>
      <w:r w:rsidRPr="00F719E6">
        <w:rPr>
          <w:rFonts w:ascii="Times" w:eastAsia="Times New Roman" w:hAnsi="Times" w:cs="Times New Roman"/>
          <w:b/>
          <w:sz w:val="20"/>
          <w:szCs w:val="20"/>
        </w:rPr>
        <w:t xml:space="preserve">.  </w:t>
      </w:r>
      <w:r w:rsidRPr="00F719E6">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17E412F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B8434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Allowed Charge </w:t>
      </w:r>
      <w:r w:rsidRPr="00F719E6">
        <w:rPr>
          <w:rFonts w:ascii="Times" w:eastAsia="Times New Roman" w:hAnsi="Times" w:cs="Times New Roman"/>
          <w:sz w:val="24"/>
          <w:szCs w:val="20"/>
        </w:rPr>
        <w:t>means an amount that is not more than the negotiated fee schedule.</w:t>
      </w:r>
    </w:p>
    <w:p w14:paraId="6EFADC4D"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8E2756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2BFAF6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AMBULANCE.</w:t>
      </w:r>
      <w:r w:rsidRPr="00F719E6">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14:paraId="5EB84C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F4EFA57"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AMBULATORY SURGICAL CENTER.  </w:t>
      </w:r>
      <w:r w:rsidRPr="00F719E6">
        <w:rPr>
          <w:rFonts w:ascii="Times New Roman" w:eastAsia="Times New Roman" w:hAnsi="Times New Roman" w:cs="Times New Roman"/>
          <w:sz w:val="24"/>
          <w:szCs w:val="20"/>
        </w:rPr>
        <w:t>A Facility mainly engaged in performing Outpatient Surgery.  It must:</w:t>
      </w:r>
    </w:p>
    <w:p w14:paraId="73E6CAF2" w14:textId="77777777" w:rsidR="00F719E6" w:rsidRPr="00F719E6" w:rsidRDefault="00F719E6" w:rsidP="00F719E6">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staffed by Practitioners and Nurses, under the supervision of a Practitioner;</w:t>
      </w:r>
    </w:p>
    <w:p w14:paraId="7804A2F7" w14:textId="77777777" w:rsidR="00F719E6" w:rsidRPr="00F719E6" w:rsidRDefault="00F719E6" w:rsidP="00F719E6">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have operating and recovery rooms;</w:t>
      </w:r>
    </w:p>
    <w:p w14:paraId="64ECE413" w14:textId="77777777" w:rsidR="00F719E6" w:rsidRPr="00F719E6" w:rsidRDefault="00F719E6" w:rsidP="00F719E6">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staffed and equipped to give emergency care; and</w:t>
      </w:r>
    </w:p>
    <w:p w14:paraId="6EF6A0F7" w14:textId="77777777" w:rsidR="00F719E6" w:rsidRPr="00F719E6" w:rsidRDefault="00F719E6" w:rsidP="00F719E6">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have written back-up arrangements with a local Hospital for emergency care.</w:t>
      </w:r>
    </w:p>
    <w:p w14:paraId="068A0B6F"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8E563C8"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It must carry out its stated purpose under all relevant state and local laws and be either:</w:t>
      </w:r>
    </w:p>
    <w:p w14:paraId="1331F448" w14:textId="77777777" w:rsidR="00F719E6" w:rsidRPr="00F719E6" w:rsidRDefault="00F719E6" w:rsidP="00F719E6">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accredited for its stated purpose by either The Joint Commission or the Accreditation Association for ambulatory care; or</w:t>
      </w:r>
    </w:p>
    <w:p w14:paraId="7E75351C" w14:textId="77777777" w:rsidR="00F719E6" w:rsidRPr="00F719E6" w:rsidRDefault="00F719E6" w:rsidP="00F719E6">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approved for its stated purpose by Medicare.</w:t>
      </w:r>
    </w:p>
    <w:p w14:paraId="718373E5"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B021ACA"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Facility  is not an Ambulatory Surgical Center, for the purpose of this Contract, if it is part of a Hospital.</w:t>
      </w:r>
    </w:p>
    <w:p w14:paraId="7ACAA84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BA7618C" w14:textId="77777777" w:rsidR="00F719E6" w:rsidRPr="00F719E6" w:rsidRDefault="00F719E6" w:rsidP="00F719E6">
      <w:pPr>
        <w:autoSpaceDE w:val="0"/>
        <w:autoSpaceDN w:val="0"/>
        <w:adjustRightInd w:val="0"/>
        <w:spacing w:before="120" w:after="0" w:line="240" w:lineRule="auto"/>
        <w:rPr>
          <w:rFonts w:ascii="Times" w:eastAsia="Calibri" w:hAnsi="Times" w:cs="Times New Roman"/>
          <w:sz w:val="24"/>
          <w:szCs w:val="24"/>
        </w:rPr>
      </w:pPr>
      <w:r w:rsidRPr="00F719E6">
        <w:rPr>
          <w:rFonts w:ascii="Times New Roman" w:eastAsia="Times New Roman" w:hAnsi="Times New Roman" w:cs="Times New Roman"/>
          <w:b/>
          <w:sz w:val="24"/>
          <w:szCs w:val="24"/>
        </w:rPr>
        <w:t xml:space="preserve">ANNUAL OPEN ENROLLMENT PERIOD.  </w:t>
      </w:r>
      <w:r w:rsidRPr="00F719E6">
        <w:rPr>
          <w:rFonts w:ascii="Times New Roman" w:eastAsia="Times New Roman" w:hAnsi="Times New Roman" w:cs="Times New Roman"/>
          <w:sz w:val="24"/>
          <w:szCs w:val="24"/>
        </w:rPr>
        <w:t xml:space="preserve"> The designated period of time each year during which: </w:t>
      </w:r>
    </w:p>
    <w:p w14:paraId="6F560E19" w14:textId="77777777" w:rsidR="00F719E6" w:rsidRPr="00F719E6" w:rsidRDefault="00F719E6" w:rsidP="00F719E6">
      <w:pPr>
        <w:numPr>
          <w:ilvl w:val="0"/>
          <w:numId w:val="113"/>
        </w:numPr>
        <w:suppressLineNumbers/>
        <w:tabs>
          <w:tab w:val="left" w:pos="380"/>
        </w:tabs>
        <w:spacing w:after="0" w:line="240" w:lineRule="auto"/>
        <w:contextualSpacing/>
        <w:jc w:val="both"/>
        <w:rPr>
          <w:rFonts w:ascii="Times" w:eastAsia="Calibri" w:hAnsi="Times" w:cs="Times New Roman"/>
          <w:sz w:val="24"/>
          <w:szCs w:val="24"/>
        </w:rPr>
      </w:pPr>
      <w:r w:rsidRPr="00F719E6">
        <w:rPr>
          <w:rFonts w:ascii="Times" w:eastAsia="Calibri" w:hAnsi="Times" w:cs="Times New Roman"/>
          <w:sz w:val="24"/>
          <w:szCs w:val="24"/>
        </w:rPr>
        <w:t>individuals are permitted to enroll in a standard health benefits plan or standard health benefits plan with rider; and</w:t>
      </w:r>
    </w:p>
    <w:p w14:paraId="5367D7E8" w14:textId="77777777" w:rsidR="00F719E6" w:rsidRPr="00F719E6" w:rsidRDefault="00F719E6" w:rsidP="00F719E6">
      <w:pPr>
        <w:numPr>
          <w:ilvl w:val="0"/>
          <w:numId w:val="113"/>
        </w:numPr>
        <w:suppressLineNumbers/>
        <w:tabs>
          <w:tab w:val="left" w:pos="380"/>
        </w:tabs>
        <w:spacing w:after="0" w:line="240" w:lineRule="auto"/>
        <w:contextualSpacing/>
        <w:jc w:val="both"/>
        <w:rPr>
          <w:rFonts w:ascii="Times" w:eastAsia="Calibri" w:hAnsi="Times" w:cs="Times New Roman"/>
          <w:sz w:val="24"/>
          <w:szCs w:val="24"/>
        </w:rPr>
      </w:pPr>
      <w:r w:rsidRPr="00F719E6">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14:paraId="51D2BED0"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sz w:val="24"/>
          <w:szCs w:val="20"/>
        </w:rPr>
      </w:pPr>
    </w:p>
    <w:p w14:paraId="1CEF221B"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[APPROVED CANCER CLINICAL TRIAL. </w:t>
      </w:r>
      <w:r w:rsidRPr="00F719E6">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14:paraId="1CFC38E8" w14:textId="77777777" w:rsidR="00F719E6" w:rsidRPr="00F719E6" w:rsidRDefault="00F719E6" w:rsidP="00F719E6">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treatment or intervention is provided pursuant to an approved cancer clinical trial that has been authorized or approved by one of the following:  1) The National Institutes of Health </w:t>
      </w:r>
      <w:r w:rsidRPr="00F719E6">
        <w:rPr>
          <w:rFonts w:ascii="Times" w:eastAsia="Times New Roman" w:hAnsi="Times" w:cs="Times New Roman"/>
          <w:sz w:val="24"/>
          <w:szCs w:val="20"/>
        </w:rPr>
        <w:lastRenderedPageBreak/>
        <w:t>(Phase I, II and III); (2) the United States Food and Drug Administration, in the form of an investigational new drug (IND) exemption (Phase I, II and III); 3) The United States Department of Defense; or 4) The United States Department of Veteran Affairs.</w:t>
      </w:r>
    </w:p>
    <w:p w14:paraId="131FE09E" w14:textId="77777777" w:rsidR="00F719E6" w:rsidRPr="00F719E6" w:rsidRDefault="00F719E6" w:rsidP="00F719E6">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proposed therapy has been reviewed and approved by the applicable qualified Institutional Review Board.</w:t>
      </w:r>
    </w:p>
    <w:p w14:paraId="48F8DA0D" w14:textId="77777777" w:rsidR="00F719E6" w:rsidRPr="00F719E6" w:rsidRDefault="00F719E6" w:rsidP="00F719E6">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0DD1F799" w14:textId="77777777" w:rsidR="00F719E6" w:rsidRPr="00F719E6" w:rsidRDefault="00F719E6" w:rsidP="00F719E6">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Facility and personnel providing the treatment are capable of doing so by virtue of their experience and training</w:t>
      </w:r>
    </w:p>
    <w:p w14:paraId="4B145803" w14:textId="77777777" w:rsidR="00F719E6" w:rsidRPr="00F719E6" w:rsidRDefault="00F719E6" w:rsidP="00F719E6">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668144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81E918F"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BIRTHING CENTER.  </w:t>
      </w:r>
      <w:r w:rsidRPr="00F719E6">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14:paraId="17C2D4F2" w14:textId="77777777" w:rsidR="00F719E6" w:rsidRPr="00F719E6" w:rsidRDefault="00F719E6" w:rsidP="00F719E6">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 full-time Skilled Nursing Care by or under the supervision of Nurses;</w:t>
      </w:r>
    </w:p>
    <w:p w14:paraId="28701205" w14:textId="77777777" w:rsidR="00F719E6" w:rsidRPr="00F719E6" w:rsidRDefault="00F719E6" w:rsidP="00F719E6">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staffed and equipped to give emergency care; and</w:t>
      </w:r>
    </w:p>
    <w:p w14:paraId="6E7015F1" w14:textId="77777777" w:rsidR="00F719E6" w:rsidRPr="00F719E6" w:rsidRDefault="00F719E6" w:rsidP="00F719E6">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have written back-up arrangements with a local Hospital for emergency care.</w:t>
      </w:r>
    </w:p>
    <w:p w14:paraId="5D06AD5E"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6435E1DD"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It must: </w:t>
      </w:r>
    </w:p>
    <w:p w14:paraId="0226B8A6" w14:textId="77777777" w:rsidR="00F719E6" w:rsidRPr="00F719E6" w:rsidRDefault="00F719E6" w:rsidP="00F719E6">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carry out its stated purpose under all relevant state and local laws; or</w:t>
      </w:r>
    </w:p>
    <w:p w14:paraId="22867838" w14:textId="77777777" w:rsidR="00F719E6" w:rsidRPr="00F719E6" w:rsidRDefault="00F719E6" w:rsidP="00F719E6">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approved for its stated purpose by the Accreditation Association for Ambulatory Care; or</w:t>
      </w:r>
    </w:p>
    <w:p w14:paraId="1BBED3DD" w14:textId="77777777" w:rsidR="00F719E6" w:rsidRPr="00F719E6" w:rsidRDefault="00F719E6" w:rsidP="00F719E6">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approved for its stated purpose by Medicare.</w:t>
      </w:r>
    </w:p>
    <w:p w14:paraId="02D295C3" w14:textId="77777777" w:rsidR="00F719E6" w:rsidRPr="00F719E6" w:rsidRDefault="00F719E6" w:rsidP="00F719E6">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63C81076"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Facility is not a Birthing Center, for the purpose of this Contract, if it is part of a Hospital.</w:t>
      </w:r>
    </w:p>
    <w:p w14:paraId="0D2C68A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BB844E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BOARD.</w:t>
      </w:r>
      <w:r w:rsidRPr="00F719E6">
        <w:rPr>
          <w:rFonts w:ascii="Times New Roman" w:eastAsia="Times New Roman" w:hAnsi="Times New Roman" w:cs="Times New Roman"/>
          <w:sz w:val="24"/>
          <w:szCs w:val="20"/>
        </w:rPr>
        <w:t xml:space="preserve">  The New Jersey Individual Health Coverage Program Board, appointed and elected under the laws of New Jersey.</w:t>
      </w:r>
    </w:p>
    <w:p w14:paraId="673766F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37716D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CALENDAR YEAR.</w:t>
      </w:r>
      <w:r w:rsidRPr="00F719E6">
        <w:rPr>
          <w:rFonts w:ascii="Times New Roman" w:eastAsia="Times New Roman" w:hAnsi="Times New Roman" w:cs="Times New Roman"/>
          <w:sz w:val="24"/>
          <w:szCs w:val="20"/>
        </w:rPr>
        <w:t xml:space="preserve">  Each successive twelve-month period starting on January 1 and ending on December 31.</w:t>
      </w:r>
    </w:p>
    <w:p w14:paraId="1AB3CD3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ED35BD0"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[CASH DEDUCTIBLE.  </w:t>
      </w:r>
      <w:r w:rsidRPr="00F719E6">
        <w:rPr>
          <w:rFonts w:ascii="Times" w:eastAsia="Times New Roman" w:hAnsi="Times" w:cs="Times New Roman"/>
          <w:sz w:val="24"/>
          <w:szCs w:val="20"/>
        </w:rPr>
        <w:t xml:space="preserve">A fixed dollar amount that a Member must pay before [Carrier] provides the [Member] with coverage for Covered Services or Supplies.]  </w:t>
      </w:r>
    </w:p>
    <w:p w14:paraId="0D762F4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0A0176D1"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CHURCH PLAN. </w:t>
      </w:r>
      <w:r w:rsidRPr="00F719E6">
        <w:rPr>
          <w:rFonts w:ascii="Times" w:eastAsia="Times New Roman" w:hAnsi="Times" w:cs="Times New Roman"/>
          <w:sz w:val="24"/>
          <w:szCs w:val="20"/>
        </w:rPr>
        <w:t xml:space="preserve"> Has the same meaning given that term under Title I, section 3 of Pub.L.93-406, the “Employee Retirement Income Security Act of 1974”</w:t>
      </w:r>
    </w:p>
    <w:p w14:paraId="7537DB3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AE2662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lastRenderedPageBreak/>
        <w:t>[COINSURANCE.</w:t>
      </w:r>
      <w:r w:rsidRPr="00F719E6">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14:paraId="5A770DB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456DE7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[COMPLEX IMAGING SERVICES.  A</w:t>
      </w:r>
      <w:r w:rsidRPr="00F719E6">
        <w:rPr>
          <w:rFonts w:ascii="Times" w:eastAsia="Times New Roman" w:hAnsi="Times" w:cs="Times New Roman"/>
          <w:sz w:val="24"/>
          <w:szCs w:val="20"/>
        </w:rPr>
        <w:t xml:space="preserve">ny of the following services:  </w:t>
      </w:r>
    </w:p>
    <w:p w14:paraId="33A0FD54"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Computed Tomography (CT), </w:t>
      </w:r>
    </w:p>
    <w:p w14:paraId="42235CA7"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Computed Tomography Angiography (CTA), </w:t>
      </w:r>
    </w:p>
    <w:p w14:paraId="61A6440A"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Magnetic Resonance Imaging (MRI),</w:t>
      </w:r>
    </w:p>
    <w:p w14:paraId="428D1783"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Magnetic Resonance Angiogram (MRA),</w:t>
      </w:r>
    </w:p>
    <w:p w14:paraId="39CBDB4D"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Magnetic Resonance Spectroscopy (MRS)</w:t>
      </w:r>
    </w:p>
    <w:p w14:paraId="5CA8E33A"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Positron Emission Tomography (PET),</w:t>
      </w:r>
    </w:p>
    <w:p w14:paraId="56220222" w14:textId="77777777" w:rsidR="00F719E6" w:rsidRPr="00F719E6" w:rsidRDefault="00F719E6" w:rsidP="00F719E6">
      <w:pPr>
        <w:numPr>
          <w:ilvl w:val="0"/>
          <w:numId w:val="6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Nuclear Medicine including Nuclear Cardiology.]</w:t>
      </w:r>
    </w:p>
    <w:p w14:paraId="71B8B8E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69B4F7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CONTRACT.</w:t>
      </w:r>
      <w:r w:rsidRPr="00F719E6">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14:paraId="1F453DC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E5F230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CONTRACTHOLDER.</w:t>
      </w:r>
      <w:r w:rsidRPr="00F719E6">
        <w:rPr>
          <w:rFonts w:ascii="Times New Roman" w:eastAsia="Times New Roman" w:hAnsi="Times New Roman" w:cs="Times New Roman"/>
          <w:sz w:val="24"/>
          <w:szCs w:val="20"/>
        </w:rPr>
        <w:t xml:space="preserve">  The person who purchased this Contract.</w:t>
      </w:r>
    </w:p>
    <w:p w14:paraId="62CF9E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1FDC87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COPAYMENT.</w:t>
      </w:r>
      <w:r w:rsidRPr="00F719E6">
        <w:rPr>
          <w:rFonts w:ascii="Times New Roman" w:eastAsia="Times New Roman" w:hAnsi="Times New Roman" w:cs="Times New Roman"/>
          <w:sz w:val="24"/>
          <w:szCs w:val="20"/>
        </w:rPr>
        <w:t xml:space="preserve">  A specified dollar amount which [Member] must pay for certain Covered Services or Supplies.  </w:t>
      </w:r>
      <w:r w:rsidRPr="00F719E6">
        <w:rPr>
          <w:rFonts w:ascii="Times New Roman" w:eastAsia="Times New Roman" w:hAnsi="Times New Roman" w:cs="Times New Roman"/>
          <w:b/>
          <w:sz w:val="24"/>
          <w:szCs w:val="20"/>
        </w:rPr>
        <w:t>NOTE:</w:t>
      </w:r>
      <w:r w:rsidRPr="00F719E6">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14:paraId="1000434B"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7522415A" w14:textId="77777777" w:rsidR="00F719E6" w:rsidRPr="00F719E6" w:rsidRDefault="00F719E6" w:rsidP="00F719E6">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COSMETIC SURGERY OR PROCEDURE. </w:t>
      </w:r>
      <w:r w:rsidRPr="00F719E6">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14:paraId="3E3200DF"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1F58498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COVERED SERVICES OR SUPPLIES.</w:t>
      </w:r>
      <w:r w:rsidRPr="00F719E6">
        <w:rPr>
          <w:rFonts w:ascii="Times New Roman" w:eastAsia="Times New Roman" w:hAnsi="Times New Roman" w:cs="Times New Roman"/>
          <w:sz w:val="24"/>
          <w:szCs w:val="20"/>
        </w:rPr>
        <w:t xml:space="preserve">  The types of services and supplies described in the </w:t>
      </w:r>
      <w:r w:rsidRPr="00F719E6">
        <w:rPr>
          <w:rFonts w:ascii="Times New Roman" w:eastAsia="Times New Roman" w:hAnsi="Times New Roman" w:cs="Times New Roman"/>
          <w:b/>
          <w:sz w:val="24"/>
          <w:szCs w:val="20"/>
        </w:rPr>
        <w:t>Covered Services and Supplies</w:t>
      </w:r>
      <w:r w:rsidRPr="00F719E6">
        <w:rPr>
          <w:rFonts w:ascii="Times New Roman" w:eastAsia="Times New Roman" w:hAnsi="Times New Roman" w:cs="Times New Roman"/>
          <w:sz w:val="24"/>
          <w:szCs w:val="20"/>
        </w:rPr>
        <w:t xml:space="preserve"> section of this Contract.</w:t>
      </w:r>
    </w:p>
    <w:p w14:paraId="190868D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2AB334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Read the entire Contract to find out what We limit or exclude.</w:t>
      </w:r>
    </w:p>
    <w:p w14:paraId="2CDA506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4E4C63B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CURRENT PROCEDURAL TERMINOLOGY</w:t>
      </w:r>
      <w:r w:rsidRPr="00F719E6">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14:paraId="6399BEC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1C383EE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CUSTODIAL CARE. </w:t>
      </w:r>
      <w:r w:rsidRPr="00F719E6">
        <w:rPr>
          <w:rFonts w:ascii="Times New Roman" w:eastAsia="Times New Roman" w:hAnsi="Times New Roman" w:cs="Times New Roman"/>
          <w:sz w:val="24"/>
          <w:szCs w:val="20"/>
        </w:rPr>
        <w:t>Any service or supply, including room and board, which:</w:t>
      </w:r>
    </w:p>
    <w:p w14:paraId="34D19AED" w14:textId="77777777" w:rsidR="00F719E6" w:rsidRPr="00F719E6" w:rsidRDefault="00F719E6" w:rsidP="00F719E6">
      <w:pPr>
        <w:numPr>
          <w:ilvl w:val="0"/>
          <w:numId w:val="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is furnished mainly to help[Member] meet[Member]'s routine daily needs; or</w:t>
      </w:r>
    </w:p>
    <w:p w14:paraId="683157BA" w14:textId="77777777" w:rsidR="00F719E6" w:rsidRPr="00F719E6" w:rsidRDefault="00F719E6" w:rsidP="00F719E6">
      <w:pPr>
        <w:numPr>
          <w:ilvl w:val="0"/>
          <w:numId w:val="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can be furnished by someone who has no professional health care training or skills.</w:t>
      </w:r>
    </w:p>
    <w:p w14:paraId="47FF6E6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2D3B84F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Even if a [Member] is in a Hospital or other recognized Facility, We do not provide for that part of the care which is mainly custodial.</w:t>
      </w:r>
    </w:p>
    <w:p w14:paraId="5F67E06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2F17A00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DEPENDENT.</w:t>
      </w:r>
    </w:p>
    <w:p w14:paraId="3862647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Your:</w:t>
      </w:r>
    </w:p>
    <w:p w14:paraId="31B4E6BF" w14:textId="77777777" w:rsidR="00F719E6" w:rsidRPr="00F719E6" w:rsidRDefault="00F719E6" w:rsidP="00F719E6">
      <w:pPr>
        <w:numPr>
          <w:ilvl w:val="0"/>
          <w:numId w:val="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Spouse; </w:t>
      </w:r>
    </w:p>
    <w:p w14:paraId="04050C1A" w14:textId="77777777" w:rsidR="00F719E6" w:rsidRPr="00F719E6" w:rsidRDefault="00F719E6" w:rsidP="00F719E6">
      <w:pPr>
        <w:numPr>
          <w:ilvl w:val="0"/>
          <w:numId w:val="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Dependent child [who is under age 26] [through the end of the month in which he or she attains age 26].</w:t>
      </w:r>
    </w:p>
    <w:p w14:paraId="50ADE55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A43EE4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 xml:space="preserve">Under certain circumstances, an incapacitated child is also a Dependent.  See the </w:t>
      </w:r>
      <w:r w:rsidRPr="00F719E6">
        <w:rPr>
          <w:rFonts w:ascii="Times New Roman" w:eastAsia="Times New Roman" w:hAnsi="Times New Roman" w:cs="Times New Roman"/>
          <w:b/>
          <w:sz w:val="24"/>
          <w:szCs w:val="20"/>
        </w:rPr>
        <w:t>Eligibility</w:t>
      </w:r>
      <w:r w:rsidRPr="00F719E6">
        <w:rPr>
          <w:rFonts w:ascii="Times New Roman" w:eastAsia="Times New Roman" w:hAnsi="Times New Roman" w:cs="Times New Roman"/>
          <w:sz w:val="24"/>
          <w:szCs w:val="20"/>
        </w:rPr>
        <w:t xml:space="preserve"> section of this Contract.</w:t>
      </w:r>
    </w:p>
    <w:p w14:paraId="5B1A0CE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16E3A0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Your " Dependent child" includes:</w:t>
      </w:r>
    </w:p>
    <w:p w14:paraId="4CB53A9E"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Your biological child, </w:t>
      </w:r>
    </w:p>
    <w:p w14:paraId="5F96A6F3"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Your legally adopted child, </w:t>
      </w:r>
    </w:p>
    <w:p w14:paraId="318F932B"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Your foster child from the time the child is placed in the home’</w:t>
      </w:r>
    </w:p>
    <w:p w14:paraId="6C0D98C2"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Your step-child, </w:t>
      </w:r>
    </w:p>
    <w:p w14:paraId="60AA36E5"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child of Your civil union partner,</w:t>
      </w:r>
    </w:p>
    <w:p w14:paraId="7D08E919"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child of Your Domestic Partner  and </w:t>
      </w:r>
    </w:p>
    <w:p w14:paraId="59E3523A" w14:textId="77777777" w:rsidR="00F719E6" w:rsidRPr="00F719E6" w:rsidRDefault="00F719E6" w:rsidP="00F719E6">
      <w:pPr>
        <w:numPr>
          <w:ilvl w:val="0"/>
          <w:numId w:val="6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children under a court appointed guardianship. </w:t>
      </w:r>
    </w:p>
    <w:p w14:paraId="00D65583" w14:textId="77777777" w:rsidR="00F719E6" w:rsidRPr="00F719E6" w:rsidRDefault="00F719E6" w:rsidP="00F719E6">
      <w:pPr>
        <w:tabs>
          <w:tab w:val="num"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399B3F48" w14:textId="77777777" w:rsidR="00F719E6" w:rsidRPr="00F719E6" w:rsidRDefault="00F719E6" w:rsidP="00F719E6">
      <w:pPr>
        <w:tabs>
          <w:tab w:val="num" w:pos="720"/>
        </w:tabs>
        <w:spacing w:after="0" w:line="240" w:lineRule="auto"/>
        <w:jc w:val="both"/>
        <w:rPr>
          <w:rFonts w:ascii="Times New Roman" w:eastAsia="Times New Roman" w:hAnsi="Times New Roman" w:cs="Times New Roman"/>
          <w:sz w:val="24"/>
          <w:szCs w:val="20"/>
        </w:rPr>
      </w:pPr>
    </w:p>
    <w:p w14:paraId="13D78BF2" w14:textId="77777777" w:rsidR="00F719E6" w:rsidRPr="00F719E6" w:rsidRDefault="00F719E6" w:rsidP="00F719E6">
      <w:pPr>
        <w:tabs>
          <w:tab w:val="num"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14:paraId="4F20793D" w14:textId="77777777" w:rsidR="00F719E6" w:rsidRPr="00F719E6" w:rsidRDefault="00F719E6" w:rsidP="00F719E6">
      <w:pPr>
        <w:spacing w:after="0" w:line="240" w:lineRule="auto"/>
        <w:jc w:val="both"/>
        <w:rPr>
          <w:rFonts w:ascii="Times New Roman" w:eastAsia="Calibri" w:hAnsi="Times New Roman" w:cs="Times New Roman"/>
          <w:i/>
          <w:sz w:val="24"/>
          <w:szCs w:val="20"/>
        </w:rPr>
      </w:pPr>
      <w:r w:rsidRPr="00F719E6">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14:paraId="2BD7E7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4C90D3D"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14:paraId="000D934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D72A5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At Our discretion, We can require proof that a person meets the definition of a Dependent.</w:t>
      </w:r>
    </w:p>
    <w:p w14:paraId="1080EE08"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3D386B85" w14:textId="77777777" w:rsidR="00F719E6" w:rsidRPr="00F719E6" w:rsidRDefault="00F719E6" w:rsidP="00F719E6">
      <w:pPr>
        <w:spacing w:after="0" w:line="240" w:lineRule="atLeast"/>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b/>
          <w:snapToGrid w:val="0"/>
          <w:sz w:val="24"/>
          <w:szCs w:val="20"/>
        </w:rPr>
        <w:t xml:space="preserve">DEVELOPMENTAL DISABILITY or DEVELOPMENTALLY DISABLED.  </w:t>
      </w:r>
      <w:r w:rsidRPr="00F719E6">
        <w:rPr>
          <w:rFonts w:ascii="Times New Roman" w:eastAsia="Times New Roman" w:hAnsi="Times New Roman" w:cs="Times New Roman"/>
          <w:snapToGrid w:val="0"/>
          <w:sz w:val="24"/>
          <w:szCs w:val="20"/>
        </w:rPr>
        <w:t>A severe, chronic disability that:</w:t>
      </w:r>
    </w:p>
    <w:p w14:paraId="38819326" w14:textId="77777777" w:rsidR="00F719E6" w:rsidRPr="00F719E6" w:rsidRDefault="00F719E6" w:rsidP="00F719E6">
      <w:pPr>
        <w:numPr>
          <w:ilvl w:val="0"/>
          <w:numId w:val="47"/>
        </w:numPr>
        <w:spacing w:after="0" w:line="240" w:lineRule="atLeast"/>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snapToGrid w:val="0"/>
          <w:sz w:val="24"/>
          <w:szCs w:val="20"/>
        </w:rPr>
        <w:t>is attributable to a mental or physical impairment or a combination of mental and physical impairments;</w:t>
      </w:r>
    </w:p>
    <w:p w14:paraId="5DF6FDBB" w14:textId="77777777" w:rsidR="00F719E6" w:rsidRPr="00F719E6" w:rsidRDefault="00F719E6" w:rsidP="00F719E6">
      <w:pPr>
        <w:numPr>
          <w:ilvl w:val="0"/>
          <w:numId w:val="47"/>
        </w:numPr>
        <w:spacing w:after="0" w:line="240" w:lineRule="atLeast"/>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snapToGrid w:val="0"/>
          <w:sz w:val="24"/>
          <w:szCs w:val="20"/>
        </w:rPr>
        <w:t>is manifested before the [Member] attains age 26;</w:t>
      </w:r>
    </w:p>
    <w:p w14:paraId="6770E279" w14:textId="77777777" w:rsidR="00F719E6" w:rsidRPr="00F719E6" w:rsidRDefault="00F719E6" w:rsidP="00F719E6">
      <w:pPr>
        <w:numPr>
          <w:ilvl w:val="0"/>
          <w:numId w:val="47"/>
        </w:numPr>
        <w:spacing w:after="0" w:line="240" w:lineRule="atLeast"/>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snapToGrid w:val="0"/>
          <w:sz w:val="24"/>
          <w:szCs w:val="20"/>
        </w:rPr>
        <w:t>is likely to continue indefinitely;</w:t>
      </w:r>
    </w:p>
    <w:p w14:paraId="70AD193D" w14:textId="77777777" w:rsidR="00F719E6" w:rsidRPr="00F719E6" w:rsidRDefault="00F719E6" w:rsidP="00F719E6">
      <w:pPr>
        <w:numPr>
          <w:ilvl w:val="0"/>
          <w:numId w:val="47"/>
        </w:numPr>
        <w:spacing w:after="0" w:line="240" w:lineRule="atLeast"/>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14:paraId="3BAE3ED5" w14:textId="77777777" w:rsidR="00F719E6" w:rsidRPr="00F719E6" w:rsidRDefault="00F719E6" w:rsidP="00F719E6">
      <w:pPr>
        <w:numPr>
          <w:ilvl w:val="0"/>
          <w:numId w:val="48"/>
        </w:numPr>
        <w:spacing w:after="0" w:line="240" w:lineRule="auto"/>
        <w:jc w:val="both"/>
        <w:rPr>
          <w:rFonts w:ascii="Times New Roman" w:eastAsia="Times New Roman" w:hAnsi="Times New Roman" w:cs="Times New Roman"/>
          <w:snapToGrid w:val="0"/>
          <w:sz w:val="24"/>
          <w:szCs w:val="20"/>
        </w:rPr>
      </w:pPr>
      <w:r w:rsidRPr="00F719E6">
        <w:rPr>
          <w:rFonts w:ascii="Times New Roman" w:eastAsia="Times New Roman" w:hAnsi="Times New Roman" w:cs="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14:paraId="26AD4D0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17071E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DIAGNOSTIC SERVICES.  </w:t>
      </w:r>
      <w:r w:rsidRPr="00F719E6">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14:paraId="31CEE138" w14:textId="77777777" w:rsidR="00F719E6" w:rsidRPr="00F719E6" w:rsidRDefault="00F719E6" w:rsidP="00F719E6">
      <w:pPr>
        <w:numPr>
          <w:ilvl w:val="0"/>
          <w:numId w:val="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radiology, ultrasound, and nuclear medicine;</w:t>
      </w:r>
    </w:p>
    <w:p w14:paraId="68A2F88F" w14:textId="77777777" w:rsidR="00F719E6" w:rsidRPr="00F719E6" w:rsidRDefault="00F719E6" w:rsidP="00F719E6">
      <w:pPr>
        <w:numPr>
          <w:ilvl w:val="0"/>
          <w:numId w:val="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laboratory and pathology; and</w:t>
      </w:r>
    </w:p>
    <w:p w14:paraId="4F267046" w14:textId="77777777" w:rsidR="00F719E6" w:rsidRPr="00F719E6" w:rsidRDefault="00F719E6" w:rsidP="00F719E6">
      <w:pPr>
        <w:numPr>
          <w:ilvl w:val="0"/>
          <w:numId w:val="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EKG's, EEG's, and other electronic diagnostic tests.</w:t>
      </w:r>
    </w:p>
    <w:p w14:paraId="10ADFD9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DE6E46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DISCRETION / DETERMINATION / DETERMINE. </w:t>
      </w:r>
      <w:r w:rsidRPr="00F719E6">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14:paraId="1DD5D72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ABDDCB"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r w:rsidRPr="00F719E6">
        <w:rPr>
          <w:rFonts w:ascii="Times" w:eastAsia="Times New Roman" w:hAnsi="Times" w:cs="Times New Roman"/>
          <w:b/>
          <w:sz w:val="24"/>
          <w:szCs w:val="20"/>
        </w:rPr>
        <w:t xml:space="preserve">DOMESTIC PARTNER. </w:t>
      </w:r>
      <w:r w:rsidRPr="00F719E6">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14:paraId="6F687A6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62DA4F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DURABLE MEDICAL EQUIPMENT.</w:t>
      </w:r>
      <w:r w:rsidRPr="00F719E6">
        <w:rPr>
          <w:rFonts w:ascii="Times New Roman" w:eastAsia="Times New Roman" w:hAnsi="Times New Roman" w:cs="Times New Roman"/>
          <w:sz w:val="24"/>
          <w:szCs w:val="20"/>
        </w:rPr>
        <w:t xml:space="preserve">  Equipment We Determine to be:</w:t>
      </w:r>
    </w:p>
    <w:p w14:paraId="701DFA22" w14:textId="77777777" w:rsidR="00F719E6" w:rsidRPr="00F719E6" w:rsidRDefault="00F719E6" w:rsidP="00F719E6">
      <w:pPr>
        <w:numPr>
          <w:ilvl w:val="0"/>
          <w:numId w:val="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designed and able to withstand repeated use;</w:t>
      </w:r>
    </w:p>
    <w:p w14:paraId="4911CDDB" w14:textId="77777777" w:rsidR="00F719E6" w:rsidRPr="00F719E6" w:rsidRDefault="00F719E6" w:rsidP="00F719E6">
      <w:pPr>
        <w:numPr>
          <w:ilvl w:val="0"/>
          <w:numId w:val="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used primarily and customarily for a medical purpose;</w:t>
      </w:r>
    </w:p>
    <w:p w14:paraId="4B132CCA" w14:textId="77777777" w:rsidR="00F719E6" w:rsidRPr="00F719E6" w:rsidRDefault="00F719E6" w:rsidP="00F719E6">
      <w:pPr>
        <w:numPr>
          <w:ilvl w:val="0"/>
          <w:numId w:val="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is generally not useful to a[Member] in the absence of an Illness or Injury; and</w:t>
      </w:r>
    </w:p>
    <w:p w14:paraId="39AA203E" w14:textId="77777777" w:rsidR="00F719E6" w:rsidRPr="00F719E6" w:rsidRDefault="00F719E6" w:rsidP="00F719E6">
      <w:pPr>
        <w:numPr>
          <w:ilvl w:val="0"/>
          <w:numId w:val="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suitable for use in the home.</w:t>
      </w:r>
    </w:p>
    <w:p w14:paraId="4EA3C2B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B71B84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14:paraId="54B8494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CE0D50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F719E6">
        <w:rPr>
          <w:rFonts w:ascii="Times" w:eastAsia="Calibri" w:hAnsi="Times" w:cs="Times New Roman"/>
          <w:sz w:val="24"/>
          <w:szCs w:val="20"/>
        </w:rPr>
        <w:t>Items such as walkers, wheelchairs and hearing aids are examples of durable medical equipment that are also habilitative devices.</w:t>
      </w:r>
    </w:p>
    <w:p w14:paraId="1859676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8DFB5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EFFECTIVE DATE.</w:t>
      </w:r>
      <w:r w:rsidRPr="00F719E6">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14:paraId="7931922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DBFF718"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ELIGIBLE PERSON</w:t>
      </w:r>
      <w:r w:rsidRPr="00F719E6">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14:paraId="48773E5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19F7BB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EMERGENCY. </w:t>
      </w:r>
      <w:r w:rsidRPr="00F719E6">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7E5A6C8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E026EB3" w14:textId="77777777" w:rsidR="00F719E6" w:rsidRPr="00F719E6" w:rsidRDefault="00F719E6" w:rsidP="00F719E6">
      <w:pPr>
        <w:tabs>
          <w:tab w:val="left" w:pos="576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ENROLLMENT DATE</w:t>
      </w:r>
      <w:r w:rsidRPr="00F719E6">
        <w:rPr>
          <w:rFonts w:ascii="Times New Roman" w:eastAsia="Times New Roman" w:hAnsi="Times New Roman" w:cs="Times New Roman"/>
          <w:sz w:val="24"/>
          <w:szCs w:val="20"/>
        </w:rPr>
        <w:t xml:space="preserve">.  means the Effective Date of coverage under this Contract for the person.  </w:t>
      </w:r>
    </w:p>
    <w:p w14:paraId="6E5DCC60"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1F7668C0" w14:textId="77777777" w:rsidR="00F719E6" w:rsidRPr="00F719E6" w:rsidRDefault="00F719E6" w:rsidP="00F719E6">
      <w:pPr>
        <w:tabs>
          <w:tab w:val="left" w:pos="5760"/>
        </w:tabs>
        <w:spacing w:after="0" w:line="240" w:lineRule="auto"/>
        <w:jc w:val="both"/>
        <w:rPr>
          <w:rFonts w:ascii="Times New Roman" w:eastAsia="Times New Roman" w:hAnsi="Times New Roman" w:cs="Times New Roman"/>
          <w:sz w:val="24"/>
          <w:szCs w:val="20"/>
        </w:rPr>
      </w:pPr>
    </w:p>
    <w:p w14:paraId="1C9D5A8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EXPERIMENTAL or INVESTIGATIONAL.  </w:t>
      </w:r>
    </w:p>
    <w:p w14:paraId="5BA7B40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Services or supplies which We Determine are:</w:t>
      </w:r>
    </w:p>
    <w:p w14:paraId="4BB264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C4B645" w14:textId="77777777" w:rsidR="00F719E6" w:rsidRPr="00F719E6" w:rsidRDefault="00F719E6" w:rsidP="00F719E6">
      <w:pPr>
        <w:numPr>
          <w:ilvl w:val="0"/>
          <w:numId w:val="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not of proven benefit for the particular diagnosis or treatment of a [Member]'s particular condition; or</w:t>
      </w:r>
    </w:p>
    <w:p w14:paraId="36913FC5" w14:textId="77777777" w:rsidR="00F719E6" w:rsidRPr="00F719E6" w:rsidRDefault="00F719E6" w:rsidP="00F719E6">
      <w:pPr>
        <w:numPr>
          <w:ilvl w:val="0"/>
          <w:numId w:val="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14:paraId="7D484613" w14:textId="77777777" w:rsidR="00F719E6" w:rsidRPr="00F719E6" w:rsidRDefault="00F719E6" w:rsidP="00F719E6">
      <w:pPr>
        <w:numPr>
          <w:ilvl w:val="0"/>
          <w:numId w:val="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provided or performed in special settings for research purposes or under a controlled environment or clinical protocol.</w:t>
      </w:r>
    </w:p>
    <w:p w14:paraId="58B53B1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BA9BD4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79CE016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F1A009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5394ED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37A834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14:paraId="5E0B5DD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51BBE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will apply the following five criteria in Determining whether services or supplies are Experimental or Investigational:</w:t>
      </w:r>
    </w:p>
    <w:p w14:paraId="445B793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4474905"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rPr>
        <w:t>1.</w:t>
      </w:r>
      <w:r w:rsidRPr="00F719E6">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3DC90435" w14:textId="77777777" w:rsidR="00F719E6" w:rsidRPr="00F719E6" w:rsidRDefault="00F719E6" w:rsidP="00F719E6">
      <w:pPr>
        <w:spacing w:after="0" w:line="240" w:lineRule="auto"/>
        <w:jc w:val="both"/>
        <w:rPr>
          <w:rFonts w:ascii="Times New Roman" w:eastAsia="Times New Roman" w:hAnsi="Times New Roman" w:cs="Times New Roman"/>
          <w:b/>
          <w:sz w:val="24"/>
          <w:szCs w:val="20"/>
          <w:u w:val="single"/>
        </w:rPr>
      </w:pPr>
    </w:p>
    <w:p w14:paraId="63B3325A" w14:textId="77777777" w:rsidR="00F719E6" w:rsidRPr="00F719E6" w:rsidRDefault="00F719E6" w:rsidP="00F719E6">
      <w:pPr>
        <w:numPr>
          <w:ilvl w:val="0"/>
          <w:numId w:val="1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American Hospital Formulary Service Drug Information; or</w:t>
      </w:r>
    </w:p>
    <w:p w14:paraId="6C9FA360" w14:textId="77777777" w:rsidR="00F719E6" w:rsidRPr="00F719E6" w:rsidRDefault="00F719E6" w:rsidP="00F719E6">
      <w:pPr>
        <w:numPr>
          <w:ilvl w:val="0"/>
          <w:numId w:val="1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United States Pharmacopeia Drug Information.</w:t>
      </w:r>
    </w:p>
    <w:p w14:paraId="434B7D4E" w14:textId="77777777" w:rsidR="00F719E6" w:rsidRPr="00F719E6" w:rsidRDefault="00F719E6" w:rsidP="00F719E6">
      <w:pPr>
        <w:spacing w:after="0" w:line="240" w:lineRule="auto"/>
        <w:jc w:val="both"/>
        <w:rPr>
          <w:rFonts w:ascii="Times New Roman" w:eastAsia="Times New Roman" w:hAnsi="Times New Roman" w:cs="Times New Roman"/>
          <w:b/>
          <w:sz w:val="24"/>
          <w:szCs w:val="20"/>
          <w:u w:val="single"/>
        </w:rPr>
      </w:pPr>
    </w:p>
    <w:p w14:paraId="4212F4A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14:paraId="6C4154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150FA0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lastRenderedPageBreak/>
        <w:t>In any event, any drug which the Food and Drug Administration has determined to be contraindicated for the specific treatment for which the drug has been prescribed will be considered Experimental or Investigational.</w:t>
      </w:r>
    </w:p>
    <w:p w14:paraId="3A9467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A57A4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w:t>
      </w:r>
      <w:r w:rsidRPr="00F719E6">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3F55C5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88DAAE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3.</w:t>
      </w:r>
      <w:r w:rsidRPr="00F719E6">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14:paraId="4DE35CE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670E29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4.</w:t>
      </w:r>
      <w:r w:rsidRPr="00F719E6">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53B1834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C07605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w:t>
      </w:r>
      <w:r w:rsidRPr="00F719E6">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14:paraId="2207C00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E5D840A"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EXTENDED CARE CENTER</w:t>
      </w:r>
      <w:r w:rsidRPr="00F719E6">
        <w:rPr>
          <w:rFonts w:ascii="Times New Roman" w:eastAsia="Times New Roman" w:hAnsi="Times New Roman" w:cs="Times New Roman"/>
          <w:sz w:val="24"/>
          <w:szCs w:val="20"/>
        </w:rPr>
        <w:t>.  See Skilled Nursing Facility.</w:t>
      </w:r>
    </w:p>
    <w:p w14:paraId="049F246A"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6844B37F"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FACILITY.</w:t>
      </w:r>
      <w:r w:rsidRPr="00F719E6">
        <w:rPr>
          <w:rFonts w:ascii="Times New Roman" w:eastAsia="Times New Roman" w:hAnsi="Times New Roman" w:cs="Times New Roman"/>
          <w:sz w:val="24"/>
          <w:szCs w:val="20"/>
        </w:rPr>
        <w:t xml:space="preserve">  A place which:</w:t>
      </w:r>
    </w:p>
    <w:p w14:paraId="2EA709CC" w14:textId="77777777" w:rsidR="00F719E6" w:rsidRPr="00F719E6" w:rsidRDefault="00F719E6" w:rsidP="00F719E6">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is properly licensed, certified, or accredited to provide health care under the laws of the state in which it operates; and</w:t>
      </w:r>
    </w:p>
    <w:p w14:paraId="592F97D9" w14:textId="77777777" w:rsidR="00F719E6" w:rsidRPr="00F719E6" w:rsidRDefault="00F719E6" w:rsidP="00F719E6">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provides health care services which are within the scope of its license, certificate or accreditation.</w:t>
      </w:r>
    </w:p>
    <w:p w14:paraId="11E13747"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812514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GOVERNMENT HOSPITAL.</w:t>
      </w:r>
      <w:r w:rsidRPr="00F719E6">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14:paraId="41C5946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3DBB578"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GOVERNMENTAL PLAN</w:t>
      </w:r>
      <w:r w:rsidRPr="00F719E6">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2ECDAC5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23584C3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GROUP HEALTH BENEFITS PLAN.</w:t>
      </w:r>
      <w:r w:rsidRPr="00F719E6">
        <w:rPr>
          <w:rFonts w:ascii="Times New Roman" w:eastAsia="Times New Roman" w:hAnsi="Times New Roman" w:cs="Times New Roman"/>
          <w:sz w:val="24"/>
          <w:szCs w:val="20"/>
        </w:rPr>
        <w:t xml:space="preserve">  A policy, program or plan that provides medical benefits to a group of two or more individuals.</w:t>
      </w:r>
    </w:p>
    <w:p w14:paraId="0D7165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2405EF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GROUP HEALTH PLAN.  </w:t>
      </w:r>
      <w:r w:rsidRPr="00F719E6">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0A88701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400E7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lastRenderedPageBreak/>
        <w:t xml:space="preserve">HEALTH BENEFITS PLAN.  </w:t>
      </w:r>
      <w:r w:rsidRPr="00F719E6">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4777163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3E9B030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HEALTH STATUS-RELATED FACTOR.  </w:t>
      </w:r>
      <w:r w:rsidRPr="00F719E6">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14:paraId="5BD1253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18CEBB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HOME HEALTH AGENCY.</w:t>
      </w:r>
      <w:r w:rsidRPr="00F719E6">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14:paraId="163AE12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BDC9F0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HOSPICE.</w:t>
      </w:r>
      <w:r w:rsidRPr="00F719E6">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14:paraId="09CE0A01" w14:textId="77777777" w:rsidR="00F719E6" w:rsidRPr="00F719E6" w:rsidRDefault="00F719E6" w:rsidP="00F719E6">
      <w:pPr>
        <w:numPr>
          <w:ilvl w:val="0"/>
          <w:numId w:val="1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approved for its stated purpose by Medicare; or</w:t>
      </w:r>
    </w:p>
    <w:p w14:paraId="40628F9F" w14:textId="77777777" w:rsidR="00F719E6" w:rsidRPr="00F719E6" w:rsidRDefault="00F719E6" w:rsidP="00F719E6">
      <w:pPr>
        <w:numPr>
          <w:ilvl w:val="0"/>
          <w:numId w:val="12"/>
        </w:num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it is accredited for its stated purpose by The Joint Commission, </w:t>
      </w:r>
      <w:r w:rsidRPr="00F719E6">
        <w:rPr>
          <w:rFonts w:ascii="Times" w:eastAsia="Times New Roman" w:hAnsi="Times" w:cs="Times New Roman"/>
          <w:sz w:val="24"/>
          <w:szCs w:val="20"/>
        </w:rPr>
        <w:t>the Community Health Accreditation Program or the Accreditation Commission for Health Care.</w:t>
      </w:r>
    </w:p>
    <w:p w14:paraId="202C96A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99BB6D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HOSPITAL. </w:t>
      </w:r>
      <w:r w:rsidRPr="00F719E6">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14:paraId="15C15455" w14:textId="77777777" w:rsidR="00F719E6" w:rsidRPr="00F719E6" w:rsidRDefault="00F719E6" w:rsidP="00F719E6">
      <w:pPr>
        <w:numPr>
          <w:ilvl w:val="0"/>
          <w:numId w:val="1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accredited as a Hospital by The Joint Commission, or</w:t>
      </w:r>
    </w:p>
    <w:p w14:paraId="34CD03A4" w14:textId="77777777" w:rsidR="00F719E6" w:rsidRPr="00F719E6" w:rsidRDefault="00F719E6" w:rsidP="00F719E6">
      <w:pPr>
        <w:numPr>
          <w:ilvl w:val="0"/>
          <w:numId w:val="1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be approved as a Hospital by Medicare.</w:t>
      </w:r>
    </w:p>
    <w:p w14:paraId="38117E5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228F90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48E602B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B04094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ILLNESS or ILL. </w:t>
      </w:r>
      <w:r w:rsidRPr="00F719E6">
        <w:rPr>
          <w:rFonts w:ascii="Times New Roman" w:eastAsia="Times New Roman" w:hAnsi="Times New Roman" w:cs="Times New Roman"/>
          <w:sz w:val="24"/>
          <w:szCs w:val="20"/>
        </w:rPr>
        <w:t>A sickness or disease suffered by a [Member] or a description of a [Member] suffering from a sickness or a disease.  Illness includes Mental Illness and Substance Use Disorder.</w:t>
      </w:r>
    </w:p>
    <w:p w14:paraId="24E452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630F4A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INJURY or INJURED.</w:t>
      </w:r>
      <w:r w:rsidRPr="00F719E6">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14:paraId="7F261A2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3C7586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INPATIENT.</w:t>
      </w:r>
      <w:r w:rsidRPr="00F719E6">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14:paraId="41979E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09BB25B" w14:textId="77777777" w:rsidR="00F719E6" w:rsidRPr="00F719E6" w:rsidRDefault="00F719E6" w:rsidP="00F719E6">
      <w:pPr>
        <w:suppressLineNumbers/>
        <w:spacing w:after="0" w:line="240" w:lineRule="auto"/>
        <w:rPr>
          <w:rFonts w:ascii="Times New Roman" w:eastAsia="Times New Roman" w:hAnsi="Times New Roman" w:cs="Times New Roman"/>
          <w:b/>
          <w:sz w:val="24"/>
          <w:szCs w:val="20"/>
        </w:rPr>
      </w:pPr>
      <w:r w:rsidRPr="00F719E6" w:rsidDel="002D6DC3">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b/>
          <w:sz w:val="24"/>
          <w:szCs w:val="20"/>
        </w:rPr>
        <w:t>[LEGEND DRUG.   A</w:t>
      </w:r>
      <w:r w:rsidRPr="00F719E6">
        <w:rPr>
          <w:rFonts w:ascii="Times New Roman" w:eastAsia="Times New Roman" w:hAnsi="Times New Roman" w:cs="Times New Roman"/>
          <w:sz w:val="24"/>
          <w:szCs w:val="20"/>
        </w:rPr>
        <w:t>ny drug which must be labeled “Caution – Federal Law prohibits dispensing without a prescription.]</w:t>
      </w:r>
      <w:r w:rsidRPr="00F719E6">
        <w:rPr>
          <w:rFonts w:ascii="Times New Roman" w:eastAsia="Times New Roman" w:hAnsi="Times New Roman" w:cs="Times New Roman"/>
          <w:b/>
          <w:sz w:val="24"/>
          <w:szCs w:val="20"/>
        </w:rPr>
        <w:t xml:space="preserve">  </w:t>
      </w:r>
    </w:p>
    <w:p w14:paraId="20164BFD" w14:textId="77777777" w:rsidR="00F719E6" w:rsidRPr="00F719E6" w:rsidRDefault="00F719E6" w:rsidP="00F719E6">
      <w:pPr>
        <w:suppressLineNumbers/>
        <w:spacing w:after="0" w:line="240" w:lineRule="auto"/>
        <w:rPr>
          <w:rFonts w:ascii="Times New Roman" w:eastAsia="Times New Roman" w:hAnsi="Times New Roman" w:cs="Times New Roman"/>
          <w:b/>
          <w:sz w:val="24"/>
          <w:szCs w:val="20"/>
        </w:rPr>
      </w:pPr>
    </w:p>
    <w:p w14:paraId="126DF75D" w14:textId="77777777" w:rsidR="00F719E6" w:rsidRPr="00F719E6" w:rsidRDefault="00F719E6" w:rsidP="00F719E6">
      <w:p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[MAIL ORDER PROGRAM.  A</w:t>
      </w:r>
      <w:r w:rsidRPr="00F719E6">
        <w:rPr>
          <w:rFonts w:ascii="Times New Roman" w:eastAsia="Times New Roman" w:hAnsi="Times New Roman" w:cs="Times New Roman"/>
          <w:sz w:val="24"/>
          <w:szCs w:val="20"/>
        </w:rPr>
        <w:t xml:space="preserve"> program under which a [Member] can obtain Prescription Drugs from: </w:t>
      </w:r>
    </w:p>
    <w:p w14:paraId="1FB76515" w14:textId="77777777" w:rsidR="00F719E6" w:rsidRPr="00F719E6" w:rsidRDefault="00F719E6" w:rsidP="00F719E6">
      <w:pPr>
        <w:numPr>
          <w:ilvl w:val="0"/>
          <w:numId w:val="68"/>
        </w:num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 Participating Mail Order Pharmacy by ordering the drugs through the mail or </w:t>
      </w:r>
    </w:p>
    <w:p w14:paraId="59AD963E" w14:textId="77777777" w:rsidR="00F719E6" w:rsidRPr="00F719E6" w:rsidRDefault="00F719E6" w:rsidP="00F719E6">
      <w:pPr>
        <w:numPr>
          <w:ilvl w:val="0"/>
          <w:numId w:val="68"/>
        </w:num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7369AA87" w14:textId="77777777" w:rsidR="00F719E6" w:rsidRPr="00F719E6" w:rsidRDefault="00F719E6" w:rsidP="00F719E6">
      <w:pPr>
        <w:suppressLineNumbers/>
        <w:spacing w:after="0" w:line="240" w:lineRule="auto"/>
        <w:rPr>
          <w:rFonts w:ascii="Times New Roman" w:eastAsia="Times New Roman" w:hAnsi="Times New Roman" w:cs="Times New Roman"/>
          <w:sz w:val="24"/>
          <w:szCs w:val="20"/>
        </w:rPr>
      </w:pPr>
    </w:p>
    <w:p w14:paraId="37BFED5C" w14:textId="77777777" w:rsidR="00F719E6" w:rsidRPr="00F719E6" w:rsidRDefault="00F719E6" w:rsidP="00F719E6">
      <w:p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[MAINTENANCE DRUG.  </w:t>
      </w:r>
      <w:r w:rsidRPr="00F719E6">
        <w:rPr>
          <w:rFonts w:ascii="Times New Roman" w:eastAsia="Times New Roman" w:hAnsi="Times New Roman" w:cs="Times New Roman"/>
          <w:sz w:val="24"/>
          <w:szCs w:val="20"/>
        </w:rPr>
        <w:t>Only a Prescription Drug used for the treatment of chronic medical conditions.]</w:t>
      </w:r>
    </w:p>
    <w:p w14:paraId="5901C7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43E156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MEDICALLY NECESSARY AND APPROPRIATE.</w:t>
      </w:r>
      <w:r w:rsidRPr="00F719E6">
        <w:rPr>
          <w:rFonts w:ascii="Times New Roman" w:eastAsia="Times New Roman" w:hAnsi="Times New Roman" w:cs="Times New Roman"/>
          <w:sz w:val="24"/>
          <w:szCs w:val="20"/>
        </w:rPr>
        <w:t xml:space="preserve">  Services or supplies provided by a recognized health care Provider that We Determine to be:</w:t>
      </w:r>
    </w:p>
    <w:p w14:paraId="4CC764BC"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necessary for the symptoms and diagnosis or treatment of the condition, Illness or Injury;</w:t>
      </w:r>
    </w:p>
    <w:p w14:paraId="18705E1C"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provided for the diagnosis or the direct care and treatment of the condition, Illness or Injury;</w:t>
      </w:r>
    </w:p>
    <w:p w14:paraId="29D71B89"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accordance with generally accepted medical practice;</w:t>
      </w:r>
    </w:p>
    <w:p w14:paraId="3C48158F"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not for a[Member]'s convenience;</w:t>
      </w:r>
    </w:p>
    <w:p w14:paraId="346FF108"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most appropriate level of medical care that a [Member] needs; and</w:t>
      </w:r>
    </w:p>
    <w:p w14:paraId="457E90D4" w14:textId="77777777" w:rsidR="00F719E6" w:rsidRPr="00F719E6" w:rsidRDefault="00F719E6" w:rsidP="00F719E6">
      <w:pPr>
        <w:numPr>
          <w:ilvl w:val="0"/>
          <w:numId w:val="1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furnished within the framework of generally accepted methods of medical management currently used in the United States.</w:t>
      </w:r>
    </w:p>
    <w:p w14:paraId="2386F57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B830DD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14:paraId="3DB72C3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7278FB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03C174F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B0E98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MEDICAID.</w:t>
      </w:r>
      <w:r w:rsidRPr="00F719E6">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14:paraId="30FB593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59ACB9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lastRenderedPageBreak/>
        <w:t>MEDICARE.</w:t>
      </w:r>
      <w:r w:rsidRPr="00F719E6">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14:paraId="0E81C25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0A477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[MEMBER]. </w:t>
      </w:r>
      <w:r w:rsidRPr="00F719E6">
        <w:rPr>
          <w:rFonts w:ascii="Times New Roman" w:eastAsia="Times New Roman" w:hAnsi="Times New Roman" w:cs="Times New Roman"/>
          <w:sz w:val="24"/>
          <w:szCs w:val="20"/>
        </w:rPr>
        <w:t xml:space="preserve"> An eligible person who is covered under this Contract .</w:t>
      </w:r>
    </w:p>
    <w:p w14:paraId="5C63BC3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937DDE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MENTAL HEALTH FACILITY.</w:t>
      </w:r>
      <w:r w:rsidRPr="00F719E6">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14:paraId="6F498810" w14:textId="77777777" w:rsidR="00F719E6" w:rsidRPr="00F719E6" w:rsidRDefault="00F719E6" w:rsidP="00F719E6">
      <w:pPr>
        <w:numPr>
          <w:ilvl w:val="0"/>
          <w:numId w:val="1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accredited for its stated purpose by The Joint Commission; </w:t>
      </w:r>
    </w:p>
    <w:p w14:paraId="72F5CC37" w14:textId="77777777" w:rsidR="00F719E6" w:rsidRPr="00F719E6" w:rsidRDefault="00F719E6" w:rsidP="00F719E6">
      <w:pPr>
        <w:numPr>
          <w:ilvl w:val="0"/>
          <w:numId w:val="1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approved for its stated purpose by Medicare or</w:t>
      </w:r>
    </w:p>
    <w:p w14:paraId="5AA8444D" w14:textId="77777777" w:rsidR="00F719E6" w:rsidRPr="00F719E6" w:rsidRDefault="00F719E6" w:rsidP="00F719E6">
      <w:pPr>
        <w:numPr>
          <w:ilvl w:val="0"/>
          <w:numId w:val="1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accredited or licensed by the State of New Jersey to provide mental health services.</w:t>
      </w:r>
    </w:p>
    <w:p w14:paraId="04513497" w14:textId="77777777" w:rsidR="00F719E6" w:rsidRPr="00F719E6" w:rsidRDefault="00F719E6" w:rsidP="00F719E6">
      <w:pPr>
        <w:numPr>
          <w:ilvl w:val="12"/>
          <w:numId w:val="0"/>
        </w:numPr>
        <w:spacing w:after="0" w:line="240" w:lineRule="auto"/>
        <w:jc w:val="both"/>
        <w:rPr>
          <w:rFonts w:ascii="Times New Roman" w:eastAsia="Times New Roman" w:hAnsi="Times New Roman" w:cs="Times New Roman"/>
          <w:sz w:val="24"/>
          <w:szCs w:val="20"/>
        </w:rPr>
      </w:pPr>
    </w:p>
    <w:p w14:paraId="3A5B2693"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r w:rsidRPr="00F719E6">
        <w:rPr>
          <w:rFonts w:ascii="Times" w:eastAsia="Times New Roman" w:hAnsi="Times" w:cs="Times New Roman"/>
          <w:b/>
          <w:sz w:val="24"/>
          <w:szCs w:val="20"/>
        </w:rPr>
        <w:t xml:space="preserve">MENTAL ILLNESS.  </w:t>
      </w:r>
      <w:r w:rsidRPr="00F719E6">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F719E6">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14:paraId="55E3A533"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p>
    <w:p w14:paraId="19458087"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14:paraId="1A607D35" w14:textId="77777777" w:rsidR="00F719E6" w:rsidRPr="00F719E6" w:rsidRDefault="00F719E6" w:rsidP="00F719E6">
      <w:pPr>
        <w:numPr>
          <w:ilvl w:val="12"/>
          <w:numId w:val="0"/>
        </w:numPr>
        <w:spacing w:after="0" w:line="240" w:lineRule="auto"/>
        <w:jc w:val="both"/>
        <w:rPr>
          <w:rFonts w:ascii="Times New Roman" w:eastAsia="Times New Roman" w:hAnsi="Times New Roman" w:cs="Times New Roman"/>
          <w:sz w:val="24"/>
          <w:szCs w:val="20"/>
        </w:rPr>
      </w:pPr>
    </w:p>
    <w:p w14:paraId="02B01CA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[NETWORK] PROVIDER.  </w:t>
      </w:r>
      <w:r w:rsidRPr="00F719E6">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14:paraId="394796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A73B3F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NON-COVERED SERVICES.</w:t>
      </w:r>
      <w:r w:rsidRPr="00F719E6">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14:paraId="13CB07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EEFA41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NON- [NETWORK] PROVIDER.</w:t>
      </w:r>
      <w:r w:rsidRPr="00F719E6">
        <w:rPr>
          <w:rFonts w:ascii="Times New Roman" w:eastAsia="Times New Roman" w:hAnsi="Times New Roman" w:cs="Times New Roman"/>
          <w:sz w:val="24"/>
          <w:szCs w:val="20"/>
        </w:rPr>
        <w:t xml:space="preserve">  A Provider which is not a [Network] Provider.</w:t>
      </w:r>
    </w:p>
    <w:p w14:paraId="7A76FDF0"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41F8DC7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t>
      </w:r>
      <w:r w:rsidRPr="00F719E6">
        <w:rPr>
          <w:rFonts w:ascii="Times" w:eastAsia="Times New Roman" w:hAnsi="Times" w:cs="Times New Roman"/>
          <w:b/>
          <w:sz w:val="24"/>
          <w:szCs w:val="20"/>
        </w:rPr>
        <w:t xml:space="preserve">NON-PREFERRED DRUG.  </w:t>
      </w:r>
      <w:r w:rsidRPr="00F719E6">
        <w:rPr>
          <w:rFonts w:ascii="Times" w:eastAsia="Times New Roman" w:hAnsi="Times" w:cs="Times New Roman"/>
          <w:sz w:val="24"/>
          <w:szCs w:val="20"/>
        </w:rPr>
        <w:t>A drug that has not been designated as a Preferred Drug.]</w:t>
      </w:r>
    </w:p>
    <w:p w14:paraId="032FB4C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837ECF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NURSE.</w:t>
      </w:r>
      <w:r w:rsidRPr="00F719E6">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14:paraId="7489DCE6" w14:textId="77777777" w:rsidR="00F719E6" w:rsidRPr="00F719E6" w:rsidRDefault="00F719E6" w:rsidP="00F719E6">
      <w:pPr>
        <w:numPr>
          <w:ilvl w:val="0"/>
          <w:numId w:val="1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is properly licensed or certified to provide medical care under the laws of the state where the nurse practices; and </w:t>
      </w:r>
    </w:p>
    <w:p w14:paraId="67EC645B" w14:textId="77777777" w:rsidR="00F719E6" w:rsidRPr="00F719E6" w:rsidRDefault="00F719E6" w:rsidP="00F719E6">
      <w:pPr>
        <w:numPr>
          <w:ilvl w:val="0"/>
          <w:numId w:val="1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provides medical services which are within the scope of the nurse's license or certificate.</w:t>
      </w:r>
    </w:p>
    <w:p w14:paraId="72D2DA3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E094931" w14:textId="77777777" w:rsidR="00F719E6" w:rsidRPr="00F719E6" w:rsidRDefault="00F719E6" w:rsidP="00F719E6">
      <w:pPr>
        <w:suppressLineNumbers/>
        <w:tabs>
          <w:tab w:val="left" w:pos="12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ORTHOTIC APPLIANCE.  </w:t>
      </w:r>
      <w:r w:rsidRPr="00F719E6">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6549AA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60D98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lastRenderedPageBreak/>
        <w:t xml:space="preserve">OUTPATIENT. </w:t>
      </w:r>
      <w:r w:rsidRPr="00F719E6">
        <w:rPr>
          <w:rFonts w:ascii="Times New Roman" w:eastAsia="Times New Roman" w:hAnsi="Times New Roman" w:cs="Times New Roman"/>
          <w:sz w:val="24"/>
          <w:szCs w:val="20"/>
        </w:rPr>
        <w:t xml:space="preserve"> [Member], if </w:t>
      </w:r>
      <w:r w:rsidRPr="00F719E6">
        <w:rPr>
          <w:rFonts w:ascii="Times New Roman" w:eastAsia="Times New Roman" w:hAnsi="Times New Roman" w:cs="Times New Roman"/>
          <w:b/>
          <w:sz w:val="24"/>
          <w:szCs w:val="20"/>
        </w:rPr>
        <w:t>not</w:t>
      </w:r>
      <w:r w:rsidRPr="00F719E6">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14:paraId="62B28A0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6654ABC" w14:textId="77777777" w:rsidR="00F719E6" w:rsidRPr="00F719E6" w:rsidRDefault="00F719E6" w:rsidP="00F719E6">
      <w:p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[PARTICIPATING MAIL ORDER PHARMACY.  </w:t>
      </w:r>
      <w:r w:rsidRPr="00F719E6">
        <w:rPr>
          <w:rFonts w:ascii="Times New Roman" w:eastAsia="Times New Roman" w:hAnsi="Times New Roman" w:cs="Times New Roman"/>
          <w:sz w:val="24"/>
          <w:szCs w:val="20"/>
        </w:rPr>
        <w:t xml:space="preserve">A licensed and registered pharmacy operated by [ABC] or with whom [ABC] has signed a pharmacy service agreement, that is: </w:t>
      </w:r>
    </w:p>
    <w:p w14:paraId="26F11099" w14:textId="77777777" w:rsidR="00F719E6" w:rsidRPr="00F719E6" w:rsidRDefault="00F719E6" w:rsidP="00F719E6">
      <w:pPr>
        <w:numPr>
          <w:ilvl w:val="0"/>
          <w:numId w:val="69"/>
        </w:num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equipped to provide Prescription Drugs through the mail; or</w:t>
      </w:r>
    </w:p>
    <w:p w14:paraId="091692A1" w14:textId="77777777" w:rsidR="00F719E6" w:rsidRPr="00F719E6" w:rsidRDefault="00F719E6" w:rsidP="00F719E6">
      <w:pPr>
        <w:numPr>
          <w:ilvl w:val="0"/>
          <w:numId w:val="69"/>
        </w:numPr>
        <w:suppressLineNumber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4203E42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A55B3AB" w14:textId="77777777" w:rsidR="00F719E6" w:rsidRPr="00F719E6" w:rsidRDefault="00F719E6" w:rsidP="00F719E6">
      <w:pPr>
        <w:suppressLineNumbers/>
        <w:tabs>
          <w:tab w:val="left" w:pos="12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t>
      </w:r>
      <w:r w:rsidRPr="00F719E6">
        <w:rPr>
          <w:rFonts w:ascii="Times" w:eastAsia="Times New Roman" w:hAnsi="Times" w:cs="Times New Roman"/>
          <w:b/>
          <w:sz w:val="24"/>
          <w:szCs w:val="20"/>
        </w:rPr>
        <w:t xml:space="preserve">PARTICIPATING PHARMACY.  </w:t>
      </w:r>
      <w:r w:rsidRPr="00F719E6">
        <w:rPr>
          <w:rFonts w:ascii="Times" w:eastAsia="Times New Roman" w:hAnsi="Times" w:cs="Times New Roman"/>
          <w:sz w:val="24"/>
          <w:szCs w:val="20"/>
        </w:rPr>
        <w:t>A licensed and registered pharmacy operated by Us or with whom We have signed a pharmacy services agreement.]</w:t>
      </w:r>
    </w:p>
    <w:p w14:paraId="34DA83B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3DFC8A4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PHARMACY. </w:t>
      </w:r>
      <w:r w:rsidRPr="00F719E6">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14:paraId="1C50B9F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FFB87E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PRACTITIONER.</w:t>
      </w:r>
      <w:r w:rsidRPr="00F719E6">
        <w:rPr>
          <w:rFonts w:ascii="Times New Roman" w:eastAsia="Times New Roman" w:hAnsi="Times New Roman" w:cs="Times New Roman"/>
          <w:sz w:val="24"/>
          <w:szCs w:val="20"/>
        </w:rPr>
        <w:t xml:space="preserve">  A medical practitioner who:</w:t>
      </w:r>
    </w:p>
    <w:p w14:paraId="4F99B230" w14:textId="77777777" w:rsidR="00F719E6" w:rsidRPr="00F719E6" w:rsidRDefault="00F719E6" w:rsidP="00F719E6">
      <w:pPr>
        <w:numPr>
          <w:ilvl w:val="0"/>
          <w:numId w:val="1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14:paraId="5655AC49" w14:textId="77777777" w:rsidR="00F719E6" w:rsidRPr="00F719E6" w:rsidRDefault="00F719E6" w:rsidP="00F719E6">
      <w:pPr>
        <w:numPr>
          <w:ilvl w:val="0"/>
          <w:numId w:val="1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provides medical services which are within the scope of the practitioner's license or certificate.</w:t>
      </w:r>
    </w:p>
    <w:p w14:paraId="2FBF45F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7ECA9BD"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2D38A5A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137EA6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PRE-APPROVAL or PRE-APPROVED</w:t>
      </w:r>
      <w:r w:rsidRPr="00F719E6">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F719E6">
        <w:rPr>
          <w:rFonts w:ascii="Times" w:eastAsia="Times New Roman" w:hAnsi="Times" w:cs="Times New Roman"/>
          <w:sz w:val="24"/>
          <w:szCs w:val="24"/>
        </w:rPr>
        <w:t>[For information regarding the services for which We require Pre-Approval, consult our website at [www.xxx.com]]</w:t>
      </w:r>
    </w:p>
    <w:p w14:paraId="09278EF7"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sz w:val="24"/>
          <w:szCs w:val="20"/>
        </w:rPr>
      </w:pPr>
    </w:p>
    <w:p w14:paraId="4DA459CB"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[PREFERRED DRUG.  </w:t>
      </w:r>
      <w:r w:rsidRPr="00F719E6">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3515A633"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1A95CA1F"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list of Preferred Drugs will be revised, as appropriate.]</w:t>
      </w:r>
    </w:p>
    <w:p w14:paraId="7F77C7B2"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3134FFF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PRESCRIPTION DRUGS</w:t>
      </w:r>
      <w:r w:rsidRPr="00F719E6">
        <w:rPr>
          <w:rFonts w:ascii="Times" w:eastAsia="Times New Roman" w:hAnsi="Times" w:cs="Times New Roman"/>
          <w:sz w:val="24"/>
          <w:szCs w:val="20"/>
        </w:rPr>
        <w:t>.</w:t>
      </w:r>
      <w:r w:rsidRPr="00F719E6">
        <w:rPr>
          <w:rFonts w:ascii="Times" w:eastAsia="Times New Roman" w:hAnsi="Times" w:cs="Times New Roman"/>
          <w:b/>
          <w:sz w:val="24"/>
          <w:szCs w:val="20"/>
        </w:rPr>
        <w:t xml:space="preserve">  </w:t>
      </w:r>
      <w:r w:rsidRPr="00F719E6">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F719E6">
        <w:rPr>
          <w:rFonts w:ascii="Times" w:eastAsia="Times New Roman" w:hAnsi="Times" w:cs="Times New Roman"/>
          <w:b/>
          <w:sz w:val="24"/>
          <w:szCs w:val="20"/>
        </w:rPr>
        <w:t xml:space="preserve">.  </w:t>
      </w:r>
      <w:r w:rsidRPr="00F719E6">
        <w:rPr>
          <w:rFonts w:ascii="Times" w:eastAsia="Times New Roman" w:hAnsi="Times" w:cs="Times New Roman"/>
          <w:sz w:val="24"/>
          <w:szCs w:val="20"/>
        </w:rPr>
        <w:t>But We only cover drugs which are:</w:t>
      </w:r>
    </w:p>
    <w:p w14:paraId="594C436D" w14:textId="77777777" w:rsidR="00F719E6" w:rsidRPr="00F719E6" w:rsidRDefault="00F719E6" w:rsidP="00F719E6">
      <w:pPr>
        <w:numPr>
          <w:ilvl w:val="0"/>
          <w:numId w:val="18"/>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approved for treatment of the [Member's] Illness or Injury by the Food and Drug Administration;</w:t>
      </w:r>
    </w:p>
    <w:p w14:paraId="5DC39C3D" w14:textId="77777777" w:rsidR="00F719E6" w:rsidRPr="00F719E6" w:rsidRDefault="00F719E6" w:rsidP="00F719E6">
      <w:pPr>
        <w:numPr>
          <w:ilvl w:val="0"/>
          <w:numId w:val="18"/>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approved by the Food and Drug Administration for the treatment of a particular diagnosis or condition other than the [Member's] and recognized as appropriate medical treatment for the </w:t>
      </w:r>
      <w:r w:rsidRPr="00F719E6">
        <w:rPr>
          <w:rFonts w:ascii="Times" w:eastAsia="Times New Roman" w:hAnsi="Times" w:cs="Times New Roman"/>
          <w:sz w:val="24"/>
          <w:szCs w:val="20"/>
        </w:rPr>
        <w:lastRenderedPageBreak/>
        <w:t>[Member's] diagnosis or condition in one or more of the following established reference compendia:</w:t>
      </w:r>
    </w:p>
    <w:p w14:paraId="344DC2BA" w14:textId="77777777" w:rsidR="00F719E6" w:rsidRPr="00F719E6" w:rsidRDefault="00F719E6" w:rsidP="00F719E6">
      <w:pPr>
        <w:numPr>
          <w:ilvl w:val="0"/>
          <w:numId w:val="19"/>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American Hospital Formulary Service Drug Information;</w:t>
      </w:r>
    </w:p>
    <w:p w14:paraId="263428FF" w14:textId="77777777" w:rsidR="00F719E6" w:rsidRPr="00F719E6" w:rsidRDefault="00F719E6" w:rsidP="00F719E6">
      <w:pPr>
        <w:numPr>
          <w:ilvl w:val="0"/>
          <w:numId w:val="19"/>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United States Pharmacopeia Drug Information; or</w:t>
      </w:r>
    </w:p>
    <w:p w14:paraId="3A1586C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  recommended by a clinical study or recommended by a review article in a major peer-reviewed professional journal.</w:t>
      </w:r>
    </w:p>
    <w:p w14:paraId="66E0F08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Coverage for the above drugs also includes Medically Necessary and Appropriate services associated with the administration of the drugs.</w:t>
      </w:r>
    </w:p>
    <w:p w14:paraId="5E77B87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In no event will We pay for:</w:t>
      </w:r>
    </w:p>
    <w:p w14:paraId="31EC9622" w14:textId="77777777" w:rsidR="00F719E6" w:rsidRPr="00F719E6" w:rsidRDefault="00F719E6" w:rsidP="00F719E6">
      <w:pPr>
        <w:numPr>
          <w:ilvl w:val="0"/>
          <w:numId w:val="2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drugs labeled: "Caution - Limited by Federal Law to Investigational Use"; or</w:t>
      </w:r>
    </w:p>
    <w:p w14:paraId="5C485537" w14:textId="77777777" w:rsidR="00F719E6" w:rsidRPr="00F719E6" w:rsidRDefault="00F719E6" w:rsidP="00F719E6">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14:paraId="5DFA0807"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14:paraId="5C12E7B5"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PREVENTIVE CARE.  </w:t>
      </w:r>
      <w:r w:rsidRPr="00F719E6">
        <w:rPr>
          <w:rFonts w:ascii="Times" w:eastAsia="Times New Roman" w:hAnsi="Times" w:cs="Times New Roman"/>
          <w:sz w:val="24"/>
          <w:szCs w:val="20"/>
        </w:rPr>
        <w:t>Preventive care means:</w:t>
      </w:r>
    </w:p>
    <w:p w14:paraId="5C4FEB8F" w14:textId="77777777" w:rsidR="00F719E6" w:rsidRPr="00F719E6" w:rsidRDefault="00F719E6" w:rsidP="00F719E6">
      <w:pPr>
        <w:numPr>
          <w:ilvl w:val="0"/>
          <w:numId w:val="66"/>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14:paraId="010CC0DE" w14:textId="77777777" w:rsidR="00F719E6" w:rsidRPr="00F719E6" w:rsidRDefault="00F719E6" w:rsidP="00F719E6">
      <w:pPr>
        <w:numPr>
          <w:ilvl w:val="0"/>
          <w:numId w:val="66"/>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14:paraId="614FB80C" w14:textId="77777777" w:rsidR="00F719E6" w:rsidRPr="00F719E6" w:rsidRDefault="00F719E6" w:rsidP="00F719E6">
      <w:pPr>
        <w:numPr>
          <w:ilvl w:val="0"/>
          <w:numId w:val="66"/>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14:paraId="4A54956D" w14:textId="77777777" w:rsidR="00F719E6" w:rsidRPr="00F719E6" w:rsidRDefault="00F719E6" w:rsidP="00F719E6">
      <w:pPr>
        <w:numPr>
          <w:ilvl w:val="0"/>
          <w:numId w:val="66"/>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Evidence–informed preventive care and screenings for Members as included in the comprehensive guidelines supported by the Health Resources and Services Administration; and</w:t>
      </w:r>
    </w:p>
    <w:p w14:paraId="29F55F93" w14:textId="77777777" w:rsidR="00F719E6" w:rsidRPr="00F719E6" w:rsidRDefault="00F719E6" w:rsidP="00F719E6">
      <w:pPr>
        <w:numPr>
          <w:ilvl w:val="0"/>
          <w:numId w:val="66"/>
        </w:num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Any other evidence-based or evidence-informed items as determined by federal and/or state law.</w:t>
      </w:r>
    </w:p>
    <w:p w14:paraId="4560503C"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1AF2F2BA"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755696B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E1FAA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PRIMARY CARE PROVIDER (PCP).</w:t>
      </w:r>
      <w:r w:rsidRPr="00F719E6">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14:paraId="195A77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EB56241"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PRIVATE DUTY NURSING.  </w:t>
      </w:r>
      <w:r w:rsidRPr="00F719E6">
        <w:rPr>
          <w:rFonts w:ascii="Times" w:eastAsia="Times New Roman" w:hAnsi="Times" w:cs="Times New Roman"/>
          <w:sz w:val="24"/>
          <w:szCs w:val="20"/>
        </w:rPr>
        <w:t>Skilled Nursing Care for Members who require individualized continuous Skilled Nursing Care provided by a registered nurse or a licensed practical nurse.</w:t>
      </w:r>
    </w:p>
    <w:p w14:paraId="4F8732F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0BA7E3B"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PROSTHETIC APPLIANCE.  </w:t>
      </w:r>
      <w:r w:rsidRPr="00F719E6">
        <w:rPr>
          <w:rFonts w:ascii="Times" w:eastAsia="Times New Roman" w:hAnsi="Times" w:cs="Times New Roman"/>
          <w:sz w:val="24"/>
          <w:szCs w:val="20"/>
        </w:rPr>
        <w:t xml:space="preserve">Any artificial device that is not surgically implanted that is used to replace a missing limb, appendage or any other external human body part including devices </w:t>
      </w:r>
      <w:r w:rsidRPr="00F719E6">
        <w:rPr>
          <w:rFonts w:ascii="Times" w:eastAsia="Times New Roman" w:hAnsi="Times" w:cs="Times New Roman"/>
          <w:sz w:val="24"/>
          <w:szCs w:val="20"/>
        </w:rPr>
        <w:lastRenderedPageBreak/>
        <w:t>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5D894AC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70616EB" w14:textId="77777777" w:rsidR="00F719E6" w:rsidRPr="00F719E6" w:rsidRDefault="00F719E6" w:rsidP="00F719E6">
      <w:pPr>
        <w:spacing w:after="0" w:line="240" w:lineRule="auto"/>
        <w:jc w:val="both"/>
        <w:rPr>
          <w:rFonts w:ascii="Times" w:eastAsia="Times New Roman" w:hAnsi="Times" w:cs="Times New Roman"/>
          <w:sz w:val="24"/>
          <w:szCs w:val="20"/>
        </w:rPr>
      </w:pPr>
      <w:r w:rsidRPr="00F719E6">
        <w:rPr>
          <w:rFonts w:ascii="Times New Roman" w:eastAsia="Times New Roman" w:hAnsi="Times New Roman" w:cs="Times New Roman"/>
          <w:b/>
          <w:sz w:val="24"/>
          <w:szCs w:val="20"/>
        </w:rPr>
        <w:t>PROVIDER.</w:t>
      </w:r>
      <w:r w:rsidRPr="00F719E6">
        <w:rPr>
          <w:rFonts w:ascii="Times New Roman" w:eastAsia="Times New Roman" w:hAnsi="Times New Roman" w:cs="Times New Roman"/>
          <w:sz w:val="24"/>
          <w:szCs w:val="20"/>
        </w:rPr>
        <w:t xml:space="preserve">  A recognized Facility or Practitioner of health care.  [</w:t>
      </w:r>
      <w:r w:rsidRPr="00F719E6">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14:paraId="3FAA2DC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EAB279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REFERRAL.</w:t>
      </w:r>
      <w:r w:rsidRPr="00F719E6">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14:paraId="071AFF8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1C9F46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REHABILITATION CENTER.</w:t>
      </w:r>
      <w:r w:rsidRPr="00F719E6">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14:paraId="2BB2C248" w14:textId="77777777" w:rsidR="00F719E6" w:rsidRPr="00F719E6" w:rsidRDefault="00F719E6" w:rsidP="00F719E6">
      <w:pPr>
        <w:numPr>
          <w:ilvl w:val="0"/>
          <w:numId w:val="2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14:paraId="03D3FEFB" w14:textId="77777777" w:rsidR="00F719E6" w:rsidRPr="00F719E6" w:rsidRDefault="00F719E6" w:rsidP="00F719E6">
      <w:pPr>
        <w:numPr>
          <w:ilvl w:val="0"/>
          <w:numId w:val="2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approved for its stated purpose by Medicare.</w:t>
      </w:r>
    </w:p>
    <w:p w14:paraId="76E986D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some places a Rehabilitation Center is called a “rehabilitation hospital.”</w:t>
      </w:r>
    </w:p>
    <w:p w14:paraId="77E71E5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88455B5" w14:textId="77777777" w:rsidR="00F719E6" w:rsidRPr="00F719E6" w:rsidRDefault="00F719E6" w:rsidP="00F719E6">
      <w:pPr>
        <w:suppressLineNumbers/>
        <w:tabs>
          <w:tab w:val="left" w:pos="1820"/>
        </w:tab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RENEWAL DATE. </w:t>
      </w:r>
      <w:r w:rsidRPr="00F719E6">
        <w:rPr>
          <w:rFonts w:ascii="Times" w:eastAsia="Calibri" w:hAnsi="Times" w:cs="Times New Roman"/>
          <w:sz w:val="24"/>
          <w:szCs w:val="20"/>
        </w:rPr>
        <w:t xml:space="preserve"> January 1 of the year immediately following the Effective Date of this Policy and each succeeding January 1 thereafter.</w:t>
      </w:r>
    </w:p>
    <w:p w14:paraId="07D8FA1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9FE14A6"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RESIDENT</w:t>
      </w:r>
      <w:r w:rsidRPr="00F719E6">
        <w:rPr>
          <w:rFonts w:ascii="Times New Roman" w:eastAsia="Times New Roman" w:hAnsi="Times New Roman" w:cs="Times New Roman"/>
          <w:sz w:val="24"/>
          <w:szCs w:val="20"/>
        </w:rPr>
        <w:t xml:space="preserve">.  A person whose primary residence is in New Jersey. We will require a person to provide proof that his or her primary residence is New Jersey.  </w:t>
      </w:r>
    </w:p>
    <w:p w14:paraId="136B00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AF23FA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ROUTINE FOOT CARE.</w:t>
      </w:r>
      <w:r w:rsidRPr="00F719E6">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0A7F93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B5C8FC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SERVICE AREA.</w:t>
      </w:r>
      <w:r w:rsidRPr="00F719E6">
        <w:rPr>
          <w:rFonts w:ascii="Times New Roman" w:eastAsia="Times New Roman" w:hAnsi="Times New Roman" w:cs="Times New Roman"/>
          <w:sz w:val="24"/>
          <w:szCs w:val="20"/>
        </w:rPr>
        <w:t xml:space="preserve">  A geographic area We define by [ZIP codes] [county].</w:t>
      </w:r>
    </w:p>
    <w:p w14:paraId="090564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EFB77B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SKILLED NURSING CARE.</w:t>
      </w:r>
      <w:r w:rsidRPr="00F719E6">
        <w:rPr>
          <w:rFonts w:ascii="Times New Roman" w:eastAsia="Times New Roman" w:hAnsi="Times New Roman" w:cs="Times New Roman"/>
          <w:sz w:val="24"/>
          <w:szCs w:val="20"/>
        </w:rPr>
        <w:t xml:space="preserve">  Services which are more intensive than Custodial Care, are provided by a </w:t>
      </w:r>
      <w:r w:rsidRPr="00F719E6">
        <w:rPr>
          <w:rFonts w:ascii="Times" w:eastAsia="Times New Roman" w:hAnsi="Times" w:cs="Times New Roman"/>
          <w:sz w:val="24"/>
          <w:szCs w:val="20"/>
        </w:rPr>
        <w:t>Nurse, and require the technical skills and professional training of a Nurse.</w:t>
      </w:r>
    </w:p>
    <w:p w14:paraId="002D2E0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04BAE5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SKILLED NURSING FACILITY.</w:t>
      </w:r>
      <w:r w:rsidRPr="00F719E6">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14:paraId="526D0E3C" w14:textId="77777777" w:rsidR="00F719E6" w:rsidRPr="00F719E6" w:rsidRDefault="00F719E6" w:rsidP="00F719E6">
      <w:pPr>
        <w:numPr>
          <w:ilvl w:val="0"/>
          <w:numId w:val="2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accredited for its stated purpose by The Joint Commission; or</w:t>
      </w:r>
    </w:p>
    <w:p w14:paraId="3CC803F7" w14:textId="77777777" w:rsidR="00F719E6" w:rsidRPr="00F719E6" w:rsidRDefault="00F719E6" w:rsidP="00F719E6">
      <w:pPr>
        <w:numPr>
          <w:ilvl w:val="0"/>
          <w:numId w:val="2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 approved for its stated purpose by Medicare.</w:t>
      </w:r>
    </w:p>
    <w:p w14:paraId="604CF15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2D3BC47" w14:textId="77777777" w:rsidR="00F719E6" w:rsidRPr="00F719E6" w:rsidRDefault="00F719E6" w:rsidP="00F719E6">
      <w:pPr>
        <w:suppressAutoHyphens/>
        <w:spacing w:before="120" w:after="0" w:line="100" w:lineRule="atLeast"/>
        <w:rPr>
          <w:rFonts w:ascii="Times New Roman" w:eastAsia="SimSun" w:hAnsi="Times New Roman" w:cs="Times New Roman"/>
          <w:kern w:val="1"/>
          <w:sz w:val="24"/>
          <w:szCs w:val="24"/>
          <w:lang w:eastAsia="hi-IN" w:bidi="hi-IN"/>
        </w:rPr>
      </w:pPr>
      <w:r w:rsidRPr="00F719E6">
        <w:rPr>
          <w:rFonts w:ascii="Times New Roman" w:eastAsia="SimSun" w:hAnsi="Times New Roman" w:cs="Times New Roman"/>
          <w:b/>
          <w:kern w:val="1"/>
          <w:sz w:val="24"/>
          <w:szCs w:val="24"/>
          <w:lang w:eastAsia="hi-IN" w:bidi="hi-IN"/>
        </w:rPr>
        <w:t xml:space="preserve">SPECIAL ENROLLMENT PERIOD.  </w:t>
      </w:r>
      <w:r w:rsidRPr="00F719E6">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14:paraId="0FEA9436" w14:textId="77777777" w:rsidR="00F719E6" w:rsidRPr="00F719E6" w:rsidRDefault="00F719E6" w:rsidP="00F719E6">
      <w:pPr>
        <w:numPr>
          <w:ilvl w:val="0"/>
          <w:numId w:val="111"/>
        </w:numPr>
        <w:suppressLineNumbers/>
        <w:tabs>
          <w:tab w:val="left" w:pos="38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4"/>
        </w:rPr>
        <w:lastRenderedPageBreak/>
        <w:t>individuals are permitted to enroll in a standard health benefits plan or standard health benefits plan with rider; and</w:t>
      </w:r>
    </w:p>
    <w:p w14:paraId="354499BC" w14:textId="77777777" w:rsidR="00F719E6" w:rsidRPr="00F719E6" w:rsidRDefault="00F719E6" w:rsidP="00F719E6">
      <w:pPr>
        <w:numPr>
          <w:ilvl w:val="0"/>
          <w:numId w:val="111"/>
        </w:numPr>
        <w:suppressLineNumbers/>
        <w:tabs>
          <w:tab w:val="left" w:pos="380"/>
        </w:tabs>
        <w:spacing w:after="0" w:line="240" w:lineRule="auto"/>
        <w:jc w:val="both"/>
        <w:rPr>
          <w:rFonts w:ascii="Times" w:eastAsia="Calibri" w:hAnsi="Times" w:cs="Times New Roman"/>
          <w:sz w:val="24"/>
          <w:szCs w:val="24"/>
        </w:rPr>
      </w:pPr>
      <w:r w:rsidRPr="00F719E6">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14:paraId="23CAA20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B6D37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SPECIALIST DOCTOR.</w:t>
      </w:r>
      <w:r w:rsidRPr="00F719E6">
        <w:rPr>
          <w:rFonts w:ascii="Times New Roman" w:eastAsia="Times New Roman" w:hAnsi="Times New Roman" w:cs="Times New Roman"/>
          <w:sz w:val="24"/>
          <w:szCs w:val="20"/>
        </w:rPr>
        <w:t xml:space="preserve">  A doctor who provides medical care in any generally accepted medical or surgical specialty or sub-specialty.</w:t>
      </w:r>
    </w:p>
    <w:p w14:paraId="13DC404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39B6DF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SPECIALIST SERVICES.</w:t>
      </w:r>
      <w:r w:rsidRPr="00F719E6">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14:paraId="7CD5713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6553C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[SPECIALTY PHARMACETICALS.  </w:t>
      </w:r>
      <w:r w:rsidRPr="00F719E6">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014CAD0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59698F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14:paraId="2D76469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D800486" w14:textId="77777777" w:rsidR="00F719E6" w:rsidRPr="00F719E6" w:rsidRDefault="00F719E6" w:rsidP="00F719E6">
      <w:pPr>
        <w:spacing w:after="0" w:line="240" w:lineRule="auto"/>
        <w:jc w:val="both"/>
        <w:rPr>
          <w:rFonts w:ascii="Times New Roman" w:eastAsia="Times New Roman" w:hAnsi="Times New Roman" w:cs="Times New Roman"/>
          <w:sz w:val="24"/>
          <w:szCs w:val="24"/>
        </w:rPr>
      </w:pPr>
      <w:r w:rsidRPr="00F719E6">
        <w:rPr>
          <w:rFonts w:ascii="Times New Roman" w:eastAsia="Times New Roman" w:hAnsi="Times New Roman" w:cs="Times New Roman"/>
          <w:b/>
          <w:sz w:val="24"/>
          <w:szCs w:val="20"/>
        </w:rPr>
        <w:t>SPOUSE.</w:t>
      </w:r>
      <w:r w:rsidRPr="00F719E6">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F719E6">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14:paraId="233A5C7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0F9847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SUBSTANCE USE DISORDER.</w:t>
      </w:r>
      <w:r w:rsidRPr="00F719E6">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14:paraId="4F5B9728" w14:textId="77777777" w:rsidR="00F719E6" w:rsidRPr="00F719E6" w:rsidRDefault="00F719E6" w:rsidP="00F719E6">
      <w:pPr>
        <w:spacing w:after="0" w:line="240" w:lineRule="auto"/>
        <w:rPr>
          <w:rFonts w:ascii="Times New Roman" w:eastAsia="Times New Roman" w:hAnsi="Times New Roman" w:cs="Times New Roman"/>
          <w:b/>
          <w:sz w:val="24"/>
          <w:szCs w:val="20"/>
        </w:rPr>
      </w:pPr>
    </w:p>
    <w:p w14:paraId="07C2AFC7"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New Roman" w:eastAsia="Times New Roman" w:hAnsi="Times New Roman" w:cs="Times New Roman"/>
          <w:b/>
          <w:sz w:val="24"/>
          <w:szCs w:val="20"/>
        </w:rPr>
        <w:t>SUBSTANCE USE DISORDER FACILITY.</w:t>
      </w:r>
      <w:r w:rsidRPr="00F719E6">
        <w:rPr>
          <w:rFonts w:ascii="Times New Roman" w:eastAsia="Times New Roman" w:hAnsi="Times New Roman" w:cs="Times New Roman"/>
          <w:sz w:val="24"/>
          <w:szCs w:val="20"/>
        </w:rPr>
        <w:t xml:space="preserve">  A</w:t>
      </w:r>
      <w:r w:rsidRPr="00F719E6">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14:paraId="52DE1B64" w14:textId="77777777" w:rsidR="00F719E6" w:rsidRPr="00F719E6" w:rsidRDefault="00F719E6" w:rsidP="00F719E6">
      <w:pPr>
        <w:numPr>
          <w:ilvl w:val="0"/>
          <w:numId w:val="116"/>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accredited for its stated purpose by The Joint Commission; [or]</w:t>
      </w:r>
    </w:p>
    <w:p w14:paraId="2DCDAAB7" w14:textId="77777777" w:rsidR="00F719E6" w:rsidRPr="00F719E6" w:rsidRDefault="00F719E6" w:rsidP="00F719E6">
      <w:pPr>
        <w:numPr>
          <w:ilvl w:val="0"/>
          <w:numId w:val="116"/>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approved for its stated purpose by Medicare[.][;]</w:t>
      </w:r>
    </w:p>
    <w:p w14:paraId="461AEAB9" w14:textId="77777777" w:rsidR="00F719E6" w:rsidRPr="00F719E6" w:rsidRDefault="00F719E6" w:rsidP="00F719E6">
      <w:pPr>
        <w:numPr>
          <w:ilvl w:val="0"/>
          <w:numId w:val="116"/>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w:t>
      </w:r>
      <w:r w:rsidRPr="00F719E6">
        <w:rPr>
          <w:rFonts w:ascii="Times" w:eastAsia="Calibri" w:hAnsi="Times" w:cs="Times New Roman"/>
          <w:sz w:val="24"/>
          <w:szCs w:val="20"/>
        </w:rPr>
        <w:t>accredited by the Commission on Accreditation of Rehabilitation Facilities (CARF);or;</w:t>
      </w:r>
    </w:p>
    <w:p w14:paraId="11AB968C" w14:textId="77777777" w:rsidR="00F719E6" w:rsidRPr="00F719E6" w:rsidRDefault="00F719E6" w:rsidP="00F719E6">
      <w:pPr>
        <w:numPr>
          <w:ilvl w:val="0"/>
          <w:numId w:val="116"/>
        </w:numPr>
        <w:suppressLineNumbers/>
        <w:spacing w:after="0" w:line="240" w:lineRule="auto"/>
        <w:rPr>
          <w:rFonts w:ascii="Times New Roman" w:eastAsia="Times New Roman" w:hAnsi="Times New Roman" w:cs="Times New Roman"/>
          <w:sz w:val="24"/>
          <w:szCs w:val="20"/>
        </w:rPr>
      </w:pPr>
      <w:r w:rsidRPr="00F719E6">
        <w:rPr>
          <w:rFonts w:ascii="Times" w:eastAsia="Times New Roman" w:hAnsi="Times" w:cs="Times New Roman"/>
          <w:sz w:val="24"/>
          <w:szCs w:val="20"/>
        </w:rPr>
        <w:t xml:space="preserve"> </w:t>
      </w:r>
      <w:r w:rsidRPr="00F719E6">
        <w:rPr>
          <w:rFonts w:ascii="Times" w:eastAsia="Calibri" w:hAnsi="Times" w:cs="Times New Roman"/>
          <w:sz w:val="24"/>
          <w:szCs w:val="20"/>
        </w:rPr>
        <w:t>credentialed by Us.]</w:t>
      </w:r>
    </w:p>
    <w:p w14:paraId="7EBB3C71"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700AB51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5D2C8F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SURGERY. </w:t>
      </w:r>
    </w:p>
    <w:p w14:paraId="627484D2" w14:textId="77777777" w:rsidR="00F719E6" w:rsidRPr="00F719E6" w:rsidRDefault="00F719E6" w:rsidP="00F719E6">
      <w:pPr>
        <w:numPr>
          <w:ilvl w:val="0"/>
          <w:numId w:val="2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14:paraId="2B184501" w14:textId="77777777" w:rsidR="00F719E6" w:rsidRPr="00F719E6" w:rsidRDefault="00F719E6" w:rsidP="00F719E6">
      <w:pPr>
        <w:numPr>
          <w:ilvl w:val="0"/>
          <w:numId w:val="2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the correction of fractures and dislocations;</w:t>
      </w:r>
    </w:p>
    <w:p w14:paraId="5D1C1399" w14:textId="77777777" w:rsidR="00F719E6" w:rsidRPr="00F719E6" w:rsidRDefault="00F719E6" w:rsidP="00F719E6">
      <w:pPr>
        <w:numPr>
          <w:ilvl w:val="0"/>
          <w:numId w:val="2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pre-operative and post-operative care;</w:t>
      </w:r>
    </w:p>
    <w:p w14:paraId="1928C56D" w14:textId="77777777" w:rsidR="00F719E6" w:rsidRPr="00F719E6" w:rsidRDefault="00F719E6" w:rsidP="00F719E6">
      <w:pPr>
        <w:numPr>
          <w:ilvl w:val="0"/>
          <w:numId w:val="2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any of the procedures designated by the Current Procedural Terminology Codes as surgery.</w:t>
      </w:r>
    </w:p>
    <w:p w14:paraId="4C2AAF3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C90381B" w14:textId="77777777" w:rsidR="00F719E6" w:rsidRPr="00F719E6" w:rsidRDefault="00F719E6" w:rsidP="00F719E6">
      <w:pPr>
        <w:suppressLineNumbers/>
        <w:spacing w:after="0" w:line="240" w:lineRule="auto"/>
        <w:jc w:val="both"/>
        <w:rPr>
          <w:rFonts w:ascii="Times" w:eastAsia="Calibri" w:hAnsi="Times" w:cs="Times New Roman"/>
          <w:b/>
          <w:sz w:val="24"/>
          <w:szCs w:val="20"/>
        </w:rPr>
      </w:pPr>
      <w:r w:rsidRPr="00F719E6">
        <w:rPr>
          <w:rFonts w:ascii="Times" w:eastAsia="Calibri" w:hAnsi="Times" w:cs="Times New Roman"/>
          <w:b/>
          <w:sz w:val="24"/>
          <w:szCs w:val="20"/>
        </w:rPr>
        <w:t xml:space="preserve">TELEHEALTH. </w:t>
      </w:r>
      <w:r w:rsidRPr="00F719E6">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63C531F5"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1F1A6F27"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TELEMEDICINE. </w:t>
      </w:r>
      <w:r w:rsidRPr="00F719E6">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5426FB4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76824035" w14:textId="77777777" w:rsidR="00F719E6" w:rsidRPr="00F719E6" w:rsidRDefault="00F719E6" w:rsidP="00F719E6">
      <w:pPr>
        <w:suppressLineNumbers/>
        <w:tabs>
          <w:tab w:val="left" w:pos="1820"/>
        </w:tabs>
        <w:spacing w:after="0" w:line="240" w:lineRule="auto"/>
        <w:rPr>
          <w:rFonts w:ascii="Times" w:eastAsia="Calibri" w:hAnsi="Times" w:cs="Times New Roman"/>
          <w:sz w:val="24"/>
          <w:szCs w:val="20"/>
        </w:rPr>
      </w:pPr>
      <w:r w:rsidRPr="00F719E6">
        <w:rPr>
          <w:rFonts w:ascii="Times" w:eastAsia="Times New Roman" w:hAnsi="Times" w:cs="Times New Roman"/>
          <w:b/>
          <w:sz w:val="24"/>
          <w:szCs w:val="20"/>
        </w:rPr>
        <w:t xml:space="preserve">THE JOINT COMMISSION.   </w:t>
      </w:r>
      <w:r w:rsidRPr="00F719E6">
        <w:rPr>
          <w:rFonts w:ascii="Times" w:eastAsia="Times New Roman" w:hAnsi="Times" w:cs="Times New Roman"/>
          <w:sz w:val="24"/>
          <w:szCs w:val="20"/>
        </w:rPr>
        <w:t>The entity that evaluates and accredits or certifies health care organizations or programs.</w:t>
      </w:r>
    </w:p>
    <w:p w14:paraId="7DE62FA8"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2BF2A5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THERAPEUTIC MANIPULATION.</w:t>
      </w:r>
      <w:r w:rsidRPr="00F719E6">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7AC8B54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0E05FC9" w14:textId="77777777" w:rsidR="00F719E6" w:rsidRPr="00F719E6" w:rsidRDefault="00F719E6" w:rsidP="00F719E6">
      <w:pPr>
        <w:suppressAutoHyphens/>
        <w:spacing w:before="120" w:after="0" w:line="240" w:lineRule="auto"/>
        <w:rPr>
          <w:rFonts w:ascii="Times New Roman" w:eastAsia="SimSun" w:hAnsi="Times New Roman" w:cs="Times New Roman"/>
          <w:kern w:val="1"/>
          <w:sz w:val="24"/>
          <w:szCs w:val="24"/>
          <w:lang w:eastAsia="hi-IN" w:bidi="hi-IN"/>
        </w:rPr>
      </w:pPr>
      <w:r w:rsidRPr="00F719E6">
        <w:rPr>
          <w:rFonts w:ascii="Times New Roman" w:eastAsia="SimSun" w:hAnsi="Times New Roman" w:cs="Times New Roman"/>
          <w:b/>
          <w:kern w:val="1"/>
          <w:sz w:val="24"/>
          <w:szCs w:val="24"/>
          <w:lang w:eastAsia="hi-IN" w:bidi="hi-IN"/>
        </w:rPr>
        <w:t>TRIGGERING EVENT</w:t>
      </w:r>
      <w:r w:rsidRPr="00F719E6">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14:paraId="3AC76289"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14:paraId="0E1BE44F"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14:paraId="5F127507"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a Dependent child’s coverage under a parent’s group plan ends as a result of attaining age 31.</w:t>
      </w:r>
    </w:p>
    <w:p w14:paraId="62206E93"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effective date of a marketplace redetermination of an Eligible Person’s subsidy, including a determination that an Eligible Person is newly eligible or no longer eligible for a subsidy.] </w:t>
      </w:r>
      <w:r w:rsidRPr="00F719E6">
        <w:rPr>
          <w:rFonts w:ascii="Times New Roman" w:eastAsia="Times New Roman" w:hAnsi="Times New Roman" w:cs="Times New Roman"/>
          <w:sz w:val="24"/>
          <w:szCs w:val="24"/>
        </w:rPr>
        <w:t>[</w:t>
      </w:r>
      <w:r w:rsidRPr="00F719E6">
        <w:rPr>
          <w:rFonts w:ascii="Times New Roman" w:eastAsia="Times New Roman" w:hAnsi="Times New Roman" w:cs="Times New Roman"/>
          <w:i/>
          <w:sz w:val="24"/>
          <w:szCs w:val="24"/>
        </w:rPr>
        <w:t>Note to Carriers, use this first clause for Marketplace plans</w:t>
      </w:r>
      <w:r w:rsidRPr="00F719E6">
        <w:rPr>
          <w:rFonts w:ascii="Times New Roman" w:eastAsia="Times New Roman" w:hAnsi="Times New Roman" w:cs="Times New Roman"/>
          <w:sz w:val="24"/>
          <w:szCs w:val="24"/>
        </w:rPr>
        <w:t xml:space="preserve">]  [The effective date of a marketplace redetermination that an Eligible Person is no longer eligible for a subsidy]  </w:t>
      </w:r>
      <w:r w:rsidRPr="00F719E6">
        <w:rPr>
          <w:rFonts w:ascii="Times New Roman" w:eastAsia="Times New Roman" w:hAnsi="Times New Roman" w:cs="Times New Roman"/>
          <w:i/>
          <w:sz w:val="24"/>
          <w:szCs w:val="24"/>
        </w:rPr>
        <w:t>Note to carriers for off-Marketplace plans</w:t>
      </w:r>
      <w:r w:rsidRPr="00F719E6">
        <w:rPr>
          <w:rFonts w:ascii="Times New Roman" w:eastAsia="Times New Roman" w:hAnsi="Times New Roman" w:cs="Times New Roman"/>
          <w:sz w:val="24"/>
          <w:szCs w:val="24"/>
        </w:rPr>
        <w:t>.].</w:t>
      </w:r>
    </w:p>
    <w:p w14:paraId="113EDFDC" w14:textId="77777777" w:rsidR="00F719E6" w:rsidRPr="00F719E6" w:rsidRDefault="00F719E6" w:rsidP="00F719E6">
      <w:pPr>
        <w:numPr>
          <w:ilvl w:val="0"/>
          <w:numId w:val="112"/>
        </w:numPr>
        <w:spacing w:before="120" w:after="0" w:line="240" w:lineRule="auto"/>
        <w:ind w:left="360"/>
        <w:contextualSpacing/>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date an Eligible Person gains or becomes a Dependent due to birth, adoption, placement for adoption, or placement in foster care </w:t>
      </w:r>
      <w:r w:rsidRPr="00F719E6">
        <w:rPr>
          <w:rFonts w:ascii="Times New Roman" w:eastAsia="Times New Roman" w:hAnsi="Times New Roman" w:cs="Times New Roman"/>
          <w:sz w:val="24"/>
          <w:szCs w:val="24"/>
        </w:rPr>
        <w:t>only the Eligible Person and new Dependents qualify for a triggering event</w:t>
      </w:r>
      <w:r w:rsidRPr="00F719E6">
        <w:rPr>
          <w:rFonts w:ascii="Times New Roman" w:eastAsia="Times New Roman" w:hAnsi="Times New Roman" w:cs="Times New Roman"/>
          <w:sz w:val="24"/>
          <w:szCs w:val="20"/>
        </w:rPr>
        <w:t>.</w:t>
      </w:r>
    </w:p>
    <w:p w14:paraId="341EC853"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1BF7E3FB"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NJFamilyCare determines an applicant who submitted an application during the Open Enrollment Period or during a Special Enrollment Period is ineligible if that determination is made after the open enrollment period or special enrollment period ends.</w:t>
      </w:r>
    </w:p>
    <w:p w14:paraId="0FF1E722"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an Eligible Person and his or her Dependent child(ren) who are victims of domestic abuse or spousal abandonment need to enroll for coverage apart from the perpetrator of the abuse or abandonment.</w:t>
      </w:r>
    </w:p>
    <w:p w14:paraId="4E3CB9C0"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date an Eligible Person gains access to plans in New Jersey as a result of a permanent move provided the Eligible Person demonstrates having minimum essential coverage for one or more days during the 60 days preceding the permanent move.</w:t>
      </w:r>
    </w:p>
    <w:p w14:paraId="0AAECFA6"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date of a marketplace or Carrier finding that it erroneously permitted or denied an Eligible Person enrollment in a qualified health plan. </w:t>
      </w:r>
    </w:p>
    <w:p w14:paraId="6F60BF0F" w14:textId="77777777" w:rsidR="00F719E6" w:rsidRPr="00F719E6" w:rsidRDefault="00F719E6" w:rsidP="00F719E6">
      <w:pPr>
        <w:numPr>
          <w:ilvl w:val="0"/>
          <w:numId w:val="112"/>
        </w:numPr>
        <w:spacing w:before="120" w:after="0" w:line="240" w:lineRule="auto"/>
        <w:ind w:left="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4"/>
        </w:rPr>
        <w:t>The date of a court order that requires coverage for a Dependent.</w:t>
      </w:r>
    </w:p>
    <w:p w14:paraId="6D8EA5A5" w14:textId="77777777" w:rsidR="00F719E6" w:rsidRPr="00F719E6" w:rsidRDefault="00F719E6" w:rsidP="00F719E6">
      <w:pPr>
        <w:numPr>
          <w:ilvl w:val="0"/>
          <w:numId w:val="112"/>
        </w:numPr>
        <w:spacing w:before="120" w:after="0" w:line="240" w:lineRule="auto"/>
        <w:ind w:left="360"/>
        <w:contextualSpacing/>
        <w:jc w:val="both"/>
        <w:rPr>
          <w:rFonts w:ascii="Times New Roman" w:eastAsia="Calibri" w:hAnsi="Times New Roman" w:cs="Times New Roman"/>
          <w:sz w:val="24"/>
          <w:szCs w:val="24"/>
        </w:rPr>
      </w:pPr>
      <w:r w:rsidRPr="00F719E6">
        <w:rPr>
          <w:rFonts w:ascii="Times New Roman" w:eastAsia="SimSun" w:hAnsi="Times New Roman" w:cs="Times New Roman"/>
          <w:kern w:val="1"/>
          <w:sz w:val="24"/>
          <w:szCs w:val="24"/>
          <w:lang w:eastAsia="hi-IN" w:bidi="hi-IN"/>
        </w:rPr>
        <w:t>The date the Eligible Person demonstrates to the marketplace or a State regulatory agency that the qualified health plan in which he or she is enrolled substantially violated a material provision of its contract in relation to the enrollee.</w:t>
      </w:r>
      <w:r w:rsidRPr="00F719E6">
        <w:rPr>
          <w:rFonts w:ascii="Times New Roman" w:eastAsia="Times New Roman" w:hAnsi="Times New Roman" w:cs="Times New Roman"/>
          <w:sz w:val="24"/>
          <w:szCs w:val="24"/>
        </w:rPr>
        <w:t xml:space="preserve"> </w:t>
      </w:r>
    </w:p>
    <w:p w14:paraId="1475AD3F" w14:textId="77777777" w:rsidR="00F719E6" w:rsidRPr="00F719E6" w:rsidRDefault="00F719E6" w:rsidP="00F719E6">
      <w:pPr>
        <w:spacing w:before="120"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14:paraId="0183F892" w14:textId="77777777" w:rsidR="00F719E6" w:rsidRPr="00F719E6" w:rsidRDefault="00F719E6" w:rsidP="00F719E6">
      <w:pPr>
        <w:spacing w:before="120"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Note:  The terms minimum essential coverage, marketplace, qualified health plan and subsidy have the meanings set forth in N.J.A.C. 11:20-1.2.</w:t>
      </w:r>
    </w:p>
    <w:p w14:paraId="3EE3B2B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04CAAE4"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URGENT CARE</w:t>
      </w:r>
      <w:r w:rsidRPr="00F719E6">
        <w:rPr>
          <w:rFonts w:ascii="Times New Roman" w:eastAsia="Times New Roman" w:hAnsi="Times New Roman" w:cs="Times New Roman"/>
          <w:sz w:val="24"/>
          <w:szCs w:val="20"/>
        </w:rPr>
        <w:t xml:space="preserve">. Care for a non-life threatening condition that requires care by a Provider within 24 hours.  </w:t>
      </w:r>
    </w:p>
    <w:p w14:paraId="5844D4E7" w14:textId="77777777" w:rsidR="00F719E6" w:rsidRPr="00F719E6" w:rsidRDefault="00F719E6" w:rsidP="00F719E6">
      <w:pPr>
        <w:suppressLineNumbers/>
        <w:spacing w:after="0" w:line="240" w:lineRule="auto"/>
        <w:jc w:val="both"/>
        <w:rPr>
          <w:rFonts w:ascii="Times New Roman" w:eastAsia="Calibri" w:hAnsi="Times New Roman" w:cs="Times New Roman"/>
          <w:sz w:val="24"/>
          <w:szCs w:val="20"/>
        </w:rPr>
      </w:pPr>
    </w:p>
    <w:p w14:paraId="63A8873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 [WE, US, OUR.</w:t>
      </w:r>
      <w:r w:rsidRPr="00F719E6">
        <w:rPr>
          <w:rFonts w:ascii="Times New Roman" w:eastAsia="Times New Roman" w:hAnsi="Times New Roman" w:cs="Times New Roman"/>
          <w:sz w:val="24"/>
          <w:szCs w:val="20"/>
        </w:rPr>
        <w:t xml:space="preserve">  [Carrier].</w:t>
      </w:r>
    </w:p>
    <w:p w14:paraId="53585F5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04F3B7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YOU, YOUR, AND YOURS.</w:t>
      </w:r>
      <w:r w:rsidRPr="00F719E6">
        <w:rPr>
          <w:rFonts w:ascii="Times New Roman" w:eastAsia="Times New Roman" w:hAnsi="Times New Roman" w:cs="Times New Roman"/>
          <w:sz w:val="24"/>
          <w:szCs w:val="20"/>
        </w:rPr>
        <w:t xml:space="preserve">  The Contractholder or any Member, as the context in which the term is used suggests.</w:t>
      </w:r>
      <w:r w:rsidRPr="00F719E6">
        <w:rPr>
          <w:rFonts w:ascii="Times New Roman" w:eastAsia="Times New Roman" w:hAnsi="Times New Roman" w:cs="Times New Roman"/>
          <w:b/>
          <w:sz w:val="24"/>
          <w:szCs w:val="20"/>
        </w:rPr>
        <w:t>]</w:t>
      </w:r>
    </w:p>
    <w:p w14:paraId="7AA9256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60D1D8A"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b/>
          <w:sz w:val="24"/>
          <w:szCs w:val="20"/>
        </w:rPr>
        <w:br w:type="page"/>
      </w:r>
      <w:r w:rsidRPr="00F719E6">
        <w:rPr>
          <w:rFonts w:ascii="Times New Roman" w:eastAsia="Times New Roman" w:hAnsi="Times New Roman" w:cs="Times New Roman"/>
          <w:b/>
          <w:sz w:val="24"/>
          <w:szCs w:val="20"/>
          <w:u w:val="single"/>
        </w:rPr>
        <w:lastRenderedPageBreak/>
        <w:t>ELIGIBILITY</w:t>
      </w:r>
    </w:p>
    <w:p w14:paraId="00330A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12D7CFE"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b/>
          <w:sz w:val="24"/>
          <w:szCs w:val="20"/>
          <w:u w:val="single"/>
        </w:rPr>
        <w:t>Types of Coverage</w:t>
      </w:r>
    </w:p>
    <w:p w14:paraId="0920F69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09FD5D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14:paraId="1EDA952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298FE64" w14:textId="77777777" w:rsidR="00F719E6" w:rsidRPr="00F719E6" w:rsidRDefault="00F719E6" w:rsidP="00F719E6">
      <w:pPr>
        <w:numPr>
          <w:ilvl w:val="0"/>
          <w:numId w:val="5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Single Coverage</w:t>
      </w:r>
      <w:r w:rsidRPr="00F719E6">
        <w:rPr>
          <w:rFonts w:ascii="Times New Roman" w:eastAsia="Times New Roman" w:hAnsi="Times New Roman" w:cs="Times New Roman"/>
          <w:sz w:val="24"/>
          <w:szCs w:val="20"/>
        </w:rPr>
        <w:t xml:space="preserve"> - coverage under this Contract for only one person.</w:t>
      </w:r>
    </w:p>
    <w:p w14:paraId="02641A86" w14:textId="77777777" w:rsidR="00F719E6" w:rsidRPr="00F719E6" w:rsidRDefault="00F719E6" w:rsidP="00F719E6">
      <w:pPr>
        <w:numPr>
          <w:ilvl w:val="0"/>
          <w:numId w:val="5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Family Coverage</w:t>
      </w:r>
      <w:r w:rsidRPr="00F719E6">
        <w:rPr>
          <w:rFonts w:ascii="Times New Roman" w:eastAsia="Times New Roman" w:hAnsi="Times New Roman" w:cs="Times New Roman"/>
          <w:sz w:val="24"/>
          <w:szCs w:val="20"/>
        </w:rPr>
        <w:t xml:space="preserve"> - coverage under this Contract for You, Your Spouse and Your Dependent child(ren).</w:t>
      </w:r>
    </w:p>
    <w:p w14:paraId="555A3223" w14:textId="77777777" w:rsidR="00F719E6" w:rsidRPr="00F719E6" w:rsidRDefault="00F719E6" w:rsidP="00F719E6">
      <w:pPr>
        <w:numPr>
          <w:ilvl w:val="0"/>
          <w:numId w:val="5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Adult and Child(ren) Coverage -</w:t>
      </w:r>
      <w:r w:rsidRPr="00F719E6">
        <w:rPr>
          <w:rFonts w:ascii="Times New Roman" w:eastAsia="Times New Roman" w:hAnsi="Times New Roman" w:cs="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14:paraId="0042500C" w14:textId="77777777" w:rsidR="00F719E6" w:rsidRPr="00F719E6" w:rsidRDefault="00F719E6" w:rsidP="00F719E6">
      <w:pPr>
        <w:numPr>
          <w:ilvl w:val="0"/>
          <w:numId w:val="5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[Single and Spouse] [Two Adults] Coverage</w:t>
      </w:r>
      <w:r w:rsidRPr="00F719E6">
        <w:rPr>
          <w:rFonts w:ascii="Times New Roman" w:eastAsia="Times New Roman" w:hAnsi="Times New Roman" w:cs="Times New Roman"/>
          <w:sz w:val="24"/>
          <w:szCs w:val="20"/>
        </w:rPr>
        <w:t xml:space="preserve"> - coverage under this Contract for You and Your Spouse.</w:t>
      </w:r>
    </w:p>
    <w:p w14:paraId="0B0592F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FE490FB"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b/>
          <w:sz w:val="24"/>
          <w:szCs w:val="20"/>
          <w:u w:val="single"/>
        </w:rPr>
        <w:t>Who is Eligible</w:t>
      </w:r>
    </w:p>
    <w:p w14:paraId="2E9AE7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7B6EE8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The Contractholder</w:t>
      </w:r>
      <w:r w:rsidRPr="00F719E6">
        <w:rPr>
          <w:rFonts w:ascii="Times New Roman" w:eastAsia="Times New Roman" w:hAnsi="Times New Roman" w:cs="Times New Roman"/>
          <w:sz w:val="24"/>
          <w:szCs w:val="20"/>
        </w:rPr>
        <w:t xml:space="preserve"> -You, if You are an Eligible Person, [who lives in the designated Service Area in the State of New Jersey].</w:t>
      </w:r>
    </w:p>
    <w:p w14:paraId="0FE9959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Spouse</w:t>
      </w:r>
      <w:r w:rsidRPr="00F719E6">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F719E6">
        <w:rPr>
          <w:rFonts w:ascii="Times New Roman" w:eastAsia="Times New Roman" w:hAnsi="Times New Roman" w:cs="Times New Roman"/>
          <w:b/>
          <w:sz w:val="24"/>
          <w:szCs w:val="20"/>
        </w:rPr>
        <w:t>except:</w:t>
      </w:r>
      <w:r w:rsidRPr="00F719E6">
        <w:rPr>
          <w:rFonts w:ascii="Times New Roman" w:eastAsia="Times New Roman" w:hAnsi="Times New Roman" w:cs="Times New Roman"/>
          <w:sz w:val="24"/>
          <w:szCs w:val="20"/>
        </w:rPr>
        <w:t xml:space="preserve"> a Spouse need not be a Resident;  [but must be a U.S. Citizen, National or lawfully present in the United States].</w:t>
      </w:r>
      <w:r w:rsidRPr="00F719E6">
        <w:rPr>
          <w:rFonts w:ascii="Times New Roman" w:eastAsia="Times New Roman" w:hAnsi="Times New Roman" w:cs="Times New Roman"/>
          <w:b/>
          <w:sz w:val="24"/>
          <w:szCs w:val="20"/>
        </w:rPr>
        <w:t>Child</w:t>
      </w:r>
      <w:r w:rsidRPr="00F719E6">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F719E6">
        <w:rPr>
          <w:rFonts w:ascii="Times New Roman" w:eastAsia="Times New Roman" w:hAnsi="Times New Roman" w:cs="Times New Roman"/>
          <w:b/>
          <w:sz w:val="24"/>
          <w:szCs w:val="20"/>
        </w:rPr>
        <w:t>except</w:t>
      </w:r>
      <w:r w:rsidRPr="00F719E6">
        <w:rPr>
          <w:rFonts w:ascii="Times New Roman" w:eastAsia="Times New Roman" w:hAnsi="Times New Roman" w:cs="Times New Roman"/>
          <w:sz w:val="24"/>
          <w:szCs w:val="20"/>
        </w:rPr>
        <w:t>: a</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child need not be a Resident;[but must be a U.S. Citizen, National or lawfully present in the United States].</w:t>
      </w:r>
    </w:p>
    <w:p w14:paraId="0F1CDF48"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61AE98AF"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14:paraId="02244F04"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14:paraId="45F7ECF9"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14:paraId="534ADFDB"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A7AA567"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4E28603F"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E01263A"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child's coverage ends when Your coverage ends.</w:t>
      </w:r>
    </w:p>
    <w:p w14:paraId="0D247B01"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4B8F999F"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14:paraId="5F0554CF"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14:paraId="6A936030" w14:textId="77777777" w:rsidR="00F719E6" w:rsidRPr="00F719E6" w:rsidRDefault="00F719E6" w:rsidP="00F719E6">
      <w:pPr>
        <w:suppressAutoHyphen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Adding dependents to this contract</w:t>
      </w:r>
    </w:p>
    <w:p w14:paraId="32DE0D38" w14:textId="77777777" w:rsidR="00F719E6" w:rsidRPr="00F719E6" w:rsidRDefault="00F719E6" w:rsidP="00F719E6">
      <w:pPr>
        <w:suppressAutoHyphens/>
        <w:spacing w:after="0" w:line="240" w:lineRule="auto"/>
        <w:jc w:val="both"/>
        <w:rPr>
          <w:rFonts w:ascii="Times New Roman" w:eastAsia="Times New Roman" w:hAnsi="Times New Roman" w:cs="Times New Roman"/>
          <w:b/>
          <w:sz w:val="24"/>
          <w:szCs w:val="20"/>
        </w:rPr>
      </w:pPr>
    </w:p>
    <w:p w14:paraId="0BADF9E2"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Spouse</w:t>
      </w:r>
      <w:r w:rsidRPr="00F719E6">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2C581318"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p>
    <w:p w14:paraId="49E137D7"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60280ED1"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7BCD4E59"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0E43B827"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56FC618B"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Newborn Children - </w:t>
      </w:r>
      <w:r w:rsidRPr="00F719E6">
        <w:rPr>
          <w:rFonts w:ascii="Times New Roman" w:eastAsia="Times New Roman" w:hAnsi="Times New Roman" w:cs="Times New Roman"/>
          <w:sz w:val="24"/>
          <w:szCs w:val="20"/>
        </w:rPr>
        <w:t xml:space="preserve">We will cover Your newborn child for 60 days from the date of birth without additional premium.  Coverage may be continued beyond such 60-day period as stated below: </w:t>
      </w:r>
    </w:p>
    <w:p w14:paraId="2B37063C"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8F7057C"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60 days.</w:t>
      </w:r>
    </w:p>
    <w:p w14:paraId="379A5025"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36017D13" w14:textId="77777777" w:rsidR="00F719E6" w:rsidRPr="00F719E6" w:rsidRDefault="00F719E6" w:rsidP="00F719E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72280F60" w14:textId="77777777" w:rsidR="00F719E6" w:rsidRPr="00F719E6" w:rsidRDefault="00F719E6" w:rsidP="00F719E6">
      <w:pPr>
        <w:suppressAutoHyphens/>
        <w:spacing w:after="0" w:line="240" w:lineRule="auto"/>
        <w:jc w:val="both"/>
        <w:rPr>
          <w:rFonts w:ascii="Times New Roman" w:eastAsia="Times New Roman" w:hAnsi="Times New Roman" w:cs="Times New Roman"/>
          <w:b/>
          <w:sz w:val="24"/>
          <w:szCs w:val="20"/>
        </w:rPr>
      </w:pPr>
    </w:p>
    <w:p w14:paraId="05E2CF0A"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Child Dependent</w:t>
      </w:r>
      <w:r w:rsidRPr="00F719E6">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692D5B2B"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0C0F64BB"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459800D2"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73645C8A"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6C3F1BAE"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p>
    <w:p w14:paraId="4C15E4A9"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7EF20A5F"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2684DCB1"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14:paraId="521347A5" w14:textId="77777777" w:rsidR="00F719E6" w:rsidRPr="00F719E6" w:rsidRDefault="00F719E6" w:rsidP="00F719E6">
      <w:pPr>
        <w:suppressAutoHyphens/>
        <w:spacing w:after="0" w:line="240" w:lineRule="auto"/>
        <w:ind w:left="360"/>
        <w:jc w:val="both"/>
        <w:rPr>
          <w:rFonts w:ascii="Times New Roman" w:eastAsia="Times New Roman" w:hAnsi="Times New Roman" w:cs="Times New Roman"/>
          <w:sz w:val="24"/>
          <w:szCs w:val="20"/>
        </w:rPr>
      </w:pPr>
    </w:p>
    <w:p w14:paraId="48B05A82"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Please note:  </w:t>
      </w:r>
      <w:r w:rsidRPr="00F719E6">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14:paraId="308D17B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D30C23"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br w:type="page"/>
      </w:r>
      <w:r w:rsidRPr="00F719E6">
        <w:rPr>
          <w:rFonts w:ascii="Times New Roman" w:eastAsia="Times New Roman" w:hAnsi="Times New Roman" w:cs="Times New Roman"/>
          <w:b/>
          <w:sz w:val="24"/>
          <w:szCs w:val="20"/>
        </w:rPr>
        <w:lastRenderedPageBreak/>
        <w:t>[MEMBER] PROVISIONS</w:t>
      </w:r>
    </w:p>
    <w:p w14:paraId="4E8579F3"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1A433F2" w14:textId="77777777" w:rsidR="00F719E6" w:rsidRPr="00F719E6" w:rsidRDefault="00F719E6" w:rsidP="00F719E6">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THE ROLE OF A [MEMBER'S] PRIMARY CARE PROVIDER</w:t>
      </w:r>
    </w:p>
    <w:p w14:paraId="4369AE7E" w14:textId="77777777" w:rsidR="00F719E6" w:rsidRPr="00F719E6" w:rsidRDefault="00F719E6" w:rsidP="00F719E6">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14:paraId="4858010C" w14:textId="77777777" w:rsidR="00F719E6" w:rsidRPr="00F719E6" w:rsidRDefault="00F719E6" w:rsidP="00F719E6">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14:paraId="732D0B10" w14:textId="77777777" w:rsidR="00F719E6" w:rsidRPr="00F719E6" w:rsidRDefault="00F719E6" w:rsidP="00F719E6">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14:paraId="220E5F9F" w14:textId="77777777" w:rsidR="00F719E6" w:rsidRPr="00F719E6" w:rsidRDefault="00F719E6" w:rsidP="00F719E6">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14:paraId="1C772584"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SELECTING OR CHANGING A PRIMARY CARE PROVIDER </w:t>
      </w:r>
      <w:r w:rsidRPr="00F719E6">
        <w:rPr>
          <w:rFonts w:ascii="Times New Roman" w:eastAsia="Times New Roman" w:hAnsi="Times New Roman" w:cs="Times New Roman"/>
          <w:sz w:val="24"/>
          <w:szCs w:val="20"/>
        </w:rPr>
        <w:t>When You first obtain this coverage You and each of Your covered Dependents must select a Primary Care Provider.</w:t>
      </w:r>
    </w:p>
    <w:p w14:paraId="21E6E8C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327C2FF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[Members] select a Primary Care Provider from Our [Physician or</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6149209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4D746FD0"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Practitioners] Directory].</w:t>
      </w:r>
    </w:p>
    <w:p w14:paraId="06F25D6D"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1AF6D06D"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09A6B76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p>
    <w:p w14:paraId="5BD76B32" w14:textId="77777777" w:rsidR="00F719E6" w:rsidRPr="00F719E6" w:rsidRDefault="00F719E6" w:rsidP="00F719E6">
      <w:pPr>
        <w:suppressLineNumbers/>
        <w:tabs>
          <w:tab w:val="left" w:pos="1820"/>
        </w:tabs>
        <w:spacing w:after="0" w:line="240" w:lineRule="auto"/>
        <w:rPr>
          <w:rFonts w:ascii="Times" w:eastAsia="Times New Roman" w:hAnsi="Times" w:cs="Times New Roman"/>
          <w:b/>
          <w:sz w:val="24"/>
          <w:szCs w:val="20"/>
        </w:rPr>
      </w:pPr>
      <w:r w:rsidRPr="00F719E6">
        <w:rPr>
          <w:rFonts w:ascii="Times" w:eastAsia="Times New Roman" w:hAnsi="Times" w:cs="Times New Roman"/>
          <w:b/>
          <w:sz w:val="24"/>
          <w:szCs w:val="20"/>
        </w:rPr>
        <w:t>[NETWORK</w:t>
      </w:r>
    </w:p>
    <w:p w14:paraId="72384982"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7468F31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942A4B9"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CB658A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p>
    <w:p w14:paraId="4A73B37E"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IDENTIFICATION CARD</w:t>
      </w:r>
    </w:p>
    <w:p w14:paraId="53B9C4C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may </w:t>
      </w:r>
      <w:r w:rsidRPr="00F719E6">
        <w:rPr>
          <w:rFonts w:ascii="Times New Roman" w:eastAsia="Times New Roman" w:hAnsi="Times New Roman" w:cs="Times New Roman"/>
          <w:sz w:val="24"/>
          <w:szCs w:val="20"/>
        </w:rPr>
        <w:lastRenderedPageBreak/>
        <w:t>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14:paraId="18BF2EF6"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97941F8"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14:paraId="3BE4C68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52A1C1A6"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CONFIDENTIALITY</w:t>
      </w:r>
    </w:p>
    <w:p w14:paraId="228EE08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14:paraId="5E47C7F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02CE7E4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INABILITY TO PROVIDE [NETWORK] SERVICES AND SUPPLIES</w:t>
      </w:r>
    </w:p>
    <w:p w14:paraId="46CE80AB"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14:paraId="7B2B000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p>
    <w:p w14:paraId="3BAD1091"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[REFERRAL FORMS</w:t>
      </w:r>
    </w:p>
    <w:p w14:paraId="7961669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[Member] can be Referred for Specialist Services by a [Member's] Primary Care Provider.</w:t>
      </w:r>
    </w:p>
    <w:p w14:paraId="28AA6A01"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2CB1819B"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30C5D79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  Omit this Referral Forms text if the plan does not require members to get a referral.]</w:t>
      </w:r>
    </w:p>
    <w:p w14:paraId="30ECDC94"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09D6E4F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NON-COMPLIANCE WITH MEDICALLY NECESSARY AND APPROPRIATE TREATMENT</w:t>
      </w:r>
    </w:p>
    <w:p w14:paraId="141BCC3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w:t>
      </w:r>
      <w:r w:rsidRPr="00F719E6">
        <w:rPr>
          <w:rFonts w:ascii="Times New Roman" w:eastAsia="Times New Roman" w:hAnsi="Times New Roman" w:cs="Times New Roman"/>
          <w:sz w:val="24"/>
          <w:szCs w:val="20"/>
        </w:rPr>
        <w:lastRenderedPageBreak/>
        <w:t>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14:paraId="097597E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F50FE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REFUSAL OF LIFE-SUSTAINING TREATMENT</w:t>
      </w:r>
    </w:p>
    <w:p w14:paraId="6130804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14:paraId="1CB658B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A77644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TERMINATION FOR CAUSE </w:t>
      </w:r>
    </w:p>
    <w:p w14:paraId="714E461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14:paraId="62E4B654"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Untenable Relationship:</w:t>
      </w:r>
      <w:r w:rsidRPr="00F719E6">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14:paraId="7B338EA7"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Misuse of Identification Card:</w:t>
      </w:r>
      <w:r w:rsidRPr="00F719E6">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14:paraId="03F48A38"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Furnishing Incorrect or Incomplete Information:</w:t>
      </w:r>
      <w:r w:rsidRPr="00F719E6">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F719E6">
        <w:rPr>
          <w:rFonts w:ascii="Times New Roman" w:eastAsia="Times New Roman" w:hAnsi="Times New Roman" w:cs="Times New Roman"/>
          <w:b/>
          <w:sz w:val="24"/>
          <w:szCs w:val="20"/>
        </w:rPr>
        <w:t>Incontestability of the Contract</w:t>
      </w:r>
      <w:r w:rsidRPr="00F719E6">
        <w:rPr>
          <w:rFonts w:ascii="Times New Roman" w:eastAsia="Times New Roman" w:hAnsi="Times New Roman" w:cs="Times New Roman"/>
          <w:sz w:val="24"/>
          <w:szCs w:val="20"/>
        </w:rPr>
        <w:t xml:space="preserve"> section.</w:t>
      </w:r>
    </w:p>
    <w:p w14:paraId="57672909"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Nonpayment:</w:t>
      </w:r>
      <w:r w:rsidRPr="00F719E6">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14:paraId="2B9E1BEE"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Misconduct:</w:t>
      </w:r>
      <w:r w:rsidRPr="00F719E6">
        <w:rPr>
          <w:rFonts w:ascii="Times New Roman" w:eastAsia="Times New Roman" w:hAnsi="Times New Roman" w:cs="Times New Roman"/>
          <w:sz w:val="24"/>
          <w:szCs w:val="20"/>
        </w:rPr>
        <w:t xml:space="preserve">  The [Member] abuses the system through forgery of drug prescriptions.</w:t>
      </w:r>
    </w:p>
    <w:p w14:paraId="6BA2553F" w14:textId="77777777" w:rsidR="00F719E6" w:rsidRPr="00F719E6" w:rsidRDefault="00F719E6" w:rsidP="00F719E6">
      <w:pPr>
        <w:numPr>
          <w:ilvl w:val="0"/>
          <w:numId w:val="2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Failure to Cooperate:</w:t>
      </w:r>
      <w:r w:rsidRPr="00F719E6">
        <w:rPr>
          <w:rFonts w:ascii="Times New Roman" w:eastAsia="Times New Roman" w:hAnsi="Times New Roman" w:cs="Times New Roman"/>
          <w:sz w:val="24"/>
          <w:szCs w:val="20"/>
        </w:rPr>
        <w:t xml:space="preserve">  The [Member] fails to assist Us in coordinating benefits as described in the </w:t>
      </w:r>
      <w:r w:rsidRPr="00F719E6">
        <w:rPr>
          <w:rFonts w:ascii="Times New Roman" w:eastAsia="Times New Roman" w:hAnsi="Times New Roman" w:cs="Times New Roman"/>
          <w:b/>
          <w:sz w:val="24"/>
          <w:szCs w:val="20"/>
        </w:rPr>
        <w:t>Coordination of Benefits and Services</w:t>
      </w:r>
      <w:r w:rsidRPr="00F719E6">
        <w:rPr>
          <w:rFonts w:ascii="Times New Roman" w:eastAsia="Times New Roman" w:hAnsi="Times New Roman" w:cs="Times New Roman"/>
          <w:sz w:val="24"/>
          <w:szCs w:val="20"/>
        </w:rPr>
        <w:t xml:space="preserve"> Section.</w:t>
      </w:r>
    </w:p>
    <w:p w14:paraId="4DAD3F48"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A618E7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We give the [Member] such written notice:</w:t>
      </w:r>
    </w:p>
    <w:p w14:paraId="5BA4296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3D42B28" w14:textId="77777777" w:rsidR="00F719E6" w:rsidRPr="00F719E6" w:rsidRDefault="00F719E6" w:rsidP="00F719E6">
      <w:pPr>
        <w:numPr>
          <w:ilvl w:val="0"/>
          <w:numId w:val="2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F719E6">
        <w:rPr>
          <w:rFonts w:ascii="Times New Roman" w:eastAsia="Times New Roman" w:hAnsi="Times New Roman" w:cs="Times New Roman"/>
          <w:b/>
          <w:sz w:val="24"/>
          <w:szCs w:val="20"/>
        </w:rPr>
        <w:t>Misuse of Identification Card</w:t>
      </w:r>
      <w:r w:rsidRPr="00F719E6">
        <w:rPr>
          <w:rFonts w:ascii="Times New Roman" w:eastAsia="Times New Roman" w:hAnsi="Times New Roman" w:cs="Times New Roman"/>
          <w:sz w:val="24"/>
          <w:szCs w:val="20"/>
        </w:rPr>
        <w:t xml:space="preserve"> (b above) or </w:t>
      </w:r>
      <w:r w:rsidRPr="00F719E6">
        <w:rPr>
          <w:rFonts w:ascii="Times New Roman" w:eastAsia="Times New Roman" w:hAnsi="Times New Roman" w:cs="Times New Roman"/>
          <w:b/>
          <w:sz w:val="24"/>
          <w:szCs w:val="20"/>
        </w:rPr>
        <w:t>Misconduct</w:t>
      </w:r>
      <w:r w:rsidRPr="00F719E6">
        <w:rPr>
          <w:rFonts w:ascii="Times New Roman" w:eastAsia="Times New Roman" w:hAnsi="Times New Roman" w:cs="Times New Roman"/>
          <w:sz w:val="24"/>
          <w:szCs w:val="20"/>
        </w:rPr>
        <w:t xml:space="preserve"> (e above), otherwise, on the date 31 days after such written notice is given by Us; and</w:t>
      </w:r>
    </w:p>
    <w:p w14:paraId="3D886ADC" w14:textId="77777777" w:rsidR="00F719E6" w:rsidRPr="00F719E6" w:rsidRDefault="00F719E6" w:rsidP="00F719E6">
      <w:pPr>
        <w:numPr>
          <w:ilvl w:val="0"/>
          <w:numId w:val="2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benefits will be provided to the [Member] under the coverage after that date.</w:t>
      </w:r>
    </w:p>
    <w:p w14:paraId="35783EC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10D55B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F719E6">
        <w:rPr>
          <w:rFonts w:ascii="Times New Roman" w:eastAsia="Times New Roman" w:hAnsi="Times New Roman" w:cs="Times New Roman"/>
          <w:b/>
          <w:sz w:val="24"/>
          <w:szCs w:val="20"/>
        </w:rPr>
        <w:t xml:space="preserve"> </w:t>
      </w:r>
    </w:p>
    <w:p w14:paraId="579E7698"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5387DA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REPORTS AND RECORDS</w:t>
      </w:r>
    </w:p>
    <w:p w14:paraId="13389695"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14:paraId="7CF586CD"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2415AE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MEDICAL NECESSITY</w:t>
      </w:r>
    </w:p>
    <w:p w14:paraId="504980F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14:paraId="2EE5B2B0"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3D04E8C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LIMITATION ON SERVICES</w:t>
      </w:r>
    </w:p>
    <w:p w14:paraId="0063B24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14:paraId="0BBC05C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7372413"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PROVIDER PAYMENT</w:t>
      </w:r>
    </w:p>
    <w:p w14:paraId="296FC14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3F56062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235CAD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44B3BCC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E5DDEE2"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APPEAL PROCEDURE</w:t>
      </w:r>
    </w:p>
    <w:p w14:paraId="323C4D9B"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  The text must address the specific appeals process and in-plan exception required by P.L. 2017, c.28.</w:t>
      </w:r>
    </w:p>
    <w:p w14:paraId="4E7A146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C6E0FEF"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CONTINUATION OF CARE</w:t>
      </w:r>
    </w:p>
    <w:p w14:paraId="65660D1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711910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17F4EF8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A95631C"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4007FFF0"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0DF28111"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2B4E2BB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0EFCA5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3A327B0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DA63BC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14:paraId="2D4FBCF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7107B9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lastRenderedPageBreak/>
        <w:t>For a [Member] who is receiving oncological treatment or psychiatric treatment, We shall continue to cover services rendered by the health care professional for the duration of the treatment or for up to 12 months, whichever occurs first.</w:t>
      </w:r>
    </w:p>
    <w:p w14:paraId="7E62040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140846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7323A4B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97265F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74BE367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403BE0C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14:paraId="542BD83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11365B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14:paraId="5032EBB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4C8A709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760E8D9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75B15A1"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br w:type="page"/>
      </w:r>
      <w:r w:rsidRPr="00F719E6">
        <w:rPr>
          <w:rFonts w:ascii="Times New Roman" w:eastAsia="Times New Roman" w:hAnsi="Times New Roman" w:cs="Times New Roman"/>
          <w:b/>
          <w:sz w:val="24"/>
          <w:szCs w:val="20"/>
        </w:rPr>
        <w:lastRenderedPageBreak/>
        <w:t>[COVERAGE PROVISION</w:t>
      </w:r>
    </w:p>
    <w:p w14:paraId="6C597C74"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40086C78"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F719E6">
        <w:rPr>
          <w:rFonts w:ascii="Times" w:eastAsia="Times New Roman" w:hAnsi="Times" w:cs="Times New Roman"/>
          <w:sz w:val="24"/>
          <w:szCs w:val="20"/>
        </w:rPr>
        <w:t xml:space="preserve">The Copayment, Deductible and/or Coinsurance) is lower for use of [Tier 1] Providers than for [Tier 2] Providers.] ] </w:t>
      </w:r>
    </w:p>
    <w:p w14:paraId="1E361B07"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1CB79072"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[The Cash Deductible</w:t>
      </w:r>
    </w:p>
    <w:p w14:paraId="492D220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Each</w:t>
      </w:r>
      <w:r w:rsidRPr="00F719E6">
        <w:rPr>
          <w:rFonts w:ascii="Times" w:eastAsia="Times New Roman" w:hAnsi="Times" w:cs="Times New Roman"/>
          <w:b/>
          <w:sz w:val="24"/>
          <w:szCs w:val="20"/>
        </w:rPr>
        <w:t xml:space="preserve"> </w:t>
      </w:r>
      <w:r w:rsidRPr="00F719E6">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637F64B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947E28D"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14:paraId="45CB10CA"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1A4FFFDC"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[Family Deductible Limit</w:t>
      </w:r>
    </w:p>
    <w:p w14:paraId="0A1752A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14:paraId="3BCB495B"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00C9FCB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[Please note:  There are separate Cash Deductibles for [Tier 1] and [Tier 2] as shown on the Schedule of Insurance and Premium Rates.]</w:t>
      </w:r>
    </w:p>
    <w:p w14:paraId="5FF14F2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47764E0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209B629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0421253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069DDFA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19A3C1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w:t>
      </w:r>
      <w:r w:rsidRPr="00F719E6">
        <w:rPr>
          <w:rFonts w:ascii="Times" w:eastAsia="Times New Roman" w:hAnsi="Times" w:cs="Times New Roman"/>
          <w:sz w:val="24"/>
          <w:szCs w:val="20"/>
        </w:rPr>
        <w:lastRenderedPageBreak/>
        <w:t xml:space="preserve">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14:paraId="44FF6B0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5BA12B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1E6C8CD0"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i/>
          <w:sz w:val="24"/>
          <w:szCs w:val="20"/>
        </w:rPr>
        <w:t>(Use the above text if the Tier 1 and Tier 2 deductibles accumulate separately and independently.)</w:t>
      </w:r>
    </w:p>
    <w:p w14:paraId="4562BFF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86BF7C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610D168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4E25604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0AEA6E1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E8E1EF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14:paraId="0D47469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026D078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2BC65747"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sz w:val="24"/>
          <w:szCs w:val="20"/>
        </w:rPr>
        <w:t>(</w:t>
      </w:r>
      <w:r w:rsidRPr="00F719E6">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14:paraId="730F1017"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23E93646"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[Deductible Credit: </w:t>
      </w:r>
      <w:r w:rsidRPr="00F719E6">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14:paraId="44D3CEE8"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0CB56BF5"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14:paraId="26FB4908"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p>
    <w:p w14:paraId="112D8622"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NOTE</w:t>
      </w:r>
      <w:r w:rsidRPr="00F719E6">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14:paraId="1A7F921B" w14:textId="77777777" w:rsidR="00F719E6" w:rsidRPr="00F719E6" w:rsidRDefault="00F719E6" w:rsidP="00F719E6">
      <w:pPr>
        <w:suppressAutoHyphens/>
        <w:spacing w:after="0" w:line="240" w:lineRule="auto"/>
        <w:rPr>
          <w:rFonts w:ascii="Times New Roman" w:eastAsia="Calibri" w:hAnsi="Times New Roman" w:cs="Times New Roman"/>
          <w:b/>
          <w:sz w:val="24"/>
          <w:szCs w:val="20"/>
        </w:rPr>
      </w:pPr>
    </w:p>
    <w:p w14:paraId="2B14E1CA"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Maximum Out of Pocket</w:t>
      </w:r>
    </w:p>
    <w:p w14:paraId="5B26BCE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14:paraId="7829BE6F"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47BA45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14:paraId="465C1C08"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56AC3FF0"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[Tier 1] and [Tier 2] Maximum Out of Pocket</w:t>
      </w:r>
    </w:p>
    <w:p w14:paraId="291DBCA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[Please note:  There are separate Maximum Out of Pocket amounts for [Tier 1] and [Tier 2] as shown on the Schedule.]</w:t>
      </w:r>
    </w:p>
    <w:p w14:paraId="74DAD35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9EAA2C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14:paraId="09743F0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BA3D8D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14:paraId="67C2D1B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7F49EB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14:paraId="3E78C92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AC91F9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14:paraId="50CD3EC4"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i/>
          <w:sz w:val="24"/>
          <w:szCs w:val="20"/>
        </w:rPr>
        <w:t>(Use the above Tier 1 and Tier 2 text if the MOOPS accumulate separately.)</w:t>
      </w:r>
    </w:p>
    <w:p w14:paraId="6CEDC269"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p>
    <w:p w14:paraId="784834D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14:paraId="052048A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29087E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14:paraId="3DB9D90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DC8631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F719E6">
        <w:rPr>
          <w:rFonts w:ascii="Times New Roman" w:eastAsia="Times New Roman" w:hAnsi="Times New Roman" w:cs="Times New Roman"/>
          <w:b/>
          <w:sz w:val="24"/>
          <w:szCs w:val="20"/>
        </w:rPr>
        <w:t>and</w:t>
      </w:r>
      <w:r w:rsidRPr="00F719E6">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14:paraId="2B8D8ED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0ADBE1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14:paraId="54639A4E"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sz w:val="24"/>
          <w:szCs w:val="20"/>
        </w:rPr>
        <w:t>(</w:t>
      </w:r>
      <w:r w:rsidRPr="00F719E6">
        <w:rPr>
          <w:rFonts w:ascii="Times" w:eastAsia="Times New Roman" w:hAnsi="Times" w:cs="Times New Roman"/>
          <w:i/>
          <w:sz w:val="24"/>
          <w:szCs w:val="20"/>
        </w:rPr>
        <w:t>Use the above text if the Tier 1 MOOP can be met separately and the Tier 1 MOOP is also applied toward the satisfaction of the Tier 2 MOOP.)</w:t>
      </w:r>
    </w:p>
    <w:p w14:paraId="0C2383AC" w14:textId="77777777" w:rsidR="00F719E6" w:rsidRPr="00F719E6" w:rsidRDefault="00F719E6" w:rsidP="00F719E6">
      <w:pPr>
        <w:suppressAutoHyphens/>
        <w:spacing w:after="0" w:line="240" w:lineRule="auto"/>
        <w:rPr>
          <w:rFonts w:ascii="Times New Roman" w:eastAsia="Calibri" w:hAnsi="Times New Roman" w:cs="Times New Roman"/>
          <w:b/>
          <w:sz w:val="24"/>
          <w:szCs w:val="20"/>
        </w:rPr>
      </w:pPr>
    </w:p>
    <w:p w14:paraId="497F0F16"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t>[The Cash Deductible</w:t>
      </w:r>
      <w:r w:rsidRPr="00F719E6">
        <w:rPr>
          <w:rFonts w:ascii="Times New Roman" w:eastAsia="Calibri" w:hAnsi="Times New Roman" w:cs="Times New Roman"/>
          <w:sz w:val="24"/>
          <w:szCs w:val="20"/>
        </w:rPr>
        <w:t xml:space="preserve">:  </w:t>
      </w:r>
    </w:p>
    <w:p w14:paraId="2A72A246"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Single Coverage Only</w:t>
      </w:r>
    </w:p>
    <w:p w14:paraId="0AC824C2"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14:paraId="3B36EB56"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p>
    <w:p w14:paraId="44EF194F"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23AAC816"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9CACC68"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lastRenderedPageBreak/>
        <w:t>Family Deductible Limit:</w:t>
      </w:r>
      <w:r w:rsidRPr="00F719E6">
        <w:rPr>
          <w:rFonts w:ascii="Times New Roman" w:eastAsia="Calibri" w:hAnsi="Times New Roman" w:cs="Times New Roman"/>
          <w:sz w:val="24"/>
          <w:szCs w:val="20"/>
        </w:rPr>
        <w:t xml:space="preserve">  </w:t>
      </w:r>
    </w:p>
    <w:p w14:paraId="24109883"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Other than Single Coverage</w:t>
      </w:r>
    </w:p>
    <w:p w14:paraId="2BB78E31"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The per Member Cash Deductible is </w:t>
      </w:r>
      <w:r w:rsidRPr="00F719E6">
        <w:rPr>
          <w:rFonts w:ascii="Times New Roman" w:eastAsia="Calibri" w:hAnsi="Times New Roman" w:cs="Times New Roman"/>
          <w:b/>
          <w:sz w:val="24"/>
          <w:szCs w:val="20"/>
        </w:rPr>
        <w:t>not</w:t>
      </w:r>
      <w:r w:rsidRPr="00F719E6">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14:paraId="3BD6B4E9"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36E71095"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t>Maximum Out of Pocket</w:t>
      </w:r>
      <w:r w:rsidRPr="00F719E6">
        <w:rPr>
          <w:rFonts w:ascii="Times New Roman" w:eastAsia="Calibri" w:hAnsi="Times New Roman" w:cs="Times New Roman"/>
          <w:sz w:val="24"/>
          <w:szCs w:val="20"/>
        </w:rPr>
        <w:t xml:space="preserve">:  </w:t>
      </w:r>
    </w:p>
    <w:p w14:paraId="5973F7F9"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The Per Member and Per Covered Family Maximum Out of Pocket amounts are shown in the Schedule.  </w:t>
      </w:r>
    </w:p>
    <w:p w14:paraId="50FCEF1C"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26DF558"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1F69E13A"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BF220A6"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52DB4B15"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1DC491C"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3AED80E7"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476ED91"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F719E6">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2184B0BD"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A7D0D10"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[Please note:  There are separate Cash Deductibles for [Tier 1] and [Tier 2] as shown on the Schedule of Insurance.</w:t>
      </w:r>
    </w:p>
    <w:p w14:paraId="2A6B06D1"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66F137E5"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of Services and Supplies.  </w:t>
      </w:r>
    </w:p>
    <w:p w14:paraId="4EFA4054"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7182C52F"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t>The Cash Deductible</w:t>
      </w:r>
      <w:r w:rsidRPr="00F719E6">
        <w:rPr>
          <w:rFonts w:ascii="Times New Roman" w:eastAsia="Calibri" w:hAnsi="Times New Roman" w:cs="Times New Roman"/>
          <w:sz w:val="24"/>
          <w:szCs w:val="20"/>
        </w:rPr>
        <w:t xml:space="preserve">:  </w:t>
      </w:r>
    </w:p>
    <w:p w14:paraId="40D380C7"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lastRenderedPageBreak/>
        <w:t>For Single Coverage Only: [Tier 1]</w:t>
      </w:r>
    </w:p>
    <w:p w14:paraId="0D0030EE"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Each Calendar Year, You must have Covered Charges that exceed the [Tier 1] per Member Cash Deductible before We pay any benefits to You for those charges.  The [Tier 1] per Member Cash Deductible is shown in the Schedule.  The Cash Deductible cannot be met with Non-Covered Charges.  Only Covered Charges incurred by You while insured can be used to meet the Cash Deductible. </w:t>
      </w:r>
    </w:p>
    <w:p w14:paraId="5B61DDBF"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p>
    <w:p w14:paraId="5484C692"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Once the [Tier 1] per Member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04C2B53F"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CAFDC12"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Single Coverage Only: [Tier 2]</w:t>
      </w:r>
    </w:p>
    <w:p w14:paraId="419A827E"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Each Calendar Year, You must have Covered Charges that exceed the [Tier 2] per Member Cash Deductible before We pay any benefits to You for those charges.  </w:t>
      </w:r>
      <w:bookmarkStart w:id="0" w:name="_Hlk505323258"/>
      <w:r w:rsidRPr="00F719E6">
        <w:rPr>
          <w:rFonts w:ascii="Times New Roman" w:eastAsia="Calibri" w:hAnsi="Times New Roman" w:cs="Times New Roman"/>
          <w:sz w:val="24"/>
          <w:szCs w:val="20"/>
        </w:rPr>
        <w:t xml:space="preserve">[Covered Charges applied to the [Tier 1 ] per Member Cash Deductible also apply to this [Tier 2] per Member Cash Deductible.]  </w:t>
      </w:r>
      <w:bookmarkEnd w:id="0"/>
      <w:r w:rsidRPr="00F719E6">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You while insured can be used to meet the Cash Deductible. </w:t>
      </w:r>
    </w:p>
    <w:p w14:paraId="5F8D0173"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p>
    <w:p w14:paraId="3F7D8546"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Once the [Tier 2] per Member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4D6EA8DE"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9512FB5"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t>Family Deductible Limit:</w:t>
      </w:r>
      <w:r w:rsidRPr="00F719E6">
        <w:rPr>
          <w:rFonts w:ascii="Times New Roman" w:eastAsia="Calibri" w:hAnsi="Times New Roman" w:cs="Times New Roman"/>
          <w:sz w:val="24"/>
          <w:szCs w:val="20"/>
        </w:rPr>
        <w:t xml:space="preserve">  </w:t>
      </w:r>
    </w:p>
    <w:p w14:paraId="2A9FEB2D"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Other than Single Coverage:  [Tier 1]</w:t>
      </w:r>
    </w:p>
    <w:p w14:paraId="540DEE92"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The [Tier 1] per Member Cash Deductible is </w:t>
      </w:r>
      <w:r w:rsidRPr="00F719E6">
        <w:rPr>
          <w:rFonts w:ascii="Times New Roman" w:eastAsia="Calibri" w:hAnsi="Times New Roman" w:cs="Times New Roman"/>
          <w:b/>
          <w:sz w:val="24"/>
          <w:szCs w:val="20"/>
        </w:rPr>
        <w:t>not</w:t>
      </w:r>
      <w:r w:rsidRPr="00F719E6">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Year.  </w:t>
      </w:r>
    </w:p>
    <w:p w14:paraId="35862CFC"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77788022"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Other than Single Coverage:  [Tier 2]</w:t>
      </w:r>
    </w:p>
    <w:p w14:paraId="64D88838" w14:textId="77777777" w:rsidR="00F719E6" w:rsidRPr="00F719E6" w:rsidRDefault="00F719E6" w:rsidP="00F719E6">
      <w:pPr>
        <w:suppressAutoHyphens/>
        <w:spacing w:after="0" w:line="240" w:lineRule="auto"/>
        <w:jc w:val="both"/>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The [Tier 2] per Member Cash Deductible is </w:t>
      </w:r>
      <w:r w:rsidRPr="00F719E6">
        <w:rPr>
          <w:rFonts w:ascii="Times New Roman" w:eastAsia="Calibri" w:hAnsi="Times New Roman" w:cs="Times New Roman"/>
          <w:b/>
          <w:sz w:val="24"/>
          <w:szCs w:val="20"/>
        </w:rPr>
        <w:t>not</w:t>
      </w:r>
      <w:r w:rsidRPr="00F719E6">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61EEAD86"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1C83DE13"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b/>
          <w:sz w:val="24"/>
          <w:szCs w:val="20"/>
        </w:rPr>
        <w:t>Maximum Out of Pocket</w:t>
      </w:r>
      <w:r w:rsidRPr="00F719E6">
        <w:rPr>
          <w:rFonts w:ascii="Times New Roman" w:eastAsia="Calibri" w:hAnsi="Times New Roman" w:cs="Times New Roman"/>
          <w:sz w:val="24"/>
          <w:szCs w:val="20"/>
        </w:rPr>
        <w:t xml:space="preserve">:  </w:t>
      </w:r>
    </w:p>
    <w:p w14:paraId="09EB4411"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14:paraId="219EE664"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7F9563A"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Single Coverage Only: [Tier 1]</w:t>
      </w:r>
    </w:p>
    <w:p w14:paraId="636DEF59"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Deductible or Coinsurance or Copayments will be required for such Member for the rest of the Calendar Year.  </w:t>
      </w:r>
    </w:p>
    <w:p w14:paraId="0B8401FA"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24C82B9"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Single Coverage Only: [Tier 2]</w:t>
      </w:r>
    </w:p>
    <w:p w14:paraId="2C3FE82C"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[All per Member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Year, no further Deductible or Coinsurance or Copayments will be required for such Member for the rest of the Calendar Year.  </w:t>
      </w:r>
    </w:p>
    <w:p w14:paraId="2ABAA838"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5D423B7"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Other than Single Coverage:  [Tier 1]</w:t>
      </w:r>
    </w:p>
    <w:p w14:paraId="466B063C"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[Tier 1] Deductible or Coinsurance or Copayments will be required for such Member for the rest of the Calendar Year.  </w:t>
      </w:r>
    </w:p>
    <w:p w14:paraId="12DB1513"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9C4353E"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773B8654"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19D39A1" w14:textId="77777777" w:rsidR="00F719E6" w:rsidRPr="00F719E6" w:rsidRDefault="00F719E6" w:rsidP="00F719E6">
      <w:pPr>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For Other than Single Coverage:  [Tier 2]</w:t>
      </w:r>
    </w:p>
    <w:p w14:paraId="47B8ABBB"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Copayments for all covered services and supplies in a Calendar Year.  Once the [Tier 2] per Member Maximum Out of Pocket has been met during a Calendar Year, no further [Tier 2] Deductible or Coinsurance or Copayments will be required for such Member for the rest of the Calendar Year.  [Note that amounts applied to the [Tier 1] per Member Maximum Out of Pocket also apply to this [Tier 2] per Member Maximum Out of Pocket.]</w:t>
      </w:r>
    </w:p>
    <w:p w14:paraId="12A10166"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45BF5F13"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F719E6">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F719E6">
        <w:rPr>
          <w:rFonts w:ascii="Times New Roman" w:eastAsia="Calibri" w:hAnsi="Times New Roman" w:cs="Times New Roman"/>
          <w:i/>
          <w:sz w:val="24"/>
          <w:szCs w:val="20"/>
        </w:rPr>
        <w:t>plus</w:t>
      </w:r>
      <w:r w:rsidRPr="00F719E6">
        <w:rPr>
          <w:rFonts w:ascii="Times New Roman" w:eastAsia="Calibri" w:hAnsi="Times New Roman" w:cs="Times New Roman"/>
          <w:sz w:val="24"/>
          <w:szCs w:val="20"/>
        </w:rPr>
        <w:t xml:space="preserve"> Coinsurance and </w:t>
      </w:r>
      <w:r w:rsidRPr="00F719E6">
        <w:rPr>
          <w:rFonts w:ascii="Times New Roman" w:eastAsia="Calibri" w:hAnsi="Times New Roman" w:cs="Times New Roman"/>
          <w:sz w:val="24"/>
          <w:szCs w:val="20"/>
        </w:rPr>
        <w:lastRenderedPageBreak/>
        <w:t xml:space="preserve">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59AF3E82"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2FDDC91" w14:textId="77777777" w:rsidR="00F719E6" w:rsidRPr="00F719E6" w:rsidRDefault="00F719E6" w:rsidP="00F719E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F719E6">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50036A43" w14:textId="77777777" w:rsidR="00F719E6" w:rsidRPr="00F719E6" w:rsidRDefault="00F719E6" w:rsidP="00F719E6">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2E10600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COVERED SERVICES &amp; SUPPLIES </w:t>
      </w:r>
    </w:p>
    <w:p w14:paraId="45410EF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BE8D1F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14:paraId="5DCB79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20F402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OUTPATIENT SERVICES.</w:t>
      </w:r>
      <w:r w:rsidRPr="00F719E6">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14:paraId="7E1CA70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Office visits</w:t>
      </w:r>
      <w:r w:rsidRPr="00F719E6">
        <w:rPr>
          <w:rFonts w:ascii="Times New Roman" w:eastAsia="Times New Roman" w:hAnsi="Times New Roman" w:cs="Times New Roman"/>
          <w:sz w:val="24"/>
          <w:szCs w:val="20"/>
        </w:rPr>
        <w:t xml:space="preserve"> during office hours, and during non-office hours when Medically Necessary and Appropriate.  </w:t>
      </w:r>
      <w:r w:rsidRPr="00F719E6">
        <w:rPr>
          <w:rFonts w:ascii="Times" w:eastAsia="Calibri" w:hAnsi="Times" w:cs="Times New Roman"/>
          <w:sz w:val="24"/>
          <w:szCs w:val="20"/>
        </w:rPr>
        <w:t xml:space="preserve">  </w:t>
      </w:r>
    </w:p>
    <w:p w14:paraId="2C3FA9D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Home visits</w:t>
      </w:r>
      <w:r w:rsidRPr="00F719E6">
        <w:rPr>
          <w:rFonts w:ascii="Times New Roman" w:eastAsia="Times New Roman" w:hAnsi="Times New Roman" w:cs="Times New Roman"/>
          <w:sz w:val="24"/>
          <w:szCs w:val="20"/>
        </w:rPr>
        <w:t xml:space="preserve"> by a [Member]'s Primary Care Provider.</w:t>
      </w:r>
    </w:p>
    <w:p w14:paraId="2163FDF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3.</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 xml:space="preserve">Preventive Care, including but not limited to </w:t>
      </w:r>
      <w:r w:rsidRPr="00F719E6">
        <w:rPr>
          <w:rFonts w:ascii="Times New Roman" w:eastAsia="Times New Roman" w:hAnsi="Times New Roman" w:cs="Times New Roman"/>
          <w:sz w:val="24"/>
          <w:szCs w:val="20"/>
        </w:rPr>
        <w:t xml:space="preserve"> </w:t>
      </w:r>
      <w:r w:rsidRPr="00F719E6">
        <w:rPr>
          <w:rFonts w:ascii="Times New Roman" w:eastAsia="Times New Roman" w:hAnsi="Times New Roman" w:cs="Times New Roman"/>
          <w:b/>
          <w:sz w:val="24"/>
          <w:szCs w:val="20"/>
        </w:rPr>
        <w:t>Periodic health examinations</w:t>
      </w:r>
      <w:r w:rsidRPr="00F719E6">
        <w:rPr>
          <w:rFonts w:ascii="Times New Roman" w:eastAsia="Times New Roman" w:hAnsi="Times New Roman" w:cs="Times New Roman"/>
          <w:sz w:val="24"/>
          <w:szCs w:val="20"/>
        </w:rPr>
        <w:t xml:space="preserve"> such as:</w:t>
      </w:r>
    </w:p>
    <w:p w14:paraId="1412CA8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a.  Well child care from birth including immunizations;</w:t>
      </w:r>
    </w:p>
    <w:p w14:paraId="2FF0F9D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b.  Routine physical examinations, including eye examinations;</w:t>
      </w:r>
    </w:p>
    <w:p w14:paraId="4AAE2BB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c.  Routine gynecologic exams and related services;</w:t>
      </w:r>
    </w:p>
    <w:p w14:paraId="16CFC73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d.  Routine ear and hearing examination; and</w:t>
      </w:r>
    </w:p>
    <w:p w14:paraId="3C19C073" w14:textId="77777777" w:rsidR="00F719E6" w:rsidRPr="00F719E6" w:rsidRDefault="00F719E6" w:rsidP="00F719E6">
      <w:pPr>
        <w:spacing w:after="0" w:line="240" w:lineRule="auto"/>
        <w:ind w:left="7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14:paraId="42F8DC3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4.</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Diagnostic Services</w:t>
      </w:r>
      <w:r w:rsidRPr="00F719E6">
        <w:rPr>
          <w:rFonts w:ascii="Times New Roman" w:eastAsia="Times New Roman" w:hAnsi="Times New Roman" w:cs="Times New Roman"/>
          <w:sz w:val="24"/>
          <w:szCs w:val="20"/>
        </w:rPr>
        <w:t>.</w:t>
      </w:r>
    </w:p>
    <w:p w14:paraId="6024D4B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Casts and dressings.</w:t>
      </w:r>
    </w:p>
    <w:p w14:paraId="0000525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6.</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Ambulance service</w:t>
      </w:r>
      <w:r w:rsidRPr="00F719E6">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14:paraId="27626988"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8.</w:t>
      </w:r>
      <w:r w:rsidRPr="00F719E6">
        <w:rPr>
          <w:rFonts w:ascii="Times" w:eastAsia="Times New Roman" w:hAnsi="Times" w:cs="Times New Roman"/>
          <w:sz w:val="24"/>
          <w:szCs w:val="20"/>
        </w:rPr>
        <w:tab/>
        <w:t>.</w:t>
      </w:r>
      <w:r w:rsidRPr="00F719E6">
        <w:rPr>
          <w:rFonts w:ascii="Times" w:eastAsia="Times New Roman" w:hAnsi="Times" w:cs="Times New Roman"/>
          <w:b/>
          <w:sz w:val="24"/>
          <w:szCs w:val="20"/>
        </w:rPr>
        <w:t xml:space="preserve"> Orthotic or Prosthetic Appliances.  </w:t>
      </w:r>
      <w:r w:rsidRPr="00F719E6">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14:paraId="05774F2B"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4D24CDD5"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14:paraId="17F93A79"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4F45027B"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Coverage for the appliances will be provided to the same extent as other charges under the Contract. </w:t>
      </w:r>
    </w:p>
    <w:p w14:paraId="257D1050" w14:textId="77777777" w:rsidR="00F719E6" w:rsidRPr="00F719E6" w:rsidRDefault="00F719E6" w:rsidP="00F719E6">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14:paraId="49E7888E"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9.</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Durable Medical Equipment</w:t>
      </w:r>
      <w:r w:rsidRPr="00F719E6">
        <w:rPr>
          <w:rFonts w:ascii="Times New Roman" w:eastAsia="Times New Roman" w:hAnsi="Times New Roman" w:cs="Times New Roman"/>
          <w:sz w:val="24"/>
          <w:szCs w:val="20"/>
        </w:rPr>
        <w:t xml:space="preserve"> when ordered by a [Member]'s Primary Care Provider and arranged through Us.  </w:t>
      </w:r>
      <w:r w:rsidRPr="00F719E6">
        <w:rPr>
          <w:rFonts w:ascii="Times" w:eastAsia="Calibri" w:hAnsi="Times" w:cs="Times New Roman"/>
          <w:sz w:val="24"/>
          <w:szCs w:val="20"/>
        </w:rPr>
        <w:t>Items such as walkers, wheelchairs and hearing aids are examples of durable medical equipment that are also habilitative devices.</w:t>
      </w:r>
    </w:p>
    <w:p w14:paraId="526E91F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10.</w:t>
      </w:r>
      <w:r w:rsidRPr="00F719E6">
        <w:rPr>
          <w:rFonts w:ascii="Times New Roman" w:eastAsia="Times New Roman" w:hAnsi="Times New Roman" w:cs="Times New Roman"/>
          <w:sz w:val="24"/>
          <w:szCs w:val="20"/>
        </w:rPr>
        <w:tab/>
        <w:t>[Subject to Our Pre-Approval, as applicable, ]</w:t>
      </w:r>
      <w:r w:rsidRPr="00F719E6">
        <w:rPr>
          <w:rFonts w:ascii="Times New Roman" w:eastAsia="Times New Roman" w:hAnsi="Times New Roman" w:cs="Times New Roman"/>
          <w:b/>
          <w:sz w:val="24"/>
          <w:szCs w:val="20"/>
        </w:rPr>
        <w:t>Prescription Drugs  which require a Practitioner’s prescription</w:t>
      </w:r>
      <w:r w:rsidRPr="00F719E6">
        <w:rPr>
          <w:rFonts w:ascii="Times New Roman" w:eastAsia="Times New Roman" w:hAnsi="Times New Roman" w:cs="Times New Roman"/>
          <w:sz w:val="24"/>
          <w:szCs w:val="20"/>
        </w:rPr>
        <w:t>, and insulin syringes and insulin needles, glucose test strips and lancets, colostomy bags, belts and irrigators</w:t>
      </w:r>
      <w:r w:rsidRPr="00F719E6">
        <w:rPr>
          <w:rFonts w:ascii="Times New Roman" w:eastAsia="Times New Roman" w:hAnsi="Times New Roman" w:cs="Times New Roman"/>
          <w:sz w:val="24"/>
          <w:szCs w:val="20"/>
          <w:u w:val="single"/>
        </w:rPr>
        <w:t xml:space="preserve"> </w:t>
      </w:r>
      <w:r w:rsidRPr="00F719E6">
        <w:rPr>
          <w:rFonts w:ascii="Times New Roman" w:eastAsia="Times New Roman" w:hAnsi="Times New Roman" w:cs="Times New Roman"/>
          <w:sz w:val="24"/>
          <w:szCs w:val="20"/>
        </w:rPr>
        <w:t xml:space="preserve">when obtained through a Network Provider.  [Maintenance Drugs may be obtained from a Participating Mail Order Pharmacy.]  </w:t>
      </w:r>
    </w:p>
    <w:p w14:paraId="76E29D8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[A prescription or refill will not include a prescription or refill that is more than:</w:t>
      </w:r>
    </w:p>
    <w:p w14:paraId="6EC213FD" w14:textId="77777777" w:rsidR="00F719E6" w:rsidRPr="00F719E6" w:rsidRDefault="00F719E6" w:rsidP="00F719E6">
      <w:pPr>
        <w:numPr>
          <w:ilvl w:val="0"/>
          <w:numId w:val="2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greater of a 90 day supply or 100 unit doses for each prescription or refill; or</w:t>
      </w:r>
    </w:p>
    <w:p w14:paraId="2685C9EC" w14:textId="77777777" w:rsidR="00F719E6" w:rsidRPr="00F719E6" w:rsidRDefault="00F719E6" w:rsidP="00F719E6">
      <w:pPr>
        <w:numPr>
          <w:ilvl w:val="0"/>
          <w:numId w:val="2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usually prescribed by the [Member’s] Network Provider.</w:t>
      </w:r>
    </w:p>
    <w:p w14:paraId="75A023B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b/>
        <w:t>A supply will be considered to be furnished at the time the Prescription Drug is received.]</w:t>
      </w:r>
    </w:p>
    <w:p w14:paraId="1B865003"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14:paraId="0AB84FBF"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p>
    <w:p w14:paraId="5BD7FEE5"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14:paraId="085A6CFD"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p>
    <w:p w14:paraId="1013D89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6467DE0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FBEC5CE"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54B7604D"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b/>
          <w:sz w:val="24"/>
          <w:szCs w:val="20"/>
        </w:rPr>
        <w:t>[</w:t>
      </w:r>
      <w:r w:rsidRPr="00F719E6">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14:paraId="19F65C8A"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After the Copayment is paid, We will cover the Covered Service and Supply in excess of the Copayment for each Prescription Drug dispensed by a Participating Pharmacy [or by a </w:t>
      </w:r>
      <w:r w:rsidRPr="00F719E6">
        <w:rPr>
          <w:rFonts w:ascii="Times New Roman" w:eastAsia="Times New Roman" w:hAnsi="Times New Roman" w:cs="Times New Roman"/>
          <w:sz w:val="24"/>
          <w:szCs w:val="24"/>
        </w:rPr>
        <w:lastRenderedPageBreak/>
        <w:t>Participating Mail Order Pharmacy] while the [Member] is insured. What We pay is subject to all the terms of the [Contract.]</w:t>
      </w:r>
    </w:p>
    <w:p w14:paraId="1B48E98F"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14:paraId="5734DB1B"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21C67194"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54FFFB47"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7B57BBB0"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The Contract only pays benefits for Prescription Drugs which are:</w:t>
      </w:r>
    </w:p>
    <w:p w14:paraId="6FC85A87"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prescribed by a Practitioner (except for insulin)</w:t>
      </w:r>
    </w:p>
    <w:p w14:paraId="7445D62A"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b) dispensed by a Participating Pharmacy [or by a [Participating Mail Order Pharmacy]]; and</w:t>
      </w:r>
    </w:p>
    <w:p w14:paraId="36360377"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c) needed to treat an Illness or Injury covered under this Contract.</w:t>
      </w:r>
    </w:p>
    <w:p w14:paraId="512FCFF6"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Such charges will not include charges made for more than:</w:t>
      </w:r>
    </w:p>
    <w:p w14:paraId="3249E124"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14:paraId="574EF493"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14:paraId="0B0984B8"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c) the amount usually prescribed by the [Member's] Practitioner.</w:t>
      </w:r>
    </w:p>
    <w:p w14:paraId="07354E1B"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charge will be considered to be incurred at the time the Prescription Drug is received.</w:t>
      </w:r>
    </w:p>
    <w:p w14:paraId="23020B52"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20791465"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i/>
          <w:iCs/>
          <w:sz w:val="24"/>
          <w:szCs w:val="24"/>
        </w:rPr>
        <w:lastRenderedPageBreak/>
        <w:t>[Note to carriers: If a carrier elects to include audit procedures in the policy, include your specific audit procedures as an additional paragraph.]</w:t>
      </w:r>
      <w:r w:rsidRPr="00F719E6">
        <w:rPr>
          <w:rFonts w:ascii="Times New Roman" w:eastAsia="Times New Roman" w:hAnsi="Times New Roman" w:cs="Times New Roman"/>
          <w:sz w:val="24"/>
          <w:szCs w:val="24"/>
        </w:rPr>
        <w:t xml:space="preserve"> </w:t>
      </w:r>
    </w:p>
    <w:p w14:paraId="601024BB"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665E030E" w14:textId="77777777" w:rsidR="00F719E6" w:rsidRPr="00F719E6" w:rsidRDefault="00F719E6" w:rsidP="00F719E6">
      <w:pPr>
        <w:spacing w:after="0" w:line="240" w:lineRule="auto"/>
        <w:rPr>
          <w:rFonts w:ascii="Times New Roman" w:eastAsia="Times New Roman" w:hAnsi="Times New Roman" w:cs="Times New Roman"/>
          <w:color w:val="000000"/>
          <w:sz w:val="24"/>
          <w:szCs w:val="24"/>
        </w:rPr>
      </w:pPr>
      <w:r w:rsidRPr="00F719E6">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3FA82A38"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p>
    <w:p w14:paraId="31688308"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i/>
          <w:sz w:val="24"/>
          <w:szCs w:val="24"/>
        </w:rPr>
      </w:pPr>
      <w:r w:rsidRPr="00F719E6">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14:paraId="117797D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[As explained in the </w:t>
      </w:r>
      <w:r w:rsidRPr="00F719E6">
        <w:rPr>
          <w:rFonts w:ascii="Times" w:eastAsia="Times New Roman" w:hAnsi="Times" w:cs="Times New Roman"/>
          <w:b/>
          <w:sz w:val="24"/>
          <w:szCs w:val="20"/>
        </w:rPr>
        <w:t>Orally Administered</w:t>
      </w:r>
      <w:r w:rsidRPr="00F719E6">
        <w:rPr>
          <w:rFonts w:ascii="Times" w:eastAsia="Times New Roman" w:hAnsi="Times" w:cs="Times New Roman"/>
          <w:sz w:val="24"/>
          <w:szCs w:val="20"/>
        </w:rPr>
        <w:t xml:space="preserve"> </w:t>
      </w:r>
      <w:r w:rsidRPr="00F719E6">
        <w:rPr>
          <w:rFonts w:ascii="Times" w:eastAsia="Times New Roman" w:hAnsi="Times" w:cs="Times New Roman"/>
          <w:b/>
          <w:sz w:val="24"/>
          <w:szCs w:val="20"/>
        </w:rPr>
        <w:t>Anti-Cancer Prescription Drugs</w:t>
      </w:r>
      <w:r w:rsidRPr="00F719E6">
        <w:rPr>
          <w:rFonts w:ascii="Times" w:eastAsia="Times New Roman" w:hAnsi="Times" w:cs="Times New Roman"/>
          <w:sz w:val="24"/>
          <w:szCs w:val="20"/>
        </w:rPr>
        <w:t xml:space="preserve"> provision below additional benefits for such prescription drugs may be payable.]   </w:t>
      </w:r>
    </w:p>
    <w:p w14:paraId="34089C9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96D5C3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11.</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Nutritional Counseling</w:t>
      </w:r>
      <w:r w:rsidRPr="00F719E6">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14:paraId="0377D61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12.</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Dental x-rays</w:t>
      </w:r>
      <w:r w:rsidRPr="00F719E6">
        <w:rPr>
          <w:rFonts w:ascii="Times New Roman" w:eastAsia="Times New Roman" w:hAnsi="Times New Roman" w:cs="Times New Roman"/>
          <w:sz w:val="24"/>
          <w:szCs w:val="20"/>
        </w:rPr>
        <w:t xml:space="preserve"> when related to Covered Services.</w:t>
      </w:r>
    </w:p>
    <w:p w14:paraId="275D12F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13.</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Oral surgery</w:t>
      </w:r>
      <w:r w:rsidRPr="00F719E6">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14:paraId="38AD42B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14.</w:t>
      </w:r>
      <w:r w:rsidRPr="00F719E6">
        <w:rPr>
          <w:rFonts w:ascii="Times" w:eastAsia="Times New Roman" w:hAnsi="Times" w:cs="Times New Roman"/>
          <w:sz w:val="24"/>
          <w:szCs w:val="20"/>
        </w:rPr>
        <w:tab/>
      </w:r>
      <w:r w:rsidRPr="00F719E6">
        <w:rPr>
          <w:rFonts w:ascii="Times" w:eastAsia="Times New Roman" w:hAnsi="Times" w:cs="Times New Roman"/>
          <w:b/>
          <w:sz w:val="24"/>
          <w:szCs w:val="20"/>
        </w:rPr>
        <w:t>Food and Food Products for Inherited Metabolic Diseases</w:t>
      </w:r>
      <w:r w:rsidRPr="00F719E6">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14:paraId="69E4DD5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0C0C264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For the purpose of this benefit: </w:t>
      </w:r>
    </w:p>
    <w:p w14:paraId="49262DB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“inherited metabolic disease” means a disease caused by an inherited abnormality of body chemistry for which testing is mandated by law;</w:t>
      </w:r>
    </w:p>
    <w:p w14:paraId="58B3B15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00A7793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33E17983"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15.</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Specialized non-standard infant formulas</w:t>
      </w:r>
      <w:r w:rsidRPr="00F719E6">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14:paraId="6BFF6437" w14:textId="77777777" w:rsidR="00F719E6" w:rsidRPr="00F719E6" w:rsidRDefault="00F719E6" w:rsidP="00F719E6">
      <w:pPr>
        <w:numPr>
          <w:ilvl w:val="0"/>
          <w:numId w:val="49"/>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3FB47E37" w14:textId="77777777" w:rsidR="00F719E6" w:rsidRPr="00F719E6" w:rsidRDefault="00F719E6" w:rsidP="00F719E6">
      <w:pPr>
        <w:numPr>
          <w:ilvl w:val="0"/>
          <w:numId w:val="49"/>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0A5AD954"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We may review continued Medical Necessity and Appropriateness of the specialized infant formula.  </w:t>
      </w:r>
    </w:p>
    <w:p w14:paraId="5A501AB8" w14:textId="77777777" w:rsidR="00F719E6" w:rsidRPr="007F238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2386">
        <w:rPr>
          <w:rFonts w:ascii="Times New Roman" w:eastAsia="Calibri" w:hAnsi="Times New Roman" w:cs="Times New Roman"/>
          <w:b/>
          <w:sz w:val="24"/>
          <w:szCs w:val="20"/>
        </w:rPr>
        <w:t>16.</w:t>
      </w:r>
      <w:r w:rsidRPr="007F2386">
        <w:rPr>
          <w:rFonts w:ascii="Times New Roman" w:eastAsia="Calibri" w:hAnsi="Times New Roman" w:cs="Times New Roman"/>
          <w:b/>
          <w:sz w:val="24"/>
          <w:szCs w:val="20"/>
        </w:rPr>
        <w:tab/>
        <w:t xml:space="preserve">[Donated Human Breast Milk </w:t>
      </w:r>
      <w:r w:rsidRPr="007F2386">
        <w:rPr>
          <w:rFonts w:ascii="Times New Roman" w:eastAsia="Calibri" w:hAnsi="Times New Roman" w:cs="Times New Roman"/>
          <w:sz w:val="24"/>
          <w:szCs w:val="20"/>
        </w:rPr>
        <w:t>is covered</w:t>
      </w:r>
      <w:r w:rsidRPr="007F2386">
        <w:rPr>
          <w:rFonts w:ascii="Times New Roman" w:eastAsia="Calibri" w:hAnsi="Times New Roman" w:cs="Times New Roman"/>
          <w:b/>
          <w:sz w:val="24"/>
          <w:szCs w:val="20"/>
        </w:rPr>
        <w:t xml:space="preserve"> </w:t>
      </w:r>
      <w:r w:rsidRPr="007F2386">
        <w:rPr>
          <w:rFonts w:ascii="Times New Roman" w:eastAsia="Calibri" w:hAnsi="Times New Roman" w:cs="Times New Roman"/>
          <w:sz w:val="24"/>
          <w:szCs w:val="20"/>
        </w:rPr>
        <w:t>for Members under the age of six months subject to the following conditions:</w:t>
      </w:r>
    </w:p>
    <w:p w14:paraId="4E1DEF51" w14:textId="77777777" w:rsidR="00F719E6" w:rsidRPr="00F719E6" w:rsidRDefault="00F719E6" w:rsidP="00F719E6">
      <w:pPr>
        <w:numPr>
          <w:ilvl w:val="0"/>
          <w:numId w:val="11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6D72D489" w14:textId="77777777" w:rsidR="00F719E6" w:rsidRPr="00F719E6" w:rsidRDefault="00F719E6" w:rsidP="00F719E6">
      <w:pPr>
        <w:numPr>
          <w:ilvl w:val="0"/>
          <w:numId w:val="11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The member’s Practitioner issued an order for the donated human breast milk</w:t>
      </w:r>
    </w:p>
    <w:p w14:paraId="69506B00"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u w:val="single"/>
        </w:rPr>
      </w:pPr>
    </w:p>
    <w:p w14:paraId="4D25DA1B" w14:textId="77777777" w:rsidR="00F719E6" w:rsidRPr="007F238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2386">
        <w:rPr>
          <w:rFonts w:ascii="Times New Roman" w:eastAsia="Calibri" w:hAnsi="Times New Roman" w:cs="Times New Roman"/>
          <w:sz w:val="24"/>
          <w:szCs w:val="20"/>
        </w:rPr>
        <w:t>We also cover pasteurized donated human breast milk as ordered by the Member’s Practitioner for Members under the age of six months if the Member meets any of the following conditions:</w:t>
      </w:r>
    </w:p>
    <w:p w14:paraId="402D285B" w14:textId="77777777" w:rsidR="00F719E6" w:rsidRPr="007F2386" w:rsidRDefault="00F719E6" w:rsidP="00F719E6">
      <w:pPr>
        <w:numPr>
          <w:ilvl w:val="0"/>
          <w:numId w:val="1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7F2386">
        <w:rPr>
          <w:rFonts w:ascii="Times New Roman" w:eastAsia="Calibri" w:hAnsi="Times New Roman" w:cs="Times New Roman"/>
          <w:sz w:val="24"/>
          <w:szCs w:val="20"/>
        </w:rPr>
        <w:t>A body weight below healthy levels determined by the Member’s Practitioner;</w:t>
      </w:r>
    </w:p>
    <w:p w14:paraId="1F721024" w14:textId="77777777" w:rsidR="00F719E6" w:rsidRPr="007F2386" w:rsidRDefault="00F719E6" w:rsidP="00F719E6">
      <w:pPr>
        <w:numPr>
          <w:ilvl w:val="0"/>
          <w:numId w:val="1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7F2386">
        <w:rPr>
          <w:rFonts w:ascii="Times New Roman" w:eastAsia="Calibri" w:hAnsi="Times New Roman" w:cs="Times New Roman"/>
          <w:sz w:val="24"/>
          <w:szCs w:val="20"/>
        </w:rPr>
        <w:t>A congenital or acquired condition that places the Member at a high risk for development of necrotizing enterocolitis; or</w:t>
      </w:r>
    </w:p>
    <w:p w14:paraId="75E1E9D3" w14:textId="77777777" w:rsidR="00F719E6" w:rsidRPr="00F719E6" w:rsidRDefault="00F719E6" w:rsidP="00F719E6">
      <w:pPr>
        <w:numPr>
          <w:ilvl w:val="0"/>
          <w:numId w:val="11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u w:val="single"/>
        </w:rPr>
      </w:pPr>
      <w:r w:rsidRPr="007F2386">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6D43F0E"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u w:val="single"/>
        </w:rPr>
      </w:pPr>
    </w:p>
    <w:p w14:paraId="47840295" w14:textId="77777777" w:rsidR="00F719E6" w:rsidRPr="007F238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2386">
        <w:rPr>
          <w:rFonts w:ascii="Times New Roman" w:eastAsia="Calibri" w:hAnsi="Times New Roman" w:cs="Times New Roman"/>
          <w:sz w:val="24"/>
          <w:szCs w:val="20"/>
        </w:rPr>
        <w:t xml:space="preserve">As used in this provision, pasteurized donated human breast milk means milk obtained from a </w:t>
      </w:r>
      <w:bookmarkStart w:id="1" w:name="_GoBack"/>
      <w:bookmarkEnd w:id="1"/>
      <w:r w:rsidRPr="007F2386">
        <w:rPr>
          <w:rFonts w:ascii="Times New Roman" w:eastAsia="Calibri" w:hAnsi="Times New Roman" w:cs="Times New Roman"/>
          <w:sz w:val="24"/>
          <w:szCs w:val="20"/>
        </w:rPr>
        <w:t>human milk bank that meets the quality guidelines established by the New Jersey Department of Health.  If there is no supply of human breast milk that meets such guidelines there will be no coverage under this provision.</w:t>
      </w:r>
    </w:p>
    <w:p w14:paraId="2E63E9C5" w14:textId="77777777" w:rsidR="00F719E6" w:rsidRPr="007F238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4A0BE3A9" w14:textId="77777777" w:rsidR="00F719E6" w:rsidRPr="007F238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2386">
        <w:rPr>
          <w:rFonts w:ascii="Times New Roman" w:eastAsia="Calibri" w:hAnsi="Times New Roman" w:cs="Times New Roman"/>
          <w:sz w:val="24"/>
          <w:szCs w:val="20"/>
        </w:rPr>
        <w:t>The pasteurized donated human breast milk may include human milk fortifiers if indicated by the Member’s Practitioner.]</w:t>
      </w:r>
    </w:p>
    <w:p w14:paraId="4529B3F8"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u w:val="single"/>
        </w:rPr>
      </w:pPr>
    </w:p>
    <w:p w14:paraId="6BEA084F" w14:textId="77777777" w:rsidR="00F719E6" w:rsidRPr="00F719E6" w:rsidRDefault="00F719E6" w:rsidP="00F719E6">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u w:val="single"/>
        </w:rPr>
      </w:pPr>
      <w:r w:rsidRPr="00F719E6">
        <w:rPr>
          <w:rFonts w:ascii="Times New Roman" w:eastAsia="Calibri" w:hAnsi="Times New Roman" w:cs="Times New Roman"/>
          <w:i/>
          <w:sz w:val="24"/>
          <w:szCs w:val="20"/>
          <w:u w:val="single"/>
        </w:rPr>
        <w:t xml:space="preserve">[Note to Carriers:  Include in policies issues or renewed on or after January 1, 2019.  </w:t>
      </w:r>
    </w:p>
    <w:p w14:paraId="0C4DA907" w14:textId="77777777" w:rsidR="00F719E6" w:rsidRPr="00F719E6" w:rsidRDefault="00F719E6" w:rsidP="00F719E6">
      <w:pPr>
        <w:tabs>
          <w:tab w:val="left" w:pos="0"/>
          <w:tab w:val="left" w:pos="720"/>
          <w:tab w:val="left" w:pos="1152"/>
          <w:tab w:val="left" w:pos="1584"/>
          <w:tab w:val="left" w:pos="4752"/>
        </w:tabs>
        <w:suppressAutoHyphens/>
        <w:spacing w:after="0" w:line="240" w:lineRule="auto"/>
        <w:ind w:left="360"/>
        <w:contextualSpacing/>
        <w:jc w:val="both"/>
        <w:rPr>
          <w:rFonts w:ascii="Times New Roman" w:eastAsia="Times New Roman" w:hAnsi="Times New Roman" w:cs="Times New Roman"/>
          <w:sz w:val="24"/>
          <w:szCs w:val="20"/>
        </w:rPr>
      </w:pPr>
    </w:p>
    <w:p w14:paraId="1A5A1B6E" w14:textId="77777777" w:rsidR="00F719E6" w:rsidRPr="00F719E6" w:rsidRDefault="00F719E6" w:rsidP="00F719E6">
      <w:pPr>
        <w:numPr>
          <w:ilvl w:val="0"/>
          <w:numId w:val="120"/>
        </w:numPr>
        <w:suppressLineNumbers/>
        <w:spacing w:after="0" w:line="240" w:lineRule="auto"/>
        <w:ind w:firstLine="360"/>
        <w:contextualSpacing/>
        <w:jc w:val="both"/>
        <w:rPr>
          <w:rFonts w:ascii="Times" w:eastAsia="Times New Roman" w:hAnsi="Times" w:cs="Times New Roman"/>
          <w:sz w:val="24"/>
          <w:szCs w:val="20"/>
        </w:rPr>
      </w:pPr>
      <w:r w:rsidRPr="00F719E6">
        <w:rPr>
          <w:rFonts w:ascii="Times" w:eastAsia="Times New Roman" w:hAnsi="Times" w:cs="Times New Roman"/>
          <w:sz w:val="24"/>
          <w:szCs w:val="20"/>
        </w:rPr>
        <w:t xml:space="preserve">Unless otherwise provided in the Charges for the Treatment of Hemophilia section below, </w:t>
      </w:r>
      <w:r w:rsidRPr="00F719E6">
        <w:rPr>
          <w:rFonts w:ascii="Times" w:eastAsia="Times New Roman" w:hAnsi="Times" w:cs="Times New Roman"/>
          <w:b/>
          <w:sz w:val="24"/>
          <w:szCs w:val="20"/>
        </w:rPr>
        <w:t>Blood, blood products, blood transfusions</w:t>
      </w:r>
      <w:r w:rsidRPr="00F719E6">
        <w:rPr>
          <w:rFonts w:ascii="Times" w:eastAsia="Times New Roman" w:hAnsi="Times" w:cs="Times New Roman"/>
          <w:sz w:val="24"/>
          <w:szCs w:val="20"/>
        </w:rPr>
        <w:t xml:space="preserve"> and the cost of testing and processing blood.  But We do not cover blood which has been donated or replaced on behalf of the Member.</w:t>
      </w:r>
    </w:p>
    <w:p w14:paraId="0DDB130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18.</w:t>
      </w:r>
      <w:r w:rsidRPr="00F719E6">
        <w:rPr>
          <w:rFonts w:ascii="Times" w:eastAsia="Times New Roman" w:hAnsi="Times" w:cs="Times New Roman"/>
          <w:sz w:val="24"/>
          <w:szCs w:val="20"/>
        </w:rPr>
        <w:tab/>
      </w:r>
      <w:r w:rsidRPr="00F719E6">
        <w:rPr>
          <w:rFonts w:ascii="Times" w:eastAsia="Times New Roman" w:hAnsi="Times" w:cs="Times New Roman"/>
          <w:b/>
          <w:sz w:val="24"/>
          <w:szCs w:val="20"/>
        </w:rPr>
        <w:t xml:space="preserve">Charges for the Treatment of Hemophilia.  </w:t>
      </w:r>
      <w:r w:rsidRPr="00F719E6">
        <w:rPr>
          <w:rFonts w:ascii="Times" w:eastAsia="Times New Roman" w:hAnsi="Times" w:cs="Times New Roman"/>
          <w:sz w:val="24"/>
          <w:szCs w:val="20"/>
        </w:rPr>
        <w:t xml:space="preserve">The Providers in Our Network providing Medically Necessary and Appropriate home treatment services for bleeding episodes associated </w:t>
      </w:r>
      <w:r w:rsidRPr="00F719E6">
        <w:rPr>
          <w:rFonts w:ascii="Times" w:eastAsia="Times New Roman" w:hAnsi="Times" w:cs="Times New Roman"/>
          <w:sz w:val="24"/>
          <w:szCs w:val="20"/>
        </w:rPr>
        <w:lastRenderedPageBreak/>
        <w:t>with hemophilia shall comply with standards adopted by the Department of Health and Senior Services in consultation with the Hemophilia Association of New Jersey.</w:t>
      </w:r>
    </w:p>
    <w:p w14:paraId="28765CC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FD2C2B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3385DB8D"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144729C"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14:paraId="29EDA1F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19.</w:t>
      </w:r>
      <w:r w:rsidRPr="00F719E6">
        <w:rPr>
          <w:rFonts w:ascii="Times" w:eastAsia="Times New Roman" w:hAnsi="Times" w:cs="Times New Roman"/>
          <w:sz w:val="24"/>
          <w:szCs w:val="20"/>
        </w:rPr>
        <w:tab/>
      </w:r>
      <w:r w:rsidRPr="00F719E6">
        <w:rPr>
          <w:rFonts w:ascii="Times" w:eastAsia="Times New Roman" w:hAnsi="Times" w:cs="Times New Roman"/>
          <w:b/>
          <w:sz w:val="24"/>
          <w:szCs w:val="20"/>
        </w:rPr>
        <w:t xml:space="preserve">Colorectal Cancer Screening   </w:t>
      </w:r>
      <w:r w:rsidRPr="00F719E6">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14:paraId="1C6B4BA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B425E7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14:paraId="1C2E2344"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Annual gFOBT (guaiac-based fecal occult blood test) with high test sensitivity for cancer;</w:t>
      </w:r>
    </w:p>
    <w:p w14:paraId="310BB81A"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Annual FIT (immunochemical-based fecal occult blood test) with high test sensitivity for cancer;</w:t>
      </w:r>
    </w:p>
    <w:p w14:paraId="29A29377"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Stool DNA (sDNA) test with high sensitivity for cancer</w:t>
      </w:r>
    </w:p>
    <w:p w14:paraId="5D0003C9"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flexible sigmoidoscopy, </w:t>
      </w:r>
    </w:p>
    <w:p w14:paraId="649E21C4"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colonoscopy;</w:t>
      </w:r>
    </w:p>
    <w:p w14:paraId="21823DB0"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b/>
        <w:t>contrast barium enema;</w:t>
      </w:r>
    </w:p>
    <w:p w14:paraId="1C85487B"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Computed Tomography (CT) Colonography</w:t>
      </w:r>
    </w:p>
    <w:p w14:paraId="403A4B5C"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any combination of the services listed in items a – g above; or</w:t>
      </w:r>
    </w:p>
    <w:p w14:paraId="1769D680" w14:textId="77777777" w:rsidR="00F719E6" w:rsidRPr="00F719E6" w:rsidRDefault="00F719E6" w:rsidP="00F719E6">
      <w:pPr>
        <w:numPr>
          <w:ilvl w:val="0"/>
          <w:numId w:val="50"/>
        </w:num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any updated colorectal screening examinations and laboratory tests recommended in the American Cancer Society guidelines.</w:t>
      </w:r>
    </w:p>
    <w:p w14:paraId="5256AA5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1D0B9A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14:paraId="1F6ECF1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90AE77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High risk for colorectal cancer means a [Member] has:</w:t>
      </w:r>
    </w:p>
    <w:p w14:paraId="325E98B9" w14:textId="77777777" w:rsidR="00F719E6" w:rsidRPr="00F719E6" w:rsidRDefault="00F719E6" w:rsidP="00F719E6">
      <w:pPr>
        <w:numPr>
          <w:ilvl w:val="0"/>
          <w:numId w:val="51"/>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family history of: familial adenomatous polyposis, hereditary non-polyposis colon cancer; or breast, ovarian, endometrial or colon cancer or polyps;</w:t>
      </w:r>
    </w:p>
    <w:p w14:paraId="7215B89C" w14:textId="77777777" w:rsidR="00F719E6" w:rsidRPr="00F719E6" w:rsidRDefault="00F719E6" w:rsidP="00F719E6">
      <w:pPr>
        <w:numPr>
          <w:ilvl w:val="0"/>
          <w:numId w:val="51"/>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Chronic inflammatory bowel disease; or</w:t>
      </w:r>
    </w:p>
    <w:p w14:paraId="46583CD8" w14:textId="77777777" w:rsidR="00F719E6" w:rsidRPr="00F719E6" w:rsidRDefault="00F719E6" w:rsidP="00F719E6">
      <w:pPr>
        <w:numPr>
          <w:ilvl w:val="0"/>
          <w:numId w:val="51"/>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background, ethnicity or lifestyle that the practitioner believes puts the person at elevated risk for colorectal cancer.</w:t>
      </w:r>
    </w:p>
    <w:p w14:paraId="4223143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6CA80F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0"/>
          <w:szCs w:val="20"/>
        </w:rPr>
        <w:t>20)</w:t>
      </w:r>
      <w:r w:rsidRPr="00F719E6">
        <w:rPr>
          <w:rFonts w:ascii="Times" w:eastAsia="Times New Roman" w:hAnsi="Times" w:cs="Times New Roman"/>
          <w:b/>
          <w:sz w:val="20"/>
          <w:szCs w:val="20"/>
        </w:rPr>
        <w:t xml:space="preserve"> </w:t>
      </w:r>
      <w:r w:rsidRPr="00F719E6">
        <w:rPr>
          <w:rFonts w:ascii="Times" w:eastAsia="Times New Roman" w:hAnsi="Times" w:cs="Times New Roman"/>
          <w:b/>
          <w:sz w:val="24"/>
          <w:szCs w:val="20"/>
        </w:rPr>
        <w:t xml:space="preserve">Newborn Hearing Screening  </w:t>
      </w:r>
      <w:r w:rsidRPr="00F719E6">
        <w:rPr>
          <w:rFonts w:ascii="Times" w:eastAsia="Times New Roman" w:hAnsi="Times" w:cs="Times New Roman"/>
          <w:sz w:val="24"/>
          <w:szCs w:val="20"/>
        </w:rPr>
        <w:t xml:space="preserve">We provide coverage up to a maximum of 28 days following the date of birth for screening for newborn hearing loss by appropriate electrophysiologic </w:t>
      </w:r>
      <w:r w:rsidRPr="00F719E6">
        <w:rPr>
          <w:rFonts w:ascii="Times" w:eastAsia="Times New Roman" w:hAnsi="Times" w:cs="Times New Roman"/>
          <w:sz w:val="24"/>
          <w:szCs w:val="20"/>
        </w:rPr>
        <w:lastRenderedPageBreak/>
        <w:t>screening measures.  In addition, We provide coverage between age 29 days and 36 months for the periodic monitoring of infants for delayed onset hearing loss.</w:t>
      </w:r>
    </w:p>
    <w:p w14:paraId="31C1F2B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78897420" w14:textId="77777777" w:rsidR="00F719E6" w:rsidRPr="00F719E6" w:rsidRDefault="00F719E6" w:rsidP="00F719E6">
      <w:pPr>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21) Hearing Aids  </w:t>
      </w:r>
      <w:r w:rsidRPr="00F719E6">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4C38F66C" w14:textId="77777777" w:rsidR="00F719E6" w:rsidRPr="00F719E6" w:rsidRDefault="00F719E6" w:rsidP="00F719E6">
      <w:pPr>
        <w:spacing w:after="0" w:line="240" w:lineRule="auto"/>
        <w:rPr>
          <w:rFonts w:ascii="Times New Roman" w:eastAsia="Times New Roman" w:hAnsi="Times New Roman" w:cs="Times New Roman"/>
          <w:sz w:val="24"/>
          <w:szCs w:val="20"/>
        </w:rPr>
      </w:pPr>
    </w:p>
    <w:p w14:paraId="40525E62"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14:paraId="32FBA494"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7AE5867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Hearing aids are habilitative devices.</w:t>
      </w:r>
    </w:p>
    <w:p w14:paraId="5264BF73"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p>
    <w:p w14:paraId="7E11836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22)</w:t>
      </w:r>
      <w:r w:rsidRPr="00F719E6">
        <w:rPr>
          <w:rFonts w:ascii="Times" w:eastAsia="Times New Roman" w:hAnsi="Times" w:cs="Times New Roman"/>
          <w:b/>
          <w:sz w:val="24"/>
          <w:szCs w:val="20"/>
        </w:rPr>
        <w:t xml:space="preserve"> Mammogram Screening</w:t>
      </w:r>
      <w:r w:rsidRPr="00F719E6">
        <w:rPr>
          <w:rFonts w:ascii="Times" w:eastAsia="Times New Roman" w:hAnsi="Times" w:cs="Times New Roman"/>
          <w:b/>
          <w:sz w:val="20"/>
          <w:szCs w:val="20"/>
        </w:rPr>
        <w:t xml:space="preserve">  </w:t>
      </w:r>
      <w:r w:rsidRPr="00F719E6">
        <w:rPr>
          <w:rFonts w:ascii="Times" w:eastAsia="Times New Roman" w:hAnsi="Times" w:cs="Times New Roman"/>
          <w:sz w:val="24"/>
          <w:szCs w:val="20"/>
        </w:rPr>
        <w:t>We will provide coverage for:</w:t>
      </w:r>
    </w:p>
    <w:p w14:paraId="00EB0474" w14:textId="77777777" w:rsidR="00F719E6" w:rsidRPr="00F719E6" w:rsidRDefault="00F719E6" w:rsidP="00F719E6">
      <w:pPr>
        <w:numPr>
          <w:ilvl w:val="0"/>
          <w:numId w:val="6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one baseline mammogram for a [Member], –who is 40 years of age;</w:t>
      </w:r>
    </w:p>
    <w:p w14:paraId="53167755" w14:textId="77777777" w:rsidR="00F719E6" w:rsidRPr="00F719E6" w:rsidRDefault="00F719E6" w:rsidP="00F719E6">
      <w:pPr>
        <w:numPr>
          <w:ilvl w:val="0"/>
          <w:numId w:val="6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one mammogram, every year, for a [Member] age 40 and older; and</w:t>
      </w:r>
    </w:p>
    <w:p w14:paraId="1FECE3A1" w14:textId="77777777" w:rsidR="00F719E6" w:rsidRPr="00F719E6" w:rsidRDefault="00F719E6" w:rsidP="00F719E6">
      <w:pPr>
        <w:numPr>
          <w:ilvl w:val="0"/>
          <w:numId w:val="6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in the case of a [Member] who is under 40 years of age and has a family history of breast cancer or other breast cancer risk factors, a mammogram examination at such age and intervals as deemed medically necessary by the [Member’s] Practitioner.</w:t>
      </w:r>
    </w:p>
    <w:p w14:paraId="5DE55E12"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In addition, if the conditions listed below are satisfied after a baseline mammogram We will cover charges for:</w:t>
      </w:r>
    </w:p>
    <w:p w14:paraId="4356B66D" w14:textId="77777777" w:rsidR="00F719E6" w:rsidRPr="00F719E6" w:rsidRDefault="00F719E6" w:rsidP="00F719E6">
      <w:pPr>
        <w:numPr>
          <w:ilvl w:val="0"/>
          <w:numId w:val="114"/>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an ultrasound evaluation;</w:t>
      </w:r>
    </w:p>
    <w:p w14:paraId="70A13DED" w14:textId="77777777" w:rsidR="00F719E6" w:rsidRPr="00F719E6" w:rsidRDefault="00F719E6" w:rsidP="00F719E6">
      <w:pPr>
        <w:numPr>
          <w:ilvl w:val="0"/>
          <w:numId w:val="114"/>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a magnetic resonance imaging scan;</w:t>
      </w:r>
    </w:p>
    <w:p w14:paraId="74D18E20" w14:textId="77777777" w:rsidR="00F719E6" w:rsidRPr="00F719E6" w:rsidRDefault="00F719E6" w:rsidP="00F719E6">
      <w:pPr>
        <w:numPr>
          <w:ilvl w:val="0"/>
          <w:numId w:val="114"/>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a three-dimensional mammography; and</w:t>
      </w:r>
    </w:p>
    <w:p w14:paraId="26466A85" w14:textId="77777777" w:rsidR="00F719E6" w:rsidRPr="00F719E6" w:rsidRDefault="00F719E6" w:rsidP="00F719E6">
      <w:pPr>
        <w:numPr>
          <w:ilvl w:val="0"/>
          <w:numId w:val="114"/>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other additional testing of the breasts.</w:t>
      </w:r>
    </w:p>
    <w:p w14:paraId="767144C2"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7267BB83"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The above additional charges will be covered if one of following conditions is satisfied.</w:t>
      </w:r>
    </w:p>
    <w:p w14:paraId="1091864E" w14:textId="77777777" w:rsidR="00F719E6" w:rsidRPr="00F719E6" w:rsidRDefault="00F719E6" w:rsidP="00F719E6">
      <w:pPr>
        <w:numPr>
          <w:ilvl w:val="0"/>
          <w:numId w:val="115"/>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The mammogram demonstrates extremely dense breast tissue;</w:t>
      </w:r>
    </w:p>
    <w:p w14:paraId="39DA1F99" w14:textId="77777777" w:rsidR="00F719E6" w:rsidRPr="00F719E6" w:rsidRDefault="00F719E6" w:rsidP="00F719E6">
      <w:pPr>
        <w:numPr>
          <w:ilvl w:val="0"/>
          <w:numId w:val="115"/>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7FFB126F" w14:textId="77777777" w:rsidR="00F719E6" w:rsidRPr="00F719E6" w:rsidRDefault="00F719E6" w:rsidP="00F719E6">
      <w:pPr>
        <w:numPr>
          <w:ilvl w:val="0"/>
          <w:numId w:val="115"/>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14:paraId="5DFF3511"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22A3BA0C"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Please note that mammograms </w:t>
      </w:r>
      <w:r w:rsidRPr="00F719E6">
        <w:rPr>
          <w:rFonts w:ascii="Times" w:eastAsia="Times New Roman" w:hAnsi="Times" w:cs="Times New Roman"/>
          <w:sz w:val="24"/>
          <w:szCs w:val="20"/>
        </w:rPr>
        <w:t xml:space="preserve">and the additional testing described above when warranted as described above, </w:t>
      </w:r>
      <w:r w:rsidRPr="00F719E6">
        <w:rPr>
          <w:rFonts w:ascii="Times" w:eastAsia="Calibri" w:hAnsi="Times" w:cs="Times New Roman"/>
          <w:sz w:val="24"/>
          <w:szCs w:val="20"/>
        </w:rPr>
        <w:t xml:space="preserve">are included under the Preventive Care provision.  </w:t>
      </w:r>
    </w:p>
    <w:p w14:paraId="7E253546" w14:textId="77777777" w:rsidR="00F719E6" w:rsidRPr="00F719E6" w:rsidRDefault="00F719E6" w:rsidP="00F719E6">
      <w:pPr>
        <w:suppressLineNumbers/>
        <w:spacing w:after="0" w:line="240" w:lineRule="auto"/>
        <w:jc w:val="both"/>
        <w:rPr>
          <w:rFonts w:ascii="Times" w:eastAsia="Calibri" w:hAnsi="Times" w:cs="Times New Roman"/>
          <w:sz w:val="24"/>
          <w:szCs w:val="20"/>
        </w:rPr>
      </w:pPr>
      <w:bookmarkStart w:id="2" w:name="_Hlk506365985"/>
      <w:r w:rsidRPr="00F719E6">
        <w:rPr>
          <w:rFonts w:ascii="Times" w:eastAsia="Calibri" w:hAnsi="Times" w:cs="Times New Roman"/>
          <w:sz w:val="24"/>
          <w:szCs w:val="20"/>
        </w:rPr>
        <w:t xml:space="preserve">See also the following benefit for Digital Tomosynthesis.  </w:t>
      </w:r>
    </w:p>
    <w:p w14:paraId="7479B33D" w14:textId="77777777" w:rsidR="00F719E6" w:rsidRPr="00F719E6" w:rsidRDefault="00F719E6" w:rsidP="00F719E6">
      <w:pPr>
        <w:suppressLineNumbers/>
        <w:spacing w:after="0" w:line="240" w:lineRule="auto"/>
        <w:jc w:val="both"/>
        <w:rPr>
          <w:rFonts w:ascii="Times" w:eastAsia="Calibri" w:hAnsi="Times" w:cs="Times New Roman"/>
          <w:b/>
          <w:sz w:val="24"/>
          <w:szCs w:val="20"/>
        </w:rPr>
      </w:pPr>
    </w:p>
    <w:p w14:paraId="7BDE3241"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23)  Digital Tomosynthesis Charges </w:t>
      </w:r>
      <w:r w:rsidRPr="00F719E6">
        <w:rPr>
          <w:rFonts w:ascii="Times" w:eastAsia="Calibri" w:hAnsi="Times" w:cs="Times New Roman"/>
          <w:sz w:val="24"/>
          <w:szCs w:val="20"/>
        </w:rPr>
        <w:t>are covered when used</w:t>
      </w:r>
      <w:r w:rsidRPr="00F719E6">
        <w:rPr>
          <w:rFonts w:ascii="Times" w:eastAsia="Calibri" w:hAnsi="Times" w:cs="Times New Roman"/>
          <w:b/>
          <w:sz w:val="24"/>
          <w:szCs w:val="20"/>
        </w:rPr>
        <w:t xml:space="preserve"> </w:t>
      </w:r>
      <w:r w:rsidRPr="00F719E6">
        <w:rPr>
          <w:rFonts w:ascii="Times" w:eastAsia="Calibri" w:hAnsi="Times" w:cs="Times New Roman"/>
          <w:sz w:val="24"/>
          <w:szCs w:val="20"/>
        </w:rPr>
        <w:t>to detect or screen for breast cancer and for diagnostic purposes as follows:</w:t>
      </w:r>
    </w:p>
    <w:p w14:paraId="163AD4A3" w14:textId="77777777" w:rsidR="00F719E6" w:rsidRPr="00F719E6" w:rsidRDefault="00F719E6" w:rsidP="00F719E6">
      <w:pPr>
        <w:numPr>
          <w:ilvl w:val="0"/>
          <w:numId w:val="121"/>
        </w:numPr>
        <w:suppressLineNumbers/>
        <w:spacing w:after="0" w:line="240" w:lineRule="auto"/>
        <w:contextualSpacing/>
        <w:jc w:val="both"/>
        <w:rPr>
          <w:rFonts w:ascii="Times" w:eastAsia="Calibri" w:hAnsi="Times" w:cs="Times New Roman"/>
          <w:sz w:val="24"/>
          <w:szCs w:val="20"/>
        </w:rPr>
      </w:pPr>
      <w:r w:rsidRPr="00F719E6">
        <w:rPr>
          <w:rFonts w:ascii="Times" w:eastAsia="Calibri" w:hAnsi="Times" w:cs="Times New Roman"/>
          <w:sz w:val="24"/>
          <w:szCs w:val="20"/>
        </w:rPr>
        <w:lastRenderedPageBreak/>
        <w:t xml:space="preserve">When used for detection and screening for breast cancer in a Member age 40 years and older, We cover charges for digital tomosysthesis as Preventive Care which means they are covered without application of any copayment, deductible or coinsurance.  </w:t>
      </w:r>
    </w:p>
    <w:p w14:paraId="69FC2FC7" w14:textId="77777777" w:rsidR="00F719E6" w:rsidRPr="00F719E6" w:rsidRDefault="00F719E6" w:rsidP="00F719E6">
      <w:pPr>
        <w:numPr>
          <w:ilvl w:val="0"/>
          <w:numId w:val="121"/>
        </w:numPr>
        <w:suppressLineNumbers/>
        <w:spacing w:after="0" w:line="240" w:lineRule="auto"/>
        <w:contextualSpacing/>
        <w:jc w:val="both"/>
        <w:rPr>
          <w:rFonts w:ascii="Times" w:eastAsia="Calibri" w:hAnsi="Times" w:cs="Times New Roman"/>
          <w:sz w:val="24"/>
          <w:szCs w:val="20"/>
        </w:rPr>
      </w:pPr>
      <w:r w:rsidRPr="00F719E6">
        <w:rPr>
          <w:rFonts w:ascii="Times" w:eastAsia="Calibri" w:hAnsi="Times" w:cs="Times New Roman"/>
          <w:sz w:val="24"/>
          <w:szCs w:val="20"/>
        </w:rPr>
        <w:t xml:space="preserve">When used for diagnostic purposes for a Member of any age, We cover charges for digital tomosynthesis as a diagnostic service subject to the applicable copayment, deductible and coinsurance.  </w:t>
      </w:r>
      <w:bookmarkEnd w:id="2"/>
    </w:p>
    <w:p w14:paraId="0AC1D8D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9A840AA"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24) </w:t>
      </w:r>
      <w:r w:rsidRPr="00F719E6">
        <w:rPr>
          <w:rFonts w:ascii="Times New Roman" w:eastAsia="Times New Roman" w:hAnsi="Times New Roman" w:cs="Times New Roman"/>
          <w:b/>
          <w:sz w:val="24"/>
          <w:szCs w:val="20"/>
        </w:rPr>
        <w:t>Orally Administered Anti-Cancer Prescription Drugs</w:t>
      </w:r>
      <w:r w:rsidRPr="00F719E6">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56C59911"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758DFCCF"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[Anti-cancer prescription drugs are covered subject to the terms of the </w:t>
      </w:r>
      <w:r w:rsidRPr="00F719E6">
        <w:rPr>
          <w:rFonts w:ascii="Times New Roman" w:eastAsia="Times New Roman" w:hAnsi="Times New Roman" w:cs="Times New Roman"/>
          <w:b/>
          <w:sz w:val="24"/>
          <w:szCs w:val="20"/>
        </w:rPr>
        <w:t>Prescription Drugs</w:t>
      </w:r>
      <w:r w:rsidRPr="00F719E6">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anti-cancer medications the [Member] will be reimbursed for the difference.]</w:t>
      </w:r>
    </w:p>
    <w:p w14:paraId="6328970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736848B"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F719E6">
        <w:rPr>
          <w:rFonts w:ascii="Times" w:eastAsia="Times New Roman" w:hAnsi="Times" w:cs="Times New Roman" w:hint="eastAsia"/>
          <w:i/>
          <w:sz w:val="24"/>
          <w:szCs w:val="20"/>
        </w:rPr>
        <w:t>’</w:t>
      </w:r>
      <w:r w:rsidRPr="00F719E6">
        <w:rPr>
          <w:rFonts w:ascii="Times" w:eastAsia="Times New Roman" w:hAnsi="Times" w:cs="Times New Roman"/>
          <w:i/>
          <w:sz w:val="24"/>
          <w:szCs w:val="20"/>
        </w:rPr>
        <w:t>s procedure.  The bracketed sentence in the Prescription Drugs provision should be included if consistent with the Carrier</w:t>
      </w:r>
      <w:r w:rsidRPr="00F719E6">
        <w:rPr>
          <w:rFonts w:ascii="Times" w:eastAsia="Times New Roman" w:hAnsi="Times" w:cs="Times New Roman" w:hint="eastAsia"/>
          <w:i/>
          <w:sz w:val="24"/>
          <w:szCs w:val="20"/>
        </w:rPr>
        <w:t>’</w:t>
      </w:r>
      <w:r w:rsidRPr="00F719E6">
        <w:rPr>
          <w:rFonts w:ascii="Times" w:eastAsia="Times New Roman" w:hAnsi="Times" w:cs="Times New Roman"/>
          <w:i/>
          <w:sz w:val="24"/>
          <w:szCs w:val="20"/>
        </w:rPr>
        <w:t xml:space="preserve">s procedure.] </w:t>
      </w:r>
    </w:p>
    <w:p w14:paraId="71878749"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p>
    <w:p w14:paraId="775DDD99"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25) Contraceptives  </w:t>
      </w:r>
      <w:r w:rsidRPr="00F719E6">
        <w:rPr>
          <w:rFonts w:ascii="Times" w:eastAsia="Calibri" w:hAnsi="Times" w:cs="Times New Roman"/>
          <w:sz w:val="24"/>
          <w:szCs w:val="20"/>
        </w:rPr>
        <w:t xml:space="preserve">We cover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14:paraId="670B2DF1"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32EE5E07"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14:paraId="7D9A0676"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18F6C77E"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14:paraId="4E4FF288" w14:textId="77777777" w:rsidR="00F719E6" w:rsidRPr="00F719E6" w:rsidRDefault="00F719E6" w:rsidP="00F719E6">
      <w:pPr>
        <w:suppressLineNumbers/>
        <w:spacing w:after="0" w:line="240" w:lineRule="auto"/>
        <w:jc w:val="both"/>
        <w:rPr>
          <w:rFonts w:ascii="Times" w:eastAsia="Calibri" w:hAnsi="Times" w:cs="Times New Roman"/>
          <w:sz w:val="24"/>
          <w:szCs w:val="20"/>
        </w:rPr>
      </w:pPr>
    </w:p>
    <w:p w14:paraId="6C18295D"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r w:rsidRPr="00F719E6">
        <w:rPr>
          <w:rFonts w:ascii="Times" w:eastAsia="Calibri" w:hAnsi="Times" w:cs="Times New Roman"/>
          <w:sz w:val="24"/>
          <w:szCs w:val="20"/>
        </w:rPr>
        <w:lastRenderedPageBreak/>
        <w:t xml:space="preserve">Exception:  If the six-month period would extend beyond December 31, coverage will be reduced such that the period ends as of December 31.  </w:t>
      </w:r>
    </w:p>
    <w:p w14:paraId="75F7CC7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E6B0E67"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r w:rsidRPr="00F719E6">
        <w:rPr>
          <w:rFonts w:ascii="Times" w:eastAsia="Times New Roman" w:hAnsi="Times" w:cs="Times New Roman"/>
          <w:b/>
          <w:sz w:val="24"/>
          <w:szCs w:val="24"/>
        </w:rPr>
        <w:t>26)</w:t>
      </w:r>
      <w:r w:rsidRPr="00F719E6">
        <w:rPr>
          <w:rFonts w:ascii="Times" w:eastAsia="Times New Roman" w:hAnsi="Times" w:cs="Times New Roman"/>
          <w:b/>
          <w:sz w:val="20"/>
          <w:szCs w:val="20"/>
        </w:rPr>
        <w:t xml:space="preserve">  </w:t>
      </w:r>
      <w:r w:rsidRPr="00F719E6">
        <w:rPr>
          <w:rFonts w:ascii="Times" w:eastAsia="Times New Roman" w:hAnsi="Times" w:cs="Times New Roman"/>
          <w:b/>
          <w:sz w:val="24"/>
          <w:szCs w:val="24"/>
        </w:rPr>
        <w:t xml:space="preserve">Procedures and Prescription Drugs to Enhance Fertility  </w:t>
      </w:r>
      <w:r w:rsidRPr="00F719E6">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14:paraId="2C1448EE" w14:textId="77777777" w:rsidR="00F719E6" w:rsidRPr="00F719E6" w:rsidRDefault="00F719E6" w:rsidP="00F719E6">
      <w:pPr>
        <w:suppressLineNumbers/>
        <w:spacing w:after="0" w:line="240" w:lineRule="auto"/>
        <w:jc w:val="both"/>
        <w:rPr>
          <w:rFonts w:ascii="Times" w:eastAsia="Times New Roman" w:hAnsi="Times" w:cs="Times New Roman"/>
          <w:sz w:val="24"/>
          <w:szCs w:val="24"/>
        </w:rPr>
      </w:pPr>
    </w:p>
    <w:p w14:paraId="213E9F3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4"/>
        </w:rPr>
        <w:t xml:space="preserve">27)  </w:t>
      </w:r>
      <w:r w:rsidRPr="00F719E6">
        <w:rPr>
          <w:rFonts w:ascii="Times" w:eastAsia="Times New Roman" w:hAnsi="Times" w:cs="Times New Roman"/>
          <w:b/>
          <w:sz w:val="24"/>
          <w:szCs w:val="20"/>
        </w:rPr>
        <w:t xml:space="preserve">Vision Benefit  </w:t>
      </w:r>
      <w:r w:rsidRPr="00F719E6">
        <w:rPr>
          <w:rFonts w:ascii="Times" w:eastAsia="Times New Roman" w:hAnsi="Times" w:cs="Times New Roman"/>
          <w:sz w:val="24"/>
          <w:szCs w:val="20"/>
        </w:rPr>
        <w:t xml:space="preserve">We cover the vision benefits described in this provision for [Members] through </w:t>
      </w:r>
      <w:r w:rsidRPr="00F719E6">
        <w:rPr>
          <w:rFonts w:ascii="Times" w:eastAsia="Calibri" w:hAnsi="Times" w:cs="Times New Roman"/>
          <w:sz w:val="24"/>
          <w:szCs w:val="24"/>
        </w:rPr>
        <w:t>the end of the month in which the [Member] turns age 19.</w:t>
      </w:r>
      <w:r w:rsidRPr="00F719E6">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7A6DCE4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18F4B77" w14:textId="77777777" w:rsidR="00F719E6" w:rsidRPr="00F719E6" w:rsidRDefault="00F719E6" w:rsidP="00F719E6">
      <w:pPr>
        <w:suppressLineNumbers/>
        <w:spacing w:after="0" w:line="240" w:lineRule="auto"/>
        <w:rPr>
          <w:rFonts w:ascii="Times" w:eastAsia="Times New Roman" w:hAnsi="Times" w:cs="Times New Roman"/>
          <w:b/>
          <w:sz w:val="24"/>
          <w:szCs w:val="24"/>
        </w:rPr>
      </w:pPr>
      <w:r w:rsidRPr="00F719E6">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514EEDC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C047ABA" w14:textId="77777777" w:rsidR="00F719E6" w:rsidRPr="00F719E6" w:rsidRDefault="00F719E6" w:rsidP="00F719E6">
      <w:pPr>
        <w:suppressLineNumbers/>
        <w:spacing w:after="0" w:line="240" w:lineRule="auto"/>
        <w:jc w:val="both"/>
        <w:rPr>
          <w:rFonts w:ascii="Times" w:eastAsia="Calibri" w:hAnsi="Times" w:cs="Times New Roman"/>
          <w:sz w:val="24"/>
          <w:szCs w:val="20"/>
        </w:rPr>
      </w:pPr>
      <w:r w:rsidRPr="00F719E6">
        <w:rPr>
          <w:rFonts w:ascii="Times" w:eastAsia="Calibri" w:hAnsi="Times" w:cs="Times New Roman"/>
          <w:b/>
          <w:sz w:val="24"/>
          <w:szCs w:val="20"/>
        </w:rPr>
        <w:t xml:space="preserve">28)  Practitioner’s Charges for Telehealth and/or Telemedicine.  </w:t>
      </w:r>
      <w:r w:rsidRPr="00F719E6">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32E51B7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A5AB12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(b)  </w:t>
      </w:r>
      <w:r w:rsidRPr="00F719E6">
        <w:rPr>
          <w:rFonts w:ascii="Times New Roman" w:eastAsia="Times New Roman" w:hAnsi="Times New Roman" w:cs="Times New Roman"/>
          <w:b/>
          <w:sz w:val="24"/>
          <w:szCs w:val="20"/>
        </w:rPr>
        <w:t>SPECIALIST DOCTOR BENEFITS.</w:t>
      </w:r>
      <w:r w:rsidRPr="00F719E6">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244A8BE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AE6880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INPATIENT HOSPICE, HOSPITAL, REHABILITATION CENTER &amp; SKILLED NURSING CENTER BENEFITS</w:t>
      </w:r>
      <w:r w:rsidRPr="00F719E6">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and supplies are limited to those which constitute Skilled Nursing Care and Hospice services are subject to Our Pre-Approval:</w:t>
      </w:r>
    </w:p>
    <w:p w14:paraId="58FDE76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w:t>
      </w:r>
      <w:r w:rsidRPr="00F719E6">
        <w:rPr>
          <w:rFonts w:ascii="Times New Roman" w:eastAsia="Times New Roman" w:hAnsi="Times New Roman" w:cs="Times New Roman"/>
          <w:sz w:val="24"/>
          <w:szCs w:val="20"/>
        </w:rPr>
        <w:tab/>
        <w:t>Semi-private room and board accommodations</w:t>
      </w:r>
    </w:p>
    <w:p w14:paraId="1FA28F3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Except as stated below, We provide coverage for Inpatient care for:</w:t>
      </w:r>
    </w:p>
    <w:p w14:paraId="3A5C168E" w14:textId="77777777" w:rsidR="00F719E6" w:rsidRPr="00F719E6" w:rsidRDefault="00F719E6" w:rsidP="00F719E6">
      <w:pPr>
        <w:numPr>
          <w:ilvl w:val="0"/>
          <w:numId w:val="2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minimum of 72 hours following a modified radical mastectomy; and</w:t>
      </w:r>
    </w:p>
    <w:p w14:paraId="79DA118F" w14:textId="77777777" w:rsidR="00F719E6" w:rsidRPr="00F719E6" w:rsidRDefault="00F719E6" w:rsidP="00F719E6">
      <w:pPr>
        <w:numPr>
          <w:ilvl w:val="0"/>
          <w:numId w:val="27"/>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minimum of 48 hours following a simple mastectomy.</w:t>
      </w:r>
    </w:p>
    <w:p w14:paraId="3DE0A23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Exception</w:t>
      </w:r>
      <w:r w:rsidRPr="00F719E6">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14:paraId="6DBB2CC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0B0EB1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As an exception to the Medically Necessary and Appropriate requirement of this Contract, We also provide coverage for the mother and newly born child for:</w:t>
      </w:r>
    </w:p>
    <w:p w14:paraId="5E37985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up to 48 hours of inpatient care in a Network Hospital following a vaginal delivery; and</w:t>
      </w:r>
    </w:p>
    <w:p w14:paraId="15DB0F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  a minimum of 96 hours of Inpatient care in a Network Hospital following a cesarean section.</w:t>
      </w:r>
    </w:p>
    <w:p w14:paraId="0FEBA4B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provide childbirth and newborn coverage subject to the following:</w:t>
      </w:r>
    </w:p>
    <w:p w14:paraId="5E19B07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the attending Practitioner must determine that Inpatient care is medically necessary; or</w:t>
      </w:r>
    </w:p>
    <w:p w14:paraId="1A942F8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  the mother must request the Inpatient care.</w:t>
      </w:r>
    </w:p>
    <w:p w14:paraId="41F04D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14:paraId="3AE8393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w:t>
      </w:r>
      <w:r w:rsidRPr="00F719E6">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Network Hospital, Network Rehabilitation Center or Network Skilled Nursing Facility and the private room rate.</w:t>
      </w:r>
    </w:p>
    <w:p w14:paraId="79E76DE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3.</w:t>
      </w:r>
      <w:r w:rsidRPr="00F719E6">
        <w:rPr>
          <w:rFonts w:ascii="Times New Roman" w:eastAsia="Times New Roman" w:hAnsi="Times New Roman" w:cs="Times New Roman"/>
          <w:sz w:val="24"/>
          <w:szCs w:val="20"/>
        </w:rPr>
        <w:tab/>
        <w:t>General nursing care</w:t>
      </w:r>
    </w:p>
    <w:p w14:paraId="3E6F69D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4.</w:t>
      </w:r>
      <w:r w:rsidRPr="00F719E6">
        <w:rPr>
          <w:rFonts w:ascii="Times New Roman" w:eastAsia="Times New Roman" w:hAnsi="Times New Roman" w:cs="Times New Roman"/>
          <w:sz w:val="24"/>
          <w:szCs w:val="20"/>
        </w:rPr>
        <w:tab/>
        <w:t>Use of intensive or special care facilities</w:t>
      </w:r>
    </w:p>
    <w:p w14:paraId="533B545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w:t>
      </w:r>
      <w:r w:rsidRPr="00F719E6">
        <w:rPr>
          <w:rFonts w:ascii="Times New Roman" w:eastAsia="Times New Roman" w:hAnsi="Times New Roman" w:cs="Times New Roman"/>
          <w:sz w:val="24"/>
          <w:szCs w:val="20"/>
        </w:rPr>
        <w:tab/>
        <w:t>X-ray examinations including CAT scans but not dental x-rays</w:t>
      </w:r>
    </w:p>
    <w:p w14:paraId="26203AA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6.</w:t>
      </w:r>
      <w:r w:rsidRPr="00F719E6">
        <w:rPr>
          <w:rFonts w:ascii="Times New Roman" w:eastAsia="Times New Roman" w:hAnsi="Times New Roman" w:cs="Times New Roman"/>
          <w:sz w:val="24"/>
          <w:szCs w:val="20"/>
        </w:rPr>
        <w:tab/>
        <w:t>Use of operating room and related facilities</w:t>
      </w:r>
    </w:p>
    <w:p w14:paraId="3D77858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7.</w:t>
      </w:r>
      <w:r w:rsidRPr="00F719E6">
        <w:rPr>
          <w:rFonts w:ascii="Times New Roman" w:eastAsia="Times New Roman" w:hAnsi="Times New Roman" w:cs="Times New Roman"/>
          <w:sz w:val="24"/>
          <w:szCs w:val="20"/>
        </w:rPr>
        <w:tab/>
        <w:t>Magnetic resonance imaging "MRI"</w:t>
      </w:r>
    </w:p>
    <w:p w14:paraId="2D49F92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8.</w:t>
      </w:r>
      <w:r w:rsidRPr="00F719E6">
        <w:rPr>
          <w:rFonts w:ascii="Times New Roman" w:eastAsia="Times New Roman" w:hAnsi="Times New Roman" w:cs="Times New Roman"/>
          <w:sz w:val="24"/>
          <w:szCs w:val="20"/>
        </w:rPr>
        <w:tab/>
        <w:t>Drugs, medications, biologicals</w:t>
      </w:r>
    </w:p>
    <w:p w14:paraId="09E87C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9.</w:t>
      </w:r>
      <w:r w:rsidRPr="00F719E6">
        <w:rPr>
          <w:rFonts w:ascii="Times New Roman" w:eastAsia="Times New Roman" w:hAnsi="Times New Roman" w:cs="Times New Roman"/>
          <w:sz w:val="24"/>
          <w:szCs w:val="20"/>
        </w:rPr>
        <w:tab/>
        <w:t>Cardiography/Encephalography</w:t>
      </w:r>
    </w:p>
    <w:p w14:paraId="36FA35F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10.</w:t>
      </w:r>
      <w:r w:rsidRPr="00F719E6">
        <w:rPr>
          <w:rFonts w:ascii="Times New Roman" w:eastAsia="Times New Roman" w:hAnsi="Times New Roman" w:cs="Times New Roman"/>
          <w:sz w:val="24"/>
          <w:szCs w:val="20"/>
        </w:rPr>
        <w:tab/>
        <w:t>Laboratory testing and services</w:t>
      </w:r>
    </w:p>
    <w:p w14:paraId="37F532C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11.</w:t>
      </w:r>
      <w:r w:rsidRPr="00F719E6">
        <w:rPr>
          <w:rFonts w:ascii="Times New Roman" w:eastAsia="Times New Roman" w:hAnsi="Times New Roman" w:cs="Times New Roman"/>
          <w:sz w:val="24"/>
          <w:szCs w:val="20"/>
        </w:rPr>
        <w:tab/>
        <w:t>Pre- and post-operative care</w:t>
      </w:r>
    </w:p>
    <w:p w14:paraId="54AAB5C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12.</w:t>
      </w:r>
      <w:r w:rsidRPr="00F719E6">
        <w:rPr>
          <w:rFonts w:ascii="Times New Roman" w:eastAsia="Times New Roman" w:hAnsi="Times New Roman" w:cs="Times New Roman"/>
          <w:sz w:val="24"/>
          <w:szCs w:val="20"/>
        </w:rPr>
        <w:tab/>
        <w:t>Special tests</w:t>
      </w:r>
    </w:p>
    <w:p w14:paraId="340D05F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13.</w:t>
      </w:r>
      <w:r w:rsidRPr="00F719E6">
        <w:rPr>
          <w:rFonts w:ascii="Times New Roman" w:eastAsia="Times New Roman" w:hAnsi="Times New Roman" w:cs="Times New Roman"/>
          <w:sz w:val="24"/>
          <w:szCs w:val="20"/>
        </w:rPr>
        <w:tab/>
        <w:t>Nuclear medicine</w:t>
      </w:r>
    </w:p>
    <w:p w14:paraId="72AB7B3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14.</w:t>
      </w:r>
      <w:r w:rsidRPr="00F719E6">
        <w:rPr>
          <w:rFonts w:ascii="Times New Roman" w:eastAsia="Times New Roman" w:hAnsi="Times New Roman" w:cs="Times New Roman"/>
          <w:sz w:val="24"/>
          <w:szCs w:val="20"/>
        </w:rPr>
        <w:tab/>
        <w:t>Therapy Services</w:t>
      </w:r>
    </w:p>
    <w:p w14:paraId="37A2278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15.</w:t>
      </w:r>
      <w:r w:rsidRPr="00F719E6">
        <w:rPr>
          <w:rFonts w:ascii="Times New Roman" w:eastAsia="Times New Roman" w:hAnsi="Times New Roman" w:cs="Times New Roman"/>
          <w:sz w:val="24"/>
          <w:szCs w:val="20"/>
        </w:rPr>
        <w:tab/>
        <w:t>Oxygen and oxygen therapy</w:t>
      </w:r>
    </w:p>
    <w:p w14:paraId="62D30AF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16.</w:t>
      </w:r>
      <w:r w:rsidRPr="00F719E6">
        <w:rPr>
          <w:rFonts w:ascii="Times New Roman" w:eastAsia="Times New Roman" w:hAnsi="Times New Roman" w:cs="Times New Roman"/>
          <w:sz w:val="24"/>
          <w:szCs w:val="20"/>
        </w:rPr>
        <w:tab/>
        <w:t>Anesthesia and anesthesia services</w:t>
      </w:r>
    </w:p>
    <w:p w14:paraId="55592E1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17.</w:t>
      </w:r>
      <w:r w:rsidRPr="00F719E6">
        <w:rPr>
          <w:rFonts w:ascii="Times New Roman" w:eastAsia="Times New Roman" w:hAnsi="Times New Roman" w:cs="Times New Roman"/>
          <w:sz w:val="24"/>
          <w:szCs w:val="20"/>
        </w:rPr>
        <w:tab/>
        <w:t>Blood, blood products and blood processing</w:t>
      </w:r>
    </w:p>
    <w:p w14:paraId="5949888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18.</w:t>
      </w:r>
      <w:r w:rsidRPr="00F719E6">
        <w:rPr>
          <w:rFonts w:ascii="Times New Roman" w:eastAsia="Times New Roman" w:hAnsi="Times New Roman" w:cs="Times New Roman"/>
          <w:sz w:val="24"/>
          <w:szCs w:val="20"/>
        </w:rPr>
        <w:tab/>
        <w:t>Intravenous injections and solutions</w:t>
      </w:r>
    </w:p>
    <w:p w14:paraId="7506DBD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19.</w:t>
      </w:r>
      <w:r w:rsidRPr="00F719E6">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232D71B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16F8D5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21.</w:t>
      </w:r>
      <w:r w:rsidRPr="00F719E6">
        <w:rPr>
          <w:rFonts w:ascii="Times New Roman" w:eastAsia="Times New Roman" w:hAnsi="Times New Roman" w:cs="Times New Roman"/>
          <w:sz w:val="24"/>
          <w:szCs w:val="20"/>
        </w:rPr>
        <w:tab/>
        <w:t>The following transplants: Cornea, Kidney, Lung, Liver, Heart, heart-lung, heart valve, Pancreas and Intestines.</w:t>
      </w:r>
    </w:p>
    <w:p w14:paraId="4F8ED82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22.</w:t>
      </w:r>
      <w:r w:rsidRPr="00F719E6">
        <w:rPr>
          <w:rFonts w:ascii="Times New Roman" w:eastAsia="Times New Roman" w:hAnsi="Times New Roman" w:cs="Times New Roman"/>
          <w:sz w:val="24"/>
          <w:szCs w:val="20"/>
        </w:rPr>
        <w:tab/>
        <w:t>Allogeneic bone marrow transplants.</w:t>
      </w:r>
    </w:p>
    <w:p w14:paraId="3606AF2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[23.</w:t>
      </w:r>
      <w:r w:rsidRPr="00F719E6">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14:paraId="3979347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[23.</w:t>
      </w:r>
      <w:r w:rsidRPr="00F719E6">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14:paraId="79DFA5C1" w14:textId="77777777" w:rsidR="00F719E6" w:rsidRPr="00F719E6" w:rsidRDefault="00F719E6" w:rsidP="00F719E6">
      <w:pPr>
        <w:numPr>
          <w:ilvl w:val="0"/>
          <w:numId w:val="4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Peripheral Blood Stem Cell Transplants, but only if performed by institutions approved by the National Cancer Institute, or pursuant to protocols consistent with the guidelines of the American Society of Clinical Oncologists.]</w:t>
      </w:r>
    </w:p>
    <w:p w14:paraId="13E6D11B" w14:textId="77777777" w:rsidR="00F719E6" w:rsidRPr="00F719E6" w:rsidRDefault="00F719E6" w:rsidP="00F719E6">
      <w:pPr>
        <w:numPr>
          <w:ilvl w:val="0"/>
          <w:numId w:val="4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14:paraId="18F0B32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516B24B"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New Roman" w:eastAsia="Times New Roman" w:hAnsi="Times New Roman" w:cs="Times New Roman"/>
          <w:sz w:val="24"/>
          <w:szCs w:val="20"/>
        </w:rPr>
        <w:t>(d)</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 xml:space="preserve">BENEFITS FOR MENTAL ILLNESS OR </w:t>
      </w:r>
      <w:r w:rsidRPr="00F719E6">
        <w:rPr>
          <w:rFonts w:ascii="Times" w:eastAsia="Times New Roman" w:hAnsi="Times" w:cs="Times New Roman"/>
          <w:b/>
          <w:sz w:val="24"/>
          <w:szCs w:val="20"/>
        </w:rPr>
        <w:t>SUBSTANCE USE DISORDER.</w:t>
      </w:r>
      <w:r w:rsidRPr="00F719E6">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14:paraId="32C2C522"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751173AD"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We provide coverage for the treatment of Substance Use Disorder at Network Facilities subject to the following:</w:t>
      </w:r>
    </w:p>
    <w:p w14:paraId="398FBB3E"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the prospective determination of Medically Necessary and Appropriate is made by the Member’s Practitioner for the first 180 days of treatment during each Calendar Year and for the balance of the Calendar Year the determination of Medically Necessary and Appropriate is made by Us;</w:t>
      </w:r>
    </w:p>
    <w:p w14:paraId="5A0F1C0E"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10B41975"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68416535"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2FD49BF0"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0A6F1F6E" w14:textId="77777777" w:rsidR="00F719E6" w:rsidRPr="00F719E6" w:rsidRDefault="00F719E6" w:rsidP="00F719E6">
      <w:pPr>
        <w:numPr>
          <w:ilvl w:val="0"/>
          <w:numId w:val="117"/>
        </w:numPr>
        <w:suppressLineNumbers/>
        <w:spacing w:after="0" w:line="240" w:lineRule="auto"/>
        <w:contextualSpacing/>
        <w:rPr>
          <w:rFonts w:ascii="Times" w:eastAsia="Times New Roman" w:hAnsi="Times" w:cs="Times New Roman"/>
          <w:sz w:val="24"/>
          <w:szCs w:val="20"/>
        </w:rPr>
      </w:pPr>
      <w:r w:rsidRPr="00F719E6">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14:paraId="64157F3F"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27BF8E3F"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7AC0D21D" w14:textId="77777777" w:rsidR="00F719E6" w:rsidRPr="00F719E6" w:rsidRDefault="00F719E6" w:rsidP="00F719E6">
      <w:pPr>
        <w:suppressLineNumbers/>
        <w:spacing w:after="0" w:line="240" w:lineRule="auto"/>
        <w:rPr>
          <w:rFonts w:ascii="Times" w:eastAsia="Times New Roman" w:hAnsi="Times" w:cs="Times New Roman"/>
          <w:sz w:val="24"/>
          <w:szCs w:val="20"/>
        </w:rPr>
      </w:pPr>
    </w:p>
    <w:p w14:paraId="52498A76"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Inpatient or day treatment may be furnished by any licensed, certified or State approved facility, including but not limited to:</w:t>
      </w:r>
    </w:p>
    <w:p w14:paraId="6A51A84E"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Hospital</w:t>
      </w:r>
    </w:p>
    <w:p w14:paraId="59B2B790"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a detoxification Facility licensed under New Jersey P.L. 1975, Chapter 305; </w:t>
      </w:r>
    </w:p>
    <w:p w14:paraId="3838F97D"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7CC7F2A5"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a Mental Health Facility; </w:t>
      </w:r>
    </w:p>
    <w:p w14:paraId="1DB493A9"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Substance Use Disorder Facility; or</w:t>
      </w:r>
    </w:p>
    <w:p w14:paraId="33918DA4" w14:textId="77777777" w:rsidR="00F719E6" w:rsidRPr="00F719E6" w:rsidRDefault="00F719E6" w:rsidP="00F719E6">
      <w:pPr>
        <w:numPr>
          <w:ilvl w:val="0"/>
          <w:numId w:val="70"/>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 combination Mental Health Facility and Substance Use Disorder Facility.</w:t>
      </w:r>
    </w:p>
    <w:p w14:paraId="71F39ED9" w14:textId="77777777" w:rsidR="00F719E6" w:rsidRPr="00F719E6" w:rsidRDefault="00F719E6" w:rsidP="00F719E6">
      <w:pPr>
        <w:spacing w:after="0" w:line="240" w:lineRule="auto"/>
        <w:rPr>
          <w:rFonts w:ascii="Times New Roman" w:eastAsia="Times New Roman" w:hAnsi="Times New Roman" w:cs="Times New Roman"/>
          <w:b/>
          <w:sz w:val="24"/>
          <w:szCs w:val="20"/>
          <w:u w:val="single"/>
        </w:rPr>
      </w:pPr>
    </w:p>
    <w:p w14:paraId="2A21D59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(e)</w:t>
      </w:r>
      <w:r w:rsidRPr="00F719E6">
        <w:rPr>
          <w:rFonts w:ascii="Times New Roman" w:eastAsia="Times New Roman" w:hAnsi="Times New Roman" w:cs="Times New Roman"/>
          <w:sz w:val="24"/>
          <w:szCs w:val="20"/>
        </w:rPr>
        <w:tab/>
      </w:r>
      <w:r w:rsidRPr="00F719E6">
        <w:rPr>
          <w:rFonts w:ascii="Times New Roman" w:eastAsia="Times New Roman" w:hAnsi="Times New Roman" w:cs="Times New Roman"/>
          <w:b/>
          <w:sz w:val="24"/>
          <w:szCs w:val="20"/>
        </w:rPr>
        <w:t>EMERGENCY CARE BENEFITS - WITHIN AND OUTSIDE OUR SERVICE AREA.</w:t>
      </w:r>
      <w:r w:rsidRPr="00F719E6">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14:paraId="6F0C6F0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B0B4F1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1.</w:t>
      </w:r>
      <w:r w:rsidRPr="00F719E6">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14:paraId="0BE5AAA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2.</w:t>
      </w:r>
      <w:r w:rsidRPr="00F719E6">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14:paraId="04D184B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w:t>
      </w:r>
      <w:r w:rsidRPr="00F719E6">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14:paraId="74DD407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w:t>
      </w:r>
      <w:r w:rsidRPr="00F719E6">
        <w:rPr>
          <w:rFonts w:ascii="Times New Roman" w:eastAsia="Times New Roman" w:hAnsi="Times New Roman" w:cs="Times New Roman"/>
          <w:sz w:val="24"/>
          <w:szCs w:val="20"/>
        </w:rPr>
        <w:tab/>
        <w:t>The service rendered is provided as a Covered Service or Supply under this Contract and is not a service or supply</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which is normally treated on a non-Emergency basis; and</w:t>
      </w:r>
    </w:p>
    <w:p w14:paraId="66FEE2D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w:t>
      </w:r>
      <w:r w:rsidRPr="00F719E6">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14:paraId="5B51CC4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3.</w:t>
      </w:r>
      <w:r w:rsidRPr="00F719E6">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6C171FD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14:paraId="4E2CE5E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4.</w:t>
      </w:r>
      <w:r w:rsidRPr="00F719E6">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14:paraId="2B7C995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5.</w:t>
      </w:r>
      <w:r w:rsidRPr="00F719E6">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14:paraId="6612C6C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6.</w:t>
      </w:r>
      <w:r w:rsidRPr="00F719E6">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14:paraId="796111B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BF18D9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lastRenderedPageBreak/>
        <w:t>(f)</w:t>
      </w:r>
      <w:r w:rsidRPr="00F719E6">
        <w:rPr>
          <w:rFonts w:ascii="Times" w:eastAsia="Times New Roman" w:hAnsi="Times" w:cs="Times New Roman"/>
          <w:sz w:val="24"/>
          <w:szCs w:val="20"/>
        </w:rPr>
        <w:tab/>
      </w:r>
      <w:r w:rsidRPr="00F719E6">
        <w:rPr>
          <w:rFonts w:ascii="Times" w:eastAsia="Times New Roman" w:hAnsi="Times" w:cs="Times New Roman"/>
          <w:b/>
          <w:sz w:val="24"/>
          <w:szCs w:val="20"/>
        </w:rPr>
        <w:t>THERAPY SERVICES.</w:t>
      </w:r>
      <w:r w:rsidRPr="00F719E6">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F719E6">
        <w:rPr>
          <w:rFonts w:ascii="Times" w:eastAsia="Times New Roman" w:hAnsi="Times" w:cs="Times New Roman"/>
          <w:sz w:val="20"/>
          <w:szCs w:val="20"/>
        </w:rPr>
        <w:t xml:space="preserve"> </w:t>
      </w:r>
      <w:r w:rsidRPr="00F719E6">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14:paraId="1CD2D53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F4A919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w:t>
      </w:r>
      <w:r w:rsidRPr="00F719E6">
        <w:rPr>
          <w:rFonts w:ascii="Times" w:eastAsia="Times New Roman" w:hAnsi="Times" w:cs="Times New Roman"/>
          <w:sz w:val="24"/>
          <w:szCs w:val="20"/>
        </w:rPr>
        <w:tab/>
      </w:r>
      <w:r w:rsidRPr="00F719E6">
        <w:rPr>
          <w:rFonts w:ascii="Times" w:eastAsia="Times New Roman" w:hAnsi="Times" w:cs="Times New Roman"/>
          <w:i/>
          <w:sz w:val="24"/>
          <w:szCs w:val="20"/>
        </w:rPr>
        <w:t>Chelation</w:t>
      </w:r>
      <w:r w:rsidRPr="00F719E6">
        <w:rPr>
          <w:rFonts w:ascii="Times" w:eastAsia="Times New Roman" w:hAnsi="Times" w:cs="Times New Roman"/>
          <w:sz w:val="24"/>
          <w:szCs w:val="20"/>
        </w:rPr>
        <w:t xml:space="preserve"> </w:t>
      </w:r>
      <w:r w:rsidRPr="00F719E6">
        <w:rPr>
          <w:rFonts w:ascii="Times" w:eastAsia="Times New Roman" w:hAnsi="Times" w:cs="Times New Roman"/>
          <w:i/>
          <w:sz w:val="24"/>
          <w:szCs w:val="20"/>
        </w:rPr>
        <w:t xml:space="preserve">Therapy - </w:t>
      </w:r>
      <w:r w:rsidRPr="00F719E6">
        <w:rPr>
          <w:rFonts w:ascii="Times" w:eastAsia="Times New Roman" w:hAnsi="Times" w:cs="Times New Roman"/>
          <w:sz w:val="24"/>
          <w:szCs w:val="20"/>
        </w:rPr>
        <w:t>means the administration of drugs or chemicals to remove toxic concentrations of metals from the body.</w:t>
      </w:r>
    </w:p>
    <w:p w14:paraId="4AC1572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b.</w:t>
      </w:r>
      <w:r w:rsidRPr="00F719E6">
        <w:rPr>
          <w:rFonts w:ascii="Times" w:eastAsia="Times New Roman" w:hAnsi="Times" w:cs="Times New Roman"/>
          <w:sz w:val="24"/>
          <w:szCs w:val="20"/>
        </w:rPr>
        <w:tab/>
      </w:r>
      <w:r w:rsidRPr="00F719E6">
        <w:rPr>
          <w:rFonts w:ascii="Times" w:eastAsia="Times New Roman" w:hAnsi="Times" w:cs="Times New Roman"/>
          <w:i/>
          <w:sz w:val="24"/>
          <w:szCs w:val="20"/>
        </w:rPr>
        <w:t>Chemotherapy</w:t>
      </w:r>
      <w:r w:rsidRPr="00F719E6">
        <w:rPr>
          <w:rFonts w:ascii="Times" w:eastAsia="Times New Roman" w:hAnsi="Times" w:cs="Times New Roman"/>
          <w:sz w:val="24"/>
          <w:szCs w:val="20"/>
        </w:rPr>
        <w:t xml:space="preserve"> - the treatment of malignant disease by chemical or biological antineoplastic agents.</w:t>
      </w:r>
    </w:p>
    <w:p w14:paraId="76395D9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w:t>
      </w:r>
      <w:r w:rsidRPr="00F719E6">
        <w:rPr>
          <w:rFonts w:ascii="Times" w:eastAsia="Times New Roman" w:hAnsi="Times" w:cs="Times New Roman"/>
          <w:sz w:val="24"/>
          <w:szCs w:val="20"/>
        </w:rPr>
        <w:tab/>
      </w:r>
      <w:r w:rsidRPr="00F719E6">
        <w:rPr>
          <w:rFonts w:ascii="Times" w:eastAsia="Times New Roman" w:hAnsi="Times" w:cs="Times New Roman"/>
          <w:i/>
          <w:sz w:val="24"/>
          <w:szCs w:val="20"/>
        </w:rPr>
        <w:t xml:space="preserve">Dialysis Treatment - </w:t>
      </w:r>
      <w:r w:rsidRPr="00F719E6">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11C75AD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d.</w:t>
      </w:r>
      <w:r w:rsidRPr="00F719E6">
        <w:rPr>
          <w:rFonts w:ascii="Times" w:eastAsia="Times New Roman" w:hAnsi="Times" w:cs="Times New Roman"/>
          <w:sz w:val="24"/>
          <w:szCs w:val="20"/>
        </w:rPr>
        <w:tab/>
      </w:r>
      <w:r w:rsidRPr="00F719E6">
        <w:rPr>
          <w:rFonts w:ascii="Times" w:eastAsia="Times New Roman" w:hAnsi="Times" w:cs="Times New Roman"/>
          <w:i/>
          <w:sz w:val="24"/>
          <w:szCs w:val="20"/>
        </w:rPr>
        <w:t xml:space="preserve">Radiation Therapy - </w:t>
      </w:r>
      <w:r w:rsidRPr="00F719E6">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27F3E75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w:t>
      </w:r>
      <w:r w:rsidRPr="00F719E6">
        <w:rPr>
          <w:rFonts w:ascii="Times" w:eastAsia="Times New Roman" w:hAnsi="Times" w:cs="Times New Roman"/>
          <w:sz w:val="24"/>
          <w:szCs w:val="20"/>
        </w:rPr>
        <w:tab/>
      </w:r>
      <w:r w:rsidRPr="00F719E6">
        <w:rPr>
          <w:rFonts w:ascii="Times" w:eastAsia="Times New Roman" w:hAnsi="Times" w:cs="Times New Roman"/>
          <w:i/>
          <w:sz w:val="24"/>
          <w:szCs w:val="20"/>
        </w:rPr>
        <w:t xml:space="preserve">Respiration Therapy - </w:t>
      </w:r>
      <w:r w:rsidRPr="00F719E6">
        <w:rPr>
          <w:rFonts w:ascii="Times" w:eastAsia="Times New Roman" w:hAnsi="Times" w:cs="Times New Roman"/>
          <w:sz w:val="24"/>
          <w:szCs w:val="20"/>
        </w:rPr>
        <w:t>the introduction of dry or moist gases into the lungs.</w:t>
      </w:r>
    </w:p>
    <w:p w14:paraId="52FF6952"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p>
    <w:p w14:paraId="2B7851C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f.</w:t>
      </w:r>
      <w:r w:rsidRPr="00F719E6">
        <w:rPr>
          <w:rFonts w:ascii="Times" w:eastAsia="Times New Roman" w:hAnsi="Times" w:cs="Times New Roman"/>
          <w:sz w:val="24"/>
          <w:szCs w:val="20"/>
        </w:rPr>
        <w:tab/>
      </w:r>
      <w:r w:rsidRPr="00F719E6">
        <w:rPr>
          <w:rFonts w:ascii="Times" w:eastAsia="Times New Roman" w:hAnsi="Times" w:cs="Times New Roman"/>
          <w:i/>
          <w:sz w:val="24"/>
          <w:szCs w:val="20"/>
        </w:rPr>
        <w:t>Cognitive</w:t>
      </w:r>
      <w:r w:rsidRPr="00F719E6">
        <w:rPr>
          <w:rFonts w:ascii="Times" w:eastAsia="Times New Roman" w:hAnsi="Times" w:cs="Times New Roman"/>
          <w:sz w:val="24"/>
          <w:szCs w:val="20"/>
        </w:rPr>
        <w:t xml:space="preserve"> </w:t>
      </w:r>
      <w:r w:rsidRPr="00F719E6">
        <w:rPr>
          <w:rFonts w:ascii="Times" w:eastAsia="Times New Roman" w:hAnsi="Times" w:cs="Times New Roman"/>
          <w:i/>
          <w:sz w:val="24"/>
          <w:szCs w:val="20"/>
        </w:rPr>
        <w:t xml:space="preserve">Rehabilitation Therapy - </w:t>
      </w:r>
      <w:r w:rsidRPr="00F719E6">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41E5CA6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Coverage for Cognitive Rehabilitation Therapy</w:t>
      </w:r>
      <w:r w:rsidRPr="00F719E6">
        <w:rPr>
          <w:rFonts w:ascii="Times" w:eastAsia="Times New Roman" w:hAnsi="Times" w:cs="Times New Roman"/>
          <w:b/>
          <w:sz w:val="24"/>
          <w:szCs w:val="20"/>
        </w:rPr>
        <w:t xml:space="preserve"> </w:t>
      </w:r>
      <w:r w:rsidRPr="00F719E6">
        <w:rPr>
          <w:rFonts w:ascii="Times" w:eastAsia="Times New Roman" w:hAnsi="Times" w:cs="Times New Roman"/>
          <w:sz w:val="24"/>
          <w:szCs w:val="20"/>
        </w:rPr>
        <w:t>is limited to 30 visits per Calendar Year.</w:t>
      </w:r>
    </w:p>
    <w:p w14:paraId="2791E6F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355A77C"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sz w:val="24"/>
          <w:szCs w:val="20"/>
        </w:rPr>
        <w:t>g</w:t>
      </w:r>
      <w:r w:rsidRPr="00F719E6">
        <w:rPr>
          <w:rFonts w:ascii="Times" w:eastAsia="Times New Roman" w:hAnsi="Times" w:cs="Times New Roman"/>
          <w:b/>
          <w:sz w:val="24"/>
          <w:szCs w:val="20"/>
        </w:rPr>
        <w:t>.</w:t>
      </w:r>
      <w:r w:rsidRPr="00F719E6">
        <w:rPr>
          <w:rFonts w:ascii="Times" w:eastAsia="Times New Roman" w:hAnsi="Times" w:cs="Times New Roman"/>
          <w:b/>
          <w:sz w:val="24"/>
          <w:szCs w:val="20"/>
        </w:rPr>
        <w:tab/>
      </w:r>
      <w:r w:rsidRPr="00F719E6">
        <w:rPr>
          <w:rFonts w:ascii="Times" w:eastAsia="Times New Roman" w:hAnsi="Times" w:cs="Times New Roman"/>
          <w:i/>
          <w:sz w:val="24"/>
          <w:szCs w:val="20"/>
        </w:rPr>
        <w:t>Speech</w:t>
      </w:r>
      <w:r w:rsidRPr="00F719E6">
        <w:rPr>
          <w:rFonts w:ascii="Times" w:eastAsia="Times New Roman" w:hAnsi="Times" w:cs="Times New Roman"/>
          <w:b/>
          <w:sz w:val="24"/>
          <w:szCs w:val="20"/>
        </w:rPr>
        <w:t xml:space="preserve"> </w:t>
      </w:r>
      <w:r w:rsidRPr="00F719E6">
        <w:rPr>
          <w:rFonts w:ascii="Times" w:eastAsia="Times New Roman" w:hAnsi="Times" w:cs="Times New Roman"/>
          <w:i/>
          <w:sz w:val="24"/>
          <w:szCs w:val="20"/>
        </w:rPr>
        <w:t>Therapy -</w:t>
      </w:r>
      <w:r w:rsidRPr="00F719E6">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14:paraId="28070429"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Coverage for Speech Therapy </w:t>
      </w:r>
      <w:r w:rsidRPr="00F719E6">
        <w:rPr>
          <w:rFonts w:ascii="Times" w:eastAsia="Times New Roman" w:hAnsi="Times" w:cs="Times New Roman"/>
          <w:b/>
          <w:sz w:val="24"/>
          <w:szCs w:val="20"/>
        </w:rPr>
        <w:t xml:space="preserve"> </w:t>
      </w:r>
      <w:r w:rsidRPr="00F719E6">
        <w:rPr>
          <w:rFonts w:ascii="Times" w:eastAsia="Times New Roman" w:hAnsi="Times" w:cs="Times New Roman"/>
          <w:sz w:val="24"/>
          <w:szCs w:val="20"/>
        </w:rPr>
        <w:t>is limited to 30 visits per Calendar Year.</w:t>
      </w:r>
    </w:p>
    <w:p w14:paraId="303750A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51D82D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h.</w:t>
      </w:r>
      <w:r w:rsidRPr="00F719E6">
        <w:rPr>
          <w:rFonts w:ascii="Times" w:eastAsia="Times New Roman" w:hAnsi="Times" w:cs="Times New Roman"/>
          <w:sz w:val="24"/>
          <w:szCs w:val="20"/>
        </w:rPr>
        <w:tab/>
      </w:r>
      <w:r w:rsidRPr="00F719E6">
        <w:rPr>
          <w:rFonts w:ascii="Times" w:eastAsia="Times New Roman" w:hAnsi="Times" w:cs="Times New Roman"/>
          <w:i/>
          <w:sz w:val="24"/>
          <w:szCs w:val="20"/>
        </w:rPr>
        <w:t>Occupational</w:t>
      </w:r>
      <w:r w:rsidRPr="00F719E6">
        <w:rPr>
          <w:rFonts w:ascii="Times" w:eastAsia="Times New Roman" w:hAnsi="Times" w:cs="Times New Roman"/>
          <w:sz w:val="24"/>
          <w:szCs w:val="20"/>
        </w:rPr>
        <w:t xml:space="preserve"> </w:t>
      </w:r>
      <w:r w:rsidRPr="00F719E6">
        <w:rPr>
          <w:rFonts w:ascii="Times" w:eastAsia="Times New Roman" w:hAnsi="Times" w:cs="Times New Roman"/>
          <w:i/>
          <w:sz w:val="24"/>
          <w:szCs w:val="20"/>
        </w:rPr>
        <w:t xml:space="preserve">Therapy - </w:t>
      </w:r>
      <w:r w:rsidRPr="00F719E6">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14:paraId="68303A3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Coverage for Occupational Therapy is limited to 30 visits per Calendar Year.</w:t>
      </w:r>
    </w:p>
    <w:p w14:paraId="1D36CD0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A63D54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i.</w:t>
      </w:r>
      <w:r w:rsidRPr="00F719E6">
        <w:rPr>
          <w:rFonts w:ascii="Times" w:eastAsia="Times New Roman" w:hAnsi="Times" w:cs="Times New Roman"/>
          <w:sz w:val="24"/>
          <w:szCs w:val="20"/>
        </w:rPr>
        <w:tab/>
      </w:r>
      <w:r w:rsidRPr="00F719E6">
        <w:rPr>
          <w:rFonts w:ascii="Times" w:eastAsia="Times New Roman" w:hAnsi="Times" w:cs="Times New Roman"/>
          <w:i/>
          <w:sz w:val="24"/>
          <w:szCs w:val="20"/>
        </w:rPr>
        <w:t xml:space="preserve">Physical Therapy - </w:t>
      </w:r>
      <w:r w:rsidRPr="00F719E6">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14:paraId="42FA529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840765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Coverage for Physical Therapy is limited to 30 visits per Calendar Year.</w:t>
      </w:r>
    </w:p>
    <w:p w14:paraId="7C0842D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3F81EA5" w14:textId="77777777" w:rsidR="00F719E6" w:rsidRPr="00F719E6" w:rsidRDefault="00F719E6" w:rsidP="00F719E6">
      <w:pPr>
        <w:numPr>
          <w:ilvl w:val="0"/>
          <w:numId w:val="45"/>
        </w:numPr>
        <w:suppressLineNumbers/>
        <w:spacing w:after="0" w:line="240" w:lineRule="auto"/>
        <w:jc w:val="both"/>
        <w:rPr>
          <w:rFonts w:ascii="Times" w:eastAsia="Times New Roman" w:hAnsi="Times" w:cs="Times New Roman"/>
          <w:i/>
          <w:sz w:val="24"/>
          <w:szCs w:val="20"/>
        </w:rPr>
      </w:pPr>
      <w:r w:rsidRPr="00F719E6">
        <w:rPr>
          <w:rFonts w:ascii="Times" w:eastAsia="Times New Roman" w:hAnsi="Times" w:cs="Times New Roman"/>
          <w:i/>
          <w:sz w:val="24"/>
          <w:szCs w:val="20"/>
        </w:rPr>
        <w:t>Infusion Therapy -</w:t>
      </w:r>
      <w:r w:rsidRPr="00F719E6">
        <w:rPr>
          <w:rFonts w:ascii="Times" w:eastAsia="Times New Roman" w:hAnsi="Times" w:cs="Times New Roman"/>
          <w:sz w:val="24"/>
          <w:szCs w:val="20"/>
        </w:rPr>
        <w:t xml:space="preserve"> the administration of antibiotic, nutrients, or other therapeutic agents by direct infusion</w:t>
      </w:r>
      <w:r w:rsidRPr="00F719E6">
        <w:rPr>
          <w:rFonts w:ascii="Times" w:eastAsia="Times New Roman" w:hAnsi="Times" w:cs="Times New Roman"/>
          <w:b/>
          <w:sz w:val="24"/>
          <w:szCs w:val="20"/>
        </w:rPr>
        <w:t xml:space="preserve">. </w:t>
      </w:r>
    </w:p>
    <w:p w14:paraId="40BC8E29" w14:textId="77777777" w:rsidR="00F719E6" w:rsidRPr="00F719E6" w:rsidRDefault="00F719E6" w:rsidP="00F719E6">
      <w:pPr>
        <w:suppressLineNumbers/>
        <w:spacing w:after="0" w:line="240" w:lineRule="auto"/>
        <w:jc w:val="both"/>
        <w:rPr>
          <w:rFonts w:ascii="Times" w:eastAsia="Times New Roman" w:hAnsi="Times" w:cs="Times New Roman"/>
          <w:i/>
          <w:sz w:val="24"/>
          <w:szCs w:val="20"/>
        </w:rPr>
      </w:pPr>
    </w:p>
    <w:p w14:paraId="1CA69C2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lastRenderedPageBreak/>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14:paraId="3EC1552A"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b/>
          <w:sz w:val="24"/>
          <w:szCs w:val="20"/>
        </w:rPr>
      </w:pPr>
    </w:p>
    <w:p w14:paraId="19ED13A9"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(g) Diagnosis and Treatment of Autism and Other Developmental Disabilities  </w:t>
      </w:r>
      <w:r w:rsidRPr="00F719E6">
        <w:rPr>
          <w:rFonts w:ascii="Times New Roman" w:eastAsia="Times New Roman" w:hAnsi="Times New Roman" w:cs="Times New Roman"/>
          <w:sz w:val="24"/>
          <w:szCs w:val="20"/>
        </w:rPr>
        <w:t xml:space="preserve">We provide coverage for charges for the screening and diagnosis of autism and other Developmental Disabilities.  </w:t>
      </w:r>
    </w:p>
    <w:p w14:paraId="37180759"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2FDEA9B7"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14:paraId="0C2196CB" w14:textId="77777777" w:rsidR="00F719E6" w:rsidRPr="00F719E6" w:rsidRDefault="00F719E6" w:rsidP="00F719E6">
      <w:pPr>
        <w:numPr>
          <w:ilvl w:val="0"/>
          <w:numId w:val="64"/>
        </w:num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14:paraId="7FA29DE5" w14:textId="77777777" w:rsidR="00F719E6" w:rsidRPr="00F719E6" w:rsidRDefault="00F719E6" w:rsidP="00F719E6">
      <w:pPr>
        <w:numPr>
          <w:ilvl w:val="0"/>
          <w:numId w:val="64"/>
        </w:num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physical therapy where physical therapy refers to treatment to develop a Member’s physical function; and</w:t>
      </w:r>
    </w:p>
    <w:p w14:paraId="1C904438" w14:textId="77777777" w:rsidR="00F719E6" w:rsidRPr="00F719E6" w:rsidRDefault="00F719E6" w:rsidP="00F719E6">
      <w:pPr>
        <w:numPr>
          <w:ilvl w:val="0"/>
          <w:numId w:val="64"/>
        </w:num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sz w:val="24"/>
          <w:szCs w:val="24"/>
        </w:rPr>
        <w:t xml:space="preserve">speech therapy where </w:t>
      </w:r>
      <w:r w:rsidRPr="00F719E6">
        <w:rPr>
          <w:rFonts w:ascii="Times" w:eastAsia="Times New Roman" w:hAnsi="Times" w:cs="Times New Roman"/>
          <w:sz w:val="24"/>
          <w:szCs w:val="20"/>
        </w:rPr>
        <w:t>speech therapy refers to treatment of a Member</w:t>
      </w:r>
      <w:r w:rsidRPr="00F719E6">
        <w:rPr>
          <w:rFonts w:ascii="Times" w:eastAsia="Times New Roman" w:hAnsi="Times" w:cs="Times New Roman" w:hint="eastAsia"/>
          <w:sz w:val="24"/>
          <w:szCs w:val="20"/>
        </w:rPr>
        <w:t>’</w:t>
      </w:r>
      <w:r w:rsidRPr="00F719E6">
        <w:rPr>
          <w:rFonts w:ascii="Times" w:eastAsia="Times New Roman" w:hAnsi="Times" w:cs="Times New Roman"/>
          <w:sz w:val="24"/>
          <w:szCs w:val="20"/>
        </w:rPr>
        <w:t>s speech impairment.</w:t>
      </w:r>
    </w:p>
    <w:p w14:paraId="6595CCB7"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3EDB8769"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14:paraId="06E69573"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57000922" w14:textId="77777777" w:rsidR="00F719E6" w:rsidRPr="00F719E6" w:rsidRDefault="00F719E6" w:rsidP="00F719E6">
      <w:pPr>
        <w:suppressLineNumbers/>
        <w:tabs>
          <w:tab w:val="left" w:pos="380"/>
        </w:tabs>
        <w:spacing w:after="0" w:line="240" w:lineRule="auto"/>
        <w:rPr>
          <w:rFonts w:ascii="Times" w:eastAsia="Times New Roman" w:hAnsi="Times" w:cs="Times New Roman"/>
          <w:b/>
          <w:sz w:val="24"/>
          <w:szCs w:val="24"/>
        </w:rPr>
      </w:pPr>
      <w:r w:rsidRPr="00F719E6">
        <w:rPr>
          <w:rFonts w:ascii="Times" w:eastAsia="Times New Roman" w:hAnsi="Times" w:cs="Times New Roman"/>
          <w:sz w:val="24"/>
          <w:szCs w:val="24"/>
        </w:rPr>
        <w:t>If a Member</w:t>
      </w:r>
      <w:r w:rsidRPr="00F719E6">
        <w:rPr>
          <w:rFonts w:ascii="Times" w:eastAsia="Times New Roman" w:hAnsi="Times" w:cs="Times New Roman" w:hint="eastAsia"/>
          <w:sz w:val="24"/>
          <w:szCs w:val="24"/>
        </w:rPr>
        <w:t>’</w:t>
      </w:r>
      <w:r w:rsidRPr="00F719E6">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376B4B92"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b/>
          <w:sz w:val="24"/>
          <w:szCs w:val="20"/>
        </w:rPr>
      </w:pPr>
    </w:p>
    <w:p w14:paraId="2A3F014C"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4E21919B"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78DBCEB5"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 Member:</w:t>
      </w:r>
    </w:p>
    <w:p w14:paraId="2395E912" w14:textId="77777777" w:rsidR="00F719E6" w:rsidRPr="00F719E6" w:rsidRDefault="00F719E6" w:rsidP="00F719E6">
      <w:pPr>
        <w:numPr>
          <w:ilvl w:val="0"/>
          <w:numId w:val="65"/>
        </w:numPr>
        <w:tabs>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is eligible for early intervention services through the New Jersey Early Intervention System; and</w:t>
      </w:r>
    </w:p>
    <w:p w14:paraId="491B1FFF" w14:textId="77777777" w:rsidR="00F719E6" w:rsidRPr="00F719E6" w:rsidRDefault="00F719E6" w:rsidP="00F719E6">
      <w:pPr>
        <w:numPr>
          <w:ilvl w:val="0"/>
          <w:numId w:val="65"/>
        </w:numPr>
        <w:tabs>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has been diagnosed with autism or other Developmental Disability; and</w:t>
      </w:r>
    </w:p>
    <w:p w14:paraId="30A745EA" w14:textId="77777777" w:rsidR="00F719E6" w:rsidRPr="00F719E6" w:rsidRDefault="00F719E6" w:rsidP="00F719E6">
      <w:pPr>
        <w:numPr>
          <w:ilvl w:val="0"/>
          <w:numId w:val="65"/>
        </w:numPr>
        <w:tabs>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1C31F867"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14:paraId="44134B74"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p>
    <w:p w14:paraId="33427849" w14:textId="77777777" w:rsidR="00F719E6" w:rsidRPr="00F719E6" w:rsidRDefault="00F719E6" w:rsidP="00F719E6">
      <w:pPr>
        <w:tabs>
          <w:tab w:val="left" w:pos="720"/>
          <w:tab w:val="left" w:pos="1440"/>
          <w:tab w:val="left" w:pos="4032"/>
        </w:tabs>
        <w:spacing w:after="0" w:line="240" w:lineRule="auto"/>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The therapy services a Member receives through New Jersey Early Intervention do not reduce the therapy services otherwise available under this Diagnosis and Treatment of Autism and Other Disabilities provision.</w:t>
      </w:r>
    </w:p>
    <w:p w14:paraId="180D458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03086E2"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0"/>
          <w:szCs w:val="20"/>
        </w:rPr>
        <w:t xml:space="preserve"> </w:t>
      </w:r>
      <w:r w:rsidRPr="00F719E6">
        <w:rPr>
          <w:rFonts w:ascii="Times" w:eastAsia="Times New Roman" w:hAnsi="Times" w:cs="Times New Roman"/>
          <w:sz w:val="24"/>
          <w:szCs w:val="20"/>
        </w:rPr>
        <w:t>(h)</w:t>
      </w:r>
      <w:r w:rsidRPr="00F719E6">
        <w:rPr>
          <w:rFonts w:ascii="Times" w:eastAsia="Times New Roman" w:hAnsi="Times" w:cs="Times New Roman"/>
          <w:sz w:val="24"/>
          <w:szCs w:val="20"/>
        </w:rPr>
        <w:tab/>
      </w:r>
      <w:r w:rsidRPr="00F719E6">
        <w:rPr>
          <w:rFonts w:ascii="Times" w:eastAsia="Times New Roman" w:hAnsi="Times" w:cs="Times New Roman"/>
          <w:b/>
          <w:sz w:val="24"/>
          <w:szCs w:val="20"/>
        </w:rPr>
        <w:t>HOME HEALTH CARE.</w:t>
      </w:r>
      <w:r w:rsidRPr="00F719E6">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70B37333"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Routine Nursing Care furnished by or under the supervision of a registered Nurse;</w:t>
      </w:r>
    </w:p>
    <w:p w14:paraId="2F576955"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physical therapy;</w:t>
      </w:r>
    </w:p>
    <w:p w14:paraId="4770BAD2"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occupational therapy;</w:t>
      </w:r>
    </w:p>
    <w:p w14:paraId="4ABBD511"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medical social work;</w:t>
      </w:r>
    </w:p>
    <w:p w14:paraId="22E9D1A8"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nutrition services;</w:t>
      </w:r>
    </w:p>
    <w:p w14:paraId="7F1CE3C2"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speech therapy;</w:t>
      </w:r>
    </w:p>
    <w:p w14:paraId="125A7F7E"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home health aide services;</w:t>
      </w:r>
    </w:p>
    <w:p w14:paraId="34D9BB8C"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14:paraId="1FFCBB3C" w14:textId="77777777" w:rsidR="00F719E6" w:rsidRPr="00F719E6" w:rsidRDefault="00F719E6" w:rsidP="00F719E6">
      <w:pPr>
        <w:numPr>
          <w:ilvl w:val="0"/>
          <w:numId w:val="42"/>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3DA7AA5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43D9DC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Payment is subject to all of the terms of this Contract and to the following conditions:</w:t>
      </w:r>
    </w:p>
    <w:p w14:paraId="2ADA7F2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B4E082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w:t>
      </w:r>
      <w:r w:rsidRPr="00F719E6">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F719E6">
        <w:rPr>
          <w:rFonts w:ascii="Times" w:eastAsia="Times New Roman" w:hAnsi="Times" w:cs="Times New Roman"/>
          <w:b/>
          <w:sz w:val="24"/>
          <w:szCs w:val="20"/>
        </w:rPr>
        <w:t>only</w:t>
      </w:r>
      <w:r w:rsidRPr="00F719E6">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14:paraId="1B9B0D4B"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b.</w:t>
      </w:r>
      <w:r w:rsidRPr="00F719E6">
        <w:rPr>
          <w:rFonts w:ascii="Times" w:eastAsia="Times New Roman" w:hAnsi="Times" w:cs="Times New Roman"/>
          <w:sz w:val="24"/>
          <w:szCs w:val="20"/>
        </w:rPr>
        <w:tab/>
        <w:t>The services and supplies must be:</w:t>
      </w:r>
    </w:p>
    <w:p w14:paraId="2659C346" w14:textId="77777777" w:rsidR="00F719E6" w:rsidRPr="00F719E6" w:rsidRDefault="00F719E6" w:rsidP="00F719E6">
      <w:pPr>
        <w:numPr>
          <w:ilvl w:val="0"/>
          <w:numId w:val="43"/>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ordered by the [Member’s] Practitioner;</w:t>
      </w:r>
    </w:p>
    <w:p w14:paraId="5CA523C7" w14:textId="77777777" w:rsidR="00F719E6" w:rsidRPr="00F719E6" w:rsidRDefault="00F719E6" w:rsidP="00F719E6">
      <w:pPr>
        <w:numPr>
          <w:ilvl w:val="0"/>
          <w:numId w:val="43"/>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included in the home health care plan: and</w:t>
      </w:r>
    </w:p>
    <w:p w14:paraId="465A70D8" w14:textId="77777777" w:rsidR="00F719E6" w:rsidRPr="00F719E6" w:rsidRDefault="00F719E6" w:rsidP="00F719E6">
      <w:pPr>
        <w:numPr>
          <w:ilvl w:val="0"/>
          <w:numId w:val="43"/>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furnished by, or coordinated by, a Home Health Agency according to the written home health care plan.</w:t>
      </w:r>
    </w:p>
    <w:p w14:paraId="16A7E95C" w14:textId="77777777" w:rsidR="00F719E6" w:rsidRPr="00F719E6" w:rsidRDefault="00F719E6" w:rsidP="00F719E6">
      <w:p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42B02E9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c.</w:t>
      </w:r>
      <w:r w:rsidRPr="00F719E6">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14:paraId="7BF7105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w:t>
      </w:r>
      <w:r w:rsidRPr="00F719E6">
        <w:rPr>
          <w:rFonts w:ascii="Times" w:eastAsia="Times New Roman" w:hAnsi="Times" w:cs="Times New Roman"/>
          <w:sz w:val="24"/>
          <w:szCs w:val="20"/>
        </w:rPr>
        <w:tab/>
        <w:t>We do not pay for:</w:t>
      </w:r>
    </w:p>
    <w:p w14:paraId="503BDFFB" w14:textId="77777777" w:rsidR="00F719E6" w:rsidRPr="00F719E6" w:rsidRDefault="00F719E6" w:rsidP="00F719E6">
      <w:pPr>
        <w:numPr>
          <w:ilvl w:val="0"/>
          <w:numId w:val="44"/>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services furnished to family members, other than the patient; or</w:t>
      </w:r>
    </w:p>
    <w:p w14:paraId="240C8783" w14:textId="77777777" w:rsidR="00F719E6" w:rsidRPr="00F719E6" w:rsidRDefault="00F719E6" w:rsidP="00F719E6">
      <w:pPr>
        <w:numPr>
          <w:ilvl w:val="0"/>
          <w:numId w:val="44"/>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services and supplies not included in the home health care plan.</w:t>
      </w:r>
    </w:p>
    <w:p w14:paraId="0FB77293"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p>
    <w:p w14:paraId="0BB33DE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Any visit by a member of a home health care team on any day shall be considered as one home health care visit.</w:t>
      </w:r>
    </w:p>
    <w:p w14:paraId="765AB236"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p>
    <w:p w14:paraId="1073C605"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lastRenderedPageBreak/>
        <w:t>We</w:t>
      </w:r>
      <w:r w:rsidRPr="00F719E6">
        <w:rPr>
          <w:rFonts w:ascii="Times" w:eastAsia="Times New Roman" w:hAnsi="Times" w:cs="Times New Roman"/>
          <w:b/>
          <w:sz w:val="24"/>
          <w:szCs w:val="20"/>
        </w:rPr>
        <w:t xml:space="preserve"> only </w:t>
      </w:r>
      <w:r w:rsidRPr="00F719E6">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F719E6">
        <w:rPr>
          <w:rFonts w:ascii="Times" w:eastAsia="Times New Roman" w:hAnsi="Times" w:cs="Times New Roman"/>
          <w:b/>
          <w:sz w:val="24"/>
          <w:szCs w:val="20"/>
        </w:rPr>
        <w:t>Home Health Care</w:t>
      </w:r>
      <w:r w:rsidRPr="00F719E6">
        <w:rPr>
          <w:rFonts w:ascii="Times" w:eastAsia="Times New Roman" w:hAnsi="Times" w:cs="Times New Roman"/>
          <w:sz w:val="24"/>
          <w:szCs w:val="20"/>
        </w:rPr>
        <w:t xml:space="preserve"> section.  Any other services for private duty nursing care are Non-Covered Services.</w:t>
      </w:r>
    </w:p>
    <w:p w14:paraId="44805FC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BE7CE8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w:t>
      </w:r>
      <w:r w:rsidRPr="00F719E6">
        <w:rPr>
          <w:rFonts w:ascii="Times New Roman" w:eastAsia="Times New Roman" w:hAnsi="Times New Roman" w:cs="Times New Roman"/>
          <w:b/>
          <w:sz w:val="24"/>
          <w:szCs w:val="20"/>
        </w:rPr>
        <w:t>Hospice Care</w:t>
      </w:r>
      <w:r w:rsidRPr="00F719E6">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56EA09F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B8C7602"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(j)  DENTAL CARE AND TREATMENT</w:t>
      </w:r>
      <w:r w:rsidRPr="00F719E6">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F719E6">
        <w:rPr>
          <w:rFonts w:ascii="Times" w:eastAsia="Times New Roman" w:hAnsi="Times" w:cs="Times New Roman"/>
          <w:sz w:val="20"/>
          <w:szCs w:val="20"/>
        </w:rPr>
        <w:t xml:space="preserve"> </w:t>
      </w:r>
      <w:r w:rsidRPr="00F719E6">
        <w:rPr>
          <w:rFonts w:ascii="Times" w:eastAsia="Times New Roman" w:hAnsi="Times" w:cs="Times New Roman"/>
          <w:sz w:val="24"/>
          <w:szCs w:val="20"/>
        </w:rPr>
        <w:t>Primary Care Provider].  We cover:</w:t>
      </w:r>
    </w:p>
    <w:p w14:paraId="0698168D" w14:textId="77777777" w:rsidR="00F719E6" w:rsidRPr="00F719E6" w:rsidRDefault="00F719E6" w:rsidP="00F719E6">
      <w:pPr>
        <w:numPr>
          <w:ilvl w:val="0"/>
          <w:numId w:val="28"/>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the diagnosis and treatment of oral tumors and cysts; and</w:t>
      </w:r>
    </w:p>
    <w:p w14:paraId="13A5E163" w14:textId="77777777" w:rsidR="00F719E6" w:rsidRPr="00F719E6" w:rsidRDefault="00F719E6" w:rsidP="00F719E6">
      <w:pPr>
        <w:numPr>
          <w:ilvl w:val="0"/>
          <w:numId w:val="28"/>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the surgical removal of bony impacted teeth.</w:t>
      </w:r>
    </w:p>
    <w:p w14:paraId="5DC4555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00B34F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We also cover treatment of an Injury to natural teeth or the jaw, but only if:</w:t>
      </w:r>
    </w:p>
    <w:p w14:paraId="58FC98D6" w14:textId="77777777" w:rsidR="00F719E6" w:rsidRPr="00F719E6" w:rsidRDefault="00F719E6" w:rsidP="00F719E6">
      <w:pPr>
        <w:numPr>
          <w:ilvl w:val="0"/>
          <w:numId w:val="29"/>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the Injury was not caused, directly or indirectly by biting or chewing; and</w:t>
      </w:r>
    </w:p>
    <w:p w14:paraId="6D803C28" w14:textId="77777777" w:rsidR="00F719E6" w:rsidRPr="00F719E6" w:rsidRDefault="00F719E6" w:rsidP="00F719E6">
      <w:pPr>
        <w:numPr>
          <w:ilvl w:val="0"/>
          <w:numId w:val="29"/>
        </w:num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all treatment is finished within 6 months of the later of:</w:t>
      </w:r>
    </w:p>
    <w:p w14:paraId="6B90B261" w14:textId="77777777" w:rsidR="00F719E6" w:rsidRPr="00F719E6" w:rsidRDefault="00F719E6" w:rsidP="00F719E6">
      <w:p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a) the date of the Injury; or</w:t>
      </w:r>
    </w:p>
    <w:p w14:paraId="29182A27" w14:textId="77777777" w:rsidR="00F719E6" w:rsidRPr="00F719E6" w:rsidRDefault="00F719E6" w:rsidP="00F719E6">
      <w:pPr>
        <w:suppressLineNumbers/>
        <w:spacing w:after="0" w:line="240" w:lineRule="auto"/>
        <w:ind w:left="720"/>
        <w:jc w:val="both"/>
        <w:rPr>
          <w:rFonts w:ascii="Times" w:eastAsia="Times New Roman" w:hAnsi="Times" w:cs="Times New Roman"/>
          <w:sz w:val="24"/>
          <w:szCs w:val="20"/>
        </w:rPr>
      </w:pPr>
      <w:r w:rsidRPr="00F719E6">
        <w:rPr>
          <w:rFonts w:ascii="Times" w:eastAsia="Times New Roman" w:hAnsi="Times" w:cs="Times New Roman"/>
          <w:sz w:val="24"/>
          <w:szCs w:val="20"/>
        </w:rPr>
        <w:t>b) The effective date of the [Member's] coverage under this Contract.</w:t>
      </w:r>
    </w:p>
    <w:p w14:paraId="1F15D7D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Treatment includes replacing natural teeth lost due to such Injury.  But in no event do We cover orthodontic treatment.</w:t>
      </w:r>
    </w:p>
    <w:p w14:paraId="2405F30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349158F"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(k) [Dental Benefits</w:t>
      </w:r>
    </w:p>
    <w:p w14:paraId="75CCC365"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bCs/>
          <w:sz w:val="24"/>
          <w:szCs w:val="24"/>
        </w:rPr>
      </w:pPr>
    </w:p>
    <w:p w14:paraId="4B70FF97"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14:paraId="490A0E1C"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Dental services are available from birth with an age one dental visit encouraged.</w:t>
      </w:r>
    </w:p>
    <w:p w14:paraId="21CC223D"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 second opinion is allowed.</w:t>
      </w:r>
    </w:p>
    <w:p w14:paraId="2F4A3E60"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4E47B5E7"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301A2E45"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Denials of services to the dentist shall include an explanation and identify the reviewer including their contact information. </w:t>
      </w:r>
    </w:p>
    <w:p w14:paraId="776DCE40"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4A8E6E80"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lastRenderedPageBreak/>
        <w:t>Unspecified services for which a specific procedure code does not exist can be considered with detailed documentation and diagnostic materials as needed by report.</w:t>
      </w:r>
    </w:p>
    <w:p w14:paraId="55320B13"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Services that are considered experimental in nature will not be considered.</w:t>
      </w:r>
    </w:p>
    <w:p w14:paraId="7BDFCB4A" w14:textId="77777777" w:rsidR="00F719E6" w:rsidRPr="00F719E6" w:rsidRDefault="00F719E6" w:rsidP="00F719E6">
      <w:pPr>
        <w:numPr>
          <w:ilvl w:val="0"/>
          <w:numId w:val="10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This Policy will not cover any charges for broken appointments.</w:t>
      </w:r>
    </w:p>
    <w:p w14:paraId="5386CB98"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753D6DD7"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Diagnostic Services</w:t>
      </w:r>
    </w:p>
    <w:p w14:paraId="50ABD953"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u w:val="single"/>
        </w:rPr>
      </w:pPr>
    </w:p>
    <w:p w14:paraId="6BBD27A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i/>
          <w:sz w:val="24"/>
          <w:szCs w:val="24"/>
        </w:rPr>
      </w:pPr>
      <w:r w:rsidRPr="00F719E6">
        <w:rPr>
          <w:rFonts w:ascii="Times" w:eastAsia="Times New Roman" w:hAnsi="Times" w:cs="Times New Roman"/>
          <w:sz w:val="24"/>
          <w:szCs w:val="24"/>
        </w:rPr>
        <w:t>* Indicated diagnostic services that can be considered every 3 months for individuals with special healthcare needs are denoted with an asterisk.</w:t>
      </w:r>
    </w:p>
    <w:p w14:paraId="52A838F1"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i/>
          <w:sz w:val="24"/>
          <w:szCs w:val="24"/>
        </w:rPr>
        <w:t>Clinical oral evaluations once</w:t>
      </w:r>
      <w:r w:rsidRPr="00F719E6">
        <w:rPr>
          <w:rFonts w:ascii="Times" w:eastAsia="Times New Roman" w:hAnsi="Times" w:cs="Times New Roman"/>
          <w:sz w:val="24"/>
          <w:szCs w:val="24"/>
        </w:rPr>
        <w:t xml:space="preserve"> every 6 months * </w:t>
      </w:r>
    </w:p>
    <w:p w14:paraId="1A9D63C6" w14:textId="77777777" w:rsidR="00F719E6" w:rsidRPr="00F719E6" w:rsidRDefault="00F719E6" w:rsidP="00F719E6">
      <w:pPr>
        <w:numPr>
          <w:ilvl w:val="0"/>
          <w:numId w:val="10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23095DD3" w14:textId="77777777" w:rsidR="00F719E6" w:rsidRPr="00F719E6" w:rsidRDefault="00F719E6" w:rsidP="00F719E6">
      <w:pPr>
        <w:numPr>
          <w:ilvl w:val="0"/>
          <w:numId w:val="10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Periodic oral evaluation – subsequent thorough evaluation of an established patient*</w:t>
      </w:r>
    </w:p>
    <w:p w14:paraId="396138A7" w14:textId="77777777" w:rsidR="00F719E6" w:rsidRPr="00F719E6" w:rsidRDefault="00F719E6" w:rsidP="00F719E6">
      <w:pPr>
        <w:numPr>
          <w:ilvl w:val="0"/>
          <w:numId w:val="10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Oral evaluation for patient under the age of 3 and counseling with primary caregiver*</w:t>
      </w:r>
    </w:p>
    <w:p w14:paraId="61C71FB4" w14:textId="77777777" w:rsidR="00F719E6" w:rsidRPr="00F719E6" w:rsidRDefault="00F719E6" w:rsidP="00F719E6">
      <w:pPr>
        <w:numPr>
          <w:ilvl w:val="0"/>
          <w:numId w:val="10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Limited oral evaluations that are problem focused </w:t>
      </w:r>
    </w:p>
    <w:p w14:paraId="2F182FB5" w14:textId="77777777" w:rsidR="00F719E6" w:rsidRPr="00F719E6" w:rsidRDefault="00F719E6" w:rsidP="00F719E6">
      <w:pPr>
        <w:numPr>
          <w:ilvl w:val="0"/>
          <w:numId w:val="10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Detailed oral evaluations that are problem focused</w:t>
      </w:r>
    </w:p>
    <w:p w14:paraId="4DEAFB22"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Diagnostic Imaging with interpretation</w:t>
      </w:r>
    </w:p>
    <w:p w14:paraId="4AB13306"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0AFF47B2"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An extraoral panoramic film/view and bitewings may be substituted for the full mouth series with the same frequency limit.</w:t>
      </w:r>
    </w:p>
    <w:p w14:paraId="7E6E3B52"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Additional films/views needed for diagnosing can be provided as needed.</w:t>
      </w:r>
    </w:p>
    <w:p w14:paraId="65E6B9D0"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Bitewings, periapicals, panoramic and cephlometric radiographic images</w:t>
      </w:r>
    </w:p>
    <w:p w14:paraId="5F7358AC"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Intraoral and extraoral radiographic images </w:t>
      </w:r>
    </w:p>
    <w:p w14:paraId="671D9ED7"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Oral/facial photographic images</w:t>
      </w:r>
    </w:p>
    <w:p w14:paraId="76638E92"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Maxillofacial MRI, ultrasound </w:t>
      </w:r>
    </w:p>
    <w:p w14:paraId="64616987" w14:textId="77777777" w:rsidR="00F719E6" w:rsidRPr="00F719E6" w:rsidRDefault="00F719E6" w:rsidP="00F719E6">
      <w:pPr>
        <w:numPr>
          <w:ilvl w:val="0"/>
          <w:numId w:val="10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Cone beam image capture </w:t>
      </w:r>
    </w:p>
    <w:p w14:paraId="081A4EDE"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Tests and Examinations</w:t>
      </w:r>
    </w:p>
    <w:p w14:paraId="7450408F"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Viral culture</w:t>
      </w:r>
    </w:p>
    <w:p w14:paraId="45C9AAB4"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Collection and preparation of saliva sample for laboratory diagnostic testing</w:t>
      </w:r>
    </w:p>
    <w:p w14:paraId="64A6A5DD"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Diagnostic casts – for diagnostic purposes only and not in conjunction with other services </w:t>
      </w:r>
    </w:p>
    <w:p w14:paraId="6835ED65" w14:textId="77777777" w:rsidR="00F719E6" w:rsidRPr="00F719E6" w:rsidRDefault="00F719E6" w:rsidP="00F719E6">
      <w:pPr>
        <w:numPr>
          <w:ilvl w:val="0"/>
          <w:numId w:val="7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Oral pathology laboratory</w:t>
      </w:r>
    </w:p>
    <w:p w14:paraId="77E11AEC" w14:textId="77777777" w:rsidR="00F719E6" w:rsidRPr="00F719E6" w:rsidRDefault="00F719E6" w:rsidP="00F719E6">
      <w:pPr>
        <w:numPr>
          <w:ilvl w:val="0"/>
          <w:numId w:val="105"/>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Accession/collection of tissue, examination – gross and microscopic, preparation and transmission of written report</w:t>
      </w:r>
    </w:p>
    <w:p w14:paraId="11D2CAC5" w14:textId="77777777" w:rsidR="00F719E6" w:rsidRPr="00F719E6" w:rsidRDefault="00F719E6" w:rsidP="00F719E6">
      <w:pPr>
        <w:numPr>
          <w:ilvl w:val="0"/>
          <w:numId w:val="105"/>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Accession/collection of exfoliative cytologic smears, microscopic examination, preparation and transmission of a written report</w:t>
      </w:r>
    </w:p>
    <w:p w14:paraId="5EB9A4EE" w14:textId="77777777" w:rsidR="00F719E6" w:rsidRPr="00F719E6" w:rsidRDefault="00F719E6" w:rsidP="00F719E6">
      <w:pPr>
        <w:numPr>
          <w:ilvl w:val="0"/>
          <w:numId w:val="105"/>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Other oral pathology procedures, by report</w:t>
      </w:r>
    </w:p>
    <w:p w14:paraId="12F9359A"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p>
    <w:p w14:paraId="7D8A0113"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u w:val="single"/>
        </w:rPr>
        <w:t>Preventive Services</w:t>
      </w:r>
      <w:r w:rsidRPr="00F719E6">
        <w:rPr>
          <w:rFonts w:ascii="Times" w:eastAsia="Times New Roman" w:hAnsi="Times" w:cs="Times New Roman"/>
          <w:sz w:val="24"/>
          <w:szCs w:val="24"/>
        </w:rPr>
        <w:t xml:space="preserve"> </w:t>
      </w:r>
    </w:p>
    <w:p w14:paraId="32583595"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7D0C5C62"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Indicates preventive services that can be considered every 3 months for individuals with special healthcare needs are denoted with an asterisk.</w:t>
      </w:r>
    </w:p>
    <w:p w14:paraId="5E4111D6" w14:textId="77777777" w:rsidR="00F719E6" w:rsidRPr="00F719E6" w:rsidRDefault="00F719E6" w:rsidP="00F719E6">
      <w:pPr>
        <w:numPr>
          <w:ilvl w:val="0"/>
          <w:numId w:val="7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Dental prophylaxis once every 6 months*</w:t>
      </w:r>
    </w:p>
    <w:p w14:paraId="015630DD" w14:textId="77777777" w:rsidR="00F719E6" w:rsidRPr="00F719E6" w:rsidRDefault="00F719E6" w:rsidP="00F719E6">
      <w:pPr>
        <w:numPr>
          <w:ilvl w:val="0"/>
          <w:numId w:val="7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Topical fluoride treatment once every 6 months – in conjunction with prophylaxis as a separate service*</w:t>
      </w:r>
    </w:p>
    <w:p w14:paraId="629D33E6" w14:textId="77777777" w:rsidR="00F719E6" w:rsidRPr="00F719E6" w:rsidRDefault="00F719E6" w:rsidP="00F719E6">
      <w:pPr>
        <w:numPr>
          <w:ilvl w:val="0"/>
          <w:numId w:val="7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lastRenderedPageBreak/>
        <w:t>Fluoride varnish once every 3 months for children under the age of 6</w:t>
      </w:r>
    </w:p>
    <w:p w14:paraId="43DCDF70" w14:textId="77777777" w:rsidR="00F719E6" w:rsidRPr="00F719E6" w:rsidRDefault="00F719E6" w:rsidP="00F719E6">
      <w:pPr>
        <w:numPr>
          <w:ilvl w:val="0"/>
          <w:numId w:val="7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0B74ABAD" w14:textId="77777777" w:rsidR="00F719E6" w:rsidRPr="00F719E6" w:rsidRDefault="00F719E6" w:rsidP="00F719E6">
      <w:pPr>
        <w:numPr>
          <w:ilvl w:val="0"/>
          <w:numId w:val="7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Space maintainers – to maintain space for eruption of permanent tooth/teeth, includes placement and removal</w:t>
      </w:r>
    </w:p>
    <w:p w14:paraId="15EAB31D" w14:textId="77777777" w:rsidR="00F719E6" w:rsidRPr="00F719E6" w:rsidRDefault="00F719E6" w:rsidP="00F719E6">
      <w:pPr>
        <w:numPr>
          <w:ilvl w:val="0"/>
          <w:numId w:val="7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fixed – unilateral and bilateral  </w:t>
      </w:r>
    </w:p>
    <w:p w14:paraId="67E619E7" w14:textId="77777777" w:rsidR="00F719E6" w:rsidRPr="00F719E6" w:rsidRDefault="00F719E6" w:rsidP="00F719E6">
      <w:pPr>
        <w:numPr>
          <w:ilvl w:val="0"/>
          <w:numId w:val="7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removable – bilateral only </w:t>
      </w:r>
    </w:p>
    <w:p w14:paraId="017C9FDE" w14:textId="77777777" w:rsidR="00F719E6" w:rsidRPr="00F719E6" w:rsidRDefault="00F719E6" w:rsidP="00F719E6">
      <w:pPr>
        <w:numPr>
          <w:ilvl w:val="0"/>
          <w:numId w:val="7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recementation of fixed space maintainer</w:t>
      </w:r>
    </w:p>
    <w:p w14:paraId="250DBF2C" w14:textId="77777777" w:rsidR="00F719E6" w:rsidRPr="00F719E6" w:rsidRDefault="00F719E6" w:rsidP="00F719E6">
      <w:pPr>
        <w:numPr>
          <w:ilvl w:val="0"/>
          <w:numId w:val="7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removal of fixed space maintainer – considered for provider that did not place appliance</w:t>
      </w:r>
    </w:p>
    <w:p w14:paraId="1B6BC551"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107D7A99"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Restorative Services</w:t>
      </w:r>
    </w:p>
    <w:p w14:paraId="38D50A53"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5FF9DFF7" w14:textId="77777777" w:rsidR="00F719E6" w:rsidRPr="00F719E6" w:rsidRDefault="00F719E6" w:rsidP="00F719E6">
      <w:pPr>
        <w:numPr>
          <w:ilvl w:val="0"/>
          <w:numId w:val="10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There are no frequency limits on replacing restorations (fillings) or crowns. </w:t>
      </w:r>
    </w:p>
    <w:p w14:paraId="1011E5BE"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Request for replacement due to failure soon after insertion, may require documentation to </w:t>
      </w:r>
    </w:p>
    <w:p w14:paraId="19A769CA"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r w:rsidRPr="00F719E6">
        <w:rPr>
          <w:rFonts w:ascii="Times" w:eastAsia="Times New Roman" w:hAnsi="Times" w:cs="Times New Roman"/>
          <w:sz w:val="24"/>
          <w:szCs w:val="24"/>
        </w:rPr>
        <w:t xml:space="preserve">demonstrate material failure as the cause. </w:t>
      </w:r>
    </w:p>
    <w:p w14:paraId="469233F6"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71E04C71"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The reimbursement for any restoration on a tooth shall be for the total number of surfaces to be restored on that date of service.</w:t>
      </w:r>
    </w:p>
    <w:p w14:paraId="44E1705B"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Only one procedure code is reimbursable per tooth except when amalgam and composite </w:t>
      </w:r>
    </w:p>
    <w:p w14:paraId="17A01CB7"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r w:rsidRPr="00F719E6">
        <w:rPr>
          <w:rFonts w:ascii="Times" w:eastAsia="Times New Roman" w:hAnsi="Times" w:cs="Times New Roman"/>
          <w:sz w:val="24"/>
          <w:szCs w:val="24"/>
        </w:rPr>
        <w:t>restorations are placed on the same tooth.</w:t>
      </w:r>
    </w:p>
    <w:p w14:paraId="747A6128"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15EE4314" w14:textId="77777777" w:rsidR="00F719E6" w:rsidRPr="00F719E6" w:rsidRDefault="00F719E6" w:rsidP="00F719E6">
      <w:pPr>
        <w:numPr>
          <w:ilvl w:val="0"/>
          <w:numId w:val="9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7090205E"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p>
    <w:p w14:paraId="6436A8A3"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Restorative service to include:</w:t>
      </w:r>
    </w:p>
    <w:p w14:paraId="1FF06409"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643A798B"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3255C641"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14:paraId="1FA36FA7"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Porcelain fused to metal, cast and ceramic crowns (single restoration) – to restore form and function. </w:t>
      </w:r>
    </w:p>
    <w:p w14:paraId="5BFF0A72" w14:textId="77777777" w:rsidR="00F719E6" w:rsidRPr="00F719E6" w:rsidRDefault="00F719E6" w:rsidP="00F719E6">
      <w:pPr>
        <w:numPr>
          <w:ilvl w:val="0"/>
          <w:numId w:val="78"/>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62409AC4" w14:textId="77777777" w:rsidR="00F719E6" w:rsidRPr="00F719E6" w:rsidRDefault="00F719E6" w:rsidP="00F719E6">
      <w:pPr>
        <w:numPr>
          <w:ilvl w:val="0"/>
          <w:numId w:val="78"/>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 xml:space="preserve">Service includes local anesthesia, temporary crown placement, insertion with cementation, polishing and adjusting occlusion.  </w:t>
      </w:r>
    </w:p>
    <w:p w14:paraId="637E4BDC" w14:textId="77777777" w:rsidR="00F719E6" w:rsidRPr="00F719E6" w:rsidRDefault="00F719E6" w:rsidP="00F719E6">
      <w:pPr>
        <w:numPr>
          <w:ilvl w:val="0"/>
          <w:numId w:val="78"/>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Provisional crowns are not covered.</w:t>
      </w:r>
    </w:p>
    <w:p w14:paraId="7F311E05" w14:textId="77777777" w:rsidR="00F719E6" w:rsidRPr="00F719E6" w:rsidRDefault="00F719E6" w:rsidP="00F719E6">
      <w:pPr>
        <w:numPr>
          <w:ilvl w:val="0"/>
          <w:numId w:val="72"/>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lastRenderedPageBreak/>
        <w:t>Recement of  inlay, onlay, custom fabricated/cast or prefabricated  post and core and crown,</w:t>
      </w:r>
    </w:p>
    <w:p w14:paraId="1A59A3A0" w14:textId="77777777" w:rsidR="00F719E6" w:rsidRPr="00F719E6" w:rsidRDefault="00F719E6" w:rsidP="00F719E6">
      <w:pPr>
        <w:numPr>
          <w:ilvl w:val="0"/>
          <w:numId w:val="72"/>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7BE6E3B3"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Core buildup  including pins</w:t>
      </w:r>
    </w:p>
    <w:p w14:paraId="63BA3B2B"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Pin retention</w:t>
      </w:r>
    </w:p>
    <w:p w14:paraId="7A7CC53F"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Indirectly fabricated (custom fabricated/cast) and prefabricated post and core </w:t>
      </w:r>
    </w:p>
    <w:p w14:paraId="1FA7FFEB"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Additional fabricated ( custom fabricated/cast) and prefabricated post </w:t>
      </w:r>
    </w:p>
    <w:p w14:paraId="0B11A1EE"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Post removal</w:t>
      </w:r>
    </w:p>
    <w:p w14:paraId="3E7DECD8"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Temporary crown (fractured tooth)</w:t>
      </w:r>
    </w:p>
    <w:p w14:paraId="7FF3FBF2"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Additional procedures to construct new crown under existing partial denture</w:t>
      </w:r>
    </w:p>
    <w:p w14:paraId="4E157F2E"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Coping</w:t>
      </w:r>
    </w:p>
    <w:p w14:paraId="29BCE2C0"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Crown repair</w:t>
      </w:r>
    </w:p>
    <w:p w14:paraId="4E53ADD3" w14:textId="77777777" w:rsidR="00F719E6" w:rsidRPr="00F719E6" w:rsidRDefault="00F719E6" w:rsidP="00F719E6">
      <w:pPr>
        <w:numPr>
          <w:ilvl w:val="0"/>
          <w:numId w:val="7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Protective restoration/sedative filling</w:t>
      </w:r>
    </w:p>
    <w:p w14:paraId="7B405BD4"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p>
    <w:p w14:paraId="6F0FCE99"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Endodontic Services</w:t>
      </w:r>
    </w:p>
    <w:p w14:paraId="4C75A3B7"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58167F1E" w14:textId="77777777" w:rsidR="00F719E6" w:rsidRPr="00F719E6" w:rsidRDefault="00F719E6" w:rsidP="00F719E6">
      <w:pPr>
        <w:numPr>
          <w:ilvl w:val="0"/>
          <w:numId w:val="10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Service includes all necessary radiographs or views needed for endodontic treatment.  </w:t>
      </w:r>
    </w:p>
    <w:p w14:paraId="7217815B" w14:textId="77777777" w:rsidR="00F719E6" w:rsidRPr="00F719E6" w:rsidRDefault="00F719E6" w:rsidP="00F719E6">
      <w:pPr>
        <w:numPr>
          <w:ilvl w:val="0"/>
          <w:numId w:val="10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Teeth must be in occlusion, periodontally sound, needed for function and have good long term prognosis.</w:t>
      </w:r>
    </w:p>
    <w:p w14:paraId="0ACA69A3" w14:textId="77777777" w:rsidR="00F719E6" w:rsidRPr="00F719E6" w:rsidRDefault="00F719E6" w:rsidP="00F719E6">
      <w:pPr>
        <w:numPr>
          <w:ilvl w:val="0"/>
          <w:numId w:val="10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Emergency services for pain do not require prior authorization. </w:t>
      </w:r>
    </w:p>
    <w:p w14:paraId="12434325" w14:textId="77777777" w:rsidR="00F719E6" w:rsidRPr="00F719E6" w:rsidRDefault="00F719E6" w:rsidP="00F719E6">
      <w:pPr>
        <w:numPr>
          <w:ilvl w:val="0"/>
          <w:numId w:val="10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Service requires prior authorization and will not be considered for teeth that are not in occlusion or function and have poor long term prognosis.</w:t>
      </w:r>
    </w:p>
    <w:p w14:paraId="3973AD5F"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p>
    <w:p w14:paraId="25CEE191"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p>
    <w:p w14:paraId="0CB0392B"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Endodontic service to include:</w:t>
      </w:r>
    </w:p>
    <w:p w14:paraId="5F8DD0A7"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Therapeutic pulpotomy for primary and permanent teeth</w:t>
      </w:r>
    </w:p>
    <w:p w14:paraId="5E8A930C"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Pulpal debridement for primary and  permanent teeth</w:t>
      </w:r>
    </w:p>
    <w:p w14:paraId="05382148"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Partial pulpotomy for apexogensis</w:t>
      </w:r>
    </w:p>
    <w:p w14:paraId="55618C8A"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Pulpal therapy for anterior and posterior primary teeth</w:t>
      </w:r>
    </w:p>
    <w:p w14:paraId="1A596B9E"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Endodontic therapy and retreatment</w:t>
      </w:r>
    </w:p>
    <w:p w14:paraId="73824BEF"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Treatment for root canal obstruction, incomplete therapy and internal root repair of perforation</w:t>
      </w:r>
    </w:p>
    <w:p w14:paraId="68A81139"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Apexification:  initial, interim and final visits</w:t>
      </w:r>
    </w:p>
    <w:p w14:paraId="12A9AC39"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Pulpal regeneration</w:t>
      </w:r>
    </w:p>
    <w:p w14:paraId="1240CB7F"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Apicoectomy/Periradicular Surgery</w:t>
      </w:r>
    </w:p>
    <w:p w14:paraId="5ACB70DF"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Retrograde filling</w:t>
      </w:r>
    </w:p>
    <w:p w14:paraId="49B5FB85"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Root amputation</w:t>
      </w:r>
    </w:p>
    <w:p w14:paraId="657EF55B"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procedure for isolation of tooth with rubber dam</w:t>
      </w:r>
    </w:p>
    <w:p w14:paraId="52978E4E"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Hemisection</w:t>
      </w:r>
    </w:p>
    <w:p w14:paraId="1B3B35E8"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Canal preparation and fitting of preformed dowel or post </w:t>
      </w:r>
    </w:p>
    <w:p w14:paraId="498FCA84" w14:textId="77777777" w:rsidR="00F719E6" w:rsidRPr="00F719E6" w:rsidRDefault="00F719E6" w:rsidP="00F719E6">
      <w:pPr>
        <w:numPr>
          <w:ilvl w:val="0"/>
          <w:numId w:val="7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Post removal</w:t>
      </w:r>
    </w:p>
    <w:p w14:paraId="2C58FD80"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p>
    <w:p w14:paraId="6D01DF47"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 xml:space="preserve">Periodontal Services </w:t>
      </w:r>
    </w:p>
    <w:p w14:paraId="7BDFA771"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4E27959B"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Services require prior authorization with submission of diagnostic materials and documentation</w:t>
      </w:r>
    </w:p>
    <w:p w14:paraId="5FA34960"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of need.</w:t>
      </w:r>
    </w:p>
    <w:p w14:paraId="1642E190" w14:textId="77777777" w:rsidR="00F719E6" w:rsidRPr="00F719E6" w:rsidRDefault="00F719E6" w:rsidP="00F719E6">
      <w:pPr>
        <w:numPr>
          <w:ilvl w:val="0"/>
          <w:numId w:val="85"/>
        </w:numPr>
        <w:spacing w:after="0" w:line="240" w:lineRule="auto"/>
        <w:jc w:val="both"/>
        <w:rPr>
          <w:rFonts w:ascii="Times" w:eastAsia="Times New Roman" w:hAnsi="Times" w:cs="Times New Roman"/>
          <w:sz w:val="24"/>
          <w:szCs w:val="24"/>
          <w:u w:val="single"/>
        </w:rPr>
      </w:pPr>
      <w:r w:rsidRPr="00F719E6">
        <w:rPr>
          <w:rFonts w:ascii="Times" w:eastAsia="Times New Roman" w:hAnsi="Times" w:cs="Times New Roman"/>
          <w:sz w:val="24"/>
          <w:szCs w:val="24"/>
        </w:rPr>
        <w:lastRenderedPageBreak/>
        <w:t>Surgical services</w:t>
      </w:r>
    </w:p>
    <w:p w14:paraId="1ED40431"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Gingivectomy and gingivoplasty</w:t>
      </w:r>
    </w:p>
    <w:p w14:paraId="46B18C17"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Gingival flap including root planning</w:t>
      </w:r>
    </w:p>
    <w:p w14:paraId="2458225A"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Apically positioned flap</w:t>
      </w:r>
    </w:p>
    <w:p w14:paraId="642AA1EC"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Clinical crown lengthening</w:t>
      </w:r>
    </w:p>
    <w:p w14:paraId="5292C2A9"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Osseous surgery</w:t>
      </w:r>
    </w:p>
    <w:p w14:paraId="6342A4C2"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Bone replacement graft – first site and additional sites</w:t>
      </w:r>
    </w:p>
    <w:p w14:paraId="0EB79EBD"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Biologic materials to aid soft and osseous tissue regeneration</w:t>
      </w:r>
    </w:p>
    <w:p w14:paraId="35518098"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Guided tissue regeneration</w:t>
      </w:r>
    </w:p>
    <w:p w14:paraId="12BF0915"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revision</w:t>
      </w:r>
    </w:p>
    <w:p w14:paraId="45CC3781"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Pedicle and free soft tissue graft</w:t>
      </w:r>
    </w:p>
    <w:p w14:paraId="467A37A4"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Subepithelial connective tissue graft</w:t>
      </w:r>
    </w:p>
    <w:p w14:paraId="59B55802"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Distal or proximal wedge</w:t>
      </w:r>
    </w:p>
    <w:p w14:paraId="1CFE1EDE"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Soft tissue allograft</w:t>
      </w:r>
    </w:p>
    <w:p w14:paraId="5BF2F1D4" w14:textId="77777777" w:rsidR="00F719E6" w:rsidRPr="00F719E6" w:rsidRDefault="00F719E6" w:rsidP="00F719E6">
      <w:pPr>
        <w:numPr>
          <w:ilvl w:val="0"/>
          <w:numId w:val="86"/>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Combined connective tissue and double pedicle graft</w:t>
      </w:r>
    </w:p>
    <w:p w14:paraId="1234414A" w14:textId="77777777" w:rsidR="00F719E6" w:rsidRPr="00F719E6" w:rsidRDefault="00F719E6" w:rsidP="00F719E6">
      <w:pPr>
        <w:numPr>
          <w:ilvl w:val="0"/>
          <w:numId w:val="85"/>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Non-Surgical Periodontal Service</w:t>
      </w:r>
    </w:p>
    <w:p w14:paraId="79B95D3D" w14:textId="77777777" w:rsidR="00F719E6" w:rsidRPr="00F719E6" w:rsidRDefault="00F719E6" w:rsidP="00F719E6">
      <w:pPr>
        <w:numPr>
          <w:ilvl w:val="0"/>
          <w:numId w:val="8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Provisional splinting – intracoronal and extracoronal – can be considered for treatment of dental trauma</w:t>
      </w:r>
    </w:p>
    <w:p w14:paraId="573AF78D" w14:textId="77777777" w:rsidR="00F719E6" w:rsidRPr="00F719E6" w:rsidRDefault="00F719E6" w:rsidP="00F719E6">
      <w:pPr>
        <w:numPr>
          <w:ilvl w:val="0"/>
          <w:numId w:val="8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Periodontal root planing and scaling – with prior authorization, can be considered every 6 months for</w:t>
      </w:r>
      <w:r w:rsidRPr="00F719E6">
        <w:rPr>
          <w:rFonts w:ascii="Times" w:eastAsia="Times New Roman" w:hAnsi="Times" w:cs="Times New Roman"/>
          <w:sz w:val="20"/>
          <w:szCs w:val="20"/>
        </w:rPr>
        <w:t xml:space="preserve"> </w:t>
      </w:r>
      <w:r w:rsidRPr="00F719E6">
        <w:rPr>
          <w:rFonts w:ascii="Times" w:eastAsia="Times New Roman" w:hAnsi="Times" w:cs="Times New Roman"/>
          <w:sz w:val="24"/>
          <w:szCs w:val="24"/>
        </w:rPr>
        <w:t xml:space="preserve">individuals with special healthcare needs </w:t>
      </w:r>
    </w:p>
    <w:p w14:paraId="0C37C8F2" w14:textId="77777777" w:rsidR="00F719E6" w:rsidRPr="00F719E6" w:rsidRDefault="00F719E6" w:rsidP="00F719E6">
      <w:pPr>
        <w:numPr>
          <w:ilvl w:val="0"/>
          <w:numId w:val="8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Full mouth debridement to enable comprehensive evaluation</w:t>
      </w:r>
    </w:p>
    <w:p w14:paraId="5324B4E5" w14:textId="77777777" w:rsidR="00F719E6" w:rsidRPr="00F719E6" w:rsidRDefault="00F719E6" w:rsidP="00F719E6">
      <w:pPr>
        <w:numPr>
          <w:ilvl w:val="0"/>
          <w:numId w:val="8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Localized delivery of antimicrobial agents</w:t>
      </w:r>
    </w:p>
    <w:p w14:paraId="423C8BE2" w14:textId="77777777" w:rsidR="00F719E6" w:rsidRPr="00F719E6" w:rsidRDefault="00F719E6" w:rsidP="00F719E6">
      <w:pPr>
        <w:numPr>
          <w:ilvl w:val="0"/>
          <w:numId w:val="85"/>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Periodontal maintenance </w:t>
      </w:r>
    </w:p>
    <w:p w14:paraId="27CF3D03"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p>
    <w:p w14:paraId="546462BF"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 xml:space="preserve">Prosthodontic Services </w:t>
      </w:r>
    </w:p>
    <w:p w14:paraId="2A2D1E3E"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1FEDF6BC" w14:textId="77777777" w:rsidR="00F719E6" w:rsidRPr="00F719E6" w:rsidRDefault="00F719E6" w:rsidP="00F719E6">
      <w:pPr>
        <w:numPr>
          <w:ilvl w:val="0"/>
          <w:numId w:val="10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All dentures, fixed prosthodontics (fixed bridges) and maxillofacial prosthetics require prior authorization.  </w:t>
      </w:r>
    </w:p>
    <w:p w14:paraId="071F4558" w14:textId="77777777" w:rsidR="00F719E6" w:rsidRPr="00F719E6" w:rsidRDefault="00F719E6" w:rsidP="00F719E6">
      <w:pPr>
        <w:numPr>
          <w:ilvl w:val="0"/>
          <w:numId w:val="10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New dentures or replacement dentures may be considered every 7 ½ years unless </w:t>
      </w:r>
    </w:p>
    <w:p w14:paraId="55B3F98A"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r w:rsidRPr="00F719E6">
        <w:rPr>
          <w:rFonts w:ascii="Times" w:eastAsia="Times New Roman" w:hAnsi="Times" w:cs="Times New Roman"/>
          <w:sz w:val="24"/>
          <w:szCs w:val="24"/>
        </w:rPr>
        <w:t xml:space="preserve">dentures become obsolete due to additional extractions or are damaged beyond repair.  </w:t>
      </w:r>
    </w:p>
    <w:p w14:paraId="7479024A" w14:textId="77777777" w:rsidR="00F719E6" w:rsidRPr="00F719E6" w:rsidRDefault="00F719E6" w:rsidP="00F719E6">
      <w:pPr>
        <w:numPr>
          <w:ilvl w:val="0"/>
          <w:numId w:val="9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All needed dental treatment must be completed prior to denture fabrication.</w:t>
      </w:r>
    </w:p>
    <w:p w14:paraId="6159C4F2" w14:textId="77777777" w:rsidR="00F719E6" w:rsidRPr="00F719E6" w:rsidRDefault="00F719E6" w:rsidP="00F719E6">
      <w:pPr>
        <w:numPr>
          <w:ilvl w:val="0"/>
          <w:numId w:val="9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Patient identification must be placed in dentures in accordance with State Board regulation.</w:t>
      </w:r>
    </w:p>
    <w:p w14:paraId="4BE55FB0" w14:textId="77777777" w:rsidR="00F719E6" w:rsidRPr="00F719E6" w:rsidRDefault="00F719E6" w:rsidP="00F719E6">
      <w:pPr>
        <w:numPr>
          <w:ilvl w:val="0"/>
          <w:numId w:val="9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Insertion of dentures includes adjustments for 6 months post insertion.</w:t>
      </w:r>
    </w:p>
    <w:p w14:paraId="3994D2BB" w14:textId="77777777" w:rsidR="00F719E6" w:rsidRPr="00F719E6" w:rsidRDefault="00F719E6" w:rsidP="00F719E6">
      <w:pPr>
        <w:numPr>
          <w:ilvl w:val="0"/>
          <w:numId w:val="98"/>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Prefabricated dentures or transitional dentures that are temporary in nature are not covered.</w:t>
      </w:r>
    </w:p>
    <w:p w14:paraId="1D652A13"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p>
    <w:p w14:paraId="4D0BE215"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Prosthodontic services to include:</w:t>
      </w:r>
    </w:p>
    <w:p w14:paraId="5BED2EE5" w14:textId="77777777" w:rsidR="00F719E6" w:rsidRPr="00F719E6" w:rsidRDefault="00F719E6" w:rsidP="00F719E6">
      <w:pPr>
        <w:numPr>
          <w:ilvl w:val="0"/>
          <w:numId w:val="80"/>
        </w:numPr>
        <w:spacing w:after="0" w:line="240" w:lineRule="auto"/>
        <w:jc w:val="both"/>
        <w:rPr>
          <w:rFonts w:ascii="Times" w:eastAsia="Times New Roman" w:hAnsi="Times" w:cs="Times New Roman"/>
          <w:sz w:val="20"/>
          <w:szCs w:val="20"/>
        </w:rPr>
      </w:pPr>
      <w:r w:rsidRPr="00F719E6">
        <w:rPr>
          <w:rFonts w:ascii="Times" w:eastAsia="Times New Roman" w:hAnsi="Times" w:cs="Times New Roman"/>
          <w:sz w:val="24"/>
          <w:szCs w:val="24"/>
        </w:rPr>
        <w:t xml:space="preserve">Complete dentures and immediate complete dentures – maxillary and mandibular </w:t>
      </w:r>
      <w:r w:rsidRPr="00F719E6">
        <w:rPr>
          <w:rFonts w:ascii="Times" w:eastAsia="Times New Roman" w:hAnsi="Times" w:cs="Times New Roman"/>
          <w:sz w:val="20"/>
          <w:szCs w:val="20"/>
        </w:rPr>
        <w:t xml:space="preserve">to </w:t>
      </w:r>
      <w:r w:rsidRPr="00F719E6">
        <w:rPr>
          <w:rFonts w:ascii="Times" w:eastAsia="Times New Roman" w:hAnsi="Times" w:cs="Times New Roman"/>
          <w:sz w:val="24"/>
          <w:szCs w:val="24"/>
        </w:rPr>
        <w:t>address masticatory deficiencies. Excludes prefabricated dentures or dentures that are temporary in</w:t>
      </w:r>
      <w:r w:rsidRPr="00F719E6">
        <w:rPr>
          <w:rFonts w:ascii="Times" w:eastAsia="Times New Roman" w:hAnsi="Times" w:cs="Times New Roman"/>
          <w:sz w:val="20"/>
          <w:szCs w:val="20"/>
        </w:rPr>
        <w:t xml:space="preserve"> </w:t>
      </w:r>
      <w:r w:rsidRPr="00F719E6">
        <w:rPr>
          <w:rFonts w:ascii="Times" w:eastAsia="Times New Roman" w:hAnsi="Times" w:cs="Times New Roman"/>
          <w:sz w:val="24"/>
          <w:szCs w:val="24"/>
        </w:rPr>
        <w:t>nature</w:t>
      </w:r>
      <w:r w:rsidRPr="00F719E6">
        <w:rPr>
          <w:rFonts w:ascii="Times" w:eastAsia="Times New Roman" w:hAnsi="Times" w:cs="Times New Roman"/>
          <w:sz w:val="20"/>
          <w:szCs w:val="20"/>
        </w:rPr>
        <w:t xml:space="preserve"> </w:t>
      </w:r>
    </w:p>
    <w:p w14:paraId="352CFD48"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19FD70D3" w14:textId="77777777" w:rsidR="00F719E6" w:rsidRPr="00F719E6" w:rsidRDefault="00F719E6" w:rsidP="00F719E6">
      <w:pPr>
        <w:numPr>
          <w:ilvl w:val="0"/>
          <w:numId w:val="10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Resin base and cast frame dentures including any conventional clasps, rests and teeth </w:t>
      </w:r>
    </w:p>
    <w:p w14:paraId="2ADE14F0" w14:textId="77777777" w:rsidR="00F719E6" w:rsidRPr="00F719E6" w:rsidRDefault="00F719E6" w:rsidP="00F719E6">
      <w:pPr>
        <w:numPr>
          <w:ilvl w:val="0"/>
          <w:numId w:val="10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Flexible base denture including any clasps, rests and teeth </w:t>
      </w:r>
    </w:p>
    <w:p w14:paraId="24D5FD34" w14:textId="77777777" w:rsidR="00F719E6" w:rsidRPr="00F719E6" w:rsidRDefault="00F719E6" w:rsidP="00F719E6">
      <w:pPr>
        <w:numPr>
          <w:ilvl w:val="0"/>
          <w:numId w:val="107"/>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Removable unilateral partial dentures or dentures without clasps are not considered</w:t>
      </w:r>
    </w:p>
    <w:p w14:paraId="405F6857" w14:textId="77777777" w:rsidR="00F719E6" w:rsidRPr="00F719E6" w:rsidRDefault="00F719E6" w:rsidP="00F719E6">
      <w:pPr>
        <w:numPr>
          <w:ilvl w:val="0"/>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lastRenderedPageBreak/>
        <w:t>Overdenture  –  complete and partial</w:t>
      </w:r>
    </w:p>
    <w:p w14:paraId="2732B124" w14:textId="77777777" w:rsidR="00F719E6" w:rsidRPr="00F719E6" w:rsidRDefault="00F719E6" w:rsidP="00F719E6">
      <w:pPr>
        <w:numPr>
          <w:ilvl w:val="0"/>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Denture adjustments –6 months after insertion or repair</w:t>
      </w:r>
    </w:p>
    <w:p w14:paraId="5EC27C41"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Denture repairs – includes adjustments for first 6 months following service</w:t>
      </w:r>
    </w:p>
    <w:p w14:paraId="6625C312"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51B9743C"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52AD14D0"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Precision attachment, by report</w:t>
      </w:r>
    </w:p>
    <w:p w14:paraId="5504426F" w14:textId="77777777" w:rsidR="00F719E6" w:rsidRPr="00F719E6" w:rsidRDefault="00F719E6" w:rsidP="00F719E6">
      <w:pPr>
        <w:numPr>
          <w:ilvl w:val="0"/>
          <w:numId w:val="80"/>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Maxillofacial prosthetics - includes adjustments for first 6 months following service</w:t>
      </w:r>
    </w:p>
    <w:p w14:paraId="1F75721F"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77A7C1E9"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Obturator prosthesis: surgical, definitive and modifications</w:t>
      </w:r>
    </w:p>
    <w:p w14:paraId="79C6FFC0"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Mandibular resection prosthesis with and without guide flange</w:t>
      </w:r>
    </w:p>
    <w:p w14:paraId="624E6F8B"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Feeding aid</w:t>
      </w:r>
    </w:p>
    <w:p w14:paraId="761A1F01"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stents</w:t>
      </w:r>
    </w:p>
    <w:p w14:paraId="63245EB3"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Radiation carrier</w:t>
      </w:r>
    </w:p>
    <w:p w14:paraId="0551E441"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Fluoride gel carrier</w:t>
      </w:r>
    </w:p>
    <w:p w14:paraId="31AE4251"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Commissure splint </w:t>
      </w:r>
    </w:p>
    <w:p w14:paraId="0532F9D1"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splint</w:t>
      </w:r>
    </w:p>
    <w:p w14:paraId="0FA678FB"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Topical medicament carrier</w:t>
      </w:r>
    </w:p>
    <w:p w14:paraId="007BF58D"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Adjustments,  modification and repair to a maxillofacial prosthesis </w:t>
      </w:r>
    </w:p>
    <w:p w14:paraId="2E87D6D3" w14:textId="77777777" w:rsidR="00F719E6" w:rsidRPr="00F719E6" w:rsidRDefault="00F719E6" w:rsidP="00F719E6">
      <w:pPr>
        <w:numPr>
          <w:ilvl w:val="0"/>
          <w:numId w:val="9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Maintenance and cleaning of maxillofacial prosthesis</w:t>
      </w:r>
    </w:p>
    <w:p w14:paraId="2C4923C3" w14:textId="77777777" w:rsidR="00F719E6" w:rsidRPr="00F719E6" w:rsidRDefault="00F719E6" w:rsidP="00F719E6">
      <w:pPr>
        <w:numPr>
          <w:ilvl w:val="0"/>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0CEDBD48" w14:textId="77777777" w:rsidR="00F719E6" w:rsidRPr="00F719E6" w:rsidRDefault="00F719E6" w:rsidP="00F719E6">
      <w:pPr>
        <w:spacing w:after="0" w:line="240" w:lineRule="auto"/>
        <w:ind w:left="720"/>
        <w:contextualSpacing/>
        <w:jc w:val="both"/>
        <w:rPr>
          <w:rFonts w:ascii="Times" w:eastAsia="Calibri" w:hAnsi="Times" w:cs="Times"/>
          <w:sz w:val="24"/>
          <w:szCs w:val="24"/>
        </w:rPr>
      </w:pPr>
      <w:r w:rsidRPr="00F719E6">
        <w:rPr>
          <w:rFonts w:ascii="Times" w:eastAsia="Calibri" w:hAnsi="Times" w:cs="Times"/>
          <w:sz w:val="24"/>
          <w:szCs w:val="24"/>
        </w:rPr>
        <w:t xml:space="preserve"> Covered services include: implant body, abutment and crown.</w:t>
      </w:r>
    </w:p>
    <w:p w14:paraId="17832F4A" w14:textId="77777777" w:rsidR="00F719E6" w:rsidRPr="00F719E6" w:rsidRDefault="00F719E6" w:rsidP="00F719E6">
      <w:pPr>
        <w:numPr>
          <w:ilvl w:val="0"/>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1EB9E797"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The replacement of an existing defective fixed bridge is also allowed when noted criteria are met.</w:t>
      </w:r>
    </w:p>
    <w:p w14:paraId="5CF64270"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6E5FBC2E"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 xml:space="preserve">Considerations and requirements noted for single crowns apply </w:t>
      </w:r>
    </w:p>
    <w:p w14:paraId="69C33209"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006370E5"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Abutment teeth must be periodontally sound and have a good long term prognosis</w:t>
      </w:r>
    </w:p>
    <w:p w14:paraId="01EEAAB5" w14:textId="77777777" w:rsidR="00F719E6" w:rsidRPr="00F719E6" w:rsidRDefault="00F719E6" w:rsidP="00F719E6">
      <w:pPr>
        <w:numPr>
          <w:ilvl w:val="1"/>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Repair and recementation</w:t>
      </w:r>
    </w:p>
    <w:p w14:paraId="3C1786FF" w14:textId="77777777" w:rsidR="00F719E6" w:rsidRPr="00F719E6" w:rsidRDefault="00F719E6" w:rsidP="00F719E6">
      <w:pPr>
        <w:numPr>
          <w:ilvl w:val="0"/>
          <w:numId w:val="80"/>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6DA2B10D"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p>
    <w:p w14:paraId="156F2421"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u w:val="single"/>
        </w:rPr>
      </w:pPr>
      <w:r w:rsidRPr="00F719E6">
        <w:rPr>
          <w:rFonts w:ascii="Times" w:eastAsia="Times New Roman" w:hAnsi="Times" w:cs="Times New Roman"/>
          <w:sz w:val="24"/>
          <w:szCs w:val="24"/>
          <w:u w:val="single"/>
        </w:rPr>
        <w:t>Oral and Maxillofacial Surgical Services</w:t>
      </w:r>
    </w:p>
    <w:p w14:paraId="63C9C8BF"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u w:val="single"/>
        </w:rPr>
      </w:pPr>
    </w:p>
    <w:p w14:paraId="4F274185"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lastRenderedPageBreak/>
        <w:t>Local anesthesia, suturing and routine post op visit for suture removal are included with service.</w:t>
      </w:r>
    </w:p>
    <w:p w14:paraId="30096801"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Extraction of teeth: </w:t>
      </w:r>
    </w:p>
    <w:p w14:paraId="73E7BC49" w14:textId="77777777" w:rsidR="00F719E6" w:rsidRPr="00F719E6" w:rsidRDefault="00F719E6" w:rsidP="00F719E6">
      <w:pPr>
        <w:numPr>
          <w:ilvl w:val="0"/>
          <w:numId w:val="9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Extraction of coronal remnants – deciduous tooth,</w:t>
      </w:r>
    </w:p>
    <w:p w14:paraId="1C2F3921" w14:textId="77777777" w:rsidR="00F719E6" w:rsidRPr="00F719E6" w:rsidRDefault="00F719E6" w:rsidP="00F719E6">
      <w:pPr>
        <w:numPr>
          <w:ilvl w:val="0"/>
          <w:numId w:val="9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Extraction, erupted tooth or exposed root</w:t>
      </w:r>
    </w:p>
    <w:p w14:paraId="5AAF5D29" w14:textId="77777777" w:rsidR="00F719E6" w:rsidRPr="00F719E6" w:rsidRDefault="00F719E6" w:rsidP="00F719E6">
      <w:pPr>
        <w:numPr>
          <w:ilvl w:val="0"/>
          <w:numId w:val="9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removal of erupted tooth or residual root</w:t>
      </w:r>
    </w:p>
    <w:p w14:paraId="1495D440" w14:textId="77777777" w:rsidR="00F719E6" w:rsidRPr="00F719E6" w:rsidRDefault="00F719E6" w:rsidP="00F719E6">
      <w:pPr>
        <w:numPr>
          <w:ilvl w:val="0"/>
          <w:numId w:val="99"/>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Impactions: removal of soft tissue, partially boney, completely boney and completely bony with unusual surgical complications</w:t>
      </w:r>
    </w:p>
    <w:p w14:paraId="52FC535F"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Extractions associated with orthodontic services must not be provided without proof that the orthodontic service has been approved.</w:t>
      </w:r>
    </w:p>
    <w:p w14:paraId="35173F3A"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Other surgical Procedures</w:t>
      </w:r>
    </w:p>
    <w:p w14:paraId="57E15422"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Oroantral fistula</w:t>
      </w:r>
    </w:p>
    <w:p w14:paraId="7A6581CD"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Primary closure of sinus perforation and sinus repairs</w:t>
      </w:r>
    </w:p>
    <w:p w14:paraId="2331936E"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Tooth reimplantation of an accidentally avulsed or displaced by trauma or accident</w:t>
      </w:r>
    </w:p>
    <w:p w14:paraId="3FF1A379"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access of an unerupted tooth</w:t>
      </w:r>
    </w:p>
    <w:p w14:paraId="341941DC"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Mobilization of erupted or malpositioned tooth to aid eruption</w:t>
      </w:r>
    </w:p>
    <w:p w14:paraId="480053C9"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Placement of device to aid eruption</w:t>
      </w:r>
    </w:p>
    <w:p w14:paraId="4F9B2F12"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Biopsies of hard and soft tissue, exfoliative cytological sample collection and brush biopsy</w:t>
      </w:r>
    </w:p>
    <w:p w14:paraId="0F699258"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repositioning of tooth/teeth</w:t>
      </w:r>
    </w:p>
    <w:p w14:paraId="601FF469"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Transseptal fiberotomy/supra crestal fiberotomy</w:t>
      </w:r>
    </w:p>
    <w:p w14:paraId="44F0540F"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placement of anchorage device with or without flap</w:t>
      </w:r>
    </w:p>
    <w:p w14:paraId="52D59D36" w14:textId="77777777" w:rsidR="00F719E6" w:rsidRPr="00F719E6" w:rsidRDefault="00F719E6" w:rsidP="00F719E6">
      <w:pPr>
        <w:numPr>
          <w:ilvl w:val="0"/>
          <w:numId w:val="81"/>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Harvesting bone for use in graft(s)</w:t>
      </w:r>
    </w:p>
    <w:p w14:paraId="67FD11AF"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Alveoloplasty in conjunction or not in conjunction with extractions</w:t>
      </w:r>
    </w:p>
    <w:p w14:paraId="729C4415"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Vestibuloplasty </w:t>
      </w:r>
    </w:p>
    <w:p w14:paraId="6FECCDD7"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Excision of benign and malignant tumors/lesions</w:t>
      </w:r>
    </w:p>
    <w:p w14:paraId="6AA1A6D1"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Removal of cysts (odontogenic and nonodontogenic) and foreign bodies</w:t>
      </w:r>
    </w:p>
    <w:p w14:paraId="5689878D"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Destruction of lesions by electrosurgery</w:t>
      </w:r>
    </w:p>
    <w:p w14:paraId="75220E13"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Removal of lateral exostosis, torus palatinus or torus madibularis </w:t>
      </w:r>
    </w:p>
    <w:p w14:paraId="3682F7A6"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reduction of osseous tuberosity</w:t>
      </w:r>
    </w:p>
    <w:p w14:paraId="596361D0"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Resections of maxilla and mandible - Includes placement or removal of appliance and/or hardware to same provider.</w:t>
      </w:r>
    </w:p>
    <w:p w14:paraId="54AC3F7A"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Surgical Incision</w:t>
      </w:r>
    </w:p>
    <w:p w14:paraId="6F0C2022" w14:textId="77777777" w:rsidR="00F719E6" w:rsidRPr="00F719E6" w:rsidRDefault="00F719E6" w:rsidP="00F719E6">
      <w:pPr>
        <w:numPr>
          <w:ilvl w:val="0"/>
          <w:numId w:val="8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Incision and drainage of abcess - intraoral and extraoral</w:t>
      </w:r>
    </w:p>
    <w:p w14:paraId="3F399902" w14:textId="77777777" w:rsidR="00F719E6" w:rsidRPr="00F719E6" w:rsidRDefault="00F719E6" w:rsidP="00F719E6">
      <w:pPr>
        <w:numPr>
          <w:ilvl w:val="0"/>
          <w:numId w:val="8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Removal of foreign body</w:t>
      </w:r>
    </w:p>
    <w:p w14:paraId="1FAFC7DB" w14:textId="77777777" w:rsidR="00F719E6" w:rsidRPr="00F719E6" w:rsidRDefault="00F719E6" w:rsidP="00F719E6">
      <w:pPr>
        <w:numPr>
          <w:ilvl w:val="0"/>
          <w:numId w:val="8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Partial ostectomy/sequestrectomy</w:t>
      </w:r>
    </w:p>
    <w:p w14:paraId="3592E624" w14:textId="77777777" w:rsidR="00F719E6" w:rsidRPr="00F719E6" w:rsidRDefault="00F719E6" w:rsidP="00F719E6">
      <w:pPr>
        <w:numPr>
          <w:ilvl w:val="0"/>
          <w:numId w:val="8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Maxillary sinusotomy</w:t>
      </w:r>
    </w:p>
    <w:p w14:paraId="5F93B4CA"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408B8EB0"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44EDBF98" w14:textId="77777777" w:rsidR="00F719E6" w:rsidRPr="00F719E6" w:rsidRDefault="00F719E6" w:rsidP="00F719E6">
      <w:pPr>
        <w:numPr>
          <w:ilvl w:val="0"/>
          <w:numId w:val="8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Reduction - open and closed of dislocation. Includes placement or removal of appliance and/or hardware to same provider.</w:t>
      </w:r>
    </w:p>
    <w:p w14:paraId="6FDBF2E6" w14:textId="77777777" w:rsidR="00F719E6" w:rsidRPr="00F719E6" w:rsidRDefault="00F719E6" w:rsidP="00F719E6">
      <w:pPr>
        <w:numPr>
          <w:ilvl w:val="0"/>
          <w:numId w:val="8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Manipulation under anesthesia</w:t>
      </w:r>
    </w:p>
    <w:p w14:paraId="640242BC" w14:textId="77777777" w:rsidR="00F719E6" w:rsidRPr="00F719E6" w:rsidRDefault="00F719E6" w:rsidP="00F719E6">
      <w:pPr>
        <w:numPr>
          <w:ilvl w:val="0"/>
          <w:numId w:val="8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Condylectomy, discectomy, synovectomy </w:t>
      </w:r>
    </w:p>
    <w:p w14:paraId="45C716C4" w14:textId="77777777" w:rsidR="00F719E6" w:rsidRPr="00F719E6" w:rsidRDefault="00F719E6" w:rsidP="00F719E6">
      <w:pPr>
        <w:numPr>
          <w:ilvl w:val="0"/>
          <w:numId w:val="8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Joint reconstruction</w:t>
      </w:r>
      <w:r w:rsidRPr="00F719E6">
        <w:rPr>
          <w:rFonts w:ascii="Times" w:eastAsia="Times New Roman" w:hAnsi="Times" w:cs="Times New Roman"/>
          <w:sz w:val="20"/>
          <w:szCs w:val="20"/>
        </w:rPr>
        <w:t xml:space="preserve"> </w:t>
      </w:r>
    </w:p>
    <w:p w14:paraId="01C12956" w14:textId="77777777" w:rsidR="00F719E6" w:rsidRPr="00F719E6" w:rsidRDefault="00F719E6" w:rsidP="00F719E6">
      <w:pPr>
        <w:numPr>
          <w:ilvl w:val="0"/>
          <w:numId w:val="8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Services associated with TMJD treatment require prior authorization</w:t>
      </w:r>
    </w:p>
    <w:p w14:paraId="6A5B6A55"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lastRenderedPageBreak/>
        <w:t>Arthrotomy, arthroplasty, arthrocentesis and non-arthroscopic lysis and lavage</w:t>
      </w:r>
    </w:p>
    <w:p w14:paraId="500B3185"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Arthroscopy</w:t>
      </w:r>
    </w:p>
    <w:p w14:paraId="5877A8B6"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Occlusal orthotic device – includes placement and removal to same provider</w:t>
      </w:r>
    </w:p>
    <w:p w14:paraId="01902F74" w14:textId="77777777" w:rsidR="00F719E6" w:rsidRPr="00F719E6" w:rsidRDefault="00F719E6" w:rsidP="00F719E6">
      <w:pPr>
        <w:numPr>
          <w:ilvl w:val="0"/>
          <w:numId w:val="7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Surgical and other repairs </w:t>
      </w:r>
    </w:p>
    <w:p w14:paraId="137926BF"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Repair of traumatic wounds – small and complicated</w:t>
      </w:r>
    </w:p>
    <w:p w14:paraId="29D02A4E"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Skin and bone graft and synthetic graft</w:t>
      </w:r>
    </w:p>
    <w:p w14:paraId="31F3CB2A"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Collection and application of autologous blood concentrate</w:t>
      </w:r>
    </w:p>
    <w:p w14:paraId="70C5DDC3"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Osteoplasty and osteotomy</w:t>
      </w:r>
    </w:p>
    <w:p w14:paraId="71D97FAE"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LeFort I, II, III with or without bone graft</w:t>
      </w:r>
    </w:p>
    <w:p w14:paraId="400425C8"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Graft of the mandible or maxilla – autogenous or nonautogenous</w:t>
      </w:r>
    </w:p>
    <w:p w14:paraId="7A2A2EF6" w14:textId="77777777" w:rsidR="00F719E6" w:rsidRPr="00F719E6" w:rsidRDefault="00F719E6" w:rsidP="00F719E6">
      <w:pPr>
        <w:numPr>
          <w:ilvl w:val="0"/>
          <w:numId w:val="84"/>
        </w:numPr>
        <w:spacing w:after="0" w:line="240" w:lineRule="auto"/>
        <w:contextualSpacing/>
        <w:jc w:val="both"/>
        <w:rPr>
          <w:rFonts w:ascii="Times" w:eastAsia="Calibri" w:hAnsi="Times" w:cs="Times"/>
          <w:sz w:val="24"/>
          <w:szCs w:val="24"/>
        </w:rPr>
      </w:pPr>
      <w:r w:rsidRPr="00F719E6">
        <w:rPr>
          <w:rFonts w:ascii="Times" w:eastAsia="Calibri" w:hAnsi="Times" w:cs="Times"/>
          <w:sz w:val="24"/>
          <w:szCs w:val="24"/>
        </w:rPr>
        <w:t>Sinus augmentations</w:t>
      </w:r>
    </w:p>
    <w:p w14:paraId="3F58943F"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Repair of maxillofacial soft and hard tissue defects</w:t>
      </w:r>
    </w:p>
    <w:p w14:paraId="443BF88C"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Frenectomy and frenoplasty</w:t>
      </w:r>
    </w:p>
    <w:p w14:paraId="4BBAED86"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Excision of hyperplastic tissue and pericoronal gingiva</w:t>
      </w:r>
    </w:p>
    <w:p w14:paraId="5D36FF46"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Sialolithotomy, sialodochoplasty, excision of the salivary gland and closure of salivary fistula</w:t>
      </w:r>
    </w:p>
    <w:p w14:paraId="21EC1937"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Emergency tracheotomy</w:t>
      </w:r>
    </w:p>
    <w:p w14:paraId="79902553"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Coronoidectomy</w:t>
      </w:r>
    </w:p>
    <w:p w14:paraId="29F4D2E5"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Implant – mandibular augmentation purposes</w:t>
      </w:r>
    </w:p>
    <w:p w14:paraId="304B6AD7" w14:textId="77777777" w:rsidR="00F719E6" w:rsidRPr="00F719E6" w:rsidRDefault="00F719E6" w:rsidP="00F719E6">
      <w:pPr>
        <w:numPr>
          <w:ilvl w:val="0"/>
          <w:numId w:val="8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Appliance removal – “by report” for provider that did not place appliance, splint or hardware</w:t>
      </w:r>
    </w:p>
    <w:p w14:paraId="584E972A" w14:textId="77777777" w:rsidR="00F719E6" w:rsidRPr="00F719E6" w:rsidRDefault="00F719E6" w:rsidP="00F719E6">
      <w:pPr>
        <w:suppressLineNumbers/>
        <w:tabs>
          <w:tab w:val="left" w:pos="1820"/>
        </w:tabs>
        <w:spacing w:after="0" w:line="240" w:lineRule="auto"/>
        <w:ind w:left="720"/>
        <w:jc w:val="both"/>
        <w:rPr>
          <w:rFonts w:ascii="Times" w:eastAsia="Times New Roman" w:hAnsi="Times" w:cs="Times New Roman"/>
          <w:sz w:val="24"/>
          <w:szCs w:val="24"/>
        </w:rPr>
      </w:pPr>
    </w:p>
    <w:p w14:paraId="5A0A1706"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u w:val="single"/>
        </w:rPr>
        <w:t>Orthodontic Services</w:t>
      </w:r>
      <w:r w:rsidRPr="00F719E6">
        <w:rPr>
          <w:rFonts w:ascii="Times" w:eastAsia="Times New Roman" w:hAnsi="Times" w:cs="Times New Roman"/>
          <w:sz w:val="24"/>
          <w:szCs w:val="24"/>
        </w:rPr>
        <w:t xml:space="preserve"> </w:t>
      </w:r>
    </w:p>
    <w:p w14:paraId="5022292E"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4992A80C"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1A45A223"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Orthodontic treatment requires prior authorization and is not considered for cosmetic purposes.</w:t>
      </w:r>
    </w:p>
    <w:p w14:paraId="7C69E104"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Orthodontic consultation can be provided once annually as needed by the same provider. </w:t>
      </w:r>
    </w:p>
    <w:p w14:paraId="04EA6186"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2EAC09F4"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190698EE"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Initiation of treatment should take into consideration time needed to treat the case to ensure treatment is completed prior to 19</w:t>
      </w:r>
      <w:r w:rsidRPr="00F719E6">
        <w:rPr>
          <w:rFonts w:ascii="Times" w:eastAsia="Times New Roman" w:hAnsi="Times" w:cs="Times New Roman"/>
          <w:sz w:val="24"/>
          <w:szCs w:val="24"/>
          <w:vertAlign w:val="superscript"/>
        </w:rPr>
        <w:t>th</w:t>
      </w:r>
      <w:r w:rsidRPr="00F719E6">
        <w:rPr>
          <w:rFonts w:ascii="Times" w:eastAsia="Times New Roman" w:hAnsi="Times" w:cs="Times New Roman"/>
          <w:sz w:val="24"/>
          <w:szCs w:val="24"/>
        </w:rPr>
        <w:t xml:space="preserve"> birthday. </w:t>
      </w:r>
    </w:p>
    <w:p w14:paraId="2D259A49" w14:textId="77777777" w:rsidR="00F719E6" w:rsidRPr="00F719E6" w:rsidRDefault="00F719E6" w:rsidP="00F719E6">
      <w:pPr>
        <w:numPr>
          <w:ilvl w:val="0"/>
          <w:numId w:val="92"/>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169CA25C" w14:textId="77777777" w:rsidR="00F719E6" w:rsidRPr="00F719E6" w:rsidRDefault="00F719E6" w:rsidP="00F719E6">
      <w:pPr>
        <w:numPr>
          <w:ilvl w:val="0"/>
          <w:numId w:val="9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The placement of the appliance represents the treatment start date.</w:t>
      </w:r>
    </w:p>
    <w:p w14:paraId="120D73F9" w14:textId="77777777" w:rsidR="00F719E6" w:rsidRPr="00F719E6" w:rsidRDefault="00F719E6" w:rsidP="00F719E6">
      <w:pPr>
        <w:numPr>
          <w:ilvl w:val="0"/>
          <w:numId w:val="9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14:paraId="2926D50D" w14:textId="77777777" w:rsidR="00F719E6" w:rsidRPr="00F719E6" w:rsidRDefault="00F719E6" w:rsidP="00F719E6">
      <w:pPr>
        <w:numPr>
          <w:ilvl w:val="0"/>
          <w:numId w:val="93"/>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51C81309" w14:textId="77777777" w:rsidR="00F719E6" w:rsidRPr="00F719E6" w:rsidRDefault="00F719E6" w:rsidP="00F719E6">
      <w:pPr>
        <w:suppressLineNumbers/>
        <w:tabs>
          <w:tab w:val="left" w:pos="1820"/>
        </w:tabs>
        <w:spacing w:after="0" w:line="240" w:lineRule="auto"/>
        <w:ind w:left="1080"/>
        <w:jc w:val="both"/>
        <w:rPr>
          <w:rFonts w:ascii="Times" w:eastAsia="Times New Roman" w:hAnsi="Times" w:cs="Times New Roman"/>
          <w:sz w:val="24"/>
          <w:szCs w:val="24"/>
        </w:rPr>
      </w:pPr>
    </w:p>
    <w:p w14:paraId="038F2CC5" w14:textId="77777777" w:rsidR="00F719E6" w:rsidRPr="00F719E6" w:rsidRDefault="00F719E6" w:rsidP="00F719E6">
      <w:pPr>
        <w:suppressLineNumbers/>
        <w:tabs>
          <w:tab w:val="left" w:pos="1820"/>
        </w:tabs>
        <w:spacing w:after="0" w:line="240" w:lineRule="auto"/>
        <w:ind w:left="1820" w:hanging="1820"/>
        <w:jc w:val="both"/>
        <w:rPr>
          <w:rFonts w:ascii="Times" w:eastAsia="Times New Roman" w:hAnsi="Times" w:cs="Times New Roman"/>
          <w:sz w:val="24"/>
          <w:szCs w:val="24"/>
        </w:rPr>
      </w:pPr>
      <w:r w:rsidRPr="00F719E6">
        <w:rPr>
          <w:rFonts w:ascii="Times" w:eastAsia="Times New Roman" w:hAnsi="Times" w:cs="Times New Roman"/>
          <w:sz w:val="24"/>
          <w:szCs w:val="24"/>
        </w:rPr>
        <w:t>Orthodontic service to include:</w:t>
      </w:r>
    </w:p>
    <w:p w14:paraId="26B535A5"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Limited treatment for the primary, transitional and adult dentition  </w:t>
      </w:r>
    </w:p>
    <w:p w14:paraId="10D7B7A3"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Interceptive treatment for the primary and transitional dentition</w:t>
      </w:r>
    </w:p>
    <w:p w14:paraId="3EACA0A3"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Minor treatment to control harmful habits</w:t>
      </w:r>
    </w:p>
    <w:p w14:paraId="7F9B5E6F"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Continuation of transfer cases or cases started outside of the program</w:t>
      </w:r>
    </w:p>
    <w:p w14:paraId="0682C4A2"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1BE3B83"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Orthognathic Surgical Cases with comprehensive orthodontic treatment</w:t>
      </w:r>
    </w:p>
    <w:p w14:paraId="59FE076D"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Repairs to orthodontic appliances</w:t>
      </w:r>
    </w:p>
    <w:p w14:paraId="016FBD96"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Replacement of lost or broken retainer</w:t>
      </w:r>
    </w:p>
    <w:p w14:paraId="36C8E6EE" w14:textId="77777777" w:rsidR="00F719E6" w:rsidRPr="00F719E6" w:rsidRDefault="00F719E6" w:rsidP="00F719E6">
      <w:pPr>
        <w:numPr>
          <w:ilvl w:val="0"/>
          <w:numId w:val="74"/>
        </w:numPr>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Rebonding or recementing of brackets and/or bands</w:t>
      </w:r>
    </w:p>
    <w:p w14:paraId="544FFE38"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1BD893C5"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5EA9B5D8"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p>
    <w:p w14:paraId="2FB21209"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5D6AB2B1"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4"/>
        </w:rPr>
      </w:pPr>
      <w:r w:rsidRPr="00F719E6">
        <w:rPr>
          <w:rFonts w:ascii="Times" w:eastAsia="Times New Roman" w:hAnsi="Times" w:cs="Times New Roman"/>
          <w:sz w:val="24"/>
          <w:szCs w:val="24"/>
        </w:rPr>
        <w:t xml:space="preserve"> </w:t>
      </w:r>
    </w:p>
    <w:p w14:paraId="61561ED1"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 xml:space="preserve">Adjunctive General Services </w:t>
      </w:r>
    </w:p>
    <w:p w14:paraId="3FE9350E"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p>
    <w:p w14:paraId="70A540F6"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Palliative treatment  for emergency treatment – per visit</w:t>
      </w:r>
    </w:p>
    <w:p w14:paraId="0EBA0645"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Anesthesia</w:t>
      </w:r>
    </w:p>
    <w:p w14:paraId="118F43EF"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Local anesthesia NOT in conjunction with operative or surgical procedures. </w:t>
      </w:r>
    </w:p>
    <w:p w14:paraId="402DEA83"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Regional block </w:t>
      </w:r>
    </w:p>
    <w:p w14:paraId="3C8A7064"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Trigeminal division block.</w:t>
      </w:r>
    </w:p>
    <w:p w14:paraId="26068D23"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64614544"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Intravenous conscious sedation/analgesia – 2 hour maximum time</w:t>
      </w:r>
    </w:p>
    <w:p w14:paraId="02AB1B79"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Nitrous oxide/analgesia</w:t>
      </w:r>
    </w:p>
    <w:p w14:paraId="7949954B" w14:textId="77777777" w:rsidR="00F719E6" w:rsidRPr="00F719E6" w:rsidRDefault="00F719E6" w:rsidP="00F719E6">
      <w:pPr>
        <w:numPr>
          <w:ilvl w:val="1"/>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Non-intravenous conscious sedation – to include oral medications</w:t>
      </w:r>
    </w:p>
    <w:p w14:paraId="16F16220"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Behavior management – for </w:t>
      </w:r>
      <w:r w:rsidRPr="00F719E6">
        <w:rPr>
          <w:rFonts w:ascii="Times New Roman" w:eastAsia="Times New Roman" w:hAnsi="Times New Roman" w:cs="Times New Roman"/>
          <w:sz w:val="24"/>
          <w:szCs w:val="20"/>
          <w:u w:val="single"/>
        </w:rPr>
        <w:t>additional</w:t>
      </w:r>
      <w:r w:rsidRPr="00F719E6">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454E2431" w14:textId="77777777" w:rsidR="00F719E6" w:rsidRPr="00F719E6" w:rsidRDefault="00F719E6" w:rsidP="00F719E6">
      <w:pPr>
        <w:numPr>
          <w:ilvl w:val="0"/>
          <w:numId w:val="9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One unit equals 15 minutes of additional time</w:t>
      </w:r>
    </w:p>
    <w:p w14:paraId="61CF38FA" w14:textId="77777777" w:rsidR="00F719E6" w:rsidRPr="00F719E6" w:rsidRDefault="00F719E6" w:rsidP="00F719E6">
      <w:pPr>
        <w:numPr>
          <w:ilvl w:val="0"/>
          <w:numId w:val="9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Utilization thresholds are based on place of service as follows.  Prior authorization is required when thresholds are exceeded.</w:t>
      </w:r>
    </w:p>
    <w:p w14:paraId="65C9AC1B" w14:textId="77777777" w:rsidR="00F719E6" w:rsidRPr="00F719E6" w:rsidRDefault="00F719E6" w:rsidP="00F719E6">
      <w:pPr>
        <w:numPr>
          <w:ilvl w:val="1"/>
          <w:numId w:val="9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Office or Clinic maximum – 2 units</w:t>
      </w:r>
    </w:p>
    <w:p w14:paraId="04DC671F" w14:textId="77777777" w:rsidR="00F719E6" w:rsidRPr="00F719E6" w:rsidRDefault="00F719E6" w:rsidP="00F719E6">
      <w:pPr>
        <w:numPr>
          <w:ilvl w:val="1"/>
          <w:numId w:val="9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Inpatient/Outpatient hospital – 4 units</w:t>
      </w:r>
    </w:p>
    <w:p w14:paraId="166CC58A" w14:textId="77777777" w:rsidR="00F719E6" w:rsidRPr="00F719E6" w:rsidRDefault="00F719E6" w:rsidP="00F719E6">
      <w:pPr>
        <w:numPr>
          <w:ilvl w:val="1"/>
          <w:numId w:val="9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Skilled Nursing/Long Term Care – 2 units</w:t>
      </w:r>
    </w:p>
    <w:p w14:paraId="65E2F83A"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Consultation by specialist or non-Primary Care Provider</w:t>
      </w:r>
    </w:p>
    <w:p w14:paraId="4F59B2A5"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Professional visits</w:t>
      </w:r>
    </w:p>
    <w:p w14:paraId="3F273B29" w14:textId="77777777" w:rsidR="00F719E6" w:rsidRPr="00F719E6" w:rsidRDefault="00F719E6" w:rsidP="00F719E6">
      <w:pPr>
        <w:numPr>
          <w:ilvl w:val="0"/>
          <w:numId w:val="8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House or facility visit – for a single visit to a facility regardless of the number of members seen on that day.</w:t>
      </w:r>
    </w:p>
    <w:p w14:paraId="5F1557DA" w14:textId="77777777" w:rsidR="00F719E6" w:rsidRPr="00F719E6" w:rsidRDefault="00F719E6" w:rsidP="00F719E6">
      <w:pPr>
        <w:numPr>
          <w:ilvl w:val="0"/>
          <w:numId w:val="89"/>
        </w:numPr>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 xml:space="preserve">Hospital or ambulatory surgical center call </w:t>
      </w:r>
    </w:p>
    <w:p w14:paraId="50D83CBB" w14:textId="77777777" w:rsidR="00F719E6" w:rsidRPr="00F719E6" w:rsidRDefault="00F719E6" w:rsidP="00F719E6">
      <w:pPr>
        <w:numPr>
          <w:ilvl w:val="1"/>
          <w:numId w:val="89"/>
        </w:numPr>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 xml:space="preserve">For cases that are treated in a facility. </w:t>
      </w:r>
    </w:p>
    <w:p w14:paraId="129EB96A" w14:textId="77777777" w:rsidR="00F719E6" w:rsidRPr="00F719E6" w:rsidRDefault="00F719E6" w:rsidP="00F719E6">
      <w:pPr>
        <w:numPr>
          <w:ilvl w:val="1"/>
          <w:numId w:val="89"/>
        </w:numPr>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6E3BC510" w14:textId="77777777" w:rsidR="00F719E6" w:rsidRPr="00F719E6" w:rsidRDefault="00F719E6" w:rsidP="00F719E6">
      <w:pPr>
        <w:numPr>
          <w:ilvl w:val="1"/>
          <w:numId w:val="89"/>
        </w:numPr>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General anesthesia and outpatient facility charges for dental services are covered</w:t>
      </w:r>
    </w:p>
    <w:p w14:paraId="0603E170" w14:textId="77777777" w:rsidR="00F719E6" w:rsidRPr="00F719E6" w:rsidRDefault="00F719E6" w:rsidP="00F719E6">
      <w:pPr>
        <w:numPr>
          <w:ilvl w:val="1"/>
          <w:numId w:val="89"/>
        </w:numPr>
        <w:spacing w:after="0" w:line="240" w:lineRule="auto"/>
        <w:contextualSpacing/>
        <w:jc w:val="both"/>
        <w:rPr>
          <w:rFonts w:ascii="Times New Roman" w:eastAsia="Calibri" w:hAnsi="Times New Roman" w:cs="Times New Roman"/>
          <w:sz w:val="24"/>
          <w:szCs w:val="24"/>
        </w:rPr>
      </w:pPr>
      <w:r w:rsidRPr="00F719E6">
        <w:rPr>
          <w:rFonts w:ascii="Times New Roman" w:eastAsia="Calibri" w:hAnsi="Times New Roman" w:cs="Times New Roman"/>
          <w:sz w:val="24"/>
          <w:szCs w:val="24"/>
        </w:rPr>
        <w:t xml:space="preserve">Dental services rendered in these settings by a dentist not on staff are considered separately </w:t>
      </w:r>
    </w:p>
    <w:p w14:paraId="5DEC4B72" w14:textId="77777777" w:rsidR="00F719E6" w:rsidRPr="00F719E6" w:rsidRDefault="00F719E6" w:rsidP="00F719E6">
      <w:pPr>
        <w:numPr>
          <w:ilvl w:val="0"/>
          <w:numId w:val="8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Office visit for observation – (during regular hours) no other service performed</w:t>
      </w:r>
    </w:p>
    <w:p w14:paraId="4D173260"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Drugs</w:t>
      </w:r>
    </w:p>
    <w:p w14:paraId="0DF45E2D" w14:textId="77777777" w:rsidR="00F719E6" w:rsidRPr="00F719E6" w:rsidRDefault="00F719E6" w:rsidP="00F719E6">
      <w:pPr>
        <w:numPr>
          <w:ilvl w:val="0"/>
          <w:numId w:val="9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Therapeutic parenteral drug</w:t>
      </w:r>
    </w:p>
    <w:p w14:paraId="72CD9AE5" w14:textId="77777777" w:rsidR="00F719E6" w:rsidRPr="00F719E6" w:rsidRDefault="00F719E6" w:rsidP="00F719E6">
      <w:pPr>
        <w:numPr>
          <w:ilvl w:val="1"/>
          <w:numId w:val="9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Single administration</w:t>
      </w:r>
    </w:p>
    <w:p w14:paraId="54BC2605" w14:textId="77777777" w:rsidR="00F719E6" w:rsidRPr="00F719E6" w:rsidRDefault="00F719E6" w:rsidP="00F719E6">
      <w:pPr>
        <w:numPr>
          <w:ilvl w:val="1"/>
          <w:numId w:val="9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Two or more administrations  -  not to be combined with single administration</w:t>
      </w:r>
    </w:p>
    <w:p w14:paraId="510B7E22" w14:textId="77777777" w:rsidR="00F719E6" w:rsidRPr="00F719E6" w:rsidRDefault="00F719E6" w:rsidP="00F719E6">
      <w:pPr>
        <w:numPr>
          <w:ilvl w:val="0"/>
          <w:numId w:val="9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Other drugs and/or medicaments – by report</w:t>
      </w:r>
    </w:p>
    <w:p w14:paraId="40F2C2E8"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Application of desensitizing medicament – per  visit</w:t>
      </w:r>
    </w:p>
    <w:p w14:paraId="3C2C0EFB"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Occlusal guard – for treatment of bruxism, clenching or grinding </w:t>
      </w:r>
    </w:p>
    <w:p w14:paraId="01477EB7"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Athletic mouth guard covered once per year</w:t>
      </w:r>
    </w:p>
    <w:p w14:paraId="2ED4E98E"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Occlusal adjustment </w:t>
      </w:r>
    </w:p>
    <w:p w14:paraId="3910B378" w14:textId="77777777" w:rsidR="00F719E6" w:rsidRPr="00F719E6" w:rsidRDefault="00F719E6" w:rsidP="00F719E6">
      <w:pPr>
        <w:numPr>
          <w:ilvl w:val="0"/>
          <w:numId w:val="8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Limited - (per visit) </w:t>
      </w:r>
    </w:p>
    <w:p w14:paraId="50C1E17D" w14:textId="77777777" w:rsidR="00F719E6" w:rsidRPr="00F719E6" w:rsidRDefault="00F719E6" w:rsidP="00F719E6">
      <w:pPr>
        <w:numPr>
          <w:ilvl w:val="0"/>
          <w:numId w:val="8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Complete (regardless of the number of visits),  once in a lifetime</w:t>
      </w:r>
    </w:p>
    <w:p w14:paraId="38F4674E"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Odontoplasty</w:t>
      </w:r>
    </w:p>
    <w:p w14:paraId="132BEE96" w14:textId="77777777" w:rsidR="00F719E6" w:rsidRPr="00F719E6" w:rsidRDefault="00F719E6" w:rsidP="00F719E6">
      <w:pPr>
        <w:numPr>
          <w:ilvl w:val="0"/>
          <w:numId w:val="7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Internal bleaching ]</w:t>
      </w:r>
    </w:p>
    <w:p w14:paraId="176C9C67" w14:textId="77777777" w:rsidR="00F719E6" w:rsidRPr="00F719E6" w:rsidRDefault="00F719E6" w:rsidP="00F719E6">
      <w:pPr>
        <w:suppressAutoHyphens/>
        <w:spacing w:after="0" w:line="240" w:lineRule="auto"/>
        <w:jc w:val="both"/>
        <w:rPr>
          <w:rFonts w:ascii="Times New Roman" w:eastAsia="Times New Roman" w:hAnsi="Times New Roman" w:cs="Times New Roman"/>
          <w:i/>
          <w:sz w:val="24"/>
          <w:szCs w:val="20"/>
        </w:rPr>
      </w:pPr>
      <w:r w:rsidRPr="00F719E6">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14:paraId="3CB8DFD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B6F9BA3"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[Additional benefits for a child under age 6]</w:t>
      </w:r>
    </w:p>
    <w:p w14:paraId="23B28AF7" w14:textId="77777777" w:rsidR="00F719E6" w:rsidRPr="00F719E6" w:rsidRDefault="00F719E6" w:rsidP="00F719E6">
      <w:p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a Member who is severely disabled or who is a child under age 6, We cover:</w:t>
      </w:r>
    </w:p>
    <w:p w14:paraId="1389FBE7" w14:textId="77777777" w:rsidR="00F719E6" w:rsidRPr="00F719E6" w:rsidRDefault="00F719E6" w:rsidP="00F719E6">
      <w:pPr>
        <w:numPr>
          <w:ilvl w:val="0"/>
          <w:numId w:val="39"/>
        </w:num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general anesthesia and Hospitalization for dental services; and</w:t>
      </w:r>
    </w:p>
    <w:p w14:paraId="2F917C0D" w14:textId="77777777" w:rsidR="00F719E6" w:rsidRPr="00F719E6" w:rsidRDefault="00F719E6" w:rsidP="00F719E6">
      <w:pPr>
        <w:numPr>
          <w:ilvl w:val="0"/>
          <w:numId w:val="39"/>
        </w:numPr>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14:paraId="7B50BBD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343EF84"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 (l)  </w:t>
      </w:r>
      <w:r w:rsidRPr="00F719E6">
        <w:rPr>
          <w:rFonts w:ascii="Times" w:eastAsia="Times New Roman" w:hAnsi="Times" w:cs="Times New Roman"/>
          <w:b/>
          <w:sz w:val="24"/>
          <w:szCs w:val="20"/>
        </w:rPr>
        <w:t>TREATMENT FOR TEMPOROMANDIBULAR JOINT DISORDER (TMJ</w:t>
      </w:r>
      <w:r w:rsidRPr="00F719E6">
        <w:rPr>
          <w:rFonts w:ascii="Times" w:eastAsia="Times New Roman" w:hAnsi="Times" w:cs="Times New Roman"/>
          <w:sz w:val="24"/>
          <w:szCs w:val="20"/>
        </w:rPr>
        <w:t>)</w:t>
      </w:r>
      <w:r w:rsidRPr="00F719E6">
        <w:rPr>
          <w:rFonts w:ascii="Times" w:eastAsia="Times New Roman" w:hAnsi="Times" w:cs="Times New Roman"/>
          <w:b/>
          <w:sz w:val="24"/>
          <w:szCs w:val="20"/>
        </w:rPr>
        <w:t xml:space="preserve"> </w:t>
      </w:r>
      <w:r w:rsidRPr="00F719E6">
        <w:rPr>
          <w:rFonts w:ascii="Times" w:eastAsia="Times New Roman" w:hAnsi="Times" w:cs="Times New Roman"/>
          <w:b/>
          <w:sz w:val="20"/>
          <w:szCs w:val="20"/>
        </w:rPr>
        <w:t xml:space="preserve"> </w:t>
      </w:r>
      <w:r w:rsidRPr="00F719E6">
        <w:rPr>
          <w:rFonts w:ascii="Times" w:eastAsia="Times New Roman" w:hAnsi="Times" w:cs="Times New Roman"/>
          <w:sz w:val="24"/>
          <w:szCs w:val="20"/>
        </w:rPr>
        <w:t>The following services are covered when rendered by a [Network] Practitioner [upon prior Referral by a [Member's]</w:t>
      </w:r>
      <w:r w:rsidRPr="00F719E6">
        <w:rPr>
          <w:rFonts w:ascii="Times" w:eastAsia="Times New Roman" w:hAnsi="Times" w:cs="Times New Roman"/>
          <w:b/>
          <w:sz w:val="20"/>
          <w:szCs w:val="20"/>
        </w:rPr>
        <w:t xml:space="preserve"> </w:t>
      </w:r>
      <w:r w:rsidRPr="00F719E6">
        <w:rPr>
          <w:rFonts w:ascii="Times" w:eastAsia="Times New Roman" w:hAnsi="Times" w:cs="Times New Roman"/>
          <w:sz w:val="24"/>
          <w:szCs w:val="20"/>
        </w:rPr>
        <w:t xml:space="preserve">Primary Care Provider].  We cover services and supplies for the Medically Necessary and Appropriate surgical and non-surgical treatment of TMJ in a [Member]. However, with respect </w:t>
      </w:r>
      <w:r w:rsidRPr="00F719E6">
        <w:rPr>
          <w:rFonts w:ascii="Times" w:eastAsia="Times New Roman" w:hAnsi="Times" w:cs="Times New Roman"/>
          <w:sz w:val="24"/>
          <w:szCs w:val="20"/>
        </w:rPr>
        <w:lastRenderedPageBreak/>
        <w:t>to treatment of TMJ We do not cover any services or supplies for orthodontia, crowns or bridgework.</w:t>
      </w:r>
    </w:p>
    <w:p w14:paraId="404879E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3778D8A0" w14:textId="77777777" w:rsidR="00F719E6" w:rsidRPr="00F719E6" w:rsidRDefault="00F719E6" w:rsidP="00F719E6">
      <w:pPr>
        <w:suppressLineNumbers/>
        <w:tabs>
          <w:tab w:val="left" w:pos="38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(m)  </w:t>
      </w:r>
      <w:r w:rsidRPr="00F719E6">
        <w:rPr>
          <w:rFonts w:ascii="Times" w:eastAsia="Times New Roman" w:hAnsi="Times" w:cs="Times New Roman"/>
          <w:b/>
          <w:sz w:val="24"/>
          <w:szCs w:val="20"/>
        </w:rPr>
        <w:t>THERAPEUTIC MANIPULATION</w:t>
      </w:r>
      <w:r w:rsidRPr="00F719E6">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14:paraId="321B3FD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 xml:space="preserve"> </w:t>
      </w:r>
    </w:p>
    <w:p w14:paraId="5A6C695A"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(m)</w:t>
      </w:r>
      <w:r w:rsidRPr="00F719E6">
        <w:rPr>
          <w:rFonts w:ascii="Times" w:eastAsia="Times New Roman" w:hAnsi="Times" w:cs="Times New Roman"/>
          <w:b/>
          <w:sz w:val="24"/>
          <w:szCs w:val="20"/>
        </w:rPr>
        <w:t xml:space="preserve"> [Cancer Clinical Trial  </w:t>
      </w:r>
      <w:r w:rsidRPr="00F719E6">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0C128A86"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3E58EE9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14:paraId="74C56A92"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549655D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 xml:space="preserve">Clinical Trial.  </w:t>
      </w:r>
      <w:r w:rsidRPr="00F719E6">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26678A59"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6D33341F"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We provide coverage of routine patient costs for items and services furnished in connection with participation in the clinical trial.  </w:t>
      </w:r>
    </w:p>
    <w:p w14:paraId="60638784"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p>
    <w:p w14:paraId="6552AF56"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14:paraId="301D7506" w14:textId="77777777" w:rsidR="00F719E6" w:rsidRPr="00F719E6" w:rsidRDefault="00F719E6" w:rsidP="00F719E6">
      <w:pPr>
        <w:suppressLineNumbers/>
        <w:tabs>
          <w:tab w:val="left" w:pos="1820"/>
        </w:tabs>
        <w:spacing w:after="0" w:line="240" w:lineRule="auto"/>
        <w:jc w:val="both"/>
        <w:rPr>
          <w:rFonts w:ascii="Times" w:eastAsia="Times New Roman" w:hAnsi="Times" w:cs="Times New Roman"/>
          <w:b/>
          <w:sz w:val="20"/>
          <w:szCs w:val="20"/>
        </w:rPr>
      </w:pPr>
    </w:p>
    <w:p w14:paraId="751F278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w:t>
      </w:r>
      <w:r w:rsidRPr="00F719E6">
        <w:rPr>
          <w:rFonts w:ascii="Times New Roman" w:eastAsia="Times New Roman" w:hAnsi="Times New Roman" w:cs="Times New Roman"/>
          <w:b/>
          <w:sz w:val="24"/>
          <w:szCs w:val="20"/>
        </w:rPr>
        <w:t xml:space="preserve">  Surgical Treatment of Morbid Obesity</w:t>
      </w:r>
      <w:r w:rsidRPr="00F719E6">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473CDA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495A82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7C5FA37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br w:type="page"/>
      </w:r>
      <w:r w:rsidRPr="00F719E6">
        <w:rPr>
          <w:rFonts w:ascii="Times New Roman" w:eastAsia="Times New Roman" w:hAnsi="Times New Roman" w:cs="Times New Roman"/>
          <w:b/>
          <w:sz w:val="24"/>
          <w:szCs w:val="20"/>
        </w:rPr>
        <w:lastRenderedPageBreak/>
        <w:t>NON-COVERED SERVICES AND SUPPLIES</w:t>
      </w:r>
    </w:p>
    <w:p w14:paraId="7C10311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43896E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THE FOLLOWING ARE </w:t>
      </w:r>
      <w:r w:rsidRPr="00F719E6">
        <w:rPr>
          <w:rFonts w:ascii="Times New Roman" w:eastAsia="Times New Roman" w:hAnsi="Times New Roman" w:cs="Times New Roman"/>
          <w:b/>
          <w:sz w:val="24"/>
          <w:szCs w:val="20"/>
          <w:u w:val="single"/>
        </w:rPr>
        <w:t>NOT</w:t>
      </w:r>
      <w:r w:rsidRPr="00F719E6">
        <w:rPr>
          <w:rFonts w:ascii="Times New Roman" w:eastAsia="Times New Roman" w:hAnsi="Times New Roman" w:cs="Times New Roman"/>
          <w:b/>
          <w:sz w:val="24"/>
          <w:szCs w:val="20"/>
        </w:rPr>
        <w:t xml:space="preserve"> COVERED SERVICES UNDER THIS CONTRACT.</w:t>
      </w:r>
    </w:p>
    <w:p w14:paraId="5A02CBE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8553389" w14:textId="77777777" w:rsidR="00F719E6" w:rsidRPr="00F719E6" w:rsidRDefault="00F719E6" w:rsidP="00F719E6">
      <w:pPr>
        <w:spacing w:after="200" w:line="276" w:lineRule="auto"/>
        <w:rPr>
          <w:rFonts w:ascii="Times New Roman" w:eastAsia="Times New Roman" w:hAnsi="Times New Roman" w:cs="Times New Roman"/>
          <w:sz w:val="24"/>
          <w:szCs w:val="24"/>
        </w:rPr>
      </w:pPr>
      <w:r w:rsidRPr="00F719E6">
        <w:rPr>
          <w:rFonts w:ascii="Times New Roman" w:eastAsia="Times New Roman" w:hAnsi="Times New Roman" w:cs="Times New Roman"/>
          <w:b/>
          <w:sz w:val="24"/>
          <w:szCs w:val="24"/>
        </w:rPr>
        <w:t>[Abortion</w:t>
      </w:r>
      <w:r w:rsidRPr="00F719E6">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37A6E7B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Care or treatment by means of </w:t>
      </w:r>
      <w:r w:rsidRPr="00F719E6">
        <w:rPr>
          <w:rFonts w:ascii="Times New Roman" w:eastAsia="Times New Roman" w:hAnsi="Times New Roman" w:cs="Times New Roman"/>
          <w:b/>
          <w:sz w:val="24"/>
          <w:szCs w:val="20"/>
        </w:rPr>
        <w:t>acupuncture</w:t>
      </w:r>
      <w:r w:rsidRPr="00F719E6">
        <w:rPr>
          <w:rFonts w:ascii="Times New Roman" w:eastAsia="Times New Roman" w:hAnsi="Times New Roman" w:cs="Times New Roman"/>
          <w:sz w:val="24"/>
          <w:szCs w:val="20"/>
        </w:rPr>
        <w:t xml:space="preserve"> except when used as a substitute for other forms of anesthesia.</w:t>
      </w:r>
    </w:p>
    <w:p w14:paraId="1913FBE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EB364A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amount of any charge which is greater than the </w:t>
      </w:r>
      <w:r w:rsidRPr="00F719E6">
        <w:rPr>
          <w:rFonts w:ascii="Times" w:eastAsia="Times New Roman" w:hAnsi="Times" w:cs="Times New Roman"/>
          <w:b/>
          <w:sz w:val="24"/>
          <w:szCs w:val="20"/>
        </w:rPr>
        <w:t>Allowed Charge</w:t>
      </w:r>
      <w:r w:rsidRPr="00F719E6">
        <w:rPr>
          <w:rFonts w:ascii="Times" w:eastAsia="Times New Roman" w:hAnsi="Times" w:cs="Times New Roman"/>
          <w:sz w:val="24"/>
          <w:szCs w:val="20"/>
        </w:rPr>
        <w:t>.]</w:t>
      </w:r>
    </w:p>
    <w:p w14:paraId="3329E43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924E1A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for </w:t>
      </w:r>
      <w:r w:rsidRPr="00F719E6">
        <w:rPr>
          <w:rFonts w:ascii="Times New Roman" w:eastAsia="Times New Roman" w:hAnsi="Times New Roman" w:cs="Times New Roman"/>
          <w:b/>
          <w:sz w:val="24"/>
          <w:szCs w:val="20"/>
        </w:rPr>
        <w:t>ambulance</w:t>
      </w:r>
      <w:r w:rsidRPr="00F719E6">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14:paraId="46F0BA8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C317DA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Blood or blood plasma</w:t>
      </w:r>
      <w:r w:rsidRPr="00F719E6">
        <w:rPr>
          <w:rFonts w:ascii="Times New Roman" w:eastAsia="Times New Roman" w:hAnsi="Times New Roman" w:cs="Times New Roman"/>
          <w:sz w:val="24"/>
          <w:szCs w:val="20"/>
        </w:rPr>
        <w:t xml:space="preserve"> which is replaced by or for a [Member].</w:t>
      </w:r>
    </w:p>
    <w:p w14:paraId="31AD4B20"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027E8F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[Broken appointments.]</w:t>
      </w:r>
    </w:p>
    <w:p w14:paraId="7620F32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91C9AB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Care and/or treatment by a </w:t>
      </w:r>
      <w:r w:rsidRPr="00F719E6">
        <w:rPr>
          <w:rFonts w:ascii="Times New Roman" w:eastAsia="Times New Roman" w:hAnsi="Times New Roman" w:cs="Times New Roman"/>
          <w:b/>
          <w:sz w:val="24"/>
          <w:szCs w:val="20"/>
        </w:rPr>
        <w:t>Christian Science Practitioner</w:t>
      </w:r>
      <w:r w:rsidRPr="00F719E6">
        <w:rPr>
          <w:rFonts w:ascii="Times New Roman" w:eastAsia="Times New Roman" w:hAnsi="Times New Roman" w:cs="Times New Roman"/>
          <w:sz w:val="24"/>
          <w:szCs w:val="20"/>
        </w:rPr>
        <w:t>.</w:t>
      </w:r>
    </w:p>
    <w:p w14:paraId="0969762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DE70ED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Completion of claim forms</w:t>
      </w:r>
      <w:r w:rsidRPr="00F719E6">
        <w:rPr>
          <w:rFonts w:ascii="Times New Roman" w:eastAsia="Times New Roman" w:hAnsi="Times New Roman" w:cs="Times New Roman"/>
          <w:sz w:val="24"/>
          <w:szCs w:val="20"/>
        </w:rPr>
        <w:t>.</w:t>
      </w:r>
    </w:p>
    <w:p w14:paraId="1431F37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B55615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related to </w:t>
      </w:r>
      <w:r w:rsidRPr="00F719E6">
        <w:rPr>
          <w:rFonts w:ascii="Times New Roman" w:eastAsia="Times New Roman" w:hAnsi="Times New Roman" w:cs="Times New Roman"/>
          <w:b/>
          <w:sz w:val="24"/>
          <w:szCs w:val="20"/>
        </w:rPr>
        <w:t>Cosmetic Surgery</w:t>
      </w:r>
      <w:r w:rsidRPr="00F719E6">
        <w:rPr>
          <w:rFonts w:ascii="Times New Roman" w:eastAsia="Times New Roman" w:hAnsi="Times New Roman" w:cs="Times New Roman"/>
          <w:sz w:val="24"/>
          <w:szCs w:val="20"/>
        </w:rPr>
        <w:t>, except as otherwise stated in this Contract; complications of Cosmetic Surgery; drugs prescribed for cosmetic purposes</w:t>
      </w:r>
    </w:p>
    <w:p w14:paraId="758402E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470FA0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related to </w:t>
      </w:r>
      <w:r w:rsidRPr="00F719E6">
        <w:rPr>
          <w:rFonts w:ascii="Times New Roman" w:eastAsia="Times New Roman" w:hAnsi="Times New Roman" w:cs="Times New Roman"/>
          <w:b/>
          <w:sz w:val="24"/>
          <w:szCs w:val="20"/>
        </w:rPr>
        <w:t>Custodial</w:t>
      </w:r>
      <w:r w:rsidRPr="00F719E6">
        <w:rPr>
          <w:rFonts w:ascii="Times New Roman" w:eastAsia="Times New Roman" w:hAnsi="Times New Roman" w:cs="Times New Roman"/>
          <w:sz w:val="24"/>
          <w:szCs w:val="20"/>
        </w:rPr>
        <w:t xml:space="preserve"> or </w:t>
      </w:r>
      <w:r w:rsidRPr="00F719E6">
        <w:rPr>
          <w:rFonts w:ascii="Times New Roman" w:eastAsia="Times New Roman" w:hAnsi="Times New Roman" w:cs="Times New Roman"/>
          <w:b/>
          <w:sz w:val="24"/>
          <w:szCs w:val="20"/>
        </w:rPr>
        <w:t>domiciliary</w:t>
      </w:r>
      <w:r w:rsidRPr="00F719E6">
        <w:rPr>
          <w:rFonts w:ascii="Times New Roman" w:eastAsia="Times New Roman" w:hAnsi="Times New Roman" w:cs="Times New Roman"/>
          <w:sz w:val="24"/>
          <w:szCs w:val="20"/>
        </w:rPr>
        <w:t xml:space="preserve"> care.</w:t>
      </w:r>
    </w:p>
    <w:p w14:paraId="5D35377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D9D7DE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Dental care</w:t>
      </w:r>
      <w:r w:rsidRPr="00F719E6">
        <w:rPr>
          <w:rFonts w:ascii="Times New Roman" w:eastAsia="Times New Roman" w:hAnsi="Times New Roman" w:cs="Times New Roman"/>
          <w:sz w:val="24"/>
          <w:szCs w:val="20"/>
        </w:rPr>
        <w:t xml:space="preserve"> or treatment, including appliances and dental implants, except as otherwise stated in this Contract.</w:t>
      </w:r>
    </w:p>
    <w:p w14:paraId="7DF5326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29ABD6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Care or treatment by means of </w:t>
      </w:r>
      <w:r w:rsidRPr="00F719E6">
        <w:rPr>
          <w:rFonts w:ascii="Times New Roman" w:eastAsia="Times New Roman" w:hAnsi="Times New Roman" w:cs="Times New Roman"/>
          <w:b/>
          <w:sz w:val="24"/>
          <w:szCs w:val="20"/>
        </w:rPr>
        <w:t>dose intensive chemotherapy</w:t>
      </w:r>
      <w:r w:rsidRPr="00F719E6">
        <w:rPr>
          <w:rFonts w:ascii="Times New Roman" w:eastAsia="Times New Roman" w:hAnsi="Times New Roman" w:cs="Times New Roman"/>
          <w:sz w:val="24"/>
          <w:szCs w:val="20"/>
        </w:rPr>
        <w:t>, except as otherwise stated in this Contract.</w:t>
      </w:r>
    </w:p>
    <w:p w14:paraId="4561168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8A9E10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the primary purpose of which is </w:t>
      </w:r>
      <w:r w:rsidRPr="00F719E6">
        <w:rPr>
          <w:rFonts w:ascii="Times New Roman" w:eastAsia="Times New Roman" w:hAnsi="Times New Roman" w:cs="Times New Roman"/>
          <w:b/>
          <w:sz w:val="24"/>
          <w:szCs w:val="20"/>
        </w:rPr>
        <w:t>educational</w:t>
      </w:r>
      <w:r w:rsidRPr="00F719E6">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14:paraId="682BAFC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F03290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Experimental or Investigational</w:t>
      </w:r>
      <w:r w:rsidRPr="00F719E6">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14:paraId="6749D32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63732E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Extraction of teeth</w:t>
      </w:r>
      <w:r w:rsidRPr="00F719E6">
        <w:rPr>
          <w:rFonts w:ascii="Times New Roman" w:eastAsia="Times New Roman" w:hAnsi="Times New Roman" w:cs="Times New Roman"/>
          <w:sz w:val="24"/>
          <w:szCs w:val="20"/>
        </w:rPr>
        <w:t>, except for bony impacted teeth and as otherwise stated in this Contract.</w:t>
      </w:r>
    </w:p>
    <w:p w14:paraId="5EA87B5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08FC37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Services or supplies for or in connection with:</w:t>
      </w:r>
    </w:p>
    <w:p w14:paraId="264B9649" w14:textId="77777777" w:rsidR="00F719E6" w:rsidRPr="00F719E6" w:rsidRDefault="00F719E6" w:rsidP="00F719E6">
      <w:pPr>
        <w:numPr>
          <w:ilvl w:val="0"/>
          <w:numId w:val="3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except as otherwise stated in this Contract for Members through </w:t>
      </w:r>
      <w:r w:rsidRPr="00F719E6">
        <w:rPr>
          <w:rFonts w:ascii="Times" w:eastAsia="Times New Roman" w:hAnsi="Times" w:cs="Times New Roman"/>
          <w:sz w:val="24"/>
          <w:szCs w:val="20"/>
        </w:rPr>
        <w:t>the end of the month in which he or she turns age 19</w:t>
      </w:r>
      <w:r w:rsidRPr="00F719E6">
        <w:rPr>
          <w:rFonts w:ascii="Times New Roman" w:eastAsia="Times New Roman" w:hAnsi="Times New Roman" w:cs="Times New Roman"/>
          <w:sz w:val="24"/>
          <w:szCs w:val="20"/>
        </w:rPr>
        <w:t xml:space="preserve">, exams to determine the need for (or changes of) </w:t>
      </w:r>
      <w:r w:rsidRPr="00F719E6">
        <w:rPr>
          <w:rFonts w:ascii="Times New Roman" w:eastAsia="Times New Roman" w:hAnsi="Times New Roman" w:cs="Times New Roman"/>
          <w:b/>
          <w:sz w:val="24"/>
          <w:szCs w:val="20"/>
        </w:rPr>
        <w:t>eyeglasses</w:t>
      </w:r>
      <w:r w:rsidRPr="00F719E6">
        <w:rPr>
          <w:rFonts w:ascii="Times New Roman" w:eastAsia="Times New Roman" w:hAnsi="Times New Roman" w:cs="Times New Roman"/>
          <w:sz w:val="24"/>
          <w:szCs w:val="20"/>
        </w:rPr>
        <w:t xml:space="preserve"> or lenses of any type;</w:t>
      </w:r>
    </w:p>
    <w:p w14:paraId="3CD13C5F" w14:textId="77777777" w:rsidR="00F719E6" w:rsidRPr="00F719E6" w:rsidRDefault="00F719E6" w:rsidP="00F719E6">
      <w:pPr>
        <w:numPr>
          <w:ilvl w:val="0"/>
          <w:numId w:val="3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except as otherwise stated in this Contract for members through </w:t>
      </w:r>
      <w:r w:rsidRPr="00F719E6">
        <w:rPr>
          <w:rFonts w:ascii="Times" w:eastAsia="Times New Roman" w:hAnsi="Times" w:cs="Times New Roman"/>
          <w:sz w:val="24"/>
          <w:szCs w:val="20"/>
        </w:rPr>
        <w:t>the end of the month in which he or she turns age 19</w:t>
      </w:r>
      <w:r w:rsidRPr="00F719E6">
        <w:rPr>
          <w:rFonts w:ascii="Times New Roman" w:eastAsia="Times New Roman" w:hAnsi="Times New Roman" w:cs="Times New Roman"/>
          <w:sz w:val="24"/>
          <w:szCs w:val="20"/>
        </w:rPr>
        <w:t>, eyeglasses or lenses of any type; this exclusion does not apply to initial replacements for loss of the natural lens; or</w:t>
      </w:r>
    </w:p>
    <w:p w14:paraId="4205E34A" w14:textId="77777777" w:rsidR="00F719E6" w:rsidRPr="00F719E6" w:rsidRDefault="00F719E6" w:rsidP="00F719E6">
      <w:pPr>
        <w:numPr>
          <w:ilvl w:val="0"/>
          <w:numId w:val="30"/>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14:paraId="76ED56B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A24733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provided by one of the following members of Your </w:t>
      </w:r>
      <w:r w:rsidRPr="00F719E6">
        <w:rPr>
          <w:rFonts w:ascii="Times New Roman" w:eastAsia="Times New Roman" w:hAnsi="Times New Roman" w:cs="Times New Roman"/>
          <w:b/>
          <w:sz w:val="24"/>
          <w:szCs w:val="20"/>
        </w:rPr>
        <w:t>family</w:t>
      </w:r>
      <w:r w:rsidRPr="00F719E6">
        <w:rPr>
          <w:rFonts w:ascii="Times New Roman" w:eastAsia="Times New Roman" w:hAnsi="Times New Roman" w:cs="Times New Roman"/>
          <w:sz w:val="24"/>
          <w:szCs w:val="20"/>
        </w:rPr>
        <w:t>: Spouse, child, parent, in-law, brother, sister or grandparent.</w:t>
      </w:r>
    </w:p>
    <w:p w14:paraId="3365AD0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EAB8C0E" w14:textId="77777777" w:rsidR="00F719E6" w:rsidRPr="00F719E6" w:rsidRDefault="00F719E6" w:rsidP="00F719E6">
      <w:pPr>
        <w:suppressLineNumbers/>
        <w:spacing w:after="0" w:line="240" w:lineRule="auto"/>
        <w:rPr>
          <w:rFonts w:ascii="Times" w:eastAsia="Times New Roman" w:hAnsi="Times" w:cs="Times New Roman"/>
          <w:sz w:val="24"/>
          <w:szCs w:val="20"/>
        </w:rPr>
      </w:pPr>
      <w:r w:rsidRPr="00F719E6">
        <w:rPr>
          <w:rFonts w:ascii="Times" w:eastAsia="Times New Roman" w:hAnsi="Times" w:cs="Times New Roman"/>
          <w:sz w:val="24"/>
          <w:szCs w:val="20"/>
        </w:rPr>
        <w:t xml:space="preserve">Services or supplies furnished in connection with any procedures to enhance </w:t>
      </w:r>
      <w:r w:rsidRPr="00F719E6">
        <w:rPr>
          <w:rFonts w:ascii="Times" w:eastAsia="Times New Roman" w:hAnsi="Times" w:cs="Times New Roman"/>
          <w:b/>
          <w:sz w:val="24"/>
          <w:szCs w:val="20"/>
        </w:rPr>
        <w:t xml:space="preserve">fertility </w:t>
      </w:r>
      <w:r w:rsidRPr="00F719E6">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F719E6">
        <w:rPr>
          <w:rFonts w:ascii="Times" w:eastAsia="Times New Roman" w:hAnsi="Times" w:cs="Times New Roman"/>
          <w:b/>
          <w:sz w:val="24"/>
          <w:szCs w:val="20"/>
        </w:rPr>
        <w:t>.</w:t>
      </w:r>
      <w:r w:rsidRPr="00F719E6">
        <w:rPr>
          <w:rFonts w:ascii="Times" w:eastAsia="Times New Roman" w:hAnsi="Times" w:cs="Times New Roman"/>
          <w:sz w:val="24"/>
          <w:szCs w:val="20"/>
        </w:rPr>
        <w:t xml:space="preserve"> </w:t>
      </w:r>
    </w:p>
    <w:p w14:paraId="7628DCD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8ADD3B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Except as otherwise stated in this Contract, services or supplies related to </w:t>
      </w:r>
      <w:r w:rsidRPr="00F719E6">
        <w:rPr>
          <w:rFonts w:ascii="Times New Roman" w:eastAsia="Times New Roman" w:hAnsi="Times New Roman" w:cs="Times New Roman"/>
          <w:b/>
          <w:sz w:val="24"/>
          <w:szCs w:val="20"/>
        </w:rPr>
        <w:t>hearing aids and</w:t>
      </w:r>
      <w:r w:rsidRPr="00F719E6">
        <w:rPr>
          <w:rFonts w:ascii="Times New Roman" w:eastAsia="Times New Roman" w:hAnsi="Times New Roman" w:cs="Times New Roman"/>
          <w:sz w:val="24"/>
          <w:szCs w:val="20"/>
        </w:rPr>
        <w:t xml:space="preserve"> </w:t>
      </w:r>
      <w:r w:rsidRPr="00F719E6">
        <w:rPr>
          <w:rFonts w:ascii="Times New Roman" w:eastAsia="Times New Roman" w:hAnsi="Times New Roman" w:cs="Times New Roman"/>
          <w:b/>
          <w:sz w:val="24"/>
          <w:szCs w:val="20"/>
        </w:rPr>
        <w:t>hearing examinations</w:t>
      </w:r>
      <w:r w:rsidRPr="00F719E6">
        <w:rPr>
          <w:rFonts w:ascii="Times New Roman" w:eastAsia="Times New Roman" w:hAnsi="Times New Roman" w:cs="Times New Roman"/>
          <w:sz w:val="24"/>
          <w:szCs w:val="20"/>
        </w:rPr>
        <w:t xml:space="preserve"> to determine the need for hearing aids or the need to adjust them.</w:t>
      </w:r>
    </w:p>
    <w:p w14:paraId="5F9FED9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6BB3F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related to </w:t>
      </w:r>
      <w:r w:rsidRPr="00F719E6">
        <w:rPr>
          <w:rFonts w:ascii="Times New Roman" w:eastAsia="Times New Roman" w:hAnsi="Times New Roman" w:cs="Times New Roman"/>
          <w:b/>
          <w:sz w:val="24"/>
          <w:szCs w:val="20"/>
        </w:rPr>
        <w:t>herbal medicine</w:t>
      </w:r>
      <w:r w:rsidRPr="00F719E6">
        <w:rPr>
          <w:rFonts w:ascii="Times New Roman" w:eastAsia="Times New Roman" w:hAnsi="Times New Roman" w:cs="Times New Roman"/>
          <w:sz w:val="24"/>
          <w:szCs w:val="20"/>
        </w:rPr>
        <w:t>.</w:t>
      </w:r>
    </w:p>
    <w:p w14:paraId="5FE313D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57C2F0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related to </w:t>
      </w:r>
      <w:r w:rsidRPr="00F719E6">
        <w:rPr>
          <w:rFonts w:ascii="Times New Roman" w:eastAsia="Times New Roman" w:hAnsi="Times New Roman" w:cs="Times New Roman"/>
          <w:b/>
          <w:sz w:val="24"/>
          <w:szCs w:val="20"/>
        </w:rPr>
        <w:t>hypnotism</w:t>
      </w:r>
      <w:r w:rsidRPr="00F719E6">
        <w:rPr>
          <w:rFonts w:ascii="Times New Roman" w:eastAsia="Times New Roman" w:hAnsi="Times New Roman" w:cs="Times New Roman"/>
          <w:sz w:val="24"/>
          <w:szCs w:val="20"/>
        </w:rPr>
        <w:t>.</w:t>
      </w:r>
    </w:p>
    <w:p w14:paraId="28246A1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807ED8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necessary because the [Member] engaged, or tried to engage, in an </w:t>
      </w:r>
      <w:r w:rsidRPr="00F719E6">
        <w:rPr>
          <w:rFonts w:ascii="Times New Roman" w:eastAsia="Times New Roman" w:hAnsi="Times New Roman" w:cs="Times New Roman"/>
          <w:b/>
          <w:sz w:val="24"/>
          <w:szCs w:val="20"/>
        </w:rPr>
        <w:t>illegal occupation</w:t>
      </w:r>
      <w:r w:rsidRPr="00F719E6">
        <w:rPr>
          <w:rFonts w:ascii="Times New Roman" w:eastAsia="Times New Roman" w:hAnsi="Times New Roman" w:cs="Times New Roman"/>
          <w:sz w:val="24"/>
          <w:szCs w:val="20"/>
        </w:rPr>
        <w:t xml:space="preserve"> or committed or tried to commit an indictable offense in the jurisdiction in which it is committed, or a felony.</w:t>
      </w:r>
    </w:p>
    <w:p w14:paraId="0330D5E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389A6D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Except as stated below, Illness or Injury</w:t>
      </w:r>
      <w:r w:rsidRPr="00F719E6">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52D1CC3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i/>
          <w:sz w:val="24"/>
          <w:szCs w:val="20"/>
        </w:rPr>
        <w:t>Exception</w:t>
      </w:r>
      <w:r w:rsidRPr="00F719E6">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55932E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A6FF7C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Local anesthesia</w:t>
      </w:r>
      <w:r w:rsidRPr="00F719E6">
        <w:rPr>
          <w:rFonts w:ascii="Times New Roman" w:eastAsia="Times New Roman" w:hAnsi="Times New Roman" w:cs="Times New Roman"/>
          <w:sz w:val="24"/>
          <w:szCs w:val="20"/>
        </w:rPr>
        <w:t xml:space="preserve"> charges billed separately if such charges are included in the fee for the Surgery.</w:t>
      </w:r>
    </w:p>
    <w:p w14:paraId="048176B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75B43A1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Membership costs</w:t>
      </w:r>
      <w:r w:rsidRPr="00F719E6">
        <w:rPr>
          <w:rFonts w:ascii="Times New Roman" w:eastAsia="Times New Roman" w:hAnsi="Times New Roman" w:cs="Times New Roman"/>
          <w:sz w:val="24"/>
          <w:szCs w:val="20"/>
        </w:rPr>
        <w:t xml:space="preserve"> for health clubs, weight loss clinics and similar programs.</w:t>
      </w:r>
    </w:p>
    <w:p w14:paraId="1E26A9D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C4DF98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 xml:space="preserve">Services and supplies related to </w:t>
      </w:r>
      <w:r w:rsidRPr="00F719E6">
        <w:rPr>
          <w:rFonts w:ascii="Times New Roman" w:eastAsia="Times New Roman" w:hAnsi="Times New Roman" w:cs="Times New Roman"/>
          <w:b/>
          <w:sz w:val="24"/>
          <w:szCs w:val="20"/>
        </w:rPr>
        <w:t>marriage, career or financial counseling, sex therapy or family therapy, and related services.</w:t>
      </w:r>
    </w:p>
    <w:p w14:paraId="666A0C1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0D5E2DE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Charges for </w:t>
      </w:r>
      <w:r w:rsidRPr="00F719E6">
        <w:rPr>
          <w:rFonts w:ascii="Times" w:eastAsia="Times New Roman" w:hAnsi="Times" w:cs="Times New Roman"/>
          <w:b/>
          <w:sz w:val="24"/>
          <w:szCs w:val="20"/>
        </w:rPr>
        <w:t>missed appointments</w:t>
      </w:r>
      <w:r w:rsidRPr="00F719E6">
        <w:rPr>
          <w:rFonts w:ascii="Times" w:eastAsia="Times New Roman" w:hAnsi="Times" w:cs="Times New Roman"/>
          <w:sz w:val="24"/>
          <w:szCs w:val="20"/>
        </w:rPr>
        <w:t>.</w:t>
      </w:r>
    </w:p>
    <w:p w14:paraId="71142AE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DBE789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Any </w:t>
      </w:r>
      <w:r w:rsidRPr="00F719E6">
        <w:rPr>
          <w:rFonts w:ascii="Times New Roman" w:eastAsia="Times New Roman" w:hAnsi="Times New Roman" w:cs="Times New Roman"/>
          <w:b/>
          <w:sz w:val="24"/>
          <w:szCs w:val="20"/>
        </w:rPr>
        <w:t>Non-Covered Service or Supply</w:t>
      </w:r>
      <w:r w:rsidRPr="00F719E6">
        <w:rPr>
          <w:rFonts w:ascii="Times New Roman" w:eastAsia="Times New Roman" w:hAnsi="Times New Roman" w:cs="Times New Roman"/>
          <w:sz w:val="24"/>
          <w:szCs w:val="20"/>
        </w:rPr>
        <w:t xml:space="preserve"> specifically limited or not covered elsewhere in this Contract, or which is not Medically Necessary and Appropriate.</w:t>
      </w:r>
    </w:p>
    <w:p w14:paraId="7F2449B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E2DA33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Non-prescription drugs</w:t>
      </w:r>
      <w:r w:rsidRPr="00F719E6">
        <w:rPr>
          <w:rFonts w:ascii="Times New Roman" w:eastAsia="Times New Roman" w:hAnsi="Times New Roman" w:cs="Times New Roman"/>
          <w:sz w:val="24"/>
          <w:szCs w:val="20"/>
        </w:rPr>
        <w:t xml:space="preserve"> or supplies, except;</w:t>
      </w:r>
    </w:p>
    <w:p w14:paraId="27DA45E0" w14:textId="77777777" w:rsidR="00F719E6" w:rsidRPr="00F719E6" w:rsidRDefault="00F719E6" w:rsidP="00F719E6">
      <w:pPr>
        <w:numPr>
          <w:ilvl w:val="0"/>
          <w:numId w:val="31"/>
        </w:num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t>insulin needles and insulin syringes and glucose test strips and lancets;</w:t>
      </w:r>
    </w:p>
    <w:p w14:paraId="7BB76941" w14:textId="77777777" w:rsidR="00F719E6" w:rsidRPr="00F719E6" w:rsidRDefault="00F719E6" w:rsidP="00F719E6">
      <w:pPr>
        <w:numPr>
          <w:ilvl w:val="0"/>
          <w:numId w:val="3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colostomy bags, belts, and irrigators; and</w:t>
      </w:r>
    </w:p>
    <w:p w14:paraId="464DDC5F" w14:textId="77777777" w:rsidR="00F719E6" w:rsidRPr="00F719E6" w:rsidRDefault="00F719E6" w:rsidP="00F719E6">
      <w:pPr>
        <w:numPr>
          <w:ilvl w:val="0"/>
          <w:numId w:val="3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as stated in this Contract for food and food products for inherited metabolic diseases.</w:t>
      </w:r>
    </w:p>
    <w:p w14:paraId="340C08C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CBA3D3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provided by a </w:t>
      </w:r>
      <w:r w:rsidRPr="00F719E6">
        <w:rPr>
          <w:rFonts w:ascii="Times New Roman" w:eastAsia="Times New Roman" w:hAnsi="Times New Roman" w:cs="Times New Roman"/>
          <w:b/>
          <w:sz w:val="24"/>
          <w:szCs w:val="20"/>
        </w:rPr>
        <w:t>pastoral counselor</w:t>
      </w:r>
      <w:r w:rsidRPr="00F719E6">
        <w:rPr>
          <w:rFonts w:ascii="Times New Roman" w:eastAsia="Times New Roman" w:hAnsi="Times New Roman" w:cs="Times New Roman"/>
          <w:sz w:val="24"/>
          <w:szCs w:val="20"/>
        </w:rPr>
        <w:t xml:space="preserve"> in the course of his or her normal duties as a religious official or practitioner.</w:t>
      </w:r>
    </w:p>
    <w:p w14:paraId="1FCC6A2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01088C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Personal convenience</w:t>
      </w:r>
      <w:r w:rsidRPr="00F719E6">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14:paraId="155CC9E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BAB44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following exclusions apply specifically to </w:t>
      </w:r>
      <w:r w:rsidRPr="00F719E6">
        <w:rPr>
          <w:rFonts w:ascii="Times New Roman" w:eastAsia="Times New Roman" w:hAnsi="Times New Roman" w:cs="Times New Roman"/>
          <w:i/>
          <w:sz w:val="24"/>
          <w:szCs w:val="20"/>
        </w:rPr>
        <w:t>Outpatient</w:t>
      </w:r>
      <w:r w:rsidRPr="00F719E6">
        <w:rPr>
          <w:rFonts w:ascii="Times New Roman" w:eastAsia="Times New Roman" w:hAnsi="Times New Roman" w:cs="Times New Roman"/>
          <w:sz w:val="24"/>
          <w:szCs w:val="20"/>
        </w:rPr>
        <w:t xml:space="preserve"> coverage of </w:t>
      </w:r>
      <w:r w:rsidRPr="00F719E6">
        <w:rPr>
          <w:rFonts w:ascii="Times New Roman" w:eastAsia="Times New Roman" w:hAnsi="Times New Roman" w:cs="Times New Roman"/>
          <w:b/>
          <w:sz w:val="24"/>
          <w:szCs w:val="20"/>
        </w:rPr>
        <w:t>Prescription Drugs</w:t>
      </w:r>
    </w:p>
    <w:p w14:paraId="4CA2FDF9"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Charges to administer a Prescription Drug.</w:t>
      </w:r>
    </w:p>
    <w:p w14:paraId="23F61C97"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b) Charges for:</w:t>
      </w:r>
    </w:p>
    <w:p w14:paraId="33B38C3F" w14:textId="77777777" w:rsidR="00F719E6" w:rsidRPr="00F719E6" w:rsidRDefault="00F719E6" w:rsidP="00F719E6">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immunization agents, </w:t>
      </w:r>
    </w:p>
    <w:p w14:paraId="0A1819FE" w14:textId="77777777" w:rsidR="00F719E6" w:rsidRPr="00F719E6" w:rsidRDefault="00F719E6" w:rsidP="00F719E6">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allergens and allergy serums</w:t>
      </w:r>
    </w:p>
    <w:p w14:paraId="59A9D53A" w14:textId="77777777" w:rsidR="00F719E6" w:rsidRPr="00F719E6" w:rsidRDefault="00F719E6" w:rsidP="00F719E6">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biological sera, blood or blood plasma, [unless they can be self-administered].</w:t>
      </w:r>
    </w:p>
    <w:p w14:paraId="6365F580"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c) Charges for a Prescription Drug which is: labeled "Caution — limited by Federal Law to Investigational use"; or experimental.</w:t>
      </w:r>
    </w:p>
    <w:p w14:paraId="59880AC3"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5311BDD2"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e) Charges for refills dispensed after one year from the original date of the prescription. </w:t>
      </w:r>
    </w:p>
    <w:p w14:paraId="6AABF91A"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62805626"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g) Charges for drugs, except insulin, which can be obtained legally without a Practitioner's prescription.</w:t>
      </w:r>
    </w:p>
    <w:p w14:paraId="7075EBBC"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h) Charges for a Prescription Drug which is to be taken by or given to the [Member], in whole or in part, while confined in:</w:t>
      </w:r>
    </w:p>
    <w:p w14:paraId="76E175C4"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Hospital</w:t>
      </w:r>
    </w:p>
    <w:p w14:paraId="426FE4C0"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lastRenderedPageBreak/>
        <w:t>a rest home</w:t>
      </w:r>
    </w:p>
    <w:p w14:paraId="59A78007"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sanitarium</w:t>
      </w:r>
    </w:p>
    <w:p w14:paraId="09E76410"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an Extended Care Facility</w:t>
      </w:r>
    </w:p>
    <w:p w14:paraId="0CF67349"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Hospice</w:t>
      </w:r>
    </w:p>
    <w:p w14:paraId="65B17735"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Substance Use Disorder Facility</w:t>
      </w:r>
    </w:p>
    <w:p w14:paraId="6437153A"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Mental Health Facility</w:t>
      </w:r>
    </w:p>
    <w:p w14:paraId="30363E45"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convalescent home</w:t>
      </w:r>
    </w:p>
    <w:p w14:paraId="2BFF9BA2"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a nursing home </w:t>
      </w:r>
      <w:r w:rsidRPr="00F719E6">
        <w:rPr>
          <w:rFonts w:ascii="Times New Roman" w:eastAsia="Times New Roman" w:hAnsi="Times New Roman" w:cs="Times New Roman"/>
          <w:sz w:val="24"/>
          <w:szCs w:val="24"/>
        </w:rPr>
        <w:br/>
        <w:t>or similar institution</w:t>
      </w:r>
    </w:p>
    <w:p w14:paraId="08026308" w14:textId="77777777" w:rsidR="00F719E6" w:rsidRPr="00F719E6" w:rsidRDefault="00F719E6" w:rsidP="00F719E6">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a provider’s office.</w:t>
      </w:r>
    </w:p>
    <w:p w14:paraId="5E9DE0D4"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i) Charges for:</w:t>
      </w:r>
    </w:p>
    <w:p w14:paraId="69C70452" w14:textId="77777777" w:rsidR="00F719E6" w:rsidRPr="00F719E6" w:rsidRDefault="00F719E6" w:rsidP="00F719E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therapeutic devices or appliances</w:t>
      </w:r>
    </w:p>
    <w:p w14:paraId="12FDBFCB" w14:textId="77777777" w:rsidR="00F719E6" w:rsidRPr="00F719E6" w:rsidRDefault="00F719E6" w:rsidP="00F719E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hypodermic needles or syringes, except insulin syringes</w:t>
      </w:r>
    </w:p>
    <w:p w14:paraId="2BB387D8" w14:textId="77777777" w:rsidR="00F719E6" w:rsidRPr="00F719E6" w:rsidRDefault="00F719E6" w:rsidP="00F719E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support garments; and</w:t>
      </w:r>
    </w:p>
    <w:p w14:paraId="216F2CAE" w14:textId="77777777" w:rsidR="00F719E6" w:rsidRPr="00F719E6" w:rsidRDefault="00F719E6" w:rsidP="00F719E6">
      <w:pPr>
        <w:numPr>
          <w:ilvl w:val="0"/>
          <w:numId w:val="109"/>
        </w:num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other non-medical substances, regardless of their intended use. </w:t>
      </w:r>
    </w:p>
    <w:p w14:paraId="4111E66D"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j) Charges for vitamins, except Legend Drug vitamins.</w:t>
      </w:r>
    </w:p>
    <w:p w14:paraId="66C1CDEB"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k) Charges for drugs for the management of nicotine dependence.</w:t>
      </w:r>
    </w:p>
    <w:p w14:paraId="3405A6E9"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l) Charges for topical dental fluorides.</w:t>
      </w:r>
    </w:p>
    <w:p w14:paraId="57E0F9C2"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m) Charges for any drug used in connection with baldness.</w:t>
      </w:r>
    </w:p>
    <w:p w14:paraId="6CDA5B65"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n) Charges for drugs needed due to conditions caused, directly or indirectly, by a [Member] taking part in a riot or other civil disorder; or the</w:t>
      </w:r>
    </w:p>
    <w:p w14:paraId="0FF11C51"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o)[Member] taking part in the commission of a felony.</w:t>
      </w:r>
    </w:p>
    <w:p w14:paraId="2FD8152F"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p) Charges for drugs needed due to conditions caused, directly or indirectly, by declared or undeclared war or an act of war.</w:t>
      </w:r>
    </w:p>
    <w:p w14:paraId="0FB18A0A"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iCs/>
          <w:sz w:val="24"/>
          <w:szCs w:val="24"/>
        </w:rPr>
        <w:t>q</w:t>
      </w:r>
      <w:r w:rsidRPr="00F719E6">
        <w:rPr>
          <w:rFonts w:ascii="Times New Roman" w:eastAsia="Times New Roman" w:hAnsi="Times New Roman" w:cs="Times New Roman"/>
          <w:sz w:val="24"/>
          <w:szCs w:val="24"/>
        </w:rPr>
        <w:t xml:space="preserve"> ) Charges for drugs dispensed to a [Member] while on active duty in any armed force. </w:t>
      </w:r>
    </w:p>
    <w:p w14:paraId="29094C92"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64CB3396"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s) Charges for drugs covered under Home Health Care; or Hospice Care section of the [Contract.]</w:t>
      </w:r>
    </w:p>
    <w:p w14:paraId="6286E452"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F719E6">
        <w:rPr>
          <w:rFonts w:ascii="Times New Roman" w:eastAsia="Times New Roman" w:hAnsi="Times New Roman" w:cs="Times New Roman"/>
          <w:b/>
          <w:sz w:val="24"/>
          <w:szCs w:val="24"/>
        </w:rPr>
        <w:lastRenderedPageBreak/>
        <w:t>Exception</w:t>
      </w:r>
      <w:r w:rsidRPr="00F719E6">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6BF20E07" w14:textId="77777777" w:rsidR="00F719E6" w:rsidRPr="00F719E6" w:rsidRDefault="00F719E6" w:rsidP="00F719E6">
      <w:pPr>
        <w:spacing w:before="100" w:beforeAutospacing="1" w:after="100" w:afterAutospacing="1"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u) Compounded drugs that do not contain at least one ingredient that requires a Prescription Order.</w:t>
      </w:r>
    </w:p>
    <w:p w14:paraId="4011267E"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p>
    <w:p w14:paraId="6CFE84AA"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14:paraId="7B34663D"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p>
    <w:p w14:paraId="2443355D"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14:paraId="4162E65C"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p>
    <w:p w14:paraId="0A2C2C65"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 xml:space="preserve">x) Drugs used solely for the purpose for weight loss. </w:t>
      </w:r>
    </w:p>
    <w:p w14:paraId="5BAFD16B"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p>
    <w:p w14:paraId="0301CE97"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[y) Life enhancement drugs for the treatment of sexual dysfunction, (e.g. Viagra).]</w:t>
      </w:r>
    </w:p>
    <w:p w14:paraId="775F2CBA"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p>
    <w:p w14:paraId="1943CC6B" w14:textId="77777777" w:rsidR="00F719E6" w:rsidRPr="00F719E6" w:rsidRDefault="00F719E6" w:rsidP="00F719E6">
      <w:pPr>
        <w:suppressLineNumbers/>
        <w:spacing w:after="0" w:line="240" w:lineRule="auto"/>
        <w:rPr>
          <w:rFonts w:ascii="Times New Roman" w:eastAsia="Times New Roman" w:hAnsi="Times New Roman" w:cs="Times New Roman"/>
          <w:sz w:val="24"/>
          <w:szCs w:val="24"/>
        </w:rPr>
      </w:pPr>
      <w:r w:rsidRPr="00F719E6">
        <w:rPr>
          <w:rFonts w:ascii="Times New Roman" w:eastAsia="Times New Roman" w:hAnsi="Times New Roman" w:cs="Times New Roman"/>
          <w:sz w:val="24"/>
          <w:szCs w:val="24"/>
        </w:rPr>
        <w:t>z) Prescription Drugs dispensed outside of the United States, except as required for Emergency treatment.</w:t>
      </w:r>
    </w:p>
    <w:p w14:paraId="5905DE3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129D5E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[Any service provided without prior written Referral by the [Member]'s </w:t>
      </w:r>
      <w:r w:rsidRPr="00F719E6">
        <w:rPr>
          <w:rFonts w:ascii="Times New Roman" w:eastAsia="Times New Roman" w:hAnsi="Times New Roman" w:cs="Times New Roman"/>
          <w:b/>
          <w:sz w:val="24"/>
          <w:szCs w:val="20"/>
        </w:rPr>
        <w:t>Primary Care Provider,</w:t>
      </w:r>
      <w:r w:rsidRPr="00F719E6">
        <w:rPr>
          <w:rFonts w:ascii="Times New Roman" w:eastAsia="Times New Roman" w:hAnsi="Times New Roman" w:cs="Times New Roman"/>
          <w:sz w:val="24"/>
          <w:szCs w:val="20"/>
        </w:rPr>
        <w:t xml:space="preserve"> except as specified in this Contract.]</w:t>
      </w:r>
    </w:p>
    <w:p w14:paraId="4D00633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2EB6D2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related to </w:t>
      </w:r>
      <w:r w:rsidRPr="00F719E6">
        <w:rPr>
          <w:rFonts w:ascii="Times New Roman" w:eastAsia="Times New Roman" w:hAnsi="Times New Roman" w:cs="Times New Roman"/>
          <w:b/>
          <w:sz w:val="24"/>
          <w:szCs w:val="20"/>
        </w:rPr>
        <w:t>Private Duty Nursing</w:t>
      </w:r>
      <w:r w:rsidRPr="00F719E6">
        <w:rPr>
          <w:rFonts w:ascii="Times New Roman" w:eastAsia="Times New Roman" w:hAnsi="Times New Roman" w:cs="Times New Roman"/>
          <w:sz w:val="24"/>
          <w:szCs w:val="20"/>
        </w:rPr>
        <w:t xml:space="preserve">, except as provided under the Home Health Care section of this Contract.  </w:t>
      </w:r>
    </w:p>
    <w:p w14:paraId="3CC75D2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74CFE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related to </w:t>
      </w:r>
      <w:r w:rsidRPr="00F719E6">
        <w:rPr>
          <w:rFonts w:ascii="Times New Roman" w:eastAsia="Times New Roman" w:hAnsi="Times New Roman" w:cs="Times New Roman"/>
          <w:b/>
          <w:sz w:val="24"/>
          <w:szCs w:val="20"/>
        </w:rPr>
        <w:t>rest or convalescent cures</w:t>
      </w:r>
      <w:r w:rsidRPr="00F719E6">
        <w:rPr>
          <w:rFonts w:ascii="Times New Roman" w:eastAsia="Times New Roman" w:hAnsi="Times New Roman" w:cs="Times New Roman"/>
          <w:sz w:val="24"/>
          <w:szCs w:val="20"/>
        </w:rPr>
        <w:t>.</w:t>
      </w:r>
    </w:p>
    <w:p w14:paraId="6FBD04F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17513B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Room and board charges</w:t>
      </w:r>
      <w:r w:rsidRPr="00F719E6">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14:paraId="4381F0C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AFEDCF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sz w:val="24"/>
          <w:szCs w:val="20"/>
        </w:rPr>
        <w:t xml:space="preserve">Services or supplies related to </w:t>
      </w:r>
      <w:r w:rsidRPr="00F719E6">
        <w:rPr>
          <w:rFonts w:ascii="Times New Roman" w:eastAsia="Times New Roman" w:hAnsi="Times New Roman" w:cs="Times New Roman"/>
          <w:b/>
          <w:sz w:val="24"/>
          <w:szCs w:val="20"/>
        </w:rPr>
        <w:t>Routine Foot Care, except:</w:t>
      </w:r>
    </w:p>
    <w:p w14:paraId="4E6F749A" w14:textId="77777777" w:rsidR="00F719E6" w:rsidRPr="00F719E6" w:rsidRDefault="00F719E6" w:rsidP="00F719E6">
      <w:pPr>
        <w:numPr>
          <w:ilvl w:val="0"/>
          <w:numId w:val="3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 open cutting operation to treat weak, strained, flat, unstable or unbalanced feet, metatarsalgia or bunions;</w:t>
      </w:r>
    </w:p>
    <w:p w14:paraId="24D90A71" w14:textId="77777777" w:rsidR="00F719E6" w:rsidRPr="00F719E6" w:rsidRDefault="00F719E6" w:rsidP="00F719E6">
      <w:pPr>
        <w:numPr>
          <w:ilvl w:val="0"/>
          <w:numId w:val="3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removal of nail roots; and</w:t>
      </w:r>
    </w:p>
    <w:p w14:paraId="35726A5E" w14:textId="77777777" w:rsidR="00F719E6" w:rsidRPr="00F719E6" w:rsidRDefault="00F719E6" w:rsidP="00F719E6">
      <w:pPr>
        <w:numPr>
          <w:ilvl w:val="0"/>
          <w:numId w:val="3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treatment or removal of corns, calluses or toenails in conjunction with the treatment of metabolic or peripheral vascular disease.</w:t>
      </w:r>
    </w:p>
    <w:p w14:paraId="01675F6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75C3E8A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Self-administered services</w:t>
      </w:r>
      <w:r w:rsidRPr="00F719E6">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14:paraId="77C140A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BD976DE"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Services or supplies:</w:t>
      </w:r>
    </w:p>
    <w:p w14:paraId="70B211C4" w14:textId="77777777" w:rsidR="00F719E6" w:rsidRPr="00F719E6" w:rsidRDefault="00F719E6" w:rsidP="00F719E6">
      <w:pPr>
        <w:numPr>
          <w:ilvl w:val="0"/>
          <w:numId w:val="3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eligible for payment under either federal or state programs (except Medicaid and Medicare).  This provision applies whether or not the [Member] asserts his or her rights to obtain this coverage or payment for these services;</w:t>
      </w:r>
    </w:p>
    <w:p w14:paraId="7A60745A" w14:textId="77777777" w:rsidR="00F719E6" w:rsidRPr="00F719E6" w:rsidRDefault="00F719E6" w:rsidP="00F719E6">
      <w:pPr>
        <w:numPr>
          <w:ilvl w:val="0"/>
          <w:numId w:val="3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14:paraId="615C8D1D" w14:textId="77777777" w:rsidR="00F719E6" w:rsidRPr="00F719E6" w:rsidRDefault="00F719E6" w:rsidP="00F719E6">
      <w:pPr>
        <w:numPr>
          <w:ilvl w:val="0"/>
          <w:numId w:val="3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which a [Member] would not have been charged if he or she did not have health care coverage;</w:t>
      </w:r>
    </w:p>
    <w:p w14:paraId="369E8B72" w14:textId="77777777" w:rsidR="00F719E6" w:rsidRPr="00F719E6" w:rsidRDefault="00F719E6" w:rsidP="00F719E6">
      <w:pPr>
        <w:numPr>
          <w:ilvl w:val="0"/>
          <w:numId w:val="3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which the Member has no legal obligation to reimburse the Provider;</w:t>
      </w:r>
    </w:p>
    <w:p w14:paraId="7B585C31" w14:textId="77777777" w:rsidR="00F719E6" w:rsidRPr="00F719E6" w:rsidRDefault="00F719E6" w:rsidP="00F719E6">
      <w:pPr>
        <w:numPr>
          <w:ilvl w:val="0"/>
          <w:numId w:val="33"/>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provided by or in a Government Hospital except as stated below, or unless the services are for treatment:</w:t>
      </w:r>
    </w:p>
    <w:p w14:paraId="07D5C475" w14:textId="77777777" w:rsidR="00F719E6" w:rsidRPr="00F719E6" w:rsidRDefault="00F719E6" w:rsidP="00F719E6">
      <w:pPr>
        <w:spacing w:after="0" w:line="240" w:lineRule="auto"/>
        <w:ind w:left="7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fldChar w:fldCharType="begin"/>
      </w:r>
      <w:r w:rsidRPr="00F719E6">
        <w:rPr>
          <w:rFonts w:ascii="Times New Roman" w:eastAsia="Times New Roman" w:hAnsi="Times New Roman" w:cs="Times New Roman"/>
          <w:sz w:val="24"/>
          <w:szCs w:val="20"/>
        </w:rPr>
        <w:instrText>symbol 183 \f "Symbol"</w:instrText>
      </w:r>
      <w:r w:rsidRPr="00F719E6">
        <w:rPr>
          <w:rFonts w:ascii="Times New Roman" w:eastAsia="Times New Roman" w:hAnsi="Times New Roman" w:cs="Times New Roman"/>
          <w:sz w:val="24"/>
          <w:szCs w:val="20"/>
        </w:rPr>
        <w:fldChar w:fldCharType="end"/>
      </w:r>
      <w:r w:rsidRPr="00F719E6">
        <w:rPr>
          <w:rFonts w:ascii="Times New Roman" w:eastAsia="Times New Roman" w:hAnsi="Times New Roman" w:cs="Times New Roman"/>
          <w:sz w:val="24"/>
          <w:szCs w:val="20"/>
        </w:rPr>
        <w:t xml:space="preserve"> of a non-service Emergency; or</w:t>
      </w:r>
    </w:p>
    <w:p w14:paraId="2EDE6B56" w14:textId="77777777" w:rsidR="00F719E6" w:rsidRPr="00F719E6" w:rsidRDefault="00F719E6" w:rsidP="00F719E6">
      <w:pPr>
        <w:spacing w:after="0" w:line="240" w:lineRule="auto"/>
        <w:ind w:left="72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fldChar w:fldCharType="begin"/>
      </w:r>
      <w:r w:rsidRPr="00F719E6">
        <w:rPr>
          <w:rFonts w:ascii="Times New Roman" w:eastAsia="Times New Roman" w:hAnsi="Times New Roman" w:cs="Times New Roman"/>
          <w:sz w:val="24"/>
          <w:szCs w:val="20"/>
        </w:rPr>
        <w:instrText>symbol 183 \f "Symbol"</w:instrText>
      </w:r>
      <w:r w:rsidRPr="00F719E6">
        <w:rPr>
          <w:rFonts w:ascii="Times New Roman" w:eastAsia="Times New Roman" w:hAnsi="Times New Roman" w:cs="Times New Roman"/>
          <w:sz w:val="24"/>
          <w:szCs w:val="20"/>
        </w:rPr>
        <w:fldChar w:fldCharType="end"/>
      </w:r>
      <w:r w:rsidRPr="00F719E6">
        <w:rPr>
          <w:rFonts w:ascii="Times New Roman" w:eastAsia="Times New Roman" w:hAnsi="Times New Roman" w:cs="Times New Roman"/>
          <w:sz w:val="24"/>
          <w:szCs w:val="20"/>
        </w:rPr>
        <w:t xml:space="preserve"> by a Veterans' Administration Hospital of a non-service related Illness or Injury;</w:t>
      </w:r>
    </w:p>
    <w:p w14:paraId="25C889E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14:paraId="195E22B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B6716E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b/>
          <w:sz w:val="24"/>
          <w:szCs w:val="20"/>
        </w:rPr>
        <w:t>Stand-by services</w:t>
      </w:r>
      <w:r w:rsidRPr="00F719E6">
        <w:rPr>
          <w:rFonts w:ascii="Times" w:eastAsia="Times New Roman" w:hAnsi="Times" w:cs="Times New Roman"/>
          <w:sz w:val="24"/>
          <w:szCs w:val="20"/>
        </w:rPr>
        <w:t xml:space="preserve"> required by a Provider.</w:t>
      </w:r>
    </w:p>
    <w:p w14:paraId="4CE78EB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A5BC02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Sterilization reversal</w:t>
      </w:r>
      <w:r w:rsidRPr="00F719E6">
        <w:rPr>
          <w:rFonts w:ascii="Times New Roman" w:eastAsia="Times New Roman" w:hAnsi="Times New Roman" w:cs="Times New Roman"/>
          <w:sz w:val="24"/>
          <w:szCs w:val="20"/>
        </w:rPr>
        <w:t xml:space="preserve"> - services and supplies rendered for reversal of sterilization.</w:t>
      </w:r>
    </w:p>
    <w:p w14:paraId="5CE85E2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971F0C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sidDel="00251914">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b/>
          <w:sz w:val="24"/>
          <w:szCs w:val="20"/>
        </w:rPr>
        <w:t>[Telephone consultations</w:t>
      </w:r>
      <w:r w:rsidRPr="00F719E6">
        <w:rPr>
          <w:rFonts w:ascii="Times New Roman" w:eastAsia="Times New Roman" w:hAnsi="Times New Roman" w:cs="Times New Roman"/>
          <w:sz w:val="24"/>
          <w:szCs w:val="20"/>
        </w:rPr>
        <w:t>.</w:t>
      </w:r>
      <w:r w:rsidRPr="00F719E6">
        <w:rPr>
          <w:rFonts w:ascii="Times" w:eastAsia="Calibri" w:hAnsi="Times" w:cs="Times New Roman"/>
          <w:sz w:val="24"/>
          <w:szCs w:val="20"/>
        </w:rPr>
        <w:t xml:space="preserve"> except as stated in the Outpatient Services provision.]</w:t>
      </w:r>
    </w:p>
    <w:p w14:paraId="032E51D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30584C3"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Charges for </w:t>
      </w:r>
      <w:r w:rsidRPr="00F719E6">
        <w:rPr>
          <w:rFonts w:ascii="Times" w:eastAsia="Times New Roman" w:hAnsi="Times" w:cs="Times New Roman"/>
          <w:b/>
          <w:sz w:val="24"/>
          <w:szCs w:val="20"/>
        </w:rPr>
        <w:t>third party requests</w:t>
      </w:r>
      <w:r w:rsidRPr="00F719E6">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25C2EB6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1CDD8F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Transplants</w:t>
      </w:r>
      <w:r w:rsidRPr="00F719E6">
        <w:rPr>
          <w:rFonts w:ascii="Times New Roman" w:eastAsia="Times New Roman" w:hAnsi="Times New Roman" w:cs="Times New Roman"/>
          <w:sz w:val="24"/>
          <w:szCs w:val="20"/>
        </w:rPr>
        <w:t>, except as otherwise listed in the Contract.</w:t>
      </w:r>
    </w:p>
    <w:p w14:paraId="1109299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78D3FA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Transportation</w:t>
      </w:r>
      <w:r w:rsidRPr="00F719E6">
        <w:rPr>
          <w:rFonts w:ascii="Times New Roman" w:eastAsia="Times New Roman" w:hAnsi="Times New Roman" w:cs="Times New Roman"/>
          <w:sz w:val="24"/>
          <w:szCs w:val="20"/>
        </w:rPr>
        <w:t>; travel.</w:t>
      </w:r>
    </w:p>
    <w:p w14:paraId="70CEB8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59010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Vision therapy</w:t>
      </w:r>
      <w:r w:rsidRPr="00F719E6">
        <w:rPr>
          <w:rFonts w:ascii="Times New Roman" w:eastAsia="Times New Roman" w:hAnsi="Times New Roman" w:cs="Times New Roman"/>
          <w:sz w:val="24"/>
          <w:szCs w:val="20"/>
        </w:rPr>
        <w:t>.</w:t>
      </w:r>
    </w:p>
    <w:p w14:paraId="42D3135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69ADAF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Vitamins and dietary supplements</w:t>
      </w:r>
      <w:r w:rsidRPr="00F719E6">
        <w:rPr>
          <w:rFonts w:ascii="Times New Roman" w:eastAsia="Times New Roman" w:hAnsi="Times New Roman" w:cs="Times New Roman"/>
          <w:sz w:val="24"/>
          <w:szCs w:val="20"/>
        </w:rPr>
        <w:t>.</w:t>
      </w:r>
    </w:p>
    <w:p w14:paraId="6DCED2B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2770EB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or supplies received as a result of a </w:t>
      </w:r>
      <w:r w:rsidRPr="00F719E6">
        <w:rPr>
          <w:rFonts w:ascii="Times New Roman" w:eastAsia="Times New Roman" w:hAnsi="Times New Roman" w:cs="Times New Roman"/>
          <w:b/>
          <w:sz w:val="24"/>
          <w:szCs w:val="20"/>
        </w:rPr>
        <w:t>war</w:t>
      </w:r>
      <w:r w:rsidRPr="00F719E6">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1C7CB17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Weight reduction or control</w:t>
      </w:r>
      <w:r w:rsidRPr="00F719E6">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w:t>
      </w:r>
      <w:r w:rsidRPr="00F719E6">
        <w:rPr>
          <w:rFonts w:ascii="Times New Roman" w:eastAsia="Times New Roman" w:hAnsi="Times New Roman" w:cs="Times New Roman"/>
          <w:sz w:val="24"/>
          <w:szCs w:val="20"/>
        </w:rPr>
        <w:lastRenderedPageBreak/>
        <w:t>conditions, except as otherwise provided in the Surgical Treatment of Morbid Obesity section of this Contract.</w:t>
      </w:r>
    </w:p>
    <w:p w14:paraId="76AFF48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74577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Wigs, toupees, hair transplants, hair weaving or any drug</w:t>
      </w:r>
      <w:r w:rsidRPr="00F719E6">
        <w:rPr>
          <w:rFonts w:ascii="Times New Roman" w:eastAsia="Times New Roman" w:hAnsi="Times New Roman" w:cs="Times New Roman"/>
          <w:sz w:val="24"/>
          <w:szCs w:val="20"/>
        </w:rPr>
        <w:t xml:space="preserve"> if such drug is used in connection with baldness.</w:t>
      </w:r>
    </w:p>
    <w:p w14:paraId="1EF4FF9F" w14:textId="77777777" w:rsidR="00F719E6" w:rsidRPr="00F719E6" w:rsidRDefault="00F719E6" w:rsidP="00F719E6">
      <w:pPr>
        <w:spacing w:after="200" w:line="276"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br w:type="page"/>
      </w:r>
    </w:p>
    <w:p w14:paraId="37FF3EB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lastRenderedPageBreak/>
        <w:t>COORDINATION OF BENEFITS AND SERVICES</w:t>
      </w:r>
    </w:p>
    <w:p w14:paraId="5614F486"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p>
    <w:p w14:paraId="7CF5ABEA"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Purpose Of This Provision</w:t>
      </w:r>
    </w:p>
    <w:p w14:paraId="77D13E25"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F719E6">
        <w:rPr>
          <w:rFonts w:ascii="Times New Roman" w:eastAsia="Times New Roman" w:hAnsi="Times New Roman" w:cs="Times New Roman"/>
          <w:b/>
          <w:sz w:val="24"/>
          <w:szCs w:val="20"/>
        </w:rPr>
        <w:t>.</w:t>
      </w:r>
      <w:r w:rsidRPr="00F719E6">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14:paraId="314A0150"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F2114E1"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14:paraId="332AEC2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10B1998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DEFINITIONS</w:t>
      </w:r>
    </w:p>
    <w:p w14:paraId="085B032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26955486"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9D8729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Allowable Expense</w:t>
      </w:r>
      <w:r w:rsidRPr="00F719E6">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0FB109D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5D4123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03CAB06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1DE27A7" w14:textId="77777777" w:rsidR="00F719E6" w:rsidRPr="00F719E6" w:rsidRDefault="00F719E6" w:rsidP="00F719E6">
      <w:pPr>
        <w:suppressLineNumber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 xml:space="preserve">Allowed Charge:  </w:t>
      </w:r>
      <w:r w:rsidRPr="00F719E6">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w:t>
      </w:r>
    </w:p>
    <w:p w14:paraId="12A3E90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5300764"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Claim Determination Period</w:t>
      </w:r>
      <w:r w:rsidRPr="00F719E6">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14:paraId="0E984A3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364E7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Plan</w:t>
      </w:r>
      <w:r w:rsidRPr="00F719E6">
        <w:rPr>
          <w:rFonts w:ascii="Times New Roman" w:eastAsia="Times New Roman" w:hAnsi="Times New Roman" w:cs="Times New Roman"/>
          <w:sz w:val="24"/>
          <w:szCs w:val="20"/>
        </w:rPr>
        <w:t>:  Coverage with which coordination of benefits is allowed.  Plan includes:</w:t>
      </w:r>
    </w:p>
    <w:p w14:paraId="51200418" w14:textId="77777777" w:rsidR="00F719E6" w:rsidRPr="00F719E6" w:rsidRDefault="00F719E6" w:rsidP="00F719E6">
      <w:pPr>
        <w:numPr>
          <w:ilvl w:val="0"/>
          <w:numId w:val="6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Group insurance and group subscriber contracts, including insurance continued pursuant to a Federal or State continuation law;</w:t>
      </w:r>
    </w:p>
    <w:p w14:paraId="5449DB64" w14:textId="77777777" w:rsidR="00F719E6" w:rsidRPr="00F719E6" w:rsidRDefault="00F719E6" w:rsidP="00F719E6">
      <w:pPr>
        <w:numPr>
          <w:ilvl w:val="0"/>
          <w:numId w:val="6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307280E4" w14:textId="77777777" w:rsidR="00F719E6" w:rsidRPr="00F719E6" w:rsidRDefault="00F719E6" w:rsidP="00F719E6">
      <w:pPr>
        <w:numPr>
          <w:ilvl w:val="0"/>
          <w:numId w:val="6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33C78472" w14:textId="77777777" w:rsidR="00F719E6" w:rsidRPr="00F719E6" w:rsidRDefault="00F719E6" w:rsidP="00F719E6">
      <w:pPr>
        <w:numPr>
          <w:ilvl w:val="0"/>
          <w:numId w:val="6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Group hospital indemnity benefit amounts that exceed $150 per day;</w:t>
      </w:r>
    </w:p>
    <w:p w14:paraId="0830C62F" w14:textId="77777777" w:rsidR="00F719E6" w:rsidRPr="00F719E6" w:rsidRDefault="00F719E6" w:rsidP="00F719E6">
      <w:pPr>
        <w:numPr>
          <w:ilvl w:val="0"/>
          <w:numId w:val="61"/>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14:paraId="522FB87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BC47A5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For purposes of determining plans with which this plan can coordinate, Plan does not include:</w:t>
      </w:r>
    </w:p>
    <w:p w14:paraId="0B95E533"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Individual or family insurance contracts or subscriber contracts;</w:t>
      </w:r>
    </w:p>
    <w:p w14:paraId="10869299"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15B2AC7C"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14:paraId="028FCDAB"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Group hospital indemnity benefit amounts of $150 per day or less;</w:t>
      </w:r>
    </w:p>
    <w:p w14:paraId="61D1CA92"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School accident –type coverage;</w:t>
      </w:r>
    </w:p>
    <w:p w14:paraId="48553EBF" w14:textId="77777777" w:rsidR="00F719E6" w:rsidRPr="00F719E6" w:rsidRDefault="00F719E6" w:rsidP="00F719E6">
      <w:pPr>
        <w:numPr>
          <w:ilvl w:val="0"/>
          <w:numId w:val="62"/>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 State plan under Medicaid.</w:t>
      </w:r>
    </w:p>
    <w:p w14:paraId="095511F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F9EC56A" w14:textId="77777777" w:rsidR="00F719E6" w:rsidRPr="00F719E6" w:rsidRDefault="00F719E6" w:rsidP="00F719E6">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F719E6">
        <w:rPr>
          <w:rFonts w:ascii="Times New Roman" w:eastAsia="Times New Roman" w:hAnsi="Times New Roman" w:cs="Times New Roman"/>
          <w:b/>
          <w:sz w:val="24"/>
          <w:szCs w:val="20"/>
          <w:u w:val="single"/>
        </w:rPr>
        <w:t>PRIMARY AND SECONDARY PLAN</w:t>
      </w:r>
    </w:p>
    <w:p w14:paraId="29082C15"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consider each plan separately when coordinating payments.</w:t>
      </w:r>
    </w:p>
    <w:p w14:paraId="398FDA6D"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5EBB554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14:paraId="53C42C4F"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27E4BB8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F719E6">
        <w:rPr>
          <w:rFonts w:ascii="Times New Roman" w:eastAsia="Times New Roman" w:hAnsi="Times New Roman" w:cs="Times New Roman"/>
          <w:b/>
          <w:sz w:val="24"/>
          <w:szCs w:val="20"/>
        </w:rPr>
        <w:t>Procedures to be Followed by the Secondary Plan</w:t>
      </w:r>
      <w:r w:rsidRPr="00F719E6">
        <w:rPr>
          <w:rFonts w:ascii="Times New Roman" w:eastAsia="Times New Roman" w:hAnsi="Times New Roman" w:cs="Times New Roman"/>
          <w:sz w:val="24"/>
          <w:szCs w:val="20"/>
        </w:rPr>
        <w:t xml:space="preserve"> </w:t>
      </w:r>
      <w:r w:rsidRPr="00F719E6">
        <w:rPr>
          <w:rFonts w:ascii="Times New Roman" w:eastAsia="Times New Roman" w:hAnsi="Times New Roman" w:cs="Times New Roman"/>
          <w:b/>
          <w:sz w:val="24"/>
          <w:szCs w:val="20"/>
        </w:rPr>
        <w:t>to Calculate Benefits”</w:t>
      </w:r>
      <w:r w:rsidRPr="00F719E6">
        <w:rPr>
          <w:rFonts w:ascii="Times New Roman" w:eastAsia="Times New Roman" w:hAnsi="Times New Roman" w:cs="Times New Roman"/>
          <w:sz w:val="24"/>
          <w:szCs w:val="20"/>
        </w:rPr>
        <w:t xml:space="preserve"> section of this provision.   </w:t>
      </w:r>
    </w:p>
    <w:p w14:paraId="0CFAE1F1"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0FBAA15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14:paraId="05CD12DA"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2758F32A" w14:textId="77777777" w:rsidR="00F719E6" w:rsidRPr="00F719E6" w:rsidRDefault="00F719E6" w:rsidP="00F719E6">
      <w:pPr>
        <w:keepNext/>
        <w:tabs>
          <w:tab w:val="left" w:pos="720"/>
        </w:tabs>
        <w:spacing w:after="0" w:line="240" w:lineRule="auto"/>
        <w:outlineLvl w:val="0"/>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Procedures to be Followed by the Secondary Plan to Calculate Benefits </w:t>
      </w:r>
    </w:p>
    <w:p w14:paraId="1A754E0E"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2140209E"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In order to determine which procedure to follow it is necessary to consider: </w:t>
      </w:r>
    </w:p>
    <w:p w14:paraId="34300359" w14:textId="77777777" w:rsidR="00F719E6" w:rsidRPr="00F719E6" w:rsidRDefault="00F719E6" w:rsidP="00F719E6">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basis on which the Primary Plan and the Secondary Plan pay benefits; and </w:t>
      </w:r>
    </w:p>
    <w:p w14:paraId="30FD3EC8" w14:textId="77777777" w:rsidR="00F719E6" w:rsidRPr="00F719E6" w:rsidRDefault="00F719E6" w:rsidP="00F719E6">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7E5E432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014296A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729AE8D2"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3BE2C42A"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w:t>
      </w:r>
      <w:r w:rsidRPr="00F719E6">
        <w:rPr>
          <w:rFonts w:ascii="Times New Roman" w:eastAsia="Times New Roman" w:hAnsi="Times New Roman" w:cs="Times New Roman"/>
          <w:sz w:val="24"/>
          <w:szCs w:val="20"/>
        </w:rPr>
        <w:lastRenderedPageBreak/>
        <w:t>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14:paraId="058C58A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431A68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14:paraId="2FCE7B29"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1F579FF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7F9FEEC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3597A59A" w14:textId="77777777" w:rsidR="00F719E6" w:rsidRPr="00F719E6" w:rsidRDefault="00F719E6" w:rsidP="00F719E6">
      <w:pPr>
        <w:keepNext/>
        <w:spacing w:after="0" w:line="240" w:lineRule="auto"/>
        <w:jc w:val="both"/>
        <w:outlineLvl w:val="1"/>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AC Plan and Secondary Plan is AC Plan</w:t>
      </w:r>
    </w:p>
    <w:p w14:paraId="15B8DB0A"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Secondary Plan shall pay the lesser of: </w:t>
      </w:r>
    </w:p>
    <w:p w14:paraId="6FB7DD28" w14:textId="77777777" w:rsidR="00F719E6" w:rsidRPr="00F719E6" w:rsidRDefault="00F719E6" w:rsidP="00F719E6">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difference between the amount of the billed charges and the amount paid by the Primary Plan; or</w:t>
      </w:r>
    </w:p>
    <w:p w14:paraId="7BAC2F27" w14:textId="77777777" w:rsidR="00F719E6" w:rsidRPr="00F719E6" w:rsidRDefault="00F719E6" w:rsidP="00F719E6">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amount the Secondary Plan would have paid if it had been the Primary Plan.  </w:t>
      </w:r>
    </w:p>
    <w:p w14:paraId="1799F377"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081DDF4C"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p>
    <w:p w14:paraId="7D0C0986" w14:textId="77777777" w:rsidR="00F719E6" w:rsidRPr="00F719E6" w:rsidRDefault="00F719E6" w:rsidP="00F719E6">
      <w:pPr>
        <w:keepNext/>
        <w:spacing w:after="0" w:line="240" w:lineRule="auto"/>
        <w:jc w:val="both"/>
        <w:outlineLvl w:val="1"/>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Fee Schedule Plan and Secondary Plan is Fee Schedule Plan</w:t>
      </w:r>
    </w:p>
    <w:p w14:paraId="51D64C3F"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2537DC63" w14:textId="77777777" w:rsidR="00F719E6" w:rsidRPr="00F719E6" w:rsidRDefault="00F719E6" w:rsidP="00F719E6">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of any deductible, coinsurance or copayment required by the Primary Plan; or</w:t>
      </w:r>
    </w:p>
    <w:p w14:paraId="6B0E9116" w14:textId="77777777" w:rsidR="00F719E6" w:rsidRPr="00F719E6" w:rsidRDefault="00F719E6" w:rsidP="00F719E6">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the Secondary Plan would have paid if it had been the Primary Plan.</w:t>
      </w:r>
    </w:p>
    <w:p w14:paraId="28E0F201"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58B0D153"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125B4980"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AC Plan and Secondary Plan is Fee Schedule Plan</w:t>
      </w:r>
    </w:p>
    <w:p w14:paraId="531F8000"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the provider is a network provider in the Secondary Plan, the Secondary Plan shall pay the lesser of: </w:t>
      </w:r>
    </w:p>
    <w:p w14:paraId="7A7E6B4B" w14:textId="77777777" w:rsidR="00F719E6" w:rsidRPr="00F719E6" w:rsidRDefault="00F719E6" w:rsidP="00F719E6">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difference between the amount of the billed charges for the Allowable Expenses and the amount paid by the Primary Plan; or</w:t>
      </w:r>
    </w:p>
    <w:p w14:paraId="5EE720A5" w14:textId="77777777" w:rsidR="00F719E6" w:rsidRPr="00F719E6" w:rsidRDefault="00F719E6" w:rsidP="00F719E6">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amount the Secondary Plan would have paid if it had been the Primary Plan.  </w:t>
      </w:r>
    </w:p>
    <w:p w14:paraId="63DC3248"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1181D3EB"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3CAB9718"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Fee Schedule Plan and Secondary Plan is AC Plan</w:t>
      </w:r>
    </w:p>
    <w:p w14:paraId="1DD03A74"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14:paraId="585F3999" w14:textId="77777777" w:rsidR="00F719E6" w:rsidRPr="00F719E6" w:rsidRDefault="00F719E6" w:rsidP="00F719E6">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of any deductible, coinsurance or copayment required by the Primary Plan; or</w:t>
      </w:r>
    </w:p>
    <w:p w14:paraId="58318B08" w14:textId="77777777" w:rsidR="00F719E6" w:rsidRPr="00F719E6" w:rsidRDefault="00F719E6" w:rsidP="00F719E6">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the Secondary Plan would have paid if it had been the Primary Plan.</w:t>
      </w:r>
    </w:p>
    <w:p w14:paraId="7FAF93AF"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0DC1A25A"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Fee Schedule Plan and Secondary Plan is AC Plan or Fee Schedule Plan</w:t>
      </w:r>
    </w:p>
    <w:p w14:paraId="587E213F"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F719E6">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F719E6">
        <w:rPr>
          <w:rFonts w:ascii="Times New Roman" w:eastAsia="Times New Roman" w:hAnsi="Times New Roman" w:cs="Times New Roman"/>
          <w:b/>
          <w:sz w:val="24"/>
          <w:szCs w:val="20"/>
          <w:u w:val="single"/>
        </w:rPr>
        <w:t xml:space="preserve">  </w:t>
      </w:r>
    </w:p>
    <w:p w14:paraId="79CE63D2"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7DD86BBE" w14:textId="77777777" w:rsidR="00F719E6" w:rsidRPr="00F719E6" w:rsidRDefault="00F719E6" w:rsidP="00F719E6">
      <w:pPr>
        <w:keepNext/>
        <w:spacing w:after="0" w:line="240" w:lineRule="auto"/>
        <w:jc w:val="both"/>
        <w:outlineLvl w:val="1"/>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Capitation Plan and Secondary Plan is Fee Schedule Plan or AC Plan</w:t>
      </w:r>
    </w:p>
    <w:p w14:paraId="72AA4CFC"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14:paraId="0A584E38" w14:textId="77777777" w:rsidR="00F719E6" w:rsidRPr="00F719E6" w:rsidRDefault="00F719E6" w:rsidP="00F719E6">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of any deductible, coinsurance or copayment required by the Primary Plan; or</w:t>
      </w:r>
    </w:p>
    <w:p w14:paraId="78BD78C2" w14:textId="77777777" w:rsidR="00F719E6" w:rsidRPr="00F719E6" w:rsidRDefault="00F719E6" w:rsidP="00F719E6">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amount the Secondary Plan would have paid if it had been the Primary Plan.</w:t>
      </w:r>
    </w:p>
    <w:p w14:paraId="17CE9015"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6A7A34CB"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Capitation Plan or Fee Schedule Plan or R&amp;C Plan and Secondary Plan is Capitation Plan</w:t>
      </w:r>
    </w:p>
    <w:p w14:paraId="6D482E4E"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05254905"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026F00D7"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[Primary Plan is an HMO and Secondary Plan is an HMO or EPO</w:t>
      </w:r>
    </w:p>
    <w:p w14:paraId="777FD82C"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7E95064C"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14:paraId="361F7B2F"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F719E6">
        <w:rPr>
          <w:rFonts w:ascii="Times New Roman" w:eastAsia="Times New Roman" w:hAnsi="Times New Roman" w:cs="Times New Roman"/>
          <w:b/>
          <w:i/>
          <w:sz w:val="24"/>
          <w:szCs w:val="20"/>
        </w:rPr>
        <w:t>[Note to carriers:  This paragraph should only be included in plans issued as HMO or EPO coverage.]</w:t>
      </w:r>
    </w:p>
    <w:p w14:paraId="70C5915D" w14:textId="77777777" w:rsidR="00F719E6" w:rsidRPr="00F719E6" w:rsidRDefault="00F719E6" w:rsidP="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u w:val="single"/>
        </w:rPr>
        <w:br w:type="page"/>
      </w:r>
      <w:r w:rsidRPr="00F719E6">
        <w:rPr>
          <w:rFonts w:ascii="Times New Roman" w:eastAsia="Times New Roman" w:hAnsi="Times New Roman" w:cs="Times New Roman"/>
          <w:b/>
          <w:sz w:val="24"/>
          <w:szCs w:val="20"/>
        </w:rPr>
        <w:lastRenderedPageBreak/>
        <w:t xml:space="preserve">SERVICES FOR AUTOMOBILE RELATED INJURIES </w:t>
      </w:r>
    </w:p>
    <w:p w14:paraId="66668E1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765615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14:paraId="5753484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1089C31"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Definitions</w:t>
      </w:r>
    </w:p>
    <w:p w14:paraId="325CD9D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"Automobile Related Injury" means bodily Injury sustained by a [Member] as a result of an accident:</w:t>
      </w:r>
    </w:p>
    <w:p w14:paraId="2F1D14D9" w14:textId="77777777" w:rsidR="00F719E6" w:rsidRPr="00F719E6" w:rsidRDefault="00F719E6" w:rsidP="00F719E6">
      <w:pPr>
        <w:numPr>
          <w:ilvl w:val="0"/>
          <w:numId w:val="3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while occupying, entering, leaving or using an automobile; or</w:t>
      </w:r>
    </w:p>
    <w:p w14:paraId="09B58E38" w14:textId="77777777" w:rsidR="00F719E6" w:rsidRPr="00F719E6" w:rsidRDefault="00F719E6" w:rsidP="00F719E6">
      <w:pPr>
        <w:numPr>
          <w:ilvl w:val="0"/>
          <w:numId w:val="34"/>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as a pedestrian;</w:t>
      </w:r>
    </w:p>
    <w:p w14:paraId="151DB57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FC755C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caused by an automobile or by an object propelled by or from an automobile.</w:t>
      </w:r>
    </w:p>
    <w:p w14:paraId="0D32419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C0BA56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14:paraId="45D484C8" w14:textId="77777777" w:rsidR="00F719E6" w:rsidRPr="00F719E6" w:rsidRDefault="00F719E6" w:rsidP="00F719E6">
      <w:pPr>
        <w:numPr>
          <w:ilvl w:val="0"/>
          <w:numId w:val="3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w:t>
      </w:r>
    </w:p>
    <w:p w14:paraId="04F6C0E1" w14:textId="77777777" w:rsidR="00F719E6" w:rsidRPr="00F719E6" w:rsidRDefault="00F719E6" w:rsidP="00F719E6">
      <w:pPr>
        <w:numPr>
          <w:ilvl w:val="0"/>
          <w:numId w:val="3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PIP; or</w:t>
      </w:r>
    </w:p>
    <w:p w14:paraId="09523183" w14:textId="77777777" w:rsidR="00F719E6" w:rsidRPr="00F719E6" w:rsidRDefault="00F719E6" w:rsidP="00F719E6">
      <w:pPr>
        <w:numPr>
          <w:ilvl w:val="0"/>
          <w:numId w:val="35"/>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OSAIC.</w:t>
      </w:r>
    </w:p>
    <w:p w14:paraId="314223C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163D4D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14:paraId="7DEA5CB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2F3629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6E1A4F2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25ADD7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14:paraId="72EED97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01AD0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Determination of primary or secondary coverage.</w:t>
      </w:r>
    </w:p>
    <w:p w14:paraId="2FCFF0B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14:paraId="5751A96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2DC3B2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14:paraId="05D6B24C"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1882C0C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there is a dispute as to which policy is primary, this Contract will pay benefits or provide services as if it were primary.</w:t>
      </w:r>
    </w:p>
    <w:p w14:paraId="6B2ABB2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15BBD9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Services this Contract will provide if it is primary to PIP or OSAIC.</w:t>
      </w:r>
    </w:p>
    <w:p w14:paraId="1784F04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this Contract is primary to PIP or OSAIC it will provide</w:t>
      </w:r>
      <w:r w:rsidRPr="00F719E6">
        <w:rPr>
          <w:rFonts w:ascii="Times New Roman" w:eastAsia="Times New Roman" w:hAnsi="Times New Roman" w:cs="Times New Roman"/>
          <w:b/>
          <w:sz w:val="24"/>
          <w:szCs w:val="20"/>
        </w:rPr>
        <w:t xml:space="preserve"> </w:t>
      </w:r>
      <w:r w:rsidRPr="00F719E6">
        <w:rPr>
          <w:rFonts w:ascii="Times New Roman" w:eastAsia="Times New Roman" w:hAnsi="Times New Roman" w:cs="Times New Roman"/>
          <w:sz w:val="24"/>
          <w:szCs w:val="20"/>
        </w:rPr>
        <w:t>benefits for eligible expenses in accordance with its terms.</w:t>
      </w:r>
    </w:p>
    <w:p w14:paraId="62034E0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3D63CA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Benefits this Contract will pay if it is secondary to PIP or OSAIC.</w:t>
      </w:r>
    </w:p>
    <w:p w14:paraId="3CE112F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lastRenderedPageBreak/>
        <w:t>If this Contract is secondary to PIP or OSAIC the actual benefits payable will be the lesser</w:t>
      </w:r>
    </w:p>
    <w:p w14:paraId="21A1F1E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of:</w:t>
      </w:r>
    </w:p>
    <w:p w14:paraId="5CC96EF9" w14:textId="77777777" w:rsidR="00F719E6" w:rsidRPr="00F719E6" w:rsidRDefault="00F719E6" w:rsidP="00F719E6">
      <w:pPr>
        <w:numPr>
          <w:ilvl w:val="0"/>
          <w:numId w:val="3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Allowable Expenses left uncovered after PIP or OSAIC has provided coverage after applying Cash Deductibles and Copayments, or</w:t>
      </w:r>
    </w:p>
    <w:p w14:paraId="36B33AAC" w14:textId="77777777" w:rsidR="00F719E6" w:rsidRPr="00F719E6" w:rsidRDefault="00F719E6" w:rsidP="00F719E6">
      <w:pPr>
        <w:numPr>
          <w:ilvl w:val="0"/>
          <w:numId w:val="3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the equivalent value of services if this Contract had been primary. </w:t>
      </w:r>
    </w:p>
    <w:p w14:paraId="14DEA7C3"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3CD69E0F"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br w:type="page"/>
      </w:r>
      <w:r w:rsidRPr="00F719E6">
        <w:rPr>
          <w:rFonts w:ascii="Times New Roman" w:eastAsia="Times New Roman" w:hAnsi="Times New Roman" w:cs="Times New Roman"/>
          <w:b/>
          <w:sz w:val="24"/>
          <w:szCs w:val="20"/>
        </w:rPr>
        <w:lastRenderedPageBreak/>
        <w:t xml:space="preserve">GENERAL PROVISIONS </w:t>
      </w:r>
    </w:p>
    <w:p w14:paraId="107A847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73862A2"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AMENDMENT</w:t>
      </w:r>
    </w:p>
    <w:p w14:paraId="592CAA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193260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14:paraId="25270C9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61A2D0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14:paraId="153F612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B7E102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change in the Contract is valid unless the change is shown in one of the following ways:</w:t>
      </w:r>
    </w:p>
    <w:p w14:paraId="6E3F3203" w14:textId="77777777" w:rsidR="00F719E6" w:rsidRPr="00F719E6" w:rsidRDefault="00F719E6" w:rsidP="00F719E6">
      <w:pPr>
        <w:numPr>
          <w:ilvl w:val="0"/>
          <w:numId w:val="3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it is shown in an endorsement on it signed by one of Our officers.</w:t>
      </w:r>
    </w:p>
    <w:p w14:paraId="096E889E" w14:textId="77777777" w:rsidR="00F719E6" w:rsidRPr="00F719E6" w:rsidRDefault="00F719E6" w:rsidP="00F719E6">
      <w:pPr>
        <w:numPr>
          <w:ilvl w:val="0"/>
          <w:numId w:val="3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F719E6">
        <w:rPr>
          <w:rFonts w:ascii="Times New Roman" w:eastAsia="Times New Roman" w:hAnsi="Times New Roman" w:cs="Times New Roman"/>
          <w:b/>
          <w:sz w:val="24"/>
          <w:szCs w:val="20"/>
        </w:rPr>
        <w:t>Conformity With Law</w:t>
      </w:r>
      <w:r w:rsidRPr="00F719E6">
        <w:rPr>
          <w:rFonts w:ascii="Times New Roman" w:eastAsia="Times New Roman" w:hAnsi="Times New Roman" w:cs="Times New Roman"/>
          <w:sz w:val="24"/>
          <w:szCs w:val="20"/>
        </w:rPr>
        <w:t>, it is shown in an amendment to it that is signed by one of Our officers.</w:t>
      </w:r>
    </w:p>
    <w:p w14:paraId="707BBBAF" w14:textId="77777777" w:rsidR="00F719E6" w:rsidRPr="00F719E6" w:rsidRDefault="00F719E6" w:rsidP="00F719E6">
      <w:pPr>
        <w:numPr>
          <w:ilvl w:val="0"/>
          <w:numId w:val="3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14:paraId="55DC21CF" w14:textId="77777777" w:rsidR="00F719E6" w:rsidRPr="00F719E6" w:rsidRDefault="00F719E6" w:rsidP="00F719E6">
      <w:pPr>
        <w:numPr>
          <w:ilvl w:val="0"/>
          <w:numId w:val="37"/>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14:paraId="7909D82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9B5C40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ASSIGNMENT</w:t>
      </w:r>
    </w:p>
    <w:p w14:paraId="1D2E309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14:paraId="1009CCF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30A0D7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 xml:space="preserve">CLERICAL ERROR - MISSTATEMENTS </w:t>
      </w:r>
    </w:p>
    <w:p w14:paraId="13B30B8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14:paraId="56CE4BED"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343B60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14:paraId="17AB698A"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25FC86AF"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F719E6">
        <w:rPr>
          <w:rFonts w:ascii="Times" w:eastAsia="Times New Roman" w:hAnsi="Times" w:cs="Times New Roman"/>
          <w:b/>
          <w:sz w:val="24"/>
          <w:szCs w:val="20"/>
        </w:rPr>
        <w:t>Incontestability</w:t>
      </w:r>
      <w:r w:rsidRPr="00F719E6">
        <w:rPr>
          <w:rFonts w:ascii="Times" w:eastAsia="Times New Roman" w:hAnsi="Times" w:cs="Times New Roman"/>
          <w:sz w:val="24"/>
          <w:szCs w:val="20"/>
        </w:rPr>
        <w:t xml:space="preserve"> section, the true facts will be used in determining whether coverage is in force under the terms of this Contract.</w:t>
      </w:r>
    </w:p>
    <w:p w14:paraId="63C7C036"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125D34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CONFORMITY WITH LAW</w:t>
      </w:r>
    </w:p>
    <w:p w14:paraId="23260CD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Any provision of this Contract which, is in conflict with the laws of the State of New Jersey, or with Federal law, shall be construed and applied as if it were in full compliance with the minimum requirements of such State law or Federal law.</w:t>
      </w:r>
    </w:p>
    <w:p w14:paraId="05C7CF6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D6D71D5"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CONTINUING RIGHTS</w:t>
      </w:r>
    </w:p>
    <w:p w14:paraId="4AB4E9C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Our failure to apply terms or conditions does not mean that We waive or give up any future rights under this Contract.</w:t>
      </w:r>
    </w:p>
    <w:p w14:paraId="1979874F"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648998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GOVERNING LAW</w:t>
      </w:r>
    </w:p>
    <w:p w14:paraId="0A36698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entire Contract is governed by the laws of the State of New Jersey.</w:t>
      </w:r>
    </w:p>
    <w:p w14:paraId="647AE3D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984793D"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INCONTESTABILITY OF THE CONTRACT</w:t>
      </w:r>
    </w:p>
    <w:p w14:paraId="4A2BFED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There will be no contest of the validity of the Contract, except for not paying premiums, after it has been in force for two years.</w:t>
      </w:r>
    </w:p>
    <w:p w14:paraId="14DC443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132B29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0FA7AA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43F9E00"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LIMITATION ON ACTIONS</w:t>
      </w:r>
    </w:p>
    <w:p w14:paraId="279D374D"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14:paraId="555F3B8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17B402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NOTICES AND OTHER INFORMATION</w:t>
      </w:r>
    </w:p>
    <w:p w14:paraId="3058BBA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Any notices, documents, or other information under the Contract may be sent by United States Mail, postage prepaid, addressed as follows:</w:t>
      </w:r>
    </w:p>
    <w:p w14:paraId="5725062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26A27B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to Us:  To Our last address on record with the Contractholder.</w:t>
      </w:r>
    </w:p>
    <w:p w14:paraId="7D8262A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E0EC1D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14:paraId="672DFDD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A6FDA33" w14:textId="77777777" w:rsidR="00F719E6" w:rsidRPr="00F719E6" w:rsidRDefault="00F719E6" w:rsidP="00F719E6">
      <w:pPr>
        <w:tabs>
          <w:tab w:val="left" w:pos="720"/>
        </w:tabs>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to a [Member]:  To the last address provided by the [Member] on an enrollment or change of address form actually delivered to Us.</w:t>
      </w:r>
    </w:p>
    <w:p w14:paraId="6012C01A"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A607CA9"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OFFSET</w:t>
      </w:r>
    </w:p>
    <w:p w14:paraId="729B49B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14:paraId="4A67E804"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0F3CC91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OTHER RIGHTS</w:t>
      </w:r>
    </w:p>
    <w:p w14:paraId="29FAE62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are only required to provide benefits to the extent stated in this Contract, its riders and attachments.  We have no other liability.</w:t>
      </w:r>
    </w:p>
    <w:p w14:paraId="195B15A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65A215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Services and supplies are to be provided in the most cost-effective manner practicable as Determined by Us. </w:t>
      </w:r>
    </w:p>
    <w:p w14:paraId="5ABF2FD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39A843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reserve the right to use Our subsidiaries or appropriate employees or companies in administering this Contract.</w:t>
      </w:r>
    </w:p>
    <w:p w14:paraId="09CF5EF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37BF97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reserve the right to modify or replace an erroneously issued Contract.</w:t>
      </w:r>
    </w:p>
    <w:p w14:paraId="761EE14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9B4B1A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14:paraId="44109702"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4B7DEFC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PAYMENT OF PREMIUMS - GRACE PERIOD</w:t>
      </w:r>
    </w:p>
    <w:p w14:paraId="3965A800"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14:paraId="0BEACCA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49B94B6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14:paraId="648D8A9F"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50BF36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6861ACC"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r w:rsidRPr="00F719E6">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14:paraId="71BEF686" w14:textId="77777777" w:rsidR="00F719E6" w:rsidRPr="00F719E6" w:rsidRDefault="00F719E6" w:rsidP="00F719E6">
      <w:pPr>
        <w:spacing w:after="0" w:line="240" w:lineRule="auto"/>
        <w:jc w:val="both"/>
        <w:rPr>
          <w:rFonts w:ascii="Times New Roman" w:eastAsia="Times New Roman" w:hAnsi="Times New Roman" w:cs="Times New Roman"/>
          <w:sz w:val="24"/>
          <w:szCs w:val="20"/>
          <w:u w:val="single"/>
        </w:rPr>
      </w:pPr>
    </w:p>
    <w:p w14:paraId="46045A8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14:paraId="3011E3F5"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962EB98" w14:textId="77777777" w:rsidR="00F719E6" w:rsidRPr="00F719E6" w:rsidRDefault="00F719E6" w:rsidP="00F719E6">
      <w:pPr>
        <w:suppressAutoHyphens/>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REINSTATEMENT</w:t>
      </w:r>
    </w:p>
    <w:p w14:paraId="22F50BE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w:t>
      </w:r>
      <w:r w:rsidRPr="00F719E6">
        <w:rPr>
          <w:rFonts w:ascii="Times New Roman" w:eastAsia="Times New Roman" w:hAnsi="Times New Roman" w:cs="Times New Roman"/>
          <w:sz w:val="24"/>
          <w:szCs w:val="20"/>
        </w:rPr>
        <w:lastRenderedPageBreak/>
        <w:t>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14:paraId="2DD63CB0"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EE3066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PREMIUM RATE CHANGES</w:t>
      </w:r>
    </w:p>
    <w:p w14:paraId="367873E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14:paraId="4604503F" w14:textId="77777777" w:rsidR="00F719E6" w:rsidRPr="00F719E6" w:rsidRDefault="00F719E6" w:rsidP="00F719E6">
      <w:pPr>
        <w:spacing w:after="0" w:line="240" w:lineRule="auto"/>
        <w:ind w:left="360" w:hanging="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any premium due date;</w:t>
      </w:r>
    </w:p>
    <w:p w14:paraId="2E87521C" w14:textId="77777777" w:rsidR="00F719E6" w:rsidRPr="00F719E6" w:rsidRDefault="00F719E6" w:rsidP="00F719E6">
      <w:pPr>
        <w:spacing w:after="0" w:line="240" w:lineRule="auto"/>
        <w:ind w:left="360" w:hanging="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any date that the extent or nature of the risk under the Contract is changed:  </w:t>
      </w:r>
    </w:p>
    <w:p w14:paraId="1865D21E" w14:textId="77777777" w:rsidR="00F719E6" w:rsidRPr="00F719E6" w:rsidRDefault="00F719E6" w:rsidP="00F719E6">
      <w:pPr>
        <w:numPr>
          <w:ilvl w:val="0"/>
          <w:numId w:val="1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by amendment of the Contract; or </w:t>
      </w:r>
    </w:p>
    <w:p w14:paraId="153A897D" w14:textId="77777777" w:rsidR="00F719E6" w:rsidRPr="00F719E6" w:rsidRDefault="00F719E6" w:rsidP="00F719E6">
      <w:pPr>
        <w:numPr>
          <w:ilvl w:val="0"/>
          <w:numId w:val="1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by reason of any provision of law or any government program or regulation; </w:t>
      </w:r>
    </w:p>
    <w:p w14:paraId="01B949EB" w14:textId="77777777" w:rsidR="00F719E6" w:rsidRPr="00F719E6" w:rsidRDefault="00F719E6" w:rsidP="00F719E6">
      <w:pPr>
        <w:spacing w:after="0" w:line="240" w:lineRule="auto"/>
        <w:ind w:left="360" w:hanging="360"/>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at the discovery of a clerical error or misstatement as described in the General Provisions section of this Contract.</w:t>
      </w:r>
    </w:p>
    <w:p w14:paraId="3C55771E"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5C77CF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We will give You 30 days written notice when a change in the premium rates is made.</w:t>
      </w:r>
    </w:p>
    <w:p w14:paraId="4111C9A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6271CECD"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t>STATEMENTS</w:t>
      </w:r>
    </w:p>
    <w:p w14:paraId="431785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14:paraId="7859651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88759B4"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All statements will be deemed representations and not warranties.</w:t>
      </w:r>
    </w:p>
    <w:p w14:paraId="1B89131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74AE9593"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RENEWAL PRIVILEGE – TERMINATION</w:t>
      </w:r>
    </w:p>
    <w:p w14:paraId="68AD0D07"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p>
    <w:p w14:paraId="51D9C3A6"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All periods of insurance hereunder will begin at 12:01 a.m. and end at midnight Eastern Standard Time.</w:t>
      </w:r>
    </w:p>
    <w:p w14:paraId="2A3385AE"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159C3DE7"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F719E6">
        <w:rPr>
          <w:rFonts w:ascii="Times" w:eastAsia="Times New Roman" w:hAnsi="Times" w:cs="Times New Roman"/>
          <w:b/>
          <w:sz w:val="24"/>
          <w:szCs w:val="20"/>
        </w:rPr>
        <w:t xml:space="preserve">Premium Rates </w:t>
      </w:r>
      <w:r w:rsidRPr="00F719E6">
        <w:rPr>
          <w:rFonts w:ascii="Times" w:eastAsia="Times New Roman" w:hAnsi="Times" w:cs="Times New Roman"/>
          <w:sz w:val="24"/>
          <w:szCs w:val="20"/>
        </w:rPr>
        <w:t>section and to the provisions stated below.</w:t>
      </w:r>
    </w:p>
    <w:p w14:paraId="25FF8AA8"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7770A4C"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We have the right to non-renew this Contract on the Renewal Date following written notice to the Contractholder for the following reasons:</w:t>
      </w:r>
    </w:p>
    <w:p w14:paraId="0CD2F974" w14:textId="77777777" w:rsidR="00F719E6" w:rsidRPr="00F719E6" w:rsidRDefault="00F719E6" w:rsidP="00F719E6">
      <w:pPr>
        <w:numPr>
          <w:ilvl w:val="0"/>
          <w:numId w:val="46"/>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subject to 180 days advance written notice, We cease to do business in the individual health benefits  market; </w:t>
      </w:r>
    </w:p>
    <w:p w14:paraId="14B88393" w14:textId="77777777" w:rsidR="00F719E6" w:rsidRPr="00F719E6" w:rsidRDefault="00F719E6" w:rsidP="00F719E6">
      <w:pPr>
        <w:numPr>
          <w:ilvl w:val="0"/>
          <w:numId w:val="46"/>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14:paraId="059C6D3B" w14:textId="77777777" w:rsidR="00F719E6" w:rsidRPr="00F719E6" w:rsidRDefault="00F719E6" w:rsidP="00F719E6">
      <w:pPr>
        <w:numPr>
          <w:ilvl w:val="0"/>
          <w:numId w:val="46"/>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 xml:space="preserve">subject to 90 days advance written notice the Board terminates a standard plan or a standard plan option;[or] </w:t>
      </w:r>
    </w:p>
    <w:p w14:paraId="5D172734" w14:textId="77777777" w:rsidR="00F719E6" w:rsidRPr="00F719E6" w:rsidRDefault="00F719E6" w:rsidP="00F719E6">
      <w:pPr>
        <w:numPr>
          <w:ilvl w:val="0"/>
          <w:numId w:val="46"/>
        </w:num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[with respect to coverage issued through the marketplace, decertification of the plan.]</w:t>
      </w:r>
    </w:p>
    <w:p w14:paraId="5C47EDA0" w14:textId="77777777" w:rsidR="00F719E6" w:rsidRPr="00F719E6" w:rsidRDefault="00F719E6" w:rsidP="00F719E6">
      <w:pPr>
        <w:suppressLineNumbers/>
        <w:spacing w:after="0" w:line="240" w:lineRule="auto"/>
        <w:jc w:val="both"/>
        <w:rPr>
          <w:rFonts w:ascii="Times" w:eastAsia="Times New Roman" w:hAnsi="Times"/>
          <w:szCs w:val="20"/>
        </w:rPr>
      </w:pPr>
      <w:r w:rsidRPr="00F719E6">
        <w:rPr>
          <w:rFonts w:ascii="Times" w:eastAsia="Times New Roman" w:hAnsi="Times" w:cs="Times New Roman"/>
          <w:sz w:val="24"/>
          <w:szCs w:val="20"/>
        </w:rPr>
        <w:lastRenderedPageBreak/>
        <w:t>The advance written notice for non-renewal for the reasons stated in items a, b and c above shall comply with the requirements of N.J.A.C. 11:20-18.  Any notice provided in the event of item [d] above will be subject to marketplace requirements, if any.</w:t>
      </w:r>
    </w:p>
    <w:p w14:paraId="4E73F701"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p>
    <w:p w14:paraId="51D7C01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u w:val="single"/>
        </w:rPr>
        <w:t>During or at End of Grace Period - Failure to Pay Premiums</w:t>
      </w:r>
      <w:r w:rsidRPr="00F719E6">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14:paraId="5CF0632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u w:val="single"/>
        </w:rPr>
        <w:t>Termination by Request</w:t>
      </w:r>
      <w:r w:rsidRPr="00F719E6">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14:paraId="0D18CF9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0BE0E0C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14:paraId="4D1CBF2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2DD7110" w14:textId="77777777" w:rsidR="00F719E6" w:rsidRPr="00F719E6" w:rsidRDefault="00F719E6" w:rsidP="00F719E6">
      <w:pPr>
        <w:numPr>
          <w:ilvl w:val="0"/>
          <w:numId w:val="5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14:paraId="64475A5D" w14:textId="77777777" w:rsidR="00F719E6" w:rsidRPr="00F719E6" w:rsidRDefault="00F719E6" w:rsidP="00F719E6">
      <w:pPr>
        <w:numPr>
          <w:ilvl w:val="0"/>
          <w:numId w:val="5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14:paraId="20627CAD" w14:textId="77777777" w:rsidR="00F719E6" w:rsidRPr="00F719E6" w:rsidRDefault="00F719E6" w:rsidP="00F719E6">
      <w:pPr>
        <w:numPr>
          <w:ilvl w:val="0"/>
          <w:numId w:val="5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14:paraId="7D55B8FC" w14:textId="77777777" w:rsidR="00F719E6" w:rsidRPr="00F719E6" w:rsidRDefault="00F719E6" w:rsidP="00F719E6">
      <w:pPr>
        <w:numPr>
          <w:ilvl w:val="0"/>
          <w:numId w:val="5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5CA687F7" w14:textId="77777777" w:rsidR="00F719E6" w:rsidRPr="00F719E6" w:rsidRDefault="00F719E6" w:rsidP="00F719E6">
      <w:pPr>
        <w:numPr>
          <w:ilvl w:val="0"/>
          <w:numId w:val="59"/>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14:paraId="7BBB08A3" w14:textId="77777777" w:rsidR="00F719E6" w:rsidRPr="00F719E6" w:rsidRDefault="00F719E6" w:rsidP="00F719E6">
      <w:pPr>
        <w:numPr>
          <w:ilvl w:val="0"/>
          <w:numId w:val="59"/>
        </w:numPr>
        <w:suppressLineNumbers/>
        <w:spacing w:after="0" w:line="240" w:lineRule="auto"/>
        <w:contextualSpacing/>
        <w:jc w:val="both"/>
        <w:rPr>
          <w:rFonts w:ascii="Times" w:eastAsia="Calibri" w:hAnsi="Times" w:cs="Times New Roman"/>
          <w:sz w:val="24"/>
          <w:szCs w:val="20"/>
        </w:rPr>
      </w:pPr>
      <w:r w:rsidRPr="00F719E6">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14:paraId="5147435C" w14:textId="77777777" w:rsidR="00F719E6" w:rsidRPr="00F719E6" w:rsidRDefault="00F719E6" w:rsidP="00F719E6">
      <w:pPr>
        <w:spacing w:after="0" w:line="240" w:lineRule="auto"/>
        <w:ind w:left="360"/>
        <w:jc w:val="both"/>
        <w:rPr>
          <w:rFonts w:ascii="Times New Roman" w:eastAsia="Times New Roman" w:hAnsi="Times New Roman" w:cs="Times New Roman"/>
          <w:sz w:val="24"/>
          <w:szCs w:val="20"/>
        </w:rPr>
      </w:pPr>
    </w:p>
    <w:p w14:paraId="35EFFAD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5277ACF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TERMINATION OF DEPENDENT COVERAGE</w:t>
      </w:r>
    </w:p>
    <w:p w14:paraId="5433D19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62FCF88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DD74F5A"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F719E6">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month in which the Dependent attains age 26.  </w:t>
      </w:r>
    </w:p>
    <w:p w14:paraId="680BF04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2D0DEA07"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Also, Dependent coverage ends when the Contractholder's coverage ends.</w:t>
      </w:r>
    </w:p>
    <w:p w14:paraId="09D7C94A"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3651DEF2"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lastRenderedPageBreak/>
        <w:t>THE CONTRACT</w:t>
      </w:r>
    </w:p>
    <w:p w14:paraId="7DE2B33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14:paraId="7D01515D"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p>
    <w:p w14:paraId="369B52A6" w14:textId="77777777" w:rsidR="00F719E6" w:rsidRPr="00F719E6" w:rsidRDefault="00F719E6" w:rsidP="00F719E6">
      <w:pPr>
        <w:suppressLineNumbers/>
        <w:spacing w:after="0" w:line="240" w:lineRule="auto"/>
        <w:jc w:val="both"/>
        <w:rPr>
          <w:rFonts w:ascii="Times" w:eastAsia="Times New Roman" w:hAnsi="Times" w:cs="Times New Roman"/>
          <w:b/>
          <w:sz w:val="24"/>
          <w:szCs w:val="20"/>
        </w:rPr>
      </w:pPr>
      <w:r w:rsidRPr="00F719E6">
        <w:rPr>
          <w:rFonts w:ascii="Times" w:eastAsia="Times New Roman" w:hAnsi="Times" w:cs="Times New Roman"/>
          <w:b/>
          <w:sz w:val="24"/>
          <w:szCs w:val="20"/>
        </w:rPr>
        <w:t>WORKERS' COMPENSATION</w:t>
      </w:r>
    </w:p>
    <w:p w14:paraId="7FBE7980" w14:textId="77777777" w:rsidR="00F719E6" w:rsidRPr="00F719E6" w:rsidRDefault="00F719E6" w:rsidP="00F719E6">
      <w:pPr>
        <w:suppressLineNumbers/>
        <w:spacing w:after="0" w:line="240" w:lineRule="auto"/>
        <w:jc w:val="both"/>
        <w:rPr>
          <w:rFonts w:ascii="Times" w:eastAsia="Times New Roman" w:hAnsi="Times" w:cs="Times New Roman"/>
          <w:sz w:val="24"/>
          <w:szCs w:val="20"/>
        </w:rPr>
      </w:pPr>
      <w:r w:rsidRPr="00F719E6">
        <w:rPr>
          <w:rFonts w:ascii="Times" w:eastAsia="Times New Roman" w:hAnsi="Times" w:cs="Times New Roman"/>
          <w:sz w:val="24"/>
          <w:szCs w:val="20"/>
        </w:rPr>
        <w:t>The health benefits provided under this Contract are not in place of, and do not affect requirements for coverage by Workers' Compensation.</w:t>
      </w:r>
    </w:p>
    <w:p w14:paraId="4948237A"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6F85E273" w14:textId="77777777" w:rsidR="00F719E6" w:rsidRPr="00F719E6" w:rsidRDefault="00F719E6" w:rsidP="00F719E6">
      <w:pPr>
        <w:spacing w:after="200" w:line="276" w:lineRule="auto"/>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br w:type="page"/>
      </w:r>
    </w:p>
    <w:p w14:paraId="7E4D3B87"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r w:rsidRPr="00F719E6">
        <w:rPr>
          <w:rFonts w:ascii="Times New Roman" w:eastAsia="Times New Roman" w:hAnsi="Times New Roman" w:cs="Times New Roman"/>
          <w:b/>
          <w:sz w:val="24"/>
          <w:szCs w:val="20"/>
        </w:rPr>
        <w:lastRenderedPageBreak/>
        <w:t xml:space="preserve">CONVERSION RIGHTS FOR DIVORCED SPOUSES </w:t>
      </w:r>
    </w:p>
    <w:p w14:paraId="73F19DA8" w14:textId="77777777" w:rsidR="00F719E6" w:rsidRPr="00F719E6" w:rsidRDefault="00F719E6" w:rsidP="00F719E6">
      <w:pPr>
        <w:spacing w:after="0" w:line="240" w:lineRule="auto"/>
        <w:jc w:val="both"/>
        <w:rPr>
          <w:rFonts w:ascii="Times New Roman" w:eastAsia="Times New Roman" w:hAnsi="Times New Roman" w:cs="Times New Roman"/>
          <w:b/>
          <w:sz w:val="24"/>
          <w:szCs w:val="20"/>
        </w:rPr>
      </w:pPr>
    </w:p>
    <w:p w14:paraId="173A1A5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IF YOUR MARRIAGE OR DOMESTIC PARTNERSHIP OR CIVIL UNION ENDS</w:t>
      </w:r>
    </w:p>
    <w:p w14:paraId="2B121DA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F719E6">
        <w:rPr>
          <w:rFonts w:ascii="Times New Roman" w:eastAsia="Times New Roman" w:hAnsi="Times New Roman" w:cs="Times New Roman"/>
          <w:b/>
          <w:sz w:val="24"/>
          <w:szCs w:val="20"/>
        </w:rPr>
        <w:t>Exceptions</w:t>
      </w:r>
      <w:r w:rsidRPr="00F719E6">
        <w:rPr>
          <w:rFonts w:ascii="Times New Roman" w:eastAsia="Times New Roman" w:hAnsi="Times New Roman" w:cs="Times New Roman"/>
          <w:sz w:val="24"/>
          <w:szCs w:val="20"/>
        </w:rPr>
        <w:t xml:space="preserve"> below.</w:t>
      </w:r>
    </w:p>
    <w:p w14:paraId="71086E8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B85093B"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Exceptions</w:t>
      </w:r>
    </w:p>
    <w:p w14:paraId="69C014B1"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No former Spouse may use this conversion right:</w:t>
      </w:r>
    </w:p>
    <w:p w14:paraId="08E6B8AD" w14:textId="77777777" w:rsidR="00F719E6" w:rsidRPr="00F719E6" w:rsidRDefault="00F719E6" w:rsidP="00F719E6">
      <w:pPr>
        <w:numPr>
          <w:ilvl w:val="0"/>
          <w:numId w:val="3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 xml:space="preserve">if he or she is eligible for Medicare; </w:t>
      </w:r>
    </w:p>
    <w:p w14:paraId="16476751" w14:textId="77777777" w:rsidR="00F719E6" w:rsidRPr="00F719E6" w:rsidRDefault="00F719E6" w:rsidP="00F719E6">
      <w:pPr>
        <w:numPr>
          <w:ilvl w:val="0"/>
          <w:numId w:val="3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4C53572E" w14:textId="77777777" w:rsidR="00F719E6" w:rsidRPr="00F719E6" w:rsidRDefault="00F719E6" w:rsidP="00F719E6">
      <w:pPr>
        <w:numPr>
          <w:ilvl w:val="0"/>
          <w:numId w:val="38"/>
        </w:num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[if he or she permanently relocates outside the Service Area.]</w:t>
      </w:r>
    </w:p>
    <w:p w14:paraId="344467DD"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3F514F32"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HOW AND WHEN TO CONVERT</w:t>
      </w:r>
    </w:p>
    <w:p w14:paraId="2D57F6B3"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229FFA16"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6E49D549"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b/>
          <w:sz w:val="24"/>
          <w:szCs w:val="20"/>
        </w:rPr>
        <w:t>THE CONVERTED CONTRACT</w:t>
      </w:r>
    </w:p>
    <w:p w14:paraId="218853AC"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r w:rsidRPr="00F719E6">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14:paraId="05FEB498" w14:textId="77777777" w:rsidR="00F719E6" w:rsidRPr="00F719E6" w:rsidRDefault="00F719E6" w:rsidP="00F719E6">
      <w:pPr>
        <w:spacing w:after="0" w:line="240" w:lineRule="auto"/>
        <w:jc w:val="both"/>
        <w:rPr>
          <w:rFonts w:ascii="Times New Roman" w:eastAsia="Times New Roman" w:hAnsi="Times New Roman" w:cs="Times New Roman"/>
          <w:sz w:val="24"/>
          <w:szCs w:val="20"/>
        </w:rPr>
      </w:pPr>
    </w:p>
    <w:p w14:paraId="1762ED29" w14:textId="77777777" w:rsidR="00F719E6" w:rsidRPr="00F719E6" w:rsidRDefault="00F719E6" w:rsidP="00F719E6"/>
    <w:p w14:paraId="4930EB60" w14:textId="77777777" w:rsidR="00317291" w:rsidRDefault="00317291"/>
    <w:sectPr w:rsidR="00317291" w:rsidSect="007F2386">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08C5" w14:textId="77777777" w:rsidR="007F2386" w:rsidRDefault="007F2386">
      <w:pPr>
        <w:spacing w:after="0" w:line="240" w:lineRule="auto"/>
      </w:pPr>
      <w:r>
        <w:separator/>
      </w:r>
    </w:p>
  </w:endnote>
  <w:endnote w:type="continuationSeparator" w:id="0">
    <w:p w14:paraId="47432171" w14:textId="77777777" w:rsidR="007F2386" w:rsidRDefault="007F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C35D" w14:textId="77777777" w:rsidR="007F2386" w:rsidRDefault="007F2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85C364" w14:textId="77777777" w:rsidR="007F2386" w:rsidRDefault="007F23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97A4" w14:textId="77777777" w:rsidR="007F2386" w:rsidRDefault="007F2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18BE26B4" w14:textId="77777777" w:rsidR="007F2386" w:rsidRDefault="007F23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FCD0" w14:textId="77777777" w:rsidR="007F2386" w:rsidRDefault="007F2386">
      <w:pPr>
        <w:spacing w:after="0" w:line="240" w:lineRule="auto"/>
      </w:pPr>
      <w:r>
        <w:separator/>
      </w:r>
    </w:p>
  </w:footnote>
  <w:footnote w:type="continuationSeparator" w:id="0">
    <w:p w14:paraId="4DC508EA" w14:textId="77777777" w:rsidR="007F2386" w:rsidRDefault="007F2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4"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2"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24"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0"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2" w15:restartNumberingAfterBreak="0">
    <w:nsid w:val="1A0D2A00"/>
    <w:multiLevelType w:val="singleLevel"/>
    <w:tmpl w:val="C5341306"/>
    <w:lvl w:ilvl="0">
      <w:start w:val="5"/>
      <w:numFmt w:val="lowerLetter"/>
      <w:lvlText w:val="%1)"/>
      <w:lvlJc w:val="left"/>
      <w:pPr>
        <w:tabs>
          <w:tab w:val="num" w:pos="360"/>
        </w:tabs>
        <w:ind w:left="360" w:hanging="360"/>
      </w:pPr>
    </w:lvl>
  </w:abstractNum>
  <w:abstractNum w:abstractNumId="3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0"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41"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42"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4"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6"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48"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49"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1"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3"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8"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59"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60" w15:restartNumberingAfterBreak="0">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67"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86D4EA3"/>
    <w:multiLevelType w:val="hybridMultilevel"/>
    <w:tmpl w:val="36AA71F4"/>
    <w:lvl w:ilvl="0" w:tplc="C89A3BD2">
      <w:start w:val="1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1"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78"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82"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4"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7"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88"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90"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1"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95"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7"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8"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9"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00"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2"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03"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6"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7"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1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7"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9"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9"/>
  </w:num>
  <w:num w:numId="4">
    <w:abstractNumId w:val="21"/>
  </w:num>
  <w:num w:numId="5">
    <w:abstractNumId w:val="76"/>
  </w:num>
  <w:num w:numId="6">
    <w:abstractNumId w:val="111"/>
  </w:num>
  <w:num w:numId="7">
    <w:abstractNumId w:val="117"/>
  </w:num>
  <w:num w:numId="8">
    <w:abstractNumId w:val="95"/>
  </w:num>
  <w:num w:numId="9">
    <w:abstractNumId w:val="99"/>
  </w:num>
  <w:num w:numId="10">
    <w:abstractNumId w:val="106"/>
  </w:num>
  <w:num w:numId="11">
    <w:abstractNumId w:val="92"/>
  </w:num>
  <w:num w:numId="12">
    <w:abstractNumId w:val="46"/>
  </w:num>
  <w:num w:numId="13">
    <w:abstractNumId w:val="48"/>
  </w:num>
  <w:num w:numId="14">
    <w:abstractNumId w:val="73"/>
  </w:num>
  <w:num w:numId="15">
    <w:abstractNumId w:val="3"/>
  </w:num>
  <w:num w:numId="16">
    <w:abstractNumId w:val="22"/>
  </w:num>
  <w:num w:numId="17">
    <w:abstractNumId w:val="64"/>
  </w:num>
  <w:num w:numId="18">
    <w:abstractNumId w:val="7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5"/>
  </w:num>
  <w:num w:numId="21">
    <w:abstractNumId w:val="74"/>
  </w:num>
  <w:num w:numId="22">
    <w:abstractNumId w:val="90"/>
  </w:num>
  <w:num w:numId="23">
    <w:abstractNumId w:val="37"/>
  </w:num>
  <w:num w:numId="24">
    <w:abstractNumId w:val="84"/>
  </w:num>
  <w:num w:numId="25">
    <w:abstractNumId w:val="24"/>
  </w:num>
  <w:num w:numId="26">
    <w:abstractNumId w:val="52"/>
  </w:num>
  <w:num w:numId="27">
    <w:abstractNumId w:val="7"/>
  </w:num>
  <w:num w:numId="28">
    <w:abstractNumId w:val="47"/>
  </w:num>
  <w:num w:numId="29">
    <w:abstractNumId w:val="81"/>
  </w:num>
  <w:num w:numId="30">
    <w:abstractNumId w:val="75"/>
  </w:num>
  <w:num w:numId="31">
    <w:abstractNumId w:val="43"/>
  </w:num>
  <w:num w:numId="32">
    <w:abstractNumId w:val="16"/>
  </w:num>
  <w:num w:numId="33">
    <w:abstractNumId w:val="29"/>
  </w:num>
  <w:num w:numId="34">
    <w:abstractNumId w:val="97"/>
  </w:num>
  <w:num w:numId="35">
    <w:abstractNumId w:val="58"/>
  </w:num>
  <w:num w:numId="36">
    <w:abstractNumId w:val="69"/>
  </w:num>
  <w:num w:numId="37">
    <w:abstractNumId w:val="55"/>
  </w:num>
  <w:num w:numId="38">
    <w:abstractNumId w:val="15"/>
  </w:num>
  <w:num w:numId="39">
    <w:abstractNumId w:val="30"/>
  </w:num>
  <w:num w:numId="40">
    <w:abstractNumId w:val="5"/>
  </w:num>
  <w:num w:numId="41">
    <w:abstractNumId w:val="86"/>
  </w:num>
  <w:num w:numId="42">
    <w:abstractNumId w:val="59"/>
  </w:num>
  <w:num w:numId="43">
    <w:abstractNumId w:val="94"/>
  </w:num>
  <w:num w:numId="44">
    <w:abstractNumId w:val="23"/>
  </w:num>
  <w:num w:numId="45">
    <w:abstractNumId w:val="83"/>
  </w:num>
  <w:num w:numId="46">
    <w:abstractNumId w:val="40"/>
  </w:num>
  <w:num w:numId="47">
    <w:abstractNumId w:val="28"/>
  </w:num>
  <w:num w:numId="48">
    <w:abstractNumId w:val="32"/>
  </w:num>
  <w:num w:numId="49">
    <w:abstractNumId w:val="87"/>
  </w:num>
  <w:num w:numId="50">
    <w:abstractNumId w:val="41"/>
  </w:num>
  <w:num w:numId="51">
    <w:abstractNumId w:val="112"/>
  </w:num>
  <w:num w:numId="52">
    <w:abstractNumId w:val="98"/>
  </w:num>
  <w:num w:numId="53">
    <w:abstractNumId w:val="96"/>
  </w:num>
  <w:num w:numId="54">
    <w:abstractNumId w:val="13"/>
  </w:num>
  <w:num w:numId="55">
    <w:abstractNumId w:val="66"/>
  </w:num>
  <w:num w:numId="56">
    <w:abstractNumId w:val="102"/>
  </w:num>
  <w:num w:numId="57">
    <w:abstractNumId w:val="77"/>
  </w:num>
  <w:num w:numId="58">
    <w:abstractNumId w:val="60"/>
  </w:num>
  <w:num w:numId="59">
    <w:abstractNumId w:val="31"/>
  </w:num>
  <w:num w:numId="60">
    <w:abstractNumId w:val="57"/>
  </w:num>
  <w:num w:numId="61">
    <w:abstractNumId w:val="101"/>
  </w:num>
  <w:num w:numId="62">
    <w:abstractNumId w:val="45"/>
  </w:num>
  <w:num w:numId="63">
    <w:abstractNumId w:val="110"/>
  </w:num>
  <w:num w:numId="64">
    <w:abstractNumId w:val="67"/>
  </w:num>
  <w:num w:numId="65">
    <w:abstractNumId w:val="88"/>
  </w:num>
  <w:num w:numId="66">
    <w:abstractNumId w:val="9"/>
  </w:num>
  <w:num w:numId="67">
    <w:abstractNumId w:val="38"/>
  </w:num>
  <w:num w:numId="68">
    <w:abstractNumId w:val="118"/>
  </w:num>
  <w:num w:numId="69">
    <w:abstractNumId w:val="11"/>
  </w:num>
  <w:num w:numId="70">
    <w:abstractNumId w:val="44"/>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85"/>
  </w:num>
  <w:num w:numId="76">
    <w:abstractNumId w:val="109"/>
  </w:num>
  <w:num w:numId="77">
    <w:abstractNumId w:val="34"/>
  </w:num>
  <w:num w:numId="78">
    <w:abstractNumId w:val="50"/>
  </w:num>
  <w:num w:numId="79">
    <w:abstractNumId w:val="27"/>
  </w:num>
  <w:num w:numId="80">
    <w:abstractNumId w:val="72"/>
  </w:num>
  <w:num w:numId="81">
    <w:abstractNumId w:val="36"/>
  </w:num>
  <w:num w:numId="82">
    <w:abstractNumId w:val="116"/>
  </w:num>
  <w:num w:numId="83">
    <w:abstractNumId w:val="61"/>
  </w:num>
  <w:num w:numId="84">
    <w:abstractNumId w:val="79"/>
  </w:num>
  <w:num w:numId="85">
    <w:abstractNumId w:val="120"/>
  </w:num>
  <w:num w:numId="86">
    <w:abstractNumId w:val="71"/>
  </w:num>
  <w:num w:numId="87">
    <w:abstractNumId w:val="20"/>
  </w:num>
  <w:num w:numId="88">
    <w:abstractNumId w:val="49"/>
  </w:num>
  <w:num w:numId="89">
    <w:abstractNumId w:val="53"/>
  </w:num>
  <w:num w:numId="90">
    <w:abstractNumId w:val="8"/>
  </w:num>
  <w:num w:numId="91">
    <w:abstractNumId w:val="14"/>
  </w:num>
  <w:num w:numId="92">
    <w:abstractNumId w:val="18"/>
  </w:num>
  <w:num w:numId="93">
    <w:abstractNumId w:val="91"/>
  </w:num>
  <w:num w:numId="94">
    <w:abstractNumId w:val="54"/>
  </w:num>
  <w:num w:numId="95">
    <w:abstractNumId w:val="78"/>
  </w:num>
  <w:num w:numId="96">
    <w:abstractNumId w:val="56"/>
  </w:num>
  <w:num w:numId="97">
    <w:abstractNumId w:val="51"/>
  </w:num>
  <w:num w:numId="98">
    <w:abstractNumId w:val="35"/>
  </w:num>
  <w:num w:numId="99">
    <w:abstractNumId w:val="39"/>
  </w:num>
  <w:num w:numId="100">
    <w:abstractNumId w:val="65"/>
  </w:num>
  <w:num w:numId="101">
    <w:abstractNumId w:val="26"/>
  </w:num>
  <w:num w:numId="102">
    <w:abstractNumId w:val="107"/>
  </w:num>
  <w:num w:numId="103">
    <w:abstractNumId w:val="115"/>
  </w:num>
  <w:num w:numId="104">
    <w:abstractNumId w:val="82"/>
  </w:num>
  <w:num w:numId="105">
    <w:abstractNumId w:val="1"/>
  </w:num>
  <w:num w:numId="106">
    <w:abstractNumId w:val="12"/>
  </w:num>
  <w:num w:numId="107">
    <w:abstractNumId w:val="25"/>
  </w:num>
  <w:num w:numId="108">
    <w:abstractNumId w:val="62"/>
  </w:num>
  <w:num w:numId="109">
    <w:abstractNumId w:val="114"/>
  </w:num>
  <w:num w:numId="110">
    <w:abstractNumId w:val="33"/>
  </w:num>
  <w:num w:numId="111">
    <w:abstractNumId w:val="80"/>
  </w:num>
  <w:num w:numId="112">
    <w:abstractNumId w:val="108"/>
  </w:num>
  <w:num w:numId="113">
    <w:abstractNumId w:val="103"/>
  </w:num>
  <w:num w:numId="114">
    <w:abstractNumId w:val="93"/>
  </w:num>
  <w:num w:numId="115">
    <w:abstractNumId w:val="104"/>
  </w:num>
  <w:num w:numId="116">
    <w:abstractNumId w:val="100"/>
  </w:num>
  <w:num w:numId="117">
    <w:abstractNumId w:val="113"/>
  </w:num>
  <w:num w:numId="118">
    <w:abstractNumId w:val="4"/>
  </w:num>
  <w:num w:numId="119">
    <w:abstractNumId w:val="63"/>
  </w:num>
  <w:num w:numId="120">
    <w:abstractNumId w:val="68"/>
  </w:num>
  <w:num w:numId="121">
    <w:abstractNumId w:val="11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E6"/>
    <w:rsid w:val="00237744"/>
    <w:rsid w:val="00317291"/>
    <w:rsid w:val="007F2386"/>
    <w:rsid w:val="00F7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4531"/>
  <w15:chartTrackingRefBased/>
  <w15:docId w15:val="{EFF5E089-D4F5-48AE-9363-EB87AA4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719E6"/>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719E6"/>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719E6"/>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F719E6"/>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E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719E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719E6"/>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F719E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F719E6"/>
  </w:style>
  <w:style w:type="numbering" w:customStyle="1" w:styleId="NoList11">
    <w:name w:val="No List11"/>
    <w:next w:val="NoList"/>
    <w:uiPriority w:val="99"/>
    <w:semiHidden/>
    <w:unhideWhenUsed/>
    <w:rsid w:val="00F719E6"/>
  </w:style>
  <w:style w:type="numbering" w:customStyle="1" w:styleId="NoList111">
    <w:name w:val="No List111"/>
    <w:next w:val="NoList"/>
    <w:semiHidden/>
    <w:rsid w:val="00F719E6"/>
  </w:style>
  <w:style w:type="paragraph" w:customStyle="1" w:styleId="para4">
    <w:name w:val="para4"/>
    <w:rsid w:val="00F719E6"/>
    <w:pPr>
      <w:suppressLineNumbers/>
      <w:spacing w:after="0" w:line="240" w:lineRule="auto"/>
    </w:pPr>
    <w:rPr>
      <w:rFonts w:ascii="Times" w:eastAsia="Times New Roman" w:hAnsi="Times" w:cs="Times New Roman"/>
      <w:b/>
      <w:sz w:val="24"/>
      <w:szCs w:val="20"/>
    </w:rPr>
  </w:style>
  <w:style w:type="paragraph" w:customStyle="1" w:styleId="para5">
    <w:name w:val="para5"/>
    <w:rsid w:val="00F719E6"/>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F719E6"/>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F719E6"/>
    <w:pPr>
      <w:suppressLineNumbers/>
      <w:spacing w:after="0" w:line="240" w:lineRule="auto"/>
    </w:pPr>
    <w:rPr>
      <w:rFonts w:ascii="Times" w:eastAsia="Times New Roman" w:hAnsi="Times" w:cs="Times New Roman"/>
      <w:sz w:val="24"/>
      <w:szCs w:val="20"/>
    </w:rPr>
  </w:style>
  <w:style w:type="paragraph" w:customStyle="1" w:styleId="table65">
    <w:name w:val="table65"/>
    <w:rsid w:val="00F719E6"/>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F719E6"/>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F719E6"/>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F719E6"/>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F719E6"/>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F719E6"/>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F719E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F719E6"/>
    <w:rPr>
      <w:rFonts w:ascii="Times New Roman" w:eastAsia="Times New Roman" w:hAnsi="Times New Roman" w:cs="Times New Roman"/>
      <w:sz w:val="24"/>
      <w:szCs w:val="20"/>
    </w:rPr>
  </w:style>
  <w:style w:type="paragraph" w:styleId="BodyText">
    <w:name w:val="Body Text"/>
    <w:basedOn w:val="Normal"/>
    <w:link w:val="BodyTextChar"/>
    <w:rsid w:val="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F719E6"/>
    <w:rPr>
      <w:rFonts w:ascii="Times New Roman" w:eastAsia="Times New Roman" w:hAnsi="Times New Roman" w:cs="Times New Roman"/>
      <w:b/>
      <w:sz w:val="24"/>
      <w:szCs w:val="20"/>
      <w:u w:val="single"/>
    </w:rPr>
  </w:style>
  <w:style w:type="paragraph" w:customStyle="1" w:styleId="para12">
    <w:name w:val="para12"/>
    <w:rsid w:val="00F719E6"/>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F719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F719E6"/>
    <w:rPr>
      <w:rFonts w:ascii="Times New Roman" w:eastAsia="Times New Roman" w:hAnsi="Times New Roman" w:cs="Times New Roman"/>
      <w:b/>
      <w:sz w:val="24"/>
      <w:szCs w:val="20"/>
      <w:u w:val="single"/>
    </w:rPr>
  </w:style>
  <w:style w:type="paragraph" w:customStyle="1" w:styleId="para116">
    <w:name w:val="para116"/>
    <w:rsid w:val="00F719E6"/>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F719E6"/>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F719E6"/>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F719E6"/>
    <w:pPr>
      <w:suppressLineNumbers/>
      <w:spacing w:after="0" w:line="240" w:lineRule="auto"/>
    </w:pPr>
    <w:rPr>
      <w:rFonts w:ascii="Times" w:eastAsia="Times New Roman" w:hAnsi="Times" w:cs="Times New Roman"/>
      <w:sz w:val="20"/>
      <w:szCs w:val="20"/>
    </w:rPr>
  </w:style>
  <w:style w:type="paragraph" w:customStyle="1" w:styleId="para10">
    <w:name w:val="para10"/>
    <w:rsid w:val="00F719E6"/>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F719E6"/>
    <w:pPr>
      <w:suppressLineNumbers/>
      <w:spacing w:after="0" w:line="240" w:lineRule="auto"/>
    </w:pPr>
    <w:rPr>
      <w:rFonts w:ascii="Times" w:eastAsia="Times New Roman" w:hAnsi="Times" w:cs="Times New Roman"/>
      <w:b/>
      <w:sz w:val="20"/>
      <w:szCs w:val="20"/>
    </w:rPr>
  </w:style>
  <w:style w:type="paragraph" w:customStyle="1" w:styleId="para20">
    <w:name w:val="para20"/>
    <w:rsid w:val="00F719E6"/>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F719E6"/>
    <w:pPr>
      <w:suppressLineNumbers/>
      <w:spacing w:after="0" w:line="240" w:lineRule="auto"/>
    </w:pPr>
    <w:rPr>
      <w:rFonts w:ascii="Times" w:eastAsia="Times New Roman" w:hAnsi="Times" w:cs="Times New Roman"/>
      <w:sz w:val="24"/>
      <w:szCs w:val="20"/>
    </w:rPr>
  </w:style>
  <w:style w:type="paragraph" w:customStyle="1" w:styleId="para13">
    <w:name w:val="para13"/>
    <w:rsid w:val="00F719E6"/>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F719E6"/>
  </w:style>
  <w:style w:type="paragraph" w:styleId="BalloonText">
    <w:name w:val="Balloon Text"/>
    <w:basedOn w:val="Normal"/>
    <w:link w:val="BalloonTextChar"/>
    <w:semiHidden/>
    <w:rsid w:val="00F719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719E6"/>
    <w:rPr>
      <w:rFonts w:ascii="Tahoma" w:eastAsia="Times New Roman" w:hAnsi="Tahoma" w:cs="Tahoma"/>
      <w:sz w:val="16"/>
      <w:szCs w:val="16"/>
    </w:rPr>
  </w:style>
  <w:style w:type="paragraph" w:customStyle="1" w:styleId="para68">
    <w:name w:val="para68"/>
    <w:rsid w:val="00F719E6"/>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F719E6"/>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F719E6"/>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F719E6"/>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F719E6"/>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F719E6"/>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F719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719E6"/>
    <w:rPr>
      <w:rFonts w:ascii="Calibri" w:hAnsi="Calibri"/>
      <w:szCs w:val="21"/>
    </w:rPr>
  </w:style>
  <w:style w:type="character" w:styleId="CommentReference">
    <w:name w:val="annotation reference"/>
    <w:basedOn w:val="DefaultParagraphFont"/>
    <w:uiPriority w:val="99"/>
    <w:semiHidden/>
    <w:unhideWhenUsed/>
    <w:rsid w:val="00F719E6"/>
    <w:rPr>
      <w:sz w:val="16"/>
      <w:szCs w:val="16"/>
    </w:rPr>
  </w:style>
  <w:style w:type="paragraph" w:styleId="CommentText">
    <w:name w:val="annotation text"/>
    <w:basedOn w:val="Normal"/>
    <w:link w:val="CommentTextChar"/>
    <w:uiPriority w:val="99"/>
    <w:semiHidden/>
    <w:unhideWhenUsed/>
    <w:rsid w:val="00F719E6"/>
    <w:pPr>
      <w:spacing w:line="240" w:lineRule="auto"/>
    </w:pPr>
    <w:rPr>
      <w:sz w:val="20"/>
      <w:szCs w:val="20"/>
    </w:rPr>
  </w:style>
  <w:style w:type="character" w:customStyle="1" w:styleId="CommentTextChar">
    <w:name w:val="Comment Text Char"/>
    <w:basedOn w:val="DefaultParagraphFont"/>
    <w:link w:val="CommentText"/>
    <w:uiPriority w:val="99"/>
    <w:semiHidden/>
    <w:rsid w:val="00F719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7001-B973-40E8-9EA0-36A314B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34754</Words>
  <Characters>198098</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cp:lastModifiedBy>
  <cp:revision>2</cp:revision>
  <dcterms:created xsi:type="dcterms:W3CDTF">2018-10-25T17:25:00Z</dcterms:created>
  <dcterms:modified xsi:type="dcterms:W3CDTF">2018-10-25T17:25:00Z</dcterms:modified>
</cp:coreProperties>
</file>