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52B" w14:textId="77777777" w:rsidR="001454FA" w:rsidRPr="001454FA" w:rsidRDefault="001454FA" w:rsidP="001141D8">
      <w:pPr>
        <w:pStyle w:val="Heading2"/>
        <w:rPr>
          <w:spacing w:val="-2"/>
        </w:rPr>
      </w:pPr>
      <w:r w:rsidRPr="001454FA">
        <w:t>This Policy has been approved by the New Jersey Individual Health Coverage Program Board as the standard policy form for the individual health benefits Plan [A/50] [B] [C] [D].</w:t>
      </w:r>
    </w:p>
    <w:p w14:paraId="46D95CC2" w14:textId="77777777" w:rsidR="001454FA" w:rsidRPr="001454FA" w:rsidRDefault="001454FA" w:rsidP="001454FA">
      <w:pPr>
        <w:suppressAutoHyphens/>
        <w:spacing w:after="0" w:line="240" w:lineRule="auto"/>
        <w:jc w:val="both"/>
        <w:rPr>
          <w:rFonts w:ascii="Times New Roman" w:eastAsia="Calibri" w:hAnsi="Times New Roman" w:cs="Times New Roman"/>
          <w:spacing w:val="-3"/>
          <w:sz w:val="24"/>
          <w:szCs w:val="20"/>
        </w:rPr>
      </w:pPr>
    </w:p>
    <w:p w14:paraId="1BC86C0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[CARRIER]</w:t>
      </w:r>
    </w:p>
    <w:p w14:paraId="72E4EB15"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INDIVIDUAL HEALTH BENEFITS PLAN [A/50] [B] [C] [D]</w:t>
      </w:r>
    </w:p>
    <w:p w14:paraId="531B7AB7"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xml:space="preserve"> Individual Health Benefits [A/50] [B] [C] [D] Plan) </w:t>
      </w:r>
    </w:p>
    <w:p w14:paraId="603FA282" w14:textId="77777777" w:rsidR="001454FA" w:rsidRPr="001454FA" w:rsidRDefault="001454FA" w:rsidP="001454FA">
      <w:pPr>
        <w:suppressAutoHyphens/>
        <w:spacing w:after="0" w:line="240" w:lineRule="auto"/>
        <w:jc w:val="both"/>
        <w:rPr>
          <w:rFonts w:ascii="Times New Roman" w:eastAsia="Calibri" w:hAnsi="Times New Roman" w:cs="Times New Roman"/>
          <w:spacing w:val="-3"/>
          <w:sz w:val="24"/>
          <w:szCs w:val="20"/>
        </w:rPr>
      </w:pPr>
    </w:p>
    <w:p w14:paraId="2FCDF063" w14:textId="7C1C17AB" w:rsidR="001454FA" w:rsidRPr="001454FA" w:rsidRDefault="001454FA" w:rsidP="00614939">
      <w:pPr>
        <w:suppressAutoHyphens/>
        <w:spacing w:after="0" w:line="240" w:lineRule="auto"/>
        <w:jc w:val="both"/>
        <w:rPr>
          <w:rFonts w:ascii="Times" w:eastAsia="Calibri" w:hAnsi="Times" w:cs="Times New Roman"/>
          <w:sz w:val="24"/>
          <w:szCs w:val="20"/>
        </w:rPr>
      </w:pPr>
      <w:r w:rsidRPr="001454FA">
        <w:rPr>
          <w:rFonts w:ascii="Times New Roman" w:eastAsia="Calibri" w:hAnsi="Times New Roman" w:cs="Times New Roman"/>
          <w:b/>
          <w:spacing w:val="-3"/>
          <w:sz w:val="24"/>
          <w:szCs w:val="20"/>
        </w:rPr>
        <w:t>Notice of Right to Examine Policy.</w:t>
      </w:r>
      <w:r w:rsidRPr="001454FA">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14:paraId="0A8BE0C8" w14:textId="77777777"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b/>
          <w:sz w:val="24"/>
          <w:szCs w:val="20"/>
        </w:rPr>
      </w:pPr>
    </w:p>
    <w:p w14:paraId="333B11D4" w14:textId="719C71CA"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[EFFECTIVE DATE OF POLICY:  </w:t>
      </w:r>
      <w:r w:rsidRPr="001454FA">
        <w:rPr>
          <w:rFonts w:ascii="Times" w:eastAsia="Calibri" w:hAnsi="Times" w:cs="Times New Roman"/>
          <w:sz w:val="24"/>
          <w:szCs w:val="20"/>
        </w:rPr>
        <w:t>[ January 1, 202</w:t>
      </w:r>
      <w:r w:rsidR="001170FF">
        <w:rPr>
          <w:rFonts w:ascii="Times" w:eastAsia="Calibri" w:hAnsi="Times" w:cs="Times New Roman"/>
          <w:sz w:val="24"/>
          <w:szCs w:val="20"/>
        </w:rPr>
        <w:t>5</w:t>
      </w:r>
      <w:r w:rsidRPr="001454FA">
        <w:rPr>
          <w:rFonts w:ascii="Times" w:eastAsia="Calibri" w:hAnsi="Times" w:cs="Times New Roman"/>
          <w:sz w:val="24"/>
          <w:szCs w:val="20"/>
        </w:rPr>
        <w:t>]]</w:t>
      </w:r>
    </w:p>
    <w:p w14:paraId="7C27BC31" w14:textId="77777777"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Omit Effective Date here if included below]</w:t>
      </w:r>
    </w:p>
    <w:p w14:paraId="1B6B9D43" w14:textId="77777777"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i/>
          <w:sz w:val="24"/>
          <w:szCs w:val="20"/>
        </w:rPr>
      </w:pPr>
    </w:p>
    <w:p w14:paraId="0A7CD7C1"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Renewal Provision.</w:t>
      </w:r>
      <w:r w:rsidRPr="001454FA">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14:paraId="726DB45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5AD6F4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and is governed by the laws thereof.</w:t>
      </w:r>
    </w:p>
    <w:p w14:paraId="1992339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8D1B7A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1454FA">
        <w:rPr>
          <w:rFonts w:ascii="Times" w:eastAsia="Calibri" w:hAnsi="Times" w:cs="Times New Roman"/>
          <w:b/>
          <w:sz w:val="24"/>
          <w:szCs w:val="20"/>
        </w:rPr>
        <w:t xml:space="preserve">General Provisions </w:t>
      </w:r>
      <w:r w:rsidRPr="001454FA">
        <w:rPr>
          <w:rFonts w:ascii="Times" w:eastAsia="Calibri" w:hAnsi="Times" w:cs="Times New Roman"/>
          <w:sz w:val="24"/>
          <w:szCs w:val="20"/>
        </w:rPr>
        <w:t>section.</w:t>
      </w:r>
    </w:p>
    <w:p w14:paraId="407FDB1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4059FA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6CACBB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CF71E7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F58073A"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[Secretary</w:t>
      </w:r>
      <w:r w:rsidRPr="001454FA">
        <w:rPr>
          <w:rFonts w:ascii="Times" w:eastAsia="Calibri" w:hAnsi="Times" w:cs="Times New Roman"/>
          <w:sz w:val="24"/>
          <w:szCs w:val="20"/>
        </w:rPr>
        <w:tab/>
        <w:t>President]</w:t>
      </w:r>
    </w:p>
    <w:p w14:paraId="6F1A3A06"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p>
    <w:p w14:paraId="5C30DF0E"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p>
    <w:p w14:paraId="59EA050F"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[[Covered Person]:        Jane Doe</w:t>
      </w:r>
    </w:p>
    <w:p w14:paraId="01D0FCA6"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Identification Number: 125689</w:t>
      </w:r>
    </w:p>
    <w:p w14:paraId="49792ADF" w14:textId="19C65536"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Effective Date:              January 1, 202</w:t>
      </w:r>
      <w:r w:rsidR="001170FF">
        <w:rPr>
          <w:rFonts w:ascii="Times" w:eastAsia="Calibri" w:hAnsi="Times" w:cs="Times New Roman"/>
          <w:sz w:val="24"/>
          <w:szCs w:val="20"/>
        </w:rPr>
        <w:t>5</w:t>
      </w:r>
    </w:p>
    <w:p w14:paraId="486E7A31"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[Product Name:             XXXX]]</w:t>
      </w:r>
    </w:p>
    <w:p w14:paraId="515277B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r w:rsidRPr="001454FA">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14:paraId="63C7F0D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86E3807"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[Include language taglines as required by 45 C.F.R. 155.205(c)(2)(iii)(A)]</w:t>
      </w:r>
    </w:p>
    <w:p w14:paraId="07681D91" w14:textId="77777777" w:rsidR="001454FA" w:rsidRPr="001454FA" w:rsidRDefault="001454FA" w:rsidP="001454FA">
      <w:pPr>
        <w:suppressLineNumbers/>
        <w:tabs>
          <w:tab w:val="left" w:pos="1820"/>
        </w:tabs>
        <w:spacing w:after="0" w:line="240" w:lineRule="auto"/>
        <w:rPr>
          <w:rFonts w:ascii="Times" w:eastAsia="Times New Roman" w:hAnsi="Times" w:cs="Times New Roman"/>
          <w:i/>
          <w:sz w:val="24"/>
          <w:szCs w:val="20"/>
        </w:rPr>
      </w:pPr>
      <w:r w:rsidRPr="001454FA">
        <w:rPr>
          <w:rFonts w:ascii="Times" w:eastAsia="Times New Roman" w:hAnsi="Times" w:cs="Times New Roman"/>
          <w:i/>
          <w:sz w:val="24"/>
          <w:szCs w:val="20"/>
        </w:rPr>
        <w:t>Note to carriers:  Carriers may place the taglines in the location the carrier believes most appropriate.</w:t>
      </w:r>
    </w:p>
    <w:p w14:paraId="4042FFE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560B5B5"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14:paraId="4A27CAB4"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POLICY INDEX</w:t>
      </w:r>
    </w:p>
    <w:p w14:paraId="73982F15"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14:paraId="305334B6"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bookmarkStart w:id="0" w:name="_Hlk166074599"/>
      <w:r w:rsidRPr="001454FA">
        <w:rPr>
          <w:rFonts w:ascii="Times" w:eastAsia="Calibri" w:hAnsi="Times" w:cs="Times New Roman"/>
          <w:sz w:val="24"/>
          <w:szCs w:val="20"/>
        </w:rPr>
        <w:t>SECTION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PAGE(S)</w:t>
      </w:r>
    </w:p>
    <w:p w14:paraId="0319FC2B"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Schedule of Insurance </w:t>
      </w:r>
    </w:p>
    <w:p w14:paraId="16EBAD21"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Premium Rates </w:t>
      </w:r>
    </w:p>
    <w:p w14:paraId="6A5D849C"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Definitions</w:t>
      </w:r>
    </w:p>
    <w:p w14:paraId="20B5394E"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Eligibility</w:t>
      </w:r>
    </w:p>
    <w:p w14:paraId="636416A3"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[Preferred Provider Organization Provisions]</w:t>
      </w:r>
    </w:p>
    <w:p w14:paraId="11C558FD"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[Point of Service Provisions]</w:t>
      </w:r>
    </w:p>
    <w:p w14:paraId="5AF3995B"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[Exclusive Provider Organization Provisions]</w:t>
      </w:r>
    </w:p>
    <w:p w14:paraId="4E4F21C8" w14:textId="68BFB1C9"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[Appeals Procedure]</w:t>
      </w:r>
    </w:p>
    <w:p w14:paraId="4CCFDACF"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[Continuation of Care]</w:t>
      </w:r>
    </w:p>
    <w:p w14:paraId="5D0A1947"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Health Benefits Insurance</w:t>
      </w:r>
    </w:p>
    <w:p w14:paraId="6778B014"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Utilization Review Features</w:t>
      </w:r>
    </w:p>
    <w:p w14:paraId="1C07CFB3"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w:t>
      </w:r>
    </w:p>
    <w:p w14:paraId="72B7D719"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[Centers of Excellence Features]</w:t>
      </w:r>
    </w:p>
    <w:p w14:paraId="11C3C874"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Exclusions</w:t>
      </w:r>
    </w:p>
    <w:p w14:paraId="1EEDD30C"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Coordination of Benefits and Services </w:t>
      </w:r>
    </w:p>
    <w:p w14:paraId="650860A8"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for Automobile Related Injuries</w:t>
      </w:r>
    </w:p>
    <w:p w14:paraId="0D70F9AE"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General Provisions</w:t>
      </w:r>
    </w:p>
    <w:p w14:paraId="42274A39"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Conversion Rights for Divorced Spouses</w:t>
      </w:r>
    </w:p>
    <w:p w14:paraId="78574784"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Claims Provisions</w:t>
      </w:r>
    </w:p>
    <w:bookmarkEnd w:id="0"/>
    <w:p w14:paraId="475F98DA"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14:paraId="3977AD73" w14:textId="77777777" w:rsidR="001454FA" w:rsidRPr="001454FA" w:rsidRDefault="001454FA" w:rsidP="001454FA">
      <w:pPr>
        <w:suppressLineNumbers/>
        <w:tabs>
          <w:tab w:val="left" w:pos="1220"/>
        </w:tabs>
        <w:spacing w:after="0" w:line="240" w:lineRule="auto"/>
        <w:jc w:val="both"/>
        <w:rPr>
          <w:rFonts w:ascii="Times" w:eastAsia="Calibri" w:hAnsi="Times" w:cs="Times New Roman"/>
          <w:szCs w:val="20"/>
        </w:rPr>
      </w:pPr>
    </w:p>
    <w:p w14:paraId="3F45EED7"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szCs w:val="20"/>
        </w:rPr>
        <w:br w:type="page"/>
      </w: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A/50]</w:t>
      </w:r>
    </w:p>
    <w:p w14:paraId="78E894A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D9CCA9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5315454B" w14:textId="522789A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 xml:space="preserve">NONE </w:t>
      </w:r>
    </w:p>
    <w:p w14:paraId="721035C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72ECADFF" w14:textId="0ECA787C"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7CDBF636" w14:textId="29B5049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1D816916" w14:textId="505151EE"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4C7224A9" w14:textId="600E6D5E" w:rsidR="001170FF"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265AEEAB" w14:textId="7EC0E200" w:rsidR="001170FF" w:rsidRDefault="001170FF" w:rsidP="001170FF">
      <w:pPr>
        <w:suppressLineNumbers/>
        <w:spacing w:after="0" w:line="240" w:lineRule="auto"/>
        <w:jc w:val="both"/>
        <w:rPr>
          <w:rFonts w:ascii="Times" w:eastAsia="Calibri" w:hAnsi="Times" w:cs="Times New Roman"/>
          <w:sz w:val="24"/>
          <w:szCs w:val="20"/>
        </w:rPr>
      </w:pPr>
      <w:bookmarkStart w:id="1" w:name="_Hlk147828410"/>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925DC6">
        <w:rPr>
          <w:rFonts w:ascii="Times" w:eastAsia="Calibri" w:hAnsi="Times" w:cs="Times New Roman"/>
          <w:sz w:val="24"/>
          <w:szCs w:val="20"/>
        </w:rPr>
        <w:tab/>
      </w:r>
      <w:r>
        <w:rPr>
          <w:rFonts w:ascii="Times" w:eastAsia="Calibri" w:hAnsi="Times" w:cs="Times New Roman"/>
          <w:sz w:val="24"/>
          <w:szCs w:val="20"/>
        </w:rPr>
        <w:t>NONE</w:t>
      </w:r>
    </w:p>
    <w:p w14:paraId="0982D032" w14:textId="77777777"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t>NONE</w:t>
      </w:r>
    </w:p>
    <w:p w14:paraId="7A79B8DF" w14:textId="6789B0A0" w:rsidR="001170FF" w:rsidRPr="00650294"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sidR="00E07633">
        <w:rPr>
          <w:rFonts w:ascii="Times" w:eastAsia="Calibri" w:hAnsi="Times" w:cs="Times New Roman"/>
          <w:sz w:val="24"/>
          <w:szCs w:val="20"/>
        </w:rPr>
        <w:t>A</w:t>
      </w:r>
      <w:r w:rsidRPr="000564B4">
        <w:rPr>
          <w:rFonts w:ascii="Times" w:eastAsia="Calibri" w:hAnsi="Times" w:cs="Times New Roman"/>
          <w:sz w:val="24"/>
          <w:szCs w:val="20"/>
        </w:rPr>
        <w:t>uto-</w:t>
      </w:r>
      <w:r w:rsidR="00E07633">
        <w:rPr>
          <w:rFonts w:ascii="Times" w:eastAsia="Calibri" w:hAnsi="Times" w:cs="Times New Roman"/>
          <w:sz w:val="24"/>
          <w:szCs w:val="20"/>
        </w:rPr>
        <w:t>In</w:t>
      </w:r>
      <w:r w:rsidRPr="000564B4">
        <w:rPr>
          <w:rFonts w:ascii="Times" w:eastAsia="Calibri" w:hAnsi="Times" w:cs="Times New Roman"/>
          <w:sz w:val="24"/>
          <w:szCs w:val="20"/>
        </w:rPr>
        <w:t xml:space="preserve">jector </w:t>
      </w:r>
      <w:r w:rsidR="00E07633">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t>NONE</w:t>
      </w:r>
      <w:bookmarkEnd w:id="1"/>
    </w:p>
    <w:p w14:paraId="5B64A737" w14:textId="3CCD50B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3F6FC01F"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14:paraId="3D2A489E"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dollar amount] </w:t>
      </w:r>
    </w:p>
    <w:p w14:paraId="1A30A9B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7EAD26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669690D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394020CA" w14:textId="77777777" w:rsid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7F83FACA" w14:textId="77777777" w:rsidR="004F4A27" w:rsidRDefault="004F4A27" w:rsidP="001454FA">
      <w:pPr>
        <w:keepLines/>
        <w:suppressLineNumbers/>
        <w:tabs>
          <w:tab w:val="left" w:pos="5880"/>
          <w:tab w:val="left" w:pos="7680"/>
        </w:tabs>
        <w:spacing w:after="0" w:line="240" w:lineRule="auto"/>
        <w:jc w:val="both"/>
        <w:rPr>
          <w:rFonts w:ascii="Times" w:eastAsia="Calibri" w:hAnsi="Times" w:cs="Times New Roman"/>
          <w:sz w:val="24"/>
          <w:szCs w:val="20"/>
        </w:rPr>
      </w:pPr>
    </w:p>
    <w:p w14:paraId="72F574FC" w14:textId="7B3A770A" w:rsidR="004F4A27" w:rsidRPr="009A664F" w:rsidRDefault="004F4A27" w:rsidP="006B5261">
      <w:pPr>
        <w:keepLines/>
        <w:suppressLineNumbers/>
        <w:tabs>
          <w:tab w:val="decimal" w:pos="6220"/>
        </w:tabs>
        <w:spacing w:after="0" w:line="240" w:lineRule="auto"/>
        <w:rPr>
          <w:rFonts w:ascii="Times" w:eastAsia="Times New Roman" w:hAnsi="Times" w:cs="Times New Roman"/>
          <w:bCs/>
          <w:sz w:val="24"/>
          <w:szCs w:val="20"/>
        </w:rPr>
      </w:pPr>
      <w:r w:rsidRPr="00DF2CD0">
        <w:rPr>
          <w:rFonts w:ascii="Times" w:eastAsia="Times New Roman" w:hAnsi="Times" w:cs="Times New Roman"/>
          <w:b/>
          <w:sz w:val="24"/>
          <w:szCs w:val="20"/>
        </w:rPr>
        <w:t>Insulin Copayment</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$35 per 30 day supply]</w:t>
      </w:r>
    </w:p>
    <w:p w14:paraId="6378A13E" w14:textId="77777777" w:rsidR="00606F15" w:rsidRDefault="00606F15" w:rsidP="004F4A27">
      <w:pPr>
        <w:keepLines/>
        <w:suppressLineNumbers/>
        <w:tabs>
          <w:tab w:val="decimal" w:pos="6220"/>
        </w:tabs>
        <w:spacing w:after="0" w:line="240" w:lineRule="auto"/>
        <w:rPr>
          <w:rFonts w:ascii="Times" w:eastAsia="Times New Roman" w:hAnsi="Times" w:cs="Times New Roman"/>
          <w:b/>
          <w:sz w:val="24"/>
          <w:szCs w:val="20"/>
        </w:rPr>
      </w:pPr>
    </w:p>
    <w:p w14:paraId="4D95E5E0" w14:textId="2DA664E0" w:rsidR="004F4A27" w:rsidRDefault="004F4A27" w:rsidP="004F4A27">
      <w:pPr>
        <w:keepLines/>
        <w:suppressLineNumbers/>
        <w:tabs>
          <w:tab w:val="decimal" w:pos="6220"/>
        </w:tabs>
        <w:spacing w:after="0" w:line="240" w:lineRule="auto"/>
        <w:rPr>
          <w:rFonts w:ascii="Times" w:eastAsia="Times New Roman" w:hAnsi="Times" w:cs="Times New Roman"/>
          <w:bCs/>
          <w:sz w:val="24"/>
          <w:szCs w:val="20"/>
        </w:rPr>
      </w:pPr>
      <w:r w:rsidRPr="00DF2CD0">
        <w:rPr>
          <w:rFonts w:ascii="Times" w:eastAsia="Times New Roman" w:hAnsi="Times" w:cs="Times New Roman"/>
          <w:b/>
          <w:sz w:val="24"/>
          <w:szCs w:val="20"/>
        </w:rPr>
        <w:t xml:space="preserve">Epinephrine </w:t>
      </w:r>
      <w:r w:rsidR="00925DC6">
        <w:rPr>
          <w:rFonts w:ascii="Times" w:eastAsia="Times New Roman" w:hAnsi="Times" w:cs="Times New Roman"/>
          <w:b/>
          <w:sz w:val="24"/>
          <w:szCs w:val="20"/>
        </w:rPr>
        <w:t>A</w:t>
      </w:r>
      <w:r w:rsidRPr="00DF2CD0">
        <w:rPr>
          <w:rFonts w:ascii="Times" w:eastAsia="Times New Roman" w:hAnsi="Times" w:cs="Times New Roman"/>
          <w:b/>
          <w:sz w:val="24"/>
          <w:szCs w:val="20"/>
        </w:rPr>
        <w:t>uto-</w:t>
      </w:r>
      <w:r w:rsidR="00925DC6">
        <w:rPr>
          <w:rFonts w:ascii="Times" w:eastAsia="Times New Roman" w:hAnsi="Times" w:cs="Times New Roman"/>
          <w:b/>
          <w:sz w:val="24"/>
          <w:szCs w:val="20"/>
        </w:rPr>
        <w:t>I</w:t>
      </w:r>
      <w:r w:rsidRPr="00DF2CD0">
        <w:rPr>
          <w:rFonts w:ascii="Times" w:eastAsia="Times New Roman" w:hAnsi="Times" w:cs="Times New Roman"/>
          <w:b/>
          <w:sz w:val="24"/>
          <w:szCs w:val="20"/>
        </w:rPr>
        <w:t>njector</w:t>
      </w:r>
      <w:r w:rsidR="006B5261">
        <w:rPr>
          <w:rFonts w:ascii="Times" w:eastAsia="Times New Roman" w:hAnsi="Times" w:cs="Times New Roman"/>
          <w:b/>
          <w:sz w:val="24"/>
          <w:szCs w:val="20"/>
        </w:rPr>
        <w:t xml:space="preserve"> Device</w:t>
      </w:r>
      <w:r w:rsidRPr="00DF2CD0">
        <w:rPr>
          <w:rFonts w:ascii="Times" w:eastAsia="Times New Roman" w:hAnsi="Times" w:cs="Times New Roman"/>
          <w:b/>
          <w:sz w:val="24"/>
          <w:szCs w:val="20"/>
        </w:rPr>
        <w:t xml:space="preserve"> Copayment  </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$25 per 30 day supply]</w:t>
      </w:r>
    </w:p>
    <w:p w14:paraId="7F3BF750" w14:textId="4FC8EF59" w:rsidR="00606F15" w:rsidRPr="00DF2CD0" w:rsidRDefault="00E64DBD" w:rsidP="00DA6E4B">
      <w:pPr>
        <w:keepLines/>
        <w:suppressLineNumbers/>
        <w:spacing w:after="0" w:line="240" w:lineRule="auto"/>
        <w:rPr>
          <w:rFonts w:ascii="Times" w:eastAsia="Times New Roman" w:hAnsi="Times" w:cs="Times New Roman"/>
          <w:b/>
          <w:sz w:val="24"/>
          <w:szCs w:val="20"/>
        </w:rPr>
      </w:pPr>
      <w:r>
        <w:rPr>
          <w:rFonts w:ascii="Times" w:eastAsia="Times New Roman" w:hAnsi="Times" w:cs="Times New Roman"/>
          <w:bCs/>
          <w:sz w:val="24"/>
          <w:szCs w:val="20"/>
        </w:rPr>
        <w:tab/>
      </w:r>
      <w:r w:rsidR="00606F15">
        <w:rPr>
          <w:rFonts w:ascii="Times" w:eastAsia="Times New Roman" w:hAnsi="Times" w:cs="Times New Roman"/>
          <w:bCs/>
          <w:sz w:val="24"/>
          <w:szCs w:val="20"/>
        </w:rPr>
        <w:t>(</w:t>
      </w:r>
      <w:r>
        <w:rPr>
          <w:rFonts w:ascii="Times" w:eastAsia="Times New Roman" w:hAnsi="Times" w:cs="Times New Roman"/>
          <w:bCs/>
          <w:sz w:val="24"/>
          <w:szCs w:val="20"/>
        </w:rPr>
        <w:t>copayment</w:t>
      </w:r>
      <w:r w:rsidR="00606F15">
        <w:rPr>
          <w:rFonts w:ascii="Times" w:eastAsia="Times New Roman" w:hAnsi="Times" w:cs="Times New Roman"/>
          <w:bCs/>
          <w:sz w:val="24"/>
          <w:szCs w:val="20"/>
        </w:rPr>
        <w:t xml:space="preserve"> for at least one device)</w:t>
      </w:r>
    </w:p>
    <w:p w14:paraId="48C08E26" w14:textId="77777777" w:rsidR="00606F15" w:rsidRDefault="00606F15" w:rsidP="004F4A27">
      <w:pPr>
        <w:keepLines/>
        <w:suppressLineNumbers/>
        <w:tabs>
          <w:tab w:val="decimal" w:pos="6220"/>
        </w:tabs>
        <w:spacing w:after="0" w:line="240" w:lineRule="auto"/>
        <w:rPr>
          <w:rFonts w:ascii="Times" w:eastAsia="Times New Roman" w:hAnsi="Times" w:cs="Times New Roman"/>
          <w:b/>
          <w:sz w:val="24"/>
          <w:szCs w:val="20"/>
        </w:rPr>
      </w:pPr>
    </w:p>
    <w:p w14:paraId="0AA0A5CF" w14:textId="5FA7F074" w:rsidR="004F4A27" w:rsidRPr="00DF2CD0" w:rsidRDefault="004F4A27" w:rsidP="004F4A27">
      <w:pPr>
        <w:keepLines/>
        <w:suppressLineNumbers/>
        <w:tabs>
          <w:tab w:val="decimal" w:pos="6220"/>
        </w:tabs>
        <w:spacing w:after="0" w:line="240" w:lineRule="auto"/>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sidR="00925DC6">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sidR="00925DC6">
        <w:rPr>
          <w:rFonts w:ascii="Times" w:eastAsia="Times New Roman" w:hAnsi="Times" w:cs="Times New Roman"/>
          <w:b/>
          <w:sz w:val="24"/>
          <w:szCs w:val="20"/>
        </w:rPr>
        <w:t>I</w:t>
      </w:r>
      <w:r w:rsidRPr="00DF2CD0">
        <w:rPr>
          <w:rFonts w:ascii="Times" w:eastAsia="Times New Roman" w:hAnsi="Times" w:cs="Times New Roman"/>
          <w:b/>
          <w:sz w:val="24"/>
          <w:szCs w:val="20"/>
        </w:rPr>
        <w:t>nhaler Copayment</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$50 per 30 day supply]</w:t>
      </w:r>
    </w:p>
    <w:p w14:paraId="6C36A931" w14:textId="77777777"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14:paraId="5BA729C5" w14:textId="23FF142C"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Coinsurance</w:t>
      </w:r>
    </w:p>
    <w:p w14:paraId="36FA641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EDF04C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CC60249"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23525767" w14:textId="34FF6254"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00925DC6">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0%</w:t>
      </w:r>
    </w:p>
    <w:p w14:paraId="096F72EA" w14:textId="6F2CD829" w:rsidR="009A664F"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009A664F">
        <w:rPr>
          <w:rFonts w:ascii="Times" w:eastAsia="Calibri" w:hAnsi="Times" w:cs="Times New Roman"/>
          <w:sz w:val="24"/>
          <w:szCs w:val="20"/>
        </w:rPr>
        <w:tab/>
      </w:r>
      <w:r w:rsidRPr="001454FA">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0%</w:t>
      </w:r>
    </w:p>
    <w:p w14:paraId="48468451" w14:textId="77777777" w:rsidR="009A664F" w:rsidRDefault="009A664F" w:rsidP="001454FA">
      <w:pPr>
        <w:suppressLineNumbers/>
        <w:tabs>
          <w:tab w:val="left" w:pos="1820"/>
        </w:tabs>
        <w:spacing w:after="0" w:line="240" w:lineRule="auto"/>
        <w:jc w:val="both"/>
        <w:rPr>
          <w:rFonts w:ascii="Times" w:eastAsia="Calibri" w:hAnsi="Times" w:cs="Times New Roman"/>
          <w:sz w:val="24"/>
          <w:szCs w:val="20"/>
        </w:rPr>
      </w:pPr>
    </w:p>
    <w:p w14:paraId="14F236B7" w14:textId="0B8A009F"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2B29B7B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7A7A9C6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4CCF3E5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59658B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33D5E2D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2F6BDF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5864F8C1" w14:textId="446C0988"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Oral and Maxillofacial Surgical Services</w:t>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[20%]</w:t>
      </w:r>
    </w:p>
    <w:p w14:paraId="34A7FBA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B6CF81A" w14:textId="59FEC692"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All other Covered Charges</w:t>
      </w:r>
      <w:r w:rsidRPr="001454FA">
        <w:rPr>
          <w:rFonts w:ascii="Times" w:eastAsia="Calibri" w:hAnsi="Times" w:cs="Times New Roman"/>
          <w:sz w:val="24"/>
          <w:szCs w:val="20"/>
        </w:rPr>
        <w:tab/>
      </w:r>
      <w:r w:rsidR="00925DC6">
        <w:rPr>
          <w:rFonts w:ascii="Times" w:eastAsia="Calibri" w:hAnsi="Times" w:cs="Times New Roman"/>
          <w:sz w:val="24"/>
          <w:szCs w:val="20"/>
        </w:rPr>
        <w:tab/>
      </w:r>
      <w:r w:rsidR="00925DC6">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50%</w:t>
      </w:r>
      <w:r w:rsidRPr="001454FA">
        <w:rPr>
          <w:rFonts w:ascii="Times" w:eastAsia="Calibri" w:hAnsi="Times" w:cs="Times New Roman"/>
          <w:sz w:val="24"/>
          <w:szCs w:val="20"/>
        </w:rPr>
        <w:br/>
      </w:r>
    </w:p>
    <w:p w14:paraId="0E76C228"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7D0341A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00FAD507" w14:textId="77777777" w:rsidR="001454FA" w:rsidRPr="001454FA" w:rsidRDefault="001454FA" w:rsidP="001454FA">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14:paraId="31CB1EEC"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586E121C" w14:textId="162C5087" w:rsidR="001454FA" w:rsidRPr="001454FA" w:rsidRDefault="001454FA" w:rsidP="006D5C60">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00925DC6">
        <w:rPr>
          <w:rFonts w:ascii="Times" w:eastAsia="Calibri" w:hAnsi="Times" w:cs="Times New Roman"/>
          <w:sz w:val="24"/>
          <w:szCs w:val="20"/>
        </w:rPr>
        <w:tab/>
      </w:r>
      <w:r w:rsidRPr="001454FA">
        <w:rPr>
          <w:rFonts w:ascii="Times" w:eastAsia="Calibri" w:hAnsi="Times" w:cs="Times New Roman"/>
          <w:sz w:val="24"/>
          <w:szCs w:val="20"/>
        </w:rPr>
        <w:t xml:space="preserve">[an amount not to exceed </w:t>
      </w:r>
      <w:r w:rsidR="00946681">
        <w:rPr>
          <w:rFonts w:ascii="Times" w:eastAsia="Calibri" w:hAnsi="Times" w:cs="Times New Roman"/>
          <w:sz w:val="24"/>
          <w:szCs w:val="20"/>
        </w:rPr>
        <w:t>the</w:t>
      </w:r>
      <w:r w:rsidRPr="001454FA">
        <w:rPr>
          <w:rFonts w:ascii="Times" w:eastAsia="Calibri" w:hAnsi="Times" w:cs="Times New Roman"/>
          <w:sz w:val="24"/>
          <w:szCs w:val="20"/>
        </w:rPr>
        <w:t xml:space="preserve"> amount permitted by 45 C.F.R. 156.130]]</w:t>
      </w:r>
    </w:p>
    <w:p w14:paraId="11B9A15E" w14:textId="3D97DBD3" w:rsidR="001454FA" w:rsidRPr="001454FA" w:rsidRDefault="001454FA" w:rsidP="006D5C60">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[an amount equal to 2 times the per Covered Person amount]</w:t>
      </w:r>
    </w:p>
    <w:p w14:paraId="19703F35"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0235A69B" w14:textId="3B037499"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sz w:val="20"/>
          <w:szCs w:val="20"/>
        </w:rPr>
        <w:br w:type="page"/>
      </w: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B]</w:t>
      </w:r>
    </w:p>
    <w:p w14:paraId="5F452D5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BE898A6"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253524CC" w14:textId="2C69DAC5"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36DAEAF2" w14:textId="7A685DB3" w:rsidR="001170FF"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63620AF4" w14:textId="67074BCB"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925DC6">
        <w:rPr>
          <w:rFonts w:ascii="Times" w:eastAsia="Calibri" w:hAnsi="Times" w:cs="Times New Roman"/>
          <w:sz w:val="24"/>
          <w:szCs w:val="20"/>
        </w:rPr>
        <w:tab/>
      </w:r>
      <w:r>
        <w:rPr>
          <w:rFonts w:ascii="Times" w:eastAsia="Calibri" w:hAnsi="Times" w:cs="Times New Roman"/>
          <w:sz w:val="24"/>
          <w:szCs w:val="20"/>
        </w:rPr>
        <w:t>NONE</w:t>
      </w:r>
    </w:p>
    <w:p w14:paraId="434B19AB" w14:textId="77777777"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t>NONE</w:t>
      </w:r>
    </w:p>
    <w:p w14:paraId="33248598" w14:textId="6D367F0A" w:rsidR="001170FF" w:rsidRPr="00650294"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pinephrine</w:t>
      </w:r>
      <w:r w:rsidR="00E07633">
        <w:rPr>
          <w:rFonts w:ascii="Times" w:eastAsia="Calibri" w:hAnsi="Times" w:cs="Times New Roman"/>
          <w:sz w:val="24"/>
          <w:szCs w:val="20"/>
        </w:rPr>
        <w:t xml:space="preserve"> A</w:t>
      </w:r>
      <w:r w:rsidRPr="000564B4">
        <w:rPr>
          <w:rFonts w:ascii="Times" w:eastAsia="Calibri" w:hAnsi="Times" w:cs="Times New Roman"/>
          <w:sz w:val="24"/>
          <w:szCs w:val="20"/>
        </w:rPr>
        <w:t>uto-</w:t>
      </w:r>
      <w:r w:rsidR="00E07633">
        <w:rPr>
          <w:rFonts w:ascii="Times" w:eastAsia="Calibri" w:hAnsi="Times" w:cs="Times New Roman"/>
          <w:sz w:val="24"/>
          <w:szCs w:val="20"/>
        </w:rPr>
        <w:t>I</w:t>
      </w:r>
      <w:r w:rsidRPr="000564B4">
        <w:rPr>
          <w:rFonts w:ascii="Times" w:eastAsia="Calibri" w:hAnsi="Times" w:cs="Times New Roman"/>
          <w:sz w:val="24"/>
          <w:szCs w:val="20"/>
        </w:rPr>
        <w:t xml:space="preserve">njector </w:t>
      </w:r>
      <w:r w:rsidR="00E07633">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t>NONE</w:t>
      </w:r>
    </w:p>
    <w:p w14:paraId="37B97AE2" w14:textId="341C259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61AC1149" w14:textId="1134DF20"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211FFE8E" w14:textId="16E832A5"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637549AD" w14:textId="087D20F6"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00925DC6">
        <w:rPr>
          <w:rFonts w:ascii="Times" w:eastAsia="Calibri" w:hAnsi="Times" w:cs="Times New Roman"/>
          <w:sz w:val="24"/>
          <w:szCs w:val="20"/>
        </w:rPr>
        <w:tab/>
      </w:r>
      <w:r w:rsidRPr="001454FA">
        <w:rPr>
          <w:rFonts w:ascii="Times" w:eastAsia="Calibri" w:hAnsi="Times" w:cs="Times New Roman"/>
          <w:sz w:val="24"/>
          <w:szCs w:val="20"/>
        </w:rPr>
        <w:t>NONE</w:t>
      </w:r>
    </w:p>
    <w:p w14:paraId="2598659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627F03DC"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14:paraId="3DC4083B"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t>[</w:t>
      </w:r>
      <w:r w:rsidRPr="001454FA">
        <w:rPr>
          <w:rFonts w:ascii="Times" w:eastAsia="Calibri" w:hAnsi="Times" w:cs="Times New Roman"/>
          <w:sz w:val="24"/>
          <w:szCs w:val="24"/>
        </w:rPr>
        <w:t>2 times per Covered Person dollar amount</w:t>
      </w:r>
      <w:r w:rsidRPr="001454FA">
        <w:rPr>
          <w:rFonts w:ascii="Times" w:eastAsia="Calibri" w:hAnsi="Times" w:cs="Times New Roman"/>
          <w:sz w:val="20"/>
          <w:szCs w:val="20"/>
        </w:rPr>
        <w:t>]</w:t>
      </w:r>
      <w:r w:rsidRPr="001454FA">
        <w:rPr>
          <w:rFonts w:ascii="Times" w:eastAsia="Calibri" w:hAnsi="Times" w:cs="Times New Roman"/>
          <w:sz w:val="24"/>
          <w:szCs w:val="20"/>
        </w:rPr>
        <w:t xml:space="preserve"> </w:t>
      </w:r>
    </w:p>
    <w:p w14:paraId="5B80FF0E"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p>
    <w:p w14:paraId="7EC5B49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01AD21E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69F96A4F"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20705409" w14:textId="77777777" w:rsid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14:paraId="1EA7C1B3" w14:textId="77777777" w:rsidR="00606F15" w:rsidRPr="009A664F" w:rsidRDefault="00606F15" w:rsidP="00606F15">
      <w:pPr>
        <w:keepLines/>
        <w:suppressLineNumbers/>
        <w:tabs>
          <w:tab w:val="decimal" w:pos="6220"/>
        </w:tabs>
        <w:spacing w:after="0" w:line="240" w:lineRule="auto"/>
        <w:rPr>
          <w:rFonts w:ascii="Times" w:eastAsia="Times New Roman" w:hAnsi="Times" w:cs="Times New Roman"/>
          <w:bCs/>
          <w:sz w:val="24"/>
          <w:szCs w:val="20"/>
        </w:rPr>
      </w:pPr>
      <w:r w:rsidRPr="00DF2CD0">
        <w:rPr>
          <w:rFonts w:ascii="Times" w:eastAsia="Times New Roman" w:hAnsi="Times" w:cs="Times New Roman"/>
          <w:b/>
          <w:sz w:val="24"/>
          <w:szCs w:val="20"/>
        </w:rPr>
        <w:t>Insulin Copayment</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$35 per 30 day supply]</w:t>
      </w:r>
    </w:p>
    <w:p w14:paraId="24BEB3D7" w14:textId="77777777" w:rsidR="00606F15" w:rsidRDefault="00606F15" w:rsidP="00606F15">
      <w:pPr>
        <w:keepLines/>
        <w:suppressLineNumbers/>
        <w:tabs>
          <w:tab w:val="decimal" w:pos="6220"/>
        </w:tabs>
        <w:spacing w:after="0" w:line="240" w:lineRule="auto"/>
        <w:rPr>
          <w:rFonts w:ascii="Times" w:eastAsia="Times New Roman" w:hAnsi="Times" w:cs="Times New Roman"/>
          <w:b/>
          <w:sz w:val="24"/>
          <w:szCs w:val="20"/>
        </w:rPr>
      </w:pPr>
    </w:p>
    <w:p w14:paraId="43060158" w14:textId="77777777" w:rsidR="00606F15" w:rsidRDefault="00606F15" w:rsidP="00606F15">
      <w:pPr>
        <w:keepLines/>
        <w:suppressLineNumbers/>
        <w:tabs>
          <w:tab w:val="decimal" w:pos="6220"/>
        </w:tabs>
        <w:spacing w:after="0" w:line="240" w:lineRule="auto"/>
        <w:rPr>
          <w:rFonts w:ascii="Times" w:eastAsia="Times New Roman" w:hAnsi="Times" w:cs="Times New Roman"/>
          <w:bCs/>
          <w:sz w:val="24"/>
          <w:szCs w:val="20"/>
        </w:rPr>
      </w:pPr>
      <w:r w:rsidRPr="00DF2CD0">
        <w:rPr>
          <w:rFonts w:ascii="Times" w:eastAsia="Times New Roman" w:hAnsi="Times" w:cs="Times New Roman"/>
          <w:b/>
          <w:sz w:val="24"/>
          <w:szCs w:val="20"/>
        </w:rPr>
        <w:t xml:space="preserve">Epinephrine </w:t>
      </w:r>
      <w:r>
        <w:rPr>
          <w:rFonts w:ascii="Times" w:eastAsia="Times New Roman" w:hAnsi="Times" w:cs="Times New Roman"/>
          <w:b/>
          <w:sz w:val="24"/>
          <w:szCs w:val="20"/>
        </w:rPr>
        <w:t>A</w:t>
      </w:r>
      <w:r w:rsidRPr="00DF2CD0">
        <w:rPr>
          <w:rFonts w:ascii="Times" w:eastAsia="Times New Roman" w:hAnsi="Times" w:cs="Times New Roman"/>
          <w:b/>
          <w:sz w:val="24"/>
          <w:szCs w:val="20"/>
        </w:rPr>
        <w:t>uto-</w:t>
      </w:r>
      <w:r>
        <w:rPr>
          <w:rFonts w:ascii="Times" w:eastAsia="Times New Roman" w:hAnsi="Times" w:cs="Times New Roman"/>
          <w:b/>
          <w:sz w:val="24"/>
          <w:szCs w:val="20"/>
        </w:rPr>
        <w:t>I</w:t>
      </w:r>
      <w:r w:rsidRPr="00DF2CD0">
        <w:rPr>
          <w:rFonts w:ascii="Times" w:eastAsia="Times New Roman" w:hAnsi="Times" w:cs="Times New Roman"/>
          <w:b/>
          <w:sz w:val="24"/>
          <w:szCs w:val="20"/>
        </w:rPr>
        <w:t>njector</w:t>
      </w:r>
      <w:r>
        <w:rPr>
          <w:rFonts w:ascii="Times" w:eastAsia="Times New Roman" w:hAnsi="Times" w:cs="Times New Roman"/>
          <w:b/>
          <w:sz w:val="24"/>
          <w:szCs w:val="20"/>
        </w:rPr>
        <w:t xml:space="preserve"> Device</w:t>
      </w:r>
      <w:r w:rsidRPr="00DF2CD0">
        <w:rPr>
          <w:rFonts w:ascii="Times" w:eastAsia="Times New Roman" w:hAnsi="Times" w:cs="Times New Roman"/>
          <w:b/>
          <w:sz w:val="24"/>
          <w:szCs w:val="20"/>
        </w:rPr>
        <w:t xml:space="preserve"> Copayment  </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$25 per 30 day supply]</w:t>
      </w:r>
    </w:p>
    <w:p w14:paraId="586E5653" w14:textId="3CD296FD" w:rsidR="00606F15" w:rsidRPr="00DF2CD0" w:rsidRDefault="00E64DBD" w:rsidP="00DA6E4B">
      <w:pPr>
        <w:keepLines/>
        <w:suppressLineNumbers/>
        <w:spacing w:after="0" w:line="240" w:lineRule="auto"/>
        <w:rPr>
          <w:rFonts w:ascii="Times" w:eastAsia="Times New Roman" w:hAnsi="Times" w:cs="Times New Roman"/>
          <w:b/>
          <w:sz w:val="24"/>
          <w:szCs w:val="20"/>
        </w:rPr>
      </w:pPr>
      <w:r>
        <w:rPr>
          <w:rFonts w:ascii="Times" w:eastAsia="Times New Roman" w:hAnsi="Times" w:cs="Times New Roman"/>
          <w:bCs/>
          <w:sz w:val="24"/>
          <w:szCs w:val="20"/>
        </w:rPr>
        <w:tab/>
      </w:r>
      <w:r w:rsidR="00606F15">
        <w:rPr>
          <w:rFonts w:ascii="Times" w:eastAsia="Times New Roman" w:hAnsi="Times" w:cs="Times New Roman"/>
          <w:bCs/>
          <w:sz w:val="24"/>
          <w:szCs w:val="20"/>
        </w:rPr>
        <w:t>(</w:t>
      </w:r>
      <w:r>
        <w:rPr>
          <w:rFonts w:ascii="Times" w:eastAsia="Times New Roman" w:hAnsi="Times" w:cs="Times New Roman"/>
          <w:bCs/>
          <w:sz w:val="24"/>
          <w:szCs w:val="20"/>
        </w:rPr>
        <w:t>copayment</w:t>
      </w:r>
      <w:r w:rsidR="00606F15">
        <w:rPr>
          <w:rFonts w:ascii="Times" w:eastAsia="Times New Roman" w:hAnsi="Times" w:cs="Times New Roman"/>
          <w:bCs/>
          <w:sz w:val="24"/>
          <w:szCs w:val="20"/>
        </w:rPr>
        <w:t xml:space="preserve"> for at least one device)</w:t>
      </w:r>
    </w:p>
    <w:p w14:paraId="1BF28153" w14:textId="77777777" w:rsidR="00606F15" w:rsidRDefault="00606F15" w:rsidP="00606F15">
      <w:pPr>
        <w:keepLines/>
        <w:suppressLineNumbers/>
        <w:tabs>
          <w:tab w:val="decimal" w:pos="6220"/>
        </w:tabs>
        <w:spacing w:after="0" w:line="240" w:lineRule="auto"/>
        <w:rPr>
          <w:rFonts w:ascii="Times" w:eastAsia="Times New Roman" w:hAnsi="Times" w:cs="Times New Roman"/>
          <w:b/>
          <w:sz w:val="24"/>
          <w:szCs w:val="20"/>
        </w:rPr>
      </w:pPr>
    </w:p>
    <w:p w14:paraId="41581875" w14:textId="77777777" w:rsidR="00606F15" w:rsidRPr="00DF2CD0" w:rsidRDefault="00606F15" w:rsidP="00606F15">
      <w:pPr>
        <w:keepLines/>
        <w:suppressLineNumbers/>
        <w:tabs>
          <w:tab w:val="decimal" w:pos="6220"/>
        </w:tabs>
        <w:spacing w:after="0" w:line="240" w:lineRule="auto"/>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Pr>
          <w:rFonts w:ascii="Times" w:eastAsia="Times New Roman" w:hAnsi="Times" w:cs="Times New Roman"/>
          <w:b/>
          <w:sz w:val="24"/>
          <w:szCs w:val="20"/>
        </w:rPr>
        <w:t>I</w:t>
      </w:r>
      <w:r w:rsidRPr="00DF2CD0">
        <w:rPr>
          <w:rFonts w:ascii="Times" w:eastAsia="Times New Roman" w:hAnsi="Times" w:cs="Times New Roman"/>
          <w:b/>
          <w:sz w:val="24"/>
          <w:szCs w:val="20"/>
        </w:rPr>
        <w:t>nhaler Copayment</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$50 per 30 day supply]</w:t>
      </w:r>
    </w:p>
    <w:p w14:paraId="2C9CFDF3" w14:textId="77777777" w:rsidR="004F4A27" w:rsidRPr="001454FA" w:rsidRDefault="004F4A27" w:rsidP="001454FA">
      <w:pPr>
        <w:keepLines/>
        <w:suppressLineNumbers/>
        <w:tabs>
          <w:tab w:val="decimal" w:pos="6220"/>
        </w:tabs>
        <w:spacing w:after="0" w:line="240" w:lineRule="auto"/>
        <w:jc w:val="both"/>
        <w:rPr>
          <w:rFonts w:ascii="Times" w:eastAsia="Calibri" w:hAnsi="Times" w:cs="Times New Roman"/>
          <w:sz w:val="24"/>
          <w:szCs w:val="20"/>
        </w:rPr>
      </w:pPr>
    </w:p>
    <w:p w14:paraId="1A977AA7" w14:textId="5E87B083"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Coinsurance</w:t>
      </w:r>
    </w:p>
    <w:p w14:paraId="40490F5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DDF538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B95303A"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7567D90A" w14:textId="5431C9DD"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0%</w:t>
      </w:r>
    </w:p>
    <w:p w14:paraId="2BFE48C6" w14:textId="3D1A154C"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16870E7C" w14:textId="77777777" w:rsidR="00E07633" w:rsidRDefault="00E07633" w:rsidP="001454FA">
      <w:pPr>
        <w:suppressLineNumbers/>
        <w:tabs>
          <w:tab w:val="left" w:pos="1820"/>
        </w:tabs>
        <w:spacing w:after="0" w:line="240" w:lineRule="auto"/>
        <w:jc w:val="both"/>
        <w:rPr>
          <w:rFonts w:ascii="Times" w:eastAsia="Calibri" w:hAnsi="Times" w:cs="Times New Roman"/>
          <w:sz w:val="24"/>
          <w:szCs w:val="20"/>
        </w:rPr>
      </w:pPr>
    </w:p>
    <w:p w14:paraId="553A9C62" w14:textId="44088946"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448E4E3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25C76E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504AD96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28341E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6084DE1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6448ECA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5CAB8368" w14:textId="2CAFDEAD"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Oral and Maxillofacial Surgical Services</w:t>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[20%]</w:t>
      </w:r>
    </w:p>
    <w:p w14:paraId="3ADD043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4BF7D792" w14:textId="3F894511"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All other Covered Charges</w:t>
      </w:r>
      <w:r w:rsidRPr="001454FA">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40%</w:t>
      </w:r>
      <w:r w:rsidRPr="001454FA">
        <w:rPr>
          <w:rFonts w:ascii="Times" w:eastAsia="Calibri" w:hAnsi="Times" w:cs="Times New Roman"/>
          <w:sz w:val="24"/>
          <w:szCs w:val="20"/>
        </w:rPr>
        <w:br/>
      </w:r>
    </w:p>
    <w:p w14:paraId="7E15E636"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292D8E3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53B5C3B3"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7F217D32"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42CCD8D5" w14:textId="71FE530F"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 xml:space="preserve">[an amount not to exceed </w:t>
      </w:r>
      <w:r w:rsidR="00946681">
        <w:rPr>
          <w:rFonts w:ascii="Times" w:eastAsia="Calibri" w:hAnsi="Times" w:cs="Times New Roman"/>
          <w:sz w:val="24"/>
          <w:szCs w:val="20"/>
        </w:rPr>
        <w:t>the</w:t>
      </w:r>
      <w:r w:rsidRPr="001454FA">
        <w:rPr>
          <w:rFonts w:ascii="Times" w:eastAsia="Calibri" w:hAnsi="Times" w:cs="Times New Roman"/>
          <w:sz w:val="24"/>
          <w:szCs w:val="20"/>
        </w:rPr>
        <w:t xml:space="preserve"> amount permitted by 45 C.F.R. 156.130]]</w:t>
      </w:r>
    </w:p>
    <w:p w14:paraId="47A72BFC" w14:textId="44C559D7" w:rsidR="001454FA" w:rsidRPr="001454FA" w:rsidRDefault="001454FA" w:rsidP="006D5C60">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[an amount equal to 2 times the per Covered Person amount]</w:t>
      </w:r>
    </w:p>
    <w:p w14:paraId="734F3CC2"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41DAD2FE"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sidDel="006A13EC">
        <w:rPr>
          <w:rFonts w:ascii="Times" w:eastAsia="Calibri" w:hAnsi="Times" w:cs="Times New Roman"/>
          <w:b/>
          <w:sz w:val="24"/>
          <w:szCs w:val="20"/>
        </w:rPr>
        <w:lastRenderedPageBreak/>
        <w:t xml:space="preserve"> </w:t>
      </w: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C]</w:t>
      </w:r>
    </w:p>
    <w:p w14:paraId="02DD1F2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800326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3A9B0F43" w14:textId="73B627A2"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53DBF7E3" w14:textId="4AF5F60F" w:rsidR="001170FF"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64C49E4A" w14:textId="6FC6BFA6"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E07633">
        <w:rPr>
          <w:rFonts w:ascii="Times" w:eastAsia="Calibri" w:hAnsi="Times" w:cs="Times New Roman"/>
          <w:sz w:val="24"/>
          <w:szCs w:val="20"/>
        </w:rPr>
        <w:tab/>
      </w:r>
      <w:r>
        <w:rPr>
          <w:rFonts w:ascii="Times" w:eastAsia="Calibri" w:hAnsi="Times" w:cs="Times New Roman"/>
          <w:sz w:val="24"/>
          <w:szCs w:val="20"/>
        </w:rPr>
        <w:t>NONE</w:t>
      </w:r>
    </w:p>
    <w:p w14:paraId="65F97883" w14:textId="77777777"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t>NONE</w:t>
      </w:r>
    </w:p>
    <w:p w14:paraId="2E912E8E" w14:textId="6E31594C" w:rsidR="001170FF" w:rsidRPr="00650294"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sidR="00E07633">
        <w:rPr>
          <w:rFonts w:ascii="Times" w:eastAsia="Calibri" w:hAnsi="Times" w:cs="Times New Roman"/>
          <w:sz w:val="24"/>
          <w:szCs w:val="20"/>
        </w:rPr>
        <w:t>A</w:t>
      </w:r>
      <w:r w:rsidRPr="000564B4">
        <w:rPr>
          <w:rFonts w:ascii="Times" w:eastAsia="Calibri" w:hAnsi="Times" w:cs="Times New Roman"/>
          <w:sz w:val="24"/>
          <w:szCs w:val="20"/>
        </w:rPr>
        <w:t>uto-</w:t>
      </w:r>
      <w:r w:rsidR="00E07633">
        <w:rPr>
          <w:rFonts w:ascii="Times" w:eastAsia="Calibri" w:hAnsi="Times" w:cs="Times New Roman"/>
          <w:sz w:val="24"/>
          <w:szCs w:val="20"/>
        </w:rPr>
        <w:t>I</w:t>
      </w:r>
      <w:r w:rsidRPr="000564B4">
        <w:rPr>
          <w:rFonts w:ascii="Times" w:eastAsia="Calibri" w:hAnsi="Times" w:cs="Times New Roman"/>
          <w:sz w:val="24"/>
          <w:szCs w:val="20"/>
        </w:rPr>
        <w:t xml:space="preserve">njector </w:t>
      </w:r>
      <w:r w:rsidR="00E07633">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t>NONE</w:t>
      </w:r>
    </w:p>
    <w:p w14:paraId="048A6E5B" w14:textId="628CEFE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4DB84E7B" w14:textId="58069432"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32A7B214" w14:textId="27BFCD3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66678A98" w14:textId="1FB89C80"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00E07633">
        <w:rPr>
          <w:rFonts w:ascii="Times" w:eastAsia="Calibri" w:hAnsi="Times" w:cs="Times New Roman"/>
          <w:sz w:val="24"/>
          <w:szCs w:val="20"/>
        </w:rPr>
        <w:tab/>
      </w:r>
      <w:r w:rsidRPr="001454FA">
        <w:rPr>
          <w:rFonts w:ascii="Times" w:eastAsia="Calibri" w:hAnsi="Times" w:cs="Times New Roman"/>
          <w:sz w:val="24"/>
          <w:szCs w:val="20"/>
        </w:rPr>
        <w:t xml:space="preserve"> NONE</w:t>
      </w:r>
    </w:p>
    <w:p w14:paraId="2D3CE78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148BC924" w14:textId="0A9400C5" w:rsidR="001454FA" w:rsidRPr="001454FA" w:rsidRDefault="001454FA" w:rsidP="006D5C60">
      <w:pPr>
        <w:keepLines/>
        <w:suppressLineNumbers/>
        <w:tabs>
          <w:tab w:val="left" w:pos="2900"/>
        </w:tabs>
        <w:spacing w:after="0" w:line="240" w:lineRule="auto"/>
        <w:ind w:left="2880" w:hanging="2880"/>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[dollar amount not to exceed Maximum Out of Pocket Amount]</w:t>
      </w:r>
    </w:p>
    <w:p w14:paraId="51B03767"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amount] </w:t>
      </w:r>
    </w:p>
    <w:p w14:paraId="704A55A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EC44BA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7B96D57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64888FBF" w14:textId="77777777" w:rsid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3C93FC71" w14:textId="77777777" w:rsidR="004F4A27" w:rsidRDefault="004F4A27" w:rsidP="001454FA">
      <w:pPr>
        <w:keepLines/>
        <w:suppressLineNumbers/>
        <w:tabs>
          <w:tab w:val="left" w:pos="5880"/>
          <w:tab w:val="left" w:pos="7680"/>
        </w:tabs>
        <w:spacing w:after="0" w:line="240" w:lineRule="auto"/>
        <w:jc w:val="both"/>
        <w:rPr>
          <w:rFonts w:ascii="Times" w:eastAsia="Calibri" w:hAnsi="Times" w:cs="Times New Roman"/>
          <w:sz w:val="24"/>
          <w:szCs w:val="20"/>
        </w:rPr>
      </w:pPr>
    </w:p>
    <w:p w14:paraId="6E6055DE" w14:textId="77777777" w:rsidR="00606F15" w:rsidRPr="009A664F" w:rsidRDefault="00606F15" w:rsidP="00606F15">
      <w:pPr>
        <w:keepLines/>
        <w:suppressLineNumbers/>
        <w:tabs>
          <w:tab w:val="decimal" w:pos="6220"/>
        </w:tabs>
        <w:spacing w:after="0" w:line="240" w:lineRule="auto"/>
        <w:rPr>
          <w:rFonts w:ascii="Times" w:eastAsia="Times New Roman" w:hAnsi="Times" w:cs="Times New Roman"/>
          <w:bCs/>
          <w:sz w:val="24"/>
          <w:szCs w:val="20"/>
        </w:rPr>
      </w:pPr>
      <w:r w:rsidRPr="00DF2CD0">
        <w:rPr>
          <w:rFonts w:ascii="Times" w:eastAsia="Times New Roman" w:hAnsi="Times" w:cs="Times New Roman"/>
          <w:b/>
          <w:sz w:val="24"/>
          <w:szCs w:val="20"/>
        </w:rPr>
        <w:t>Insulin Copayment</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$35 per 30 day supply]</w:t>
      </w:r>
    </w:p>
    <w:p w14:paraId="00CB13B9" w14:textId="77777777" w:rsidR="00606F15" w:rsidRDefault="00606F15" w:rsidP="00606F15">
      <w:pPr>
        <w:keepLines/>
        <w:suppressLineNumbers/>
        <w:tabs>
          <w:tab w:val="decimal" w:pos="6220"/>
        </w:tabs>
        <w:spacing w:after="0" w:line="240" w:lineRule="auto"/>
        <w:rPr>
          <w:rFonts w:ascii="Times" w:eastAsia="Times New Roman" w:hAnsi="Times" w:cs="Times New Roman"/>
          <w:b/>
          <w:sz w:val="24"/>
          <w:szCs w:val="20"/>
        </w:rPr>
      </w:pPr>
    </w:p>
    <w:p w14:paraId="09C04D3E" w14:textId="77777777" w:rsidR="00606F15" w:rsidRDefault="00606F15" w:rsidP="00606F15">
      <w:pPr>
        <w:keepLines/>
        <w:suppressLineNumbers/>
        <w:tabs>
          <w:tab w:val="decimal" w:pos="6220"/>
        </w:tabs>
        <w:spacing w:after="0" w:line="240" w:lineRule="auto"/>
        <w:rPr>
          <w:rFonts w:ascii="Times" w:eastAsia="Times New Roman" w:hAnsi="Times" w:cs="Times New Roman"/>
          <w:bCs/>
          <w:sz w:val="24"/>
          <w:szCs w:val="20"/>
        </w:rPr>
      </w:pPr>
      <w:r w:rsidRPr="00DF2CD0">
        <w:rPr>
          <w:rFonts w:ascii="Times" w:eastAsia="Times New Roman" w:hAnsi="Times" w:cs="Times New Roman"/>
          <w:b/>
          <w:sz w:val="24"/>
          <w:szCs w:val="20"/>
        </w:rPr>
        <w:t xml:space="preserve">Epinephrine </w:t>
      </w:r>
      <w:r>
        <w:rPr>
          <w:rFonts w:ascii="Times" w:eastAsia="Times New Roman" w:hAnsi="Times" w:cs="Times New Roman"/>
          <w:b/>
          <w:sz w:val="24"/>
          <w:szCs w:val="20"/>
        </w:rPr>
        <w:t>A</w:t>
      </w:r>
      <w:r w:rsidRPr="00DF2CD0">
        <w:rPr>
          <w:rFonts w:ascii="Times" w:eastAsia="Times New Roman" w:hAnsi="Times" w:cs="Times New Roman"/>
          <w:b/>
          <w:sz w:val="24"/>
          <w:szCs w:val="20"/>
        </w:rPr>
        <w:t>uto-</w:t>
      </w:r>
      <w:r>
        <w:rPr>
          <w:rFonts w:ascii="Times" w:eastAsia="Times New Roman" w:hAnsi="Times" w:cs="Times New Roman"/>
          <w:b/>
          <w:sz w:val="24"/>
          <w:szCs w:val="20"/>
        </w:rPr>
        <w:t>I</w:t>
      </w:r>
      <w:r w:rsidRPr="00DF2CD0">
        <w:rPr>
          <w:rFonts w:ascii="Times" w:eastAsia="Times New Roman" w:hAnsi="Times" w:cs="Times New Roman"/>
          <w:b/>
          <w:sz w:val="24"/>
          <w:szCs w:val="20"/>
        </w:rPr>
        <w:t>njector</w:t>
      </w:r>
      <w:r>
        <w:rPr>
          <w:rFonts w:ascii="Times" w:eastAsia="Times New Roman" w:hAnsi="Times" w:cs="Times New Roman"/>
          <w:b/>
          <w:sz w:val="24"/>
          <w:szCs w:val="20"/>
        </w:rPr>
        <w:t xml:space="preserve"> Device</w:t>
      </w:r>
      <w:r w:rsidRPr="00DF2CD0">
        <w:rPr>
          <w:rFonts w:ascii="Times" w:eastAsia="Times New Roman" w:hAnsi="Times" w:cs="Times New Roman"/>
          <w:b/>
          <w:sz w:val="24"/>
          <w:szCs w:val="20"/>
        </w:rPr>
        <w:t xml:space="preserve"> Copayment  </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$25 per 30 day supply]</w:t>
      </w:r>
    </w:p>
    <w:p w14:paraId="315FFD5F" w14:textId="4B036CC8" w:rsidR="00606F15" w:rsidRPr="00DF2CD0" w:rsidRDefault="00E64DBD" w:rsidP="00DA6E4B">
      <w:pPr>
        <w:keepLines/>
        <w:suppressLineNumbers/>
        <w:spacing w:after="0" w:line="240" w:lineRule="auto"/>
        <w:rPr>
          <w:rFonts w:ascii="Times" w:eastAsia="Times New Roman" w:hAnsi="Times" w:cs="Times New Roman"/>
          <w:b/>
          <w:sz w:val="24"/>
          <w:szCs w:val="20"/>
        </w:rPr>
      </w:pPr>
      <w:r>
        <w:rPr>
          <w:rFonts w:ascii="Times" w:eastAsia="Times New Roman" w:hAnsi="Times" w:cs="Times New Roman"/>
          <w:bCs/>
          <w:sz w:val="24"/>
          <w:szCs w:val="20"/>
        </w:rPr>
        <w:tab/>
      </w:r>
      <w:r w:rsidR="00606F15">
        <w:rPr>
          <w:rFonts w:ascii="Times" w:eastAsia="Times New Roman" w:hAnsi="Times" w:cs="Times New Roman"/>
          <w:bCs/>
          <w:sz w:val="24"/>
          <w:szCs w:val="20"/>
        </w:rPr>
        <w:t>(</w:t>
      </w:r>
      <w:r>
        <w:rPr>
          <w:rFonts w:ascii="Times" w:eastAsia="Times New Roman" w:hAnsi="Times" w:cs="Times New Roman"/>
          <w:bCs/>
          <w:sz w:val="24"/>
          <w:szCs w:val="20"/>
        </w:rPr>
        <w:t>copayment</w:t>
      </w:r>
      <w:r w:rsidR="00606F15">
        <w:rPr>
          <w:rFonts w:ascii="Times" w:eastAsia="Times New Roman" w:hAnsi="Times" w:cs="Times New Roman"/>
          <w:bCs/>
          <w:sz w:val="24"/>
          <w:szCs w:val="20"/>
        </w:rPr>
        <w:t xml:space="preserve"> for at least one device)</w:t>
      </w:r>
    </w:p>
    <w:p w14:paraId="4A87ED2E" w14:textId="77777777" w:rsidR="00606F15" w:rsidRDefault="00606F15" w:rsidP="00606F15">
      <w:pPr>
        <w:keepLines/>
        <w:suppressLineNumbers/>
        <w:tabs>
          <w:tab w:val="decimal" w:pos="6220"/>
        </w:tabs>
        <w:spacing w:after="0" w:line="240" w:lineRule="auto"/>
        <w:rPr>
          <w:rFonts w:ascii="Times" w:eastAsia="Times New Roman" w:hAnsi="Times" w:cs="Times New Roman"/>
          <w:b/>
          <w:sz w:val="24"/>
          <w:szCs w:val="20"/>
        </w:rPr>
      </w:pPr>
    </w:p>
    <w:p w14:paraId="5BA2E0BA" w14:textId="77777777" w:rsidR="00606F15" w:rsidRPr="00DF2CD0" w:rsidRDefault="00606F15" w:rsidP="00606F15">
      <w:pPr>
        <w:keepLines/>
        <w:suppressLineNumbers/>
        <w:tabs>
          <w:tab w:val="decimal" w:pos="6220"/>
        </w:tabs>
        <w:spacing w:after="0" w:line="240" w:lineRule="auto"/>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Pr>
          <w:rFonts w:ascii="Times" w:eastAsia="Times New Roman" w:hAnsi="Times" w:cs="Times New Roman"/>
          <w:b/>
          <w:sz w:val="24"/>
          <w:szCs w:val="20"/>
        </w:rPr>
        <w:t>I</w:t>
      </w:r>
      <w:r w:rsidRPr="00DF2CD0">
        <w:rPr>
          <w:rFonts w:ascii="Times" w:eastAsia="Times New Roman" w:hAnsi="Times" w:cs="Times New Roman"/>
          <w:b/>
          <w:sz w:val="24"/>
          <w:szCs w:val="20"/>
        </w:rPr>
        <w:t>nhaler Copayment</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$50 per 30 day supply]</w:t>
      </w:r>
    </w:p>
    <w:p w14:paraId="39F6A3C1" w14:textId="77777777" w:rsidR="00E07633" w:rsidRDefault="00E07633" w:rsidP="001454FA">
      <w:pPr>
        <w:suppressLineNumbers/>
        <w:spacing w:after="0" w:line="240" w:lineRule="auto"/>
        <w:jc w:val="both"/>
        <w:rPr>
          <w:rFonts w:ascii="Times" w:eastAsia="Calibri" w:hAnsi="Times" w:cs="Times New Roman"/>
          <w:b/>
          <w:sz w:val="24"/>
          <w:szCs w:val="20"/>
        </w:rPr>
      </w:pPr>
    </w:p>
    <w:p w14:paraId="1275DF5C" w14:textId="5B5DD66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Coinsurance</w:t>
      </w:r>
    </w:p>
    <w:p w14:paraId="4F06885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8AA3D9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60A841B"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1C7AD202" w14:textId="7C970CE8"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0%</w:t>
      </w:r>
    </w:p>
    <w:p w14:paraId="2ED7542B" w14:textId="53A9ABD8"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3256097E" w14:textId="77777777" w:rsidR="00946681" w:rsidRDefault="00946681" w:rsidP="001454FA">
      <w:pPr>
        <w:suppressLineNumbers/>
        <w:tabs>
          <w:tab w:val="left" w:pos="1820"/>
        </w:tabs>
        <w:spacing w:after="0" w:line="240" w:lineRule="auto"/>
        <w:jc w:val="both"/>
        <w:rPr>
          <w:rFonts w:ascii="Times" w:eastAsia="Calibri" w:hAnsi="Times" w:cs="Times New Roman"/>
          <w:sz w:val="24"/>
          <w:szCs w:val="20"/>
        </w:rPr>
      </w:pPr>
    </w:p>
    <w:p w14:paraId="15C4CD5D" w14:textId="3E7F3D0E"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3A07372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41DBF99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F02B33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5A299B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19EF5BD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0EA4267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4A63B23D" w14:textId="2F324DDE"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Oral and Maxillofacial Surgical Services</w:t>
      </w:r>
      <w:r w:rsidRPr="001454FA">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[20%]</w:t>
      </w:r>
    </w:p>
    <w:p w14:paraId="6DB9AB4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06ED53FC" w14:textId="3F929055"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All other Covered Charges</w:t>
      </w:r>
      <w:r w:rsidRPr="001454FA">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30%</w:t>
      </w:r>
      <w:r w:rsidRPr="001454FA">
        <w:rPr>
          <w:rFonts w:ascii="Times" w:eastAsia="Calibri" w:hAnsi="Times" w:cs="Times New Roman"/>
          <w:sz w:val="24"/>
          <w:szCs w:val="20"/>
        </w:rPr>
        <w:br/>
      </w:r>
    </w:p>
    <w:p w14:paraId="59BBA836"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0F310C44"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67B04EB6"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71C89D4A"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384725C8" w14:textId="37E213AB"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 xml:space="preserve">[an amount not to exceed </w:t>
      </w:r>
      <w:r w:rsidR="00946681">
        <w:rPr>
          <w:rFonts w:ascii="Times" w:eastAsia="Calibri" w:hAnsi="Times" w:cs="Times New Roman"/>
          <w:sz w:val="24"/>
          <w:szCs w:val="20"/>
        </w:rPr>
        <w:t>the</w:t>
      </w:r>
      <w:r w:rsidRPr="001454FA">
        <w:rPr>
          <w:rFonts w:ascii="Times" w:eastAsia="Calibri" w:hAnsi="Times" w:cs="Times New Roman"/>
          <w:sz w:val="24"/>
          <w:szCs w:val="20"/>
        </w:rPr>
        <w:t xml:space="preserve"> amount permitted by 45 C.F.R. 156.130]]</w:t>
      </w:r>
    </w:p>
    <w:p w14:paraId="1C8133EA" w14:textId="77194EAD" w:rsidR="001454FA" w:rsidRPr="001454FA" w:rsidRDefault="001454FA" w:rsidP="006D5C60">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[an amount equal to 2 times the per Covered Person amount]]</w:t>
      </w:r>
    </w:p>
    <w:p w14:paraId="23B14BB6"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63B24554"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p>
    <w:p w14:paraId="491A9AE8"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D]</w:t>
      </w:r>
    </w:p>
    <w:p w14:paraId="52EB8C9E" w14:textId="77777777" w:rsidR="00A82854" w:rsidRDefault="00A82854" w:rsidP="001454FA">
      <w:pPr>
        <w:suppressLineNumbers/>
        <w:spacing w:after="0" w:line="240" w:lineRule="auto"/>
        <w:jc w:val="both"/>
        <w:rPr>
          <w:rFonts w:ascii="Times" w:eastAsia="Calibri" w:hAnsi="Times" w:cs="Times New Roman"/>
          <w:b/>
          <w:sz w:val="24"/>
          <w:szCs w:val="20"/>
        </w:rPr>
      </w:pPr>
    </w:p>
    <w:p w14:paraId="1CB585A2" w14:textId="2186FED9"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7AD45909" w14:textId="68EA233E"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1C85BD94" w14:textId="35F825DA" w:rsidR="001170FF"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37CCA0B8" w14:textId="5B820616"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E07633">
        <w:rPr>
          <w:rFonts w:ascii="Times" w:eastAsia="Calibri" w:hAnsi="Times" w:cs="Times New Roman"/>
          <w:sz w:val="24"/>
          <w:szCs w:val="20"/>
        </w:rPr>
        <w:tab/>
      </w:r>
      <w:r>
        <w:rPr>
          <w:rFonts w:ascii="Times" w:eastAsia="Calibri" w:hAnsi="Times" w:cs="Times New Roman"/>
          <w:sz w:val="24"/>
          <w:szCs w:val="20"/>
        </w:rPr>
        <w:t>NONE</w:t>
      </w:r>
    </w:p>
    <w:p w14:paraId="403E8C4F" w14:textId="77777777"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t>NONE</w:t>
      </w:r>
    </w:p>
    <w:p w14:paraId="3A9987E5" w14:textId="15C8C521" w:rsidR="001170FF" w:rsidRPr="00650294"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sidR="00E07633">
        <w:rPr>
          <w:rFonts w:ascii="Times" w:eastAsia="Calibri" w:hAnsi="Times" w:cs="Times New Roman"/>
          <w:sz w:val="24"/>
          <w:szCs w:val="20"/>
        </w:rPr>
        <w:t>A</w:t>
      </w:r>
      <w:r w:rsidRPr="000564B4">
        <w:rPr>
          <w:rFonts w:ascii="Times" w:eastAsia="Calibri" w:hAnsi="Times" w:cs="Times New Roman"/>
          <w:sz w:val="24"/>
          <w:szCs w:val="20"/>
        </w:rPr>
        <w:t>uto-</w:t>
      </w:r>
      <w:r w:rsidR="00E07633">
        <w:rPr>
          <w:rFonts w:ascii="Times" w:eastAsia="Calibri" w:hAnsi="Times" w:cs="Times New Roman"/>
          <w:sz w:val="24"/>
          <w:szCs w:val="20"/>
        </w:rPr>
        <w:t>I</w:t>
      </w:r>
      <w:r w:rsidRPr="000564B4">
        <w:rPr>
          <w:rFonts w:ascii="Times" w:eastAsia="Calibri" w:hAnsi="Times" w:cs="Times New Roman"/>
          <w:sz w:val="24"/>
          <w:szCs w:val="20"/>
        </w:rPr>
        <w:t xml:space="preserve">njector </w:t>
      </w:r>
      <w:r w:rsidR="00E07633">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t>NONE</w:t>
      </w:r>
    </w:p>
    <w:p w14:paraId="2E2267E5" w14:textId="3893E35A"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78F88937" w14:textId="595A73C2"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71B4F8B1" w14:textId="4FAB003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46B585ED" w14:textId="6D26A760"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00E07633">
        <w:rPr>
          <w:rFonts w:ascii="Times" w:eastAsia="Calibri" w:hAnsi="Times" w:cs="Times New Roman"/>
          <w:sz w:val="24"/>
          <w:szCs w:val="20"/>
        </w:rPr>
        <w:tab/>
      </w:r>
      <w:r w:rsidRPr="001454FA">
        <w:rPr>
          <w:rFonts w:ascii="Times" w:eastAsia="Calibri" w:hAnsi="Times" w:cs="Times New Roman"/>
          <w:sz w:val="24"/>
          <w:szCs w:val="20"/>
        </w:rPr>
        <w:t>NONE</w:t>
      </w:r>
    </w:p>
    <w:p w14:paraId="3CDFB70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6D7D70E4"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14:paraId="0060C382"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dollar amount] </w:t>
      </w:r>
    </w:p>
    <w:p w14:paraId="1B38FC4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4326C5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4D73DB5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70B365CF" w14:textId="77777777" w:rsid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5BEAE9BD" w14:textId="77777777" w:rsidR="004F4A27" w:rsidRDefault="004F4A27" w:rsidP="001454FA">
      <w:pPr>
        <w:keepLines/>
        <w:suppressLineNumbers/>
        <w:tabs>
          <w:tab w:val="left" w:pos="5880"/>
          <w:tab w:val="left" w:pos="7680"/>
        </w:tabs>
        <w:spacing w:after="0" w:line="240" w:lineRule="auto"/>
        <w:jc w:val="both"/>
        <w:rPr>
          <w:rFonts w:ascii="Times" w:eastAsia="Calibri" w:hAnsi="Times" w:cs="Times New Roman"/>
          <w:sz w:val="24"/>
          <w:szCs w:val="20"/>
        </w:rPr>
      </w:pPr>
    </w:p>
    <w:p w14:paraId="5092F886" w14:textId="77777777" w:rsidR="00606F15" w:rsidRPr="009A664F" w:rsidRDefault="00606F15" w:rsidP="00606F15">
      <w:pPr>
        <w:keepLines/>
        <w:suppressLineNumbers/>
        <w:tabs>
          <w:tab w:val="decimal" w:pos="6220"/>
        </w:tabs>
        <w:spacing w:after="0" w:line="240" w:lineRule="auto"/>
        <w:rPr>
          <w:rFonts w:ascii="Times" w:eastAsia="Times New Roman" w:hAnsi="Times" w:cs="Times New Roman"/>
          <w:bCs/>
          <w:sz w:val="24"/>
          <w:szCs w:val="20"/>
        </w:rPr>
      </w:pPr>
      <w:r w:rsidRPr="00DF2CD0">
        <w:rPr>
          <w:rFonts w:ascii="Times" w:eastAsia="Times New Roman" w:hAnsi="Times" w:cs="Times New Roman"/>
          <w:b/>
          <w:sz w:val="24"/>
          <w:szCs w:val="20"/>
        </w:rPr>
        <w:t>Insulin Copayment</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$35 per 30 day supply]</w:t>
      </w:r>
    </w:p>
    <w:p w14:paraId="31551967" w14:textId="77777777" w:rsidR="00606F15" w:rsidRDefault="00606F15" w:rsidP="00606F15">
      <w:pPr>
        <w:keepLines/>
        <w:suppressLineNumbers/>
        <w:tabs>
          <w:tab w:val="decimal" w:pos="6220"/>
        </w:tabs>
        <w:spacing w:after="0" w:line="240" w:lineRule="auto"/>
        <w:rPr>
          <w:rFonts w:ascii="Times" w:eastAsia="Times New Roman" w:hAnsi="Times" w:cs="Times New Roman"/>
          <w:b/>
          <w:sz w:val="24"/>
          <w:szCs w:val="20"/>
        </w:rPr>
      </w:pPr>
    </w:p>
    <w:p w14:paraId="28BC4D66" w14:textId="77777777" w:rsidR="00606F15" w:rsidRDefault="00606F15" w:rsidP="00606F15">
      <w:pPr>
        <w:keepLines/>
        <w:suppressLineNumbers/>
        <w:tabs>
          <w:tab w:val="decimal" w:pos="6220"/>
        </w:tabs>
        <w:spacing w:after="0" w:line="240" w:lineRule="auto"/>
        <w:rPr>
          <w:rFonts w:ascii="Times" w:eastAsia="Times New Roman" w:hAnsi="Times" w:cs="Times New Roman"/>
          <w:bCs/>
          <w:sz w:val="24"/>
          <w:szCs w:val="20"/>
        </w:rPr>
      </w:pPr>
      <w:r w:rsidRPr="00DF2CD0">
        <w:rPr>
          <w:rFonts w:ascii="Times" w:eastAsia="Times New Roman" w:hAnsi="Times" w:cs="Times New Roman"/>
          <w:b/>
          <w:sz w:val="24"/>
          <w:szCs w:val="20"/>
        </w:rPr>
        <w:t xml:space="preserve">Epinephrine </w:t>
      </w:r>
      <w:r>
        <w:rPr>
          <w:rFonts w:ascii="Times" w:eastAsia="Times New Roman" w:hAnsi="Times" w:cs="Times New Roman"/>
          <w:b/>
          <w:sz w:val="24"/>
          <w:szCs w:val="20"/>
        </w:rPr>
        <w:t>A</w:t>
      </w:r>
      <w:r w:rsidRPr="00DF2CD0">
        <w:rPr>
          <w:rFonts w:ascii="Times" w:eastAsia="Times New Roman" w:hAnsi="Times" w:cs="Times New Roman"/>
          <w:b/>
          <w:sz w:val="24"/>
          <w:szCs w:val="20"/>
        </w:rPr>
        <w:t>uto-</w:t>
      </w:r>
      <w:r>
        <w:rPr>
          <w:rFonts w:ascii="Times" w:eastAsia="Times New Roman" w:hAnsi="Times" w:cs="Times New Roman"/>
          <w:b/>
          <w:sz w:val="24"/>
          <w:szCs w:val="20"/>
        </w:rPr>
        <w:t>I</w:t>
      </w:r>
      <w:r w:rsidRPr="00DF2CD0">
        <w:rPr>
          <w:rFonts w:ascii="Times" w:eastAsia="Times New Roman" w:hAnsi="Times" w:cs="Times New Roman"/>
          <w:b/>
          <w:sz w:val="24"/>
          <w:szCs w:val="20"/>
        </w:rPr>
        <w:t>njector</w:t>
      </w:r>
      <w:r>
        <w:rPr>
          <w:rFonts w:ascii="Times" w:eastAsia="Times New Roman" w:hAnsi="Times" w:cs="Times New Roman"/>
          <w:b/>
          <w:sz w:val="24"/>
          <w:szCs w:val="20"/>
        </w:rPr>
        <w:t xml:space="preserve"> Device</w:t>
      </w:r>
      <w:r w:rsidRPr="00DF2CD0">
        <w:rPr>
          <w:rFonts w:ascii="Times" w:eastAsia="Times New Roman" w:hAnsi="Times" w:cs="Times New Roman"/>
          <w:b/>
          <w:sz w:val="24"/>
          <w:szCs w:val="20"/>
        </w:rPr>
        <w:t xml:space="preserve"> Copayment  </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$25 per 30 day supply]</w:t>
      </w:r>
    </w:p>
    <w:p w14:paraId="5AF218BF" w14:textId="6B755F0B" w:rsidR="00606F15" w:rsidRPr="00DF2CD0" w:rsidRDefault="00E64DBD" w:rsidP="00DA6E4B">
      <w:pPr>
        <w:keepLines/>
        <w:suppressLineNumbers/>
        <w:spacing w:after="0" w:line="240" w:lineRule="auto"/>
        <w:rPr>
          <w:rFonts w:ascii="Times" w:eastAsia="Times New Roman" w:hAnsi="Times" w:cs="Times New Roman"/>
          <w:b/>
          <w:sz w:val="24"/>
          <w:szCs w:val="20"/>
        </w:rPr>
      </w:pPr>
      <w:r>
        <w:rPr>
          <w:rFonts w:ascii="Times" w:eastAsia="Times New Roman" w:hAnsi="Times" w:cs="Times New Roman"/>
          <w:bCs/>
          <w:sz w:val="24"/>
          <w:szCs w:val="20"/>
        </w:rPr>
        <w:tab/>
      </w:r>
      <w:r w:rsidR="00606F15">
        <w:rPr>
          <w:rFonts w:ascii="Times" w:eastAsia="Times New Roman" w:hAnsi="Times" w:cs="Times New Roman"/>
          <w:bCs/>
          <w:sz w:val="24"/>
          <w:szCs w:val="20"/>
        </w:rPr>
        <w:t>(</w:t>
      </w:r>
      <w:r>
        <w:rPr>
          <w:rFonts w:ascii="Times" w:eastAsia="Times New Roman" w:hAnsi="Times" w:cs="Times New Roman"/>
          <w:bCs/>
          <w:sz w:val="24"/>
          <w:szCs w:val="20"/>
        </w:rPr>
        <w:t>copayment</w:t>
      </w:r>
      <w:r w:rsidR="00606F15">
        <w:rPr>
          <w:rFonts w:ascii="Times" w:eastAsia="Times New Roman" w:hAnsi="Times" w:cs="Times New Roman"/>
          <w:bCs/>
          <w:sz w:val="24"/>
          <w:szCs w:val="20"/>
        </w:rPr>
        <w:t xml:space="preserve"> for at least one device)</w:t>
      </w:r>
    </w:p>
    <w:p w14:paraId="14AC374C" w14:textId="77777777" w:rsidR="00606F15" w:rsidRDefault="00606F15" w:rsidP="00606F15">
      <w:pPr>
        <w:keepLines/>
        <w:suppressLineNumbers/>
        <w:tabs>
          <w:tab w:val="decimal" w:pos="6220"/>
        </w:tabs>
        <w:spacing w:after="0" w:line="240" w:lineRule="auto"/>
        <w:rPr>
          <w:rFonts w:ascii="Times" w:eastAsia="Times New Roman" w:hAnsi="Times" w:cs="Times New Roman"/>
          <w:b/>
          <w:sz w:val="24"/>
          <w:szCs w:val="20"/>
        </w:rPr>
      </w:pPr>
    </w:p>
    <w:p w14:paraId="2DD22545" w14:textId="77777777" w:rsidR="00606F15" w:rsidRPr="00DF2CD0" w:rsidRDefault="00606F15" w:rsidP="00606F15">
      <w:pPr>
        <w:keepLines/>
        <w:suppressLineNumbers/>
        <w:tabs>
          <w:tab w:val="decimal" w:pos="6220"/>
        </w:tabs>
        <w:spacing w:after="0" w:line="240" w:lineRule="auto"/>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Pr>
          <w:rFonts w:ascii="Times" w:eastAsia="Times New Roman" w:hAnsi="Times" w:cs="Times New Roman"/>
          <w:b/>
          <w:sz w:val="24"/>
          <w:szCs w:val="20"/>
        </w:rPr>
        <w:t>I</w:t>
      </w:r>
      <w:r w:rsidRPr="00DF2CD0">
        <w:rPr>
          <w:rFonts w:ascii="Times" w:eastAsia="Times New Roman" w:hAnsi="Times" w:cs="Times New Roman"/>
          <w:b/>
          <w:sz w:val="24"/>
          <w:szCs w:val="20"/>
        </w:rPr>
        <w:t>nhaler Copayment</w:t>
      </w:r>
      <w:r w:rsidRPr="00DF2CD0">
        <w:rPr>
          <w:rFonts w:ascii="Times" w:eastAsia="Times New Roman" w:hAnsi="Times" w:cs="Times New Roman"/>
          <w:b/>
          <w:sz w:val="24"/>
          <w:szCs w:val="20"/>
        </w:rPr>
        <w:tab/>
      </w:r>
      <w:r w:rsidRPr="009A664F">
        <w:rPr>
          <w:rFonts w:ascii="Times" w:eastAsia="Times New Roman" w:hAnsi="Times" w:cs="Times New Roman"/>
          <w:bCs/>
          <w:sz w:val="24"/>
          <w:szCs w:val="20"/>
        </w:rPr>
        <w:t>[not to exceed $50 per 30 day supply]</w:t>
      </w:r>
    </w:p>
    <w:p w14:paraId="23381C0F" w14:textId="77777777" w:rsidR="00E07633" w:rsidRDefault="00E07633" w:rsidP="001454FA">
      <w:pPr>
        <w:suppressLineNumbers/>
        <w:spacing w:after="0" w:line="240" w:lineRule="auto"/>
        <w:jc w:val="both"/>
        <w:rPr>
          <w:rFonts w:ascii="Times" w:eastAsia="Calibri" w:hAnsi="Times" w:cs="Times New Roman"/>
          <w:b/>
          <w:sz w:val="24"/>
          <w:szCs w:val="20"/>
        </w:rPr>
      </w:pPr>
    </w:p>
    <w:p w14:paraId="7747DA26" w14:textId="76C5F43F"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Coinsurance</w:t>
      </w:r>
    </w:p>
    <w:p w14:paraId="1A88EE0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1221212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C0159AB"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7AD9A4B3" w14:textId="322FC502"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0%</w:t>
      </w:r>
    </w:p>
    <w:p w14:paraId="0A904DFB" w14:textId="56B531E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117AAAAB" w14:textId="77777777" w:rsidR="00946681" w:rsidRDefault="00946681" w:rsidP="001454FA">
      <w:pPr>
        <w:suppressLineNumbers/>
        <w:tabs>
          <w:tab w:val="left" w:pos="1820"/>
        </w:tabs>
        <w:spacing w:after="0" w:line="240" w:lineRule="auto"/>
        <w:jc w:val="both"/>
        <w:rPr>
          <w:rFonts w:ascii="Times" w:eastAsia="Calibri" w:hAnsi="Times" w:cs="Times New Roman"/>
          <w:sz w:val="24"/>
          <w:szCs w:val="20"/>
        </w:rPr>
      </w:pPr>
    </w:p>
    <w:p w14:paraId="5D0C5FD6" w14:textId="7617FE10"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3EC583C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3A5D973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337E6FE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49875E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37EF9EC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7EAAB77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764D5081" w14:textId="0047E48E"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Oral and Maxillofacial Surgical Services</w:t>
      </w:r>
      <w:r w:rsidRPr="001454FA">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[20%]</w:t>
      </w:r>
    </w:p>
    <w:p w14:paraId="0F1663D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690210FD" w14:textId="3960E059"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All other Covered Charges</w:t>
      </w:r>
      <w:r w:rsidRPr="001454FA">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[20%] [10%]</w:t>
      </w:r>
    </w:p>
    <w:p w14:paraId="0F52B5D8"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14:paraId="7316E393"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502582E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4A1AAA9C"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7C0FF756"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0B90A830" w14:textId="6117BE33"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 xml:space="preserve">[an amount not to exceed </w:t>
      </w:r>
      <w:r w:rsidR="00946681">
        <w:rPr>
          <w:rFonts w:ascii="Times" w:eastAsia="Calibri" w:hAnsi="Times" w:cs="Times New Roman"/>
          <w:sz w:val="24"/>
          <w:szCs w:val="20"/>
        </w:rPr>
        <w:t>the</w:t>
      </w:r>
      <w:r w:rsidRPr="001454FA">
        <w:rPr>
          <w:rFonts w:ascii="Times" w:eastAsia="Calibri" w:hAnsi="Times" w:cs="Times New Roman"/>
          <w:sz w:val="24"/>
          <w:szCs w:val="20"/>
        </w:rPr>
        <w:t xml:space="preserve"> amount permitted by 45 C.F.R. 156.130]]</w:t>
      </w:r>
    </w:p>
    <w:p w14:paraId="4790FC59" w14:textId="66E8A795" w:rsidR="001454FA" w:rsidRPr="001454FA" w:rsidRDefault="001454FA" w:rsidP="002D52B1">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[an amount equal to 2 times the per Covered Person amount]</w:t>
      </w:r>
    </w:p>
    <w:p w14:paraId="202DC40A"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16C68814"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p>
    <w:p w14:paraId="34A52DC0" w14:textId="67A9FC69"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00A82854">
        <w:rPr>
          <w:rFonts w:ascii="Times" w:eastAsia="Calibri" w:hAnsi="Times" w:cs="Times New Roman"/>
          <w:b/>
          <w:sz w:val="24"/>
          <w:szCs w:val="20"/>
        </w:rPr>
        <w:tab/>
      </w:r>
      <w:r w:rsidRPr="001454FA">
        <w:rPr>
          <w:rFonts w:ascii="Times" w:eastAsia="Calibri" w:hAnsi="Times" w:cs="Times New Roman"/>
          <w:b/>
          <w:sz w:val="24"/>
          <w:szCs w:val="20"/>
        </w:rPr>
        <w:t xml:space="preserve">EXAMPLE PPO (using Plan C, with Copayment on specified services, common Deductible and Maximum Out of Pocket) </w:t>
      </w:r>
    </w:p>
    <w:p w14:paraId="4A424FC4" w14:textId="77777777" w:rsidR="00A82854" w:rsidRDefault="00A82854" w:rsidP="001454FA">
      <w:pPr>
        <w:suppressLineNumbers/>
        <w:spacing w:after="0" w:line="240" w:lineRule="auto"/>
        <w:jc w:val="both"/>
        <w:rPr>
          <w:rFonts w:ascii="Times" w:eastAsia="Calibri" w:hAnsi="Times" w:cs="Times New Roman"/>
          <w:b/>
          <w:sz w:val="24"/>
          <w:szCs w:val="20"/>
        </w:rPr>
      </w:pPr>
    </w:p>
    <w:p w14:paraId="3FD8F85D" w14:textId="1BD80B9D"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Copayment</w:t>
      </w:r>
    </w:p>
    <w:p w14:paraId="01BCEAE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w:t>
      </w:r>
    </w:p>
    <w:p w14:paraId="478CF8C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06301DF2" w14:textId="0671ED6D"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w:t>
      </w:r>
    </w:p>
    <w:p w14:paraId="7EF993DE" w14:textId="5BAE3075" w:rsidR="001454FA" w:rsidRPr="001454FA" w:rsidRDefault="00E07633"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w:t>
      </w:r>
      <w:r w:rsidR="001454FA" w:rsidRPr="001454FA">
        <w:rPr>
          <w:rFonts w:ascii="Times" w:eastAsia="Calibri" w:hAnsi="Times" w:cs="Times New Roman"/>
          <w:sz w:val="24"/>
          <w:szCs w:val="20"/>
        </w:rPr>
        <w:t>Provision]</w:t>
      </w:r>
      <w:r w:rsidR="001454FA" w:rsidRPr="001454FA">
        <w:rPr>
          <w:rFonts w:ascii="Times" w:eastAsia="Calibri" w:hAnsi="Times" w:cs="Times New Roman"/>
          <w:sz w:val="24"/>
          <w:szCs w:val="20"/>
        </w:rPr>
        <w:tab/>
      </w:r>
      <w:r w:rsidR="001454FA" w:rsidRPr="001454FA">
        <w:rPr>
          <w:rFonts w:ascii="Times" w:eastAsia="Calibri" w:hAnsi="Times" w:cs="Times New Roman"/>
          <w:sz w:val="24"/>
          <w:szCs w:val="20"/>
        </w:rPr>
        <w:tab/>
      </w:r>
      <w:r w:rsidR="001454FA" w:rsidRPr="001454FA">
        <w:rPr>
          <w:rFonts w:ascii="Times" w:eastAsia="Calibri" w:hAnsi="Times" w:cs="Times New Roman"/>
          <w:sz w:val="24"/>
          <w:szCs w:val="20"/>
        </w:rPr>
        <w:tab/>
      </w:r>
      <w:r w:rsidR="001454FA" w:rsidRPr="001454FA">
        <w:rPr>
          <w:rFonts w:ascii="Times" w:eastAsia="Calibri" w:hAnsi="Times" w:cs="Times New Roman"/>
          <w:sz w:val="24"/>
          <w:szCs w:val="20"/>
        </w:rPr>
        <w:tab/>
        <w:t>NONE</w:t>
      </w:r>
    </w:p>
    <w:p w14:paraId="42C023C7" w14:textId="77777777" w:rsidR="001170FF"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3EB83D94" w14:textId="4485EBBE" w:rsidR="00614939" w:rsidRPr="00614939" w:rsidRDefault="00614939" w:rsidP="006D5C60">
      <w:pPr>
        <w:keepLines/>
        <w:suppressLineNumbers/>
        <w:spacing w:after="0" w:line="240" w:lineRule="auto"/>
        <w:rPr>
          <w:rFonts w:ascii="Times" w:eastAsia="Times New Roman" w:hAnsi="Times" w:cs="Times New Roman"/>
          <w:bCs/>
          <w:sz w:val="24"/>
          <w:szCs w:val="20"/>
        </w:rPr>
      </w:pPr>
      <w:r w:rsidRPr="00614939">
        <w:rPr>
          <w:rFonts w:ascii="Times" w:eastAsia="Times New Roman" w:hAnsi="Times" w:cs="Times New Roman"/>
          <w:bCs/>
          <w:sz w:val="24"/>
          <w:szCs w:val="20"/>
        </w:rPr>
        <w:t>Insulin</w:t>
      </w:r>
      <w:r w:rsidRPr="00614939">
        <w:rPr>
          <w:rFonts w:ascii="Times" w:eastAsia="Times New Roman" w:hAnsi="Times" w:cs="Times New Roman"/>
          <w:bCs/>
          <w:sz w:val="24"/>
          <w:szCs w:val="20"/>
        </w:rPr>
        <w:tab/>
      </w:r>
      <w:r w:rsidR="00E07633">
        <w:rPr>
          <w:rFonts w:ascii="Times" w:eastAsia="Times New Roman" w:hAnsi="Times" w:cs="Times New Roman"/>
          <w:bCs/>
          <w:sz w:val="24"/>
          <w:szCs w:val="20"/>
        </w:rPr>
        <w:tab/>
      </w:r>
      <w:r w:rsidR="00E07633">
        <w:rPr>
          <w:rFonts w:ascii="Times" w:eastAsia="Times New Roman" w:hAnsi="Times" w:cs="Times New Roman"/>
          <w:bCs/>
          <w:sz w:val="24"/>
          <w:szCs w:val="20"/>
        </w:rPr>
        <w:tab/>
      </w:r>
      <w:r w:rsidR="00E07633">
        <w:rPr>
          <w:rFonts w:ascii="Times" w:eastAsia="Times New Roman" w:hAnsi="Times" w:cs="Times New Roman"/>
          <w:bCs/>
          <w:sz w:val="24"/>
          <w:szCs w:val="20"/>
        </w:rPr>
        <w:tab/>
      </w:r>
      <w:r w:rsidR="00E07633">
        <w:rPr>
          <w:rFonts w:ascii="Times" w:eastAsia="Times New Roman" w:hAnsi="Times" w:cs="Times New Roman"/>
          <w:bCs/>
          <w:sz w:val="24"/>
          <w:szCs w:val="20"/>
        </w:rPr>
        <w:tab/>
      </w:r>
      <w:r w:rsidRPr="00614939">
        <w:rPr>
          <w:rFonts w:ascii="Times" w:eastAsia="Times New Roman" w:hAnsi="Times" w:cs="Times New Roman"/>
          <w:bCs/>
          <w:sz w:val="24"/>
          <w:szCs w:val="20"/>
        </w:rPr>
        <w:t>[not to exceed $35 per 30 day supply]</w:t>
      </w:r>
    </w:p>
    <w:p w14:paraId="3D1F1AF3" w14:textId="1E17E4E8" w:rsidR="00614939" w:rsidRDefault="00614939" w:rsidP="006D5C60">
      <w:pPr>
        <w:keepLines/>
        <w:suppressLineNumbers/>
        <w:spacing w:after="0" w:line="240" w:lineRule="auto"/>
        <w:rPr>
          <w:rFonts w:ascii="Times" w:eastAsia="Times New Roman" w:hAnsi="Times" w:cs="Times New Roman"/>
          <w:bCs/>
          <w:sz w:val="24"/>
          <w:szCs w:val="20"/>
        </w:rPr>
      </w:pPr>
      <w:r w:rsidRPr="00614939">
        <w:rPr>
          <w:rFonts w:ascii="Times" w:eastAsia="Times New Roman" w:hAnsi="Times" w:cs="Times New Roman"/>
          <w:bCs/>
          <w:sz w:val="24"/>
          <w:szCs w:val="20"/>
        </w:rPr>
        <w:t xml:space="preserve">Epinephrine </w:t>
      </w:r>
      <w:r w:rsidR="00376C72">
        <w:rPr>
          <w:rFonts w:ascii="Times" w:eastAsia="Times New Roman" w:hAnsi="Times" w:cs="Times New Roman"/>
          <w:bCs/>
          <w:sz w:val="24"/>
          <w:szCs w:val="20"/>
        </w:rPr>
        <w:t>A</w:t>
      </w:r>
      <w:r w:rsidRPr="00614939">
        <w:rPr>
          <w:rFonts w:ascii="Times" w:eastAsia="Times New Roman" w:hAnsi="Times" w:cs="Times New Roman"/>
          <w:bCs/>
          <w:sz w:val="24"/>
          <w:szCs w:val="20"/>
        </w:rPr>
        <w:t>uto-</w:t>
      </w:r>
      <w:r w:rsidR="00376C72">
        <w:rPr>
          <w:rFonts w:ascii="Times" w:eastAsia="Times New Roman" w:hAnsi="Times" w:cs="Times New Roman"/>
          <w:bCs/>
          <w:sz w:val="24"/>
          <w:szCs w:val="20"/>
        </w:rPr>
        <w:t>I</w:t>
      </w:r>
      <w:r w:rsidRPr="00614939">
        <w:rPr>
          <w:rFonts w:ascii="Times" w:eastAsia="Times New Roman" w:hAnsi="Times" w:cs="Times New Roman"/>
          <w:bCs/>
          <w:sz w:val="24"/>
          <w:szCs w:val="20"/>
        </w:rPr>
        <w:t xml:space="preserve">njector </w:t>
      </w:r>
      <w:r w:rsidR="006B5261">
        <w:rPr>
          <w:rFonts w:ascii="Times" w:eastAsia="Times New Roman" w:hAnsi="Times" w:cs="Times New Roman"/>
          <w:bCs/>
          <w:sz w:val="24"/>
          <w:szCs w:val="20"/>
        </w:rPr>
        <w:t>Device</w:t>
      </w:r>
      <w:r w:rsidRPr="00614939">
        <w:rPr>
          <w:rFonts w:ascii="Times" w:eastAsia="Times New Roman" w:hAnsi="Times" w:cs="Times New Roman"/>
          <w:bCs/>
          <w:sz w:val="24"/>
          <w:szCs w:val="20"/>
        </w:rPr>
        <w:tab/>
        <w:t>[not to exceed $25 per 30 day supply]</w:t>
      </w:r>
    </w:p>
    <w:p w14:paraId="49F11E87" w14:textId="26995353" w:rsidR="00E64DBD" w:rsidRPr="00614939" w:rsidRDefault="00E64DBD" w:rsidP="006D5C60">
      <w:pPr>
        <w:keepLines/>
        <w:suppressLineNumbers/>
        <w:spacing w:after="0" w:line="240" w:lineRule="auto"/>
        <w:rPr>
          <w:rFonts w:ascii="Times" w:eastAsia="Times New Roman" w:hAnsi="Times" w:cs="Times New Roman"/>
          <w:bCs/>
          <w:sz w:val="24"/>
          <w:szCs w:val="20"/>
        </w:rPr>
      </w:pPr>
      <w:r>
        <w:rPr>
          <w:rFonts w:ascii="Times" w:eastAsia="Times New Roman" w:hAnsi="Times" w:cs="Times New Roman"/>
          <w:bCs/>
          <w:sz w:val="24"/>
          <w:szCs w:val="20"/>
        </w:rPr>
        <w:tab/>
        <w:t>(copayment for at least one device)</w:t>
      </w:r>
    </w:p>
    <w:p w14:paraId="6D59C15A" w14:textId="15B54C0F" w:rsidR="00614939" w:rsidRPr="00614939" w:rsidRDefault="00614939" w:rsidP="006D5C60">
      <w:pPr>
        <w:keepLines/>
        <w:suppressLineNumbers/>
        <w:spacing w:after="0" w:line="240" w:lineRule="auto"/>
        <w:rPr>
          <w:rFonts w:ascii="Times" w:eastAsia="Times New Roman" w:hAnsi="Times" w:cs="Times New Roman"/>
          <w:bCs/>
          <w:sz w:val="24"/>
          <w:szCs w:val="20"/>
        </w:rPr>
      </w:pPr>
      <w:r w:rsidRPr="00614939">
        <w:rPr>
          <w:rFonts w:ascii="Times" w:eastAsia="Times New Roman" w:hAnsi="Times" w:cs="Times New Roman"/>
          <w:bCs/>
          <w:sz w:val="24"/>
          <w:szCs w:val="20"/>
        </w:rPr>
        <w:t xml:space="preserve">Prescription </w:t>
      </w:r>
      <w:r w:rsidR="00376C72">
        <w:rPr>
          <w:rFonts w:ascii="Times" w:eastAsia="Times New Roman" w:hAnsi="Times" w:cs="Times New Roman"/>
          <w:bCs/>
          <w:sz w:val="24"/>
          <w:szCs w:val="20"/>
        </w:rPr>
        <w:t>A</w:t>
      </w:r>
      <w:r w:rsidRPr="00614939">
        <w:rPr>
          <w:rFonts w:ascii="Times" w:eastAsia="Times New Roman" w:hAnsi="Times" w:cs="Times New Roman"/>
          <w:bCs/>
          <w:sz w:val="24"/>
          <w:szCs w:val="20"/>
        </w:rPr>
        <w:t xml:space="preserve">sthma </w:t>
      </w:r>
      <w:r w:rsidR="00376C72">
        <w:rPr>
          <w:rFonts w:ascii="Times" w:eastAsia="Times New Roman" w:hAnsi="Times" w:cs="Times New Roman"/>
          <w:bCs/>
          <w:sz w:val="24"/>
          <w:szCs w:val="20"/>
        </w:rPr>
        <w:t>I</w:t>
      </w:r>
      <w:r w:rsidRPr="00614939">
        <w:rPr>
          <w:rFonts w:ascii="Times" w:eastAsia="Times New Roman" w:hAnsi="Times" w:cs="Times New Roman"/>
          <w:bCs/>
          <w:sz w:val="24"/>
          <w:szCs w:val="20"/>
        </w:rPr>
        <w:t>nhaler</w:t>
      </w:r>
      <w:r w:rsidRPr="00614939">
        <w:rPr>
          <w:rFonts w:ascii="Times" w:eastAsia="Times New Roman" w:hAnsi="Times" w:cs="Times New Roman"/>
          <w:bCs/>
          <w:sz w:val="24"/>
          <w:szCs w:val="20"/>
        </w:rPr>
        <w:tab/>
      </w:r>
      <w:r w:rsidR="00E07633">
        <w:rPr>
          <w:rFonts w:ascii="Times" w:eastAsia="Times New Roman" w:hAnsi="Times" w:cs="Times New Roman"/>
          <w:bCs/>
          <w:sz w:val="24"/>
          <w:szCs w:val="20"/>
        </w:rPr>
        <w:tab/>
      </w:r>
      <w:r w:rsidRPr="00614939">
        <w:rPr>
          <w:rFonts w:ascii="Times" w:eastAsia="Times New Roman" w:hAnsi="Times" w:cs="Times New Roman"/>
          <w:bCs/>
          <w:sz w:val="24"/>
          <w:szCs w:val="20"/>
        </w:rPr>
        <w:t>[not to exceed $50 per 30 day supply]</w:t>
      </w:r>
    </w:p>
    <w:p w14:paraId="79A3BB1C" w14:textId="0D48F3DD"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Physician Visits for all other Covered Charges</w:t>
      </w:r>
      <w:r w:rsidRPr="001454FA">
        <w:rPr>
          <w:rFonts w:ascii="Times" w:eastAsia="Calibri" w:hAnsi="Times" w:cs="Times New Roman"/>
          <w:sz w:val="24"/>
          <w:szCs w:val="20"/>
        </w:rPr>
        <w:tab/>
        <w:t>[dollar amount not to exceed $50]</w:t>
      </w:r>
    </w:p>
    <w:p w14:paraId="194E120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6315EC35"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B13956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19577CB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or </w:t>
      </w:r>
      <w:r w:rsidRPr="001454FA">
        <w:rPr>
          <w:rFonts w:ascii="Times" w:eastAsia="Calibri" w:hAnsi="Times" w:cs="Times New Roman"/>
          <w:b/>
          <w:sz w:val="24"/>
          <w:szCs w:val="20"/>
        </w:rPr>
        <w:t>Non-Network</w:t>
      </w:r>
      <w:r w:rsidRPr="001454FA">
        <w:rPr>
          <w:rFonts w:ascii="Times" w:eastAsia="Calibri" w:hAnsi="Times" w:cs="Times New Roman"/>
          <w:sz w:val="24"/>
          <w:szCs w:val="20"/>
        </w:rPr>
        <w:t xml:space="preserve"> Providers, except for services listed in the Copayment section </w:t>
      </w:r>
    </w:p>
    <w:p w14:paraId="4C5757D5"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 xml:space="preserve">[dollar amount not to exceed the amount permitted by N.J.A.C. </w:t>
      </w:r>
      <w:r w:rsidRPr="001454FA">
        <w:rPr>
          <w:rFonts w:ascii="Times" w:eastAsia="Calibri" w:hAnsi="Times" w:cs="Times New Roman"/>
          <w:sz w:val="24"/>
          <w:szCs w:val="20"/>
        </w:rPr>
        <w:tab/>
        <w:t>11:20-3.1(b)3i]</w:t>
      </w:r>
    </w:p>
    <w:p w14:paraId="4DD175C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t>[2 times per Covered Person dollar amount]</w:t>
      </w:r>
    </w:p>
    <w:p w14:paraId="77A0F0C4"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p>
    <w:p w14:paraId="7441915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1272172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3DEF8EA2" w14:textId="77777777" w:rsid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2A3FB7AB" w14:textId="77777777" w:rsidR="001454FA" w:rsidRPr="001454FA" w:rsidRDefault="001454FA" w:rsidP="001454FA">
      <w:pPr>
        <w:keepLines/>
        <w:suppressLineNumbers/>
        <w:tabs>
          <w:tab w:val="decimal" w:pos="6940"/>
        </w:tabs>
        <w:spacing w:after="0" w:line="240" w:lineRule="auto"/>
        <w:jc w:val="both"/>
        <w:rPr>
          <w:rFonts w:ascii="Times" w:eastAsia="Calibri" w:hAnsi="Times" w:cs="Times New Roman"/>
          <w:sz w:val="24"/>
          <w:szCs w:val="20"/>
        </w:rPr>
      </w:pPr>
    </w:p>
    <w:p w14:paraId="6975D44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685E0B6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14:paraId="7AE927B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DA49BF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0F0178A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467E718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Network Contraceptives [included under the </w:t>
      </w:r>
    </w:p>
    <w:p w14:paraId="7BD690E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7182AD1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3D38034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w:t>
      </w:r>
      <w:r w:rsidRPr="001454FA">
        <w:rPr>
          <w:rFonts w:ascii="Times" w:eastAsia="Calibri" w:hAnsi="Times" w:cs="Times New Roman"/>
          <w:sz w:val="24"/>
          <w:szCs w:val="20"/>
        </w:rPr>
        <w:tab/>
      </w:r>
    </w:p>
    <w:p w14:paraId="28E2C197"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New Roman" w:eastAsia="Times New Roman" w:hAnsi="Times New Roman" w:cs="Times New Roman"/>
          <w:sz w:val="24"/>
          <w:szCs w:val="20"/>
        </w:rPr>
        <w:t>[Other than contraceptives]</w:t>
      </w:r>
      <w:r w:rsidRPr="001454FA">
        <w:rPr>
          <w:rFonts w:ascii="Times" w:eastAsia="Times New Roman" w:hAnsi="Times" w:cs="Times New Roman"/>
          <w:sz w:val="24"/>
          <w:szCs w:val="20"/>
        </w:rPr>
        <w:t xml:space="preserve"> </w:t>
      </w:r>
    </w:p>
    <w:p w14:paraId="1E298EEE"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3B5D087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r>
      <w:r w:rsidRPr="001454FA" w:rsidDel="00C5405A">
        <w:rPr>
          <w:rFonts w:ascii="Times" w:eastAsia="Calibri" w:hAnsi="Times" w:cs="Times New Roman"/>
          <w:sz w:val="24"/>
          <w:szCs w:val="20"/>
        </w:rPr>
        <w:t xml:space="preserve"> </w:t>
      </w:r>
      <w:r w:rsidRPr="001454FA">
        <w:rPr>
          <w:rFonts w:ascii="Times" w:eastAsia="Calibri" w:hAnsi="Times" w:cs="Times New Roman"/>
          <w:sz w:val="24"/>
          <w:szCs w:val="20"/>
        </w:rPr>
        <w:tab/>
        <w:t>[30%]</w:t>
      </w:r>
      <w:r w:rsidRPr="001454FA">
        <w:rPr>
          <w:rFonts w:ascii="Times" w:eastAsia="Times New Roman" w:hAnsi="Times" w:cs="Times New Roman"/>
          <w:sz w:val="24"/>
          <w:szCs w:val="20"/>
        </w:rPr>
        <w:t>[0% for contraceptives]</w:t>
      </w:r>
    </w:p>
    <w:p w14:paraId="19196ACE" w14:textId="77777777" w:rsidR="00E07633" w:rsidRDefault="00E07633" w:rsidP="001454FA">
      <w:pPr>
        <w:suppressLineNumbers/>
        <w:tabs>
          <w:tab w:val="left" w:pos="1820"/>
        </w:tabs>
        <w:spacing w:after="0" w:line="240" w:lineRule="auto"/>
        <w:jc w:val="both"/>
        <w:rPr>
          <w:rFonts w:ascii="Times" w:eastAsia="Calibri" w:hAnsi="Times" w:cs="Times New Roman"/>
          <w:sz w:val="24"/>
          <w:szCs w:val="20"/>
        </w:rPr>
      </w:pPr>
    </w:p>
    <w:p w14:paraId="7B1AAC6C" w14:textId="714FAFD5"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49559A5A" w14:textId="6733A2A1"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740F56EB" w14:textId="42F2E9C2"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0B86689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3E68109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395194F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09CC002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722F8647" w14:textId="7BFE8732"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Oral and Maxillofacial Surgical Services</w:t>
      </w:r>
      <w:r w:rsidRPr="001454FA">
        <w:rPr>
          <w:rFonts w:ascii="Times" w:eastAsia="Calibri" w:hAnsi="Times" w:cs="Times New Roman"/>
          <w:sz w:val="24"/>
          <w:szCs w:val="20"/>
        </w:rPr>
        <w:tab/>
      </w:r>
      <w:r w:rsidRPr="001454FA">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[20%]</w:t>
      </w:r>
    </w:p>
    <w:p w14:paraId="243F3A0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8A19EC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services and supplies:</w:t>
      </w:r>
    </w:p>
    <w:p w14:paraId="5B54B3F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14:paraId="5B883696" w14:textId="2AAE78EA"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Network Provider</w:t>
      </w:r>
      <w:r w:rsidRPr="001454FA">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10%</w:t>
      </w:r>
    </w:p>
    <w:p w14:paraId="13A2F30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14:paraId="6D515762" w14:textId="3161E085" w:rsidR="001454FA" w:rsidRPr="001454FA" w:rsidRDefault="001454FA" w:rsidP="006D5C60">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Non-Network Provider</w:t>
      </w:r>
      <w:r w:rsidRPr="001454FA">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00E07633">
        <w:rPr>
          <w:rFonts w:ascii="Times" w:eastAsia="Calibri" w:hAnsi="Times" w:cs="Times New Roman"/>
          <w:sz w:val="24"/>
          <w:szCs w:val="20"/>
        </w:rPr>
        <w:tab/>
      </w:r>
      <w:r w:rsidRPr="001454FA">
        <w:rPr>
          <w:rFonts w:ascii="Times" w:eastAsia="Calibri" w:hAnsi="Times" w:cs="Times New Roman"/>
          <w:sz w:val="24"/>
          <w:szCs w:val="20"/>
        </w:rPr>
        <w:t>30%</w:t>
      </w:r>
    </w:p>
    <w:p w14:paraId="64924BA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B6C313C"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14:paraId="60A9AB27"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14:paraId="4E6680E4" w14:textId="77777777" w:rsidR="00CC54BE" w:rsidRDefault="00CC54BE"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6817E7A2" w14:textId="2F8CFA2E"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781E2457" w14:textId="7B4A9B4E" w:rsidR="001454FA" w:rsidRPr="001454FA" w:rsidRDefault="001454FA" w:rsidP="006D5C60">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w:t>
      </w:r>
      <w:r w:rsidR="00946681">
        <w:rPr>
          <w:rFonts w:ascii="Times" w:eastAsia="Calibri" w:hAnsi="Times" w:cs="Times New Roman"/>
          <w:sz w:val="24"/>
          <w:szCs w:val="20"/>
        </w:rPr>
        <w:t>a</w:t>
      </w:r>
      <w:r w:rsidRPr="001454FA">
        <w:rPr>
          <w:rFonts w:ascii="Times" w:eastAsia="Calibri" w:hAnsi="Times" w:cs="Times New Roman"/>
          <w:sz w:val="24"/>
          <w:szCs w:val="20"/>
        </w:rPr>
        <w:t xml:space="preserve">n amount not to exceed </w:t>
      </w:r>
      <w:r w:rsidR="00946681">
        <w:rPr>
          <w:rFonts w:ascii="Times" w:eastAsia="Calibri" w:hAnsi="Times" w:cs="Times New Roman"/>
          <w:sz w:val="24"/>
          <w:szCs w:val="20"/>
        </w:rPr>
        <w:t>the</w:t>
      </w:r>
      <w:r w:rsidRPr="001454FA">
        <w:rPr>
          <w:rFonts w:ascii="Times" w:eastAsia="Calibri" w:hAnsi="Times" w:cs="Times New Roman"/>
          <w:sz w:val="24"/>
          <w:szCs w:val="20"/>
        </w:rPr>
        <w:t xml:space="preserve"> amount permitted by 45 C.F.R. 156.130]]</w:t>
      </w:r>
    </w:p>
    <w:p w14:paraId="37650C6D" w14:textId="7834EEC0" w:rsidR="001454FA" w:rsidRPr="001454FA" w:rsidRDefault="001454FA" w:rsidP="006D5C60">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w:t>
      </w:r>
      <w:r w:rsidR="00946681">
        <w:rPr>
          <w:rFonts w:ascii="Times" w:eastAsia="Calibri" w:hAnsi="Times" w:cs="Times New Roman"/>
          <w:sz w:val="24"/>
          <w:szCs w:val="20"/>
        </w:rPr>
        <w:t>d</w:t>
      </w:r>
      <w:r w:rsidRPr="001454FA">
        <w:rPr>
          <w:rFonts w:ascii="Times" w:eastAsia="Calibri" w:hAnsi="Times" w:cs="Times New Roman"/>
          <w:sz w:val="24"/>
          <w:szCs w:val="20"/>
        </w:rPr>
        <w:t>ollar amount equal to 2 times the per Covered Person maximum]</w:t>
      </w:r>
    </w:p>
    <w:p w14:paraId="3A9A7DF3"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Network Maximum Out of Pocket cannot be met with Non-Covered Charges.</w:t>
      </w:r>
    </w:p>
    <w:p w14:paraId="53DEB0A3" w14:textId="77777777" w:rsidR="001454FA" w:rsidRPr="001454FA" w:rsidRDefault="001454FA" w:rsidP="001454FA">
      <w:pPr>
        <w:suppressLineNumbers/>
        <w:spacing w:after="0" w:line="240" w:lineRule="auto"/>
        <w:rPr>
          <w:rFonts w:ascii="Times" w:eastAsia="Calibri" w:hAnsi="Times" w:cs="Times New Roman"/>
          <w:b/>
          <w:sz w:val="24"/>
          <w:szCs w:val="20"/>
        </w:rPr>
      </w:pPr>
    </w:p>
    <w:p w14:paraId="212B437F"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14:paraId="13C9104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2382C6B8"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6B0E4088"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Non</w:t>
      </w:r>
      <w:r w:rsidRPr="001454FA">
        <w:rPr>
          <w:rFonts w:ascii="Times" w:eastAsia="Calibri" w:hAnsi="Times" w:cs="Times New Roman"/>
          <w:sz w:val="24"/>
          <w:szCs w:val="20"/>
        </w:rPr>
        <w:t>-</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1CCE8A62" w14:textId="21B83FDA" w:rsidR="001454FA" w:rsidRPr="001454FA" w:rsidRDefault="001454FA" w:rsidP="006D5C60">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w:t>
      </w:r>
      <w:r w:rsidR="00946681">
        <w:rPr>
          <w:rFonts w:ascii="Times" w:eastAsia="Calibri" w:hAnsi="Times" w:cs="Times New Roman"/>
          <w:sz w:val="24"/>
          <w:szCs w:val="20"/>
        </w:rPr>
        <w:t>a</w:t>
      </w:r>
      <w:r w:rsidRPr="001454FA">
        <w:rPr>
          <w:rFonts w:ascii="Times" w:eastAsia="Calibri" w:hAnsi="Times" w:cs="Times New Roman"/>
          <w:sz w:val="24"/>
          <w:szCs w:val="20"/>
        </w:rPr>
        <w:t>n amount not to exceed 2 times the network maximum]</w:t>
      </w:r>
    </w:p>
    <w:p w14:paraId="3A9F9783" w14:textId="34764AAA" w:rsidR="001454FA" w:rsidRPr="001454FA" w:rsidRDefault="001454FA" w:rsidP="006D5C60">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w:t>
      </w:r>
      <w:r w:rsidR="00946681">
        <w:rPr>
          <w:rFonts w:ascii="Times" w:eastAsia="Calibri" w:hAnsi="Times" w:cs="Times New Roman"/>
          <w:sz w:val="24"/>
          <w:szCs w:val="20"/>
        </w:rPr>
        <w:t>d</w:t>
      </w:r>
      <w:r w:rsidRPr="001454FA">
        <w:rPr>
          <w:rFonts w:ascii="Times" w:eastAsia="Calibri" w:hAnsi="Times" w:cs="Times New Roman"/>
          <w:sz w:val="24"/>
          <w:szCs w:val="20"/>
        </w:rPr>
        <w:t>ollar amount equal to 2 times the per Covered Person maximum]</w:t>
      </w:r>
    </w:p>
    <w:p w14:paraId="17844220"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Non-Network Maximum Out of Pocket cannot be met with Non-Covered Charges.</w:t>
      </w:r>
    </w:p>
    <w:p w14:paraId="47E98EAE" w14:textId="22DF7D4D"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00A82854">
        <w:rPr>
          <w:rFonts w:ascii="Times" w:eastAsia="Calibri" w:hAnsi="Times" w:cs="Times New Roman"/>
          <w:b/>
          <w:sz w:val="24"/>
          <w:szCs w:val="20"/>
        </w:rPr>
        <w:tab/>
      </w:r>
      <w:r w:rsidRPr="001454FA">
        <w:rPr>
          <w:rFonts w:ascii="Times" w:eastAsia="Calibri" w:hAnsi="Times" w:cs="Times New Roman"/>
          <w:b/>
          <w:sz w:val="24"/>
          <w:szCs w:val="20"/>
        </w:rPr>
        <w:t xml:space="preserve">EXAMPLE POS (using Plan D, with Copayment on specified services, separate Network and Non-Network Deductibles and Maximum Out of Pockets) </w:t>
      </w:r>
    </w:p>
    <w:p w14:paraId="661386DF"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14:paraId="1629F4CD"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Copayment</w:t>
      </w:r>
    </w:p>
    <w:p w14:paraId="62A12381"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w:t>
      </w:r>
    </w:p>
    <w:p w14:paraId="5ADBED32"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42276F21"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Contraceptives</w:t>
      </w:r>
    </w:p>
    <w:p w14:paraId="7DDF2844"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7518AC64"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30BC5C5E" w14:textId="1ADEC7F9" w:rsidR="004F4A27" w:rsidRPr="004F4A27" w:rsidRDefault="004F4A27" w:rsidP="006D5C60">
      <w:pPr>
        <w:keepLines/>
        <w:suppressLineNumbers/>
        <w:spacing w:after="0" w:line="240" w:lineRule="auto"/>
        <w:rPr>
          <w:rFonts w:ascii="Times" w:eastAsia="Times New Roman" w:hAnsi="Times" w:cs="Times New Roman"/>
          <w:bCs/>
          <w:sz w:val="24"/>
          <w:szCs w:val="20"/>
        </w:rPr>
      </w:pPr>
      <w:r w:rsidRPr="004F4A27">
        <w:rPr>
          <w:rFonts w:ascii="Times" w:eastAsia="Times New Roman" w:hAnsi="Times" w:cs="Times New Roman"/>
          <w:bCs/>
          <w:sz w:val="24"/>
          <w:szCs w:val="20"/>
        </w:rPr>
        <w:t>Insulin</w:t>
      </w:r>
      <w:r w:rsidRPr="004F4A27">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Pr="004F4A27">
        <w:rPr>
          <w:rFonts w:ascii="Times" w:eastAsia="Times New Roman" w:hAnsi="Times" w:cs="Times New Roman"/>
          <w:bCs/>
          <w:sz w:val="24"/>
          <w:szCs w:val="20"/>
        </w:rPr>
        <w:t>[not to exceed $35 per 30 day supply]</w:t>
      </w:r>
    </w:p>
    <w:p w14:paraId="45305432" w14:textId="391B25A3" w:rsidR="004F4A27" w:rsidRPr="004F4A27" w:rsidRDefault="004F4A27" w:rsidP="006D5C60">
      <w:pPr>
        <w:keepLines/>
        <w:suppressLineNumbers/>
        <w:spacing w:after="0" w:line="240" w:lineRule="auto"/>
        <w:rPr>
          <w:rFonts w:ascii="Times" w:eastAsia="Times New Roman" w:hAnsi="Times" w:cs="Times New Roman"/>
          <w:bCs/>
          <w:sz w:val="24"/>
          <w:szCs w:val="20"/>
        </w:rPr>
      </w:pPr>
      <w:r w:rsidRPr="004F4A27">
        <w:rPr>
          <w:rFonts w:ascii="Times" w:eastAsia="Times New Roman" w:hAnsi="Times" w:cs="Times New Roman"/>
          <w:bCs/>
          <w:sz w:val="24"/>
          <w:szCs w:val="20"/>
        </w:rPr>
        <w:t xml:space="preserve">Epinephrine </w:t>
      </w:r>
      <w:r w:rsidR="00376C72">
        <w:rPr>
          <w:rFonts w:ascii="Times" w:eastAsia="Times New Roman" w:hAnsi="Times" w:cs="Times New Roman"/>
          <w:bCs/>
          <w:sz w:val="24"/>
          <w:szCs w:val="20"/>
        </w:rPr>
        <w:t>A</w:t>
      </w:r>
      <w:r w:rsidRPr="004F4A27">
        <w:rPr>
          <w:rFonts w:ascii="Times" w:eastAsia="Times New Roman" w:hAnsi="Times" w:cs="Times New Roman"/>
          <w:bCs/>
          <w:sz w:val="24"/>
          <w:szCs w:val="20"/>
        </w:rPr>
        <w:t>uto-</w:t>
      </w:r>
      <w:r w:rsidR="00376C72">
        <w:rPr>
          <w:rFonts w:ascii="Times" w:eastAsia="Times New Roman" w:hAnsi="Times" w:cs="Times New Roman"/>
          <w:bCs/>
          <w:sz w:val="24"/>
          <w:szCs w:val="20"/>
        </w:rPr>
        <w:t>I</w:t>
      </w:r>
      <w:r w:rsidRPr="004F4A27">
        <w:rPr>
          <w:rFonts w:ascii="Times" w:eastAsia="Times New Roman" w:hAnsi="Times" w:cs="Times New Roman"/>
          <w:bCs/>
          <w:sz w:val="24"/>
          <w:szCs w:val="20"/>
        </w:rPr>
        <w:t>njector</w:t>
      </w:r>
      <w:r w:rsidR="006B5261">
        <w:rPr>
          <w:rFonts w:ascii="Times" w:eastAsia="Times New Roman" w:hAnsi="Times" w:cs="Times New Roman"/>
          <w:bCs/>
          <w:sz w:val="24"/>
          <w:szCs w:val="20"/>
        </w:rPr>
        <w:t xml:space="preserve"> Device</w:t>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Pr="004F4A27">
        <w:rPr>
          <w:rFonts w:ascii="Times" w:eastAsia="Times New Roman" w:hAnsi="Times" w:cs="Times New Roman"/>
          <w:bCs/>
          <w:sz w:val="24"/>
          <w:szCs w:val="20"/>
        </w:rPr>
        <w:t>[not to exceed $25 per 30 day supply]</w:t>
      </w:r>
    </w:p>
    <w:p w14:paraId="3F03EF0E" w14:textId="0BB2EE24" w:rsidR="00606F15" w:rsidRDefault="00606F15" w:rsidP="006D5C60">
      <w:pPr>
        <w:keepLines/>
        <w:suppressLineNumbers/>
        <w:spacing w:after="0" w:line="240" w:lineRule="auto"/>
        <w:rPr>
          <w:rFonts w:ascii="Times" w:eastAsia="Times New Roman" w:hAnsi="Times" w:cs="Times New Roman"/>
          <w:bCs/>
          <w:sz w:val="24"/>
          <w:szCs w:val="20"/>
        </w:rPr>
      </w:pPr>
      <w:r>
        <w:rPr>
          <w:rFonts w:ascii="Times" w:eastAsia="Times New Roman" w:hAnsi="Times" w:cs="Times New Roman"/>
          <w:bCs/>
          <w:sz w:val="24"/>
          <w:szCs w:val="20"/>
        </w:rPr>
        <w:tab/>
        <w:t>(</w:t>
      </w:r>
      <w:r w:rsidR="00E64DBD">
        <w:rPr>
          <w:rFonts w:ascii="Times" w:eastAsia="Times New Roman" w:hAnsi="Times" w:cs="Times New Roman"/>
          <w:bCs/>
          <w:sz w:val="24"/>
          <w:szCs w:val="20"/>
        </w:rPr>
        <w:t>copayment</w:t>
      </w:r>
      <w:r>
        <w:rPr>
          <w:rFonts w:ascii="Times" w:eastAsia="Times New Roman" w:hAnsi="Times" w:cs="Times New Roman"/>
          <w:bCs/>
          <w:sz w:val="24"/>
          <w:szCs w:val="20"/>
        </w:rPr>
        <w:t xml:space="preserve"> for at least one device)</w:t>
      </w:r>
    </w:p>
    <w:p w14:paraId="6A1AD808" w14:textId="2BCBA84A" w:rsidR="004F4A27" w:rsidRPr="004F4A27" w:rsidRDefault="004F4A27" w:rsidP="006D5C60">
      <w:pPr>
        <w:keepLines/>
        <w:suppressLineNumbers/>
        <w:spacing w:after="0" w:line="240" w:lineRule="auto"/>
        <w:rPr>
          <w:rFonts w:ascii="Times" w:eastAsia="Times New Roman" w:hAnsi="Times" w:cs="Times New Roman"/>
          <w:bCs/>
          <w:sz w:val="24"/>
          <w:szCs w:val="20"/>
        </w:rPr>
      </w:pPr>
      <w:r w:rsidRPr="004F4A27">
        <w:rPr>
          <w:rFonts w:ascii="Times" w:eastAsia="Times New Roman" w:hAnsi="Times" w:cs="Times New Roman"/>
          <w:bCs/>
          <w:sz w:val="24"/>
          <w:szCs w:val="20"/>
        </w:rPr>
        <w:t xml:space="preserve">Prescription </w:t>
      </w:r>
      <w:r w:rsidR="00376C72">
        <w:rPr>
          <w:rFonts w:ascii="Times" w:eastAsia="Times New Roman" w:hAnsi="Times" w:cs="Times New Roman"/>
          <w:bCs/>
          <w:sz w:val="24"/>
          <w:szCs w:val="20"/>
        </w:rPr>
        <w:t>A</w:t>
      </w:r>
      <w:r w:rsidRPr="004F4A27">
        <w:rPr>
          <w:rFonts w:ascii="Times" w:eastAsia="Times New Roman" w:hAnsi="Times" w:cs="Times New Roman"/>
          <w:bCs/>
          <w:sz w:val="24"/>
          <w:szCs w:val="20"/>
        </w:rPr>
        <w:t xml:space="preserve">sthma </w:t>
      </w:r>
      <w:r w:rsidR="00376C72">
        <w:rPr>
          <w:rFonts w:ascii="Times" w:eastAsia="Times New Roman" w:hAnsi="Times" w:cs="Times New Roman"/>
          <w:bCs/>
          <w:sz w:val="24"/>
          <w:szCs w:val="20"/>
        </w:rPr>
        <w:t>I</w:t>
      </w:r>
      <w:r w:rsidRPr="004F4A27">
        <w:rPr>
          <w:rFonts w:ascii="Times" w:eastAsia="Times New Roman" w:hAnsi="Times" w:cs="Times New Roman"/>
          <w:bCs/>
          <w:sz w:val="24"/>
          <w:szCs w:val="20"/>
        </w:rPr>
        <w:t>nhaler</w:t>
      </w:r>
      <w:r w:rsidRPr="004F4A27">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Pr="004F4A27">
        <w:rPr>
          <w:rFonts w:ascii="Times" w:eastAsia="Times New Roman" w:hAnsi="Times" w:cs="Times New Roman"/>
          <w:bCs/>
          <w:sz w:val="24"/>
          <w:szCs w:val="20"/>
        </w:rPr>
        <w:t>[not to exceed $50 per 30 day supply]</w:t>
      </w:r>
    </w:p>
    <w:p w14:paraId="4E9A638D"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Physician Visits for all other Covered Charges  </w:t>
      </w:r>
      <w:r w:rsidRPr="001454FA">
        <w:rPr>
          <w:rFonts w:ascii="Times" w:eastAsia="Calibri" w:hAnsi="Times" w:cs="Times New Roman"/>
          <w:sz w:val="24"/>
          <w:szCs w:val="20"/>
        </w:rPr>
        <w:tab/>
        <w:t>[dollar amount not to exceed $50]</w:t>
      </w:r>
    </w:p>
    <w:p w14:paraId="13E9EF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1090A625" w14:textId="77777777" w:rsidR="001454FA" w:rsidRPr="001454FA" w:rsidRDefault="001454FA" w:rsidP="001454FA">
      <w:pPr>
        <w:suppressLineNumbers/>
        <w:spacing w:after="0" w:line="240" w:lineRule="auto"/>
        <w:ind w:left="5040" w:hanging="5040"/>
        <w:rPr>
          <w:rFonts w:ascii="Times" w:eastAsia="Calibri" w:hAnsi="Times" w:cs="Times New Roman"/>
          <w:sz w:val="24"/>
          <w:szCs w:val="20"/>
        </w:rPr>
      </w:pPr>
      <w:r w:rsidRPr="001454FA">
        <w:rPr>
          <w:rFonts w:ascii="Times" w:eastAsia="Calibri" w:hAnsi="Times" w:cs="Times New Roman"/>
          <w:sz w:val="24"/>
          <w:szCs w:val="20"/>
        </w:rPr>
        <w:t>Hospital Confinement</w:t>
      </w:r>
      <w:r w:rsidRPr="001454FA">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14:paraId="18428760"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 xml:space="preserve">Exception:  </w:t>
      </w:r>
      <w:r w:rsidRPr="001454FA">
        <w:rPr>
          <w:rFonts w:ascii="Times" w:eastAsia="Calibri" w:hAnsi="Times" w:cs="Times New Roman"/>
          <w:sz w:val="24"/>
          <w:szCs w:val="20"/>
        </w:rPr>
        <w:t>If the Hospital is a Network Facility, the Hospital will be paid as a Network Facility regardless of whether the admitting Practitioner is a Network Practitioner.</w:t>
      </w:r>
    </w:p>
    <w:p w14:paraId="4B502E9D" w14:textId="77777777" w:rsidR="001454FA" w:rsidRPr="001454FA" w:rsidRDefault="001454FA" w:rsidP="001454FA">
      <w:pPr>
        <w:suppressLineNumbers/>
        <w:spacing w:after="0" w:line="240" w:lineRule="auto"/>
        <w:rPr>
          <w:rFonts w:ascii="Times" w:eastAsia="Calibri" w:hAnsi="Times" w:cs="Times New Roman"/>
          <w:b/>
          <w:sz w:val="24"/>
          <w:szCs w:val="20"/>
        </w:rPr>
      </w:pPr>
    </w:p>
    <w:p w14:paraId="5E19147A"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Deductibles </w:t>
      </w:r>
    </w:p>
    <w:p w14:paraId="03336530"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For 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services listed under the Copayment section and Prescription Drugs</w:t>
      </w:r>
    </w:p>
    <w:p w14:paraId="65BDA63F"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p>
    <w:p w14:paraId="379FA77D"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[included under the Contraceptives</w:t>
      </w:r>
    </w:p>
    <w:p w14:paraId="02E946C6" w14:textId="617FBBCC"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4A4CBDAC"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2E2A1F92" w14:textId="586EF222" w:rsidR="004F4A27" w:rsidRDefault="004F4A27" w:rsidP="004F4A2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2109FD22" w14:textId="51F74713" w:rsidR="004F4A27" w:rsidRDefault="004F4A27" w:rsidP="004F4A2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1740B3B5" w14:textId="73D75E3E" w:rsidR="004F4A27" w:rsidRPr="00203AB1" w:rsidRDefault="004F4A27" w:rsidP="004F4A27">
      <w:pPr>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sidR="00376C72">
        <w:rPr>
          <w:rFonts w:ascii="Times" w:eastAsia="Calibri" w:hAnsi="Times" w:cs="Times New Roman"/>
          <w:sz w:val="24"/>
          <w:szCs w:val="20"/>
        </w:rPr>
        <w:t>A</w:t>
      </w:r>
      <w:r w:rsidRPr="000564B4">
        <w:rPr>
          <w:rFonts w:ascii="Times" w:eastAsia="Calibri" w:hAnsi="Times" w:cs="Times New Roman"/>
          <w:sz w:val="24"/>
          <w:szCs w:val="20"/>
        </w:rPr>
        <w:t>uto-</w:t>
      </w:r>
      <w:r w:rsidR="00376C72">
        <w:rPr>
          <w:rFonts w:ascii="Times" w:eastAsia="Calibri" w:hAnsi="Times" w:cs="Times New Roman"/>
          <w:sz w:val="24"/>
          <w:szCs w:val="20"/>
        </w:rPr>
        <w:t>I</w:t>
      </w:r>
      <w:r w:rsidRPr="000564B4">
        <w:rPr>
          <w:rFonts w:ascii="Times" w:eastAsia="Calibri" w:hAnsi="Times" w:cs="Times New Roman"/>
          <w:sz w:val="24"/>
          <w:szCs w:val="20"/>
        </w:rPr>
        <w:t xml:space="preserve">njector </w:t>
      </w:r>
      <w:r w:rsidR="00376C72">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7D153B9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Treatment, services and supplies given</w:t>
      </w:r>
    </w:p>
    <w:p w14:paraId="329CD57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Physician Visits</w:t>
      </w:r>
    </w:p>
    <w:p w14:paraId="45B72C7F" w14:textId="77777777" w:rsidR="001454FA" w:rsidRPr="001454FA" w:rsidRDefault="001454FA" w:rsidP="001454FA">
      <w:pPr>
        <w:keepLines/>
        <w:suppressLineNumbers/>
        <w:tabs>
          <w:tab w:val="left" w:pos="2900"/>
        </w:tabs>
        <w:spacing w:after="0" w:line="240" w:lineRule="auto"/>
        <w:ind w:left="5040" w:hanging="5040"/>
        <w:jc w:val="both"/>
        <w:rPr>
          <w:rFonts w:ascii="Times" w:eastAsia="Calibri" w:hAnsi="Times" w:cs="Times New Roman"/>
          <w:sz w:val="24"/>
          <w:szCs w:val="20"/>
        </w:rPr>
      </w:pPr>
      <w:r w:rsidRPr="001454FA">
        <w:rPr>
          <w:rFonts w:ascii="Times" w:eastAsia="Calibri" w:hAnsi="Times" w:cs="Times New Roman"/>
          <w:sz w:val="24"/>
          <w:szCs w:val="20"/>
        </w:rPr>
        <w:t xml:space="preserve"> and Prescription Drugs</w:t>
      </w:r>
      <w:r w:rsidRPr="001454FA">
        <w:rPr>
          <w:rFonts w:ascii="Times" w:eastAsia="Calibri" w:hAnsi="Times" w:cs="Times New Roman"/>
          <w:sz w:val="24"/>
          <w:szCs w:val="20"/>
        </w:rPr>
        <w:tab/>
      </w:r>
      <w:r w:rsidRPr="001454FA">
        <w:rPr>
          <w:rFonts w:ascii="Times" w:eastAsia="Calibri" w:hAnsi="Times" w:cs="Times New Roman"/>
          <w:sz w:val="24"/>
          <w:szCs w:val="20"/>
        </w:rPr>
        <w:tab/>
        <w:t>[dollar amount not to exceed the amount permitted by N.J.A.C. 11:20-3.1(b)3i]</w:t>
      </w:r>
    </w:p>
    <w:p w14:paraId="1F32E94B"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p>
    <w:p w14:paraId="7F2C9DF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r>
    </w:p>
    <w:p w14:paraId="6DB4DDA7"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Contraceptives </w:t>
      </w:r>
    </w:p>
    <w:p w14:paraId="4EA8301A"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254A269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5DAB44BE" w14:textId="1F2F1C37" w:rsidR="004F4A27" w:rsidRDefault="004F4A27" w:rsidP="004F4A2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0E790BBC" w14:textId="55B59C8A" w:rsidR="004F4A27" w:rsidRDefault="004F4A27" w:rsidP="004F4A2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54C3F58D" w14:textId="3CBC75EE" w:rsidR="004F4A27" w:rsidRPr="00203AB1" w:rsidRDefault="004F4A27" w:rsidP="004F4A27">
      <w:pPr>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sidR="00376C72">
        <w:rPr>
          <w:rFonts w:ascii="Times" w:eastAsia="Calibri" w:hAnsi="Times" w:cs="Times New Roman"/>
          <w:sz w:val="24"/>
          <w:szCs w:val="20"/>
        </w:rPr>
        <w:t>A</w:t>
      </w:r>
      <w:r w:rsidRPr="000564B4">
        <w:rPr>
          <w:rFonts w:ascii="Times" w:eastAsia="Calibri" w:hAnsi="Times" w:cs="Times New Roman"/>
          <w:sz w:val="24"/>
          <w:szCs w:val="20"/>
        </w:rPr>
        <w:t>uto-</w:t>
      </w:r>
      <w:r w:rsidR="00376C72">
        <w:rPr>
          <w:rFonts w:ascii="Times" w:eastAsia="Calibri" w:hAnsi="Times" w:cs="Times New Roman"/>
          <w:sz w:val="24"/>
          <w:szCs w:val="20"/>
        </w:rPr>
        <w:t>I</w:t>
      </w:r>
      <w:r w:rsidRPr="000564B4">
        <w:rPr>
          <w:rFonts w:ascii="Times" w:eastAsia="Calibri" w:hAnsi="Times" w:cs="Times New Roman"/>
          <w:sz w:val="24"/>
          <w:szCs w:val="20"/>
        </w:rPr>
        <w:t xml:space="preserve">njector </w:t>
      </w:r>
      <w:r w:rsidR="00376C72">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28B7643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Treatment, services and supplies given</w:t>
      </w:r>
    </w:p>
    <w:p w14:paraId="1E8B96E0" w14:textId="7C547C4A"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Physician Visits</w:t>
      </w:r>
    </w:p>
    <w:p w14:paraId="6C27D881" w14:textId="6D87DF74"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and Prescription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[2 times per Covered Person dollar amount]]</w:t>
      </w:r>
    </w:p>
    <w:p w14:paraId="4FA9B17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C0B0684"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Non-Network</w:t>
      </w:r>
      <w:r w:rsidRPr="001454FA">
        <w:rPr>
          <w:rFonts w:ascii="Times" w:eastAsia="Calibri" w:hAnsi="Times" w:cs="Times New Roman"/>
          <w:sz w:val="24"/>
          <w:szCs w:val="20"/>
        </w:rPr>
        <w:t xml:space="preserve"> Provider, and for Prescription Drugs</w:t>
      </w:r>
    </w:p>
    <w:p w14:paraId="0E05C455" w14:textId="601F75F2"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0E49A435"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Immunizations and</w:t>
      </w:r>
    </w:p>
    <w:p w14:paraId="3A2D48FD" w14:textId="30586539"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7655F38A" w14:textId="4247F2C8"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5A6CE8F8"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All other Covered Charges</w:t>
      </w:r>
    </w:p>
    <w:p w14:paraId="1F326B68" w14:textId="77777777" w:rsidR="001454FA" w:rsidRPr="001454FA" w:rsidRDefault="001454FA" w:rsidP="001454FA">
      <w:pPr>
        <w:suppressLineNumbers/>
        <w:spacing w:after="0" w:line="240" w:lineRule="auto"/>
        <w:rPr>
          <w:rFonts w:ascii="Times" w:eastAsia="Calibri" w:hAnsi="Times" w:cs="Times New Roman"/>
          <w:b/>
          <w:sz w:val="24"/>
          <w:szCs w:val="20"/>
        </w:rPr>
      </w:pPr>
    </w:p>
    <w:p w14:paraId="6C4F2B2D" w14:textId="50311466" w:rsidR="001454FA" w:rsidRPr="001454FA" w:rsidRDefault="001454FA" w:rsidP="002D52B1">
      <w:pPr>
        <w:keepLines/>
        <w:suppressLineNumbers/>
        <w:tabs>
          <w:tab w:val="left" w:pos="2900"/>
        </w:tabs>
        <w:spacing w:after="0" w:line="240" w:lineRule="auto"/>
        <w:ind w:left="5040" w:hanging="5040"/>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[Dollar amount equal to 2 times the Network Deductible]</w:t>
      </w:r>
    </w:p>
    <w:p w14:paraId="147576A1" w14:textId="25871D2E" w:rsidR="00376C72" w:rsidRPr="001454FA" w:rsidRDefault="001454FA" w:rsidP="002D52B1">
      <w:pPr>
        <w:keepLines/>
        <w:suppressLineNumbers/>
        <w:tabs>
          <w:tab w:val="left" w:pos="2900"/>
        </w:tabs>
        <w:spacing w:after="0" w:line="240" w:lineRule="auto"/>
        <w:ind w:left="5040" w:hanging="5040"/>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[Dollar amount equal to 2 times the Non-Network</w:t>
      </w:r>
      <w:r w:rsidR="00376C72" w:rsidRPr="00376C72">
        <w:rPr>
          <w:rFonts w:ascii="Times" w:eastAsia="Calibri" w:hAnsi="Times" w:cs="Times New Roman"/>
          <w:sz w:val="24"/>
          <w:szCs w:val="20"/>
        </w:rPr>
        <w:t xml:space="preserve"> </w:t>
      </w:r>
      <w:r w:rsidR="00376C72" w:rsidRPr="001454FA">
        <w:rPr>
          <w:rFonts w:ascii="Times" w:eastAsia="Calibri" w:hAnsi="Times" w:cs="Times New Roman"/>
          <w:sz w:val="24"/>
          <w:szCs w:val="20"/>
        </w:rPr>
        <w:t xml:space="preserve">Deductible]  </w:t>
      </w:r>
    </w:p>
    <w:p w14:paraId="3438589B" w14:textId="7954CCC9" w:rsidR="001454FA" w:rsidRPr="001454FA" w:rsidRDefault="001454FA" w:rsidP="001454FA">
      <w:pPr>
        <w:keepLines/>
        <w:suppressLineNumbers/>
        <w:tabs>
          <w:tab w:val="left" w:pos="2900"/>
        </w:tabs>
        <w:spacing w:after="0" w:line="240" w:lineRule="auto"/>
        <w:rPr>
          <w:rFonts w:ascii="Times" w:eastAsia="Calibri" w:hAnsi="Times" w:cs="Times New Roman"/>
          <w:sz w:val="24"/>
          <w:szCs w:val="20"/>
        </w:rPr>
      </w:pPr>
    </w:p>
    <w:p w14:paraId="302DF3DD"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6DF133A8" w14:textId="3C127A0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$[100]</w:t>
      </w:r>
    </w:p>
    <w:p w14:paraId="5957B415" w14:textId="77777777" w:rsidR="001454FA" w:rsidRPr="001454FA" w:rsidRDefault="001454FA" w:rsidP="001454FA">
      <w:pPr>
        <w:keepLines/>
        <w:suppressLineNumbers/>
        <w:tabs>
          <w:tab w:val="left" w:pos="5880"/>
          <w:tab w:val="left" w:pos="7680"/>
        </w:tabs>
        <w:spacing w:after="0" w:line="240" w:lineRule="auto"/>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Copayment, Deductible and Coinsurance.</w:t>
      </w:r>
    </w:p>
    <w:p w14:paraId="14A473CE" w14:textId="77777777"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p>
    <w:p w14:paraId="03FB6814"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Coinsurance</w:t>
      </w:r>
    </w:p>
    <w:p w14:paraId="5ED46A4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15FD3926"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14:paraId="2E86321C"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the Policy is as follows:</w:t>
      </w:r>
    </w:p>
    <w:p w14:paraId="6D3D24B3" w14:textId="52BE69FD"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0%</w:t>
      </w:r>
    </w:p>
    <w:p w14:paraId="5DB5E0A2" w14:textId="3C5AF242"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0%</w:t>
      </w:r>
    </w:p>
    <w:p w14:paraId="25779F90"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Network Contraceptives [included under the </w:t>
      </w:r>
    </w:p>
    <w:p w14:paraId="793122B0" w14:textId="5EAE6FF8"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0%</w:t>
      </w:r>
    </w:p>
    <w:p w14:paraId="6D0CAFC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w:t>
      </w:r>
      <w:r w:rsidRPr="001454FA">
        <w:rPr>
          <w:rFonts w:ascii="Times" w:eastAsia="Calibri" w:hAnsi="Times" w:cs="Times New Roman"/>
          <w:sz w:val="24"/>
          <w:szCs w:val="20"/>
        </w:rPr>
        <w:tab/>
        <w:t xml:space="preserve"> [other than network contraceptives]</w:t>
      </w:r>
    </w:p>
    <w:p w14:paraId="1AC11AAD"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7D29122C" w14:textId="67B84ACB"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Times New Roman"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[30%]</w:t>
      </w:r>
      <w:r w:rsidRPr="001454FA">
        <w:rPr>
          <w:rFonts w:ascii="Times" w:eastAsia="Times New Roman" w:hAnsi="Times" w:cs="Times New Roman"/>
          <w:sz w:val="24"/>
          <w:szCs w:val="20"/>
        </w:rPr>
        <w:t>[0% for contraceptives]</w:t>
      </w:r>
    </w:p>
    <w:p w14:paraId="05F0A1BF" w14:textId="77777777" w:rsidR="00376C72" w:rsidRDefault="00376C72" w:rsidP="001454FA">
      <w:pPr>
        <w:suppressLineNumbers/>
        <w:tabs>
          <w:tab w:val="left" w:pos="1820"/>
        </w:tabs>
        <w:spacing w:after="0" w:line="240" w:lineRule="auto"/>
        <w:jc w:val="both"/>
        <w:rPr>
          <w:rFonts w:ascii="Times" w:eastAsia="Calibri" w:hAnsi="Times" w:cs="Times New Roman"/>
          <w:sz w:val="24"/>
          <w:szCs w:val="20"/>
        </w:rPr>
      </w:pPr>
    </w:p>
    <w:p w14:paraId="2BAB0C16" w14:textId="1CBC7C13"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5BFB634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561BCED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03D9FAB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C745A0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76AEC20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2956F15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0776872E" w14:textId="2BE03370"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Oral and Maxillofacial Surgical Services</w:t>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[20%]</w:t>
      </w:r>
    </w:p>
    <w:p w14:paraId="692CB5F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734EB9A5"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All other services and supplies:</w:t>
      </w:r>
    </w:p>
    <w:p w14:paraId="2E34F01F"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14:paraId="3FEC8E6F" w14:textId="1D72406C" w:rsidR="001454FA" w:rsidRPr="001454FA" w:rsidRDefault="001454FA" w:rsidP="006D5C60">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lastRenderedPageBreak/>
        <w:t>Network Provider</w:t>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0%</w:t>
      </w:r>
    </w:p>
    <w:p w14:paraId="71210280"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14:paraId="1A69E1F6" w14:textId="1C9A4B8A" w:rsidR="001454FA" w:rsidRPr="001454FA" w:rsidRDefault="001454FA" w:rsidP="006D5C60">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Non-Network Provider</w:t>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20%</w:t>
      </w:r>
    </w:p>
    <w:p w14:paraId="1401A5ED" w14:textId="77777777" w:rsidR="00376C72" w:rsidRDefault="00376C72" w:rsidP="001454FA">
      <w:pPr>
        <w:keepLines/>
        <w:suppressLineNumbers/>
        <w:tabs>
          <w:tab w:val="left" w:pos="5880"/>
        </w:tabs>
        <w:spacing w:after="0" w:line="240" w:lineRule="auto"/>
        <w:rPr>
          <w:rFonts w:ascii="Times" w:eastAsia="Calibri" w:hAnsi="Times" w:cs="Times New Roman"/>
          <w:b/>
          <w:sz w:val="24"/>
          <w:szCs w:val="20"/>
        </w:rPr>
      </w:pPr>
    </w:p>
    <w:p w14:paraId="2156CBEA" w14:textId="76436EE1" w:rsidR="001454FA" w:rsidRPr="001454FA" w:rsidRDefault="001454FA" w:rsidP="001454FA">
      <w:pPr>
        <w:keepLines/>
        <w:suppressLineNumbers/>
        <w:tabs>
          <w:tab w:val="left" w:pos="588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14:paraId="19D99EC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4CAC4EA5" w14:textId="77777777"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p>
    <w:p w14:paraId="0951E570" w14:textId="77777777"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the Policy is as follows:</w:t>
      </w:r>
    </w:p>
    <w:p w14:paraId="25DBB6D5" w14:textId="5F77DF09" w:rsidR="001454FA" w:rsidRPr="001454FA" w:rsidRDefault="001454FA" w:rsidP="006D5C60">
      <w:pPr>
        <w:keepLines/>
        <w:suppressLineNumber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w:t>
      </w:r>
      <w:r w:rsidR="00946681">
        <w:rPr>
          <w:rFonts w:ascii="Times" w:eastAsia="Calibri" w:hAnsi="Times" w:cs="Times New Roman"/>
          <w:sz w:val="24"/>
          <w:szCs w:val="20"/>
        </w:rPr>
        <w:t>a</w:t>
      </w:r>
      <w:r w:rsidRPr="001454FA">
        <w:rPr>
          <w:rFonts w:ascii="Times" w:eastAsia="Calibri" w:hAnsi="Times" w:cs="Times New Roman"/>
          <w:sz w:val="24"/>
          <w:szCs w:val="20"/>
        </w:rPr>
        <w:t xml:space="preserve">n amount not to exceed </w:t>
      </w:r>
      <w:r w:rsidR="00946681">
        <w:rPr>
          <w:rFonts w:ascii="Times" w:eastAsia="Calibri" w:hAnsi="Times" w:cs="Times New Roman"/>
          <w:sz w:val="24"/>
          <w:szCs w:val="20"/>
        </w:rPr>
        <w:t>the</w:t>
      </w:r>
      <w:r w:rsidRPr="001454FA">
        <w:rPr>
          <w:rFonts w:ascii="Times" w:eastAsia="Calibri" w:hAnsi="Times" w:cs="Times New Roman"/>
          <w:sz w:val="24"/>
          <w:szCs w:val="20"/>
        </w:rPr>
        <w:t xml:space="preserve"> amount permitted by 45 C.F.R. 156.130]]</w:t>
      </w:r>
    </w:p>
    <w:p w14:paraId="7901C53E" w14:textId="14B43822" w:rsidR="001454FA" w:rsidRPr="001454FA" w:rsidRDefault="001454FA" w:rsidP="006D5C60">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w:t>
      </w:r>
      <w:r w:rsidR="00946681">
        <w:rPr>
          <w:rFonts w:ascii="Times" w:eastAsia="Calibri" w:hAnsi="Times" w:cs="Times New Roman"/>
          <w:sz w:val="24"/>
          <w:szCs w:val="20"/>
        </w:rPr>
        <w:t>d</w:t>
      </w:r>
      <w:r w:rsidRPr="001454FA">
        <w:rPr>
          <w:rFonts w:ascii="Times" w:eastAsia="Calibri" w:hAnsi="Times" w:cs="Times New Roman"/>
          <w:sz w:val="24"/>
          <w:szCs w:val="20"/>
        </w:rPr>
        <w:t xml:space="preserve">ollar amount equal to 2 </w:t>
      </w:r>
    </w:p>
    <w:p w14:paraId="53F8E0BF" w14:textId="60DA3E5A" w:rsidR="001454FA" w:rsidRPr="001454FA" w:rsidRDefault="001454FA" w:rsidP="006D5C60">
      <w:pPr>
        <w:keepLines/>
        <w:suppressLineNumbers/>
        <w:tabs>
          <w:tab w:val="left" w:pos="5640"/>
        </w:tabs>
        <w:spacing w:after="0" w:line="240" w:lineRule="auto"/>
        <w:ind w:left="5760"/>
        <w:rPr>
          <w:rFonts w:ascii="Times" w:eastAsia="Calibri" w:hAnsi="Times" w:cs="Times New Roman"/>
          <w:sz w:val="24"/>
          <w:szCs w:val="20"/>
        </w:rPr>
      </w:pPr>
      <w:r w:rsidRPr="001454FA">
        <w:rPr>
          <w:rFonts w:ascii="Times" w:eastAsia="Calibri" w:hAnsi="Times" w:cs="Times New Roman"/>
          <w:sz w:val="24"/>
          <w:szCs w:val="20"/>
        </w:rPr>
        <w:t xml:space="preserve">times the per Covered Person maximum.]  </w:t>
      </w:r>
    </w:p>
    <w:p w14:paraId="0DD2D7BB"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Network Maximum Out of Pocket cannot be met with Non-Covered Charges.</w:t>
      </w:r>
    </w:p>
    <w:p w14:paraId="6CAADA54"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14:paraId="7186A799" w14:textId="77777777" w:rsidR="001454FA" w:rsidRPr="001454FA" w:rsidRDefault="001454FA" w:rsidP="001454FA">
      <w:pPr>
        <w:keepLines/>
        <w:suppressLineNumbers/>
        <w:tabs>
          <w:tab w:val="left" w:pos="588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14:paraId="55D885C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190D4095" w14:textId="77777777" w:rsidR="004F4A27" w:rsidRDefault="004F4A27" w:rsidP="001454FA">
      <w:pPr>
        <w:keepLines/>
        <w:suppressLineNumbers/>
        <w:tabs>
          <w:tab w:val="left" w:pos="5880"/>
        </w:tabs>
        <w:spacing w:after="0" w:line="240" w:lineRule="auto"/>
        <w:ind w:left="5760" w:hanging="5760"/>
        <w:rPr>
          <w:rFonts w:ascii="Times" w:eastAsia="Calibri" w:hAnsi="Times" w:cs="Times New Roman"/>
          <w:sz w:val="24"/>
          <w:szCs w:val="20"/>
        </w:rPr>
      </w:pPr>
    </w:p>
    <w:p w14:paraId="6E90099D" w14:textId="5A6969D0"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Non</w:t>
      </w:r>
      <w:r w:rsidRPr="001454FA">
        <w:rPr>
          <w:rFonts w:ascii="Times" w:eastAsia="Calibri" w:hAnsi="Times" w:cs="Times New Roman"/>
          <w:sz w:val="24"/>
          <w:szCs w:val="20"/>
        </w:rPr>
        <w:t>-</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the Policy is as follows:</w:t>
      </w:r>
    </w:p>
    <w:p w14:paraId="26CDB756" w14:textId="2F96DFE8" w:rsidR="001454FA" w:rsidRPr="001454FA" w:rsidRDefault="001454FA" w:rsidP="006D5C60">
      <w:pPr>
        <w:keepLines/>
        <w:suppressLineNumber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w:t>
      </w:r>
      <w:r w:rsidR="00946681">
        <w:rPr>
          <w:rFonts w:ascii="Times" w:eastAsia="Calibri" w:hAnsi="Times" w:cs="Times New Roman"/>
          <w:sz w:val="24"/>
          <w:szCs w:val="20"/>
        </w:rPr>
        <w:t>a</w:t>
      </w:r>
      <w:r w:rsidRPr="001454FA">
        <w:rPr>
          <w:rFonts w:ascii="Times" w:eastAsia="Calibri" w:hAnsi="Times" w:cs="Times New Roman"/>
          <w:sz w:val="24"/>
          <w:szCs w:val="20"/>
        </w:rPr>
        <w:t>n amount not to exceed 2 times the Network Maximum]</w:t>
      </w:r>
    </w:p>
    <w:p w14:paraId="3CFF15EA" w14:textId="4A189F9F" w:rsidR="001454FA" w:rsidRPr="001454FA" w:rsidRDefault="001454FA" w:rsidP="006D5C60">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w:t>
      </w:r>
      <w:r w:rsidR="00946681">
        <w:rPr>
          <w:rFonts w:ascii="Times" w:eastAsia="Calibri" w:hAnsi="Times" w:cs="Times New Roman"/>
          <w:sz w:val="24"/>
          <w:szCs w:val="20"/>
        </w:rPr>
        <w:t>d</w:t>
      </w:r>
      <w:r w:rsidRPr="001454FA">
        <w:rPr>
          <w:rFonts w:ascii="Times" w:eastAsia="Calibri" w:hAnsi="Times" w:cs="Times New Roman"/>
          <w:sz w:val="24"/>
          <w:szCs w:val="20"/>
        </w:rPr>
        <w:t xml:space="preserve">ollar amount equal to 2 </w:t>
      </w:r>
    </w:p>
    <w:p w14:paraId="20F88A47" w14:textId="2DB07686" w:rsidR="001454FA" w:rsidRPr="001454FA" w:rsidRDefault="001454FA" w:rsidP="006D5C60">
      <w:pPr>
        <w:keepLines/>
        <w:suppressLineNumbers/>
        <w:spacing w:after="0" w:line="240" w:lineRule="auto"/>
        <w:ind w:left="5760"/>
        <w:rPr>
          <w:rFonts w:ascii="Times" w:eastAsia="Calibri" w:hAnsi="Times" w:cs="Times New Roman"/>
          <w:sz w:val="24"/>
          <w:szCs w:val="20"/>
        </w:rPr>
      </w:pPr>
      <w:r w:rsidRPr="001454FA">
        <w:rPr>
          <w:rFonts w:ascii="Times" w:eastAsia="Calibri" w:hAnsi="Times" w:cs="Times New Roman"/>
          <w:sz w:val="24"/>
          <w:szCs w:val="20"/>
        </w:rPr>
        <w:t xml:space="preserve">times the per Covered Person Maximum.]  </w:t>
      </w:r>
    </w:p>
    <w:p w14:paraId="79DD783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Non-Network Maximum Out of Pocket cannot be met with Non-Covered Charges.</w:t>
      </w:r>
      <w:r w:rsidRPr="001454FA">
        <w:rPr>
          <w:rFonts w:ascii="Times" w:eastAsia="Calibri" w:hAnsi="Times" w:cs="Times New Roman"/>
          <w:b/>
          <w:sz w:val="24"/>
          <w:szCs w:val="20"/>
        </w:rPr>
        <w:t xml:space="preserve"> </w:t>
      </w:r>
    </w:p>
    <w:p w14:paraId="4059DF8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14:paraId="52E1EA94" w14:textId="4166EC0D"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00A82854">
        <w:rPr>
          <w:rFonts w:ascii="Times" w:eastAsia="Calibri" w:hAnsi="Times" w:cs="Times New Roman"/>
          <w:b/>
          <w:sz w:val="24"/>
          <w:szCs w:val="20"/>
        </w:rPr>
        <w:tab/>
      </w:r>
      <w:r w:rsidRPr="001454FA">
        <w:rPr>
          <w:rFonts w:ascii="Times" w:eastAsia="Calibri" w:hAnsi="Times" w:cs="Times New Roman"/>
          <w:b/>
          <w:sz w:val="24"/>
          <w:szCs w:val="20"/>
        </w:rPr>
        <w:t>EXAMPLE EPO (with PCP Copayment)</w:t>
      </w:r>
    </w:p>
    <w:p w14:paraId="3FF11F1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0434BDE"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14:paraId="50C23D3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6B26DD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Copayment</w:t>
      </w:r>
    </w:p>
    <w:p w14:paraId="462BF624" w14:textId="0A45567A"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Primary Care Provider Visits</w:t>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[dollar amount not to exceed $50]</w:t>
      </w:r>
    </w:p>
    <w:p w14:paraId="1F8EAFA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FF554B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[Specialist Visits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an amount not to exceed $75]</w:t>
      </w:r>
    </w:p>
    <w:p w14:paraId="58D749C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637253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w:t>
      </w:r>
      <w:r w:rsidRPr="001454FA">
        <w:rPr>
          <w:rFonts w:ascii="Times" w:eastAsia="Calibri" w:hAnsi="Times" w:cs="Times New Roman"/>
          <w:sz w:val="24"/>
          <w:szCs w:val="20"/>
        </w:rPr>
        <w:tab/>
        <w:t>NONE</w:t>
      </w:r>
    </w:p>
    <w:p w14:paraId="1C9CD1A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w:t>
      </w:r>
    </w:p>
    <w:p w14:paraId="4724DA5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6BD975E0"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19F5990B" w14:textId="0BA26CBF" w:rsidR="004F4A27" w:rsidRPr="004F4A27" w:rsidRDefault="004F4A27" w:rsidP="006D5C60">
      <w:pPr>
        <w:keepLines/>
        <w:suppressLineNumbers/>
        <w:spacing w:after="0" w:line="240" w:lineRule="auto"/>
        <w:rPr>
          <w:rFonts w:ascii="Times" w:eastAsia="Times New Roman" w:hAnsi="Times" w:cs="Times New Roman"/>
          <w:bCs/>
          <w:sz w:val="24"/>
          <w:szCs w:val="20"/>
        </w:rPr>
      </w:pPr>
      <w:r w:rsidRPr="004F4A27">
        <w:rPr>
          <w:rFonts w:ascii="Times" w:eastAsia="Times New Roman" w:hAnsi="Times" w:cs="Times New Roman"/>
          <w:bCs/>
          <w:sz w:val="24"/>
          <w:szCs w:val="20"/>
        </w:rPr>
        <w:t>Insulin</w:t>
      </w:r>
      <w:r w:rsidRPr="004F4A27">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00376C72">
        <w:rPr>
          <w:rFonts w:ascii="Times" w:eastAsia="Times New Roman" w:hAnsi="Times" w:cs="Times New Roman"/>
          <w:bCs/>
          <w:sz w:val="24"/>
          <w:szCs w:val="20"/>
        </w:rPr>
        <w:tab/>
      </w:r>
      <w:r w:rsidRPr="004F4A27">
        <w:rPr>
          <w:rFonts w:ascii="Times" w:eastAsia="Times New Roman" w:hAnsi="Times" w:cs="Times New Roman"/>
          <w:bCs/>
          <w:sz w:val="24"/>
          <w:szCs w:val="20"/>
        </w:rPr>
        <w:t>[not to exceed $35 per 30 day supply]</w:t>
      </w:r>
    </w:p>
    <w:p w14:paraId="7DFCF2BD" w14:textId="65BFAB66" w:rsidR="004F4A27" w:rsidRDefault="004F4A27" w:rsidP="006D5C60">
      <w:pPr>
        <w:keepLines/>
        <w:suppressLineNumbers/>
        <w:spacing w:after="0" w:line="240" w:lineRule="auto"/>
        <w:rPr>
          <w:rFonts w:ascii="Times" w:eastAsia="Times New Roman" w:hAnsi="Times" w:cs="Times New Roman"/>
          <w:bCs/>
          <w:sz w:val="24"/>
          <w:szCs w:val="20"/>
        </w:rPr>
      </w:pPr>
      <w:r w:rsidRPr="004F4A27">
        <w:rPr>
          <w:rFonts w:ascii="Times" w:eastAsia="Times New Roman" w:hAnsi="Times" w:cs="Times New Roman"/>
          <w:bCs/>
          <w:sz w:val="24"/>
          <w:szCs w:val="20"/>
        </w:rPr>
        <w:t xml:space="preserve">Epinephrine </w:t>
      </w:r>
      <w:r w:rsidR="00376C72">
        <w:rPr>
          <w:rFonts w:ascii="Times" w:eastAsia="Times New Roman" w:hAnsi="Times" w:cs="Times New Roman"/>
          <w:bCs/>
          <w:sz w:val="24"/>
          <w:szCs w:val="20"/>
        </w:rPr>
        <w:t>A</w:t>
      </w:r>
      <w:r w:rsidRPr="004F4A27">
        <w:rPr>
          <w:rFonts w:ascii="Times" w:eastAsia="Times New Roman" w:hAnsi="Times" w:cs="Times New Roman"/>
          <w:bCs/>
          <w:sz w:val="24"/>
          <w:szCs w:val="20"/>
        </w:rPr>
        <w:t>uto-</w:t>
      </w:r>
      <w:r w:rsidR="00376C72">
        <w:rPr>
          <w:rFonts w:ascii="Times" w:eastAsia="Times New Roman" w:hAnsi="Times" w:cs="Times New Roman"/>
          <w:bCs/>
          <w:sz w:val="24"/>
          <w:szCs w:val="20"/>
        </w:rPr>
        <w:t>I</w:t>
      </w:r>
      <w:r w:rsidRPr="004F4A27">
        <w:rPr>
          <w:rFonts w:ascii="Times" w:eastAsia="Times New Roman" w:hAnsi="Times" w:cs="Times New Roman"/>
          <w:bCs/>
          <w:sz w:val="24"/>
          <w:szCs w:val="20"/>
        </w:rPr>
        <w:t>njector</w:t>
      </w:r>
      <w:r w:rsidR="006B5261">
        <w:rPr>
          <w:rFonts w:ascii="Times" w:eastAsia="Times New Roman" w:hAnsi="Times" w:cs="Times New Roman"/>
          <w:bCs/>
          <w:sz w:val="24"/>
          <w:szCs w:val="20"/>
        </w:rPr>
        <w:t xml:space="preserve"> Device</w:t>
      </w:r>
      <w:r w:rsidRPr="004F4A27">
        <w:rPr>
          <w:rFonts w:ascii="Times" w:eastAsia="Times New Roman" w:hAnsi="Times" w:cs="Times New Roman"/>
          <w:bCs/>
          <w:sz w:val="24"/>
          <w:szCs w:val="20"/>
        </w:rPr>
        <w:tab/>
        <w:t>[not to exceed $25 per 30 day supply]</w:t>
      </w:r>
    </w:p>
    <w:p w14:paraId="2B31968E" w14:textId="7021A634" w:rsidR="00606F15" w:rsidRPr="004F4A27" w:rsidRDefault="00606F15" w:rsidP="006D5C60">
      <w:pPr>
        <w:keepLines/>
        <w:suppressLineNumbers/>
        <w:spacing w:after="0" w:line="240" w:lineRule="auto"/>
        <w:rPr>
          <w:rFonts w:ascii="Times" w:eastAsia="Times New Roman" w:hAnsi="Times" w:cs="Times New Roman"/>
          <w:bCs/>
          <w:sz w:val="24"/>
          <w:szCs w:val="20"/>
        </w:rPr>
      </w:pPr>
      <w:r>
        <w:rPr>
          <w:rFonts w:ascii="Times" w:eastAsia="Times New Roman" w:hAnsi="Times" w:cs="Times New Roman"/>
          <w:bCs/>
          <w:sz w:val="24"/>
          <w:szCs w:val="20"/>
        </w:rPr>
        <w:tab/>
        <w:t>(</w:t>
      </w:r>
      <w:r w:rsidR="00E64DBD">
        <w:rPr>
          <w:rFonts w:ascii="Times" w:eastAsia="Times New Roman" w:hAnsi="Times" w:cs="Times New Roman"/>
          <w:bCs/>
          <w:sz w:val="24"/>
          <w:szCs w:val="20"/>
        </w:rPr>
        <w:t>copayment</w:t>
      </w:r>
      <w:r>
        <w:rPr>
          <w:rFonts w:ascii="Times" w:eastAsia="Times New Roman" w:hAnsi="Times" w:cs="Times New Roman"/>
          <w:bCs/>
          <w:sz w:val="24"/>
          <w:szCs w:val="20"/>
        </w:rPr>
        <w:t xml:space="preserve"> for at least one device)</w:t>
      </w:r>
    </w:p>
    <w:p w14:paraId="6BF94241" w14:textId="52495D9C" w:rsidR="004F4A27" w:rsidRPr="004F4A27" w:rsidRDefault="004F4A27" w:rsidP="006D5C60">
      <w:pPr>
        <w:keepLines/>
        <w:suppressLineNumbers/>
        <w:spacing w:after="0" w:line="240" w:lineRule="auto"/>
        <w:rPr>
          <w:rFonts w:ascii="Times" w:eastAsia="Times New Roman" w:hAnsi="Times" w:cs="Times New Roman"/>
          <w:bCs/>
          <w:sz w:val="24"/>
          <w:szCs w:val="20"/>
        </w:rPr>
      </w:pPr>
      <w:r w:rsidRPr="004F4A27">
        <w:rPr>
          <w:rFonts w:ascii="Times" w:eastAsia="Times New Roman" w:hAnsi="Times" w:cs="Times New Roman"/>
          <w:bCs/>
          <w:sz w:val="24"/>
          <w:szCs w:val="20"/>
        </w:rPr>
        <w:t xml:space="preserve">Prescription </w:t>
      </w:r>
      <w:r w:rsidR="00376C72">
        <w:rPr>
          <w:rFonts w:ascii="Times" w:eastAsia="Times New Roman" w:hAnsi="Times" w:cs="Times New Roman"/>
          <w:bCs/>
          <w:sz w:val="24"/>
          <w:szCs w:val="20"/>
        </w:rPr>
        <w:t>A</w:t>
      </w:r>
      <w:r w:rsidRPr="004F4A27">
        <w:rPr>
          <w:rFonts w:ascii="Times" w:eastAsia="Times New Roman" w:hAnsi="Times" w:cs="Times New Roman"/>
          <w:bCs/>
          <w:sz w:val="24"/>
          <w:szCs w:val="20"/>
        </w:rPr>
        <w:t xml:space="preserve">sthma </w:t>
      </w:r>
      <w:r w:rsidR="00376C72">
        <w:rPr>
          <w:rFonts w:ascii="Times" w:eastAsia="Times New Roman" w:hAnsi="Times" w:cs="Times New Roman"/>
          <w:bCs/>
          <w:sz w:val="24"/>
          <w:szCs w:val="20"/>
        </w:rPr>
        <w:t>I</w:t>
      </w:r>
      <w:r w:rsidRPr="004F4A27">
        <w:rPr>
          <w:rFonts w:ascii="Times" w:eastAsia="Times New Roman" w:hAnsi="Times" w:cs="Times New Roman"/>
          <w:bCs/>
          <w:sz w:val="24"/>
          <w:szCs w:val="20"/>
        </w:rPr>
        <w:t>nhaler</w:t>
      </w:r>
      <w:r w:rsidRPr="004F4A27">
        <w:rPr>
          <w:rFonts w:ascii="Times" w:eastAsia="Times New Roman" w:hAnsi="Times" w:cs="Times New Roman"/>
          <w:bCs/>
          <w:sz w:val="24"/>
          <w:szCs w:val="20"/>
        </w:rPr>
        <w:tab/>
      </w:r>
      <w:r w:rsidR="00376C72">
        <w:rPr>
          <w:rFonts w:ascii="Times" w:eastAsia="Times New Roman" w:hAnsi="Times" w:cs="Times New Roman"/>
          <w:bCs/>
          <w:sz w:val="24"/>
          <w:szCs w:val="20"/>
        </w:rPr>
        <w:tab/>
      </w:r>
      <w:r w:rsidRPr="004F4A27">
        <w:rPr>
          <w:rFonts w:ascii="Times" w:eastAsia="Times New Roman" w:hAnsi="Times" w:cs="Times New Roman"/>
          <w:bCs/>
          <w:sz w:val="24"/>
          <w:szCs w:val="20"/>
        </w:rPr>
        <w:t>[not to exceed $50 per 30 day supply]</w:t>
      </w:r>
    </w:p>
    <w:p w14:paraId="108C01A6" w14:textId="77777777" w:rsidR="001454FA" w:rsidRPr="001454FA" w:rsidRDefault="001454FA" w:rsidP="006D5C60">
      <w:pPr>
        <w:suppressLineNumbers/>
        <w:spacing w:after="0" w:line="240" w:lineRule="auto"/>
        <w:ind w:left="3600" w:hanging="3600"/>
        <w:jc w:val="both"/>
        <w:rPr>
          <w:rFonts w:ascii="Times" w:eastAsia="Calibri" w:hAnsi="Times" w:cs="Times New Roman"/>
          <w:sz w:val="24"/>
          <w:szCs w:val="20"/>
        </w:rPr>
      </w:pPr>
      <w:r w:rsidRPr="001454FA">
        <w:rPr>
          <w:rFonts w:ascii="Times" w:eastAsia="Calibri" w:hAnsi="Times" w:cs="Times New Roman"/>
          <w:sz w:val="24"/>
          <w:szCs w:val="20"/>
        </w:rPr>
        <w:t>[All [other] Practitioner Visits</w:t>
      </w:r>
      <w:r w:rsidRPr="001454FA">
        <w:rPr>
          <w:rFonts w:ascii="Times" w:eastAsia="Calibri" w:hAnsi="Times" w:cs="Times New Roman"/>
          <w:sz w:val="24"/>
          <w:szCs w:val="20"/>
        </w:rPr>
        <w:tab/>
        <w:t>an amount not to exceed $50 if PCP; $75 if specialist and subject to N.J.A.C. 11:22-5.5(a)11 for other practitioners]</w:t>
      </w:r>
    </w:p>
    <w:p w14:paraId="6627E6B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3CBCBA9" w14:textId="77777777" w:rsidR="001454FA" w:rsidRPr="001454FA" w:rsidRDefault="001454FA" w:rsidP="006D5C60">
      <w:pPr>
        <w:suppressLineNumbers/>
        <w:spacing w:after="0" w:line="240" w:lineRule="auto"/>
        <w:ind w:left="3600" w:hanging="3600"/>
        <w:rPr>
          <w:rFonts w:ascii="Times" w:eastAsia="Calibri" w:hAnsi="Times" w:cs="Times New Roman"/>
          <w:sz w:val="24"/>
          <w:szCs w:val="20"/>
        </w:rPr>
      </w:pPr>
      <w:r w:rsidRPr="001454FA">
        <w:rPr>
          <w:rFonts w:ascii="Times" w:eastAsia="Calibri" w:hAnsi="Times" w:cs="Times New Roman"/>
          <w:sz w:val="24"/>
          <w:szCs w:val="20"/>
        </w:rPr>
        <w:t>[Hospital Confinement</w:t>
      </w:r>
      <w:r w:rsidRPr="001454FA">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14:paraId="5C50D48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3F73456"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5D9F9E8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w:t>
      </w:r>
    </w:p>
    <w:p w14:paraId="4F91B8B2" w14:textId="0E437D90"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2467771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w:t>
      </w:r>
    </w:p>
    <w:p w14:paraId="3050221E" w14:textId="5726385D"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0D39A94D" w14:textId="32E03EAF"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226C3008" w14:textId="5BA31F7C"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2B7B77E0" w14:textId="2FF0F191"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3AB2A577" w14:textId="56A77987" w:rsidR="001170FF" w:rsidRDefault="001170FF" w:rsidP="001170F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sidR="00376C72">
        <w:rPr>
          <w:rFonts w:ascii="Times" w:eastAsia="Calibri" w:hAnsi="Times" w:cs="Times New Roman"/>
          <w:sz w:val="24"/>
          <w:szCs w:val="20"/>
        </w:rPr>
        <w:t>A</w:t>
      </w:r>
      <w:r w:rsidRPr="000564B4">
        <w:rPr>
          <w:rFonts w:ascii="Times" w:eastAsia="Calibri" w:hAnsi="Times" w:cs="Times New Roman"/>
          <w:sz w:val="24"/>
          <w:szCs w:val="20"/>
        </w:rPr>
        <w:t>uto-</w:t>
      </w:r>
      <w:r w:rsidR="00376C72">
        <w:rPr>
          <w:rFonts w:ascii="Times" w:eastAsia="Calibri" w:hAnsi="Times" w:cs="Times New Roman"/>
          <w:sz w:val="24"/>
          <w:szCs w:val="20"/>
        </w:rPr>
        <w:t>I</w:t>
      </w:r>
      <w:r w:rsidRPr="000564B4">
        <w:rPr>
          <w:rFonts w:ascii="Times" w:eastAsia="Calibri" w:hAnsi="Times" w:cs="Times New Roman"/>
          <w:sz w:val="24"/>
          <w:szCs w:val="20"/>
        </w:rPr>
        <w:t xml:space="preserve">njector </w:t>
      </w:r>
      <w:r w:rsidR="00376C72">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376C72">
        <w:rPr>
          <w:rFonts w:ascii="Times" w:eastAsia="Calibri" w:hAnsi="Times" w:cs="Times New Roman"/>
          <w:sz w:val="24"/>
          <w:szCs w:val="20"/>
        </w:rPr>
        <w:tab/>
      </w:r>
      <w:r>
        <w:rPr>
          <w:rFonts w:ascii="Times" w:eastAsia="Calibri" w:hAnsi="Times" w:cs="Times New Roman"/>
          <w:sz w:val="24"/>
          <w:szCs w:val="20"/>
        </w:rPr>
        <w:t>NONE</w:t>
      </w:r>
    </w:p>
    <w:p w14:paraId="78209EA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16724E0C" w14:textId="291BF885"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3A28E7D2" w14:textId="15C3342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4E522560" w14:textId="3C7E398A"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4070B5A8" w14:textId="051F552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14:paraId="3EF5C972"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763DE4F7" w14:textId="1E127EA1"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t>NONE, $250][NONE for contraceptives]</w:t>
      </w:r>
    </w:p>
    <w:p w14:paraId="3F85CDAB" w14:textId="7C0DA260"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Visits subject to copayment</w:t>
      </w:r>
      <w:r w:rsidRPr="001454FA">
        <w:rPr>
          <w:rFonts w:ascii="Times" w:eastAsia="Calibri" w:hAnsi="Times" w:cs="Times New Roman"/>
          <w:sz w:val="24"/>
          <w:szCs w:val="20"/>
        </w:rPr>
        <w:tab/>
      </w:r>
      <w:r w:rsidR="00376C72">
        <w:rPr>
          <w:rFonts w:ascii="Times" w:eastAsia="Calibri" w:hAnsi="Times" w:cs="Times New Roman"/>
          <w:sz w:val="24"/>
          <w:szCs w:val="20"/>
        </w:rPr>
        <w:tab/>
      </w:r>
      <w:r w:rsidR="00376C72">
        <w:rPr>
          <w:rFonts w:ascii="Times" w:eastAsia="Calibri" w:hAnsi="Times" w:cs="Times New Roman"/>
          <w:sz w:val="24"/>
          <w:szCs w:val="20"/>
        </w:rPr>
        <w:tab/>
      </w:r>
      <w:r w:rsidRPr="001454FA">
        <w:rPr>
          <w:rFonts w:ascii="Times" w:eastAsia="Calibri" w:hAnsi="Times" w:cs="Times New Roman"/>
          <w:sz w:val="24"/>
          <w:szCs w:val="20"/>
        </w:rPr>
        <w:t>NONE</w:t>
      </w:r>
    </w:p>
    <w:p w14:paraId="0B2FEF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48FE9F3F"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B301345" w14:textId="4690A893" w:rsidR="001454FA" w:rsidRPr="001454FA" w:rsidRDefault="001454FA" w:rsidP="006D5C60">
      <w:pPr>
        <w:keepLines/>
        <w:suppressLineNumbers/>
        <w:tabs>
          <w:tab w:val="left" w:pos="2900"/>
        </w:tabs>
        <w:spacing w:after="0" w:line="240" w:lineRule="auto"/>
        <w:ind w:left="2880" w:hanging="2880"/>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r>
      <w:r w:rsidRPr="001454FA">
        <w:rPr>
          <w:rFonts w:ascii="Times" w:eastAsia="Calibri" w:hAnsi="Times" w:cs="Times New Roman"/>
          <w:sz w:val="24"/>
          <w:szCs w:val="20"/>
        </w:rPr>
        <w:tab/>
        <w:t>[dollar amount not to exceed the amount permitted by N.J.A.C.</w:t>
      </w:r>
      <w:r w:rsidRPr="001454FA">
        <w:rPr>
          <w:rFonts w:ascii="Times" w:eastAsia="Calibri" w:hAnsi="Times" w:cs="Times New Roman"/>
          <w:sz w:val="24"/>
          <w:szCs w:val="20"/>
        </w:rPr>
        <w:tab/>
        <w:t>11:20-3.1(b)3i]</w:t>
      </w:r>
    </w:p>
    <w:p w14:paraId="2E6020AC" w14:textId="369FF12F"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t>[2 times per Covered Person dollar amount]</w:t>
      </w:r>
    </w:p>
    <w:p w14:paraId="38D241D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533FF3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Coinsurance</w:t>
      </w:r>
    </w:p>
    <w:p w14:paraId="66D39AD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5EE8995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14:paraId="1C4FEAB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0EC19D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3CA913A5" w14:textId="083D712F"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0%</w:t>
      </w:r>
    </w:p>
    <w:p w14:paraId="3D636B0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Contraceptives[included under the </w:t>
      </w:r>
    </w:p>
    <w:p w14:paraId="2A0E777D" w14:textId="0B35ABC9"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0%</w:t>
      </w:r>
    </w:p>
    <w:p w14:paraId="080ABEDF" w14:textId="6FC5230C"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0%</w:t>
      </w:r>
    </w:p>
    <w:p w14:paraId="1F4916EE" w14:textId="657EFA6C"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Primary Care Provider Visits</w:t>
      </w:r>
      <w:r w:rsidRPr="001454FA">
        <w:rPr>
          <w:rFonts w:ascii="Times" w:eastAsia="Calibri" w:hAnsi="Times" w:cs="Times New Roman"/>
          <w:sz w:val="24"/>
          <w:szCs w:val="20"/>
        </w:rPr>
        <w:tab/>
      </w:r>
      <w:r w:rsidRPr="001454FA">
        <w:rPr>
          <w:rFonts w:ascii="Times" w:eastAsia="Calibri" w:hAnsi="Times" w:cs="Times New Roman"/>
          <w:sz w:val="24"/>
          <w:szCs w:val="20"/>
        </w:rPr>
        <w:tab/>
      </w:r>
      <w:r w:rsidR="00946681">
        <w:rPr>
          <w:rFonts w:ascii="Times" w:eastAsia="Calibri" w:hAnsi="Times" w:cs="Times New Roman"/>
          <w:sz w:val="24"/>
          <w:szCs w:val="20"/>
        </w:rPr>
        <w:tab/>
      </w:r>
      <w:r w:rsidR="00946681">
        <w:rPr>
          <w:rFonts w:ascii="Times" w:eastAsia="Calibri" w:hAnsi="Times" w:cs="Times New Roman"/>
          <w:sz w:val="24"/>
          <w:szCs w:val="20"/>
        </w:rPr>
        <w:tab/>
      </w:r>
      <w:r w:rsidRPr="001454FA">
        <w:rPr>
          <w:rFonts w:ascii="Times" w:eastAsia="Calibri" w:hAnsi="Times" w:cs="Times New Roman"/>
          <w:sz w:val="24"/>
          <w:szCs w:val="20"/>
        </w:rPr>
        <w:t>0%</w:t>
      </w:r>
    </w:p>
    <w:p w14:paraId="6D5ECA51" w14:textId="77777777" w:rsidR="00140958" w:rsidRDefault="00140958" w:rsidP="001454FA">
      <w:pPr>
        <w:suppressLineNumbers/>
        <w:tabs>
          <w:tab w:val="left" w:pos="1820"/>
        </w:tabs>
        <w:spacing w:after="0" w:line="240" w:lineRule="auto"/>
        <w:jc w:val="both"/>
        <w:rPr>
          <w:rFonts w:ascii="Times" w:eastAsia="Calibri" w:hAnsi="Times" w:cs="Times New Roman"/>
          <w:sz w:val="24"/>
          <w:szCs w:val="20"/>
        </w:rPr>
      </w:pPr>
    </w:p>
    <w:p w14:paraId="5201587D" w14:textId="69729F86"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18AC9DD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312EE55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6F211DF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4873AA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32E24C9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2EA05B7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58E11F8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14:paraId="4F831BDD" w14:textId="77777777" w:rsidR="001454FA" w:rsidRPr="006D5C60" w:rsidRDefault="001454FA" w:rsidP="001454FA">
      <w:pPr>
        <w:suppressLineNumbers/>
        <w:spacing w:after="0" w:line="240" w:lineRule="auto"/>
        <w:jc w:val="both"/>
        <w:rPr>
          <w:rFonts w:ascii="Times New Roman" w:eastAsia="Calibri" w:hAnsi="Times New Roman" w:cs="Times New Roman"/>
          <w:sz w:val="24"/>
          <w:szCs w:val="24"/>
        </w:rPr>
      </w:pPr>
      <w:r w:rsidRPr="006D5C60">
        <w:rPr>
          <w:rFonts w:ascii="Times New Roman" w:eastAsia="Calibri" w:hAnsi="Times New Roman" w:cs="Times New Roman"/>
          <w:sz w:val="24"/>
          <w:szCs w:val="24"/>
        </w:rPr>
        <w:t>Orthodontic Treatment</w:t>
      </w:r>
      <w:r w:rsidRPr="006D5C60">
        <w:rPr>
          <w:rFonts w:ascii="Times New Roman" w:eastAsia="Calibri" w:hAnsi="Times New Roman" w:cs="Times New Roman"/>
          <w:sz w:val="24"/>
          <w:szCs w:val="24"/>
        </w:rPr>
        <w:tab/>
      </w:r>
      <w:r w:rsidRPr="006D5C60">
        <w:rPr>
          <w:rFonts w:ascii="Times New Roman" w:eastAsia="Calibri" w:hAnsi="Times New Roman" w:cs="Times New Roman"/>
          <w:sz w:val="24"/>
          <w:szCs w:val="24"/>
        </w:rPr>
        <w:tab/>
      </w:r>
      <w:r w:rsidRPr="006D5C60">
        <w:rPr>
          <w:rFonts w:ascii="Times New Roman" w:eastAsia="Calibri" w:hAnsi="Times New Roman" w:cs="Times New Roman"/>
          <w:sz w:val="24"/>
          <w:szCs w:val="24"/>
        </w:rPr>
        <w:tab/>
      </w:r>
      <w:r w:rsidRPr="006D5C60">
        <w:rPr>
          <w:rFonts w:ascii="Times New Roman" w:eastAsia="Calibri" w:hAnsi="Times New Roman" w:cs="Times New Roman"/>
          <w:sz w:val="24"/>
          <w:szCs w:val="24"/>
        </w:rPr>
        <w:tab/>
        <w:t>[50%]]</w:t>
      </w:r>
    </w:p>
    <w:p w14:paraId="73D0D25C" w14:textId="77777777" w:rsidR="001454FA" w:rsidRPr="006D5C60" w:rsidRDefault="001454FA" w:rsidP="001454FA">
      <w:pPr>
        <w:suppressLineNumbers/>
        <w:tabs>
          <w:tab w:val="left" w:pos="1820"/>
        </w:tabs>
        <w:spacing w:after="0" w:line="240" w:lineRule="auto"/>
        <w:jc w:val="both"/>
        <w:rPr>
          <w:rFonts w:ascii="Times New Roman" w:eastAsia="Calibri" w:hAnsi="Times New Roman" w:cs="Times New Roman"/>
          <w:sz w:val="24"/>
          <w:szCs w:val="24"/>
        </w:rPr>
      </w:pPr>
      <w:r w:rsidRPr="006D5C60">
        <w:rPr>
          <w:rFonts w:ascii="Times New Roman" w:eastAsia="Calibri" w:hAnsi="Times New Roman" w:cs="Times New Roman"/>
          <w:sz w:val="24"/>
          <w:szCs w:val="24"/>
        </w:rPr>
        <w:t xml:space="preserve">Treatment, services or supplies given by </w:t>
      </w:r>
    </w:p>
    <w:p w14:paraId="2D2314E6" w14:textId="30F4737D" w:rsidR="001454FA" w:rsidRPr="006D5C60" w:rsidRDefault="001454FA" w:rsidP="006D5C60">
      <w:pPr>
        <w:suppressLineNumbers/>
        <w:tabs>
          <w:tab w:val="left" w:pos="1820"/>
        </w:tabs>
        <w:spacing w:after="0" w:line="240" w:lineRule="auto"/>
        <w:ind w:left="5040" w:hanging="5040"/>
        <w:jc w:val="both"/>
        <w:rPr>
          <w:rFonts w:ascii="Times New Roman" w:eastAsia="Calibri" w:hAnsi="Times New Roman" w:cs="Times New Roman"/>
          <w:b/>
          <w:sz w:val="24"/>
          <w:szCs w:val="24"/>
        </w:rPr>
      </w:pPr>
      <w:r w:rsidRPr="006D5C60">
        <w:rPr>
          <w:rFonts w:ascii="Times New Roman" w:eastAsia="Calibri" w:hAnsi="Times New Roman" w:cs="Times New Roman"/>
          <w:sz w:val="24"/>
          <w:szCs w:val="24"/>
        </w:rPr>
        <w:t>any other Network Provider</w:t>
      </w:r>
      <w:r w:rsidRPr="006D5C60">
        <w:rPr>
          <w:rFonts w:ascii="Times New Roman" w:eastAsia="Calibri" w:hAnsi="Times New Roman" w:cs="Times New Roman"/>
          <w:sz w:val="24"/>
          <w:szCs w:val="24"/>
        </w:rPr>
        <w:tab/>
        <w:t xml:space="preserve">[20%, 30%, 40%, 50%][, </w:t>
      </w:r>
      <w:r w:rsidRPr="006D5C60">
        <w:rPr>
          <w:rFonts w:ascii="Times New Roman" w:eastAsia="Calibri" w:hAnsi="Times New Roman" w:cs="Times New Roman"/>
          <w:b/>
          <w:sz w:val="24"/>
          <w:szCs w:val="24"/>
        </w:rPr>
        <w:t>except as stated below]</w:t>
      </w:r>
    </w:p>
    <w:p w14:paraId="35E59099" w14:textId="77777777" w:rsidR="001454FA" w:rsidRPr="006D5C60" w:rsidRDefault="001454FA" w:rsidP="001454FA">
      <w:pPr>
        <w:keepLines/>
        <w:suppressLineNumbers/>
        <w:spacing w:after="0" w:line="240" w:lineRule="auto"/>
        <w:jc w:val="both"/>
        <w:rPr>
          <w:rFonts w:ascii="Times New Roman" w:eastAsia="Calibri" w:hAnsi="Times New Roman" w:cs="Times New Roman"/>
          <w:sz w:val="24"/>
          <w:szCs w:val="24"/>
        </w:rPr>
      </w:pPr>
      <w:r w:rsidRPr="006D5C60">
        <w:rPr>
          <w:rFonts w:ascii="Times New Roman" w:eastAsia="Calibri" w:hAnsi="Times New Roman" w:cs="Times New Roman"/>
          <w:sz w:val="24"/>
          <w:szCs w:val="24"/>
        </w:rPr>
        <w:t>[Prescription Drugs [other than contraceptives]</w:t>
      </w:r>
    </w:p>
    <w:p w14:paraId="42E91DA4" w14:textId="77777777" w:rsidR="001454FA" w:rsidRPr="006D5C60" w:rsidRDefault="001454FA" w:rsidP="001454FA">
      <w:pPr>
        <w:suppressLineNumbers/>
        <w:tabs>
          <w:tab w:val="left" w:pos="1820"/>
        </w:tabs>
        <w:spacing w:after="0" w:line="240" w:lineRule="auto"/>
        <w:rPr>
          <w:rFonts w:ascii="Times New Roman" w:eastAsia="Times New Roman" w:hAnsi="Times New Roman" w:cs="Times New Roman"/>
          <w:sz w:val="24"/>
          <w:szCs w:val="24"/>
        </w:rPr>
      </w:pPr>
      <w:r w:rsidRPr="006D5C60">
        <w:rPr>
          <w:rFonts w:ascii="Times New Roman" w:eastAsia="Times New Roman" w:hAnsi="Times New Roman" w:cs="Times New Roman"/>
          <w:sz w:val="24"/>
          <w:szCs w:val="24"/>
        </w:rPr>
        <w:t xml:space="preserve">[including network contraceptives not </w:t>
      </w:r>
    </w:p>
    <w:p w14:paraId="0422F12D" w14:textId="59386F4E" w:rsidR="001454FA" w:rsidRPr="006D5C60" w:rsidRDefault="001454FA" w:rsidP="006D5C60">
      <w:pPr>
        <w:keepLines/>
        <w:suppressLineNumbers/>
        <w:spacing w:after="0" w:line="240" w:lineRule="auto"/>
        <w:ind w:left="5040" w:hanging="5040"/>
        <w:jc w:val="both"/>
        <w:rPr>
          <w:rFonts w:ascii="Times New Roman" w:eastAsia="Calibri" w:hAnsi="Times New Roman" w:cs="Times New Roman"/>
          <w:sz w:val="24"/>
          <w:szCs w:val="24"/>
        </w:rPr>
      </w:pPr>
      <w:r w:rsidRPr="006D5C60">
        <w:rPr>
          <w:rFonts w:ascii="Times New Roman" w:eastAsia="Times New Roman" w:hAnsi="Times New Roman" w:cs="Times New Roman"/>
          <w:sz w:val="24"/>
          <w:szCs w:val="24"/>
        </w:rPr>
        <w:t>covered under the Contraceptives provision]</w:t>
      </w:r>
      <w:r w:rsidRPr="006D5C60">
        <w:rPr>
          <w:rFonts w:ascii="Times New Roman" w:eastAsia="Calibri" w:hAnsi="Times New Roman" w:cs="Times New Roman"/>
          <w:sz w:val="24"/>
          <w:szCs w:val="24"/>
        </w:rPr>
        <w:tab/>
        <w:t>50%][See the Prescription Drug Coinsurance Limit below.][0% for contraceptives]</w:t>
      </w:r>
    </w:p>
    <w:p w14:paraId="72B2B57E" w14:textId="77777777" w:rsidR="001454FA" w:rsidRPr="006D5C60" w:rsidRDefault="001454FA" w:rsidP="001454FA">
      <w:pPr>
        <w:suppressLineNumbers/>
        <w:tabs>
          <w:tab w:val="left" w:pos="1820"/>
        </w:tabs>
        <w:spacing w:after="0" w:line="240" w:lineRule="auto"/>
        <w:jc w:val="both"/>
        <w:rPr>
          <w:rFonts w:ascii="Times New Roman" w:eastAsia="Calibri" w:hAnsi="Times New Roman" w:cs="Times New Roman"/>
          <w:sz w:val="24"/>
          <w:szCs w:val="24"/>
        </w:rPr>
      </w:pPr>
    </w:p>
    <w:p w14:paraId="4CE9A539" w14:textId="77777777" w:rsidR="001454FA" w:rsidRPr="006D5C60" w:rsidRDefault="001454FA" w:rsidP="001454FA">
      <w:pPr>
        <w:suppressLineNumbers/>
        <w:tabs>
          <w:tab w:val="left" w:pos="1820"/>
        </w:tabs>
        <w:spacing w:after="0" w:line="240" w:lineRule="auto"/>
        <w:jc w:val="both"/>
        <w:rPr>
          <w:rFonts w:ascii="Times New Roman" w:eastAsia="Calibri" w:hAnsi="Times New Roman" w:cs="Times New Roman"/>
          <w:sz w:val="24"/>
          <w:szCs w:val="24"/>
        </w:rPr>
      </w:pPr>
      <w:r w:rsidRPr="006D5C60">
        <w:rPr>
          <w:rFonts w:ascii="Times New Roman" w:eastAsia="Calibri" w:hAnsi="Times New Roman" w:cs="Times New Roman"/>
          <w:sz w:val="24"/>
          <w:szCs w:val="24"/>
        </w:rPr>
        <w:t>[Prescription Drugs [Other than contraceptives]</w:t>
      </w:r>
    </w:p>
    <w:p w14:paraId="3A745EB0" w14:textId="77777777" w:rsidR="001454FA" w:rsidRPr="006D5C60" w:rsidRDefault="001454FA" w:rsidP="001454FA">
      <w:pPr>
        <w:suppressLineNumbers/>
        <w:tabs>
          <w:tab w:val="left" w:pos="1820"/>
        </w:tabs>
        <w:spacing w:after="0" w:line="240" w:lineRule="auto"/>
        <w:rPr>
          <w:rFonts w:ascii="Times New Roman" w:eastAsia="Times New Roman" w:hAnsi="Times New Roman" w:cs="Times New Roman"/>
          <w:sz w:val="24"/>
          <w:szCs w:val="24"/>
        </w:rPr>
      </w:pPr>
      <w:r w:rsidRPr="006D5C60">
        <w:rPr>
          <w:rFonts w:ascii="Times New Roman" w:eastAsia="Times New Roman" w:hAnsi="Times New Roman" w:cs="Times New Roman"/>
          <w:sz w:val="24"/>
          <w:szCs w:val="24"/>
        </w:rPr>
        <w:t xml:space="preserve">[including network contraceptives not </w:t>
      </w:r>
    </w:p>
    <w:p w14:paraId="1D615DC2" w14:textId="77777777" w:rsidR="001454FA" w:rsidRPr="006D5C60" w:rsidRDefault="001454FA" w:rsidP="001454FA">
      <w:pPr>
        <w:suppressLineNumbers/>
        <w:tabs>
          <w:tab w:val="left" w:pos="1820"/>
        </w:tabs>
        <w:spacing w:after="0" w:line="240" w:lineRule="auto"/>
        <w:jc w:val="both"/>
        <w:rPr>
          <w:rFonts w:ascii="Times New Roman" w:eastAsia="Calibri" w:hAnsi="Times New Roman" w:cs="Times New Roman"/>
          <w:sz w:val="24"/>
          <w:szCs w:val="24"/>
        </w:rPr>
      </w:pPr>
      <w:r w:rsidRPr="006D5C60">
        <w:rPr>
          <w:rFonts w:ascii="Times New Roman" w:eastAsia="Times New Roman" w:hAnsi="Times New Roman" w:cs="Times New Roman"/>
          <w:sz w:val="24"/>
          <w:szCs w:val="24"/>
        </w:rPr>
        <w:t>covered under the Contraceptives provision]</w:t>
      </w:r>
    </w:p>
    <w:p w14:paraId="3B568A75" w14:textId="77777777" w:rsidR="001454FA" w:rsidRPr="006D5C60" w:rsidRDefault="001454FA" w:rsidP="001454FA">
      <w:pPr>
        <w:suppressLineNumbers/>
        <w:spacing w:after="0" w:line="240" w:lineRule="auto"/>
        <w:jc w:val="both"/>
        <w:rPr>
          <w:rFonts w:ascii="Times New Roman" w:eastAsia="Calibri" w:hAnsi="Times New Roman" w:cs="Times New Roman"/>
          <w:sz w:val="24"/>
          <w:szCs w:val="24"/>
        </w:rPr>
      </w:pPr>
      <w:r w:rsidRPr="006D5C60">
        <w:rPr>
          <w:rFonts w:ascii="Times New Roman" w:eastAsia="Calibri" w:hAnsi="Times New Roman" w:cs="Times New Roman"/>
          <w:sz w:val="24"/>
          <w:szCs w:val="24"/>
        </w:rPr>
        <w:tab/>
        <w:t>Generic Drugs</w:t>
      </w:r>
      <w:r w:rsidRPr="006D5C60">
        <w:rPr>
          <w:rFonts w:ascii="Times New Roman" w:eastAsia="Calibri" w:hAnsi="Times New Roman" w:cs="Times New Roman"/>
          <w:sz w:val="24"/>
          <w:szCs w:val="24"/>
        </w:rPr>
        <w:tab/>
      </w:r>
      <w:r w:rsidRPr="006D5C60">
        <w:rPr>
          <w:rFonts w:ascii="Times New Roman" w:eastAsia="Calibri" w:hAnsi="Times New Roman" w:cs="Times New Roman"/>
          <w:sz w:val="24"/>
          <w:szCs w:val="24"/>
        </w:rPr>
        <w:tab/>
      </w:r>
      <w:r w:rsidRPr="006D5C60">
        <w:rPr>
          <w:rFonts w:ascii="Times New Roman" w:eastAsia="Calibri" w:hAnsi="Times New Roman" w:cs="Times New Roman"/>
          <w:sz w:val="24"/>
          <w:szCs w:val="24"/>
        </w:rPr>
        <w:tab/>
        <w:t xml:space="preserve">an amount not to exceed $25 per 30 day supply </w:t>
      </w:r>
    </w:p>
    <w:p w14:paraId="4A6613B9" w14:textId="6512D96D" w:rsidR="00140958" w:rsidRDefault="00140958" w:rsidP="00140958">
      <w:pPr>
        <w:suppressLineNumber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454FA" w:rsidRPr="00DA6E4B">
        <w:rPr>
          <w:rFonts w:ascii="Times New Roman" w:eastAsia="Calibri" w:hAnsi="Times New Roman" w:cs="Times New Roman"/>
          <w:sz w:val="24"/>
          <w:szCs w:val="24"/>
        </w:rPr>
        <w:t>Preferred Drugs</w:t>
      </w:r>
      <w:r w:rsidR="001454FA" w:rsidRPr="00DA6E4B">
        <w:rPr>
          <w:rFonts w:ascii="Times New Roman" w:eastAsia="Calibri" w:hAnsi="Times New Roman" w:cs="Times New Roman"/>
          <w:sz w:val="24"/>
          <w:szCs w:val="24"/>
        </w:rPr>
        <w:tab/>
      </w:r>
      <w:r w:rsidR="001454FA" w:rsidRPr="00DA6E4B">
        <w:rPr>
          <w:rFonts w:ascii="Times New Roman" w:eastAsia="Calibri" w:hAnsi="Times New Roman" w:cs="Times New Roman"/>
          <w:sz w:val="24"/>
          <w:szCs w:val="24"/>
        </w:rPr>
        <w:tab/>
        <w:t xml:space="preserve">[50%][; subject to Prescription Drug Coinsurance </w:t>
      </w:r>
    </w:p>
    <w:p w14:paraId="36D64969" w14:textId="77777777" w:rsidR="00140958" w:rsidRDefault="001454FA" w:rsidP="00140958">
      <w:pPr>
        <w:suppressLineNumbers/>
        <w:spacing w:after="0" w:line="240" w:lineRule="auto"/>
        <w:ind w:left="2880" w:firstLine="720"/>
        <w:jc w:val="both"/>
        <w:rPr>
          <w:rFonts w:ascii="Times New Roman" w:eastAsia="Calibri" w:hAnsi="Times New Roman" w:cs="Times New Roman"/>
          <w:sz w:val="24"/>
          <w:szCs w:val="24"/>
        </w:rPr>
      </w:pPr>
      <w:r w:rsidRPr="006D5C60">
        <w:rPr>
          <w:rFonts w:ascii="Times New Roman" w:eastAsia="Calibri" w:hAnsi="Times New Roman" w:cs="Times New Roman"/>
          <w:sz w:val="24"/>
          <w:szCs w:val="24"/>
        </w:rPr>
        <w:t xml:space="preserve">Limit][subject to the Prescription Drug Cost Sharing </w:t>
      </w:r>
      <w:r w:rsidR="00140958">
        <w:rPr>
          <w:rFonts w:ascii="Times New Roman" w:eastAsia="Calibri" w:hAnsi="Times New Roman" w:cs="Times New Roman"/>
          <w:sz w:val="24"/>
          <w:szCs w:val="24"/>
        </w:rPr>
        <w:t>‘</w:t>
      </w:r>
    </w:p>
    <w:p w14:paraId="020A8013" w14:textId="1960EFA5" w:rsidR="001454FA" w:rsidRPr="006D5C60" w:rsidRDefault="001454FA" w:rsidP="006D5C60">
      <w:pPr>
        <w:suppressLineNumbers/>
        <w:spacing w:after="0" w:line="240" w:lineRule="auto"/>
        <w:ind w:left="2880" w:firstLine="720"/>
        <w:jc w:val="both"/>
        <w:rPr>
          <w:rFonts w:ascii="Times New Roman" w:eastAsia="Calibri" w:hAnsi="Times New Roman" w:cs="Times New Roman"/>
          <w:sz w:val="24"/>
          <w:szCs w:val="24"/>
        </w:rPr>
      </w:pPr>
      <w:r w:rsidRPr="006D5C60">
        <w:rPr>
          <w:rFonts w:ascii="Times New Roman" w:eastAsia="Calibri" w:hAnsi="Times New Roman" w:cs="Times New Roman"/>
          <w:sz w:val="24"/>
          <w:szCs w:val="24"/>
        </w:rPr>
        <w:t>Limit][0% for contraceptives]</w:t>
      </w:r>
    </w:p>
    <w:p w14:paraId="1BC5DA34" w14:textId="3392FF98" w:rsidR="001454FA" w:rsidRPr="006D5C60" w:rsidRDefault="001454FA" w:rsidP="001454FA">
      <w:pPr>
        <w:suppressLineNumbers/>
        <w:spacing w:after="0" w:line="240" w:lineRule="auto"/>
        <w:jc w:val="both"/>
        <w:rPr>
          <w:rFonts w:ascii="Times New Roman" w:eastAsia="Calibri" w:hAnsi="Times New Roman" w:cs="Times New Roman"/>
          <w:sz w:val="24"/>
          <w:szCs w:val="24"/>
        </w:rPr>
      </w:pPr>
      <w:r w:rsidRPr="006D5C60">
        <w:rPr>
          <w:rFonts w:ascii="Times New Roman" w:eastAsia="Calibri" w:hAnsi="Times New Roman" w:cs="Times New Roman"/>
          <w:sz w:val="24"/>
          <w:szCs w:val="24"/>
        </w:rPr>
        <w:tab/>
        <w:t>Non-Preferred Drugs</w:t>
      </w:r>
      <w:r w:rsidRPr="006D5C60">
        <w:rPr>
          <w:rFonts w:ascii="Times New Roman" w:eastAsia="Calibri" w:hAnsi="Times New Roman" w:cs="Times New Roman"/>
          <w:sz w:val="24"/>
          <w:szCs w:val="24"/>
        </w:rPr>
        <w:tab/>
      </w:r>
      <w:r w:rsidRPr="006D5C60">
        <w:rPr>
          <w:rFonts w:ascii="Times New Roman" w:eastAsia="Calibri" w:hAnsi="Times New Roman" w:cs="Times New Roman"/>
          <w:sz w:val="24"/>
          <w:szCs w:val="24"/>
        </w:rPr>
        <w:tab/>
        <w:t>[50%][; subject to Prescription Drug Coinsurance Limit]]</w:t>
      </w:r>
    </w:p>
    <w:p w14:paraId="49BAADDA" w14:textId="77777777" w:rsidR="004F4A27" w:rsidRDefault="004F4A27" w:rsidP="001454FA">
      <w:pPr>
        <w:keepLines/>
        <w:suppressLineNumbers/>
        <w:tabs>
          <w:tab w:val="left" w:pos="5880"/>
        </w:tabs>
        <w:spacing w:after="0" w:line="240" w:lineRule="auto"/>
        <w:jc w:val="both"/>
        <w:rPr>
          <w:rFonts w:ascii="Times" w:eastAsia="Calibri" w:hAnsi="Times" w:cs="Times New Roman"/>
          <w:b/>
          <w:sz w:val="24"/>
          <w:szCs w:val="20"/>
        </w:rPr>
      </w:pPr>
    </w:p>
    <w:p w14:paraId="1050CCC4" w14:textId="7C4A4EB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06CC46CF"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w:t>
      </w:r>
      <w:r w:rsidRPr="001454FA">
        <w:rPr>
          <w:rFonts w:ascii="Times New Roman" w:eastAsia="Calibri" w:hAnsi="Times New Roman" w:cs="Times New Roman"/>
          <w:sz w:val="24"/>
          <w:szCs w:val="20"/>
        </w:rPr>
        <w:lastRenderedPageBreak/>
        <w:t>has no further obligation to pay any amounts as Copayment, Deductible and Coinsurance for Network covered services and supplies for the remainder of the Calendar Year.</w:t>
      </w:r>
    </w:p>
    <w:p w14:paraId="65C5313D"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8FEDA49" w14:textId="77777777" w:rsidR="001454FA" w:rsidRPr="001454FA" w:rsidRDefault="001454FA" w:rsidP="001454FA">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4408F64A" w14:textId="77777777" w:rsidR="001454FA" w:rsidRPr="001454FA" w:rsidRDefault="001454FA" w:rsidP="001454FA">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14:paraId="26DD5192" w14:textId="77777777" w:rsidR="001454FA" w:rsidRPr="001454FA" w:rsidRDefault="001454FA" w:rsidP="001454FA">
      <w:pPr>
        <w:keepLines/>
        <w:suppressLineNumber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[Dollar amount equal to 2 times the per Covered Person maximum]</w:t>
      </w:r>
    </w:p>
    <w:p w14:paraId="138F1BF8"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7430A8F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9CF34E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14:paraId="6D2DFAE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7FF607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p>
    <w:p w14:paraId="3B24621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14:paraId="7DD4C4C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[$250] per 30 day supply]</w:t>
      </w:r>
    </w:p>
    <w:p w14:paraId="668EFD9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6A41D5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 Cost Sharing Limit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[$150][$250] per 30-day supply]</w:t>
      </w:r>
    </w:p>
    <w:p w14:paraId="29A2DE0E" w14:textId="77777777" w:rsidR="001C5713" w:rsidRDefault="001C5713" w:rsidP="001454FA">
      <w:pPr>
        <w:suppressLineNumbers/>
        <w:spacing w:after="0" w:line="240" w:lineRule="auto"/>
        <w:jc w:val="both"/>
        <w:rPr>
          <w:rFonts w:ascii="Times" w:eastAsia="Calibri" w:hAnsi="Times" w:cs="Times New Roman"/>
          <w:b/>
          <w:sz w:val="24"/>
          <w:szCs w:val="20"/>
        </w:rPr>
      </w:pPr>
    </w:p>
    <w:p w14:paraId="310774DE" w14:textId="6DE21A99"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14:paraId="061B3AB3"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r>
      <w:bookmarkStart w:id="2" w:name="_Hlk181967930"/>
      <w:r w:rsidRPr="001454FA">
        <w:rPr>
          <w:rFonts w:ascii="Times" w:eastAsia="Calibri" w:hAnsi="Times" w:cs="Times New Roman"/>
          <w:b/>
          <w:sz w:val="24"/>
          <w:szCs w:val="20"/>
        </w:rPr>
        <w:t>Example EPO High Deductible health plan text that could be used in conjunction with an HSA</w:t>
      </w:r>
      <w:bookmarkEnd w:id="2"/>
    </w:p>
    <w:p w14:paraId="5DA7948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0FA056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14:paraId="12AD9AF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91E636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0DD72BF6" w14:textId="1F2C1F7D"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12BE428A" w14:textId="17DD3E6A"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280B72E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Contraceptives,[included under the </w:t>
      </w:r>
    </w:p>
    <w:p w14:paraId="5A42C93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 except as stated below</w:t>
      </w:r>
      <w:r w:rsidRPr="001454FA">
        <w:rPr>
          <w:rFonts w:ascii="Times" w:eastAsia="Calibri" w:hAnsi="Times" w:cs="Times New Roman"/>
          <w:sz w:val="24"/>
          <w:szCs w:val="20"/>
        </w:rPr>
        <w:tab/>
        <w:t>NONE</w:t>
      </w:r>
    </w:p>
    <w:p w14:paraId="4F2D156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0F9B2C9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p>
    <w:p w14:paraId="4F09A53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detailed in the Immunizations </w:t>
      </w:r>
    </w:p>
    <w:p w14:paraId="401345EE" w14:textId="7C7FBCB2"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Lead Screening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3E6EA257" w14:textId="3F70A623"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3556A625" w14:textId="227B92C3"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7AF22102" w14:textId="34736ACB" w:rsidR="00140958"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4"/>
        </w:rPr>
        <w:t xml:space="preserve">[Prescription Drugs and] </w:t>
      </w:r>
      <w:r w:rsidRPr="001454FA">
        <w:rPr>
          <w:rFonts w:ascii="Times New Roman" w:eastAsia="Calibri" w:hAnsi="Times New Roman" w:cs="Times New Roman"/>
          <w:sz w:val="24"/>
          <w:szCs w:val="20"/>
        </w:rPr>
        <w:t>Male sterilization</w:t>
      </w:r>
      <w:r w:rsidR="00140958">
        <w:rPr>
          <w:rFonts w:ascii="Times New Roman" w:eastAsia="Calibri" w:hAnsi="Times New Roman" w:cs="Times New Roman"/>
          <w:sz w:val="24"/>
          <w:szCs w:val="20"/>
        </w:rPr>
        <w:tab/>
      </w:r>
      <w:r w:rsidR="00140958">
        <w:rPr>
          <w:rFonts w:ascii="Times New Roman" w:eastAsia="Calibri" w:hAnsi="Times New Roman" w:cs="Times New Roman"/>
          <w:sz w:val="24"/>
          <w:szCs w:val="20"/>
        </w:rPr>
        <w:tab/>
      </w:r>
      <w:r w:rsidR="00140958" w:rsidRPr="001454FA">
        <w:rPr>
          <w:rFonts w:ascii="Times New Roman" w:eastAsia="Calibri" w:hAnsi="Times New Roman" w:cs="Times New Roman"/>
          <w:sz w:val="24"/>
          <w:szCs w:val="20"/>
        </w:rPr>
        <w:t>[Minimum deductible to qualify as a high</w:t>
      </w:r>
    </w:p>
    <w:p w14:paraId="5830984E" w14:textId="0154B90D" w:rsidR="001454FA" w:rsidRPr="001454FA" w:rsidRDefault="001454FA" w:rsidP="006D5C60">
      <w:pPr>
        <w:suppressAutoHyphens/>
        <w:spacing w:after="0" w:line="240" w:lineRule="auto"/>
        <w:ind w:left="5040" w:hanging="5040"/>
        <w:rPr>
          <w:rFonts w:ascii="Times New Roman" w:eastAsia="Calibri" w:hAnsi="Times New Roman" w:cs="Times New Roman"/>
          <w:sz w:val="24"/>
          <w:szCs w:val="20"/>
        </w:rPr>
      </w:pPr>
      <w:r w:rsidRPr="001454FA">
        <w:rPr>
          <w:rFonts w:ascii="Times New Roman" w:eastAsia="Calibri" w:hAnsi="Times New Roman" w:cs="Times New Roman"/>
          <w:sz w:val="24"/>
          <w:szCs w:val="20"/>
        </w:rPr>
        <w:t>or male contraceptives</w:t>
      </w:r>
      <w:r w:rsidRPr="001454FA">
        <w:rPr>
          <w:rFonts w:ascii="Times New Roman" w:eastAsia="Calibri" w:hAnsi="Times New Roman" w:cs="Times New Roman"/>
          <w:sz w:val="24"/>
          <w:szCs w:val="20"/>
        </w:rPr>
        <w:tab/>
        <w:t>deductible health plan under Internal Revenue Code Section 223]</w:t>
      </w:r>
    </w:p>
    <w:p w14:paraId="5B4FD162" w14:textId="77777777" w:rsidR="001454FA" w:rsidRPr="001454FA" w:rsidRDefault="001454FA" w:rsidP="001454FA">
      <w:pPr>
        <w:suppressAutoHyphens/>
        <w:spacing w:after="0" w:line="240" w:lineRule="auto"/>
        <w:rPr>
          <w:rFonts w:ascii="Times New Roman" w:eastAsia="Calibri" w:hAnsi="Times New Roman" w:cs="Times New Roman"/>
          <w:b/>
          <w:i/>
          <w:sz w:val="24"/>
          <w:szCs w:val="20"/>
          <w:u w:val="single"/>
        </w:rPr>
      </w:pPr>
    </w:p>
    <w:p w14:paraId="20208FC5"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0"/>
        </w:rPr>
        <w:t>All other Covered Charges</w:t>
      </w:r>
    </w:p>
    <w:p w14:paraId="1C383303" w14:textId="77777777"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Person</w:t>
      </w:r>
      <w:r w:rsidRPr="001454FA">
        <w:rPr>
          <w:rFonts w:ascii="Times New Roman" w:eastAsia="Calibri" w:hAnsi="Times New Roman" w:cs="Times New Roman"/>
          <w:sz w:val="24"/>
          <w:szCs w:val="20"/>
        </w:rPr>
        <w:tab/>
        <w:t>[an amount to qualify as a high deductible health plan under Internal Revenue Code section 223]</w:t>
      </w:r>
    </w:p>
    <w:p w14:paraId="3309C7A4" w14:textId="77777777"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Family</w:t>
      </w:r>
      <w:r w:rsidRPr="001454FA">
        <w:rPr>
          <w:rFonts w:ascii="Times New Roman" w:eastAsia="Calibri" w:hAnsi="Times New Roman" w:cs="Times New Roman"/>
          <w:sz w:val="24"/>
          <w:szCs w:val="20"/>
        </w:rPr>
        <w:tab/>
        <w:t>[an amount to qualify as a high deductible health plan under Internal Revenue Code section 223]</w:t>
      </w:r>
    </w:p>
    <w:p w14:paraId="193CB85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3B36EDFF" w14:textId="30373CB3"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Coinsurance</w:t>
      </w:r>
    </w:p>
    <w:p w14:paraId="45551D7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6D5913A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D550129"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111A3A9E" w14:textId="3A28E134"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0%</w:t>
      </w:r>
    </w:p>
    <w:p w14:paraId="36478622"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w:t>
      </w:r>
    </w:p>
    <w:p w14:paraId="70F18BCF" w14:textId="2C21C4A1"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0%</w:t>
      </w:r>
    </w:p>
    <w:p w14:paraId="7D8D6CA5" w14:textId="0DBC1CDA"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0%</w:t>
      </w:r>
    </w:p>
    <w:p w14:paraId="3402AFB8" w14:textId="77777777" w:rsidR="00140958" w:rsidRDefault="00140958" w:rsidP="001454FA">
      <w:pPr>
        <w:suppressLineNumbers/>
        <w:tabs>
          <w:tab w:val="left" w:pos="1820"/>
        </w:tabs>
        <w:spacing w:after="0" w:line="240" w:lineRule="auto"/>
        <w:jc w:val="both"/>
        <w:rPr>
          <w:rFonts w:ascii="Times" w:eastAsia="Calibri" w:hAnsi="Times" w:cs="Times New Roman"/>
          <w:sz w:val="24"/>
          <w:szCs w:val="20"/>
        </w:rPr>
      </w:pPr>
    </w:p>
    <w:p w14:paraId="358DFE3D" w14:textId="04E082B3"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235F2D39" w14:textId="034CABF1"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[50%]</w:t>
      </w:r>
    </w:p>
    <w:p w14:paraId="1556ACFD" w14:textId="2F6CF713"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[50%]]</w:t>
      </w:r>
    </w:p>
    <w:p w14:paraId="3937321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58A51F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7677128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510E757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32BC7D71" w14:textId="024F5910"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Oral and Maxillofacial Surgical Services</w:t>
      </w:r>
      <w:r w:rsidR="00140958">
        <w:rPr>
          <w:rFonts w:ascii="Times" w:eastAsia="Calibri" w:hAnsi="Times" w:cs="Times New Roman"/>
          <w:sz w:val="24"/>
          <w:szCs w:val="20"/>
        </w:rPr>
        <w:tab/>
      </w:r>
      <w:r w:rsidRPr="001454FA">
        <w:rPr>
          <w:rFonts w:ascii="Times" w:eastAsia="Calibri" w:hAnsi="Times" w:cs="Times New Roman"/>
          <w:sz w:val="24"/>
          <w:szCs w:val="20"/>
        </w:rPr>
        <w:tab/>
        <w:t>[20%]</w:t>
      </w:r>
    </w:p>
    <w:p w14:paraId="0425288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3D8903C3" w14:textId="77777777" w:rsidR="00140958" w:rsidRDefault="001454FA" w:rsidP="00140958">
      <w:pPr>
        <w:keepLines/>
        <w:suppressLineNumbers/>
        <w:spacing w:after="0" w:line="240" w:lineRule="auto"/>
        <w:ind w:left="2880" w:hanging="2880"/>
        <w:rPr>
          <w:rFonts w:ascii="Times" w:eastAsia="Calibri" w:hAnsi="Times" w:cs="Times New Roman"/>
          <w:b/>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[20%, 30%, 40%, 50%][,</w:t>
      </w:r>
      <w:r w:rsidRPr="001454FA">
        <w:rPr>
          <w:rFonts w:ascii="Times" w:eastAsia="Calibri" w:hAnsi="Times" w:cs="Times New Roman"/>
          <w:b/>
          <w:sz w:val="24"/>
          <w:szCs w:val="20"/>
        </w:rPr>
        <w:t xml:space="preserve">except as stated </w:t>
      </w:r>
    </w:p>
    <w:p w14:paraId="209079AB" w14:textId="5D9F2631" w:rsidR="001454FA" w:rsidRPr="001454FA" w:rsidRDefault="001454FA" w:rsidP="006D5C60">
      <w:pPr>
        <w:keepLines/>
        <w:suppressLineNumbers/>
        <w:spacing w:after="0" w:line="240" w:lineRule="auto"/>
        <w:ind w:left="4320" w:firstLine="720"/>
        <w:rPr>
          <w:rFonts w:ascii="Times" w:eastAsia="Calibri" w:hAnsi="Times" w:cs="Times New Roman"/>
          <w:b/>
          <w:sz w:val="24"/>
          <w:szCs w:val="20"/>
        </w:rPr>
      </w:pPr>
      <w:r w:rsidRPr="001454FA">
        <w:rPr>
          <w:rFonts w:ascii="Times" w:eastAsia="Calibri" w:hAnsi="Times" w:cs="Times New Roman"/>
          <w:b/>
          <w:sz w:val="24"/>
          <w:szCs w:val="20"/>
        </w:rPr>
        <w:t>below.]</w:t>
      </w:r>
    </w:p>
    <w:p w14:paraId="6198588E"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14:paraId="2C8A2BB5"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4BBB9CB7" w14:textId="541642D8" w:rsidR="001454FA" w:rsidRPr="001454FA" w:rsidRDefault="001454FA" w:rsidP="006D5C60">
      <w:pPr>
        <w:keepLines/>
        <w:suppressLineNumbers/>
        <w:spacing w:after="0" w:line="240" w:lineRule="auto"/>
        <w:ind w:left="5040" w:hanging="5040"/>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t>50%][See the Prescription Drug Coinsurance Limit below][See the prescription Drug Cost Sharing Limit below][0% for contraceptives]</w:t>
      </w:r>
    </w:p>
    <w:p w14:paraId="7777E9C6" w14:textId="77777777" w:rsidR="001454FA" w:rsidRPr="001454FA" w:rsidRDefault="001454FA" w:rsidP="001454FA">
      <w:pPr>
        <w:keepLines/>
        <w:suppressLineNumbers/>
        <w:spacing w:after="0" w:line="240" w:lineRule="auto"/>
        <w:rPr>
          <w:rFonts w:ascii="Times" w:eastAsia="Calibri" w:hAnsi="Times" w:cs="Times New Roman"/>
          <w:sz w:val="24"/>
          <w:szCs w:val="20"/>
        </w:rPr>
      </w:pPr>
    </w:p>
    <w:p w14:paraId="4E50543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14:paraId="7ABB31B8"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7A6F501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p>
    <w:p w14:paraId="1B6039B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Generic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an amount not to exceed $25 per 30 day supply </w:t>
      </w:r>
    </w:p>
    <w:p w14:paraId="5593776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[50%][; subject to Prescription Drug Coinsurance </w:t>
      </w:r>
    </w:p>
    <w:p w14:paraId="1558744D" w14:textId="77777777" w:rsidR="001454FA" w:rsidRPr="001454FA" w:rsidRDefault="001454FA" w:rsidP="001454FA">
      <w:pPr>
        <w:suppressLineNumbers/>
        <w:spacing w:after="0" w:line="240" w:lineRule="auto"/>
        <w:ind w:left="3600" w:firstLine="720"/>
        <w:jc w:val="both"/>
        <w:rPr>
          <w:rFonts w:ascii="Times" w:eastAsia="Calibri" w:hAnsi="Times" w:cs="Times New Roman"/>
          <w:sz w:val="24"/>
          <w:szCs w:val="20"/>
        </w:rPr>
      </w:pPr>
      <w:r w:rsidRPr="001454FA">
        <w:rPr>
          <w:rFonts w:ascii="Times" w:eastAsia="Calibri" w:hAnsi="Times" w:cs="Times New Roman"/>
          <w:sz w:val="24"/>
          <w:szCs w:val="20"/>
        </w:rPr>
        <w:t>Limit]</w:t>
      </w:r>
    </w:p>
    <w:p w14:paraId="7D72653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[50%][; subject to Prescription Drug Coinsurance </w:t>
      </w:r>
    </w:p>
    <w:p w14:paraId="28A103FC" w14:textId="77777777" w:rsidR="001454FA" w:rsidRPr="001454FA" w:rsidRDefault="001454FA" w:rsidP="001454FA">
      <w:pPr>
        <w:suppressLineNumbers/>
        <w:spacing w:after="0" w:line="240" w:lineRule="auto"/>
        <w:ind w:left="3600" w:firstLine="720"/>
        <w:jc w:val="both"/>
        <w:rPr>
          <w:rFonts w:ascii="Times" w:eastAsia="Calibri" w:hAnsi="Times" w:cs="Times New Roman"/>
          <w:sz w:val="24"/>
          <w:szCs w:val="20"/>
        </w:rPr>
      </w:pPr>
      <w:r w:rsidRPr="001454FA">
        <w:rPr>
          <w:rFonts w:ascii="Times" w:eastAsia="Calibri" w:hAnsi="Times" w:cs="Times New Roman"/>
          <w:sz w:val="24"/>
          <w:szCs w:val="20"/>
        </w:rPr>
        <w:t>Limit]]</w:t>
      </w:r>
    </w:p>
    <w:p w14:paraId="4422A5B3"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b/>
        <w:t>[0% for contraceptives]</w:t>
      </w:r>
    </w:p>
    <w:p w14:paraId="5EE51E4B" w14:textId="77777777" w:rsidR="004F4A27" w:rsidRDefault="004F4A27" w:rsidP="001454FA">
      <w:pPr>
        <w:keepLines/>
        <w:suppressLineNumbers/>
        <w:tabs>
          <w:tab w:val="left" w:pos="5880"/>
        </w:tabs>
        <w:spacing w:after="0" w:line="240" w:lineRule="auto"/>
        <w:jc w:val="both"/>
        <w:rPr>
          <w:rFonts w:ascii="Times" w:eastAsia="Calibri" w:hAnsi="Times" w:cs="Times New Roman"/>
          <w:b/>
          <w:sz w:val="24"/>
          <w:szCs w:val="20"/>
        </w:rPr>
      </w:pPr>
    </w:p>
    <w:p w14:paraId="003BA4FD" w14:textId="5606D34D"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0B35330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14:paraId="12F3B1CC"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29F89294"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401BFA31" w14:textId="77777777"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p>
    <w:p w14:paraId="0C59F166" w14:textId="750F4377"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Person</w:t>
      </w:r>
      <w:r w:rsidRPr="001454FA">
        <w:rPr>
          <w:rFonts w:ascii="Times New Roman" w:eastAsia="Calibri" w:hAnsi="Times New Roman" w:cs="Times New Roman"/>
          <w:sz w:val="24"/>
          <w:szCs w:val="20"/>
        </w:rPr>
        <w:tab/>
        <w:t xml:space="preserve">[an amount permitted under Internal Revenue Code 223]  </w:t>
      </w:r>
    </w:p>
    <w:p w14:paraId="718E8BB3" w14:textId="77777777"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Family</w:t>
      </w:r>
      <w:r w:rsidRPr="001454FA">
        <w:rPr>
          <w:rFonts w:ascii="Times New Roman" w:eastAsia="Calibri" w:hAnsi="Times New Roman" w:cs="Times New Roman"/>
          <w:sz w:val="24"/>
          <w:szCs w:val="20"/>
        </w:rPr>
        <w:tab/>
        <w:t xml:space="preserve">[an amount permitted under Internal Revenue Code 223]  </w:t>
      </w:r>
    </w:p>
    <w:p w14:paraId="04925455"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7CB9EF8E"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p>
    <w:p w14:paraId="04282103"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t>$[125] per 30 day supply]</w:t>
      </w:r>
    </w:p>
    <w:p w14:paraId="12871E79"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p>
    <w:p w14:paraId="64A8CC2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p>
    <w:p w14:paraId="3AAC662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14:paraId="02D7E7A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$[250] per 30 day supply]</w:t>
      </w:r>
    </w:p>
    <w:p w14:paraId="2FDE79FD"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p>
    <w:p w14:paraId="04FA989C"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[Prescription Drug Cost Sharing Limit</w:t>
      </w:r>
      <w:r w:rsidRPr="001454FA">
        <w:rPr>
          <w:rFonts w:ascii="Times" w:eastAsia="Calibri" w:hAnsi="Times" w:cs="Times New Roman"/>
          <w:b/>
          <w:sz w:val="24"/>
          <w:szCs w:val="20"/>
        </w:rPr>
        <w:tab/>
        <w:t xml:space="preserve">Amount equal to the </w:t>
      </w:r>
      <w:r w:rsidRPr="001454FA">
        <w:rPr>
          <w:rFonts w:ascii="Times New Roman" w:eastAsia="Calibri" w:hAnsi="Times New Roman" w:cs="Times New Roman"/>
          <w:sz w:val="24"/>
          <w:szCs w:val="20"/>
        </w:rPr>
        <w:t>Minimum deductible to qualify as a high deductible health plan under Internal Revenue Code Section 223]</w:t>
      </w:r>
    </w:p>
    <w:p w14:paraId="1CBD5DE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4FBE07A" w14:textId="77777777" w:rsidR="004F4A27" w:rsidRDefault="001454FA" w:rsidP="001454FA">
      <w:pPr>
        <w:suppressLineNumbers/>
        <w:spacing w:after="0" w:line="240" w:lineRule="auto"/>
        <w:jc w:val="both"/>
        <w:rPr>
          <w:rFonts w:ascii="Times" w:eastAsia="Calibri" w:hAnsi="Times" w:cs="Times New Roman"/>
          <w:sz w:val="24"/>
          <w:szCs w:val="20"/>
        </w:rPr>
      </w:pPr>
      <w:r w:rsidRPr="001454FA" w:rsidDel="00A77BEB">
        <w:rPr>
          <w:rFonts w:ascii="Times" w:eastAsia="Calibri" w:hAnsi="Times" w:cs="Times New Roman"/>
          <w:sz w:val="24"/>
          <w:szCs w:val="20"/>
        </w:rPr>
        <w:t xml:space="preserve"> </w:t>
      </w:r>
    </w:p>
    <w:p w14:paraId="29BF8CE6" w14:textId="77777777" w:rsidR="004F4A27" w:rsidRDefault="004F4A27" w:rsidP="001454FA">
      <w:pPr>
        <w:suppressLineNumbers/>
        <w:spacing w:after="0" w:line="240" w:lineRule="auto"/>
        <w:jc w:val="both"/>
        <w:rPr>
          <w:rFonts w:ascii="Times" w:eastAsia="Calibri" w:hAnsi="Times" w:cs="Times New Roman"/>
          <w:sz w:val="24"/>
          <w:szCs w:val="20"/>
        </w:rPr>
      </w:pPr>
    </w:p>
    <w:p w14:paraId="6048D55E" w14:textId="77777777" w:rsidR="00140958" w:rsidRDefault="00140958">
      <w:pPr>
        <w:rPr>
          <w:rFonts w:ascii="Times" w:eastAsia="Calibri" w:hAnsi="Times" w:cs="Times New Roman"/>
          <w:b/>
          <w:sz w:val="24"/>
          <w:szCs w:val="20"/>
        </w:rPr>
      </w:pPr>
      <w:r>
        <w:rPr>
          <w:rFonts w:ascii="Times" w:eastAsia="Calibri" w:hAnsi="Times" w:cs="Times New Roman"/>
          <w:b/>
          <w:sz w:val="24"/>
          <w:szCs w:val="20"/>
        </w:rPr>
        <w:lastRenderedPageBreak/>
        <w:br w:type="page"/>
      </w:r>
    </w:p>
    <w:p w14:paraId="27C860D4" w14:textId="08F9083C"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0"/>
          <w:szCs w:val="20"/>
        </w:rPr>
        <w:tab/>
      </w:r>
      <w:r w:rsidR="006C638B">
        <w:rPr>
          <w:rFonts w:ascii="Times" w:eastAsia="Calibri" w:hAnsi="Times" w:cs="Times New Roman"/>
          <w:b/>
          <w:sz w:val="20"/>
          <w:szCs w:val="20"/>
        </w:rPr>
        <w:tab/>
      </w:r>
      <w:r w:rsidRPr="001454FA">
        <w:rPr>
          <w:rFonts w:ascii="Times" w:eastAsia="Calibri" w:hAnsi="Times" w:cs="Times New Roman"/>
          <w:b/>
          <w:sz w:val="24"/>
          <w:szCs w:val="20"/>
        </w:rPr>
        <w:t>EXAMPLE EPO (Example Catastrophic Plan – single coverage)</w:t>
      </w:r>
    </w:p>
    <w:p w14:paraId="4D376CC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255A86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14:paraId="0B2A262D"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B074D0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12223C91" w14:textId="4BC2EAFF"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467A3D73" w14:textId="38686B20"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44F7F646" w14:textId="3C4DBAC4" w:rsidR="004F4A27" w:rsidRDefault="004F4A27" w:rsidP="004F4A2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140958">
        <w:rPr>
          <w:rFonts w:ascii="Times" w:eastAsia="Calibri" w:hAnsi="Times" w:cs="Times New Roman"/>
          <w:sz w:val="24"/>
          <w:szCs w:val="20"/>
        </w:rPr>
        <w:tab/>
      </w:r>
      <w:r w:rsidR="00140958">
        <w:rPr>
          <w:rFonts w:ascii="Times" w:eastAsia="Calibri" w:hAnsi="Times" w:cs="Times New Roman"/>
          <w:sz w:val="24"/>
          <w:szCs w:val="20"/>
        </w:rPr>
        <w:tab/>
      </w:r>
      <w:r w:rsidR="00140958">
        <w:rPr>
          <w:rFonts w:ascii="Times" w:eastAsia="Calibri" w:hAnsi="Times" w:cs="Times New Roman"/>
          <w:sz w:val="24"/>
          <w:szCs w:val="20"/>
        </w:rPr>
        <w:tab/>
      </w:r>
      <w:r>
        <w:rPr>
          <w:rFonts w:ascii="Times" w:eastAsia="Calibri" w:hAnsi="Times" w:cs="Times New Roman"/>
          <w:sz w:val="24"/>
          <w:szCs w:val="20"/>
        </w:rPr>
        <w:t>NONE</w:t>
      </w:r>
    </w:p>
    <w:p w14:paraId="77AFB7D0" w14:textId="1814DE47" w:rsidR="004F4A27" w:rsidRDefault="004F4A27" w:rsidP="004F4A2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140958">
        <w:rPr>
          <w:rFonts w:ascii="Times" w:eastAsia="Calibri" w:hAnsi="Times" w:cs="Times New Roman"/>
          <w:sz w:val="24"/>
          <w:szCs w:val="20"/>
        </w:rPr>
        <w:tab/>
      </w:r>
      <w:r w:rsidR="00140958">
        <w:rPr>
          <w:rFonts w:ascii="Times" w:eastAsia="Calibri" w:hAnsi="Times" w:cs="Times New Roman"/>
          <w:sz w:val="24"/>
          <w:szCs w:val="20"/>
        </w:rPr>
        <w:tab/>
      </w:r>
      <w:r>
        <w:rPr>
          <w:rFonts w:ascii="Times" w:eastAsia="Calibri" w:hAnsi="Times" w:cs="Times New Roman"/>
          <w:sz w:val="24"/>
          <w:szCs w:val="20"/>
        </w:rPr>
        <w:t>NONE</w:t>
      </w:r>
    </w:p>
    <w:p w14:paraId="2B2BA558" w14:textId="7E44739F" w:rsidR="004F4A27" w:rsidRDefault="004F4A27" w:rsidP="004F4A27">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sidR="00140958">
        <w:rPr>
          <w:rFonts w:ascii="Times" w:eastAsia="Calibri" w:hAnsi="Times" w:cs="Times New Roman"/>
          <w:sz w:val="24"/>
          <w:szCs w:val="20"/>
        </w:rPr>
        <w:t>A</w:t>
      </w:r>
      <w:r w:rsidRPr="000564B4">
        <w:rPr>
          <w:rFonts w:ascii="Times" w:eastAsia="Calibri" w:hAnsi="Times" w:cs="Times New Roman"/>
          <w:sz w:val="24"/>
          <w:szCs w:val="20"/>
        </w:rPr>
        <w:t>uto-</w:t>
      </w:r>
      <w:r w:rsidR="00140958">
        <w:rPr>
          <w:rFonts w:ascii="Times" w:eastAsia="Calibri" w:hAnsi="Times" w:cs="Times New Roman"/>
          <w:sz w:val="24"/>
          <w:szCs w:val="20"/>
        </w:rPr>
        <w:t>I</w:t>
      </w:r>
      <w:r w:rsidRPr="000564B4">
        <w:rPr>
          <w:rFonts w:ascii="Times" w:eastAsia="Calibri" w:hAnsi="Times" w:cs="Times New Roman"/>
          <w:sz w:val="24"/>
          <w:szCs w:val="20"/>
        </w:rPr>
        <w:t xml:space="preserve">njector </w:t>
      </w:r>
      <w:r w:rsidR="00140958">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140958">
        <w:rPr>
          <w:rFonts w:ascii="Times" w:eastAsia="Calibri" w:hAnsi="Times" w:cs="Times New Roman"/>
          <w:sz w:val="24"/>
          <w:szCs w:val="20"/>
        </w:rPr>
        <w:tab/>
      </w:r>
      <w:r w:rsidR="00140958">
        <w:rPr>
          <w:rFonts w:ascii="Times" w:eastAsia="Calibri" w:hAnsi="Times" w:cs="Times New Roman"/>
          <w:sz w:val="24"/>
          <w:szCs w:val="20"/>
        </w:rPr>
        <w:tab/>
      </w:r>
      <w:r>
        <w:rPr>
          <w:rFonts w:ascii="Times" w:eastAsia="Calibri" w:hAnsi="Times" w:cs="Times New Roman"/>
          <w:sz w:val="24"/>
          <w:szCs w:val="20"/>
        </w:rPr>
        <w:t>NONE</w:t>
      </w:r>
    </w:p>
    <w:p w14:paraId="5A94362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w:t>
      </w:r>
    </w:p>
    <w:p w14:paraId="02EE33B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provision]except as stated below</w:t>
      </w:r>
      <w:r w:rsidRPr="001454FA">
        <w:rPr>
          <w:rFonts w:ascii="Times" w:eastAsia="Calibri" w:hAnsi="Times" w:cs="Times New Roman"/>
          <w:sz w:val="24"/>
          <w:szCs w:val="20"/>
        </w:rPr>
        <w:tab/>
        <w:t>NONE</w:t>
      </w:r>
    </w:p>
    <w:p w14:paraId="07419F4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Immunizations and lead screening  for </w:t>
      </w:r>
    </w:p>
    <w:p w14:paraId="7B887DC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children as detailed in the Immunizations </w:t>
      </w:r>
    </w:p>
    <w:p w14:paraId="3E4E05FD" w14:textId="6B6DCC2F"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Lead Screening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52488936" w14:textId="63E5F511"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43C4AF57" w14:textId="5CA3A148"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Three physician visits per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00140958">
        <w:rPr>
          <w:rFonts w:ascii="Times" w:eastAsia="Calibri" w:hAnsi="Times" w:cs="Times New Roman"/>
          <w:sz w:val="24"/>
          <w:szCs w:val="20"/>
        </w:rPr>
        <w:tab/>
      </w:r>
      <w:r w:rsidRPr="001454FA">
        <w:rPr>
          <w:rFonts w:ascii="Times" w:eastAsia="Calibri" w:hAnsi="Times" w:cs="Times New Roman"/>
          <w:sz w:val="24"/>
          <w:szCs w:val="20"/>
        </w:rPr>
        <w:t>NONE</w:t>
      </w:r>
    </w:p>
    <w:p w14:paraId="6B876476" w14:textId="77777777" w:rsidR="001454FA" w:rsidRPr="001454FA" w:rsidRDefault="001454FA" w:rsidP="001454FA">
      <w:pPr>
        <w:suppressAutoHyphens/>
        <w:spacing w:after="0" w:line="240" w:lineRule="auto"/>
        <w:rPr>
          <w:rFonts w:ascii="Times New Roman" w:eastAsia="Calibri" w:hAnsi="Times New Roman" w:cs="Times New Roman"/>
          <w:b/>
          <w:i/>
          <w:sz w:val="24"/>
          <w:szCs w:val="20"/>
          <w:u w:val="single"/>
        </w:rPr>
      </w:pPr>
    </w:p>
    <w:p w14:paraId="4425E420"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0"/>
        </w:rPr>
        <w:t xml:space="preserve">All other Covered Charges </w:t>
      </w:r>
    </w:p>
    <w:p w14:paraId="7CAD70C5"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including male sterilization and</w:t>
      </w:r>
    </w:p>
    <w:p w14:paraId="24CC2AE8" w14:textId="659C14C1"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male contraceptives</w:t>
      </w:r>
    </w:p>
    <w:p w14:paraId="4796CB24" w14:textId="77777777"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Person</w:t>
      </w:r>
      <w:r w:rsidRPr="001454FA">
        <w:rPr>
          <w:rFonts w:ascii="Times New Roman" w:eastAsia="Calibri" w:hAnsi="Times New Roman" w:cs="Times New Roman"/>
          <w:sz w:val="24"/>
          <w:szCs w:val="20"/>
        </w:rPr>
        <w:tab/>
        <w:t xml:space="preserve">[the greatest amount permitted by section 223(c)(2)(A)(ii)(I)] </w:t>
      </w:r>
    </w:p>
    <w:p w14:paraId="7EFBFB2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3DE96D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2D4D1B8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0225119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31F71CA" w14:textId="1D2A8D73"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r w:rsidRPr="001454FA">
        <w:rPr>
          <w:rFonts w:ascii="Times" w:eastAsia="Calibri" w:hAnsi="Times" w:cs="Times New Roman"/>
          <w:sz w:val="24"/>
          <w:szCs w:val="20"/>
        </w:rPr>
        <w:tab/>
        <w:t>0%</w:t>
      </w:r>
    </w:p>
    <w:p w14:paraId="3C75ECD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30C43BC"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588F434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0B152602"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55FD013"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07BE4F55" w14:textId="77777777" w:rsidR="001454FA" w:rsidRPr="001454FA" w:rsidRDefault="001454FA" w:rsidP="001454FA">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[the greatest amount permitted by section 223(c)(2)(A)(ii)(I)]</w:t>
      </w:r>
    </w:p>
    <w:p w14:paraId="2AF62EF8"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4174B7A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35B79B60" w14:textId="04813B97" w:rsidR="001454FA" w:rsidRPr="006C638B" w:rsidRDefault="001454FA" w:rsidP="001454FA">
      <w:pPr>
        <w:spacing w:after="0" w:line="240" w:lineRule="auto"/>
        <w:rPr>
          <w:rFonts w:ascii="Times" w:eastAsia="Calibri" w:hAnsi="Times" w:cs="Times New Roman"/>
          <w:b/>
          <w:sz w:val="24"/>
          <w:szCs w:val="24"/>
        </w:rPr>
      </w:pPr>
      <w:r w:rsidRPr="001454FA">
        <w:rPr>
          <w:rFonts w:ascii="Times New Roman" w:eastAsia="Calibri" w:hAnsi="Times New Roman" w:cs="Times New Roman"/>
          <w:b/>
          <w:sz w:val="24"/>
          <w:szCs w:val="20"/>
        </w:rPr>
        <w:br w:type="page"/>
      </w:r>
      <w:r w:rsidRPr="006C638B">
        <w:rPr>
          <w:rFonts w:ascii="Times" w:eastAsia="Calibri" w:hAnsi="Times" w:cs="Times New Roman"/>
          <w:b/>
          <w:sz w:val="24"/>
          <w:szCs w:val="24"/>
        </w:rPr>
        <w:lastRenderedPageBreak/>
        <w:t xml:space="preserve">SCHEDULE OF INSURANCE </w:t>
      </w:r>
      <w:r w:rsidRPr="006D5C60">
        <w:rPr>
          <w:rFonts w:ascii="Times" w:eastAsia="Calibri" w:hAnsi="Times" w:cs="Times New Roman"/>
          <w:b/>
          <w:sz w:val="24"/>
          <w:szCs w:val="24"/>
        </w:rPr>
        <w:t>(Continued) [PLANS A/50, B, C,</w:t>
      </w:r>
      <w:r w:rsidRPr="006C638B">
        <w:rPr>
          <w:rFonts w:ascii="Times" w:eastAsia="Calibri" w:hAnsi="Times" w:cs="Times New Roman"/>
          <w:b/>
          <w:sz w:val="24"/>
          <w:szCs w:val="24"/>
        </w:rPr>
        <w:t xml:space="preserve"> </w:t>
      </w:r>
      <w:r w:rsidRPr="006D5C60">
        <w:rPr>
          <w:rFonts w:ascii="Times" w:eastAsia="Calibri" w:hAnsi="Times" w:cs="Times New Roman"/>
          <w:b/>
          <w:sz w:val="24"/>
          <w:szCs w:val="24"/>
        </w:rPr>
        <w:t>D]</w:t>
      </w:r>
    </w:p>
    <w:p w14:paraId="46783C48" w14:textId="77777777" w:rsidR="006C638B" w:rsidRDefault="006C638B" w:rsidP="001454FA">
      <w:pPr>
        <w:suppressLineNumbers/>
        <w:spacing w:after="0" w:line="240" w:lineRule="auto"/>
        <w:jc w:val="both"/>
        <w:rPr>
          <w:rFonts w:ascii="Times" w:eastAsia="Calibri" w:hAnsi="Times" w:cs="Times New Roman"/>
          <w:b/>
          <w:sz w:val="24"/>
          <w:szCs w:val="24"/>
        </w:rPr>
      </w:pPr>
    </w:p>
    <w:p w14:paraId="5FD093CE" w14:textId="114CB2E9" w:rsidR="001454FA" w:rsidRPr="006C638B" w:rsidRDefault="001454FA" w:rsidP="001454FA">
      <w:pPr>
        <w:suppressLineNumbers/>
        <w:spacing w:after="0" w:line="240" w:lineRule="auto"/>
        <w:jc w:val="both"/>
        <w:rPr>
          <w:rFonts w:ascii="Times" w:eastAsia="Calibri" w:hAnsi="Times" w:cs="Times New Roman"/>
          <w:b/>
          <w:sz w:val="24"/>
          <w:szCs w:val="24"/>
        </w:rPr>
      </w:pPr>
      <w:r w:rsidRPr="006C638B">
        <w:rPr>
          <w:rFonts w:ascii="Times" w:eastAsia="Calibri" w:hAnsi="Times" w:cs="Times New Roman"/>
          <w:b/>
          <w:sz w:val="24"/>
          <w:szCs w:val="24"/>
        </w:rPr>
        <w:t>Daily Room and Board Limits</w:t>
      </w:r>
    </w:p>
    <w:p w14:paraId="5FC32F2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DF606BF"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During a Period of Hospital Confinement</w:t>
      </w:r>
    </w:p>
    <w:p w14:paraId="426DC41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807DBF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Semi-private room and board accommodations, We will cover charges up to the Hospital's actual daily semi private room and board rate.</w:t>
      </w:r>
    </w:p>
    <w:p w14:paraId="308DEB5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F896DC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14:paraId="6646101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8E4FCA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 Care Units, We will cover charges up to the Hospital's actual daily room and board charge for the Special Care Unit.</w:t>
      </w:r>
    </w:p>
    <w:p w14:paraId="73BE785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D1CDA8E"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During a Confinement In An Extended </w:t>
      </w:r>
      <w:smartTag w:uri="urn:schemas-microsoft-com:office:smarttags" w:element="PlaceName">
        <w:r w:rsidRPr="001454FA">
          <w:rPr>
            <w:rFonts w:ascii="Times" w:eastAsia="Calibri" w:hAnsi="Times" w:cs="Times New Roman"/>
            <w:b/>
            <w:sz w:val="24"/>
            <w:szCs w:val="20"/>
          </w:rPr>
          <w:t>Care</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1454FA">
            <w:rPr>
              <w:rFonts w:ascii="Times" w:eastAsia="Calibri" w:hAnsi="Times" w:cs="Times New Roman"/>
              <w:b/>
              <w:sz w:val="24"/>
              <w:szCs w:val="20"/>
            </w:rPr>
            <w:t>Rehabilitation</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smartTag>
    </w:p>
    <w:p w14:paraId="06F97825"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B82CEF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the lesser of:</w:t>
      </w:r>
    </w:p>
    <w:p w14:paraId="544B14C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the center’s actual daily room and board charge; or</w:t>
      </w:r>
    </w:p>
    <w:p w14:paraId="5F67F1F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50% of the covered daily room and board charge made by the Hospital during the Covered Person's preceding Hospital confinement, for semi-private accommodations.</w:t>
      </w:r>
    </w:p>
    <w:p w14:paraId="31BAD0B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6E5247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[Pre-Approval is </w:t>
      </w:r>
      <w:r w:rsidRPr="001454FA">
        <w:rPr>
          <w:rFonts w:ascii="Times" w:eastAsia="Calibri" w:hAnsi="Times" w:cs="Times New Roman"/>
          <w:sz w:val="24"/>
          <w:szCs w:val="20"/>
        </w:rPr>
        <w:t>required for charges incurred in connection with:</w:t>
      </w:r>
    </w:p>
    <w:p w14:paraId="7FB3CC7A"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Durable Medical Equipment</w:t>
      </w:r>
    </w:p>
    <w:p w14:paraId="2FB864D3"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Extended Care and Rehabilitation</w:t>
      </w:r>
    </w:p>
    <w:p w14:paraId="5000B9E9"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Home Health Care</w:t>
      </w:r>
    </w:p>
    <w:p w14:paraId="46E8EF85"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Hospice Care</w:t>
      </w:r>
    </w:p>
    <w:p w14:paraId="71398CEB"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Infusion Therapy</w:t>
      </w:r>
    </w:p>
    <w:p w14:paraId="47DFF7C6"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[Certain speech, Cognitive Rehabilitation, Occupational and Physical Therapies]</w:t>
      </w:r>
    </w:p>
    <w:p w14:paraId="7631500D"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[Therapeutic Manipulation]</w:t>
      </w:r>
    </w:p>
    <w:p w14:paraId="5CD8FCDB" w14:textId="6874BEAB"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[Nutritional Counseling]</w:t>
      </w:r>
    </w:p>
    <w:p w14:paraId="0B693A66"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[Certain Prescription Drugs][including Specialty Pharmaceuticals][ and certain injectable drugs]</w:t>
      </w:r>
    </w:p>
    <w:p w14:paraId="5EF2108D"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and/or prescription drugs to enhance fertility]</w:t>
      </w:r>
    </w:p>
    <w:p w14:paraId="0771E597" w14:textId="0AFB759B"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[Complex Imaging Services]</w:t>
      </w:r>
    </w:p>
    <w:p w14:paraId="378188B4"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p>
    <w:p w14:paraId="7F6639B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more information regarding the services for which We require Pre-Approval, consult our website at [www.xxx.com]]</w:t>
      </w:r>
    </w:p>
    <w:p w14:paraId="0FC19AB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158578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14:paraId="0522F771"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lastRenderedPageBreak/>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t>[Plans A/50, B, C, D (Continued)]</w:t>
      </w:r>
    </w:p>
    <w:p w14:paraId="297B674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E3584E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bookmarkStart w:id="3" w:name="_Hlk120005876"/>
      <w:r w:rsidRPr="001454FA">
        <w:rPr>
          <w:rFonts w:ascii="Times" w:eastAsia="Calibri" w:hAnsi="Times" w:cs="Times New Roman"/>
          <w:b/>
          <w:sz w:val="24"/>
          <w:szCs w:val="20"/>
        </w:rPr>
        <w:t xml:space="preserve">Payment Limits: </w:t>
      </w:r>
      <w:r w:rsidRPr="001454FA">
        <w:rPr>
          <w:rFonts w:ascii="Times" w:eastAsia="Calibri" w:hAnsi="Times" w:cs="Times New Roman"/>
          <w:sz w:val="24"/>
          <w:szCs w:val="20"/>
        </w:rPr>
        <w:t>For Illness or Injury, We will pay up to the payment limit shown below:</w:t>
      </w:r>
    </w:p>
    <w:p w14:paraId="66386CA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1DAD41AD" w14:textId="6CD7B5EB"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therapeutic manipulation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1ABD38C1"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683712B6" w14:textId="2A6ADCB4"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speech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23D5BEB7"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speech therapy covered under the Diagnosis and Treatment of Autism and Other Developmental Disabilities Provision</w:t>
      </w:r>
    </w:p>
    <w:p w14:paraId="5A0229D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00C72F4" w14:textId="60A1A142"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cognitive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18A2BD8E"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364EABEE" w14:textId="33B43FD6"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physical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03269DE9"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physical therapy covered under the Diagnosis and Treatment of Autism and Other Developmental Disabilities Provision</w:t>
      </w:r>
    </w:p>
    <w:p w14:paraId="7B849BF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95FD53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occupational therapy per</w:t>
      </w:r>
    </w:p>
    <w:p w14:paraId="5C831C82" w14:textId="2501CCEF"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Calendar Year</w:t>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2CE9814B"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occupational therapy covered under the Diagnosis and Treatment of Autism and Other Developmental Disabilities Provision</w:t>
      </w:r>
    </w:p>
    <w:p w14:paraId="68F6ADE4"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5A79F98A"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Charges for hearing aids for a Covered Person </w:t>
      </w:r>
      <w:r w:rsidRPr="001454FA">
        <w:rPr>
          <w:rFonts w:ascii="Times" w:eastAsia="Calibri" w:hAnsi="Times" w:cs="Times New Roman"/>
          <w:sz w:val="24"/>
          <w:szCs w:val="20"/>
        </w:rPr>
        <w:tab/>
        <w:t xml:space="preserve">one hearing aid per hearing impaired </w:t>
      </w:r>
    </w:p>
    <w:p w14:paraId="14670AB0"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ab/>
        <w:t>ear per 24-month period</w:t>
      </w:r>
    </w:p>
    <w:p w14:paraId="5011B676"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5291B35E"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[Non-Network Vision benefits for a Covered Person </w:t>
      </w:r>
      <w:r w:rsidRPr="001454FA">
        <w:rPr>
          <w:rFonts w:ascii="Times" w:eastAsia="Times New Roman" w:hAnsi="Times" w:cs="Times New Roman"/>
          <w:sz w:val="24"/>
          <w:szCs w:val="20"/>
        </w:rPr>
        <w:t xml:space="preserve">through the end of the month in which he or she turns age 19 </w:t>
      </w:r>
      <w:r w:rsidRPr="001454FA">
        <w:rPr>
          <w:rFonts w:ascii="Times" w:eastAsia="Calibri" w:hAnsi="Times" w:cs="Times New Roman"/>
          <w:sz w:val="24"/>
          <w:szCs w:val="20"/>
        </w:rPr>
        <w:t>are subject to the following limits:</w:t>
      </w:r>
    </w:p>
    <w:p w14:paraId="3A9B0992"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Exam</w:t>
      </w:r>
      <w:r w:rsidRPr="001454FA">
        <w:rPr>
          <w:rFonts w:ascii="Times" w:eastAsia="Calibri" w:hAnsi="Times" w:cs="Times New Roman"/>
          <w:sz w:val="24"/>
          <w:szCs w:val="20"/>
        </w:rPr>
        <w:tab/>
        <w:t>$30 per 12-month period</w:t>
      </w:r>
    </w:p>
    <w:p w14:paraId="68CAF982"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Single Vision lenses</w:t>
      </w:r>
      <w:r w:rsidRPr="001454FA">
        <w:rPr>
          <w:rFonts w:ascii="Times" w:eastAsia="Calibri" w:hAnsi="Times" w:cs="Times New Roman"/>
          <w:sz w:val="24"/>
          <w:szCs w:val="20"/>
        </w:rPr>
        <w:tab/>
        <w:t>$25 per 12-month period</w:t>
      </w:r>
    </w:p>
    <w:p w14:paraId="4DD2D76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Bifocal lenses</w:t>
      </w:r>
      <w:r w:rsidRPr="001454FA">
        <w:rPr>
          <w:rFonts w:ascii="Times" w:eastAsia="Calibri" w:hAnsi="Times" w:cs="Times New Roman"/>
          <w:sz w:val="24"/>
          <w:szCs w:val="20"/>
        </w:rPr>
        <w:tab/>
        <w:t>$35 per 12-month period</w:t>
      </w:r>
    </w:p>
    <w:p w14:paraId="2C9E68D4"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Trifocal lenses</w:t>
      </w:r>
      <w:r w:rsidRPr="001454FA">
        <w:rPr>
          <w:rFonts w:ascii="Times" w:eastAsia="Calibri" w:hAnsi="Times" w:cs="Times New Roman"/>
          <w:sz w:val="24"/>
          <w:szCs w:val="20"/>
        </w:rPr>
        <w:tab/>
        <w:t>$45 per 12-month period</w:t>
      </w:r>
    </w:p>
    <w:p w14:paraId="542861C2"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Lenticular lenses</w:t>
      </w:r>
      <w:r w:rsidRPr="001454FA">
        <w:rPr>
          <w:rFonts w:ascii="Times" w:eastAsia="Calibri" w:hAnsi="Times" w:cs="Times New Roman"/>
          <w:sz w:val="24"/>
          <w:szCs w:val="20"/>
        </w:rPr>
        <w:tab/>
        <w:t>$45 per 12-month period</w:t>
      </w:r>
    </w:p>
    <w:p w14:paraId="2C3B3A0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Elective Contact lenses</w:t>
      </w:r>
      <w:r w:rsidRPr="001454FA">
        <w:rPr>
          <w:rFonts w:ascii="Times" w:eastAsia="Calibri" w:hAnsi="Times" w:cs="Times New Roman"/>
          <w:sz w:val="24"/>
          <w:szCs w:val="20"/>
        </w:rPr>
        <w:tab/>
        <w:t>$75 per 12 month period</w:t>
      </w:r>
    </w:p>
    <w:p w14:paraId="772DDD41"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Medically Necessary Contact lenses</w:t>
      </w:r>
      <w:r w:rsidRPr="001454FA">
        <w:rPr>
          <w:rFonts w:ascii="Times" w:eastAsia="Calibri" w:hAnsi="Times" w:cs="Times New Roman"/>
          <w:sz w:val="24"/>
          <w:szCs w:val="20"/>
        </w:rPr>
        <w:tab/>
        <w:t>$225 per 12 month period</w:t>
      </w:r>
    </w:p>
    <w:p w14:paraId="358E081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Frames</w:t>
      </w:r>
      <w:r w:rsidRPr="001454FA">
        <w:rPr>
          <w:rFonts w:ascii="Times" w:eastAsia="Calibri" w:hAnsi="Times" w:cs="Times New Roman"/>
          <w:sz w:val="24"/>
          <w:szCs w:val="20"/>
        </w:rPr>
        <w:tab/>
        <w:t>$30 per 12 month period]</w:t>
      </w:r>
    </w:p>
    <w:p w14:paraId="24D92F6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bookmarkStart w:id="4" w:name="_Hlk115087274"/>
    </w:p>
    <w:p w14:paraId="3AFC3C1D"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[Doula Services</w:t>
      </w:r>
    </w:p>
    <w:p w14:paraId="799AF920" w14:textId="70DAC80C" w:rsidR="001454FA" w:rsidRPr="001454FA" w:rsidRDefault="001454FA" w:rsidP="001454FA">
      <w:pPr>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[Global Maximum per pregnancy</w:t>
      </w:r>
      <w:r w:rsidRPr="001454FA">
        <w:rPr>
          <w:rFonts w:ascii="Times" w:eastAsia="Calibri" w:hAnsi="Times" w:cs="Times New Roman"/>
          <w:sz w:val="24"/>
          <w:szCs w:val="20"/>
        </w:rPr>
        <w:tab/>
        <w:t>[$0-$5,000 (amount to be determined by carrier)]]</w:t>
      </w:r>
    </w:p>
    <w:p w14:paraId="49544399"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[Standard Benefit</w:t>
      </w:r>
    </w:p>
    <w:p w14:paraId="40B231E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 limit</w:t>
      </w:r>
    </w:p>
    <w:p w14:paraId="0F314549" w14:textId="77777777"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[Prenatal or Postpartum visits per pregnancy</w:t>
      </w:r>
      <w:r w:rsidRPr="001454FA">
        <w:rPr>
          <w:rFonts w:ascii="Times" w:eastAsia="Calibri" w:hAnsi="Times" w:cs="Times New Roman"/>
          <w:sz w:val="24"/>
          <w:szCs w:val="20"/>
        </w:rPr>
        <w:tab/>
        <w:t>[1-20 Visit(s) (Visit limit to be determined by carrier)]]</w:t>
      </w:r>
    </w:p>
    <w:p w14:paraId="703BB73E" w14:textId="4200176D"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 xml:space="preserve">[Labor </w:t>
      </w:r>
      <w:r w:rsidRPr="001454FA">
        <w:rPr>
          <w:rFonts w:ascii="Times" w:eastAsia="Calibri" w:hAnsi="Times" w:cs="Times New Roman"/>
          <w:sz w:val="24"/>
          <w:szCs w:val="20"/>
        </w:rPr>
        <w:tab/>
        <w:t>[1-5 Visit(s) (Visit limit to be determined by carrier</w:t>
      </w:r>
      <w:r w:rsidR="00A82854">
        <w:rPr>
          <w:rFonts w:ascii="Times" w:eastAsia="Calibri" w:hAnsi="Times" w:cs="Times New Roman"/>
          <w:sz w:val="24"/>
          <w:szCs w:val="20"/>
        </w:rPr>
        <w:t>)</w:t>
      </w:r>
      <w:r w:rsidRPr="001454FA">
        <w:rPr>
          <w:rFonts w:ascii="Times" w:eastAsia="Calibri" w:hAnsi="Times" w:cs="Times New Roman"/>
          <w:sz w:val="24"/>
          <w:szCs w:val="20"/>
        </w:rPr>
        <w:t>]]</w:t>
      </w:r>
    </w:p>
    <w:p w14:paraId="3DF1A86E"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7AD754C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[Enhanced Benefit </w:t>
      </w:r>
    </w:p>
    <w:p w14:paraId="31DD62AA"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 limit</w:t>
      </w:r>
    </w:p>
    <w:p w14:paraId="151EE91B" w14:textId="77777777"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Prenatal or Postpartum visits per pregnancy</w:t>
      </w:r>
      <w:r w:rsidRPr="001454FA">
        <w:rPr>
          <w:rFonts w:ascii="Times" w:eastAsia="Calibri" w:hAnsi="Times" w:cs="Times New Roman"/>
          <w:sz w:val="24"/>
          <w:szCs w:val="20"/>
        </w:rPr>
        <w:tab/>
        <w:t>[1-20 Visit(s) (Visit limit to be determined by carrier)]</w:t>
      </w:r>
    </w:p>
    <w:p w14:paraId="5DE16003" w14:textId="77777777"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Labor </w:t>
      </w:r>
      <w:r w:rsidRPr="001454FA">
        <w:rPr>
          <w:rFonts w:ascii="Times" w:eastAsia="Calibri" w:hAnsi="Times" w:cs="Times New Roman"/>
          <w:sz w:val="24"/>
          <w:szCs w:val="20"/>
        </w:rPr>
        <w:tab/>
        <w:t>[1-5 Visit(s) (Visit limit to be determined by carrier]]</w:t>
      </w:r>
    </w:p>
    <w:bookmarkEnd w:id="4"/>
    <w:p w14:paraId="2A2D3D91"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249F9B6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Maximum Benefit</w:t>
      </w:r>
      <w:r w:rsidRPr="001454FA">
        <w:rPr>
          <w:rFonts w:ascii="Times" w:eastAsia="Calibri" w:hAnsi="Times" w:cs="Times New Roman"/>
          <w:sz w:val="24"/>
          <w:szCs w:val="20"/>
        </w:rPr>
        <w:t xml:space="preserve"> (for all Illnesses</w:t>
      </w:r>
    </w:p>
    <w:p w14:paraId="1A1A5D79" w14:textId="7939E113"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Injuries)</w:t>
      </w:r>
      <w:r w:rsidRPr="001454FA">
        <w:rPr>
          <w:rFonts w:ascii="Times" w:eastAsia="Calibri" w:hAnsi="Times" w:cs="Times New Roman"/>
          <w:sz w:val="24"/>
          <w:szCs w:val="20"/>
        </w:rPr>
        <w:tab/>
        <w:t>Unlimited</w:t>
      </w:r>
    </w:p>
    <w:p w14:paraId="00809944"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bookmarkEnd w:id="3"/>
    <w:p w14:paraId="608482EB" w14:textId="0298F8C9"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lastRenderedPageBreak/>
        <w:t>PREMIUM RATES</w:t>
      </w:r>
    </w:p>
    <w:p w14:paraId="569F5A9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A62793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14:paraId="6ED21012"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DEFINITIONS</w:t>
      </w:r>
    </w:p>
    <w:p w14:paraId="0BBF667F"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48CBD59A"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14:paraId="4ECE4904"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AD3F0A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Accredited School </w:t>
      </w:r>
      <w:r w:rsidRPr="001454FA">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0FC3F41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B78ADE9" w14:textId="77777777" w:rsidR="001454FA" w:rsidRPr="001454FA" w:rsidRDefault="001454FA" w:rsidP="00A82854">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b/>
          <w:sz w:val="24"/>
          <w:szCs w:val="20"/>
        </w:rPr>
        <w:t xml:space="preserve">Allowed Charge </w:t>
      </w:r>
      <w:r w:rsidRPr="001454FA">
        <w:rPr>
          <w:rFonts w:ascii="Times" w:eastAsia="Times New Roman" w:hAnsi="Times" w:cs="Times New Roman"/>
          <w:sz w:val="24"/>
          <w:szCs w:val="20"/>
        </w:rPr>
        <w:t>means an amount that is not more than [the lesser of:</w:t>
      </w:r>
    </w:p>
    <w:p w14:paraId="0FB4B863" w14:textId="77777777" w:rsidR="001454FA" w:rsidRPr="001454FA" w:rsidRDefault="001454FA" w:rsidP="00A82854">
      <w:pPr>
        <w:suppressLineNumbers/>
        <w:tabs>
          <w:tab w:val="left" w:pos="280"/>
        </w:tab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the allowance for the service or supply as determined by [Carrier] using the method specified below ; or</w:t>
      </w:r>
    </w:p>
    <w:p w14:paraId="23126171" w14:textId="77777777" w:rsidR="001454FA" w:rsidRPr="001454FA" w:rsidRDefault="001454FA" w:rsidP="00A82854">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]the negotiated fee schedule.</w:t>
      </w:r>
    </w:p>
    <w:p w14:paraId="1330FDBA" w14:textId="77777777" w:rsidR="001454FA" w:rsidRPr="001454FA" w:rsidRDefault="001454FA" w:rsidP="00A82854">
      <w:pPr>
        <w:suppressLineNumbers/>
        <w:spacing w:after="0" w:line="240" w:lineRule="auto"/>
        <w:jc w:val="both"/>
        <w:rPr>
          <w:rFonts w:ascii="Times" w:eastAsia="Times New Roman" w:hAnsi="Times" w:cs="Times New Roman"/>
          <w:sz w:val="24"/>
          <w:szCs w:val="20"/>
        </w:rPr>
      </w:pPr>
    </w:p>
    <w:p w14:paraId="59827B98" w14:textId="77777777" w:rsidR="001454FA" w:rsidRPr="001454FA" w:rsidRDefault="001454FA" w:rsidP="00A82854">
      <w:pPr>
        <w:suppressLineNumbers/>
        <w:spacing w:after="0" w:line="240" w:lineRule="auto"/>
        <w:jc w:val="both"/>
        <w:rPr>
          <w:rFonts w:ascii="Times" w:eastAsia="Times New Roman" w:hAnsi="Times" w:cs="Times New Roman"/>
          <w:i/>
          <w:sz w:val="24"/>
          <w:szCs w:val="20"/>
        </w:rPr>
      </w:pPr>
      <w:r w:rsidRPr="001454FA">
        <w:rPr>
          <w:rFonts w:ascii="Times" w:eastAsia="Times New Roman" w:hAnsi="Times" w:cs="Times New Roman"/>
          <w:i/>
          <w:sz w:val="24"/>
          <w:szCs w:val="20"/>
        </w:rPr>
        <w:t>[For a plan that includes out of network benefits include the variable text above and the Carrier must specify the method used to determine the allowed charge and explain how a covered person may learn the allowed charge for a service the covered person may receive.  If the plan includes out of network benefits include the following sentence.]</w:t>
      </w:r>
    </w:p>
    <w:p w14:paraId="7DCC6ACE" w14:textId="77777777" w:rsidR="001454FA" w:rsidRPr="001454FA" w:rsidRDefault="001454FA" w:rsidP="00A82854">
      <w:pPr>
        <w:suppressLineNumbers/>
        <w:spacing w:after="0" w:line="240" w:lineRule="auto"/>
        <w:jc w:val="both"/>
        <w:rPr>
          <w:rFonts w:ascii="Times" w:eastAsia="Times New Roman" w:hAnsi="Times" w:cs="Times New Roman"/>
          <w:sz w:val="24"/>
          <w:szCs w:val="20"/>
        </w:rPr>
      </w:pPr>
    </w:p>
    <w:p w14:paraId="262A52F4" w14:textId="77777777" w:rsidR="001454FA" w:rsidRPr="001454FA" w:rsidRDefault="001454FA" w:rsidP="00A82854">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[For charges that are not determined by a negotiated fee schedule, the [Covered Person] may be billed for the difference between the Allowed Charge and the charge billed by the Provider.  ]</w:t>
      </w:r>
    </w:p>
    <w:p w14:paraId="40BD26B1" w14:textId="77777777" w:rsidR="001454FA" w:rsidRPr="001454FA" w:rsidRDefault="001454FA" w:rsidP="00A82854">
      <w:pPr>
        <w:suppressLineNumbers/>
        <w:spacing w:after="0" w:line="240" w:lineRule="auto"/>
        <w:jc w:val="both"/>
        <w:rPr>
          <w:rFonts w:ascii="Times" w:eastAsia="Times New Roman" w:hAnsi="Times" w:cs="Times New Roman"/>
          <w:sz w:val="24"/>
          <w:szCs w:val="20"/>
        </w:rPr>
      </w:pPr>
    </w:p>
    <w:p w14:paraId="33823C27"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Ambulance </w:t>
      </w:r>
      <w:r w:rsidRPr="001454FA">
        <w:rPr>
          <w:rFonts w:ascii="Times" w:eastAsia="Calibri" w:hAnsi="Times" w:cs="Times New Roman"/>
          <w:sz w:val="24"/>
          <w:szCs w:val="20"/>
        </w:rPr>
        <w:t>means a certified transportation vehicle for transporting Ill</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or Injured people that contains all life-saving equipment and staff as required by state and local law.</w:t>
      </w:r>
    </w:p>
    <w:p w14:paraId="264A7491"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166B4B2"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Ambulatory Surgical Center </w:t>
      </w:r>
      <w:r w:rsidRPr="001454FA">
        <w:rPr>
          <w:rFonts w:ascii="Times" w:eastAsia="Calibri" w:hAnsi="Times" w:cs="Times New Roman"/>
          <w:sz w:val="24"/>
          <w:szCs w:val="20"/>
        </w:rPr>
        <w:t>means a Facility mainly engaged in performing Outpatient Surgery.  It must:</w:t>
      </w:r>
    </w:p>
    <w:p w14:paraId="2C2ED839" w14:textId="77777777" w:rsidR="001454FA" w:rsidRPr="001454FA" w:rsidRDefault="001454FA" w:rsidP="00A82854">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by Practitioners and Nurses, under the supervision of a Practitioner;</w:t>
      </w:r>
    </w:p>
    <w:p w14:paraId="1C29C818" w14:textId="77777777" w:rsidR="001454FA" w:rsidRPr="001454FA" w:rsidRDefault="001454FA" w:rsidP="00A82854">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permanent operating and recovery rooms;</w:t>
      </w:r>
    </w:p>
    <w:p w14:paraId="09EDFBD7" w14:textId="77777777" w:rsidR="001454FA" w:rsidRPr="001454FA" w:rsidRDefault="001454FA" w:rsidP="00A82854">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and equipped to give emergency care; and</w:t>
      </w:r>
    </w:p>
    <w:p w14:paraId="09E326A6" w14:textId="77777777" w:rsidR="001454FA" w:rsidRPr="001454FA" w:rsidRDefault="001454FA" w:rsidP="00A82854">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written back-up arrangements with a local Hospital for emergency care.</w:t>
      </w:r>
    </w:p>
    <w:p w14:paraId="6A4E62F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C380542"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recognize it if it carries out its stated purpose under all relevant state and local laws, and it is either:</w:t>
      </w:r>
    </w:p>
    <w:p w14:paraId="6C2E9927" w14:textId="77777777" w:rsidR="001454FA" w:rsidRPr="001454FA" w:rsidRDefault="001454FA" w:rsidP="00A82854">
      <w:pPr>
        <w:numPr>
          <w:ilvl w:val="0"/>
          <w:numId w:val="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either the Joint Commission or the Accreditation Association for Ambulatory Care; or</w:t>
      </w:r>
    </w:p>
    <w:p w14:paraId="52B667C0" w14:textId="77777777" w:rsidR="001454FA" w:rsidRPr="001454FA" w:rsidRDefault="001454FA" w:rsidP="00A82854">
      <w:pPr>
        <w:numPr>
          <w:ilvl w:val="0"/>
          <w:numId w:val="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14:paraId="3AB710E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C0F89AB"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1454FA">
            <w:rPr>
              <w:rFonts w:ascii="Times" w:eastAsia="Calibri" w:hAnsi="Times" w:cs="Times New Roman"/>
              <w:sz w:val="24"/>
              <w:szCs w:val="20"/>
            </w:rPr>
            <w:t>Ambulatory</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Surgical</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if it is part of a Hospital.</w:t>
      </w:r>
    </w:p>
    <w:p w14:paraId="1B211740"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5F85B995" w14:textId="77777777" w:rsidR="001454FA" w:rsidRPr="001454FA" w:rsidRDefault="001454FA" w:rsidP="00DA6E4B">
      <w:pPr>
        <w:spacing w:after="200" w:line="276" w:lineRule="auto"/>
        <w:jc w:val="both"/>
        <w:rPr>
          <w:rFonts w:ascii="Times" w:eastAsia="Calibri" w:hAnsi="Times" w:cs="Times New Roman"/>
          <w:sz w:val="24"/>
          <w:szCs w:val="20"/>
        </w:rPr>
      </w:pPr>
      <w:r w:rsidRPr="001454FA">
        <w:rPr>
          <w:rFonts w:ascii="Times" w:eastAsia="Calibri" w:hAnsi="Times" w:cs="Times New Roman"/>
          <w:sz w:val="24"/>
          <w:szCs w:val="20"/>
        </w:rPr>
        <w:br w:type="page"/>
      </w:r>
    </w:p>
    <w:p w14:paraId="282D5FF9" w14:textId="77777777" w:rsidR="001454FA" w:rsidRPr="001454FA" w:rsidRDefault="001454FA" w:rsidP="00A82854">
      <w:pPr>
        <w:suppressLineNumbers/>
        <w:tabs>
          <w:tab w:val="left" w:pos="380"/>
        </w:tabs>
        <w:spacing w:after="0" w:line="240" w:lineRule="auto"/>
        <w:jc w:val="both"/>
        <w:rPr>
          <w:rFonts w:ascii="Times" w:eastAsia="Calibri" w:hAnsi="Times" w:cs="Times New Roman"/>
          <w:sz w:val="24"/>
          <w:szCs w:val="24"/>
        </w:rPr>
      </w:pPr>
      <w:r w:rsidRPr="001454FA">
        <w:rPr>
          <w:rFonts w:ascii="Times New Roman" w:eastAsia="Times New Roman" w:hAnsi="Times New Roman" w:cs="Times New Roman"/>
          <w:b/>
          <w:sz w:val="24"/>
          <w:szCs w:val="24"/>
        </w:rPr>
        <w:lastRenderedPageBreak/>
        <w:t xml:space="preserve">Annual open enrollment period </w:t>
      </w:r>
      <w:r w:rsidRPr="001454FA">
        <w:rPr>
          <w:rFonts w:ascii="Times New Roman" w:eastAsia="Times New Roman" w:hAnsi="Times New Roman" w:cs="Times New Roman"/>
          <w:sz w:val="24"/>
          <w:szCs w:val="24"/>
        </w:rPr>
        <w:t xml:space="preserve">means the designated period of time each year during which: </w:t>
      </w:r>
    </w:p>
    <w:p w14:paraId="6FC79AF0" w14:textId="77777777" w:rsidR="001454FA" w:rsidRPr="001454FA" w:rsidRDefault="001454FA" w:rsidP="00A82854">
      <w:pPr>
        <w:numPr>
          <w:ilvl w:val="0"/>
          <w:numId w:val="143"/>
        </w:numPr>
        <w:suppressLineNumbers/>
        <w:tabs>
          <w:tab w:val="left" w:pos="38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individuals are permitted to enroll in a standard health benefits plan  and</w:t>
      </w:r>
    </w:p>
    <w:p w14:paraId="578FCDF7" w14:textId="77777777" w:rsidR="001454FA" w:rsidRPr="001454FA" w:rsidRDefault="001454FA" w:rsidP="00A82854">
      <w:pPr>
        <w:numPr>
          <w:ilvl w:val="0"/>
          <w:numId w:val="143"/>
        </w:numPr>
        <w:suppressLineNumbers/>
        <w:tabs>
          <w:tab w:val="left" w:pos="38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 xml:space="preserve">individuals who already have coverage may replace current coverage with a different standard health benefits plans.  </w:t>
      </w:r>
    </w:p>
    <w:p w14:paraId="42DD626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42151C47"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Approved Cancer Clinical Trial</w:t>
      </w:r>
      <w:r w:rsidRPr="001454FA">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14:paraId="3EEAAA3B" w14:textId="77777777" w:rsidR="001454FA" w:rsidRPr="001454FA" w:rsidRDefault="001454FA" w:rsidP="00A82854">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4B917C7D" w14:textId="77777777" w:rsidR="001454FA" w:rsidRPr="001454FA" w:rsidRDefault="001454FA" w:rsidP="00A82854">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proposed therapy has been reviewed and approved by the applicable qualified Institutional Review Board.</w:t>
      </w:r>
    </w:p>
    <w:p w14:paraId="2761A632" w14:textId="77777777" w:rsidR="001454FA" w:rsidRPr="001454FA" w:rsidRDefault="001454FA" w:rsidP="00A82854">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68319D62" w14:textId="77777777" w:rsidR="001454FA" w:rsidRPr="001454FA" w:rsidRDefault="001454FA" w:rsidP="00A82854">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Facility and personnel providing the treatment are capable of doing so by virtue of their experience and training.</w:t>
      </w:r>
    </w:p>
    <w:p w14:paraId="526FB4E8" w14:textId="77777777" w:rsidR="001454FA" w:rsidRPr="001454FA" w:rsidRDefault="001454FA" w:rsidP="00A82854">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227C0F3C"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0C613A4E"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Birthing Center </w:t>
      </w:r>
      <w:r w:rsidRPr="001454FA">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14:paraId="09067D15" w14:textId="77777777" w:rsidR="001454FA" w:rsidRPr="001454FA" w:rsidRDefault="001454FA" w:rsidP="00A82854">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 full-time Skilled Nursing Care by or under the supervision of Nurses;</w:t>
      </w:r>
    </w:p>
    <w:p w14:paraId="58F951B0" w14:textId="77777777" w:rsidR="001454FA" w:rsidRPr="001454FA" w:rsidRDefault="001454FA" w:rsidP="00A82854">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and equipped to give emergency care; and</w:t>
      </w:r>
    </w:p>
    <w:p w14:paraId="6FBFBC94" w14:textId="77777777" w:rsidR="001454FA" w:rsidRPr="001454FA" w:rsidRDefault="001454FA" w:rsidP="00A82854">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written back-up arrangements with a local Hospital for emergency care.</w:t>
      </w:r>
    </w:p>
    <w:p w14:paraId="29B26C5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CF2C861"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recognize it if:</w:t>
      </w:r>
    </w:p>
    <w:p w14:paraId="48FE005D" w14:textId="77777777" w:rsidR="001454FA" w:rsidRPr="001454FA" w:rsidRDefault="001454FA" w:rsidP="00A82854">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carries out its stated purpose under all relevant state and local laws; or</w:t>
      </w:r>
    </w:p>
    <w:p w14:paraId="5360C26E" w14:textId="77777777" w:rsidR="001454FA" w:rsidRPr="001454FA" w:rsidRDefault="001454FA" w:rsidP="00A82854">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is approved for its stated purpose by the Accreditation Association for Ambulatory Care; or</w:t>
      </w:r>
    </w:p>
    <w:p w14:paraId="420FDD36" w14:textId="77777777" w:rsidR="001454FA" w:rsidRPr="001454FA" w:rsidRDefault="001454FA" w:rsidP="00A82854">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is approved for its stated purpose by Medicare.</w:t>
      </w:r>
    </w:p>
    <w:p w14:paraId="75A645F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6D81843"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recognize a Facility as a Birthing Center if it is part of a Hospital.</w:t>
      </w:r>
    </w:p>
    <w:p w14:paraId="2B2786E7"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266F071D"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Board </w:t>
      </w:r>
      <w:r w:rsidRPr="001454FA">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w:t>
      </w:r>
    </w:p>
    <w:p w14:paraId="0C70AA0C"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p>
    <w:p w14:paraId="59383EE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lastRenderedPageBreak/>
        <w:t>[Brand Name Drug</w:t>
      </w:r>
      <w:r w:rsidRPr="001454FA">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14:paraId="5DD26575"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6B8B1A2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Calendar Year </w:t>
      </w:r>
      <w:r w:rsidRPr="001454FA">
        <w:rPr>
          <w:rFonts w:ascii="Times" w:eastAsia="Calibri" w:hAnsi="Times" w:cs="Times New Roman"/>
          <w:sz w:val="24"/>
          <w:szCs w:val="20"/>
        </w:rPr>
        <w:t>means each successive 12 month period which starts on January 1 and ends on December 31.</w:t>
      </w:r>
    </w:p>
    <w:p w14:paraId="52777CDF"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4CFE5918"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Cash Deductible </w:t>
      </w:r>
      <w:r w:rsidRPr="001454FA">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14:paraId="54ACBEA4"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p>
    <w:p w14:paraId="021A7A04"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Church Plan</w:t>
      </w:r>
      <w:r w:rsidRPr="001454FA">
        <w:rPr>
          <w:rFonts w:ascii="Times" w:eastAsia="Calibri" w:hAnsi="Times" w:cs="Times New Roman"/>
          <w:sz w:val="24"/>
          <w:szCs w:val="20"/>
        </w:rPr>
        <w:t xml:space="preserve"> has the same meaning given that term under Title I, section 3 of Pub.L.93-406, the “Employee Retirement Income Security Act of 1974”</w:t>
      </w:r>
    </w:p>
    <w:p w14:paraId="4CC7962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FD89145"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 xml:space="preserve">means the percentage of a Covered Charge that must be paid by a Covered Person.  Coinsurance does </w:t>
      </w:r>
      <w:r w:rsidRPr="001454FA">
        <w:rPr>
          <w:rFonts w:ascii="Times" w:eastAsia="Calibri" w:hAnsi="Times" w:cs="Times New Roman"/>
          <w:b/>
          <w:sz w:val="24"/>
          <w:szCs w:val="20"/>
        </w:rPr>
        <w:t xml:space="preserve">not </w:t>
      </w:r>
      <w:r w:rsidRPr="001454FA">
        <w:rPr>
          <w:rFonts w:ascii="Times" w:eastAsia="Calibri" w:hAnsi="Times" w:cs="Times New Roman"/>
          <w:sz w:val="24"/>
          <w:szCs w:val="20"/>
        </w:rPr>
        <w:t>include Cash Deductibles, Copayments or Non-Covered Charges.</w:t>
      </w:r>
    </w:p>
    <w:p w14:paraId="5249BD8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71F916D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[Complex Imaging Services</w:t>
      </w:r>
      <w:r w:rsidRPr="001454FA">
        <w:rPr>
          <w:rFonts w:ascii="Times" w:eastAsia="Calibri" w:hAnsi="Times" w:cs="Times New Roman"/>
          <w:sz w:val="24"/>
          <w:szCs w:val="20"/>
        </w:rPr>
        <w:t xml:space="preserve"> means any of the following services:  </w:t>
      </w:r>
    </w:p>
    <w:p w14:paraId="7BED5F43" w14:textId="77777777" w:rsidR="001454FA" w:rsidRPr="001454FA" w:rsidRDefault="001454FA" w:rsidP="00A82854">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Computed Tomography (CT), </w:t>
      </w:r>
    </w:p>
    <w:p w14:paraId="5C6C799C" w14:textId="77777777" w:rsidR="001454FA" w:rsidRPr="001454FA" w:rsidRDefault="001454FA" w:rsidP="00A82854">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Computed Tomography Angiography (CTA), </w:t>
      </w:r>
    </w:p>
    <w:p w14:paraId="488241A5" w14:textId="77777777" w:rsidR="001454FA" w:rsidRPr="001454FA" w:rsidRDefault="001454FA" w:rsidP="00A82854">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Imaging (MRI),</w:t>
      </w:r>
    </w:p>
    <w:p w14:paraId="481D26F7" w14:textId="77777777" w:rsidR="001454FA" w:rsidRPr="001454FA" w:rsidRDefault="001454FA" w:rsidP="00A82854">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Angiogram (MRA),</w:t>
      </w:r>
    </w:p>
    <w:p w14:paraId="216CAB46" w14:textId="77777777" w:rsidR="001454FA" w:rsidRPr="001454FA" w:rsidRDefault="001454FA" w:rsidP="00A82854">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Spectroscopy (MRS)</w:t>
      </w:r>
    </w:p>
    <w:p w14:paraId="60F3523A" w14:textId="77777777" w:rsidR="001454FA" w:rsidRPr="001454FA" w:rsidRDefault="001454FA" w:rsidP="00A82854">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Positron Emission Tomography (PET),</w:t>
      </w:r>
    </w:p>
    <w:p w14:paraId="71A664F1" w14:textId="77777777" w:rsidR="001454FA" w:rsidRPr="001454FA" w:rsidRDefault="001454FA" w:rsidP="00A82854">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Nuclear Medicine including Nuclear Cardiology.]</w:t>
      </w:r>
    </w:p>
    <w:p w14:paraId="177B64A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3D0C16A"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Copayment </w:t>
      </w:r>
      <w:r w:rsidRPr="001454FA">
        <w:rPr>
          <w:rFonts w:ascii="Times" w:eastAsia="Calibri" w:hAnsi="Times" w:cs="Times New Roman"/>
          <w:sz w:val="24"/>
          <w:szCs w:val="20"/>
        </w:rPr>
        <w:t xml:space="preserve">means a specified dollar amount a Covered Person must pay for specified Covered Charges.  </w:t>
      </w: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if applicable, must be paid in addition to the Cash Deductible, any other Copayments, and Coinsurance.</w:t>
      </w:r>
    </w:p>
    <w:p w14:paraId="2A98F78B"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495D6909" w14:textId="77777777" w:rsidR="001454FA" w:rsidRPr="001454FA" w:rsidRDefault="001454FA" w:rsidP="00A8285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Cosmetic Surgery or Procedure </w:t>
      </w:r>
      <w:r w:rsidRPr="001454FA">
        <w:rPr>
          <w:rFonts w:ascii="Times New Roman" w:eastAsia="Calibri" w:hAnsi="Times New Roman" w:cs="Times New Roman"/>
          <w:sz w:val="24"/>
          <w:szCs w:val="20"/>
        </w:rPr>
        <w:t>means</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14:paraId="1F935A6F" w14:textId="77777777" w:rsidR="001454FA" w:rsidRPr="001454FA" w:rsidRDefault="001454FA" w:rsidP="00A82854">
      <w:pPr>
        <w:keepLines/>
        <w:suppressLineNumbers/>
        <w:tabs>
          <w:tab w:val="left" w:pos="5020"/>
        </w:tabs>
        <w:spacing w:after="0" w:line="240" w:lineRule="auto"/>
        <w:jc w:val="both"/>
        <w:rPr>
          <w:rFonts w:ascii="Times" w:eastAsia="Calibri" w:hAnsi="Times" w:cs="Times New Roman"/>
          <w:b/>
          <w:sz w:val="24"/>
          <w:szCs w:val="20"/>
        </w:rPr>
      </w:pPr>
    </w:p>
    <w:p w14:paraId="730117D5"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Covered Charges </w:t>
      </w:r>
      <w:r w:rsidRPr="001454FA">
        <w:rPr>
          <w:rFonts w:ascii="Times" w:eastAsia="Calibri" w:hAnsi="Times" w:cs="Times New Roman"/>
          <w:sz w:val="24"/>
          <w:szCs w:val="20"/>
        </w:rPr>
        <w:t xml:space="preserve">are Allowed Charges for the types of services and supplies described in the </w:t>
      </w:r>
      <w:r w:rsidRPr="001454FA">
        <w:rPr>
          <w:rFonts w:ascii="Times" w:eastAsia="Calibri" w:hAnsi="Times" w:cs="Times New Roman"/>
          <w:b/>
          <w:sz w:val="24"/>
          <w:szCs w:val="20"/>
        </w:rPr>
        <w:t xml:space="preserve">Covered Charges </w:t>
      </w:r>
      <w:r w:rsidRPr="001454FA">
        <w:rPr>
          <w:rFonts w:ascii="Times" w:eastAsia="Calibri" w:hAnsi="Times" w:cs="Times New Roman"/>
          <w:sz w:val="24"/>
          <w:szCs w:val="20"/>
        </w:rPr>
        <w:t>section of this Policy.  The services and supplies must be:</w:t>
      </w:r>
    </w:p>
    <w:p w14:paraId="0BFC3979" w14:textId="77777777" w:rsidR="001454FA" w:rsidRPr="001454FA" w:rsidRDefault="001454FA" w:rsidP="00A82854">
      <w:pPr>
        <w:numPr>
          <w:ilvl w:val="0"/>
          <w:numId w:val="7"/>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furnished or ordered by a recognized health care Provider[; unless otherwise covered as stated in the Policy]; and</w:t>
      </w:r>
    </w:p>
    <w:p w14:paraId="66358A6E" w14:textId="77777777" w:rsidR="001454FA" w:rsidRPr="001454FA" w:rsidRDefault="001454FA" w:rsidP="00A82854">
      <w:pPr>
        <w:numPr>
          <w:ilvl w:val="0"/>
          <w:numId w:val="7"/>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Medically Necessary and Appropriate to diagnose or treat an Illness or Injury.</w:t>
      </w:r>
    </w:p>
    <w:p w14:paraId="2F0C95FF" w14:textId="77777777" w:rsidR="001454FA" w:rsidRPr="001454FA" w:rsidRDefault="001454FA" w:rsidP="00A82854">
      <w:pPr>
        <w:suppressLineNumbers/>
        <w:tabs>
          <w:tab w:val="left" w:pos="1820"/>
        </w:tabs>
        <w:spacing w:after="0" w:line="240" w:lineRule="auto"/>
        <w:ind w:left="360"/>
        <w:jc w:val="both"/>
        <w:rPr>
          <w:rFonts w:ascii="Times" w:eastAsia="Calibri" w:hAnsi="Times" w:cs="Times New Roman"/>
          <w:sz w:val="24"/>
          <w:szCs w:val="20"/>
        </w:rPr>
      </w:pPr>
    </w:p>
    <w:p w14:paraId="10E33108"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14:paraId="76DCA7C4"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0A1CFC53"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Covered Person </w:t>
      </w:r>
      <w:r w:rsidRPr="001454FA">
        <w:rPr>
          <w:rFonts w:ascii="Times" w:eastAsia="Calibri" w:hAnsi="Times" w:cs="Times New Roman"/>
          <w:sz w:val="24"/>
          <w:szCs w:val="20"/>
        </w:rPr>
        <w:t>means an Eligible Person who is insured under this Policy.  Throughout this Policy, Covered Person is often referred to using “You” and “Your.”  Covered Person does not</w:t>
      </w:r>
      <w:r w:rsidRPr="001454FA">
        <w:rPr>
          <w:rFonts w:ascii="Times" w:eastAsia="Calibri" w:hAnsi="Times" w:cs="Times New Roman"/>
          <w:i/>
          <w:iCs/>
          <w:sz w:val="24"/>
          <w:szCs w:val="20"/>
        </w:rPr>
        <w:t xml:space="preserve"> </w:t>
      </w:r>
      <w:r w:rsidRPr="001454FA">
        <w:rPr>
          <w:rFonts w:ascii="Times" w:eastAsia="Calibri" w:hAnsi="Times" w:cs="Times New Roman"/>
          <w:sz w:val="24"/>
          <w:szCs w:val="20"/>
        </w:rPr>
        <w:t>include  a Responsible Person, as defined.</w:t>
      </w:r>
      <w:r w:rsidRPr="001454FA">
        <w:rPr>
          <w:rFonts w:ascii="Times" w:eastAsia="Calibri" w:hAnsi="Times" w:cs="Times New Roman"/>
          <w:i/>
          <w:iCs/>
          <w:sz w:val="24"/>
          <w:szCs w:val="20"/>
        </w:rPr>
        <w:t xml:space="preserve"> </w:t>
      </w:r>
    </w:p>
    <w:p w14:paraId="1508A1D8"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lastRenderedPageBreak/>
        <w:t>Current Procedural Terminology</w:t>
      </w:r>
      <w:r w:rsidRPr="001454FA">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14:paraId="07359CF6"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p>
    <w:p w14:paraId="2ED33367"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Custodial Care </w:t>
      </w:r>
      <w:r w:rsidRPr="001454FA">
        <w:rPr>
          <w:rFonts w:ascii="Times" w:eastAsia="Calibri" w:hAnsi="Times" w:cs="Times New Roman"/>
          <w:sz w:val="24"/>
          <w:szCs w:val="20"/>
        </w:rPr>
        <w:t>means any service or supply, including room and board, which:</w:t>
      </w:r>
    </w:p>
    <w:p w14:paraId="7767CC6F" w14:textId="77777777" w:rsidR="001454FA" w:rsidRPr="001454FA" w:rsidRDefault="001454FA" w:rsidP="00A82854">
      <w:pPr>
        <w:numPr>
          <w:ilvl w:val="0"/>
          <w:numId w:val="8"/>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furnished mainly to help a person meet his or her routine daily needs; or</w:t>
      </w:r>
    </w:p>
    <w:p w14:paraId="641AAC3E" w14:textId="77777777" w:rsidR="001454FA" w:rsidRPr="001454FA" w:rsidRDefault="001454FA" w:rsidP="00A82854">
      <w:pPr>
        <w:numPr>
          <w:ilvl w:val="0"/>
          <w:numId w:val="8"/>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can be furnished by someone who has no professional health care training or skills.</w:t>
      </w:r>
    </w:p>
    <w:p w14:paraId="6E4EB258"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5C1CC26B"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Even if a Covered Person is in a Hospital or other recognized Facility, We do not pay for that part of the care which is mainly custodial.</w:t>
      </w:r>
    </w:p>
    <w:p w14:paraId="565B64CD"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0B36F5D3"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Dependent </w:t>
      </w:r>
      <w:r w:rsidRPr="001454FA">
        <w:rPr>
          <w:rFonts w:ascii="Times" w:eastAsia="Calibri" w:hAnsi="Times" w:cs="Times New Roman"/>
          <w:sz w:val="24"/>
          <w:szCs w:val="20"/>
        </w:rPr>
        <w:t>means Your:</w:t>
      </w:r>
    </w:p>
    <w:p w14:paraId="568161F6" w14:textId="77777777" w:rsidR="001454FA" w:rsidRPr="001454FA" w:rsidRDefault="001454FA" w:rsidP="00A82854">
      <w:pPr>
        <w:numPr>
          <w:ilvl w:val="0"/>
          <w:numId w:val="8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Spouse; </w:t>
      </w:r>
    </w:p>
    <w:p w14:paraId="3C98110E" w14:textId="7D155EEE" w:rsidR="001454FA" w:rsidRPr="001454FA" w:rsidRDefault="001454FA" w:rsidP="00A82854">
      <w:pPr>
        <w:numPr>
          <w:ilvl w:val="0"/>
          <w:numId w:val="8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Dependent child [who is under age 26][ through the end of the </w:t>
      </w:r>
      <w:r w:rsidR="00E14594">
        <w:rPr>
          <w:rFonts w:ascii="Times New Roman" w:eastAsia="Calibri" w:hAnsi="Times New Roman" w:cs="Times New Roman"/>
          <w:sz w:val="24"/>
          <w:szCs w:val="20"/>
        </w:rPr>
        <w:t>calendar year</w:t>
      </w:r>
      <w:r w:rsidRPr="001454FA">
        <w:rPr>
          <w:rFonts w:ascii="Times New Roman" w:eastAsia="Calibri" w:hAnsi="Times New Roman" w:cs="Times New Roman"/>
          <w:sz w:val="24"/>
          <w:szCs w:val="20"/>
        </w:rPr>
        <w:t xml:space="preserve"> in which he or she attains age 26]. </w:t>
      </w:r>
    </w:p>
    <w:p w14:paraId="30D31523"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CDEAB65"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Under certain circumstances, an incapacitated child is also a Dependent.  See the </w:t>
      </w:r>
      <w:r w:rsidRPr="001454FA">
        <w:rPr>
          <w:rFonts w:ascii="Times New Roman" w:eastAsia="Calibri" w:hAnsi="Times New Roman" w:cs="Times New Roman"/>
          <w:b/>
          <w:sz w:val="24"/>
          <w:szCs w:val="20"/>
        </w:rPr>
        <w:t>Eligibility</w:t>
      </w:r>
      <w:r w:rsidRPr="001454FA">
        <w:rPr>
          <w:rFonts w:ascii="Times New Roman" w:eastAsia="Calibri" w:hAnsi="Times New Roman" w:cs="Times New Roman"/>
          <w:sz w:val="24"/>
          <w:szCs w:val="20"/>
        </w:rPr>
        <w:t xml:space="preserve"> section of this Policy.</w:t>
      </w:r>
    </w:p>
    <w:p w14:paraId="756206B3"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CA7E608"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 Dependent child" includes:</w:t>
      </w:r>
    </w:p>
    <w:p w14:paraId="6030950D" w14:textId="77777777" w:rsidR="001454FA" w:rsidRPr="001454FA" w:rsidRDefault="001454FA" w:rsidP="00A82854">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Your biological child, </w:t>
      </w:r>
    </w:p>
    <w:p w14:paraId="42D2ECE3" w14:textId="77777777" w:rsidR="001454FA" w:rsidRPr="001454FA" w:rsidRDefault="001454FA" w:rsidP="00A82854">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Your legally adopted child, </w:t>
      </w:r>
    </w:p>
    <w:p w14:paraId="30D6A026" w14:textId="77777777" w:rsidR="001454FA" w:rsidRPr="001454FA" w:rsidRDefault="001454FA" w:rsidP="00A82854">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foster child from the time the child is placed in the home,</w:t>
      </w:r>
    </w:p>
    <w:p w14:paraId="34CAA9EC" w14:textId="77777777" w:rsidR="001454FA" w:rsidRPr="001454FA" w:rsidRDefault="001454FA" w:rsidP="00A82854">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step-child,</w:t>
      </w:r>
    </w:p>
    <w:p w14:paraId="5DE58D96" w14:textId="77777777" w:rsidR="001454FA" w:rsidRPr="001454FA" w:rsidRDefault="001454FA" w:rsidP="00A82854">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of your civil union partner, </w:t>
      </w:r>
    </w:p>
    <w:p w14:paraId="4A759EF0" w14:textId="77777777" w:rsidR="001454FA" w:rsidRPr="001454FA" w:rsidRDefault="001454FA" w:rsidP="00A82854">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of Your Domestic Partner, and </w:t>
      </w:r>
    </w:p>
    <w:p w14:paraId="1D5F4929" w14:textId="77777777" w:rsidR="001454FA" w:rsidRPr="001454FA" w:rsidRDefault="001454FA" w:rsidP="00A82854">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children under a court appointed guardianship. </w:t>
      </w:r>
    </w:p>
    <w:p w14:paraId="6B8679EA"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14:paraId="210005EA"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18EF97E2"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14:paraId="3AA28395" w14:textId="77777777" w:rsidR="001454FA" w:rsidRPr="001454FA" w:rsidRDefault="001454FA" w:rsidP="00A82854">
      <w:pPr>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 xml:space="preserve">[Note to carriers:  Text in brackets in the above paragraph may be deleted by carriers when selling coverage through the </w:t>
      </w:r>
      <w:r w:rsidRPr="001454FA">
        <w:rPr>
          <w:rFonts w:ascii="Times New Roman" w:eastAsia="Times New Roman" w:hAnsi="Times New Roman" w:cs="Times New Roman"/>
          <w:i/>
          <w:sz w:val="24"/>
          <w:szCs w:val="24"/>
        </w:rPr>
        <w:t>[Marketplace/ exchange or other appropriate term]</w:t>
      </w:r>
      <w:r w:rsidRPr="001454FA">
        <w:rPr>
          <w:rFonts w:ascii="Times New Roman" w:eastAsia="Times New Roman" w:hAnsi="Times New Roman" w:cs="Times New Roman"/>
          <w:sz w:val="24"/>
          <w:szCs w:val="24"/>
        </w:rPr>
        <w:t xml:space="preserve">  </w:t>
      </w:r>
      <w:r w:rsidRPr="001454FA">
        <w:rPr>
          <w:rFonts w:ascii="Times New Roman" w:eastAsia="Calibri" w:hAnsi="Times New Roman" w:cs="Times New Roman"/>
          <w:i/>
          <w:sz w:val="24"/>
          <w:szCs w:val="20"/>
        </w:rPr>
        <w:t>that are concerned with covering such children in the absence of being able to apply the household requirement.]</w:t>
      </w:r>
    </w:p>
    <w:p w14:paraId="079EB3BD" w14:textId="77777777" w:rsidR="001454FA" w:rsidRDefault="001454FA" w:rsidP="00A82854">
      <w:pPr>
        <w:spacing w:after="0" w:line="240" w:lineRule="auto"/>
        <w:jc w:val="both"/>
        <w:rPr>
          <w:rFonts w:ascii="Times New Roman" w:eastAsia="Calibri" w:hAnsi="Times New Roman" w:cs="Times New Roman"/>
          <w:sz w:val="24"/>
          <w:szCs w:val="20"/>
        </w:rPr>
      </w:pPr>
    </w:p>
    <w:p w14:paraId="6E620D82" w14:textId="77777777" w:rsidR="00263EE4" w:rsidRDefault="00263EE4" w:rsidP="00A82854">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[Please note that a Responsible Person is not eligible to enroll dependent children who qualify as dependents solely based on a legal relationship or blood relationship, without also having legal custody or legal guardianship.]  [Also] [P][p]lease note], a Responsible Person is not required to have their dependent children reside in their household].</w:t>
      </w:r>
    </w:p>
    <w:p w14:paraId="42AD28BD" w14:textId="77777777" w:rsidR="00263EE4" w:rsidRPr="008078A8" w:rsidRDefault="00263EE4" w:rsidP="00A82854">
      <w:pPr>
        <w:spacing w:after="0" w:line="240" w:lineRule="auto"/>
        <w:jc w:val="both"/>
        <w:rPr>
          <w:rFonts w:ascii="Times New Roman" w:eastAsia="Calibri" w:hAnsi="Times New Roman" w:cs="Times New Roman"/>
          <w:i/>
          <w:iCs/>
          <w:sz w:val="24"/>
          <w:szCs w:val="20"/>
        </w:rPr>
      </w:pPr>
      <w:r w:rsidRPr="008078A8">
        <w:rPr>
          <w:rFonts w:ascii="Times New Roman" w:eastAsia="Calibri" w:hAnsi="Times New Roman" w:cs="Times New Roman"/>
          <w:i/>
          <w:iCs/>
          <w:sz w:val="24"/>
          <w:szCs w:val="20"/>
        </w:rPr>
        <w:t xml:space="preserve">[Note to carriers:  Carriers issuing policies on the Exchange would include the second sentence from the above paragraph.  Carriers issuing policies outside the Exchange would include both sentences from the above paragraph.]  </w:t>
      </w:r>
    </w:p>
    <w:p w14:paraId="0800C5E3" w14:textId="77777777" w:rsidR="00263EE4" w:rsidRPr="001454FA" w:rsidRDefault="00263EE4" w:rsidP="00A82854">
      <w:pPr>
        <w:spacing w:after="0" w:line="240" w:lineRule="auto"/>
        <w:jc w:val="both"/>
        <w:rPr>
          <w:rFonts w:ascii="Times New Roman" w:eastAsia="Calibri" w:hAnsi="Times New Roman" w:cs="Times New Roman"/>
          <w:sz w:val="24"/>
          <w:szCs w:val="20"/>
        </w:rPr>
      </w:pPr>
    </w:p>
    <w:p w14:paraId="20B4462C"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1454FA">
            <w:rPr>
              <w:rFonts w:ascii="Times New Roman" w:eastAsia="Calibri" w:hAnsi="Times New Roman" w:cs="Times New Roman"/>
              <w:sz w:val="24"/>
              <w:szCs w:val="20"/>
            </w:rPr>
            <w:t>Accredited</w:t>
          </w:r>
        </w:smartTag>
        <w:r w:rsidRPr="001454FA">
          <w:rPr>
            <w:rFonts w:ascii="Times New Roman" w:eastAsia="Calibri" w:hAnsi="Times New Roman" w:cs="Times New Roman"/>
            <w:sz w:val="24"/>
            <w:szCs w:val="20"/>
          </w:rPr>
          <w:t xml:space="preserve"> </w:t>
        </w:r>
        <w:smartTag w:uri="urn:schemas-microsoft-com:office:smarttags" w:element="PlaceType">
          <w:r w:rsidRPr="001454FA">
            <w:rPr>
              <w:rFonts w:ascii="Times New Roman" w:eastAsia="Calibri" w:hAnsi="Times New Roman" w:cs="Times New Roman"/>
              <w:sz w:val="24"/>
              <w:szCs w:val="20"/>
            </w:rPr>
            <w:t>School</w:t>
          </w:r>
        </w:smartTag>
      </w:smartTag>
      <w:r w:rsidRPr="001454FA">
        <w:rPr>
          <w:rFonts w:ascii="Times New Roman" w:eastAsia="Calibri" w:hAnsi="Times New Roman" w:cs="Times New Roman"/>
          <w:sz w:val="24"/>
          <w:szCs w:val="20"/>
        </w:rPr>
        <w:t xml:space="preserve"> in a foreign country who is enrolled as a student for up to one year at a time.</w:t>
      </w:r>
    </w:p>
    <w:p w14:paraId="3EF4BC02"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DDD7124"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 Our discretion, We can require proof that a person meets the definition of a Dependent.</w:t>
      </w:r>
    </w:p>
    <w:p w14:paraId="434A58CE"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63DB1CD"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New Roman" w:eastAsia="Calibri" w:hAnsi="Times New Roman" w:cs="Times New Roman"/>
          <w:b/>
          <w:snapToGrid w:val="0"/>
          <w:color w:val="000000"/>
          <w:sz w:val="24"/>
          <w:szCs w:val="20"/>
        </w:rPr>
        <w:t>Developmental Disability</w:t>
      </w:r>
      <w:r w:rsidRPr="001454FA">
        <w:rPr>
          <w:rFonts w:ascii="Times New Roman" w:eastAsia="Calibri" w:hAnsi="Times New Roman" w:cs="Times New Roman"/>
          <w:snapToGrid w:val="0"/>
          <w:color w:val="000000"/>
          <w:sz w:val="24"/>
          <w:szCs w:val="20"/>
        </w:rPr>
        <w:t xml:space="preserve"> </w:t>
      </w:r>
      <w:r w:rsidRPr="001454FA">
        <w:rPr>
          <w:rFonts w:ascii="Times New Roman" w:eastAsia="Calibri" w:hAnsi="Times New Roman" w:cs="Times New Roman"/>
          <w:b/>
          <w:snapToGrid w:val="0"/>
          <w:color w:val="000000"/>
          <w:sz w:val="24"/>
          <w:szCs w:val="20"/>
        </w:rPr>
        <w:t>or Developmentally Disabled, also referred to as neurodevelopmental disability or neurodevelopmentally disabled</w:t>
      </w:r>
      <w:r w:rsidRPr="001454FA">
        <w:rPr>
          <w:rFonts w:ascii="Times New Roman" w:eastAsia="Calibri" w:hAnsi="Times New Roman" w:cs="Times New Roman"/>
          <w:snapToGrid w:val="0"/>
          <w:color w:val="000000"/>
          <w:sz w:val="24"/>
          <w:szCs w:val="20"/>
        </w:rPr>
        <w:t xml:space="preserve"> means </w:t>
      </w:r>
      <w:r w:rsidRPr="001454FA">
        <w:rPr>
          <w:rFonts w:ascii="Times" w:eastAsia="Calibri" w:hAnsi="Times" w:cs="Times New Roman"/>
          <w:sz w:val="24"/>
          <w:szCs w:val="20"/>
        </w:rPr>
        <w:t xml:space="preserve">a neurodevelopmental disorder </w:t>
      </w:r>
      <w:r w:rsidRPr="001454FA">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36E70216" w14:textId="77777777" w:rsidR="00946681" w:rsidRDefault="00946681" w:rsidP="00A82854">
      <w:pPr>
        <w:suppressLineNumbers/>
        <w:spacing w:after="0" w:line="240" w:lineRule="auto"/>
        <w:jc w:val="both"/>
        <w:rPr>
          <w:rFonts w:ascii="Times" w:eastAsia="Calibri" w:hAnsi="Times" w:cs="Times New Roman"/>
          <w:b/>
          <w:sz w:val="24"/>
          <w:szCs w:val="20"/>
        </w:rPr>
      </w:pPr>
    </w:p>
    <w:p w14:paraId="57DACC94" w14:textId="365D5DDF"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Diagnostic Services </w:t>
      </w:r>
      <w:r w:rsidRPr="001454FA">
        <w:rPr>
          <w:rFonts w:ascii="Times" w:eastAsia="Calibri" w:hAnsi="Times" w:cs="Times New Roman"/>
          <w:sz w:val="24"/>
          <w:szCs w:val="20"/>
        </w:rPr>
        <w:t>means procedures ordered by a recognized Provider because of specific symptoms to diagnose a specific condition or disease.  Some examples are:</w:t>
      </w:r>
    </w:p>
    <w:p w14:paraId="7FE73210" w14:textId="77777777" w:rsidR="001454FA" w:rsidRPr="001454FA" w:rsidRDefault="001454FA" w:rsidP="00A82854">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radiology, ultrasound and nuclear medicine;</w:t>
      </w:r>
    </w:p>
    <w:p w14:paraId="63788A05" w14:textId="77777777" w:rsidR="001454FA" w:rsidRPr="001454FA" w:rsidRDefault="001454FA" w:rsidP="00A82854">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laboratory and pathology; and</w:t>
      </w:r>
    </w:p>
    <w:p w14:paraId="2253C58C" w14:textId="77777777" w:rsidR="001454FA" w:rsidRPr="001454FA" w:rsidRDefault="001454FA" w:rsidP="00A82854">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EKGs, EEGs and other electronic diagnostic tests.</w:t>
      </w:r>
    </w:p>
    <w:p w14:paraId="02CE5CA3" w14:textId="77777777" w:rsidR="001454FA" w:rsidRPr="001454FA" w:rsidRDefault="001454FA" w:rsidP="00A82854">
      <w:pPr>
        <w:numPr>
          <w:ilvl w:val="12"/>
          <w:numId w:val="0"/>
        </w:numPr>
        <w:suppressLineNumbers/>
        <w:tabs>
          <w:tab w:val="left" w:pos="380"/>
        </w:tabs>
        <w:spacing w:after="0" w:line="240" w:lineRule="auto"/>
        <w:jc w:val="both"/>
        <w:rPr>
          <w:rFonts w:ascii="Times" w:eastAsia="Calibri" w:hAnsi="Times" w:cs="Times New Roman"/>
          <w:sz w:val="24"/>
          <w:szCs w:val="20"/>
        </w:rPr>
      </w:pPr>
    </w:p>
    <w:p w14:paraId="41C4855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14:paraId="2B3C80A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B203E9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Discretion / Determination / Determine </w:t>
      </w:r>
      <w:r w:rsidRPr="001454FA">
        <w:rPr>
          <w:rFonts w:ascii="Times" w:eastAsia="Calibri" w:hAnsi="Times" w:cs="Times New Roman"/>
          <w:sz w:val="24"/>
          <w:szCs w:val="20"/>
        </w:rPr>
        <w:t>means Our right to make a decision or determination.  The decision will be applied in a reasonable and non-discriminatory manner.</w:t>
      </w:r>
    </w:p>
    <w:p w14:paraId="2F0D077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1E4EC7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Domestic Partner</w:t>
      </w:r>
      <w:r w:rsidRPr="001454FA">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bookmarkStart w:id="5" w:name="_Hlk115087428"/>
    </w:p>
    <w:p w14:paraId="6650C249"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433A4CAD" w14:textId="77777777" w:rsidR="001454FA" w:rsidRPr="001454FA" w:rsidRDefault="001454FA" w:rsidP="00A82854">
      <w:pPr>
        <w:suppressLineNumbers/>
        <w:spacing w:after="0" w:line="240" w:lineRule="auto"/>
        <w:jc w:val="both"/>
        <w:rPr>
          <w:rFonts w:ascii="Times" w:eastAsia="Calibri" w:hAnsi="Times" w:cs="Times New Roman"/>
          <w:sz w:val="24"/>
          <w:szCs w:val="20"/>
        </w:rPr>
      </w:pPr>
      <w:bookmarkStart w:id="6" w:name="_Hlk120007873"/>
      <w:r w:rsidRPr="001454FA">
        <w:rPr>
          <w:rFonts w:ascii="Times" w:eastAsia="Calibri" w:hAnsi="Times" w:cs="Times New Roman"/>
          <w:b/>
          <w:sz w:val="24"/>
          <w:szCs w:val="20"/>
        </w:rPr>
        <w:t xml:space="preserve">[Doula </w:t>
      </w:r>
      <w:r w:rsidRPr="001454FA">
        <w:rPr>
          <w:rFonts w:ascii="Times" w:eastAsia="Calibri" w:hAnsi="Times" w:cs="Times New Roman"/>
          <w:sz w:val="24"/>
          <w:szCs w:val="20"/>
        </w:rPr>
        <w:t>is 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bookmarkEnd w:id="5"/>
    <w:bookmarkEnd w:id="6"/>
    <w:p w14:paraId="2E9C60B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0380EF9"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Durable Medical Equipment </w:t>
      </w:r>
      <w:r w:rsidRPr="001454FA">
        <w:rPr>
          <w:rFonts w:ascii="Times" w:eastAsia="Calibri" w:hAnsi="Times" w:cs="Times New Roman"/>
          <w:sz w:val="24"/>
          <w:szCs w:val="20"/>
        </w:rPr>
        <w:t>is equipment which is:</w:t>
      </w:r>
    </w:p>
    <w:p w14:paraId="41A337E8" w14:textId="77777777" w:rsidR="001454FA" w:rsidRPr="001454FA" w:rsidRDefault="001454FA" w:rsidP="00A82854">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designed and able to withstand repeated use;</w:t>
      </w:r>
    </w:p>
    <w:p w14:paraId="2DA483C4" w14:textId="77777777" w:rsidR="001454FA" w:rsidRPr="001454FA" w:rsidRDefault="001454FA" w:rsidP="00A82854">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primarily and customarily used to serve a medical purpose;</w:t>
      </w:r>
    </w:p>
    <w:p w14:paraId="1B5FD0CB" w14:textId="77777777" w:rsidR="001454FA" w:rsidRPr="001454FA" w:rsidRDefault="001454FA" w:rsidP="00A82854">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generally not useful to a Covered Person in the absence of an Illness or Injury; and</w:t>
      </w:r>
    </w:p>
    <w:p w14:paraId="45D9C660" w14:textId="77777777" w:rsidR="001454FA" w:rsidRPr="001454FA" w:rsidRDefault="001454FA" w:rsidP="00A82854">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suitable for use in the home.</w:t>
      </w:r>
    </w:p>
    <w:p w14:paraId="4E9C276B" w14:textId="77777777" w:rsidR="001454FA" w:rsidRPr="001454FA" w:rsidRDefault="001454FA" w:rsidP="00A82854">
      <w:pPr>
        <w:suppressLineNumbers/>
        <w:tabs>
          <w:tab w:val="left" w:pos="380"/>
        </w:tabs>
        <w:spacing w:after="0" w:line="240" w:lineRule="auto"/>
        <w:jc w:val="both"/>
        <w:rPr>
          <w:rFonts w:ascii="Times" w:eastAsia="Calibri" w:hAnsi="Times" w:cs="Times New Roman"/>
          <w:sz w:val="24"/>
          <w:szCs w:val="20"/>
        </w:rPr>
      </w:pPr>
    </w:p>
    <w:p w14:paraId="57A105D7" w14:textId="5FCDC810"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examples are walkers, wheelchairs, hospital-type beds, breathing equipment and apnea monitors.  Items such as walkers</w:t>
      </w:r>
      <w:r w:rsidR="00622E2D">
        <w:rPr>
          <w:rFonts w:ascii="Times" w:eastAsia="Calibri" w:hAnsi="Times" w:cs="Times New Roman"/>
          <w:sz w:val="24"/>
          <w:szCs w:val="20"/>
        </w:rPr>
        <w:t xml:space="preserve"> and</w:t>
      </w:r>
      <w:r w:rsidRPr="001454FA">
        <w:rPr>
          <w:rFonts w:ascii="Times" w:eastAsia="Calibri" w:hAnsi="Times" w:cs="Times New Roman"/>
          <w:sz w:val="24"/>
          <w:szCs w:val="20"/>
        </w:rPr>
        <w:t xml:space="preserve"> wheelchairs are examples of durable medical equipment that are also habilitative devices.</w:t>
      </w:r>
    </w:p>
    <w:p w14:paraId="5769FE5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850404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14:paraId="59BDCAD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11C648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lastRenderedPageBreak/>
        <w:t xml:space="preserve">Effective Date </w:t>
      </w:r>
      <w:r w:rsidRPr="001454FA">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14:paraId="1949DD5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1BC6ECD"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Eligible Person </w:t>
      </w:r>
      <w:r w:rsidRPr="001454FA">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14:paraId="74F38A6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E11B31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w:t>
      </w:r>
      <w:r w:rsidRPr="001454FA">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481138C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7BBEA95" w14:textId="77777777" w:rsidR="001454FA" w:rsidRDefault="001454FA" w:rsidP="00A82854">
      <w:pPr>
        <w:tabs>
          <w:tab w:val="left" w:pos="576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Enrollment Date</w:t>
      </w:r>
      <w:r w:rsidRPr="001454FA">
        <w:rPr>
          <w:rFonts w:ascii="Times New Roman" w:eastAsia="Calibri" w:hAnsi="Times New Roman" w:cs="Times New Roman"/>
          <w:sz w:val="24"/>
          <w:szCs w:val="20"/>
        </w:rPr>
        <w:t xml:space="preserve"> means the Effective Date of coverage under this Contract for the person.  </w:t>
      </w:r>
    </w:p>
    <w:p w14:paraId="6160D845" w14:textId="77777777" w:rsidR="00946681" w:rsidRPr="001454FA" w:rsidRDefault="00946681" w:rsidP="00A82854">
      <w:pPr>
        <w:tabs>
          <w:tab w:val="left" w:pos="5760"/>
        </w:tabs>
        <w:spacing w:after="0" w:line="240" w:lineRule="auto"/>
        <w:jc w:val="both"/>
        <w:rPr>
          <w:rFonts w:ascii="Times New Roman" w:eastAsia="Calibri" w:hAnsi="Times New Roman" w:cs="Times New Roman"/>
          <w:sz w:val="24"/>
          <w:szCs w:val="20"/>
        </w:rPr>
      </w:pPr>
    </w:p>
    <w:p w14:paraId="5F232A1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Experimental or Investigational </w:t>
      </w:r>
      <w:r w:rsidRPr="001454FA">
        <w:rPr>
          <w:rFonts w:ascii="Times" w:eastAsia="Calibri" w:hAnsi="Times" w:cs="Times New Roman"/>
          <w:sz w:val="24"/>
          <w:szCs w:val="20"/>
        </w:rPr>
        <w:t>means We determine a service or supply is:</w:t>
      </w:r>
    </w:p>
    <w:p w14:paraId="6313D8DA" w14:textId="77777777" w:rsidR="001454FA" w:rsidRPr="001454FA" w:rsidRDefault="001454FA" w:rsidP="00A82854">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of proven benefit for the particular diagnosis or treatment of a particular condition; or</w:t>
      </w:r>
    </w:p>
    <w:p w14:paraId="0B730B20" w14:textId="77777777" w:rsidR="001454FA" w:rsidRPr="001454FA" w:rsidRDefault="001454FA" w:rsidP="00A82854">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generally recognized by the medical community as effective or appropriate for the particular diagnosis or treatment of a particular condition; or</w:t>
      </w:r>
    </w:p>
    <w:p w14:paraId="577E7BA1" w14:textId="77777777" w:rsidR="001454FA" w:rsidRPr="001454FA" w:rsidRDefault="001454FA" w:rsidP="00A82854">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or performed in special settings for research purposes or under a controlled environment or clinical protocol.</w:t>
      </w:r>
    </w:p>
    <w:p w14:paraId="2A59A163" w14:textId="77777777" w:rsidR="001454FA" w:rsidRPr="001454FA" w:rsidRDefault="001454FA" w:rsidP="00A82854">
      <w:pPr>
        <w:suppressLineNumbers/>
        <w:tabs>
          <w:tab w:val="left" w:pos="380"/>
        </w:tabs>
        <w:spacing w:after="0" w:line="240" w:lineRule="auto"/>
        <w:jc w:val="both"/>
        <w:rPr>
          <w:rFonts w:ascii="Times" w:eastAsia="Calibri" w:hAnsi="Times" w:cs="Times New Roman"/>
          <w:sz w:val="24"/>
          <w:szCs w:val="20"/>
        </w:rPr>
      </w:pPr>
    </w:p>
    <w:p w14:paraId="4B911AE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18C1AB6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8D9F4B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3C8F2B2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B77B3B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14:paraId="1A35411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80E637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apply the following five criteria in determining whether services or supplies are Experimental or Investigational:</w:t>
      </w:r>
    </w:p>
    <w:p w14:paraId="3909384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6C161CDC" w14:textId="77777777" w:rsidR="001454FA" w:rsidRPr="001454FA" w:rsidRDefault="001454FA" w:rsidP="00A82854">
      <w:pPr>
        <w:numPr>
          <w:ilvl w:val="0"/>
          <w:numId w:val="1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The </w:t>
      </w:r>
      <w:smartTag w:uri="urn:schemas-microsoft-com:office:smarttags" w:element="place">
        <w:smartTag w:uri="urn:schemas-microsoft-com:office:smarttags" w:element="PlaceName">
          <w:r w:rsidRPr="001454FA">
            <w:rPr>
              <w:rFonts w:ascii="Times" w:eastAsia="Calibri" w:hAnsi="Times" w:cs="Times New Roman"/>
              <w:sz w:val="24"/>
              <w:szCs w:val="20"/>
            </w:rPr>
            <w:t>American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Formulary Service Drug Information; or</w:t>
      </w:r>
    </w:p>
    <w:p w14:paraId="275E0C4C" w14:textId="77777777" w:rsidR="001454FA" w:rsidRPr="001454FA" w:rsidRDefault="001454FA" w:rsidP="00A82854">
      <w:pPr>
        <w:numPr>
          <w:ilvl w:val="0"/>
          <w:numId w:val="1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Pharmacopeia Drug Information</w:t>
      </w:r>
    </w:p>
    <w:p w14:paraId="57D5E0A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4317B9A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03975B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3764A1C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A9E212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14:paraId="0F6B050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7AC9CE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14:paraId="540D49E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CD9DF6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6D5CC8E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B957A74" w14:textId="77777777" w:rsidR="001454FA" w:rsidRPr="001454FA" w:rsidRDefault="001454FA" w:rsidP="00A82854">
      <w:p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14:paraId="508770E8"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77035A0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Extended Care Center </w:t>
      </w:r>
      <w:r w:rsidRPr="001454FA">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14:paraId="56A1D85F" w14:textId="77777777" w:rsidR="001454FA" w:rsidRPr="001454FA" w:rsidRDefault="001454FA" w:rsidP="00A82854">
      <w:pPr>
        <w:numPr>
          <w:ilvl w:val="0"/>
          <w:numId w:val="13"/>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 or</w:t>
      </w:r>
    </w:p>
    <w:p w14:paraId="19F68AE8" w14:textId="77777777" w:rsidR="001454FA" w:rsidRPr="001454FA" w:rsidRDefault="001454FA" w:rsidP="00A82854">
      <w:pPr>
        <w:numPr>
          <w:ilvl w:val="0"/>
          <w:numId w:val="13"/>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approved for its stated purpose by Medicare.  </w:t>
      </w:r>
    </w:p>
    <w:p w14:paraId="223BAA51" w14:textId="77777777" w:rsidR="001454FA" w:rsidRPr="001454FA" w:rsidRDefault="001454FA" w:rsidP="00A82854">
      <w:p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some places, an "</w:t>
      </w:r>
      <w:smartTag w:uri="urn:schemas-microsoft-com:office:smarttags" w:element="place">
        <w:smartTag w:uri="urn:schemas-microsoft-com:office:smarttags" w:element="PlaceName">
          <w:r w:rsidRPr="001454FA">
            <w:rPr>
              <w:rFonts w:ascii="Times" w:eastAsia="Calibri" w:hAnsi="Times" w:cs="Times New Roman"/>
              <w:sz w:val="24"/>
              <w:szCs w:val="20"/>
            </w:rPr>
            <w:t>Extended</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Care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may be called a "Skilled Nursing Facility."</w:t>
      </w:r>
    </w:p>
    <w:p w14:paraId="6601BC91" w14:textId="77777777" w:rsidR="001454FA" w:rsidRPr="001454FA" w:rsidRDefault="001454FA" w:rsidP="00A82854">
      <w:pPr>
        <w:suppressLineNumbers/>
        <w:tabs>
          <w:tab w:val="left" w:pos="380"/>
        </w:tabs>
        <w:spacing w:after="0" w:line="240" w:lineRule="auto"/>
        <w:jc w:val="both"/>
        <w:rPr>
          <w:rFonts w:ascii="Times" w:eastAsia="Calibri" w:hAnsi="Times" w:cs="Times New Roman"/>
          <w:sz w:val="24"/>
          <w:szCs w:val="20"/>
        </w:rPr>
      </w:pPr>
    </w:p>
    <w:p w14:paraId="6BABEA0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Facility </w:t>
      </w:r>
      <w:r w:rsidRPr="001454FA">
        <w:rPr>
          <w:rFonts w:ascii="Times" w:eastAsia="Calibri" w:hAnsi="Times" w:cs="Times New Roman"/>
          <w:sz w:val="24"/>
          <w:szCs w:val="20"/>
        </w:rPr>
        <w:t>means a place We are  required by law to recognize which:</w:t>
      </w:r>
    </w:p>
    <w:p w14:paraId="3D3E0933" w14:textId="77777777" w:rsidR="001454FA" w:rsidRPr="001454FA" w:rsidRDefault="001454FA" w:rsidP="00A82854">
      <w:pPr>
        <w:numPr>
          <w:ilvl w:val="0"/>
          <w:numId w:val="14"/>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certified, or accredited to provide health care under the laws of the state in which it operates; and</w:t>
      </w:r>
    </w:p>
    <w:p w14:paraId="0FF3D0B5" w14:textId="77777777" w:rsidR="001454FA" w:rsidRPr="001454FA" w:rsidRDefault="001454FA" w:rsidP="00A82854">
      <w:pPr>
        <w:numPr>
          <w:ilvl w:val="0"/>
          <w:numId w:val="14"/>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health care services which are within the scope of its license, certificate or accreditation.</w:t>
      </w:r>
    </w:p>
    <w:p w14:paraId="179A67CE" w14:textId="77777777" w:rsidR="001454FA" w:rsidRPr="001454FA" w:rsidRDefault="001454FA" w:rsidP="00A82854">
      <w:pPr>
        <w:suppressLineNumbers/>
        <w:tabs>
          <w:tab w:val="left" w:pos="380"/>
        </w:tabs>
        <w:spacing w:after="0" w:line="240" w:lineRule="auto"/>
        <w:jc w:val="both"/>
        <w:rPr>
          <w:rFonts w:ascii="Times" w:eastAsia="Calibri" w:hAnsi="Times" w:cs="Times New Roman"/>
          <w:sz w:val="24"/>
          <w:szCs w:val="20"/>
        </w:rPr>
      </w:pPr>
    </w:p>
    <w:p w14:paraId="198CF838" w14:textId="7480F031" w:rsidR="001454FA" w:rsidRPr="001454FA" w:rsidRDefault="001454FA" w:rsidP="00A82854">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[Generic Drug</w:t>
      </w:r>
      <w:r w:rsidRPr="001454FA">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 [A drug defined by the Food and Drug Administration as an “authorized generic drug” is not a generic drug.] </w:t>
      </w:r>
    </w:p>
    <w:p w14:paraId="501B408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087601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lastRenderedPageBreak/>
        <w:t xml:space="preserve">Government Hospital </w:t>
      </w:r>
      <w:r w:rsidRPr="001454FA">
        <w:rPr>
          <w:rFonts w:ascii="Times" w:eastAsia="Calibri" w:hAnsi="Times" w:cs="Times New Roman"/>
          <w:sz w:val="24"/>
          <w:szCs w:val="20"/>
        </w:rPr>
        <w:t>means a Hospital operated by a government or any of its subdivisions or agencies, including but not limited to a Federal, military, state, county or city Hospital.</w:t>
      </w:r>
    </w:p>
    <w:p w14:paraId="247F606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5A117EB"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Governmental Plan</w:t>
      </w:r>
      <w:r w:rsidRPr="001454FA">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14:paraId="501F726E"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6175BA8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Group Health Benefits Plan.</w:t>
      </w:r>
      <w:r w:rsidRPr="001454FA">
        <w:rPr>
          <w:rFonts w:ascii="Times New Roman" w:eastAsia="Calibri" w:hAnsi="Times New Roman" w:cs="Times New Roman"/>
          <w:sz w:val="24"/>
          <w:szCs w:val="20"/>
        </w:rPr>
        <w:t xml:space="preserve"> means a policy, program or plan that provides medical benefits to a group of two or more individuals.</w:t>
      </w:r>
    </w:p>
    <w:p w14:paraId="7C82B63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D94897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Group Health Plan</w:t>
      </w:r>
      <w:r w:rsidRPr="001454FA">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066B347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9C95C1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Health Benefits Plan </w:t>
      </w:r>
      <w:r w:rsidRPr="001454FA">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1CDF303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94A18A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Health Status-Related Factor</w:t>
      </w:r>
      <w:r w:rsidRPr="001454FA">
        <w:rPr>
          <w:rFonts w:ascii="Times" w:eastAsia="Calibri" w:hAnsi="Times" w:cs="Times New Roman"/>
          <w:sz w:val="24"/>
          <w:szCs w:val="20"/>
        </w:rPr>
        <w:t xml:space="preserve"> means any of the following factors:  health status; medical condition, including both physical and Mental Health Condition; claims experience; receipt of health care; medical history; genetic information; evidence of insurability, including conditions arising out of acts of domestic violence; and disability.</w:t>
      </w:r>
    </w:p>
    <w:p w14:paraId="6AA0BAF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331C96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lastRenderedPageBreak/>
        <w:t xml:space="preserve">Home Health Agency </w:t>
      </w:r>
      <w:r w:rsidRPr="001454FA">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1454FA">
            <w:rPr>
              <w:rFonts w:ascii="Times" w:eastAsia="Calibri" w:hAnsi="Times" w:cs="Times New Roman"/>
              <w:sz w:val="24"/>
              <w:szCs w:val="20"/>
            </w:rPr>
            <w:t>Ill</w:t>
          </w:r>
        </w:smartTag>
      </w:smartTag>
      <w:r w:rsidRPr="001454FA">
        <w:rPr>
          <w:rFonts w:ascii="Times" w:eastAsia="Calibri" w:hAnsi="Times" w:cs="Times New Roman"/>
          <w:b/>
          <w:sz w:val="24"/>
          <w:szCs w:val="20"/>
        </w:rPr>
        <w:t xml:space="preserve"> </w:t>
      </w:r>
      <w:r w:rsidRPr="001454FA">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14:paraId="18088AA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ABBE36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Hospice </w:t>
      </w:r>
      <w:r w:rsidRPr="001454FA">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14:paraId="35101C92" w14:textId="77777777" w:rsidR="001454FA" w:rsidRPr="001454FA" w:rsidRDefault="001454FA" w:rsidP="00A82854">
      <w:pPr>
        <w:numPr>
          <w:ilvl w:val="0"/>
          <w:numId w:val="1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 or</w:t>
      </w:r>
    </w:p>
    <w:p w14:paraId="4624D652" w14:textId="77777777" w:rsidR="001454FA" w:rsidRPr="001454FA" w:rsidRDefault="001454FA" w:rsidP="00A82854">
      <w:pPr>
        <w:numPr>
          <w:ilvl w:val="0"/>
          <w:numId w:val="1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it is accredited for its stated purpose by The Joint Commission, </w:t>
      </w:r>
      <w:r w:rsidRPr="001454FA">
        <w:rPr>
          <w:rFonts w:ascii="Times" w:eastAsia="Times New Roman" w:hAnsi="Times" w:cs="Times New Roman"/>
          <w:sz w:val="24"/>
          <w:szCs w:val="20"/>
        </w:rPr>
        <w:t>the Community Health Accreditation Program or the Accreditation Commission for Health Care</w:t>
      </w:r>
      <w:r w:rsidRPr="001454FA">
        <w:rPr>
          <w:rFonts w:ascii="Times" w:eastAsia="Calibri" w:hAnsi="Times" w:cs="Times New Roman"/>
          <w:sz w:val="24"/>
          <w:szCs w:val="20"/>
        </w:rPr>
        <w:t>.</w:t>
      </w:r>
    </w:p>
    <w:p w14:paraId="0E3ED3F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B5786B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Hospital </w:t>
      </w:r>
      <w:r w:rsidRPr="001454FA">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We will recognize it if it carries out its stated purpose under all relevant state and local laws, and it is either:</w:t>
      </w:r>
    </w:p>
    <w:p w14:paraId="07D74930" w14:textId="77777777" w:rsidR="001454FA" w:rsidRPr="001454FA" w:rsidRDefault="001454FA" w:rsidP="00A82854">
      <w:pPr>
        <w:numPr>
          <w:ilvl w:val="0"/>
          <w:numId w:val="1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as a Hospital by The Joint Commission; or</w:t>
      </w:r>
    </w:p>
    <w:p w14:paraId="691F66D7" w14:textId="77777777" w:rsidR="001454FA" w:rsidRPr="001454FA" w:rsidRDefault="001454FA" w:rsidP="00A82854">
      <w:pPr>
        <w:numPr>
          <w:ilvl w:val="0"/>
          <w:numId w:val="1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as a Hospital by Medicare.</w:t>
      </w:r>
    </w:p>
    <w:p w14:paraId="74B92CF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EFF821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14:paraId="2B2E44D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9146EA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Illness or Ill </w:t>
      </w:r>
      <w:r w:rsidRPr="001454FA">
        <w:rPr>
          <w:rFonts w:ascii="Times" w:eastAsia="Calibri" w:hAnsi="Times" w:cs="Times New Roman"/>
          <w:sz w:val="24"/>
          <w:szCs w:val="20"/>
        </w:rPr>
        <w:t xml:space="preserve">means a sickness or disease suffered by a Covered Person or a description of a Covered Person suffering from a sickness or disease.  </w:t>
      </w:r>
      <w:r w:rsidRPr="001454FA">
        <w:rPr>
          <w:rFonts w:ascii="Times" w:eastAsia="Times New Roman" w:hAnsi="Times" w:cs="Times New Roman"/>
          <w:sz w:val="24"/>
          <w:szCs w:val="20"/>
        </w:rPr>
        <w:t xml:space="preserve">Illness includes Mental Health Conditions and Substance Use Disorder. </w:t>
      </w:r>
    </w:p>
    <w:p w14:paraId="0FE7035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C7823A8"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Injury or Injured </w:t>
      </w:r>
      <w:r w:rsidRPr="001454FA">
        <w:rPr>
          <w:rFonts w:ascii="Times" w:eastAsia="Calibri" w:hAnsi="Times" w:cs="Times New Roman"/>
          <w:sz w:val="24"/>
          <w:szCs w:val="20"/>
        </w:rPr>
        <w:t>means all damage to a Covered Person's body and all complications arising from that damage, or a description of a Covered Person suffering from such damage.</w:t>
      </w:r>
    </w:p>
    <w:p w14:paraId="17FCB1F6"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5443DA3F" w14:textId="58BFB473"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Inpatient </w:t>
      </w:r>
      <w:r w:rsidRPr="001454FA">
        <w:rPr>
          <w:rFonts w:ascii="Times" w:eastAsia="Calibri" w:hAnsi="Times" w:cs="Times New Roman"/>
          <w:sz w:val="24"/>
          <w:szCs w:val="20"/>
        </w:rPr>
        <w:t>means a Covered Person who is physically confined as a registered bed patient in a Hospital or other recognized health care Facility</w:t>
      </w:r>
      <w:r w:rsidR="007D1233">
        <w:rPr>
          <w:rFonts w:ascii="Times" w:eastAsia="Calibri" w:hAnsi="Times" w:cs="Times New Roman"/>
          <w:sz w:val="24"/>
          <w:szCs w:val="20"/>
        </w:rPr>
        <w:t xml:space="preserve">, </w:t>
      </w:r>
      <w:r w:rsidR="007D1233" w:rsidRPr="00CA0D51">
        <w:rPr>
          <w:rFonts w:ascii="Times" w:hAnsi="Times"/>
          <w:sz w:val="24"/>
          <w:szCs w:val="24"/>
          <w:u w:val="single"/>
        </w:rPr>
        <w:t>including the Covered Person’s home when admitted under the Hospital at Home Program under P.L.</w:t>
      </w:r>
      <w:r w:rsidR="007D1233">
        <w:rPr>
          <w:rFonts w:ascii="Times" w:hAnsi="Times"/>
          <w:sz w:val="24"/>
          <w:szCs w:val="24"/>
          <w:u w:val="single"/>
        </w:rPr>
        <w:t xml:space="preserve"> </w:t>
      </w:r>
      <w:r w:rsidR="007D1233" w:rsidRPr="00CA0D51">
        <w:rPr>
          <w:rFonts w:ascii="Times" w:hAnsi="Times"/>
          <w:sz w:val="24"/>
          <w:szCs w:val="24"/>
          <w:u w:val="single"/>
        </w:rPr>
        <w:t>2023, c.</w:t>
      </w:r>
      <w:r w:rsidR="007D1233">
        <w:rPr>
          <w:rFonts w:ascii="Times" w:hAnsi="Times"/>
          <w:sz w:val="24"/>
          <w:szCs w:val="24"/>
          <w:u w:val="single"/>
        </w:rPr>
        <w:t xml:space="preserve"> </w:t>
      </w:r>
      <w:r w:rsidR="007D1233" w:rsidRPr="00CA0D51">
        <w:rPr>
          <w:rFonts w:ascii="Times" w:hAnsi="Times"/>
          <w:sz w:val="24"/>
          <w:szCs w:val="24"/>
          <w:u w:val="single"/>
        </w:rPr>
        <w:t>163</w:t>
      </w:r>
      <w:r w:rsidRPr="001454FA">
        <w:rPr>
          <w:rFonts w:ascii="Times" w:eastAsia="Calibri" w:hAnsi="Times" w:cs="Times New Roman"/>
          <w:sz w:val="24"/>
          <w:szCs w:val="20"/>
        </w:rPr>
        <w:t>; or services and supplies provided in such settings.</w:t>
      </w:r>
    </w:p>
    <w:p w14:paraId="4A187F5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28DA58B8"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0"/>
        </w:rPr>
      </w:pPr>
      <w:r w:rsidRPr="00CF0978">
        <w:rPr>
          <w:rFonts w:ascii="Times New Roman" w:eastAsia="Calibri" w:hAnsi="Times New Roman" w:cs="Times New Roman"/>
          <w:bCs/>
          <w:sz w:val="24"/>
          <w:szCs w:val="20"/>
        </w:rPr>
        <w:t>[</w:t>
      </w:r>
      <w:r w:rsidRPr="001454FA">
        <w:rPr>
          <w:rFonts w:ascii="Times New Roman" w:eastAsia="Calibri" w:hAnsi="Times New Roman" w:cs="Times New Roman"/>
          <w:b/>
          <w:sz w:val="24"/>
          <w:szCs w:val="20"/>
        </w:rPr>
        <w:t>Mail Order Program</w:t>
      </w:r>
      <w:r w:rsidRPr="001454FA">
        <w:rPr>
          <w:rFonts w:ascii="Times New Roman" w:eastAsia="Calibri" w:hAnsi="Times New Roman" w:cs="Times New Roman"/>
          <w:sz w:val="24"/>
          <w:szCs w:val="20"/>
        </w:rPr>
        <w:t xml:space="preserve"> means a program under which a Covered Person can obtain Prescription Drugs from: </w:t>
      </w:r>
    </w:p>
    <w:p w14:paraId="5B8A4716" w14:textId="77777777" w:rsidR="001454FA" w:rsidRPr="001454FA" w:rsidRDefault="001454FA" w:rsidP="006D5C60">
      <w:pPr>
        <w:numPr>
          <w:ilvl w:val="0"/>
          <w:numId w:val="133"/>
        </w:num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Participating Mail Order Pharmacy by ordering the drugs through the mail or </w:t>
      </w:r>
    </w:p>
    <w:p w14:paraId="62D5F254" w14:textId="77777777" w:rsidR="001454FA" w:rsidRPr="001454FA" w:rsidRDefault="001454FA" w:rsidP="006D5C60">
      <w:pPr>
        <w:numPr>
          <w:ilvl w:val="0"/>
          <w:numId w:val="133"/>
        </w:num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Participating Pharmacy that has agreed to accept the same terms, conditions, price and services as a Participating Mail Order Pharmacy.]</w:t>
      </w:r>
    </w:p>
    <w:p w14:paraId="44BE6A77"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0"/>
        </w:rPr>
      </w:pPr>
    </w:p>
    <w:p w14:paraId="58072AED"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[Maintenance Drug</w:t>
      </w:r>
      <w:r w:rsidRPr="001454FA">
        <w:rPr>
          <w:rFonts w:ascii="Times New Roman" w:eastAsia="Calibri" w:hAnsi="Times New Roman" w:cs="Times New Roman"/>
          <w:sz w:val="24"/>
          <w:szCs w:val="20"/>
        </w:rPr>
        <w:t xml:space="preserve"> means only a Prescription Drug used for the treatment of chronic medical conditions.]</w:t>
      </w:r>
    </w:p>
    <w:p w14:paraId="26069BD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69472F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Medically Necessary and Appropriate </w:t>
      </w:r>
      <w:r w:rsidRPr="001454FA">
        <w:rPr>
          <w:rFonts w:ascii="Times" w:eastAsia="Calibri" w:hAnsi="Times" w:cs="Times New Roman"/>
          <w:sz w:val="24"/>
          <w:szCs w:val="20"/>
        </w:rPr>
        <w:t>means that a service or supply is provided by a recognized health care Provider, and We determine at Our Discretion, that it is:</w:t>
      </w:r>
    </w:p>
    <w:p w14:paraId="680B9053" w14:textId="77777777" w:rsidR="001454FA" w:rsidRPr="001454FA" w:rsidRDefault="001454FA" w:rsidP="00A82854">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necessary for the symptoms and diagnosis or treatment of the condition, Illness or Injury;</w:t>
      </w:r>
    </w:p>
    <w:p w14:paraId="1EACA023" w14:textId="77777777" w:rsidR="001454FA" w:rsidRPr="001454FA" w:rsidRDefault="001454FA" w:rsidP="00A82854">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for the diagnosis, or the direct care and treatment, of the condition, Illness or Injury;</w:t>
      </w:r>
    </w:p>
    <w:p w14:paraId="5F882C57" w14:textId="77777777" w:rsidR="001454FA" w:rsidRPr="001454FA" w:rsidRDefault="001454FA" w:rsidP="00A82854">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accordance with generally accepted medical practice;</w:t>
      </w:r>
    </w:p>
    <w:p w14:paraId="0619E657" w14:textId="77777777" w:rsidR="001454FA" w:rsidRPr="001454FA" w:rsidRDefault="001454FA" w:rsidP="00A82854">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for the convenience of a Covered Person;</w:t>
      </w:r>
    </w:p>
    <w:p w14:paraId="2AA65E31" w14:textId="77777777" w:rsidR="001454FA" w:rsidRPr="001454FA" w:rsidRDefault="001454FA" w:rsidP="00A82854">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most appropriate level of medical care the Covered Person needs; and</w:t>
      </w:r>
    </w:p>
    <w:p w14:paraId="4B783553" w14:textId="77777777" w:rsidR="001454FA" w:rsidRPr="001454FA" w:rsidRDefault="001454FA" w:rsidP="00A82854">
      <w:pPr>
        <w:numPr>
          <w:ilvl w:val="0"/>
          <w:numId w:val="1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w:t>
      </w:r>
    </w:p>
    <w:p w14:paraId="5DA27B7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D67FEB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14:paraId="59A394E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3958896" w14:textId="77777777" w:rsidR="001454FA" w:rsidRPr="001454FA" w:rsidRDefault="001454FA" w:rsidP="00A82854">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4AA5D4A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6DD108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Medicaid </w:t>
      </w:r>
      <w:r w:rsidRPr="001454FA">
        <w:rPr>
          <w:rFonts w:ascii="Times" w:eastAsia="Calibri" w:hAnsi="Times" w:cs="Times New Roman"/>
          <w:sz w:val="24"/>
          <w:szCs w:val="20"/>
        </w:rPr>
        <w:t>means the health care program for the needy provided by Title XIX of the United States Social Security Act, as amended from time to time.</w:t>
      </w:r>
    </w:p>
    <w:p w14:paraId="79CF9B1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C7D232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Medicare </w:t>
      </w:r>
      <w:r w:rsidRPr="001454FA">
        <w:rPr>
          <w:rFonts w:ascii="Times" w:eastAsia="Calibri" w:hAnsi="Times" w:cs="Times New Roman"/>
          <w:sz w:val="24"/>
          <w:szCs w:val="20"/>
        </w:rPr>
        <w:t xml:space="preserve">means Parts A and B of the health care program for the aged and disabled provided by Title </w:t>
      </w:r>
      <w:r w:rsidRPr="001454FA">
        <w:rPr>
          <w:rFonts w:ascii="Times" w:eastAsia="Calibri" w:hAnsi="Times" w:cs="Times New Roman"/>
          <w:b/>
          <w:sz w:val="24"/>
          <w:szCs w:val="20"/>
        </w:rPr>
        <w:t xml:space="preserve">XVIII </w:t>
      </w:r>
      <w:r w:rsidRPr="001454FA">
        <w:rPr>
          <w:rFonts w:ascii="Times" w:eastAsia="Calibri" w:hAnsi="Times" w:cs="Times New Roman"/>
          <w:sz w:val="24"/>
          <w:szCs w:val="20"/>
        </w:rPr>
        <w:t>of the United States Social Security Act, as amended from time to time.</w:t>
      </w:r>
    </w:p>
    <w:p w14:paraId="57BAAE1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FB58C2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Mental Health Facility </w:t>
      </w:r>
      <w:r w:rsidRPr="001454FA">
        <w:rPr>
          <w:rFonts w:ascii="Times" w:eastAsia="Calibri" w:hAnsi="Times" w:cs="Times New Roman"/>
          <w:sz w:val="24"/>
          <w:szCs w:val="20"/>
        </w:rPr>
        <w:t>means a Facility which mainly provides treatment for people with Mental Health Conditions.  We will recognize such a place if it carries out its stated purpose under all relevant state and local laws, and it is either:</w:t>
      </w:r>
    </w:p>
    <w:p w14:paraId="62CED8A2" w14:textId="77777777" w:rsidR="001454FA" w:rsidRPr="001454FA" w:rsidRDefault="001454FA" w:rsidP="00A82854">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w:t>
      </w:r>
    </w:p>
    <w:p w14:paraId="3459B397" w14:textId="77777777" w:rsidR="001454FA" w:rsidRPr="001454FA" w:rsidRDefault="001454FA" w:rsidP="00A82854">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 or</w:t>
      </w:r>
    </w:p>
    <w:p w14:paraId="704B818B" w14:textId="77777777" w:rsidR="001454FA" w:rsidRPr="001454FA" w:rsidRDefault="001454FA" w:rsidP="00A82854">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to provide mental health services.</w:t>
      </w:r>
    </w:p>
    <w:p w14:paraId="1BB59B99"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11EF7DA" w14:textId="77777777" w:rsidR="001454FA" w:rsidRPr="001454FA" w:rsidRDefault="001454FA" w:rsidP="00A82854">
      <w:pPr>
        <w:suppressLineNumbers/>
        <w:spacing w:after="0" w:line="240" w:lineRule="auto"/>
        <w:jc w:val="both"/>
        <w:rPr>
          <w:rFonts w:ascii="Times" w:eastAsia="Calibri" w:hAnsi="Times" w:cs="Times New Roman"/>
          <w:sz w:val="24"/>
          <w:szCs w:val="24"/>
        </w:rPr>
      </w:pPr>
      <w:bookmarkStart w:id="7" w:name="_Hlk16428803"/>
      <w:r w:rsidRPr="001454FA">
        <w:rPr>
          <w:rFonts w:ascii="Times" w:eastAsia="Calibri" w:hAnsi="Times" w:cs="Times New Roman"/>
          <w:b/>
          <w:sz w:val="24"/>
          <w:szCs w:val="20"/>
        </w:rPr>
        <w:t xml:space="preserve">Mental Health Condition </w:t>
      </w:r>
      <w:r w:rsidRPr="001454FA">
        <w:rPr>
          <w:rFonts w:ascii="Times" w:eastAsia="Calibri" w:hAnsi="Times" w:cs="Times New Roman"/>
          <w:sz w:val="24"/>
          <w:szCs w:val="20"/>
        </w:rPr>
        <w:t xml:space="preserve">means a condition </w:t>
      </w:r>
      <w:r w:rsidRPr="001454FA">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bookmarkEnd w:id="7"/>
    <w:p w14:paraId="3C1733AC"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126204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[Network] Provider  </w:t>
      </w:r>
      <w:r w:rsidRPr="001454FA">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14:paraId="0EB138FC"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FE3D25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Nicotine Dependence Treatment</w:t>
      </w:r>
      <w:r w:rsidRPr="001454FA">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1454FA">
            <w:rPr>
              <w:rFonts w:ascii="Times" w:eastAsia="Calibri" w:hAnsi="Times" w:cs="Times New Roman"/>
              <w:sz w:val="24"/>
              <w:szCs w:val="20"/>
            </w:rPr>
            <w:t>U.S.</w:t>
          </w:r>
        </w:smartTag>
      </w:smartTag>
      <w:r w:rsidRPr="001454FA">
        <w:rPr>
          <w:rFonts w:ascii="Times" w:eastAsia="Calibri" w:hAnsi="Times" w:cs="Times New Roman"/>
          <w:sz w:val="24"/>
          <w:szCs w:val="20"/>
        </w:rPr>
        <w:t xml:space="preserve">  Food and Drug Administration for the management of nicotine dependence.  </w:t>
      </w:r>
    </w:p>
    <w:p w14:paraId="2208652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71DB9C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14:paraId="0A6CBFA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900C0D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Non-Covered Charges </w:t>
      </w:r>
      <w:r w:rsidRPr="001454FA">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14:paraId="7CF2857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EF626A0"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Non- [Network] Provider</w:t>
      </w:r>
      <w:r w:rsidRPr="001454FA">
        <w:rPr>
          <w:rFonts w:ascii="Times New Roman" w:eastAsia="Calibri" w:hAnsi="Times New Roman" w:cs="Times New Roman"/>
          <w:sz w:val="24"/>
          <w:szCs w:val="20"/>
        </w:rPr>
        <w:t xml:space="preserve"> means a Provider which is not a [Network] Provider.</w:t>
      </w:r>
    </w:p>
    <w:p w14:paraId="4434BB9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60D6640"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Non-Preferred Drug</w:t>
      </w:r>
      <w:r w:rsidRPr="001454FA">
        <w:rPr>
          <w:rFonts w:ascii="Times" w:eastAsia="Calibri" w:hAnsi="Times" w:cs="Times New Roman"/>
          <w:sz w:val="24"/>
          <w:szCs w:val="20"/>
        </w:rPr>
        <w:t xml:space="preserve"> means a drug that has not been designated as a Preferred Drug.]</w:t>
      </w:r>
    </w:p>
    <w:p w14:paraId="3B18694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28BECA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lastRenderedPageBreak/>
        <w:t xml:space="preserve">Nurse </w:t>
      </w:r>
      <w:r w:rsidRPr="001454FA">
        <w:rPr>
          <w:rFonts w:ascii="Times" w:eastAsia="Calibri" w:hAnsi="Times" w:cs="Times New Roman"/>
          <w:sz w:val="24"/>
          <w:szCs w:val="20"/>
        </w:rPr>
        <w:t>means a registered nurse or licensed practical nurse, including a nursing specialist such as a nurse mid-wife or nurse anesthetist, who:</w:t>
      </w:r>
    </w:p>
    <w:p w14:paraId="3D02F2C0" w14:textId="77777777" w:rsidR="001454FA" w:rsidRPr="001454FA" w:rsidRDefault="001454FA" w:rsidP="00A82854">
      <w:pPr>
        <w:numPr>
          <w:ilvl w:val="0"/>
          <w:numId w:val="1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or certified to provide medical care under the laws of the state where he or she practices; and</w:t>
      </w:r>
    </w:p>
    <w:p w14:paraId="3527840C" w14:textId="77777777" w:rsidR="001454FA" w:rsidRPr="001454FA" w:rsidRDefault="001454FA" w:rsidP="00A82854">
      <w:pPr>
        <w:numPr>
          <w:ilvl w:val="0"/>
          <w:numId w:val="1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medical services which are within the scope of his or her license or certificate.</w:t>
      </w:r>
    </w:p>
    <w:p w14:paraId="48018119" w14:textId="77777777" w:rsidR="001454FA" w:rsidRPr="001454FA" w:rsidRDefault="001454FA" w:rsidP="00A82854">
      <w:pPr>
        <w:suppressLineNumbers/>
        <w:tabs>
          <w:tab w:val="left" w:pos="1220"/>
        </w:tabs>
        <w:spacing w:after="0" w:line="240" w:lineRule="auto"/>
        <w:jc w:val="both"/>
        <w:rPr>
          <w:rFonts w:ascii="Times" w:eastAsia="Calibri" w:hAnsi="Times" w:cs="Times New Roman"/>
          <w:b/>
          <w:sz w:val="24"/>
          <w:szCs w:val="20"/>
        </w:rPr>
      </w:pPr>
    </w:p>
    <w:p w14:paraId="7CC27385" w14:textId="77777777" w:rsidR="001454FA" w:rsidRPr="001454FA" w:rsidRDefault="001454FA" w:rsidP="00A82854">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Orthotic Appliance </w:t>
      </w:r>
      <w:r w:rsidRPr="001454FA">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4AD6B48B" w14:textId="77777777" w:rsidR="001454FA" w:rsidRPr="001454FA" w:rsidRDefault="001454FA" w:rsidP="00A82854">
      <w:pPr>
        <w:suppressLineNumbers/>
        <w:tabs>
          <w:tab w:val="left" w:pos="1220"/>
        </w:tabs>
        <w:spacing w:after="0" w:line="240" w:lineRule="auto"/>
        <w:jc w:val="both"/>
        <w:rPr>
          <w:rFonts w:ascii="Times" w:eastAsia="Calibri" w:hAnsi="Times" w:cs="Times New Roman"/>
          <w:b/>
          <w:sz w:val="24"/>
          <w:szCs w:val="20"/>
        </w:rPr>
      </w:pPr>
    </w:p>
    <w:p w14:paraId="29D922D2" w14:textId="77777777" w:rsidR="001454FA" w:rsidRPr="001454FA" w:rsidRDefault="001454FA" w:rsidP="00A82854">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Outpatient</w:t>
      </w:r>
      <w:r w:rsidRPr="001454FA">
        <w:rPr>
          <w:rFonts w:ascii="Times" w:eastAsia="Calibri" w:hAnsi="Times" w:cs="Times New Roman"/>
          <w:sz w:val="24"/>
          <w:szCs w:val="20"/>
        </w:rPr>
        <w:t xml:space="preserve"> means a Covered Person who is </w:t>
      </w:r>
      <w:r w:rsidRPr="001454FA">
        <w:rPr>
          <w:rFonts w:ascii="Times" w:eastAsia="Calibri" w:hAnsi="Times" w:cs="Times New Roman"/>
          <w:b/>
          <w:sz w:val="24"/>
          <w:szCs w:val="20"/>
        </w:rPr>
        <w:t>not</w:t>
      </w:r>
      <w:r w:rsidRPr="001454FA">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14:paraId="0A19A277" w14:textId="77777777" w:rsidR="001454FA" w:rsidRPr="001454FA" w:rsidRDefault="001454FA" w:rsidP="006D5C60">
      <w:pPr>
        <w:suppressLineNumbers/>
        <w:spacing w:after="0" w:line="240" w:lineRule="auto"/>
        <w:jc w:val="both"/>
        <w:rPr>
          <w:rFonts w:ascii="Times New Roman" w:eastAsia="Calibri" w:hAnsi="Times New Roman" w:cs="Times New Roman"/>
          <w:b/>
          <w:sz w:val="24"/>
          <w:szCs w:val="20"/>
        </w:rPr>
      </w:pPr>
    </w:p>
    <w:p w14:paraId="147A7059"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[Participating Mail Order Pharmacy</w:t>
      </w:r>
      <w:r w:rsidRPr="001454FA">
        <w:rPr>
          <w:rFonts w:ascii="Times New Roman" w:eastAsia="Calibri" w:hAnsi="Times New Roman" w:cs="Times New Roman"/>
          <w:sz w:val="24"/>
          <w:szCs w:val="20"/>
        </w:rPr>
        <w:t xml:space="preserve"> means a licensed and registered pharmacy operated by [ABC] or with whom [ABC] has signed a pharmacy service agreement, that is: </w:t>
      </w:r>
    </w:p>
    <w:p w14:paraId="3834B3E4" w14:textId="77777777" w:rsidR="001454FA" w:rsidRPr="001454FA" w:rsidRDefault="001454FA" w:rsidP="006D5C60">
      <w:pPr>
        <w:numPr>
          <w:ilvl w:val="0"/>
          <w:numId w:val="134"/>
        </w:num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equipped to provide Prescription Drugs through the mail; or</w:t>
      </w:r>
    </w:p>
    <w:p w14:paraId="58E5F616" w14:textId="77777777" w:rsidR="001454FA" w:rsidRPr="001454FA" w:rsidRDefault="001454FA" w:rsidP="006D5C60">
      <w:pPr>
        <w:numPr>
          <w:ilvl w:val="0"/>
          <w:numId w:val="134"/>
        </w:num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14:paraId="091E960B" w14:textId="77777777" w:rsidR="001454FA" w:rsidRPr="001454FA" w:rsidRDefault="001454FA" w:rsidP="00A82854">
      <w:pPr>
        <w:suppressLineNumbers/>
        <w:tabs>
          <w:tab w:val="left" w:pos="1220"/>
        </w:tabs>
        <w:spacing w:after="0" w:line="240" w:lineRule="auto"/>
        <w:jc w:val="both"/>
        <w:rPr>
          <w:rFonts w:ascii="Times" w:eastAsia="Calibri" w:hAnsi="Times" w:cs="Times New Roman"/>
          <w:sz w:val="24"/>
          <w:szCs w:val="20"/>
        </w:rPr>
      </w:pPr>
    </w:p>
    <w:p w14:paraId="756ED49F" w14:textId="77777777" w:rsidR="001454FA" w:rsidRPr="001454FA" w:rsidRDefault="001454FA" w:rsidP="00A82854">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 xml:space="preserve">Participating Pharmacy </w:t>
      </w:r>
      <w:r w:rsidRPr="001454FA">
        <w:rPr>
          <w:rFonts w:ascii="Times" w:eastAsia="Calibri" w:hAnsi="Times" w:cs="Times New Roman"/>
          <w:sz w:val="24"/>
          <w:szCs w:val="20"/>
        </w:rPr>
        <w:t>means a licensed and registered pharmacy operated by Us or with whom We have signed a pharmacy services agreement.]</w:t>
      </w:r>
    </w:p>
    <w:p w14:paraId="37DFD38B" w14:textId="77777777" w:rsidR="001454FA" w:rsidRPr="001454FA" w:rsidRDefault="001454FA" w:rsidP="00A82854">
      <w:pPr>
        <w:suppressLineNumbers/>
        <w:tabs>
          <w:tab w:val="left" w:pos="1220"/>
        </w:tabs>
        <w:spacing w:after="0" w:line="240" w:lineRule="auto"/>
        <w:jc w:val="both"/>
        <w:rPr>
          <w:rFonts w:ascii="Times" w:eastAsia="Calibri" w:hAnsi="Times" w:cs="Times New Roman"/>
          <w:sz w:val="24"/>
          <w:szCs w:val="20"/>
        </w:rPr>
      </w:pPr>
    </w:p>
    <w:p w14:paraId="20C3580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Period of Confinement </w:t>
      </w:r>
      <w:r w:rsidRPr="001454FA">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14:paraId="01151143"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043EF77"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Pharmacy</w:t>
      </w:r>
      <w:r w:rsidRPr="001454FA">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14:paraId="69465D94"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4B80E8B2"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Policy </w:t>
      </w:r>
      <w:r w:rsidRPr="001454FA">
        <w:rPr>
          <w:rFonts w:ascii="Times New Roman" w:eastAsia="Calibri" w:hAnsi="Times New Roman" w:cs="Times New Roman"/>
          <w:sz w:val="24"/>
          <w:szCs w:val="20"/>
        </w:rPr>
        <w:t>means this policy, including the application and any riders, amendments, or endorsements, between You and Us.</w:t>
      </w:r>
    </w:p>
    <w:p w14:paraId="2B6BC271"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600F315B"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Policyholder </w:t>
      </w:r>
      <w:r w:rsidRPr="001454FA">
        <w:rPr>
          <w:rFonts w:ascii="Times" w:eastAsia="Calibri" w:hAnsi="Times" w:cs="Times New Roman"/>
          <w:sz w:val="24"/>
          <w:szCs w:val="20"/>
        </w:rPr>
        <w:t>means the person who purchased this Policy.</w:t>
      </w:r>
    </w:p>
    <w:p w14:paraId="41E554C3"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5F19B7A"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Practitioner </w:t>
      </w:r>
      <w:r w:rsidRPr="001454FA">
        <w:rPr>
          <w:rFonts w:ascii="Times" w:eastAsia="Calibri" w:hAnsi="Times" w:cs="Times New Roman"/>
          <w:sz w:val="24"/>
          <w:szCs w:val="20"/>
        </w:rPr>
        <w:t>means a person We are required by law to recognize who:</w:t>
      </w:r>
    </w:p>
    <w:p w14:paraId="70E65A9A" w14:textId="77777777" w:rsidR="001454FA" w:rsidRPr="001454FA" w:rsidRDefault="001454FA" w:rsidP="00A82854">
      <w:pPr>
        <w:numPr>
          <w:ilvl w:val="0"/>
          <w:numId w:val="2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or certified to provide medical care under the laws of the state where he or she practices; and</w:t>
      </w:r>
    </w:p>
    <w:p w14:paraId="502ECA7E" w14:textId="77777777" w:rsidR="001454FA" w:rsidRPr="001454FA" w:rsidRDefault="001454FA" w:rsidP="00A82854">
      <w:pPr>
        <w:numPr>
          <w:ilvl w:val="0"/>
          <w:numId w:val="2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medical services which are within the scope of his or her license or certificate.</w:t>
      </w:r>
    </w:p>
    <w:p w14:paraId="2E1B2A0D"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63290C3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38C75FFF"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53BA7953" w14:textId="1E2E6FC1" w:rsidR="001454FA" w:rsidRDefault="001454FA" w:rsidP="00A82854">
      <w:pPr>
        <w:suppressLineNumbers/>
        <w:spacing w:after="0" w:line="240" w:lineRule="auto"/>
        <w:jc w:val="both"/>
        <w:rPr>
          <w:rFonts w:ascii="Times" w:eastAsia="Calibri" w:hAnsi="Times" w:cs="Times New Roman"/>
          <w:sz w:val="24"/>
          <w:szCs w:val="20"/>
        </w:rPr>
      </w:pPr>
      <w:bookmarkStart w:id="8" w:name="_Hlk40355827"/>
      <w:r w:rsidRPr="001454FA">
        <w:rPr>
          <w:rFonts w:ascii="Times" w:eastAsia="Calibri" w:hAnsi="Times" w:cs="Times New Roman"/>
          <w:sz w:val="24"/>
          <w:szCs w:val="20"/>
        </w:rPr>
        <w:lastRenderedPageBreak/>
        <w:t xml:space="preserve">As used in the Breastfeeding Support provision, Practitioner also means a person who is an International Board Certified Lactation Consultant or a Lactation Counselor as defined in P.L. 2019, c. 343.  </w:t>
      </w:r>
    </w:p>
    <w:p w14:paraId="76820492" w14:textId="7C4E3802" w:rsidR="00DB3618" w:rsidRDefault="00DB3618" w:rsidP="006D5C60">
      <w:pPr>
        <w:suppressLineNumbers/>
        <w:spacing w:after="0" w:line="240" w:lineRule="auto"/>
        <w:jc w:val="both"/>
        <w:rPr>
          <w:rFonts w:ascii="Times" w:eastAsia="Calibri" w:hAnsi="Times" w:cs="Times New Roman"/>
          <w:sz w:val="24"/>
          <w:szCs w:val="20"/>
        </w:rPr>
      </w:pPr>
    </w:p>
    <w:p w14:paraId="5FC7A959" w14:textId="118B749A" w:rsidR="00DB3618" w:rsidRPr="008C7528" w:rsidRDefault="00DB3618" w:rsidP="00A82854">
      <w:pPr>
        <w:suppressLineNumbers/>
        <w:spacing w:after="0" w:line="240" w:lineRule="auto"/>
        <w:jc w:val="both"/>
        <w:rPr>
          <w:rFonts w:ascii="Times New Roman" w:eastAsia="Calibri" w:hAnsi="Times New Roman" w:cs="Times New Roman"/>
          <w:sz w:val="24"/>
          <w:szCs w:val="24"/>
        </w:rPr>
      </w:pPr>
      <w:bookmarkStart w:id="9" w:name="_Hlk147829980"/>
      <w:r w:rsidRPr="006D5C60">
        <w:rPr>
          <w:rFonts w:ascii="Times New Roman" w:hAnsi="Times New Roman" w:cs="Times New Roman"/>
          <w:sz w:val="24"/>
          <w:szCs w:val="24"/>
        </w:rPr>
        <w:t xml:space="preserve">As used in the Contraceptives provision, Practitioner also means a pharmacist </w:t>
      </w:r>
      <w:r w:rsidRPr="008C7528">
        <w:rPr>
          <w:rFonts w:ascii="Times New Roman" w:hAnsi="Times New Roman" w:cs="Times New Roman"/>
          <w:sz w:val="24"/>
          <w:szCs w:val="24"/>
        </w:rPr>
        <w:t>authorized to furnish self-administered hormonal contraceptives</w:t>
      </w:r>
      <w:r w:rsidRPr="008C7528">
        <w:rPr>
          <w:rFonts w:ascii="Times New Roman" w:eastAsia="Calibri" w:hAnsi="Times New Roman" w:cs="Times New Roman"/>
          <w:sz w:val="24"/>
          <w:szCs w:val="24"/>
        </w:rPr>
        <w:t xml:space="preserve"> as provided in </w:t>
      </w:r>
      <w:r w:rsidRPr="006D5C60">
        <w:rPr>
          <w:rFonts w:ascii="Times New Roman" w:hAnsi="Times New Roman" w:cs="Times New Roman"/>
          <w:sz w:val="24"/>
          <w:szCs w:val="24"/>
        </w:rPr>
        <w:t>P.L</w:t>
      </w:r>
      <w:r w:rsidR="006D5C60">
        <w:rPr>
          <w:rFonts w:ascii="Times New Roman" w:hAnsi="Times New Roman" w:cs="Times New Roman"/>
          <w:sz w:val="24"/>
          <w:szCs w:val="24"/>
        </w:rPr>
        <w:t xml:space="preserve">. </w:t>
      </w:r>
      <w:r w:rsidRPr="006D5C60">
        <w:rPr>
          <w:rFonts w:ascii="Times New Roman" w:hAnsi="Times New Roman" w:cs="Times New Roman"/>
          <w:sz w:val="24"/>
          <w:szCs w:val="24"/>
        </w:rPr>
        <w:t>2023</w:t>
      </w:r>
      <w:r w:rsidR="006D5C60">
        <w:rPr>
          <w:rFonts w:ascii="Times New Roman" w:hAnsi="Times New Roman" w:cs="Times New Roman"/>
          <w:sz w:val="24"/>
          <w:szCs w:val="24"/>
        </w:rPr>
        <w:t xml:space="preserve">, </w:t>
      </w:r>
      <w:r w:rsidRPr="006D5C60">
        <w:rPr>
          <w:rFonts w:ascii="Times New Roman" w:hAnsi="Times New Roman" w:cs="Times New Roman"/>
          <w:sz w:val="24"/>
          <w:szCs w:val="24"/>
        </w:rPr>
        <w:t>c.</w:t>
      </w:r>
      <w:r w:rsidR="006D5C60">
        <w:rPr>
          <w:rFonts w:ascii="Times New Roman" w:hAnsi="Times New Roman" w:cs="Times New Roman"/>
          <w:sz w:val="24"/>
          <w:szCs w:val="24"/>
        </w:rPr>
        <w:t xml:space="preserve"> </w:t>
      </w:r>
      <w:r w:rsidRPr="006D5C60">
        <w:rPr>
          <w:rFonts w:ascii="Times New Roman" w:hAnsi="Times New Roman" w:cs="Times New Roman"/>
          <w:sz w:val="24"/>
          <w:szCs w:val="24"/>
        </w:rPr>
        <w:t>2.</w:t>
      </w:r>
    </w:p>
    <w:bookmarkEnd w:id="8"/>
    <w:bookmarkEnd w:id="9"/>
    <w:p w14:paraId="33CD4E21"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63B0DD2" w14:textId="77777777" w:rsidR="001454FA" w:rsidRPr="001454FA" w:rsidRDefault="001454FA" w:rsidP="00A82854">
      <w:pPr>
        <w:suppressLineNumbers/>
        <w:spacing w:after="0" w:line="240" w:lineRule="auto"/>
        <w:jc w:val="both"/>
        <w:rPr>
          <w:rFonts w:ascii="Times" w:eastAsia="Calibri" w:hAnsi="Times" w:cs="Times New Roman"/>
          <w:bCs/>
          <w:sz w:val="24"/>
          <w:szCs w:val="20"/>
        </w:rPr>
      </w:pPr>
      <w:bookmarkStart w:id="10" w:name="_Hlk115087513"/>
      <w:r w:rsidRPr="001454FA">
        <w:rPr>
          <w:rFonts w:ascii="Times" w:eastAsia="Calibri" w:hAnsi="Times" w:cs="Times New Roman"/>
          <w:bCs/>
          <w:sz w:val="24"/>
          <w:szCs w:val="20"/>
        </w:rPr>
        <w:t>[As used in the Maternity Care provision, Practitioner also means a Doula.]</w:t>
      </w:r>
    </w:p>
    <w:bookmarkEnd w:id="10"/>
    <w:p w14:paraId="028E1639" w14:textId="77777777" w:rsidR="001454FA" w:rsidRPr="001454FA" w:rsidRDefault="001454FA" w:rsidP="00A82854">
      <w:pPr>
        <w:suppressLineNumbers/>
        <w:spacing w:after="0" w:line="240" w:lineRule="auto"/>
        <w:jc w:val="both"/>
        <w:rPr>
          <w:rFonts w:ascii="Times" w:eastAsia="Calibri" w:hAnsi="Times" w:cs="Times New Roman"/>
          <w:bCs/>
          <w:sz w:val="24"/>
          <w:szCs w:val="20"/>
        </w:rPr>
      </w:pPr>
    </w:p>
    <w:p w14:paraId="1FF72F86"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b/>
          <w:sz w:val="24"/>
          <w:szCs w:val="24"/>
        </w:rPr>
        <w:t>Pre-Approval or Pre-</w:t>
      </w:r>
      <w:r w:rsidRPr="001454FA">
        <w:rPr>
          <w:rFonts w:ascii="Times New Roman" w:eastAsia="Calibri" w:hAnsi="Times New Roman" w:cs="Times New Roman"/>
          <w:b/>
          <w:sz w:val="24"/>
          <w:szCs w:val="24"/>
        </w:rPr>
        <w:t>Approved</w:t>
      </w:r>
      <w:r w:rsidRPr="001454FA">
        <w:rPr>
          <w:rFonts w:ascii="Times" w:eastAsia="Calibri" w:hAnsi="Times" w:cs="Times New Roman"/>
          <w:b/>
          <w:sz w:val="24"/>
          <w:szCs w:val="24"/>
        </w:rPr>
        <w:t xml:space="preserve"> </w:t>
      </w:r>
      <w:r w:rsidRPr="001454FA">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14:paraId="68E6DE9A"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7BF6B041"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[Preferred Drug</w:t>
      </w:r>
      <w:r w:rsidRPr="001454FA">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Covered Persons, upon request. </w:t>
      </w:r>
    </w:p>
    <w:p w14:paraId="41D4A68C"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606294C"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list of Preferred Drugs will be revised, as appropriate.]</w:t>
      </w:r>
    </w:p>
    <w:p w14:paraId="056AF353"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p>
    <w:p w14:paraId="730558CB" w14:textId="5B9CCD8F"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Prescription Drugs </w:t>
      </w:r>
      <w:r w:rsidRPr="001454FA">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14:paraId="19239781" w14:textId="776A9FF7" w:rsidR="00900C13" w:rsidRPr="001454FA" w:rsidRDefault="00900C13" w:rsidP="00A82854">
      <w:pPr>
        <w:suppressLineNumbers/>
        <w:tabs>
          <w:tab w:val="left" w:pos="1820"/>
        </w:tabs>
        <w:spacing w:after="0" w:line="240" w:lineRule="auto"/>
        <w:jc w:val="both"/>
        <w:rPr>
          <w:rFonts w:ascii="Times" w:eastAsia="Calibri" w:hAnsi="Times" w:cs="Times New Roman"/>
          <w:sz w:val="24"/>
          <w:szCs w:val="20"/>
        </w:rPr>
      </w:pPr>
    </w:p>
    <w:p w14:paraId="5276B04E"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Preventive Care </w:t>
      </w:r>
      <w:r w:rsidRPr="001454FA">
        <w:rPr>
          <w:rFonts w:ascii="Times" w:eastAsia="Calibri" w:hAnsi="Times" w:cs="Times New Roman"/>
          <w:sz w:val="24"/>
          <w:szCs w:val="20"/>
        </w:rPr>
        <w:t>means:</w:t>
      </w:r>
    </w:p>
    <w:p w14:paraId="2E56887D" w14:textId="77777777" w:rsidR="001454FA" w:rsidRPr="001454FA" w:rsidRDefault="001454FA" w:rsidP="00A82854">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14:paraId="48BEE951" w14:textId="77777777" w:rsidR="001454FA" w:rsidRPr="001454FA" w:rsidRDefault="001454FA" w:rsidP="00A82854">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14:paraId="5F09B452" w14:textId="77777777" w:rsidR="001454FA" w:rsidRPr="001454FA" w:rsidRDefault="001454FA" w:rsidP="00A82854">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14:paraId="12579D36" w14:textId="77777777" w:rsidR="001454FA" w:rsidRPr="001454FA" w:rsidRDefault="001454FA" w:rsidP="00A82854">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Evidence–informed preventive care and screenings for Covered Persons as included in the comprehensive guidelines supported by the Health Resources and Services Administration; and</w:t>
      </w:r>
    </w:p>
    <w:p w14:paraId="4636D7EA" w14:textId="77777777" w:rsidR="001454FA" w:rsidRPr="001454FA" w:rsidRDefault="001454FA" w:rsidP="00A82854">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other evidence-based or evidence-informed items as determined by federal and/or state law.</w:t>
      </w:r>
    </w:p>
    <w:p w14:paraId="410607CC"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F65E425"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Pr="001454FA">
        <w:rPr>
          <w:rFonts w:ascii="Times" w:eastAsia="Times New Roman" w:hAnsi="Times" w:cs="Times New Roman"/>
          <w:sz w:val="24"/>
          <w:szCs w:val="20"/>
        </w:rPr>
        <w:t xml:space="preserve">prostate cancer screening, </w:t>
      </w:r>
      <w:r w:rsidRPr="001454FA">
        <w:rPr>
          <w:rFonts w:ascii="Times" w:eastAsia="Calibri" w:hAnsi="Times" w:cs="Times New Roman"/>
          <w:sz w:val="24"/>
          <w:szCs w:val="20"/>
        </w:rPr>
        <w:t>and Nicotine Dependence Treatment.</w:t>
      </w:r>
    </w:p>
    <w:p w14:paraId="22EE1A6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2378061D" w14:textId="77777777" w:rsidR="001454FA" w:rsidRPr="001454FA" w:rsidRDefault="001454FA" w:rsidP="006D5C60">
      <w:pPr>
        <w:suppressLineNumbers/>
        <w:tabs>
          <w:tab w:val="left" w:pos="1820"/>
        </w:tabs>
        <w:spacing w:after="0" w:line="240" w:lineRule="auto"/>
        <w:jc w:val="both"/>
        <w:rPr>
          <w:rFonts w:ascii="Times" w:eastAsia="Times New Roman" w:hAnsi="Times" w:cs="Times New Roman"/>
          <w:sz w:val="24"/>
          <w:szCs w:val="20"/>
        </w:rPr>
      </w:pPr>
      <w:r w:rsidRPr="001454FA">
        <w:rPr>
          <w:rFonts w:ascii="Times" w:eastAsia="Times New Roman" w:hAnsi="Times" w:cs="Times New Roman"/>
          <w:b/>
          <w:sz w:val="24"/>
          <w:szCs w:val="20"/>
        </w:rPr>
        <w:lastRenderedPageBreak/>
        <w:t>Primary Care Provider</w:t>
      </w:r>
      <w:r w:rsidRPr="001454FA">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14:paraId="691B8677"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Private Duty Nursing</w:t>
      </w:r>
      <w:r w:rsidRPr="001454FA">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14:paraId="60026E74"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58542F35"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Prosthetic Appliance</w:t>
      </w:r>
      <w:r w:rsidRPr="001454FA">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5wigs and other devices which could not by their use have a significantly detrimental impact upon the musculoskeletal functions of the body.</w:t>
      </w:r>
    </w:p>
    <w:p w14:paraId="30A3E0A4"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9EDCBFF" w14:textId="77777777" w:rsidR="001454FA" w:rsidRPr="001454FA" w:rsidRDefault="001454FA" w:rsidP="006D5C60">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Provider </w:t>
      </w:r>
      <w:r w:rsidRPr="001454FA">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14:paraId="52B7B600"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6CCDF8F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Referral</w:t>
      </w:r>
      <w:r w:rsidRPr="001454FA">
        <w:rPr>
          <w:rFonts w:ascii="Times" w:eastAsia="Calibri" w:hAnsi="Times" w:cs="Times New Roman"/>
          <w:sz w:val="24"/>
          <w:szCs w:val="20"/>
        </w:rPr>
        <w:t xml:space="preserve"> means specific direction or instructions from a Covered Person’s Primary Care Provider [or care manager] in conformance with Our policies and procedures that directs a Covered Person to a Facility or Practitioner for health care.]</w:t>
      </w:r>
    </w:p>
    <w:p w14:paraId="34D4E2D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60F141E" w14:textId="77777777" w:rsidR="001454FA" w:rsidRPr="001454FA" w:rsidRDefault="001454FA" w:rsidP="00A82854">
      <w:pPr>
        <w:suppressLineNumbers/>
        <w:spacing w:after="0" w:line="240" w:lineRule="auto"/>
        <w:jc w:val="both"/>
        <w:rPr>
          <w:rFonts w:ascii="Times" w:eastAsia="Calibri" w:hAnsi="Times" w:cs="Times New Roman"/>
          <w:sz w:val="24"/>
          <w:szCs w:val="20"/>
        </w:rPr>
      </w:pPr>
      <w:smartTag w:uri="urn:schemas-microsoft-com:office:smarttags" w:element="PlaceName">
        <w:r w:rsidRPr="001454FA">
          <w:rPr>
            <w:rFonts w:ascii="Times" w:eastAsia="Calibri" w:hAnsi="Times" w:cs="Times New Roman"/>
            <w:b/>
            <w:sz w:val="24"/>
            <w:szCs w:val="20"/>
          </w:rPr>
          <w:t>Rehabilitation</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w:t>
      </w:r>
      <w:r w:rsidRPr="001454FA">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We will recognize it if it carries out its stated purpose under all relevant state and local laws, and it is either:</w:t>
      </w:r>
    </w:p>
    <w:p w14:paraId="6B839DB6" w14:textId="77777777" w:rsidR="001454FA" w:rsidRPr="001454FA" w:rsidRDefault="001454FA" w:rsidP="00A82854">
      <w:pPr>
        <w:numPr>
          <w:ilvl w:val="0"/>
          <w:numId w:val="2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either The Joint Commission or the Commission on Accreditation for Rehabilitation Facilities; or</w:t>
      </w:r>
    </w:p>
    <w:p w14:paraId="33462EA7" w14:textId="77777777" w:rsidR="001454FA" w:rsidRPr="001454FA" w:rsidRDefault="001454FA" w:rsidP="00A82854">
      <w:pPr>
        <w:numPr>
          <w:ilvl w:val="0"/>
          <w:numId w:val="2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14:paraId="78DCE5C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is called a "rehabilitation hospital."</w:t>
      </w:r>
    </w:p>
    <w:p w14:paraId="4D68A9B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342920A"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Renewal Date </w:t>
      </w:r>
      <w:r w:rsidRPr="001454FA">
        <w:rPr>
          <w:rFonts w:ascii="Times" w:eastAsia="Calibri" w:hAnsi="Times" w:cs="Times New Roman"/>
          <w:sz w:val="24"/>
          <w:szCs w:val="20"/>
        </w:rPr>
        <w:t>means January 1 of the year immediately following the Effective Date of this Policy and each succeeding January 1 thereafter.</w:t>
      </w:r>
    </w:p>
    <w:p w14:paraId="6BE95FF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312D0B4"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Resident</w:t>
      </w:r>
      <w:r w:rsidRPr="001454FA">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xml:space="preserve">.  </w:t>
      </w:r>
    </w:p>
    <w:p w14:paraId="33DD8B18"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552DDB61" w14:textId="77777777" w:rsidR="001454FA" w:rsidRPr="001454FA" w:rsidRDefault="001454FA" w:rsidP="00A82854">
      <w:pPr>
        <w:suppressLineNumbers/>
        <w:spacing w:after="0" w:line="240" w:lineRule="auto"/>
        <w:jc w:val="both"/>
        <w:rPr>
          <w:rFonts w:ascii="Times" w:eastAsia="Calibri" w:hAnsi="Times" w:cs="Times New Roman"/>
          <w:sz w:val="24"/>
          <w:szCs w:val="20"/>
        </w:rPr>
      </w:pPr>
      <w:bookmarkStart w:id="11" w:name="_Hlk120008155"/>
      <w:r w:rsidRPr="001454FA">
        <w:rPr>
          <w:rFonts w:ascii="Times" w:eastAsia="Calibri" w:hAnsi="Times" w:cs="Times New Roman"/>
          <w:b/>
          <w:bCs/>
          <w:sz w:val="24"/>
          <w:szCs w:val="20"/>
        </w:rPr>
        <w:t>Responsible Person</w:t>
      </w:r>
      <w:r w:rsidRPr="001454FA">
        <w:rPr>
          <w:rFonts w:ascii="Times" w:eastAsia="Calibri" w:hAnsi="Times" w:cs="Times New Roman"/>
          <w:sz w:val="24"/>
          <w:szCs w:val="20"/>
        </w:rPr>
        <w:t xml:space="preserve"> means a person who: </w:t>
      </w:r>
    </w:p>
    <w:p w14:paraId="5B45F2E6" w14:textId="77777777" w:rsidR="001454FA" w:rsidRPr="001454FA" w:rsidRDefault="001454FA" w:rsidP="00A82854">
      <w:pPr>
        <w:numPr>
          <w:ilvl w:val="0"/>
          <w:numId w:val="168"/>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is the parent or legal guardian of multiple children who meet the definition of Dependent; and</w:t>
      </w:r>
    </w:p>
    <w:p w14:paraId="25845984" w14:textId="77777777" w:rsidR="001454FA" w:rsidRPr="001454FA" w:rsidRDefault="001454FA" w:rsidP="00A82854">
      <w:pPr>
        <w:numPr>
          <w:ilvl w:val="0"/>
          <w:numId w:val="168"/>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applies to cover </w:t>
      </w:r>
      <w:r w:rsidR="00263EE4">
        <w:rPr>
          <w:rFonts w:ascii="Times" w:eastAsia="Calibri" w:hAnsi="Times" w:cs="Times New Roman"/>
          <w:sz w:val="24"/>
          <w:szCs w:val="20"/>
        </w:rPr>
        <w:t>dependent</w:t>
      </w:r>
      <w:r w:rsidRPr="001454FA">
        <w:rPr>
          <w:rFonts w:ascii="Times" w:eastAsia="Calibri" w:hAnsi="Times" w:cs="Times New Roman"/>
          <w:sz w:val="24"/>
          <w:szCs w:val="20"/>
        </w:rPr>
        <w:t xml:space="preserve"> children under this Policy without also covering the Responsible Person.</w:t>
      </w:r>
    </w:p>
    <w:bookmarkEnd w:id="11"/>
    <w:p w14:paraId="616AEF5F"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5E6E083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Routine Foot Care </w:t>
      </w:r>
      <w:r w:rsidRPr="001454FA">
        <w:rPr>
          <w:rFonts w:ascii="Times" w:eastAsia="Calibri" w:hAnsi="Times" w:cs="Times New Roman"/>
          <w:sz w:val="24"/>
          <w:szCs w:val="20"/>
        </w:rPr>
        <w:t xml:space="preserve">means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1454FA">
        <w:rPr>
          <w:rFonts w:ascii="Times" w:eastAsia="Calibri" w:hAnsi="Times" w:cs="Times New Roman"/>
          <w:sz w:val="24"/>
          <w:szCs w:val="20"/>
        </w:rPr>
        <w:t>deratomas</w:t>
      </w:r>
      <w:proofErr w:type="spellEnd"/>
      <w:r w:rsidRPr="001454FA">
        <w:rPr>
          <w:rFonts w:ascii="Times" w:eastAsia="Calibri" w:hAnsi="Times" w:cs="Times New Roman"/>
          <w:sz w:val="24"/>
          <w:szCs w:val="20"/>
        </w:rPr>
        <w:t xml:space="preserve">, keratosis, onychauxis, </w:t>
      </w:r>
      <w:proofErr w:type="spellStart"/>
      <w:r w:rsidRPr="001454FA">
        <w:rPr>
          <w:rFonts w:ascii="Times" w:eastAsia="Calibri" w:hAnsi="Times" w:cs="Times New Roman"/>
          <w:sz w:val="24"/>
          <w:szCs w:val="20"/>
        </w:rPr>
        <w:t>onychocryptosis</w:t>
      </w:r>
      <w:proofErr w:type="spellEnd"/>
      <w:r w:rsidRPr="001454FA">
        <w:rPr>
          <w:rFonts w:ascii="Times" w:eastAsia="Calibri" w:hAnsi="Times" w:cs="Times New Roman"/>
          <w:sz w:val="24"/>
          <w:szCs w:val="20"/>
        </w:rPr>
        <w:t xml:space="preserve"> </w:t>
      </w:r>
      <w:proofErr w:type="spellStart"/>
      <w:r w:rsidRPr="001454FA">
        <w:rPr>
          <w:rFonts w:ascii="Times" w:eastAsia="Calibri" w:hAnsi="Times" w:cs="Times New Roman"/>
          <w:sz w:val="24"/>
          <w:szCs w:val="20"/>
        </w:rPr>
        <w:t>tylomas</w:t>
      </w:r>
      <w:proofErr w:type="spellEnd"/>
      <w:r w:rsidRPr="001454FA">
        <w:rPr>
          <w:rFonts w:ascii="Times" w:eastAsia="Calibri" w:hAnsi="Times" w:cs="Times New Roman"/>
          <w:sz w:val="24"/>
          <w:szCs w:val="20"/>
        </w:rPr>
        <w:t xml:space="preserve"> or symptomatic complaints of the feet.  Routine Foot Care also includes orthopedic shoes, and supportive devices for the foot.</w:t>
      </w:r>
    </w:p>
    <w:p w14:paraId="3E3E3E1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4E0A17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lastRenderedPageBreak/>
        <w:t xml:space="preserve">Routine Nursing Care </w:t>
      </w:r>
      <w:r w:rsidRPr="001454FA">
        <w:rPr>
          <w:rFonts w:ascii="Times" w:eastAsia="Calibri" w:hAnsi="Times" w:cs="Times New Roman"/>
          <w:sz w:val="24"/>
          <w:szCs w:val="20"/>
        </w:rPr>
        <w:t>means the appropriate nursing care customarily furnished by a recognized Facility for the benefit of its Inpatients.</w:t>
      </w:r>
    </w:p>
    <w:p w14:paraId="68A02DE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40DA333" w14:textId="77777777" w:rsidR="001454FA" w:rsidRPr="001454FA" w:rsidRDefault="001454FA" w:rsidP="00A82854">
      <w:pPr>
        <w:suppressLineNumbers/>
        <w:spacing w:after="0" w:line="240" w:lineRule="auto"/>
        <w:jc w:val="both"/>
        <w:rPr>
          <w:rFonts w:ascii="Times" w:eastAsia="Calibri" w:hAnsi="Times" w:cs="Times New Roman"/>
          <w:sz w:val="24"/>
          <w:szCs w:val="20"/>
        </w:rPr>
      </w:pPr>
      <w:bookmarkStart w:id="12" w:name="_Hlk16429072"/>
      <w:r w:rsidRPr="001454FA">
        <w:rPr>
          <w:rFonts w:ascii="Times" w:eastAsia="Calibri" w:hAnsi="Times" w:cs="Times New Roman"/>
          <w:b/>
          <w:sz w:val="24"/>
          <w:szCs w:val="20"/>
        </w:rPr>
        <w:t>Same Terms and Conditions</w:t>
      </w:r>
      <w:r w:rsidRPr="001454FA">
        <w:rPr>
          <w:rFonts w:ascii="Times" w:eastAsia="Calibri" w:hAnsi="Times" w:cs="Times New Roman"/>
          <w:sz w:val="24"/>
          <w:szCs w:val="20"/>
        </w:rPr>
        <w:t xml:space="preserve"> means,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bookmarkEnd w:id="12"/>
    </w:p>
    <w:p w14:paraId="7A3AC2C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B4F31AC"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Schedule </w:t>
      </w:r>
      <w:r w:rsidRPr="001454FA">
        <w:rPr>
          <w:rFonts w:ascii="Times" w:eastAsia="Calibri" w:hAnsi="Times" w:cs="Times New Roman"/>
          <w:sz w:val="24"/>
          <w:szCs w:val="20"/>
        </w:rPr>
        <w:t xml:space="preserve">means the </w:t>
      </w:r>
      <w:r w:rsidRPr="001454FA">
        <w:rPr>
          <w:rFonts w:ascii="Times" w:eastAsia="Calibri" w:hAnsi="Times" w:cs="Times New Roman"/>
          <w:b/>
          <w:sz w:val="24"/>
          <w:szCs w:val="20"/>
        </w:rPr>
        <w:t xml:space="preserve">Schedule of Insurance </w:t>
      </w:r>
      <w:r w:rsidRPr="001454FA">
        <w:rPr>
          <w:rFonts w:ascii="Times" w:eastAsia="Calibri" w:hAnsi="Times" w:cs="Times New Roman"/>
          <w:sz w:val="24"/>
          <w:szCs w:val="20"/>
        </w:rPr>
        <w:t>contained in this Policy.</w:t>
      </w:r>
    </w:p>
    <w:p w14:paraId="6831642E"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49DD2A9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Skilled Nursing Care </w:t>
      </w:r>
      <w:r w:rsidRPr="001454FA">
        <w:rPr>
          <w:rFonts w:ascii="Times" w:eastAsia="Calibri" w:hAnsi="Times" w:cs="Times New Roman"/>
          <w:sz w:val="24"/>
          <w:szCs w:val="20"/>
        </w:rPr>
        <w:t xml:space="preserve">means services which are more intensive than Custodial Care, are provided by a </w:t>
      </w:r>
      <w:r w:rsidRPr="001454FA">
        <w:rPr>
          <w:rFonts w:ascii="Times" w:eastAsia="Times New Roman" w:hAnsi="Times" w:cs="Times New Roman"/>
          <w:sz w:val="24"/>
          <w:szCs w:val="20"/>
        </w:rPr>
        <w:t>Nurse, and require the technical skills and professional training of a Nurse.</w:t>
      </w:r>
    </w:p>
    <w:p w14:paraId="44B83362"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997FD7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Skilled Nursing Facility </w:t>
      </w:r>
      <w:r w:rsidRPr="001454FA">
        <w:rPr>
          <w:rFonts w:ascii="Times" w:eastAsia="Calibri" w:hAnsi="Times" w:cs="Times New Roman"/>
          <w:sz w:val="24"/>
          <w:szCs w:val="20"/>
        </w:rPr>
        <w:t>(see Extended Care Center.)</w:t>
      </w:r>
    </w:p>
    <w:p w14:paraId="06E4517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0153C4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Special Care Unit </w:t>
      </w:r>
      <w:r w:rsidRPr="001454FA">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14:paraId="49B59282" w14:textId="77777777" w:rsidR="001454FA" w:rsidRPr="001454FA" w:rsidRDefault="001454FA" w:rsidP="00A82854">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intensive care units;</w:t>
      </w:r>
    </w:p>
    <w:p w14:paraId="55C25999" w14:textId="77777777" w:rsidR="001454FA" w:rsidRPr="001454FA" w:rsidRDefault="001454FA" w:rsidP="00A82854">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cardiac care units;</w:t>
      </w:r>
    </w:p>
    <w:p w14:paraId="1BF417EE" w14:textId="77777777" w:rsidR="001454FA" w:rsidRPr="001454FA" w:rsidRDefault="001454FA" w:rsidP="00A82854">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neonatal care units; and</w:t>
      </w:r>
    </w:p>
    <w:p w14:paraId="7E46B4AA" w14:textId="77777777" w:rsidR="001454FA" w:rsidRPr="001454FA" w:rsidRDefault="001454FA" w:rsidP="00A82854">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burn units.</w:t>
      </w:r>
    </w:p>
    <w:p w14:paraId="798DC83A"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4F475D9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Specialist Doctor </w:t>
      </w:r>
      <w:r w:rsidRPr="001454FA">
        <w:rPr>
          <w:rFonts w:ascii="Times New Roman" w:eastAsia="Calibri" w:hAnsi="Times New Roman" w:cs="Times New Roman"/>
          <w:sz w:val="24"/>
          <w:szCs w:val="20"/>
        </w:rPr>
        <w:t xml:space="preserve">means a doctor who provides medical care in any generally accepted medical or surgical specialty or sub-specialty. </w:t>
      </w:r>
    </w:p>
    <w:p w14:paraId="7FDF5CAC"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36F3305D" w14:textId="77777777" w:rsidR="001454FA" w:rsidRPr="001454FA" w:rsidRDefault="001454FA" w:rsidP="006D5C60">
      <w:pPr>
        <w:suppressAutoHyphens/>
        <w:spacing w:before="120" w:after="0" w:line="100" w:lineRule="atLeast"/>
        <w:jc w:val="both"/>
        <w:rPr>
          <w:rFonts w:ascii="Times New Roman" w:eastAsia="SimSun" w:hAnsi="Times New Roman" w:cs="Times New Roman"/>
          <w:kern w:val="1"/>
          <w:sz w:val="24"/>
          <w:szCs w:val="24"/>
          <w:lang w:eastAsia="hi-IN" w:bidi="hi-IN"/>
        </w:rPr>
      </w:pPr>
      <w:r w:rsidRPr="001454FA">
        <w:rPr>
          <w:rFonts w:ascii="Times New Roman" w:eastAsia="SimSun" w:hAnsi="Times New Roman" w:cs="Times New Roman"/>
          <w:b/>
          <w:kern w:val="1"/>
          <w:sz w:val="24"/>
          <w:szCs w:val="24"/>
          <w:lang w:eastAsia="hi-IN" w:bidi="hi-IN"/>
        </w:rPr>
        <w:t>Special enrollment period</w:t>
      </w:r>
      <w:r w:rsidRPr="001454FA">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14:paraId="2A933F9F" w14:textId="77777777" w:rsidR="001454FA" w:rsidRPr="001454FA" w:rsidRDefault="001454FA" w:rsidP="00A82854">
      <w:pPr>
        <w:numPr>
          <w:ilvl w:val="0"/>
          <w:numId w:val="139"/>
        </w:numPr>
        <w:suppressLineNumbers/>
        <w:tabs>
          <w:tab w:val="left" w:pos="38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individuals are permitted to enroll in a standard health benefits plan; and</w:t>
      </w:r>
    </w:p>
    <w:p w14:paraId="6DFC7673" w14:textId="77777777" w:rsidR="001454FA" w:rsidRPr="001454FA" w:rsidRDefault="001454FA" w:rsidP="00A82854">
      <w:pPr>
        <w:numPr>
          <w:ilvl w:val="0"/>
          <w:numId w:val="139"/>
        </w:numPr>
        <w:suppressLineNumbers/>
        <w:tabs>
          <w:tab w:val="left" w:pos="38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 individuals who already have coverage are allowed to replace current coverage with a different standard health benefits plans.  </w:t>
      </w:r>
    </w:p>
    <w:p w14:paraId="095902C1"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36CB6C06"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Specialist Services</w:t>
      </w:r>
      <w:r w:rsidRPr="001454FA">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diseases and hygiene)].</w:t>
      </w:r>
    </w:p>
    <w:p w14:paraId="34FBE7B7"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3EF5208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[Specialty Pharmaceuticals </w:t>
      </w:r>
      <w:r w:rsidRPr="001454FA">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5CEE056E"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325328C0"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14:paraId="3B4F14C8"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63DD1DFC" w14:textId="77777777" w:rsidR="001454FA" w:rsidRPr="001454FA" w:rsidRDefault="001454FA" w:rsidP="00A82854">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b/>
          <w:sz w:val="24"/>
          <w:szCs w:val="20"/>
        </w:rPr>
        <w:lastRenderedPageBreak/>
        <w:t xml:space="preserve">Spouse </w:t>
      </w:r>
      <w:r w:rsidRPr="001454FA">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1454FA">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14:paraId="4F4956A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Substance </w:t>
      </w:r>
      <w:r w:rsidRPr="001454FA">
        <w:rPr>
          <w:rFonts w:ascii="Times" w:eastAsia="Times New Roman" w:hAnsi="Times" w:cs="Times New Roman"/>
          <w:b/>
          <w:sz w:val="24"/>
          <w:szCs w:val="20"/>
        </w:rPr>
        <w:t>Use Disorder</w:t>
      </w:r>
      <w:r w:rsidRPr="001454FA">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14:paraId="4B8E385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A14E64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Substance Use Disorder Facility</w:t>
      </w:r>
      <w:r w:rsidRPr="001454FA">
        <w:rPr>
          <w:rFonts w:ascii="Times" w:eastAsia="Calibri" w:hAnsi="Times" w:cs="Times New Roman"/>
          <w:sz w:val="24"/>
          <w:szCs w:val="20"/>
        </w:rPr>
        <w:t xml:space="preserve"> means a Facility that mainly provides treatment for people with Substance Abuse problems.  We will recognize such a Facility if it carries out its stated purpose under all relevant state and local laws, and it is either:</w:t>
      </w:r>
    </w:p>
    <w:p w14:paraId="7ED32F38" w14:textId="77777777" w:rsidR="001454FA" w:rsidRPr="001454FA" w:rsidRDefault="001454FA" w:rsidP="00A82854">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 [or]</w:t>
      </w:r>
    </w:p>
    <w:p w14:paraId="06C77A19" w14:textId="77777777" w:rsidR="001454FA" w:rsidRPr="001454FA" w:rsidRDefault="001454FA" w:rsidP="00A82854">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14:paraId="2DA3C336" w14:textId="77777777" w:rsidR="001454FA" w:rsidRPr="001454FA" w:rsidRDefault="001454FA" w:rsidP="00A82854">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by the Commission on Accreditation of Rehabilitation Facilities (CARF); or</w:t>
      </w:r>
    </w:p>
    <w:p w14:paraId="7E84B5F2" w14:textId="77777777" w:rsidR="001454FA" w:rsidRPr="001454FA" w:rsidRDefault="001454FA" w:rsidP="00A82854">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credentialed by [Carrier].]</w:t>
      </w:r>
    </w:p>
    <w:p w14:paraId="4445021F"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266F26D2"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Surgery</w:t>
      </w:r>
      <w:r w:rsidRPr="001454FA">
        <w:rPr>
          <w:rFonts w:ascii="Times" w:eastAsia="Calibri" w:hAnsi="Times" w:cs="Times New Roman"/>
          <w:sz w:val="24"/>
          <w:szCs w:val="20"/>
        </w:rPr>
        <w:t xml:space="preserve"> means</w:t>
      </w:r>
      <w:r w:rsidRPr="001454FA">
        <w:rPr>
          <w:rFonts w:ascii="Times" w:eastAsia="Calibri" w:hAnsi="Times" w:cs="Times New Roman"/>
          <w:b/>
          <w:sz w:val="24"/>
          <w:szCs w:val="20"/>
        </w:rPr>
        <w:t>:</w:t>
      </w:r>
    </w:p>
    <w:p w14:paraId="11310BAD" w14:textId="77777777" w:rsidR="001454FA" w:rsidRPr="001454FA" w:rsidRDefault="001454FA" w:rsidP="00A82854">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14:paraId="2199A6F8" w14:textId="77777777" w:rsidR="001454FA" w:rsidRPr="001454FA" w:rsidRDefault="001454FA" w:rsidP="00A82854">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correction of fractures and dislocations;</w:t>
      </w:r>
    </w:p>
    <w:p w14:paraId="1EA737A3" w14:textId="77777777" w:rsidR="001454FA" w:rsidRPr="001454FA" w:rsidRDefault="001454FA" w:rsidP="00A82854">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reasonable and customary preoperative and post-operative care; or</w:t>
      </w:r>
    </w:p>
    <w:p w14:paraId="100E1CE5" w14:textId="77777777" w:rsidR="001454FA" w:rsidRPr="001454FA" w:rsidRDefault="001454FA" w:rsidP="00A82854">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of the procedures designated by Current Procedural Terminology codes as Surgery.</w:t>
      </w:r>
    </w:p>
    <w:p w14:paraId="087724E8"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14:paraId="5DCF9618" w14:textId="2F7AB86A"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Telehealth </w:t>
      </w:r>
      <w:r w:rsidRPr="001454FA">
        <w:rPr>
          <w:rFonts w:ascii="Times" w:eastAsia="Calibri" w:hAnsi="Times" w:cs="Times New Roman"/>
          <w:sz w:val="24"/>
          <w:szCs w:val="20"/>
        </w:rPr>
        <w:t>means</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 xml:space="preserve">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w:t>
      </w:r>
      <w:r w:rsidRPr="00614939">
        <w:rPr>
          <w:rFonts w:ascii="Times" w:eastAsia="Calibri" w:hAnsi="Times" w:cs="Times New Roman"/>
          <w:sz w:val="24"/>
          <w:szCs w:val="24"/>
        </w:rPr>
        <w:t xml:space="preserve">of </w:t>
      </w:r>
      <w:bookmarkStart w:id="13" w:name="_Hlk161997044"/>
      <w:r w:rsidR="00614939" w:rsidRPr="00614939">
        <w:rPr>
          <w:rFonts w:ascii="Times New Roman" w:hAnsi="Times New Roman" w:cs="Times New Roman"/>
          <w:sz w:val="24"/>
          <w:szCs w:val="24"/>
          <w:shd w:val="clear" w:color="auto" w:fill="FFFFFF"/>
        </w:rPr>
        <w:t xml:space="preserve">N.J.S.A. </w:t>
      </w:r>
      <w:r w:rsidR="00614939" w:rsidRPr="00614939">
        <w:rPr>
          <w:rFonts w:ascii="Times New Roman" w:hAnsi="Times New Roman" w:cs="Times New Roman"/>
          <w:sz w:val="24"/>
          <w:szCs w:val="24"/>
        </w:rPr>
        <w:t>45:1-61 to -66</w:t>
      </w:r>
      <w:bookmarkEnd w:id="13"/>
      <w:r w:rsidRPr="001454FA">
        <w:rPr>
          <w:rFonts w:ascii="Times" w:eastAsia="Calibri" w:hAnsi="Times" w:cs="Times New Roman"/>
          <w:sz w:val="24"/>
          <w:szCs w:val="20"/>
        </w:rPr>
        <w:t>.</w:t>
      </w:r>
    </w:p>
    <w:p w14:paraId="7FBE114C"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9AA971B" w14:textId="612F114E"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Telemedicine </w:t>
      </w:r>
      <w:r w:rsidRPr="001454FA">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w:t>
      </w:r>
      <w:r w:rsidRPr="00614939">
        <w:rPr>
          <w:rFonts w:ascii="Times" w:eastAsia="Calibri" w:hAnsi="Times" w:cs="Times New Roman"/>
          <w:sz w:val="24"/>
          <w:szCs w:val="24"/>
        </w:rPr>
        <w:t xml:space="preserve">of </w:t>
      </w:r>
      <w:r w:rsidR="00614939" w:rsidRPr="00614939">
        <w:rPr>
          <w:rFonts w:ascii="Times New Roman" w:hAnsi="Times New Roman" w:cs="Times New Roman"/>
          <w:sz w:val="24"/>
          <w:szCs w:val="24"/>
          <w:shd w:val="clear" w:color="auto" w:fill="FFFFFF"/>
        </w:rPr>
        <w:t xml:space="preserve">N.J.S.A. </w:t>
      </w:r>
      <w:r w:rsidR="00614939" w:rsidRPr="00614939">
        <w:rPr>
          <w:rFonts w:ascii="Times New Roman" w:hAnsi="Times New Roman" w:cs="Times New Roman"/>
          <w:sz w:val="24"/>
          <w:szCs w:val="24"/>
        </w:rPr>
        <w:t>45:1-61 to -66</w:t>
      </w:r>
      <w:r w:rsidRPr="001454FA">
        <w:rPr>
          <w:rFonts w:ascii="Times" w:eastAsia="Calibri" w:hAnsi="Times" w:cs="Times New Roman"/>
          <w:sz w:val="24"/>
          <w:szCs w:val="20"/>
        </w:rPr>
        <w:t xml:space="preserve">.  Telemedicine does not include the use, in isolation, of audio-only telephone conversation, electronic mail, instant messaging, phone text, or facsimile transmission.  </w:t>
      </w:r>
    </w:p>
    <w:p w14:paraId="6073C272" w14:textId="77777777" w:rsidR="001454FA" w:rsidRPr="001454FA" w:rsidRDefault="001454FA" w:rsidP="006D5C60">
      <w:pPr>
        <w:suppressLineNumbers/>
        <w:tabs>
          <w:tab w:val="left" w:pos="1820"/>
        </w:tabs>
        <w:spacing w:after="0" w:line="240" w:lineRule="auto"/>
        <w:jc w:val="both"/>
        <w:rPr>
          <w:rFonts w:ascii="Times" w:eastAsia="Times New Roman" w:hAnsi="Times" w:cs="Times New Roman"/>
          <w:b/>
          <w:sz w:val="24"/>
          <w:szCs w:val="20"/>
        </w:rPr>
      </w:pPr>
    </w:p>
    <w:p w14:paraId="53F76EDF" w14:textId="77777777" w:rsidR="001454FA" w:rsidRPr="001454FA" w:rsidRDefault="001454FA" w:rsidP="006D5C60">
      <w:pPr>
        <w:suppressLineNumbers/>
        <w:tabs>
          <w:tab w:val="left" w:pos="1820"/>
        </w:tabs>
        <w:spacing w:after="0" w:line="240" w:lineRule="auto"/>
        <w:jc w:val="both"/>
        <w:rPr>
          <w:rFonts w:ascii="Times" w:eastAsia="Times New Roman" w:hAnsi="Times" w:cs="Times New Roman"/>
          <w:sz w:val="24"/>
          <w:szCs w:val="20"/>
        </w:rPr>
      </w:pPr>
      <w:r w:rsidRPr="001454FA">
        <w:rPr>
          <w:rFonts w:ascii="Times" w:eastAsia="Times New Roman" w:hAnsi="Times" w:cs="Times New Roman"/>
          <w:b/>
          <w:sz w:val="24"/>
          <w:szCs w:val="20"/>
        </w:rPr>
        <w:t xml:space="preserve">The Joint Commission </w:t>
      </w:r>
      <w:r w:rsidRPr="001454FA">
        <w:rPr>
          <w:rFonts w:ascii="Times" w:eastAsia="Times New Roman" w:hAnsi="Times" w:cs="Times New Roman"/>
          <w:sz w:val="24"/>
          <w:szCs w:val="20"/>
        </w:rPr>
        <w:t>means the entity that evaluates and accredits or certifies health care organizations or programs.</w:t>
      </w:r>
    </w:p>
    <w:p w14:paraId="56654A96"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06EB33B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Therapeutic Manipulation</w:t>
      </w:r>
      <w:r w:rsidRPr="001454FA">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14:paraId="082B911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A697C71" w14:textId="65B7C63C" w:rsidR="001454FA" w:rsidRPr="001454FA" w:rsidRDefault="001454FA" w:rsidP="006D5C60">
      <w:pPr>
        <w:suppressAutoHyphens/>
        <w:spacing w:before="120" w:after="0" w:line="240" w:lineRule="auto"/>
        <w:jc w:val="both"/>
        <w:rPr>
          <w:rFonts w:ascii="Times New Roman" w:eastAsia="SimSun" w:hAnsi="Times New Roman" w:cs="Times New Roman"/>
          <w:kern w:val="1"/>
          <w:sz w:val="24"/>
          <w:szCs w:val="24"/>
          <w:lang w:eastAsia="hi-IN" w:bidi="hi-IN"/>
        </w:rPr>
      </w:pPr>
      <w:r w:rsidRPr="001454FA">
        <w:rPr>
          <w:rFonts w:ascii="Times New Roman" w:eastAsia="SimSun" w:hAnsi="Times New Roman" w:cs="Times New Roman"/>
          <w:b/>
          <w:kern w:val="1"/>
          <w:sz w:val="24"/>
          <w:szCs w:val="24"/>
          <w:lang w:eastAsia="hi-IN" w:bidi="hi-IN"/>
        </w:rPr>
        <w:lastRenderedPageBreak/>
        <w:t xml:space="preserve">Triggering </w:t>
      </w:r>
      <w:r w:rsidR="00946681">
        <w:rPr>
          <w:rFonts w:ascii="Times New Roman" w:eastAsia="SimSun" w:hAnsi="Times New Roman" w:cs="Times New Roman"/>
          <w:b/>
          <w:kern w:val="1"/>
          <w:sz w:val="24"/>
          <w:szCs w:val="24"/>
          <w:lang w:eastAsia="hi-IN" w:bidi="hi-IN"/>
        </w:rPr>
        <w:t>E</w:t>
      </w:r>
      <w:r w:rsidRPr="001454FA">
        <w:rPr>
          <w:rFonts w:ascii="Times New Roman" w:eastAsia="SimSun" w:hAnsi="Times New Roman" w:cs="Times New Roman"/>
          <w:b/>
          <w:kern w:val="1"/>
          <w:sz w:val="24"/>
          <w:szCs w:val="24"/>
          <w:lang w:eastAsia="hi-IN" w:bidi="hi-IN"/>
        </w:rPr>
        <w:t>vent</w:t>
      </w:r>
      <w:r w:rsidRPr="001454FA">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14:paraId="0BD7BC2B"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 exchange or other appropriate term]  .</w:t>
      </w:r>
    </w:p>
    <w:p w14:paraId="6E5A6B2D"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end of the plan or policy year under a non-calendar year group health plan or individual health insurance coverage if the plan or coverage is not renewed or the Eligible Person elects not to renew the coverage.</w:t>
      </w:r>
    </w:p>
    <w:p w14:paraId="1DCE87F9"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Person’s Practitioner confirms the Eligible Person is pregnant; the Eligible Person and the Eligible Person’s Dependents qualify for a Triggering Event.</w:t>
      </w:r>
    </w:p>
    <w:p w14:paraId="17432138"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last day or access to pregnancy-related coverage or access to health care services through coverage provided to the eligible person’s unborn child.</w:t>
      </w:r>
    </w:p>
    <w:p w14:paraId="055E18F2"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last date of coverage under medically needy coverage as described under section 1902(a)(10)(C) of the Social Security Act.</w:t>
      </w:r>
    </w:p>
    <w:p w14:paraId="05EFA6DA"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14:paraId="55E0AFBE"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 Dependent child’s coverage under a parent’s group plan ends as a result of attaining age 31.</w:t>
      </w:r>
    </w:p>
    <w:p w14:paraId="27C2EEDB" w14:textId="778AC493"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effective date of a [Marketplace/ exchange or other appropriate term]  redetermination of an Eligible Person’s subsidy, including a determination that an Eligible Person is newly eligible or no longer eligible for a subsidy or has a change in eligibility for cost sharing reductions] [</w:t>
      </w:r>
      <w:r w:rsidRPr="001454FA">
        <w:rPr>
          <w:rFonts w:ascii="Times New Roman" w:eastAsia="Times New Roman" w:hAnsi="Times New Roman" w:cs="Times New Roman"/>
          <w:i/>
          <w:sz w:val="24"/>
          <w:szCs w:val="24"/>
        </w:rPr>
        <w:t>Note to Carriers, use this first clause for [Marketplace/exchange or other</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appropriate term]</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plans</w:t>
      </w:r>
      <w:r w:rsidRPr="001454FA">
        <w:rPr>
          <w:rFonts w:ascii="Times New Roman" w:eastAsia="Times New Roman" w:hAnsi="Times New Roman" w:cs="Times New Roman"/>
          <w:sz w:val="24"/>
          <w:szCs w:val="24"/>
        </w:rPr>
        <w:t xml:space="preserve">] [The effective date of a [Marketplace/ exchange or other appropriate term] redetermination that an Eligible Person is no longer eligible for a subsidy] </w:t>
      </w:r>
      <w:r w:rsidR="00946681">
        <w:rPr>
          <w:rFonts w:ascii="Times New Roman" w:eastAsia="Times New Roman" w:hAnsi="Times New Roman" w:cs="Times New Roman"/>
          <w:sz w:val="24"/>
          <w:szCs w:val="24"/>
        </w:rPr>
        <w:t>[</w:t>
      </w:r>
      <w:r w:rsidRPr="001454FA">
        <w:rPr>
          <w:rFonts w:ascii="Times New Roman" w:eastAsia="Times New Roman" w:hAnsi="Times New Roman" w:cs="Times New Roman"/>
          <w:i/>
          <w:sz w:val="24"/>
          <w:szCs w:val="24"/>
        </w:rPr>
        <w:t>Note to carriers for off-[Marketplace/exchange or other appropriate term]</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plans</w:t>
      </w:r>
      <w:r w:rsidRPr="001454FA">
        <w:rPr>
          <w:rFonts w:ascii="Times New Roman" w:eastAsia="Times New Roman" w:hAnsi="Times New Roman" w:cs="Times New Roman"/>
          <w:sz w:val="24"/>
          <w:szCs w:val="24"/>
        </w:rPr>
        <w:t>.].</w:t>
      </w:r>
    </w:p>
    <w:p w14:paraId="7C52116F"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or becomes a Dependent due to birth, adoption, placement for adoption, or placement in foster care or through a child support order or other court order; only the Eligible Person and new Dependents qualify for a triggering event.</w:t>
      </w:r>
    </w:p>
    <w:p w14:paraId="7373D345"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14:paraId="3D7CF953"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or his or her Dependent become newly eligible to enroll for [Marketplace/ exchange or other appropriate term]  coverage because he or she newly satisfies the requirements under 45 CFR 155.305(a)(1) or (2) which generally pertains to citizenship, status as a national, lawful presence in the United States, and not being incarcerated.</w:t>
      </w:r>
    </w:p>
    <w:p w14:paraId="7E75B758"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or his or her Dependent experience a decrease in income such that he or she is newly determined eligible for a subsidy provided he or she demonstrates having minimum essential coverage for one or more days during the 60 days preceding the date of the decrease in income.</w:t>
      </w:r>
    </w:p>
    <w:p w14:paraId="0507B524"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The date </w:t>
      </w:r>
      <w:proofErr w:type="spellStart"/>
      <w:r w:rsidRPr="001454FA">
        <w:rPr>
          <w:rFonts w:ascii="Times New Roman" w:eastAsia="Times New Roman" w:hAnsi="Times New Roman" w:cs="Times New Roman"/>
          <w:sz w:val="24"/>
          <w:szCs w:val="24"/>
        </w:rPr>
        <w:t>NJFamilyCare</w:t>
      </w:r>
      <w:proofErr w:type="spellEnd"/>
      <w:r w:rsidRPr="001454FA">
        <w:rPr>
          <w:rFonts w:ascii="Times New Roman" w:eastAsia="Times New Roman" w:hAnsi="Times New Roman" w:cs="Times New Roman"/>
          <w:sz w:val="24"/>
          <w:szCs w:val="24"/>
        </w:rPr>
        <w:t xml:space="preserve"> determines an applicant who submitted an application during the Open Enrollment Period or during a Special Enrollment Period is ineligible </w:t>
      </w:r>
      <w:r w:rsidRPr="001454FA">
        <w:rPr>
          <w:rFonts w:ascii="Times New Roman" w:eastAsiaTheme="minorEastAsia" w:hAnsi="Times New Roman" w:cs="Times New Roman"/>
          <w:sz w:val="24"/>
          <w:szCs w:val="24"/>
        </w:rPr>
        <w:t>if that determination is made after the open enrollment period or special enrollment period ends</w:t>
      </w:r>
      <w:r w:rsidRPr="001454FA">
        <w:rPr>
          <w:rFonts w:ascii="Times New Roman" w:eastAsia="Times New Roman" w:hAnsi="Times New Roman" w:cs="Times New Roman"/>
          <w:sz w:val="24"/>
          <w:szCs w:val="24"/>
        </w:rPr>
        <w:t>.</w:t>
      </w:r>
    </w:p>
    <w:p w14:paraId="13BCD775"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14:paraId="4EA271E1"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14:paraId="48F79E6D"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lastRenderedPageBreak/>
        <w:t>The date of a [Marketplace/ exchange or other appropriate term]  or Carrier finding that it erroneously permitted or denied an Eligible Person enrollment in a qualified health plan.</w:t>
      </w:r>
    </w:p>
    <w:p w14:paraId="5E85A5B2" w14:textId="21A42CD9"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The date of a determination that an Eligible Person’s enrollment or non-enrollment in  a qualified health plan was unintentional, inadvertent, or erroneous and was the result of the error, misrepresentation, misconduct or inaction of the [Marketplace/ exchange or other appropriate term] or a non-[Marketplace/ exchange or other appropriate term]  entity providing enrollment assistance or conducting enrollment activities.  </w:t>
      </w:r>
    </w:p>
    <w:p w14:paraId="48327F4C"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SimSun" w:hAnsi="Times New Roman" w:cs="Times New Roman"/>
          <w:kern w:val="1"/>
          <w:sz w:val="24"/>
          <w:szCs w:val="24"/>
          <w:lang w:eastAsia="hi-IN" w:bidi="hi-IN"/>
        </w:rPr>
        <w:t xml:space="preserve">The date the Eligible Person demonstrates to the </w:t>
      </w:r>
      <w:r w:rsidRPr="001454FA">
        <w:rPr>
          <w:rFonts w:ascii="Times New Roman" w:eastAsia="Times New Roman" w:hAnsi="Times New Roman" w:cs="Times New Roman"/>
          <w:sz w:val="24"/>
          <w:szCs w:val="24"/>
        </w:rPr>
        <w:t xml:space="preserve">[Marketplace/ exchange or other appropriate term]  </w:t>
      </w:r>
      <w:r w:rsidRPr="001454FA">
        <w:rPr>
          <w:rFonts w:ascii="Times New Roman" w:eastAsia="SimSun" w:hAnsi="Times New Roman" w:cs="Times New Roman"/>
          <w:kern w:val="1"/>
          <w:sz w:val="24"/>
          <w:szCs w:val="24"/>
          <w:lang w:eastAsia="hi-IN" w:bidi="hi-IN"/>
        </w:rPr>
        <w:t>or a State regulatory agency that the qualified health plan in which he or she is enrolled substantially violated a material provision of its contract in relation to the enrollee.</w:t>
      </w:r>
      <w:r w:rsidRPr="001454FA">
        <w:rPr>
          <w:rFonts w:ascii="Times New Roman" w:eastAsia="Times New Roman" w:hAnsi="Times New Roman" w:cs="Times New Roman"/>
          <w:sz w:val="24"/>
          <w:szCs w:val="24"/>
        </w:rPr>
        <w:t xml:space="preserve"> </w:t>
      </w:r>
    </w:p>
    <w:p w14:paraId="544A5416"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the Eligible Person demonstrates to the [Marketplace/ exchange or other appropriate term]  that he or she meets other exceptional circumstances as the [Marketplace/ exchange or other appropriate term]  may provide.</w:t>
      </w:r>
    </w:p>
    <w:p w14:paraId="4288A2CA"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One time per month for a person who gains or maintains status as an Indian, as defined by section 4 of the Indian Healthcare Improvement Act, allowing a new enrollment or a plan change through the [Marketplace/ exchange or other appropriate term]  .</w:t>
      </w:r>
    </w:p>
    <w:p w14:paraId="0ED9EE36"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One time per month for a person who is or becomes a dependent of an Indian, as defined by section 4 of the Indian Healthcare Improvement Act, and who is enrolled or who is enrolling as a Dependent of an Indian, allowing a plan change at the same time as the Indian.</w:t>
      </w:r>
    </w:p>
    <w:p w14:paraId="59944463"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effective date for an Eligible Person or Dependent under an Individual Coverage Health Reimbursement Arrangement  known as ICHRA or a Qualified Small Employer Health Reimbursement Arrangement  known as QSEHRA.</w:t>
      </w:r>
    </w:p>
    <w:p w14:paraId="281081B4" w14:textId="77777777" w:rsidR="001454FA" w:rsidRPr="001454FA" w:rsidRDefault="001454FA" w:rsidP="00A8285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bookmarkStart w:id="14" w:name="_Hlk120008267"/>
      <w:r w:rsidRPr="001454FA">
        <w:rPr>
          <w:rFonts w:ascii="Times New Roman" w:eastAsia="Times New Roman" w:hAnsi="Times New Roman" w:cs="Times New Roman"/>
          <w:sz w:val="24"/>
          <w:szCs w:val="24"/>
        </w:rPr>
        <w:t>The date an Eligible Person moves to a different county in New Jersey provided the plans available from any carrier in the new residence county differ from those available in the prior residence county and the Eligible Person demonstrates having minimum essential coverage for one or more days during the 60 days preceding the move.</w:t>
      </w:r>
    </w:p>
    <w:bookmarkEnd w:id="14"/>
    <w:p w14:paraId="40D309FE" w14:textId="77777777" w:rsidR="001454FA" w:rsidRPr="001454FA" w:rsidRDefault="001454FA" w:rsidP="00A82854">
      <w:pPr>
        <w:spacing w:before="120"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Exception:  A loss of coverage resulting from nonpayment of premium, fraud or misrepresentation of material fact shall not be a Triggering Event.</w:t>
      </w:r>
    </w:p>
    <w:p w14:paraId="7B331F86" w14:textId="77777777" w:rsidR="001454FA" w:rsidRPr="001454FA" w:rsidRDefault="001454FA" w:rsidP="00A82854">
      <w:pPr>
        <w:suppressLineNumbers/>
        <w:spacing w:after="0" w:line="240" w:lineRule="auto"/>
        <w:jc w:val="both"/>
        <w:rPr>
          <w:rFonts w:ascii="Times" w:eastAsia="Calibri" w:hAnsi="Times" w:cs="Times New Roman"/>
          <w:sz w:val="24"/>
          <w:szCs w:val="24"/>
        </w:rPr>
      </w:pPr>
    </w:p>
    <w:p w14:paraId="734D581B" w14:textId="77777777" w:rsidR="001454FA" w:rsidRPr="001454FA" w:rsidRDefault="001454FA" w:rsidP="00A82854">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Urgent Care</w:t>
      </w:r>
      <w:r w:rsidRPr="001454FA">
        <w:rPr>
          <w:rFonts w:ascii="Times New Roman" w:eastAsia="Calibri" w:hAnsi="Times New Roman" w:cs="Times New Roman"/>
          <w:sz w:val="24"/>
          <w:szCs w:val="20"/>
        </w:rPr>
        <w:t xml:space="preserve"> means care for a non-life threatening condition that requires care by a Provider within 24 hours.  </w:t>
      </w:r>
    </w:p>
    <w:p w14:paraId="7939EA88" w14:textId="77777777" w:rsidR="001454FA" w:rsidRPr="001454FA" w:rsidRDefault="001454FA" w:rsidP="00A82854">
      <w:pPr>
        <w:suppressLineNumbers/>
        <w:spacing w:after="0" w:line="240" w:lineRule="auto"/>
        <w:jc w:val="both"/>
        <w:rPr>
          <w:rFonts w:ascii="Times New Roman" w:eastAsia="Calibri" w:hAnsi="Times New Roman" w:cs="Times New Roman"/>
          <w:sz w:val="24"/>
          <w:szCs w:val="20"/>
        </w:rPr>
      </w:pPr>
    </w:p>
    <w:p w14:paraId="3DE764CF" w14:textId="77777777" w:rsidR="001454FA" w:rsidRPr="001454FA" w:rsidRDefault="001454FA" w:rsidP="00A82854">
      <w:pPr>
        <w:suppressLineNumbers/>
        <w:spacing w:after="0" w:line="240" w:lineRule="auto"/>
        <w:jc w:val="both"/>
        <w:rPr>
          <w:rFonts w:ascii="Times New Roman" w:eastAsia="Calibri" w:hAnsi="Times New Roman" w:cs="Times New Roman"/>
          <w:sz w:val="24"/>
          <w:szCs w:val="20"/>
        </w:rPr>
      </w:pPr>
      <w:bookmarkStart w:id="15" w:name="_Hlk120008319"/>
      <w:r w:rsidRPr="001454FA">
        <w:rPr>
          <w:rFonts w:ascii="Times New Roman" w:eastAsia="Calibri" w:hAnsi="Times New Roman" w:cs="Times New Roman"/>
          <w:sz w:val="24"/>
          <w:szCs w:val="20"/>
        </w:rPr>
        <w:t>[</w:t>
      </w:r>
      <w:r w:rsidRPr="001454FA">
        <w:rPr>
          <w:rFonts w:ascii="Times New Roman" w:eastAsia="Calibri" w:hAnsi="Times New Roman" w:cs="Times New Roman"/>
          <w:b/>
          <w:bCs/>
          <w:sz w:val="24"/>
          <w:szCs w:val="20"/>
        </w:rPr>
        <w:t>Walk-in Clinic</w:t>
      </w:r>
      <w:r w:rsidRPr="001454FA">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15"/>
    <w:p w14:paraId="71132759" w14:textId="77777777" w:rsidR="001454FA" w:rsidRPr="001454FA" w:rsidRDefault="001454FA" w:rsidP="00A82854">
      <w:pPr>
        <w:suppressLineNumbers/>
        <w:spacing w:after="0" w:line="240" w:lineRule="auto"/>
        <w:jc w:val="both"/>
        <w:rPr>
          <w:rFonts w:ascii="Times New Roman" w:eastAsia="Calibri" w:hAnsi="Times New Roman" w:cs="Times New Roman"/>
          <w:sz w:val="24"/>
          <w:szCs w:val="20"/>
        </w:rPr>
      </w:pPr>
    </w:p>
    <w:p w14:paraId="06D96C7C"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sidDel="0053012E">
        <w:rPr>
          <w:rFonts w:ascii="Times New Roman" w:eastAsia="Calibri" w:hAnsi="Times New Roman" w:cs="Times New Roman"/>
          <w:sz w:val="24"/>
          <w:szCs w:val="20"/>
        </w:rPr>
        <w:t xml:space="preserve"> </w:t>
      </w:r>
      <w:r w:rsidRPr="001454FA">
        <w:rPr>
          <w:rFonts w:ascii="Times" w:eastAsia="Calibri" w:hAnsi="Times" w:cs="Times New Roman"/>
          <w:sz w:val="24"/>
          <w:szCs w:val="20"/>
        </w:rPr>
        <w:t>[</w:t>
      </w:r>
      <w:r w:rsidRPr="001454FA">
        <w:rPr>
          <w:rFonts w:ascii="Times" w:eastAsia="Calibri" w:hAnsi="Times" w:cs="Times New Roman"/>
          <w:b/>
          <w:sz w:val="24"/>
          <w:szCs w:val="20"/>
        </w:rPr>
        <w:t xml:space="preserve">We, Us, Our </w:t>
      </w:r>
      <w:r w:rsidRPr="001454FA">
        <w:rPr>
          <w:rFonts w:ascii="Times" w:eastAsia="Calibri" w:hAnsi="Times" w:cs="Times New Roman"/>
          <w:sz w:val="24"/>
          <w:szCs w:val="20"/>
        </w:rPr>
        <w:t>and</w:t>
      </w:r>
      <w:r w:rsidRPr="001454FA">
        <w:rPr>
          <w:rFonts w:ascii="Times" w:eastAsia="Calibri" w:hAnsi="Times" w:cs="Times New Roman"/>
          <w:b/>
          <w:sz w:val="24"/>
          <w:szCs w:val="20"/>
        </w:rPr>
        <w:t xml:space="preserve"> [Carrier] </w:t>
      </w:r>
      <w:r w:rsidRPr="001454FA">
        <w:rPr>
          <w:rFonts w:ascii="Times" w:eastAsia="Calibri" w:hAnsi="Times" w:cs="Times New Roman"/>
          <w:sz w:val="24"/>
          <w:szCs w:val="20"/>
        </w:rPr>
        <w:t>mean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[Carrier].  ]</w:t>
      </w:r>
    </w:p>
    <w:p w14:paraId="5E237AEE"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22FEAE9" w14:textId="77777777" w:rsidR="001454FA" w:rsidRPr="001454FA" w:rsidRDefault="001454FA" w:rsidP="00A82854">
      <w:pPr>
        <w:suppressLineNumbers/>
        <w:tabs>
          <w:tab w:val="left" w:pos="1820"/>
        </w:tabs>
        <w:jc w:val="both"/>
        <w:rPr>
          <w:rFonts w:ascii="Times" w:eastAsia="Calibri" w:hAnsi="Times"/>
          <w:i/>
          <w:iCs/>
          <w:szCs w:val="20"/>
        </w:rPr>
      </w:pPr>
      <w:bookmarkStart w:id="16" w:name="_Hlk113873759"/>
      <w:r w:rsidRPr="001454FA">
        <w:rPr>
          <w:rFonts w:ascii="Times" w:eastAsia="Calibri" w:hAnsi="Times" w:cs="Times New Roman"/>
          <w:sz w:val="24"/>
          <w:szCs w:val="20"/>
        </w:rPr>
        <w:t>[</w:t>
      </w:r>
      <w:r w:rsidRPr="001454FA">
        <w:rPr>
          <w:rFonts w:ascii="Times" w:eastAsia="Calibri" w:hAnsi="Times" w:cs="Times New Roman"/>
          <w:b/>
          <w:sz w:val="24"/>
          <w:szCs w:val="20"/>
        </w:rPr>
        <w:t>You, Your and Yours</w:t>
      </w:r>
      <w:r w:rsidRPr="001454FA">
        <w:rPr>
          <w:rFonts w:ascii="Times" w:eastAsia="Calibri" w:hAnsi="Times" w:cs="Times New Roman"/>
          <w:sz w:val="24"/>
          <w:szCs w:val="20"/>
        </w:rPr>
        <w:t xml:space="preserve"> mean the Policyholder and/or any Covered Person or Responsible Person, as the context in which the term is used suggests</w:t>
      </w:r>
      <w:r w:rsidRPr="001454FA">
        <w:rPr>
          <w:rFonts w:ascii="Times" w:eastAsia="Calibri" w:hAnsi="Times" w:cs="Times New Roman"/>
          <w:b/>
          <w:sz w:val="24"/>
          <w:szCs w:val="20"/>
        </w:rPr>
        <w:t xml:space="preserve">.] </w:t>
      </w:r>
    </w:p>
    <w:bookmarkEnd w:id="16"/>
    <w:p w14:paraId="53539614"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48B16843" w14:textId="77777777" w:rsidR="001454FA" w:rsidRPr="001454FA" w:rsidRDefault="001454FA" w:rsidP="00A82854">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b/>
          <w:sz w:val="24"/>
          <w:szCs w:val="20"/>
          <w:u w:val="single"/>
        </w:rPr>
        <w:br w:type="page"/>
      </w:r>
      <w:r w:rsidRPr="001454FA">
        <w:rPr>
          <w:rFonts w:ascii="Times New Roman" w:eastAsia="Calibri" w:hAnsi="Times New Roman" w:cs="Times New Roman"/>
          <w:b/>
          <w:sz w:val="24"/>
          <w:szCs w:val="20"/>
          <w:u w:val="single"/>
        </w:rPr>
        <w:lastRenderedPageBreak/>
        <w:t>ELIGIBILITY</w:t>
      </w:r>
    </w:p>
    <w:p w14:paraId="58F9BADD"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F829908" w14:textId="77777777" w:rsidR="001454FA" w:rsidRPr="001454FA" w:rsidRDefault="001454FA" w:rsidP="00A82854">
      <w:pPr>
        <w:spacing w:after="0" w:line="240" w:lineRule="auto"/>
        <w:jc w:val="both"/>
        <w:rPr>
          <w:rFonts w:ascii="Times New Roman" w:eastAsia="Calibri" w:hAnsi="Times New Roman" w:cs="Times New Roman"/>
          <w:sz w:val="24"/>
          <w:szCs w:val="20"/>
          <w:u w:val="single"/>
        </w:rPr>
      </w:pPr>
      <w:bookmarkStart w:id="17" w:name="_Hlk113873902"/>
      <w:r w:rsidRPr="001454FA">
        <w:rPr>
          <w:rFonts w:ascii="Times New Roman" w:eastAsia="Calibri" w:hAnsi="Times New Roman" w:cs="Times New Roman"/>
          <w:b/>
          <w:sz w:val="24"/>
          <w:szCs w:val="20"/>
          <w:u w:val="single"/>
        </w:rPr>
        <w:t>Types of Coverage</w:t>
      </w:r>
    </w:p>
    <w:p w14:paraId="39E8F051"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14:paraId="28C7C725" w14:textId="77777777" w:rsidR="001454FA" w:rsidRPr="001454FA" w:rsidRDefault="001454FA" w:rsidP="00A82854">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Single Coverage</w:t>
      </w:r>
      <w:r w:rsidRPr="001454FA">
        <w:rPr>
          <w:rFonts w:ascii="Times New Roman" w:eastAsia="Calibri" w:hAnsi="Times New Roman" w:cs="Times New Roman"/>
          <w:sz w:val="24"/>
          <w:szCs w:val="20"/>
        </w:rPr>
        <w:t xml:space="preserve"> - coverage under this Policy for only one person.</w:t>
      </w:r>
    </w:p>
    <w:p w14:paraId="132FA738" w14:textId="77777777" w:rsidR="001454FA" w:rsidRPr="001454FA" w:rsidRDefault="001454FA" w:rsidP="00A82854">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Coverage</w:t>
      </w:r>
      <w:r w:rsidRPr="001454FA">
        <w:rPr>
          <w:rFonts w:ascii="Times New Roman" w:eastAsia="Calibri" w:hAnsi="Times New Roman" w:cs="Times New Roman"/>
          <w:sz w:val="24"/>
          <w:szCs w:val="20"/>
        </w:rPr>
        <w:t xml:space="preserve"> - coverage under this Policy for You, Your Spouse and Your Dependent Child(ren)</w:t>
      </w:r>
    </w:p>
    <w:p w14:paraId="262EBB7A" w14:textId="77777777" w:rsidR="001454FA" w:rsidRPr="001454FA" w:rsidRDefault="001454FA" w:rsidP="00A82854">
      <w:pPr>
        <w:numPr>
          <w:ilvl w:val="0"/>
          <w:numId w:val="8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Adult and Child(ren) Coverage -</w:t>
      </w:r>
      <w:r w:rsidRPr="001454FA">
        <w:rPr>
          <w:rFonts w:ascii="Times New Roman" w:eastAsia="Calibri" w:hAnsi="Times New Roman" w:cs="Times New Roman"/>
          <w:sz w:val="24"/>
          <w:szCs w:val="20"/>
        </w:rPr>
        <w:t xml:space="preserve"> coverage under this Policy for You and Your Dependent Child(ren).</w:t>
      </w:r>
    </w:p>
    <w:p w14:paraId="69DB10A2" w14:textId="77777777" w:rsidR="001454FA" w:rsidRPr="001454FA" w:rsidRDefault="001454FA" w:rsidP="00A82854">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[Single and Spouse] [Two Adults] Coverage</w:t>
      </w:r>
      <w:r w:rsidRPr="001454FA">
        <w:rPr>
          <w:rFonts w:ascii="Times New Roman" w:eastAsia="Calibri" w:hAnsi="Times New Roman" w:cs="Times New Roman"/>
          <w:sz w:val="24"/>
          <w:szCs w:val="20"/>
        </w:rPr>
        <w:t xml:space="preserve"> - coverage under this Policy for You and Your Spouse</w:t>
      </w:r>
    </w:p>
    <w:p w14:paraId="141A047A" w14:textId="77777777" w:rsidR="001454FA" w:rsidRPr="001454FA" w:rsidRDefault="001454FA" w:rsidP="00A82854">
      <w:pPr>
        <w:numPr>
          <w:ilvl w:val="0"/>
          <w:numId w:val="84"/>
        </w:numPr>
        <w:spacing w:after="0" w:line="240" w:lineRule="auto"/>
        <w:jc w:val="both"/>
        <w:rPr>
          <w:rFonts w:ascii="Times New Roman" w:eastAsia="Calibri" w:hAnsi="Times New Roman" w:cs="Times New Roman"/>
          <w:b/>
          <w:sz w:val="24"/>
          <w:szCs w:val="20"/>
        </w:rPr>
      </w:pPr>
      <w:bookmarkStart w:id="18" w:name="_Hlk120008416"/>
      <w:r w:rsidRPr="001454FA">
        <w:rPr>
          <w:rFonts w:ascii="Times New Roman" w:eastAsia="Calibri" w:hAnsi="Times New Roman" w:cs="Times New Roman"/>
          <w:b/>
          <w:sz w:val="24"/>
          <w:szCs w:val="20"/>
        </w:rPr>
        <w:t xml:space="preserve">Responsible Person and Children Coverage - </w:t>
      </w:r>
      <w:r w:rsidRPr="001454FA">
        <w:rPr>
          <w:rFonts w:ascii="Times New Roman" w:eastAsia="Calibri" w:hAnsi="Times New Roman" w:cs="Times New Roman"/>
          <w:bCs/>
          <w:sz w:val="24"/>
          <w:szCs w:val="20"/>
        </w:rPr>
        <w:t>coverage under this Policy for the Responsible Person’s Dependent Children or coverage for multiple children for whom the Responsible Person is the legal guardian.</w:t>
      </w:r>
      <w:r w:rsidRPr="001454FA">
        <w:rPr>
          <w:rFonts w:ascii="Times New Roman" w:eastAsia="Calibri" w:hAnsi="Times New Roman" w:cs="Times New Roman"/>
          <w:b/>
          <w:sz w:val="24"/>
          <w:szCs w:val="20"/>
        </w:rPr>
        <w:t>–</w:t>
      </w:r>
    </w:p>
    <w:bookmarkEnd w:id="18"/>
    <w:p w14:paraId="452A65D5" w14:textId="77777777" w:rsidR="001454FA" w:rsidRPr="001454FA" w:rsidRDefault="001454FA" w:rsidP="00E27ACC">
      <w:pPr>
        <w:spacing w:after="0" w:line="240" w:lineRule="auto"/>
        <w:ind w:left="720"/>
        <w:jc w:val="both"/>
        <w:rPr>
          <w:rFonts w:ascii="Times New Roman" w:eastAsia="Calibri" w:hAnsi="Times New Roman" w:cs="Times New Roman"/>
          <w:b/>
          <w:sz w:val="24"/>
          <w:szCs w:val="20"/>
        </w:rPr>
      </w:pPr>
    </w:p>
    <w:p w14:paraId="069167FC" w14:textId="77777777" w:rsidR="001454FA" w:rsidRPr="001454FA" w:rsidRDefault="001454FA" w:rsidP="00A82854">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b/>
          <w:sz w:val="24"/>
          <w:szCs w:val="20"/>
          <w:u w:val="single"/>
        </w:rPr>
        <w:t>Who is Eligible to be Covered</w:t>
      </w:r>
    </w:p>
    <w:p w14:paraId="55D71F9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The Policyholder</w:t>
      </w:r>
      <w:r w:rsidRPr="001454FA">
        <w:rPr>
          <w:rFonts w:ascii="Times New Roman" w:eastAsia="Calibri" w:hAnsi="Times New Roman" w:cs="Times New Roman"/>
          <w:sz w:val="24"/>
          <w:szCs w:val="20"/>
        </w:rPr>
        <w:t xml:space="preserve"> -You, if You are an Eligible Person.</w:t>
      </w:r>
    </w:p>
    <w:p w14:paraId="38E4C42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Spouse</w:t>
      </w:r>
      <w:r w:rsidRPr="001454FA">
        <w:rPr>
          <w:rFonts w:ascii="Times New Roman" w:eastAsia="Calibri" w:hAnsi="Times New Roman" w:cs="Times New Roman"/>
          <w:sz w:val="24"/>
          <w:szCs w:val="20"/>
        </w:rPr>
        <w:t xml:space="preserve"> - Your Spouse who is an Eligible Person </w:t>
      </w:r>
      <w:r w:rsidRPr="001454FA">
        <w:rPr>
          <w:rFonts w:ascii="Times New Roman" w:eastAsia="Calibri" w:hAnsi="Times New Roman" w:cs="Times New Roman"/>
          <w:b/>
          <w:sz w:val="24"/>
          <w:szCs w:val="20"/>
        </w:rPr>
        <w:t>except:</w:t>
      </w:r>
      <w:r w:rsidRPr="001454FA">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14:paraId="3B46824F"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Child</w:t>
      </w:r>
      <w:r w:rsidRPr="001454FA">
        <w:rPr>
          <w:rFonts w:ascii="Times New Roman" w:eastAsia="Calibri" w:hAnsi="Times New Roman" w:cs="Times New Roman"/>
          <w:sz w:val="24"/>
          <w:szCs w:val="20"/>
        </w:rPr>
        <w:t xml:space="preserve"> - Your child who is an Eligible Person and who qualifies as a Dependent, as defined in this Policy, </w:t>
      </w:r>
      <w:r w:rsidRPr="001454FA">
        <w:rPr>
          <w:rFonts w:ascii="Times New Roman" w:eastAsia="Calibri" w:hAnsi="Times New Roman" w:cs="Times New Roman"/>
          <w:b/>
          <w:sz w:val="24"/>
          <w:szCs w:val="20"/>
        </w:rPr>
        <w:t>except</w:t>
      </w:r>
      <w:r w:rsidRPr="001454FA">
        <w:rPr>
          <w:rFonts w:ascii="Times New Roman" w:eastAsia="Calibri" w:hAnsi="Times New Roman" w:cs="Times New Roman"/>
          <w:sz w:val="24"/>
          <w:szCs w:val="20"/>
        </w:rPr>
        <w:t>: a</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child need not be a Resident [but must be a U.S. Citizen, National or lawfully present in the United States].</w:t>
      </w:r>
    </w:p>
    <w:p w14:paraId="1B01DEA1" w14:textId="3259349C" w:rsidR="001454FA" w:rsidRPr="001454FA" w:rsidRDefault="001454FA" w:rsidP="00A82854">
      <w:pPr>
        <w:suppressLineNumbers/>
        <w:tabs>
          <w:tab w:val="left" w:pos="1820"/>
        </w:tabs>
        <w:jc w:val="both"/>
        <w:rPr>
          <w:rFonts w:ascii="Times New Roman" w:eastAsia="Calibri" w:hAnsi="Times New Roman" w:cs="Times New Roman"/>
          <w:sz w:val="24"/>
          <w:szCs w:val="20"/>
        </w:rPr>
      </w:pPr>
      <w:bookmarkStart w:id="19" w:name="_Hlk120008472"/>
      <w:r w:rsidRPr="001454FA">
        <w:rPr>
          <w:rFonts w:ascii="Times New Roman" w:eastAsia="Calibri" w:hAnsi="Times New Roman" w:cs="Times New Roman"/>
          <w:b/>
          <w:bCs/>
          <w:sz w:val="24"/>
          <w:szCs w:val="20"/>
        </w:rPr>
        <w:t>Children</w:t>
      </w:r>
      <w:r w:rsidRPr="001454FA">
        <w:rPr>
          <w:rFonts w:ascii="Times New Roman" w:eastAsia="Calibri" w:hAnsi="Times New Roman" w:cs="Times New Roman"/>
          <w:sz w:val="24"/>
          <w:szCs w:val="20"/>
        </w:rPr>
        <w:t xml:space="preserve"> – A Responsible Person’s children who are Eligible Persons and who qualify as a Dependent, as defined in this Policy. </w:t>
      </w:r>
      <w:r w:rsidRPr="001454FA">
        <w:rPr>
          <w:rFonts w:ascii="Times New Roman" w:eastAsia="Calibri" w:hAnsi="Times New Roman" w:cs="Times New Roman"/>
          <w:b/>
          <w:sz w:val="24"/>
          <w:szCs w:val="20"/>
        </w:rPr>
        <w:t>Note</w:t>
      </w:r>
      <w:r w:rsidRPr="001454FA">
        <w:rPr>
          <w:rFonts w:ascii="Times New Roman" w:eastAsia="Calibri" w:hAnsi="Times New Roman" w:cs="Times New Roman"/>
          <w:sz w:val="24"/>
          <w:szCs w:val="20"/>
        </w:rPr>
        <w:t xml:space="preserve">: Children must be Residents [and must be U.S. Citizens, Nationals or lawfully present in the United States]. </w:t>
      </w:r>
    </w:p>
    <w:bookmarkEnd w:id="17"/>
    <w:bookmarkEnd w:id="19"/>
    <w:p w14:paraId="25B7D09D"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14:paraId="17CAD00F"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14:paraId="5A9C8BB1"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14:paraId="42A7E0A3"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3D61B72A"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14:paraId="68BC99F3"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266AFB5C"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child's coverage ends when Your coverage ends.</w:t>
      </w:r>
    </w:p>
    <w:p w14:paraId="7139CA77"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51193376"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 xml:space="preserve">In order to obtain and continue health care coverage with Us, the Covered Person, who is not covered as either a Dependent Spouse or as a Dependent child, must be a Resident [and a U.S. 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14:paraId="4ED81600"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2D0D990" w14:textId="611739F4" w:rsidR="001454FA" w:rsidRPr="001454FA" w:rsidRDefault="001454FA" w:rsidP="00A82854">
      <w:pPr>
        <w:suppressAutoHyphens/>
        <w:spacing w:after="0" w:line="240" w:lineRule="auto"/>
        <w:jc w:val="both"/>
        <w:rPr>
          <w:rFonts w:ascii="Times New Roman" w:eastAsia="Calibri" w:hAnsi="Times New Roman" w:cs="Times New Roman"/>
          <w:b/>
          <w:sz w:val="24"/>
          <w:szCs w:val="20"/>
        </w:rPr>
      </w:pPr>
      <w:bookmarkStart w:id="20" w:name="_Hlk113873991"/>
      <w:r w:rsidRPr="001454FA">
        <w:rPr>
          <w:rFonts w:ascii="Times New Roman" w:eastAsia="Calibri" w:hAnsi="Times New Roman" w:cs="Times New Roman"/>
          <w:b/>
          <w:sz w:val="24"/>
          <w:szCs w:val="20"/>
        </w:rPr>
        <w:t xml:space="preserve">Adding </w:t>
      </w:r>
      <w:r w:rsidR="006C638B">
        <w:rPr>
          <w:rFonts w:ascii="Times New Roman" w:eastAsia="Calibri" w:hAnsi="Times New Roman" w:cs="Times New Roman"/>
          <w:b/>
          <w:sz w:val="24"/>
          <w:szCs w:val="20"/>
        </w:rPr>
        <w:t>D</w:t>
      </w:r>
      <w:r w:rsidRPr="001454FA">
        <w:rPr>
          <w:rFonts w:ascii="Times New Roman" w:eastAsia="Calibri" w:hAnsi="Times New Roman" w:cs="Times New Roman"/>
          <w:b/>
          <w:sz w:val="24"/>
          <w:szCs w:val="20"/>
        </w:rPr>
        <w:t>ependents to this Policy</w:t>
      </w:r>
    </w:p>
    <w:p w14:paraId="313741CE" w14:textId="77777777" w:rsidR="001454FA" w:rsidRPr="001454FA" w:rsidRDefault="001454FA" w:rsidP="00A82854">
      <w:pPr>
        <w:suppressAutoHyphens/>
        <w:spacing w:after="0" w:line="240" w:lineRule="auto"/>
        <w:jc w:val="both"/>
        <w:rPr>
          <w:rFonts w:ascii="Times New Roman" w:eastAsia="Calibri" w:hAnsi="Times New Roman" w:cs="Times New Roman"/>
          <w:b/>
          <w:sz w:val="24"/>
          <w:szCs w:val="20"/>
        </w:rPr>
      </w:pPr>
    </w:p>
    <w:p w14:paraId="2FE4432B"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Spouse</w:t>
      </w:r>
      <w:r w:rsidRPr="001454FA">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14:paraId="62F19F76"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6A7F5FB6"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14:paraId="3387ADE6"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77270FCB"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14:paraId="3095C446"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7C979010"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bookmarkStart w:id="21" w:name="_Hlk120008539"/>
      <w:r w:rsidRPr="001454FA">
        <w:rPr>
          <w:rFonts w:ascii="Times New Roman" w:eastAsia="Calibri" w:hAnsi="Times New Roman" w:cs="Times New Roman"/>
          <w:sz w:val="24"/>
          <w:szCs w:val="20"/>
        </w:rPr>
        <w:t xml:space="preserve">Note:  This Spouse provision does </w:t>
      </w:r>
      <w:r w:rsidRPr="001454FA">
        <w:rPr>
          <w:rFonts w:ascii="Times New Roman" w:eastAsia="Calibri" w:hAnsi="Times New Roman" w:cs="Times New Roman"/>
          <w:b/>
          <w:bCs/>
          <w:sz w:val="24"/>
          <w:szCs w:val="20"/>
        </w:rPr>
        <w:t>not</w:t>
      </w:r>
      <w:r w:rsidRPr="001454FA">
        <w:rPr>
          <w:rFonts w:ascii="Times New Roman" w:eastAsia="Calibri" w:hAnsi="Times New Roman" w:cs="Times New Roman"/>
          <w:sz w:val="24"/>
          <w:szCs w:val="20"/>
        </w:rPr>
        <w:t xml:space="preserve"> apply to a Responsible Person.</w:t>
      </w:r>
    </w:p>
    <w:bookmarkEnd w:id="21"/>
    <w:p w14:paraId="5D7E9F76"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5DB85033"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Newborn Children - </w:t>
      </w:r>
      <w:r w:rsidR="00DB5A02" w:rsidRPr="00A15921">
        <w:rPr>
          <w:rFonts w:ascii="Times New Roman" w:eastAsia="Calibri" w:hAnsi="Times New Roman" w:cs="Times New Roman"/>
          <w:bCs/>
          <w:sz w:val="24"/>
          <w:szCs w:val="20"/>
        </w:rPr>
        <w:t>Except as stated below</w:t>
      </w:r>
      <w:r w:rsidR="00DB5A02">
        <w:rPr>
          <w:rFonts w:ascii="Times New Roman" w:eastAsia="Calibri" w:hAnsi="Times New Roman" w:cs="Times New Roman"/>
          <w:bCs/>
          <w:sz w:val="24"/>
          <w:szCs w:val="20"/>
        </w:rPr>
        <w:t xml:space="preserve"> with respect to a newborn of a Responsible Person</w:t>
      </w:r>
      <w:r w:rsidR="00DB5A02" w:rsidRPr="00A15921">
        <w:rPr>
          <w:rFonts w:ascii="Times New Roman" w:eastAsia="Calibri" w:hAnsi="Times New Roman" w:cs="Times New Roman"/>
          <w:bCs/>
          <w:sz w:val="24"/>
          <w:szCs w:val="20"/>
        </w:rPr>
        <w:t>,</w:t>
      </w:r>
      <w:r w:rsidR="00DB5A02">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 xml:space="preserve">We will cover Your newborn child for 60 days from the date of birth without additional premium.  Coverage may be continued beyond such 60-day period as stated below: </w:t>
      </w:r>
    </w:p>
    <w:p w14:paraId="02E9A8AC"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8F8706D"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must give written notice to enroll the newborn child and any additional premium required for Dependent child coverage must be paid within 60 days after the date of birth for coverage to continue beyond the initial 60 days.</w:t>
      </w:r>
    </w:p>
    <w:p w14:paraId="4DFDEA4E"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2112819D" w14:textId="77777777" w:rsidR="001454FA" w:rsidRPr="001454FA" w:rsidRDefault="001454FA" w:rsidP="00A8285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14:paraId="5E031E41" w14:textId="77777777" w:rsidR="001454FA" w:rsidRPr="001454FA" w:rsidRDefault="001454FA" w:rsidP="00A82854">
      <w:pPr>
        <w:suppressAutoHyphens/>
        <w:spacing w:after="0" w:line="240" w:lineRule="auto"/>
        <w:jc w:val="both"/>
        <w:rPr>
          <w:rFonts w:ascii="Times New Roman" w:eastAsia="Calibri" w:hAnsi="Times New Roman" w:cs="Times New Roman"/>
          <w:b/>
          <w:sz w:val="24"/>
          <w:szCs w:val="20"/>
        </w:rPr>
      </w:pPr>
    </w:p>
    <w:p w14:paraId="38AC82A0" w14:textId="77777777" w:rsidR="00DB5A02" w:rsidRPr="00541339" w:rsidRDefault="001454FA" w:rsidP="00A82854">
      <w:pPr>
        <w:suppressAutoHyphens/>
        <w:spacing w:after="0" w:line="240" w:lineRule="auto"/>
        <w:jc w:val="both"/>
        <w:rPr>
          <w:rFonts w:ascii="Times New Roman" w:eastAsia="Calibri" w:hAnsi="Times New Roman" w:cs="Times New Roman"/>
          <w:bCs/>
          <w:sz w:val="24"/>
          <w:szCs w:val="20"/>
        </w:rPr>
      </w:pPr>
      <w:bookmarkStart w:id="22" w:name="_Hlk100570261"/>
      <w:r w:rsidRPr="001454FA">
        <w:rPr>
          <w:rFonts w:ascii="Times New Roman" w:eastAsia="Calibri" w:hAnsi="Times New Roman" w:cs="Times New Roman"/>
          <w:bCs/>
          <w:sz w:val="24"/>
          <w:szCs w:val="20"/>
        </w:rPr>
        <w:t xml:space="preserve">Note:  This Newborn Children provision applies to a newborn of  a Responsible Person.  </w:t>
      </w:r>
      <w:bookmarkEnd w:id="20"/>
      <w:bookmarkEnd w:id="22"/>
      <w:r w:rsidR="00DB5A02">
        <w:rPr>
          <w:rFonts w:ascii="Times New Roman" w:eastAsia="Calibri" w:hAnsi="Times New Roman" w:cs="Times New Roman"/>
          <w:bCs/>
          <w:sz w:val="24"/>
          <w:szCs w:val="20"/>
        </w:rPr>
        <w:t xml:space="preserve">However, any applicable premium for the newborn child must be paid for the newborn child to be covered from the date of birth.  </w:t>
      </w:r>
    </w:p>
    <w:p w14:paraId="4D1BF3E3" w14:textId="77777777" w:rsidR="001454FA" w:rsidRPr="001454FA" w:rsidRDefault="001454FA" w:rsidP="00A82854">
      <w:pPr>
        <w:suppressAutoHyphens/>
        <w:spacing w:after="0" w:line="240" w:lineRule="auto"/>
        <w:jc w:val="both"/>
        <w:rPr>
          <w:rFonts w:ascii="Times New Roman" w:eastAsia="Calibri" w:hAnsi="Times New Roman" w:cs="Times New Roman"/>
          <w:b/>
          <w:sz w:val="24"/>
          <w:szCs w:val="20"/>
        </w:rPr>
      </w:pPr>
    </w:p>
    <w:p w14:paraId="44683B68"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bookmarkStart w:id="23" w:name="_Hlk113874057"/>
      <w:r w:rsidRPr="001454FA">
        <w:rPr>
          <w:rFonts w:ascii="Times New Roman" w:eastAsia="Calibri" w:hAnsi="Times New Roman" w:cs="Times New Roman"/>
          <w:b/>
          <w:sz w:val="24"/>
          <w:szCs w:val="20"/>
        </w:rPr>
        <w:t>Child Dependent</w:t>
      </w:r>
      <w:r w:rsidRPr="001454FA">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14:paraId="6DBBECDB"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5D7A72DC"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14:paraId="3D9551F1"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2475533C"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14:paraId="4406DF9E"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56BD7A6D"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14:paraId="3E0E931F"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502ED8D6"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14:paraId="30417C02"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5B3F32A4" w14:textId="77777777" w:rsidR="001454FA" w:rsidRPr="001454FA" w:rsidRDefault="001454FA" w:rsidP="00A82854">
      <w:pPr>
        <w:suppressAutoHyphens/>
        <w:spacing w:after="0" w:line="240" w:lineRule="auto"/>
        <w:jc w:val="both"/>
        <w:rPr>
          <w:rFonts w:ascii="Times New Roman" w:eastAsia="Calibri" w:hAnsi="Times New Roman" w:cs="Times New Roman"/>
          <w:bCs/>
          <w:sz w:val="24"/>
          <w:szCs w:val="20"/>
        </w:rPr>
      </w:pPr>
      <w:bookmarkStart w:id="24" w:name="_Hlk120008600"/>
      <w:r w:rsidRPr="001454FA">
        <w:rPr>
          <w:rFonts w:ascii="Times New Roman" w:eastAsia="Calibri" w:hAnsi="Times New Roman" w:cs="Times New Roman"/>
          <w:bCs/>
          <w:sz w:val="24"/>
          <w:szCs w:val="20"/>
        </w:rPr>
        <w:t xml:space="preserve">Note:  This Child Dependent provision applies to an adopted or foster child of a Responsible Person.  </w:t>
      </w:r>
    </w:p>
    <w:bookmarkEnd w:id="23"/>
    <w:bookmarkEnd w:id="24"/>
    <w:p w14:paraId="22869638"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203DB79D"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Please note:  </w:t>
      </w:r>
      <w:r w:rsidRPr="001454FA">
        <w:rPr>
          <w:rFonts w:ascii="Times New Roman" w:eastAsia="Calibri" w:hAnsi="Times New Roman" w:cs="Times New Roman"/>
          <w:sz w:val="24"/>
          <w:szCs w:val="20"/>
        </w:rPr>
        <w:t>A Child born to Your child Dependent is not covered under this Policy unless the child is eligible to be covered as Your Dependent, as defined.</w:t>
      </w:r>
    </w:p>
    <w:p w14:paraId="7AB9D0A2"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PREFERRED PROVIDER ORGANIZATION PROVISIONS</w:t>
      </w:r>
    </w:p>
    <w:p w14:paraId="4585C572"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37F4842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XYZ Health Care Network, and the [Carrier]</w:t>
      </w:r>
    </w:p>
    <w:p w14:paraId="3A7E8890" w14:textId="77777777" w:rsidR="001454FA" w:rsidRPr="001454FA" w:rsidRDefault="001454FA" w:rsidP="00A82854">
      <w:pPr>
        <w:suppressLineNumbers/>
        <w:spacing w:after="0" w:line="240" w:lineRule="auto"/>
        <w:jc w:val="both"/>
        <w:rPr>
          <w:rFonts w:ascii="Times" w:eastAsia="Calibri" w:hAnsi="Times" w:cs="Times New Roman"/>
          <w:sz w:val="20"/>
          <w:szCs w:val="20"/>
        </w:rPr>
      </w:pPr>
    </w:p>
    <w:p w14:paraId="2349BF3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14:paraId="5F39CF6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7D6E9F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1ADA045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8E466A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D41E1B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37DF2C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21D8152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9AFACD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14:paraId="6385A43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8FAC1F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also has utilization review features.  See the </w:t>
      </w:r>
      <w:r w:rsidRPr="001454FA">
        <w:rPr>
          <w:rFonts w:ascii="Times" w:eastAsia="Calibri" w:hAnsi="Times" w:cs="Times New Roman"/>
          <w:b/>
          <w:sz w:val="24"/>
          <w:szCs w:val="20"/>
        </w:rPr>
        <w:t>Utilization Review Features</w:t>
      </w:r>
      <w:r w:rsidRPr="001454FA">
        <w:rPr>
          <w:rFonts w:ascii="Times" w:eastAsia="Calibri" w:hAnsi="Times" w:cs="Times New Roman"/>
          <w:sz w:val="24"/>
          <w:szCs w:val="20"/>
        </w:rPr>
        <w:t xml:space="preserve"> section for details.</w:t>
      </w:r>
    </w:p>
    <w:p w14:paraId="66EF88E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E63E8E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subject to all the terms of this Policy.  You should read Your Policy carefully and keep it available when consulting a Practitioner.</w:t>
      </w:r>
    </w:p>
    <w:p w14:paraId="29EA975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7BDECD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See the Schedule for specific benefit levels, payment rates and payment limits.</w:t>
      </w:r>
    </w:p>
    <w:p w14:paraId="3C34632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0CBAD1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You have any questions after reading Your Policy, You should call Us.</w:t>
      </w:r>
    </w:p>
    <w:p w14:paraId="60BC763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90F150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[Carrier’s] Network are compensated, please call Us at [telephone number] or write [address].  </w:t>
      </w:r>
    </w:p>
    <w:p w14:paraId="12A6CEF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45DB0C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3953386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8A7A228" w14:textId="77777777" w:rsidR="001454FA" w:rsidRPr="001454FA" w:rsidRDefault="001454FA" w:rsidP="00A82854">
      <w:pPr>
        <w:suppressLineNumbers/>
        <w:spacing w:after="0" w:line="240" w:lineRule="auto"/>
        <w:jc w:val="both"/>
        <w:rPr>
          <w:rFonts w:ascii="Times" w:eastAsia="Calibri" w:hAnsi="Times" w:cs="Times New Roman"/>
          <w:b/>
          <w:bCs/>
          <w:sz w:val="24"/>
          <w:szCs w:val="20"/>
        </w:rPr>
      </w:pPr>
      <w:bookmarkStart w:id="25" w:name="_Hlk120008674"/>
      <w:r w:rsidRPr="001454FA">
        <w:rPr>
          <w:rFonts w:ascii="Times" w:eastAsia="Calibri" w:hAnsi="Times" w:cs="Times New Roman"/>
          <w:b/>
          <w:bCs/>
          <w:sz w:val="24"/>
          <w:szCs w:val="20"/>
        </w:rPr>
        <w:t>Network Provider Information</w:t>
      </w:r>
    </w:p>
    <w:p w14:paraId="6204B11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bookmarkEnd w:id="25"/>
    </w:p>
    <w:p w14:paraId="690ADA6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Used only if coverage is offered as a PPO.]</w:t>
      </w:r>
    </w:p>
    <w:p w14:paraId="6068B452"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POINT OF SERVICE PROVISIONS</w:t>
      </w:r>
    </w:p>
    <w:p w14:paraId="2BDA9C03" w14:textId="77777777" w:rsidR="001454FA" w:rsidRPr="001454FA" w:rsidRDefault="001454FA" w:rsidP="00A82854">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required.]</w:t>
      </w:r>
    </w:p>
    <w:p w14:paraId="7C9FD9FB"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p>
    <w:p w14:paraId="1B7A698C"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422FE0F9" w14:textId="77777777" w:rsidR="001454FA" w:rsidRPr="001454FA" w:rsidRDefault="001454FA" w:rsidP="00A82854">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14:paraId="41D68460" w14:textId="77777777" w:rsidR="001454FA" w:rsidRPr="001454FA" w:rsidRDefault="001454FA" w:rsidP="00A82854">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14:paraId="5DA1417F" w14:textId="77777777" w:rsidR="001454FA" w:rsidRPr="001454FA" w:rsidRDefault="001454FA" w:rsidP="00A82854">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  </w:t>
      </w:r>
    </w:p>
    <w:p w14:paraId="0E5A9130" w14:textId="77777777" w:rsidR="001454FA" w:rsidRPr="001454FA" w:rsidRDefault="001454FA" w:rsidP="00A82854">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 the benefits shown in the Schedule which are provided if the Primary Care Provider does not authorize the care, treatment, services, and supplies.</w:t>
      </w:r>
    </w:p>
    <w:p w14:paraId="43808F11" w14:textId="77777777" w:rsidR="001454FA" w:rsidRPr="001454FA" w:rsidRDefault="001454FA" w:rsidP="00A82854">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14:paraId="35FD5498"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2A327C1"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14:paraId="5838FD7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14:paraId="1D609CB8"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E68F43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3B6CE23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B2FB086"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14:paraId="4F93DC4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767629D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E310B9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14:paraId="2A96163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ADE1F1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If services or supplies are obtained from [XYZ] Providers even though they are not authorized by the PCP, the Covered Person will be eligible for Non-Network Benefits although the [XYZ] </w:t>
      </w:r>
      <w:r w:rsidRPr="001454FA">
        <w:rPr>
          <w:rFonts w:ascii="Times" w:eastAsia="Calibri" w:hAnsi="Times" w:cs="Times New Roman"/>
          <w:sz w:val="24"/>
          <w:szCs w:val="20"/>
        </w:rPr>
        <w:lastRenderedPageBreak/>
        <w:t xml:space="preserve">provider’s charges and the Covered Person’s liability are limited to the negotiated fee for the service or supply.  </w:t>
      </w:r>
      <w:r w:rsidRPr="001454FA">
        <w:rPr>
          <w:rFonts w:ascii="Times" w:eastAsia="Calibri" w:hAnsi="Times" w:cs="Times New Roman"/>
          <w:b/>
          <w:sz w:val="24"/>
          <w:szCs w:val="20"/>
        </w:rPr>
        <w:t>]</w:t>
      </w:r>
    </w:p>
    <w:p w14:paraId="165B34D5"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44069EC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4D070CFE"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28A430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2D3ABD8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1850D2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285569DB"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FCAB93E"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Services</w:t>
      </w:r>
    </w:p>
    <w:p w14:paraId="4F3172B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1454FA">
        <w:rPr>
          <w:rFonts w:ascii="Times" w:eastAsia="Calibri" w:hAnsi="Times" w:cs="Times New Roman"/>
          <w:b/>
          <w:i/>
          <w:sz w:val="24"/>
          <w:szCs w:val="20"/>
        </w:rPr>
        <w:t>Exception</w:t>
      </w:r>
      <w:r w:rsidRPr="001454FA">
        <w:rPr>
          <w:rFonts w:ascii="Times" w:eastAsia="Calibri" w:hAnsi="Times" w:cs="Times New Roman"/>
          <w:sz w:val="24"/>
          <w:szCs w:val="20"/>
        </w:rPr>
        <w:t xml:space="preserve">:  If a Covered Person is admitted to a Network Facility by a Non-Network Provider, the Network Facility will nevertheless be paid Network benefits.  </w:t>
      </w:r>
    </w:p>
    <w:p w14:paraId="3709AAD2"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08EB0ED0"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14:paraId="3CA3F0D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14:paraId="785B598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38729D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Emergency room visits to PO Facilities are subject to a Copayment in addition to whatever copayment, deductible or coinsurance apply to the services and supplies received, and such visits must be retrospectively reviewed [by the PCP].  We will waive the emergency room Copayment if the Covered Person is hospitalized within 24 hours of the visit.</w:t>
      </w:r>
    </w:p>
    <w:p w14:paraId="535D498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CDA251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7CCEE6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BE25DC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Utilization Review</w:t>
      </w:r>
    </w:p>
    <w:p w14:paraId="263460E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 has utilization features.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of the Policy.</w:t>
      </w:r>
    </w:p>
    <w:p w14:paraId="4F98F01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Benefits</w:t>
      </w:r>
    </w:p>
    <w:p w14:paraId="393F7E8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14:paraId="53E577D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532CCBF"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Service Area</w:t>
      </w:r>
    </w:p>
    <w:p w14:paraId="28E56ED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8:38-17.3(a)11]</w:t>
      </w:r>
    </w:p>
    <w:p w14:paraId="04DAE5F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CB4C16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14:paraId="1D6C0DE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55EBC1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2E63E39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91F6BD4" w14:textId="77777777" w:rsidR="001454FA" w:rsidRPr="001454FA" w:rsidRDefault="001454FA" w:rsidP="00A82854">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14:paraId="55787889" w14:textId="77777777" w:rsidR="001454FA" w:rsidRPr="001454FA" w:rsidRDefault="001454FA" w:rsidP="00A82854">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14:paraId="09B4F56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E37AE95" w14:textId="1E675495"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Used only if coverage is offered as gated POS.]</w:t>
      </w:r>
    </w:p>
    <w:p w14:paraId="39318A7B"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0"/>
          <w:szCs w:val="20"/>
        </w:rPr>
        <w:br w:type="page"/>
      </w:r>
      <w:r w:rsidRPr="001454FA">
        <w:rPr>
          <w:rFonts w:ascii="Times" w:eastAsia="Calibri" w:hAnsi="Times" w:cs="Times New Roman"/>
          <w:b/>
          <w:sz w:val="24"/>
          <w:szCs w:val="20"/>
        </w:rPr>
        <w:lastRenderedPageBreak/>
        <w:t>POINT OF SERVICE PROVISIONS</w:t>
      </w:r>
    </w:p>
    <w:p w14:paraId="3C9A705E" w14:textId="77777777" w:rsidR="001454FA" w:rsidRPr="001454FA" w:rsidRDefault="001454FA" w:rsidP="00A82854">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not required.]</w:t>
      </w:r>
    </w:p>
    <w:p w14:paraId="0BD59E45"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p>
    <w:p w14:paraId="1D25618F"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3E1C7009" w14:textId="77777777" w:rsidR="001454FA" w:rsidRPr="001454FA" w:rsidRDefault="001454FA" w:rsidP="00A82854">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14:paraId="6402CEE0" w14:textId="77777777" w:rsidR="001454FA" w:rsidRPr="001454FA" w:rsidRDefault="001454FA" w:rsidP="00A82854">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14:paraId="5AC75DC3" w14:textId="77777777" w:rsidR="001454FA" w:rsidRPr="001454FA" w:rsidRDefault="001454FA" w:rsidP="00A82854">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mean the benefits shown in the Schedule which are provided if the Primary Care Provider or any other Practitioner in the network provides care, treatment, services, and supplies to the Covered Person.  [Network benefits are shown as [Tier 1] and [Tier 2].]  </w:t>
      </w:r>
    </w:p>
    <w:p w14:paraId="2D64DB61" w14:textId="77777777" w:rsidR="001454FA" w:rsidRPr="001454FA" w:rsidRDefault="001454FA" w:rsidP="00A82854">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 the benefits shown in the Schedule which are provided for care, treatment, services, and supplies given by a non-network provider.</w:t>
      </w:r>
    </w:p>
    <w:p w14:paraId="1140F467" w14:textId="77777777" w:rsidR="001454FA" w:rsidRPr="001454FA" w:rsidRDefault="001454FA" w:rsidP="00A82854">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14:paraId="03ECD6EF"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FFE3530"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14:paraId="464B4C4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the Policy is the [XYZ] Provider Organization.  The Policy does </w:t>
      </w:r>
      <w:r w:rsidRPr="001454FA">
        <w:rPr>
          <w:rFonts w:ascii="Times" w:eastAsia="Calibri" w:hAnsi="Times" w:cs="Times New Roman"/>
          <w:i/>
          <w:sz w:val="24"/>
          <w:szCs w:val="20"/>
        </w:rPr>
        <w:t>not</w:t>
      </w:r>
      <w:r w:rsidRPr="001454FA">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14:paraId="51BA1177"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A3CDB9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3BC230FD"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3DE25AA"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14:paraId="1C57B6B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w:t>
      </w:r>
    </w:p>
    <w:p w14:paraId="6C0A2B2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D27583B"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As long as services or supplies are obtained from [XYZ] Providers, the Covered Person will be eligible for Network Benefits.</w:t>
      </w:r>
    </w:p>
    <w:p w14:paraId="4970A514"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0179BB5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3614F8F5"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D9FAE9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14:paraId="15E53C44"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Non-Network Services</w:t>
      </w:r>
    </w:p>
    <w:p w14:paraId="1645B0B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14:paraId="0A98C57B"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21DCBC3A"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14:paraId="2C2DCDE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14:paraId="744189D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151ABF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Emergency room visits to PO Facilities are subject to a Copayment in addition to whatever copayment, deductible or coinsurance applies to the services and supplies received.  We will waive the emergency room Copayment if the Covered Person is hospitalized within 24 hours of the visit.</w:t>
      </w:r>
    </w:p>
    <w:p w14:paraId="053DDDE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1766D8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275413D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F8992AA"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Utilization Review</w:t>
      </w:r>
    </w:p>
    <w:p w14:paraId="3BCC7E1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 has utilization features.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of the Policy.</w:t>
      </w:r>
    </w:p>
    <w:p w14:paraId="2F0F102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FEA838C"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w:t>
      </w:r>
    </w:p>
    <w:p w14:paraId="12C58F9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14:paraId="402265E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2AC24CA"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Service Area</w:t>
      </w:r>
    </w:p>
    <w:p w14:paraId="210C130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8:38-17.3(a)11]</w:t>
      </w:r>
    </w:p>
    <w:p w14:paraId="6741DAF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47B13A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14:paraId="60AD84D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BCD4AF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w:t>
      </w:r>
      <w:r w:rsidRPr="001454FA">
        <w:rPr>
          <w:rFonts w:ascii="Times" w:eastAsia="Calibri" w:hAnsi="Times" w:cs="Times New Roman"/>
          <w:sz w:val="24"/>
          <w:szCs w:val="20"/>
        </w:rPr>
        <w:lastRenderedPageBreak/>
        <w:t>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DC3094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E46DCC1" w14:textId="77777777" w:rsidR="001454FA" w:rsidRPr="001454FA" w:rsidRDefault="001454FA" w:rsidP="00A82854">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14:paraId="4F8F9F4B" w14:textId="77777777" w:rsidR="001454FA" w:rsidRPr="001454FA" w:rsidRDefault="001454FA" w:rsidP="00A82854">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14:paraId="53DEEF8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A976AAE" w14:textId="7D248C93"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Used only if coverage is offered as non-gated POS.]</w:t>
      </w:r>
    </w:p>
    <w:p w14:paraId="0DE452E1"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0B4C480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p>
    <w:p w14:paraId="0873D032" w14:textId="77777777" w:rsidR="001454FA" w:rsidRPr="001454FA" w:rsidRDefault="001454FA" w:rsidP="006D5C60">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[EXCLUSIVE PROVIDER ORGANIZATION (EPO) PROVISIONS</w:t>
      </w:r>
    </w:p>
    <w:p w14:paraId="5E06C29D" w14:textId="77777777" w:rsidR="001454FA" w:rsidRPr="001454FA" w:rsidRDefault="001454FA" w:rsidP="00A82854">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required.]</w:t>
      </w:r>
    </w:p>
    <w:p w14:paraId="4464E092" w14:textId="77777777" w:rsidR="001454FA" w:rsidRPr="001454FA" w:rsidRDefault="001454FA" w:rsidP="006D5C60">
      <w:pPr>
        <w:suppressLineNumbers/>
        <w:tabs>
          <w:tab w:val="left" w:pos="1820"/>
        </w:tabs>
        <w:spacing w:after="0" w:line="240" w:lineRule="auto"/>
        <w:jc w:val="both"/>
        <w:rPr>
          <w:rFonts w:ascii="Times" w:eastAsia="Calibri" w:hAnsi="Times" w:cs="Times New Roman"/>
          <w:b/>
          <w:sz w:val="24"/>
          <w:szCs w:val="20"/>
        </w:rPr>
      </w:pPr>
    </w:p>
    <w:p w14:paraId="6D080B37" w14:textId="77777777" w:rsidR="001454FA" w:rsidRPr="001454FA" w:rsidRDefault="001454FA" w:rsidP="006D5C60">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68A33670" w14:textId="77777777" w:rsidR="001454FA" w:rsidRPr="001454FA" w:rsidRDefault="001454FA" w:rsidP="006D5C60">
      <w:pPr>
        <w:numPr>
          <w:ilvl w:val="0"/>
          <w:numId w:val="9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14:paraId="586C5176" w14:textId="77777777" w:rsidR="001454FA" w:rsidRPr="001454FA" w:rsidRDefault="001454FA" w:rsidP="006D5C60">
      <w:pPr>
        <w:numPr>
          <w:ilvl w:val="0"/>
          <w:numId w:val="9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14:paraId="4E7DEF7D" w14:textId="77777777" w:rsidR="001454FA" w:rsidRPr="001454FA" w:rsidRDefault="001454FA" w:rsidP="006D5C60">
      <w:pPr>
        <w:numPr>
          <w:ilvl w:val="0"/>
          <w:numId w:val="9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14:paraId="50595D29" w14:textId="77777777" w:rsidR="001454FA" w:rsidRPr="001454FA" w:rsidRDefault="001454FA" w:rsidP="006D5C60">
      <w:pPr>
        <w:suppressLineNumbers/>
        <w:spacing w:after="0" w:line="240" w:lineRule="auto"/>
        <w:jc w:val="both"/>
        <w:rPr>
          <w:rFonts w:ascii="Times" w:eastAsia="Calibri" w:hAnsi="Times" w:cs="Times New Roman"/>
          <w:b/>
          <w:sz w:val="24"/>
          <w:szCs w:val="20"/>
        </w:rPr>
      </w:pPr>
    </w:p>
    <w:p w14:paraId="0F57C411" w14:textId="77777777" w:rsidR="001454FA" w:rsidRPr="001454FA" w:rsidRDefault="001454FA" w:rsidP="006D5C60">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14:paraId="35096F4F"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45FFE6D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547A85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911CA1A" w14:textId="77777777" w:rsidR="001454FA" w:rsidRPr="001454FA" w:rsidRDefault="001454FA" w:rsidP="006D5C60">
      <w:pPr>
        <w:suppressLineNumbers/>
        <w:spacing w:after="0" w:line="240" w:lineRule="auto"/>
        <w:jc w:val="both"/>
        <w:rPr>
          <w:rFonts w:ascii="Times" w:eastAsia="Calibri" w:hAnsi="Times" w:cs="Times New Roman"/>
          <w:b/>
          <w:sz w:val="24"/>
          <w:szCs w:val="20"/>
        </w:rPr>
      </w:pPr>
    </w:p>
    <w:p w14:paraId="2A831FA3"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14:paraId="0361820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14:paraId="4EC67A9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F5A059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14:paraId="2B94582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507A1A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If services or supplies are obtained from [XYZ] Providers but have not been authorized by the PCP, the Covered Person will not be eligible for benefits.</w:t>
      </w:r>
    </w:p>
    <w:p w14:paraId="40D114FA"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01E932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w:t>
      </w:r>
      <w:r w:rsidRPr="001454FA">
        <w:rPr>
          <w:rFonts w:ascii="Times" w:eastAsia="Calibri" w:hAnsi="Times" w:cs="Times New Roman"/>
          <w:sz w:val="24"/>
          <w:szCs w:val="20"/>
        </w:rPr>
        <w:lastRenderedPageBreak/>
        <w:t>the date of the request.  For a change necessitated by termination of the prior PCP from the Network, the new PCP selection will take effect immediately.</w:t>
      </w:r>
    </w:p>
    <w:p w14:paraId="20006BA8"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4B2EC4C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5C3EE6D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42AD84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2AB87756"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449EC38C" w14:textId="25801398"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Services</w:t>
      </w:r>
    </w:p>
    <w:p w14:paraId="19C0BA8A"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1C10119"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3453E211" w14:textId="77777777" w:rsidR="001454FA" w:rsidRPr="001454FA" w:rsidRDefault="001454FA" w:rsidP="006D5C60">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Service Area</w:t>
      </w:r>
    </w:p>
    <w:p w14:paraId="111472AE"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11:24-17.3(a)11]</w:t>
      </w:r>
    </w:p>
    <w:p w14:paraId="58804225"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4B76637A"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17D31797"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183CAE49"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6AF6E35C" w14:textId="77777777" w:rsidR="001454FA" w:rsidRPr="001454FA" w:rsidRDefault="001454FA" w:rsidP="006D5C60">
      <w:pPr>
        <w:suppressLineNumbers/>
        <w:spacing w:after="0" w:line="240" w:lineRule="auto"/>
        <w:jc w:val="both"/>
        <w:rPr>
          <w:rFonts w:ascii="Times" w:eastAsia="Calibri" w:hAnsi="Times" w:cs="Times New Roman"/>
          <w:b/>
          <w:sz w:val="24"/>
          <w:szCs w:val="20"/>
        </w:rPr>
      </w:pPr>
    </w:p>
    <w:p w14:paraId="1C7D2D25" w14:textId="77777777" w:rsidR="001454FA" w:rsidRPr="001454FA" w:rsidRDefault="001454FA" w:rsidP="00A82854">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14:paraId="0939AD80" w14:textId="77777777" w:rsidR="001454FA" w:rsidRPr="001454FA" w:rsidRDefault="001454FA" w:rsidP="006D5C60">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lastRenderedPageBreak/>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14:paraId="04C1BECD" w14:textId="77777777" w:rsidR="001454FA" w:rsidRPr="001454FA" w:rsidRDefault="001454FA" w:rsidP="006D5C60">
      <w:pPr>
        <w:suppressLineNumbers/>
        <w:spacing w:after="0" w:line="240" w:lineRule="auto"/>
        <w:jc w:val="both"/>
        <w:rPr>
          <w:rFonts w:ascii="Times" w:eastAsia="Calibri" w:hAnsi="Times" w:cs="Times New Roman"/>
          <w:b/>
          <w:sz w:val="24"/>
          <w:szCs w:val="20"/>
        </w:rPr>
      </w:pPr>
    </w:p>
    <w:p w14:paraId="17C173E6" w14:textId="7E31E94C"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Used only if coverage is offered as Indemnity EPO.]</w:t>
      </w:r>
    </w:p>
    <w:p w14:paraId="73880595" w14:textId="77777777" w:rsidR="001454FA" w:rsidRPr="001454FA" w:rsidRDefault="001454FA" w:rsidP="006D5C60">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[EXCLUSIVE PROVIDER ORGANIZATION (EPO) PROVISIONS</w:t>
      </w:r>
    </w:p>
    <w:p w14:paraId="444B2CD3" w14:textId="77777777" w:rsidR="001454FA" w:rsidRPr="001454FA" w:rsidRDefault="001454FA" w:rsidP="00A82854">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no referral is required.]</w:t>
      </w:r>
    </w:p>
    <w:p w14:paraId="130372B2" w14:textId="77777777" w:rsidR="001454FA" w:rsidRPr="001454FA" w:rsidRDefault="001454FA" w:rsidP="006D5C60">
      <w:pPr>
        <w:suppressLineNumbers/>
        <w:tabs>
          <w:tab w:val="left" w:pos="1820"/>
        </w:tabs>
        <w:spacing w:after="0" w:line="240" w:lineRule="auto"/>
        <w:jc w:val="both"/>
        <w:rPr>
          <w:rFonts w:ascii="Times" w:eastAsia="Calibri" w:hAnsi="Times" w:cs="Times New Roman"/>
          <w:b/>
          <w:sz w:val="24"/>
          <w:szCs w:val="20"/>
        </w:rPr>
      </w:pPr>
    </w:p>
    <w:p w14:paraId="0653DA8E" w14:textId="77777777" w:rsidR="001454FA" w:rsidRPr="001454FA" w:rsidRDefault="001454FA" w:rsidP="006D5C60">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59F41C6D" w14:textId="5BCFF93A" w:rsidR="001454FA" w:rsidRPr="001454FA" w:rsidRDefault="001454FA" w:rsidP="006D5C60">
      <w:pPr>
        <w:numPr>
          <w:ilvl w:val="0"/>
          <w:numId w:val="1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14:paraId="04F36D33" w14:textId="77777777" w:rsidR="001454FA" w:rsidRPr="001454FA" w:rsidRDefault="001454FA" w:rsidP="006D5C60">
      <w:pPr>
        <w:numPr>
          <w:ilvl w:val="0"/>
          <w:numId w:val="1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14:paraId="09B0EAB6" w14:textId="77777777" w:rsidR="001454FA" w:rsidRPr="001454FA" w:rsidRDefault="001454FA" w:rsidP="006D5C60">
      <w:pPr>
        <w:numPr>
          <w:ilvl w:val="0"/>
          <w:numId w:val="1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14:paraId="63290FE6" w14:textId="77777777" w:rsidR="001454FA" w:rsidRPr="001454FA" w:rsidRDefault="001454FA" w:rsidP="006D5C60">
      <w:pPr>
        <w:suppressLineNumbers/>
        <w:spacing w:after="0" w:line="240" w:lineRule="auto"/>
        <w:jc w:val="both"/>
        <w:rPr>
          <w:rFonts w:ascii="Times" w:eastAsia="Calibri" w:hAnsi="Times" w:cs="Times New Roman"/>
          <w:b/>
          <w:sz w:val="24"/>
          <w:szCs w:val="20"/>
        </w:rPr>
      </w:pPr>
    </w:p>
    <w:p w14:paraId="3953C4D8" w14:textId="77777777" w:rsidR="001454FA" w:rsidRPr="001454FA" w:rsidRDefault="001454FA" w:rsidP="006D5C60">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14:paraId="5DB36796"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4699CC85" w14:textId="77777777" w:rsidR="001454FA" w:rsidRPr="001454FA" w:rsidRDefault="001454FA" w:rsidP="006D5C60">
      <w:pPr>
        <w:suppressLineNumbers/>
        <w:spacing w:after="0" w:line="240" w:lineRule="auto"/>
        <w:jc w:val="both"/>
        <w:rPr>
          <w:rFonts w:ascii="Times" w:eastAsia="Calibri" w:hAnsi="Times" w:cs="Times New Roman"/>
          <w:b/>
          <w:sz w:val="24"/>
          <w:szCs w:val="20"/>
        </w:rPr>
      </w:pPr>
    </w:p>
    <w:p w14:paraId="1547DAC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00A1545F" w14:textId="77777777" w:rsidR="001454FA" w:rsidRPr="001454FA" w:rsidRDefault="001454FA" w:rsidP="006D5C60">
      <w:pPr>
        <w:suppressLineNumbers/>
        <w:spacing w:after="0" w:line="240" w:lineRule="auto"/>
        <w:jc w:val="both"/>
        <w:rPr>
          <w:rFonts w:ascii="Times" w:eastAsia="Calibri" w:hAnsi="Times" w:cs="Times New Roman"/>
          <w:b/>
          <w:sz w:val="24"/>
          <w:szCs w:val="20"/>
        </w:rPr>
      </w:pPr>
    </w:p>
    <w:p w14:paraId="482E83F2" w14:textId="77777777" w:rsidR="001454FA" w:rsidRPr="001454FA" w:rsidRDefault="001454FA" w:rsidP="006D5C60">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14:paraId="3B88C70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w:t>
      </w:r>
    </w:p>
    <w:p w14:paraId="09488DB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F70AEF2"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As long as services or supplies are obtained from [XYZ] Providers, the Covered Person will be eligible for Network Benefits.</w:t>
      </w:r>
    </w:p>
    <w:p w14:paraId="60F4461D"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632BC5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336F844F"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833A17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14:paraId="6A5BBD8E" w14:textId="77777777" w:rsidR="00614939" w:rsidRDefault="00614939" w:rsidP="00A82854">
      <w:pPr>
        <w:suppressLineNumbers/>
        <w:spacing w:after="0" w:line="240" w:lineRule="auto"/>
        <w:jc w:val="both"/>
        <w:rPr>
          <w:rFonts w:ascii="Times" w:eastAsia="Calibri" w:hAnsi="Times" w:cs="Times New Roman"/>
          <w:b/>
          <w:sz w:val="24"/>
          <w:szCs w:val="20"/>
        </w:rPr>
      </w:pPr>
    </w:p>
    <w:p w14:paraId="0289A9B6" w14:textId="3334AA15"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Services</w:t>
      </w:r>
    </w:p>
    <w:p w14:paraId="764069FB"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202EAB3D"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396C00AD" w14:textId="77777777" w:rsidR="001454FA" w:rsidRPr="001454FA" w:rsidRDefault="001454FA" w:rsidP="006D5C60">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Service Area</w:t>
      </w:r>
    </w:p>
    <w:p w14:paraId="7F62CB8E"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11:24-17.3(a)11]</w:t>
      </w:r>
    </w:p>
    <w:p w14:paraId="0C27F735"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74436007"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57C7DA16"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29066D6A"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76A032CD"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7AC9E49F" w14:textId="77777777" w:rsidR="001454FA" w:rsidRPr="001454FA" w:rsidRDefault="001454FA" w:rsidP="00A82854">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14:paraId="2E54953C" w14:textId="77777777" w:rsidR="001454FA" w:rsidRPr="001454FA" w:rsidRDefault="001454FA" w:rsidP="006D5C60">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14:paraId="7DEDE0CE"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29D64004" w14:textId="54990035" w:rsidR="001454FA" w:rsidRPr="001454FA" w:rsidRDefault="001454FA" w:rsidP="006D5C60">
      <w:pPr>
        <w:suppressLineNumbers/>
        <w:spacing w:after="0" w:line="240" w:lineRule="auto"/>
        <w:jc w:val="both"/>
        <w:rPr>
          <w:rFonts w:ascii="Times" w:eastAsia="Calibri" w:hAnsi="Times" w:cs="Times New Roman"/>
          <w:sz w:val="24"/>
          <w:szCs w:val="20"/>
        </w:rPr>
      </w:pPr>
      <w:r w:rsidRPr="006D5C60">
        <w:rPr>
          <w:rFonts w:ascii="Times" w:eastAsia="Calibri" w:hAnsi="Times" w:cs="Times New Roman"/>
          <w:bCs/>
          <w:sz w:val="24"/>
          <w:szCs w:val="20"/>
        </w:rPr>
        <w:t>[</w:t>
      </w: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Used only if coverage is offered as Indemnity EPO.]</w:t>
      </w:r>
    </w:p>
    <w:p w14:paraId="1B6292A0" w14:textId="0CA9DECD"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lastRenderedPageBreak/>
        <w:t>APPEALS PROCEDURE</w:t>
      </w:r>
    </w:p>
    <w:p w14:paraId="2F9FCE4E"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0BA596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Appeal Procedure text must satisfy the requirements of N.J.A.C. 11:24-8.5 et seq. or N.J.A.C. 11:24A-3.4 et seq., as appropriate.  The text must include specific information regarding the Stage 1 and External Appeals process.  </w:t>
      </w:r>
      <w:r w:rsidRPr="001454FA">
        <w:rPr>
          <w:rFonts w:ascii="Times" w:eastAsia="Times New Roman" w:hAnsi="Times" w:cs="Times New Roman"/>
          <w:sz w:val="24"/>
          <w:szCs w:val="20"/>
        </w:rPr>
        <w:t>The text must address the specific appeals process and in-plan exception required by P.L. 2017, c.28.</w:t>
      </w:r>
      <w:r w:rsidRPr="001454FA">
        <w:rPr>
          <w:rFonts w:ascii="Times" w:eastAsia="Calibri" w:hAnsi="Times" w:cs="Times New Roman"/>
          <w:sz w:val="24"/>
          <w:szCs w:val="20"/>
        </w:rPr>
        <w:t>]</w:t>
      </w:r>
    </w:p>
    <w:p w14:paraId="2805BBA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EFD0F0B"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lastRenderedPageBreak/>
        <w:t>[CONTINUATION OF CARE</w:t>
      </w:r>
    </w:p>
    <w:p w14:paraId="4D37123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4C3376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603044D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6CD4285"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w:t>
      </w:r>
      <w:r w:rsidRPr="001454FA">
        <w:rPr>
          <w:rFonts w:ascii="Times" w:eastAsia="Times New Roman" w:hAnsi="Times" w:cs="Times New Roman"/>
          <w:sz w:val="24"/>
          <w:szCs w:val="20"/>
        </w:rPr>
        <w:t xml:space="preserve">and in certain cases of active treatment for up to 90 days, as described below.  </w:t>
      </w:r>
    </w:p>
    <w:p w14:paraId="7B7DC96C"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p>
    <w:p w14:paraId="23A51DA9"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106FA5C1"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p>
    <w:p w14:paraId="263689E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14:paraId="1555EE0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C99BE2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14:paraId="5121248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F823B2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14:paraId="4223722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4DE095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14:paraId="3518648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3D4A14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0F3BD04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4B2D39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w:t>
      </w:r>
    </w:p>
    <w:p w14:paraId="5B6C3BD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240AE3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w:t>
      </w:r>
      <w:r w:rsidRPr="001454FA">
        <w:rPr>
          <w:rFonts w:ascii="Times" w:eastAsia="Calibri" w:hAnsi="Times" w:cs="Times New Roman"/>
          <w:sz w:val="24"/>
          <w:szCs w:val="20"/>
        </w:rPr>
        <w:lastRenderedPageBreak/>
        <w:t xml:space="preserve">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14:paraId="6667C77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65C4AD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14:paraId="0DB00AC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59B152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HEALTH BENEFITS INSURANCE</w:t>
      </w:r>
    </w:p>
    <w:p w14:paraId="1986E889"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67939D2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health benefits insurance will pay many of the medical expenses incurred by a Covered Person.</w:t>
      </w:r>
    </w:p>
    <w:p w14:paraId="25016CD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2B83A82" w14:textId="77777777" w:rsidR="001454FA" w:rsidRPr="001454FA" w:rsidRDefault="001454FA" w:rsidP="00A82854">
      <w:pPr>
        <w:suppressLineNumbers/>
        <w:tabs>
          <w:tab w:val="left" w:pos="2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Note:  Our payments will be reduced if a Covered Person does not comply with the Utilization Review and Pre-Approval requirements contained in this Policy.</w:t>
      </w:r>
    </w:p>
    <w:p w14:paraId="30A969FD" w14:textId="77777777" w:rsidR="001454FA" w:rsidRPr="001454FA" w:rsidRDefault="001454FA" w:rsidP="00A82854">
      <w:pPr>
        <w:suppressLineNumbers/>
        <w:tabs>
          <w:tab w:val="left" w:pos="200"/>
        </w:tabs>
        <w:spacing w:after="0" w:line="240" w:lineRule="auto"/>
        <w:jc w:val="both"/>
        <w:rPr>
          <w:rFonts w:ascii="Times" w:eastAsia="Calibri" w:hAnsi="Times" w:cs="Times New Roman"/>
          <w:b/>
          <w:sz w:val="24"/>
          <w:szCs w:val="20"/>
        </w:rPr>
      </w:pPr>
    </w:p>
    <w:p w14:paraId="6E53E3CD"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 PROVISION</w:t>
      </w:r>
    </w:p>
    <w:p w14:paraId="235727F6"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61A4BED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1454FA">
        <w:rPr>
          <w:rFonts w:ascii="Times" w:eastAsia="Calibri" w:hAnsi="Times" w:cs="Times New Roman"/>
          <w:sz w:val="24"/>
          <w:szCs w:val="20"/>
        </w:rPr>
        <w:t xml:space="preserve">The Copayment, Deductible and/or Coinsurance) is lower for use of [Tier 1] Providers than for [Tier 2] Providers.] ] </w:t>
      </w:r>
    </w:p>
    <w:p w14:paraId="083A19F9" w14:textId="77777777" w:rsidR="001454FA" w:rsidRPr="001454FA" w:rsidRDefault="001454FA" w:rsidP="00A82854">
      <w:pPr>
        <w:suppressLineNumbers/>
        <w:spacing w:after="0" w:line="240" w:lineRule="auto"/>
        <w:jc w:val="both"/>
        <w:rPr>
          <w:rFonts w:ascii="Times" w:eastAsia="Calibri" w:hAnsi="Times" w:cs="Times New Roman"/>
          <w:sz w:val="24"/>
          <w:szCs w:val="24"/>
        </w:rPr>
      </w:pPr>
    </w:p>
    <w:p w14:paraId="38030D18" w14:textId="77777777" w:rsidR="001454FA" w:rsidRPr="001454FA" w:rsidRDefault="001454FA" w:rsidP="00A82854">
      <w:pPr>
        <w:suppressLineNumbers/>
        <w:spacing w:after="0" w:line="240" w:lineRule="auto"/>
        <w:jc w:val="both"/>
        <w:rPr>
          <w:rFonts w:ascii="Times" w:eastAsia="Calibri" w:hAnsi="Times" w:cs="Times New Roman"/>
          <w:b/>
          <w:sz w:val="24"/>
          <w:szCs w:val="24"/>
        </w:rPr>
      </w:pPr>
      <w:r w:rsidRPr="001454FA">
        <w:rPr>
          <w:rFonts w:ascii="Times" w:eastAsia="Calibri" w:hAnsi="Times" w:cs="Times New Roman"/>
          <w:b/>
          <w:sz w:val="24"/>
          <w:szCs w:val="24"/>
        </w:rPr>
        <w:t>[Copayment</w:t>
      </w:r>
    </w:p>
    <w:p w14:paraId="681A2EED" w14:textId="77777777" w:rsidR="001454FA" w:rsidRPr="001454FA" w:rsidRDefault="001454FA" w:rsidP="00A82854">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14:paraId="4F8738CD"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119AF03C"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Cash Deductible]</w:t>
      </w:r>
    </w:p>
    <w:p w14:paraId="7FFEE68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[Each</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14:paraId="70DE430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9BF0F2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14:paraId="51B6403C"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the above deductible text for indemnity plans that are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high deductible health plans that could be used in conjunction with an  HSA.]</w:t>
      </w:r>
    </w:p>
    <w:p w14:paraId="57CB268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792A02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14:paraId="3F16C31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747622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388C9A3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5048D4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w:t>
      </w:r>
      <w:r w:rsidRPr="001454FA">
        <w:rPr>
          <w:rFonts w:ascii="Times" w:eastAsia="Calibri" w:hAnsi="Times" w:cs="Times New Roman"/>
          <w:sz w:val="24"/>
          <w:szCs w:val="20"/>
        </w:rPr>
        <w:lastRenderedPageBreak/>
        <w:t xml:space="preserve">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1AAD25E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F93D67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14:paraId="6597CBB4"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the above deductible text for PPO plans that are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high deductible health plans that could be used in conjunction with an HSA.]</w:t>
      </w:r>
    </w:p>
    <w:p w14:paraId="0B6E9A0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D17A5A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Cash Deductibles for [Tier 1] and [Tier 2] as shown on the Schedule of Insurance.]</w:t>
      </w:r>
    </w:p>
    <w:p w14:paraId="7F3AF0D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335C3D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10A6EC3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EC1D7E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14:paraId="1D84501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800A15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14:paraId="4B39BE6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1493ED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14:paraId="71FBBEE0"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the above text if the Tier 1 and Tier 2 deductibles accumulate separately and independently.)</w:t>
      </w:r>
    </w:p>
    <w:p w14:paraId="61D6873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E0F423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2A6D33D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A6BA27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14:paraId="4E45834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BC9396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51AB96E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ECA0DF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14:paraId="68878178"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w:t>
      </w:r>
      <w:r w:rsidRPr="001454FA">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14:paraId="317EBB47"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65E34EBC"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[Family Deductible Limit</w:t>
      </w:r>
    </w:p>
    <w:p w14:paraId="5C50681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14:paraId="13B767B3" w14:textId="77777777" w:rsidR="001454FA" w:rsidRPr="001454FA" w:rsidRDefault="001454FA" w:rsidP="006D5C60">
      <w:pPr>
        <w:spacing w:after="0" w:line="240" w:lineRule="auto"/>
        <w:jc w:val="both"/>
        <w:rPr>
          <w:rFonts w:ascii="Times New Roman" w:eastAsia="Calibri" w:hAnsi="Times New Roman" w:cs="Times New Roman"/>
          <w:b/>
          <w:bCs/>
          <w:sz w:val="24"/>
          <w:szCs w:val="24"/>
        </w:rPr>
      </w:pPr>
    </w:p>
    <w:p w14:paraId="7E11E9DB" w14:textId="77777777" w:rsidR="001454FA" w:rsidRPr="001454FA" w:rsidRDefault="001454FA" w:rsidP="006D5C60">
      <w:pPr>
        <w:spacing w:after="0" w:line="240" w:lineRule="auto"/>
        <w:jc w:val="both"/>
        <w:rPr>
          <w:rFonts w:ascii="Times New Roman" w:eastAsia="Calibri" w:hAnsi="Times New Roman" w:cs="Times New Roman"/>
          <w:b/>
          <w:bCs/>
          <w:sz w:val="24"/>
          <w:szCs w:val="24"/>
        </w:rPr>
      </w:pPr>
      <w:r w:rsidRPr="001454FA">
        <w:rPr>
          <w:rFonts w:ascii="Times New Roman" w:eastAsia="Calibri" w:hAnsi="Times New Roman" w:cs="Times New Roman"/>
          <w:b/>
          <w:bCs/>
          <w:sz w:val="24"/>
          <w:szCs w:val="24"/>
        </w:rPr>
        <w:t>[Family Deductible Limit</w:t>
      </w:r>
    </w:p>
    <w:p w14:paraId="104580BB" w14:textId="77777777" w:rsidR="001454FA" w:rsidRPr="001454FA" w:rsidRDefault="001454FA" w:rsidP="006D5C60">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The Family Deductible is a cumulative Deductible for all family members for each Calendar Year.</w:t>
      </w:r>
    </w:p>
    <w:p w14:paraId="5568374F" w14:textId="77777777" w:rsidR="001454FA" w:rsidRPr="001454FA" w:rsidRDefault="001454FA" w:rsidP="006D5C60">
      <w:pPr>
        <w:spacing w:after="0" w:line="240" w:lineRule="auto"/>
        <w:jc w:val="both"/>
        <w:rPr>
          <w:rFonts w:ascii="Times New Roman" w:eastAsia="Calibri" w:hAnsi="Times New Roman" w:cs="Times New Roman"/>
          <w:sz w:val="24"/>
          <w:szCs w:val="24"/>
        </w:rPr>
      </w:pPr>
    </w:p>
    <w:p w14:paraId="1A1EC671" w14:textId="77777777" w:rsidR="001454FA" w:rsidRPr="001454FA" w:rsidRDefault="001454FA" w:rsidP="006D5C60">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14:paraId="29AF9061" w14:textId="77777777" w:rsidR="001454FA" w:rsidRPr="001454FA" w:rsidRDefault="001454FA" w:rsidP="006D5C60">
      <w:pPr>
        <w:spacing w:after="0" w:line="240" w:lineRule="auto"/>
        <w:jc w:val="both"/>
        <w:rPr>
          <w:rFonts w:ascii="Calibri" w:eastAsia="Calibri" w:hAnsi="Calibri" w:cs="Times New Roman"/>
        </w:rPr>
      </w:pPr>
    </w:p>
    <w:p w14:paraId="4F429CF9"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one of the above text for Family Deductible Limit for a  plan that is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a high deductible health plan that could be used in conjunction with an HSA.]</w:t>
      </w:r>
    </w:p>
    <w:p w14:paraId="498CDE1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C30E5D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[Family Deductible Limit</w:t>
      </w:r>
    </w:p>
    <w:p w14:paraId="3AEDEF2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This Policy has two different family deductible limits.  One is for treatment, services or supplies given by a Network Provider.  The other is for treatment services or supplies given by a Non-Network Provider.  </w:t>
      </w:r>
    </w:p>
    <w:p w14:paraId="54FD602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75F552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14:paraId="3F5157A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E9BC5B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14:paraId="28FD75A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E97053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based on all the terms of this Policy.  ]</w:t>
      </w:r>
    </w:p>
    <w:p w14:paraId="22AF293B"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one of the above text for Family Deductible Limit for a PPO plan that is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a high deductible health plan that could be used in conjunction with an HSA.]</w:t>
      </w:r>
    </w:p>
    <w:p w14:paraId="34CD7CA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A33B955" w14:textId="77777777" w:rsidR="001454FA" w:rsidRPr="001454FA" w:rsidRDefault="001454FA" w:rsidP="00A82854">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b/>
          <w:sz w:val="24"/>
          <w:szCs w:val="24"/>
          <w:u w:val="single"/>
        </w:rPr>
        <w:t>[Family Deductible Limit</w:t>
      </w:r>
    </w:p>
    <w:p w14:paraId="3D59C13A" w14:textId="77777777" w:rsidR="001454FA" w:rsidRPr="001454FA" w:rsidRDefault="001454FA" w:rsidP="006D5C60">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The Family Deductible is a cumulative Deductible for all family members for each Calendar Year. </w:t>
      </w:r>
    </w:p>
    <w:p w14:paraId="3756B59F" w14:textId="77777777" w:rsidR="001454FA" w:rsidRPr="001454FA" w:rsidRDefault="001454FA" w:rsidP="006D5C60">
      <w:pPr>
        <w:spacing w:after="0" w:line="240" w:lineRule="auto"/>
        <w:jc w:val="both"/>
        <w:rPr>
          <w:rFonts w:ascii="Times New Roman" w:eastAsia="Calibri" w:hAnsi="Times New Roman" w:cs="Times New Roman"/>
          <w:sz w:val="24"/>
          <w:szCs w:val="24"/>
        </w:rPr>
      </w:pPr>
    </w:p>
    <w:p w14:paraId="14826FA7" w14:textId="77777777" w:rsidR="001454FA" w:rsidRPr="001454FA" w:rsidRDefault="001454FA" w:rsidP="006D5C60">
      <w:pPr>
        <w:spacing w:after="0" w:line="240" w:lineRule="auto"/>
        <w:jc w:val="both"/>
        <w:rPr>
          <w:rFonts w:ascii="Times New Roman" w:eastAsia="Calibri" w:hAnsi="Times New Roman" w:cs="Times New Roman"/>
          <w:b/>
          <w:sz w:val="24"/>
          <w:szCs w:val="24"/>
        </w:rPr>
      </w:pPr>
      <w:r w:rsidRPr="001454FA">
        <w:rPr>
          <w:rFonts w:ascii="Times New Roman" w:eastAsia="Calibri" w:hAnsi="Times New Roman" w:cs="Times New Roman"/>
          <w:b/>
          <w:sz w:val="24"/>
          <w:szCs w:val="24"/>
        </w:rPr>
        <w:t>Tier 1 Family Deductible Limit</w:t>
      </w:r>
    </w:p>
    <w:p w14:paraId="6B0219CE" w14:textId="77777777" w:rsidR="001454FA" w:rsidRPr="001454FA" w:rsidRDefault="001454FA" w:rsidP="006D5C60">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and each covered</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Dependent incurs Covered Charges that apply towards the Tier 1 Individual</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Deductible, these Covered Charges will also count toward the Family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are part of the covered family, less any applicable Coinsurance or Copayments, for the rest of the Calendar Year. </w:t>
      </w:r>
    </w:p>
    <w:p w14:paraId="4AA4E042" w14:textId="77777777" w:rsidR="001454FA" w:rsidRPr="001454FA" w:rsidRDefault="001454FA" w:rsidP="006D5C60">
      <w:pPr>
        <w:spacing w:after="0" w:line="240" w:lineRule="auto"/>
        <w:jc w:val="both"/>
        <w:rPr>
          <w:rFonts w:ascii="Times New Roman" w:eastAsia="Calibri" w:hAnsi="Times New Roman" w:cs="Times New Roman"/>
        </w:rPr>
      </w:pPr>
    </w:p>
    <w:p w14:paraId="323C1786" w14:textId="77777777" w:rsidR="001454FA" w:rsidRPr="001454FA" w:rsidRDefault="001454FA" w:rsidP="006D5C60">
      <w:pPr>
        <w:spacing w:after="0" w:line="240" w:lineRule="auto"/>
        <w:jc w:val="both"/>
        <w:rPr>
          <w:rFonts w:ascii="Times New Roman" w:eastAsia="Calibri" w:hAnsi="Times New Roman" w:cs="Times New Roman"/>
          <w:b/>
          <w:sz w:val="24"/>
          <w:szCs w:val="24"/>
        </w:rPr>
      </w:pPr>
      <w:r w:rsidRPr="001454FA">
        <w:rPr>
          <w:rFonts w:ascii="Times New Roman" w:eastAsia="Calibri" w:hAnsi="Times New Roman" w:cs="Times New Roman"/>
          <w:b/>
          <w:sz w:val="24"/>
          <w:szCs w:val="24"/>
        </w:rPr>
        <w:t>Tier 2 Family Deductible Limit</w:t>
      </w:r>
    </w:p>
    <w:p w14:paraId="465F3776" w14:textId="77777777" w:rsidR="001454FA" w:rsidRPr="001454FA" w:rsidRDefault="001454FA" w:rsidP="006D5C60">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and each covered</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Dependent incurs Covered Charges that apply towards the Tier 1 and Tier 2 Individual</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Deductible, these Covered Charges will also count toward the Family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14:paraId="4DDF842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2DDC7A7"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The above text may be used for plans that feature Tier 1 and Tier 2.]  </w:t>
      </w:r>
    </w:p>
    <w:p w14:paraId="6141125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869175B"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Deductible Credit: </w:t>
      </w:r>
      <w:r w:rsidRPr="001454FA">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w:t>
      </w:r>
      <w:r w:rsidRPr="001454FA">
        <w:rPr>
          <w:rFonts w:ascii="Times New Roman" w:eastAsia="Calibri" w:hAnsi="Times New Roman" w:cs="Times New Roman"/>
          <w:sz w:val="24"/>
          <w:szCs w:val="20"/>
        </w:rPr>
        <w:lastRenderedPageBreak/>
        <w:t xml:space="preserve">Your first Calendar Year starts under this Policy provided there has been no lapse in coverage between the previous coverage and this Policy.  </w:t>
      </w:r>
    </w:p>
    <w:p w14:paraId="12B1B4AF"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466D6102"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14:paraId="6D2F75D8"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50C8E3CB"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NOTE</w:t>
      </w:r>
      <w:r w:rsidRPr="001454FA">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14:paraId="45D7B43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F28A6A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558E08E4"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44F803E5"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9BA45B3"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7A10D83D"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w:t>
      </w:r>
    </w:p>
    <w:p w14:paraId="734491DF" w14:textId="77777777" w:rsidR="001454FA" w:rsidRPr="001454FA" w:rsidRDefault="001454FA" w:rsidP="00A82854">
      <w:pPr>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 xml:space="preserve">[Note to Carriers: Use this Maximum Out of Pocket text for a pure indemnity plan that is </w:t>
      </w:r>
      <w:r w:rsidRPr="001454FA">
        <w:rPr>
          <w:rFonts w:ascii="Times New Roman" w:eastAsia="Calibri" w:hAnsi="Times New Roman" w:cs="Times New Roman"/>
          <w:b/>
          <w:i/>
          <w:sz w:val="24"/>
          <w:szCs w:val="20"/>
        </w:rPr>
        <w:t>not</w:t>
      </w:r>
      <w:r w:rsidRPr="001454FA">
        <w:rPr>
          <w:rFonts w:ascii="Times New Roman" w:eastAsia="Calibri" w:hAnsi="Times New Roman" w:cs="Times New Roman"/>
          <w:i/>
          <w:sz w:val="24"/>
          <w:szCs w:val="20"/>
        </w:rPr>
        <w:t xml:space="preserve"> high deductible health plans that could be used in conjunction with an HSA]</w:t>
      </w:r>
    </w:p>
    <w:p w14:paraId="289CFFA4" w14:textId="77777777" w:rsidR="001454FA" w:rsidRPr="001454FA" w:rsidRDefault="001454FA" w:rsidP="00A82854">
      <w:pPr>
        <w:keepLines/>
        <w:suppressLineNumbers/>
        <w:tabs>
          <w:tab w:val="left" w:pos="5880"/>
        </w:tabs>
        <w:spacing w:after="0" w:line="240" w:lineRule="auto"/>
        <w:jc w:val="both"/>
        <w:rPr>
          <w:rFonts w:ascii="Times" w:eastAsia="Calibri" w:hAnsi="Times" w:cs="Times New Roman"/>
          <w:b/>
          <w:sz w:val="24"/>
          <w:szCs w:val="20"/>
        </w:rPr>
      </w:pPr>
    </w:p>
    <w:p w14:paraId="2A07F226" w14:textId="77777777" w:rsidR="001454FA" w:rsidRPr="001454FA" w:rsidRDefault="001454FA" w:rsidP="00A82854">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14:paraId="0DE15EC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19FE540F"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CEB93C6"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0490E1FC"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53A25DC" w14:textId="77777777" w:rsidR="001454FA" w:rsidRPr="001454FA" w:rsidRDefault="001454FA" w:rsidP="00A82854">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14:paraId="62CB544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w:t>
      </w:r>
      <w:r w:rsidRPr="001454FA">
        <w:rPr>
          <w:rFonts w:ascii="Times New Roman" w:eastAsia="Calibri" w:hAnsi="Times New Roman" w:cs="Times New Roman"/>
          <w:sz w:val="24"/>
          <w:szCs w:val="20"/>
        </w:rPr>
        <w:lastRenderedPageBreak/>
        <w:t>Out of Pocket has been reached, the Covered Person has no further obligation to pay any amounts as Copayment, Deductible and Coinsurance for Non-Network covered services and supplies for the remainder of the Calendar Year.</w:t>
      </w:r>
    </w:p>
    <w:p w14:paraId="2D6DA640"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628FB965"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3EC830DB"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107213F"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 [Note to Carriers:  Use these paragraphs if the Maximum Out of Pocket is separate for Network and Non-Network]</w:t>
      </w:r>
    </w:p>
    <w:p w14:paraId="29931FA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C31A16F" w14:textId="77777777" w:rsidR="001454FA" w:rsidRPr="001454FA" w:rsidRDefault="001454FA" w:rsidP="00A82854">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14:paraId="670AE468"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14:paraId="27E955C1"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3D8B9D23"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30182141" w14:textId="77777777" w:rsidR="001454FA" w:rsidRPr="001454FA" w:rsidRDefault="001454FA" w:rsidP="00A82854">
      <w:pPr>
        <w:keepLines/>
        <w:suppressLineNumbers/>
        <w:tabs>
          <w:tab w:val="left" w:pos="5880"/>
        </w:tabs>
        <w:spacing w:after="0" w:line="240" w:lineRule="auto"/>
        <w:jc w:val="both"/>
        <w:rPr>
          <w:rFonts w:ascii="Times" w:eastAsia="Calibri" w:hAnsi="Times" w:cs="Times New Roman"/>
          <w:b/>
          <w:i/>
          <w:sz w:val="24"/>
          <w:szCs w:val="20"/>
        </w:rPr>
      </w:pPr>
    </w:p>
    <w:p w14:paraId="28C096C7"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Use this text if the Maximum Out of Pocket is common to both Network and Non-Network services and supplies.]</w:t>
      </w:r>
    </w:p>
    <w:p w14:paraId="63B59290"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47C4782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[Tier 1] and [Tier 2] Maximum Out of Pocket</w:t>
      </w:r>
    </w:p>
    <w:p w14:paraId="574241D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Maximum Out of Pocket amounts for [Tier 1] and [Tier 2] as shown on the Schedule of Insurance.]</w:t>
      </w:r>
    </w:p>
    <w:p w14:paraId="23E4AE7F"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17070C5D"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14:paraId="0472178B"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7FDD51D"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14:paraId="4FE5740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0A2119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Calendar Year.  All amounts paid as Copayment, Deductible </w:t>
      </w:r>
      <w:r w:rsidRPr="001454FA">
        <w:rPr>
          <w:rFonts w:ascii="Times New Roman" w:eastAsia="Calibri" w:hAnsi="Times New Roman" w:cs="Times New Roman"/>
          <w:sz w:val="24"/>
          <w:szCs w:val="20"/>
        </w:rPr>
        <w:lastRenderedPageBreak/>
        <w:t>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14:paraId="548A3CF3"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65127B8"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14:paraId="026D97D6"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the above Tier 1 and Tier 2 text if the MOOPS accumulate separately.)</w:t>
      </w:r>
    </w:p>
    <w:p w14:paraId="4166A5FD" w14:textId="77777777" w:rsidR="001454FA" w:rsidRPr="001454FA" w:rsidRDefault="001454FA" w:rsidP="00A82854">
      <w:pPr>
        <w:suppressLineNumbers/>
        <w:spacing w:after="0" w:line="240" w:lineRule="auto"/>
        <w:jc w:val="both"/>
        <w:rPr>
          <w:rFonts w:ascii="Times" w:eastAsia="Calibri" w:hAnsi="Times" w:cs="Times New Roman"/>
          <w:i/>
          <w:sz w:val="24"/>
          <w:szCs w:val="20"/>
        </w:rPr>
      </w:pPr>
    </w:p>
    <w:p w14:paraId="19FAAC10"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14:paraId="40A7A16D"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9E8B49A"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14:paraId="6F656843"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05DB6F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Year.</w:t>
      </w:r>
    </w:p>
    <w:p w14:paraId="46411FD6"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B6F231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14:paraId="01A30F97"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w:t>
      </w:r>
      <w:r w:rsidRPr="001454FA">
        <w:rPr>
          <w:rFonts w:ascii="Times" w:eastAsia="Calibri" w:hAnsi="Times" w:cs="Times New Roman"/>
          <w:i/>
          <w:sz w:val="24"/>
          <w:szCs w:val="20"/>
        </w:rPr>
        <w:t>Use the above text if the Tier 1 MOOP can be met separately and the Tier 1 MOOP is also applied toward the satisfaction of the Tier 2 MOOP.)</w:t>
      </w:r>
    </w:p>
    <w:p w14:paraId="6799D79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14:paraId="13F09D7E"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Cash Deductible</w:t>
      </w:r>
      <w:r w:rsidRPr="001454FA">
        <w:rPr>
          <w:rFonts w:ascii="Times New Roman" w:eastAsia="Calibri" w:hAnsi="Times New Roman" w:cs="Times New Roman"/>
          <w:sz w:val="24"/>
          <w:szCs w:val="20"/>
        </w:rPr>
        <w:t xml:space="preserve">:  </w:t>
      </w:r>
    </w:p>
    <w:p w14:paraId="10D69D5A"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w:t>
      </w:r>
    </w:p>
    <w:p w14:paraId="145F507A"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14:paraId="279F1670"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p>
    <w:p w14:paraId="1D2C906B"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51AD2885"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7AF85360"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Deductible Limit:</w:t>
      </w:r>
      <w:r w:rsidRPr="001454FA">
        <w:rPr>
          <w:rFonts w:ascii="Times New Roman" w:eastAsia="Calibri" w:hAnsi="Times New Roman" w:cs="Times New Roman"/>
          <w:sz w:val="24"/>
          <w:szCs w:val="20"/>
        </w:rPr>
        <w:t xml:space="preserve">  </w:t>
      </w:r>
    </w:p>
    <w:p w14:paraId="23A37AA5"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w:t>
      </w:r>
    </w:p>
    <w:p w14:paraId="51A4CDA7"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14:paraId="3A7264F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1986E1C"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Maximum Out of Pocket</w:t>
      </w:r>
      <w:r w:rsidRPr="001454FA">
        <w:rPr>
          <w:rFonts w:ascii="Times New Roman" w:eastAsia="Calibri" w:hAnsi="Times New Roman" w:cs="Times New Roman"/>
          <w:sz w:val="24"/>
          <w:szCs w:val="20"/>
        </w:rPr>
        <w:t xml:space="preserve">:  </w:t>
      </w:r>
    </w:p>
    <w:p w14:paraId="5FC51737"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Per Covered Person and Per Covered Family Maximum Out of Pocket amounts are shown in the Schedule.  </w:t>
      </w:r>
    </w:p>
    <w:p w14:paraId="27187A2A"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71136749"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14:paraId="106E470B"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71A83DA5"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per Covered Person Maximum Out of Pocket is the annual maximum dollar amount that a Covered Person must pay as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14:paraId="5E51DC2D"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0578804B"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14:paraId="7ADE7DD5"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448E443F"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14:paraId="20DD0612"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A3EAA9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Cash Deductibles for [Tier 1] and [Tier 2] as shown on the Schedule of Insurance.</w:t>
      </w:r>
    </w:p>
    <w:p w14:paraId="3122683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004391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w:t>
      </w:r>
      <w:r w:rsidRPr="001454FA">
        <w:rPr>
          <w:rFonts w:ascii="Times" w:eastAsia="Calibri" w:hAnsi="Times" w:cs="Times New Roman"/>
          <w:sz w:val="24"/>
          <w:szCs w:val="20"/>
        </w:rPr>
        <w:lastRenderedPageBreak/>
        <w:t xml:space="preserve">for treatment, services and supplies given by a [Tier 1] Network Provider that are applied to the [Tier 1 and Tier 2] Cash Deductibles].  Each Cash Deductible is shown in the Schedule.  </w:t>
      </w:r>
    </w:p>
    <w:p w14:paraId="0D0F8CB7"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895FC08"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Cash Deductible</w:t>
      </w:r>
      <w:r w:rsidRPr="001454FA">
        <w:rPr>
          <w:rFonts w:ascii="Times New Roman" w:eastAsia="Calibri" w:hAnsi="Times New Roman" w:cs="Times New Roman"/>
          <w:sz w:val="24"/>
          <w:szCs w:val="20"/>
        </w:rPr>
        <w:t xml:space="preserve">:  </w:t>
      </w:r>
    </w:p>
    <w:p w14:paraId="1CF2978D"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1]</w:t>
      </w:r>
    </w:p>
    <w:p w14:paraId="21ACAB21"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[Tier 1] per Covered Person Cash Deductible before We pay any benefits to You for those charges.  The [Tier 1] per Covered Person Cash Deductible is shown in the Schedule.  The Cash Deductible cannot be met with Non-Covered Charges.  Only Covered Charges incurred by You while insured can be used to meet the Cash Deductible. </w:t>
      </w:r>
    </w:p>
    <w:p w14:paraId="782DDF96"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p>
    <w:p w14:paraId="12E76C17"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the [Tier 1] per Covered Person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532A65BA"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1C8D7354"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2]</w:t>
      </w:r>
    </w:p>
    <w:p w14:paraId="798E206C"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[Tier 2] per Covered Person Cash Deductible before We pay any benefits to You for those charges.  </w:t>
      </w:r>
      <w:bookmarkStart w:id="26" w:name="_Hlk505323258"/>
      <w:r w:rsidRPr="001454FA">
        <w:rPr>
          <w:rFonts w:ascii="Times New Roman" w:eastAsia="Calibri" w:hAnsi="Times New Roman" w:cs="Times New Roman"/>
          <w:sz w:val="24"/>
          <w:szCs w:val="20"/>
        </w:rPr>
        <w:t xml:space="preserve">[Covered Charges applied to the [Tier 1 ] per Covered Person Cash Deductible also apply to this [Tier 2] per Covered Person Cash Deductible.]  </w:t>
      </w:r>
      <w:bookmarkEnd w:id="26"/>
      <w:r w:rsidRPr="001454FA">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You while insured can be used to meet the Cash Deductible. </w:t>
      </w:r>
    </w:p>
    <w:p w14:paraId="5C7ED74E"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p>
    <w:p w14:paraId="09169FC9"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the [Tier 2] per Covered Person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43FC8A55"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4A53AE14"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Deductible Limit:</w:t>
      </w:r>
      <w:r w:rsidRPr="001454FA">
        <w:rPr>
          <w:rFonts w:ascii="Times New Roman" w:eastAsia="Calibri" w:hAnsi="Times New Roman" w:cs="Times New Roman"/>
          <w:sz w:val="24"/>
          <w:szCs w:val="20"/>
        </w:rPr>
        <w:t xml:space="preserve">  </w:t>
      </w:r>
    </w:p>
    <w:p w14:paraId="074A0EE2"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1]</w:t>
      </w:r>
    </w:p>
    <w:p w14:paraId="3F29B0DE"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1]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[Tier 1] per Covered Family Cash Deductible which applies in all instances where this Policy provides coverage that is not single only coverage.  Once any combination of Covered Persons in a family meets the [Tier 1] per Covered Family Cash Deductible shown in the Schedule, We pay benefits for other Covered Charges incurred by any member of the covered family, less any Coinsurance, for the rest of that Calendar Year.  </w:t>
      </w:r>
    </w:p>
    <w:p w14:paraId="3D731A6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3C8AE86"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2]</w:t>
      </w:r>
    </w:p>
    <w:p w14:paraId="44DBFAA2"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2]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[Tier 2] per Covered Family Cash Deductible which applies in all instances where this Policy provides coverage that is not single only coverage.  Once any combination of Covered Persons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14:paraId="462AFC4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A1D316A"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lastRenderedPageBreak/>
        <w:t>Maximum Out of Pocket</w:t>
      </w:r>
      <w:r w:rsidRPr="001454FA">
        <w:rPr>
          <w:rFonts w:ascii="Times New Roman" w:eastAsia="Calibri" w:hAnsi="Times New Roman" w:cs="Times New Roman"/>
          <w:sz w:val="24"/>
          <w:szCs w:val="20"/>
        </w:rPr>
        <w:t xml:space="preserve">:  </w:t>
      </w:r>
    </w:p>
    <w:p w14:paraId="4CFDB8DA"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14:paraId="3CA95B16"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4818374E"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1]</w:t>
      </w:r>
    </w:p>
    <w:p w14:paraId="640E7CC8"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Deductible or Coinsurance or Copayments will be required for such Covered Person for the rest of the Calendar Year.  </w:t>
      </w:r>
    </w:p>
    <w:p w14:paraId="1AD5EF82"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1C520274"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2]</w:t>
      </w:r>
    </w:p>
    <w:p w14:paraId="1134E6C6"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[All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Year, no further Deductible or Coinsurance or Copayments will be required for such Covered Person for the rest of the Calendar Year.  </w:t>
      </w:r>
    </w:p>
    <w:p w14:paraId="3585EA1C"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6D730624"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1]</w:t>
      </w:r>
    </w:p>
    <w:p w14:paraId="70BF8857"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[Tier 1] Deductible or Coinsurance or Copayments will be required for such Covered Person for the rest of the Calendar Year.  </w:t>
      </w:r>
    </w:p>
    <w:p w14:paraId="7EDE55C8"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328DD451"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14:paraId="0616E83E"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37D84A92" w14:textId="77777777" w:rsidR="001454FA" w:rsidRPr="001454FA" w:rsidRDefault="001454FA" w:rsidP="006D5C60">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2]</w:t>
      </w:r>
    </w:p>
    <w:p w14:paraId="7FB197C8"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2] per Covered Person Maximum Out of Pocket has been met during a Calendar Year, no further [Tier 2] Deductible or Coinsurance or Copayments will be required for such Covered Person for the rest of the Calendar Year.  [Note that amounts applied to the [Tier 1] per Covered Person Maximum Out of Pocket also apply to this [Tier 2] per Covered Person Maximum Out of Pocket.]</w:t>
      </w:r>
    </w:p>
    <w:p w14:paraId="5B18BE34"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5F45B61E"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 xml:space="preserve">In the case of coverage which is other than single coverage, for a Covered Family, the [Tier 2] Maximum Out of Pocket is the annual maximum dollar amount that members of a covered family must pay as [Tier 2]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Calendar Year.  [Note that amounts applied to the [Tier 1] per Covered Family Maximum Out of Pocket also apply to this [Tier 2] per Covered Family Maximum Out of Pocket.]]  </w:t>
      </w:r>
    </w:p>
    <w:p w14:paraId="106885F3"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14E78815" w14:textId="77777777" w:rsidR="001454FA" w:rsidRPr="001454FA" w:rsidRDefault="001454FA" w:rsidP="006D5C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115C4813"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C45CE7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 From Other Plans</w:t>
      </w:r>
    </w:p>
    <w:p w14:paraId="3D0E11E8" w14:textId="5E01CC0F"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benefits We will pay will be affected by a Covered Person’s being covered by Medicare.  Read the provision</w:t>
      </w:r>
      <w:r w:rsidR="0072604B">
        <w:rPr>
          <w:rFonts w:ascii="Times" w:eastAsia="Calibri" w:hAnsi="Times" w:cs="Times New Roman"/>
          <w:sz w:val="24"/>
          <w:szCs w:val="20"/>
        </w:rPr>
        <w:t xml:space="preserve">s of </w:t>
      </w:r>
      <w:r w:rsidR="0072604B" w:rsidRPr="009C01DC">
        <w:rPr>
          <w:rFonts w:ascii="Times" w:eastAsia="Calibri" w:hAnsi="Times" w:cs="Times New Roman"/>
          <w:b/>
          <w:bCs/>
          <w:sz w:val="24"/>
          <w:szCs w:val="20"/>
        </w:rPr>
        <w:t>Coordination of Benefits and Services</w:t>
      </w:r>
      <w:r w:rsidR="0072604B">
        <w:rPr>
          <w:rFonts w:ascii="Times" w:eastAsia="Calibri" w:hAnsi="Times" w:cs="Times New Roman"/>
          <w:sz w:val="24"/>
          <w:szCs w:val="20"/>
        </w:rPr>
        <w:t xml:space="preserve"> </w:t>
      </w:r>
      <w:r w:rsidRPr="001454FA">
        <w:rPr>
          <w:rFonts w:ascii="Times" w:eastAsia="Calibri" w:hAnsi="Times" w:cs="Times New Roman"/>
          <w:sz w:val="24"/>
          <w:szCs w:val="20"/>
        </w:rPr>
        <w:t>to see how this works.</w:t>
      </w:r>
    </w:p>
    <w:p w14:paraId="5FD1BBF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C259010"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p>
    <w:p w14:paraId="604C223F"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b/>
          <w:bCs/>
          <w:sz w:val="24"/>
          <w:szCs w:val="24"/>
        </w:rPr>
      </w:pPr>
      <w:bookmarkStart w:id="27" w:name="_Hlk120008953"/>
      <w:bookmarkStart w:id="28" w:name="_Hlk115087881"/>
      <w:r w:rsidRPr="001454FA">
        <w:rPr>
          <w:rFonts w:ascii="Times" w:eastAsia="Calibri" w:hAnsi="Times" w:cs="Times New Roman"/>
          <w:b/>
          <w:bCs/>
          <w:sz w:val="24"/>
          <w:szCs w:val="20"/>
        </w:rPr>
        <w:lastRenderedPageBreak/>
        <w:t xml:space="preserve">Impact of the Consolidated Appropriations Act (CAA) on </w:t>
      </w:r>
      <w:r w:rsidRPr="001454FA">
        <w:rPr>
          <w:rFonts w:ascii="Times" w:eastAsia="Calibri" w:hAnsi="Times" w:cs="Times New Roman"/>
          <w:b/>
          <w:bCs/>
          <w:sz w:val="24"/>
          <w:szCs w:val="24"/>
        </w:rPr>
        <w:t>Copayments, Deductible Amounts, and/or Coinsurance, Maximum Out of Pocket Amounts and Balance Billing</w:t>
      </w:r>
    </w:p>
    <w:p w14:paraId="63CAAB78"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sz w:val="24"/>
          <w:szCs w:val="24"/>
        </w:rPr>
      </w:pPr>
    </w:p>
    <w:p w14:paraId="7120F99A"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Emergency Services</w:t>
      </w:r>
    </w:p>
    <w:p w14:paraId="19146F13"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If a Covered Person receives emergency services at a Hospital or independent freestanding emergency department, the Covered Person’s liability for services rendered by an out-of-network Provider is limited to the network level copayment, deductible, coinsurance and maximum out-of-pocket.  The Covered Person cannot be balance billed for the services. </w:t>
      </w:r>
    </w:p>
    <w:p w14:paraId="3FF5F58F"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sz w:val="24"/>
          <w:szCs w:val="24"/>
        </w:rPr>
      </w:pPr>
    </w:p>
    <w:p w14:paraId="59DA37A1"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Except as stated below, the Covered Person’s liability for post-stabilization emergency services is also limited to the network level copayment, deductible, coinsurance and maximum out-of-pocket.  </w:t>
      </w:r>
    </w:p>
    <w:p w14:paraId="2394FCAC"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bCs/>
          <w:sz w:val="24"/>
          <w:szCs w:val="20"/>
        </w:rPr>
      </w:pPr>
      <w:r w:rsidRPr="001454FA">
        <w:rPr>
          <w:rFonts w:ascii="Times" w:eastAsia="Calibri" w:hAnsi="Times" w:cs="Times New Roman"/>
          <w:b/>
          <w:sz w:val="24"/>
          <w:szCs w:val="20"/>
        </w:rPr>
        <w:t>Exception</w:t>
      </w:r>
      <w:r w:rsidRPr="001454FA">
        <w:rPr>
          <w:rFonts w:ascii="Times" w:eastAsia="Calibri" w:hAnsi="Times" w:cs="Times New Roman"/>
          <w:bCs/>
          <w:sz w:val="24"/>
          <w:szCs w:val="20"/>
        </w:rPr>
        <w:t xml:space="preserve">:  If </w:t>
      </w:r>
      <w:r w:rsidRPr="001454FA">
        <w:rPr>
          <w:rFonts w:ascii="Times" w:eastAsia="Calibri" w:hAnsi="Times" w:cs="Times New Roman"/>
          <w:b/>
          <w:sz w:val="24"/>
          <w:szCs w:val="20"/>
        </w:rPr>
        <w:t>all</w:t>
      </w:r>
      <w:r w:rsidRPr="001454FA">
        <w:rPr>
          <w:rFonts w:ascii="Times" w:eastAsia="Calibri" w:hAnsi="Times" w:cs="Times New Roman"/>
          <w:bCs/>
          <w:sz w:val="24"/>
          <w:szCs w:val="20"/>
        </w:rPr>
        <w:t xml:space="preserve"> the following conditions are met, the out-of-network Provider may balance bill for the services:</w:t>
      </w:r>
    </w:p>
    <w:p w14:paraId="25AE1C84" w14:textId="77777777" w:rsidR="001454FA" w:rsidRPr="001454FA" w:rsidRDefault="001454FA" w:rsidP="00A82854">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Covered Person’s treating Practitioner determines that the Covered Person’s medical condition would allow non-medical or non-emergency transportation to a network Provider located within a reasonable travel distance;</w:t>
      </w:r>
    </w:p>
    <w:p w14:paraId="2388B91D" w14:textId="77777777" w:rsidR="001454FA" w:rsidRPr="001454FA" w:rsidRDefault="001454FA" w:rsidP="00A82854">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Covered Person’s treating Practitioner determines the Covered Person is in a condition to receive notice and provide informed consent; and</w:t>
      </w:r>
    </w:p>
    <w:p w14:paraId="4F325A1C" w14:textId="77777777" w:rsidR="001454FA" w:rsidRPr="001454FA" w:rsidRDefault="001454FA" w:rsidP="00A82854">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out of network Provider provides the Covered Person with written notice as required by the CAA and obtains consent to balance bill.</w:t>
      </w:r>
    </w:p>
    <w:p w14:paraId="59B7D670"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bCs/>
          <w:sz w:val="24"/>
          <w:szCs w:val="20"/>
        </w:rPr>
      </w:pPr>
    </w:p>
    <w:p w14:paraId="7CAA6099"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bCs/>
          <w:sz w:val="24"/>
          <w:szCs w:val="20"/>
          <w:u w:val="single"/>
        </w:rPr>
      </w:pPr>
      <w:r w:rsidRPr="001454FA">
        <w:rPr>
          <w:rFonts w:ascii="Times" w:eastAsia="Calibri" w:hAnsi="Times" w:cs="Times New Roman"/>
          <w:bCs/>
          <w:sz w:val="24"/>
          <w:szCs w:val="20"/>
          <w:u w:val="single"/>
        </w:rPr>
        <w:t>Non-Emergency Services by Out-of-Network Practitioners at Network Facilities</w:t>
      </w:r>
    </w:p>
    <w:p w14:paraId="2F48CC96"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bCs/>
          <w:sz w:val="24"/>
          <w:szCs w:val="20"/>
        </w:rPr>
        <w:t xml:space="preserve">If a Covered Person receives services at a network Hospital, including Hospital outpatient department, critical access Hospital or an Ambulatory Surgical Center, the Covered Person’s liability for the following types of services will be </w:t>
      </w:r>
      <w:r w:rsidRPr="001454FA">
        <w:rPr>
          <w:rFonts w:ascii="Times" w:eastAsia="Calibri" w:hAnsi="Times" w:cs="Times New Roman"/>
          <w:sz w:val="24"/>
          <w:szCs w:val="24"/>
        </w:rPr>
        <w:t>limited to the network level copayment, deductible, coinsurance and maximum out-of-pocket.  The Covered Person cannot be balance billed for the services.</w:t>
      </w:r>
    </w:p>
    <w:p w14:paraId="16DD6BD7" w14:textId="77777777" w:rsidR="001454FA" w:rsidRPr="001454FA" w:rsidRDefault="001454FA" w:rsidP="00A82854">
      <w:pPr>
        <w:keepLines/>
        <w:numPr>
          <w:ilvl w:val="0"/>
          <w:numId w:val="155"/>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Services and supplies related to emergency medicine, anesthesiology, pathology, radiology, neonatology</w:t>
      </w:r>
    </w:p>
    <w:p w14:paraId="477EC64F" w14:textId="77777777" w:rsidR="001454FA" w:rsidRPr="001454FA" w:rsidRDefault="001454FA" w:rsidP="00A82854">
      <w:pPr>
        <w:keepLines/>
        <w:numPr>
          <w:ilvl w:val="0"/>
          <w:numId w:val="156"/>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b)</w:t>
      </w:r>
      <w:r w:rsidRPr="001454FA">
        <w:rPr>
          <w:rFonts w:ascii="Times" w:eastAsia="Calibri" w:hAnsi="Times" w:cs="Times New Roman"/>
          <w:sz w:val="24"/>
          <w:szCs w:val="24"/>
        </w:rPr>
        <w:tab/>
        <w:t xml:space="preserve">   Services and supplies provided by assistant surgeons, hospitalists and intensivists Diagnostic services, including radiology and laboratory services</w:t>
      </w:r>
    </w:p>
    <w:p w14:paraId="658AAF2C" w14:textId="77777777" w:rsidR="001454FA" w:rsidRPr="001454FA" w:rsidRDefault="001454FA" w:rsidP="00A82854">
      <w:pPr>
        <w:keepLines/>
        <w:numPr>
          <w:ilvl w:val="0"/>
          <w:numId w:val="156"/>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 xml:space="preserve">Services and supplies provided by an out-of-network Practitioner if there is no network Practitioner who can provide the service or supply at the Facility.  </w:t>
      </w:r>
    </w:p>
    <w:p w14:paraId="146F0919"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bCs/>
          <w:sz w:val="24"/>
          <w:szCs w:val="20"/>
        </w:rPr>
      </w:pPr>
    </w:p>
    <w:p w14:paraId="02BCBCF5"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bCs/>
          <w:sz w:val="24"/>
          <w:szCs w:val="20"/>
          <w:u w:val="single"/>
        </w:rPr>
      </w:pPr>
      <w:r w:rsidRPr="001454FA">
        <w:rPr>
          <w:rFonts w:ascii="Times" w:eastAsia="Calibri" w:hAnsi="Times" w:cs="Times New Roman"/>
          <w:bCs/>
          <w:sz w:val="24"/>
          <w:szCs w:val="20"/>
          <w:u w:val="single"/>
        </w:rPr>
        <w:t>Air Ambulance</w:t>
      </w:r>
    </w:p>
    <w:p w14:paraId="1DA9B150"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bCs/>
          <w:sz w:val="24"/>
          <w:szCs w:val="20"/>
        </w:rPr>
      </w:pPr>
      <w:r w:rsidRPr="001454FA">
        <w:rPr>
          <w:rFonts w:ascii="Times" w:eastAsia="Calibri" w:hAnsi="Times" w:cs="Times New Roman"/>
          <w:sz w:val="24"/>
          <w:szCs w:val="24"/>
        </w:rPr>
        <w:t>If a Covered Person receives covered air ambulance services the Covered Person’s liability for such services rendered by an out-of-network air ambulance provider is limited to the network level copayment, deductible, coinsurance and maximum out-of-pocket.  The Covered Person cannot be balance billed for the services.</w:t>
      </w:r>
    </w:p>
    <w:bookmarkEnd w:id="27"/>
    <w:p w14:paraId="12040749" w14:textId="77777777" w:rsidR="001454FA" w:rsidRPr="001454FA" w:rsidRDefault="001454FA" w:rsidP="00A82854">
      <w:pPr>
        <w:keepLines/>
        <w:suppressLineNumbers/>
        <w:tabs>
          <w:tab w:val="decimal" w:pos="7020"/>
        </w:tabs>
        <w:spacing w:after="0" w:line="240" w:lineRule="auto"/>
        <w:jc w:val="both"/>
        <w:rPr>
          <w:rFonts w:ascii="Times" w:eastAsia="Calibri" w:hAnsi="Times" w:cs="Times New Roman"/>
          <w:bCs/>
          <w:sz w:val="24"/>
          <w:szCs w:val="20"/>
        </w:rPr>
      </w:pPr>
    </w:p>
    <w:p w14:paraId="3F982EFF" w14:textId="77777777" w:rsidR="001454FA" w:rsidRPr="001454FA" w:rsidRDefault="001454FA" w:rsidP="00DA6E4B">
      <w:pPr>
        <w:jc w:val="both"/>
        <w:rPr>
          <w:rFonts w:ascii="Times" w:eastAsia="Calibri" w:hAnsi="Times" w:cs="Times New Roman"/>
          <w:bCs/>
          <w:sz w:val="24"/>
          <w:szCs w:val="20"/>
        </w:rPr>
      </w:pPr>
      <w:r w:rsidRPr="001454FA">
        <w:rPr>
          <w:rFonts w:ascii="Times" w:eastAsia="Calibri" w:hAnsi="Times" w:cs="Times New Roman"/>
          <w:bCs/>
          <w:sz w:val="24"/>
          <w:szCs w:val="20"/>
        </w:rPr>
        <w:br w:type="page"/>
      </w:r>
    </w:p>
    <w:bookmarkEnd w:id="28"/>
    <w:p w14:paraId="2A44B61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COVERED CHARGES</w:t>
      </w:r>
    </w:p>
    <w:p w14:paraId="290A5E9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14:paraId="0DDB45E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014BB1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Hospital Charges</w:t>
      </w:r>
    </w:p>
    <w:p w14:paraId="2659CF2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1454FA">
            <w:rPr>
              <w:rFonts w:ascii="Times" w:eastAsia="Calibri" w:hAnsi="Times" w:cs="Times New Roman"/>
              <w:sz w:val="24"/>
              <w:szCs w:val="20"/>
            </w:rPr>
            <w:t>Appropriate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services and supplies provided to a Covered Person during the Inpatient confinement.</w:t>
      </w:r>
    </w:p>
    <w:p w14:paraId="5E6CB95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C0E7AC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below, We cover charges for Inpatient care for:</w:t>
      </w:r>
    </w:p>
    <w:p w14:paraId="2289AF31" w14:textId="77777777" w:rsidR="001454FA" w:rsidRPr="001454FA" w:rsidRDefault="001454FA" w:rsidP="00A82854">
      <w:pPr>
        <w:numPr>
          <w:ilvl w:val="0"/>
          <w:numId w:val="2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72 hours following a modified radical mastectomy; and</w:t>
      </w:r>
    </w:p>
    <w:p w14:paraId="17129E6E" w14:textId="77777777" w:rsidR="001454FA" w:rsidRPr="001454FA" w:rsidRDefault="001454FA" w:rsidP="00A82854">
      <w:pPr>
        <w:numPr>
          <w:ilvl w:val="0"/>
          <w:numId w:val="2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48 hours following a simple mastectomy.</w:t>
      </w:r>
    </w:p>
    <w:p w14:paraId="40549B3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Exception</w:t>
      </w:r>
      <w:r w:rsidRPr="001454FA">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14:paraId="08D3116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44F6B6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an </w:t>
      </w:r>
      <w:r w:rsidRPr="001454FA">
        <w:rPr>
          <w:rFonts w:ascii="Times" w:eastAsia="Calibri" w:hAnsi="Times" w:cs="Times New Roman"/>
          <w:b/>
          <w:sz w:val="24"/>
          <w:szCs w:val="20"/>
        </w:rPr>
        <w:t>exception</w:t>
      </w:r>
      <w:r w:rsidRPr="001454FA">
        <w:rPr>
          <w:rFonts w:ascii="Times" w:eastAsia="Calibri" w:hAnsi="Times" w:cs="Times New Roman"/>
          <w:sz w:val="24"/>
          <w:szCs w:val="20"/>
        </w:rPr>
        <w:t xml:space="preserve"> to the Medically Necessary and Appropriate requirement of this Policy, We also provide coverage for the mother and newly born child for:</w:t>
      </w:r>
    </w:p>
    <w:p w14:paraId="15D7C667" w14:textId="77777777" w:rsidR="001454FA" w:rsidRPr="001454FA" w:rsidRDefault="001454FA" w:rsidP="00A82854">
      <w:pPr>
        <w:numPr>
          <w:ilvl w:val="0"/>
          <w:numId w:val="2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48 hours of Inpatient care in a Hospital following a vaginal delivery; and</w:t>
      </w:r>
    </w:p>
    <w:p w14:paraId="11E3268D" w14:textId="77777777" w:rsidR="001454FA" w:rsidRPr="001454FA" w:rsidRDefault="001454FA" w:rsidP="00A82854">
      <w:pPr>
        <w:numPr>
          <w:ilvl w:val="0"/>
          <w:numId w:val="2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1454FA">
            <w:rPr>
              <w:rFonts w:ascii="Times" w:eastAsia="Calibri" w:hAnsi="Times" w:cs="Times New Roman"/>
              <w:sz w:val="24"/>
              <w:szCs w:val="20"/>
            </w:rPr>
            <w:t>Inpatient</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care following a cesarean section.</w:t>
      </w:r>
    </w:p>
    <w:p w14:paraId="524AAD7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5EE6C1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childbirth and newborn care coverage subject to the following:</w:t>
      </w:r>
    </w:p>
    <w:p w14:paraId="76B502AB" w14:textId="77777777" w:rsidR="001454FA" w:rsidRPr="001454FA" w:rsidRDefault="001454FA" w:rsidP="00A82854">
      <w:pPr>
        <w:numPr>
          <w:ilvl w:val="0"/>
          <w:numId w:val="2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attending Practitioner must determine that Inpatient care is medically necessary; or</w:t>
      </w:r>
    </w:p>
    <w:p w14:paraId="19345E4C" w14:textId="77777777" w:rsidR="001454FA" w:rsidRPr="001454FA" w:rsidRDefault="001454FA" w:rsidP="00A82854">
      <w:pPr>
        <w:numPr>
          <w:ilvl w:val="0"/>
          <w:numId w:val="2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mother must request the in-patient care.</w:t>
      </w:r>
    </w:p>
    <w:p w14:paraId="09124CF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14:paraId="1E1FAB4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FF971F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14:paraId="5F96080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9BE61E3" w14:textId="24575866"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1454FA">
            <w:rPr>
              <w:rFonts w:ascii="Times" w:eastAsia="Calibri" w:hAnsi="Times" w:cs="Times New Roman"/>
              <w:sz w:val="24"/>
              <w:szCs w:val="20"/>
            </w:rPr>
            <w:t>Outpatient</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services, including services provided by a Hospital Outpatient clinic.  And We cover emergency room treatment, [subject to this Policy's </w:t>
      </w:r>
      <w:r w:rsidRPr="001454FA">
        <w:rPr>
          <w:rFonts w:ascii="Times" w:eastAsia="Calibri" w:hAnsi="Times" w:cs="Times New Roman"/>
          <w:b/>
          <w:sz w:val="24"/>
          <w:szCs w:val="20"/>
        </w:rPr>
        <w:t xml:space="preserve">Emergency Room Copayment Requirement </w:t>
      </w:r>
      <w:r w:rsidRPr="001454FA">
        <w:rPr>
          <w:rFonts w:ascii="Times" w:eastAsia="Calibri" w:hAnsi="Times" w:cs="Times New Roman"/>
          <w:sz w:val="24"/>
          <w:szCs w:val="20"/>
        </w:rPr>
        <w:t xml:space="preserve">section] </w:t>
      </w:r>
      <w:r w:rsidRPr="001454FA">
        <w:rPr>
          <w:rFonts w:ascii="Times" w:eastAsia="Calibri" w:hAnsi="Times" w:cs="Times New Roman"/>
          <w:i/>
          <w:sz w:val="24"/>
          <w:szCs w:val="20"/>
        </w:rPr>
        <w:t>[</w:t>
      </w:r>
      <w:r w:rsidR="00946681">
        <w:rPr>
          <w:rFonts w:ascii="Times" w:eastAsia="Calibri" w:hAnsi="Times" w:cs="Times New Roman"/>
          <w:i/>
          <w:sz w:val="24"/>
          <w:szCs w:val="20"/>
        </w:rPr>
        <w:t>N</w:t>
      </w:r>
      <w:r w:rsidRPr="001454FA">
        <w:rPr>
          <w:rFonts w:ascii="Times" w:eastAsia="Calibri" w:hAnsi="Times" w:cs="Times New Roman"/>
          <w:i/>
          <w:sz w:val="24"/>
          <w:szCs w:val="20"/>
        </w:rPr>
        <w:t>ote to carriers:  delete this emergency room copayment phrase if the plan does not require an Emergency Room Copayment].</w:t>
      </w:r>
    </w:p>
    <w:p w14:paraId="37BE128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1DA0024"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14:paraId="73442DE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AB2D008"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Room Copayment Requirement</w:t>
      </w:r>
    </w:p>
    <w:p w14:paraId="18E3AAD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14:paraId="711D84B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47A6549"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and Urgent Care Services</w:t>
      </w:r>
    </w:p>
    <w:p w14:paraId="368C698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43B928E0"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161E222"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Pre-Admission Testing Charges</w:t>
      </w:r>
    </w:p>
    <w:p w14:paraId="132CF42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14:paraId="3E9ECEF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D77857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14:paraId="1D472F7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EF4EC5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Extended Care or Rehabilitation Charges</w:t>
      </w:r>
    </w:p>
    <w:p w14:paraId="251B354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1454FA">
          <w:rPr>
            <w:rFonts w:ascii="Times" w:eastAsia="Calibri" w:hAnsi="Times" w:cs="Times New Roman"/>
            <w:sz w:val="24"/>
            <w:szCs w:val="20"/>
          </w:rPr>
          <w:t>Extended</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Care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Charges above the daily room and board limit are a Non-Covered Charge.</w:t>
      </w:r>
    </w:p>
    <w:p w14:paraId="1FD7815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989C85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We cover all other Medically Necessary and Appropriate services and supplies provided to a Covered Person during the confinement.  But the confinement must:</w:t>
      </w:r>
    </w:p>
    <w:p w14:paraId="25D67982" w14:textId="77777777" w:rsidR="001454FA" w:rsidRPr="001454FA" w:rsidRDefault="001454FA" w:rsidP="00A82854">
      <w:pPr>
        <w:numPr>
          <w:ilvl w:val="0"/>
          <w:numId w:val="2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start within 14 days of a Hospital stay; and</w:t>
      </w:r>
    </w:p>
    <w:p w14:paraId="30003EE7" w14:textId="77777777" w:rsidR="001454FA" w:rsidRPr="001454FA" w:rsidRDefault="001454FA" w:rsidP="00A82854">
      <w:pPr>
        <w:numPr>
          <w:ilvl w:val="0"/>
          <w:numId w:val="2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due to the same or a related condition that necessitated the Hospital stay.</w:t>
      </w:r>
    </w:p>
    <w:p w14:paraId="1479F31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5709F8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14:paraId="6CA447B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5604398"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Home Health Care Charges</w:t>
      </w:r>
    </w:p>
    <w:p w14:paraId="090E11D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14:paraId="7BCEFCB4"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Routine Nursing care furnished by or under the supervision of a registered Nurse;</w:t>
      </w:r>
    </w:p>
    <w:p w14:paraId="4EC18DE9"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physical therapy;</w:t>
      </w:r>
    </w:p>
    <w:p w14:paraId="726DFBAF"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occupational therapy;</w:t>
      </w:r>
    </w:p>
    <w:p w14:paraId="005D52D4"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social work;</w:t>
      </w:r>
    </w:p>
    <w:p w14:paraId="173F3203"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nutrition services;</w:t>
      </w:r>
    </w:p>
    <w:p w14:paraId="6E6E49E5"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speech therapy;</w:t>
      </w:r>
    </w:p>
    <w:p w14:paraId="1815D63A"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home health aide services;</w:t>
      </w:r>
    </w:p>
    <w:p w14:paraId="18C83AAD"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14:paraId="547FBCE3" w14:textId="77777777" w:rsidR="001454FA" w:rsidRPr="001454FA" w:rsidRDefault="001454FA" w:rsidP="00A82854">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437E399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C7429A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Payment is subject to all of the terms of this Policy and to the following conditions:</w:t>
      </w:r>
    </w:p>
    <w:p w14:paraId="5FCAE87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w:t>
      </w:r>
      <w:r w:rsidRPr="001454FA">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1454FA">
        <w:rPr>
          <w:rFonts w:ascii="Times" w:eastAsia="Calibri" w:hAnsi="Times" w:cs="Times New Roman"/>
          <w:b/>
          <w:sz w:val="24"/>
          <w:szCs w:val="20"/>
        </w:rPr>
        <w:t>only</w:t>
      </w:r>
      <w:r w:rsidRPr="001454FA">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would otherwise have been required if Home Health Care were not provided.  </w:t>
      </w:r>
    </w:p>
    <w:p w14:paraId="0645D9A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w:t>
      </w:r>
      <w:r w:rsidRPr="001454FA">
        <w:rPr>
          <w:rFonts w:ascii="Times" w:eastAsia="Calibri" w:hAnsi="Times" w:cs="Times New Roman"/>
          <w:sz w:val="24"/>
          <w:szCs w:val="20"/>
        </w:rPr>
        <w:tab/>
        <w:t>The services and supplies must be:</w:t>
      </w:r>
    </w:p>
    <w:p w14:paraId="40BBB821" w14:textId="77777777" w:rsidR="001454FA" w:rsidRPr="001454FA" w:rsidRDefault="001454FA" w:rsidP="00A82854">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ordered by the Covered Person's Practitioner;</w:t>
      </w:r>
    </w:p>
    <w:p w14:paraId="7C93A95E" w14:textId="77777777" w:rsidR="001454FA" w:rsidRPr="001454FA" w:rsidRDefault="001454FA" w:rsidP="00A82854">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included in the home health care plan: and</w:t>
      </w:r>
    </w:p>
    <w:p w14:paraId="47D5841E" w14:textId="77777777" w:rsidR="001454FA" w:rsidRPr="001454FA" w:rsidRDefault="001454FA" w:rsidP="00A82854">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furnished by, or coordinated by, a Home Health Agency according to the written home health care plan.</w:t>
      </w:r>
    </w:p>
    <w:p w14:paraId="653A4E3C" w14:textId="77777777" w:rsidR="001454FA" w:rsidRPr="001454FA" w:rsidRDefault="001454FA" w:rsidP="00A82854">
      <w:p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08D83DC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w:t>
      </w:r>
      <w:r w:rsidRPr="001454FA">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14:paraId="6AC59C1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w:t>
      </w:r>
      <w:r w:rsidRPr="001454FA">
        <w:rPr>
          <w:rFonts w:ascii="Times" w:eastAsia="Calibri" w:hAnsi="Times" w:cs="Times New Roman"/>
          <w:sz w:val="24"/>
          <w:szCs w:val="20"/>
        </w:rPr>
        <w:tab/>
        <w:t>We do not pay for:</w:t>
      </w:r>
    </w:p>
    <w:p w14:paraId="3A01A759" w14:textId="77777777" w:rsidR="001454FA" w:rsidRPr="001454FA" w:rsidRDefault="001454FA" w:rsidP="00A82854">
      <w:pPr>
        <w:numPr>
          <w:ilvl w:val="0"/>
          <w:numId w:val="31"/>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services furnished to family members, other than the patient; or</w:t>
      </w:r>
    </w:p>
    <w:p w14:paraId="6C7DD360" w14:textId="77777777" w:rsidR="001454FA" w:rsidRPr="001454FA" w:rsidRDefault="001454FA" w:rsidP="00A82854">
      <w:pPr>
        <w:numPr>
          <w:ilvl w:val="0"/>
          <w:numId w:val="31"/>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services and supplies not included in the home health care plan.</w:t>
      </w:r>
    </w:p>
    <w:p w14:paraId="3223061B"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04AE19F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visit by a member of a home health care team on any day shall be considered as one home health care visit.</w:t>
      </w:r>
    </w:p>
    <w:p w14:paraId="26260E1D"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CF8470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14:paraId="7BC99ED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0E0CE39"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Private Duty Nursing Care</w:t>
      </w:r>
    </w:p>
    <w:p w14:paraId="4B5401E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w:t>
      </w:r>
      <w:r w:rsidRPr="001454FA">
        <w:rPr>
          <w:rFonts w:ascii="Times" w:eastAsia="Calibri" w:hAnsi="Times" w:cs="Times New Roman"/>
          <w:b/>
          <w:sz w:val="24"/>
          <w:szCs w:val="20"/>
        </w:rPr>
        <w:t xml:space="preserve"> only </w:t>
      </w:r>
      <w:r w:rsidRPr="001454FA">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1454FA">
        <w:rPr>
          <w:rFonts w:ascii="Times" w:eastAsia="Calibri" w:hAnsi="Times" w:cs="Times New Roman"/>
          <w:b/>
          <w:sz w:val="24"/>
          <w:szCs w:val="20"/>
        </w:rPr>
        <w:t>Home Health Care</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Charges</w:t>
      </w:r>
      <w:r w:rsidRPr="001454FA">
        <w:rPr>
          <w:rFonts w:ascii="Times" w:eastAsia="Calibri" w:hAnsi="Times" w:cs="Times New Roman"/>
          <w:sz w:val="24"/>
          <w:szCs w:val="20"/>
        </w:rPr>
        <w:t xml:space="preserve"> section.  Any other charges for private duty nursing care are a Non-Covered Charge.</w:t>
      </w:r>
    </w:p>
    <w:p w14:paraId="70D9C04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CB336EA"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Non-Surgical Care and Treatment</w:t>
      </w:r>
    </w:p>
    <w:p w14:paraId="324EB36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Practitioner's charges for the Medically Necessary and Appropriate non-surgical care and treatment of an Illness or Injury.  </w:t>
      </w:r>
    </w:p>
    <w:p w14:paraId="1045752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3AB060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Surgery</w:t>
      </w:r>
    </w:p>
    <w:p w14:paraId="6312CCE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Practitioner's charges for Medically Necessary and Appropriate Surgery.  </w:t>
      </w:r>
    </w:p>
    <w:p w14:paraId="634B80A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2934C2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14:paraId="47DC501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9F8CAA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088476FE"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CD59276"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Telehealth and/or Telemedicine</w:t>
      </w:r>
    </w:p>
    <w:p w14:paraId="0860AECF" w14:textId="617B301A"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Network Practitioner provides Medically Necessary and Appropriate services through Telehealth and/or Telemedicine that are consistent with the requirements of </w:t>
      </w:r>
      <w:r w:rsidR="00614939" w:rsidRPr="00614939">
        <w:rPr>
          <w:rFonts w:ascii="Times New Roman" w:hAnsi="Times New Roman" w:cs="Times New Roman"/>
          <w:sz w:val="24"/>
          <w:szCs w:val="24"/>
          <w:shd w:val="clear" w:color="auto" w:fill="FFFFFF"/>
        </w:rPr>
        <w:t xml:space="preserve">N.J.S.A. </w:t>
      </w:r>
      <w:r w:rsidR="00614939" w:rsidRPr="00614939">
        <w:rPr>
          <w:rFonts w:ascii="Times New Roman" w:hAnsi="Times New Roman" w:cs="Times New Roman"/>
          <w:sz w:val="24"/>
          <w:szCs w:val="24"/>
        </w:rPr>
        <w:t>45:1-61 to -66</w:t>
      </w:r>
      <w:r w:rsidRPr="001454FA">
        <w:rPr>
          <w:rFonts w:ascii="Times" w:eastAsia="Calibri" w:hAnsi="Times" w:cs="Times New Roman"/>
          <w:sz w:val="24"/>
          <w:szCs w:val="20"/>
        </w:rPr>
        <w:t>We cover such Network Practitioner's charges for services provided through Telehealth and/or Telemedicine.</w:t>
      </w:r>
    </w:p>
    <w:p w14:paraId="001EEAEF" w14:textId="77777777" w:rsidR="001454FA" w:rsidRPr="001454FA" w:rsidRDefault="001454FA" w:rsidP="00A82854">
      <w:pPr>
        <w:suppressLineNumbers/>
        <w:spacing w:after="0" w:line="240" w:lineRule="auto"/>
        <w:jc w:val="both"/>
        <w:rPr>
          <w:rFonts w:ascii="Times" w:eastAsia="Calibri" w:hAnsi="Times" w:cs="Times New Roman"/>
          <w:sz w:val="24"/>
          <w:szCs w:val="20"/>
        </w:rPr>
      </w:pPr>
      <w:bookmarkStart w:id="29" w:name="_Hlk115087982"/>
    </w:p>
    <w:p w14:paraId="3D277AFC" w14:textId="77777777" w:rsidR="001454FA" w:rsidRPr="001454FA" w:rsidRDefault="001454FA" w:rsidP="006D5C60">
      <w:pPr>
        <w:spacing w:after="0" w:line="240" w:lineRule="auto"/>
        <w:jc w:val="both"/>
        <w:outlineLvl w:val="1"/>
        <w:rPr>
          <w:rFonts w:ascii="Times New Roman" w:hAnsi="Times New Roman" w:cs="Times New Roman"/>
          <w:b/>
          <w:bCs/>
          <w:color w:val="000000" w:themeColor="text1"/>
          <w:sz w:val="24"/>
          <w:szCs w:val="24"/>
        </w:rPr>
      </w:pPr>
      <w:r w:rsidRPr="001454FA">
        <w:rPr>
          <w:rFonts w:ascii="Times New Roman" w:hAnsi="Times New Roman" w:cs="Times New Roman"/>
          <w:b/>
          <w:bCs/>
          <w:color w:val="000000" w:themeColor="text1"/>
          <w:sz w:val="24"/>
          <w:szCs w:val="24"/>
        </w:rPr>
        <w:t>[Virtual Primary Care (VPC)</w:t>
      </w:r>
    </w:p>
    <w:p w14:paraId="2EA5FD2D" w14:textId="77777777" w:rsidR="001454FA" w:rsidRPr="001454FA" w:rsidRDefault="001454FA" w:rsidP="006D5C60">
      <w:pPr>
        <w:spacing w:after="0" w:line="240" w:lineRule="auto"/>
        <w:jc w:val="both"/>
        <w:rPr>
          <w:rFonts w:ascii="Times New Roman" w:eastAsia="Calibri" w:hAnsi="Times New Roman" w:cs="Times New Roman"/>
          <w:color w:val="000000" w:themeColor="text1"/>
          <w:sz w:val="24"/>
          <w:szCs w:val="24"/>
        </w:rPr>
      </w:pPr>
      <w:bookmarkStart w:id="30" w:name="_Hlk120009484"/>
      <w:r w:rsidRPr="001454FA">
        <w:rPr>
          <w:rFonts w:ascii="Times New Roman" w:eastAsia="Calibri" w:hAnsi="Times New Roman" w:cs="Times New Roman"/>
          <w:color w:val="000000" w:themeColor="text1"/>
          <w:sz w:val="24"/>
          <w:szCs w:val="24"/>
        </w:rPr>
        <w:t>We cover virtual primary care (VPC) without deductible, copayment or coinsurance for the services listed below for [all] Covered Persons [18 years of age or older].  VPC is in addition to and does not replace coverage of in-person or Telemedicine or Telehealth visits to a Primary Care Provider.</w:t>
      </w:r>
    </w:p>
    <w:p w14:paraId="30EE713A" w14:textId="77777777" w:rsidR="001454FA" w:rsidRPr="001454FA" w:rsidRDefault="001454FA" w:rsidP="006D5C60">
      <w:p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4EC46A0F" w14:textId="77777777" w:rsidR="008C7528" w:rsidRDefault="008C7528" w:rsidP="006D5C60">
      <w:pPr>
        <w:spacing w:after="0" w:line="240" w:lineRule="auto"/>
        <w:jc w:val="both"/>
        <w:rPr>
          <w:rFonts w:ascii="Times New Roman" w:eastAsia="Calibri" w:hAnsi="Times New Roman" w:cs="Times New Roman"/>
          <w:color w:val="000000" w:themeColor="text1"/>
          <w:sz w:val="24"/>
          <w:szCs w:val="24"/>
        </w:rPr>
      </w:pPr>
    </w:p>
    <w:p w14:paraId="467A9BA8" w14:textId="18E2C5A1" w:rsidR="001454FA" w:rsidRPr="001454FA" w:rsidRDefault="001454FA" w:rsidP="006D5C60">
      <w:p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Covered VPC Telemedicine services include:</w:t>
      </w:r>
    </w:p>
    <w:p w14:paraId="68B250D9" w14:textId="77777777" w:rsidR="001454FA" w:rsidRPr="001454FA" w:rsidRDefault="001454FA" w:rsidP="006D5C60">
      <w:pPr>
        <w:numPr>
          <w:ilvl w:val="0"/>
          <w:numId w:val="166"/>
        </w:numPr>
        <w:spacing w:after="0" w:line="240" w:lineRule="auto"/>
        <w:jc w:val="both"/>
        <w:rPr>
          <w:rFonts w:ascii="Times New Roman" w:eastAsia="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General primary care consultations;</w:t>
      </w:r>
    </w:p>
    <w:p w14:paraId="1BD4865A" w14:textId="77777777" w:rsidR="001454FA" w:rsidRPr="001454FA" w:rsidRDefault="001454FA" w:rsidP="006D5C60">
      <w:pPr>
        <w:numPr>
          <w:ilvl w:val="0"/>
          <w:numId w:val="166"/>
        </w:numPr>
        <w:spacing w:after="0" w:line="240" w:lineRule="auto"/>
        <w:jc w:val="both"/>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 xml:space="preserve">Preventive care screening and counseling; </w:t>
      </w:r>
    </w:p>
    <w:p w14:paraId="4332E54A" w14:textId="77777777" w:rsidR="001454FA" w:rsidRPr="001454FA" w:rsidRDefault="001454FA" w:rsidP="006D5C60">
      <w:pPr>
        <w:numPr>
          <w:ilvl w:val="0"/>
          <w:numId w:val="166"/>
        </w:numPr>
        <w:spacing w:after="0" w:line="240" w:lineRule="auto"/>
        <w:jc w:val="both"/>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Preventive care biometric review and analysis:</w:t>
      </w:r>
    </w:p>
    <w:p w14:paraId="12932360" w14:textId="77777777" w:rsidR="001454FA" w:rsidRPr="001454FA" w:rsidRDefault="001454FA" w:rsidP="006D5C60">
      <w:pPr>
        <w:numPr>
          <w:ilvl w:val="1"/>
          <w:numId w:val="165"/>
        </w:numPr>
        <w:spacing w:after="0" w:line="240" w:lineRule="auto"/>
        <w:ind w:left="720"/>
        <w:contextualSpacing/>
        <w:jc w:val="both"/>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 xml:space="preserve">If a Covered Person will perform self-assessments, the Covered Person will be provided with a blood pressure cuff and heart monitor at no cost when the first VPC consultation is scheduled.  </w:t>
      </w:r>
    </w:p>
    <w:p w14:paraId="31C0C509" w14:textId="77777777" w:rsidR="001454FA" w:rsidRPr="001454FA" w:rsidRDefault="001454FA" w:rsidP="006D5C60">
      <w:pPr>
        <w:numPr>
          <w:ilvl w:val="1"/>
          <w:numId w:val="165"/>
        </w:numPr>
        <w:spacing w:after="0" w:line="240" w:lineRule="auto"/>
        <w:ind w:left="720"/>
        <w:contextualSpacing/>
        <w:jc w:val="both"/>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A Covered Person’s results may be self-reported or reviewed by a VPC</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Telemedicine</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Practitioner by a remote device;</w:t>
      </w:r>
    </w:p>
    <w:p w14:paraId="4B53B5B9" w14:textId="36F1833A" w:rsidR="001454FA" w:rsidRPr="001454FA" w:rsidRDefault="001454FA" w:rsidP="006D5C60">
      <w:pPr>
        <w:numPr>
          <w:ilvl w:val="0"/>
          <w:numId w:val="166"/>
        </w:numPr>
        <w:spacing w:after="0" w:line="240" w:lineRule="auto"/>
        <w:jc w:val="both"/>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Consultations for non-emergency Illness or Injury, including prescriptions, when needed</w:t>
      </w:r>
      <w:r w:rsidR="008C7528">
        <w:rPr>
          <w:rFonts w:ascii="Times New Roman" w:hAnsi="Times New Roman" w:cs="Times New Roman"/>
          <w:color w:val="000000" w:themeColor="text1"/>
          <w:sz w:val="24"/>
          <w:szCs w:val="24"/>
        </w:rPr>
        <w:t>;</w:t>
      </w:r>
    </w:p>
    <w:p w14:paraId="656F50AC" w14:textId="3CFDA97E" w:rsidR="001454FA" w:rsidRPr="001454FA" w:rsidRDefault="001454FA" w:rsidP="006D5C60">
      <w:pPr>
        <w:numPr>
          <w:ilvl w:val="0"/>
          <w:numId w:val="166"/>
        </w:numPr>
        <w:spacing w:after="0" w:line="240" w:lineRule="auto"/>
        <w:jc w:val="both"/>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Prescription drug coordination to encourage safe and</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appropriate use of medications</w:t>
      </w:r>
      <w:r w:rsidR="008C7528">
        <w:rPr>
          <w:rFonts w:ascii="Times New Roman" w:hAnsi="Times New Roman" w:cs="Times New Roman"/>
          <w:color w:val="000000" w:themeColor="text1"/>
          <w:sz w:val="24"/>
          <w:szCs w:val="24"/>
        </w:rPr>
        <w:t>;</w:t>
      </w:r>
      <w:r w:rsidRPr="001454FA">
        <w:rPr>
          <w:rFonts w:ascii="Times New Roman" w:hAnsi="Times New Roman" w:cs="Times New Roman"/>
          <w:color w:val="000000" w:themeColor="text1"/>
          <w:sz w:val="24"/>
          <w:szCs w:val="24"/>
        </w:rPr>
        <w:t xml:space="preserve"> </w:t>
      </w:r>
      <w:r w:rsidR="008C7528">
        <w:rPr>
          <w:rFonts w:ascii="Times New Roman" w:hAnsi="Times New Roman" w:cs="Times New Roman"/>
          <w:color w:val="000000" w:themeColor="text1"/>
          <w:sz w:val="24"/>
          <w:szCs w:val="24"/>
        </w:rPr>
        <w:t>and,</w:t>
      </w:r>
    </w:p>
    <w:p w14:paraId="7A76C7D9" w14:textId="4268A00B" w:rsidR="001454FA" w:rsidRPr="001454FA" w:rsidRDefault="001454FA" w:rsidP="006D5C60">
      <w:pPr>
        <w:numPr>
          <w:ilvl w:val="0"/>
          <w:numId w:val="166"/>
        </w:numPr>
        <w:spacing w:after="0" w:line="240" w:lineRule="auto"/>
        <w:jc w:val="both"/>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Follow-up care and coordination with Practitioners</w:t>
      </w:r>
      <w:r w:rsidR="008C7528">
        <w:rPr>
          <w:rFonts w:ascii="Times New Roman" w:hAnsi="Times New Roman" w:cs="Times New Roman"/>
          <w:color w:val="000000" w:themeColor="text1"/>
          <w:sz w:val="24"/>
          <w:szCs w:val="24"/>
        </w:rPr>
        <w:t>.</w:t>
      </w:r>
    </w:p>
    <w:p w14:paraId="39DDC937" w14:textId="77777777" w:rsidR="001454FA" w:rsidRPr="001454FA" w:rsidRDefault="001454FA" w:rsidP="006D5C60">
      <w:pPr>
        <w:spacing w:after="0" w:line="240" w:lineRule="auto"/>
        <w:jc w:val="both"/>
        <w:rPr>
          <w:rFonts w:ascii="Times New Roman" w:eastAsia="Calibri" w:hAnsi="Times New Roman" w:cs="Times New Roman"/>
          <w:color w:val="000000" w:themeColor="text1"/>
          <w:sz w:val="24"/>
          <w:szCs w:val="24"/>
        </w:rPr>
      </w:pPr>
    </w:p>
    <w:p w14:paraId="0C7D26B7" w14:textId="77777777" w:rsidR="001454FA" w:rsidRPr="001454FA" w:rsidRDefault="001454FA" w:rsidP="006D5C60">
      <w:p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The</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telemedicine Practitioner can help a Covered Person identify network Practitioners for covered services ordered during a virtual consultation, including:</w:t>
      </w:r>
    </w:p>
    <w:p w14:paraId="3842E4E4" w14:textId="3F6C34B7" w:rsidR="001454FA" w:rsidRPr="001454FA" w:rsidRDefault="001454FA" w:rsidP="006D5C60">
      <w:pPr>
        <w:numPr>
          <w:ilvl w:val="0"/>
          <w:numId w:val="167"/>
        </w:num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Diagnostic lab tests</w:t>
      </w:r>
      <w:r w:rsidR="008C7528">
        <w:rPr>
          <w:rFonts w:ascii="Times New Roman" w:eastAsia="Calibri" w:hAnsi="Times New Roman" w:cs="Times New Roman"/>
          <w:color w:val="000000" w:themeColor="text1"/>
          <w:sz w:val="24"/>
          <w:szCs w:val="24"/>
        </w:rPr>
        <w:t>;</w:t>
      </w:r>
    </w:p>
    <w:p w14:paraId="7953D152" w14:textId="483C83FC" w:rsidR="001454FA" w:rsidRPr="001454FA" w:rsidRDefault="001454FA" w:rsidP="006D5C60">
      <w:pPr>
        <w:numPr>
          <w:ilvl w:val="0"/>
          <w:numId w:val="167"/>
        </w:num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Preventive care immunizations</w:t>
      </w:r>
      <w:r w:rsidR="008C7528">
        <w:rPr>
          <w:rFonts w:ascii="Times New Roman" w:eastAsia="Calibri" w:hAnsi="Times New Roman" w:cs="Times New Roman"/>
          <w:color w:val="000000" w:themeColor="text1"/>
          <w:sz w:val="24"/>
          <w:szCs w:val="24"/>
        </w:rPr>
        <w:t>;</w:t>
      </w:r>
      <w:r w:rsidRPr="001454FA">
        <w:rPr>
          <w:rFonts w:ascii="Times New Roman" w:eastAsia="Calibri" w:hAnsi="Times New Roman" w:cs="Times New Roman"/>
          <w:color w:val="000000" w:themeColor="text1"/>
          <w:sz w:val="24"/>
          <w:szCs w:val="24"/>
        </w:rPr>
        <w:t xml:space="preserve"> </w:t>
      </w:r>
    </w:p>
    <w:p w14:paraId="1F923678" w14:textId="5799192C" w:rsidR="001454FA" w:rsidRPr="001454FA" w:rsidRDefault="001454FA" w:rsidP="006D5C60">
      <w:pPr>
        <w:numPr>
          <w:ilvl w:val="0"/>
          <w:numId w:val="167"/>
        </w:num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In-person preventive care</w:t>
      </w:r>
      <w:r w:rsidR="008C7528">
        <w:rPr>
          <w:rFonts w:ascii="Times New Roman" w:eastAsia="Calibri" w:hAnsi="Times New Roman" w:cs="Times New Roman"/>
          <w:color w:val="000000" w:themeColor="text1"/>
          <w:sz w:val="24"/>
          <w:szCs w:val="24"/>
        </w:rPr>
        <w:t>; and,</w:t>
      </w:r>
      <w:r w:rsidRPr="001454FA">
        <w:rPr>
          <w:rFonts w:ascii="Times New Roman" w:eastAsia="Calibri" w:hAnsi="Times New Roman" w:cs="Times New Roman"/>
          <w:color w:val="000000" w:themeColor="text1"/>
          <w:sz w:val="24"/>
          <w:szCs w:val="24"/>
        </w:rPr>
        <w:t xml:space="preserve"> </w:t>
      </w:r>
    </w:p>
    <w:p w14:paraId="474060DA" w14:textId="54028836" w:rsidR="001454FA" w:rsidRPr="001454FA" w:rsidRDefault="001454FA" w:rsidP="006D5C60">
      <w:pPr>
        <w:numPr>
          <w:ilvl w:val="0"/>
          <w:numId w:val="167"/>
        </w:num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In-person biometric screenings such as cholesterol and blood sugar testing</w:t>
      </w:r>
      <w:r w:rsidR="008C7528">
        <w:rPr>
          <w:rFonts w:ascii="Times New Roman" w:eastAsia="Calibri" w:hAnsi="Times New Roman" w:cs="Times New Roman"/>
          <w:color w:val="000000" w:themeColor="text1"/>
          <w:sz w:val="24"/>
          <w:szCs w:val="24"/>
        </w:rPr>
        <w:t>.</w:t>
      </w:r>
    </w:p>
    <w:p w14:paraId="0BD05B13" w14:textId="77777777" w:rsidR="001454FA" w:rsidRPr="001454FA" w:rsidRDefault="001454FA" w:rsidP="006D5C60">
      <w:pPr>
        <w:spacing w:after="0" w:line="240" w:lineRule="auto"/>
        <w:ind w:left="360"/>
        <w:jc w:val="both"/>
        <w:rPr>
          <w:rFonts w:ascii="Times New Roman" w:eastAsia="Calibri" w:hAnsi="Times New Roman" w:cs="Times New Roman"/>
          <w:color w:val="000000" w:themeColor="text1"/>
          <w:sz w:val="24"/>
          <w:szCs w:val="24"/>
        </w:rPr>
      </w:pPr>
    </w:p>
    <w:p w14:paraId="53428D24" w14:textId="77777777" w:rsidR="001454FA" w:rsidRPr="001454FA" w:rsidRDefault="001454FA" w:rsidP="006D5C60">
      <w:p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3B2D827C" w14:textId="77777777" w:rsidR="001454FA" w:rsidRPr="001454FA" w:rsidRDefault="001454FA" w:rsidP="006D5C60">
      <w:pPr>
        <w:spacing w:after="0" w:line="240" w:lineRule="auto"/>
        <w:jc w:val="both"/>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Note:  Telemedicine consultations received from a Practitioner who is not a 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Telemedicine Practitioner are not covered under this virtual primary care provision.]</w:t>
      </w:r>
    </w:p>
    <w:bookmarkEnd w:id="29"/>
    <w:p w14:paraId="5BF391C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A2D85F9" w14:textId="77777777" w:rsidR="001454FA" w:rsidRPr="001454FA" w:rsidRDefault="001454FA" w:rsidP="00A82854">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[Walk-in Clinic Charges</w:t>
      </w:r>
    </w:p>
    <w:p w14:paraId="2F7957C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health care services provided through a Walk-in Clinic.  Covered services include:</w:t>
      </w:r>
    </w:p>
    <w:p w14:paraId="5D296195" w14:textId="77777777" w:rsidR="001454FA" w:rsidRPr="001454FA" w:rsidRDefault="001454FA" w:rsidP="00A82854">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Scheduled and unscheduled visits for Illnesses and Injuries that are not visits to treat an Emergency;</w:t>
      </w:r>
    </w:p>
    <w:p w14:paraId="17916760" w14:textId="77777777" w:rsidR="001454FA" w:rsidRPr="001454FA" w:rsidRDefault="001454FA" w:rsidP="00A82854">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Preventive care immunizations administered within the scope of the Walk-in Clinic’s license;</w:t>
      </w:r>
    </w:p>
    <w:p w14:paraId="403783F9" w14:textId="77777777" w:rsidR="001454FA" w:rsidRPr="001454FA" w:rsidRDefault="001454FA" w:rsidP="00A82854">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lastRenderedPageBreak/>
        <w:t>Telemedicine and/or Telehealth consultations;</w:t>
      </w:r>
    </w:p>
    <w:p w14:paraId="2CCEC6D8" w14:textId="77777777" w:rsidR="001454FA" w:rsidRPr="001454FA" w:rsidRDefault="001454FA" w:rsidP="00A82854">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Individual screening and counseling services to address obesity or health diet as well as tobacco cessation.]</w:t>
      </w:r>
    </w:p>
    <w:p w14:paraId="13AF08B7" w14:textId="77777777" w:rsidR="001454FA" w:rsidRPr="001454FA" w:rsidRDefault="001454FA" w:rsidP="00A82854">
      <w:pPr>
        <w:suppressLineNumbers/>
        <w:spacing w:after="0" w:line="240" w:lineRule="auto"/>
        <w:jc w:val="both"/>
        <w:rPr>
          <w:rFonts w:ascii="Times" w:eastAsia="Calibri" w:hAnsi="Times" w:cs="Times New Roman"/>
          <w:sz w:val="24"/>
          <w:szCs w:val="20"/>
        </w:rPr>
      </w:pPr>
    </w:p>
    <w:bookmarkEnd w:id="30"/>
    <w:p w14:paraId="3CEE097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Second Opinion Charges</w:t>
      </w:r>
    </w:p>
    <w:p w14:paraId="12ED911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14:paraId="3EE3F30D" w14:textId="77777777" w:rsidR="001454FA" w:rsidRPr="001454FA" w:rsidRDefault="001454FA" w:rsidP="00A82854">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are board certified and qualified, by reason of their specialty, to give an opinion on the proposed Surgery or Hospital admission;</w:t>
      </w:r>
    </w:p>
    <w:p w14:paraId="49F00F71" w14:textId="77777777" w:rsidR="001454FA" w:rsidRPr="001454FA" w:rsidRDefault="001454FA" w:rsidP="00A82854">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are not business associates of the Practitioner who recommended the Surgery; and</w:t>
      </w:r>
    </w:p>
    <w:p w14:paraId="198D341A" w14:textId="77777777" w:rsidR="001454FA" w:rsidRPr="001454FA" w:rsidRDefault="001454FA" w:rsidP="00A82854">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 second surgical opinion, they do not perform the Surgery if it is needed.</w:t>
      </w:r>
    </w:p>
    <w:p w14:paraId="591478F3"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0170E244" w14:textId="77777777" w:rsidR="001454FA" w:rsidRPr="001454FA" w:rsidRDefault="001454FA" w:rsidP="00A82854">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1454FA">
            <w:rPr>
              <w:rFonts w:ascii="Times" w:eastAsia="Calibri" w:hAnsi="Times" w:cs="Times New Roman"/>
              <w:b/>
              <w:sz w:val="24"/>
              <w:szCs w:val="20"/>
            </w:rPr>
            <w:t>Dialysis</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smartTag>
      <w:r w:rsidRPr="001454FA">
        <w:rPr>
          <w:rFonts w:ascii="Times" w:eastAsia="Calibri" w:hAnsi="Times" w:cs="Times New Roman"/>
          <w:b/>
          <w:sz w:val="24"/>
          <w:szCs w:val="20"/>
        </w:rPr>
        <w:t xml:space="preserve"> Charges</w:t>
      </w:r>
    </w:p>
    <w:p w14:paraId="62A4F1F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made by a dialysis center for covered dialysis services.</w:t>
      </w:r>
    </w:p>
    <w:p w14:paraId="6CE3717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C84B446"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Ambulatory Surgical Center Charges</w:t>
      </w:r>
    </w:p>
    <w:p w14:paraId="3A04DDB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1454FA">
            <w:rPr>
              <w:rFonts w:ascii="Times" w:eastAsia="Calibri" w:hAnsi="Times" w:cs="Times New Roman"/>
              <w:sz w:val="24"/>
              <w:szCs w:val="20"/>
            </w:rPr>
            <w:t>Ambulatory</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Surgical</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in connection with covered Surgery.</w:t>
      </w:r>
    </w:p>
    <w:p w14:paraId="67BB5C5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9D1ACA1"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Hospice Care Charges</w:t>
      </w:r>
    </w:p>
    <w:p w14:paraId="1BD8531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14:paraId="54F942F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98B103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14:paraId="66F9EBF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14:paraId="1CDD4E0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1061A7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1232E1A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506F4E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Under a Hospice care program, subject to all the terms of this Policy, We cover any services and supplies including Prescription Drugs, to the extent they are otherwise covered by this Policy.  Services and supplies may be furnished on an Inpatient or Outpatient basis.</w:t>
      </w:r>
    </w:p>
    <w:p w14:paraId="36EEB8E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F3783F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services and supplies must be:</w:t>
      </w:r>
    </w:p>
    <w:p w14:paraId="0FCDF6EB" w14:textId="77777777" w:rsidR="001454FA" w:rsidRPr="001454FA" w:rsidRDefault="001454FA" w:rsidP="00A82854">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needed for palliative and supportive care;</w:t>
      </w:r>
    </w:p>
    <w:p w14:paraId="6B864FBD" w14:textId="77777777" w:rsidR="001454FA" w:rsidRPr="001454FA" w:rsidRDefault="001454FA" w:rsidP="00A82854">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ordered by the Covered Person's Practitioner;</w:t>
      </w:r>
    </w:p>
    <w:p w14:paraId="1AADF29C" w14:textId="77777777" w:rsidR="001454FA" w:rsidRPr="001454FA" w:rsidRDefault="001454FA" w:rsidP="00A82854">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included in the Hospice care program; and</w:t>
      </w:r>
    </w:p>
    <w:p w14:paraId="1E410259" w14:textId="77777777" w:rsidR="001454FA" w:rsidRPr="001454FA" w:rsidRDefault="001454FA" w:rsidP="00A82854">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furnished by, or coordinated by a Hospice.</w:t>
      </w:r>
    </w:p>
    <w:p w14:paraId="3F03C23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E3F509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pay for:</w:t>
      </w:r>
    </w:p>
    <w:p w14:paraId="2E036DB3" w14:textId="77777777" w:rsidR="001454FA" w:rsidRPr="001454FA" w:rsidRDefault="001454FA" w:rsidP="00A82854">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 supplies provided by volunteers or others who do not regularly charge for their services;</w:t>
      </w:r>
    </w:p>
    <w:p w14:paraId="54943262" w14:textId="77777777" w:rsidR="001454FA" w:rsidRPr="001454FA" w:rsidRDefault="001454FA" w:rsidP="00A82854">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funeral services and arrangements;</w:t>
      </w:r>
    </w:p>
    <w:p w14:paraId="545DC8F2" w14:textId="77777777" w:rsidR="001454FA" w:rsidRPr="001454FA" w:rsidRDefault="001454FA" w:rsidP="00A82854">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legal or financial counseling or services; </w:t>
      </w:r>
    </w:p>
    <w:p w14:paraId="2CF2C29C" w14:textId="77777777" w:rsidR="001454FA" w:rsidRPr="001454FA" w:rsidRDefault="001454FA" w:rsidP="00A82854">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not included in the Hospice care plan; or</w:t>
      </w:r>
    </w:p>
    <w:p w14:paraId="78209437" w14:textId="77777777" w:rsidR="001454FA" w:rsidRPr="001454FA" w:rsidRDefault="001454FA" w:rsidP="00A82854">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supplied to family persons who are not Covered Persons.</w:t>
      </w:r>
    </w:p>
    <w:p w14:paraId="14E2EF01"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0F7B7ED"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14:paraId="1A57F2A4"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B043480" w14:textId="77777777" w:rsidR="001454FA" w:rsidRPr="001454FA" w:rsidRDefault="001454FA" w:rsidP="006D5C60">
      <w:pPr>
        <w:spacing w:after="0" w:line="240" w:lineRule="auto"/>
        <w:jc w:val="both"/>
        <w:rPr>
          <w:rFonts w:ascii="Times" w:eastAsia="Calibri" w:hAnsi="Times" w:cs="Times New Roman"/>
          <w:b/>
          <w:sz w:val="24"/>
          <w:szCs w:val="20"/>
        </w:rPr>
      </w:pPr>
      <w:r w:rsidRPr="001454FA">
        <w:rPr>
          <w:rFonts w:ascii="Times New Roman" w:eastAsia="Calibri" w:hAnsi="Times New Roman" w:cs="Times New Roman"/>
          <w:b/>
          <w:sz w:val="24"/>
          <w:szCs w:val="20"/>
        </w:rPr>
        <w:t xml:space="preserve">Mental Health Conditions or </w:t>
      </w:r>
      <w:r w:rsidRPr="001454FA">
        <w:rPr>
          <w:rFonts w:ascii="Times" w:eastAsia="Calibri" w:hAnsi="Times" w:cs="Times New Roman"/>
          <w:b/>
          <w:sz w:val="24"/>
          <w:szCs w:val="20"/>
        </w:rPr>
        <w:t>Substance Use Disorder</w:t>
      </w:r>
    </w:p>
    <w:p w14:paraId="2B5EF1CF" w14:textId="77777777" w:rsidR="001454FA" w:rsidRPr="001454FA" w:rsidRDefault="001454FA" w:rsidP="006D5C60">
      <w:pPr>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Except as stated below for the treatment of Substance Use Disorder,</w:t>
      </w:r>
      <w:r w:rsidRPr="001454FA">
        <w:rPr>
          <w:rFonts w:ascii="Times" w:eastAsia="Calibri" w:hAnsi="Times" w:cs="Times New Roman"/>
          <w:sz w:val="24"/>
          <w:szCs w:val="20"/>
        </w:rPr>
        <w:t xml:space="preserve"> We cover treatment for Mental Health Conditions or Substance Use Disorder </w:t>
      </w:r>
      <w:bookmarkStart w:id="31" w:name="_Hlk16429501"/>
      <w:r w:rsidRPr="001454FA">
        <w:rPr>
          <w:rFonts w:ascii="Times" w:eastAsia="Calibri" w:hAnsi="Times" w:cs="Times New Roman"/>
          <w:sz w:val="24"/>
          <w:szCs w:val="20"/>
        </w:rPr>
        <w:t>subject to the Same Terms and Conditions as apply to other medical or surgical benefits</w:t>
      </w:r>
      <w:bookmarkEnd w:id="31"/>
      <w:r w:rsidRPr="001454FA">
        <w:rPr>
          <w:rFonts w:ascii="Times" w:eastAsia="Calibri" w:hAnsi="Times" w:cs="Times New Roman"/>
          <w:sz w:val="24"/>
          <w:szCs w:val="20"/>
        </w:rPr>
        <w:t xml:space="preserve"> if such treatment is prescribed by a [Network] Provider [upon prior written referral by a Covered Person's Primary Care Provider].  </w:t>
      </w:r>
    </w:p>
    <w:p w14:paraId="746F6DD5"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p>
    <w:p w14:paraId="71D58A33"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We provide benefits for the treatment of Substance Use Disorder at Network Facilities subject to the following:</w:t>
      </w:r>
    </w:p>
    <w:p w14:paraId="2823B041" w14:textId="77777777" w:rsidR="001454FA" w:rsidRPr="001454FA" w:rsidRDefault="001454FA" w:rsidP="006D5C60">
      <w:pPr>
        <w:numPr>
          <w:ilvl w:val="0"/>
          <w:numId w:val="145"/>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the prospective determination of Medically Necessary and Appropriate is made by the Covered Person’s Practitioner for the first 180 days of treatment during each Calendar Year and for the balance of the Calendar Year the determination of Medically Necessary and Appropriate is made by Us;</w:t>
      </w:r>
    </w:p>
    <w:p w14:paraId="7C2D6C7A" w14:textId="77777777" w:rsidR="001454FA" w:rsidRPr="001454FA" w:rsidRDefault="001454FA" w:rsidP="006D5C60">
      <w:pPr>
        <w:numPr>
          <w:ilvl w:val="0"/>
          <w:numId w:val="145"/>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14:paraId="75A76D5E" w14:textId="77777777" w:rsidR="001454FA" w:rsidRPr="001454FA" w:rsidRDefault="001454FA" w:rsidP="006D5C60">
      <w:pPr>
        <w:numPr>
          <w:ilvl w:val="0"/>
          <w:numId w:val="145"/>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14:paraId="331BA277" w14:textId="77777777" w:rsidR="001454FA" w:rsidRPr="001454FA" w:rsidRDefault="001454FA" w:rsidP="006D5C60">
      <w:pPr>
        <w:numPr>
          <w:ilvl w:val="0"/>
          <w:numId w:val="145"/>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14:paraId="463477B0" w14:textId="77777777" w:rsidR="001454FA" w:rsidRPr="001454FA" w:rsidRDefault="001454FA" w:rsidP="006D5C60">
      <w:pPr>
        <w:numPr>
          <w:ilvl w:val="0"/>
          <w:numId w:val="145"/>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14:paraId="65E06736" w14:textId="77777777" w:rsidR="001454FA" w:rsidRPr="001454FA" w:rsidRDefault="001454FA" w:rsidP="006D5C60">
      <w:pPr>
        <w:numPr>
          <w:ilvl w:val="0"/>
          <w:numId w:val="145"/>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 xml:space="preserve">If no Network Facility is available to provide in-patient services We shall approve an in-plan exception and provide benefits for in-patient services at a non-Network Facility. </w:t>
      </w:r>
    </w:p>
    <w:p w14:paraId="6CE47F5F"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p>
    <w:p w14:paraId="14F749EA"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The first 180 days per Calendar Year assumes 180 inpatient days whether consecutive or intermittent.  Extended outpatient services such as partial hospitalization and intensive outpatient are counted as inpatient days.  Any unused inpatient days may be exchanged for two outpatient visits.  </w:t>
      </w:r>
    </w:p>
    <w:p w14:paraId="6DDB46C9" w14:textId="77777777" w:rsidR="001454FA" w:rsidRPr="001454FA" w:rsidRDefault="001454FA" w:rsidP="006D5C60">
      <w:pPr>
        <w:spacing w:after="0" w:line="240" w:lineRule="auto"/>
        <w:jc w:val="both"/>
        <w:rPr>
          <w:rFonts w:ascii="Times New Roman" w:eastAsia="Calibri" w:hAnsi="Times New Roman" w:cs="Times New Roman"/>
          <w:b/>
          <w:sz w:val="24"/>
          <w:szCs w:val="20"/>
          <w:u w:val="single"/>
        </w:rPr>
      </w:pPr>
    </w:p>
    <w:p w14:paraId="10377061"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Inpatient or day treatment may be furnished by any [Network] Provider that is licensed, certified or State approved facility, including but not limited to:</w:t>
      </w:r>
    </w:p>
    <w:p w14:paraId="39DEE752" w14:textId="77777777" w:rsidR="001454FA" w:rsidRPr="001454FA" w:rsidRDefault="001454FA" w:rsidP="00A82854">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Hospital</w:t>
      </w:r>
    </w:p>
    <w:p w14:paraId="375D0377" w14:textId="77777777" w:rsidR="001454FA" w:rsidRPr="001454FA" w:rsidRDefault="001454FA" w:rsidP="00A82854">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detoxification Facility licensed under New Jersey P.L. 1975, Chapter 305; </w:t>
      </w:r>
    </w:p>
    <w:p w14:paraId="065ABB6F" w14:textId="77777777" w:rsidR="001454FA" w:rsidRPr="001454FA" w:rsidRDefault="001454FA" w:rsidP="00A82854">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licensed, certified or state approved residential treatment Facility under a program which meets the minimum standards of care of the Joint Commission;</w:t>
      </w:r>
    </w:p>
    <w:p w14:paraId="61D54493" w14:textId="77777777" w:rsidR="001454FA" w:rsidRPr="001454FA" w:rsidRDefault="001454FA" w:rsidP="00A82854">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Mental Health Facility; </w:t>
      </w:r>
    </w:p>
    <w:p w14:paraId="4DB49E88" w14:textId="77777777" w:rsidR="001454FA" w:rsidRPr="001454FA" w:rsidRDefault="001454FA" w:rsidP="00A82854">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Substance Use Disorder Facility; or</w:t>
      </w:r>
    </w:p>
    <w:p w14:paraId="2532AD29" w14:textId="77777777" w:rsidR="001454FA" w:rsidRPr="001454FA" w:rsidRDefault="001454FA" w:rsidP="00A82854">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a combination Mental Health Facility and Substance Use Disorder Facility.</w:t>
      </w:r>
    </w:p>
    <w:p w14:paraId="2429CAF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25D6EF4" w14:textId="77777777" w:rsidR="001454FA" w:rsidRPr="001454FA" w:rsidRDefault="001454FA" w:rsidP="00A82854">
      <w:pPr>
        <w:suppressLineNumbers/>
        <w:spacing w:after="0" w:line="240" w:lineRule="auto"/>
        <w:jc w:val="both"/>
        <w:rPr>
          <w:rFonts w:ascii="Times" w:eastAsia="Calibri" w:hAnsi="Times" w:cs="Times New Roman"/>
          <w:b/>
          <w:sz w:val="24"/>
          <w:szCs w:val="20"/>
        </w:rPr>
      </w:pPr>
      <w:bookmarkStart w:id="32" w:name="_Hlk115088102"/>
      <w:r w:rsidRPr="001454FA">
        <w:rPr>
          <w:rFonts w:ascii="Times" w:eastAsia="Calibri" w:hAnsi="Times" w:cs="Times New Roman"/>
          <w:b/>
          <w:sz w:val="24"/>
          <w:szCs w:val="20"/>
        </w:rPr>
        <w:t>Maternity Care</w:t>
      </w:r>
    </w:p>
    <w:p w14:paraId="05766A13" w14:textId="77777777" w:rsidR="001454FA" w:rsidRPr="001454FA" w:rsidRDefault="001454FA" w:rsidP="00A82854">
      <w:pPr>
        <w:suppressLineNumbers/>
        <w:spacing w:after="0" w:line="240" w:lineRule="auto"/>
        <w:jc w:val="both"/>
        <w:rPr>
          <w:rFonts w:ascii="Times" w:eastAsia="Calibri" w:hAnsi="Times" w:cs="Times New Roman"/>
          <w:sz w:val="24"/>
          <w:szCs w:val="20"/>
        </w:rPr>
      </w:pPr>
      <w:bookmarkStart w:id="33" w:name="_Hlk120009923"/>
      <w:r w:rsidRPr="001454FA">
        <w:rPr>
          <w:rFonts w:ascii="Times" w:eastAsia="Calibri" w:hAnsi="Times" w:cs="Times New Roman"/>
          <w:sz w:val="24"/>
          <w:szCs w:val="20"/>
        </w:rPr>
        <w:t xml:space="preserve">This Policy pays for pregnancies and associated maternity care the same way We would cover an Illness.  Maternity care includes medically necessary prenatal and postpartum visits, laboratory and imaging services.  [We also cover Doula care.]  </w:t>
      </w:r>
    </w:p>
    <w:bookmarkEnd w:id="32"/>
    <w:p w14:paraId="2AD00FE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AFDEE5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charges We cover for a newborn child are explained below.</w:t>
      </w:r>
    </w:p>
    <w:bookmarkEnd w:id="33"/>
    <w:p w14:paraId="4AACB9D9"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5F628F8C"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Birthing Center Charges</w:t>
      </w:r>
    </w:p>
    <w:p w14:paraId="6329E64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Birthing Center charges made by a Practitioner for pre-natal care, delivery, and post-partum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14:paraId="5973BAE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7D742C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all other Medically Necessary and Appropriate services and supplies during the confinement.</w:t>
      </w:r>
    </w:p>
    <w:p w14:paraId="282ACCD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D009B63" w14:textId="77777777" w:rsidR="001454FA" w:rsidRPr="001454FA" w:rsidRDefault="001454FA" w:rsidP="00A82854">
      <w:pPr>
        <w:suppressLineNumbers/>
        <w:spacing w:after="0" w:line="240" w:lineRule="auto"/>
        <w:jc w:val="both"/>
        <w:rPr>
          <w:rFonts w:ascii="Times" w:eastAsia="Calibri" w:hAnsi="Times" w:cs="Times New Roman"/>
          <w:b/>
          <w:sz w:val="24"/>
          <w:szCs w:val="20"/>
        </w:rPr>
      </w:pPr>
      <w:bookmarkStart w:id="34" w:name="_Hlk40355986"/>
      <w:r w:rsidRPr="001454FA">
        <w:rPr>
          <w:rFonts w:ascii="Times" w:eastAsia="Calibri" w:hAnsi="Times" w:cs="Times New Roman"/>
          <w:b/>
          <w:sz w:val="24"/>
          <w:szCs w:val="20"/>
        </w:rPr>
        <w:t>Breastfeeding Support Charges</w:t>
      </w:r>
    </w:p>
    <w:p w14:paraId="6B55EB8C"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We cover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5A3A37B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67964C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breastfeeding equipment as follows:</w:t>
      </w:r>
    </w:p>
    <w:p w14:paraId="7A1C8161" w14:textId="77777777" w:rsidR="001454FA" w:rsidRPr="001454FA" w:rsidRDefault="001454FA" w:rsidP="00A82854">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14:paraId="329C6AF0" w14:textId="77777777" w:rsidR="001454FA" w:rsidRPr="001454FA" w:rsidRDefault="001454FA" w:rsidP="00A82854">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Rental or purchase of a multi-user breast pump, as recommended by a Practitioner who is a licensed health care provider.   We may require a letter of medical necessity from a Practitioner.  </w:t>
      </w:r>
    </w:p>
    <w:p w14:paraId="35BF470A" w14:textId="77777777" w:rsidR="001454FA" w:rsidRPr="001454FA" w:rsidRDefault="001454FA" w:rsidP="00A82854">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Purchase of two breast pump kits; appropriate size breast pump flanges and other lactation accessories as recommended by a Practitioner.   </w:t>
      </w:r>
    </w:p>
    <w:p w14:paraId="061519E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28FB9D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lactation counseling and lactation consultation without pre-authorization, referral or prescription as follows: </w:t>
      </w:r>
    </w:p>
    <w:p w14:paraId="0EDA324C" w14:textId="77777777" w:rsidR="001454FA" w:rsidRPr="001454FA" w:rsidRDefault="001454FA" w:rsidP="00A82854">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In person, one-on-one services at a hospital, office, home or any other location</w:t>
      </w:r>
    </w:p>
    <w:p w14:paraId="63C84D5F" w14:textId="77777777" w:rsidR="001454FA" w:rsidRPr="001454FA" w:rsidRDefault="001454FA" w:rsidP="00A82854">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Telephonic lactation assistance in addition to the services described in item a) above.</w:t>
      </w:r>
    </w:p>
    <w:p w14:paraId="164D2575" w14:textId="77777777" w:rsidR="001454FA" w:rsidRPr="001454FA" w:rsidRDefault="001454FA" w:rsidP="00A82854">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Group lactation counseling including educational classes and support groups, in addition to the services described in item a) above.</w:t>
      </w:r>
    </w:p>
    <w:p w14:paraId="28A2BB38" w14:textId="77777777" w:rsidR="001454FA" w:rsidRPr="001454FA" w:rsidRDefault="001454FA" w:rsidP="00A82854">
      <w:pPr>
        <w:suppressLineNumbers/>
        <w:spacing w:after="0" w:line="240" w:lineRule="auto"/>
        <w:jc w:val="both"/>
        <w:rPr>
          <w:rFonts w:ascii="Times" w:eastAsia="Calibri" w:hAnsi="Times" w:cs="Times New Roman"/>
          <w:sz w:val="24"/>
          <w:szCs w:val="20"/>
        </w:rPr>
      </w:pPr>
    </w:p>
    <w:bookmarkEnd w:id="34"/>
    <w:p w14:paraId="05F5124A"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 for a Covered Newborn Child</w:t>
      </w:r>
    </w:p>
    <w:p w14:paraId="25CB442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14:paraId="02033B08" w14:textId="77777777" w:rsidR="001454FA" w:rsidRPr="001454FA" w:rsidRDefault="001454FA" w:rsidP="00A82854">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nursery charges;</w:t>
      </w:r>
    </w:p>
    <w:p w14:paraId="50FC5CB9" w14:textId="77777777" w:rsidR="001454FA" w:rsidRPr="001454FA" w:rsidRDefault="001454FA" w:rsidP="00A82854">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routine Practitioner's examinations and tests; and</w:t>
      </w:r>
    </w:p>
    <w:p w14:paraId="7C7E1599" w14:textId="77777777" w:rsidR="001454FA" w:rsidRPr="001454FA" w:rsidRDefault="001454FA" w:rsidP="00A82854">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routine procedures, like circumcision.</w:t>
      </w:r>
    </w:p>
    <w:p w14:paraId="0C0F911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Subject to all of the terms of this Policy, We cover the care and treatment of a covered newborn child if he or she is Ill, Injured, premature, or born with a congenital birth defect.</w:t>
      </w:r>
    </w:p>
    <w:p w14:paraId="4C3EA2D5" w14:textId="77777777" w:rsidR="001454FA" w:rsidRPr="001454FA" w:rsidRDefault="001454FA" w:rsidP="00A82854">
      <w:pPr>
        <w:suppressLineNumbers/>
        <w:spacing w:after="0" w:line="240" w:lineRule="auto"/>
        <w:jc w:val="both"/>
        <w:rPr>
          <w:rFonts w:ascii="Times" w:eastAsia="Calibri" w:hAnsi="Times" w:cs="Times New Roman"/>
          <w:bCs/>
          <w:sz w:val="24"/>
          <w:szCs w:val="20"/>
        </w:rPr>
      </w:pPr>
    </w:p>
    <w:p w14:paraId="19F9A00B" w14:textId="77777777" w:rsidR="001454FA" w:rsidRPr="001454FA" w:rsidRDefault="001454FA" w:rsidP="00A82854">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Abortion</w:t>
      </w:r>
    </w:p>
    <w:p w14:paraId="187D979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the cost of abortion care, including the cost of medication or surgical abortion.   </w:t>
      </w:r>
    </w:p>
    <w:p w14:paraId="252D74A4" w14:textId="77777777" w:rsidR="001454FA" w:rsidRPr="001454FA" w:rsidRDefault="001454FA" w:rsidP="00A82854">
      <w:pPr>
        <w:suppressLineNumbers/>
        <w:spacing w:after="0" w:line="240" w:lineRule="auto"/>
        <w:jc w:val="both"/>
        <w:rPr>
          <w:rFonts w:ascii="Times" w:eastAsia="Calibri" w:hAnsi="Times" w:cs="Times New Roman"/>
          <w:bCs/>
          <w:sz w:val="24"/>
          <w:szCs w:val="20"/>
        </w:rPr>
      </w:pPr>
    </w:p>
    <w:p w14:paraId="5BE089EC"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Anesthetics and Other Services and Supplies</w:t>
      </w:r>
    </w:p>
    <w:p w14:paraId="5018147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14:paraId="46D65BD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88D566A"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Blood</w:t>
      </w:r>
    </w:p>
    <w:p w14:paraId="5138F32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Unless otherwise provided in the </w:t>
      </w:r>
      <w:r w:rsidRPr="001454FA">
        <w:rPr>
          <w:rFonts w:ascii="Times" w:eastAsia="Calibri" w:hAnsi="Times" w:cs="Times New Roman"/>
          <w:b/>
          <w:sz w:val="24"/>
          <w:szCs w:val="20"/>
        </w:rPr>
        <w:t>Charges for the Treatment of Hemophilia</w:t>
      </w:r>
      <w:r w:rsidRPr="001454FA">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14:paraId="10D5066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7641C3F"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Charges for the Treatment of Hemophilia</w:t>
      </w:r>
    </w:p>
    <w:p w14:paraId="369C93E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14:paraId="2FE1BCF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219FE6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3A40BC1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07D551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14:paraId="433638C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22E34CB"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Ambulance Charges</w:t>
      </w:r>
    </w:p>
    <w:p w14:paraId="11AC103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Medically Necessary and Appropriate charges for transporting a Covered Person to:</w:t>
      </w:r>
    </w:p>
    <w:p w14:paraId="10F5BD02" w14:textId="77777777" w:rsidR="001454FA" w:rsidRPr="001454FA" w:rsidRDefault="001454FA" w:rsidP="00A82854">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local Hospital if needed care and treatment can be provided by a local Hospital;</w:t>
      </w:r>
    </w:p>
    <w:p w14:paraId="3E60B8B6" w14:textId="77777777" w:rsidR="001454FA" w:rsidRPr="001454FA" w:rsidRDefault="001454FA" w:rsidP="00A82854">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14:paraId="1F9B06CB" w14:textId="77777777" w:rsidR="001454FA" w:rsidRPr="001454FA" w:rsidRDefault="001454FA" w:rsidP="00A82854">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transporting a Covered Person to another Inpatient health care Facility.</w:t>
      </w:r>
    </w:p>
    <w:p w14:paraId="19606A12"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2D2039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14:paraId="6DE0838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922E3C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Durable Medical Equipment</w:t>
      </w:r>
    </w:p>
    <w:p w14:paraId="2A892E5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14:paraId="6BC4CD9F" w14:textId="77777777" w:rsidR="001454FA" w:rsidRPr="001454FA" w:rsidRDefault="001454FA" w:rsidP="00A82854">
      <w:pPr>
        <w:numPr>
          <w:ilvl w:val="0"/>
          <w:numId w:val="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replacements or repairs; or</w:t>
      </w:r>
    </w:p>
    <w:p w14:paraId="7811482A" w14:textId="77777777" w:rsidR="001454FA" w:rsidRPr="001454FA" w:rsidRDefault="001454FA" w:rsidP="00A82854">
      <w:pPr>
        <w:numPr>
          <w:ilvl w:val="0"/>
          <w:numId w:val="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the rental or purchase of items such as air conditioners, exercise equipment, saunas and air humidifiers which do not fully meet the definition of Durable Medical Equipment.</w:t>
      </w:r>
    </w:p>
    <w:p w14:paraId="4A0A79C1"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0EEDBCC1" w14:textId="4AC66D2F"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Items such as walkers</w:t>
      </w:r>
      <w:r w:rsidR="00622E2D">
        <w:rPr>
          <w:rFonts w:ascii="Times" w:eastAsia="Calibri" w:hAnsi="Times" w:cs="Times New Roman"/>
          <w:sz w:val="24"/>
          <w:szCs w:val="20"/>
        </w:rPr>
        <w:t xml:space="preserve"> and</w:t>
      </w:r>
      <w:r w:rsidRPr="001454FA">
        <w:rPr>
          <w:rFonts w:ascii="Times" w:eastAsia="Calibri" w:hAnsi="Times" w:cs="Times New Roman"/>
          <w:sz w:val="24"/>
          <w:szCs w:val="20"/>
        </w:rPr>
        <w:t xml:space="preserve"> wheelchairs are examples of durable medical equipment that are also habilitative devices.</w:t>
      </w:r>
    </w:p>
    <w:p w14:paraId="516EF135"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82867D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14:paraId="3124073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E364CC2" w14:textId="77777777" w:rsidR="001454FA" w:rsidRPr="001454FA" w:rsidRDefault="001454FA" w:rsidP="006D5C60">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Orthotic or Prosthetic Appliances</w:t>
      </w:r>
    </w:p>
    <w:p w14:paraId="142B7EA7"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pay benefits for Covered Charges incurred in obtaining an Orthotic Appliance or a Prosthetic Appliance if the Covered Person’s Practitioner determines the appliance is medically necessary.  The deductible, coinsurance or copayment as applicable to a [physician visit to a </w:t>
      </w:r>
      <w:proofErr w:type="spellStart"/>
      <w:r w:rsidRPr="001454FA">
        <w:rPr>
          <w:rFonts w:ascii="Times" w:eastAsia="Calibri" w:hAnsi="Times" w:cs="Times New Roman"/>
          <w:sz w:val="24"/>
          <w:szCs w:val="20"/>
        </w:rPr>
        <w:t>non Specialist</w:t>
      </w:r>
      <w:proofErr w:type="spellEnd"/>
      <w:r w:rsidRPr="001454FA">
        <w:rPr>
          <w:rFonts w:ascii="Times" w:eastAsia="Calibri" w:hAnsi="Times" w:cs="Times New Roman"/>
          <w:sz w:val="24"/>
          <w:szCs w:val="20"/>
        </w:rPr>
        <w:t xml:space="preserve"> Doctor] [PCP visit] for treatment of an Illness or Injury will apply to the Orthotic Appliance or Prosthetic Appliance.</w:t>
      </w:r>
    </w:p>
    <w:p w14:paraId="63A68DC7"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079A0594"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Orthotic Appliance or Prosthetic Appliance may be obtained from any licensed orthotist or prosthetist or any certified </w:t>
      </w:r>
      <w:proofErr w:type="spellStart"/>
      <w:r w:rsidRPr="001454FA">
        <w:rPr>
          <w:rFonts w:ascii="Times" w:eastAsia="Calibri" w:hAnsi="Times" w:cs="Times New Roman"/>
          <w:sz w:val="24"/>
          <w:szCs w:val="20"/>
        </w:rPr>
        <w:t>pedorthist</w:t>
      </w:r>
      <w:proofErr w:type="spellEnd"/>
      <w:r w:rsidRPr="001454FA">
        <w:rPr>
          <w:rFonts w:ascii="Times" w:eastAsia="Calibri" w:hAnsi="Times" w:cs="Times New Roman"/>
          <w:sz w:val="24"/>
          <w:szCs w:val="20"/>
        </w:rPr>
        <w:t xml:space="preserve">.  </w:t>
      </w:r>
    </w:p>
    <w:p w14:paraId="3AD4C307" w14:textId="77777777" w:rsidR="001454FA" w:rsidRPr="001454FA" w:rsidRDefault="001454FA" w:rsidP="006D5C60">
      <w:pPr>
        <w:suppressLineNumbers/>
        <w:spacing w:after="0" w:line="240" w:lineRule="auto"/>
        <w:jc w:val="both"/>
        <w:rPr>
          <w:rFonts w:ascii="Times" w:eastAsia="Calibri" w:hAnsi="Times" w:cs="Times New Roman"/>
          <w:sz w:val="24"/>
          <w:szCs w:val="20"/>
        </w:rPr>
      </w:pPr>
    </w:p>
    <w:p w14:paraId="0F4AA93B"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Benefits for the appliances will be provided to the same extent as other Covered Charges under the Policy. </w:t>
      </w:r>
    </w:p>
    <w:p w14:paraId="3E4AED1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B75543B"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Treatment of </w:t>
      </w:r>
      <w:proofErr w:type="spellStart"/>
      <w:r w:rsidRPr="001454FA">
        <w:rPr>
          <w:rFonts w:ascii="Times" w:eastAsia="Calibri" w:hAnsi="Times" w:cs="Times New Roman"/>
          <w:b/>
          <w:sz w:val="24"/>
          <w:szCs w:val="20"/>
        </w:rPr>
        <w:t>Wilm’s</w:t>
      </w:r>
      <w:proofErr w:type="spellEnd"/>
      <w:r w:rsidRPr="001454FA">
        <w:rPr>
          <w:rFonts w:ascii="Times" w:eastAsia="Calibri" w:hAnsi="Times" w:cs="Times New Roman"/>
          <w:b/>
          <w:sz w:val="24"/>
          <w:szCs w:val="20"/>
        </w:rPr>
        <w:t xml:space="preserve"> Tumor</w:t>
      </w:r>
    </w:p>
    <w:p w14:paraId="3F2D37F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pay benefits for Covered Charges incurred for the treatment of </w:t>
      </w:r>
      <w:proofErr w:type="spellStart"/>
      <w:r w:rsidRPr="001454FA">
        <w:rPr>
          <w:rFonts w:ascii="Times" w:eastAsia="Calibri" w:hAnsi="Times" w:cs="Times New Roman"/>
          <w:sz w:val="24"/>
          <w:szCs w:val="20"/>
        </w:rPr>
        <w:t>Wilm's</w:t>
      </w:r>
      <w:proofErr w:type="spellEnd"/>
      <w:r w:rsidRPr="001454FA">
        <w:rPr>
          <w:rFonts w:ascii="Times" w:eastAsia="Calibri" w:hAnsi="Times" w:cs="Times New Roman"/>
          <w:sz w:val="24"/>
          <w:szCs w:val="20"/>
        </w:rPr>
        <w:t xml:space="preserve">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14:paraId="44C90B7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FC8F2E5" w14:textId="77777777" w:rsidR="001454FA" w:rsidRPr="001454FA" w:rsidRDefault="001454FA" w:rsidP="00A82854">
      <w:pPr>
        <w:suppressLineNumbers/>
        <w:spacing w:after="0" w:line="240" w:lineRule="auto"/>
        <w:jc w:val="both"/>
        <w:rPr>
          <w:rFonts w:ascii="Times" w:eastAsia="Calibri" w:hAnsi="Times" w:cs="Times New Roman"/>
          <w:b/>
          <w:sz w:val="24"/>
          <w:szCs w:val="24"/>
        </w:rPr>
      </w:pPr>
      <w:r w:rsidRPr="001454FA">
        <w:rPr>
          <w:rFonts w:ascii="Times" w:eastAsia="Calibri" w:hAnsi="Times" w:cs="Times New Roman"/>
          <w:b/>
          <w:sz w:val="24"/>
          <w:szCs w:val="24"/>
        </w:rPr>
        <w:t>Procedures and Prescription Drugs to Enhance Fertility</w:t>
      </w:r>
    </w:p>
    <w:p w14:paraId="0B1B3D45" w14:textId="77777777" w:rsidR="001454FA" w:rsidRPr="001454FA" w:rsidRDefault="001454FA" w:rsidP="00A82854">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14:paraId="2F0A4022"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74B1771"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14:paraId="56CF21A4"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34A7761"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Nutritional Counseling</w:t>
      </w:r>
    </w:p>
    <w:p w14:paraId="3AD2A62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14:paraId="3E3DA8F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E881AC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Nutritional Counseling which are not Pre-Approved by Us provided that benefits would otherwise be payable under this Policy.]</w:t>
      </w:r>
    </w:p>
    <w:p w14:paraId="2677C7E4"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C3C44E0"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Food and Food Products for Inherited Metabolic Diseases</w:t>
      </w:r>
    </w:p>
    <w:p w14:paraId="0F2B376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We cover charges incurred for the therapeutic treatment of inherited metabolic diseases, including the purchase of medical foods (enteral formula) and low protein modified food products as determined to be medically necessary by the Covered Person’s Practitioner.</w:t>
      </w:r>
    </w:p>
    <w:p w14:paraId="07F9C8E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49C44B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the purpose of this benefit: </w:t>
      </w:r>
    </w:p>
    <w:p w14:paraId="4A06012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“inherited metabolic disease” means a disease caused by an inherited abnormality of body chemistry for which testing is mandated by law;</w:t>
      </w:r>
    </w:p>
    <w:p w14:paraId="6367A7C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1A9CA9B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07273683"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0662E415" w14:textId="77777777" w:rsidR="001454FA" w:rsidRPr="001454FA" w:rsidRDefault="001454FA" w:rsidP="00A82854">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1454FA">
        <w:rPr>
          <w:rFonts w:ascii="Times New Roman" w:eastAsia="Calibri" w:hAnsi="Times New Roman" w:cs="Times New Roman"/>
          <w:b/>
          <w:sz w:val="24"/>
          <w:szCs w:val="20"/>
        </w:rPr>
        <w:t>Specialized Infant Formulas</w:t>
      </w:r>
    </w:p>
    <w:p w14:paraId="1AD4BEB7"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14:paraId="6EA53816" w14:textId="77777777" w:rsidR="001454FA" w:rsidRPr="001454FA" w:rsidRDefault="001454FA" w:rsidP="00A82854">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14:paraId="53659A61" w14:textId="77777777" w:rsidR="001454FA" w:rsidRPr="001454FA" w:rsidRDefault="001454FA" w:rsidP="00A82854">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has not been responsive to trials of standard non-cow milk-based formulas, including soybean and goat milk.  </w:t>
      </w:r>
    </w:p>
    <w:p w14:paraId="7BE054C6"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may review continued Medical Necessity and Appropriateness of the specialized infant formula.  </w:t>
      </w:r>
    </w:p>
    <w:p w14:paraId="68213274"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5C99762A"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bookmarkStart w:id="35" w:name="_Hlk523396132"/>
      <w:r w:rsidRPr="001454FA">
        <w:rPr>
          <w:rFonts w:ascii="Times New Roman" w:eastAsia="Calibri" w:hAnsi="Times New Roman" w:cs="Times New Roman"/>
          <w:b/>
          <w:sz w:val="24"/>
          <w:szCs w:val="20"/>
        </w:rPr>
        <w:t>Donated Human Breast Milk</w:t>
      </w:r>
    </w:p>
    <w:p w14:paraId="065703ED"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cover pasteurized donated human breast milk for Covered Persons under the age of six months subject to the following conditions:</w:t>
      </w:r>
    </w:p>
    <w:p w14:paraId="533E4655" w14:textId="77777777" w:rsidR="001454FA" w:rsidRPr="001454FA" w:rsidRDefault="001454FA" w:rsidP="00A82854">
      <w:pPr>
        <w:numPr>
          <w:ilvl w:val="0"/>
          <w:numId w:val="14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171CFD4E" w14:textId="77777777" w:rsidR="001454FA" w:rsidRPr="001454FA" w:rsidRDefault="001454FA" w:rsidP="00A82854">
      <w:pPr>
        <w:numPr>
          <w:ilvl w:val="0"/>
          <w:numId w:val="14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The Covered Person’s Practitioner issued an order for the donated human breast milk</w:t>
      </w:r>
    </w:p>
    <w:p w14:paraId="4E2E4551"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6026262A"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also cover pasteurized donated human breast milk as ordered by the Covered Person’s Practitioner for Covered Persons under the age of six months if the Covered Person meets any of the following conditions:</w:t>
      </w:r>
    </w:p>
    <w:p w14:paraId="32930F1F" w14:textId="77777777" w:rsidR="001454FA" w:rsidRPr="001454FA" w:rsidRDefault="001454FA" w:rsidP="00A82854">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body weight below healthy levels determined by the Covered Person’s Practitioner;</w:t>
      </w:r>
    </w:p>
    <w:p w14:paraId="4EB7E763" w14:textId="77777777" w:rsidR="001454FA" w:rsidRPr="001454FA" w:rsidRDefault="001454FA" w:rsidP="00A82854">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congenital or acquired condition that places the Covered Person at a high risk for development of necrotizing enterocolitis; or</w:t>
      </w:r>
    </w:p>
    <w:p w14:paraId="0034939D" w14:textId="77777777" w:rsidR="001454FA" w:rsidRPr="001454FA" w:rsidRDefault="001454FA" w:rsidP="00A82854">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7C0FAEEB"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00B6791E"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73512C9E"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0C299680"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The pasteurized donated human breast milk may include human milk fortifiers if indicated by the Covered Person’s Practitioner.</w:t>
      </w:r>
    </w:p>
    <w:p w14:paraId="327F5723" w14:textId="77777777" w:rsidR="001454FA" w:rsidRPr="001454FA" w:rsidRDefault="001454FA" w:rsidP="00A8285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bookmarkEnd w:id="35"/>
    <w:p w14:paraId="5A3E9AC0"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X-Rays and Laboratory Tests</w:t>
      </w:r>
    </w:p>
    <w:p w14:paraId="2EC3AB1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14:paraId="2386738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80BFA41"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bookmarkStart w:id="36" w:name="_Hlk68787248"/>
      <w:r w:rsidRPr="001454FA">
        <w:rPr>
          <w:rFonts w:ascii="Times" w:eastAsia="Calibri" w:hAnsi="Times" w:cs="Times New Roman"/>
          <w:b/>
          <w:sz w:val="24"/>
          <w:szCs w:val="20"/>
        </w:rPr>
        <w:t>Prescription Drugs</w:t>
      </w:r>
    </w:p>
    <w:p w14:paraId="7E8C907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for certain Prescription Drugs] We cover drugs to treat an Illness or Injury [and contraceptives not covered under the Contraceptives provision] which require a Practitioner's prescription.  [Maintenance Drugs may be obtained from a Participating Mail Order Pharmacy.]  Under this Policy We only cover drugs which are:</w:t>
      </w:r>
    </w:p>
    <w:p w14:paraId="718FF56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approved for treatment of the Covered Person's Illness or Injury by the Food and Drug Administration;</w:t>
      </w:r>
    </w:p>
    <w:p w14:paraId="3AC77E1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123C0475" w14:textId="77777777" w:rsidR="001454FA" w:rsidRPr="001454FA" w:rsidRDefault="001454FA" w:rsidP="00A82854">
      <w:pPr>
        <w:numPr>
          <w:ilvl w:val="0"/>
          <w:numId w:val="6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1454FA">
            <w:rPr>
              <w:rFonts w:ascii="Times" w:eastAsia="Calibri" w:hAnsi="Times" w:cs="Times New Roman"/>
              <w:sz w:val="24"/>
              <w:szCs w:val="20"/>
            </w:rPr>
            <w:t>American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Formulary Service Drug Information;</w:t>
      </w:r>
    </w:p>
    <w:p w14:paraId="2383AB69" w14:textId="77777777" w:rsidR="001454FA" w:rsidRPr="001454FA" w:rsidRDefault="001454FA" w:rsidP="00A82854">
      <w:pPr>
        <w:numPr>
          <w:ilvl w:val="0"/>
          <w:numId w:val="6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Pharmacopeia Drug Information; or</w:t>
      </w:r>
    </w:p>
    <w:p w14:paraId="0D53A9B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  recommended by a clinical study or recommended by a review article in a major peer-reviewed professional journal.</w:t>
      </w:r>
    </w:p>
    <w:p w14:paraId="5DA3CC9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FEDA72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Coverage for the above drugs also includes medically necessary services associated with the administration of the drugs.</w:t>
      </w:r>
    </w:p>
    <w:bookmarkEnd w:id="36"/>
    <w:p w14:paraId="0B31A61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ABE433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explained in the </w:t>
      </w:r>
      <w:r w:rsidRPr="001454FA">
        <w:rPr>
          <w:rFonts w:ascii="Times" w:eastAsia="Calibri" w:hAnsi="Times" w:cs="Times New Roman"/>
          <w:b/>
          <w:sz w:val="24"/>
          <w:szCs w:val="20"/>
        </w:rPr>
        <w:t>Orally Administered</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Anti-Cancer Prescription Drugs</w:t>
      </w:r>
      <w:r w:rsidRPr="001454FA">
        <w:rPr>
          <w:rFonts w:ascii="Times" w:eastAsia="Calibri" w:hAnsi="Times" w:cs="Times New Roman"/>
          <w:sz w:val="24"/>
          <w:szCs w:val="20"/>
        </w:rPr>
        <w:t xml:space="preserve"> provision below additional benefits for such prescription drugs may be payable.]   </w:t>
      </w:r>
    </w:p>
    <w:p w14:paraId="40261E1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15CB17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no event will We pay for:</w:t>
      </w:r>
    </w:p>
    <w:p w14:paraId="2C11180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drugs labeled: "Caution - Limited by Federal Law to Investigational Use"; or</w:t>
      </w:r>
    </w:p>
    <w:p w14:paraId="26D33FF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14:paraId="114A0A3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We exclude drugs that can be bought without a prescription, even if a Practitioner orders them.</w:t>
      </w:r>
    </w:p>
    <w:p w14:paraId="6077139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3372407" w14:textId="77777777" w:rsidR="001454FA" w:rsidRPr="001454FA" w:rsidRDefault="001454FA" w:rsidP="00A82854">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14:paraId="056E05C6" w14:textId="77777777" w:rsidR="001454FA" w:rsidRPr="001454FA" w:rsidRDefault="001454FA" w:rsidP="00A82854">
      <w:pPr>
        <w:suppressLineNumbers/>
        <w:spacing w:after="0" w:line="240" w:lineRule="auto"/>
        <w:jc w:val="both"/>
        <w:rPr>
          <w:rFonts w:ascii="Times New Roman" w:eastAsia="Calibri" w:hAnsi="Times New Roman" w:cs="Times New Roman"/>
          <w:sz w:val="24"/>
          <w:szCs w:val="20"/>
        </w:rPr>
      </w:pPr>
    </w:p>
    <w:p w14:paraId="68E03F9D" w14:textId="39578302" w:rsidR="001454FA" w:rsidRPr="001454FA" w:rsidRDefault="001454FA" w:rsidP="00A82854">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14:paraId="6CC2BBC5" w14:textId="77777777" w:rsidR="00A82854" w:rsidRDefault="00A82854" w:rsidP="006D5C60">
      <w:pPr>
        <w:spacing w:after="0" w:line="240" w:lineRule="auto"/>
        <w:jc w:val="both"/>
        <w:rPr>
          <w:rFonts w:ascii="Times New Roman" w:eastAsia="Calibri" w:hAnsi="Times New Roman" w:cs="Times New Roman"/>
          <w:b/>
          <w:sz w:val="24"/>
          <w:szCs w:val="20"/>
        </w:rPr>
      </w:pPr>
    </w:p>
    <w:p w14:paraId="7DF55D32" w14:textId="2F4E5FEC"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b/>
          <w:sz w:val="24"/>
          <w:szCs w:val="20"/>
        </w:rPr>
        <w:t>[</w:t>
      </w:r>
      <w:r w:rsidRPr="001454FA">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1454FA">
        <w:rPr>
          <w:rFonts w:ascii="Times New Roman" w:eastAsia="Calibri" w:hAnsi="Times New Roman" w:cs="Times New Roman"/>
          <w:sz w:val="24"/>
          <w:szCs w:val="24"/>
        </w:rPr>
        <w:t>shown in the Schedule</w:t>
      </w:r>
      <w:r w:rsidRPr="001454FA">
        <w:rPr>
          <w:rFonts w:ascii="Times New Roman" w:eastAsia="Calibri" w:hAnsi="Times New Roman" w:cs="Times New Roman"/>
          <w:color w:val="FF0000"/>
          <w:sz w:val="24"/>
          <w:szCs w:val="24"/>
        </w:rPr>
        <w:t>.</w:t>
      </w:r>
    </w:p>
    <w:p w14:paraId="31C33948" w14:textId="77777777" w:rsidR="00A82854" w:rsidRDefault="00A82854" w:rsidP="006D5C60">
      <w:pPr>
        <w:spacing w:after="0" w:line="240" w:lineRule="auto"/>
        <w:jc w:val="both"/>
        <w:rPr>
          <w:rFonts w:ascii="Times New Roman" w:eastAsia="Calibri" w:hAnsi="Times New Roman" w:cs="Times New Roman"/>
          <w:color w:val="000000"/>
          <w:sz w:val="24"/>
          <w:szCs w:val="24"/>
        </w:rPr>
      </w:pPr>
    </w:p>
    <w:p w14:paraId="49054E56" w14:textId="7E161F7F"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14:paraId="19D27ADE" w14:textId="77777777" w:rsidR="00A82854" w:rsidRDefault="00A82854" w:rsidP="006D5C60">
      <w:pPr>
        <w:spacing w:after="0" w:line="240" w:lineRule="auto"/>
        <w:jc w:val="both"/>
        <w:rPr>
          <w:rFonts w:ascii="Times New Roman" w:eastAsia="Calibri" w:hAnsi="Times New Roman" w:cs="Times New Roman"/>
          <w:color w:val="000000"/>
          <w:sz w:val="24"/>
          <w:szCs w:val="24"/>
        </w:rPr>
      </w:pPr>
    </w:p>
    <w:p w14:paraId="6B9B06CA" w14:textId="1F3044F7"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35607383" w14:textId="77777777"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503C3371" w14:textId="77777777"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14:paraId="1FBB02B5" w14:textId="77777777" w:rsidR="00A82854" w:rsidRDefault="00A82854" w:rsidP="006D5C60">
      <w:pPr>
        <w:spacing w:after="0" w:line="240" w:lineRule="auto"/>
        <w:jc w:val="both"/>
        <w:rPr>
          <w:rFonts w:ascii="Times New Roman" w:eastAsia="Calibri" w:hAnsi="Times New Roman" w:cs="Times New Roman"/>
          <w:color w:val="000000"/>
          <w:sz w:val="24"/>
          <w:szCs w:val="24"/>
        </w:rPr>
      </w:pPr>
    </w:p>
    <w:p w14:paraId="308E6180" w14:textId="514D5B79"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14:paraId="2FD185D6" w14:textId="77777777" w:rsidR="00A82854" w:rsidRDefault="00A82854" w:rsidP="006D5C60">
      <w:pPr>
        <w:spacing w:after="0" w:line="240" w:lineRule="auto"/>
        <w:jc w:val="both"/>
        <w:rPr>
          <w:rFonts w:ascii="Times New Roman" w:eastAsia="Calibri" w:hAnsi="Times New Roman" w:cs="Times New Roman"/>
          <w:color w:val="000000"/>
          <w:sz w:val="24"/>
          <w:szCs w:val="24"/>
        </w:rPr>
      </w:pPr>
    </w:p>
    <w:p w14:paraId="613F311B" w14:textId="638992CC"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[The Policy only pays benefits for Prescription Drugs which are:</w:t>
      </w:r>
    </w:p>
    <w:p w14:paraId="504BCF32" w14:textId="77777777"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prescribed by a Practitioner (except for insulin)</w:t>
      </w:r>
    </w:p>
    <w:p w14:paraId="07588AB5" w14:textId="77777777"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dispensed by a Participating Pharmacy [or by a [Participating Mail Order Pharmacy]]; and</w:t>
      </w:r>
    </w:p>
    <w:p w14:paraId="6ACDF78D" w14:textId="77777777"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 needed to treat an Illness or Injury Covered under this Policy.</w:t>
      </w:r>
    </w:p>
    <w:p w14:paraId="10D1342B" w14:textId="77777777" w:rsidR="00A82854" w:rsidRDefault="00A82854" w:rsidP="006D5C60">
      <w:pPr>
        <w:spacing w:after="0" w:line="240" w:lineRule="auto"/>
        <w:jc w:val="both"/>
        <w:rPr>
          <w:rFonts w:ascii="Times New Roman" w:eastAsia="Calibri" w:hAnsi="Times New Roman" w:cs="Times New Roman"/>
          <w:color w:val="000000"/>
          <w:sz w:val="24"/>
          <w:szCs w:val="24"/>
        </w:rPr>
      </w:pPr>
    </w:p>
    <w:p w14:paraId="7A9EC618" w14:textId="7361FA6E"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Such charges will not include charges made for more than:</w:t>
      </w:r>
    </w:p>
    <w:p w14:paraId="382279E2" w14:textId="6D49C2E2"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[a 90-day supply for each prescription or refill</w:t>
      </w:r>
      <w:r w:rsidR="00A82854">
        <w:rPr>
          <w:rFonts w:ascii="Times New Roman" w:eastAsia="Calibri" w:hAnsi="Times New Roman" w:cs="Times New Roman"/>
          <w:color w:val="000000"/>
          <w:sz w:val="24"/>
          <w:szCs w:val="24"/>
        </w:rPr>
        <w:t xml:space="preserve"> </w:t>
      </w:r>
      <w:r w:rsidRPr="001454FA">
        <w:rPr>
          <w:rFonts w:ascii="Times New Roman" w:eastAsia="Calibri" w:hAnsi="Times New Roman" w:cs="Times New Roman"/>
          <w:color w:val="000000"/>
          <w:sz w:val="24"/>
          <w:szCs w:val="24"/>
        </w:rPr>
        <w:t>[which is not obtained through the Mail Order Program] where the copayment is calculated based on the multiple of 30-day supplies received;]</w:t>
      </w:r>
    </w:p>
    <w:p w14:paraId="1DAAB3FC" w14:textId="77777777"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[a 90-day supply of a Maintenance Drug obtained through the Mail Order Program where the copayment is the copayment specified for a 90-day supply;] and</w:t>
      </w:r>
    </w:p>
    <w:p w14:paraId="38C79F11" w14:textId="77777777"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 the amount usually prescribed by the Covered Person's Practitioner.</w:t>
      </w:r>
    </w:p>
    <w:p w14:paraId="5D2E24D1" w14:textId="77777777" w:rsid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charge will be considered to be incurred at the time the Prescription Drug is received.]</w:t>
      </w:r>
    </w:p>
    <w:p w14:paraId="2E1B9433" w14:textId="77777777" w:rsidR="00A82854" w:rsidRPr="001454FA" w:rsidRDefault="00A82854" w:rsidP="006D5C60">
      <w:pPr>
        <w:spacing w:after="0" w:line="240" w:lineRule="auto"/>
        <w:jc w:val="both"/>
        <w:rPr>
          <w:rFonts w:ascii="Times New Roman" w:eastAsia="Calibri" w:hAnsi="Times New Roman" w:cs="Times New Roman"/>
          <w:color w:val="000000"/>
          <w:sz w:val="24"/>
          <w:szCs w:val="24"/>
        </w:rPr>
      </w:pPr>
    </w:p>
    <w:p w14:paraId="4E47575E" w14:textId="41C64C2A"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14:paraId="1A66ED41" w14:textId="77777777" w:rsidR="00A82854" w:rsidRDefault="00A82854" w:rsidP="006D5C60">
      <w:pPr>
        <w:spacing w:after="0" w:line="240" w:lineRule="auto"/>
        <w:jc w:val="both"/>
        <w:rPr>
          <w:rFonts w:ascii="Times New Roman" w:eastAsia="Calibri" w:hAnsi="Times New Roman" w:cs="Times New Roman"/>
          <w:i/>
          <w:iCs/>
          <w:color w:val="000000"/>
          <w:sz w:val="24"/>
          <w:szCs w:val="24"/>
        </w:rPr>
      </w:pPr>
    </w:p>
    <w:p w14:paraId="21EF8B24" w14:textId="764A45DC"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1454FA">
        <w:rPr>
          <w:rFonts w:ascii="Times New Roman" w:eastAsia="Calibri" w:hAnsi="Times New Roman" w:cs="Times New Roman"/>
          <w:color w:val="000000"/>
          <w:sz w:val="24"/>
          <w:szCs w:val="24"/>
        </w:rPr>
        <w:t xml:space="preserve"> </w:t>
      </w:r>
    </w:p>
    <w:p w14:paraId="60A21EB7" w14:textId="77777777" w:rsidR="00A82854" w:rsidRDefault="00A82854" w:rsidP="006D5C60">
      <w:pPr>
        <w:spacing w:after="0" w:line="240" w:lineRule="auto"/>
        <w:jc w:val="both"/>
        <w:rPr>
          <w:rFonts w:ascii="Times New Roman" w:eastAsia="Calibri" w:hAnsi="Times New Roman" w:cs="Times New Roman"/>
          <w:color w:val="000000"/>
          <w:sz w:val="24"/>
          <w:szCs w:val="24"/>
        </w:rPr>
      </w:pPr>
    </w:p>
    <w:p w14:paraId="7DB99D52" w14:textId="094CC159"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088FEDBC" w14:textId="77777777" w:rsidR="00A82854" w:rsidRDefault="00A82854" w:rsidP="006D5C60">
      <w:pPr>
        <w:spacing w:after="0" w:line="240" w:lineRule="auto"/>
        <w:jc w:val="both"/>
        <w:rPr>
          <w:rFonts w:ascii="Times New Roman" w:eastAsia="Times New Roman" w:hAnsi="Times New Roman" w:cs="Times New Roman"/>
          <w:color w:val="000000"/>
          <w:sz w:val="24"/>
          <w:szCs w:val="24"/>
        </w:rPr>
      </w:pPr>
    </w:p>
    <w:p w14:paraId="54D54A4C" w14:textId="1385A176" w:rsidR="001454FA" w:rsidRPr="001454FA" w:rsidRDefault="001454FA" w:rsidP="006D5C60">
      <w:pPr>
        <w:spacing w:after="0" w:line="240" w:lineRule="auto"/>
        <w:jc w:val="both"/>
        <w:rPr>
          <w:rFonts w:ascii="Times New Roman" w:eastAsia="Calibri" w:hAnsi="Times New Roman" w:cs="Times New Roman"/>
          <w:color w:val="000000"/>
          <w:sz w:val="24"/>
          <w:szCs w:val="24"/>
        </w:rPr>
      </w:pPr>
      <w:r w:rsidRPr="001454FA">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35F14155" w14:textId="77777777" w:rsidR="00A82854" w:rsidRDefault="00A82854" w:rsidP="006D5C60">
      <w:pPr>
        <w:spacing w:after="0" w:line="240" w:lineRule="auto"/>
        <w:jc w:val="both"/>
        <w:rPr>
          <w:rFonts w:ascii="Times New Roman" w:eastAsia="Calibri" w:hAnsi="Times New Roman" w:cs="Times New Roman"/>
          <w:i/>
          <w:color w:val="000000"/>
          <w:sz w:val="24"/>
          <w:szCs w:val="24"/>
        </w:rPr>
      </w:pPr>
    </w:p>
    <w:p w14:paraId="15903B06" w14:textId="070DC2A7" w:rsidR="001454FA" w:rsidRDefault="001454FA" w:rsidP="006D5C60">
      <w:pPr>
        <w:spacing w:after="0" w:line="240" w:lineRule="auto"/>
        <w:jc w:val="both"/>
        <w:rPr>
          <w:rFonts w:ascii="Times New Roman" w:eastAsia="Calibri" w:hAnsi="Times New Roman" w:cs="Times New Roman"/>
          <w:i/>
          <w:color w:val="000000"/>
          <w:sz w:val="24"/>
          <w:szCs w:val="24"/>
        </w:rPr>
      </w:pPr>
      <w:r w:rsidRPr="001454FA">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3A814926" w14:textId="77777777" w:rsidR="00A82854" w:rsidRPr="001454FA" w:rsidRDefault="00A82854" w:rsidP="006D5C60">
      <w:pPr>
        <w:spacing w:after="0" w:line="240" w:lineRule="auto"/>
        <w:jc w:val="both"/>
        <w:rPr>
          <w:rFonts w:ascii="Times New Roman" w:eastAsia="Calibri" w:hAnsi="Times New Roman" w:cs="Times New Roman"/>
          <w:i/>
          <w:color w:val="000000"/>
          <w:sz w:val="24"/>
          <w:szCs w:val="24"/>
        </w:rPr>
      </w:pPr>
    </w:p>
    <w:p w14:paraId="593520DB"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Prescription Drugs which are not Pre-Approved by Us provided that benefits would otherwise be payable under this Policy.]</w:t>
      </w:r>
    </w:p>
    <w:p w14:paraId="663A5CEE" w14:textId="77777777" w:rsidR="001454FA" w:rsidRPr="001454FA" w:rsidRDefault="001454FA" w:rsidP="00A82854">
      <w:pPr>
        <w:suppressLineNumbers/>
        <w:spacing w:after="0" w:line="240" w:lineRule="auto"/>
        <w:jc w:val="both"/>
        <w:rPr>
          <w:rFonts w:ascii="Times New Roman" w:eastAsia="Calibri" w:hAnsi="Times New Roman" w:cs="Times New Roman"/>
          <w:sz w:val="24"/>
          <w:szCs w:val="20"/>
        </w:rPr>
      </w:pPr>
    </w:p>
    <w:p w14:paraId="680BFB76"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Supplies to Administer Prescription Drugs</w:t>
      </w:r>
    </w:p>
    <w:p w14:paraId="2EBAD86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14:paraId="510BB40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906C351"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Orally Administered Anti-Cancer Prescription Drugs</w:t>
      </w:r>
      <w:r w:rsidRPr="001454FA">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237FD28B"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p>
    <w:p w14:paraId="79BCE959"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5F50E6C7"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p>
    <w:p w14:paraId="3DB24C6A"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[Anti-cancer prescription drugs are covered subject to the terms of the </w:t>
      </w:r>
      <w:r w:rsidRPr="001454FA">
        <w:rPr>
          <w:rFonts w:ascii="Times New Roman" w:eastAsia="Calibri" w:hAnsi="Times New Roman" w:cs="Times New Roman"/>
          <w:b/>
          <w:sz w:val="24"/>
          <w:szCs w:val="20"/>
        </w:rPr>
        <w:t>Prescription Drugs</w:t>
      </w:r>
      <w:r w:rsidRPr="001454FA">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7C2A5C7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02A38E5"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14:paraId="6ED55FD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AC9985E" w14:textId="77777777" w:rsidR="001454FA" w:rsidRPr="001454FA" w:rsidRDefault="001454FA" w:rsidP="00A82854">
      <w:pPr>
        <w:suppressLineNumbers/>
        <w:spacing w:after="0" w:line="240" w:lineRule="auto"/>
        <w:jc w:val="both"/>
        <w:rPr>
          <w:rFonts w:ascii="Times" w:eastAsia="Calibri" w:hAnsi="Times" w:cs="Times New Roman"/>
          <w:b/>
          <w:sz w:val="24"/>
          <w:szCs w:val="20"/>
        </w:rPr>
      </w:pPr>
      <w:bookmarkStart w:id="37" w:name="_Hlk147330820"/>
      <w:r w:rsidRPr="001454FA">
        <w:rPr>
          <w:rFonts w:ascii="Times" w:eastAsia="Calibri" w:hAnsi="Times" w:cs="Times New Roman"/>
          <w:b/>
          <w:sz w:val="24"/>
          <w:szCs w:val="20"/>
        </w:rPr>
        <w:t>Contraceptives</w:t>
      </w:r>
    </w:p>
    <w:p w14:paraId="72E6FBE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14:paraId="225BB2A1" w14:textId="77777777" w:rsidR="001454FA" w:rsidRPr="001454FA" w:rsidRDefault="001454FA" w:rsidP="00A82854">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We cover the following services, drugs, devices and procedures when obtained from or provided by network providers:  </w:t>
      </w:r>
    </w:p>
    <w:p w14:paraId="32E083F6" w14:textId="77777777" w:rsidR="001454FA" w:rsidRPr="001454FA" w:rsidRDefault="001454FA" w:rsidP="00A82854">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Contraceptive drugs, devices or products approved by the United States Food and Drug Administration; or</w:t>
      </w:r>
    </w:p>
    <w:p w14:paraId="6A33340E" w14:textId="77777777" w:rsidR="001454FA" w:rsidRPr="001454FA" w:rsidRDefault="001454FA" w:rsidP="00A82854">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Therapeutic equivalents of contraceptive drugs, devices or products that are approved by the United States Food and Drug Administration.</w:t>
      </w:r>
    </w:p>
    <w:p w14:paraId="4960E60F" w14:textId="77777777" w:rsidR="001454FA" w:rsidRPr="001454FA" w:rsidRDefault="001454FA" w:rsidP="00A82854">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The medical necessity for contraceptive drugs, devices or products shall be as determined by the Covered Person’s Practitioner.  </w:t>
      </w:r>
    </w:p>
    <w:p w14:paraId="2566B9A6" w14:textId="77777777" w:rsidR="001454FA" w:rsidRPr="001454FA" w:rsidRDefault="001454FA" w:rsidP="00A82854">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Voluntary sterilization of a Covered Person whether male or female;</w:t>
      </w:r>
    </w:p>
    <w:p w14:paraId="70ECD3DE" w14:textId="77777777" w:rsidR="001454FA" w:rsidRPr="001454FA" w:rsidRDefault="001454FA" w:rsidP="00A82854">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Patient education and counseling on contraception for a Covered Person;</w:t>
      </w:r>
    </w:p>
    <w:p w14:paraId="4888DF30" w14:textId="77777777" w:rsidR="001454FA" w:rsidRPr="001454FA" w:rsidRDefault="001454FA" w:rsidP="00A82854">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14:paraId="45E711DF" w14:textId="77777777" w:rsidR="001454FA" w:rsidRPr="001454FA" w:rsidRDefault="001454FA" w:rsidP="00A82854">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Management of side effects;</w:t>
      </w:r>
    </w:p>
    <w:p w14:paraId="4CA58542" w14:textId="77777777" w:rsidR="001454FA" w:rsidRPr="001454FA" w:rsidRDefault="001454FA" w:rsidP="00A82854">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Counseling for continued adherence to a prescribed regimen;</w:t>
      </w:r>
    </w:p>
    <w:p w14:paraId="04F60860" w14:textId="77777777" w:rsidR="001454FA" w:rsidRPr="001454FA" w:rsidRDefault="001454FA" w:rsidP="00A82854">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Device insertion and removal; </w:t>
      </w:r>
    </w:p>
    <w:p w14:paraId="6DAC04B8" w14:textId="77777777" w:rsidR="001454FA" w:rsidRPr="001454FA" w:rsidRDefault="001454FA" w:rsidP="00A82854">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Coverage of alternative contraceptive drugs, devices or products the Covered Person’s practitioner determines are medically necessary; and</w:t>
      </w:r>
    </w:p>
    <w:p w14:paraId="7B3DE95F" w14:textId="77777777" w:rsidR="001454FA" w:rsidRPr="001454FA" w:rsidRDefault="001454FA" w:rsidP="00A82854">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Diagnosis and treatment services provided pursuant to or as a follow-up to services covered under this Contraceptive provision.  </w:t>
      </w:r>
    </w:p>
    <w:p w14:paraId="112EDC5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DC7048A" w14:textId="77777777" w:rsidR="001454FA" w:rsidRPr="001454FA" w:rsidRDefault="007E349C" w:rsidP="00A8285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1454FA" w:rsidRPr="001454FA">
        <w:rPr>
          <w:rFonts w:ascii="Times" w:eastAsia="Calibri" w:hAnsi="Times" w:cs="Times New Roman"/>
          <w:sz w:val="24"/>
          <w:szCs w:val="20"/>
        </w:rPr>
        <w:t xml:space="preserve">overage is provided for a </w:t>
      </w:r>
      <w:r>
        <w:rPr>
          <w:rFonts w:ascii="Times" w:eastAsia="Calibri" w:hAnsi="Times" w:cs="Times New Roman"/>
          <w:sz w:val="24"/>
          <w:szCs w:val="20"/>
        </w:rPr>
        <w:t>twelve</w:t>
      </w:r>
      <w:r w:rsidR="001454FA" w:rsidRPr="001454FA">
        <w:rPr>
          <w:rFonts w:ascii="Times" w:eastAsia="Calibri" w:hAnsi="Times" w:cs="Times New Roman"/>
          <w:sz w:val="24"/>
          <w:szCs w:val="20"/>
        </w:rPr>
        <w:t>-month period.</w:t>
      </w:r>
    </w:p>
    <w:p w14:paraId="6705F84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B13777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14:paraId="64DAF3BC" w14:textId="77777777" w:rsidR="001454FA" w:rsidRPr="001454FA" w:rsidRDefault="001454FA" w:rsidP="00A82854">
      <w:pPr>
        <w:suppressLineNumbers/>
        <w:spacing w:after="0" w:line="240" w:lineRule="auto"/>
        <w:jc w:val="both"/>
        <w:rPr>
          <w:rFonts w:ascii="Times" w:eastAsia="Calibri" w:hAnsi="Times" w:cs="Times New Roman"/>
          <w:sz w:val="24"/>
          <w:szCs w:val="20"/>
        </w:rPr>
      </w:pPr>
    </w:p>
    <w:bookmarkEnd w:id="37"/>
    <w:p w14:paraId="3EC55587" w14:textId="77777777" w:rsidR="001454FA" w:rsidRPr="001454FA" w:rsidRDefault="007E349C" w:rsidP="00A8285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t>
      </w:r>
      <w:r w:rsidR="001454FA" w:rsidRPr="001454FA">
        <w:rPr>
          <w:rFonts w:ascii="Times" w:eastAsia="Calibri" w:hAnsi="Times" w:cs="Times New Roman"/>
          <w:sz w:val="24"/>
          <w:szCs w:val="20"/>
        </w:rPr>
        <w:t>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w:t>
      </w:r>
      <w:r>
        <w:rPr>
          <w:rFonts w:ascii="Times" w:eastAsia="Calibri" w:hAnsi="Times" w:cs="Times New Roman"/>
          <w:sz w:val="24"/>
          <w:szCs w:val="20"/>
        </w:rPr>
        <w:t>]</w:t>
      </w:r>
      <w:r w:rsidR="001454FA" w:rsidRPr="001454FA">
        <w:rPr>
          <w:rFonts w:ascii="Times" w:eastAsia="Calibri" w:hAnsi="Times" w:cs="Times New Roman"/>
          <w:sz w:val="24"/>
          <w:szCs w:val="20"/>
        </w:rPr>
        <w:t xml:space="preserve">  </w:t>
      </w:r>
    </w:p>
    <w:p w14:paraId="336EFAE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395C608" w14:textId="68E5789B" w:rsidR="001C5713"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Include the Exception for High Deductible Health Plans.]</w:t>
      </w:r>
    </w:p>
    <w:p w14:paraId="2B907F9C" w14:textId="77777777" w:rsidR="001C5713" w:rsidRPr="001454FA" w:rsidRDefault="001C5713" w:rsidP="00A82854">
      <w:pPr>
        <w:suppressLineNumbers/>
        <w:spacing w:after="0" w:line="240" w:lineRule="auto"/>
        <w:jc w:val="both"/>
        <w:rPr>
          <w:rFonts w:ascii="Times" w:eastAsia="Calibri" w:hAnsi="Times" w:cs="Times New Roman"/>
          <w:i/>
          <w:sz w:val="24"/>
          <w:szCs w:val="20"/>
        </w:rPr>
      </w:pPr>
    </w:p>
    <w:p w14:paraId="25AF969A"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sidDel="00064041">
        <w:rPr>
          <w:rFonts w:ascii="Times" w:eastAsia="Calibri" w:hAnsi="Times" w:cs="Times New Roman"/>
          <w:b/>
          <w:sz w:val="24"/>
          <w:szCs w:val="20"/>
        </w:rPr>
        <w:t xml:space="preserve"> </w:t>
      </w:r>
      <w:r w:rsidRPr="001454FA">
        <w:rPr>
          <w:rFonts w:ascii="Times" w:eastAsia="Calibri" w:hAnsi="Times" w:cs="Times New Roman"/>
          <w:b/>
          <w:sz w:val="24"/>
          <w:szCs w:val="20"/>
        </w:rPr>
        <w:t>[Cancer Clinical Trial</w:t>
      </w:r>
    </w:p>
    <w:p w14:paraId="5C3157ED"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14:paraId="6C0711F6"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6648F5AA"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14:paraId="180558CC"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202C3C04"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Clinical Trial</w:t>
      </w:r>
      <w:r w:rsidRPr="001454FA">
        <w:rPr>
          <w:rFonts w:ascii="Times" w:eastAsia="Calibri" w:hAnsi="Times" w:cs="Times New Roman"/>
          <w:sz w:val="24"/>
          <w:szCs w:val="20"/>
        </w:rPr>
        <w:t xml:space="preserve"> </w:t>
      </w:r>
    </w:p>
    <w:p w14:paraId="5C0717E1"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172BF5F2"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provide coverage of routine patient costs for items and services furnished in connection with participation in the clinical trial.  </w:t>
      </w:r>
    </w:p>
    <w:p w14:paraId="0C870B46"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33C84569"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14:paraId="251BA3D7"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306928A7"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Dental Care and Treatment</w:t>
      </w:r>
    </w:p>
    <w:p w14:paraId="4D495553"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Dental Care and Treatment provision applies to all Covered Persons.</w:t>
      </w:r>
    </w:p>
    <w:p w14:paraId="115B360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333B0E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w:t>
      </w:r>
    </w:p>
    <w:p w14:paraId="2117A23C" w14:textId="77777777" w:rsidR="001454FA" w:rsidRPr="001454FA" w:rsidRDefault="001454FA" w:rsidP="00A82854">
      <w:pPr>
        <w:numPr>
          <w:ilvl w:val="0"/>
          <w:numId w:val="3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diagnosis and treatment of oral tumors and cysts; and</w:t>
      </w:r>
    </w:p>
    <w:p w14:paraId="22B7905F" w14:textId="77777777" w:rsidR="001454FA" w:rsidRPr="001454FA" w:rsidRDefault="001454FA" w:rsidP="00A82854">
      <w:pPr>
        <w:numPr>
          <w:ilvl w:val="0"/>
          <w:numId w:val="3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surgical removal of bony impacted teeth.</w:t>
      </w:r>
    </w:p>
    <w:p w14:paraId="772A454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BB1B56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We also cover treatment of an Injury to natural teeth or the jaw, but only if:</w:t>
      </w:r>
    </w:p>
    <w:p w14:paraId="5B88F1D4" w14:textId="77777777" w:rsidR="001454FA" w:rsidRPr="001454FA" w:rsidRDefault="001454FA" w:rsidP="00A82854">
      <w:pPr>
        <w:numPr>
          <w:ilvl w:val="0"/>
          <w:numId w:val="4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Injury was not caused, directly or indirectly by biting or chewing; and</w:t>
      </w:r>
    </w:p>
    <w:p w14:paraId="2FB241CF" w14:textId="77777777" w:rsidR="001454FA" w:rsidRPr="001454FA" w:rsidRDefault="001454FA" w:rsidP="00A82854">
      <w:pPr>
        <w:numPr>
          <w:ilvl w:val="0"/>
          <w:numId w:val="4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treatment is finished within 6 months of the later of:</w:t>
      </w:r>
    </w:p>
    <w:p w14:paraId="64937C56" w14:textId="77777777" w:rsidR="001454FA" w:rsidRPr="001454FA" w:rsidRDefault="001454FA" w:rsidP="00A82854">
      <w:pPr>
        <w:suppressLineNumbers/>
        <w:spacing w:after="0" w:line="240" w:lineRule="auto"/>
        <w:ind w:left="360"/>
        <w:jc w:val="both"/>
        <w:rPr>
          <w:rFonts w:ascii="Times" w:eastAsia="Calibri" w:hAnsi="Times" w:cs="Times New Roman"/>
          <w:sz w:val="24"/>
          <w:szCs w:val="20"/>
        </w:rPr>
      </w:pPr>
      <w:r w:rsidRPr="001454FA">
        <w:rPr>
          <w:rFonts w:ascii="Times" w:eastAsia="Calibri" w:hAnsi="Times" w:cs="Times New Roman"/>
          <w:sz w:val="24"/>
          <w:szCs w:val="20"/>
        </w:rPr>
        <w:t>1.  the date of the Injury; or</w:t>
      </w:r>
    </w:p>
    <w:p w14:paraId="0915DCCB" w14:textId="77777777" w:rsidR="001454FA" w:rsidRPr="001454FA" w:rsidRDefault="001454FA" w:rsidP="00A82854">
      <w:pPr>
        <w:suppressLineNumbers/>
        <w:spacing w:after="0" w:line="240" w:lineRule="auto"/>
        <w:ind w:left="360"/>
        <w:jc w:val="both"/>
        <w:rPr>
          <w:rFonts w:ascii="Times" w:eastAsia="Calibri" w:hAnsi="Times" w:cs="Times New Roman"/>
          <w:sz w:val="24"/>
          <w:szCs w:val="20"/>
        </w:rPr>
      </w:pPr>
      <w:r w:rsidRPr="001454FA">
        <w:rPr>
          <w:rFonts w:ascii="Times" w:eastAsia="Calibri" w:hAnsi="Times" w:cs="Times New Roman"/>
          <w:sz w:val="24"/>
          <w:szCs w:val="20"/>
        </w:rPr>
        <w:t>2.  the effective date of the[Covered Person’s] coverage under this Policy.</w:t>
      </w:r>
    </w:p>
    <w:p w14:paraId="26C3FA4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includes replacing natural teeth lost due to such Injury.  But in no event do We cover orthodontic treatment.</w:t>
      </w:r>
    </w:p>
    <w:p w14:paraId="4765B89B"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2467F657"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[Dental Benefits</w:t>
      </w:r>
    </w:p>
    <w:p w14:paraId="288745D7"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688F23EB"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Dental services are available from birth with an age one dental visit encouraged.</w:t>
      </w:r>
    </w:p>
    <w:p w14:paraId="5661CDE7"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 second opinion is allowed.</w:t>
      </w:r>
    </w:p>
    <w:p w14:paraId="01250777"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049C0CF7"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71AA2410"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Denials of services to the dentist shall include an explanation and identify the reviewer including their contact information. </w:t>
      </w:r>
    </w:p>
    <w:p w14:paraId="27367853"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Services with a dental laboratory component that cannot be completed can be considered for prorated payment based on stage of completion. </w:t>
      </w:r>
    </w:p>
    <w:p w14:paraId="6FB2E223"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14:paraId="3C9A5EB0"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Services that are considered experimental in nature will not be considered.</w:t>
      </w:r>
    </w:p>
    <w:p w14:paraId="092F5717" w14:textId="77777777" w:rsidR="001454FA" w:rsidRPr="001454FA" w:rsidRDefault="001454FA" w:rsidP="00A82854">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This Policy will not cover any charges for broken appointments.</w:t>
      </w:r>
    </w:p>
    <w:p w14:paraId="782CB5F7"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p>
    <w:p w14:paraId="664DAFCD"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Diagnostic Services</w:t>
      </w:r>
    </w:p>
    <w:p w14:paraId="330BDA3B" w14:textId="77777777" w:rsidR="001454FA" w:rsidRPr="001454FA" w:rsidRDefault="001454FA" w:rsidP="00A82854">
      <w:pPr>
        <w:suppressLineNumbers/>
        <w:tabs>
          <w:tab w:val="left" w:pos="1820"/>
        </w:tabs>
        <w:spacing w:after="0" w:line="240" w:lineRule="auto"/>
        <w:jc w:val="both"/>
        <w:rPr>
          <w:rFonts w:ascii="Times" w:eastAsia="Calibri" w:hAnsi="Times" w:cs="Times New Roman"/>
          <w:i/>
          <w:sz w:val="24"/>
          <w:szCs w:val="24"/>
        </w:rPr>
      </w:pPr>
      <w:r w:rsidRPr="001454FA">
        <w:rPr>
          <w:rFonts w:ascii="Times" w:eastAsia="Calibri" w:hAnsi="Times" w:cs="Times New Roman"/>
          <w:sz w:val="24"/>
          <w:szCs w:val="24"/>
        </w:rPr>
        <w:t>* Indicated diagnostic services that can be considered every 3 months for individuals with special healthcare needs are denoted with an asterisk.</w:t>
      </w:r>
    </w:p>
    <w:p w14:paraId="68BFDCFA" w14:textId="77777777" w:rsidR="001454FA" w:rsidRPr="001454FA" w:rsidRDefault="001454FA" w:rsidP="00A82854">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i/>
          <w:sz w:val="24"/>
          <w:szCs w:val="24"/>
        </w:rPr>
        <w:t>Clinical oral evaluations once</w:t>
      </w:r>
      <w:r w:rsidRPr="001454FA">
        <w:rPr>
          <w:rFonts w:ascii="Times" w:eastAsia="Calibri" w:hAnsi="Times" w:cs="Times New Roman"/>
          <w:sz w:val="24"/>
          <w:szCs w:val="24"/>
        </w:rPr>
        <w:t xml:space="preserve"> every 6 months * </w:t>
      </w:r>
    </w:p>
    <w:p w14:paraId="238D50F8" w14:textId="77777777" w:rsidR="001454FA" w:rsidRPr="001454FA" w:rsidRDefault="001454FA" w:rsidP="00A82854">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7F67EE04" w14:textId="77777777" w:rsidR="001454FA" w:rsidRPr="001454FA" w:rsidRDefault="001454FA" w:rsidP="00A82854">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Periodic oral evaluation – subsequent thorough evaluation of an established patient*</w:t>
      </w:r>
    </w:p>
    <w:p w14:paraId="51230AEF" w14:textId="77777777" w:rsidR="001454FA" w:rsidRPr="001454FA" w:rsidRDefault="001454FA" w:rsidP="00A82854">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 evaluation for patient under the age of 3 and counseling with primary caregiver*</w:t>
      </w:r>
    </w:p>
    <w:p w14:paraId="486759DA" w14:textId="77777777" w:rsidR="001454FA" w:rsidRPr="001454FA" w:rsidRDefault="001454FA" w:rsidP="00A82854">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Limited oral evaluations that are problem focused </w:t>
      </w:r>
    </w:p>
    <w:p w14:paraId="3FEED0AB" w14:textId="77777777" w:rsidR="001454FA" w:rsidRPr="001454FA" w:rsidRDefault="001454FA" w:rsidP="00A82854">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Detailed oral evaluations that are problem focused</w:t>
      </w:r>
    </w:p>
    <w:p w14:paraId="47C80D1B" w14:textId="77777777" w:rsidR="001454FA" w:rsidRPr="001454FA" w:rsidRDefault="001454FA" w:rsidP="00A82854">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Diagnostic Imaging with interpretation</w:t>
      </w:r>
    </w:p>
    <w:p w14:paraId="60ABAE9B" w14:textId="77777777" w:rsidR="001454FA" w:rsidRPr="001454FA" w:rsidRDefault="001454FA" w:rsidP="00A82854">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lastRenderedPageBreak/>
        <w:t>A full mouth series can be provided every 3 years.  The number of films/views expected is based on age with the maximum being 16 intraoral films/views.</w:t>
      </w:r>
    </w:p>
    <w:p w14:paraId="35565C6E" w14:textId="77777777" w:rsidR="001454FA" w:rsidRPr="001454FA" w:rsidRDefault="001454FA" w:rsidP="00A82854">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An extraoral panoramic film/view and bitewings may be substituted for the full mouth series with the same frequency limit.</w:t>
      </w:r>
    </w:p>
    <w:p w14:paraId="4D24C5EC" w14:textId="77777777" w:rsidR="001454FA" w:rsidRPr="001454FA" w:rsidRDefault="001454FA" w:rsidP="00A82854">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Additional films/views needed for diagnosing can be provided as needed.</w:t>
      </w:r>
    </w:p>
    <w:p w14:paraId="16C9C009" w14:textId="77777777" w:rsidR="001454FA" w:rsidRPr="001454FA" w:rsidRDefault="001454FA" w:rsidP="00A82854">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Bitewings, </w:t>
      </w:r>
      <w:proofErr w:type="spellStart"/>
      <w:r w:rsidRPr="001454FA">
        <w:rPr>
          <w:rFonts w:ascii="Times" w:eastAsia="Calibri" w:hAnsi="Times" w:cs="Times New Roman"/>
          <w:sz w:val="24"/>
          <w:szCs w:val="24"/>
        </w:rPr>
        <w:t>periapicals</w:t>
      </w:r>
      <w:proofErr w:type="spellEnd"/>
      <w:r w:rsidRPr="001454FA">
        <w:rPr>
          <w:rFonts w:ascii="Times" w:eastAsia="Calibri" w:hAnsi="Times" w:cs="Times New Roman"/>
          <w:sz w:val="24"/>
          <w:szCs w:val="24"/>
        </w:rPr>
        <w:t xml:space="preserve">, panoramic and </w:t>
      </w:r>
      <w:proofErr w:type="spellStart"/>
      <w:r w:rsidRPr="001454FA">
        <w:rPr>
          <w:rFonts w:ascii="Times" w:eastAsia="Calibri" w:hAnsi="Times" w:cs="Times New Roman"/>
          <w:sz w:val="24"/>
          <w:szCs w:val="24"/>
        </w:rPr>
        <w:t>cephlometric</w:t>
      </w:r>
      <w:proofErr w:type="spellEnd"/>
      <w:r w:rsidRPr="001454FA">
        <w:rPr>
          <w:rFonts w:ascii="Times" w:eastAsia="Calibri" w:hAnsi="Times" w:cs="Times New Roman"/>
          <w:sz w:val="24"/>
          <w:szCs w:val="24"/>
        </w:rPr>
        <w:t xml:space="preserve"> radiographic images</w:t>
      </w:r>
    </w:p>
    <w:p w14:paraId="54D8CFD1" w14:textId="77777777" w:rsidR="001454FA" w:rsidRPr="001454FA" w:rsidRDefault="001454FA" w:rsidP="00A82854">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Intraoral and extraoral radiographic images </w:t>
      </w:r>
    </w:p>
    <w:p w14:paraId="1CA967C2" w14:textId="77777777" w:rsidR="001454FA" w:rsidRPr="001454FA" w:rsidRDefault="001454FA" w:rsidP="00A82854">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Oral/facial photographic images</w:t>
      </w:r>
    </w:p>
    <w:p w14:paraId="29FE475C" w14:textId="77777777" w:rsidR="001454FA" w:rsidRPr="001454FA" w:rsidRDefault="001454FA" w:rsidP="00A82854">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Maxillofacial MRI, ultrasound </w:t>
      </w:r>
    </w:p>
    <w:p w14:paraId="1B044BA6" w14:textId="77777777" w:rsidR="001454FA" w:rsidRPr="001454FA" w:rsidRDefault="001454FA" w:rsidP="00A82854">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Cone beam image capture </w:t>
      </w:r>
    </w:p>
    <w:p w14:paraId="0ED6CDC3" w14:textId="77777777" w:rsidR="001454FA" w:rsidRPr="001454FA" w:rsidRDefault="001454FA" w:rsidP="00A82854">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Tests and Examinations</w:t>
      </w:r>
    </w:p>
    <w:p w14:paraId="61A07CFE" w14:textId="77777777" w:rsidR="001454FA" w:rsidRPr="001454FA" w:rsidRDefault="001454FA" w:rsidP="00A82854">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Viral culture</w:t>
      </w:r>
    </w:p>
    <w:p w14:paraId="64E7FD3B" w14:textId="77777777" w:rsidR="001454FA" w:rsidRPr="001454FA" w:rsidRDefault="001454FA" w:rsidP="00A82854">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Collection and preparation of saliva sample for laboratory diagnostic testing</w:t>
      </w:r>
    </w:p>
    <w:p w14:paraId="32EA9BEC" w14:textId="77777777" w:rsidR="001454FA" w:rsidRPr="001454FA" w:rsidRDefault="001454FA" w:rsidP="00A82854">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Diagnostic casts – for diagnostic purposes only and not in conjunction with other services </w:t>
      </w:r>
    </w:p>
    <w:p w14:paraId="6D6C7E41" w14:textId="77777777" w:rsidR="001454FA" w:rsidRPr="001454FA" w:rsidRDefault="001454FA" w:rsidP="00A82854">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 pathology laboratory</w:t>
      </w:r>
    </w:p>
    <w:p w14:paraId="7634756D" w14:textId="77777777" w:rsidR="001454FA" w:rsidRPr="001454FA" w:rsidRDefault="001454FA" w:rsidP="00A82854">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Accession/collection of tissue, examination – gross and microscopic, preparation and transmission of written report</w:t>
      </w:r>
    </w:p>
    <w:p w14:paraId="5589D381" w14:textId="77777777" w:rsidR="001454FA" w:rsidRPr="001454FA" w:rsidRDefault="001454FA" w:rsidP="00A82854">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Accession/collection of exfoliative cytologic smears, microscopic examination, preparation and transmission of a written report</w:t>
      </w:r>
    </w:p>
    <w:p w14:paraId="2383CDE9" w14:textId="77777777" w:rsidR="001454FA" w:rsidRPr="001454FA" w:rsidRDefault="001454FA" w:rsidP="00A82854">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Other oral pathology procedures, by report</w:t>
      </w:r>
    </w:p>
    <w:p w14:paraId="127F3984"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p>
    <w:p w14:paraId="35CE3693"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u w:val="single"/>
        </w:rPr>
        <w:t>Preventive Services</w:t>
      </w:r>
      <w:r w:rsidRPr="001454FA">
        <w:rPr>
          <w:rFonts w:ascii="Times" w:eastAsia="Calibri" w:hAnsi="Times" w:cs="Times New Roman"/>
          <w:sz w:val="24"/>
          <w:szCs w:val="24"/>
        </w:rPr>
        <w:t xml:space="preserve"> </w:t>
      </w:r>
    </w:p>
    <w:p w14:paraId="6919B446"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Indicates preventive services that can be considered every 3 months for individuals with special healthcare needs are denoted with an asterisk.</w:t>
      </w:r>
    </w:p>
    <w:p w14:paraId="1A25CE61" w14:textId="77777777" w:rsidR="001454FA" w:rsidRPr="001454FA" w:rsidRDefault="001454FA" w:rsidP="00A82854">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Dental prophylaxis once every 6 months*</w:t>
      </w:r>
    </w:p>
    <w:p w14:paraId="376B16C3" w14:textId="77777777" w:rsidR="001454FA" w:rsidRPr="001454FA" w:rsidRDefault="001454FA" w:rsidP="00A82854">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Topical fluoride treatment once every 6 months – in conjunction with prophylaxis as a separate service*</w:t>
      </w:r>
    </w:p>
    <w:p w14:paraId="2255012C" w14:textId="77777777" w:rsidR="001454FA" w:rsidRPr="001454FA" w:rsidRDefault="001454FA" w:rsidP="00A82854">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Fluoride varnish once every 3 months for children under the age of 6</w:t>
      </w:r>
    </w:p>
    <w:p w14:paraId="321AAFA8" w14:textId="77777777" w:rsidR="001454FA" w:rsidRPr="001454FA" w:rsidRDefault="001454FA" w:rsidP="00A82854">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44D17C20" w14:textId="77777777" w:rsidR="001454FA" w:rsidRPr="001454FA" w:rsidRDefault="001454FA" w:rsidP="00A82854">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Space maintainers – to maintain space for eruption of permanent tooth/teeth, includes placement and removal</w:t>
      </w:r>
    </w:p>
    <w:p w14:paraId="3393A507" w14:textId="77777777" w:rsidR="001454FA" w:rsidRPr="001454FA" w:rsidRDefault="001454FA" w:rsidP="00A82854">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fixed – unilateral and bilateral  </w:t>
      </w:r>
    </w:p>
    <w:p w14:paraId="422EC95F" w14:textId="77777777" w:rsidR="001454FA" w:rsidRPr="001454FA" w:rsidRDefault="001454FA" w:rsidP="00A82854">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removable – bilateral only </w:t>
      </w:r>
    </w:p>
    <w:p w14:paraId="17F01476" w14:textId="77777777" w:rsidR="001454FA" w:rsidRPr="001454FA" w:rsidRDefault="001454FA" w:rsidP="00A82854">
      <w:pPr>
        <w:numPr>
          <w:ilvl w:val="0"/>
          <w:numId w:val="101"/>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recementation</w:t>
      </w:r>
      <w:proofErr w:type="spellEnd"/>
      <w:r w:rsidRPr="001454FA">
        <w:rPr>
          <w:rFonts w:ascii="Times" w:eastAsia="Calibri" w:hAnsi="Times" w:cs="Times New Roman"/>
          <w:sz w:val="24"/>
          <w:szCs w:val="24"/>
        </w:rPr>
        <w:t xml:space="preserve"> of fixed space maintainer</w:t>
      </w:r>
    </w:p>
    <w:p w14:paraId="704DA943" w14:textId="77777777" w:rsidR="001454FA" w:rsidRPr="001454FA" w:rsidRDefault="001454FA" w:rsidP="00A82854">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fixed space maintainer – considered for provider that did not place appliance</w:t>
      </w:r>
    </w:p>
    <w:p w14:paraId="6E636A98"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p>
    <w:p w14:paraId="76FD41C6"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Restorative Services</w:t>
      </w:r>
    </w:p>
    <w:p w14:paraId="35709DC5" w14:textId="77777777" w:rsidR="001454FA" w:rsidRPr="001454FA" w:rsidRDefault="001454FA" w:rsidP="00A82854">
      <w:pPr>
        <w:numPr>
          <w:ilvl w:val="0"/>
          <w:numId w:val="12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There are no frequency limits on replacing restorations (fillings) or crowns. </w:t>
      </w:r>
    </w:p>
    <w:p w14:paraId="3C615FDD" w14:textId="77777777" w:rsidR="001454FA" w:rsidRPr="001454FA" w:rsidRDefault="001454FA" w:rsidP="00A82854">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Request for replacement due to failure soon after insertion, may require documentation to </w:t>
      </w:r>
    </w:p>
    <w:p w14:paraId="7EA77E31" w14:textId="77777777" w:rsidR="001454FA" w:rsidRPr="001454FA" w:rsidRDefault="001454FA" w:rsidP="00A82854">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t xml:space="preserve">demonstrate material failure as the cause. </w:t>
      </w:r>
    </w:p>
    <w:p w14:paraId="7AA126FE" w14:textId="77777777" w:rsidR="001454FA" w:rsidRPr="001454FA" w:rsidRDefault="001454FA" w:rsidP="00A82854">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14:paraId="1361CE98" w14:textId="77777777" w:rsidR="001454FA" w:rsidRPr="001454FA" w:rsidRDefault="001454FA" w:rsidP="00A82854">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reimbursement for any restoration on a tooth shall be for the total number of surfaces to be restored on that date of service.</w:t>
      </w:r>
    </w:p>
    <w:p w14:paraId="2A3F5B7C" w14:textId="77777777" w:rsidR="001454FA" w:rsidRPr="001454FA" w:rsidRDefault="001454FA" w:rsidP="00A82854">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Only one procedure code is reimbursable per tooth except when amalgam and composite </w:t>
      </w:r>
    </w:p>
    <w:p w14:paraId="5BA57BB6" w14:textId="77777777" w:rsidR="001454FA" w:rsidRPr="001454FA" w:rsidRDefault="001454FA" w:rsidP="00A82854">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t>restorations are placed on the same tooth.</w:t>
      </w:r>
    </w:p>
    <w:p w14:paraId="7687E2E2" w14:textId="77777777" w:rsidR="001454FA" w:rsidRPr="001454FA" w:rsidRDefault="001454FA" w:rsidP="00A82854">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lastRenderedPageBreak/>
        <w:t>Reimbursement for an occlusal restoration includes any extensions onto the occlusal one-third of the buccal, facial or lingual surface(s) of the tooth.</w:t>
      </w:r>
    </w:p>
    <w:p w14:paraId="5617FC46" w14:textId="77777777" w:rsidR="001454FA" w:rsidRPr="001454FA" w:rsidRDefault="001454FA" w:rsidP="00A82854">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7135F327" w14:textId="77777777" w:rsidR="001454FA" w:rsidRPr="001454FA" w:rsidRDefault="001454FA" w:rsidP="00A82854">
      <w:pPr>
        <w:suppressLineNumbers/>
        <w:tabs>
          <w:tab w:val="left" w:pos="1820"/>
        </w:tabs>
        <w:spacing w:after="0" w:line="240" w:lineRule="auto"/>
        <w:ind w:left="720"/>
        <w:jc w:val="both"/>
        <w:rPr>
          <w:rFonts w:ascii="Times" w:eastAsia="Calibri" w:hAnsi="Times" w:cs="Times New Roman"/>
          <w:sz w:val="24"/>
          <w:szCs w:val="24"/>
        </w:rPr>
      </w:pPr>
    </w:p>
    <w:p w14:paraId="3DBE0452"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Restorative service to include:</w:t>
      </w:r>
    </w:p>
    <w:p w14:paraId="3DB8A005"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14:paraId="6EDFBEAC"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14:paraId="18A2CB0A"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Inlay/</w:t>
      </w:r>
      <w:proofErr w:type="spellStart"/>
      <w:r w:rsidRPr="001454FA">
        <w:rPr>
          <w:rFonts w:ascii="Times" w:eastAsia="Calibri" w:hAnsi="Times" w:cs="Times New Roman"/>
          <w:sz w:val="24"/>
          <w:szCs w:val="24"/>
        </w:rPr>
        <w:t>onlay</w:t>
      </w:r>
      <w:proofErr w:type="spellEnd"/>
      <w:r w:rsidRPr="001454FA">
        <w:rPr>
          <w:rFonts w:ascii="Times" w:eastAsia="Calibri"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38541088"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Porcelain fused to metal, cast and ceramic crowns (single restoration) – to restore form and function. </w:t>
      </w:r>
    </w:p>
    <w:p w14:paraId="0C0AF957" w14:textId="77777777" w:rsidR="001454FA" w:rsidRPr="001454FA" w:rsidRDefault="001454FA" w:rsidP="00A82854">
      <w:pPr>
        <w:numPr>
          <w:ilvl w:val="0"/>
          <w:numId w:val="10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1C0C4078" w14:textId="77777777" w:rsidR="001454FA" w:rsidRPr="001454FA" w:rsidRDefault="001454FA" w:rsidP="00A82854">
      <w:pPr>
        <w:numPr>
          <w:ilvl w:val="0"/>
          <w:numId w:val="102"/>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Service includes local anesthesia, temporary crown placement, insertion with cementation, polishing and adjusting occlusion.  </w:t>
      </w:r>
    </w:p>
    <w:p w14:paraId="1D120879" w14:textId="77777777" w:rsidR="001454FA" w:rsidRPr="001454FA" w:rsidRDefault="001454FA" w:rsidP="00A82854">
      <w:pPr>
        <w:numPr>
          <w:ilvl w:val="0"/>
          <w:numId w:val="10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Provisional crowns are not covered.</w:t>
      </w:r>
    </w:p>
    <w:p w14:paraId="57DBCB5E" w14:textId="77777777" w:rsidR="001454FA" w:rsidRPr="001454FA" w:rsidRDefault="001454FA" w:rsidP="00A82854">
      <w:pPr>
        <w:numPr>
          <w:ilvl w:val="0"/>
          <w:numId w:val="96"/>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Recement of  inlay, </w:t>
      </w:r>
      <w:proofErr w:type="spellStart"/>
      <w:r w:rsidRPr="001454FA">
        <w:rPr>
          <w:rFonts w:ascii="Times" w:eastAsia="Times New Roman" w:hAnsi="Times" w:cs="Times"/>
          <w:sz w:val="24"/>
          <w:szCs w:val="24"/>
        </w:rPr>
        <w:t>onlay</w:t>
      </w:r>
      <w:proofErr w:type="spellEnd"/>
      <w:r w:rsidRPr="001454FA">
        <w:rPr>
          <w:rFonts w:ascii="Times" w:eastAsia="Times New Roman" w:hAnsi="Times" w:cs="Times"/>
          <w:sz w:val="24"/>
          <w:szCs w:val="24"/>
        </w:rPr>
        <w:t>, custom fabricated/cast or prefabricated  post and core and crown,</w:t>
      </w:r>
    </w:p>
    <w:p w14:paraId="2615C4F1" w14:textId="77777777" w:rsidR="001454FA" w:rsidRPr="001454FA" w:rsidRDefault="001454FA" w:rsidP="00A82854">
      <w:pPr>
        <w:numPr>
          <w:ilvl w:val="0"/>
          <w:numId w:val="96"/>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14:paraId="2C312BB1"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Core buildup  including pins</w:t>
      </w:r>
    </w:p>
    <w:p w14:paraId="7565EC7B"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Pin retention</w:t>
      </w:r>
    </w:p>
    <w:p w14:paraId="622E19F3"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Indirectly fabricated (custom fabricated/cast) and prefabricated post and core </w:t>
      </w:r>
    </w:p>
    <w:p w14:paraId="1DA67571"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Additional fabricated ( custom fabricated/cast) and prefabricated post </w:t>
      </w:r>
    </w:p>
    <w:p w14:paraId="15F434B0"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Post removal</w:t>
      </w:r>
    </w:p>
    <w:p w14:paraId="54960619"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Temporary crown (fractured tooth)</w:t>
      </w:r>
    </w:p>
    <w:p w14:paraId="1A74D5D6"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Additional procedures to construct new crown under existing partial denture</w:t>
      </w:r>
    </w:p>
    <w:p w14:paraId="0F3C23AC"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Coping</w:t>
      </w:r>
    </w:p>
    <w:p w14:paraId="1131486A"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Crown repair</w:t>
      </w:r>
    </w:p>
    <w:p w14:paraId="2AB3D690" w14:textId="77777777" w:rsidR="001454FA" w:rsidRPr="001454FA" w:rsidRDefault="001454FA" w:rsidP="00A82854">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Protective restoration/sedative filling</w:t>
      </w:r>
    </w:p>
    <w:p w14:paraId="503B13CD"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p>
    <w:p w14:paraId="05736FE0"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Endodontic Services</w:t>
      </w:r>
    </w:p>
    <w:p w14:paraId="2A16BE77" w14:textId="77777777" w:rsidR="001454FA" w:rsidRPr="001454FA" w:rsidRDefault="001454FA" w:rsidP="00A82854">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 includes all necessary radiographs or views needed for endodontic treatment.  </w:t>
      </w:r>
    </w:p>
    <w:p w14:paraId="4595A09D" w14:textId="77777777" w:rsidR="001454FA" w:rsidRPr="001454FA" w:rsidRDefault="001454FA" w:rsidP="00A82854">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Teeth must be in occlusion, periodontally sound, needed for function and have good long term prognosis.</w:t>
      </w:r>
    </w:p>
    <w:p w14:paraId="183F8885" w14:textId="77777777" w:rsidR="001454FA" w:rsidRPr="001454FA" w:rsidRDefault="001454FA" w:rsidP="00A82854">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Emergency services for pain do not require prior authorization. </w:t>
      </w:r>
    </w:p>
    <w:p w14:paraId="586515DB" w14:textId="77777777" w:rsidR="001454FA" w:rsidRPr="001454FA" w:rsidRDefault="001454FA" w:rsidP="00A82854">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 requires prior authorization and will not be considered for teeth that are not in occlusion or function and have poor long term prognosis.</w:t>
      </w:r>
    </w:p>
    <w:p w14:paraId="39044D99"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p>
    <w:p w14:paraId="291C7536"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Endodontic service to include:</w:t>
      </w:r>
    </w:p>
    <w:p w14:paraId="43C96CE9"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lastRenderedPageBreak/>
        <w:t>Therapeutic pulpotomy for primary and permanent teeth</w:t>
      </w:r>
    </w:p>
    <w:p w14:paraId="21640DC0"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debridement for primary and  permanent teeth</w:t>
      </w:r>
    </w:p>
    <w:p w14:paraId="16702FD5"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Partial pulpotomy for </w:t>
      </w:r>
      <w:proofErr w:type="spellStart"/>
      <w:r w:rsidRPr="001454FA">
        <w:rPr>
          <w:rFonts w:ascii="Times" w:eastAsia="Calibri" w:hAnsi="Times" w:cs="Times New Roman"/>
          <w:sz w:val="24"/>
          <w:szCs w:val="24"/>
        </w:rPr>
        <w:t>apexogensis</w:t>
      </w:r>
      <w:proofErr w:type="spellEnd"/>
    </w:p>
    <w:p w14:paraId="68E7B0E1"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therapy for anterior and posterior primary teeth</w:t>
      </w:r>
    </w:p>
    <w:p w14:paraId="1B7991EA"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Endodontic therapy and retreatment</w:t>
      </w:r>
    </w:p>
    <w:p w14:paraId="21DF803F"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Treatment for root canal obstruction, incomplete therapy and internal root repair of perforation</w:t>
      </w:r>
    </w:p>
    <w:p w14:paraId="1647BA3F"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Apexification:  initial, interim and final visits</w:t>
      </w:r>
    </w:p>
    <w:p w14:paraId="58C0AFB1"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regeneration</w:t>
      </w:r>
    </w:p>
    <w:p w14:paraId="73210AF7"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Apicoectomy/</w:t>
      </w:r>
      <w:proofErr w:type="spellStart"/>
      <w:r w:rsidRPr="001454FA">
        <w:rPr>
          <w:rFonts w:ascii="Times" w:eastAsia="Calibri" w:hAnsi="Times" w:cs="Times New Roman"/>
          <w:sz w:val="24"/>
          <w:szCs w:val="24"/>
        </w:rPr>
        <w:t>Periradicular</w:t>
      </w:r>
      <w:proofErr w:type="spellEnd"/>
      <w:r w:rsidRPr="001454FA">
        <w:rPr>
          <w:rFonts w:ascii="Times" w:eastAsia="Calibri" w:hAnsi="Times" w:cs="Times New Roman"/>
          <w:sz w:val="24"/>
          <w:szCs w:val="24"/>
        </w:rPr>
        <w:t xml:space="preserve"> Surgery</w:t>
      </w:r>
    </w:p>
    <w:p w14:paraId="55AE94A0"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Retrograde filling</w:t>
      </w:r>
    </w:p>
    <w:p w14:paraId="2588915F"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Root amputation</w:t>
      </w:r>
    </w:p>
    <w:p w14:paraId="033DBBC9"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procedure for isolation of tooth with rubber dam</w:t>
      </w:r>
    </w:p>
    <w:p w14:paraId="7259D26D"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Hemisection</w:t>
      </w:r>
      <w:proofErr w:type="spellEnd"/>
    </w:p>
    <w:p w14:paraId="7AEA9994"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Canal preparation and fitting of preformed dowel or post </w:t>
      </w:r>
    </w:p>
    <w:p w14:paraId="1512CEF6" w14:textId="77777777" w:rsidR="001454FA" w:rsidRPr="001454FA" w:rsidRDefault="001454FA" w:rsidP="00A82854">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Post removal</w:t>
      </w:r>
    </w:p>
    <w:p w14:paraId="0D9A6127" w14:textId="77777777" w:rsidR="001454FA" w:rsidRPr="001454FA" w:rsidRDefault="001454FA" w:rsidP="00A82854">
      <w:pPr>
        <w:suppressLineNumbers/>
        <w:tabs>
          <w:tab w:val="left" w:pos="1820"/>
        </w:tabs>
        <w:spacing w:after="0" w:line="240" w:lineRule="auto"/>
        <w:ind w:left="720"/>
        <w:jc w:val="both"/>
        <w:rPr>
          <w:rFonts w:ascii="Times" w:eastAsia="Calibri" w:hAnsi="Times" w:cs="Times New Roman"/>
          <w:sz w:val="24"/>
          <w:szCs w:val="24"/>
        </w:rPr>
      </w:pPr>
    </w:p>
    <w:p w14:paraId="768DC7F7"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 xml:space="preserve">Periodontal Services </w:t>
      </w:r>
    </w:p>
    <w:p w14:paraId="23EA2E7C"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Services require prior authorization with submission of diagnostic materials and documentation</w:t>
      </w:r>
    </w:p>
    <w:p w14:paraId="6A061CDE"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of need.</w:t>
      </w:r>
    </w:p>
    <w:p w14:paraId="078E57FA" w14:textId="77777777" w:rsidR="001454FA" w:rsidRPr="001454FA" w:rsidRDefault="001454FA" w:rsidP="00A82854">
      <w:pPr>
        <w:numPr>
          <w:ilvl w:val="0"/>
          <w:numId w:val="109"/>
        </w:numPr>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rPr>
        <w:t>Surgical services</w:t>
      </w:r>
    </w:p>
    <w:p w14:paraId="7AD1D7CD"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Gingivectomy and </w:t>
      </w:r>
      <w:proofErr w:type="spellStart"/>
      <w:r w:rsidRPr="001454FA">
        <w:rPr>
          <w:rFonts w:ascii="Times" w:eastAsia="Calibri" w:hAnsi="Times" w:cs="Times New Roman"/>
          <w:sz w:val="24"/>
          <w:szCs w:val="24"/>
        </w:rPr>
        <w:t>gingivoplasty</w:t>
      </w:r>
      <w:proofErr w:type="spellEnd"/>
    </w:p>
    <w:p w14:paraId="5F50C656"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Gingival flap including root planning</w:t>
      </w:r>
    </w:p>
    <w:p w14:paraId="38D5BC9D"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Apically positioned flap</w:t>
      </w:r>
    </w:p>
    <w:p w14:paraId="7AB1B809"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Clinical crown lengthening</w:t>
      </w:r>
    </w:p>
    <w:p w14:paraId="0EEE2BC8"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Osseous surgery</w:t>
      </w:r>
    </w:p>
    <w:p w14:paraId="62124A88"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Bone replacement graft – first site and additional sites</w:t>
      </w:r>
    </w:p>
    <w:p w14:paraId="72C22A0E"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Biologic materials to aid soft and osseous tissue regeneration</w:t>
      </w:r>
    </w:p>
    <w:p w14:paraId="1DD45572"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Guided tissue regeneration</w:t>
      </w:r>
    </w:p>
    <w:p w14:paraId="75DEC1B7"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revision</w:t>
      </w:r>
    </w:p>
    <w:p w14:paraId="7DBA785F"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Pedicle and free soft tissue graft</w:t>
      </w:r>
    </w:p>
    <w:p w14:paraId="75A8CE1E"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Subepithelial connective tissue graft</w:t>
      </w:r>
    </w:p>
    <w:p w14:paraId="67F84D9B"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Distal or proximal wedge</w:t>
      </w:r>
    </w:p>
    <w:p w14:paraId="3BC62520"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Soft tissue allograft</w:t>
      </w:r>
    </w:p>
    <w:p w14:paraId="3B8B1318" w14:textId="77777777" w:rsidR="001454FA" w:rsidRPr="001454FA" w:rsidRDefault="001454FA" w:rsidP="00A82854">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Combined connective tissue and double pedicle graft</w:t>
      </w:r>
    </w:p>
    <w:p w14:paraId="61684AB8" w14:textId="77777777" w:rsidR="001454FA" w:rsidRPr="001454FA" w:rsidRDefault="001454FA" w:rsidP="00A82854">
      <w:pPr>
        <w:numPr>
          <w:ilvl w:val="0"/>
          <w:numId w:val="10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Non-Surgical Periodontal Service</w:t>
      </w:r>
    </w:p>
    <w:p w14:paraId="79076E39" w14:textId="77777777" w:rsidR="001454FA" w:rsidRPr="001454FA" w:rsidRDefault="001454FA" w:rsidP="00A82854">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Provisional splinting – </w:t>
      </w:r>
      <w:proofErr w:type="spellStart"/>
      <w:r w:rsidRPr="001454FA">
        <w:rPr>
          <w:rFonts w:ascii="Times" w:eastAsia="Calibri" w:hAnsi="Times" w:cs="Times New Roman"/>
          <w:sz w:val="24"/>
          <w:szCs w:val="24"/>
        </w:rPr>
        <w:t>intracoronal</w:t>
      </w:r>
      <w:proofErr w:type="spellEnd"/>
      <w:r w:rsidRPr="001454FA">
        <w:rPr>
          <w:rFonts w:ascii="Times" w:eastAsia="Calibri" w:hAnsi="Times" w:cs="Times New Roman"/>
          <w:sz w:val="24"/>
          <w:szCs w:val="24"/>
        </w:rPr>
        <w:t xml:space="preserve"> and </w:t>
      </w:r>
      <w:proofErr w:type="spellStart"/>
      <w:r w:rsidRPr="001454FA">
        <w:rPr>
          <w:rFonts w:ascii="Times" w:eastAsia="Calibri" w:hAnsi="Times" w:cs="Times New Roman"/>
          <w:sz w:val="24"/>
          <w:szCs w:val="24"/>
        </w:rPr>
        <w:t>extracoronal</w:t>
      </w:r>
      <w:proofErr w:type="spellEnd"/>
      <w:r w:rsidRPr="001454FA">
        <w:rPr>
          <w:rFonts w:ascii="Times" w:eastAsia="Calibri" w:hAnsi="Times" w:cs="Times New Roman"/>
          <w:sz w:val="24"/>
          <w:szCs w:val="24"/>
        </w:rPr>
        <w:t xml:space="preserve"> – can be considered for treatment of dental trauma</w:t>
      </w:r>
    </w:p>
    <w:p w14:paraId="2D1C8ACD" w14:textId="77777777" w:rsidR="001454FA" w:rsidRPr="001454FA" w:rsidRDefault="001454FA" w:rsidP="00A82854">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Periodontal root </w:t>
      </w:r>
      <w:proofErr w:type="spellStart"/>
      <w:r w:rsidRPr="001454FA">
        <w:rPr>
          <w:rFonts w:ascii="Times" w:eastAsia="Calibri" w:hAnsi="Times" w:cs="Times New Roman"/>
          <w:sz w:val="24"/>
          <w:szCs w:val="24"/>
        </w:rPr>
        <w:t>planing</w:t>
      </w:r>
      <w:proofErr w:type="spellEnd"/>
      <w:r w:rsidRPr="001454FA">
        <w:rPr>
          <w:rFonts w:ascii="Times" w:eastAsia="Calibri" w:hAnsi="Times" w:cs="Times New Roman"/>
          <w:sz w:val="24"/>
          <w:szCs w:val="24"/>
        </w:rPr>
        <w:t xml:space="preserve"> and scaling – with prior authorization, can be considered every 6 months for</w:t>
      </w:r>
      <w:r w:rsidRPr="001454FA">
        <w:rPr>
          <w:rFonts w:ascii="Times" w:eastAsia="Calibri" w:hAnsi="Times" w:cs="Times New Roman"/>
          <w:sz w:val="20"/>
          <w:szCs w:val="20"/>
        </w:rPr>
        <w:t xml:space="preserve"> </w:t>
      </w:r>
      <w:r w:rsidRPr="001454FA">
        <w:rPr>
          <w:rFonts w:ascii="Times" w:eastAsia="Calibri" w:hAnsi="Times" w:cs="Times New Roman"/>
          <w:sz w:val="24"/>
          <w:szCs w:val="24"/>
        </w:rPr>
        <w:t xml:space="preserve">individuals with special healthcare needs </w:t>
      </w:r>
    </w:p>
    <w:p w14:paraId="3B05AB52" w14:textId="77777777" w:rsidR="001454FA" w:rsidRPr="001454FA" w:rsidRDefault="001454FA" w:rsidP="00A82854">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Full mouth debridement to enable comprehensive evaluation</w:t>
      </w:r>
    </w:p>
    <w:p w14:paraId="638A4240" w14:textId="77777777" w:rsidR="001454FA" w:rsidRPr="001454FA" w:rsidRDefault="001454FA" w:rsidP="00A82854">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Localized delivery of antimicrobial agents</w:t>
      </w:r>
    </w:p>
    <w:p w14:paraId="4A1C8CCE" w14:textId="77777777" w:rsidR="001454FA" w:rsidRPr="001454FA" w:rsidRDefault="001454FA" w:rsidP="00A82854">
      <w:pPr>
        <w:numPr>
          <w:ilvl w:val="0"/>
          <w:numId w:val="10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Periodontal maintenance </w:t>
      </w:r>
    </w:p>
    <w:p w14:paraId="4452A8D5" w14:textId="77777777" w:rsidR="001454FA" w:rsidRPr="001454FA" w:rsidRDefault="001454FA" w:rsidP="00A82854">
      <w:pPr>
        <w:suppressLineNumbers/>
        <w:tabs>
          <w:tab w:val="left" w:pos="1820"/>
        </w:tabs>
        <w:spacing w:after="0" w:line="240" w:lineRule="auto"/>
        <w:ind w:left="720"/>
        <w:jc w:val="both"/>
        <w:rPr>
          <w:rFonts w:ascii="Times" w:eastAsia="Calibri" w:hAnsi="Times" w:cs="Times New Roman"/>
          <w:sz w:val="24"/>
          <w:szCs w:val="24"/>
        </w:rPr>
      </w:pPr>
    </w:p>
    <w:p w14:paraId="3223BFBB"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 xml:space="preserve">Prosthodontic Services </w:t>
      </w:r>
    </w:p>
    <w:p w14:paraId="4DB89186" w14:textId="77777777" w:rsidR="001454FA" w:rsidRPr="001454FA" w:rsidRDefault="001454FA" w:rsidP="00A82854">
      <w:pPr>
        <w:numPr>
          <w:ilvl w:val="0"/>
          <w:numId w:val="12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All dentures, fixed prosthodontics (fixed bridges) and maxillofacial prosthetics require prior authorization.  </w:t>
      </w:r>
    </w:p>
    <w:p w14:paraId="3CB39932" w14:textId="77777777" w:rsidR="001454FA" w:rsidRPr="001454FA" w:rsidRDefault="001454FA" w:rsidP="00A82854">
      <w:pPr>
        <w:numPr>
          <w:ilvl w:val="0"/>
          <w:numId w:val="12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New dentures or replacement dentures may be considered every 7 ½ years unless </w:t>
      </w:r>
    </w:p>
    <w:p w14:paraId="5108F2FF" w14:textId="77777777" w:rsidR="001454FA" w:rsidRPr="001454FA" w:rsidRDefault="001454FA" w:rsidP="00A82854">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lastRenderedPageBreak/>
        <w:t xml:space="preserve">dentures become obsolete due to additional extractions or are damaged beyond repair.  </w:t>
      </w:r>
    </w:p>
    <w:p w14:paraId="5F5F06B0" w14:textId="77777777" w:rsidR="001454FA" w:rsidRPr="001454FA" w:rsidRDefault="001454FA" w:rsidP="00A82854">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All needed dental treatment must be completed prior to denture fabrication.</w:t>
      </w:r>
    </w:p>
    <w:p w14:paraId="5B9076E9" w14:textId="77777777" w:rsidR="001454FA" w:rsidRPr="001454FA" w:rsidRDefault="001454FA" w:rsidP="00A82854">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Patient identification must be placed in dentures in accordance with State Board regulation.</w:t>
      </w:r>
    </w:p>
    <w:p w14:paraId="502EB4D7" w14:textId="77777777" w:rsidR="001454FA" w:rsidRPr="001454FA" w:rsidRDefault="001454FA" w:rsidP="00A82854">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Insertion of dentures includes adjustments for 6 months post insertion.</w:t>
      </w:r>
    </w:p>
    <w:p w14:paraId="2ADC8109" w14:textId="77777777" w:rsidR="001454FA" w:rsidRPr="001454FA" w:rsidRDefault="001454FA" w:rsidP="00A82854">
      <w:pPr>
        <w:numPr>
          <w:ilvl w:val="0"/>
          <w:numId w:val="12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Prefabricated dentures or transitional dentures that are temporary in nature are not covered.</w:t>
      </w:r>
    </w:p>
    <w:p w14:paraId="684F0372"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p>
    <w:p w14:paraId="3A4409B3"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Prosthodontic services to include:</w:t>
      </w:r>
    </w:p>
    <w:p w14:paraId="5F34F756" w14:textId="77777777" w:rsidR="001454FA" w:rsidRPr="001454FA" w:rsidRDefault="001454FA" w:rsidP="00A82854">
      <w:pPr>
        <w:numPr>
          <w:ilvl w:val="0"/>
          <w:numId w:val="104"/>
        </w:numPr>
        <w:spacing w:after="0" w:line="240" w:lineRule="auto"/>
        <w:jc w:val="both"/>
        <w:rPr>
          <w:rFonts w:ascii="Times" w:eastAsia="Calibri" w:hAnsi="Times" w:cs="Times New Roman"/>
          <w:sz w:val="20"/>
          <w:szCs w:val="20"/>
        </w:rPr>
      </w:pPr>
      <w:r w:rsidRPr="001454FA">
        <w:rPr>
          <w:rFonts w:ascii="Times" w:eastAsia="Calibri" w:hAnsi="Times" w:cs="Times New Roman"/>
          <w:sz w:val="24"/>
          <w:szCs w:val="24"/>
        </w:rPr>
        <w:t xml:space="preserve">Complete dentures and immediate complete dentures – maxillary and mandibular </w:t>
      </w:r>
      <w:r w:rsidRPr="001454FA">
        <w:rPr>
          <w:rFonts w:ascii="Times" w:eastAsia="Calibri" w:hAnsi="Times" w:cs="Times New Roman"/>
          <w:sz w:val="20"/>
          <w:szCs w:val="20"/>
        </w:rPr>
        <w:t xml:space="preserve">to </w:t>
      </w:r>
      <w:r w:rsidRPr="001454FA">
        <w:rPr>
          <w:rFonts w:ascii="Times" w:eastAsia="Calibri" w:hAnsi="Times" w:cs="Times New Roman"/>
          <w:sz w:val="24"/>
          <w:szCs w:val="24"/>
        </w:rPr>
        <w:t>address masticatory deficiencies. Excludes prefabricated dentures or dentures that are temporary in</w:t>
      </w:r>
      <w:r w:rsidRPr="001454FA">
        <w:rPr>
          <w:rFonts w:ascii="Times" w:eastAsia="Calibri" w:hAnsi="Times" w:cs="Times New Roman"/>
          <w:sz w:val="20"/>
          <w:szCs w:val="20"/>
        </w:rPr>
        <w:t xml:space="preserve"> </w:t>
      </w:r>
      <w:r w:rsidRPr="001454FA">
        <w:rPr>
          <w:rFonts w:ascii="Times" w:eastAsia="Calibri" w:hAnsi="Times" w:cs="Times New Roman"/>
          <w:sz w:val="24"/>
          <w:szCs w:val="24"/>
        </w:rPr>
        <w:t>nature</w:t>
      </w:r>
      <w:r w:rsidRPr="001454FA">
        <w:rPr>
          <w:rFonts w:ascii="Times" w:eastAsia="Calibri" w:hAnsi="Times" w:cs="Times New Roman"/>
          <w:sz w:val="20"/>
          <w:szCs w:val="20"/>
        </w:rPr>
        <w:t xml:space="preserve"> </w:t>
      </w:r>
    </w:p>
    <w:p w14:paraId="0E0179E2" w14:textId="77777777" w:rsidR="001454FA" w:rsidRPr="001454FA" w:rsidRDefault="001454FA" w:rsidP="00A82854">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69AD8C32" w14:textId="77777777" w:rsidR="001454FA" w:rsidRPr="001454FA" w:rsidRDefault="001454FA" w:rsidP="00A82854">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Resin base and cast frame dentures including any conventional clasps, rests and teeth </w:t>
      </w:r>
    </w:p>
    <w:p w14:paraId="41E843BD" w14:textId="77777777" w:rsidR="001454FA" w:rsidRPr="001454FA" w:rsidRDefault="001454FA" w:rsidP="00A82854">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Flexible base denture including any clasps, rests and teeth </w:t>
      </w:r>
    </w:p>
    <w:p w14:paraId="067B80E1" w14:textId="77777777" w:rsidR="001454FA" w:rsidRPr="001454FA" w:rsidRDefault="001454FA" w:rsidP="00A82854">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Removable unilateral partial dentures or dentures without clasps are not considered</w:t>
      </w:r>
    </w:p>
    <w:p w14:paraId="4B0BFBB3" w14:textId="77777777" w:rsidR="001454FA" w:rsidRPr="001454FA" w:rsidRDefault="001454FA" w:rsidP="00A82854">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Overdenture  –  complete and partial</w:t>
      </w:r>
    </w:p>
    <w:p w14:paraId="25C3D234" w14:textId="77777777" w:rsidR="001454FA" w:rsidRPr="001454FA" w:rsidRDefault="001454FA" w:rsidP="00A82854">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Denture adjustments –6 months after insertion or repair</w:t>
      </w:r>
    </w:p>
    <w:p w14:paraId="6463D600" w14:textId="77777777" w:rsidR="001454FA" w:rsidRPr="001454FA" w:rsidRDefault="001454FA" w:rsidP="00A82854">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repairs – includes adjustments for first 6 months following service</w:t>
      </w:r>
    </w:p>
    <w:p w14:paraId="6515B848" w14:textId="77777777" w:rsidR="001454FA" w:rsidRPr="001454FA" w:rsidRDefault="001454FA" w:rsidP="00A82854">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14:paraId="0D4B8CC8" w14:textId="77777777" w:rsidR="001454FA" w:rsidRPr="001454FA" w:rsidRDefault="001454FA" w:rsidP="00A82854">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14:paraId="26649A57" w14:textId="77777777" w:rsidR="001454FA" w:rsidRPr="001454FA" w:rsidRDefault="001454FA" w:rsidP="00A82854">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Precision attachment, by report</w:t>
      </w:r>
    </w:p>
    <w:p w14:paraId="7C81D298" w14:textId="77777777" w:rsidR="001454FA" w:rsidRPr="001454FA" w:rsidRDefault="001454FA" w:rsidP="00A82854">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Maxillofacial prosthetics - includes adjustments for first 6 months following service</w:t>
      </w:r>
    </w:p>
    <w:p w14:paraId="1B790D01"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Facial moulage, nasal, auricular, orbital, ocular, facial, nasal septal, cranial, speech aid, palatal augmentation, palatal lift prosthesis – initial, interim and replacement</w:t>
      </w:r>
    </w:p>
    <w:p w14:paraId="0DF4958A"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Obturator prosthesis: surgical, definitive and modifications</w:t>
      </w:r>
    </w:p>
    <w:p w14:paraId="7B198F1E"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Mandibular resection prosthesis with and without guide flange</w:t>
      </w:r>
    </w:p>
    <w:p w14:paraId="1E9476C0"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Feeding aid</w:t>
      </w:r>
    </w:p>
    <w:p w14:paraId="409C592D"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stents</w:t>
      </w:r>
    </w:p>
    <w:p w14:paraId="4915DA61"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Radiation carrier</w:t>
      </w:r>
    </w:p>
    <w:p w14:paraId="66679C91"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Fluoride gel carrier</w:t>
      </w:r>
    </w:p>
    <w:p w14:paraId="2FEE6502"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Commissure splint </w:t>
      </w:r>
    </w:p>
    <w:p w14:paraId="67A5BAA4"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splint</w:t>
      </w:r>
    </w:p>
    <w:p w14:paraId="5BF61944"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Topical medicament carrier</w:t>
      </w:r>
    </w:p>
    <w:p w14:paraId="0B3430EE"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Adjustments,  modification and repair to a maxillofacial prosthesis </w:t>
      </w:r>
    </w:p>
    <w:p w14:paraId="6C45CB29" w14:textId="77777777" w:rsidR="001454FA" w:rsidRPr="001454FA" w:rsidRDefault="001454FA" w:rsidP="00A82854">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Maintenance and cleaning of maxillofacial prosthesis</w:t>
      </w:r>
    </w:p>
    <w:p w14:paraId="4C8FE6A5" w14:textId="77777777" w:rsidR="001454FA" w:rsidRPr="001454FA" w:rsidRDefault="001454FA" w:rsidP="00A82854">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4790206E" w14:textId="77777777" w:rsidR="001454FA" w:rsidRPr="001454FA" w:rsidRDefault="001454FA" w:rsidP="00A82854">
      <w:pPr>
        <w:spacing w:after="0" w:line="240" w:lineRule="auto"/>
        <w:ind w:left="720"/>
        <w:contextualSpacing/>
        <w:jc w:val="both"/>
        <w:rPr>
          <w:rFonts w:ascii="Times" w:eastAsia="Times New Roman" w:hAnsi="Times" w:cs="Times"/>
          <w:sz w:val="24"/>
          <w:szCs w:val="24"/>
        </w:rPr>
      </w:pPr>
      <w:r w:rsidRPr="001454FA">
        <w:rPr>
          <w:rFonts w:ascii="Times" w:eastAsia="Times New Roman" w:hAnsi="Times" w:cs="Times"/>
          <w:sz w:val="24"/>
          <w:szCs w:val="24"/>
        </w:rPr>
        <w:t xml:space="preserve"> Covered services include: implant body, abutment and crown.</w:t>
      </w:r>
    </w:p>
    <w:p w14:paraId="7F3909A7" w14:textId="77777777" w:rsidR="001454FA" w:rsidRPr="001454FA" w:rsidRDefault="001454FA" w:rsidP="00A82854">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lastRenderedPageBreak/>
        <w:t xml:space="preserve">Fixed prosthodontics (fixed bridges) – are selective and limited to cases with an otherwise healthy dentition with unilateral missing tooth or teeth generally for anterior replacements where adequate space exists. </w:t>
      </w:r>
    </w:p>
    <w:p w14:paraId="4A3448DF" w14:textId="77777777" w:rsidR="001454FA" w:rsidRPr="001454FA" w:rsidRDefault="001454FA" w:rsidP="00A82854">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The replacement of an existing defective fixed bridge is also allowed when noted criteria are met.</w:t>
      </w:r>
    </w:p>
    <w:p w14:paraId="52DC80EE" w14:textId="77777777" w:rsidR="001454FA" w:rsidRPr="001454FA" w:rsidRDefault="001454FA" w:rsidP="00A82854">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14:paraId="704B1635" w14:textId="77777777" w:rsidR="001454FA" w:rsidRPr="001454FA" w:rsidRDefault="001454FA" w:rsidP="00A82854">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Considerations and requirements noted for single crowns apply </w:t>
      </w:r>
    </w:p>
    <w:p w14:paraId="0B9FD0BD" w14:textId="77777777" w:rsidR="001454FA" w:rsidRPr="001454FA" w:rsidRDefault="001454FA" w:rsidP="00A82854">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0D17A247" w14:textId="77777777" w:rsidR="001454FA" w:rsidRPr="001454FA" w:rsidRDefault="001454FA" w:rsidP="00A82854">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Abutment teeth must be periodontally sound and have a good long term prognosis</w:t>
      </w:r>
    </w:p>
    <w:p w14:paraId="5EB9396F" w14:textId="77777777" w:rsidR="001454FA" w:rsidRPr="001454FA" w:rsidRDefault="001454FA" w:rsidP="00A82854">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Repair and </w:t>
      </w:r>
      <w:proofErr w:type="spellStart"/>
      <w:r w:rsidRPr="001454FA">
        <w:rPr>
          <w:rFonts w:ascii="Times" w:eastAsia="Times New Roman" w:hAnsi="Times" w:cs="Times"/>
          <w:sz w:val="24"/>
          <w:szCs w:val="24"/>
        </w:rPr>
        <w:t>recementation</w:t>
      </w:r>
      <w:proofErr w:type="spellEnd"/>
    </w:p>
    <w:p w14:paraId="02DD47A5" w14:textId="77777777" w:rsidR="001454FA" w:rsidRPr="001454FA" w:rsidRDefault="001454FA" w:rsidP="00A82854">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14:paraId="7E124321" w14:textId="77777777" w:rsidR="001454FA" w:rsidRPr="001454FA" w:rsidRDefault="001454FA" w:rsidP="00A82854">
      <w:pPr>
        <w:suppressLineNumbers/>
        <w:tabs>
          <w:tab w:val="left" w:pos="1820"/>
        </w:tabs>
        <w:spacing w:after="0" w:line="240" w:lineRule="auto"/>
        <w:ind w:left="720"/>
        <w:jc w:val="both"/>
        <w:rPr>
          <w:rFonts w:ascii="Times" w:eastAsia="Calibri" w:hAnsi="Times" w:cs="Times New Roman"/>
          <w:sz w:val="24"/>
          <w:szCs w:val="24"/>
        </w:rPr>
      </w:pPr>
    </w:p>
    <w:p w14:paraId="1DA6400E"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Oral and Maxillofacial Surgical Services</w:t>
      </w:r>
    </w:p>
    <w:p w14:paraId="67E032FB"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Local anesthesia, suturing and routine post op visit for suture removal are included with service.</w:t>
      </w:r>
    </w:p>
    <w:p w14:paraId="1F10B541"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Extraction of teeth: </w:t>
      </w:r>
    </w:p>
    <w:p w14:paraId="5F0651EF" w14:textId="77777777" w:rsidR="001454FA" w:rsidRPr="001454FA" w:rsidRDefault="001454FA" w:rsidP="00A82854">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 of coronal remnants – deciduous tooth,</w:t>
      </w:r>
    </w:p>
    <w:p w14:paraId="10821711" w14:textId="77777777" w:rsidR="001454FA" w:rsidRPr="001454FA" w:rsidRDefault="001454FA" w:rsidP="00A82854">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 erupted tooth or exposed root</w:t>
      </w:r>
    </w:p>
    <w:p w14:paraId="69BBA776" w14:textId="77777777" w:rsidR="001454FA" w:rsidRPr="001454FA" w:rsidRDefault="001454FA" w:rsidP="00A82854">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removal of erupted tooth or residual root</w:t>
      </w:r>
    </w:p>
    <w:p w14:paraId="5F145439" w14:textId="77777777" w:rsidR="001454FA" w:rsidRPr="001454FA" w:rsidRDefault="001454FA" w:rsidP="00A82854">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Impactions: removal of soft tissue, partially boney, completely boney and completely bony with unusual surgical complications</w:t>
      </w:r>
    </w:p>
    <w:p w14:paraId="29F0004D"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Extractions associated with orthodontic services must not be provided without proof that the orthodontic service has been approved.</w:t>
      </w:r>
    </w:p>
    <w:p w14:paraId="77484B88"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Other surgical Procedures</w:t>
      </w:r>
    </w:p>
    <w:p w14:paraId="2B869E23"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Oroantral fistula</w:t>
      </w:r>
    </w:p>
    <w:p w14:paraId="666D76C2"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Primary closure of sinus perforation and sinus repairs</w:t>
      </w:r>
    </w:p>
    <w:p w14:paraId="1071ECB6"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Tooth reimplantation of an accidentally avulsed or displaced by trauma or accident</w:t>
      </w:r>
    </w:p>
    <w:p w14:paraId="7D92BBBC"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access of an unerupted tooth</w:t>
      </w:r>
    </w:p>
    <w:p w14:paraId="01390F4A"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Mobilization of erupted or </w:t>
      </w:r>
      <w:proofErr w:type="spellStart"/>
      <w:r w:rsidRPr="001454FA">
        <w:rPr>
          <w:rFonts w:ascii="Times" w:eastAsia="Calibri" w:hAnsi="Times" w:cs="Times New Roman"/>
          <w:sz w:val="24"/>
          <w:szCs w:val="24"/>
        </w:rPr>
        <w:t>malpositioned</w:t>
      </w:r>
      <w:proofErr w:type="spellEnd"/>
      <w:r w:rsidRPr="001454FA">
        <w:rPr>
          <w:rFonts w:ascii="Times" w:eastAsia="Calibri" w:hAnsi="Times" w:cs="Times New Roman"/>
          <w:sz w:val="24"/>
          <w:szCs w:val="24"/>
        </w:rPr>
        <w:t xml:space="preserve"> tooth to aid eruption</w:t>
      </w:r>
    </w:p>
    <w:p w14:paraId="050C4442"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Placement of device to aid eruption</w:t>
      </w:r>
    </w:p>
    <w:p w14:paraId="42A33832"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Biopsies of hard and soft tissue, exfoliative cytological sample collection and brush biopsy</w:t>
      </w:r>
    </w:p>
    <w:p w14:paraId="0AAFBF8D"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repositioning of tooth/teeth</w:t>
      </w:r>
    </w:p>
    <w:p w14:paraId="13542F3C"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Transseptal </w:t>
      </w:r>
      <w:proofErr w:type="spellStart"/>
      <w:r w:rsidRPr="001454FA">
        <w:rPr>
          <w:rFonts w:ascii="Times" w:eastAsia="Calibri" w:hAnsi="Times" w:cs="Times New Roman"/>
          <w:sz w:val="24"/>
          <w:szCs w:val="24"/>
        </w:rPr>
        <w:t>fiberotomy</w:t>
      </w:r>
      <w:proofErr w:type="spellEnd"/>
      <w:r w:rsidRPr="001454FA">
        <w:rPr>
          <w:rFonts w:ascii="Times" w:eastAsia="Calibri" w:hAnsi="Times" w:cs="Times New Roman"/>
          <w:sz w:val="24"/>
          <w:szCs w:val="24"/>
        </w:rPr>
        <w:t xml:space="preserve">/supra crestal </w:t>
      </w:r>
      <w:proofErr w:type="spellStart"/>
      <w:r w:rsidRPr="001454FA">
        <w:rPr>
          <w:rFonts w:ascii="Times" w:eastAsia="Calibri" w:hAnsi="Times" w:cs="Times New Roman"/>
          <w:sz w:val="24"/>
          <w:szCs w:val="24"/>
        </w:rPr>
        <w:t>fiberotomy</w:t>
      </w:r>
      <w:proofErr w:type="spellEnd"/>
    </w:p>
    <w:p w14:paraId="1FA4CE51"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placement of anchorage device with or without flap</w:t>
      </w:r>
    </w:p>
    <w:p w14:paraId="108BB1C6" w14:textId="77777777" w:rsidR="001454FA" w:rsidRPr="001454FA" w:rsidRDefault="001454FA" w:rsidP="00A82854">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Harvesting bone for use in graft(s)</w:t>
      </w:r>
    </w:p>
    <w:p w14:paraId="5A2FC32F"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Alveoloplasty</w:t>
      </w:r>
      <w:proofErr w:type="spellEnd"/>
      <w:r w:rsidRPr="001454FA">
        <w:rPr>
          <w:rFonts w:ascii="Times" w:eastAsia="Calibri" w:hAnsi="Times" w:cs="Times New Roman"/>
          <w:sz w:val="24"/>
          <w:szCs w:val="24"/>
        </w:rPr>
        <w:t xml:space="preserve"> in conjunction or not in conjunction with extractions</w:t>
      </w:r>
    </w:p>
    <w:p w14:paraId="755FBC23"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Vestibuloplasty</w:t>
      </w:r>
      <w:proofErr w:type="spellEnd"/>
      <w:r w:rsidRPr="001454FA">
        <w:rPr>
          <w:rFonts w:ascii="Times" w:eastAsia="Calibri" w:hAnsi="Times" w:cs="Times New Roman"/>
          <w:sz w:val="24"/>
          <w:szCs w:val="24"/>
        </w:rPr>
        <w:t xml:space="preserve"> </w:t>
      </w:r>
    </w:p>
    <w:p w14:paraId="74C1714A"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Excision of benign and malignant tumors/lesions</w:t>
      </w:r>
    </w:p>
    <w:p w14:paraId="3C241759"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cysts (odontogenic and nonodontogenic) and foreign bodies</w:t>
      </w:r>
    </w:p>
    <w:p w14:paraId="4FA087B9"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Destruction of lesions by electrosurgery</w:t>
      </w:r>
    </w:p>
    <w:p w14:paraId="5C83AE9B"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Removal of lateral exostosis, torus </w:t>
      </w:r>
      <w:proofErr w:type="spellStart"/>
      <w:r w:rsidRPr="001454FA">
        <w:rPr>
          <w:rFonts w:ascii="Times" w:eastAsia="Calibri" w:hAnsi="Times" w:cs="Times New Roman"/>
          <w:sz w:val="24"/>
          <w:szCs w:val="24"/>
        </w:rPr>
        <w:t>palatinus</w:t>
      </w:r>
      <w:proofErr w:type="spellEnd"/>
      <w:r w:rsidRPr="001454FA">
        <w:rPr>
          <w:rFonts w:ascii="Times" w:eastAsia="Calibri" w:hAnsi="Times" w:cs="Times New Roman"/>
          <w:sz w:val="24"/>
          <w:szCs w:val="24"/>
        </w:rPr>
        <w:t xml:space="preserve"> or torus </w:t>
      </w:r>
      <w:proofErr w:type="spellStart"/>
      <w:r w:rsidRPr="001454FA">
        <w:rPr>
          <w:rFonts w:ascii="Times" w:eastAsia="Calibri" w:hAnsi="Times" w:cs="Times New Roman"/>
          <w:sz w:val="24"/>
          <w:szCs w:val="24"/>
        </w:rPr>
        <w:t>madibularis</w:t>
      </w:r>
      <w:proofErr w:type="spellEnd"/>
      <w:r w:rsidRPr="001454FA">
        <w:rPr>
          <w:rFonts w:ascii="Times" w:eastAsia="Calibri" w:hAnsi="Times" w:cs="Times New Roman"/>
          <w:sz w:val="24"/>
          <w:szCs w:val="24"/>
        </w:rPr>
        <w:t xml:space="preserve"> </w:t>
      </w:r>
    </w:p>
    <w:p w14:paraId="42CE4773"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reduction of osseous tuberosity</w:t>
      </w:r>
    </w:p>
    <w:p w14:paraId="7E97EA21"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Resections of maxilla and mandible - Includes placement or removal of appliance and/or hardware to same provider.</w:t>
      </w:r>
    </w:p>
    <w:p w14:paraId="24FDEEA6"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lastRenderedPageBreak/>
        <w:t>Surgical Incision</w:t>
      </w:r>
    </w:p>
    <w:p w14:paraId="3CB9171E" w14:textId="6976D91D" w:rsidR="001454FA" w:rsidRPr="001454FA" w:rsidRDefault="001454FA" w:rsidP="00A82854">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Incision and drainage of </w:t>
      </w:r>
      <w:r w:rsidR="00AE4E07" w:rsidRPr="001454FA">
        <w:rPr>
          <w:rFonts w:ascii="Times" w:eastAsia="Calibri" w:hAnsi="Times" w:cs="Times New Roman"/>
          <w:sz w:val="24"/>
          <w:szCs w:val="24"/>
        </w:rPr>
        <w:t>abscess</w:t>
      </w:r>
      <w:r w:rsidRPr="001454FA">
        <w:rPr>
          <w:rFonts w:ascii="Times" w:eastAsia="Calibri" w:hAnsi="Times" w:cs="Times New Roman"/>
          <w:sz w:val="24"/>
          <w:szCs w:val="24"/>
        </w:rPr>
        <w:t xml:space="preserve"> - intraoral and extraoral</w:t>
      </w:r>
    </w:p>
    <w:p w14:paraId="23B8B84F" w14:textId="77777777" w:rsidR="001454FA" w:rsidRPr="001454FA" w:rsidRDefault="001454FA" w:rsidP="00A82854">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foreign body</w:t>
      </w:r>
    </w:p>
    <w:p w14:paraId="00838373" w14:textId="77777777" w:rsidR="001454FA" w:rsidRPr="001454FA" w:rsidRDefault="001454FA" w:rsidP="00A82854">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Partial ostectomy/sequestrectomy</w:t>
      </w:r>
    </w:p>
    <w:p w14:paraId="50567099" w14:textId="77777777" w:rsidR="001454FA" w:rsidRPr="001454FA" w:rsidRDefault="001454FA" w:rsidP="00A82854">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Maxillary sinusotomy</w:t>
      </w:r>
    </w:p>
    <w:p w14:paraId="1F2A82AA"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14:paraId="3CE373F9"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7CE4E47B" w14:textId="77777777" w:rsidR="001454FA" w:rsidRPr="001454FA" w:rsidRDefault="001454FA" w:rsidP="00A82854">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Reduction - open and closed of dislocation. Includes placement or removal of appliance and/or hardware to same provider.</w:t>
      </w:r>
    </w:p>
    <w:p w14:paraId="741E3865" w14:textId="77777777" w:rsidR="001454FA" w:rsidRPr="001454FA" w:rsidRDefault="001454FA" w:rsidP="00A82854">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Manipulation under anesthesia</w:t>
      </w:r>
    </w:p>
    <w:p w14:paraId="46666251" w14:textId="77777777" w:rsidR="001454FA" w:rsidRPr="001454FA" w:rsidRDefault="001454FA" w:rsidP="00A82854">
      <w:pPr>
        <w:numPr>
          <w:ilvl w:val="0"/>
          <w:numId w:val="10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Condylectomy</w:t>
      </w:r>
      <w:proofErr w:type="spellEnd"/>
      <w:r w:rsidRPr="001454FA">
        <w:rPr>
          <w:rFonts w:ascii="Times" w:eastAsia="Calibri" w:hAnsi="Times" w:cs="Times New Roman"/>
          <w:sz w:val="24"/>
          <w:szCs w:val="24"/>
        </w:rPr>
        <w:t xml:space="preserve">, discectomy, synovectomy </w:t>
      </w:r>
    </w:p>
    <w:p w14:paraId="60D69F5B" w14:textId="77777777" w:rsidR="001454FA" w:rsidRPr="001454FA" w:rsidRDefault="001454FA" w:rsidP="00A82854">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Joint reconstruction</w:t>
      </w:r>
      <w:r w:rsidRPr="001454FA">
        <w:rPr>
          <w:rFonts w:ascii="Times" w:eastAsia="Calibri" w:hAnsi="Times" w:cs="Times New Roman"/>
          <w:sz w:val="20"/>
          <w:szCs w:val="20"/>
        </w:rPr>
        <w:t xml:space="preserve"> </w:t>
      </w:r>
    </w:p>
    <w:p w14:paraId="24AC4F69" w14:textId="77777777" w:rsidR="001454FA" w:rsidRPr="001454FA" w:rsidRDefault="001454FA" w:rsidP="00A82854">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Services associated with TMJD treatment require prior authorization</w:t>
      </w:r>
    </w:p>
    <w:p w14:paraId="016F3176"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Arthrotomy, arthroplasty, arthrocentesis and non-arthroscopic lysis and lavage</w:t>
      </w:r>
    </w:p>
    <w:p w14:paraId="21C925D4"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Arthroscopy</w:t>
      </w:r>
    </w:p>
    <w:p w14:paraId="3CBD0511"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Occlusal orthotic device – includes placement and removal to same provider</w:t>
      </w:r>
    </w:p>
    <w:p w14:paraId="3A78345B" w14:textId="77777777" w:rsidR="001454FA" w:rsidRPr="001454FA" w:rsidRDefault="001454FA" w:rsidP="00A82854">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Surgical and other repairs </w:t>
      </w:r>
    </w:p>
    <w:p w14:paraId="307D5AAE" w14:textId="77777777" w:rsidR="001454FA" w:rsidRPr="001454FA" w:rsidRDefault="001454FA" w:rsidP="00A82854">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Repair of traumatic wounds – small and complicated</w:t>
      </w:r>
    </w:p>
    <w:p w14:paraId="540C93F6" w14:textId="77777777" w:rsidR="001454FA" w:rsidRPr="001454FA" w:rsidRDefault="001454FA" w:rsidP="00A82854">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Skin and bone graft and synthetic graft</w:t>
      </w:r>
    </w:p>
    <w:p w14:paraId="01951A8A" w14:textId="77777777" w:rsidR="001454FA" w:rsidRPr="001454FA" w:rsidRDefault="001454FA" w:rsidP="00A82854">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Collection and application of autologous blood concentrate</w:t>
      </w:r>
    </w:p>
    <w:p w14:paraId="5027CF43" w14:textId="77777777" w:rsidR="001454FA" w:rsidRPr="001454FA" w:rsidRDefault="001454FA" w:rsidP="00A82854">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Osteoplasty and osteotomy</w:t>
      </w:r>
    </w:p>
    <w:p w14:paraId="224720D9" w14:textId="77777777" w:rsidR="001454FA" w:rsidRPr="001454FA" w:rsidRDefault="001454FA" w:rsidP="00A82854">
      <w:pPr>
        <w:numPr>
          <w:ilvl w:val="0"/>
          <w:numId w:val="108"/>
        </w:numPr>
        <w:spacing w:after="0" w:line="240" w:lineRule="auto"/>
        <w:contextualSpacing/>
        <w:jc w:val="both"/>
        <w:rPr>
          <w:rFonts w:ascii="Times" w:eastAsia="Times New Roman" w:hAnsi="Times" w:cs="Times"/>
          <w:sz w:val="24"/>
          <w:szCs w:val="24"/>
        </w:rPr>
      </w:pPr>
      <w:proofErr w:type="spellStart"/>
      <w:r w:rsidRPr="001454FA">
        <w:rPr>
          <w:rFonts w:ascii="Times" w:eastAsia="Times New Roman" w:hAnsi="Times" w:cs="Times"/>
          <w:sz w:val="24"/>
          <w:szCs w:val="24"/>
        </w:rPr>
        <w:t>LeFort</w:t>
      </w:r>
      <w:proofErr w:type="spellEnd"/>
      <w:r w:rsidRPr="001454FA">
        <w:rPr>
          <w:rFonts w:ascii="Times" w:eastAsia="Times New Roman" w:hAnsi="Times" w:cs="Times"/>
          <w:sz w:val="24"/>
          <w:szCs w:val="24"/>
        </w:rPr>
        <w:t xml:space="preserve"> I, II, III with or without bone graft</w:t>
      </w:r>
    </w:p>
    <w:p w14:paraId="1DC3EC2B" w14:textId="77777777" w:rsidR="001454FA" w:rsidRPr="001454FA" w:rsidRDefault="001454FA" w:rsidP="00A82854">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Graft of the mandible or maxilla – autogenous or </w:t>
      </w:r>
      <w:proofErr w:type="spellStart"/>
      <w:r w:rsidRPr="001454FA">
        <w:rPr>
          <w:rFonts w:ascii="Times" w:eastAsia="Times New Roman" w:hAnsi="Times" w:cs="Times"/>
          <w:sz w:val="24"/>
          <w:szCs w:val="24"/>
        </w:rPr>
        <w:t>nonautogenous</w:t>
      </w:r>
      <w:proofErr w:type="spellEnd"/>
    </w:p>
    <w:p w14:paraId="0047DE1B" w14:textId="77777777" w:rsidR="001454FA" w:rsidRPr="001454FA" w:rsidRDefault="001454FA" w:rsidP="00A82854">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Sinus augmentations</w:t>
      </w:r>
    </w:p>
    <w:p w14:paraId="602052ED" w14:textId="77777777" w:rsidR="001454FA" w:rsidRPr="001454FA" w:rsidRDefault="001454FA" w:rsidP="00A82854">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Repair of maxillofacial soft and hard tissue defects</w:t>
      </w:r>
    </w:p>
    <w:p w14:paraId="531A32E0" w14:textId="77777777" w:rsidR="001454FA" w:rsidRPr="001454FA" w:rsidRDefault="001454FA" w:rsidP="00A82854">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Frenectomy and </w:t>
      </w:r>
      <w:proofErr w:type="spellStart"/>
      <w:r w:rsidRPr="001454FA">
        <w:rPr>
          <w:rFonts w:ascii="Times" w:eastAsia="Calibri" w:hAnsi="Times" w:cs="Times New Roman"/>
          <w:sz w:val="24"/>
          <w:szCs w:val="24"/>
        </w:rPr>
        <w:t>frenoplasty</w:t>
      </w:r>
      <w:proofErr w:type="spellEnd"/>
    </w:p>
    <w:p w14:paraId="2F1EAF5E" w14:textId="77777777" w:rsidR="001454FA" w:rsidRPr="001454FA" w:rsidRDefault="001454FA" w:rsidP="00A82854">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Excision of hyperplastic tissue and </w:t>
      </w:r>
      <w:proofErr w:type="spellStart"/>
      <w:r w:rsidRPr="001454FA">
        <w:rPr>
          <w:rFonts w:ascii="Times" w:eastAsia="Calibri" w:hAnsi="Times" w:cs="Times New Roman"/>
          <w:sz w:val="24"/>
          <w:szCs w:val="24"/>
        </w:rPr>
        <w:t>pericoronal</w:t>
      </w:r>
      <w:proofErr w:type="spellEnd"/>
      <w:r w:rsidRPr="001454FA">
        <w:rPr>
          <w:rFonts w:ascii="Times" w:eastAsia="Calibri" w:hAnsi="Times" w:cs="Times New Roman"/>
          <w:sz w:val="24"/>
          <w:szCs w:val="24"/>
        </w:rPr>
        <w:t xml:space="preserve"> gingiva</w:t>
      </w:r>
    </w:p>
    <w:p w14:paraId="473A6384" w14:textId="77777777" w:rsidR="001454FA" w:rsidRPr="001454FA" w:rsidRDefault="001454FA" w:rsidP="00A82854">
      <w:pPr>
        <w:numPr>
          <w:ilvl w:val="0"/>
          <w:numId w:val="10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Sialolithotomy</w:t>
      </w:r>
      <w:proofErr w:type="spellEnd"/>
      <w:r w:rsidRPr="001454FA">
        <w:rPr>
          <w:rFonts w:ascii="Times" w:eastAsia="Calibri" w:hAnsi="Times" w:cs="Times New Roman"/>
          <w:sz w:val="24"/>
          <w:szCs w:val="24"/>
        </w:rPr>
        <w:t xml:space="preserve">, </w:t>
      </w:r>
      <w:proofErr w:type="spellStart"/>
      <w:r w:rsidRPr="001454FA">
        <w:rPr>
          <w:rFonts w:ascii="Times" w:eastAsia="Calibri" w:hAnsi="Times" w:cs="Times New Roman"/>
          <w:sz w:val="24"/>
          <w:szCs w:val="24"/>
        </w:rPr>
        <w:t>sialodochoplasty</w:t>
      </w:r>
      <w:proofErr w:type="spellEnd"/>
      <w:r w:rsidRPr="001454FA">
        <w:rPr>
          <w:rFonts w:ascii="Times" w:eastAsia="Calibri" w:hAnsi="Times" w:cs="Times New Roman"/>
          <w:sz w:val="24"/>
          <w:szCs w:val="24"/>
        </w:rPr>
        <w:t>, excision of the salivary gland and closure of salivary fistula</w:t>
      </w:r>
    </w:p>
    <w:p w14:paraId="2608ABE7" w14:textId="77777777" w:rsidR="001454FA" w:rsidRPr="001454FA" w:rsidRDefault="001454FA" w:rsidP="00A82854">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Emergency tracheotomy</w:t>
      </w:r>
    </w:p>
    <w:p w14:paraId="35B77471" w14:textId="77777777" w:rsidR="001454FA" w:rsidRPr="001454FA" w:rsidRDefault="001454FA" w:rsidP="00A82854">
      <w:pPr>
        <w:numPr>
          <w:ilvl w:val="0"/>
          <w:numId w:val="10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Coronoidectomy</w:t>
      </w:r>
      <w:proofErr w:type="spellEnd"/>
    </w:p>
    <w:p w14:paraId="59FADD61" w14:textId="77777777" w:rsidR="001454FA" w:rsidRPr="001454FA" w:rsidRDefault="001454FA" w:rsidP="00A82854">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Implant – mandibular augmentation purposes</w:t>
      </w:r>
    </w:p>
    <w:p w14:paraId="080BB346" w14:textId="77777777" w:rsidR="001454FA" w:rsidRPr="001454FA" w:rsidRDefault="001454FA" w:rsidP="00A82854">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Appliance removal – “by report” for provider that did not place appliance, splint or hardware</w:t>
      </w:r>
    </w:p>
    <w:p w14:paraId="43E94086" w14:textId="77777777" w:rsidR="001454FA" w:rsidRPr="001454FA" w:rsidRDefault="001454FA" w:rsidP="00A82854">
      <w:pPr>
        <w:suppressLineNumbers/>
        <w:tabs>
          <w:tab w:val="left" w:pos="1820"/>
        </w:tabs>
        <w:spacing w:after="0" w:line="240" w:lineRule="auto"/>
        <w:ind w:left="720"/>
        <w:jc w:val="both"/>
        <w:rPr>
          <w:rFonts w:ascii="Times" w:eastAsia="Calibri" w:hAnsi="Times" w:cs="Times New Roman"/>
          <w:sz w:val="24"/>
          <w:szCs w:val="24"/>
        </w:rPr>
      </w:pPr>
    </w:p>
    <w:p w14:paraId="665D2214"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u w:val="single"/>
        </w:rPr>
        <w:t>Orthodontic Services</w:t>
      </w:r>
      <w:r w:rsidRPr="001454FA">
        <w:rPr>
          <w:rFonts w:ascii="Times" w:eastAsia="Calibri" w:hAnsi="Times" w:cs="Times New Roman"/>
          <w:sz w:val="24"/>
          <w:szCs w:val="24"/>
        </w:rPr>
        <w:t xml:space="preserve"> </w:t>
      </w:r>
    </w:p>
    <w:p w14:paraId="4CE89A73"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127A0A8B" w14:textId="77777777" w:rsidR="001454FA" w:rsidRPr="001454FA" w:rsidRDefault="001454FA" w:rsidP="00A82854">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Orthodontic treatment requires prior authorization and is not considered for cosmetic purposes.</w:t>
      </w:r>
    </w:p>
    <w:p w14:paraId="6EF32506" w14:textId="77777777" w:rsidR="001454FA" w:rsidRPr="001454FA" w:rsidRDefault="001454FA" w:rsidP="00A82854">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Orthodontic consultation can be provided once annually as needed by the same provider. </w:t>
      </w:r>
    </w:p>
    <w:p w14:paraId="00E04FAB" w14:textId="77777777" w:rsidR="001454FA" w:rsidRPr="001454FA" w:rsidRDefault="001454FA" w:rsidP="00A82854">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lastRenderedPageBreak/>
        <w:t xml:space="preserve">Pre-orthodontic treatment visit for completion of the HLD (NJ-Mod2) assessment form and diagnostic photographs and panoramic radiograph/views is required for consideration of services. </w:t>
      </w:r>
    </w:p>
    <w:p w14:paraId="385D0998" w14:textId="77777777" w:rsidR="001454FA" w:rsidRPr="001454FA" w:rsidRDefault="001454FA" w:rsidP="00A82854">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6445E815" w14:textId="77777777" w:rsidR="001454FA" w:rsidRPr="001454FA" w:rsidRDefault="001454FA" w:rsidP="00A82854">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Initiation of treatment should take into consideration time needed to treat the case to ensure treatment is completed prior to 19</w:t>
      </w:r>
      <w:r w:rsidRPr="001454FA">
        <w:rPr>
          <w:rFonts w:ascii="Times" w:eastAsia="Calibri" w:hAnsi="Times" w:cs="Times New Roman"/>
          <w:sz w:val="24"/>
          <w:szCs w:val="24"/>
          <w:vertAlign w:val="superscript"/>
        </w:rPr>
        <w:t>th</w:t>
      </w:r>
      <w:r w:rsidRPr="001454FA">
        <w:rPr>
          <w:rFonts w:ascii="Times" w:eastAsia="Calibri" w:hAnsi="Times" w:cs="Times New Roman"/>
          <w:sz w:val="24"/>
          <w:szCs w:val="24"/>
        </w:rPr>
        <w:t xml:space="preserve"> birthday. </w:t>
      </w:r>
    </w:p>
    <w:p w14:paraId="68E54717" w14:textId="77777777" w:rsidR="001454FA" w:rsidRPr="001454FA" w:rsidRDefault="001454FA" w:rsidP="00A82854">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Periodic oral evaluation, preventive services and needed dental treatment must be provided prior to initiation of orthodontic treatment. </w:t>
      </w:r>
    </w:p>
    <w:p w14:paraId="3EE538EA" w14:textId="77777777" w:rsidR="001454FA" w:rsidRPr="001454FA" w:rsidRDefault="001454FA" w:rsidP="00A82854">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placement of the appliance represents the treatment start date.</w:t>
      </w:r>
    </w:p>
    <w:p w14:paraId="7AC530A3" w14:textId="77777777" w:rsidR="001454FA" w:rsidRPr="001454FA" w:rsidRDefault="001454FA" w:rsidP="00A82854">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14:paraId="79E7CFED" w14:textId="77777777" w:rsidR="001454FA" w:rsidRPr="001454FA" w:rsidRDefault="001454FA" w:rsidP="00A82854">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4D20BAE5" w14:textId="77777777" w:rsidR="001454FA" w:rsidRPr="001454FA" w:rsidRDefault="001454FA" w:rsidP="00A82854">
      <w:pPr>
        <w:suppressLineNumbers/>
        <w:tabs>
          <w:tab w:val="left" w:pos="1820"/>
        </w:tabs>
        <w:spacing w:after="0" w:line="240" w:lineRule="auto"/>
        <w:ind w:left="1080"/>
        <w:jc w:val="both"/>
        <w:rPr>
          <w:rFonts w:ascii="Times" w:eastAsia="Calibri" w:hAnsi="Times" w:cs="Times New Roman"/>
          <w:sz w:val="24"/>
          <w:szCs w:val="24"/>
        </w:rPr>
      </w:pPr>
    </w:p>
    <w:p w14:paraId="7BAED082" w14:textId="77777777" w:rsidR="001454FA" w:rsidRPr="001454FA" w:rsidRDefault="001454FA" w:rsidP="00A82854">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Orthodontic service to include:</w:t>
      </w:r>
    </w:p>
    <w:p w14:paraId="7C820BF3"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Limited treatment for the primary, transitional and adult dentition  </w:t>
      </w:r>
    </w:p>
    <w:p w14:paraId="24116BE1"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Interceptive treatment for the primary and transitional dentition</w:t>
      </w:r>
    </w:p>
    <w:p w14:paraId="4B64614B"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Minor treatment to control harmful habits</w:t>
      </w:r>
    </w:p>
    <w:p w14:paraId="64F549D1"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Continuation of transfer cases or cases started outside of the program</w:t>
      </w:r>
    </w:p>
    <w:p w14:paraId="311DD362"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60432520"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Orthognathic Surgical Cases with comprehensive orthodontic treatment</w:t>
      </w:r>
    </w:p>
    <w:p w14:paraId="0AF42441"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Repairs to orthodontic appliances</w:t>
      </w:r>
    </w:p>
    <w:p w14:paraId="531F8D1B"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Replacement of lost or broken retainer</w:t>
      </w:r>
    </w:p>
    <w:p w14:paraId="7C752730" w14:textId="77777777" w:rsidR="001454FA" w:rsidRPr="001454FA" w:rsidRDefault="001454FA" w:rsidP="00A82854">
      <w:pPr>
        <w:numPr>
          <w:ilvl w:val="0"/>
          <w:numId w:val="9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Rebonding</w:t>
      </w:r>
      <w:proofErr w:type="spellEnd"/>
      <w:r w:rsidRPr="001454FA">
        <w:rPr>
          <w:rFonts w:ascii="Times" w:eastAsia="Calibri" w:hAnsi="Times" w:cs="Times New Roman"/>
          <w:sz w:val="24"/>
          <w:szCs w:val="24"/>
        </w:rPr>
        <w:t xml:space="preserve"> or recementing of brackets and/or bands</w:t>
      </w:r>
    </w:p>
    <w:p w14:paraId="356D493C"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p>
    <w:p w14:paraId="3C9F52BF"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47363BF5"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p>
    <w:p w14:paraId="06A7064A"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50A90805"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 </w:t>
      </w:r>
    </w:p>
    <w:p w14:paraId="7FA57810" w14:textId="77777777" w:rsidR="001454FA" w:rsidRPr="001454FA" w:rsidRDefault="001454FA" w:rsidP="00A82854">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 xml:space="preserve">Adjunctive General Services </w:t>
      </w:r>
    </w:p>
    <w:p w14:paraId="20A36FED"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Palliative treatment  for emergency treatment – per visit</w:t>
      </w:r>
    </w:p>
    <w:p w14:paraId="3909A9AB"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Anesthesia</w:t>
      </w:r>
    </w:p>
    <w:p w14:paraId="42BEE567" w14:textId="77777777" w:rsidR="001454FA" w:rsidRPr="001454FA" w:rsidRDefault="001454FA" w:rsidP="00A82854">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Local anesthesia NOT in conjunction with operative or surgical procedures. </w:t>
      </w:r>
    </w:p>
    <w:p w14:paraId="307389EB" w14:textId="77777777" w:rsidR="001454FA" w:rsidRPr="001454FA" w:rsidRDefault="001454FA" w:rsidP="00A82854">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Regional block </w:t>
      </w:r>
    </w:p>
    <w:p w14:paraId="5B7ECC9E" w14:textId="77777777" w:rsidR="001454FA" w:rsidRPr="001454FA" w:rsidRDefault="001454FA" w:rsidP="00A82854">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Trigeminal division block.</w:t>
      </w:r>
    </w:p>
    <w:p w14:paraId="2A7CB7D8" w14:textId="77777777" w:rsidR="001454FA" w:rsidRPr="001454FA" w:rsidRDefault="001454FA" w:rsidP="00A82854">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Deep sedation/general anesthesia provided by a dentist regardless of where the dental services are provided for a medical condition covered by this Policy which requires hospitalization or general anesthesia. 2 hour maximum time</w:t>
      </w:r>
    </w:p>
    <w:p w14:paraId="0DA5A945" w14:textId="77777777" w:rsidR="001454FA" w:rsidRPr="001454FA" w:rsidRDefault="001454FA" w:rsidP="00A82854">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Intravenous conscious sedation/analgesia – 2 hour maximum time</w:t>
      </w:r>
    </w:p>
    <w:p w14:paraId="275B80B4" w14:textId="77777777" w:rsidR="001454FA" w:rsidRPr="001454FA" w:rsidRDefault="001454FA" w:rsidP="00A82854">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Nitrous oxide/analgesia</w:t>
      </w:r>
    </w:p>
    <w:p w14:paraId="7C653B8D" w14:textId="77777777" w:rsidR="001454FA" w:rsidRPr="001454FA" w:rsidRDefault="001454FA" w:rsidP="00A82854">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Non-intravenous conscious sedation – to include oral medications</w:t>
      </w:r>
    </w:p>
    <w:p w14:paraId="52AA78F9"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Behavior management – for </w:t>
      </w:r>
      <w:r w:rsidRPr="001454FA">
        <w:rPr>
          <w:rFonts w:ascii="Times New Roman" w:eastAsia="Calibri" w:hAnsi="Times New Roman" w:cs="Times New Roman"/>
          <w:sz w:val="24"/>
          <w:szCs w:val="20"/>
          <w:u w:val="single"/>
        </w:rPr>
        <w:t>additional</w:t>
      </w:r>
      <w:r w:rsidRPr="001454FA">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70EFBFE5" w14:textId="77777777" w:rsidR="001454FA" w:rsidRPr="001454FA" w:rsidRDefault="001454FA" w:rsidP="00A82854">
      <w:pPr>
        <w:numPr>
          <w:ilvl w:val="0"/>
          <w:numId w:val="11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One unit equals 15 minutes of additional time</w:t>
      </w:r>
    </w:p>
    <w:p w14:paraId="38A1B36C" w14:textId="77777777" w:rsidR="001454FA" w:rsidRPr="001454FA" w:rsidRDefault="001454FA" w:rsidP="00A82854">
      <w:pPr>
        <w:numPr>
          <w:ilvl w:val="0"/>
          <w:numId w:val="11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Utilization thresholds are based on place of service as follows.  Prior authorization is required when thresholds are exceeded.</w:t>
      </w:r>
    </w:p>
    <w:p w14:paraId="2E6CFA32" w14:textId="77777777" w:rsidR="001454FA" w:rsidRPr="001454FA" w:rsidRDefault="001454FA" w:rsidP="00A82854">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Office or Clinic maximum – 2 units</w:t>
      </w:r>
    </w:p>
    <w:p w14:paraId="25C72057" w14:textId="77777777" w:rsidR="001454FA" w:rsidRPr="001454FA" w:rsidRDefault="001454FA" w:rsidP="00A82854">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Inpatient/Outpatient hospital – 4 units</w:t>
      </w:r>
    </w:p>
    <w:p w14:paraId="63306AB7" w14:textId="77777777" w:rsidR="001454FA" w:rsidRPr="001454FA" w:rsidRDefault="001454FA" w:rsidP="00A82854">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Skilled Nursing/Long Term Care – 2 units</w:t>
      </w:r>
    </w:p>
    <w:p w14:paraId="537AE8C3"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Consultation by specialist or non-Primary Care Provider</w:t>
      </w:r>
    </w:p>
    <w:p w14:paraId="2D406B77"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Professional visits</w:t>
      </w:r>
    </w:p>
    <w:p w14:paraId="1B6779EB" w14:textId="77777777" w:rsidR="001454FA" w:rsidRPr="001454FA" w:rsidRDefault="001454FA" w:rsidP="00A82854">
      <w:pPr>
        <w:numPr>
          <w:ilvl w:val="0"/>
          <w:numId w:val="11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House or facility visit – for a single visit to a facility regardless of the number of members seen on that day.</w:t>
      </w:r>
    </w:p>
    <w:p w14:paraId="6BBCDCFF" w14:textId="77777777" w:rsidR="001454FA" w:rsidRPr="001454FA" w:rsidRDefault="001454FA" w:rsidP="00A82854">
      <w:pPr>
        <w:numPr>
          <w:ilvl w:val="0"/>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Hospital or ambulatory surgical center call </w:t>
      </w:r>
    </w:p>
    <w:p w14:paraId="47771E6B" w14:textId="77777777" w:rsidR="001454FA" w:rsidRPr="001454FA" w:rsidRDefault="001454FA" w:rsidP="00A82854">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For cases that are treated in a facility. </w:t>
      </w:r>
    </w:p>
    <w:p w14:paraId="3FD6CB68" w14:textId="77777777" w:rsidR="001454FA" w:rsidRPr="001454FA" w:rsidRDefault="001454FA" w:rsidP="00A82854">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2E463B22" w14:textId="77777777" w:rsidR="001454FA" w:rsidRPr="001454FA" w:rsidRDefault="001454FA" w:rsidP="00A82854">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General anesthesia and outpatient facility charges for dental services are covered</w:t>
      </w:r>
    </w:p>
    <w:p w14:paraId="575765D6" w14:textId="77777777" w:rsidR="001454FA" w:rsidRPr="001454FA" w:rsidRDefault="001454FA" w:rsidP="00A82854">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Dental services rendered in these settings by a dentist not on staff are considered separately </w:t>
      </w:r>
    </w:p>
    <w:p w14:paraId="4EEA9E74" w14:textId="77777777" w:rsidR="001454FA" w:rsidRPr="001454FA" w:rsidRDefault="001454FA" w:rsidP="00A82854">
      <w:pPr>
        <w:numPr>
          <w:ilvl w:val="0"/>
          <w:numId w:val="11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Office visit for observation – (during regular hours) no other service performed</w:t>
      </w:r>
    </w:p>
    <w:p w14:paraId="19CDAE92"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Drugs</w:t>
      </w:r>
    </w:p>
    <w:p w14:paraId="02AED622" w14:textId="77777777" w:rsidR="001454FA" w:rsidRPr="001454FA" w:rsidRDefault="001454FA" w:rsidP="00A82854">
      <w:pPr>
        <w:numPr>
          <w:ilvl w:val="0"/>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Therapeutic parenteral drug</w:t>
      </w:r>
    </w:p>
    <w:p w14:paraId="08598795" w14:textId="77777777" w:rsidR="001454FA" w:rsidRPr="001454FA" w:rsidRDefault="001454FA" w:rsidP="00A82854">
      <w:pPr>
        <w:numPr>
          <w:ilvl w:val="1"/>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Single administration</w:t>
      </w:r>
    </w:p>
    <w:p w14:paraId="6DB31F91" w14:textId="77777777" w:rsidR="001454FA" w:rsidRPr="001454FA" w:rsidRDefault="001454FA" w:rsidP="00A82854">
      <w:pPr>
        <w:numPr>
          <w:ilvl w:val="1"/>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Two or more administrations  -  not to be combined with single administration</w:t>
      </w:r>
    </w:p>
    <w:p w14:paraId="0BCEF69B" w14:textId="77777777" w:rsidR="001454FA" w:rsidRPr="001454FA" w:rsidRDefault="001454FA" w:rsidP="00A82854">
      <w:pPr>
        <w:numPr>
          <w:ilvl w:val="0"/>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Other drugs and/or medicaments – by report</w:t>
      </w:r>
    </w:p>
    <w:p w14:paraId="1DD74318"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Application of desensitizing medicament – per  visit</w:t>
      </w:r>
    </w:p>
    <w:p w14:paraId="6635BEB1"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Occlusal guard – for treatment of bruxism, clenching or grinding </w:t>
      </w:r>
    </w:p>
    <w:p w14:paraId="36E17760"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Athletic mouth guard covered once per year</w:t>
      </w:r>
    </w:p>
    <w:p w14:paraId="02AD6702"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Occlusal adjustment </w:t>
      </w:r>
    </w:p>
    <w:p w14:paraId="515575FE" w14:textId="77777777" w:rsidR="001454FA" w:rsidRPr="001454FA" w:rsidRDefault="001454FA" w:rsidP="00A82854">
      <w:pPr>
        <w:numPr>
          <w:ilvl w:val="0"/>
          <w:numId w:val="11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Limited - (per visit) </w:t>
      </w:r>
    </w:p>
    <w:p w14:paraId="569C68F1" w14:textId="77777777" w:rsidR="001454FA" w:rsidRPr="001454FA" w:rsidRDefault="001454FA" w:rsidP="00A82854">
      <w:pPr>
        <w:numPr>
          <w:ilvl w:val="0"/>
          <w:numId w:val="11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Complete (regardless of the number of visits),  once in a lifetime</w:t>
      </w:r>
    </w:p>
    <w:p w14:paraId="4972C3F6"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proofErr w:type="spellStart"/>
      <w:r w:rsidRPr="001454FA">
        <w:rPr>
          <w:rFonts w:ascii="Times New Roman" w:eastAsia="Calibri" w:hAnsi="Times New Roman" w:cs="Times New Roman"/>
          <w:sz w:val="24"/>
          <w:szCs w:val="20"/>
        </w:rPr>
        <w:t>Odontoplasty</w:t>
      </w:r>
      <w:proofErr w:type="spellEnd"/>
    </w:p>
    <w:p w14:paraId="52D4891C" w14:textId="77777777" w:rsidR="001454FA" w:rsidRPr="001454FA" w:rsidRDefault="001454FA" w:rsidP="00A82854">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Internal bleaching ]</w:t>
      </w:r>
    </w:p>
    <w:p w14:paraId="3E9CE1B8" w14:textId="77777777" w:rsidR="001454FA" w:rsidRPr="001454FA" w:rsidRDefault="001454FA" w:rsidP="00A82854">
      <w:pPr>
        <w:suppressAutoHyphens/>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238C34ED"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p>
    <w:p w14:paraId="54D71CD9"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[Additional benefits for a child under age 6]</w:t>
      </w:r>
    </w:p>
    <w:p w14:paraId="5B7A85E0" w14:textId="77777777" w:rsidR="001454FA" w:rsidRPr="001454FA" w:rsidRDefault="001454FA" w:rsidP="00A82854">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a Covered Person who is severely disabled or who is a child under age 6, We cover:</w:t>
      </w:r>
    </w:p>
    <w:p w14:paraId="066EC270" w14:textId="77777777" w:rsidR="001454FA" w:rsidRPr="001454FA" w:rsidRDefault="001454FA" w:rsidP="00A82854">
      <w:pPr>
        <w:numPr>
          <w:ilvl w:val="0"/>
          <w:numId w:val="6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general anesthesia and Hospitalization for dental services; and</w:t>
      </w:r>
    </w:p>
    <w:p w14:paraId="6225F0EB" w14:textId="77777777" w:rsidR="001454FA" w:rsidRPr="001454FA" w:rsidRDefault="001454FA" w:rsidP="00A82854">
      <w:pPr>
        <w:numPr>
          <w:ilvl w:val="0"/>
          <w:numId w:val="6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14:paraId="649843FB"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4074E181"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Treatment for Temporomandibular Joint Disorder (TMJ)</w:t>
      </w:r>
    </w:p>
    <w:p w14:paraId="5EFBEC3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14:paraId="01A24929"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p>
    <w:p w14:paraId="49DD6670"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Mammogram Charges</w:t>
      </w:r>
    </w:p>
    <w:p w14:paraId="4DAFA78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made for mammograms provided to a Covered Person according to the schedule given below.  Benefits will be paid, subject to all the terms of this Policy, and the following limitations:</w:t>
      </w:r>
    </w:p>
    <w:p w14:paraId="66BB17B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288FB3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14:paraId="4C19D72D" w14:textId="77777777" w:rsidR="001454FA" w:rsidRPr="001454FA" w:rsidRDefault="001454FA" w:rsidP="00A82854">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one baseline mammogram for a Covered Person– who is 40 years of age</w:t>
      </w:r>
    </w:p>
    <w:p w14:paraId="1660B8A9" w14:textId="77777777" w:rsidR="001454FA" w:rsidRPr="001454FA" w:rsidRDefault="001454FA" w:rsidP="00A82854">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one mammogram, every year, for a Covered Person age 40 and older; and</w:t>
      </w:r>
    </w:p>
    <w:p w14:paraId="1798E0AC" w14:textId="77777777" w:rsidR="001454FA" w:rsidRPr="001454FA" w:rsidRDefault="001454FA" w:rsidP="00A82854">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 Covered Person who is under 40 years of age and has a family history of breast cancer or other breast cancer risk factors, a mammogram examination at such age and intervals as deemed medically necessary by the Covered Person’s Practitioner.</w:t>
      </w:r>
    </w:p>
    <w:p w14:paraId="5EEFDF94"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In addition, if the conditions listed below are satisfied after a baseline mammogram We will cover charges for:</w:t>
      </w:r>
    </w:p>
    <w:p w14:paraId="33611A57" w14:textId="77777777" w:rsidR="001454FA" w:rsidRPr="001454FA" w:rsidRDefault="001454FA" w:rsidP="006D5C60">
      <w:pPr>
        <w:numPr>
          <w:ilvl w:val="0"/>
          <w:numId w:val="141"/>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an ultrasound evaluation;</w:t>
      </w:r>
    </w:p>
    <w:p w14:paraId="2F3C52D3" w14:textId="77777777" w:rsidR="001454FA" w:rsidRPr="001454FA" w:rsidRDefault="001454FA" w:rsidP="006D5C60">
      <w:pPr>
        <w:numPr>
          <w:ilvl w:val="0"/>
          <w:numId w:val="141"/>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a magnetic resonance imaging scan;</w:t>
      </w:r>
    </w:p>
    <w:p w14:paraId="38422C9D" w14:textId="77777777" w:rsidR="001454FA" w:rsidRPr="001454FA" w:rsidRDefault="001454FA" w:rsidP="006D5C60">
      <w:pPr>
        <w:numPr>
          <w:ilvl w:val="0"/>
          <w:numId w:val="141"/>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a three-dimensional mammography; and</w:t>
      </w:r>
    </w:p>
    <w:p w14:paraId="5DB65335" w14:textId="77777777" w:rsidR="001454FA" w:rsidRPr="001454FA" w:rsidRDefault="001454FA" w:rsidP="006D5C60">
      <w:pPr>
        <w:numPr>
          <w:ilvl w:val="0"/>
          <w:numId w:val="141"/>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other additional testing of the breasts.</w:t>
      </w:r>
    </w:p>
    <w:p w14:paraId="36A2FFBB"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p>
    <w:p w14:paraId="26397CDB"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The above additional charges will be covered if one of following conditions is satisfied.</w:t>
      </w:r>
    </w:p>
    <w:p w14:paraId="0677A1D2" w14:textId="77777777" w:rsidR="001454FA" w:rsidRPr="001454FA" w:rsidRDefault="001454FA" w:rsidP="006D5C60">
      <w:pPr>
        <w:numPr>
          <w:ilvl w:val="0"/>
          <w:numId w:val="142"/>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The mammogram demonstrates extremely dense breast tissue;</w:t>
      </w:r>
    </w:p>
    <w:p w14:paraId="3687BAF9" w14:textId="77777777" w:rsidR="001454FA" w:rsidRPr="001454FA" w:rsidRDefault="001454FA" w:rsidP="006D5C60">
      <w:pPr>
        <w:numPr>
          <w:ilvl w:val="0"/>
          <w:numId w:val="142"/>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101CB974" w14:textId="77777777" w:rsidR="001454FA" w:rsidRPr="001454FA" w:rsidRDefault="001454FA" w:rsidP="006D5C60">
      <w:pPr>
        <w:numPr>
          <w:ilvl w:val="0"/>
          <w:numId w:val="142"/>
        </w:numPr>
        <w:suppressLineNumbers/>
        <w:spacing w:after="0" w:line="240" w:lineRule="auto"/>
        <w:contextualSpacing/>
        <w:jc w:val="both"/>
        <w:rPr>
          <w:rFonts w:ascii="Times" w:eastAsia="Times New Roman" w:hAnsi="Times" w:cs="Times New Roman"/>
          <w:sz w:val="24"/>
          <w:szCs w:val="20"/>
        </w:rPr>
      </w:pPr>
      <w:r w:rsidRPr="001454FA">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3903463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DA8C8B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Please note that mammograms </w:t>
      </w:r>
      <w:r w:rsidRPr="001454FA">
        <w:rPr>
          <w:rFonts w:ascii="Times" w:eastAsia="Times New Roman" w:hAnsi="Times" w:cs="Times New Roman"/>
          <w:sz w:val="24"/>
          <w:szCs w:val="20"/>
        </w:rPr>
        <w:t xml:space="preserve">and the additional testing described above when warranted as described above, </w:t>
      </w:r>
      <w:r w:rsidRPr="001454FA">
        <w:rPr>
          <w:rFonts w:ascii="Times" w:eastAsia="Calibri" w:hAnsi="Times" w:cs="Times New Roman"/>
          <w:sz w:val="24"/>
          <w:szCs w:val="20"/>
        </w:rPr>
        <w:t xml:space="preserve">are included under the Preventive Care provision. </w:t>
      </w:r>
    </w:p>
    <w:p w14:paraId="5F28616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B2CA4B9" w14:textId="77777777" w:rsidR="001454FA" w:rsidRPr="001454FA" w:rsidRDefault="001454FA" w:rsidP="00A82854">
      <w:pPr>
        <w:suppressLineNumbers/>
        <w:spacing w:after="0" w:line="240" w:lineRule="auto"/>
        <w:jc w:val="both"/>
        <w:rPr>
          <w:rFonts w:ascii="Times" w:eastAsia="Calibri" w:hAnsi="Times" w:cs="Times New Roman"/>
          <w:sz w:val="24"/>
          <w:szCs w:val="20"/>
        </w:rPr>
      </w:pPr>
      <w:bookmarkStart w:id="38" w:name="_Hlk506365985"/>
      <w:r w:rsidRPr="001454FA">
        <w:rPr>
          <w:rFonts w:ascii="Times" w:eastAsia="Calibri" w:hAnsi="Times" w:cs="Times New Roman"/>
          <w:sz w:val="24"/>
          <w:szCs w:val="20"/>
        </w:rPr>
        <w:t xml:space="preserve">See also the following benefit for Digital Tomosynthesis.  </w:t>
      </w:r>
    </w:p>
    <w:p w14:paraId="6AB828EB"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606A5CD"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Digital Tomosynthesis Charges</w:t>
      </w:r>
    </w:p>
    <w:p w14:paraId="5B9F33E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digital tomosynthesis to detect or screen for breast cancer and for diagnostic purposes as follows:</w:t>
      </w:r>
    </w:p>
    <w:p w14:paraId="05970BB9" w14:textId="77777777" w:rsidR="001454FA" w:rsidRPr="001454FA" w:rsidRDefault="001454FA" w:rsidP="00A82854">
      <w:pPr>
        <w:numPr>
          <w:ilvl w:val="0"/>
          <w:numId w:val="146"/>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When used for detection and screening for breast cancer in a Covered Person age 40 years and older, We cover charges for digital </w:t>
      </w:r>
      <w:proofErr w:type="spellStart"/>
      <w:r w:rsidRPr="001454FA">
        <w:rPr>
          <w:rFonts w:ascii="Times" w:eastAsia="Calibri" w:hAnsi="Times" w:cs="Times New Roman"/>
          <w:sz w:val="24"/>
          <w:szCs w:val="20"/>
        </w:rPr>
        <w:t>tomosysthesis</w:t>
      </w:r>
      <w:proofErr w:type="spellEnd"/>
      <w:r w:rsidRPr="001454FA">
        <w:rPr>
          <w:rFonts w:ascii="Times" w:eastAsia="Calibri" w:hAnsi="Times" w:cs="Times New Roman"/>
          <w:sz w:val="24"/>
          <w:szCs w:val="20"/>
        </w:rPr>
        <w:t xml:space="preserve"> as Preventive Care which means they are covered without application of any copayment, deductible or coinsurance.  </w:t>
      </w:r>
    </w:p>
    <w:p w14:paraId="0EA973C7" w14:textId="77777777" w:rsidR="001454FA" w:rsidRPr="001454FA" w:rsidRDefault="001454FA" w:rsidP="00A82854">
      <w:pPr>
        <w:numPr>
          <w:ilvl w:val="0"/>
          <w:numId w:val="146"/>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When used for diagnostic purposes for a Covered Person of any age, We cover charges for digital tomosynthesis as a diagnostic service subject to the applicable copayment, deductible and coinsurance.  </w:t>
      </w:r>
    </w:p>
    <w:bookmarkEnd w:id="38"/>
    <w:p w14:paraId="15CB5C48"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59FF878"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Colorectal Cancer Screening Charges</w:t>
      </w:r>
    </w:p>
    <w:p w14:paraId="10A2A6B6" w14:textId="224E627A"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made for colorectal cancer screening </w:t>
      </w:r>
      <w:r w:rsidR="00D87B7E" w:rsidRPr="00D87B7E">
        <w:rPr>
          <w:rFonts w:ascii="Times" w:eastAsia="Calibri" w:hAnsi="Times" w:cs="Times New Roman"/>
          <w:sz w:val="24"/>
          <w:szCs w:val="20"/>
        </w:rPr>
        <w:t>in accordance with United States Preventive Services Task Force recommendations</w:t>
      </w:r>
      <w:r w:rsidR="00D87B7E">
        <w:rPr>
          <w:rFonts w:ascii="Times" w:eastAsia="Calibri" w:hAnsi="Times" w:cs="Times New Roman"/>
          <w:sz w:val="24"/>
          <w:szCs w:val="20"/>
        </w:rPr>
        <w:t>.</w:t>
      </w:r>
      <w:r w:rsidR="004967A3">
        <w:rPr>
          <w:rFonts w:ascii="Times" w:eastAsia="Calibri" w:hAnsi="Times" w:cs="Times New Roman"/>
          <w:sz w:val="24"/>
          <w:szCs w:val="20"/>
        </w:rPr>
        <w:t xml:space="preserve"> </w:t>
      </w:r>
      <w:r w:rsidRPr="001454FA">
        <w:rPr>
          <w:rFonts w:ascii="Times" w:eastAsia="Calibri" w:hAnsi="Times" w:cs="Times New Roman"/>
          <w:sz w:val="24"/>
          <w:szCs w:val="20"/>
        </w:rPr>
        <w:t xml:space="preserve">We will cover the above methods at the frequency </w:t>
      </w:r>
      <w:r w:rsidR="00D87B7E" w:rsidRPr="00D87B7E">
        <w:rPr>
          <w:rFonts w:ascii="Times" w:eastAsia="Calibri" w:hAnsi="Times" w:cs="Times New Roman"/>
          <w:sz w:val="24"/>
          <w:szCs w:val="20"/>
        </w:rPr>
        <w:t xml:space="preserve">in accordance with the most recently published recommendations of the United States Preventive Services Task Force </w:t>
      </w:r>
      <w:r w:rsidRPr="001454FA">
        <w:rPr>
          <w:rFonts w:ascii="Times" w:eastAsia="Calibri" w:hAnsi="Times" w:cs="Times New Roman"/>
          <w:sz w:val="24"/>
          <w:szCs w:val="20"/>
        </w:rPr>
        <w:t>and as determined to be medically necessary by the Covered Person’s practitioner in consultation with the Covered Person.</w:t>
      </w:r>
    </w:p>
    <w:p w14:paraId="4540DEA5" w14:textId="51D42D02" w:rsidR="008375D4" w:rsidRPr="001454FA" w:rsidRDefault="008375D4" w:rsidP="00A8285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A</w:t>
      </w:r>
      <w:r w:rsidRPr="008375D4">
        <w:rPr>
          <w:rFonts w:ascii="Times" w:eastAsia="Calibri" w:hAnsi="Times" w:cs="Times New Roman"/>
          <w:sz w:val="24"/>
          <w:szCs w:val="20"/>
        </w:rPr>
        <w:t xml:space="preserve"> colonoscopy performed following a positive result on a non-colonoscopy, colorectal cancer screening test recommended by the United States Preventive Services Task Force </w:t>
      </w:r>
      <w:r w:rsidR="00EC4BD9">
        <w:rPr>
          <w:rFonts w:ascii="Times" w:eastAsia="Calibri" w:hAnsi="Times" w:cs="Times New Roman"/>
          <w:sz w:val="24"/>
          <w:szCs w:val="20"/>
        </w:rPr>
        <w:t>is</w:t>
      </w:r>
      <w:r w:rsidRPr="001454FA">
        <w:rPr>
          <w:rFonts w:ascii="Times" w:eastAsia="Calibri" w:hAnsi="Times" w:cs="Times New Roman"/>
          <w:sz w:val="24"/>
          <w:szCs w:val="20"/>
        </w:rPr>
        <w:t xml:space="preserve"> not subject to the Cash Deductible or Coinsurance or Copayment</w:t>
      </w:r>
      <w:r>
        <w:rPr>
          <w:rFonts w:ascii="Times" w:eastAsia="Calibri" w:hAnsi="Times" w:cs="Times New Roman"/>
          <w:sz w:val="24"/>
          <w:szCs w:val="20"/>
        </w:rPr>
        <w:t>.</w:t>
      </w:r>
    </w:p>
    <w:p w14:paraId="756241C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58370F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that colorectal cancer screening is included under the Preventive Care provision.</w:t>
      </w:r>
    </w:p>
    <w:p w14:paraId="2E90F08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967FAC8"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Therapy Services</w:t>
      </w:r>
    </w:p>
    <w:p w14:paraId="750C83A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Therapy Services mean services or supplies, ordered by a Practitioner and used to treat, or promote recovery from, an Injury or Illness:</w:t>
      </w:r>
    </w:p>
    <w:p w14:paraId="7C24667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B7B4B7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14:paraId="640B715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60817A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w:t>
      </w:r>
      <w:r w:rsidRPr="001454FA">
        <w:rPr>
          <w:rFonts w:ascii="Times" w:eastAsia="Calibri" w:hAnsi="Times" w:cs="Times New Roman"/>
          <w:sz w:val="24"/>
          <w:szCs w:val="20"/>
        </w:rPr>
        <w:tab/>
      </w:r>
      <w:r w:rsidRPr="001454FA">
        <w:rPr>
          <w:rFonts w:ascii="Times" w:eastAsia="Calibri" w:hAnsi="Times" w:cs="Times New Roman"/>
          <w:i/>
          <w:sz w:val="24"/>
          <w:szCs w:val="20"/>
        </w:rPr>
        <w:t>Chelation</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Therapy - </w:t>
      </w:r>
      <w:r w:rsidRPr="001454FA">
        <w:rPr>
          <w:rFonts w:ascii="Times" w:eastAsia="Calibri" w:hAnsi="Times" w:cs="Times New Roman"/>
          <w:sz w:val="24"/>
          <w:szCs w:val="20"/>
        </w:rPr>
        <w:t>the administration of drugs or chemicals to remove toxic concentrations of metals from the body.</w:t>
      </w:r>
    </w:p>
    <w:p w14:paraId="1F7F737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77CD53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w:t>
      </w:r>
      <w:r w:rsidRPr="001454FA">
        <w:rPr>
          <w:rFonts w:ascii="Times" w:eastAsia="Calibri" w:hAnsi="Times" w:cs="Times New Roman"/>
          <w:sz w:val="24"/>
          <w:szCs w:val="20"/>
        </w:rPr>
        <w:tab/>
      </w:r>
      <w:r w:rsidRPr="001454FA">
        <w:rPr>
          <w:rFonts w:ascii="Times" w:eastAsia="Calibri" w:hAnsi="Times" w:cs="Times New Roman"/>
          <w:i/>
          <w:sz w:val="24"/>
          <w:szCs w:val="20"/>
        </w:rPr>
        <w:t>Chemotherapy</w:t>
      </w:r>
      <w:r w:rsidRPr="001454FA">
        <w:rPr>
          <w:rFonts w:ascii="Times" w:eastAsia="Calibri" w:hAnsi="Times" w:cs="Times New Roman"/>
          <w:sz w:val="24"/>
          <w:szCs w:val="20"/>
        </w:rPr>
        <w:t xml:space="preserve"> - the treatment of malignant disease by chemical or biological antineoplastic agents.</w:t>
      </w:r>
    </w:p>
    <w:p w14:paraId="0B0BD7E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FB2D67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Dialysis Treatment - </w:t>
      </w:r>
      <w:r w:rsidRPr="001454FA">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14:paraId="7ADB1E0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31CABB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Radiation Therapy - </w:t>
      </w:r>
      <w:r w:rsidRPr="001454FA">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3DF57BC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D996BE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Respiration Therapy - </w:t>
      </w:r>
      <w:r w:rsidRPr="001454FA">
        <w:rPr>
          <w:rFonts w:ascii="Times" w:eastAsia="Calibri" w:hAnsi="Times" w:cs="Times New Roman"/>
          <w:sz w:val="24"/>
          <w:szCs w:val="20"/>
        </w:rPr>
        <w:t>the introduction of dry or moist gases into the lungs.</w:t>
      </w:r>
    </w:p>
    <w:p w14:paraId="51CCB5F6"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56D77A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the Therapy Services listed below, subject to stated limitations:</w:t>
      </w:r>
    </w:p>
    <w:p w14:paraId="43953BD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F252A4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w:t>
      </w:r>
      <w:r w:rsidRPr="001454FA">
        <w:rPr>
          <w:rFonts w:ascii="Times" w:eastAsia="Calibri" w:hAnsi="Times" w:cs="Times New Roman"/>
          <w:sz w:val="24"/>
          <w:szCs w:val="20"/>
        </w:rPr>
        <w:tab/>
      </w:r>
      <w:r w:rsidRPr="001454FA">
        <w:rPr>
          <w:rFonts w:ascii="Times" w:eastAsia="Calibri" w:hAnsi="Times" w:cs="Times New Roman"/>
          <w:i/>
          <w:sz w:val="24"/>
          <w:szCs w:val="20"/>
        </w:rPr>
        <w:t>Cognitive</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Rehabilitation Therapy - </w:t>
      </w:r>
      <w:r w:rsidRPr="001454FA">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  Coverage for Cognitive Rehabilitation Therapy is limited to 30 visits per Calendar Year.</w:t>
      </w:r>
    </w:p>
    <w:p w14:paraId="5FD2CB3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4CAE16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w:t>
      </w:r>
      <w:r w:rsidRPr="001454FA">
        <w:rPr>
          <w:rFonts w:ascii="Times" w:eastAsia="Calibri" w:hAnsi="Times" w:cs="Times New Roman"/>
          <w:b/>
          <w:sz w:val="24"/>
          <w:szCs w:val="20"/>
        </w:rPr>
        <w:t>.</w:t>
      </w:r>
      <w:r w:rsidRPr="001454FA">
        <w:rPr>
          <w:rFonts w:ascii="Times" w:eastAsia="Calibri" w:hAnsi="Times" w:cs="Times New Roman"/>
          <w:b/>
          <w:sz w:val="24"/>
          <w:szCs w:val="20"/>
        </w:rPr>
        <w:tab/>
      </w:r>
      <w:r w:rsidRPr="001454FA">
        <w:rPr>
          <w:rFonts w:ascii="Times" w:eastAsia="Calibri" w:hAnsi="Times" w:cs="Times New Roman"/>
          <w:i/>
          <w:sz w:val="24"/>
          <w:szCs w:val="20"/>
        </w:rPr>
        <w:t>Speech</w:t>
      </w:r>
      <w:r w:rsidRPr="001454FA">
        <w:rPr>
          <w:rFonts w:ascii="Times" w:eastAsia="Calibri" w:hAnsi="Times" w:cs="Times New Roman"/>
          <w:b/>
          <w:sz w:val="24"/>
          <w:szCs w:val="20"/>
        </w:rPr>
        <w:t xml:space="preserve"> </w:t>
      </w:r>
      <w:r w:rsidRPr="001454FA">
        <w:rPr>
          <w:rFonts w:ascii="Times" w:eastAsia="Calibri" w:hAnsi="Times" w:cs="Times New Roman"/>
          <w:i/>
          <w:sz w:val="24"/>
          <w:szCs w:val="20"/>
        </w:rPr>
        <w:t>Therapy -</w:t>
      </w:r>
      <w:r w:rsidRPr="001454FA">
        <w:rPr>
          <w:rFonts w:ascii="Times" w:eastAsia="Calibri" w:hAnsi="Times" w:cs="Times New Roman"/>
          <w:sz w:val="24"/>
          <w:szCs w:val="20"/>
        </w:rPr>
        <w:t>except as stated below, treatment for the correction of a speech impairment resulting from Illness, Surgery, Injury, congenital anomaly, or previous therapeutic processes.  Coverage for Speech Therapy</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is limited to 30 visits per Calendar Year.</w:t>
      </w:r>
    </w:p>
    <w:p w14:paraId="663555B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7269458"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For a Covered Person who has been diagnosed with </w:t>
      </w:r>
      <w:bookmarkStart w:id="39" w:name="_Hlk16430041"/>
      <w:r w:rsidRPr="001454FA">
        <w:rPr>
          <w:rFonts w:ascii="Times" w:eastAsia="Calibri" w:hAnsi="Times" w:cs="Times New Roman"/>
          <w:sz w:val="24"/>
          <w:szCs w:val="20"/>
        </w:rPr>
        <w:t>autism or other Developmental Disability and who requires speech therapy to treat autism or other Developmental Disability, speech therapy means treatment of a speech impairment.  Coverage for such treatment is addressed in the Diagnosis and Treatment of Autism and Other Developmental Disabilities provision.</w:t>
      </w:r>
    </w:p>
    <w:bookmarkEnd w:id="39"/>
    <w:p w14:paraId="0E15AA4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032CD2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5C425B">
        <w:rPr>
          <w:rFonts w:ascii="Times" w:eastAsia="Calibri" w:hAnsi="Times" w:cs="Times New Roman"/>
          <w:sz w:val="24"/>
          <w:szCs w:val="20"/>
        </w:rPr>
        <w:t>h.</w:t>
      </w:r>
      <w:r w:rsidRPr="001454FA">
        <w:rPr>
          <w:rFonts w:ascii="Times" w:eastAsia="Calibri" w:hAnsi="Times" w:cs="Times New Roman"/>
          <w:sz w:val="24"/>
          <w:szCs w:val="20"/>
        </w:rPr>
        <w:tab/>
      </w:r>
      <w:r w:rsidRPr="001454FA">
        <w:rPr>
          <w:rFonts w:ascii="Times" w:eastAsia="Calibri" w:hAnsi="Times" w:cs="Times New Roman"/>
          <w:i/>
          <w:sz w:val="24"/>
          <w:szCs w:val="20"/>
        </w:rPr>
        <w:t>Occupational</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Therapy - </w:t>
      </w:r>
      <w:r w:rsidRPr="001454FA">
        <w:rPr>
          <w:rFonts w:ascii="Times" w:eastAsia="Calibri" w:hAnsi="Times" w:cs="Times New Roman"/>
          <w:sz w:val="24"/>
          <w:szCs w:val="20"/>
        </w:rPr>
        <w:t>except as stated below, treatment to restore a physically disabled person's ability to perform the ordinary tasks of daily living. Coverage for Occupational Therapy is limited to 30 visits per Calendar Year.</w:t>
      </w:r>
    </w:p>
    <w:p w14:paraId="67F5E73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FB4789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who has been diagnosed with </w:t>
      </w:r>
      <w:bookmarkStart w:id="40" w:name="_Hlk16430263"/>
      <w:r w:rsidRPr="001454FA">
        <w:rPr>
          <w:rFonts w:ascii="Times" w:eastAsia="Calibri" w:hAnsi="Times" w:cs="Times New Roman"/>
          <w:sz w:val="24"/>
          <w:szCs w:val="20"/>
        </w:rPr>
        <w:t xml:space="preserve"> autism or other Developmental Disability and who requires occupational therapy to treat autism or other Developmental Disability, occupational therapy means treatment to develop a Covered Person’s ability to perform the ordinary tasks of daily living. Coverage for such treatment is addressed in the Diagnosis and Treatment of Autism and Other Developmental Disabilities provision.</w:t>
      </w:r>
      <w:bookmarkEnd w:id="40"/>
    </w:p>
    <w:p w14:paraId="2983B8A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D5009E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5C425B">
        <w:rPr>
          <w:rFonts w:ascii="Times" w:eastAsia="Calibri" w:hAnsi="Times" w:cs="Times New Roman"/>
          <w:sz w:val="24"/>
          <w:szCs w:val="20"/>
        </w:rPr>
        <w:t>i.</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Physical Therapy - </w:t>
      </w:r>
      <w:r w:rsidRPr="001454FA">
        <w:rPr>
          <w:rFonts w:ascii="Times" w:eastAsia="Calibri" w:hAnsi="Times" w:cs="Times New Roman"/>
          <w:sz w:val="24"/>
          <w:szCs w:val="20"/>
        </w:rPr>
        <w:t>except as stated below, the treatment by physical means to relieve pain, restore maximum function, and prevent disability following disease, Injury or loss of limb.  Coverage for Physical Therapy is limited to 30 visits per Calendar Year.</w:t>
      </w:r>
    </w:p>
    <w:p w14:paraId="4297D87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6579A34" w14:textId="77777777" w:rsidR="001454FA" w:rsidRPr="001454FA" w:rsidRDefault="001454FA" w:rsidP="00A82854">
      <w:pPr>
        <w:suppressLineNumbers/>
        <w:spacing w:after="0" w:line="240" w:lineRule="auto"/>
        <w:jc w:val="both"/>
        <w:rPr>
          <w:rFonts w:ascii="Times" w:eastAsia="Calibri" w:hAnsi="Times" w:cs="Times New Roman"/>
          <w:sz w:val="24"/>
          <w:szCs w:val="20"/>
        </w:rPr>
      </w:pPr>
      <w:bookmarkStart w:id="41" w:name="_Hlk16430477"/>
      <w:r w:rsidRPr="001454FA">
        <w:rPr>
          <w:rFonts w:ascii="Times" w:eastAsia="Calibri" w:hAnsi="Times" w:cs="Times New Roman"/>
          <w:sz w:val="24"/>
          <w:szCs w:val="20"/>
        </w:rPr>
        <w:t xml:space="preserve">For a Covered Person who has been diagnosed with  autism or other Developmental Disability and who requires physical therapy to treat autism or other Developmental Disability, physical therapy means treatment to develop a Covered Person’s physical function.  </w:t>
      </w:r>
      <w:bookmarkEnd w:id="41"/>
      <w:r w:rsidRPr="001454FA">
        <w:rPr>
          <w:rFonts w:ascii="Times" w:eastAsia="Calibri" w:hAnsi="Times" w:cs="Times New Roman"/>
          <w:sz w:val="24"/>
          <w:szCs w:val="20"/>
        </w:rPr>
        <w:t>Coverage for such treatment is addressed in the Treatment of Autism and Other Developmental Disabilities provision.</w:t>
      </w:r>
    </w:p>
    <w:p w14:paraId="79C3A25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7D511D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Cognitive Rehabilitation Therapy, Speech Therapy, Occupational Therapy or Physical Therapy which are covered under this Therapy Services provision and which are not Pre-Approved by Us provided that benefits would otherwise be payable under this Policy.]</w:t>
      </w:r>
    </w:p>
    <w:p w14:paraId="0419B48E"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9306A73" w14:textId="7864D3BE" w:rsidR="001454FA" w:rsidRPr="001454FA" w:rsidRDefault="001454FA" w:rsidP="00A82854">
      <w:pPr>
        <w:suppressLineNumbers/>
        <w:spacing w:after="0" w:line="240" w:lineRule="auto"/>
        <w:jc w:val="both"/>
        <w:rPr>
          <w:rFonts w:ascii="Times" w:eastAsia="Calibri" w:hAnsi="Times" w:cs="Times New Roman"/>
          <w:b/>
          <w:sz w:val="24"/>
          <w:szCs w:val="20"/>
        </w:rPr>
      </w:pPr>
      <w:r w:rsidRPr="005C425B">
        <w:rPr>
          <w:rFonts w:ascii="Times" w:eastAsia="Calibri" w:hAnsi="Times" w:cs="Times New Roman"/>
          <w:bCs/>
          <w:sz w:val="24"/>
          <w:szCs w:val="20"/>
        </w:rPr>
        <w:t>j.</w:t>
      </w:r>
      <w:r w:rsidR="00A82854">
        <w:rPr>
          <w:rFonts w:ascii="Times" w:eastAsia="Calibri" w:hAnsi="Times" w:cs="Times New Roman"/>
          <w:b/>
          <w:sz w:val="24"/>
          <w:szCs w:val="20"/>
        </w:rPr>
        <w:tab/>
      </w:r>
      <w:r w:rsidRPr="001454FA">
        <w:rPr>
          <w:rFonts w:ascii="Times" w:eastAsia="Calibri" w:hAnsi="Times" w:cs="Times New Roman"/>
          <w:b/>
          <w:i/>
          <w:sz w:val="24"/>
          <w:szCs w:val="20"/>
        </w:rPr>
        <w:t xml:space="preserve">Infusion Therapy - </w:t>
      </w:r>
      <w:r w:rsidRPr="001454FA">
        <w:rPr>
          <w:rFonts w:ascii="Times" w:eastAsia="Calibri" w:hAnsi="Times" w:cs="Times New Roman"/>
          <w:sz w:val="24"/>
          <w:szCs w:val="20"/>
        </w:rPr>
        <w:t xml:space="preserve">subject to Our Pre-Approval, the administration of antibiotic, nutrients, or other therapeutic agents by direct infusion.  </w:t>
      </w:r>
      <w:r w:rsidRPr="001454FA">
        <w:rPr>
          <w:rFonts w:ascii="Times" w:eastAsia="Calibri" w:hAnsi="Times" w:cs="Times New Roman"/>
          <w:b/>
          <w:sz w:val="24"/>
          <w:szCs w:val="20"/>
        </w:rPr>
        <w:t>We will reduce benefits by 50% with respect to charges for Infusion Therapy which are not Pre-Approved by Us provided that benefits would otherwise be payable under this Policy.</w:t>
      </w:r>
    </w:p>
    <w:p w14:paraId="0170A6D5" w14:textId="77777777" w:rsidR="001454FA" w:rsidRPr="001454FA" w:rsidRDefault="001454FA" w:rsidP="00A82854">
      <w:pPr>
        <w:suppressLineNumbers/>
        <w:spacing w:after="0" w:line="240" w:lineRule="auto"/>
        <w:jc w:val="both"/>
        <w:rPr>
          <w:rFonts w:ascii="Times" w:eastAsia="Calibri" w:hAnsi="Times" w:cs="Times New Roman"/>
          <w:i/>
          <w:sz w:val="24"/>
          <w:szCs w:val="20"/>
        </w:rPr>
      </w:pPr>
    </w:p>
    <w:p w14:paraId="59BCDFD1" w14:textId="77777777" w:rsidR="001454FA" w:rsidRPr="001454FA" w:rsidRDefault="001454FA" w:rsidP="006D5C60">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14:paraId="3DE335BC"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0914650"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Diagnosis and Treatment of Autism and Other Developmental Disabilities</w:t>
      </w:r>
    </w:p>
    <w:p w14:paraId="70433CCF"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provide coverage for charges for the screening and diagnosis of autism and other Developmental Disabilities.  </w:t>
      </w:r>
      <w:bookmarkStart w:id="42" w:name="_Hlk16430661"/>
      <w:r w:rsidRPr="001454FA">
        <w:rPr>
          <w:rFonts w:ascii="Times New Roman" w:eastAsia="Calibri" w:hAnsi="Times New Roman" w:cs="Times New Roman"/>
          <w:sz w:val="24"/>
          <w:szCs w:val="20"/>
        </w:rPr>
        <w:t xml:space="preserve">The coverage described below is </w:t>
      </w:r>
      <w:r w:rsidRPr="001454FA">
        <w:rPr>
          <w:rFonts w:ascii="Times" w:eastAsia="Calibri" w:hAnsi="Times" w:cs="Times New Roman"/>
          <w:sz w:val="24"/>
          <w:szCs w:val="20"/>
        </w:rPr>
        <w:t>subject to the Same Terms and Conditions as apply to other medical or surgical benefits</w:t>
      </w:r>
      <w:r w:rsidRPr="001454FA">
        <w:rPr>
          <w:rFonts w:ascii="Times New Roman" w:eastAsia="Calibri" w:hAnsi="Times New Roman" w:cs="Times New Roman"/>
          <w:sz w:val="24"/>
          <w:szCs w:val="20"/>
        </w:rPr>
        <w:t xml:space="preserve">.  </w:t>
      </w:r>
      <w:bookmarkEnd w:id="42"/>
    </w:p>
    <w:p w14:paraId="5E80B18E"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p>
    <w:p w14:paraId="0A288535"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 xml:space="preserve">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p>
    <w:p w14:paraId="4F8AF5F4" w14:textId="77777777" w:rsidR="001454FA" w:rsidRPr="001454FA" w:rsidRDefault="001454FA" w:rsidP="006D5C60">
      <w:pPr>
        <w:numPr>
          <w:ilvl w:val="0"/>
          <w:numId w:val="144"/>
        </w:numPr>
        <w:tabs>
          <w:tab w:val="left" w:pos="720"/>
          <w:tab w:val="left" w:pos="1440"/>
          <w:tab w:val="left" w:pos="4032"/>
        </w:tab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14:paraId="210A7838" w14:textId="77777777" w:rsidR="001454FA" w:rsidRPr="001454FA" w:rsidRDefault="001454FA" w:rsidP="006D5C60">
      <w:pPr>
        <w:numPr>
          <w:ilvl w:val="0"/>
          <w:numId w:val="144"/>
        </w:numPr>
        <w:tabs>
          <w:tab w:val="left" w:pos="720"/>
          <w:tab w:val="left" w:pos="1440"/>
          <w:tab w:val="left" w:pos="4032"/>
        </w:tab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physical therapy where physical therapy refers to treatment to develop a Covered Person’s physical function; and</w:t>
      </w:r>
    </w:p>
    <w:p w14:paraId="29B2C95F" w14:textId="77777777" w:rsidR="001454FA" w:rsidRPr="001454FA" w:rsidRDefault="001454FA" w:rsidP="006D5C60">
      <w:pPr>
        <w:numPr>
          <w:ilvl w:val="0"/>
          <w:numId w:val="144"/>
        </w:numPr>
        <w:tabs>
          <w:tab w:val="left" w:pos="720"/>
          <w:tab w:val="left" w:pos="1440"/>
          <w:tab w:val="left" w:pos="4032"/>
        </w:tab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speech therapy where speech therapy refers to treatment of a Covered Person’s speech impairment.</w:t>
      </w:r>
    </w:p>
    <w:p w14:paraId="4AE410DC"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p>
    <w:p w14:paraId="2A67AF79"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14:paraId="66C38FD8"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p>
    <w:p w14:paraId="777237F8" w14:textId="77777777" w:rsidR="001454FA" w:rsidRPr="001454FA" w:rsidRDefault="001454FA" w:rsidP="006D5C60">
      <w:pPr>
        <w:suppressLineNumbers/>
        <w:tabs>
          <w:tab w:val="left" w:pos="380"/>
        </w:tabs>
        <w:spacing w:after="0" w:line="240" w:lineRule="auto"/>
        <w:jc w:val="both"/>
        <w:rPr>
          <w:rFonts w:ascii="Times" w:eastAsia="Calibri" w:hAnsi="Times" w:cs="Times New Roman"/>
          <w:b/>
          <w:sz w:val="24"/>
          <w:szCs w:val="24"/>
        </w:rPr>
      </w:pPr>
      <w:r w:rsidRPr="001454FA">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73DA1183"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b/>
          <w:sz w:val="24"/>
          <w:szCs w:val="20"/>
        </w:rPr>
      </w:pPr>
    </w:p>
    <w:p w14:paraId="0FDEC880"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14:paraId="70BE9E5B"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p>
    <w:p w14:paraId="5BCDEA50"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a Covered Person:</w:t>
      </w:r>
    </w:p>
    <w:p w14:paraId="05A2F694" w14:textId="77777777" w:rsidR="001454FA" w:rsidRPr="001454FA" w:rsidRDefault="001454FA" w:rsidP="006D5C60">
      <w:pPr>
        <w:numPr>
          <w:ilvl w:val="0"/>
          <w:numId w:val="92"/>
        </w:numPr>
        <w:tabs>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is eligible for early intervention services through the New Jersey Early Intervention System; and</w:t>
      </w:r>
    </w:p>
    <w:p w14:paraId="57DA3460" w14:textId="77777777" w:rsidR="001454FA" w:rsidRPr="001454FA" w:rsidRDefault="001454FA" w:rsidP="006D5C60">
      <w:pPr>
        <w:numPr>
          <w:ilvl w:val="0"/>
          <w:numId w:val="92"/>
        </w:numPr>
        <w:tabs>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has been diagnosed with autism or other Developmental Disability; and</w:t>
      </w:r>
    </w:p>
    <w:p w14:paraId="691831F2" w14:textId="77777777" w:rsidR="001454FA" w:rsidRPr="001454FA" w:rsidRDefault="001454FA" w:rsidP="006D5C60">
      <w:pPr>
        <w:numPr>
          <w:ilvl w:val="0"/>
          <w:numId w:val="92"/>
        </w:numPr>
        <w:tabs>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receives physical therapy, occupational therapy, speech therapy, applied behavior analysis or related structured behavior services</w:t>
      </w:r>
    </w:p>
    <w:p w14:paraId="60410068"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portion of the family cost share attributable to such services is a Covered Charge under this Policy.  The deductible, coinsurance or copayment as applicable to a [physician visit to a </w:t>
      </w:r>
      <w:proofErr w:type="spellStart"/>
      <w:r w:rsidRPr="001454FA">
        <w:rPr>
          <w:rFonts w:ascii="Times New Roman" w:eastAsia="Calibri" w:hAnsi="Times New Roman" w:cs="Times New Roman"/>
          <w:sz w:val="24"/>
          <w:szCs w:val="20"/>
        </w:rPr>
        <w:t>non Specialist</w:t>
      </w:r>
      <w:proofErr w:type="spellEnd"/>
      <w:r w:rsidRPr="001454FA">
        <w:rPr>
          <w:rFonts w:ascii="Times New Roman" w:eastAsia="Calibri" w:hAnsi="Times New Roman" w:cs="Times New Roman"/>
          <w:sz w:val="24"/>
          <w:szCs w:val="20"/>
        </w:rPr>
        <w:t xml:space="preserve"> Doctor] [PCP visit] for treatment of an Illness or Injury will apply to the family cost share.</w:t>
      </w:r>
    </w:p>
    <w:p w14:paraId="38B97A69"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p>
    <w:p w14:paraId="3E99E5D0" w14:textId="77777777" w:rsidR="001454FA" w:rsidRPr="001454FA" w:rsidRDefault="001454FA" w:rsidP="006D5C60">
      <w:pPr>
        <w:tabs>
          <w:tab w:val="left" w:pos="720"/>
          <w:tab w:val="left" w:pos="1440"/>
          <w:tab w:val="left" w:pos="4032"/>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14:paraId="311223F8"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FFABEE8" w14:textId="77777777" w:rsidR="001454FA" w:rsidRPr="001454FA" w:rsidRDefault="00D55D21" w:rsidP="006D5C60">
      <w:pPr>
        <w:jc w:val="both"/>
        <w:outlineLvl w:val="2"/>
        <w:rPr>
          <w:rFonts w:ascii="Times New Roman" w:hAnsi="Times New Roman" w:cs="Times New Roman"/>
          <w:b/>
          <w:sz w:val="24"/>
          <w:szCs w:val="24"/>
        </w:rPr>
      </w:pPr>
      <w:bookmarkStart w:id="43" w:name="_Hlk120010327"/>
      <w:r>
        <w:rPr>
          <w:rFonts w:ascii="Times New Roman" w:hAnsi="Times New Roman" w:cs="Times New Roman"/>
          <w:sz w:val="24"/>
          <w:szCs w:val="24"/>
        </w:rPr>
        <w:t>[</w:t>
      </w:r>
      <w:r w:rsidR="001454FA" w:rsidRPr="001454FA">
        <w:rPr>
          <w:rFonts w:ascii="Times New Roman" w:hAnsi="Times New Roman" w:cs="Times New Roman"/>
          <w:sz w:val="24"/>
          <w:szCs w:val="24"/>
        </w:rPr>
        <w:t>[</w:t>
      </w:r>
      <w:r w:rsidR="001454FA" w:rsidRPr="001454FA">
        <w:rPr>
          <w:rFonts w:ascii="Times New Roman" w:hAnsi="Times New Roman" w:cs="Times New Roman"/>
          <w:b/>
          <w:sz w:val="24"/>
          <w:szCs w:val="24"/>
        </w:rPr>
        <w:t>Gene-based, cellular and other innovative therapies (GCIT)</w:t>
      </w:r>
      <w:r>
        <w:rPr>
          <w:rFonts w:ascii="Times New Roman" w:hAnsi="Times New Roman" w:cs="Times New Roman"/>
          <w:b/>
          <w:sz w:val="24"/>
          <w:szCs w:val="24"/>
        </w:rPr>
        <w:t>]</w:t>
      </w:r>
    </w:p>
    <w:p w14:paraId="717A8DA4" w14:textId="77777777" w:rsidR="001454FA" w:rsidRPr="001454FA" w:rsidRDefault="001454FA" w:rsidP="006D5C60">
      <w:pPr>
        <w:widowControl w:val="0"/>
        <w:autoSpaceDE w:val="0"/>
        <w:autoSpaceDN w:val="0"/>
        <w:adjustRightInd w:val="0"/>
        <w:jc w:val="both"/>
        <w:rPr>
          <w:rFonts w:ascii="Times New Roman" w:hAnsi="Times New Roman" w:cs="Times New Roman"/>
          <w:sz w:val="24"/>
          <w:szCs w:val="24"/>
        </w:rPr>
      </w:pPr>
      <w:r w:rsidRPr="001454FA">
        <w:rPr>
          <w:rFonts w:ascii="Times New Roman" w:hAnsi="Times New Roman" w:cs="Times New Roman"/>
          <w:b/>
          <w:sz w:val="24"/>
          <w:szCs w:val="24"/>
        </w:rPr>
        <w:t>Covered services</w:t>
      </w:r>
      <w:r w:rsidRPr="001454FA">
        <w:rPr>
          <w:rFonts w:ascii="Times New Roman" w:hAnsi="Times New Roman" w:cs="Times New Roman"/>
          <w:sz w:val="24"/>
          <w:szCs w:val="24"/>
        </w:rPr>
        <w:t xml:space="preserve"> include GCIT provided by a </w:t>
      </w:r>
      <w:r w:rsidRPr="001454FA">
        <w:rPr>
          <w:rFonts w:ascii="Times New Roman" w:hAnsi="Times New Roman" w:cs="Times New Roman"/>
          <w:bCs/>
          <w:sz w:val="24"/>
          <w:szCs w:val="24"/>
        </w:rPr>
        <w:t>Practitioner or Hospital</w:t>
      </w:r>
      <w:r w:rsidRPr="001454FA">
        <w:rPr>
          <w:rFonts w:ascii="Times New Roman" w:hAnsi="Times New Roman" w:cs="Times New Roman"/>
          <w:sz w:val="24"/>
          <w:szCs w:val="24"/>
        </w:rPr>
        <w:t>.</w:t>
      </w:r>
    </w:p>
    <w:p w14:paraId="0598B1BC" w14:textId="77777777" w:rsidR="001454FA" w:rsidRPr="001454FA" w:rsidRDefault="001454FA" w:rsidP="006D5C60">
      <w:pPr>
        <w:widowControl w:val="0"/>
        <w:autoSpaceDE w:val="0"/>
        <w:autoSpaceDN w:val="0"/>
        <w:adjustRightInd w:val="0"/>
        <w:jc w:val="both"/>
        <w:rPr>
          <w:rFonts w:ascii="Times New Roman" w:hAnsi="Times New Roman" w:cs="Times New Roman"/>
          <w:bCs/>
          <w:sz w:val="24"/>
          <w:szCs w:val="24"/>
        </w:rPr>
      </w:pPr>
      <w:r w:rsidRPr="001454FA">
        <w:rPr>
          <w:rFonts w:ascii="Times New Roman" w:hAnsi="Times New Roman" w:cs="Times New Roman"/>
          <w:bCs/>
          <w:sz w:val="24"/>
          <w:szCs w:val="24"/>
        </w:rPr>
        <w:t>This provision includes some terms which are explained below.</w:t>
      </w:r>
    </w:p>
    <w:p w14:paraId="4DE7352A" w14:textId="77777777" w:rsidR="001454FA" w:rsidRPr="001454FA" w:rsidRDefault="001454FA" w:rsidP="006D5C60">
      <w:pPr>
        <w:numPr>
          <w:ilvl w:val="0"/>
          <w:numId w:val="16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A </w:t>
      </w:r>
      <w:r w:rsidRPr="001454FA">
        <w:rPr>
          <w:rFonts w:ascii="Times New Roman" w:eastAsia="Times New Roman" w:hAnsi="Times New Roman" w:cs="Times New Roman"/>
          <w:b/>
          <w:bCs/>
          <w:sz w:val="24"/>
          <w:szCs w:val="24"/>
        </w:rPr>
        <w:t>gene</w:t>
      </w:r>
      <w:r w:rsidRPr="001454FA">
        <w:rPr>
          <w:rFonts w:ascii="Times New Roman" w:eastAsia="Times New Roman" w:hAnsi="Times New Roman" w:cs="Times New Roman"/>
          <w:sz w:val="24"/>
          <w:szCs w:val="24"/>
        </w:rPr>
        <w:t xml:space="preserve"> is a unit of heredity which is transferred from a parent to child and is thought to determine some feature of the child.</w:t>
      </w:r>
    </w:p>
    <w:p w14:paraId="39EF6B1E" w14:textId="77777777" w:rsidR="001454FA" w:rsidRPr="001454FA" w:rsidRDefault="001454FA" w:rsidP="006D5C60">
      <w:pPr>
        <w:widowControl w:val="0"/>
        <w:numPr>
          <w:ilvl w:val="0"/>
          <w:numId w:val="16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b/>
          <w:bCs/>
          <w:sz w:val="24"/>
          <w:szCs w:val="24"/>
        </w:rPr>
        <w:lastRenderedPageBreak/>
        <w:t>Molecular</w:t>
      </w:r>
      <w:r w:rsidRPr="001454FA">
        <w:rPr>
          <w:rFonts w:ascii="Times New Roman" w:eastAsia="Times New Roman"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30ED3617" w14:textId="77777777" w:rsidR="001454FA" w:rsidRPr="001454FA" w:rsidRDefault="001454FA" w:rsidP="006D5C60">
      <w:pPr>
        <w:widowControl w:val="0"/>
        <w:numPr>
          <w:ilvl w:val="0"/>
          <w:numId w:val="16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b/>
          <w:bCs/>
          <w:sz w:val="24"/>
          <w:szCs w:val="24"/>
        </w:rPr>
        <w:t>Therapeutic</w:t>
      </w:r>
      <w:r w:rsidRPr="001454FA">
        <w:rPr>
          <w:rFonts w:ascii="Times New Roman" w:eastAsia="Times New Roman" w:hAnsi="Times New Roman" w:cs="Times New Roman"/>
          <w:sz w:val="24"/>
          <w:szCs w:val="24"/>
        </w:rPr>
        <w:t xml:space="preserve"> means a treatment, therapy, or drug meant to have a good effect on the body or mind; adding to a sense of well-being.</w:t>
      </w:r>
    </w:p>
    <w:p w14:paraId="40092E38" w14:textId="77777777" w:rsidR="00946681" w:rsidRDefault="00946681" w:rsidP="006D5C60">
      <w:pPr>
        <w:widowControl w:val="0"/>
        <w:autoSpaceDE w:val="0"/>
        <w:autoSpaceDN w:val="0"/>
        <w:adjustRightInd w:val="0"/>
        <w:jc w:val="both"/>
        <w:rPr>
          <w:rFonts w:ascii="Times New Roman" w:hAnsi="Times New Roman" w:cs="Times New Roman"/>
          <w:sz w:val="24"/>
          <w:szCs w:val="24"/>
        </w:rPr>
      </w:pPr>
    </w:p>
    <w:p w14:paraId="2F31BFAD" w14:textId="6BD40679" w:rsidR="001454FA" w:rsidRPr="001454FA" w:rsidRDefault="001454FA" w:rsidP="006D5C60">
      <w:pPr>
        <w:widowControl w:val="0"/>
        <w:autoSpaceDE w:val="0"/>
        <w:autoSpaceDN w:val="0"/>
        <w:adjustRightInd w:val="0"/>
        <w:jc w:val="both"/>
        <w:rPr>
          <w:rFonts w:ascii="Times New Roman" w:hAnsi="Times New Roman" w:cs="Times New Roman"/>
          <w:sz w:val="24"/>
          <w:szCs w:val="24"/>
        </w:rPr>
      </w:pPr>
      <w:r w:rsidRPr="001454FA">
        <w:rPr>
          <w:rFonts w:ascii="Times New Roman" w:hAnsi="Times New Roman" w:cs="Times New Roman"/>
          <w:sz w:val="24"/>
          <w:szCs w:val="24"/>
        </w:rPr>
        <w:t>GCIT are defined as any services that are:</w:t>
      </w:r>
    </w:p>
    <w:p w14:paraId="229315D5" w14:textId="77777777" w:rsidR="001454FA" w:rsidRPr="001454FA" w:rsidRDefault="001454FA" w:rsidP="006D5C60">
      <w:pPr>
        <w:widowControl w:val="0"/>
        <w:numPr>
          <w:ilvl w:val="0"/>
          <w:numId w:val="164"/>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Gene-based</w:t>
      </w:r>
    </w:p>
    <w:p w14:paraId="7FB958E1" w14:textId="77777777" w:rsidR="001454FA" w:rsidRPr="001454FA" w:rsidRDefault="001454FA" w:rsidP="006D5C60">
      <w:pPr>
        <w:widowControl w:val="0"/>
        <w:numPr>
          <w:ilvl w:val="0"/>
          <w:numId w:val="164"/>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Cellular and innovative therapeutics</w:t>
      </w:r>
    </w:p>
    <w:p w14:paraId="04939B0A" w14:textId="77777777" w:rsidR="001454FA" w:rsidRPr="001454FA" w:rsidRDefault="001454FA" w:rsidP="006D5C60">
      <w:pPr>
        <w:widowControl w:val="0"/>
        <w:numPr>
          <w:ilvl w:val="0"/>
          <w:numId w:val="164"/>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Other innovative therapies</w:t>
      </w:r>
    </w:p>
    <w:p w14:paraId="2DAF864E" w14:textId="77777777" w:rsidR="001454FA" w:rsidRPr="001454FA" w:rsidRDefault="001454FA" w:rsidP="006D5C60">
      <w:pPr>
        <w:widowControl w:val="0"/>
        <w:autoSpaceDE w:val="0"/>
        <w:autoSpaceDN w:val="0"/>
        <w:adjustRightInd w:val="0"/>
        <w:jc w:val="both"/>
        <w:rPr>
          <w:rFonts w:ascii="Times New Roman" w:hAnsi="Times New Roman" w:cs="Times New Roman"/>
          <w:sz w:val="24"/>
          <w:szCs w:val="24"/>
        </w:rPr>
      </w:pPr>
    </w:p>
    <w:p w14:paraId="41C0369A" w14:textId="77777777" w:rsidR="001454FA" w:rsidRPr="001454FA" w:rsidRDefault="001454FA" w:rsidP="006D5C60">
      <w:pPr>
        <w:widowControl w:val="0"/>
        <w:autoSpaceDE w:val="0"/>
        <w:autoSpaceDN w:val="0"/>
        <w:adjustRightInd w:val="0"/>
        <w:jc w:val="both"/>
        <w:rPr>
          <w:rFonts w:ascii="Times New Roman" w:hAnsi="Times New Roman" w:cs="Times New Roman"/>
          <w:sz w:val="24"/>
          <w:szCs w:val="24"/>
        </w:rPr>
      </w:pPr>
      <w:r w:rsidRPr="001454FA">
        <w:rPr>
          <w:rFonts w:ascii="Times New Roman" w:hAnsi="Times New Roman" w:cs="Times New Roman"/>
          <w:sz w:val="24"/>
          <w:szCs w:val="24"/>
        </w:rPr>
        <w:t xml:space="preserve">The services have a basis in genetic/molecular medicine and are not covered under the </w:t>
      </w:r>
      <w:r w:rsidRPr="001454FA">
        <w:rPr>
          <w:rFonts w:ascii="Times New Roman" w:hAnsi="Times New Roman" w:cs="Times New Roman"/>
          <w:b/>
          <w:bCs/>
          <w:sz w:val="24"/>
          <w:szCs w:val="24"/>
        </w:rPr>
        <w:t>Centers of</w:t>
      </w:r>
      <w:r w:rsidRPr="001454FA">
        <w:rPr>
          <w:rFonts w:ascii="Times New Roman" w:hAnsi="Times New Roman" w:cs="Times New Roman"/>
          <w:sz w:val="24"/>
          <w:szCs w:val="24"/>
        </w:rPr>
        <w:t xml:space="preserve"> </w:t>
      </w:r>
      <w:r w:rsidRPr="001454FA">
        <w:rPr>
          <w:rFonts w:ascii="Times New Roman" w:hAnsi="Times New Roman" w:cs="Times New Roman"/>
          <w:b/>
          <w:bCs/>
          <w:sz w:val="24"/>
          <w:szCs w:val="24"/>
        </w:rPr>
        <w:t xml:space="preserve">Excellence </w:t>
      </w:r>
      <w:r w:rsidRPr="001454FA">
        <w:rPr>
          <w:rFonts w:ascii="Times New Roman" w:hAnsi="Times New Roman" w:cs="Times New Roman"/>
          <w:sz w:val="24"/>
          <w:szCs w:val="24"/>
        </w:rPr>
        <w:t xml:space="preserve">provision. </w:t>
      </w:r>
    </w:p>
    <w:p w14:paraId="05FB8ABD" w14:textId="77777777" w:rsidR="001454FA" w:rsidRPr="001454FA" w:rsidRDefault="001454FA" w:rsidP="006D5C60">
      <w:pPr>
        <w:widowControl w:val="0"/>
        <w:autoSpaceDE w:val="0"/>
        <w:autoSpaceDN w:val="0"/>
        <w:adjustRightInd w:val="0"/>
        <w:jc w:val="both"/>
        <w:rPr>
          <w:rFonts w:ascii="Times New Roman" w:hAnsi="Times New Roman" w:cs="Times New Roman"/>
          <w:sz w:val="24"/>
          <w:szCs w:val="24"/>
        </w:rPr>
      </w:pPr>
      <w:r w:rsidRPr="001454FA">
        <w:rPr>
          <w:rFonts w:ascii="Times New Roman" w:hAnsi="Times New Roman" w:cs="Times New Roman"/>
          <w:sz w:val="24"/>
          <w:szCs w:val="24"/>
        </w:rPr>
        <w:t xml:space="preserve">GCIT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 xml:space="preserve"> include:</w:t>
      </w:r>
    </w:p>
    <w:p w14:paraId="1E063181" w14:textId="77777777" w:rsidR="001454FA" w:rsidRPr="001454FA" w:rsidRDefault="001454FA" w:rsidP="006D5C60">
      <w:pPr>
        <w:widowControl w:val="0"/>
        <w:numPr>
          <w:ilvl w:val="0"/>
          <w:numId w:val="159"/>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[Cellular immunotherapies.</w:t>
      </w:r>
    </w:p>
    <w:p w14:paraId="6EA5E838" w14:textId="77777777" w:rsidR="001454FA" w:rsidRPr="001454FA" w:rsidRDefault="001454FA" w:rsidP="006D5C60">
      <w:pPr>
        <w:widowControl w:val="0"/>
        <w:numPr>
          <w:ilvl w:val="0"/>
          <w:numId w:val="159"/>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Genetically modified viral therapy.</w:t>
      </w:r>
    </w:p>
    <w:p w14:paraId="6DCA9BAF" w14:textId="77777777" w:rsidR="001454FA" w:rsidRPr="001454FA" w:rsidRDefault="001454FA" w:rsidP="006D5C60">
      <w:pPr>
        <w:widowControl w:val="0"/>
        <w:numPr>
          <w:ilvl w:val="0"/>
          <w:numId w:val="159"/>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10C385C8" w14:textId="77777777" w:rsidR="001454FA" w:rsidRPr="001454FA" w:rsidRDefault="001454FA" w:rsidP="006D5C60">
      <w:pPr>
        <w:widowControl w:val="0"/>
        <w:numPr>
          <w:ilvl w:val="0"/>
          <w:numId w:val="159"/>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37F01137" w14:textId="77777777" w:rsidR="001454FA" w:rsidRPr="001454FA" w:rsidRDefault="001454FA" w:rsidP="006D5C60">
      <w:pPr>
        <w:widowControl w:val="0"/>
        <w:numPr>
          <w:ilvl w:val="0"/>
          <w:numId w:val="161"/>
        </w:numPr>
        <w:tabs>
          <w:tab w:val="left" w:pos="1080"/>
        </w:tabs>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Luxturna® (</w:t>
      </w:r>
      <w:proofErr w:type="spellStart"/>
      <w:r w:rsidRPr="001454FA">
        <w:rPr>
          <w:rFonts w:ascii="Times New Roman" w:hAnsi="Times New Roman" w:cs="Times New Roman"/>
          <w:sz w:val="24"/>
          <w:szCs w:val="24"/>
        </w:rPr>
        <w:t>Voretigene</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neparvovec</w:t>
      </w:r>
      <w:proofErr w:type="spellEnd"/>
      <w:r w:rsidRPr="001454FA">
        <w:rPr>
          <w:rFonts w:ascii="Times New Roman" w:hAnsi="Times New Roman" w:cs="Times New Roman"/>
          <w:sz w:val="24"/>
          <w:szCs w:val="24"/>
        </w:rPr>
        <w:t>)</w:t>
      </w:r>
    </w:p>
    <w:p w14:paraId="0FD1305E" w14:textId="77777777" w:rsidR="001454FA" w:rsidRPr="001454FA" w:rsidRDefault="001454FA" w:rsidP="006D5C60">
      <w:pPr>
        <w:widowControl w:val="0"/>
        <w:numPr>
          <w:ilvl w:val="0"/>
          <w:numId w:val="161"/>
        </w:numPr>
        <w:tabs>
          <w:tab w:val="left" w:pos="1080"/>
        </w:tabs>
        <w:autoSpaceDE w:val="0"/>
        <w:autoSpaceDN w:val="0"/>
        <w:adjustRightInd w:val="0"/>
        <w:spacing w:after="0" w:line="240" w:lineRule="auto"/>
        <w:jc w:val="both"/>
        <w:rPr>
          <w:rFonts w:ascii="Times New Roman" w:hAnsi="Times New Roman" w:cs="Times New Roman"/>
          <w:sz w:val="24"/>
          <w:szCs w:val="24"/>
        </w:rPr>
      </w:pPr>
      <w:proofErr w:type="spellStart"/>
      <w:r w:rsidRPr="001454FA">
        <w:rPr>
          <w:rFonts w:ascii="Times New Roman" w:hAnsi="Times New Roman" w:cs="Times New Roman"/>
          <w:sz w:val="24"/>
          <w:szCs w:val="24"/>
        </w:rPr>
        <w:t>Zolgensma</w:t>
      </w:r>
      <w:proofErr w:type="spellEnd"/>
      <w:r w:rsidRPr="001454FA">
        <w:rPr>
          <w:rFonts w:ascii="Times New Roman" w:hAnsi="Times New Roman" w:cs="Times New Roman"/>
          <w:sz w:val="24"/>
          <w:szCs w:val="24"/>
        </w:rPr>
        <w:t>® (</w:t>
      </w:r>
      <w:proofErr w:type="spellStart"/>
      <w:r w:rsidRPr="001454FA">
        <w:rPr>
          <w:rFonts w:ascii="Times New Roman" w:hAnsi="Times New Roman" w:cs="Times New Roman"/>
          <w:sz w:val="24"/>
          <w:szCs w:val="24"/>
        </w:rPr>
        <w:t>Onasemnogene</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abeparvovec-xioi</w:t>
      </w:r>
      <w:proofErr w:type="spellEnd"/>
      <w:r w:rsidRPr="001454FA">
        <w:rPr>
          <w:rFonts w:ascii="Times New Roman" w:hAnsi="Times New Roman" w:cs="Times New Roman"/>
          <w:sz w:val="24"/>
          <w:szCs w:val="24"/>
        </w:rPr>
        <w:t>‎)</w:t>
      </w:r>
    </w:p>
    <w:p w14:paraId="67394144" w14:textId="77777777" w:rsidR="001454FA" w:rsidRPr="001454FA" w:rsidRDefault="001454FA" w:rsidP="006D5C60">
      <w:pPr>
        <w:widowControl w:val="0"/>
        <w:numPr>
          <w:ilvl w:val="0"/>
          <w:numId w:val="161"/>
        </w:numPr>
        <w:tabs>
          <w:tab w:val="left" w:pos="1080"/>
        </w:tabs>
        <w:autoSpaceDE w:val="0"/>
        <w:autoSpaceDN w:val="0"/>
        <w:adjustRightInd w:val="0"/>
        <w:spacing w:after="0" w:line="240" w:lineRule="auto"/>
        <w:jc w:val="both"/>
        <w:rPr>
          <w:rFonts w:ascii="Times New Roman" w:hAnsi="Times New Roman" w:cs="Times New Roman"/>
          <w:sz w:val="24"/>
          <w:szCs w:val="24"/>
        </w:rPr>
      </w:pPr>
      <w:proofErr w:type="spellStart"/>
      <w:r w:rsidRPr="001454FA">
        <w:rPr>
          <w:rFonts w:ascii="Times New Roman" w:hAnsi="Times New Roman" w:cs="Times New Roman"/>
          <w:sz w:val="24"/>
          <w:szCs w:val="24"/>
        </w:rPr>
        <w:t>Spinraza</w:t>
      </w:r>
      <w:proofErr w:type="spellEnd"/>
      <w:r w:rsidRPr="001454FA">
        <w:rPr>
          <w:rFonts w:ascii="Times New Roman" w:hAnsi="Times New Roman" w:cs="Times New Roman"/>
          <w:sz w:val="24"/>
          <w:szCs w:val="24"/>
        </w:rPr>
        <w:t>® (</w:t>
      </w:r>
      <w:proofErr w:type="spellStart"/>
      <w:r w:rsidRPr="001454FA">
        <w:rPr>
          <w:rFonts w:ascii="Times New Roman" w:hAnsi="Times New Roman" w:cs="Times New Roman"/>
          <w:sz w:val="24"/>
          <w:szCs w:val="24"/>
        </w:rPr>
        <w:t>Nusinersen</w:t>
      </w:r>
      <w:proofErr w:type="spellEnd"/>
      <w:r w:rsidRPr="001454FA">
        <w:rPr>
          <w:rFonts w:ascii="Times New Roman" w:hAnsi="Times New Roman" w:cs="Times New Roman"/>
          <w:sz w:val="24"/>
          <w:szCs w:val="24"/>
        </w:rPr>
        <w:t>)</w:t>
      </w:r>
    </w:p>
    <w:p w14:paraId="1A89B39C" w14:textId="77777777" w:rsidR="001454FA" w:rsidRPr="001454FA" w:rsidRDefault="001454FA" w:rsidP="006D5C60">
      <w:pPr>
        <w:widowControl w:val="0"/>
        <w:numPr>
          <w:ilvl w:val="0"/>
          <w:numId w:val="159"/>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Products derived from gene editing technologies, including CRISPR-Cas9.</w:t>
      </w:r>
    </w:p>
    <w:p w14:paraId="2FBC1C59" w14:textId="77777777" w:rsidR="001454FA" w:rsidRPr="001454FA" w:rsidRDefault="001454FA" w:rsidP="006D5C60">
      <w:pPr>
        <w:widowControl w:val="0"/>
        <w:numPr>
          <w:ilvl w:val="0"/>
          <w:numId w:val="159"/>
        </w:numPr>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Oligonucleotide-based therapies. Examples include:</w:t>
      </w:r>
    </w:p>
    <w:p w14:paraId="5E985068" w14:textId="77777777" w:rsidR="001454FA" w:rsidRPr="001454FA" w:rsidRDefault="001454FA" w:rsidP="006D5C60">
      <w:pPr>
        <w:widowControl w:val="0"/>
        <w:numPr>
          <w:ilvl w:val="0"/>
          <w:numId w:val="160"/>
        </w:numPr>
        <w:tabs>
          <w:tab w:val="left" w:pos="1080"/>
        </w:tabs>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 xml:space="preserve">Antisense. An example is </w:t>
      </w:r>
      <w:proofErr w:type="spellStart"/>
      <w:r w:rsidRPr="001454FA">
        <w:rPr>
          <w:rFonts w:ascii="Times New Roman" w:hAnsi="Times New Roman" w:cs="Times New Roman"/>
          <w:sz w:val="24"/>
          <w:szCs w:val="24"/>
        </w:rPr>
        <w:t>Spinraza</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Nusinersen</w:t>
      </w:r>
      <w:proofErr w:type="spellEnd"/>
      <w:r w:rsidRPr="001454FA">
        <w:rPr>
          <w:rFonts w:ascii="Times New Roman" w:hAnsi="Times New Roman" w:cs="Times New Roman"/>
          <w:sz w:val="24"/>
          <w:szCs w:val="24"/>
        </w:rPr>
        <w:t>).</w:t>
      </w:r>
    </w:p>
    <w:p w14:paraId="145189F7" w14:textId="77777777" w:rsidR="001454FA" w:rsidRPr="001454FA" w:rsidRDefault="001454FA" w:rsidP="006D5C60">
      <w:pPr>
        <w:widowControl w:val="0"/>
        <w:numPr>
          <w:ilvl w:val="0"/>
          <w:numId w:val="160"/>
        </w:numPr>
        <w:tabs>
          <w:tab w:val="left" w:pos="1080"/>
        </w:tabs>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siRNA.</w:t>
      </w:r>
    </w:p>
    <w:p w14:paraId="17267697" w14:textId="77777777" w:rsidR="001454FA" w:rsidRPr="001454FA" w:rsidRDefault="001454FA" w:rsidP="006D5C60">
      <w:pPr>
        <w:widowControl w:val="0"/>
        <w:numPr>
          <w:ilvl w:val="0"/>
          <w:numId w:val="160"/>
        </w:numPr>
        <w:tabs>
          <w:tab w:val="left" w:pos="1080"/>
        </w:tabs>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mRNA.</w:t>
      </w:r>
    </w:p>
    <w:p w14:paraId="39A038A0" w14:textId="77777777" w:rsidR="001454FA" w:rsidRPr="001454FA" w:rsidRDefault="001454FA" w:rsidP="006D5C60">
      <w:pPr>
        <w:widowControl w:val="0"/>
        <w:numPr>
          <w:ilvl w:val="0"/>
          <w:numId w:val="160"/>
        </w:numPr>
        <w:tabs>
          <w:tab w:val="left" w:pos="1080"/>
        </w:tabs>
        <w:autoSpaceDE w:val="0"/>
        <w:autoSpaceDN w:val="0"/>
        <w:adjustRightInd w:val="0"/>
        <w:spacing w:after="0" w:line="240" w:lineRule="auto"/>
        <w:jc w:val="both"/>
        <w:rPr>
          <w:rFonts w:ascii="Times New Roman" w:hAnsi="Times New Roman" w:cs="Times New Roman"/>
          <w:sz w:val="24"/>
          <w:szCs w:val="24"/>
        </w:rPr>
      </w:pPr>
      <w:r w:rsidRPr="001454FA">
        <w:rPr>
          <w:rFonts w:ascii="Times New Roman" w:hAnsi="Times New Roman" w:cs="Times New Roman"/>
          <w:sz w:val="24"/>
          <w:szCs w:val="24"/>
        </w:rPr>
        <w:t>microRNA therapies.]</w:t>
      </w:r>
    </w:p>
    <w:p w14:paraId="52A92DB0" w14:textId="77777777" w:rsidR="001454FA" w:rsidRPr="001454FA" w:rsidRDefault="001454FA" w:rsidP="006D5C60">
      <w:pPr>
        <w:widowControl w:val="0"/>
        <w:tabs>
          <w:tab w:val="left" w:pos="360"/>
        </w:tabs>
        <w:autoSpaceDE w:val="0"/>
        <w:autoSpaceDN w:val="0"/>
        <w:adjustRightInd w:val="0"/>
        <w:jc w:val="both"/>
        <w:rPr>
          <w:rFonts w:ascii="Times New Roman" w:hAnsi="Times New Roman" w:cs="Times New Roman"/>
          <w:b/>
          <w:sz w:val="24"/>
          <w:szCs w:val="24"/>
        </w:rPr>
      </w:pPr>
    </w:p>
    <w:p w14:paraId="3F4A916E" w14:textId="77777777" w:rsidR="001454FA" w:rsidRPr="001454FA" w:rsidRDefault="00D55D21" w:rsidP="006D5C60">
      <w:pPr>
        <w:keepNext/>
        <w:jc w:val="both"/>
        <w:outlineLvl w:val="3"/>
        <w:rPr>
          <w:rFonts w:ascii="Times New Roman" w:hAnsi="Times New Roman" w:cs="Times New Roman"/>
          <w:b/>
          <w:sz w:val="24"/>
          <w:szCs w:val="24"/>
        </w:rPr>
      </w:pPr>
      <w:r>
        <w:rPr>
          <w:rFonts w:ascii="Times New Roman" w:hAnsi="Times New Roman" w:cs="Times New Roman"/>
          <w:b/>
          <w:sz w:val="24"/>
          <w:szCs w:val="24"/>
        </w:rPr>
        <w:t>[</w:t>
      </w:r>
      <w:r w:rsidR="001454FA" w:rsidRPr="001454FA">
        <w:rPr>
          <w:rFonts w:ascii="Times New Roman" w:hAnsi="Times New Roman" w:cs="Times New Roman"/>
          <w:b/>
          <w:sz w:val="24"/>
          <w:szCs w:val="24"/>
        </w:rPr>
        <w:t>Facilities and Practitioners for gene-based, cellular and other innovative therapies</w:t>
      </w:r>
    </w:p>
    <w:p w14:paraId="2AB9F04B" w14:textId="77777777" w:rsidR="001454FA" w:rsidRPr="001454FA" w:rsidRDefault="001454FA" w:rsidP="006D5C60">
      <w:pPr>
        <w:keepNext/>
        <w:jc w:val="both"/>
        <w:outlineLvl w:val="3"/>
        <w:rPr>
          <w:rFonts w:ascii="Times New Roman" w:hAnsi="Times New Roman" w:cs="Times New Roman"/>
          <w:b/>
          <w:sz w:val="24"/>
          <w:szCs w:val="24"/>
        </w:rPr>
      </w:pPr>
      <w:r w:rsidRPr="001454FA">
        <w:rPr>
          <w:rFonts w:ascii="Times New Roman" w:hAnsi="Times New Roman" w:cs="Times New Roman"/>
          <w:bCs/>
          <w:sz w:val="24"/>
          <w:szCs w:val="24"/>
        </w:rPr>
        <w:t>Covered Persons seeking</w:t>
      </w:r>
      <w:r w:rsidRPr="001454FA">
        <w:rPr>
          <w:rFonts w:ascii="Times New Roman" w:hAnsi="Times New Roman" w:cs="Times New Roman"/>
          <w:b/>
          <w:sz w:val="24"/>
          <w:szCs w:val="24"/>
        </w:rPr>
        <w:t xml:space="preserve"> </w:t>
      </w:r>
      <w:r w:rsidRPr="001454FA">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3A444417" w14:textId="77777777" w:rsidR="001454FA" w:rsidRPr="001454FA" w:rsidRDefault="001454FA" w:rsidP="006D5C60">
      <w:pPr>
        <w:jc w:val="both"/>
        <w:rPr>
          <w:rFonts w:ascii="Times New Roman" w:hAnsi="Times New Roman" w:cs="Times New Roman"/>
          <w:sz w:val="24"/>
          <w:szCs w:val="24"/>
        </w:rPr>
      </w:pPr>
      <w:r w:rsidRPr="001454FA">
        <w:rPr>
          <w:rFonts w:ascii="Times New Roman" w:hAnsi="Times New Roman" w:cs="Times New Roman"/>
          <w:sz w:val="24"/>
          <w:szCs w:val="24"/>
        </w:rPr>
        <w:t>[</w:t>
      </w:r>
      <w:r w:rsidRPr="001454FA">
        <w:rPr>
          <w:rFonts w:ascii="Times New Roman" w:hAnsi="Times New Roman" w:cs="Times New Roman"/>
          <w:bCs/>
          <w:sz w:val="24"/>
          <w:szCs w:val="24"/>
        </w:rPr>
        <w:t>Covered services</w:t>
      </w:r>
      <w:r w:rsidRPr="001454FA">
        <w:rPr>
          <w:rFonts w:ascii="Times New Roman" w:hAnsi="Times New Roman" w:cs="Times New Roman"/>
          <w:b/>
          <w:sz w:val="24"/>
          <w:szCs w:val="24"/>
        </w:rPr>
        <w:t xml:space="preserve"> </w:t>
      </w:r>
      <w:r w:rsidRPr="001454FA">
        <w:rPr>
          <w:rFonts w:ascii="Times New Roman" w:hAnsi="Times New Roman" w:cs="Times New Roman"/>
          <w:sz w:val="24"/>
          <w:szCs w:val="24"/>
        </w:rPr>
        <w:t>also include:</w:t>
      </w:r>
    </w:p>
    <w:p w14:paraId="67F4EDD6" w14:textId="77777777" w:rsidR="001454FA" w:rsidRPr="001454FA" w:rsidRDefault="001454FA" w:rsidP="006D5C60">
      <w:pPr>
        <w:numPr>
          <w:ilvl w:val="0"/>
          <w:numId w:val="158"/>
        </w:numPr>
        <w:spacing w:after="0" w:line="240" w:lineRule="auto"/>
        <w:contextualSpacing/>
        <w:jc w:val="both"/>
        <w:rPr>
          <w:rFonts w:ascii="Times New Roman" w:hAnsi="Times New Roman" w:cs="Times New Roman"/>
          <w:sz w:val="24"/>
          <w:szCs w:val="24"/>
        </w:rPr>
      </w:pPr>
      <w:r w:rsidRPr="001454FA">
        <w:rPr>
          <w:rFonts w:ascii="Times New Roman" w:hAnsi="Times New Roman" w:cs="Times New Roman"/>
          <w:sz w:val="24"/>
          <w:szCs w:val="24"/>
        </w:rPr>
        <w:t xml:space="preserve">Travel and lodging expenses  </w:t>
      </w:r>
    </w:p>
    <w:p w14:paraId="3A550F85" w14:textId="77777777" w:rsidR="001454FA" w:rsidRPr="001454FA" w:rsidRDefault="001454FA" w:rsidP="006D5C60">
      <w:pPr>
        <w:numPr>
          <w:ilvl w:val="1"/>
          <w:numId w:val="162"/>
        </w:numPr>
        <w:spacing w:after="0" w:line="240" w:lineRule="auto"/>
        <w:contextualSpacing/>
        <w:jc w:val="both"/>
        <w:rPr>
          <w:rFonts w:ascii="Times New Roman" w:hAnsi="Times New Roman" w:cs="Times New Roman"/>
          <w:sz w:val="24"/>
          <w:szCs w:val="24"/>
        </w:rPr>
      </w:pPr>
      <w:r w:rsidRPr="001454FA">
        <w:rPr>
          <w:rFonts w:ascii="Times New Roman" w:hAnsi="Times New Roman" w:cs="Times New Roman"/>
          <w:sz w:val="24"/>
          <w:szCs w:val="24"/>
        </w:rPr>
        <w:t xml:space="preserve">If a Covered Person is using a GCIT Facility or practitioner that is 100 or more miles away from where the Covered Person lives, travel and lodging expenses are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 xml:space="preserve"> for the Covered Person and a companion, to travel between home and the GCIT Facility or Practitioner</w:t>
      </w:r>
    </w:p>
    <w:p w14:paraId="6C4146EB" w14:textId="77777777" w:rsidR="001454FA" w:rsidRPr="001454FA" w:rsidRDefault="001454FA" w:rsidP="006D5C60">
      <w:pPr>
        <w:jc w:val="both"/>
        <w:rPr>
          <w:rFonts w:ascii="Times New Roman" w:hAnsi="Times New Roman" w:cs="Times New Roman"/>
          <w:sz w:val="24"/>
          <w:szCs w:val="24"/>
        </w:rPr>
      </w:pPr>
      <w:r w:rsidRPr="001454FA">
        <w:rPr>
          <w:rFonts w:ascii="Times New Roman" w:hAnsi="Times New Roman" w:cs="Times New Roman"/>
          <w:sz w:val="24"/>
          <w:szCs w:val="24"/>
        </w:rPr>
        <w:t xml:space="preserve">Coach class air fare, train or bus travel are examples of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w:t>
      </w:r>
      <w:r w:rsidR="00D55D21">
        <w:rPr>
          <w:rFonts w:ascii="Times New Roman" w:hAnsi="Times New Roman" w:cs="Times New Roman"/>
          <w:sz w:val="24"/>
          <w:szCs w:val="24"/>
        </w:rPr>
        <w:t>]</w:t>
      </w:r>
    </w:p>
    <w:bookmarkEnd w:id="43"/>
    <w:p w14:paraId="1172B317" w14:textId="2DBBB1D3" w:rsidR="001454FA" w:rsidRPr="001454FA" w:rsidRDefault="001454FA" w:rsidP="005C425B">
      <w:pPr>
        <w:spacing w:after="0" w:line="276" w:lineRule="auto"/>
        <w:jc w:val="both"/>
        <w:rPr>
          <w:rFonts w:ascii="Times" w:eastAsia="Calibri" w:hAnsi="Times" w:cs="Times New Roman"/>
          <w:b/>
          <w:sz w:val="24"/>
          <w:szCs w:val="20"/>
        </w:rPr>
      </w:pPr>
      <w:r w:rsidRPr="001454FA">
        <w:rPr>
          <w:rFonts w:ascii="Calibri" w:hAnsi="Calibri" w:cs="Calibri"/>
          <w:b/>
          <w:bCs/>
          <w:sz w:val="28"/>
          <w:szCs w:val="28"/>
        </w:rPr>
        <w:br w:type="page"/>
      </w:r>
      <w:r w:rsidRPr="001454FA">
        <w:rPr>
          <w:rFonts w:ascii="Times" w:eastAsia="Calibri" w:hAnsi="Times" w:cs="Times New Roman"/>
          <w:b/>
          <w:sz w:val="24"/>
          <w:szCs w:val="20"/>
        </w:rPr>
        <w:lastRenderedPageBreak/>
        <w:t>Preventive Care</w:t>
      </w:r>
    </w:p>
    <w:p w14:paraId="784D312D" w14:textId="77777777" w:rsidR="001454FA" w:rsidRPr="001454FA" w:rsidRDefault="001454FA" w:rsidP="00946681">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w:t>
      </w:r>
    </w:p>
    <w:p w14:paraId="4464718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C64FEC5"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These charges are not subject to the Cash Deductible or Coinsurance or Copayment, if any.  </w:t>
      </w:r>
    </w:p>
    <w:p w14:paraId="298EAF86"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1F066FE"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Immunizations and Lead Screening</w:t>
      </w:r>
    </w:p>
    <w:p w14:paraId="5EAC0AC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14:paraId="09260202" w14:textId="77777777" w:rsidR="001454FA" w:rsidRPr="001454FA" w:rsidRDefault="001454FA" w:rsidP="00A82854">
      <w:pPr>
        <w:numPr>
          <w:ilvl w:val="0"/>
          <w:numId w:val="4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1454FA">
        <w:rPr>
          <w:rFonts w:ascii="Times" w:eastAsia="Calibri" w:hAnsi="Times" w:cs="Times New Roman"/>
          <w:b/>
          <w:sz w:val="20"/>
          <w:szCs w:val="20"/>
        </w:rPr>
        <w:t xml:space="preserve"> </w:t>
      </w:r>
      <w:r w:rsidRPr="001454FA">
        <w:rPr>
          <w:rFonts w:ascii="Times" w:eastAsia="Calibri" w:hAnsi="Times" w:cs="Times New Roman"/>
          <w:sz w:val="24"/>
          <w:szCs w:val="20"/>
        </w:rPr>
        <w:t>and any necessary medical follow-up and treatment for lead poisoned children; and</w:t>
      </w:r>
    </w:p>
    <w:p w14:paraId="1227C36C" w14:textId="77777777" w:rsidR="001454FA" w:rsidRPr="001454FA" w:rsidRDefault="001454FA" w:rsidP="00A82854">
      <w:pPr>
        <w:numPr>
          <w:ilvl w:val="0"/>
          <w:numId w:val="4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14:paraId="1A80BEA8" w14:textId="77777777" w:rsidR="001454FA" w:rsidRPr="001454FA" w:rsidRDefault="001454FA" w:rsidP="006D5C60">
      <w:pPr>
        <w:spacing w:after="0" w:line="240" w:lineRule="auto"/>
        <w:jc w:val="both"/>
        <w:rPr>
          <w:rFonts w:ascii="Times New Roman" w:eastAsia="Calibri" w:hAnsi="Times New Roman" w:cs="Times New Roman"/>
          <w:sz w:val="24"/>
          <w:szCs w:val="20"/>
        </w:rPr>
      </w:pPr>
    </w:p>
    <w:p w14:paraId="581F0441" w14:textId="77777777" w:rsidR="001454FA" w:rsidRPr="001454FA" w:rsidRDefault="001454FA" w:rsidP="006D5C60">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These charges are not subject to any Cash Deductible, Coinsurance or Copayment.</w:t>
      </w:r>
    </w:p>
    <w:p w14:paraId="38F3078F" w14:textId="77777777" w:rsidR="001454FA" w:rsidRPr="001454FA" w:rsidRDefault="001454FA" w:rsidP="006D5C60">
      <w:pPr>
        <w:spacing w:after="0" w:line="240" w:lineRule="auto"/>
        <w:jc w:val="both"/>
        <w:rPr>
          <w:rFonts w:ascii="Times New Roman" w:eastAsia="Calibri" w:hAnsi="Times New Roman" w:cs="Times New Roman"/>
          <w:b/>
          <w:sz w:val="24"/>
          <w:szCs w:val="20"/>
          <w:u w:val="single"/>
        </w:rPr>
      </w:pPr>
    </w:p>
    <w:p w14:paraId="5E75B989" w14:textId="77777777" w:rsidR="001454FA" w:rsidRPr="001454FA" w:rsidRDefault="001454FA" w:rsidP="006D5C60">
      <w:pPr>
        <w:spacing w:after="0" w:line="240" w:lineRule="auto"/>
        <w:jc w:val="both"/>
        <w:rPr>
          <w:rFonts w:ascii="Times New Roman" w:eastAsia="Calibri" w:hAnsi="Times New Roman" w:cs="Times New Roman"/>
          <w:b/>
          <w:i/>
          <w:sz w:val="24"/>
          <w:szCs w:val="24"/>
          <w:u w:val="single"/>
        </w:rPr>
      </w:pPr>
      <w:r w:rsidRPr="001454FA">
        <w:rPr>
          <w:rFonts w:ascii="Times New Roman" w:eastAsia="Calibri" w:hAnsi="Times New Roman" w:cs="Times New Roman"/>
          <w:b/>
          <w:i/>
          <w:sz w:val="24"/>
          <w:szCs w:val="24"/>
          <w:u w:val="single"/>
        </w:rPr>
        <w:t xml:space="preserve">[Note to Carriers:  Use this text for plans that are </w:t>
      </w:r>
      <w:r w:rsidRPr="001454FA">
        <w:rPr>
          <w:rFonts w:ascii="Times New Roman" w:eastAsia="Calibri" w:hAnsi="Times New Roman" w:cs="Times New Roman"/>
          <w:i/>
          <w:sz w:val="24"/>
          <w:szCs w:val="24"/>
          <w:u w:val="single"/>
        </w:rPr>
        <w:t>not</w:t>
      </w:r>
      <w:r w:rsidRPr="001454FA">
        <w:rPr>
          <w:rFonts w:ascii="Times New Roman" w:eastAsia="Calibri" w:hAnsi="Times New Roman" w:cs="Times New Roman"/>
          <w:b/>
          <w:i/>
          <w:sz w:val="24"/>
          <w:szCs w:val="24"/>
          <w:u w:val="single"/>
        </w:rPr>
        <w:t xml:space="preserve"> used in conjunction with an HSA]</w:t>
      </w:r>
    </w:p>
    <w:p w14:paraId="655BACA3" w14:textId="77777777" w:rsidR="001454FA" w:rsidRPr="001454FA" w:rsidRDefault="001454FA" w:rsidP="006D5C60">
      <w:pPr>
        <w:spacing w:after="0" w:line="240" w:lineRule="auto"/>
        <w:jc w:val="both"/>
        <w:rPr>
          <w:rFonts w:ascii="Times New Roman" w:eastAsia="Calibri" w:hAnsi="Times New Roman" w:cs="Times New Roman"/>
          <w:sz w:val="24"/>
          <w:szCs w:val="20"/>
        </w:rPr>
      </w:pPr>
    </w:p>
    <w:p w14:paraId="08FACA53"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Immunizations and Lead Screening</w:t>
      </w:r>
    </w:p>
    <w:p w14:paraId="1830953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14:paraId="1AD9284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1454FA">
        <w:rPr>
          <w:rFonts w:ascii="Times" w:eastAsia="Calibri" w:hAnsi="Times" w:cs="Times New Roman"/>
          <w:sz w:val="20"/>
          <w:szCs w:val="20"/>
        </w:rPr>
        <w:t xml:space="preserve"> </w:t>
      </w:r>
      <w:r w:rsidRPr="001454FA">
        <w:rPr>
          <w:rFonts w:ascii="Times" w:eastAsia="Calibri" w:hAnsi="Times" w:cs="Times New Roman"/>
          <w:sz w:val="24"/>
          <w:szCs w:val="20"/>
        </w:rPr>
        <w:t>and any necessary medical follow-up and treatment for lead poisoned children; and</w:t>
      </w:r>
    </w:p>
    <w:p w14:paraId="17EA5E8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14:paraId="1539C9EC" w14:textId="77777777" w:rsidR="001454FA" w:rsidRPr="001454FA" w:rsidRDefault="001454FA" w:rsidP="00A82854">
      <w:pPr>
        <w:suppressLineNumbers/>
        <w:spacing w:after="0" w:line="240" w:lineRule="auto"/>
        <w:jc w:val="both"/>
        <w:rPr>
          <w:rFonts w:ascii="Times" w:eastAsia="Calibri" w:hAnsi="Times" w:cs="Times New Roman"/>
          <w:sz w:val="20"/>
          <w:szCs w:val="20"/>
        </w:rPr>
      </w:pPr>
    </w:p>
    <w:p w14:paraId="65042AE3" w14:textId="77777777" w:rsidR="001454FA" w:rsidRPr="001454FA" w:rsidRDefault="001454FA" w:rsidP="00A82854">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14:paraId="6BEE4398" w14:textId="77777777" w:rsidR="001454FA" w:rsidRPr="001454FA" w:rsidRDefault="001454FA" w:rsidP="00A82854">
      <w:pPr>
        <w:suppressLineNumbers/>
        <w:spacing w:after="0" w:line="240" w:lineRule="auto"/>
        <w:jc w:val="both"/>
        <w:rPr>
          <w:rFonts w:ascii="Times" w:eastAsia="Calibri" w:hAnsi="Times" w:cs="Times New Roman"/>
          <w:b/>
          <w:sz w:val="20"/>
          <w:szCs w:val="20"/>
          <w:u w:val="single"/>
        </w:rPr>
      </w:pPr>
    </w:p>
    <w:p w14:paraId="2EA40519" w14:textId="77777777" w:rsidR="001454FA" w:rsidRPr="001454FA" w:rsidRDefault="001454FA" w:rsidP="00A82854">
      <w:pPr>
        <w:suppressLineNumbers/>
        <w:spacing w:after="0" w:line="240" w:lineRule="auto"/>
        <w:jc w:val="both"/>
        <w:rPr>
          <w:rFonts w:ascii="Times" w:eastAsia="Calibri" w:hAnsi="Times" w:cs="Times New Roman"/>
          <w:b/>
          <w:i/>
          <w:sz w:val="24"/>
          <w:szCs w:val="24"/>
          <w:u w:val="single"/>
        </w:rPr>
      </w:pPr>
      <w:r w:rsidRPr="001454FA">
        <w:rPr>
          <w:rFonts w:ascii="Times" w:eastAsia="Calibri" w:hAnsi="Times" w:cs="Times New Roman"/>
          <w:b/>
          <w:i/>
          <w:sz w:val="24"/>
          <w:szCs w:val="24"/>
          <w:u w:val="single"/>
        </w:rPr>
        <w:t>[Note to Carriers:  Use this text for plans that are used in conjunction with an HSA]</w:t>
      </w:r>
    </w:p>
    <w:p w14:paraId="656452B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4C53C7F"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Newborn Hearing Screening </w:t>
      </w:r>
    </w:p>
    <w:p w14:paraId="2DAEB91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14:paraId="22FE8E5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AA7EFFC" w14:textId="3F1F2356" w:rsidR="001454FA" w:rsidRPr="001454FA" w:rsidRDefault="001454FA" w:rsidP="006D5C60">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Hearing Aids</w:t>
      </w:r>
      <w:r w:rsidR="00400F64">
        <w:rPr>
          <w:rFonts w:ascii="Times New Roman" w:eastAsia="Calibri" w:hAnsi="Times New Roman" w:cs="Times New Roman"/>
          <w:b/>
          <w:sz w:val="24"/>
          <w:szCs w:val="20"/>
        </w:rPr>
        <w:t xml:space="preserve"> and Cochlear Implants</w:t>
      </w:r>
    </w:p>
    <w:p w14:paraId="37AE4F7E" w14:textId="57DB8B6C"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We cover charges for medically necessary services incurred in the purchase of a hearing aid</w:t>
      </w:r>
      <w:r w:rsidR="00400F64">
        <w:rPr>
          <w:rFonts w:ascii="Times New Roman" w:eastAsia="Calibri" w:hAnsi="Times New Roman" w:cs="Times New Roman"/>
          <w:sz w:val="24"/>
          <w:szCs w:val="20"/>
        </w:rPr>
        <w:t>.</w:t>
      </w:r>
      <w:r w:rsidRPr="001454FA">
        <w:rPr>
          <w:rFonts w:ascii="Times New Roman" w:eastAsia="Calibri" w:hAnsi="Times New Roman" w:cs="Times New Roman"/>
          <w:sz w:val="24"/>
          <w:szCs w:val="20"/>
        </w:rPr>
        <w:t xml:space="preserve">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352C7069" w14:textId="77777777" w:rsidR="001454FA" w:rsidRPr="001454FA" w:rsidRDefault="001454FA" w:rsidP="006D5C60">
      <w:pPr>
        <w:spacing w:after="0" w:line="240" w:lineRule="auto"/>
        <w:jc w:val="both"/>
        <w:rPr>
          <w:rFonts w:ascii="Times New Roman" w:eastAsia="Calibri" w:hAnsi="Times New Roman" w:cs="Times New Roman"/>
          <w:sz w:val="24"/>
          <w:szCs w:val="20"/>
        </w:rPr>
      </w:pPr>
    </w:p>
    <w:p w14:paraId="04E14B9B" w14:textId="4D17FDA3"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deductible, coinsurance or copayment as applicable to a [physician visit to a </w:t>
      </w:r>
      <w:proofErr w:type="spellStart"/>
      <w:r w:rsidRPr="001454FA">
        <w:rPr>
          <w:rFonts w:ascii="Times New Roman" w:eastAsia="Calibri" w:hAnsi="Times New Roman" w:cs="Times New Roman"/>
          <w:sz w:val="24"/>
          <w:szCs w:val="20"/>
        </w:rPr>
        <w:t>non Specialist</w:t>
      </w:r>
      <w:proofErr w:type="spellEnd"/>
      <w:r w:rsidRPr="001454FA">
        <w:rPr>
          <w:rFonts w:ascii="Times New Roman" w:eastAsia="Calibri" w:hAnsi="Times New Roman" w:cs="Times New Roman"/>
          <w:sz w:val="24"/>
          <w:szCs w:val="20"/>
        </w:rPr>
        <w:t xml:space="preserve"> Doctor] [PCP visit] for treatment of an Illness or Injury will apply to medically necessary services incurred in the purchase of a hearing aid.</w:t>
      </w:r>
    </w:p>
    <w:p w14:paraId="521E3C8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D049188" w14:textId="77777777" w:rsid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Hearing aids are habilitative devices.</w:t>
      </w:r>
    </w:p>
    <w:p w14:paraId="68D2EDD8" w14:textId="61063ACC" w:rsidR="00400F64" w:rsidRPr="00400F64" w:rsidRDefault="00400F64" w:rsidP="00A82854">
      <w:pPr>
        <w:suppressLineNumbers/>
        <w:spacing w:after="0" w:line="240" w:lineRule="auto"/>
        <w:jc w:val="both"/>
        <w:rPr>
          <w:rFonts w:ascii="Times New Roman" w:eastAsia="Calibri" w:hAnsi="Times New Roman" w:cs="Times New Roman"/>
          <w:b/>
          <w:bCs/>
          <w:sz w:val="24"/>
          <w:szCs w:val="24"/>
        </w:rPr>
      </w:pPr>
      <w:r w:rsidRPr="00400F64">
        <w:rPr>
          <w:rFonts w:ascii="Times New Roman" w:eastAsia="Calibri" w:hAnsi="Times New Roman" w:cs="Times New Roman"/>
          <w:b/>
          <w:bCs/>
          <w:sz w:val="24"/>
          <w:szCs w:val="24"/>
        </w:rPr>
        <w:t xml:space="preserve">We cover charges for </w:t>
      </w:r>
      <w:r w:rsidRPr="00400F64">
        <w:rPr>
          <w:rFonts w:ascii="Times New Roman" w:hAnsi="Times New Roman" w:cs="Times New Roman"/>
          <w:b/>
          <w:bCs/>
          <w:sz w:val="24"/>
          <w:szCs w:val="24"/>
        </w:rPr>
        <w:t>the cost of treatment related to cochlear implants, including procedures for the implantation of cochlear devices and costs for any parts, attachments, or accessories of the device, including replacement of obsolete external cochlear implant processors</w:t>
      </w:r>
      <w:r>
        <w:rPr>
          <w:rFonts w:ascii="Times New Roman" w:hAnsi="Times New Roman" w:cs="Times New Roman"/>
          <w:b/>
          <w:bCs/>
          <w:sz w:val="24"/>
          <w:szCs w:val="24"/>
        </w:rPr>
        <w:t>.</w:t>
      </w:r>
    </w:p>
    <w:p w14:paraId="634FF8B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E05EE2F"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Vision Screening</w:t>
      </w:r>
    </w:p>
    <w:p w14:paraId="148F4929"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We cover vision screening for Dependent children, through age 19, to determine the need for vision correction.  The vision screening is generally performed by the pediatrician during the course of a routine physical examination.  The vision screening may suggest that the Covered Person should undergo a vision examination.  </w:t>
      </w:r>
      <w:r w:rsidRPr="001454FA">
        <w:rPr>
          <w:rFonts w:ascii="Times" w:eastAsia="Calibri" w:hAnsi="Times" w:cs="Times New Roman"/>
          <w:b/>
          <w:sz w:val="24"/>
          <w:szCs w:val="20"/>
        </w:rPr>
        <w:t xml:space="preserve"> </w:t>
      </w:r>
    </w:p>
    <w:p w14:paraId="57F65354"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FE7A884" w14:textId="77777777" w:rsidR="001454FA" w:rsidRPr="001454FA" w:rsidRDefault="001454FA" w:rsidP="00A82854">
      <w:pPr>
        <w:suppressLineNumbers/>
        <w:spacing w:after="0" w:line="240" w:lineRule="auto"/>
        <w:jc w:val="both"/>
        <w:rPr>
          <w:rFonts w:ascii="Times" w:eastAsia="Calibri" w:hAnsi="Times" w:cs="Times New Roman"/>
          <w:b/>
          <w:sz w:val="24"/>
          <w:szCs w:val="20"/>
        </w:rPr>
      </w:pPr>
      <w:bookmarkStart w:id="44" w:name="_Hlk17367000"/>
      <w:r w:rsidRPr="001454FA">
        <w:rPr>
          <w:rFonts w:ascii="Times" w:eastAsia="Calibri" w:hAnsi="Times" w:cs="Times New Roman"/>
          <w:b/>
          <w:sz w:val="24"/>
          <w:szCs w:val="20"/>
        </w:rPr>
        <w:t>Vision Benefit</w:t>
      </w:r>
    </w:p>
    <w:p w14:paraId="1538921E" w14:textId="2057CD9E"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the vision benefits described in this provision for Covered Persons through </w:t>
      </w:r>
      <w:r w:rsidRPr="001454FA">
        <w:rPr>
          <w:rFonts w:ascii="Times" w:eastAsia="Calibri" w:hAnsi="Times" w:cs="Times New Roman"/>
          <w:sz w:val="24"/>
          <w:szCs w:val="24"/>
        </w:rPr>
        <w:t xml:space="preserve"> the end of the month in which the Covered Person turns age 19. </w:t>
      </w:r>
      <w:r w:rsidRPr="001454FA">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14:paraId="364A4B4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B3706CF"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bookmarkEnd w:id="44"/>
    <w:p w14:paraId="690D247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83DC1D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Therapeutic Manipulation</w:t>
      </w:r>
    </w:p>
    <w:p w14:paraId="3441A381" w14:textId="77777777" w:rsidR="001454FA" w:rsidRPr="001454FA" w:rsidRDefault="001454FA" w:rsidP="00A82854">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[Subject to Our Pre-Approval,] We cover therapeutic manipulation up to 30 visits per Calendar Year.  And We cover no more than two modalities per visit.  Charges for such treatment above these limits are a Non-Covered Charge.  </w:t>
      </w:r>
      <w:r w:rsidRPr="001454FA">
        <w:rPr>
          <w:rFonts w:ascii="Times" w:eastAsia="Calibri" w:hAnsi="Times" w:cs="Times New Roman"/>
          <w:sz w:val="24"/>
          <w:szCs w:val="24"/>
        </w:rPr>
        <w:t>[</w:t>
      </w:r>
      <w:r w:rsidRPr="001454FA">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14:paraId="552A5C4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5224C5B"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Transplant Benefits</w:t>
      </w:r>
    </w:p>
    <w:p w14:paraId="1FD82CFB"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Calibri" w:hAnsi="Times" w:cs="Times New Roman"/>
          <w:sz w:val="24"/>
          <w:szCs w:val="20"/>
        </w:rPr>
        <w:t xml:space="preserve">We cover Medically Necessary and Appropriate services and supplies for the following types of transplants: </w:t>
      </w:r>
      <w:r w:rsidRPr="001454FA">
        <w:rPr>
          <w:rFonts w:ascii="Times" w:eastAsia="Times New Roman" w:hAnsi="Times" w:cs="Times New Roman"/>
          <w:sz w:val="24"/>
          <w:szCs w:val="20"/>
        </w:rPr>
        <w:t>Cornea, Kidney, Lung, Liver, Heart, Pancreas, Intestine, Allogeneic and Autologous Hematopoietic Stem Cell.</w:t>
      </w:r>
    </w:p>
    <w:p w14:paraId="43425E9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432C22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If the donor does not have health coverage that would cover the costs associated with his or her role as donor, this Policy will cover the donor’s costs associated with the donation.  We do not cover costs for travel, accommodations or comfort items.</w:t>
      </w:r>
    </w:p>
    <w:p w14:paraId="0A4F5E7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3C963CF" w14:textId="77777777" w:rsidR="00B10EF4" w:rsidRPr="00002369" w:rsidRDefault="00B10EF4" w:rsidP="00A82854">
      <w:pPr>
        <w:suppressLineNumbers/>
        <w:spacing w:after="0" w:line="240" w:lineRule="auto"/>
        <w:jc w:val="both"/>
        <w:rPr>
          <w:rFonts w:ascii="Times" w:eastAsia="Calibri" w:hAnsi="Times" w:cs="Times New Roman"/>
          <w:b/>
          <w:bCs/>
          <w:iCs/>
          <w:sz w:val="24"/>
          <w:szCs w:val="20"/>
        </w:rPr>
      </w:pPr>
      <w:bookmarkStart w:id="45" w:name="_Hlk147829705"/>
      <w:r w:rsidRPr="00002369">
        <w:rPr>
          <w:rFonts w:ascii="Times" w:eastAsia="Calibri" w:hAnsi="Times" w:cs="Times New Roman"/>
          <w:b/>
          <w:bCs/>
          <w:iCs/>
          <w:sz w:val="24"/>
          <w:szCs w:val="20"/>
        </w:rPr>
        <w:t>Treatment</w:t>
      </w:r>
      <w:r>
        <w:rPr>
          <w:rFonts w:ascii="Times" w:eastAsia="Calibri" w:hAnsi="Times" w:cs="Times New Roman"/>
          <w:b/>
          <w:bCs/>
          <w:iCs/>
          <w:sz w:val="24"/>
          <w:szCs w:val="20"/>
        </w:rPr>
        <w:t xml:space="preserve"> of Diabetes</w:t>
      </w:r>
    </w:p>
    <w:p w14:paraId="2006CB7A" w14:textId="77777777" w:rsidR="00B10EF4" w:rsidRPr="00E46F41" w:rsidRDefault="00B10EF4" w:rsidP="00A82854">
      <w:pPr>
        <w:suppressLineNumbers/>
        <w:spacing w:after="0" w:line="240" w:lineRule="auto"/>
        <w:jc w:val="both"/>
        <w:rPr>
          <w:rFonts w:ascii="Times" w:eastAsia="Calibri" w:hAnsi="Times" w:cs="Times New Roman"/>
          <w:iCs/>
          <w:sz w:val="24"/>
          <w:szCs w:val="24"/>
        </w:rPr>
      </w:pPr>
      <w:r w:rsidRPr="00E46F41">
        <w:rPr>
          <w:rFonts w:ascii="Times" w:eastAsia="Calibri" w:hAnsi="Times" w:cs="Times New Roman"/>
          <w:iCs/>
          <w:sz w:val="24"/>
          <w:szCs w:val="24"/>
        </w:rPr>
        <w:t xml:space="preserve">We cover expenses incurred for the following equipment and supplies for the treatment of diabetes, if recommended or prescribed by a Practitioner, including a nurse practitioner/clinical nurse specialist: 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  </w:t>
      </w:r>
    </w:p>
    <w:p w14:paraId="3FB8C18A" w14:textId="77777777" w:rsidR="00B10EF4" w:rsidRPr="00E46F41" w:rsidRDefault="00B10EF4" w:rsidP="00A82854">
      <w:pPr>
        <w:suppressLineNumbers/>
        <w:spacing w:after="0" w:line="240" w:lineRule="auto"/>
        <w:jc w:val="both"/>
        <w:rPr>
          <w:rFonts w:ascii="Times" w:eastAsia="Calibri" w:hAnsi="Times" w:cs="Times New Roman"/>
          <w:iCs/>
          <w:sz w:val="24"/>
          <w:szCs w:val="24"/>
        </w:rPr>
      </w:pPr>
    </w:p>
    <w:p w14:paraId="2DE5AA25" w14:textId="2C6A2DE2" w:rsidR="00B10EF4" w:rsidRPr="00E46F41" w:rsidRDefault="00B10EF4" w:rsidP="00A82854">
      <w:pPr>
        <w:suppressLineNumbers/>
        <w:spacing w:after="0" w:line="240" w:lineRule="auto"/>
        <w:jc w:val="both"/>
        <w:rPr>
          <w:rFonts w:ascii="Times" w:eastAsia="Calibri" w:hAnsi="Times" w:cs="Times New Roman"/>
          <w:iCs/>
          <w:sz w:val="24"/>
          <w:szCs w:val="24"/>
        </w:rPr>
      </w:pPr>
      <w:r w:rsidRPr="00E46F41">
        <w:rPr>
          <w:rFonts w:ascii="Times" w:eastAsia="Calibri" w:hAnsi="Times" w:cs="Times New Roman"/>
          <w:iCs/>
          <w:sz w:val="24"/>
          <w:szCs w:val="24"/>
        </w:rPr>
        <w:t xml:space="preserve">Coverage under this provision for </w:t>
      </w:r>
      <w:r w:rsidR="00D5602F">
        <w:rPr>
          <w:rFonts w:ascii="Times" w:eastAsia="Calibri" w:hAnsi="Times" w:cs="Times New Roman"/>
          <w:iCs/>
          <w:sz w:val="24"/>
          <w:szCs w:val="24"/>
        </w:rPr>
        <w:t>a</w:t>
      </w:r>
      <w:r w:rsidRPr="00E46F41">
        <w:rPr>
          <w:rFonts w:ascii="Times" w:eastAsia="Calibri" w:hAnsi="Times" w:cs="Times New Roman"/>
          <w:iCs/>
          <w:sz w:val="24"/>
          <w:szCs w:val="24"/>
        </w:rPr>
        <w:t xml:space="preserve"> short-acting, intermediate acting, rapid acting, long-acting, and pre-mixed insulin product is provided without the application of any deductible, and any copayment or coinsurance for the purchase of such insulin product shall not exceed $35 per 30-day supply.</w:t>
      </w:r>
    </w:p>
    <w:bookmarkEnd w:id="45"/>
    <w:p w14:paraId="24CEBF74" w14:textId="77777777" w:rsidR="00B10EF4" w:rsidRPr="00E46F41" w:rsidRDefault="00B10EF4" w:rsidP="00A82854">
      <w:pPr>
        <w:spacing w:after="0" w:line="240" w:lineRule="auto"/>
        <w:jc w:val="both"/>
        <w:rPr>
          <w:rFonts w:ascii="Times New Roman" w:eastAsia="Calibri" w:hAnsi="Times New Roman" w:cs="Times New Roman"/>
          <w:b/>
          <w:sz w:val="24"/>
          <w:szCs w:val="24"/>
        </w:rPr>
      </w:pPr>
    </w:p>
    <w:p w14:paraId="51AADD41" w14:textId="51F37AEB" w:rsidR="00E46F41" w:rsidRPr="00E46F41" w:rsidRDefault="00E46F41" w:rsidP="00A82854">
      <w:pPr>
        <w:spacing w:after="0" w:line="240" w:lineRule="auto"/>
        <w:jc w:val="both"/>
        <w:rPr>
          <w:rFonts w:ascii="Times New Roman" w:hAnsi="Times New Roman" w:cs="Times New Roman"/>
          <w:color w:val="000000"/>
          <w:sz w:val="24"/>
          <w:szCs w:val="24"/>
        </w:rPr>
      </w:pPr>
      <w:r w:rsidRPr="00E46F41">
        <w:rPr>
          <w:rFonts w:ascii="Times New Roman" w:eastAsia="Calibri" w:hAnsi="Times New Roman" w:cs="Times New Roman"/>
          <w:bCs/>
          <w:sz w:val="24"/>
          <w:szCs w:val="24"/>
        </w:rPr>
        <w:t>We cover expenses</w:t>
      </w:r>
      <w:r w:rsidRPr="00E46F41">
        <w:rPr>
          <w:rFonts w:ascii="Times New Roman" w:eastAsia="Calibri" w:hAnsi="Times New Roman" w:cs="Times New Roman"/>
          <w:b/>
          <w:sz w:val="24"/>
          <w:szCs w:val="24"/>
        </w:rPr>
        <w:t xml:space="preserve"> </w:t>
      </w:r>
      <w:r w:rsidRPr="00E46F41">
        <w:rPr>
          <w:rFonts w:ascii="Times New Roman" w:hAnsi="Times New Roman" w:cs="Times New Roman"/>
          <w:color w:val="000000"/>
          <w:sz w:val="24"/>
          <w:szCs w:val="24"/>
        </w:rPr>
        <w:t xml:space="preserve">incurred for diabetes self-management education to ensure that </w:t>
      </w:r>
      <w:r>
        <w:rPr>
          <w:rFonts w:ascii="Times New Roman" w:hAnsi="Times New Roman" w:cs="Times New Roman"/>
          <w:color w:val="000000"/>
          <w:sz w:val="24"/>
          <w:szCs w:val="24"/>
        </w:rPr>
        <w:t xml:space="preserve">Covered Persons </w:t>
      </w:r>
      <w:r w:rsidRPr="00E46F41">
        <w:rPr>
          <w:rFonts w:ascii="Times New Roman" w:hAnsi="Times New Roman" w:cs="Times New Roman"/>
          <w:color w:val="000000"/>
          <w:sz w:val="24"/>
          <w:szCs w:val="24"/>
        </w:rPr>
        <w:t xml:space="preserve">with diabetes </w:t>
      </w:r>
      <w:r>
        <w:rPr>
          <w:rFonts w:ascii="Times New Roman" w:hAnsi="Times New Roman" w:cs="Times New Roman"/>
          <w:color w:val="000000"/>
          <w:sz w:val="24"/>
          <w:szCs w:val="24"/>
        </w:rPr>
        <w:t>are</w:t>
      </w:r>
      <w:r w:rsidRPr="00E46F41">
        <w:rPr>
          <w:rFonts w:ascii="Times New Roman" w:hAnsi="Times New Roman" w:cs="Times New Roman"/>
          <w:color w:val="000000"/>
          <w:sz w:val="24"/>
          <w:szCs w:val="24"/>
        </w:rPr>
        <w:t xml:space="preserve"> educated as to the proper self-management and treatment of their diabetic condition, including information on proper diet.  Diabetes self-management education shall be provided by a dietitian registered by a nationally recognized professional association of dietitians, or a health care professional recognized as a Certified Diabetes Educator by the American Association of Diabetes Educators or a registered pharmacist in the State qualified with regard to management education for diabetes by any institution recognized by the board of pharmacy of the State of New Jersey.</w:t>
      </w:r>
    </w:p>
    <w:p w14:paraId="0932E493" w14:textId="77777777" w:rsidR="00E46F41" w:rsidRDefault="00E46F41" w:rsidP="00A82854">
      <w:pPr>
        <w:spacing w:after="0" w:line="240" w:lineRule="auto"/>
        <w:jc w:val="both"/>
        <w:rPr>
          <w:rFonts w:ascii="Times New Roman" w:eastAsia="Calibri" w:hAnsi="Times New Roman" w:cs="Times New Roman"/>
          <w:b/>
          <w:sz w:val="24"/>
          <w:szCs w:val="20"/>
        </w:rPr>
      </w:pPr>
    </w:p>
    <w:p w14:paraId="21E6A35D" w14:textId="2ACD65FF"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Surgical Treatment of Morbid Obesity</w:t>
      </w:r>
      <w:r w:rsidRPr="001454FA">
        <w:rPr>
          <w:rFonts w:ascii="Times New Roman" w:eastAsia="Calibri" w:hAnsi="Times New Roman" w:cs="Times New Roman"/>
          <w:sz w:val="24"/>
          <w:szCs w:val="20"/>
        </w:rPr>
        <w:t xml:space="preserve">  </w:t>
      </w:r>
    </w:p>
    <w:p w14:paraId="2815F4DD"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6D5F8019"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03C239A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4D2B0EE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7E71C6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w:t>
      </w:r>
    </w:p>
    <w:p w14:paraId="483900D1"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4DE13F9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Us].  These features must be complied with if a Covered Person:</w:t>
      </w:r>
    </w:p>
    <w:p w14:paraId="55528D9A" w14:textId="77777777" w:rsidR="001454FA" w:rsidRPr="001454FA" w:rsidRDefault="001454FA" w:rsidP="00A82854">
      <w:pPr>
        <w:numPr>
          <w:ilvl w:val="0"/>
          <w:numId w:val="4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admitted as an Inpatient to a Hospital or other Facility, or</w:t>
      </w:r>
    </w:p>
    <w:p w14:paraId="5B0F3ACA" w14:textId="77777777" w:rsidR="001454FA" w:rsidRPr="001454FA" w:rsidRDefault="001454FA" w:rsidP="00A82854">
      <w:pPr>
        <w:numPr>
          <w:ilvl w:val="0"/>
          <w:numId w:val="4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for details.]</w:t>
      </w:r>
    </w:p>
    <w:p w14:paraId="724F3C2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4C3D67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1454FA">
        <w:rPr>
          <w:rFonts w:ascii="Times" w:eastAsia="Calibri" w:hAnsi="Times" w:cs="Times New Roman"/>
          <w:b/>
          <w:sz w:val="24"/>
          <w:szCs w:val="20"/>
        </w:rPr>
        <w:t xml:space="preserve">Specialty Case Management </w:t>
      </w:r>
      <w:r w:rsidRPr="001454FA">
        <w:rPr>
          <w:rFonts w:ascii="Times" w:eastAsia="Calibri" w:hAnsi="Times" w:cs="Times New Roman"/>
          <w:sz w:val="24"/>
          <w:szCs w:val="20"/>
        </w:rPr>
        <w:t>section for details.]</w:t>
      </w:r>
    </w:p>
    <w:p w14:paraId="4808ABA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FAE775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1454FA">
        <w:rPr>
          <w:rFonts w:ascii="Times" w:eastAsia="Calibri" w:hAnsi="Times" w:cs="Times New Roman"/>
          <w:b/>
          <w:sz w:val="24"/>
          <w:szCs w:val="20"/>
        </w:rPr>
        <w:t xml:space="preserve">Centers of Excellence Features </w:t>
      </w:r>
      <w:r w:rsidRPr="001454FA">
        <w:rPr>
          <w:rFonts w:ascii="Times" w:eastAsia="Calibri" w:hAnsi="Times" w:cs="Times New Roman"/>
          <w:sz w:val="24"/>
          <w:szCs w:val="20"/>
        </w:rPr>
        <w:t>section for details.]</w:t>
      </w:r>
    </w:p>
    <w:p w14:paraId="3324411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0E28B1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subject to all of the terms of this Policy.  Read this Policy carefully and keep it available when consulting a Practitioner.</w:t>
      </w:r>
    </w:p>
    <w:p w14:paraId="5DFFBD5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7106CD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14:paraId="0C2CDFC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090D2EB" w14:textId="77777777" w:rsidR="001454FA" w:rsidRPr="001454FA" w:rsidRDefault="001454FA" w:rsidP="00A82854">
      <w:pPr>
        <w:suppressLineNumbers/>
        <w:spacing w:after="0" w:line="240" w:lineRule="auto"/>
        <w:jc w:val="both"/>
        <w:rPr>
          <w:rFonts w:ascii="Times" w:eastAsia="Calibri" w:hAnsi="Times" w:cs="Times New Roman"/>
          <w:b/>
          <w:szCs w:val="20"/>
        </w:rPr>
      </w:pPr>
      <w:r w:rsidRPr="001454FA">
        <w:rPr>
          <w:rFonts w:ascii="Times" w:eastAsia="Calibri" w:hAnsi="Times" w:cs="Times New Roman"/>
          <w:b/>
          <w:szCs w:val="20"/>
        </w:rPr>
        <w:t>[UTILIZATION REVIEW FEATURES</w:t>
      </w:r>
    </w:p>
    <w:p w14:paraId="3EF8591D"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587F7BE9"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14:paraId="2DC1735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1726DF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Compliance with this Policy's utilization review features does not guarantee what We will pay for Covered Charges.  What We pay is based on:</w:t>
      </w:r>
    </w:p>
    <w:p w14:paraId="4DF1F17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5C8BCB1" w14:textId="77777777" w:rsidR="001454FA" w:rsidRPr="001454FA" w:rsidRDefault="001454FA" w:rsidP="00A82854">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Charges actually incurred;</w:t>
      </w:r>
    </w:p>
    <w:p w14:paraId="10FBAC11" w14:textId="77777777" w:rsidR="001454FA" w:rsidRPr="001454FA" w:rsidRDefault="001454FA" w:rsidP="00A82854">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being eligible for coverage under this Policy at the time the Covered Charges are incurred; and</w:t>
      </w:r>
    </w:p>
    <w:p w14:paraId="2204D2E2" w14:textId="77777777" w:rsidR="001454FA" w:rsidRPr="001454FA" w:rsidRDefault="001454FA" w:rsidP="00A82854">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Cash Deductible, Copayment and Coinsurance provisions, and all of the other terms of this Policy.</w:t>
      </w:r>
    </w:p>
    <w:p w14:paraId="2E1ADF40"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7F36819"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2FED7CB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"Hospital admission" means admission of a Covered Person to a Hospital or other Facility as an Inpatient for Medically Necessary and</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Appropriate care and treatment of an Illness or Injury.</w:t>
      </w:r>
    </w:p>
    <w:p w14:paraId="44D67F6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3E3579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14:paraId="73A4BB6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1B7815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"Regular working day" means [Monday through Friday from 9 am. to 9 pm. Eastern Time,] not including legal holidays.</w:t>
      </w:r>
    </w:p>
    <w:p w14:paraId="47E9D5B9"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70B9025B"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[REQUIRED FACILITY STAY REVIEW</w:t>
      </w:r>
    </w:p>
    <w:p w14:paraId="049C4955"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7AB6077C"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these Facility stay review features, he or she will not be eligible for full benefits under this Policy.</w:t>
      </w:r>
    </w:p>
    <w:p w14:paraId="344A166F" w14:textId="77777777" w:rsidR="001454FA" w:rsidRPr="001454FA" w:rsidRDefault="001454FA" w:rsidP="00A82854">
      <w:pPr>
        <w:suppressLineNumbers/>
        <w:tabs>
          <w:tab w:val="left" w:pos="1820"/>
        </w:tabs>
        <w:spacing w:after="0" w:line="240" w:lineRule="auto"/>
        <w:jc w:val="both"/>
        <w:rPr>
          <w:rFonts w:ascii="Times" w:eastAsia="Calibri" w:hAnsi="Times" w:cs="Times New Roman"/>
          <w:sz w:val="24"/>
          <w:szCs w:val="20"/>
        </w:rPr>
      </w:pPr>
    </w:p>
    <w:p w14:paraId="194B79DE"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Notice of Facility Admission Required</w:t>
      </w:r>
    </w:p>
    <w:p w14:paraId="7F8EEF7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lastRenderedPageBreak/>
        <w:t xml:space="preserve">Except as explained below for certain admissions to treat Substance Use Disorder, </w:t>
      </w:r>
      <w:r w:rsidRPr="001454FA">
        <w:rPr>
          <w:rFonts w:ascii="Times" w:eastAsia="Calibri" w:hAnsi="Times" w:cs="Times New Roman"/>
          <w:sz w:val="24"/>
          <w:szCs w:val="20"/>
        </w:rPr>
        <w:t>We require notice of all Facility admissions.  The times and manner in which the notice must be given is described below.  When a Covered Person does not comply with the requirements of this section We reduce what We pay for covered Facility charges as a penalty.</w:t>
      </w:r>
    </w:p>
    <w:p w14:paraId="2984D24A"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67842DAF"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Pre-Admission Review</w:t>
      </w:r>
    </w:p>
    <w:p w14:paraId="54D9736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14:paraId="352C442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E3F65E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receives the notice and request, [they] evaluate:</w:t>
      </w:r>
    </w:p>
    <w:p w14:paraId="61364C87" w14:textId="77777777" w:rsidR="001454FA" w:rsidRPr="001454FA" w:rsidRDefault="001454FA" w:rsidP="00A82854">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the admission</w:t>
      </w:r>
    </w:p>
    <w:p w14:paraId="7B22B4A0" w14:textId="77777777" w:rsidR="001454FA" w:rsidRPr="001454FA" w:rsidRDefault="001454FA" w:rsidP="00A82854">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anticipated length of stay and</w:t>
      </w:r>
    </w:p>
    <w:p w14:paraId="7D78594E" w14:textId="77777777" w:rsidR="001454FA" w:rsidRPr="001454FA" w:rsidRDefault="001454FA" w:rsidP="00A82854">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 like home health care or other out-patient care.</w:t>
      </w:r>
    </w:p>
    <w:p w14:paraId="0D06F6DB"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F38EA3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their review.  And [they] confirm the outcome of [their] review in writing.]</w:t>
      </w:r>
    </w:p>
    <w:p w14:paraId="257E958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43B297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[ABC] authorizes an admission, the authorization is valid for:</w:t>
      </w:r>
    </w:p>
    <w:p w14:paraId="6CB1C63D" w14:textId="77777777" w:rsidR="001454FA" w:rsidRPr="001454FA" w:rsidRDefault="001454FA" w:rsidP="00A82854">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specified Hospital or named Facility;</w:t>
      </w:r>
    </w:p>
    <w:p w14:paraId="7B0F0B77" w14:textId="77777777" w:rsidR="001454FA" w:rsidRPr="001454FA" w:rsidRDefault="001454FA" w:rsidP="00A82854">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named attending Practitioner; and</w:t>
      </w:r>
    </w:p>
    <w:p w14:paraId="0B37D76F" w14:textId="77777777" w:rsidR="001454FA" w:rsidRPr="001454FA" w:rsidRDefault="001454FA" w:rsidP="00A82854">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authorized length of stay.</w:t>
      </w:r>
    </w:p>
    <w:p w14:paraId="785072E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154B68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authorization becomes invalid and the Covered Person's admission must be reviewed by [ABC] again if:</w:t>
      </w:r>
    </w:p>
    <w:p w14:paraId="69EB0BEB" w14:textId="77777777" w:rsidR="001454FA" w:rsidRPr="001454FA" w:rsidRDefault="001454FA" w:rsidP="00A82854">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 or she enters a Facility other than the specified Facility</w:t>
      </w:r>
    </w:p>
    <w:p w14:paraId="79351D05" w14:textId="77777777" w:rsidR="001454FA" w:rsidRPr="001454FA" w:rsidRDefault="001454FA" w:rsidP="00A82854">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 or she changes attending Practitioners; or</w:t>
      </w:r>
    </w:p>
    <w:p w14:paraId="05A7432E" w14:textId="77777777" w:rsidR="001454FA" w:rsidRPr="001454FA" w:rsidRDefault="001454FA" w:rsidP="00A82854">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more than [60 days] elapse between the time he or she obtains authorization and the time he or she enters the Hospital or other Facility, except in the case of a maternity admission.</w:t>
      </w:r>
    </w:p>
    <w:p w14:paraId="7CC8E0A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15F2F33" w14:textId="77777777" w:rsidR="001454FA" w:rsidRPr="001454FA" w:rsidRDefault="001454FA" w:rsidP="00A82854">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Admission</w:t>
      </w:r>
    </w:p>
    <w:p w14:paraId="7BA28AC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w:t>
      </w: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[ABC] must be notified of all Emergency admissions by phone.  This must be done by the Covered Person or the Covered Person's Practitioner no later than the end of the next regular working day or as soon as possible after the admission occurs.</w:t>
      </w:r>
    </w:p>
    <w:p w14:paraId="25B2A03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is notified [by phone,] they require the following information:</w:t>
      </w:r>
    </w:p>
    <w:p w14:paraId="50B8AF73" w14:textId="77777777" w:rsidR="001454FA" w:rsidRPr="001454FA" w:rsidRDefault="001454FA" w:rsidP="00A82854">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Person's name, social security number and date of birth;</w:t>
      </w:r>
    </w:p>
    <w:p w14:paraId="582FB055" w14:textId="77777777" w:rsidR="001454FA" w:rsidRPr="001454FA" w:rsidRDefault="001454FA" w:rsidP="00A82854">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group plan number;</w:t>
      </w:r>
    </w:p>
    <w:p w14:paraId="388C99C0" w14:textId="77777777" w:rsidR="001454FA" w:rsidRPr="001454FA" w:rsidRDefault="001454FA" w:rsidP="00A82854">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reason for the admission</w:t>
      </w:r>
    </w:p>
    <w:p w14:paraId="04F331AC" w14:textId="77777777" w:rsidR="001454FA" w:rsidRPr="001454FA" w:rsidRDefault="001454FA" w:rsidP="00A82854">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 and location of the Hospital or other Facility</w:t>
      </w:r>
    </w:p>
    <w:p w14:paraId="00C53B93" w14:textId="77777777" w:rsidR="001454FA" w:rsidRPr="001454FA" w:rsidRDefault="001454FA" w:rsidP="00A82854">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the admission occurred; and</w:t>
      </w:r>
    </w:p>
    <w:p w14:paraId="298B30B3" w14:textId="77777777" w:rsidR="001454FA" w:rsidRPr="001454FA" w:rsidRDefault="001454FA" w:rsidP="00A82854">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 of the Covered Person's Practitioner.</w:t>
      </w:r>
    </w:p>
    <w:p w14:paraId="5BD802A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8EA3B1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Continued Stay Review</w:t>
      </w:r>
    </w:p>
    <w:p w14:paraId="1CE9938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lastRenderedPageBreak/>
        <w:t xml:space="preserve">Except as explained below for certain admissions to treat Substance Use Disorder, </w:t>
      </w:r>
      <w:r w:rsidRPr="001454FA">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14:paraId="47CEA34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D59A0F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14:paraId="5281385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25A365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also has the right to initiate a continued stay review of any Hospital or other Facility admission.  And [ABC] may contact the Covered Person's Practitioner or Hospital or other Facility by phone or in writing.</w:t>
      </w:r>
    </w:p>
    <w:p w14:paraId="19E2B8C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9D7DE6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an Emergency admission, the continued stay review evaluates:</w:t>
      </w:r>
    </w:p>
    <w:p w14:paraId="597CA22F" w14:textId="77777777" w:rsidR="001454FA" w:rsidRPr="001454FA" w:rsidRDefault="001454FA" w:rsidP="00A82854">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the admission;</w:t>
      </w:r>
    </w:p>
    <w:p w14:paraId="1D66D3D2" w14:textId="77777777" w:rsidR="001454FA" w:rsidRPr="001454FA" w:rsidRDefault="001454FA" w:rsidP="00A82854">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anticipated length of stay; and</w:t>
      </w:r>
    </w:p>
    <w:p w14:paraId="0CD8E49A" w14:textId="77777777" w:rsidR="001454FA" w:rsidRPr="001454FA" w:rsidRDefault="001454FA" w:rsidP="00A82854">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w:t>
      </w:r>
    </w:p>
    <w:p w14:paraId="77C69C18"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95F2EB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all other cases, the continued stay review evaluates:</w:t>
      </w:r>
    </w:p>
    <w:p w14:paraId="739109C2" w14:textId="77777777" w:rsidR="001454FA" w:rsidRPr="001454FA" w:rsidRDefault="001454FA" w:rsidP="00A82854">
      <w:pPr>
        <w:numPr>
          <w:ilvl w:val="0"/>
          <w:numId w:val="5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extending the authorized length of stay; and</w:t>
      </w:r>
    </w:p>
    <w:p w14:paraId="1E305668" w14:textId="77777777" w:rsidR="001454FA" w:rsidRPr="001454FA" w:rsidRDefault="001454FA" w:rsidP="00A82854">
      <w:pPr>
        <w:numPr>
          <w:ilvl w:val="0"/>
          <w:numId w:val="5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w:t>
      </w:r>
    </w:p>
    <w:p w14:paraId="3F6FA23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8AF921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14:paraId="4284625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BBD38E2"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[Penalties for Non-Compliance</w:t>
      </w:r>
    </w:p>
    <w:p w14:paraId="553C266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in the case of a non-Emergency admission, as a penalty for non-compliance.  We reduce what We pay for covered Facility charges, by 50% if</w:t>
      </w:r>
      <w:r w:rsidRPr="001454FA">
        <w:rPr>
          <w:rFonts w:ascii="Times" w:eastAsia="Calibri" w:hAnsi="Times" w:cs="Times New Roman"/>
          <w:b/>
          <w:sz w:val="24"/>
          <w:szCs w:val="20"/>
        </w:rPr>
        <w:t>:</w:t>
      </w:r>
    </w:p>
    <w:p w14:paraId="7F9ABB7F" w14:textId="77777777" w:rsidR="001454FA" w:rsidRPr="001454FA" w:rsidRDefault="001454FA" w:rsidP="00A82854">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pre-admission review; or</w:t>
      </w:r>
    </w:p>
    <w:p w14:paraId="6E17F52A" w14:textId="77777777" w:rsidR="001454FA" w:rsidRPr="001454FA" w:rsidRDefault="001454FA" w:rsidP="00A82854">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pre-admission review as soon as reasonably possible before the admission is scheduled to occur; or</w:t>
      </w:r>
    </w:p>
    <w:p w14:paraId="28253A2E" w14:textId="77777777" w:rsidR="001454FA" w:rsidRPr="001454FA" w:rsidRDefault="001454FA" w:rsidP="00A82854">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[ABC's] authorization becomes invalid and the Covered Person or his or her Practitioner does not obtain a new one; or</w:t>
      </w:r>
    </w:p>
    <w:p w14:paraId="3735BC2C" w14:textId="77777777" w:rsidR="001454FA" w:rsidRPr="001454FA" w:rsidRDefault="001454FA" w:rsidP="00A82854">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does not authorize the admission.</w:t>
      </w:r>
    </w:p>
    <w:p w14:paraId="2380A61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96FE25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an Emergency admission, as a penalty for non-compliance, We reduce what We pay for covered Facility charges by 50%], if:</w:t>
      </w:r>
    </w:p>
    <w:p w14:paraId="744A3F33" w14:textId="77777777" w:rsidR="001454FA" w:rsidRPr="001454FA" w:rsidRDefault="001454FA" w:rsidP="00A82854">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is not notified of the admission at the times and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the manner described above;</w:t>
      </w:r>
    </w:p>
    <w:p w14:paraId="5F677871" w14:textId="77777777" w:rsidR="001454FA" w:rsidRPr="001454FA" w:rsidRDefault="001454FA" w:rsidP="00A82854">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continued stay review; or</w:t>
      </w:r>
    </w:p>
    <w:p w14:paraId="1F847D11" w14:textId="77777777" w:rsidR="001454FA" w:rsidRPr="001454FA" w:rsidRDefault="001454FA" w:rsidP="00A82854">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receive authorization for such continued stay.</w:t>
      </w:r>
    </w:p>
    <w:p w14:paraId="38BEABE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5D47AC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penalty applies to covered Hospital charges incurred after the applicable time limit allowed for giving notice ends.</w:t>
      </w:r>
    </w:p>
    <w:p w14:paraId="43770C4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91F779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any Hospital or other Facility admission, if a Covered Person stays in the Hospital or other facility longer than [ABC] authorizes, We reduce what We pay for covered charges incurred after the authorized length of stay ends [by 50%]</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as a penalty for non-compliance.</w:t>
      </w:r>
    </w:p>
    <w:p w14:paraId="573B5CE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B67F89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Penalties cannot be used to meet this Policy's Maximum Out of Pocket, Cash Deductible or Coinsurance. ]</w:t>
      </w:r>
    </w:p>
    <w:p w14:paraId="7EB87731" w14:textId="77777777" w:rsidR="001454FA" w:rsidRPr="001454FA" w:rsidRDefault="001454FA" w:rsidP="006D5C60">
      <w:pPr>
        <w:suppressLineNumbers/>
        <w:spacing w:after="0" w:line="240" w:lineRule="auto"/>
        <w:jc w:val="both"/>
        <w:rPr>
          <w:rFonts w:ascii="Times" w:eastAsia="Times New Roman" w:hAnsi="Times" w:cs="Times New Roman"/>
          <w:b/>
          <w:sz w:val="24"/>
          <w:szCs w:val="20"/>
        </w:rPr>
      </w:pPr>
    </w:p>
    <w:p w14:paraId="6EE956D5" w14:textId="777436E1"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b/>
          <w:sz w:val="24"/>
          <w:szCs w:val="20"/>
        </w:rPr>
        <w:t>Admissions for the Treatment of Substance Use Disorder – Network Only</w:t>
      </w:r>
    </w:p>
    <w:p w14:paraId="08B50E89"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This section applies during the first 180 days of network treatment per Calendar Year whether the treatment is inpatient or outpatient.  Thereafter, inpatient treatment of Substance Use Disorder is subject to the above provisions governing Hospital and other Facility admissions.  </w:t>
      </w:r>
    </w:p>
    <w:p w14:paraId="24FB59A4"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p>
    <w:p w14:paraId="59AAA113"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Us of the admission and initial treatment plan within 48 hours of the admission.</w:t>
      </w:r>
    </w:p>
    <w:p w14:paraId="01F22E19"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p>
    <w:p w14:paraId="42DF208A" w14:textId="77777777" w:rsidR="001454FA" w:rsidRPr="001454FA" w:rsidRDefault="001454FA" w:rsidP="006D5C60">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We will not initiate continued stay review, also known as concurrent review, with respect to the first 28 days of the inpatient stay.  Continued stay review may be required for any subsequent days, but not more frequently than at two-week intervals.  If We determine continued stay is no longer Medically Necessary and Appropriate We shall provide written notice within 24 hours to the Covered Person and his or her Practitioner along with information regarding appeal rights.  </w:t>
      </w:r>
    </w:p>
    <w:p w14:paraId="04F0357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14:paraId="0E3FCCDB"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[REQUIRED PRE-</w:t>
      </w:r>
      <w:proofErr w:type="spellStart"/>
      <w:r w:rsidRPr="001454FA">
        <w:rPr>
          <w:rFonts w:ascii="Times" w:eastAsia="Calibri" w:hAnsi="Times" w:cs="Times New Roman"/>
          <w:b/>
          <w:sz w:val="24"/>
          <w:szCs w:val="20"/>
        </w:rPr>
        <w:t>SURGlCAL</w:t>
      </w:r>
      <w:proofErr w:type="spellEnd"/>
      <w:r w:rsidRPr="001454FA">
        <w:rPr>
          <w:rFonts w:ascii="Times" w:eastAsia="Calibri" w:hAnsi="Times" w:cs="Times New Roman"/>
          <w:b/>
          <w:sz w:val="24"/>
          <w:szCs w:val="20"/>
        </w:rPr>
        <w:t xml:space="preserve"> REVIEW</w:t>
      </w:r>
    </w:p>
    <w:p w14:paraId="40A2B0F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C6CEC6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these pre-surgical review features, he or she will not be eligible for full benefits under this Policy.</w:t>
      </w:r>
    </w:p>
    <w:p w14:paraId="39B5BCA7"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0C1323F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14:paraId="555797A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C61516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5C7CF30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0840AC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receives the request, they evaluate the Medical Necessity and Appropriateness of the Surgery and they either:</w:t>
      </w:r>
    </w:p>
    <w:p w14:paraId="249DD606" w14:textId="77777777" w:rsidR="001454FA" w:rsidRPr="001454FA" w:rsidRDefault="001454FA" w:rsidP="00A82854">
      <w:pPr>
        <w:numPr>
          <w:ilvl w:val="0"/>
          <w:numId w:val="5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 the proposed Surgery, or</w:t>
      </w:r>
    </w:p>
    <w:p w14:paraId="56286F55" w14:textId="77777777" w:rsidR="001454FA" w:rsidRPr="001454FA" w:rsidRDefault="001454FA" w:rsidP="00A82854">
      <w:pPr>
        <w:numPr>
          <w:ilvl w:val="0"/>
          <w:numId w:val="5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require a second surgical opinion regarding the need for the Surgery.</w:t>
      </w:r>
    </w:p>
    <w:p w14:paraId="6843F0D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17B1D3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 review.  [ABC] also confirms the outcome of the review in writing.]</w:t>
      </w:r>
    </w:p>
    <w:p w14:paraId="3B1D31F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A124F7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Second Surgical Opinion</w:t>
      </w:r>
    </w:p>
    <w:p w14:paraId="5B7F11F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34E1487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1A5A9E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[ABC] will give the Covered Person a list of Practitioners in his or her area who will give a second opinion.  The Covered Person may get the second opinion from [a Practitioner on the list, or from] a Practitioner of his or her own choosing, if the Practitioner:</w:t>
      </w:r>
    </w:p>
    <w:p w14:paraId="0B734D33" w14:textId="77777777" w:rsidR="001454FA" w:rsidRPr="001454FA" w:rsidRDefault="001454FA" w:rsidP="00A82854">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board certified and qualified, by reason of his or her specialty, to give an opinion on the proposed Surgery;</w:t>
      </w:r>
    </w:p>
    <w:p w14:paraId="616547EF" w14:textId="77777777" w:rsidR="001454FA" w:rsidRPr="001454FA" w:rsidRDefault="001454FA" w:rsidP="00A82854">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not a business associate of the Covered Person's Practitioner; and</w:t>
      </w:r>
    </w:p>
    <w:p w14:paraId="058594B0" w14:textId="77777777" w:rsidR="001454FA" w:rsidRPr="001454FA" w:rsidRDefault="001454FA" w:rsidP="00A82854">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does not perform the Surgery if it is needed.</w:t>
      </w:r>
    </w:p>
    <w:p w14:paraId="70A5D6E3"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2531B01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gives second opinion forms to the Covered Person.  The Practitioner he or she chooses fills them out, and then returns them to [ABC].</w:t>
      </w:r>
    </w:p>
    <w:p w14:paraId="7E3D0BF0"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06FFEF2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14:paraId="238558B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DA875BC"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Pre-Hospital Review</w:t>
      </w:r>
    </w:p>
    <w:p w14:paraId="52B99BA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the proposed Surgery is to be done on an Inpatient basis, the Required Pre-Hospital Review section must be complied with.  See the </w:t>
      </w:r>
      <w:r w:rsidRPr="001454FA">
        <w:rPr>
          <w:rFonts w:ascii="Times" w:eastAsia="Calibri" w:hAnsi="Times" w:cs="Times New Roman"/>
          <w:b/>
          <w:sz w:val="24"/>
          <w:szCs w:val="20"/>
        </w:rPr>
        <w:t xml:space="preserve">Required Pre-Hospital Review </w:t>
      </w:r>
      <w:r w:rsidRPr="001454FA">
        <w:rPr>
          <w:rFonts w:ascii="Times" w:eastAsia="Calibri" w:hAnsi="Times" w:cs="Times New Roman"/>
          <w:sz w:val="24"/>
          <w:szCs w:val="20"/>
        </w:rPr>
        <w:t>section for details.</w:t>
      </w:r>
    </w:p>
    <w:p w14:paraId="3595B7F4" w14:textId="77777777" w:rsidR="001454FA" w:rsidRPr="001454FA" w:rsidRDefault="001454FA" w:rsidP="00A82854">
      <w:pPr>
        <w:keepLines/>
        <w:suppressLineNumbers/>
        <w:tabs>
          <w:tab w:val="left" w:pos="5880"/>
        </w:tabs>
        <w:spacing w:after="0" w:line="240" w:lineRule="auto"/>
        <w:jc w:val="both"/>
        <w:rPr>
          <w:rFonts w:ascii="Times" w:eastAsia="Calibri" w:hAnsi="Times" w:cs="Times New Roman"/>
          <w:sz w:val="24"/>
          <w:szCs w:val="20"/>
        </w:rPr>
      </w:pPr>
    </w:p>
    <w:p w14:paraId="4BBED46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Penalties for Non-Compliance</w:t>
      </w:r>
    </w:p>
    <w:p w14:paraId="72E70ED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As a penalty for non-compliance, We reduce what We pay for covered professional charges for Surgery by</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50%] if:</w:t>
      </w:r>
    </w:p>
    <w:p w14:paraId="25313A61" w14:textId="77777777" w:rsidR="001454FA" w:rsidRPr="001454FA" w:rsidRDefault="001454FA" w:rsidP="00A82854">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does not request a pre-surgical review; or</w:t>
      </w:r>
    </w:p>
    <w:p w14:paraId="6C9960D8" w14:textId="77777777" w:rsidR="001454FA" w:rsidRPr="001454FA" w:rsidRDefault="001454FA" w:rsidP="00A82854">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is not given at least 24 hours to review and evaluate the proposed Surgery; or</w:t>
      </w:r>
    </w:p>
    <w:p w14:paraId="532534DB" w14:textId="77777777" w:rsidR="001454FA" w:rsidRPr="001454FA" w:rsidRDefault="001454FA" w:rsidP="00A82854">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requires additional surgical opinions and the Covered Person does not get those opinions before the Surgery is done;</w:t>
      </w:r>
    </w:p>
    <w:p w14:paraId="55698F19" w14:textId="77777777" w:rsidR="001454FA" w:rsidRPr="001454FA" w:rsidRDefault="001454FA" w:rsidP="00A82854">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does not confirm the need for Surgery.</w:t>
      </w:r>
    </w:p>
    <w:p w14:paraId="4DA38E3E"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694CA6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Penalties cannot be used to meet this Policy's Maximum Out of Pocket, Cash Deductible or Coinsurance. ]</w:t>
      </w:r>
    </w:p>
    <w:p w14:paraId="652577C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9710D7E"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[SPECIALTY CASE MANAGEMENT</w:t>
      </w:r>
    </w:p>
    <w:p w14:paraId="311F92CF"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234FE89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No Covered Person is required, in any way, to accept a Specialty Case Management Plan recommended by [DEF].</w:t>
      </w:r>
    </w:p>
    <w:p w14:paraId="4B9AB71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96E6C63"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6C40B79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 means those services and supplies which meet both of the following tests:</w:t>
      </w:r>
    </w:p>
    <w:p w14:paraId="09CF89A7" w14:textId="77777777" w:rsidR="001454FA" w:rsidRPr="001454FA" w:rsidRDefault="001454FA" w:rsidP="00A82854">
      <w:pPr>
        <w:numPr>
          <w:ilvl w:val="0"/>
          <w:numId w:val="5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14:paraId="79E079E5" w14:textId="77777777" w:rsidR="001454FA" w:rsidRPr="001454FA" w:rsidRDefault="001454FA" w:rsidP="00A82854">
      <w:pPr>
        <w:numPr>
          <w:ilvl w:val="0"/>
          <w:numId w:val="5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14:paraId="33B1492B"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3350BD94"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Please note: We have Discretion to determine whether to consider Specialty Case Management for a Covered Person.  </w:t>
      </w:r>
    </w:p>
    <w:p w14:paraId="3B85B121"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2E91B1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"Catastrophic Illness or Injury" means one of the following:</w:t>
      </w:r>
    </w:p>
    <w:p w14:paraId="13C08AD0"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head injury requiring an Inpatient stay</w:t>
      </w:r>
    </w:p>
    <w:p w14:paraId="5C99F80C"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spinal cord Injury</w:t>
      </w:r>
    </w:p>
    <w:p w14:paraId="19CDBDD4"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severe burns over 20% or more of the body</w:t>
      </w:r>
    </w:p>
    <w:p w14:paraId="04F81CDA"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multiple injuries due to an accident</w:t>
      </w:r>
    </w:p>
    <w:p w14:paraId="3D777877"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premature birth</w:t>
      </w:r>
    </w:p>
    <w:p w14:paraId="2B553996"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CVA or stroke</w:t>
      </w:r>
    </w:p>
    <w:p w14:paraId="7F8EE67C"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congenital defect which severely impairs a bodily function</w:t>
      </w:r>
    </w:p>
    <w:p w14:paraId="282D2FB0"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brain damage due to either an accident or cardiac arrest or resulting from a surgical procedure</w:t>
      </w:r>
    </w:p>
    <w:p w14:paraId="688B4A87" w14:textId="77777777" w:rsidR="001454FA" w:rsidRPr="001454FA" w:rsidRDefault="001454FA" w:rsidP="00A82854">
      <w:pPr>
        <w:numPr>
          <w:ilvl w:val="0"/>
          <w:numId w:val="57"/>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terminal Illness, with a prognosis of death within 6 months</w:t>
      </w:r>
    </w:p>
    <w:p w14:paraId="42B703D8" w14:textId="77777777" w:rsidR="001454FA" w:rsidRPr="001454FA" w:rsidRDefault="001454FA" w:rsidP="00A82854">
      <w:pPr>
        <w:numPr>
          <w:ilvl w:val="0"/>
          <w:numId w:val="57"/>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Acquired Immune Deficiency Syndrome (AIDS)</w:t>
      </w:r>
    </w:p>
    <w:p w14:paraId="021B5767"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Substance Use Disorder</w:t>
      </w:r>
    </w:p>
    <w:p w14:paraId="6DF4CD67"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Mental Health Condition</w:t>
      </w:r>
    </w:p>
    <w:p w14:paraId="6378D118" w14:textId="77777777" w:rsidR="001454FA" w:rsidRPr="001454FA" w:rsidRDefault="001454FA" w:rsidP="00A82854">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other Illness or Injury determined by [DEF] or Us to be catastrophic.</w:t>
      </w:r>
    </w:p>
    <w:p w14:paraId="2CFA6D0C"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1E362B58"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Specialty Case Management Plan</w:t>
      </w:r>
    </w:p>
    <w:p w14:paraId="1F299B7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1A3E35E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FA649D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Specialty Case Management Plan is a specific written document, developed by [DEF] through discussion and agreement with:</w:t>
      </w:r>
    </w:p>
    <w:p w14:paraId="096C7B8E" w14:textId="77777777" w:rsidR="001454FA" w:rsidRPr="001454FA" w:rsidRDefault="001454FA" w:rsidP="00A82854">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legal guardian, if necessary;</w:t>
      </w:r>
    </w:p>
    <w:p w14:paraId="21CCA904" w14:textId="77777777" w:rsidR="001454FA" w:rsidRPr="001454FA" w:rsidRDefault="001454FA" w:rsidP="00A82854">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Person's attending Practitioner; and</w:t>
      </w:r>
    </w:p>
    <w:p w14:paraId="437CBB4C" w14:textId="77777777" w:rsidR="001454FA" w:rsidRPr="001454FA" w:rsidRDefault="001454FA" w:rsidP="00A82854">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[Us].</w:t>
      </w:r>
    </w:p>
    <w:p w14:paraId="232A18F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10CAB1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Specialty Case Management Plan includes:</w:t>
      </w:r>
    </w:p>
    <w:p w14:paraId="7E0BCE97" w14:textId="77777777" w:rsidR="001454FA" w:rsidRPr="001454FA" w:rsidRDefault="001454FA" w:rsidP="00A82854">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plan objectives;</w:t>
      </w:r>
    </w:p>
    <w:p w14:paraId="26017D21" w14:textId="77777777" w:rsidR="001454FA" w:rsidRPr="001454FA" w:rsidRDefault="001454FA" w:rsidP="00A82854">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course of treatment to accomplish the stated objectives;</w:t>
      </w:r>
    </w:p>
    <w:p w14:paraId="222A21A6" w14:textId="77777777" w:rsidR="001454FA" w:rsidRPr="001454FA" w:rsidRDefault="001454FA" w:rsidP="00A82854">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responsibility of each of the following parties in implementing the plan: [DEF]; attending Practitioner; Covered Person; Covered Person's family, if any; and</w:t>
      </w:r>
    </w:p>
    <w:p w14:paraId="45599BCB" w14:textId="77777777" w:rsidR="001454FA" w:rsidRPr="001454FA" w:rsidRDefault="001454FA" w:rsidP="00A82854">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estimated cost and savings.</w:t>
      </w:r>
    </w:p>
    <w:p w14:paraId="19BAA75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8B1AFD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14:paraId="43B35D50"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30FA53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agreed upon Specialty Case Management treatment must be ordered by the Covered Person's Practitioner.</w:t>
      </w:r>
    </w:p>
    <w:p w14:paraId="1A42496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C07027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Benefits payable under the Specialty Case Management Plan will be considered in the accumulation of any Calendar Year maximums.</w:t>
      </w:r>
    </w:p>
    <w:p w14:paraId="33F7118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8678690"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Exclusion</w:t>
      </w:r>
    </w:p>
    <w:p w14:paraId="26A2101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 does not include services and supplies that We determine to be Experimental or Investigational.]</w:t>
      </w:r>
    </w:p>
    <w:p w14:paraId="32500AAA"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43B5DA19"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[CENTERS OF EXCELLENCE FEATURES</w:t>
      </w:r>
    </w:p>
    <w:p w14:paraId="327CCFB8"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79398920"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of </w:t>
        </w:r>
        <w:smartTag w:uri="urn:schemas-microsoft-com:office:smarttags" w:element="PlaceName">
          <w:r w:rsidRPr="001454FA">
            <w:rPr>
              <w:rFonts w:ascii="Times" w:eastAsia="Calibri" w:hAnsi="Times" w:cs="Times New Roman"/>
              <w:b/>
              <w:sz w:val="24"/>
              <w:szCs w:val="20"/>
            </w:rPr>
            <w:t>Excellence</w:t>
          </w:r>
        </w:smartTag>
      </w:smartTag>
      <w:r w:rsidRPr="001454FA">
        <w:rPr>
          <w:rFonts w:ascii="Times" w:eastAsia="Calibri" w:hAnsi="Times" w:cs="Times New Roman"/>
          <w:b/>
          <w:sz w:val="24"/>
          <w:szCs w:val="20"/>
        </w:rPr>
        <w:t>.</w:t>
      </w:r>
    </w:p>
    <w:p w14:paraId="2F4E952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4BD9F42"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2993A4D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14:paraId="2028456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3FAF36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to determine whether the Covered Person is an appropriate candidate for the Procedure.</w:t>
      </w:r>
    </w:p>
    <w:p w14:paraId="0D57B93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96938C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w:t>
      </w:r>
    </w:p>
    <w:p w14:paraId="54B5687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E767706"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Covered Charges</w:t>
      </w:r>
    </w:p>
    <w:p w14:paraId="31C1056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must:</w:t>
      </w:r>
    </w:p>
    <w:p w14:paraId="54FA4E83" w14:textId="77777777" w:rsidR="001454FA" w:rsidRPr="001454FA" w:rsidRDefault="001454FA" w:rsidP="00A82854">
      <w:pPr>
        <w:numPr>
          <w:ilvl w:val="0"/>
          <w:numId w:val="6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perform a Pre-Treatment Screening Evaluation; and</w:t>
      </w:r>
    </w:p>
    <w:p w14:paraId="21A2D39B" w14:textId="77777777" w:rsidR="001454FA" w:rsidRPr="001454FA" w:rsidRDefault="001454FA" w:rsidP="00A82854">
      <w:pPr>
        <w:numPr>
          <w:ilvl w:val="0"/>
          <w:numId w:val="6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determine that the Procedure is Medically Necessary and Appropriate for the treatment of the Covered Person.</w:t>
      </w:r>
    </w:p>
    <w:p w14:paraId="7E9C96E1"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855311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will be [subject to the terms and conditions of this Policy.  However, the Utilization Review Features will not apply.]]</w:t>
      </w:r>
    </w:p>
    <w:p w14:paraId="574858C7"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EXCLUSIONS</w:t>
      </w:r>
    </w:p>
    <w:p w14:paraId="0D82B0F3"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69CB07E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Payment will not be made for any charges incurred for or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connection with:</w:t>
      </w:r>
    </w:p>
    <w:p w14:paraId="2CFB40E0" w14:textId="0DB005FF"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Care or treatment by means of </w:t>
      </w:r>
      <w:r w:rsidRPr="001454FA">
        <w:rPr>
          <w:rFonts w:ascii="Times" w:eastAsia="Calibri" w:hAnsi="Times" w:cs="Times New Roman"/>
          <w:b/>
          <w:i/>
          <w:sz w:val="24"/>
          <w:szCs w:val="20"/>
        </w:rPr>
        <w:t>acupuncture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when used as a substitute for other forms of anesthesia.</w:t>
      </w:r>
    </w:p>
    <w:p w14:paraId="3DF492F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AB5D88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amount of any charge which is greater than the </w:t>
      </w:r>
      <w:r w:rsidRPr="001454FA">
        <w:rPr>
          <w:rFonts w:ascii="Times" w:eastAsia="Calibri" w:hAnsi="Times" w:cs="Times New Roman"/>
          <w:b/>
          <w:i/>
          <w:sz w:val="24"/>
          <w:szCs w:val="20"/>
        </w:rPr>
        <w:t>Allowed Charge</w:t>
      </w:r>
      <w:r w:rsidRPr="001454FA">
        <w:rPr>
          <w:rFonts w:ascii="Times" w:eastAsia="Calibri" w:hAnsi="Times" w:cs="Times New Roman"/>
          <w:sz w:val="24"/>
          <w:szCs w:val="20"/>
        </w:rPr>
        <w:t>.</w:t>
      </w:r>
    </w:p>
    <w:p w14:paraId="5D41917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77709F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for </w:t>
      </w:r>
      <w:r w:rsidRPr="001454FA">
        <w:rPr>
          <w:rFonts w:ascii="Times" w:eastAsia="Calibri" w:hAnsi="Times" w:cs="Times New Roman"/>
          <w:b/>
          <w:i/>
          <w:sz w:val="24"/>
          <w:szCs w:val="20"/>
        </w:rPr>
        <w:t>ambulance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transportation from a Hospital or other health care Facility, unless the Covered Person is being transferred to another Inpatient health care Facility.</w:t>
      </w:r>
    </w:p>
    <w:p w14:paraId="6CC6A40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B902D3D"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Blood or blood plasma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which is replaced by or for a Covered Person.</w:t>
      </w:r>
    </w:p>
    <w:p w14:paraId="05243EB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A871692" w14:textId="77777777" w:rsidR="001454FA" w:rsidRPr="001454FA" w:rsidRDefault="001454FA" w:rsidP="00A82854">
      <w:pPr>
        <w:suppressLineNumbers/>
        <w:spacing w:after="0" w:line="240" w:lineRule="auto"/>
        <w:jc w:val="both"/>
        <w:rPr>
          <w:rFonts w:ascii="Times" w:eastAsia="Calibri" w:hAnsi="Times" w:cs="Times New Roman"/>
          <w:b/>
          <w:i/>
          <w:sz w:val="24"/>
          <w:szCs w:val="20"/>
        </w:rPr>
      </w:pPr>
      <w:r w:rsidRPr="001454FA">
        <w:rPr>
          <w:rFonts w:ascii="Times" w:eastAsia="Calibri" w:hAnsi="Times" w:cs="Times New Roman"/>
          <w:b/>
          <w:i/>
          <w:sz w:val="24"/>
          <w:szCs w:val="20"/>
        </w:rPr>
        <w:t>[Broken appointments.]</w:t>
      </w:r>
    </w:p>
    <w:p w14:paraId="0B79D74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C456CE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for which the Provider has not obtained a </w:t>
      </w:r>
      <w:r w:rsidRPr="001454FA">
        <w:rPr>
          <w:rFonts w:ascii="Times" w:eastAsia="Calibri" w:hAnsi="Times" w:cs="Times New Roman"/>
          <w:b/>
          <w:i/>
          <w:sz w:val="24"/>
          <w:szCs w:val="20"/>
        </w:rPr>
        <w:t>certificate of need</w:t>
      </w:r>
      <w:r w:rsidRPr="001454FA">
        <w:rPr>
          <w:rFonts w:ascii="Times" w:eastAsia="Calibri" w:hAnsi="Times" w:cs="Times New Roman"/>
          <w:sz w:val="24"/>
          <w:szCs w:val="20"/>
        </w:rPr>
        <w:t xml:space="preserve"> or such other approvals as required by law.</w:t>
      </w:r>
    </w:p>
    <w:p w14:paraId="6E6FC22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077D25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Care and or treatment by a </w:t>
      </w:r>
      <w:r w:rsidRPr="001454FA">
        <w:rPr>
          <w:rFonts w:ascii="Times" w:eastAsia="Calibri" w:hAnsi="Times" w:cs="Times New Roman"/>
          <w:b/>
          <w:i/>
          <w:sz w:val="24"/>
          <w:szCs w:val="20"/>
        </w:rPr>
        <w:t>Christian Science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Practitioner.</w:t>
      </w:r>
    </w:p>
    <w:p w14:paraId="1FCC555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CF3350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Completion of</w:t>
      </w:r>
      <w:r w:rsidRPr="001454FA">
        <w:rPr>
          <w:rFonts w:ascii="Times" w:eastAsia="Calibri" w:hAnsi="Times" w:cs="Times New Roman"/>
          <w:b/>
          <w:sz w:val="24"/>
          <w:szCs w:val="20"/>
        </w:rPr>
        <w:t xml:space="preserve"> </w:t>
      </w:r>
      <w:r w:rsidRPr="001454FA">
        <w:rPr>
          <w:rFonts w:ascii="Times" w:eastAsia="Calibri" w:hAnsi="Times" w:cs="Times New Roman"/>
          <w:b/>
          <w:i/>
          <w:sz w:val="24"/>
          <w:szCs w:val="20"/>
        </w:rPr>
        <w:t>claim forms</w:t>
      </w:r>
      <w:r w:rsidRPr="001454FA">
        <w:rPr>
          <w:rFonts w:ascii="Times" w:eastAsia="Calibri" w:hAnsi="Times" w:cs="Times New Roman"/>
          <w:sz w:val="24"/>
          <w:szCs w:val="20"/>
        </w:rPr>
        <w:t>.</w:t>
      </w:r>
    </w:p>
    <w:p w14:paraId="194778B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5EEA61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 xml:space="preserve">Cosmetic Surgery </w:t>
      </w:r>
      <w:r w:rsidRPr="001454FA">
        <w:rPr>
          <w:rFonts w:ascii="Times" w:eastAsia="Calibri" w:hAnsi="Times" w:cs="Times New Roman"/>
          <w:sz w:val="24"/>
          <w:szCs w:val="20"/>
        </w:rPr>
        <w:t xml:space="preserve">except as otherwise stated in this Policy; complications of Cosmetic Surgery; drugs prescribed for cosmetic purposes. </w:t>
      </w:r>
    </w:p>
    <w:p w14:paraId="0F67E27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F676B4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related to </w:t>
      </w:r>
      <w:r w:rsidRPr="001454FA">
        <w:rPr>
          <w:rFonts w:ascii="Times" w:eastAsia="Calibri" w:hAnsi="Times" w:cs="Times New Roman"/>
          <w:b/>
          <w:i/>
          <w:sz w:val="24"/>
          <w:szCs w:val="20"/>
        </w:rPr>
        <w:t>custodial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or </w:t>
      </w:r>
      <w:r w:rsidRPr="001454FA">
        <w:rPr>
          <w:rFonts w:ascii="Times" w:eastAsia="Calibri" w:hAnsi="Times" w:cs="Times New Roman"/>
          <w:b/>
          <w:i/>
          <w:sz w:val="24"/>
          <w:szCs w:val="20"/>
        </w:rPr>
        <w:t>domiciliary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care.</w:t>
      </w:r>
    </w:p>
    <w:p w14:paraId="5D8AAB2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BD3D6E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Dental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treatment, including appliances and dental implants, except as otherwise stated in this Policy.</w:t>
      </w:r>
    </w:p>
    <w:p w14:paraId="78E7FB1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6986A6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Care or treatment by means of </w:t>
      </w:r>
      <w:r w:rsidRPr="001454FA">
        <w:rPr>
          <w:rFonts w:ascii="Times" w:eastAsia="Calibri" w:hAnsi="Times" w:cs="Times New Roman"/>
          <w:b/>
          <w:i/>
          <w:sz w:val="24"/>
          <w:szCs w:val="20"/>
        </w:rPr>
        <w:t>dose intensive chemotherapy</w:t>
      </w:r>
      <w:r w:rsidRPr="001454FA">
        <w:rPr>
          <w:rFonts w:ascii="Times" w:eastAsia="Calibri" w:hAnsi="Times" w:cs="Times New Roman"/>
          <w:sz w:val="24"/>
          <w:szCs w:val="20"/>
        </w:rPr>
        <w:t>, except as otherwise stated in this Policy.</w:t>
      </w:r>
    </w:p>
    <w:p w14:paraId="50371BE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D35699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the primary purpose of which is </w:t>
      </w:r>
      <w:r w:rsidRPr="001454FA">
        <w:rPr>
          <w:rFonts w:ascii="Times" w:eastAsia="Calibri" w:hAnsi="Times" w:cs="Times New Roman"/>
          <w:b/>
          <w:i/>
          <w:sz w:val="24"/>
          <w:szCs w:val="20"/>
        </w:rPr>
        <w:t>educational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14:paraId="351FCFE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078481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Experimental or Investigational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treatments, procedures, hospitalizations, drugs, biological products or medical devices, except as otherwise stated in this Policy.</w:t>
      </w:r>
    </w:p>
    <w:p w14:paraId="4173169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7357B9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Extraction of teeth</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14:paraId="59D30B3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06177FA"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or supplies for or in connection with:</w:t>
      </w:r>
    </w:p>
    <w:p w14:paraId="06445A23" w14:textId="77777777" w:rsidR="001454FA" w:rsidRPr="001454FA" w:rsidRDefault="001454FA" w:rsidP="00A82854">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otherwise stated in this Policy for Covered Persons through </w:t>
      </w:r>
      <w:r w:rsidRPr="001454FA">
        <w:rPr>
          <w:rFonts w:ascii="Times" w:eastAsia="Times New Roman" w:hAnsi="Times" w:cs="Times New Roman"/>
          <w:sz w:val="24"/>
          <w:szCs w:val="20"/>
        </w:rPr>
        <w:t>the end of the month in which he or she turns age 19</w:t>
      </w:r>
      <w:r w:rsidRPr="001454FA">
        <w:rPr>
          <w:rFonts w:ascii="Times" w:eastAsia="Calibri" w:hAnsi="Times" w:cs="Times New Roman"/>
          <w:sz w:val="24"/>
          <w:szCs w:val="20"/>
        </w:rPr>
        <w:t xml:space="preserve">, exams to determine the need for (or changes of) </w:t>
      </w:r>
      <w:r w:rsidRPr="001454FA">
        <w:rPr>
          <w:rFonts w:ascii="Times" w:eastAsia="Calibri" w:hAnsi="Times" w:cs="Times New Roman"/>
          <w:b/>
          <w:i/>
          <w:sz w:val="24"/>
          <w:szCs w:val="20"/>
        </w:rPr>
        <w:t>eyeglasses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lenses of any type;</w:t>
      </w:r>
    </w:p>
    <w:p w14:paraId="0742998E" w14:textId="77777777" w:rsidR="001454FA" w:rsidRPr="001454FA" w:rsidRDefault="001454FA" w:rsidP="00A82854">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except as otherwise stated in this Policy for Covered Persons through </w:t>
      </w:r>
      <w:r w:rsidRPr="001454FA">
        <w:rPr>
          <w:rFonts w:ascii="Times" w:eastAsia="Times New Roman" w:hAnsi="Times" w:cs="Times New Roman"/>
          <w:sz w:val="24"/>
          <w:szCs w:val="20"/>
        </w:rPr>
        <w:t xml:space="preserve">the end of the month in which he or she turns age 19 </w:t>
      </w:r>
      <w:r w:rsidRPr="001454FA">
        <w:rPr>
          <w:rFonts w:ascii="Times" w:eastAsia="Calibri" w:hAnsi="Times" w:cs="Times New Roman"/>
          <w:sz w:val="24"/>
          <w:szCs w:val="20"/>
        </w:rPr>
        <w:t>eyeglasses or lenses of any type; this exclusion does not apply to initial replacements for loss of the natural lens; or</w:t>
      </w:r>
    </w:p>
    <w:p w14:paraId="21098FD7" w14:textId="77777777" w:rsidR="001454FA" w:rsidRPr="001454FA" w:rsidRDefault="001454FA" w:rsidP="00A82854">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eye surgery such as radial keratotomy or Lasik surgery, when the primary purpose is to correct myopia (nearsightedness), hyperopia (farsightedness) or astigmatism (blurring).</w:t>
      </w:r>
    </w:p>
    <w:p w14:paraId="06DFE7E0"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56CF3BC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provided by one of the following members of Your </w:t>
      </w:r>
      <w:r w:rsidRPr="001454FA">
        <w:rPr>
          <w:rFonts w:ascii="Times" w:eastAsia="Calibri" w:hAnsi="Times" w:cs="Times New Roman"/>
          <w:b/>
          <w:i/>
          <w:sz w:val="24"/>
          <w:szCs w:val="20"/>
        </w:rPr>
        <w:t>family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Spouse, child, parent, in- law, brother, sister or grandparent.</w:t>
      </w:r>
    </w:p>
    <w:p w14:paraId="67349B4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836D5A7" w14:textId="77777777" w:rsidR="001454FA" w:rsidRPr="001454FA" w:rsidRDefault="001454FA" w:rsidP="005C425B">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furnished in connection with any procedures to enhance </w:t>
      </w:r>
      <w:r w:rsidRPr="001454FA">
        <w:rPr>
          <w:rFonts w:ascii="Times" w:eastAsia="Calibri" w:hAnsi="Times" w:cs="Times New Roman"/>
          <w:b/>
          <w:i/>
          <w:sz w:val="24"/>
          <w:szCs w:val="20"/>
        </w:rPr>
        <w:t>fertility</w:t>
      </w:r>
      <w:r w:rsidRPr="001454FA">
        <w:rPr>
          <w:rFonts w:ascii="Times" w:eastAsia="Calibri"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14:paraId="1AAF4B1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1E0D95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stated in the Newborn Hearing Screening and Hearing Aids provisions, Services or supplies related to </w:t>
      </w:r>
      <w:r w:rsidRPr="001454FA">
        <w:rPr>
          <w:rFonts w:ascii="Times" w:eastAsia="Calibri" w:hAnsi="Times" w:cs="Times New Roman"/>
          <w:b/>
          <w:i/>
          <w:sz w:val="24"/>
          <w:szCs w:val="20"/>
        </w:rPr>
        <w:t>hearing aids and hearing exams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to determine the need for hearing aids or the need to adjust them.</w:t>
      </w:r>
    </w:p>
    <w:p w14:paraId="39FEE7F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3152D19"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herbal medicine</w:t>
      </w:r>
      <w:r w:rsidRPr="001454FA">
        <w:rPr>
          <w:rFonts w:ascii="Times" w:eastAsia="Calibri" w:hAnsi="Times" w:cs="Times New Roman"/>
          <w:i/>
          <w:sz w:val="24"/>
          <w:szCs w:val="20"/>
        </w:rPr>
        <w:t>.</w:t>
      </w:r>
    </w:p>
    <w:p w14:paraId="5E6FC70F"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134866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hypnotism</w:t>
      </w:r>
      <w:r w:rsidRPr="001454FA">
        <w:rPr>
          <w:rFonts w:ascii="Times" w:eastAsia="Calibri" w:hAnsi="Times" w:cs="Times New Roman"/>
          <w:i/>
          <w:sz w:val="24"/>
          <w:szCs w:val="20"/>
        </w:rPr>
        <w:t>.</w:t>
      </w:r>
    </w:p>
    <w:p w14:paraId="571438B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DD0998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necessary because the Covered Person engaged, or tried to engage, in an </w:t>
      </w:r>
      <w:r w:rsidRPr="001454FA">
        <w:rPr>
          <w:rFonts w:ascii="Times" w:eastAsia="Calibri" w:hAnsi="Times" w:cs="Times New Roman"/>
          <w:b/>
          <w:i/>
          <w:sz w:val="24"/>
          <w:szCs w:val="20"/>
        </w:rPr>
        <w:t>illegal</w:t>
      </w:r>
      <w:r w:rsidRPr="001454FA">
        <w:rPr>
          <w:rFonts w:ascii="Times" w:eastAsia="Calibri" w:hAnsi="Times" w:cs="Times New Roman"/>
          <w:i/>
          <w:sz w:val="24"/>
          <w:szCs w:val="20"/>
        </w:rPr>
        <w:t xml:space="preserve"> </w:t>
      </w:r>
      <w:r w:rsidRPr="001454FA">
        <w:rPr>
          <w:rFonts w:ascii="Times" w:eastAsia="Calibri" w:hAnsi="Times" w:cs="Times New Roman"/>
          <w:b/>
          <w:i/>
          <w:sz w:val="24"/>
          <w:szCs w:val="20"/>
        </w:rPr>
        <w:t>occupation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committed or tried to commit an indictable offense in the jurisdiction in which it is committed, or a felony.</w:t>
      </w:r>
    </w:p>
    <w:p w14:paraId="069E953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CCEB87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below,</w:t>
      </w:r>
      <w:r w:rsidRPr="001454FA">
        <w:rPr>
          <w:rFonts w:ascii="Times" w:eastAsia="Calibri" w:hAnsi="Times" w:cs="Times New Roman"/>
          <w:b/>
          <w:i/>
          <w:sz w:val="24"/>
          <w:szCs w:val="20"/>
        </w:rPr>
        <w:t xml:space="preserve"> Illness </w:t>
      </w:r>
      <w:r w:rsidRPr="001454FA">
        <w:rPr>
          <w:rFonts w:ascii="Times" w:eastAsia="Calibri" w:hAnsi="Times" w:cs="Times New Roman"/>
          <w:b/>
          <w:sz w:val="24"/>
          <w:szCs w:val="20"/>
        </w:rPr>
        <w:t xml:space="preserve">or </w:t>
      </w:r>
      <w:r w:rsidRPr="001454FA">
        <w:rPr>
          <w:rFonts w:ascii="Times" w:eastAsia="Calibri" w:hAnsi="Times" w:cs="Times New Roman"/>
          <w:b/>
          <w:i/>
          <w:sz w:val="24"/>
          <w:szCs w:val="20"/>
        </w:rPr>
        <w:t>Injury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14:paraId="71879F7E"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i/>
          <w:sz w:val="24"/>
          <w:szCs w:val="20"/>
        </w:rPr>
        <w:t>Exception</w:t>
      </w:r>
      <w:r w:rsidRPr="001454FA">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7AFEA50C"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60EBC5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Local anesthesia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charges billed separately if such charges are included in the fee for the Surgery.</w:t>
      </w:r>
    </w:p>
    <w:p w14:paraId="4E5D112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366F48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Membership costs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health clubs, weight loss clinics and similar programs.</w:t>
      </w:r>
    </w:p>
    <w:p w14:paraId="7FC0D60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3E0DB90"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 supplies related to</w:t>
      </w:r>
      <w:r w:rsidRPr="001454FA">
        <w:rPr>
          <w:rFonts w:ascii="Times" w:eastAsia="Calibri" w:hAnsi="Times" w:cs="Times New Roman"/>
          <w:i/>
          <w:sz w:val="24"/>
          <w:szCs w:val="20"/>
        </w:rPr>
        <w:t xml:space="preserve"> </w:t>
      </w:r>
      <w:r w:rsidRPr="001454FA">
        <w:rPr>
          <w:rFonts w:ascii="Times" w:eastAsia="Calibri" w:hAnsi="Times" w:cs="Times New Roman"/>
          <w:b/>
          <w:i/>
          <w:sz w:val="24"/>
          <w:szCs w:val="20"/>
        </w:rPr>
        <w:t>marriage, career or financial counseling, sex therapy or family therapy, nutritional counseling and related services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14:paraId="0453DC3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032CBB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Charges for </w:t>
      </w:r>
      <w:r w:rsidRPr="001454FA">
        <w:rPr>
          <w:rFonts w:ascii="Times" w:eastAsia="Calibri" w:hAnsi="Times" w:cs="Times New Roman"/>
          <w:b/>
          <w:i/>
          <w:sz w:val="24"/>
          <w:szCs w:val="20"/>
        </w:rPr>
        <w:t>missed appointments</w:t>
      </w:r>
      <w:r w:rsidRPr="001454FA">
        <w:rPr>
          <w:rFonts w:ascii="Times" w:eastAsia="Calibri" w:hAnsi="Times" w:cs="Times New Roman"/>
          <w:sz w:val="24"/>
          <w:szCs w:val="20"/>
        </w:rPr>
        <w:t>.</w:t>
      </w:r>
    </w:p>
    <w:p w14:paraId="57BF1B9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992CC2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Any charge identified as a </w:t>
      </w:r>
      <w:r w:rsidRPr="001454FA">
        <w:rPr>
          <w:rFonts w:ascii="Times" w:eastAsia="Calibri" w:hAnsi="Times" w:cs="Times New Roman"/>
          <w:b/>
          <w:i/>
          <w:sz w:val="24"/>
          <w:szCs w:val="20"/>
        </w:rPr>
        <w:t>Non-Covered Charge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14:paraId="6FAE822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4C4F74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Non-prescription drugs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supplies, except</w:t>
      </w:r>
    </w:p>
    <w:p w14:paraId="634F2D3E" w14:textId="34E2D1E4" w:rsidR="001454FA" w:rsidRPr="001454FA" w:rsidRDefault="00900C13" w:rsidP="00A82854">
      <w:pPr>
        <w:numPr>
          <w:ilvl w:val="0"/>
          <w:numId w:val="86"/>
        </w:numPr>
        <w:suppressLineNumbers/>
        <w:spacing w:after="0" w:line="240" w:lineRule="auto"/>
        <w:jc w:val="both"/>
        <w:rPr>
          <w:rFonts w:ascii="Times" w:eastAsia="Calibri" w:hAnsi="Times" w:cs="Times New Roman"/>
          <w:sz w:val="24"/>
          <w:szCs w:val="20"/>
        </w:rPr>
      </w:pPr>
      <w:r w:rsidRPr="0064127B">
        <w:rPr>
          <w:rStyle w:val="cf01"/>
          <w:rFonts w:ascii="Times New Roman" w:hAnsi="Times New Roman" w:cs="Times New Roman"/>
          <w:sz w:val="24"/>
          <w:szCs w:val="24"/>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r w:rsidR="001454FA" w:rsidRPr="001454FA">
        <w:rPr>
          <w:rFonts w:ascii="Times" w:eastAsia="Calibri" w:hAnsi="Times" w:cs="Times New Roman"/>
          <w:sz w:val="24"/>
          <w:szCs w:val="20"/>
        </w:rPr>
        <w:t>;</w:t>
      </w:r>
    </w:p>
    <w:p w14:paraId="6F87842E" w14:textId="77777777" w:rsidR="001454FA" w:rsidRPr="001454FA" w:rsidRDefault="001454FA" w:rsidP="00A82854">
      <w:pPr>
        <w:numPr>
          <w:ilvl w:val="0"/>
          <w:numId w:val="8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colostomy bags, belts and irrigators; </w:t>
      </w:r>
    </w:p>
    <w:p w14:paraId="3CE6BEB0" w14:textId="77777777" w:rsidR="001454FA" w:rsidRPr="001454FA" w:rsidRDefault="001454FA" w:rsidP="00A82854">
      <w:pPr>
        <w:numPr>
          <w:ilvl w:val="0"/>
          <w:numId w:val="86"/>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stated in this Policy for food and food products for inherited metabolic diseases; and</w:t>
      </w:r>
    </w:p>
    <w:p w14:paraId="7B2E4804" w14:textId="77777777" w:rsidR="001454FA" w:rsidRPr="001454FA" w:rsidRDefault="001454FA" w:rsidP="00A82854">
      <w:pPr>
        <w:numPr>
          <w:ilvl w:val="0"/>
          <w:numId w:val="86"/>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stated in this Policy for contraceptives.</w:t>
      </w:r>
    </w:p>
    <w:p w14:paraId="398DB8B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CF50B1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provided by a </w:t>
      </w:r>
      <w:r w:rsidRPr="001454FA">
        <w:rPr>
          <w:rFonts w:ascii="Times" w:eastAsia="Calibri" w:hAnsi="Times" w:cs="Times New Roman"/>
          <w:b/>
          <w:i/>
          <w:sz w:val="24"/>
          <w:szCs w:val="20"/>
        </w:rPr>
        <w:t>pastoral counselor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in the course of his or her normal duties as a religious person.</w:t>
      </w:r>
    </w:p>
    <w:p w14:paraId="2FB768CB" w14:textId="77777777" w:rsidR="001454FA" w:rsidRPr="001454FA" w:rsidRDefault="001454FA" w:rsidP="00A82854">
      <w:pPr>
        <w:suppressLineNumbers/>
        <w:spacing w:after="0" w:line="240" w:lineRule="auto"/>
        <w:jc w:val="both"/>
        <w:rPr>
          <w:rFonts w:ascii="Times" w:eastAsia="Calibri" w:hAnsi="Times" w:cs="Times New Roman"/>
          <w:i/>
          <w:sz w:val="24"/>
          <w:szCs w:val="20"/>
        </w:rPr>
      </w:pPr>
    </w:p>
    <w:p w14:paraId="2A3BFBC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Personal convenience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comfort items including, but not limited to, such items as TV's, telephones, first aid kits, exercise equipment, air conditioners, humidifiers, saunas, hot tubs.</w:t>
      </w:r>
    </w:p>
    <w:p w14:paraId="5A35E3F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07683A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900C13">
        <w:rPr>
          <w:rFonts w:ascii="Times" w:eastAsia="Calibri" w:hAnsi="Times" w:cs="Times New Roman"/>
          <w:bCs/>
          <w:sz w:val="24"/>
          <w:szCs w:val="20"/>
        </w:rPr>
        <w:t>[</w:t>
      </w:r>
      <w:r w:rsidRPr="001454FA">
        <w:rPr>
          <w:rFonts w:ascii="Times New Roman" w:eastAsia="Calibri" w:hAnsi="Times New Roman" w:cs="Times New Roman"/>
          <w:sz w:val="24"/>
          <w:szCs w:val="20"/>
        </w:rPr>
        <w:t xml:space="preserve">The following exclusions apply specifically to </w:t>
      </w:r>
      <w:r w:rsidRPr="001454FA">
        <w:rPr>
          <w:rFonts w:ascii="Times New Roman" w:eastAsia="Calibri" w:hAnsi="Times New Roman" w:cs="Times New Roman"/>
          <w:b/>
          <w:sz w:val="24"/>
          <w:szCs w:val="20"/>
        </w:rPr>
        <w:t>Outpatient</w:t>
      </w:r>
      <w:r w:rsidRPr="001454FA">
        <w:rPr>
          <w:rFonts w:ascii="Times New Roman" w:eastAsia="Calibri" w:hAnsi="Times New Roman" w:cs="Times New Roman"/>
          <w:sz w:val="24"/>
          <w:szCs w:val="20"/>
        </w:rPr>
        <w:t xml:space="preserve"> coverage of </w:t>
      </w:r>
      <w:r w:rsidRPr="001454FA">
        <w:rPr>
          <w:rFonts w:ascii="Times New Roman" w:eastAsia="Calibri" w:hAnsi="Times New Roman" w:cs="Times New Roman"/>
          <w:b/>
          <w:i/>
          <w:sz w:val="24"/>
          <w:szCs w:val="20"/>
        </w:rPr>
        <w:t>Prescription Drugs</w:t>
      </w:r>
    </w:p>
    <w:p w14:paraId="3DA61F46"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Charges to administer a Prescription Drug.</w:t>
      </w:r>
    </w:p>
    <w:p w14:paraId="290A8657"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bookmarkStart w:id="46" w:name="_Hlk17721279"/>
      <w:r w:rsidRPr="001454FA">
        <w:rPr>
          <w:rFonts w:ascii="Times New Roman" w:eastAsia="Calibri" w:hAnsi="Times New Roman" w:cs="Times New Roman"/>
          <w:color w:val="000000"/>
          <w:sz w:val="24"/>
          <w:szCs w:val="24"/>
        </w:rPr>
        <w:t>b) Charges for:</w:t>
      </w:r>
    </w:p>
    <w:p w14:paraId="13D07D24" w14:textId="77777777" w:rsidR="001454FA" w:rsidRPr="001454FA" w:rsidRDefault="001454FA" w:rsidP="006D5C60">
      <w:pPr>
        <w:numPr>
          <w:ilvl w:val="0"/>
          <w:numId w:val="137"/>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xml:space="preserve">immunization agents </w:t>
      </w:r>
      <w:bookmarkStart w:id="47" w:name="_Hlk25661211"/>
      <w:r w:rsidRPr="001454FA">
        <w:rPr>
          <w:rFonts w:ascii="Times New Roman" w:eastAsia="Calibri" w:hAnsi="Times New Roman" w:cs="Times New Roman"/>
          <w:color w:val="000000"/>
          <w:sz w:val="24"/>
          <w:szCs w:val="24"/>
        </w:rPr>
        <w:t>[unless the immunization is otherwise covered under this Policy, such as immunizations to help prevent influenza, and is administered at the pharmacy[. Refer to [carrier website] for the list of immunizations that may be administered at the pharmacy.],</w:t>
      </w:r>
      <w:bookmarkEnd w:id="47"/>
      <w:r w:rsidRPr="001454FA">
        <w:rPr>
          <w:rFonts w:ascii="Times New Roman" w:eastAsia="Calibri" w:hAnsi="Times New Roman" w:cs="Times New Roman"/>
          <w:color w:val="000000"/>
          <w:sz w:val="24"/>
          <w:szCs w:val="24"/>
        </w:rPr>
        <w:t xml:space="preserve"> </w:t>
      </w:r>
    </w:p>
    <w:bookmarkEnd w:id="46"/>
    <w:p w14:paraId="405D9722" w14:textId="77777777" w:rsidR="001454FA" w:rsidRPr="001454FA" w:rsidRDefault="001454FA" w:rsidP="006D5C60">
      <w:pPr>
        <w:numPr>
          <w:ilvl w:val="0"/>
          <w:numId w:val="137"/>
        </w:numPr>
        <w:spacing w:before="100" w:beforeAutospacing="1" w:after="100" w:afterAutospacing="1"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allergens and allergy serums</w:t>
      </w:r>
    </w:p>
    <w:p w14:paraId="617BD103" w14:textId="77777777" w:rsidR="001454FA" w:rsidRPr="001454FA" w:rsidRDefault="001454FA" w:rsidP="006D5C60">
      <w:pPr>
        <w:numPr>
          <w:ilvl w:val="0"/>
          <w:numId w:val="137"/>
        </w:numPr>
        <w:spacing w:before="100" w:beforeAutospacing="1" w:after="100" w:afterAutospacing="1"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biological sera, blood or blood plasma, [unless they can be self-administered].</w:t>
      </w:r>
    </w:p>
    <w:p w14:paraId="660E3BE0"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c) Charges for a Prescription Drug which is: labeled "Caution — limited by Federal Law to Investigational use"; or experimental.</w:t>
      </w:r>
    </w:p>
    <w:p w14:paraId="4B1BEDC5"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d) Charges for refills in excess of that specified by the prescribing Practitioner, or refilled too soon, or in excess of therapeutic limits.</w:t>
      </w:r>
    </w:p>
    <w:p w14:paraId="097D7FE7"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e) Charges for refills dispensed after one year from the original date of the prescription. </w:t>
      </w:r>
    </w:p>
    <w:p w14:paraId="2EA07286"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14:paraId="5C563B98"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g) Charges for drugs, except insulin and contraceptives, which can be obtained legally without a Practitioner's prescription.</w:t>
      </w:r>
    </w:p>
    <w:p w14:paraId="733929E8"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h) Charges for a Prescription Drug which is to be taken by or given to the Covered Person, in whole or in part, while confined in:</w:t>
      </w:r>
    </w:p>
    <w:p w14:paraId="73099480"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lastRenderedPageBreak/>
        <w:t>a Hospital</w:t>
      </w:r>
    </w:p>
    <w:p w14:paraId="5192F001"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rest home</w:t>
      </w:r>
    </w:p>
    <w:p w14:paraId="0D0E39CC"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sanitarium</w:t>
      </w:r>
    </w:p>
    <w:p w14:paraId="75CBFC01"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an Extended Care Facility</w:t>
      </w:r>
    </w:p>
    <w:p w14:paraId="2D8FBBB5"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Hospice</w:t>
      </w:r>
    </w:p>
    <w:p w14:paraId="7E20E6A4"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Substance Use Disorder Facility</w:t>
      </w:r>
    </w:p>
    <w:p w14:paraId="4F3D2441"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Mental Health Facility</w:t>
      </w:r>
    </w:p>
    <w:p w14:paraId="77A4A30F"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convalescent home</w:t>
      </w:r>
    </w:p>
    <w:p w14:paraId="0210614D" w14:textId="7C9AF1E3"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nursing home or similar institution</w:t>
      </w:r>
    </w:p>
    <w:p w14:paraId="49717B59" w14:textId="77777777" w:rsidR="001454FA" w:rsidRPr="001454FA" w:rsidRDefault="001454FA" w:rsidP="006D5C60">
      <w:pPr>
        <w:numPr>
          <w:ilvl w:val="0"/>
          <w:numId w:val="135"/>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provider’s office.</w:t>
      </w:r>
    </w:p>
    <w:p w14:paraId="2195DDE7"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i) Charges for:</w:t>
      </w:r>
    </w:p>
    <w:p w14:paraId="0D6EA5DC" w14:textId="77777777" w:rsidR="001454FA" w:rsidRPr="001454FA" w:rsidRDefault="001454FA" w:rsidP="006D5C60">
      <w:pPr>
        <w:numPr>
          <w:ilvl w:val="0"/>
          <w:numId w:val="136"/>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therapeutic devices or appliances</w:t>
      </w:r>
    </w:p>
    <w:p w14:paraId="68DDB293" w14:textId="77777777" w:rsidR="001454FA" w:rsidRPr="001454FA" w:rsidRDefault="001454FA" w:rsidP="006D5C60">
      <w:pPr>
        <w:numPr>
          <w:ilvl w:val="0"/>
          <w:numId w:val="136"/>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hypodermic needles or syringes, except insulin syringes</w:t>
      </w:r>
    </w:p>
    <w:p w14:paraId="1C18A073" w14:textId="77777777" w:rsidR="001454FA" w:rsidRPr="001454FA" w:rsidRDefault="001454FA" w:rsidP="006D5C60">
      <w:pPr>
        <w:numPr>
          <w:ilvl w:val="0"/>
          <w:numId w:val="136"/>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support garments; and</w:t>
      </w:r>
    </w:p>
    <w:p w14:paraId="77D01698" w14:textId="77777777" w:rsidR="001454FA" w:rsidRPr="001454FA" w:rsidRDefault="001454FA" w:rsidP="006D5C60">
      <w:pPr>
        <w:numPr>
          <w:ilvl w:val="0"/>
          <w:numId w:val="136"/>
        </w:num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xml:space="preserve">other non-medical substances, regardless of their intended use. </w:t>
      </w:r>
    </w:p>
    <w:p w14:paraId="04FFB59D"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j) Charges for topical dental fluorides.</w:t>
      </w:r>
    </w:p>
    <w:p w14:paraId="60E70D31"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k) Charges for any drug used in connection with baldness.</w:t>
      </w:r>
    </w:p>
    <w:p w14:paraId="1AF203BE"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l) Charges for drugs needed due to conditions caused, directly or indirectly, by a Covered Person taking part in a riot or other civil disorder; or the</w:t>
      </w:r>
    </w:p>
    <w:p w14:paraId="51865BED" w14:textId="5F15402E"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m)</w:t>
      </w:r>
      <w:r w:rsidR="0048021B">
        <w:rPr>
          <w:rFonts w:ascii="Times New Roman" w:eastAsia="Calibri" w:hAnsi="Times New Roman" w:cs="Times New Roman"/>
          <w:color w:val="000000"/>
          <w:sz w:val="24"/>
          <w:szCs w:val="24"/>
        </w:rPr>
        <w:t xml:space="preserve"> </w:t>
      </w:r>
      <w:r w:rsidRPr="001454FA">
        <w:rPr>
          <w:rFonts w:ascii="Times New Roman" w:eastAsia="Calibri" w:hAnsi="Times New Roman" w:cs="Times New Roman"/>
          <w:color w:val="000000"/>
          <w:sz w:val="24"/>
          <w:szCs w:val="24"/>
        </w:rPr>
        <w:t>Covered Person taking part in the commission of a felony.</w:t>
      </w:r>
    </w:p>
    <w:p w14:paraId="2A816D03"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n) Charges for drugs needed due to conditions caused, directly or indirectly, by declared or undeclared war or an act of war.</w:t>
      </w:r>
    </w:p>
    <w:p w14:paraId="423FE4BB" w14:textId="5F3E9E6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iCs/>
          <w:color w:val="000000"/>
          <w:sz w:val="24"/>
          <w:szCs w:val="24"/>
        </w:rPr>
        <w:t>o</w:t>
      </w:r>
      <w:r w:rsidRPr="001454FA">
        <w:rPr>
          <w:rFonts w:ascii="Times New Roman" w:eastAsia="Calibri" w:hAnsi="Times New Roman" w:cs="Times New Roman"/>
          <w:color w:val="000000"/>
          <w:sz w:val="24"/>
          <w:szCs w:val="24"/>
        </w:rPr>
        <w:t xml:space="preserve">) Charges for drugs dispensed to a Covered Person while on active duty in any armed force. </w:t>
      </w:r>
    </w:p>
    <w:p w14:paraId="2836AF34"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p)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14:paraId="54EC2C7D"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q) Charges for drugs covered under Home Health Care; or Hospice Care section of the [Policy.]</w:t>
      </w:r>
    </w:p>
    <w:p w14:paraId="0373A602"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1454FA">
        <w:rPr>
          <w:rFonts w:ascii="Times New Roman" w:eastAsia="Calibri" w:hAnsi="Times New Roman" w:cs="Times New Roman"/>
          <w:b/>
          <w:sz w:val="24"/>
          <w:szCs w:val="24"/>
        </w:rPr>
        <w:t>Exception</w:t>
      </w:r>
      <w:r w:rsidRPr="001454FA">
        <w:rPr>
          <w:rFonts w:ascii="Times New Roman" w:eastAsia="Calibri"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06B4521A" w14:textId="77777777" w:rsidR="001454FA" w:rsidRPr="001454FA" w:rsidRDefault="001454FA" w:rsidP="006D5C60">
      <w:pPr>
        <w:spacing w:before="100" w:beforeAutospacing="1" w:after="100" w:afterAutospacing="1"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lastRenderedPageBreak/>
        <w:t>s) Compounded drugs that do not contain at least one ingredient that requires a Prescription Order.</w:t>
      </w:r>
    </w:p>
    <w:p w14:paraId="4EBE6BD6"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[t) Prescription Drugs or new dosage forms that are used in conjunction with a treatment or procedure that is determined to not be a Covered Service.]</w:t>
      </w:r>
    </w:p>
    <w:p w14:paraId="7A3BDA03"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p>
    <w:p w14:paraId="6527AD28"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u) Drugs when used for cosmetic purposes. This exclusion is not applicable to Covered Persons with a medically diagnosed congenital defect or birth abnormality who have been covered under the policy from the moment of birth.</w:t>
      </w:r>
    </w:p>
    <w:p w14:paraId="3E2AD257"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p>
    <w:p w14:paraId="0BD42249"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v) Drugs used solely for the purpose for weight loss. </w:t>
      </w:r>
    </w:p>
    <w:p w14:paraId="6433F35B"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p>
    <w:p w14:paraId="380BC3AC"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[w) Life enhancement drugs for the treatment of sexual dysfunction, (e.g. Viagra).]</w:t>
      </w:r>
    </w:p>
    <w:p w14:paraId="365E809E"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p>
    <w:p w14:paraId="6278ECC9" w14:textId="77777777" w:rsidR="001454FA" w:rsidRPr="001454FA" w:rsidRDefault="001454FA" w:rsidP="006D5C60">
      <w:pPr>
        <w:suppressLineNumbers/>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x) Prescription Drugs dispensed outside of the United States, except as required for Emergency treatment.]</w:t>
      </w:r>
    </w:p>
    <w:p w14:paraId="5420CE7C"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099E415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that are not furnished by an eligible </w:t>
      </w:r>
      <w:r w:rsidRPr="001454FA">
        <w:rPr>
          <w:rFonts w:ascii="Times" w:eastAsia="Calibri" w:hAnsi="Times" w:cs="Times New Roman"/>
          <w:b/>
          <w:i/>
          <w:sz w:val="24"/>
          <w:szCs w:val="20"/>
        </w:rPr>
        <w:t>Provider</w:t>
      </w:r>
      <w:r w:rsidRPr="001454FA">
        <w:rPr>
          <w:rFonts w:ascii="Times" w:eastAsia="Calibri" w:hAnsi="Times" w:cs="Times New Roman"/>
          <w:b/>
          <w:sz w:val="24"/>
          <w:szCs w:val="20"/>
        </w:rPr>
        <w:t>.</w:t>
      </w:r>
    </w:p>
    <w:p w14:paraId="173E703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163C93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related to </w:t>
      </w:r>
      <w:r w:rsidRPr="001454FA">
        <w:rPr>
          <w:rFonts w:ascii="Times" w:eastAsia="Calibri" w:hAnsi="Times" w:cs="Times New Roman"/>
          <w:b/>
          <w:i/>
          <w:sz w:val="24"/>
          <w:szCs w:val="20"/>
        </w:rPr>
        <w:t>Private Duty Nursing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provided under the Home Health Care section of this Policy.</w:t>
      </w:r>
    </w:p>
    <w:p w14:paraId="7C2C328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69A56A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rest or convalescent cures</w:t>
      </w:r>
      <w:r w:rsidRPr="001454FA">
        <w:rPr>
          <w:rFonts w:ascii="Times" w:eastAsia="Calibri" w:hAnsi="Times" w:cs="Times New Roman"/>
          <w:i/>
          <w:sz w:val="24"/>
          <w:szCs w:val="20"/>
        </w:rPr>
        <w:t>.</w:t>
      </w:r>
    </w:p>
    <w:p w14:paraId="29FC268E"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95FEB27"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Room and board charges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a Covered Person in any Facility for any period of time during which he or she was not physically present overnight in the Facility.</w:t>
      </w:r>
    </w:p>
    <w:p w14:paraId="7FCD21A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B906EA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 xml:space="preserve">the Preventive Care section, </w:t>
      </w:r>
      <w:r w:rsidRPr="001454FA">
        <w:rPr>
          <w:rFonts w:ascii="Times" w:eastAsia="Calibri" w:hAnsi="Times" w:cs="Times New Roman"/>
          <w:b/>
          <w:i/>
          <w:sz w:val="24"/>
          <w:szCs w:val="20"/>
        </w:rPr>
        <w:t>Routine examinations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6EF3352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34BADBB" w14:textId="77777777" w:rsidR="001454FA" w:rsidRPr="001454FA" w:rsidRDefault="001454FA" w:rsidP="00A82854">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Routine Foot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w:t>
      </w:r>
    </w:p>
    <w:p w14:paraId="0954A332" w14:textId="77777777" w:rsidR="001454FA" w:rsidRPr="001454FA" w:rsidRDefault="001454FA" w:rsidP="00A82854">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 open cutting operation to treat weak, strained, flat, unstable or unbalanced feet, metatarsalgia or bunions;</w:t>
      </w:r>
    </w:p>
    <w:p w14:paraId="0F057ADA" w14:textId="77777777" w:rsidR="001454FA" w:rsidRPr="001454FA" w:rsidRDefault="001454FA" w:rsidP="00A82854">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removal of nail roots; and</w:t>
      </w:r>
    </w:p>
    <w:p w14:paraId="6046C4D1" w14:textId="77777777" w:rsidR="001454FA" w:rsidRPr="001454FA" w:rsidRDefault="001454FA" w:rsidP="00A82854">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or removal of corns, calluses or toenails in conjunction with the treatment of metabolic or peripheral vascular disease.  </w:t>
      </w:r>
    </w:p>
    <w:p w14:paraId="15F9696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C4D133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Self-administered services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such as: biofeedback, patient-controlled analgesia on an Outpatient basis, related diagnostic testing, self-care and self-help training.</w:t>
      </w:r>
    </w:p>
    <w:p w14:paraId="53E728C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6144789"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provided by a </w:t>
      </w:r>
      <w:r w:rsidRPr="001454FA">
        <w:rPr>
          <w:rFonts w:ascii="Times" w:eastAsia="Calibri" w:hAnsi="Times" w:cs="Times New Roman"/>
          <w:b/>
          <w:i/>
          <w:sz w:val="24"/>
          <w:szCs w:val="20"/>
        </w:rPr>
        <w:t>social worker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14:paraId="33094C87" w14:textId="77777777" w:rsidR="001454FA" w:rsidRPr="001454FA" w:rsidRDefault="001454FA" w:rsidP="00A82854">
      <w:pPr>
        <w:keepLines/>
        <w:suppressLineNumbers/>
        <w:tabs>
          <w:tab w:val="left" w:pos="5880"/>
        </w:tabs>
        <w:spacing w:after="0" w:line="240" w:lineRule="auto"/>
        <w:jc w:val="both"/>
        <w:rPr>
          <w:rFonts w:ascii="Times" w:eastAsia="Calibri" w:hAnsi="Times" w:cs="Times New Roman"/>
          <w:sz w:val="24"/>
          <w:szCs w:val="20"/>
        </w:rPr>
      </w:pPr>
    </w:p>
    <w:p w14:paraId="06C9B741" w14:textId="77777777" w:rsidR="001454FA" w:rsidRPr="001454FA" w:rsidRDefault="001454FA" w:rsidP="00A82854">
      <w:pPr>
        <w:keepLines/>
        <w:suppressLineNumbers/>
        <w:tabs>
          <w:tab w:val="left" w:pos="5880"/>
        </w:tabs>
        <w:spacing w:after="0" w:line="240" w:lineRule="auto"/>
        <w:jc w:val="both"/>
        <w:rPr>
          <w:rFonts w:ascii="Times" w:eastAsia="Calibri" w:hAnsi="Times" w:cs="Times New Roman"/>
          <w:i/>
          <w:sz w:val="24"/>
          <w:szCs w:val="20"/>
        </w:rPr>
      </w:pPr>
      <w:r w:rsidRPr="001454FA">
        <w:rPr>
          <w:rFonts w:ascii="Times" w:eastAsia="Calibri" w:hAnsi="Times" w:cs="Times New Roman"/>
          <w:b/>
          <w:i/>
          <w:sz w:val="24"/>
          <w:szCs w:val="20"/>
        </w:rPr>
        <w:t>Services or supplies</w:t>
      </w:r>
      <w:r w:rsidRPr="001454FA">
        <w:rPr>
          <w:rFonts w:ascii="Times" w:eastAsia="Calibri" w:hAnsi="Times" w:cs="Times New Roman"/>
          <w:i/>
          <w:sz w:val="24"/>
          <w:szCs w:val="20"/>
        </w:rPr>
        <w:t>:</w:t>
      </w:r>
    </w:p>
    <w:p w14:paraId="0387F4C9" w14:textId="77777777" w:rsidR="001454FA" w:rsidRPr="001454FA" w:rsidRDefault="001454FA" w:rsidP="00A82854">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14:paraId="11C67107" w14:textId="77777777" w:rsidR="001454FA" w:rsidRPr="001454FA" w:rsidRDefault="001454FA" w:rsidP="00A82854">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which a charge is not usually made, such as a Practitioner treating a professional or business associate, or services at a public health fair;</w:t>
      </w:r>
    </w:p>
    <w:p w14:paraId="04EAE141" w14:textId="77777777" w:rsidR="001454FA" w:rsidRPr="001454FA" w:rsidRDefault="001454FA" w:rsidP="00A82854">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for which a Covered Person would not have been charged if he or she did not have health care coverage;</w:t>
      </w:r>
    </w:p>
    <w:p w14:paraId="41D02792" w14:textId="77777777" w:rsidR="001454FA" w:rsidRPr="001454FA" w:rsidRDefault="001454FA" w:rsidP="00A82854">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which the Covered Person has no legal obligation to reimburse the Provider;</w:t>
      </w:r>
    </w:p>
    <w:p w14:paraId="698AE547" w14:textId="77777777" w:rsidR="001454FA" w:rsidRPr="001454FA" w:rsidRDefault="001454FA" w:rsidP="00A82854">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by or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 government Hospital except as stated below, or unless the services are for treatment:</w:t>
      </w:r>
    </w:p>
    <w:p w14:paraId="108ABB73" w14:textId="77777777" w:rsidR="001454FA" w:rsidRPr="001454FA" w:rsidRDefault="001454FA" w:rsidP="00A82854">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of a non-service Emergency; or</w:t>
      </w:r>
    </w:p>
    <w:p w14:paraId="3545D869" w14:textId="77777777" w:rsidR="001454FA" w:rsidRPr="001454FA" w:rsidRDefault="001454FA" w:rsidP="00A82854">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1454FA">
            <w:rPr>
              <w:rFonts w:ascii="Times" w:eastAsia="Calibri" w:hAnsi="Times" w:cs="Times New Roman"/>
              <w:sz w:val="24"/>
              <w:szCs w:val="20"/>
            </w:rPr>
            <w:t>Administration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of a non-service related Illness or Injury;</w:t>
      </w:r>
    </w:p>
    <w:p w14:paraId="538BFF5F"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14:paraId="3CD0C770" w14:textId="77777777" w:rsidR="001454FA" w:rsidRPr="001454FA" w:rsidRDefault="001454FA" w:rsidP="00A82854">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other than in the case of Emergency and except as provided below with respect to a full-time student. </w:t>
      </w:r>
    </w:p>
    <w:p w14:paraId="307FEB0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14:paraId="366949F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w:t>
      </w:r>
    </w:p>
    <w:p w14:paraId="0048107B"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7AD008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Stand-by services</w:t>
      </w:r>
      <w:r w:rsidRPr="001454FA">
        <w:rPr>
          <w:rFonts w:ascii="Times" w:eastAsia="Calibri" w:hAnsi="Times" w:cs="Times New Roman"/>
          <w:sz w:val="24"/>
          <w:szCs w:val="20"/>
        </w:rPr>
        <w:t xml:space="preserve"> required by a Provider.</w:t>
      </w:r>
    </w:p>
    <w:p w14:paraId="72FAC7BC" w14:textId="77777777" w:rsidR="001454FA" w:rsidRPr="001454FA" w:rsidRDefault="001454FA" w:rsidP="00A82854">
      <w:pPr>
        <w:suppressLineNumbers/>
        <w:spacing w:after="0" w:line="240" w:lineRule="auto"/>
        <w:jc w:val="both"/>
        <w:rPr>
          <w:rFonts w:ascii="Times" w:eastAsia="Calibri" w:hAnsi="Times" w:cs="Times New Roman"/>
          <w:i/>
          <w:sz w:val="24"/>
          <w:szCs w:val="20"/>
        </w:rPr>
      </w:pPr>
    </w:p>
    <w:p w14:paraId="19CD6D7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Sterilization reversal</w:t>
      </w:r>
      <w:r w:rsidRPr="001454FA">
        <w:rPr>
          <w:rFonts w:ascii="Times" w:eastAsia="Calibri" w:hAnsi="Times" w:cs="Times New Roman"/>
          <w:i/>
          <w:sz w:val="24"/>
          <w:szCs w:val="20"/>
        </w:rPr>
        <w:t xml:space="preserve"> - </w:t>
      </w:r>
      <w:r w:rsidRPr="001454FA">
        <w:rPr>
          <w:rFonts w:ascii="Times" w:eastAsia="Calibri" w:hAnsi="Times" w:cs="Times New Roman"/>
          <w:sz w:val="24"/>
          <w:szCs w:val="20"/>
        </w:rPr>
        <w:t>services and supplies rendered for reversal of sterilization.</w:t>
      </w:r>
    </w:p>
    <w:p w14:paraId="78ED0C9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90852E5" w14:textId="004FC8E3"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[Telephone</w:t>
      </w:r>
      <w:r w:rsidRPr="001454FA">
        <w:rPr>
          <w:rFonts w:ascii="Times" w:eastAsia="Calibri" w:hAnsi="Times" w:cs="Times New Roman"/>
          <w:sz w:val="24"/>
          <w:szCs w:val="20"/>
        </w:rPr>
        <w:t xml:space="preserve"> consultations except as stated in the Practitioner's Charges for Telehealth and/or Telemedicine provision.]</w:t>
      </w:r>
    </w:p>
    <w:p w14:paraId="0F60FFD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742F2F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Charges for </w:t>
      </w:r>
      <w:r w:rsidRPr="001454FA">
        <w:rPr>
          <w:rFonts w:ascii="Times" w:eastAsia="Calibri" w:hAnsi="Times" w:cs="Times New Roman"/>
          <w:b/>
          <w:i/>
          <w:sz w:val="24"/>
          <w:szCs w:val="20"/>
        </w:rPr>
        <w:t>third party requests</w:t>
      </w:r>
      <w:r w:rsidRPr="001454FA">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14:paraId="7E6F686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30561F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Transplants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listed in this Policy.</w:t>
      </w:r>
    </w:p>
    <w:p w14:paraId="508BB75D"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B064FF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Transportation</w:t>
      </w:r>
      <w:r w:rsidRPr="001454FA">
        <w:rPr>
          <w:rFonts w:ascii="Times" w:eastAsia="Calibri" w:hAnsi="Times" w:cs="Times New Roman"/>
          <w:sz w:val="24"/>
          <w:szCs w:val="20"/>
        </w:rPr>
        <w:t>, travel.</w:t>
      </w:r>
    </w:p>
    <w:p w14:paraId="5C358C44"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D5303F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Vision</w:t>
      </w:r>
      <w:r w:rsidRPr="001454FA">
        <w:rPr>
          <w:rFonts w:ascii="Times" w:eastAsia="Calibri" w:hAnsi="Times" w:cs="Times New Roman"/>
          <w:sz w:val="24"/>
          <w:szCs w:val="20"/>
        </w:rPr>
        <w:t xml:space="preserve"> therapy.</w:t>
      </w:r>
    </w:p>
    <w:p w14:paraId="44CCE158"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2EDBE0C"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Vitamins</w:t>
      </w:r>
      <w:r w:rsidRPr="001454FA">
        <w:rPr>
          <w:rFonts w:ascii="Times" w:eastAsia="Calibri" w:hAnsi="Times" w:cs="Times New Roman"/>
          <w:sz w:val="24"/>
          <w:szCs w:val="20"/>
        </w:rPr>
        <w:t xml:space="preserve"> </w:t>
      </w:r>
      <w:r w:rsidRPr="001454FA">
        <w:rPr>
          <w:rFonts w:ascii="Times" w:eastAsia="Calibri" w:hAnsi="Times" w:cs="Times New Roman"/>
          <w:b/>
          <w:i/>
          <w:sz w:val="24"/>
          <w:szCs w:val="20"/>
        </w:rPr>
        <w:t xml:space="preserve">and dietary supplements </w:t>
      </w:r>
      <w:r w:rsidRPr="001454FA">
        <w:rPr>
          <w:rFonts w:ascii="Times" w:eastAsia="Calibri" w:hAnsi="Times" w:cs="Times New Roman"/>
          <w:sz w:val="24"/>
          <w:szCs w:val="20"/>
        </w:rPr>
        <w:t>except as otherwise covered under this Policy as Preventive Care.</w:t>
      </w:r>
    </w:p>
    <w:p w14:paraId="75A07400"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78F133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received as a result of a </w:t>
      </w:r>
      <w:r w:rsidRPr="001454FA">
        <w:rPr>
          <w:rFonts w:ascii="Times" w:eastAsia="Calibri" w:hAnsi="Times" w:cs="Times New Roman"/>
          <w:b/>
          <w:i/>
          <w:sz w:val="24"/>
          <w:szCs w:val="20"/>
        </w:rPr>
        <w:t>war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36E04500" w14:textId="77777777" w:rsidR="001454FA" w:rsidRPr="001454FA" w:rsidRDefault="001454FA" w:rsidP="00A82854">
      <w:pPr>
        <w:spacing w:after="0" w:line="240" w:lineRule="auto"/>
        <w:jc w:val="both"/>
        <w:rPr>
          <w:rFonts w:ascii="Times New Roman" w:eastAsia="Calibri" w:hAnsi="Times New Roman" w:cs="Times New Roman"/>
          <w:b/>
          <w:i/>
          <w:sz w:val="24"/>
          <w:szCs w:val="20"/>
        </w:rPr>
      </w:pPr>
    </w:p>
    <w:p w14:paraId="54C3D0B0"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i/>
          <w:sz w:val="24"/>
          <w:szCs w:val="20"/>
        </w:rPr>
        <w:t>Weight reduction or control</w:t>
      </w:r>
      <w:r w:rsidRPr="001454FA">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14:paraId="7729D8E9"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1B734ED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Wigs, toupees, hair transplants, hair weaving or any drug</w:t>
      </w:r>
      <w:r w:rsidRPr="001454FA">
        <w:rPr>
          <w:rFonts w:ascii="Times" w:eastAsia="Calibri" w:hAnsi="Times" w:cs="Times New Roman"/>
          <w:sz w:val="24"/>
          <w:szCs w:val="20"/>
        </w:rPr>
        <w:t xml:space="preserve"> if such drug is used in connection with baldness.</w:t>
      </w:r>
    </w:p>
    <w:p w14:paraId="31A47309" w14:textId="77777777" w:rsidR="001454FA" w:rsidRPr="001454FA" w:rsidRDefault="001454FA" w:rsidP="00A82854">
      <w:pPr>
        <w:tabs>
          <w:tab w:val="left" w:pos="720"/>
        </w:tabs>
        <w:spacing w:after="0" w:line="240" w:lineRule="auto"/>
        <w:jc w:val="both"/>
        <w:rPr>
          <w:rFonts w:ascii="Times New Roman" w:eastAsia="Calibri" w:hAnsi="Times New Roman" w:cs="Times New Roman"/>
          <w:b/>
          <w:sz w:val="24"/>
          <w:szCs w:val="20"/>
        </w:rPr>
      </w:pPr>
    </w:p>
    <w:p w14:paraId="0CDDED73" w14:textId="77777777" w:rsidR="001454FA" w:rsidRPr="001454FA" w:rsidRDefault="001454FA" w:rsidP="00A82854">
      <w:pPr>
        <w:tabs>
          <w:tab w:val="left" w:pos="720"/>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COORDINATION OF BENEFITS AND SERVICES</w:t>
      </w:r>
    </w:p>
    <w:p w14:paraId="38EB0BB3" w14:textId="77777777" w:rsidR="001454FA" w:rsidRPr="001454FA" w:rsidRDefault="001454FA" w:rsidP="00A82854">
      <w:pPr>
        <w:tabs>
          <w:tab w:val="left" w:pos="720"/>
        </w:tabs>
        <w:spacing w:after="0" w:line="240" w:lineRule="auto"/>
        <w:jc w:val="both"/>
        <w:rPr>
          <w:rFonts w:ascii="Times New Roman" w:eastAsia="Calibri" w:hAnsi="Times New Roman" w:cs="Times New Roman"/>
          <w:b/>
          <w:sz w:val="24"/>
          <w:szCs w:val="20"/>
        </w:rPr>
      </w:pPr>
    </w:p>
    <w:p w14:paraId="2C2CB156"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Purpose Of This Provision</w:t>
      </w:r>
    </w:p>
    <w:p w14:paraId="499C0BE1" w14:textId="535F39F7" w:rsid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Covered Person may be covered under this Policy and subsequently become covered under</w:t>
      </w:r>
      <w:r w:rsidR="0072604B">
        <w:rPr>
          <w:rFonts w:ascii="Times New Roman" w:eastAsia="Calibri" w:hAnsi="Times New Roman" w:cs="Times New Roman"/>
          <w:sz w:val="24"/>
          <w:szCs w:val="20"/>
        </w:rPr>
        <w:t xml:space="preserve"> Medicare or</w:t>
      </w:r>
      <w:r w:rsidRPr="001454FA">
        <w:rPr>
          <w:rFonts w:ascii="Times New Roman" w:eastAsia="Calibri" w:hAnsi="Times New Roman" w:cs="Times New Roman"/>
          <w:sz w:val="24"/>
          <w:szCs w:val="20"/>
        </w:rPr>
        <w:t xml:space="preserve"> a group Health Benefits Plan, Group Health Plan, Governmental Plan, or Church Plan</w:t>
      </w:r>
      <w:r w:rsidRPr="001454FA">
        <w:rPr>
          <w:rFonts w:ascii="Times New Roman" w:eastAsia="Calibri" w:hAnsi="Times New Roman" w:cs="Times New Roman"/>
          <w:b/>
          <w:sz w:val="24"/>
          <w:szCs w:val="20"/>
        </w:rPr>
        <w:t>.</w:t>
      </w:r>
      <w:r w:rsidRPr="001454FA">
        <w:rPr>
          <w:rFonts w:ascii="Times New Roman" w:eastAsia="Calibri" w:hAnsi="Times New Roman" w:cs="Times New Roman"/>
          <w:sz w:val="24"/>
          <w:szCs w:val="20"/>
        </w:rPr>
        <w:t xml:space="preserve">  </w:t>
      </w:r>
      <w:r w:rsidR="0072604B">
        <w:rPr>
          <w:rFonts w:ascii="Times New Roman" w:eastAsia="Calibri" w:hAnsi="Times New Roman" w:cs="Times New Roman"/>
          <w:sz w:val="24"/>
          <w:szCs w:val="20"/>
        </w:rPr>
        <w:t xml:space="preserve">This provision allows Us to coordinate the services and supplies We provide with what Medicare pays.  </w:t>
      </w:r>
      <w:r w:rsidRPr="001454FA">
        <w:rPr>
          <w:rFonts w:ascii="Times New Roman" w:eastAsia="Calibri" w:hAnsi="Times New Roman" w:cs="Times New Roman"/>
          <w:sz w:val="24"/>
          <w:szCs w:val="20"/>
        </w:rPr>
        <w:t xml:space="preserve">This provision </w:t>
      </w:r>
      <w:r w:rsidR="0072604B">
        <w:rPr>
          <w:rFonts w:ascii="Times New Roman" w:eastAsia="Calibri" w:hAnsi="Times New Roman" w:cs="Times New Roman"/>
          <w:sz w:val="24"/>
          <w:szCs w:val="20"/>
        </w:rPr>
        <w:t xml:space="preserve">also </w:t>
      </w:r>
      <w:r w:rsidRPr="001454FA">
        <w:rPr>
          <w:rFonts w:ascii="Times New Roman" w:eastAsia="Calibri" w:hAnsi="Times New Roman" w:cs="Times New Roman"/>
          <w:sz w:val="24"/>
          <w:szCs w:val="20"/>
        </w:rPr>
        <w:t>allows us to coordinate benefits with what  a group Health Benefits Plan, Group Health Plan, Governmental Plan, or Church Plan pays</w:t>
      </w:r>
      <w:r w:rsidRPr="001454FA">
        <w:rPr>
          <w:rFonts w:ascii="Times New Roman" w:eastAsia="Calibri" w:hAnsi="Times New Roman" w:cs="Times New Roman"/>
          <w:b/>
          <w:sz w:val="24"/>
          <w:szCs w:val="20"/>
        </w:rPr>
        <w:t>.</w:t>
      </w:r>
      <w:r w:rsidRPr="001454FA">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14:paraId="07590791" w14:textId="77777777" w:rsidR="00367625" w:rsidRDefault="00367625"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14:paraId="02809633" w14:textId="073F998B" w:rsidR="001454FA" w:rsidRPr="001454FA" w:rsidRDefault="00367625" w:rsidP="00A82854">
      <w:pPr>
        <w:tabs>
          <w:tab w:val="left" w:pos="720"/>
        </w:tabs>
        <w:spacing w:after="0" w:line="240" w:lineRule="auto"/>
        <w:jc w:val="both"/>
        <w:rPr>
          <w:rFonts w:ascii="Times New Roman" w:eastAsia="Calibri" w:hAnsi="Times New Roman" w:cs="Times New Roman"/>
          <w:sz w:val="24"/>
          <w:szCs w:val="20"/>
        </w:rPr>
      </w:pPr>
      <w:r w:rsidRPr="00367625">
        <w:rPr>
          <w:rFonts w:ascii="Times New Roman" w:eastAsia="Calibri" w:hAnsi="Times New Roman" w:cs="Times New Roman"/>
          <w:sz w:val="24"/>
          <w:szCs w:val="20"/>
        </w:rPr>
        <w:t>In the absence of enrollment in other primary coverage, such as Medicare, We will not take that other coverage into account when paying for covered services</w:t>
      </w:r>
      <w:r w:rsidR="006428DD">
        <w:rPr>
          <w:rFonts w:ascii="Times New Roman" w:eastAsia="Calibri" w:hAnsi="Times New Roman" w:cs="Times New Roman"/>
          <w:sz w:val="24"/>
          <w:szCs w:val="20"/>
        </w:rPr>
        <w:t xml:space="preserve"> or supplies</w:t>
      </w:r>
      <w:r w:rsidRPr="00367625">
        <w:rPr>
          <w:rFonts w:ascii="Times New Roman" w:eastAsia="Calibri" w:hAnsi="Times New Roman" w:cs="Times New Roman"/>
          <w:sz w:val="24"/>
          <w:szCs w:val="20"/>
        </w:rPr>
        <w:t>. We will not limit or exclude coverage based on</w:t>
      </w:r>
      <w:r w:rsidR="006428DD">
        <w:rPr>
          <w:rFonts w:ascii="Times New Roman" w:eastAsia="Calibri" w:hAnsi="Times New Roman" w:cs="Times New Roman"/>
          <w:sz w:val="24"/>
          <w:szCs w:val="20"/>
        </w:rPr>
        <w:t xml:space="preserve"> eligibility</w:t>
      </w:r>
      <w:r w:rsidRPr="00367625">
        <w:rPr>
          <w:rFonts w:ascii="Times New Roman" w:eastAsia="Calibri" w:hAnsi="Times New Roman" w:cs="Times New Roman"/>
          <w:sz w:val="24"/>
          <w:szCs w:val="20"/>
        </w:rPr>
        <w:t xml:space="preserve"> </w:t>
      </w:r>
      <w:r w:rsidR="006428DD">
        <w:rPr>
          <w:rFonts w:ascii="Times New Roman" w:eastAsia="Calibri" w:hAnsi="Times New Roman" w:cs="Times New Roman"/>
          <w:sz w:val="24"/>
          <w:szCs w:val="20"/>
        </w:rPr>
        <w:t>for</w:t>
      </w:r>
      <w:r w:rsidRPr="00367625">
        <w:rPr>
          <w:rFonts w:ascii="Times New Roman" w:eastAsia="Calibri" w:hAnsi="Times New Roman" w:cs="Times New Roman"/>
          <w:sz w:val="24"/>
          <w:szCs w:val="20"/>
        </w:rPr>
        <w:t xml:space="preserve"> other coverage. </w:t>
      </w:r>
      <w:r w:rsidR="006428DD">
        <w:rPr>
          <w:rFonts w:ascii="Times New Roman" w:eastAsia="Calibri" w:hAnsi="Times New Roman" w:cs="Times New Roman"/>
          <w:sz w:val="24"/>
          <w:szCs w:val="20"/>
        </w:rPr>
        <w:t xml:space="preserve"> Coordination of benefits occurs only when the Covered Person is enrolled in other coverage.</w:t>
      </w:r>
    </w:p>
    <w:p w14:paraId="1A0EE5BE" w14:textId="44E383BF"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Please note:  The ONLY circumstances in which a person may be covered under both this Policy and under</w:t>
      </w:r>
      <w:r w:rsidR="0072604B">
        <w:rPr>
          <w:rFonts w:ascii="Times New Roman" w:eastAsia="Calibri" w:hAnsi="Times New Roman" w:cs="Times New Roman"/>
          <w:sz w:val="24"/>
          <w:szCs w:val="20"/>
        </w:rPr>
        <w:t xml:space="preserve"> Medicare or</w:t>
      </w:r>
      <w:r w:rsidRPr="001454FA">
        <w:rPr>
          <w:rFonts w:ascii="Times New Roman" w:eastAsia="Calibri" w:hAnsi="Times New Roman" w:cs="Times New Roman"/>
          <w:sz w:val="24"/>
          <w:szCs w:val="20"/>
        </w:rPr>
        <w:t xml:space="preserve"> coverage under a group Health Benefits Plan, Group Health Plan, Governmental Plan, or Church Plan occur when a Covered Person is already covered under this Policy and subsequently becomes eligible for </w:t>
      </w:r>
      <w:r w:rsidR="0072604B">
        <w:rPr>
          <w:rFonts w:ascii="Times New Roman" w:eastAsia="Calibri" w:hAnsi="Times New Roman" w:cs="Times New Roman"/>
          <w:sz w:val="24"/>
          <w:szCs w:val="20"/>
        </w:rPr>
        <w:t xml:space="preserve">Medicare or </w:t>
      </w:r>
      <w:r w:rsidRPr="001454FA">
        <w:rPr>
          <w:rFonts w:ascii="Times New Roman" w:eastAsia="Calibri" w:hAnsi="Times New Roman" w:cs="Times New Roman"/>
          <w:sz w:val="24"/>
          <w:szCs w:val="20"/>
        </w:rPr>
        <w:t xml:space="preserve">coverage under a group Health Benefits Plan, Group Health Plan, Governmental Plan, or Church Plan.  </w:t>
      </w:r>
    </w:p>
    <w:p w14:paraId="48905AE1"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658D146F" w14:textId="77777777" w:rsidR="001454FA" w:rsidRPr="001454FA" w:rsidRDefault="001454FA" w:rsidP="00A82854">
      <w:pPr>
        <w:tabs>
          <w:tab w:val="left" w:pos="720"/>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DEFINITIONS</w:t>
      </w:r>
    </w:p>
    <w:p w14:paraId="7055E088"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2993A510"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203020C5"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Allowable Expense</w:t>
      </w:r>
      <w:r w:rsidRPr="001454FA">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7165E3C1"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6CDF5A2C"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14:paraId="4F933BF3"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E6FBDC1" w14:textId="77777777" w:rsidR="001454FA" w:rsidRPr="001454FA" w:rsidRDefault="001454FA" w:rsidP="00A82854">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lastRenderedPageBreak/>
        <w:t xml:space="preserve">Allowed Charge:  </w:t>
      </w:r>
      <w:r w:rsidRPr="001454FA">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14:paraId="573611E7"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Claim Determination Period</w:t>
      </w:r>
      <w:r w:rsidRPr="001454FA">
        <w:rPr>
          <w:rFonts w:ascii="Times New Roman" w:eastAsia="Calibri" w:hAnsi="Times New Roman" w:cs="Times New Roman"/>
          <w:sz w:val="24"/>
          <w:szCs w:val="20"/>
        </w:rPr>
        <w:t>:  A Calendar Year, or portion of a Calendar Year, during which a Covered Person is covered by this Policy and covered by a Plan and incurs one or more Allowable Expense(s) under such Plans.</w:t>
      </w:r>
    </w:p>
    <w:p w14:paraId="5059A80E"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1A90F276"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Plan</w:t>
      </w:r>
      <w:r w:rsidRPr="001454FA">
        <w:rPr>
          <w:rFonts w:ascii="Times New Roman" w:eastAsia="Calibri" w:hAnsi="Times New Roman" w:cs="Times New Roman"/>
          <w:sz w:val="24"/>
          <w:szCs w:val="20"/>
        </w:rPr>
        <w:t>:  Coverage with which coordination of benefits is allowed.  Plan includes:</w:t>
      </w:r>
    </w:p>
    <w:p w14:paraId="45B25662" w14:textId="77777777" w:rsidR="001454FA" w:rsidRPr="001454FA" w:rsidRDefault="001454FA" w:rsidP="00A82854">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insurance and group subscriber contracts, including insurance continued pursuant to a Federal or State continuation law;</w:t>
      </w:r>
    </w:p>
    <w:p w14:paraId="65A8CC4F" w14:textId="77777777" w:rsidR="001454FA" w:rsidRPr="001454FA" w:rsidRDefault="001454FA" w:rsidP="00A82854">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Self-funded arrangements of group or group-type coverage, including insurance continued pursuant to a Federal or State continuation law;</w:t>
      </w:r>
    </w:p>
    <w:p w14:paraId="17B2E352" w14:textId="77777777" w:rsidR="001454FA" w:rsidRPr="001454FA" w:rsidRDefault="001454FA" w:rsidP="00A82854">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44C7747D" w14:textId="77777777" w:rsidR="001454FA" w:rsidRPr="001454FA" w:rsidRDefault="001454FA" w:rsidP="00A82854">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hospital indemnity benefit amounts that exceed $150 per day;</w:t>
      </w:r>
    </w:p>
    <w:p w14:paraId="32CCC5FD" w14:textId="3A76E357" w:rsidR="001454FA" w:rsidRPr="001454FA" w:rsidRDefault="0072604B" w:rsidP="00A82854">
      <w:pPr>
        <w:numPr>
          <w:ilvl w:val="0"/>
          <w:numId w:val="88"/>
        </w:num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Medicare or other g</w:t>
      </w:r>
      <w:r w:rsidR="001454FA" w:rsidRPr="001454FA">
        <w:rPr>
          <w:rFonts w:ascii="Times New Roman" w:eastAsia="Calibri" w:hAnsi="Times New Roman" w:cs="Times New Roman"/>
          <w:sz w:val="24"/>
          <w:szCs w:val="20"/>
        </w:rPr>
        <w:t>overnmental benefits, except when, pursuant to law, the benefits must be treated as in excess of those of any private insurance plan or non-governmental plan.</w:t>
      </w:r>
    </w:p>
    <w:p w14:paraId="74D447EF"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0ED8918A"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purposes of determining plans with which this plan can coordinate, Plan does not include:</w:t>
      </w:r>
    </w:p>
    <w:p w14:paraId="25541C66" w14:textId="77777777" w:rsidR="001454FA" w:rsidRPr="001454FA" w:rsidRDefault="001454FA" w:rsidP="00A82854">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Individual or family insurance contracts or subscriber contracts;</w:t>
      </w:r>
    </w:p>
    <w:p w14:paraId="26D2308D" w14:textId="77777777" w:rsidR="001454FA" w:rsidRPr="001454FA" w:rsidRDefault="001454FA" w:rsidP="00A82854">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14:paraId="689D4D3D" w14:textId="77777777" w:rsidR="001454FA" w:rsidRPr="001454FA" w:rsidRDefault="001454FA" w:rsidP="00A82854">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14:paraId="75A909F4" w14:textId="77777777" w:rsidR="001454FA" w:rsidRPr="001454FA" w:rsidRDefault="001454FA" w:rsidP="00A82854">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hospital indemnity benefit amounts of $150 per day or less;</w:t>
      </w:r>
    </w:p>
    <w:p w14:paraId="70EFCBF3" w14:textId="77777777" w:rsidR="001454FA" w:rsidRPr="001454FA" w:rsidRDefault="001454FA" w:rsidP="00A82854">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School accident –type coverage;</w:t>
      </w:r>
    </w:p>
    <w:p w14:paraId="3A70224A" w14:textId="7DFC4B4E" w:rsidR="001454FA" w:rsidRPr="001454FA" w:rsidRDefault="001454FA" w:rsidP="00A82854">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State plan under Medicaid</w:t>
      </w:r>
      <w:r w:rsidR="00A26DD5">
        <w:rPr>
          <w:rFonts w:ascii="Times New Roman" w:eastAsia="Calibri" w:hAnsi="Times New Roman" w:cs="Times New Roman"/>
          <w:sz w:val="24"/>
          <w:szCs w:val="20"/>
        </w:rPr>
        <w:t>.</w:t>
      </w:r>
    </w:p>
    <w:p w14:paraId="05E517D2"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0CF7994" w14:textId="77777777" w:rsidR="001454FA" w:rsidRPr="001454FA" w:rsidRDefault="001454FA" w:rsidP="00A82854">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1454FA">
        <w:rPr>
          <w:rFonts w:ascii="Times New Roman" w:eastAsia="Calibri" w:hAnsi="Times New Roman" w:cs="Times New Roman"/>
          <w:b/>
          <w:sz w:val="24"/>
          <w:szCs w:val="20"/>
          <w:u w:val="single"/>
        </w:rPr>
        <w:t>PRIMARY AND SECONDARY PLAN</w:t>
      </w:r>
    </w:p>
    <w:p w14:paraId="7277F5A2"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consider each plan separately when coordinating payments.</w:t>
      </w:r>
    </w:p>
    <w:p w14:paraId="7F174401"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3A98D9D1" w14:textId="413C2C78"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For the purpose of coordinating benefits with this individual policy, </w:t>
      </w:r>
      <w:r w:rsidR="0072604B">
        <w:rPr>
          <w:rFonts w:ascii="Times New Roman" w:eastAsia="Calibri" w:hAnsi="Times New Roman" w:cs="Times New Roman"/>
          <w:sz w:val="24"/>
          <w:szCs w:val="20"/>
        </w:rPr>
        <w:t xml:space="preserve">Medicare or </w:t>
      </w:r>
      <w:r w:rsidRPr="001454FA">
        <w:rPr>
          <w:rFonts w:ascii="Times New Roman" w:eastAsia="Calibri" w:hAnsi="Times New Roman" w:cs="Times New Roman"/>
          <w:sz w:val="24"/>
          <w:szCs w:val="20"/>
        </w:rPr>
        <w:t xml:space="preserve">coverage under a group Health Benefits Plan, Group Health Plan, Governmental Plan, or Church Plan is always the Primary Plan and this Policy is always the Secondary Plan. </w:t>
      </w:r>
      <w:r w:rsidR="0072604B">
        <w:rPr>
          <w:rFonts w:ascii="Times New Roman" w:eastAsia="Calibri" w:hAnsi="Times New Roman" w:cs="Times New Roman"/>
          <w:sz w:val="24"/>
          <w:szCs w:val="20"/>
        </w:rPr>
        <w:t xml:space="preserve">Medicare or </w:t>
      </w:r>
      <w:r w:rsidR="000151CE">
        <w:rPr>
          <w:rFonts w:ascii="Times New Roman" w:eastAsia="Calibri" w:hAnsi="Times New Roman" w:cs="Times New Roman"/>
          <w:sz w:val="24"/>
          <w:szCs w:val="20"/>
        </w:rPr>
        <w:t>c</w:t>
      </w:r>
      <w:r w:rsidRPr="001454FA">
        <w:rPr>
          <w:rFonts w:ascii="Times New Roman" w:eastAsia="Calibri" w:hAnsi="Times New Roman" w:cs="Times New Roman"/>
          <w:sz w:val="24"/>
          <w:szCs w:val="20"/>
        </w:rPr>
        <w:t xml:space="preserve">overage under a group Health Benefits Plan, Group Health Plan, Governmental Plan, or Church Plan pays or provides services or supplies first, without taking into consideration the existence of this Policy. </w:t>
      </w:r>
    </w:p>
    <w:p w14:paraId="14E8FFB8"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49A6F2AF" w14:textId="3A2AC261"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Policy takes into consideration the benefits provided by </w:t>
      </w:r>
      <w:r w:rsidR="0072604B">
        <w:rPr>
          <w:rFonts w:ascii="Times New Roman" w:eastAsia="Calibri" w:hAnsi="Times New Roman" w:cs="Times New Roman"/>
          <w:sz w:val="24"/>
          <w:szCs w:val="20"/>
        </w:rPr>
        <w:t xml:space="preserve">Medicare or </w:t>
      </w:r>
      <w:r w:rsidRPr="001454FA">
        <w:rPr>
          <w:rFonts w:ascii="Times New Roman" w:eastAsia="Calibri" w:hAnsi="Times New Roman" w:cs="Times New Roman"/>
          <w:sz w:val="24"/>
          <w:szCs w:val="20"/>
        </w:rPr>
        <w:t>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1454FA">
        <w:rPr>
          <w:rFonts w:ascii="Times New Roman" w:eastAsia="Calibri" w:hAnsi="Times New Roman" w:cs="Times New Roman"/>
          <w:b/>
          <w:sz w:val="24"/>
          <w:szCs w:val="20"/>
        </w:rPr>
        <w:t>Procedures to be Followed by the Secondary Plan</w:t>
      </w:r>
      <w:r w:rsidRPr="001454FA">
        <w:rPr>
          <w:rFonts w:ascii="Times New Roman" w:eastAsia="Calibri" w:hAnsi="Times New Roman" w:cs="Times New Roman"/>
          <w:sz w:val="24"/>
          <w:szCs w:val="20"/>
        </w:rPr>
        <w:t xml:space="preserve"> </w:t>
      </w:r>
      <w:r w:rsidRPr="001454FA">
        <w:rPr>
          <w:rFonts w:ascii="Times New Roman" w:eastAsia="Calibri" w:hAnsi="Times New Roman" w:cs="Times New Roman"/>
          <w:b/>
          <w:sz w:val="24"/>
          <w:szCs w:val="20"/>
        </w:rPr>
        <w:t>to Calculate Benefits”</w:t>
      </w:r>
      <w:r w:rsidRPr="001454FA">
        <w:rPr>
          <w:rFonts w:ascii="Times New Roman" w:eastAsia="Calibri" w:hAnsi="Times New Roman" w:cs="Times New Roman"/>
          <w:sz w:val="24"/>
          <w:szCs w:val="20"/>
        </w:rPr>
        <w:t xml:space="preserve"> section of this provision.   </w:t>
      </w:r>
    </w:p>
    <w:p w14:paraId="24B9104C"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6AB2FC96"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14:paraId="6F91038C"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2941F1C5" w14:textId="77777777" w:rsidR="001454FA" w:rsidRPr="001454FA" w:rsidRDefault="001454FA" w:rsidP="00A82854">
      <w:pPr>
        <w:keepNext/>
        <w:tabs>
          <w:tab w:val="left" w:pos="720"/>
        </w:tabs>
        <w:spacing w:after="0" w:line="240" w:lineRule="auto"/>
        <w:jc w:val="both"/>
        <w:outlineLvl w:val="0"/>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Procedures to be Followed by the Secondary Plan to Calculate Benefits </w:t>
      </w:r>
    </w:p>
    <w:p w14:paraId="61E4D939"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236E4490"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order to determine which procedure to follow it is necessary to consider: </w:t>
      </w:r>
    </w:p>
    <w:p w14:paraId="58490E85" w14:textId="77777777" w:rsidR="001454FA" w:rsidRPr="001454FA" w:rsidRDefault="001454FA" w:rsidP="00A82854">
      <w:pPr>
        <w:numPr>
          <w:ilvl w:val="0"/>
          <w:numId w:val="68"/>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basis on which the Primary Plan and the Secondary Plan pay benefits; and </w:t>
      </w:r>
    </w:p>
    <w:p w14:paraId="05BEE5BA" w14:textId="77777777" w:rsidR="001454FA" w:rsidRPr="001454FA" w:rsidRDefault="001454FA" w:rsidP="00A82854">
      <w:pPr>
        <w:numPr>
          <w:ilvl w:val="0"/>
          <w:numId w:val="68"/>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whether the provider who provides or arranges the services and supplies is in the network of either the Primary Plan or the Secondary Plan.</w:t>
      </w:r>
    </w:p>
    <w:p w14:paraId="077FC925"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4C54493D"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14:paraId="588A76DC"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52FEBD9F"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14:paraId="11BD6597"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29EF09C1"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14:paraId="5255F7EB"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4714E529"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w:t>
      </w:r>
    </w:p>
    <w:p w14:paraId="07A83A3A"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5BCE7EDD" w14:textId="77777777" w:rsidR="001454FA" w:rsidRPr="001454FA" w:rsidRDefault="001454FA" w:rsidP="00A82854">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AC Plan and Secondary Plan is AC Plan</w:t>
      </w:r>
    </w:p>
    <w:p w14:paraId="1BE5BC2E"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Secondary Plan shall pay the lesser of: </w:t>
      </w:r>
    </w:p>
    <w:p w14:paraId="5770E6A9" w14:textId="77777777" w:rsidR="001454FA" w:rsidRPr="001454FA" w:rsidRDefault="001454FA" w:rsidP="00A82854">
      <w:pPr>
        <w:numPr>
          <w:ilvl w:val="0"/>
          <w:numId w:val="69"/>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difference between the amount of the billed charges and the amount paid by the Primary Plan; or</w:t>
      </w:r>
    </w:p>
    <w:p w14:paraId="214DB2D8" w14:textId="77777777" w:rsidR="001454FA" w:rsidRPr="001454FA" w:rsidRDefault="001454FA" w:rsidP="00A82854">
      <w:pPr>
        <w:numPr>
          <w:ilvl w:val="0"/>
          <w:numId w:val="69"/>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amount the Secondary Plan would have paid if it had been the Primary Plan.  </w:t>
      </w:r>
    </w:p>
    <w:p w14:paraId="3CD2CCF4"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7E0D873A"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p>
    <w:p w14:paraId="6809AD0F" w14:textId="77777777" w:rsidR="001454FA" w:rsidRPr="001454FA" w:rsidRDefault="001454FA" w:rsidP="00A82854">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Fee Schedule Plan</w:t>
      </w:r>
    </w:p>
    <w:p w14:paraId="5641155B"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19DD1608" w14:textId="77777777" w:rsidR="001454FA" w:rsidRPr="001454FA" w:rsidRDefault="001454FA" w:rsidP="00A82854">
      <w:pPr>
        <w:numPr>
          <w:ilvl w:val="0"/>
          <w:numId w:val="70"/>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14:paraId="51A2FFCE" w14:textId="77777777" w:rsidR="001454FA" w:rsidRPr="001454FA" w:rsidRDefault="001454FA" w:rsidP="00A82854">
      <w:pPr>
        <w:numPr>
          <w:ilvl w:val="0"/>
          <w:numId w:val="70"/>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14:paraId="753C65F0"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w:t>
      </w:r>
      <w:r w:rsidRPr="001454FA">
        <w:rPr>
          <w:rFonts w:ascii="Times New Roman" w:eastAsia="Calibri" w:hAnsi="Times New Roman" w:cs="Times New Roman"/>
          <w:sz w:val="24"/>
          <w:szCs w:val="20"/>
        </w:rPr>
        <w:lastRenderedPageBreak/>
        <w:t xml:space="preserve">be responsible for any payment in excess of the copayment, coinsurance or deductible of the Secondary Plan.  </w:t>
      </w:r>
    </w:p>
    <w:p w14:paraId="291F9BCE"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3CA8EBCD"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AC Plan and Secondary Plan is Fee Schedule Plan</w:t>
      </w:r>
    </w:p>
    <w:p w14:paraId="376AF9A1"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the Secondary Plan, the Secondary Plan shall pay the lesser of: </w:t>
      </w:r>
    </w:p>
    <w:p w14:paraId="1DF76D62" w14:textId="77777777" w:rsidR="001454FA" w:rsidRPr="001454FA" w:rsidRDefault="001454FA" w:rsidP="00A82854">
      <w:pPr>
        <w:numPr>
          <w:ilvl w:val="0"/>
          <w:numId w:val="71"/>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difference between the amount of the billed charges for the Allowable Expenses and the amount paid by the Primary Plan; or</w:t>
      </w:r>
    </w:p>
    <w:p w14:paraId="382BFE8D" w14:textId="0FDA5C6C" w:rsidR="001454FA" w:rsidRPr="001454FA" w:rsidRDefault="001454FA" w:rsidP="00A82854">
      <w:pPr>
        <w:numPr>
          <w:ilvl w:val="0"/>
          <w:numId w:val="71"/>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amount the Secondary Plan would have paid if it had been the Primary Plan.  </w:t>
      </w:r>
    </w:p>
    <w:p w14:paraId="0AD138AC"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14:paraId="1777E2F9"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6D4B1EAE"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AC Plan</w:t>
      </w:r>
    </w:p>
    <w:p w14:paraId="75E4EA33"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69F9A36E" w14:textId="77777777" w:rsidR="001454FA" w:rsidRPr="001454FA" w:rsidRDefault="001454FA" w:rsidP="00A82854">
      <w:pPr>
        <w:numPr>
          <w:ilvl w:val="0"/>
          <w:numId w:val="72"/>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14:paraId="28FFAB5F" w14:textId="77777777" w:rsidR="001454FA" w:rsidRPr="001454FA" w:rsidRDefault="001454FA" w:rsidP="00A82854">
      <w:pPr>
        <w:numPr>
          <w:ilvl w:val="0"/>
          <w:numId w:val="72"/>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14:paraId="735E3160"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7F993638"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AC Plan or Fee Schedule Plan</w:t>
      </w:r>
    </w:p>
    <w:p w14:paraId="33C1F669"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1454FA">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1454FA">
        <w:rPr>
          <w:rFonts w:ascii="Times New Roman" w:eastAsia="Calibri" w:hAnsi="Times New Roman" w:cs="Times New Roman"/>
          <w:b/>
          <w:sz w:val="24"/>
          <w:szCs w:val="20"/>
          <w:u w:val="single"/>
        </w:rPr>
        <w:t xml:space="preserve">  </w:t>
      </w:r>
    </w:p>
    <w:p w14:paraId="3316DB8F"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0EF1C662" w14:textId="77777777" w:rsidR="001454FA" w:rsidRPr="001454FA" w:rsidRDefault="001454FA" w:rsidP="00A82854">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Capitation Plan and Secondary Plan is Fee Schedule Plan or AC Plan</w:t>
      </w:r>
    </w:p>
    <w:p w14:paraId="6C545160"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14:paraId="79C2BD6B" w14:textId="77777777" w:rsidR="001454FA" w:rsidRPr="001454FA" w:rsidRDefault="001454FA" w:rsidP="00A82854">
      <w:pPr>
        <w:numPr>
          <w:ilvl w:val="0"/>
          <w:numId w:val="73"/>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14:paraId="3EE9A14A" w14:textId="77777777" w:rsidR="001454FA" w:rsidRPr="001454FA" w:rsidRDefault="001454FA" w:rsidP="00A82854">
      <w:pPr>
        <w:numPr>
          <w:ilvl w:val="0"/>
          <w:numId w:val="73"/>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14:paraId="23DD719F"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015C9D28"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Capitation Plan or Fee Schedule Plan or AC Plan and Secondary Plan is Capitation Plan</w:t>
      </w:r>
    </w:p>
    <w:p w14:paraId="5905CA71"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4E3432C2"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438C1C63"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an HMO or EPO and Secondary Plan is an HMO or EPO</w:t>
      </w:r>
    </w:p>
    <w:p w14:paraId="7129C89F"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6B02609D"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14:paraId="554153C1"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1454FA">
        <w:rPr>
          <w:rFonts w:ascii="Times New Roman" w:eastAsia="Calibri" w:hAnsi="Times New Roman" w:cs="Times New Roman"/>
          <w:b/>
          <w:i/>
          <w:sz w:val="24"/>
          <w:szCs w:val="20"/>
        </w:rPr>
        <w:t>[Note to carriers:  This paragraph should only be included in plans issued as HMO or EPO coverage.]</w:t>
      </w:r>
    </w:p>
    <w:p w14:paraId="256E8CBF" w14:textId="77777777" w:rsidR="001454FA" w:rsidRPr="001454FA" w:rsidRDefault="001454FA" w:rsidP="00A8285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SERVICES FOR AUTOMOBILE RELATED INJURIES </w:t>
      </w:r>
    </w:p>
    <w:p w14:paraId="1387034D" w14:textId="77777777" w:rsidR="001454FA" w:rsidRPr="001454FA" w:rsidRDefault="001454FA" w:rsidP="00A82854">
      <w:pPr>
        <w:spacing w:after="0" w:line="240" w:lineRule="auto"/>
        <w:jc w:val="both"/>
        <w:rPr>
          <w:rFonts w:ascii="Times New Roman" w:eastAsia="Calibri" w:hAnsi="Times New Roman" w:cs="Times New Roman"/>
          <w:sz w:val="24"/>
          <w:szCs w:val="20"/>
        </w:rPr>
      </w:pPr>
      <w:bookmarkStart w:id="48" w:name="_Hlk102133050"/>
      <w:r w:rsidRPr="001454FA">
        <w:rPr>
          <w:rFonts w:ascii="Times New Roman" w:eastAsia="Calibri" w:hAnsi="Times New Roman" w:cs="Times New Roman"/>
          <w:sz w:val="24"/>
          <w:szCs w:val="20"/>
        </w:rPr>
        <w:t>This section will be used to determine a [Covered Person’s] coverage under this Policy when services are provided as a result of an automobile related Injury.</w:t>
      </w:r>
    </w:p>
    <w:bookmarkEnd w:id="48"/>
    <w:p w14:paraId="3D965C17"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C57C442"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Definitions</w:t>
      </w:r>
    </w:p>
    <w:p w14:paraId="5E10F303"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"Automobile Related Injury" means bodily Injury sustained by a Covered Person as a result of an accident:</w:t>
      </w:r>
    </w:p>
    <w:p w14:paraId="4B47AE87" w14:textId="77777777" w:rsidR="001454FA" w:rsidRPr="001454FA" w:rsidRDefault="001454FA" w:rsidP="00A82854">
      <w:pPr>
        <w:numPr>
          <w:ilvl w:val="0"/>
          <w:numId w:val="7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while occupying, entering, leaving or using an automobile; or</w:t>
      </w:r>
    </w:p>
    <w:p w14:paraId="17FF553A" w14:textId="77777777" w:rsidR="001454FA" w:rsidRPr="001454FA" w:rsidRDefault="001454FA" w:rsidP="00A82854">
      <w:pPr>
        <w:numPr>
          <w:ilvl w:val="0"/>
          <w:numId w:val="7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a pedestrian;</w:t>
      </w:r>
    </w:p>
    <w:p w14:paraId="39753FED"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6222473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caused by an automobile or by an object propelled by or from an automobile.</w:t>
      </w:r>
    </w:p>
    <w:p w14:paraId="58137DFF"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ED57820"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14:paraId="5E6E5152" w14:textId="77777777" w:rsidR="001454FA" w:rsidRPr="001454FA" w:rsidRDefault="001454FA" w:rsidP="00A82854">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w:t>
      </w:r>
    </w:p>
    <w:p w14:paraId="49328DA1" w14:textId="77777777" w:rsidR="001454FA" w:rsidRPr="001454FA" w:rsidRDefault="001454FA" w:rsidP="00A82854">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PIP; or</w:t>
      </w:r>
    </w:p>
    <w:p w14:paraId="33704756" w14:textId="77777777" w:rsidR="001454FA" w:rsidRPr="001454FA" w:rsidRDefault="001454FA" w:rsidP="00A82854">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OSAIC.</w:t>
      </w:r>
    </w:p>
    <w:p w14:paraId="756D6CA8"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01EE4EA3"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14:paraId="2E4B8261"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1D5A1CD"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1BAD08CC"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8372CFC"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PIP refers specifically to provisions for medical expense coverage.</w:t>
      </w:r>
    </w:p>
    <w:p w14:paraId="57C5A633"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485C685"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Determination of primary or secondary coverage.</w:t>
      </w:r>
    </w:p>
    <w:p w14:paraId="2B1DCDE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14:paraId="31712535"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CAD399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14:paraId="7C885AA8"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160ACD54"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there is a dispute as to which policy is primary, this Policy will pay benefits or provide services as if it were primary.</w:t>
      </w:r>
    </w:p>
    <w:p w14:paraId="3773D161"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134431D"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Services this Policy will provide if it is primary to PIP or OSAIC.</w:t>
      </w:r>
    </w:p>
    <w:p w14:paraId="7CFF974F"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this Policy is primary to PIP or OSAIC it will provide</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benefits for eligible expenses in accordance with its terms.</w:t>
      </w:r>
    </w:p>
    <w:p w14:paraId="745CA190"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0AF18DC"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lastRenderedPageBreak/>
        <w:t>Benefits this Policy will pay if it is secondary to PIP or OSAIC.</w:t>
      </w:r>
    </w:p>
    <w:p w14:paraId="78597A06"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this Policy is secondary to PIP or OSAIC the actual benefits payable will be the lesser</w:t>
      </w:r>
    </w:p>
    <w:p w14:paraId="1BAB2AAC"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w:t>
      </w:r>
    </w:p>
    <w:p w14:paraId="1090D0F1" w14:textId="77777777" w:rsidR="001454FA" w:rsidRPr="001454FA" w:rsidRDefault="001454FA" w:rsidP="00A82854">
      <w:pPr>
        <w:numPr>
          <w:ilvl w:val="0"/>
          <w:numId w:val="7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Allowable Expenses left uncovered after PIP or OSAIC has provided coverage after applying Cash Deductibles and Copayments, or</w:t>
      </w:r>
    </w:p>
    <w:p w14:paraId="1EAC79D5" w14:textId="77777777" w:rsidR="001454FA" w:rsidRPr="001454FA" w:rsidRDefault="001454FA" w:rsidP="00A82854">
      <w:pPr>
        <w:numPr>
          <w:ilvl w:val="0"/>
          <w:numId w:val="7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equivalent value of services if this Policy had been primary. </w:t>
      </w:r>
    </w:p>
    <w:p w14:paraId="59CA9068"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4B12D02E"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GENERAL PROVISIONS </w:t>
      </w:r>
    </w:p>
    <w:p w14:paraId="2BC94BDB"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646FCD8C"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AMENDMENT</w:t>
      </w:r>
    </w:p>
    <w:p w14:paraId="59F5A50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14:paraId="3FC9E187"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3EDDD0E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14:paraId="5EA43E74"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DFCD0BD"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change in the Policy is valid unless the change is shown in one of the following ways:</w:t>
      </w:r>
    </w:p>
    <w:p w14:paraId="46E0D261" w14:textId="77777777" w:rsidR="001454FA" w:rsidRPr="001454FA" w:rsidRDefault="001454FA" w:rsidP="00A82854">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it is shown in an endorsement on it signed by one of Our officers.</w:t>
      </w:r>
    </w:p>
    <w:p w14:paraId="39F3A669" w14:textId="77777777" w:rsidR="001454FA" w:rsidRPr="001454FA" w:rsidRDefault="001454FA" w:rsidP="00A82854">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1454FA">
        <w:rPr>
          <w:rFonts w:ascii="Times New Roman" w:eastAsia="Calibri" w:hAnsi="Times New Roman" w:cs="Times New Roman"/>
          <w:b/>
          <w:sz w:val="24"/>
          <w:szCs w:val="20"/>
        </w:rPr>
        <w:t>Conformity With Law</w:t>
      </w:r>
      <w:r w:rsidRPr="001454FA">
        <w:rPr>
          <w:rFonts w:ascii="Times New Roman" w:eastAsia="Calibri" w:hAnsi="Times New Roman" w:cs="Times New Roman"/>
          <w:sz w:val="24"/>
          <w:szCs w:val="20"/>
        </w:rPr>
        <w:t>, it is shown in an amendment to it that is signed by one of Our officers.</w:t>
      </w:r>
    </w:p>
    <w:p w14:paraId="5343D572" w14:textId="77777777" w:rsidR="001454FA" w:rsidRPr="001454FA" w:rsidRDefault="001454FA" w:rsidP="00A82854">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14:paraId="6C60654E" w14:textId="77777777" w:rsidR="001454FA" w:rsidRPr="001454FA" w:rsidRDefault="001454FA" w:rsidP="00A82854">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14:paraId="491B5AF2"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397CC843"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ASSIGNMENT</w:t>
      </w:r>
    </w:p>
    <w:p w14:paraId="031B7DB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14:paraId="50B2CB58"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62FBE18"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CLERICAL ERROR - MISSTATEMENTS </w:t>
      </w:r>
    </w:p>
    <w:p w14:paraId="209C885F"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14:paraId="30285C7C"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1770CED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14:paraId="5DBB3CF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31E67B4"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1454FA">
        <w:rPr>
          <w:rFonts w:ascii="Times" w:eastAsia="Calibri" w:hAnsi="Times" w:cs="Times New Roman"/>
          <w:b/>
          <w:sz w:val="24"/>
          <w:szCs w:val="20"/>
        </w:rPr>
        <w:t>Incontestability</w:t>
      </w:r>
      <w:r w:rsidRPr="001454FA">
        <w:rPr>
          <w:rFonts w:ascii="Times" w:eastAsia="Calibri" w:hAnsi="Times" w:cs="Times New Roman"/>
          <w:sz w:val="24"/>
          <w:szCs w:val="20"/>
        </w:rPr>
        <w:t xml:space="preserve"> section, the true facts will be used in determining whether coverage is in force under the terms of this Policy.</w:t>
      </w:r>
    </w:p>
    <w:p w14:paraId="707D6963"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1640E4B1"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CONFORMITY WITH LAW</w:t>
      </w:r>
    </w:p>
    <w:p w14:paraId="5292192A"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14:paraId="49DC494F"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2F52881"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CONTINUING RIGHTS</w:t>
      </w:r>
    </w:p>
    <w:p w14:paraId="321F974F"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Our failure to apply terms or conditions does not mean that We waive or give up any future rights under this Policy.</w:t>
      </w:r>
    </w:p>
    <w:p w14:paraId="00FC7F41"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71AA9403"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GOVERNING LAW</w:t>
      </w:r>
    </w:p>
    <w:p w14:paraId="37FD282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w:t>
      </w:r>
    </w:p>
    <w:p w14:paraId="05FA6FA9"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39A53CC"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INCONTESTABILITY OF THE POLICY</w:t>
      </w:r>
    </w:p>
    <w:p w14:paraId="028DBC2A"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There will be no contest of the validity of the Policy, except for not paying premiums, after it has been in force for two years.</w:t>
      </w:r>
    </w:p>
    <w:p w14:paraId="12783EE6"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A11B468"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0442C2C4"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10368989"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LIMITATION ON ACTIONS</w:t>
      </w:r>
    </w:p>
    <w:p w14:paraId="17470651"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14:paraId="1ACA1816"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60AC27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NOTICES AND OTHER INFORMATION</w:t>
      </w:r>
    </w:p>
    <w:p w14:paraId="75D3D540"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Any notices, documents, or other information under the Policy may be sent by United States Mail, postage prepaid, addressed as follows:</w:t>
      </w:r>
    </w:p>
    <w:p w14:paraId="5AA90005"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0729EC1"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Us:  To Our last address on record with the Policyholder.</w:t>
      </w:r>
    </w:p>
    <w:p w14:paraId="68410AE8"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24C5A5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the Policyholder:  To the last address provided by the Policyholder on an enrollment or change of address form actually delivered to Us.</w:t>
      </w:r>
    </w:p>
    <w:p w14:paraId="6632C9AB"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56F8DF2" w14:textId="77777777" w:rsidR="001454FA" w:rsidRPr="001454FA" w:rsidRDefault="001454FA" w:rsidP="00A82854">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a Covered Person:  To the last address provided by the Covered Person on an enrollment or change of address form actually delivered to Us.</w:t>
      </w:r>
    </w:p>
    <w:p w14:paraId="63A55B2C"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59A79427"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PAYMENT OF PREMIUMS - GRACE PERIOD</w:t>
      </w:r>
    </w:p>
    <w:p w14:paraId="0CEB8EF6" w14:textId="77777777" w:rsidR="001454FA" w:rsidRPr="001454FA" w:rsidRDefault="001454FA" w:rsidP="00A82854">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14:paraId="43D83155" w14:textId="77777777" w:rsidR="001454FA" w:rsidRPr="001454FA" w:rsidRDefault="001454FA" w:rsidP="00A82854">
      <w:pPr>
        <w:spacing w:after="0" w:line="240" w:lineRule="auto"/>
        <w:jc w:val="both"/>
        <w:rPr>
          <w:rFonts w:ascii="Times New Roman" w:eastAsia="Calibri" w:hAnsi="Times New Roman" w:cs="Times New Roman"/>
          <w:sz w:val="24"/>
          <w:szCs w:val="20"/>
          <w:u w:val="single"/>
        </w:rPr>
      </w:pPr>
    </w:p>
    <w:p w14:paraId="57E96C0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Premiums are due on each premium due date.  Each premium other than the first must be paid within 31 days of the premium due date.  Those days are known as the grace period.  Premiums must be paid from the first day the Policy is in force in order for this Policy to be considered in force on a premium paying basis.  Premiums must be paid for the time the Policy stays in effect.  </w:t>
      </w:r>
      <w:r w:rsidRPr="001454FA">
        <w:rPr>
          <w:rFonts w:ascii="Times New Roman" w:eastAsia="Calibri" w:hAnsi="Times New Roman" w:cs="Times New Roman"/>
          <w:sz w:val="24"/>
          <w:szCs w:val="20"/>
        </w:rPr>
        <w:lastRenderedPageBreak/>
        <w:t xml:space="preserve">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14:paraId="30E26D29"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9829A34" w14:textId="5018306C" w:rsidR="001454FA" w:rsidRPr="001454FA" w:rsidRDefault="001454FA" w:rsidP="00A82854">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The following paragraph only applies to Covered Persons who ARE recipients of the premium tax credit who have paid at least one full month’s premium during the calendar year</w:t>
      </w:r>
      <w:r w:rsidR="0048021B">
        <w:rPr>
          <w:rFonts w:ascii="Times New Roman" w:eastAsia="Calibri" w:hAnsi="Times New Roman" w:cs="Times New Roman"/>
          <w:sz w:val="24"/>
          <w:szCs w:val="20"/>
          <w:u w:val="single"/>
        </w:rPr>
        <w:t>.</w:t>
      </w:r>
    </w:p>
    <w:p w14:paraId="2262B4B4" w14:textId="77777777" w:rsidR="001454FA" w:rsidRPr="001454FA" w:rsidRDefault="001454FA" w:rsidP="00A82854">
      <w:pPr>
        <w:spacing w:after="0" w:line="240" w:lineRule="auto"/>
        <w:jc w:val="both"/>
        <w:rPr>
          <w:rFonts w:ascii="Times New Roman" w:eastAsia="Calibri" w:hAnsi="Times New Roman" w:cs="Times New Roman"/>
          <w:sz w:val="24"/>
          <w:szCs w:val="20"/>
          <w:u w:val="single"/>
        </w:rPr>
      </w:pPr>
    </w:p>
    <w:p w14:paraId="3FBB21F3"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Premiums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1454FA">
        <w:rPr>
          <w:rFonts w:ascii="Times New Roman" w:eastAsia="Calibri" w:hAnsi="Times New Roman" w:cs="Times New Roman"/>
          <w:sz w:val="24"/>
          <w:szCs w:val="20"/>
        </w:rPr>
        <w:t>pend</w:t>
      </w:r>
      <w:proofErr w:type="spellEnd"/>
      <w:r w:rsidRPr="001454FA">
        <w:rPr>
          <w:rFonts w:ascii="Times New Roman" w:eastAsia="Calibri" w:hAnsi="Times New Roman" w:cs="Times New Roman"/>
          <w:sz w:val="24"/>
          <w:szCs w:val="20"/>
        </w:rPr>
        <w:t xml:space="preserve"> the payment of claims for services beyond the first month through the end of the 3 month grace period.  We will send You a notice if payment is not made by the premium due date and if payment is not made, the Policy will end 30 days following the date of the notice.  Premium must be paid for the time coverage stays in effect.  We will notify the Federal Department of Health and Human Services if the required premium is not paid by the premium due date.  We will also notify the Providers for the pended claims that the claims may be denied.</w:t>
      </w:r>
    </w:p>
    <w:p w14:paraId="091248D6"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1D810041"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OFFSET</w:t>
      </w:r>
    </w:p>
    <w:p w14:paraId="78F36E2A"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14:paraId="2DD63613"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0DE53146" w14:textId="77777777" w:rsidR="001454FA" w:rsidRPr="001454FA" w:rsidRDefault="001454FA" w:rsidP="00A82854">
      <w:pPr>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REINSTATEMENT</w:t>
      </w:r>
    </w:p>
    <w:p w14:paraId="2CA01103"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14:paraId="13B97DFA" w14:textId="77777777" w:rsidR="001454FA" w:rsidRPr="001454FA" w:rsidRDefault="001454FA" w:rsidP="00A82854">
      <w:pPr>
        <w:spacing w:after="0" w:line="240" w:lineRule="auto"/>
        <w:jc w:val="both"/>
        <w:rPr>
          <w:rFonts w:ascii="Times New Roman" w:eastAsia="Calibri" w:hAnsi="Times New Roman" w:cs="Times New Roman"/>
          <w:i/>
          <w:sz w:val="24"/>
          <w:szCs w:val="20"/>
        </w:rPr>
      </w:pPr>
    </w:p>
    <w:p w14:paraId="4E22AA26"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PREMIUM RATE CHANGES</w:t>
      </w:r>
    </w:p>
    <w:p w14:paraId="22E654D7"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14:paraId="79517832" w14:textId="77777777" w:rsidR="001454FA" w:rsidRPr="001454FA" w:rsidRDefault="001454FA" w:rsidP="00A82854">
      <w:pPr>
        <w:numPr>
          <w:ilvl w:val="0"/>
          <w:numId w:val="8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any premium due date;</w:t>
      </w:r>
    </w:p>
    <w:p w14:paraId="457D09EE" w14:textId="77777777" w:rsidR="001454FA" w:rsidRPr="001454FA" w:rsidRDefault="001454FA" w:rsidP="00A82854">
      <w:pPr>
        <w:numPr>
          <w:ilvl w:val="0"/>
          <w:numId w:val="8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any date that the extent or nature of the risk under the Policy is changed:  </w:t>
      </w:r>
    </w:p>
    <w:p w14:paraId="68F2BB5C" w14:textId="77777777" w:rsidR="001454FA" w:rsidRPr="001454FA" w:rsidRDefault="001454FA" w:rsidP="00A82854">
      <w:pPr>
        <w:numPr>
          <w:ilvl w:val="0"/>
          <w:numId w:val="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by amendment of the Policy; or </w:t>
      </w:r>
    </w:p>
    <w:p w14:paraId="430AB8B3" w14:textId="77777777" w:rsidR="001454FA" w:rsidRPr="001454FA" w:rsidRDefault="001454FA" w:rsidP="00A82854">
      <w:pPr>
        <w:numPr>
          <w:ilvl w:val="0"/>
          <w:numId w:val="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by reason of any provision of law or any government program or regulation; </w:t>
      </w:r>
    </w:p>
    <w:p w14:paraId="0D5C83AC" w14:textId="77777777" w:rsidR="001454FA" w:rsidRPr="001454FA" w:rsidRDefault="001454FA" w:rsidP="00A82854">
      <w:pPr>
        <w:numPr>
          <w:ilvl w:val="0"/>
          <w:numId w:val="8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 the discovery of a clerical error or misstatement as described in the General Provisions section of this Policy.</w:t>
      </w:r>
    </w:p>
    <w:p w14:paraId="31340C64"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34CC26E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will give You 30 days written notice when a change in the premium rates is made.</w:t>
      </w:r>
    </w:p>
    <w:p w14:paraId="3304A40A"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STATEMENTS</w:t>
      </w:r>
    </w:p>
    <w:p w14:paraId="5415D006"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statement will void the coverage, or be used in defense of a claim under this Policy, unless it is contained in a writing signed by a Covered Person, and We furnish a copy to the Covered Person.</w:t>
      </w:r>
    </w:p>
    <w:p w14:paraId="63DA5F74"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B8CC6D9"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All statements will be deemed representations and not warranties.</w:t>
      </w:r>
    </w:p>
    <w:p w14:paraId="72B54746"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F7C3D78" w14:textId="77777777" w:rsidR="001454FA" w:rsidRPr="001454FA" w:rsidRDefault="001454FA" w:rsidP="00A82854">
      <w:pPr>
        <w:suppressLineNumbers/>
        <w:spacing w:after="0" w:line="240" w:lineRule="auto"/>
        <w:jc w:val="both"/>
        <w:rPr>
          <w:rFonts w:ascii="Times" w:eastAsia="Calibri" w:hAnsi="Times" w:cs="Times New Roman"/>
          <w:b/>
          <w:sz w:val="24"/>
          <w:szCs w:val="20"/>
        </w:rPr>
      </w:pPr>
      <w:bookmarkStart w:id="49" w:name="_Hlk14763399"/>
      <w:r w:rsidRPr="001454FA">
        <w:rPr>
          <w:rFonts w:ascii="Times" w:eastAsia="Calibri" w:hAnsi="Times" w:cs="Times New Roman"/>
          <w:b/>
          <w:sz w:val="24"/>
          <w:szCs w:val="20"/>
        </w:rPr>
        <w:t>RENEWAL PRIVILEGE – TERMINATION</w:t>
      </w:r>
    </w:p>
    <w:p w14:paraId="0BF14C1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periods of insurance hereunder will begin at 12:01 a.m. and end at midnight Eastern Standard Time.</w:t>
      </w:r>
    </w:p>
    <w:p w14:paraId="43015C5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26400F6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1454FA">
        <w:rPr>
          <w:rFonts w:ascii="Times" w:eastAsia="Calibri" w:hAnsi="Times" w:cs="Times New Roman"/>
          <w:b/>
          <w:sz w:val="24"/>
          <w:szCs w:val="20"/>
        </w:rPr>
        <w:t xml:space="preserve">Premium Rates </w:t>
      </w:r>
      <w:r w:rsidRPr="001454FA">
        <w:rPr>
          <w:rFonts w:ascii="Times" w:eastAsia="Calibri" w:hAnsi="Times" w:cs="Times New Roman"/>
          <w:sz w:val="24"/>
          <w:szCs w:val="20"/>
        </w:rPr>
        <w:t>section and to the provisions stated below.</w:t>
      </w:r>
    </w:p>
    <w:p w14:paraId="029AE8A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BDC6ED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have the right to non-renew this Policy on the Renewal Date following written notice to the Policyholder for the following reasons:</w:t>
      </w:r>
    </w:p>
    <w:p w14:paraId="2295FB77" w14:textId="77777777" w:rsidR="001454FA" w:rsidRPr="001454FA" w:rsidRDefault="001454FA" w:rsidP="00A82854">
      <w:pPr>
        <w:numPr>
          <w:ilvl w:val="0"/>
          <w:numId w:val="66"/>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subject to 180 days advance written notice, We cease to do business in the individual health benefits market; </w:t>
      </w:r>
    </w:p>
    <w:p w14:paraId="6EDCD345" w14:textId="77777777" w:rsidR="001454FA" w:rsidRPr="001454FA" w:rsidRDefault="001454FA" w:rsidP="00A82854">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w:t>
      </w:r>
      <w:r w:rsidRPr="001454FA">
        <w:rPr>
          <w:rFonts w:ascii="Times New Roman" w:eastAsia="Calibri" w:hAnsi="Times New Roman" w:cs="Times New Roman"/>
          <w:sz w:val="24"/>
          <w:szCs w:val="20"/>
        </w:rPr>
        <w:t>90 days advance written notice</w:t>
      </w:r>
      <w:r w:rsidRPr="001454FA">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14:paraId="28A1E0DC" w14:textId="77777777" w:rsidR="001454FA" w:rsidRPr="001454FA" w:rsidRDefault="001454FA" w:rsidP="00A82854">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w:t>
      </w:r>
      <w:r w:rsidRPr="001454FA">
        <w:rPr>
          <w:rFonts w:ascii="Times New Roman" w:eastAsia="Calibri" w:hAnsi="Times New Roman" w:cs="Times New Roman"/>
          <w:sz w:val="24"/>
          <w:szCs w:val="20"/>
        </w:rPr>
        <w:t>90 days advance written notice,</w:t>
      </w:r>
      <w:r w:rsidRPr="001454FA">
        <w:rPr>
          <w:rFonts w:ascii="Times" w:eastAsia="Calibri" w:hAnsi="Times" w:cs="Times New Roman"/>
          <w:sz w:val="24"/>
          <w:szCs w:val="20"/>
        </w:rPr>
        <w:t xml:space="preserve"> the Board terminates a standard plan or a standard plan option; [or]</w:t>
      </w:r>
    </w:p>
    <w:p w14:paraId="653C319C" w14:textId="494C5494" w:rsidR="001454FA" w:rsidRPr="001454FA" w:rsidRDefault="001454FA" w:rsidP="00A82854">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[with respect to coverage issued through the </w:t>
      </w:r>
      <w:r w:rsidRPr="001454FA">
        <w:rPr>
          <w:rFonts w:ascii="Times New Roman" w:eastAsia="Times New Roman" w:hAnsi="Times New Roman" w:cs="Times New Roman"/>
          <w:sz w:val="24"/>
          <w:szCs w:val="24"/>
        </w:rPr>
        <w:t xml:space="preserve">[Marketplace/exchange or other appropriate term]  </w:t>
      </w:r>
      <w:r w:rsidRPr="001454FA">
        <w:rPr>
          <w:rFonts w:ascii="Times" w:eastAsia="Calibri" w:hAnsi="Times" w:cs="Times New Roman"/>
          <w:sz w:val="24"/>
          <w:szCs w:val="20"/>
        </w:rPr>
        <w:t>, decertification of the plan].</w:t>
      </w:r>
    </w:p>
    <w:p w14:paraId="514817C5" w14:textId="10557F05" w:rsidR="001454FA" w:rsidRPr="001454FA" w:rsidRDefault="001454FA" w:rsidP="00A82854">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The advance written notice for non-renewal for the reasons stated in items a, b and c above shall comply with the requirements of N.J.A.C. 11:20-18.  Any notice provided in the event of item [d] above will be subject to </w:t>
      </w:r>
      <w:r w:rsidRPr="001454FA">
        <w:rPr>
          <w:rFonts w:ascii="Times New Roman" w:eastAsia="Times New Roman" w:hAnsi="Times New Roman" w:cs="Times New Roman"/>
          <w:sz w:val="24"/>
          <w:szCs w:val="24"/>
        </w:rPr>
        <w:t xml:space="preserve">[Marketplace/exchange or other appropriate term]  </w:t>
      </w:r>
      <w:r w:rsidRPr="001454FA">
        <w:rPr>
          <w:rFonts w:ascii="Times" w:eastAsia="Times New Roman" w:hAnsi="Times" w:cs="Times New Roman"/>
          <w:sz w:val="24"/>
          <w:szCs w:val="20"/>
        </w:rPr>
        <w:t>requirements, if any.</w:t>
      </w:r>
    </w:p>
    <w:p w14:paraId="55C4C232"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785AEC00"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u w:val="single"/>
        </w:rPr>
        <w:t>During or at End of Grace Period - Failure to Pay Premiums</w:t>
      </w:r>
      <w:r w:rsidRPr="001454FA">
        <w:rPr>
          <w:rFonts w:ascii="Times New Roman" w:eastAsia="Calibri" w:hAnsi="Times New Roman" w:cs="Times New Roman"/>
          <w:sz w:val="24"/>
          <w:szCs w:val="20"/>
        </w:rPr>
        <w:t>:  If any premium is not paid by the end of its grace period, the Policy will end as described in the Grace Period provision.</w:t>
      </w:r>
    </w:p>
    <w:p w14:paraId="531CB529" w14:textId="77777777" w:rsidR="001454FA" w:rsidRPr="001454FA" w:rsidRDefault="001454FA" w:rsidP="00A82854">
      <w:pPr>
        <w:spacing w:after="0" w:line="240" w:lineRule="auto"/>
        <w:jc w:val="both"/>
        <w:rPr>
          <w:rFonts w:ascii="Times New Roman" w:eastAsia="Calibri" w:hAnsi="Times New Roman" w:cs="Times New Roman"/>
          <w:sz w:val="24"/>
          <w:szCs w:val="20"/>
          <w:u w:val="single"/>
        </w:rPr>
      </w:pPr>
    </w:p>
    <w:p w14:paraId="0F5EB4CC" w14:textId="3AF6A0B5"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u w:val="single"/>
        </w:rPr>
        <w:t>Termination by Request</w:t>
      </w:r>
      <w:r w:rsidR="0048021B">
        <w:rPr>
          <w:rFonts w:ascii="Times New Roman" w:eastAsia="Calibri" w:hAnsi="Times New Roman" w:cs="Times New Roman"/>
          <w:sz w:val="24"/>
          <w:szCs w:val="20"/>
          <w:u w:val="single"/>
        </w:rPr>
        <w:t>:</w:t>
      </w:r>
      <w:r w:rsidR="0048021B">
        <w:rPr>
          <w:rFonts w:ascii="Times New Roman" w:eastAsia="Calibri" w:hAnsi="Times New Roman" w:cs="Times New Roman"/>
          <w:sz w:val="24"/>
          <w:szCs w:val="20"/>
        </w:rPr>
        <w:t xml:space="preserve"> </w:t>
      </w:r>
      <w:r w:rsidRPr="001454FA">
        <w:rPr>
          <w:rFonts w:ascii="Times New Roman" w:eastAsia="Calibri" w:hAnsi="Times New Roman" w:cs="Times New Roman"/>
          <w:sz w:val="24"/>
          <w:szCs w:val="20"/>
        </w:rPr>
        <w:t xml:space="preserve"> If You want to end this Policy because you are replacing this Policy with another individual Health Benefits Plan, You must give us notice of the replacement within 30 days after the effective date of the new Plan.  This Policy will end as of midnight. on the day before the effective date of the new Plan and any unearned premium will be refunded.  </w:t>
      </w:r>
    </w:p>
    <w:p w14:paraId="3F4AB3DA"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2FE27F73"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You want to end this Policy for any other reason, You may write to Us, in advance of the requested termination date, to ask that the Policy be terminated.  The Policy will end on the date requested.</w:t>
      </w:r>
    </w:p>
    <w:p w14:paraId="1F401CAC"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998A74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14:paraId="62B2EB0D" w14:textId="77777777" w:rsidR="001454FA" w:rsidRPr="001454FA" w:rsidRDefault="001454FA" w:rsidP="00A82854">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Premiums have not been paid in accordance with the terms of the Policy, or We have not received timely premium payments; (Coverage will end as described in the Grace Period provision.)</w:t>
      </w:r>
    </w:p>
    <w:p w14:paraId="04F04D22" w14:textId="77777777" w:rsidR="001454FA" w:rsidRPr="001454FA" w:rsidRDefault="001454FA" w:rsidP="00A82854">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lastRenderedPageBreak/>
        <w:t>You have performed an act or practice that constitutes fraud or made an intentional misrepresentation of material fact under the terms of the Policy; (Coverage will end [as of the effective date][immediately].)</w:t>
      </w:r>
    </w:p>
    <w:p w14:paraId="11CBCB0D" w14:textId="77777777" w:rsidR="001454FA" w:rsidRPr="001454FA" w:rsidRDefault="001454FA" w:rsidP="00A82854">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with respect to a Covered Person other than a Dependent, termination of eligibility if You are no longer a Resident, (We will give You at least 30 days written notice that coverage will end.)</w:t>
      </w:r>
    </w:p>
    <w:p w14:paraId="52395FF4" w14:textId="77777777" w:rsidR="001454FA" w:rsidRPr="001454FA" w:rsidRDefault="001454FA" w:rsidP="00A82854">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14:paraId="7E22F040" w14:textId="22801AF2" w:rsidR="001454FA" w:rsidRPr="001454FA" w:rsidRDefault="001454FA" w:rsidP="00A82854">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With respect to a catastrophic plan, the date of a </w:t>
      </w:r>
      <w:r w:rsidRPr="001454FA">
        <w:rPr>
          <w:rFonts w:ascii="Times New Roman" w:eastAsia="Times New Roman" w:hAnsi="Times New Roman" w:cs="Times New Roman"/>
          <w:sz w:val="24"/>
          <w:szCs w:val="24"/>
        </w:rPr>
        <w:t xml:space="preserve">[Marketplace/exchange or other appropriate term]  </w:t>
      </w:r>
      <w:r w:rsidRPr="001454FA">
        <w:rPr>
          <w:rFonts w:ascii="Times New Roman" w:eastAsia="Calibri" w:hAnsi="Times New Roman" w:cs="Times New Roman"/>
          <w:sz w:val="24"/>
          <w:szCs w:val="20"/>
        </w:rPr>
        <w:t>redetermination of exemption eligibility that finds the Covered Person is no longer eligible for an exemption, or until the end of the plan year in which the Covered Person attains age 30, whichever occurs first.</w:t>
      </w:r>
    </w:p>
    <w:p w14:paraId="1D67B493" w14:textId="77777777" w:rsidR="001454FA" w:rsidRPr="001454FA" w:rsidRDefault="001454FA" w:rsidP="00A82854">
      <w:pPr>
        <w:spacing w:after="0" w:line="240" w:lineRule="auto"/>
        <w:jc w:val="both"/>
        <w:rPr>
          <w:rFonts w:ascii="Times New Roman" w:eastAsia="Calibri" w:hAnsi="Times New Roman" w:cs="Times New Roman"/>
          <w:sz w:val="24"/>
          <w:szCs w:val="20"/>
        </w:rPr>
      </w:pPr>
    </w:p>
    <w:bookmarkEnd w:id="49"/>
    <w:p w14:paraId="2E871F7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TERMINATION OF DEPENDENT COVERAGE</w:t>
      </w:r>
    </w:p>
    <w:p w14:paraId="10CF6E61"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14:paraId="00CA37AA"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68C61F9D" w14:textId="7843C2AC"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Dependent's coverage ends at midnight on the date the Dependent is no longer a Dependent, as defined in the Policy However, for a Dependent child who is no longer a dependent due to the attainment of age 26 coverage ends at midnight on the last day of the </w:t>
      </w:r>
      <w:r w:rsidR="0012603A">
        <w:rPr>
          <w:rFonts w:ascii="Times New Roman" w:eastAsia="Calibri" w:hAnsi="Times New Roman" w:cs="Times New Roman"/>
          <w:sz w:val="24"/>
          <w:szCs w:val="20"/>
        </w:rPr>
        <w:t>calendar year</w:t>
      </w:r>
      <w:r w:rsidR="00A26DD5">
        <w:rPr>
          <w:rFonts w:ascii="Times New Roman" w:eastAsia="Calibri" w:hAnsi="Times New Roman" w:cs="Times New Roman"/>
          <w:sz w:val="24"/>
          <w:szCs w:val="20"/>
        </w:rPr>
        <w:t xml:space="preserve"> </w:t>
      </w:r>
      <w:r w:rsidRPr="001454FA">
        <w:rPr>
          <w:rFonts w:ascii="Times New Roman" w:eastAsia="Calibri" w:hAnsi="Times New Roman" w:cs="Times New Roman"/>
          <w:sz w:val="24"/>
          <w:szCs w:val="20"/>
        </w:rPr>
        <w:t>in which the Dependent attains age 26.  Also, Dependent coverage ends when the Policyholder's coverage ends.</w:t>
      </w:r>
    </w:p>
    <w:p w14:paraId="13B7C658"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0C40EA06"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THE CONTRACT</w:t>
      </w:r>
    </w:p>
    <w:p w14:paraId="179FD586"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Policy, including the endorsements and the attached papers, if any, constitutes the entire contract of insurance.  </w:t>
      </w:r>
    </w:p>
    <w:p w14:paraId="69CF2555"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4AD81BCC"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WORKERS' COMPENSATION</w:t>
      </w:r>
    </w:p>
    <w:p w14:paraId="5FAF4CDB"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health benefits provided under this Policy are not in place of, and do not affect requirements for coverage by Workers' Compensation.</w:t>
      </w:r>
    </w:p>
    <w:p w14:paraId="63244F0A"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02F9188A"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 [CONVERSION RIGHTS FOR DIVORCED SPOUSES </w:t>
      </w:r>
    </w:p>
    <w:p w14:paraId="292F1ACF" w14:textId="77777777" w:rsidR="001454FA" w:rsidRPr="001454FA" w:rsidRDefault="001454FA" w:rsidP="00A82854">
      <w:pPr>
        <w:spacing w:after="0" w:line="240" w:lineRule="auto"/>
        <w:jc w:val="both"/>
        <w:rPr>
          <w:rFonts w:ascii="Times New Roman" w:eastAsia="Calibri" w:hAnsi="Times New Roman" w:cs="Times New Roman"/>
          <w:b/>
          <w:sz w:val="24"/>
          <w:szCs w:val="20"/>
        </w:rPr>
      </w:pPr>
    </w:p>
    <w:p w14:paraId="0F244548"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1454FA">
          <w:rPr>
            <w:rFonts w:ascii="Times New Roman" w:eastAsia="Calibri" w:hAnsi="Times New Roman" w:cs="Times New Roman"/>
            <w:b/>
            <w:sz w:val="24"/>
            <w:szCs w:val="20"/>
          </w:rPr>
          <w:t>UNION</w:t>
        </w:r>
      </w:smartTag>
      <w:r w:rsidRPr="001454FA">
        <w:rPr>
          <w:rFonts w:ascii="Times New Roman" w:eastAsia="Calibri" w:hAnsi="Times New Roman" w:cs="Times New Roman"/>
          <w:b/>
          <w:sz w:val="24"/>
          <w:szCs w:val="20"/>
        </w:rPr>
        <w:t xml:space="preserve"> ENDS</w:t>
      </w:r>
    </w:p>
    <w:p w14:paraId="7D82899C"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1454FA">
        <w:rPr>
          <w:rFonts w:ascii="Times New Roman" w:eastAsia="Calibri" w:hAnsi="Times New Roman" w:cs="Times New Roman"/>
          <w:b/>
          <w:sz w:val="24"/>
          <w:szCs w:val="20"/>
        </w:rPr>
        <w:t>Exceptions</w:t>
      </w:r>
      <w:r w:rsidRPr="001454FA">
        <w:rPr>
          <w:rFonts w:ascii="Times New Roman" w:eastAsia="Calibri" w:hAnsi="Times New Roman" w:cs="Times New Roman"/>
          <w:sz w:val="24"/>
          <w:szCs w:val="20"/>
        </w:rPr>
        <w:t xml:space="preserve"> below.</w:t>
      </w:r>
    </w:p>
    <w:p w14:paraId="13E61731"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7D146D77"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Exceptions</w:t>
      </w:r>
    </w:p>
    <w:p w14:paraId="13B8770D"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former Spouse may use this conversion right:</w:t>
      </w:r>
    </w:p>
    <w:p w14:paraId="26BBFB46"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if he or she is eligible for Medicare; </w:t>
      </w:r>
    </w:p>
    <w:p w14:paraId="14A38632" w14:textId="77777777" w:rsidR="001454FA" w:rsidRPr="001454FA" w:rsidRDefault="001454FA" w:rsidP="00A82854">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14:paraId="5C8E8028"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lastRenderedPageBreak/>
        <w:t>HOW AND WHEN TO CONVERT</w:t>
      </w:r>
    </w:p>
    <w:p w14:paraId="61D772BE"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14:paraId="2159D8AA" w14:textId="77777777" w:rsidR="001454FA" w:rsidRPr="001454FA" w:rsidRDefault="001454FA" w:rsidP="00A82854">
      <w:pPr>
        <w:spacing w:after="0" w:line="240" w:lineRule="auto"/>
        <w:jc w:val="both"/>
        <w:rPr>
          <w:rFonts w:ascii="Times New Roman" w:eastAsia="Calibri" w:hAnsi="Times New Roman" w:cs="Times New Roman"/>
          <w:sz w:val="24"/>
          <w:szCs w:val="20"/>
        </w:rPr>
      </w:pPr>
    </w:p>
    <w:p w14:paraId="0ED9ABFB"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CONVERTED CONTRACT</w:t>
      </w:r>
    </w:p>
    <w:p w14:paraId="4FA774D4" w14:textId="77777777" w:rsidR="001454FA" w:rsidRPr="001454FA" w:rsidRDefault="001454FA" w:rsidP="00A82854">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14:paraId="6639CF24" w14:textId="77777777" w:rsidR="001454FA" w:rsidRPr="001454FA" w:rsidRDefault="001454FA" w:rsidP="00A82854">
      <w:pPr>
        <w:suppressLineNumbers/>
        <w:spacing w:after="0" w:line="240" w:lineRule="auto"/>
        <w:jc w:val="both"/>
        <w:rPr>
          <w:rFonts w:ascii="Times" w:eastAsia="Calibri" w:hAnsi="Times" w:cs="Times New Roman"/>
          <w:b/>
          <w:sz w:val="20"/>
          <w:szCs w:val="20"/>
        </w:rPr>
      </w:pPr>
    </w:p>
    <w:p w14:paraId="52CC8805"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CLAIMS PROVISIONS</w:t>
      </w:r>
    </w:p>
    <w:p w14:paraId="70ED832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claimant's right to make a claim for any benefits provided by this Policy is governed as follows:</w:t>
      </w:r>
    </w:p>
    <w:p w14:paraId="62CC7901"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94B0A7B"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[NOTICE OF LOSS</w:t>
      </w:r>
    </w:p>
    <w:p w14:paraId="2EDDF8D6"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14:paraId="149FEFA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56B99F33"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When </w:t>
      </w:r>
      <w:r w:rsidRPr="001454FA">
        <w:rPr>
          <w:rFonts w:ascii="Times" w:eastAsia="Calibri" w:hAnsi="Times" w:cs="Times New Roman"/>
          <w:sz w:val="20"/>
          <w:szCs w:val="20"/>
        </w:rPr>
        <w:t>We</w:t>
      </w:r>
      <w:r w:rsidRPr="001454FA">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14:paraId="2A1D56F3"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429D5F93"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PROOF OF LOSS</w:t>
      </w:r>
    </w:p>
    <w:p w14:paraId="2A686631"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Proof of loss must be sent to Us within 90 days of the loss.</w:t>
      </w:r>
    </w:p>
    <w:p w14:paraId="02252CD6"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735C8B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notice or proof is sent later than 90 days of the loss, We will not deny or reduce a claim if the notice or proof was sent as soon as possible.</w:t>
      </w:r>
    </w:p>
    <w:p w14:paraId="1561C617"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62F90DE9"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PAYMENT OF CLAIMS</w:t>
      </w:r>
    </w:p>
    <w:p w14:paraId="07978E45"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0"/>
          <w:szCs w:val="20"/>
        </w:rPr>
        <w:t>We</w:t>
      </w:r>
      <w:r w:rsidRPr="001454FA">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14:paraId="5C39B2C0" w14:textId="77777777" w:rsidR="001454FA" w:rsidRPr="001454FA" w:rsidRDefault="001454FA" w:rsidP="00A82854">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estate;</w:t>
      </w:r>
    </w:p>
    <w:p w14:paraId="2C8B46BE" w14:textId="77777777" w:rsidR="001454FA" w:rsidRPr="001454FA" w:rsidRDefault="001454FA" w:rsidP="00A82854">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Spouse;</w:t>
      </w:r>
    </w:p>
    <w:p w14:paraId="7625BC70" w14:textId="77777777" w:rsidR="001454FA" w:rsidRPr="001454FA" w:rsidRDefault="001454FA" w:rsidP="00A82854">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parents;</w:t>
      </w:r>
    </w:p>
    <w:p w14:paraId="20BB1797" w14:textId="77777777" w:rsidR="001454FA" w:rsidRPr="001454FA" w:rsidRDefault="001454FA" w:rsidP="00A82854">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children;</w:t>
      </w:r>
    </w:p>
    <w:p w14:paraId="4484BBEB" w14:textId="77777777" w:rsidR="001454FA" w:rsidRPr="001454FA" w:rsidRDefault="001454FA" w:rsidP="00A82854">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brothers and sisters; or</w:t>
      </w:r>
    </w:p>
    <w:p w14:paraId="332A0BD3" w14:textId="77777777" w:rsidR="001454FA" w:rsidRPr="001454FA" w:rsidRDefault="001454FA" w:rsidP="00A82854">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unpaid provider of health care services.</w:t>
      </w:r>
    </w:p>
    <w:p w14:paraId="6F14753E" w14:textId="77777777" w:rsidR="001454FA" w:rsidRPr="001454FA" w:rsidRDefault="001454FA" w:rsidP="00A82854">
      <w:pPr>
        <w:suppressLineNumbers/>
        <w:spacing w:after="0" w:line="240" w:lineRule="auto"/>
        <w:jc w:val="both"/>
        <w:rPr>
          <w:rFonts w:ascii="Times" w:eastAsia="Calibri" w:hAnsi="Times" w:cs="Times New Roman"/>
          <w:b/>
          <w:sz w:val="24"/>
          <w:szCs w:val="20"/>
        </w:rPr>
      </w:pPr>
    </w:p>
    <w:p w14:paraId="7EE2B252"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1454FA">
        <w:rPr>
          <w:rFonts w:ascii="Times" w:eastAsia="Calibri" w:hAnsi="Times" w:cs="Times New Roman"/>
          <w:sz w:val="20"/>
          <w:szCs w:val="20"/>
        </w:rPr>
        <w:t xml:space="preserve"> </w:t>
      </w:r>
      <w:r w:rsidRPr="001454FA">
        <w:rPr>
          <w:rFonts w:ascii="Times" w:eastAsia="Calibri" w:hAnsi="Times" w:cs="Times New Roman"/>
          <w:sz w:val="24"/>
          <w:szCs w:val="20"/>
        </w:rPr>
        <w:t xml:space="preserve">You may not assign his or her right to take legal action under this Policy to such provider.  </w:t>
      </w:r>
      <w:r w:rsidRPr="001454FA">
        <w:rPr>
          <w:rFonts w:ascii="Times" w:eastAsia="Times New Roman" w:hAnsi="Times" w:cs="Times New Roman"/>
          <w:sz w:val="24"/>
          <w:szCs w:val="20"/>
        </w:rPr>
        <w:t xml:space="preserve">[[Carrier]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59DFFC15"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00D69B0F" w14:textId="77777777" w:rsidR="001454FA" w:rsidRPr="001454FA" w:rsidRDefault="001454FA" w:rsidP="00A82854">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PHYSICAL EXAMS</w:t>
      </w:r>
    </w:p>
    <w:p w14:paraId="4407315E" w14:textId="77777777" w:rsidR="001454FA" w:rsidRPr="001454FA" w:rsidRDefault="001454FA" w:rsidP="00A82854">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at </w:t>
      </w:r>
      <w:r w:rsidRPr="001454FA">
        <w:rPr>
          <w:rFonts w:ascii="Times" w:eastAsia="Calibri" w:hAnsi="Times" w:cs="Times New Roman"/>
          <w:sz w:val="20"/>
          <w:szCs w:val="20"/>
        </w:rPr>
        <w:t>our</w:t>
      </w:r>
      <w:r w:rsidRPr="001454FA">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14:paraId="62FDAF5A" w14:textId="77777777" w:rsidR="001454FA" w:rsidRPr="001454FA" w:rsidRDefault="001454FA" w:rsidP="00A82854">
      <w:pPr>
        <w:suppressLineNumbers/>
        <w:spacing w:after="0" w:line="240" w:lineRule="auto"/>
        <w:jc w:val="both"/>
        <w:rPr>
          <w:rFonts w:ascii="Times" w:eastAsia="Calibri" w:hAnsi="Times" w:cs="Times New Roman"/>
          <w:sz w:val="24"/>
          <w:szCs w:val="20"/>
        </w:rPr>
      </w:pPr>
    </w:p>
    <w:p w14:paraId="393CEA96" w14:textId="77777777" w:rsidR="004058A5" w:rsidRDefault="004058A5" w:rsidP="00A82854">
      <w:pPr>
        <w:jc w:val="both"/>
      </w:pPr>
    </w:p>
    <w:sectPr w:rsidR="004058A5" w:rsidSect="00B1590D">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10AA" w14:textId="77777777" w:rsidR="006D198F" w:rsidRDefault="006D198F">
      <w:pPr>
        <w:spacing w:after="0" w:line="240" w:lineRule="auto"/>
      </w:pPr>
      <w:r>
        <w:separator/>
      </w:r>
    </w:p>
  </w:endnote>
  <w:endnote w:type="continuationSeparator" w:id="0">
    <w:p w14:paraId="7BAE7C92" w14:textId="77777777" w:rsidR="006D198F" w:rsidRDefault="006D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8340" w14:textId="77777777" w:rsidR="002D52B1" w:rsidRDefault="002D5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EC913EE" w14:textId="77777777" w:rsidR="002D52B1" w:rsidRDefault="002D5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1C86" w14:textId="77777777" w:rsidR="002D52B1" w:rsidRDefault="002D5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127</w:t>
    </w:r>
    <w:r>
      <w:rPr>
        <w:rStyle w:val="PageNumber"/>
      </w:rPr>
      <w:fldChar w:fldCharType="end"/>
    </w:r>
  </w:p>
  <w:p w14:paraId="34C145FA" w14:textId="77777777" w:rsidR="002D52B1" w:rsidRDefault="002D52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699" w14:textId="77777777" w:rsidR="002D52B1" w:rsidRDefault="002D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5C2E" w14:textId="77777777" w:rsidR="006D198F" w:rsidRDefault="006D198F">
      <w:pPr>
        <w:spacing w:after="0" w:line="240" w:lineRule="auto"/>
      </w:pPr>
      <w:r>
        <w:separator/>
      </w:r>
    </w:p>
  </w:footnote>
  <w:footnote w:type="continuationSeparator" w:id="0">
    <w:p w14:paraId="32F50F98" w14:textId="77777777" w:rsidR="006D198F" w:rsidRDefault="006D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5D2D" w14:textId="77777777" w:rsidR="002D52B1" w:rsidRDefault="002D5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B2D" w14:textId="77777777" w:rsidR="002D52B1" w:rsidRDefault="002D5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4E05" w14:textId="2BA26591" w:rsidR="002D52B1" w:rsidRDefault="002D5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15:restartNumberingAfterBreak="0">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15:restartNumberingAfterBreak="0">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6"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3" w15:restartNumberingAfterBreak="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10AF3C85"/>
    <w:multiLevelType w:val="hybridMultilevel"/>
    <w:tmpl w:val="16446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9"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1"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3" w15:restartNumberingAfterBreak="0">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7" w15:restartNumberingAfterBreak="0">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0"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3" w15:restartNumberingAfterBreak="0">
    <w:nsid w:val="1E171F5D"/>
    <w:multiLevelType w:val="hybridMultilevel"/>
    <w:tmpl w:val="9ACAB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6"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8" w15:restartNumberingAfterBreak="0">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9" w15:restartNumberingAfterBreak="0">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15:restartNumberingAfterBreak="0">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51" w15:restartNumberingAfterBreak="0">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2" w15:restartNumberingAfterBreak="0">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53"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5"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57" w15:restartNumberingAfterBreak="0">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8" w15:restartNumberingAfterBreak="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9" w15:restartNumberingAfterBreak="0">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60" w15:restartNumberingAfterBreak="0">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1"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15:restartNumberingAfterBreak="0">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4"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6" w15:restartNumberingAfterBreak="0">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7"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0" w15:restartNumberingAfterBreak="0">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15:restartNumberingAfterBreak="0">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3" w15:restartNumberingAfterBreak="0">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4" w15:restartNumberingAfterBreak="0">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15:restartNumberingAfterBreak="0">
    <w:nsid w:val="37FB6913"/>
    <w:multiLevelType w:val="hybridMultilevel"/>
    <w:tmpl w:val="2AE882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15:restartNumberingAfterBreak="0">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5" w15:restartNumberingAfterBreak="0">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6"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8" w15:restartNumberingAfterBreak="0">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3" w15:restartNumberingAfterBreak="0">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15:restartNumberingAfterBreak="0">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95" w15:restartNumberingAfterBreak="0">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6"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99" w15:restartNumberingAfterBreak="0">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15:restartNumberingAfterBreak="0">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1" w15:restartNumberingAfterBreak="0">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2"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3" w15:restartNumberingAfterBreak="0">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4"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15:restartNumberingAfterBreak="0">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8"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15:restartNumberingAfterBreak="0">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15:restartNumberingAfterBreak="0">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15:restartNumberingAfterBreak="0">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17" w15:restartNumberingAfterBreak="0">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9" w15:restartNumberingAfterBreak="0">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15:restartNumberingAfterBreak="0">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3"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25"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7" w15:restartNumberingAfterBreak="0">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8" w15:restartNumberingAfterBreak="0">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9" w15:restartNumberingAfterBreak="0">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0" w15:restartNumberingAfterBreak="0">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31" w15:restartNumberingAfterBreak="0">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2" w15:restartNumberingAfterBreak="0">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15:restartNumberingAfterBreak="0">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4" w15:restartNumberingAfterBreak="0">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5" w15:restartNumberingAfterBreak="0">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36"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7" w15:restartNumberingAfterBreak="0">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8"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0" w15:restartNumberingAfterBreak="0">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15:restartNumberingAfterBreak="0">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2" w15:restartNumberingAfterBreak="0">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43"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6"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AD5C70"/>
    <w:multiLevelType w:val="hybridMultilevel"/>
    <w:tmpl w:val="E576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0" w15:restartNumberingAfterBreak="0">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1" w15:restartNumberingAfterBreak="0">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2" w15:restartNumberingAfterBreak="0">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53" w15:restartNumberingAfterBreak="0">
    <w:nsid w:val="788B4C71"/>
    <w:multiLevelType w:val="hybridMultilevel"/>
    <w:tmpl w:val="ABEAB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5"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58" w15:restartNumberingAfterBreak="0">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9" w15:restartNumberingAfterBreak="0">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0"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3" w15:restartNumberingAfterBreak="0">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4" w15:restartNumberingAfterBreak="0">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66"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670515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2697529">
    <w:abstractNumId w:val="57"/>
  </w:num>
  <w:num w:numId="3" w16cid:durableId="1468470833">
    <w:abstractNumId w:val="100"/>
  </w:num>
  <w:num w:numId="4" w16cid:durableId="1697462518">
    <w:abstractNumId w:val="90"/>
  </w:num>
  <w:num w:numId="5" w16cid:durableId="509953780">
    <w:abstractNumId w:val="88"/>
  </w:num>
  <w:num w:numId="6" w16cid:durableId="1162894647">
    <w:abstractNumId w:val="150"/>
  </w:num>
  <w:num w:numId="7" w16cid:durableId="719403791">
    <w:abstractNumId w:val="105"/>
  </w:num>
  <w:num w:numId="8" w16cid:durableId="119809016">
    <w:abstractNumId w:val="84"/>
  </w:num>
  <w:num w:numId="9" w16cid:durableId="26683818">
    <w:abstractNumId w:val="2"/>
  </w:num>
  <w:num w:numId="10" w16cid:durableId="111829861">
    <w:abstractNumId w:val="60"/>
  </w:num>
  <w:num w:numId="11" w16cid:durableId="968321499">
    <w:abstractNumId w:val="30"/>
  </w:num>
  <w:num w:numId="12" w16cid:durableId="1934589670">
    <w:abstractNumId w:val="59"/>
  </w:num>
  <w:num w:numId="13" w16cid:durableId="1838960798">
    <w:abstractNumId w:val="159"/>
  </w:num>
  <w:num w:numId="14" w16cid:durableId="753939103">
    <w:abstractNumId w:val="28"/>
  </w:num>
  <w:num w:numId="15" w16cid:durableId="1980529730">
    <w:abstractNumId w:val="128"/>
  </w:num>
  <w:num w:numId="16" w16cid:durableId="275411073">
    <w:abstractNumId w:val="63"/>
  </w:num>
  <w:num w:numId="17" w16cid:durableId="958687896">
    <w:abstractNumId w:val="134"/>
  </w:num>
  <w:num w:numId="18" w16cid:durableId="247203346">
    <w:abstractNumId w:val="47"/>
  </w:num>
  <w:num w:numId="19" w16cid:durableId="156770790">
    <w:abstractNumId w:val="58"/>
  </w:num>
  <w:num w:numId="20" w16cid:durableId="1766804183">
    <w:abstractNumId w:val="39"/>
  </w:num>
  <w:num w:numId="21" w16cid:durableId="226378889">
    <w:abstractNumId w:val="129"/>
  </w:num>
  <w:num w:numId="22" w16cid:durableId="352608723">
    <w:abstractNumId w:val="3"/>
  </w:num>
  <w:num w:numId="23" w16cid:durableId="561449806">
    <w:abstractNumId w:val="140"/>
  </w:num>
  <w:num w:numId="24" w16cid:durableId="1973097558">
    <w:abstractNumId w:val="92"/>
  </w:num>
  <w:num w:numId="25" w16cid:durableId="1454012494">
    <w:abstractNumId w:val="11"/>
  </w:num>
  <w:num w:numId="26" w16cid:durableId="1156800967">
    <w:abstractNumId w:val="154"/>
  </w:num>
  <w:num w:numId="27" w16cid:durableId="1468549761">
    <w:abstractNumId w:val="121"/>
  </w:num>
  <w:num w:numId="28" w16cid:durableId="623772299">
    <w:abstractNumId w:val="149"/>
  </w:num>
  <w:num w:numId="29" w16cid:durableId="1962760751">
    <w:abstractNumId w:val="74"/>
  </w:num>
  <w:num w:numId="30" w16cid:durableId="262808481">
    <w:abstractNumId w:val="124"/>
  </w:num>
  <w:num w:numId="31" w16cid:durableId="1317341082">
    <w:abstractNumId w:val="22"/>
  </w:num>
  <w:num w:numId="32" w16cid:durableId="12002417">
    <w:abstractNumId w:val="78"/>
  </w:num>
  <w:num w:numId="33" w16cid:durableId="1656762375">
    <w:abstractNumId w:val="118"/>
  </w:num>
  <w:num w:numId="34" w16cid:durableId="1803159398">
    <w:abstractNumId w:val="76"/>
  </w:num>
  <w:num w:numId="35" w16cid:durableId="185414306">
    <w:abstractNumId w:val="54"/>
  </w:num>
  <w:num w:numId="36" w16cid:durableId="1432553858">
    <w:abstractNumId w:val="126"/>
  </w:num>
  <w:num w:numId="37" w16cid:durableId="361441826">
    <w:abstractNumId w:val="23"/>
  </w:num>
  <w:num w:numId="38" w16cid:durableId="559679002">
    <w:abstractNumId w:val="111"/>
  </w:num>
  <w:num w:numId="39" w16cid:durableId="632103614">
    <w:abstractNumId w:val="122"/>
  </w:num>
  <w:num w:numId="40" w16cid:durableId="1846280975">
    <w:abstractNumId w:val="65"/>
  </w:num>
  <w:num w:numId="41" w16cid:durableId="1106652928">
    <w:abstractNumId w:val="72"/>
  </w:num>
  <w:num w:numId="42" w16cid:durableId="839660531">
    <w:abstractNumId w:val="112"/>
  </w:num>
  <w:num w:numId="43" w16cid:durableId="1475560848">
    <w:abstractNumId w:val="85"/>
  </w:num>
  <w:num w:numId="44" w16cid:durableId="1850558727">
    <w:abstractNumId w:val="132"/>
  </w:num>
  <w:num w:numId="45" w16cid:durableId="675428138">
    <w:abstractNumId w:val="119"/>
  </w:num>
  <w:num w:numId="46" w16cid:durableId="265164474">
    <w:abstractNumId w:val="127"/>
  </w:num>
  <w:num w:numId="47" w16cid:durableId="1232424427">
    <w:abstractNumId w:val="145"/>
  </w:num>
  <w:num w:numId="48" w16cid:durableId="1649817448">
    <w:abstractNumId w:val="93"/>
  </w:num>
  <w:num w:numId="49" w16cid:durableId="409739090">
    <w:abstractNumId w:val="101"/>
  </w:num>
  <w:num w:numId="50" w16cid:durableId="2010671998">
    <w:abstractNumId w:val="4"/>
  </w:num>
  <w:num w:numId="51" w16cid:durableId="2023238060">
    <w:abstractNumId w:val="115"/>
  </w:num>
  <w:num w:numId="52" w16cid:durableId="46687232">
    <w:abstractNumId w:val="133"/>
  </w:num>
  <w:num w:numId="53" w16cid:durableId="627399600">
    <w:abstractNumId w:val="139"/>
  </w:num>
  <w:num w:numId="54" w16cid:durableId="928805898">
    <w:abstractNumId w:val="48"/>
  </w:num>
  <w:num w:numId="55" w16cid:durableId="1574000970">
    <w:abstractNumId w:val="103"/>
  </w:num>
  <w:num w:numId="56" w16cid:durableId="1931768958">
    <w:abstractNumId w:val="49"/>
  </w:num>
  <w:num w:numId="57" w16cid:durableId="1983653597">
    <w:abstractNumId w:val="70"/>
  </w:num>
  <w:num w:numId="58" w16cid:durableId="1567375362">
    <w:abstractNumId w:val="158"/>
  </w:num>
  <w:num w:numId="59" w16cid:durableId="1332025796">
    <w:abstractNumId w:val="87"/>
  </w:num>
  <w:num w:numId="60" w16cid:durableId="1115714480">
    <w:abstractNumId w:val="106"/>
  </w:num>
  <w:num w:numId="61" w16cid:durableId="1394933982">
    <w:abstractNumId w:val="99"/>
  </w:num>
  <w:num w:numId="62" w16cid:durableId="809060887">
    <w:abstractNumId w:val="6"/>
  </w:num>
  <w:num w:numId="63" w16cid:durableId="100103237">
    <w:abstractNumId w:val="51"/>
  </w:num>
  <w:num w:numId="64" w16cid:durableId="1682245137">
    <w:abstractNumId w:val="32"/>
  </w:num>
  <w:num w:numId="65" w16cid:durableId="1910846044">
    <w:abstractNumId w:val="8"/>
  </w:num>
  <w:num w:numId="66" w16cid:durableId="1795903079">
    <w:abstractNumId w:val="50"/>
  </w:num>
  <w:num w:numId="67" w16cid:durableId="654187701">
    <w:abstractNumId w:val="66"/>
  </w:num>
  <w:num w:numId="68" w16cid:durableId="723873545">
    <w:abstractNumId w:val="135"/>
  </w:num>
  <w:num w:numId="69" w16cid:durableId="1820727936">
    <w:abstractNumId w:val="130"/>
  </w:num>
  <w:num w:numId="70" w16cid:durableId="727996958">
    <w:abstractNumId w:val="15"/>
  </w:num>
  <w:num w:numId="71" w16cid:durableId="1643777147">
    <w:abstractNumId w:val="94"/>
  </w:num>
  <w:num w:numId="72" w16cid:durableId="1327704059">
    <w:abstractNumId w:val="142"/>
  </w:num>
  <w:num w:numId="73" w16cid:durableId="1699620372">
    <w:abstractNumId w:val="98"/>
  </w:num>
  <w:num w:numId="74" w16cid:durableId="175852260">
    <w:abstractNumId w:val="116"/>
  </w:num>
  <w:num w:numId="75" w16cid:durableId="564068973">
    <w:abstractNumId w:val="52"/>
  </w:num>
  <w:num w:numId="76" w16cid:durableId="538053098">
    <w:abstractNumId w:val="152"/>
  </w:num>
  <w:num w:numId="77" w16cid:durableId="1005939427">
    <w:abstractNumId w:val="131"/>
  </w:num>
  <w:num w:numId="78" w16cid:durableId="878325487">
    <w:abstractNumId w:val="73"/>
  </w:num>
  <w:num w:numId="79" w16cid:durableId="470833725">
    <w:abstractNumId w:val="95"/>
  </w:num>
  <w:num w:numId="80" w16cid:durableId="866330895">
    <w:abstractNumId w:val="69"/>
  </w:num>
  <w:num w:numId="81" w16cid:durableId="1140997216">
    <w:abstractNumId w:val="157"/>
  </w:num>
  <w:num w:numId="82" w16cid:durableId="1571619621">
    <w:abstractNumId w:val="36"/>
  </w:num>
  <w:num w:numId="83" w16cid:durableId="1078088631">
    <w:abstractNumId w:val="151"/>
  </w:num>
  <w:num w:numId="84" w16cid:durableId="104858083">
    <w:abstractNumId w:val="75"/>
  </w:num>
  <w:num w:numId="85" w16cid:durableId="887299466">
    <w:abstractNumId w:val="163"/>
  </w:num>
  <w:num w:numId="86" w16cid:durableId="1206790532">
    <w:abstractNumId w:val="80"/>
  </w:num>
  <w:num w:numId="87" w16cid:durableId="883180466">
    <w:abstractNumId w:val="33"/>
  </w:num>
  <w:num w:numId="88" w16cid:durableId="696807522">
    <w:abstractNumId w:val="141"/>
  </w:num>
  <w:num w:numId="89" w16cid:durableId="292641619">
    <w:abstractNumId w:val="56"/>
  </w:num>
  <w:num w:numId="90" w16cid:durableId="1788622952">
    <w:abstractNumId w:val="137"/>
  </w:num>
  <w:num w:numId="91" w16cid:durableId="886718824">
    <w:abstractNumId w:val="37"/>
  </w:num>
  <w:num w:numId="92" w16cid:durableId="1645429186">
    <w:abstractNumId w:val="117"/>
  </w:num>
  <w:num w:numId="93" w16cid:durableId="1900968591">
    <w:abstractNumId w:val="35"/>
  </w:num>
  <w:num w:numId="94" w16cid:durableId="1392119585">
    <w:abstractNumId w:val="12"/>
  </w:num>
  <w:num w:numId="95" w16cid:durableId="8915052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8614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35823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32613060">
    <w:abstractNumId w:val="53"/>
  </w:num>
  <w:num w:numId="99" w16cid:durableId="1310595366">
    <w:abstractNumId w:val="113"/>
  </w:num>
  <w:num w:numId="100" w16cid:durableId="1753431778">
    <w:abstractNumId w:val="148"/>
  </w:num>
  <w:num w:numId="101" w16cid:durableId="1257249167">
    <w:abstractNumId w:val="40"/>
  </w:num>
  <w:num w:numId="102" w16cid:durableId="1859848053">
    <w:abstractNumId w:val="62"/>
  </w:num>
  <w:num w:numId="103" w16cid:durableId="55666906">
    <w:abstractNumId w:val="27"/>
  </w:num>
  <w:num w:numId="104" w16cid:durableId="189341306">
    <w:abstractNumId w:val="97"/>
  </w:num>
  <w:num w:numId="105" w16cid:durableId="1338852350">
    <w:abstractNumId w:val="42"/>
  </w:num>
  <w:num w:numId="106" w16cid:durableId="294026248">
    <w:abstractNumId w:val="162"/>
  </w:num>
  <w:num w:numId="107" w16cid:durableId="1471023078">
    <w:abstractNumId w:val="79"/>
  </w:num>
  <w:num w:numId="108" w16cid:durableId="106048131">
    <w:abstractNumId w:val="107"/>
  </w:num>
  <w:num w:numId="109" w16cid:durableId="482162614">
    <w:abstractNumId w:val="167"/>
  </w:num>
  <w:num w:numId="110" w16cid:durableId="1919702764">
    <w:abstractNumId w:val="96"/>
  </w:num>
  <w:num w:numId="111" w16cid:durableId="1867670279">
    <w:abstractNumId w:val="21"/>
  </w:num>
  <w:num w:numId="112" w16cid:durableId="272791919">
    <w:abstractNumId w:val="61"/>
  </w:num>
  <w:num w:numId="113" w16cid:durableId="1610964918">
    <w:abstractNumId w:val="67"/>
  </w:num>
  <w:num w:numId="114" w16cid:durableId="1509052695">
    <w:abstractNumId w:val="10"/>
  </w:num>
  <w:num w:numId="115" w16cid:durableId="1654144322">
    <w:abstractNumId w:val="16"/>
  </w:num>
  <w:num w:numId="116" w16cid:durableId="1457748966">
    <w:abstractNumId w:val="19"/>
  </w:num>
  <w:num w:numId="117" w16cid:durableId="557398795">
    <w:abstractNumId w:val="120"/>
  </w:num>
  <w:num w:numId="118" w16cid:durableId="265891807">
    <w:abstractNumId w:val="68"/>
  </w:num>
  <w:num w:numId="119" w16cid:durableId="61294501">
    <w:abstractNumId w:val="102"/>
  </w:num>
  <w:num w:numId="120" w16cid:durableId="496962454">
    <w:abstractNumId w:val="71"/>
  </w:num>
  <w:num w:numId="121" w16cid:durableId="1655639326">
    <w:abstractNumId w:val="64"/>
  </w:num>
  <w:num w:numId="122" w16cid:durableId="1226720698">
    <w:abstractNumId w:val="41"/>
  </w:num>
  <w:num w:numId="123" w16cid:durableId="1890529384">
    <w:abstractNumId w:val="45"/>
  </w:num>
  <w:num w:numId="124" w16cid:durableId="1103577753">
    <w:abstractNumId w:val="91"/>
  </w:num>
  <w:num w:numId="125" w16cid:durableId="1806577465">
    <w:abstractNumId w:val="26"/>
  </w:num>
  <w:num w:numId="126" w16cid:durableId="2026781866">
    <w:abstractNumId w:val="146"/>
  </w:num>
  <w:num w:numId="127" w16cid:durableId="1394305777">
    <w:abstractNumId w:val="161"/>
  </w:num>
  <w:num w:numId="128" w16cid:durableId="1421635900">
    <w:abstractNumId w:val="110"/>
  </w:num>
  <w:num w:numId="129" w16cid:durableId="2069912179">
    <w:abstractNumId w:val="1"/>
  </w:num>
  <w:num w:numId="130" w16cid:durableId="2118331088">
    <w:abstractNumId w:val="14"/>
  </w:num>
  <w:num w:numId="131" w16cid:durableId="11884">
    <w:abstractNumId w:val="25"/>
  </w:num>
  <w:num w:numId="132" w16cid:durableId="188447676">
    <w:abstractNumId w:val="44"/>
  </w:num>
  <w:num w:numId="133" w16cid:durableId="1972897577">
    <w:abstractNumId w:val="165"/>
  </w:num>
  <w:num w:numId="134" w16cid:durableId="2032997115">
    <w:abstractNumId w:val="13"/>
  </w:num>
  <w:num w:numId="135" w16cid:durableId="1256288483">
    <w:abstractNumId w:val="82"/>
  </w:num>
  <w:num w:numId="136" w16cid:durableId="1199590069">
    <w:abstractNumId w:val="155"/>
  </w:num>
  <w:num w:numId="137" w16cid:durableId="2095124771">
    <w:abstractNumId w:val="38"/>
  </w:num>
  <w:num w:numId="138" w16cid:durableId="1645962968">
    <w:abstractNumId w:val="164"/>
  </w:num>
  <w:num w:numId="139" w16cid:durableId="981158131">
    <w:abstractNumId w:val="109"/>
  </w:num>
  <w:num w:numId="140" w16cid:durableId="1407537536">
    <w:abstractNumId w:val="43"/>
  </w:num>
  <w:num w:numId="141" w16cid:durableId="1780368866">
    <w:abstractNumId w:val="123"/>
  </w:num>
  <w:num w:numId="142" w16cid:durableId="688337477">
    <w:abstractNumId w:val="144"/>
  </w:num>
  <w:num w:numId="143" w16cid:durableId="1610315856">
    <w:abstractNumId w:val="143"/>
  </w:num>
  <w:num w:numId="144" w16cid:durableId="1972400132">
    <w:abstractNumId w:val="147"/>
  </w:num>
  <w:num w:numId="145" w16cid:durableId="726493237">
    <w:abstractNumId w:val="153"/>
  </w:num>
  <w:num w:numId="146" w16cid:durableId="1706566477">
    <w:abstractNumId w:val="166"/>
  </w:num>
  <w:num w:numId="147" w16cid:durableId="694767471">
    <w:abstractNumId w:val="7"/>
  </w:num>
  <w:num w:numId="148" w16cid:durableId="2019650009">
    <w:abstractNumId w:val="83"/>
  </w:num>
  <w:num w:numId="149" w16cid:durableId="1887764729">
    <w:abstractNumId w:val="17"/>
  </w:num>
  <w:num w:numId="150" w16cid:durableId="381639399">
    <w:abstractNumId w:val="125"/>
  </w:num>
  <w:num w:numId="151" w16cid:durableId="1373580768">
    <w:abstractNumId w:val="114"/>
  </w:num>
  <w:num w:numId="152" w16cid:durableId="646280351">
    <w:abstractNumId w:val="31"/>
  </w:num>
  <w:num w:numId="153" w16cid:durableId="747577576">
    <w:abstractNumId w:val="108"/>
  </w:num>
  <w:num w:numId="154" w16cid:durableId="238683863">
    <w:abstractNumId w:val="34"/>
  </w:num>
  <w:num w:numId="155" w16cid:durableId="1229612671">
    <w:abstractNumId w:val="89"/>
  </w:num>
  <w:num w:numId="156" w16cid:durableId="1020663810">
    <w:abstractNumId w:val="138"/>
  </w:num>
  <w:num w:numId="157" w16cid:durableId="1137333811">
    <w:abstractNumId w:val="29"/>
  </w:num>
  <w:num w:numId="158" w16cid:durableId="1823504644">
    <w:abstractNumId w:val="77"/>
  </w:num>
  <w:num w:numId="159" w16cid:durableId="257568085">
    <w:abstractNumId w:val="81"/>
  </w:num>
  <w:num w:numId="160" w16cid:durableId="745419352">
    <w:abstractNumId w:val="55"/>
  </w:num>
  <w:num w:numId="161" w16cid:durableId="920060367">
    <w:abstractNumId w:val="160"/>
  </w:num>
  <w:num w:numId="162" w16cid:durableId="253588912">
    <w:abstractNumId w:val="136"/>
  </w:num>
  <w:num w:numId="163" w16cid:durableId="630132236">
    <w:abstractNumId w:val="86"/>
  </w:num>
  <w:num w:numId="164" w16cid:durableId="1721519536">
    <w:abstractNumId w:val="5"/>
  </w:num>
  <w:num w:numId="165" w16cid:durableId="333151531">
    <w:abstractNumId w:val="104"/>
  </w:num>
  <w:num w:numId="166" w16cid:durableId="1439449400">
    <w:abstractNumId w:val="46"/>
  </w:num>
  <w:num w:numId="167" w16cid:durableId="663627774">
    <w:abstractNumId w:val="156"/>
  </w:num>
  <w:num w:numId="168" w16cid:durableId="1827280305">
    <w:abstractNumId w:val="2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FA"/>
    <w:rsid w:val="00002E3F"/>
    <w:rsid w:val="000151CE"/>
    <w:rsid w:val="00017A48"/>
    <w:rsid w:val="00030AD3"/>
    <w:rsid w:val="000564B4"/>
    <w:rsid w:val="000A6A59"/>
    <w:rsid w:val="001141D8"/>
    <w:rsid w:val="001170FF"/>
    <w:rsid w:val="0012603A"/>
    <w:rsid w:val="00140958"/>
    <w:rsid w:val="001454FA"/>
    <w:rsid w:val="00182CE6"/>
    <w:rsid w:val="001C5713"/>
    <w:rsid w:val="001F327D"/>
    <w:rsid w:val="00202039"/>
    <w:rsid w:val="00211F76"/>
    <w:rsid w:val="00221641"/>
    <w:rsid w:val="002366CF"/>
    <w:rsid w:val="00263EE4"/>
    <w:rsid w:val="002D52B1"/>
    <w:rsid w:val="003051D8"/>
    <w:rsid w:val="00341B62"/>
    <w:rsid w:val="00351A8A"/>
    <w:rsid w:val="0036278A"/>
    <w:rsid w:val="00367625"/>
    <w:rsid w:val="00376C72"/>
    <w:rsid w:val="0038277D"/>
    <w:rsid w:val="003F4585"/>
    <w:rsid w:val="00400F64"/>
    <w:rsid w:val="004058A5"/>
    <w:rsid w:val="00455B43"/>
    <w:rsid w:val="0048021B"/>
    <w:rsid w:val="00484678"/>
    <w:rsid w:val="004967A3"/>
    <w:rsid w:val="004D2F9B"/>
    <w:rsid w:val="004F4A27"/>
    <w:rsid w:val="005368E3"/>
    <w:rsid w:val="00575FE3"/>
    <w:rsid w:val="0058742D"/>
    <w:rsid w:val="005C425B"/>
    <w:rsid w:val="005E59D0"/>
    <w:rsid w:val="005F7390"/>
    <w:rsid w:val="00606F15"/>
    <w:rsid w:val="00611D21"/>
    <w:rsid w:val="00614939"/>
    <w:rsid w:val="00622E2D"/>
    <w:rsid w:val="0064184A"/>
    <w:rsid w:val="006428DD"/>
    <w:rsid w:val="00651728"/>
    <w:rsid w:val="00692B97"/>
    <w:rsid w:val="006B5261"/>
    <w:rsid w:val="006C2158"/>
    <w:rsid w:val="006C638B"/>
    <w:rsid w:val="006C6F23"/>
    <w:rsid w:val="006D198F"/>
    <w:rsid w:val="006D5C60"/>
    <w:rsid w:val="006D7F54"/>
    <w:rsid w:val="0072604B"/>
    <w:rsid w:val="00734918"/>
    <w:rsid w:val="00746A98"/>
    <w:rsid w:val="00756074"/>
    <w:rsid w:val="00795D55"/>
    <w:rsid w:val="007A09C3"/>
    <w:rsid w:val="007D1233"/>
    <w:rsid w:val="007E349C"/>
    <w:rsid w:val="008356CB"/>
    <w:rsid w:val="008375D4"/>
    <w:rsid w:val="0084613A"/>
    <w:rsid w:val="00892BC6"/>
    <w:rsid w:val="008B4988"/>
    <w:rsid w:val="008C7528"/>
    <w:rsid w:val="008F7C7E"/>
    <w:rsid w:val="00900C13"/>
    <w:rsid w:val="00923AE2"/>
    <w:rsid w:val="00923CC9"/>
    <w:rsid w:val="00925DC6"/>
    <w:rsid w:val="00946681"/>
    <w:rsid w:val="009752BE"/>
    <w:rsid w:val="00984EDE"/>
    <w:rsid w:val="009A2E07"/>
    <w:rsid w:val="009A664F"/>
    <w:rsid w:val="009C01DC"/>
    <w:rsid w:val="009D11AD"/>
    <w:rsid w:val="00A26DD5"/>
    <w:rsid w:val="00A363C6"/>
    <w:rsid w:val="00A577F3"/>
    <w:rsid w:val="00A82854"/>
    <w:rsid w:val="00AB59A7"/>
    <w:rsid w:val="00AE4E07"/>
    <w:rsid w:val="00AF3A09"/>
    <w:rsid w:val="00B10EF4"/>
    <w:rsid w:val="00B1590D"/>
    <w:rsid w:val="00BA4D1F"/>
    <w:rsid w:val="00BB0B76"/>
    <w:rsid w:val="00BE6029"/>
    <w:rsid w:val="00C24B7C"/>
    <w:rsid w:val="00CC54BE"/>
    <w:rsid w:val="00CD7EF3"/>
    <w:rsid w:val="00CF0978"/>
    <w:rsid w:val="00D55D21"/>
    <w:rsid w:val="00D5602F"/>
    <w:rsid w:val="00D6257A"/>
    <w:rsid w:val="00D83941"/>
    <w:rsid w:val="00D87B7E"/>
    <w:rsid w:val="00D95C3F"/>
    <w:rsid w:val="00DA6E4B"/>
    <w:rsid w:val="00DB3618"/>
    <w:rsid w:val="00DB5A02"/>
    <w:rsid w:val="00E07633"/>
    <w:rsid w:val="00E14594"/>
    <w:rsid w:val="00E27ACC"/>
    <w:rsid w:val="00E46F41"/>
    <w:rsid w:val="00E64DBD"/>
    <w:rsid w:val="00EA4673"/>
    <w:rsid w:val="00EB1EBB"/>
    <w:rsid w:val="00EC4BD9"/>
    <w:rsid w:val="00EC716A"/>
    <w:rsid w:val="00EF7BBF"/>
    <w:rsid w:val="00F4452F"/>
    <w:rsid w:val="00F51B75"/>
    <w:rsid w:val="00F561DD"/>
    <w:rsid w:val="00F66D87"/>
    <w:rsid w:val="00F95903"/>
    <w:rsid w:val="00FC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6807A3D"/>
  <w15:chartTrackingRefBased/>
  <w15:docId w15:val="{B9EAE2A6-564E-4E28-BA25-303D4F14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54FA"/>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1454FA"/>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1454FA"/>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4FA"/>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1454FA"/>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1454FA"/>
    <w:rPr>
      <w:rFonts w:ascii="Times New Roman" w:eastAsia="Calibri" w:hAnsi="Times New Roman" w:cs="Times New Roman"/>
      <w:b/>
      <w:sz w:val="24"/>
      <w:szCs w:val="20"/>
      <w:u w:val="single"/>
    </w:rPr>
  </w:style>
  <w:style w:type="paragraph" w:styleId="BalloonText">
    <w:name w:val="Balloon Text"/>
    <w:basedOn w:val="Normal"/>
    <w:link w:val="BalloonTextChar"/>
    <w:semiHidden/>
    <w:unhideWhenUsed/>
    <w:rsid w:val="0014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454FA"/>
    <w:rPr>
      <w:rFonts w:ascii="Segoe UI" w:hAnsi="Segoe UI" w:cs="Segoe UI"/>
      <w:sz w:val="18"/>
      <w:szCs w:val="18"/>
    </w:rPr>
  </w:style>
  <w:style w:type="numbering" w:customStyle="1" w:styleId="NoList1">
    <w:name w:val="No List1"/>
    <w:next w:val="NoList"/>
    <w:uiPriority w:val="99"/>
    <w:semiHidden/>
    <w:unhideWhenUsed/>
    <w:rsid w:val="001454FA"/>
  </w:style>
  <w:style w:type="numbering" w:customStyle="1" w:styleId="NoList11">
    <w:name w:val="No List11"/>
    <w:next w:val="NoList"/>
    <w:uiPriority w:val="99"/>
    <w:semiHidden/>
    <w:unhideWhenUsed/>
    <w:rsid w:val="001454FA"/>
  </w:style>
  <w:style w:type="paragraph" w:customStyle="1" w:styleId="table58">
    <w:name w:val="table58"/>
    <w:rsid w:val="001454FA"/>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1454FA"/>
    <w:pPr>
      <w:suppressLineNumbers/>
      <w:spacing w:after="0" w:line="240" w:lineRule="auto"/>
      <w:ind w:left="200"/>
    </w:pPr>
    <w:rPr>
      <w:rFonts w:ascii="Times" w:eastAsia="Calibri" w:hAnsi="Times" w:cs="Times New Roman"/>
      <w:sz w:val="20"/>
      <w:szCs w:val="20"/>
    </w:rPr>
  </w:style>
  <w:style w:type="paragraph" w:customStyle="1" w:styleId="table59">
    <w:name w:val="table59"/>
    <w:rsid w:val="001454FA"/>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1454FA"/>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1454FA"/>
    <w:pPr>
      <w:suppressLineNumbers/>
      <w:spacing w:after="0" w:line="480" w:lineRule="auto"/>
    </w:pPr>
    <w:rPr>
      <w:rFonts w:ascii="Times" w:eastAsia="Calibri" w:hAnsi="Times" w:cs="Times New Roman"/>
      <w:sz w:val="20"/>
      <w:szCs w:val="20"/>
    </w:rPr>
  </w:style>
  <w:style w:type="paragraph" w:customStyle="1" w:styleId="table60">
    <w:name w:val="table60"/>
    <w:rsid w:val="001454FA"/>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1454FA"/>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1454FA"/>
    <w:pPr>
      <w:suppressLineNumbers/>
      <w:spacing w:after="0" w:line="240" w:lineRule="auto"/>
    </w:pPr>
    <w:rPr>
      <w:rFonts w:ascii="Times" w:eastAsia="Calibri" w:hAnsi="Times" w:cs="Times New Roman"/>
      <w:sz w:val="24"/>
      <w:szCs w:val="20"/>
    </w:rPr>
  </w:style>
  <w:style w:type="paragraph" w:customStyle="1" w:styleId="table64">
    <w:name w:val="table64"/>
    <w:rsid w:val="001454FA"/>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1454FA"/>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1454FA"/>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1454FA"/>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1454FA"/>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1454FA"/>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1454FA"/>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1454FA"/>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1454FA"/>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1454FA"/>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1454FA"/>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1454FA"/>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1454FA"/>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1454FA"/>
    <w:pPr>
      <w:suppressLineNumbers/>
      <w:spacing w:after="0" w:line="240" w:lineRule="auto"/>
    </w:pPr>
    <w:rPr>
      <w:rFonts w:ascii="Times" w:eastAsia="Calibri" w:hAnsi="Times" w:cs="Times New Roman"/>
      <w:b/>
      <w:sz w:val="20"/>
      <w:szCs w:val="20"/>
    </w:rPr>
  </w:style>
  <w:style w:type="paragraph" w:customStyle="1" w:styleId="table86">
    <w:name w:val="table86"/>
    <w:rsid w:val="001454FA"/>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1454FA"/>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1454FA"/>
    <w:pPr>
      <w:suppressLineNumbers/>
      <w:spacing w:after="0" w:line="480" w:lineRule="auto"/>
    </w:pPr>
    <w:rPr>
      <w:rFonts w:ascii="Times" w:eastAsia="Calibri" w:hAnsi="Times" w:cs="Times New Roman"/>
      <w:b/>
      <w:sz w:val="20"/>
      <w:szCs w:val="20"/>
    </w:rPr>
  </w:style>
  <w:style w:type="paragraph" w:customStyle="1" w:styleId="table91">
    <w:name w:val="table91"/>
    <w:rsid w:val="001454FA"/>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1454FA"/>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1454FA"/>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1454FA"/>
    <w:pPr>
      <w:suppressLineNumbers/>
      <w:spacing w:after="0" w:line="480" w:lineRule="auto"/>
    </w:pPr>
    <w:rPr>
      <w:rFonts w:ascii="Times" w:eastAsia="Calibri" w:hAnsi="Times" w:cs="Times New Roman"/>
      <w:sz w:val="20"/>
      <w:szCs w:val="20"/>
    </w:rPr>
  </w:style>
  <w:style w:type="paragraph" w:customStyle="1" w:styleId="table97">
    <w:name w:val="table97"/>
    <w:rsid w:val="001454FA"/>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1454FA"/>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1454FA"/>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1454FA"/>
    <w:pPr>
      <w:suppressLineNumbers/>
      <w:spacing w:after="0" w:line="240" w:lineRule="auto"/>
    </w:pPr>
    <w:rPr>
      <w:rFonts w:ascii="Times" w:eastAsia="Calibri" w:hAnsi="Times" w:cs="Times New Roman"/>
      <w:b/>
      <w:sz w:val="24"/>
      <w:szCs w:val="20"/>
    </w:rPr>
  </w:style>
  <w:style w:type="paragraph" w:customStyle="1" w:styleId="para107">
    <w:name w:val="para107"/>
    <w:rsid w:val="001454FA"/>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1454FA"/>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1454FA"/>
    <w:pPr>
      <w:suppressLineNumbers/>
      <w:spacing w:after="0" w:line="240" w:lineRule="auto"/>
      <w:jc w:val="both"/>
    </w:pPr>
    <w:rPr>
      <w:rFonts w:ascii="Times" w:eastAsia="Calibri" w:hAnsi="Times" w:cs="Times New Roman"/>
      <w:b/>
      <w:sz w:val="20"/>
      <w:szCs w:val="20"/>
    </w:rPr>
  </w:style>
  <w:style w:type="paragraph" w:customStyle="1" w:styleId="para12">
    <w:name w:val="para12"/>
    <w:rsid w:val="001454FA"/>
    <w:pPr>
      <w:suppressLineNumbers/>
      <w:spacing w:after="0" w:line="240" w:lineRule="auto"/>
      <w:jc w:val="both"/>
    </w:pPr>
    <w:rPr>
      <w:rFonts w:ascii="Times" w:eastAsia="Calibri" w:hAnsi="Times" w:cs="Times New Roman"/>
      <w:sz w:val="20"/>
      <w:szCs w:val="20"/>
    </w:rPr>
  </w:style>
  <w:style w:type="paragraph" w:customStyle="1" w:styleId="para114">
    <w:name w:val="para114"/>
    <w:rsid w:val="001454FA"/>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1454FA"/>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1454FA"/>
    <w:pPr>
      <w:suppressLineNumbers/>
      <w:spacing w:after="0" w:line="240" w:lineRule="auto"/>
    </w:pPr>
    <w:rPr>
      <w:rFonts w:ascii="Times" w:eastAsia="Calibri" w:hAnsi="Times" w:cs="Times New Roman"/>
      <w:sz w:val="24"/>
      <w:szCs w:val="20"/>
    </w:rPr>
  </w:style>
  <w:style w:type="paragraph" w:customStyle="1" w:styleId="para3">
    <w:name w:val="para3"/>
    <w:rsid w:val="001454FA"/>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1454FA"/>
    <w:rPr>
      <w:rFonts w:ascii="Times New Roman" w:eastAsia="Calibri" w:hAnsi="Times New Roman" w:cs="Times New Roman"/>
      <w:b/>
      <w:sz w:val="24"/>
      <w:szCs w:val="20"/>
      <w:u w:val="single"/>
    </w:rPr>
  </w:style>
  <w:style w:type="paragraph" w:customStyle="1" w:styleId="table113">
    <w:name w:val="table113"/>
    <w:rsid w:val="001454FA"/>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1454FA"/>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1454FA"/>
    <w:rPr>
      <w:rFonts w:ascii="Times New Roman" w:eastAsia="Calibri" w:hAnsi="Times New Roman" w:cs="Times New Roman"/>
      <w:b/>
      <w:sz w:val="24"/>
      <w:szCs w:val="20"/>
      <w:u w:val="single"/>
    </w:rPr>
  </w:style>
  <w:style w:type="paragraph" w:customStyle="1" w:styleId="para39">
    <w:name w:val="para39"/>
    <w:rsid w:val="001454FA"/>
    <w:pPr>
      <w:suppressLineNumbers/>
      <w:spacing w:after="0" w:line="240" w:lineRule="auto"/>
      <w:jc w:val="both"/>
    </w:pPr>
    <w:rPr>
      <w:rFonts w:ascii="Times" w:eastAsia="Calibri" w:hAnsi="Times" w:cs="Times New Roman"/>
      <w:sz w:val="20"/>
      <w:szCs w:val="20"/>
    </w:rPr>
  </w:style>
  <w:style w:type="paragraph" w:customStyle="1" w:styleId="para8">
    <w:name w:val="para8"/>
    <w:rsid w:val="001454FA"/>
    <w:pPr>
      <w:suppressLineNumbers/>
      <w:spacing w:after="0" w:line="240" w:lineRule="auto"/>
    </w:pPr>
    <w:rPr>
      <w:rFonts w:ascii="Times" w:eastAsia="Calibri" w:hAnsi="Times" w:cs="Times New Roman"/>
      <w:sz w:val="20"/>
      <w:szCs w:val="20"/>
    </w:rPr>
  </w:style>
  <w:style w:type="paragraph" w:customStyle="1" w:styleId="para2">
    <w:name w:val="para2"/>
    <w:rsid w:val="001454FA"/>
    <w:pPr>
      <w:suppressLineNumbers/>
      <w:spacing w:after="0" w:line="240" w:lineRule="auto"/>
    </w:pPr>
    <w:rPr>
      <w:rFonts w:ascii="Times" w:eastAsia="Calibri" w:hAnsi="Times" w:cs="Times New Roman"/>
      <w:b/>
      <w:sz w:val="20"/>
      <w:szCs w:val="20"/>
    </w:rPr>
  </w:style>
  <w:style w:type="paragraph" w:customStyle="1" w:styleId="cent14">
    <w:name w:val="cent14"/>
    <w:rsid w:val="001454FA"/>
    <w:pPr>
      <w:suppressLineNumbers/>
      <w:spacing w:after="0" w:line="240" w:lineRule="auto"/>
      <w:jc w:val="center"/>
    </w:pPr>
    <w:rPr>
      <w:rFonts w:ascii="Times" w:eastAsia="Calibri" w:hAnsi="Times" w:cs="Times New Roman"/>
      <w:sz w:val="20"/>
      <w:szCs w:val="20"/>
    </w:rPr>
  </w:style>
  <w:style w:type="paragraph" w:customStyle="1" w:styleId="para10">
    <w:name w:val="para10"/>
    <w:rsid w:val="001454FA"/>
    <w:pPr>
      <w:suppressLineNumbers/>
      <w:spacing w:after="0" w:line="240" w:lineRule="auto"/>
      <w:jc w:val="both"/>
    </w:pPr>
    <w:rPr>
      <w:rFonts w:ascii="Times" w:eastAsia="Calibri" w:hAnsi="Times" w:cs="Times New Roman"/>
      <w:b/>
      <w:sz w:val="20"/>
      <w:szCs w:val="20"/>
    </w:rPr>
  </w:style>
  <w:style w:type="paragraph" w:customStyle="1" w:styleId="para15">
    <w:name w:val="para15"/>
    <w:rsid w:val="001454FA"/>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1454FA"/>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1454FA"/>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1454FA"/>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1454FA"/>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1454FA"/>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1454FA"/>
    <w:pPr>
      <w:suppressLineNumbers/>
      <w:spacing w:after="0" w:line="240" w:lineRule="auto"/>
      <w:jc w:val="both"/>
    </w:pPr>
    <w:rPr>
      <w:rFonts w:ascii="Times" w:eastAsia="Calibri" w:hAnsi="Times" w:cs="Times New Roman"/>
      <w:sz w:val="20"/>
      <w:szCs w:val="20"/>
    </w:rPr>
  </w:style>
  <w:style w:type="paragraph" w:customStyle="1" w:styleId="cent27">
    <w:name w:val="cent27"/>
    <w:rsid w:val="001454FA"/>
    <w:pPr>
      <w:suppressLineNumbers/>
      <w:spacing w:after="0" w:line="240" w:lineRule="auto"/>
      <w:jc w:val="center"/>
    </w:pPr>
    <w:rPr>
      <w:rFonts w:ascii="Times" w:eastAsia="Calibri" w:hAnsi="Times" w:cs="Times New Roman"/>
      <w:b/>
      <w:sz w:val="24"/>
      <w:szCs w:val="20"/>
    </w:rPr>
  </w:style>
  <w:style w:type="paragraph" w:customStyle="1" w:styleId="para28">
    <w:name w:val="para28"/>
    <w:rsid w:val="001454FA"/>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1454FA"/>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1454FA"/>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1454FA"/>
    <w:rPr>
      <w:rFonts w:cs="Times New Roman"/>
    </w:rPr>
  </w:style>
  <w:style w:type="paragraph" w:styleId="Footer">
    <w:name w:val="footer"/>
    <w:basedOn w:val="Normal"/>
    <w:link w:val="FooterChar"/>
    <w:rsid w:val="001454FA"/>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1454FA"/>
    <w:rPr>
      <w:rFonts w:ascii="Times New Roman" w:eastAsia="Calibri" w:hAnsi="Times New Roman" w:cs="Times New Roman"/>
      <w:sz w:val="24"/>
      <w:szCs w:val="20"/>
    </w:rPr>
  </w:style>
  <w:style w:type="paragraph" w:styleId="Header">
    <w:name w:val="header"/>
    <w:basedOn w:val="Normal"/>
    <w:link w:val="HeaderChar"/>
    <w:rsid w:val="001454FA"/>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1454FA"/>
    <w:rPr>
      <w:rFonts w:ascii="Times New Roman" w:eastAsia="Calibri" w:hAnsi="Times New Roman" w:cs="Times New Roman"/>
      <w:sz w:val="24"/>
      <w:szCs w:val="20"/>
    </w:rPr>
  </w:style>
  <w:style w:type="paragraph" w:customStyle="1" w:styleId="Default">
    <w:name w:val="Default"/>
    <w:rsid w:val="001454FA"/>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1454F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1454FA"/>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1454F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54FA"/>
    <w:rPr>
      <w:rFonts w:ascii="Calibri" w:hAnsi="Calibri"/>
      <w:szCs w:val="21"/>
    </w:rPr>
  </w:style>
  <w:style w:type="character" w:styleId="CommentReference">
    <w:name w:val="annotation reference"/>
    <w:basedOn w:val="DefaultParagraphFont"/>
    <w:uiPriority w:val="99"/>
    <w:semiHidden/>
    <w:unhideWhenUsed/>
    <w:rsid w:val="001454FA"/>
    <w:rPr>
      <w:sz w:val="16"/>
      <w:szCs w:val="16"/>
    </w:rPr>
  </w:style>
  <w:style w:type="paragraph" w:styleId="CommentText">
    <w:name w:val="annotation text"/>
    <w:basedOn w:val="Normal"/>
    <w:link w:val="CommentTextChar"/>
    <w:uiPriority w:val="99"/>
    <w:unhideWhenUsed/>
    <w:rsid w:val="001454FA"/>
    <w:pPr>
      <w:spacing w:line="240" w:lineRule="auto"/>
    </w:pPr>
    <w:rPr>
      <w:sz w:val="20"/>
      <w:szCs w:val="20"/>
    </w:rPr>
  </w:style>
  <w:style w:type="character" w:customStyle="1" w:styleId="CommentTextChar">
    <w:name w:val="Comment Text Char"/>
    <w:basedOn w:val="DefaultParagraphFont"/>
    <w:link w:val="CommentText"/>
    <w:uiPriority w:val="99"/>
    <w:rsid w:val="001454FA"/>
    <w:rPr>
      <w:sz w:val="20"/>
      <w:szCs w:val="20"/>
    </w:rPr>
  </w:style>
  <w:style w:type="paragraph" w:styleId="CommentSubject">
    <w:name w:val="annotation subject"/>
    <w:basedOn w:val="CommentText"/>
    <w:next w:val="CommentText"/>
    <w:link w:val="CommentSubjectChar"/>
    <w:uiPriority w:val="99"/>
    <w:semiHidden/>
    <w:unhideWhenUsed/>
    <w:rsid w:val="001454FA"/>
    <w:rPr>
      <w:b/>
      <w:bCs/>
    </w:rPr>
  </w:style>
  <w:style w:type="character" w:customStyle="1" w:styleId="CommentSubjectChar">
    <w:name w:val="Comment Subject Char"/>
    <w:basedOn w:val="CommentTextChar"/>
    <w:link w:val="CommentSubject"/>
    <w:uiPriority w:val="99"/>
    <w:semiHidden/>
    <w:rsid w:val="001454FA"/>
    <w:rPr>
      <w:b/>
      <w:bCs/>
      <w:sz w:val="20"/>
      <w:szCs w:val="20"/>
    </w:rPr>
  </w:style>
  <w:style w:type="character" w:styleId="Emphasis">
    <w:name w:val="Emphasis"/>
    <w:basedOn w:val="DefaultParagraphFont"/>
    <w:uiPriority w:val="20"/>
    <w:qFormat/>
    <w:rsid w:val="001454FA"/>
    <w:rPr>
      <w:b/>
      <w:bCs/>
      <w:i w:val="0"/>
      <w:iCs w:val="0"/>
    </w:rPr>
  </w:style>
  <w:style w:type="character" w:customStyle="1" w:styleId="st1">
    <w:name w:val="st1"/>
    <w:basedOn w:val="DefaultParagraphFont"/>
    <w:rsid w:val="001454FA"/>
  </w:style>
  <w:style w:type="paragraph" w:styleId="Revision">
    <w:name w:val="Revision"/>
    <w:hidden/>
    <w:uiPriority w:val="99"/>
    <w:semiHidden/>
    <w:rsid w:val="0072604B"/>
    <w:pPr>
      <w:spacing w:after="0" w:line="240" w:lineRule="auto"/>
    </w:pPr>
  </w:style>
  <w:style w:type="character" w:customStyle="1" w:styleId="cf01">
    <w:name w:val="cf01"/>
    <w:basedOn w:val="DefaultParagraphFont"/>
    <w:rsid w:val="00900C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3185">
      <w:bodyDiv w:val="1"/>
      <w:marLeft w:val="0"/>
      <w:marRight w:val="0"/>
      <w:marTop w:val="0"/>
      <w:marBottom w:val="0"/>
      <w:divBdr>
        <w:top w:val="none" w:sz="0" w:space="0" w:color="auto"/>
        <w:left w:val="none" w:sz="0" w:space="0" w:color="auto"/>
        <w:bottom w:val="none" w:sz="0" w:space="0" w:color="auto"/>
        <w:right w:val="none" w:sz="0" w:space="0" w:color="auto"/>
      </w:divBdr>
    </w:div>
    <w:div w:id="18237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7" ma:contentTypeDescription="Create a new document." ma:contentTypeScope="" ma:versionID="44b50c96d8a2b93ee651c66a242a9869">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9b1b418e76dce2cb096b39e079d07dd4"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2FCFE-AB25-4B3F-9F0D-6A54EF1647E3}">
  <ds:schemaRefs>
    <ds:schemaRef ds:uri="http://schemas.microsoft.com/office/2006/metadata/properties"/>
    <ds:schemaRef ds:uri="http://schemas.microsoft.com/office/infopath/2007/PartnerControls"/>
    <ds:schemaRef ds:uri="707dcc1a-fe74-449d-84b1-f7f47f773ef7"/>
  </ds:schemaRefs>
</ds:datastoreItem>
</file>

<file path=customXml/itemProps2.xml><?xml version="1.0" encoding="utf-8"?>
<ds:datastoreItem xmlns:ds="http://schemas.openxmlformats.org/officeDocument/2006/customXml" ds:itemID="{C4BA6496-2D4B-4DE3-9175-BE75C68A9127}">
  <ds:schemaRefs>
    <ds:schemaRef ds:uri="http://schemas.microsoft.com/sharepoint/v3/contenttype/forms"/>
  </ds:schemaRefs>
</ds:datastoreItem>
</file>

<file path=customXml/itemProps3.xml><?xml version="1.0" encoding="utf-8"?>
<ds:datastoreItem xmlns:ds="http://schemas.openxmlformats.org/officeDocument/2006/customXml" ds:itemID="{202DEFD1-03DC-43CC-8FEA-3A0537FE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D0754-A6B2-4B8D-976E-AC34BAF9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49466</Words>
  <Characters>281958</Characters>
  <Application>Microsoft Office Word</Application>
  <DocSecurity>4</DocSecurity>
  <Lines>2349</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Greco, Margie [DOBI]</cp:lastModifiedBy>
  <cp:revision>2</cp:revision>
  <dcterms:created xsi:type="dcterms:W3CDTF">2025-01-31T18:38:00Z</dcterms:created>
  <dcterms:modified xsi:type="dcterms:W3CDTF">2025-01-31T18:38:00Z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ies>
</file>