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bookmarkStart w:id="0" w:name="_GoBack"/>
      <w:bookmarkEnd w:id="0"/>
      <w:r>
        <w:rPr>
          <w:b/>
        </w:rPr>
        <w:t>[Carrier]</w:t>
      </w:r>
      <w:r>
        <w:rPr>
          <w:b/>
        </w:rPr>
        <w:tab/>
      </w:r>
      <w:r>
        <w:rPr>
          <w:b/>
        </w:rPr>
        <w:tab/>
      </w:r>
      <w:r>
        <w:rPr>
          <w:b/>
        </w:rPr>
        <w:tab/>
      </w:r>
      <w:r>
        <w:rPr>
          <w:b/>
        </w:rPr>
        <w:tab/>
      </w:r>
      <w:r>
        <w:rPr>
          <w:b/>
        </w:rPr>
        <w:tab/>
        <w:t>HMO - POS PLAN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[Plan Name]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rPr>
          <w:b/>
        </w:rPr>
      </w:pPr>
      <w:r>
        <w:rPr>
          <w:b/>
        </w:rPr>
        <w:t xml:space="preserve">SMALL GROUP HEALTH MAINTENANCE ORGANIZATION (HMO)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POINT OF SERVICE (POS)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CONTRACTHOLDER</w:t>
      </w:r>
      <w:r>
        <w:t>:</w:t>
      </w:r>
      <w:r>
        <w:tab/>
      </w:r>
      <w:r>
        <w:tab/>
      </w:r>
      <w:r>
        <w:tab/>
        <w:t>[ABC Company]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GROUP CONTRACT NUMBER</w:t>
      </w:r>
      <w:r>
        <w:rPr>
          <w:b/>
        </w:rPr>
        <w:tab/>
      </w:r>
      <w:r>
        <w:rPr>
          <w:b/>
        </w:rPr>
        <w:tab/>
        <w:t>GOVERNING JURISDICTION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[G-12345]</w:t>
      </w:r>
      <w:r>
        <w:tab/>
      </w:r>
      <w:r>
        <w:tab/>
      </w:r>
      <w:r>
        <w:tab/>
      </w:r>
      <w:r>
        <w:tab/>
      </w:r>
      <w:r>
        <w:tab/>
        <w:t xml:space="preserve">NEW </w:t>
      </w:r>
      <w:smartTag w:uri="urn:schemas-microsoft-com:office:smarttags" w:element="place">
        <w:r>
          <w:t>JERSEY</w:t>
        </w:r>
      </w:smartTag>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EFFECTIVE DATE OF CONTRACT:</w:t>
      </w:r>
      <w:r>
        <w:rPr>
          <w:b/>
        </w:rPr>
        <w:tab/>
      </w:r>
      <w:r>
        <w:t>[January 1, 2014]</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CONTRACT ANNIVERSARIES:  </w:t>
      </w:r>
      <w:r>
        <w:t>[January 1st of each year, beginning in 2015.]</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PREMIUM DUE DATES:</w:t>
      </w:r>
      <w:r>
        <w:t xml:space="preserve">  [Effective Date, and the 1st day of the month beginning with February 2014.]</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AFFILIATED COMPANIES:</w:t>
      </w:r>
      <w:r>
        <w:t xml:space="preserve">  [DEF Company]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provisions set forth on the following pages constitute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Effective Date is specified above.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This Contract takes effect on the Effective Date, if it is duly attested below.  It continues as long as the required premiums are paid, unless it ends as described in its </w:t>
      </w:r>
      <w:r>
        <w:rPr>
          <w:b/>
        </w:rPr>
        <w:t>General Provisions.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[Secretary </w:t>
      </w:r>
      <w:r>
        <w:tab/>
      </w:r>
      <w:r>
        <w:tab/>
      </w:r>
      <w:r>
        <w:tab/>
      </w:r>
      <w:r>
        <w:tab/>
      </w:r>
      <w:r>
        <w:tab/>
      </w:r>
      <w:r>
        <w:tab/>
        <w:t>President]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pStyle w:val="para5"/>
        <w:ind w:left="0" w:firstLine="0"/>
        <w:rPr>
          <w:sz w:val="24"/>
        </w:rPr>
      </w:pPr>
      <w:r>
        <w:br w:type="page"/>
      </w:r>
      <w:r>
        <w:rPr>
          <w:sz w:val="24"/>
        </w:rPr>
        <w:lastRenderedPageBreak/>
        <w:t>[Include legal name, trade name, phone, fax and e-mail numbers by which consumers may contact the carrier, including at least one toll-free number for [Members]]</w:t>
      </w:r>
    </w:p>
    <w:p w:rsidR="00BF068E" w:rsidRDefault="00BF068E" w:rsidP="00BF068E">
      <w:pPr>
        <w:tabs>
          <w:tab w:val="left" w:pos="4752"/>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Pr>
        <w:tabs>
          <w:tab w:val="left" w:pos="4752"/>
        </w:tabs>
        <w:rPr>
          <w:b/>
        </w:rPr>
      </w:pPr>
    </w:p>
    <w:p w:rsidR="00BF068E" w:rsidRDefault="00BF068E" w:rsidP="00BF068E">
      <w:pPr>
        <w:tabs>
          <w:tab w:val="left" w:pos="4752"/>
        </w:tabs>
        <w:rPr>
          <w:b/>
        </w:rPr>
      </w:pPr>
      <w:r>
        <w:br w:type="page"/>
      </w:r>
      <w:r>
        <w:rPr>
          <w:b/>
        </w:rPr>
        <w:lastRenderedPageBreak/>
        <w:t>TABLE OF CONTENTS</w:t>
      </w:r>
    </w:p>
    <w:p w:rsidR="00BF068E" w:rsidRDefault="00BF068E" w:rsidP="00BF068E">
      <w:pPr>
        <w:tabs>
          <w:tab w:val="left" w:pos="4752"/>
        </w:tabs>
      </w:pPr>
    </w:p>
    <w:p w:rsidR="00BF068E" w:rsidRDefault="00BF068E" w:rsidP="00BF068E">
      <w:r>
        <w:t>SECTION</w:t>
      </w:r>
      <w:r>
        <w:tab/>
      </w:r>
      <w:r>
        <w:tab/>
      </w:r>
      <w:r>
        <w:tab/>
      </w:r>
      <w:r>
        <w:tab/>
      </w:r>
      <w:r>
        <w:tab/>
      </w:r>
      <w:r>
        <w:tab/>
      </w:r>
      <w:r>
        <w:tab/>
      </w:r>
      <w:r>
        <w:tab/>
      </w:r>
      <w:r>
        <w:tab/>
      </w:r>
      <w:r>
        <w:tab/>
        <w:t>PAGE</w:t>
      </w:r>
    </w:p>
    <w:p w:rsidR="00BF068E" w:rsidRDefault="00BF068E" w:rsidP="00BF068E"/>
    <w:p w:rsidR="00BF068E" w:rsidRDefault="00BF068E" w:rsidP="00BF068E">
      <w:r>
        <w:t>SCHEDULE OF PREMIUM RATES AND CLASSIFICATION</w:t>
      </w:r>
    </w:p>
    <w:p w:rsidR="00BF068E" w:rsidRDefault="00BF068E" w:rsidP="00BF068E">
      <w:r>
        <w:t xml:space="preserve">SCHEDULE OF COVERED SERVICES AND SUPPLIES AND COVERED </w:t>
      </w:r>
      <w:r>
        <w:tab/>
        <w:t>CHARGES</w:t>
      </w:r>
    </w:p>
    <w:p w:rsidR="00BF068E" w:rsidRDefault="00BF068E" w:rsidP="00BF068E">
      <w:r>
        <w:t>DEFINITIONS</w:t>
      </w:r>
    </w:p>
    <w:p w:rsidR="00BF068E" w:rsidRDefault="00BF068E" w:rsidP="00BF068E">
      <w:r>
        <w:t>ELIGIBILITY</w:t>
      </w:r>
    </w:p>
    <w:p w:rsidR="00BF068E" w:rsidRDefault="00BF068E" w:rsidP="00BF068E">
      <w:r>
        <w:t>[MEMBER] PROVISIONS:  Applicable to [Network] Services and Supplies</w:t>
      </w:r>
    </w:p>
    <w:p w:rsidR="00BF068E" w:rsidRDefault="00BF068E" w:rsidP="00BF068E">
      <w:r>
        <w:t>[COVERAGE PROVISION]</w:t>
      </w:r>
    </w:p>
    <w:p w:rsidR="00BF068E" w:rsidRDefault="00BF068E" w:rsidP="00BF068E">
      <w:r>
        <w:t xml:space="preserve">COVERED SERVICES AND SUPPLIES  Applicable to [Network] Services and </w:t>
      </w:r>
      <w:r>
        <w:tab/>
        <w:t>Supplies</w:t>
      </w:r>
    </w:p>
    <w:p w:rsidR="00BF068E" w:rsidRDefault="00BF068E" w:rsidP="00BF068E">
      <w:r>
        <w:t xml:space="preserve">[NON-NETWORK] BENEFIT PROVISION  Applicable to [Non-Network] </w:t>
      </w:r>
      <w:r>
        <w:tab/>
        <w:t>Benefits</w:t>
      </w:r>
    </w:p>
    <w:p w:rsidR="00BF068E" w:rsidRDefault="00BF068E" w:rsidP="00BF068E">
      <w:r>
        <w:t>COVERED CHARGES  Applicable to [Non-Network] Benefits</w:t>
      </w:r>
    </w:p>
    <w:p w:rsidR="00BF068E" w:rsidRDefault="00BF068E" w:rsidP="00BF068E">
      <w:r>
        <w:t>COVERED CHARGES WITH SPECIAL LIMITATIONS  Applicable to [Non-</w:t>
      </w:r>
      <w:r>
        <w:tab/>
        <w:t>Network] Benefits</w:t>
      </w:r>
    </w:p>
    <w:p w:rsidR="00BF068E" w:rsidRDefault="00BF068E" w:rsidP="00BF068E">
      <w:r>
        <w:t>NON-COVERED SERVICES AND SUPPLIES AND NON-COVERED CHARGES</w:t>
      </w:r>
    </w:p>
    <w:p w:rsidR="00BF068E" w:rsidRDefault="00BF068E" w:rsidP="00BF068E">
      <w:r>
        <w:t>IMPORTANT NOTICE  Applicable only to [Non-Network] Benefits</w:t>
      </w:r>
    </w:p>
    <w:p w:rsidR="00BF068E" w:rsidRDefault="00BF068E" w:rsidP="00BF068E">
      <w:r>
        <w:t>[Non-Network] Utilization Review Features</w:t>
      </w:r>
    </w:p>
    <w:p w:rsidR="00BF068E" w:rsidRDefault="00BF068E" w:rsidP="00BF068E">
      <w:r>
        <w:t>Specialty Case Management</w:t>
      </w:r>
    </w:p>
    <w:p w:rsidR="00BF068E" w:rsidRDefault="00BF068E" w:rsidP="00BF068E">
      <w:r>
        <w:t>Centers of Excellence Features</w:t>
      </w:r>
    </w:p>
    <w:p w:rsidR="00BF068E" w:rsidRDefault="00BF068E" w:rsidP="00BF068E">
      <w:r>
        <w:t>COORDINATION OF BENEFITS AND SERVICES</w:t>
      </w:r>
    </w:p>
    <w:p w:rsidR="00BF068E" w:rsidRDefault="00BF068E" w:rsidP="00BF068E">
      <w:r>
        <w:t>SERVICES OR BENEFITS FOR AUTOMOBILE RELATED INJURIES</w:t>
      </w:r>
    </w:p>
    <w:p w:rsidR="00BF068E" w:rsidRDefault="00BF068E" w:rsidP="00BF068E">
      <w:r>
        <w:t>GENERAL PROVISIONS</w:t>
      </w:r>
    </w:p>
    <w:p w:rsidR="00BF068E" w:rsidRDefault="00BF068E" w:rsidP="00BF068E">
      <w:r>
        <w:t>CLAIMS PROVISIONS  Applicable to [Non-Network] Benefits</w:t>
      </w:r>
    </w:p>
    <w:p w:rsidR="00BF068E" w:rsidRDefault="00BF068E" w:rsidP="00BF068E">
      <w:r>
        <w:t>CONTINUATION RIGHTS</w:t>
      </w:r>
    </w:p>
    <w:p w:rsidR="00BF068E" w:rsidRDefault="00BF068E" w:rsidP="00BF068E">
      <w:r>
        <w:t>CONVERSION RIGHTS FOR DIVORCED SPOUSES</w:t>
      </w:r>
    </w:p>
    <w:p w:rsidR="00BF068E" w:rsidRDefault="00BF068E" w:rsidP="00BF068E">
      <w:r>
        <w:t>MEDICARE AS SECONDARY PAYOR</w:t>
      </w:r>
    </w:p>
    <w:p w:rsidR="00BF068E" w:rsidRDefault="00BF068E" w:rsidP="00BF068E">
      <w:r>
        <w:br w:type="page"/>
      </w:r>
      <w:r>
        <w:rPr>
          <w:b/>
        </w:rPr>
        <w:lastRenderedPageBreak/>
        <w:t>SCHEDULE OF PREMIUM RATES AND CLASSIFICATION</w:t>
      </w:r>
    </w:p>
    <w:p w:rsidR="00BF068E" w:rsidRDefault="00BF068E" w:rsidP="00BF068E">
      <w:pPr>
        <w:tabs>
          <w:tab w:val="left" w:pos="4752"/>
        </w:tabs>
        <w:jc w:val="center"/>
      </w:pPr>
    </w:p>
    <w:p w:rsidR="00BF068E" w:rsidRDefault="00BF068E" w:rsidP="00BF068E">
      <w:pPr>
        <w:tabs>
          <w:tab w:val="left" w:pos="4752"/>
        </w:tabs>
      </w:pPr>
      <w:r>
        <w:t>[The monthly premium rates, in U.S. dollars, for the coverage provided under this Contract are set forth on the [rate quote] for this Contract for the effective date shown on the face page of the Contract.</w:t>
      </w:r>
    </w:p>
    <w:p w:rsidR="00BF068E" w:rsidRDefault="00BF068E" w:rsidP="00BF068E">
      <w:pPr>
        <w:tabs>
          <w:tab w:val="left" w:pos="4752"/>
        </w:tabs>
      </w:pPr>
    </w:p>
    <w:p w:rsidR="00BF068E" w:rsidRDefault="00BF068E" w:rsidP="00BF068E">
      <w:pPr>
        <w:tabs>
          <w:tab w:val="left" w:pos="4752"/>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t xml:space="preserve">We have the right to prospectively change any Premium rate(s) set forth above at the times and in the manner established by the provision of this Contract entitled </w:t>
      </w:r>
      <w:r>
        <w:rPr>
          <w:b/>
        </w:rPr>
        <w:t>General Provisions</w:t>
      </w:r>
      <w: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r>
        <w:rPr>
          <w:position w:val="6"/>
        </w:rPr>
        <w:t>____________________________________</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F068E" w:rsidRDefault="00BF068E" w:rsidP="00BF068E">
      <w:pPr>
        <w:pStyle w:val="para5"/>
        <w:ind w:left="0" w:firstLine="0"/>
        <w:rPr>
          <w:sz w:val="24"/>
        </w:rPr>
      </w:pPr>
      <w:r>
        <w:rPr>
          <w:sz w:val="24"/>
        </w:rPr>
        <w:t>This Contract’s classifications, and the coverages and amounts which apply to each class are shown below:</w:t>
      </w:r>
    </w:p>
    <w:p w:rsidR="00BF068E" w:rsidRDefault="00BF068E" w:rsidP="00BF068E">
      <w:pPr>
        <w:pStyle w:val="para5"/>
        <w:ind w:left="0" w:firstLine="0"/>
        <w:rPr>
          <w:sz w:val="24"/>
        </w:rPr>
      </w:pPr>
    </w:p>
    <w:p w:rsidR="00BF068E" w:rsidRDefault="00BF068E" w:rsidP="00BF068E">
      <w:pPr>
        <w:pStyle w:val="para7"/>
        <w:rPr>
          <w:b/>
        </w:rPr>
      </w:pPr>
      <w:r>
        <w:rPr>
          <w:b/>
        </w:rPr>
        <w:t>CLASS(ES)</w:t>
      </w:r>
    </w:p>
    <w:p w:rsidR="00BF068E" w:rsidRDefault="00BF068E" w:rsidP="00BF068E">
      <w:pPr>
        <w:pStyle w:val="para5"/>
        <w:ind w:left="0" w:firstLine="0"/>
        <w:rPr>
          <w:sz w:val="24"/>
        </w:rPr>
      </w:pPr>
      <w:r>
        <w:rPr>
          <w:sz w:val="24"/>
        </w:rPr>
        <w:t>[All eligible employees]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br w:type="page"/>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lastRenderedPageBreak/>
        <w:t>SCHEDULE OF COVERED SERVICES AND SUPPLIES AND COVERED CHARGES (using copayment for network services)</w:t>
      </w:r>
    </w:p>
    <w:p w:rsidR="00BF068E" w:rsidRPr="00B44DE2"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BF068E" w:rsidRDefault="00BF068E" w:rsidP="00BF068E">
      <w:pPr>
        <w:tabs>
          <w:tab w:val="left" w:pos="4752"/>
        </w:tabs>
        <w:rPr>
          <w:b/>
        </w:rPr>
      </w:pPr>
      <w:r>
        <w:rPr>
          <w:b/>
        </w:rPr>
        <w:t xml:space="preserve">THE SERVICES, SUPPLIES AND BENEFITS COVERED UNDER THIS CONTRACT ARE SUBJECT TO THE PAYMENT OF THE APPLICABLE COPAYMENTS, DEDUCTIBLE AND COINSURANCE. </w:t>
      </w:r>
    </w:p>
    <w:p w:rsidR="00BF068E" w:rsidRDefault="00BF068E" w:rsidP="00BF068E">
      <w:pPr>
        <w:rPr>
          <w:sz w:val="22"/>
        </w:rPr>
      </w:pPr>
    </w:p>
    <w:tbl>
      <w:tblPr>
        <w:tblW w:w="0" w:type="auto"/>
        <w:tblLayout w:type="fixed"/>
        <w:tblLook w:val="0000" w:firstRow="0" w:lastRow="0" w:firstColumn="0" w:lastColumn="0" w:noHBand="0" w:noVBand="0"/>
      </w:tblPr>
      <w:tblGrid>
        <w:gridCol w:w="2952"/>
        <w:gridCol w:w="2952"/>
        <w:gridCol w:w="2952"/>
      </w:tblGrid>
      <w:tr w:rsidR="00BF068E" w:rsidTr="0031685E">
        <w:tc>
          <w:tcPr>
            <w:tcW w:w="2952" w:type="dxa"/>
          </w:tcPr>
          <w:p w:rsidR="00BF068E" w:rsidRDefault="00BF068E" w:rsidP="0031685E">
            <w:pPr>
              <w:rPr>
                <w:b/>
              </w:rPr>
            </w:pPr>
            <w:r>
              <w:rPr>
                <w:b/>
                <w:sz w:val="22"/>
              </w:rPr>
              <w:t>SERVICES</w:t>
            </w:r>
          </w:p>
        </w:tc>
        <w:tc>
          <w:tcPr>
            <w:tcW w:w="2952" w:type="dxa"/>
          </w:tcPr>
          <w:p w:rsidR="00BF068E" w:rsidRDefault="00BF068E" w:rsidP="0031685E">
            <w:pPr>
              <w:rPr>
                <w:b/>
              </w:rPr>
            </w:pPr>
            <w:r>
              <w:rPr>
                <w:b/>
                <w:sz w:val="22"/>
              </w:rPr>
              <w:t>[NETWORK]</w:t>
            </w:r>
          </w:p>
        </w:tc>
        <w:tc>
          <w:tcPr>
            <w:tcW w:w="2952" w:type="dxa"/>
          </w:tcPr>
          <w:p w:rsidR="00BF068E" w:rsidRDefault="00BF068E" w:rsidP="0031685E">
            <w:pPr>
              <w:rPr>
                <w:b/>
              </w:rPr>
            </w:pPr>
            <w:r>
              <w:rPr>
                <w:b/>
                <w:sz w:val="22"/>
              </w:rPr>
              <w:t>[NON-NETWORK]</w:t>
            </w:r>
          </w:p>
        </w:tc>
      </w:tr>
      <w:tr w:rsidR="00BF068E" w:rsidTr="0031685E">
        <w:tc>
          <w:tcPr>
            <w:tcW w:w="2952" w:type="dxa"/>
          </w:tcPr>
          <w:p w:rsidR="00BF068E" w:rsidRDefault="00BF068E" w:rsidP="0031685E">
            <w:r>
              <w:rPr>
                <w:sz w:val="22"/>
              </w:rPr>
              <w:t>Hospital</w:t>
            </w:r>
          </w:p>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Inpatient (unlimited days)</w:t>
            </w:r>
          </w:p>
        </w:tc>
        <w:tc>
          <w:tcPr>
            <w:tcW w:w="2952" w:type="dxa"/>
          </w:tcPr>
          <w:p w:rsidR="00BF068E" w:rsidRDefault="00BF068E" w:rsidP="0031685E">
            <w:r>
              <w:rPr>
                <w:sz w:val="22"/>
              </w:rPr>
              <w:t>[$150] Copayment / day; maximum / admission [$750]; maximum / cal. year [$1500]</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r>
              <w:rPr>
                <w:sz w:val="22"/>
              </w:rPr>
              <w:t>Outpatient Visit</w:t>
            </w:r>
          </w:p>
        </w:tc>
        <w:tc>
          <w:tcPr>
            <w:tcW w:w="2952" w:type="dxa"/>
          </w:tcPr>
          <w:p w:rsidR="00BF068E" w:rsidRDefault="00BF068E" w:rsidP="0031685E">
            <w:r>
              <w:rPr>
                <w:sz w:val="22"/>
              </w:rPr>
              <w:t>[$15] Copayment / visit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br w:type="page"/>
            </w:r>
            <w:r>
              <w:br w:type="page"/>
            </w:r>
            <w:r>
              <w:br w:type="page"/>
            </w:r>
            <w:r>
              <w:br w:type="page"/>
            </w:r>
          </w:p>
        </w:tc>
        <w:tc>
          <w:tcPr>
            <w:tcW w:w="2952" w:type="dxa"/>
          </w:tcPr>
          <w:p w:rsidR="00BF068E" w:rsidRDefault="00BF068E" w:rsidP="0031685E">
            <w:pPr>
              <w:rPr>
                <w:b/>
              </w:rPr>
            </w:pPr>
          </w:p>
        </w:tc>
        <w:tc>
          <w:tcPr>
            <w:tcW w:w="2952" w:type="dxa"/>
          </w:tcPr>
          <w:p w:rsidR="00BF068E" w:rsidRDefault="00BF068E" w:rsidP="0031685E">
            <w:pPr>
              <w:rPr>
                <w:b/>
              </w:rPr>
            </w:pPr>
          </w:p>
        </w:tc>
      </w:tr>
      <w:tr w:rsidR="00BF068E" w:rsidTr="0031685E">
        <w:tc>
          <w:tcPr>
            <w:tcW w:w="2952" w:type="dxa"/>
          </w:tcPr>
          <w:p w:rsidR="00BF068E" w:rsidRDefault="00BF068E" w:rsidP="0031685E">
            <w:r>
              <w:rPr>
                <w:sz w:val="22"/>
              </w:rPr>
              <w:t>Practitioner services provided at a Hospital</w:t>
            </w:r>
          </w:p>
        </w:tc>
        <w:tc>
          <w:tcPr>
            <w:tcW w:w="2952" w:type="dxa"/>
          </w:tcPr>
          <w:p w:rsidR="00BF068E" w:rsidRDefault="00BF068E" w:rsidP="0031685E">
            <w:pPr>
              <w:rPr>
                <w:b/>
              </w:rPr>
            </w:pPr>
          </w:p>
        </w:tc>
        <w:tc>
          <w:tcPr>
            <w:tcW w:w="2952" w:type="dxa"/>
          </w:tcPr>
          <w:p w:rsidR="00BF068E" w:rsidRDefault="00BF068E" w:rsidP="0031685E">
            <w:pPr>
              <w:rPr>
                <w:b/>
              </w:rPr>
            </w:pPr>
          </w:p>
        </w:tc>
      </w:tr>
      <w:tr w:rsidR="00BF068E" w:rsidTr="0031685E">
        <w:tc>
          <w:tcPr>
            <w:tcW w:w="2952" w:type="dxa"/>
          </w:tcPr>
          <w:p w:rsidR="00BF068E" w:rsidRDefault="00BF068E" w:rsidP="0031685E">
            <w:r>
              <w:rPr>
                <w:sz w:val="22"/>
              </w:rPr>
              <w:t>Inpatient Visit</w:t>
            </w:r>
          </w:p>
        </w:tc>
        <w:tc>
          <w:tcPr>
            <w:tcW w:w="2952" w:type="dxa"/>
          </w:tcPr>
          <w:p w:rsidR="00BF068E" w:rsidRDefault="00BF068E" w:rsidP="0031685E">
            <w:r>
              <w:rPr>
                <w:sz w:val="22"/>
              </w:rPr>
              <w:t>$0 Copayment / visit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rPr>
                <w:sz w:val="22"/>
              </w:rPr>
              <w:t>Outpatient Visit</w:t>
            </w:r>
          </w:p>
        </w:tc>
        <w:tc>
          <w:tcPr>
            <w:tcW w:w="2952" w:type="dxa"/>
          </w:tcPr>
          <w:p w:rsidR="00BF068E" w:rsidRDefault="00BF068E" w:rsidP="0031685E">
            <w:r>
              <w:rPr>
                <w:sz w:val="22"/>
              </w:rPr>
              <w:t>[$15] Copayment / visit; waived if another Copayment applies</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Emergency Room</w:t>
            </w:r>
          </w:p>
        </w:tc>
        <w:tc>
          <w:tcPr>
            <w:tcW w:w="2952" w:type="dxa"/>
          </w:tcPr>
          <w:p w:rsidR="00BF068E" w:rsidRDefault="00BF068E" w:rsidP="0031685E">
            <w:r>
              <w:rPr>
                <w:sz w:val="22"/>
              </w:rPr>
              <w:t>[$50] Copayment / visit; credited toward Inpatient Copayment if admission occurs within 24 hours</w:t>
            </w:r>
          </w:p>
        </w:tc>
        <w:tc>
          <w:tcPr>
            <w:tcW w:w="2952" w:type="dxa"/>
          </w:tcPr>
          <w:p w:rsidR="00BF068E" w:rsidRDefault="00BF068E" w:rsidP="0031685E">
            <w:pPr>
              <w:rPr>
                <w:b/>
              </w:rPr>
            </w:pPr>
            <w:r>
              <w:rPr>
                <w:sz w:val="22"/>
              </w:rPr>
              <w:t>[$50] Copayment; waived if admission occurs within 24 hours; 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[Urgent Care</w:t>
            </w:r>
          </w:p>
          <w:p w:rsidR="00BF068E" w:rsidRDefault="00BF068E" w:rsidP="0031685E"/>
        </w:tc>
        <w:tc>
          <w:tcPr>
            <w:tcW w:w="2952" w:type="dxa"/>
          </w:tcPr>
          <w:p w:rsidR="00BF068E" w:rsidRDefault="00BF068E" w:rsidP="0031685E">
            <w:r>
              <w:rPr>
                <w:sz w:val="22"/>
              </w:rPr>
              <w:t>[$30 Copayment / visit</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r>
              <w:t>Pre-natal care</w:t>
            </w:r>
          </w:p>
        </w:tc>
        <w:tc>
          <w:tcPr>
            <w:tcW w:w="2952" w:type="dxa"/>
          </w:tcPr>
          <w:p w:rsidR="00BF068E" w:rsidRDefault="00BF068E" w:rsidP="0031685E">
            <w:r>
              <w:rPr>
                <w:sz w:val="22"/>
              </w:rPr>
              <w:t xml:space="preserve">[$0] Copayment / visit </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Practitioner Services</w:t>
            </w:r>
          </w:p>
        </w:tc>
        <w:tc>
          <w:tcPr>
            <w:tcW w:w="2952" w:type="dxa"/>
          </w:tcPr>
          <w:p w:rsidR="00BF068E" w:rsidRDefault="00BF068E" w:rsidP="0031685E">
            <w:r>
              <w:rPr>
                <w:sz w:val="22"/>
              </w:rPr>
              <w:t>[$15] Copayment / visit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Preventive Care; NOTE:  [Non-Network] benefits LIMITED; Refer to the Covered Charges section</w:t>
            </w:r>
          </w:p>
        </w:tc>
        <w:tc>
          <w:tcPr>
            <w:tcW w:w="2952" w:type="dxa"/>
          </w:tcPr>
          <w:p w:rsidR="00BF068E" w:rsidRDefault="00BF068E" w:rsidP="0031685E">
            <w:r>
              <w:rPr>
                <w:sz w:val="22"/>
              </w:rPr>
              <w:t>[$0] Copayment / visit</w:t>
            </w:r>
          </w:p>
        </w:tc>
        <w:tc>
          <w:tcPr>
            <w:tcW w:w="2952" w:type="dxa"/>
          </w:tcPr>
          <w:p w:rsidR="00BF068E" w:rsidRDefault="00BF068E" w:rsidP="0031685E">
            <w:pPr>
              <w:rPr>
                <w:b/>
              </w:rPr>
            </w:pPr>
            <w:r>
              <w:rPr>
                <w:sz w:val="22"/>
              </w:rPr>
              <w:t>See the Covered Charges Section</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Surgery</w:t>
            </w:r>
          </w:p>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Inpatient</w:t>
            </w:r>
          </w:p>
        </w:tc>
        <w:tc>
          <w:tcPr>
            <w:tcW w:w="2952" w:type="dxa"/>
          </w:tcPr>
          <w:p w:rsidR="00BF068E" w:rsidRDefault="00BF068E" w:rsidP="0031685E">
            <w:r>
              <w:rPr>
                <w:sz w:val="22"/>
              </w:rPr>
              <w:t>$0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rPr>
                <w:sz w:val="22"/>
              </w:rPr>
              <w:t>Outpatient Visit</w:t>
            </w:r>
          </w:p>
        </w:tc>
        <w:tc>
          <w:tcPr>
            <w:tcW w:w="2952" w:type="dxa"/>
          </w:tcPr>
          <w:p w:rsidR="00BF068E" w:rsidRDefault="00BF068E" w:rsidP="0031685E">
            <w:r>
              <w:rPr>
                <w:sz w:val="22"/>
              </w:rPr>
              <w:t>[$15]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Pre-Admission Testing</w:t>
            </w:r>
          </w:p>
        </w:tc>
        <w:tc>
          <w:tcPr>
            <w:tcW w:w="2952" w:type="dxa"/>
          </w:tcPr>
          <w:p w:rsidR="00BF068E" w:rsidRDefault="00BF068E" w:rsidP="0031685E">
            <w:r>
              <w:rPr>
                <w:sz w:val="22"/>
              </w:rPr>
              <w:t>[$15]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Second Surgical Opinion</w:t>
            </w:r>
          </w:p>
        </w:tc>
        <w:tc>
          <w:tcPr>
            <w:tcW w:w="2952" w:type="dxa"/>
          </w:tcPr>
          <w:p w:rsidR="00BF068E" w:rsidRDefault="00BF068E" w:rsidP="0031685E">
            <w:r>
              <w:rPr>
                <w:sz w:val="22"/>
              </w:rPr>
              <w:t>[$15]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bl>
    <w:p w:rsidR="00BF068E" w:rsidRDefault="00BF068E" w:rsidP="00BF068E">
      <w:pPr>
        <w:rPr>
          <w:b/>
        </w:rPr>
      </w:pPr>
      <w:r>
        <w:br w:type="page"/>
      </w:r>
      <w:r>
        <w:rPr>
          <w:b/>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BF068E" w:rsidTr="0031685E">
        <w:tc>
          <w:tcPr>
            <w:tcW w:w="2952" w:type="dxa"/>
          </w:tcPr>
          <w:p w:rsidR="00BF068E" w:rsidRDefault="00BF068E" w:rsidP="0031685E">
            <w:pPr>
              <w:rPr>
                <w:b/>
              </w:rPr>
            </w:pPr>
            <w:r>
              <w:rPr>
                <w:b/>
                <w:sz w:val="22"/>
              </w:rPr>
              <w:t>SERVICES</w:t>
            </w:r>
          </w:p>
        </w:tc>
        <w:tc>
          <w:tcPr>
            <w:tcW w:w="2952" w:type="dxa"/>
          </w:tcPr>
          <w:p w:rsidR="00BF068E" w:rsidRDefault="00BF068E" w:rsidP="0031685E">
            <w:pPr>
              <w:rPr>
                <w:b/>
              </w:rPr>
            </w:pPr>
            <w:r>
              <w:rPr>
                <w:b/>
                <w:sz w:val="22"/>
              </w:rPr>
              <w:t>[NETWORK]</w:t>
            </w:r>
          </w:p>
        </w:tc>
        <w:tc>
          <w:tcPr>
            <w:tcW w:w="2952" w:type="dxa"/>
          </w:tcPr>
          <w:p w:rsidR="00BF068E" w:rsidRDefault="00BF068E" w:rsidP="0031685E">
            <w:pPr>
              <w:rPr>
                <w:b/>
              </w:rPr>
            </w:pPr>
            <w:r>
              <w:rPr>
                <w:b/>
                <w:sz w:val="22"/>
              </w:rPr>
              <w:t>[NON-NETWORK]</w:t>
            </w:r>
          </w:p>
        </w:tc>
      </w:tr>
      <w:tr w:rsidR="00BF068E" w:rsidTr="0031685E">
        <w:tc>
          <w:tcPr>
            <w:tcW w:w="2952" w:type="dxa"/>
          </w:tcPr>
          <w:p w:rsidR="00BF068E" w:rsidRDefault="00BF068E" w:rsidP="0031685E"/>
          <w:p w:rsidR="00BF068E" w:rsidRDefault="00BF068E" w:rsidP="0031685E">
            <w:r>
              <w:rPr>
                <w:sz w:val="22"/>
              </w:rPr>
              <w:t>Specialist Services</w:t>
            </w:r>
          </w:p>
        </w:tc>
        <w:tc>
          <w:tcPr>
            <w:tcW w:w="2952" w:type="dxa"/>
          </w:tcPr>
          <w:p w:rsidR="00BF068E" w:rsidRDefault="00BF068E" w:rsidP="0031685E"/>
          <w:p w:rsidR="00BF068E" w:rsidRDefault="00BF068E" w:rsidP="0031685E">
            <w:r>
              <w:rPr>
                <w:sz w:val="22"/>
              </w:rPr>
              <w:t>[$15] Copayment</w:t>
            </w:r>
          </w:p>
        </w:tc>
        <w:tc>
          <w:tcPr>
            <w:tcW w:w="2952" w:type="dxa"/>
          </w:tcPr>
          <w:p w:rsidR="00BF068E" w:rsidRDefault="00BF068E" w:rsidP="0031685E"/>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Therapy Services  NOTE:  Limited Benefits.  Refer to the Covered Services and Supplies and Covered Charges sections</w:t>
            </w:r>
          </w:p>
        </w:tc>
        <w:tc>
          <w:tcPr>
            <w:tcW w:w="2952" w:type="dxa"/>
          </w:tcPr>
          <w:p w:rsidR="00BF068E" w:rsidRDefault="00BF068E" w:rsidP="0031685E">
            <w:r>
              <w:rPr>
                <w:sz w:val="22"/>
              </w:rPr>
              <w:t>[$15]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p w:rsidR="00BF068E" w:rsidRDefault="00BF068E" w:rsidP="0031685E">
            <w:r>
              <w:rPr>
                <w:sz w:val="22"/>
              </w:rPr>
              <w:t>[Complex Imaging Services</w:t>
            </w:r>
          </w:p>
        </w:tc>
        <w:tc>
          <w:tcPr>
            <w:tcW w:w="2952" w:type="dxa"/>
          </w:tcPr>
          <w:p w:rsidR="00BF068E" w:rsidRDefault="00BF068E" w:rsidP="0031685E"/>
          <w:p w:rsidR="00BF068E" w:rsidRDefault="00BF068E" w:rsidP="0031685E">
            <w:r>
              <w:rPr>
                <w:sz w:val="22"/>
              </w:rPr>
              <w:t>[$30 Copayment]</w:t>
            </w:r>
          </w:p>
        </w:tc>
        <w:tc>
          <w:tcPr>
            <w:tcW w:w="2952" w:type="dxa"/>
          </w:tcPr>
          <w:p w:rsidR="00BF068E" w:rsidRDefault="00BF068E" w:rsidP="0031685E"/>
          <w:p w:rsidR="00BF068E" w:rsidRDefault="00BF068E" w:rsidP="0031685E">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[All other] Diagnostic Services</w:t>
            </w:r>
          </w:p>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Inpatient</w:t>
            </w:r>
          </w:p>
        </w:tc>
        <w:tc>
          <w:tcPr>
            <w:tcW w:w="2952" w:type="dxa"/>
          </w:tcPr>
          <w:p w:rsidR="00BF068E" w:rsidRDefault="00BF068E" w:rsidP="0031685E">
            <w:r>
              <w:rPr>
                <w:sz w:val="22"/>
              </w:rPr>
              <w:t>$0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rPr>
                <w:sz w:val="22"/>
              </w:rPr>
              <w:t>Outpatient Visit</w:t>
            </w:r>
          </w:p>
        </w:tc>
        <w:tc>
          <w:tcPr>
            <w:tcW w:w="2952" w:type="dxa"/>
          </w:tcPr>
          <w:p w:rsidR="00BF068E" w:rsidRDefault="00BF068E" w:rsidP="0031685E">
            <w:r>
              <w:rPr>
                <w:sz w:val="22"/>
              </w:rPr>
              <w:t>[$15] Copayment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pPr>
              <w:rPr>
                <w:b/>
              </w:rPr>
            </w:pPr>
          </w:p>
        </w:tc>
        <w:tc>
          <w:tcPr>
            <w:tcW w:w="2952" w:type="dxa"/>
          </w:tcPr>
          <w:p w:rsidR="00BF068E" w:rsidRDefault="00BF068E" w:rsidP="0031685E">
            <w:pPr>
              <w:rPr>
                <w:b/>
              </w:rPr>
            </w:pPr>
          </w:p>
        </w:tc>
        <w:tc>
          <w:tcPr>
            <w:tcW w:w="2952" w:type="dxa"/>
          </w:tcPr>
          <w:p w:rsidR="00BF068E" w:rsidRDefault="00BF068E" w:rsidP="0031685E">
            <w:pPr>
              <w:rPr>
                <w:b/>
              </w:rPr>
            </w:pP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Rehabilitation Services  NOTE:  [Non-Network] benefits LIMITED.  Refer to the Covered Charges section</w:t>
            </w:r>
          </w:p>
        </w:tc>
        <w:tc>
          <w:tcPr>
            <w:tcW w:w="2952" w:type="dxa"/>
          </w:tcPr>
          <w:p w:rsidR="00BF068E" w:rsidRDefault="00BF068E" w:rsidP="0031685E">
            <w:r>
              <w:rPr>
                <w:sz w:val="22"/>
              </w:rPr>
              <w:t>Subject to the Hospital Inpatient Copayment; waived if admission immediately preceded by inpatient hospitalization</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smartTag w:uri="urn:schemas-microsoft-com:office:smarttags" w:element="PlaceName">
              <w:r>
                <w:rPr>
                  <w:sz w:val="22"/>
                </w:rPr>
                <w:t>Skilled</w:t>
              </w:r>
            </w:smartTag>
            <w:r>
              <w:rPr>
                <w:sz w:val="22"/>
              </w:rPr>
              <w:t xml:space="preserve"> </w:t>
            </w:r>
            <w:smartTag w:uri="urn:schemas-microsoft-com:office:smarttags" w:element="PlaceName">
              <w:r>
                <w:rPr>
                  <w:sz w:val="22"/>
                </w:rPr>
                <w:t>Nursing</w:t>
              </w:r>
            </w:smartTag>
            <w:r>
              <w:rPr>
                <w:sz w:val="22"/>
              </w:rPr>
              <w:t xml:space="preserve"> Center  NOTE:  [Non-Network] benefits LIMITED.  Refer to the Covered Charges section</w:t>
            </w:r>
          </w:p>
        </w:tc>
        <w:tc>
          <w:tcPr>
            <w:tcW w:w="2952" w:type="dxa"/>
          </w:tcPr>
          <w:p w:rsidR="00BF068E" w:rsidRDefault="00BF068E" w:rsidP="0031685E">
            <w:r>
              <w:rPr>
                <w:sz w:val="22"/>
              </w:rPr>
              <w:t>$0 Copayment</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pPr>
              <w:rPr>
                <w:u w:val="single"/>
              </w:rPr>
            </w:pP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pPr>
              <w:rPr>
                <w:u w:val="single"/>
              </w:rPr>
            </w:pP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Therapeutic Manipulation:  Limited Benefit.  Refer to the Covered Services and Supplies and Covered Charges sections</w:t>
            </w:r>
          </w:p>
        </w:tc>
        <w:tc>
          <w:tcPr>
            <w:tcW w:w="2952" w:type="dxa"/>
          </w:tcPr>
          <w:p w:rsidR="00BF068E" w:rsidRDefault="00BF068E" w:rsidP="0031685E">
            <w:r>
              <w:rPr>
                <w:sz w:val="22"/>
              </w:rPr>
              <w:t>[$15] Copayment / visit</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p w:rsidR="00BF068E" w:rsidRDefault="00BF068E" w:rsidP="0031685E">
            <w:r>
              <w:rPr>
                <w:sz w:val="22"/>
              </w:rPr>
              <w:t>Orally administered anti-cancer prescription drugs</w:t>
            </w:r>
          </w:p>
          <w:p w:rsidR="00BF068E" w:rsidRDefault="00BF068E" w:rsidP="0031685E"/>
          <w:p w:rsidR="00BF068E" w:rsidRDefault="00BF068E" w:rsidP="0031685E"/>
        </w:tc>
        <w:tc>
          <w:tcPr>
            <w:tcW w:w="2952" w:type="dxa"/>
          </w:tcPr>
          <w:p w:rsidR="00BF068E" w:rsidRDefault="00BF068E" w:rsidP="0031685E"/>
          <w:p w:rsidR="00BF068E" w:rsidRDefault="00BF068E" w:rsidP="0031685E">
            <w:r>
              <w:rPr>
                <w:sz w:val="22"/>
              </w:rPr>
              <w:t>Refer to the Covered Services and Supplies and Covered Charges sections</w:t>
            </w:r>
          </w:p>
        </w:tc>
        <w:tc>
          <w:tcPr>
            <w:tcW w:w="2952" w:type="dxa"/>
          </w:tcPr>
          <w:p w:rsidR="00BF068E" w:rsidRDefault="00BF068E" w:rsidP="0031685E"/>
          <w:p w:rsidR="00BF068E" w:rsidRDefault="00BF068E" w:rsidP="0031685E">
            <w:r>
              <w:rPr>
                <w:sz w:val="22"/>
              </w:rPr>
              <w:t>Refer to the Covered Services and Supplies and Covered Charges sections</w:t>
            </w:r>
          </w:p>
        </w:tc>
      </w:tr>
      <w:tr w:rsidR="00BF068E" w:rsidTr="0031685E">
        <w:tc>
          <w:tcPr>
            <w:tcW w:w="2952" w:type="dxa"/>
          </w:tcPr>
          <w:p w:rsidR="00BF068E" w:rsidRDefault="00BF068E" w:rsidP="0031685E">
            <w:r>
              <w:rPr>
                <w:sz w:val="22"/>
              </w:rPr>
              <w:t>All other Prescription Drugs</w:t>
            </w:r>
          </w:p>
        </w:tc>
        <w:tc>
          <w:tcPr>
            <w:tcW w:w="2952" w:type="dxa"/>
          </w:tcPr>
          <w:p w:rsidR="00BF068E" w:rsidRDefault="00BF068E" w:rsidP="0031685E">
            <w:r>
              <w:rPr>
                <w:sz w:val="22"/>
              </w:rPr>
              <w:t>Deductible/Coinsurance</w:t>
            </w:r>
          </w:p>
        </w:tc>
        <w:tc>
          <w:tcPr>
            <w:tcW w:w="2952" w:type="dxa"/>
          </w:tcPr>
          <w:p w:rsidR="00BF068E" w:rsidRDefault="00BF068E" w:rsidP="0031685E">
            <w:r>
              <w:rPr>
                <w:sz w:val="22"/>
              </w:rPr>
              <w:t>Deductible/Coinsurance</w:t>
            </w:r>
          </w:p>
        </w:tc>
      </w:tr>
    </w:tbl>
    <w:p w:rsidR="00BF068E" w:rsidRDefault="00BF068E" w:rsidP="00BF068E">
      <w:pPr>
        <w:rPr>
          <w:b/>
        </w:rPr>
      </w:pPr>
      <w:r>
        <w:br w:type="page"/>
      </w:r>
      <w:r>
        <w:rPr>
          <w:b/>
        </w:rPr>
        <w:lastRenderedPageBreak/>
        <w:t>SCHEDULE OF COVERED SERVICES AND SUPPLIES AND COVERED CHARGES (Continued)</w:t>
      </w:r>
    </w:p>
    <w:p w:rsidR="00BF068E" w:rsidRDefault="00BF068E" w:rsidP="00BF068E"/>
    <w:tbl>
      <w:tblPr>
        <w:tblW w:w="0" w:type="auto"/>
        <w:tblLayout w:type="fixed"/>
        <w:tblLook w:val="0000" w:firstRow="0" w:lastRow="0" w:firstColumn="0" w:lastColumn="0" w:noHBand="0" w:noVBand="0"/>
      </w:tblPr>
      <w:tblGrid>
        <w:gridCol w:w="2952"/>
        <w:gridCol w:w="2952"/>
        <w:gridCol w:w="2952"/>
      </w:tblGrid>
      <w:tr w:rsidR="00BF068E" w:rsidTr="0031685E">
        <w:tc>
          <w:tcPr>
            <w:tcW w:w="2952" w:type="dxa"/>
          </w:tcPr>
          <w:p w:rsidR="00BF068E" w:rsidRDefault="00BF068E" w:rsidP="0031685E">
            <w:pPr>
              <w:rPr>
                <w:b/>
              </w:rPr>
            </w:pPr>
            <w:r>
              <w:rPr>
                <w:b/>
                <w:sz w:val="22"/>
              </w:rPr>
              <w:t>SERVICES</w:t>
            </w:r>
          </w:p>
        </w:tc>
        <w:tc>
          <w:tcPr>
            <w:tcW w:w="2952" w:type="dxa"/>
          </w:tcPr>
          <w:p w:rsidR="00BF068E" w:rsidRDefault="00BF068E" w:rsidP="0031685E">
            <w:pPr>
              <w:rPr>
                <w:b/>
              </w:rPr>
            </w:pPr>
            <w:r>
              <w:rPr>
                <w:b/>
                <w:sz w:val="22"/>
              </w:rPr>
              <w:t>[NETWORK]</w:t>
            </w:r>
          </w:p>
        </w:tc>
        <w:tc>
          <w:tcPr>
            <w:tcW w:w="2952" w:type="dxa"/>
          </w:tcPr>
          <w:p w:rsidR="00BF068E" w:rsidRDefault="00BF068E" w:rsidP="0031685E">
            <w:pPr>
              <w:rPr>
                <w:b/>
              </w:rPr>
            </w:pPr>
            <w:r>
              <w:rPr>
                <w:b/>
                <w:sz w:val="22"/>
              </w:rPr>
              <w:t>[NON-NETWORK]</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 xml:space="preserve">Home Health Care </w:t>
            </w:r>
          </w:p>
        </w:tc>
        <w:tc>
          <w:tcPr>
            <w:tcW w:w="2952" w:type="dxa"/>
          </w:tcPr>
          <w:p w:rsidR="00BF068E" w:rsidRDefault="00BF068E" w:rsidP="0031685E">
            <w:r>
              <w:rPr>
                <w:sz w:val="22"/>
              </w:rPr>
              <w:t>Covered; [$30] Copayment</w:t>
            </w:r>
          </w:p>
        </w:tc>
        <w:tc>
          <w:tcPr>
            <w:tcW w:w="2952" w:type="dxa"/>
          </w:tcPr>
          <w:p w:rsidR="00BF068E" w:rsidRDefault="00BF068E" w:rsidP="0031685E">
            <w:r>
              <w:rPr>
                <w:sz w:val="22"/>
              </w:rPr>
              <w:t>Deductible/Coinsurance; Subject to Pre-Approval</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Hospice Care</w:t>
            </w:r>
          </w:p>
        </w:tc>
        <w:tc>
          <w:tcPr>
            <w:tcW w:w="2952" w:type="dxa"/>
          </w:tcPr>
          <w:p w:rsidR="00BF068E" w:rsidRDefault="00BF068E" w:rsidP="0031685E">
            <w:r>
              <w:rPr>
                <w:sz w:val="22"/>
              </w:rPr>
              <w:t>Covered; $0 Copayment</w:t>
            </w:r>
          </w:p>
        </w:tc>
        <w:tc>
          <w:tcPr>
            <w:tcW w:w="2952" w:type="dxa"/>
          </w:tcPr>
          <w:p w:rsidR="00BF068E" w:rsidRDefault="00BF068E" w:rsidP="0031685E">
            <w:r>
              <w:rPr>
                <w:sz w:val="22"/>
              </w:rPr>
              <w:t>Deductible/Coinsurance; Subject to Pre-Approval</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bl>
    <w:p w:rsidR="00BF068E" w:rsidRDefault="00BF068E" w:rsidP="00BF068E">
      <w:pPr>
        <w:tabs>
          <w:tab w:val="left" w:pos="4752"/>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br w:type="page"/>
      </w:r>
      <w:r>
        <w:rPr>
          <w:b/>
        </w:rPr>
        <w:lastRenderedPageBreak/>
        <w:t>SCHEDULE OF COVERED SERVICES AND SUPPLIES AND COVERED CHARGES (using separate deductible/coinsurance and maximum out of pocket for network and non-network services)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BF068E" w:rsidRDefault="00BF068E" w:rsidP="00BF068E">
      <w:pPr>
        <w:tabs>
          <w:tab w:val="left" w:pos="4752"/>
        </w:tabs>
        <w:rPr>
          <w:b/>
        </w:rPr>
      </w:pPr>
      <w:r>
        <w:rPr>
          <w:b/>
        </w:rPr>
        <w:t xml:space="preserve">THE SERVICES, SUPPLIES AND BENEFITS COVERED UNDER THIS CONTRACT ARE SUBJECT TO THE PAYMENT OF THE APPLICABLE COPAYMENTS, DEDUCTIBLE AND COINSURANCE. </w:t>
      </w:r>
    </w:p>
    <w:p w:rsidR="00BF068E" w:rsidRDefault="00BF068E" w:rsidP="00BF068E">
      <w:pPr>
        <w:rPr>
          <w:sz w:val="22"/>
        </w:rPr>
      </w:pPr>
    </w:p>
    <w:tbl>
      <w:tblPr>
        <w:tblW w:w="0" w:type="auto"/>
        <w:tblLayout w:type="fixed"/>
        <w:tblLook w:val="0000" w:firstRow="0" w:lastRow="0" w:firstColumn="0" w:lastColumn="0" w:noHBand="0" w:noVBand="0"/>
      </w:tblPr>
      <w:tblGrid>
        <w:gridCol w:w="2952"/>
        <w:gridCol w:w="2952"/>
        <w:gridCol w:w="2952"/>
      </w:tblGrid>
      <w:tr w:rsidR="00BF068E" w:rsidTr="0031685E">
        <w:tc>
          <w:tcPr>
            <w:tcW w:w="2952" w:type="dxa"/>
          </w:tcPr>
          <w:p w:rsidR="00BF068E" w:rsidRDefault="00BF068E" w:rsidP="0031685E">
            <w:pPr>
              <w:rPr>
                <w:b/>
              </w:rPr>
            </w:pPr>
            <w:r>
              <w:rPr>
                <w:b/>
                <w:sz w:val="22"/>
              </w:rPr>
              <w:t>SERVICES</w:t>
            </w:r>
          </w:p>
        </w:tc>
        <w:tc>
          <w:tcPr>
            <w:tcW w:w="2952" w:type="dxa"/>
          </w:tcPr>
          <w:p w:rsidR="00BF068E" w:rsidRDefault="00BF068E" w:rsidP="0031685E">
            <w:pPr>
              <w:rPr>
                <w:b/>
              </w:rPr>
            </w:pPr>
            <w:r>
              <w:rPr>
                <w:b/>
                <w:sz w:val="22"/>
              </w:rPr>
              <w:t>[NETWORK]</w:t>
            </w:r>
          </w:p>
        </w:tc>
        <w:tc>
          <w:tcPr>
            <w:tcW w:w="2952" w:type="dxa"/>
          </w:tcPr>
          <w:p w:rsidR="00BF068E" w:rsidRDefault="00BF068E" w:rsidP="0031685E">
            <w:pPr>
              <w:rPr>
                <w:b/>
              </w:rPr>
            </w:pPr>
            <w:r>
              <w:rPr>
                <w:b/>
                <w:sz w:val="22"/>
              </w:rPr>
              <w:t>[NON-NETWORK]</w:t>
            </w:r>
          </w:p>
        </w:tc>
      </w:tr>
      <w:tr w:rsidR="00BF068E" w:rsidTr="0031685E">
        <w:tc>
          <w:tcPr>
            <w:tcW w:w="2952" w:type="dxa"/>
          </w:tcPr>
          <w:p w:rsidR="00BF068E" w:rsidRDefault="00BF068E" w:rsidP="0031685E">
            <w:r>
              <w:rPr>
                <w:sz w:val="22"/>
              </w:rPr>
              <w:t>Primary Care Physician Visits</w:t>
            </w:r>
          </w:p>
        </w:tc>
        <w:tc>
          <w:tcPr>
            <w:tcW w:w="2952" w:type="dxa"/>
          </w:tcPr>
          <w:p w:rsidR="00BF068E" w:rsidRDefault="00BF068E" w:rsidP="0031685E">
            <w:r>
              <w:rPr>
                <w:sz w:val="22"/>
              </w:rPr>
              <w:t>[$15] Copayment / visit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rPr>
                <w:sz w:val="22"/>
              </w:rPr>
              <w:t>Pre-Natal Care</w:t>
            </w:r>
          </w:p>
        </w:tc>
        <w:tc>
          <w:tcPr>
            <w:tcW w:w="2952" w:type="dxa"/>
          </w:tcPr>
          <w:p w:rsidR="00BF068E" w:rsidRDefault="00BF068E" w:rsidP="0031685E">
            <w:r>
              <w:rPr>
                <w:sz w:val="22"/>
              </w:rPr>
              <w:t>No Copayment, Deductible or Coinsurance</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[Urgent Care</w:t>
            </w:r>
          </w:p>
        </w:tc>
        <w:tc>
          <w:tcPr>
            <w:tcW w:w="2952" w:type="dxa"/>
          </w:tcPr>
          <w:p w:rsidR="00BF068E" w:rsidRDefault="00BF068E" w:rsidP="0031685E">
            <w:r>
              <w:rPr>
                <w:sz w:val="22"/>
              </w:rPr>
              <w:t>[$30] Copayment / visit</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r>
              <w:rPr>
                <w:sz w:val="22"/>
              </w:rPr>
              <w:t>Emergency Room</w:t>
            </w:r>
          </w:p>
        </w:tc>
        <w:tc>
          <w:tcPr>
            <w:tcW w:w="2952" w:type="dxa"/>
          </w:tcPr>
          <w:p w:rsidR="00BF068E" w:rsidRDefault="00BF068E" w:rsidP="0031685E">
            <w:r>
              <w:rPr>
                <w:sz w:val="22"/>
              </w:rPr>
              <w:t>[$50] Copayment / visit; credited toward Inpatient Copayment if admission occurs within 24 hours</w:t>
            </w:r>
          </w:p>
        </w:tc>
        <w:tc>
          <w:tcPr>
            <w:tcW w:w="2952" w:type="dxa"/>
          </w:tcPr>
          <w:p w:rsidR="00BF068E" w:rsidRDefault="00BF068E" w:rsidP="0031685E">
            <w:pPr>
              <w:rPr>
                <w:b/>
              </w:rPr>
            </w:pPr>
            <w:r>
              <w:rPr>
                <w:sz w:val="22"/>
              </w:rPr>
              <w:t>[$50] Copayment; waived if admission occurs within 24 hours; 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Immunizations and lead screening for children</w:t>
            </w:r>
          </w:p>
        </w:tc>
        <w:tc>
          <w:tcPr>
            <w:tcW w:w="2952" w:type="dxa"/>
          </w:tcPr>
          <w:p w:rsidR="00BF068E" w:rsidRDefault="00BF068E" w:rsidP="0031685E">
            <w:r>
              <w:rPr>
                <w:sz w:val="22"/>
              </w:rPr>
              <w:t>No Copayment, Deductible or Coinsurance</w:t>
            </w:r>
          </w:p>
        </w:tc>
        <w:tc>
          <w:tcPr>
            <w:tcW w:w="2952" w:type="dxa"/>
          </w:tcPr>
          <w:p w:rsidR="00BF068E" w:rsidRDefault="00BF068E" w:rsidP="0031685E">
            <w:r>
              <w:rPr>
                <w:sz w:val="22"/>
              </w:rPr>
              <w:t>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Preventive Care</w:t>
            </w:r>
          </w:p>
        </w:tc>
        <w:tc>
          <w:tcPr>
            <w:tcW w:w="2952" w:type="dxa"/>
          </w:tcPr>
          <w:p w:rsidR="00BF068E" w:rsidRDefault="00BF068E" w:rsidP="0031685E">
            <w:r>
              <w:rPr>
                <w:sz w:val="22"/>
              </w:rPr>
              <w:t>No Copayment, Deductible or Coinsurance</w:t>
            </w:r>
          </w:p>
        </w:tc>
        <w:tc>
          <w:tcPr>
            <w:tcW w:w="2952" w:type="dxa"/>
          </w:tcPr>
          <w:p w:rsidR="00BF068E" w:rsidRDefault="00BF068E" w:rsidP="0031685E">
            <w:r>
              <w:rPr>
                <w:sz w:val="22"/>
              </w:rPr>
              <w:t>No Deductible or 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p w:rsidR="00BF068E" w:rsidRDefault="00BF068E" w:rsidP="0031685E">
            <w:r>
              <w:rPr>
                <w:sz w:val="22"/>
              </w:rPr>
              <w:t>Orally administered anti-cancer prescription drugs</w:t>
            </w:r>
          </w:p>
          <w:p w:rsidR="00BF068E" w:rsidRDefault="00BF068E" w:rsidP="0031685E"/>
          <w:p w:rsidR="00BF068E" w:rsidRDefault="00BF068E" w:rsidP="0031685E"/>
        </w:tc>
        <w:tc>
          <w:tcPr>
            <w:tcW w:w="2952" w:type="dxa"/>
          </w:tcPr>
          <w:p w:rsidR="00BF068E" w:rsidRDefault="00BF068E" w:rsidP="0031685E"/>
          <w:p w:rsidR="00BF068E" w:rsidRDefault="00BF068E" w:rsidP="0031685E">
            <w:r>
              <w:rPr>
                <w:sz w:val="22"/>
              </w:rPr>
              <w:t>Refer to the Covered Services and Supplies and Covered Charges sections</w:t>
            </w:r>
          </w:p>
        </w:tc>
        <w:tc>
          <w:tcPr>
            <w:tcW w:w="2952" w:type="dxa"/>
          </w:tcPr>
          <w:p w:rsidR="00BF068E" w:rsidRDefault="00BF068E" w:rsidP="0031685E"/>
          <w:p w:rsidR="00BF068E" w:rsidRDefault="00BF068E" w:rsidP="0031685E">
            <w:r>
              <w:rPr>
                <w:sz w:val="22"/>
              </w:rPr>
              <w:t>Refer to the Covered Services and Supplies and Covered Charges sections</w:t>
            </w:r>
          </w:p>
        </w:tc>
      </w:tr>
      <w:tr w:rsidR="00BF068E" w:rsidTr="0031685E">
        <w:tc>
          <w:tcPr>
            <w:tcW w:w="2952" w:type="dxa"/>
          </w:tcPr>
          <w:p w:rsidR="00BF068E" w:rsidRDefault="00BF068E" w:rsidP="0031685E">
            <w:r>
              <w:rPr>
                <w:sz w:val="22"/>
              </w:rPr>
              <w:t>All other Prescription Drugs</w:t>
            </w:r>
          </w:p>
        </w:tc>
        <w:tc>
          <w:tcPr>
            <w:tcW w:w="2952" w:type="dxa"/>
          </w:tcPr>
          <w:p w:rsidR="00BF068E" w:rsidRDefault="00BF068E" w:rsidP="0031685E">
            <w:r>
              <w:rPr>
                <w:sz w:val="22"/>
              </w:rPr>
              <w:t xml:space="preserve"> Deductible/Coinsurance</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All other services and supplies</w:t>
            </w:r>
          </w:p>
        </w:tc>
        <w:tc>
          <w:tcPr>
            <w:tcW w:w="2952" w:type="dxa"/>
          </w:tcPr>
          <w:p w:rsidR="00BF068E" w:rsidRDefault="00BF068E" w:rsidP="0031685E">
            <w:r>
              <w:rPr>
                <w:sz w:val="22"/>
              </w:rPr>
              <w:t>Deductible/Coinsurance</w:t>
            </w:r>
          </w:p>
        </w:tc>
        <w:tc>
          <w:tcPr>
            <w:tcW w:w="2952" w:type="dxa"/>
          </w:tcPr>
          <w:p w:rsidR="00BF068E" w:rsidRDefault="00BF068E" w:rsidP="0031685E">
            <w:r>
              <w:rPr>
                <w:sz w:val="22"/>
              </w:rPr>
              <w:t>Deductible/Coinsurance</w:t>
            </w:r>
          </w:p>
        </w:tc>
      </w:tr>
    </w:tbl>
    <w:p w:rsidR="00BF068E" w:rsidRDefault="00BF068E" w:rsidP="00BF068E">
      <w:pPr>
        <w:tabs>
          <w:tab w:val="left" w:pos="4752"/>
        </w:tabs>
        <w:rPr>
          <w:b/>
        </w:rPr>
      </w:pPr>
    </w:p>
    <w:p w:rsidR="00BF068E" w:rsidRDefault="00BF068E" w:rsidP="00BF068E">
      <w:pPr>
        <w:tabs>
          <w:tab w:val="left" w:pos="4752"/>
        </w:tabs>
        <w:rPr>
          <w:b/>
        </w:rPr>
      </w:pPr>
      <w:r>
        <w:rPr>
          <w:b/>
        </w:rPr>
        <w:t>Cash Deductible per Calendar Year</w:t>
      </w:r>
    </w:p>
    <w:p w:rsidR="00BF068E" w:rsidRDefault="00BF068E" w:rsidP="00BF068E">
      <w:pPr>
        <w:tabs>
          <w:tab w:val="left" w:pos="4752"/>
        </w:tabs>
        <w:rPr>
          <w:b/>
        </w:rPr>
      </w:pPr>
    </w:p>
    <w:p w:rsidR="00BF068E" w:rsidRDefault="00BF068E" w:rsidP="00BF068E">
      <w:pPr>
        <w:tabs>
          <w:tab w:val="left" w:pos="4752"/>
        </w:tabs>
        <w:rPr>
          <w:b/>
        </w:rPr>
      </w:pPr>
      <w:r>
        <w:rPr>
          <w:b/>
        </w:rPr>
        <w:t>Network</w:t>
      </w:r>
    </w:p>
    <w:p w:rsidR="00BF068E" w:rsidRDefault="00BF068E" w:rsidP="00BF068E">
      <w:pPr>
        <w:pStyle w:val="table64"/>
        <w:ind w:right="0"/>
        <w:rPr>
          <w:sz w:val="24"/>
        </w:rPr>
      </w:pPr>
      <w:r>
        <w:rPr>
          <w:sz w:val="24"/>
        </w:rPr>
        <w:t>Per Member</w:t>
      </w:r>
      <w:r>
        <w:rPr>
          <w:sz w:val="24"/>
        </w:rPr>
        <w:tab/>
        <w:t>[not to exceed deductible permitted by 45 CFR 156.130(b)]]</w:t>
      </w:r>
    </w:p>
    <w:p w:rsidR="00BF068E" w:rsidRDefault="00BF068E" w:rsidP="00BF068E">
      <w:pPr>
        <w:pStyle w:val="table64"/>
        <w:ind w:right="0"/>
        <w:rPr>
          <w:sz w:val="24"/>
        </w:rPr>
      </w:pPr>
      <w:r>
        <w:rPr>
          <w:sz w:val="24"/>
        </w:rPr>
        <w:t>[Per Covered Family</w:t>
      </w:r>
      <w:r>
        <w:rPr>
          <w:sz w:val="24"/>
        </w:rPr>
        <w:tab/>
        <w:t xml:space="preserve">[Dollar amount which is two times the individual </w:t>
      </w:r>
    </w:p>
    <w:p w:rsidR="00BF068E" w:rsidRDefault="00BF068E" w:rsidP="00BF068E">
      <w:pPr>
        <w:pStyle w:val="table64"/>
        <w:ind w:left="2880" w:right="0"/>
        <w:rPr>
          <w:sz w:val="24"/>
        </w:rPr>
      </w:pPr>
      <w:r>
        <w:rPr>
          <w:sz w:val="24"/>
        </w:rPr>
        <w:tab/>
        <w:t xml:space="preserve">Deductible.]  </w:t>
      </w:r>
    </w:p>
    <w:p w:rsidR="00BF068E" w:rsidRDefault="00BF068E" w:rsidP="00BF068E">
      <w:pPr>
        <w:tabs>
          <w:tab w:val="left" w:pos="4752"/>
        </w:tabs>
        <w:rPr>
          <w:b/>
        </w:rPr>
      </w:pPr>
      <w:r>
        <w:rPr>
          <w:b/>
        </w:rPr>
        <w:t>Non-Network</w:t>
      </w:r>
    </w:p>
    <w:p w:rsidR="00BF068E" w:rsidRDefault="00BF068E" w:rsidP="00BF068E">
      <w:pPr>
        <w:pStyle w:val="table64"/>
        <w:ind w:left="2880" w:right="0" w:hanging="2880"/>
        <w:rPr>
          <w:sz w:val="24"/>
        </w:rPr>
      </w:pPr>
      <w:r>
        <w:rPr>
          <w:sz w:val="24"/>
        </w:rPr>
        <w:t>Per Member</w:t>
      </w:r>
      <w:r>
        <w:rPr>
          <w:sz w:val="24"/>
        </w:rPr>
        <w:tab/>
      </w:r>
      <w:r>
        <w:rPr>
          <w:sz w:val="24"/>
        </w:rPr>
        <w:tab/>
        <w:t>[Dollar amount not to exceed three times the Network Deductible]</w:t>
      </w:r>
    </w:p>
    <w:p w:rsidR="00BF068E" w:rsidRDefault="00BF068E" w:rsidP="00BF068E">
      <w:pPr>
        <w:pStyle w:val="table64"/>
        <w:ind w:right="0"/>
        <w:rPr>
          <w:sz w:val="24"/>
        </w:rPr>
      </w:pPr>
      <w:r>
        <w:rPr>
          <w:sz w:val="24"/>
        </w:rPr>
        <w:t>[Per Covered Family</w:t>
      </w:r>
      <w:r>
        <w:rPr>
          <w:sz w:val="24"/>
        </w:rPr>
        <w:tab/>
        <w:t>[Dollar amount equal to two times the Non-Network</w:t>
      </w:r>
    </w:p>
    <w:p w:rsidR="00BF068E" w:rsidRDefault="00BF068E" w:rsidP="00BF068E">
      <w:pPr>
        <w:pStyle w:val="table64"/>
        <w:ind w:left="2880" w:right="0"/>
        <w:rPr>
          <w:sz w:val="24"/>
        </w:rPr>
      </w:pPr>
      <w:r>
        <w:rPr>
          <w:sz w:val="24"/>
        </w:rPr>
        <w:lastRenderedPageBreak/>
        <w:tab/>
        <w:t xml:space="preserve">Deductible]  </w:t>
      </w:r>
    </w:p>
    <w:p w:rsidR="00BF068E" w:rsidRDefault="00BF068E" w:rsidP="00BF068E">
      <w:pPr>
        <w:tabs>
          <w:tab w:val="left" w:pos="4752"/>
        </w:tabs>
        <w:rPr>
          <w:b/>
        </w:rPr>
      </w:pPr>
    </w:p>
    <w:p w:rsidR="00BF068E" w:rsidRDefault="00BF068E" w:rsidP="00BF068E">
      <w:pPr>
        <w:tabs>
          <w:tab w:val="left" w:pos="4752"/>
        </w:tabs>
        <w:rPr>
          <w:b/>
        </w:rPr>
      </w:pPr>
      <w:r>
        <w:rPr>
          <w:b/>
        </w:rPr>
        <w:t>Coinsurance</w:t>
      </w:r>
    </w:p>
    <w:p w:rsidR="00BF068E" w:rsidRDefault="00BF068E" w:rsidP="00BF068E">
      <w:r>
        <w:rPr>
          <w:b/>
        </w:rPr>
        <w:t>Network</w:t>
      </w:r>
      <w:r>
        <w:rPr>
          <w:b/>
        </w:rPr>
        <w:tab/>
      </w:r>
      <w:r>
        <w:rPr>
          <w:b/>
        </w:rPr>
        <w:tab/>
      </w:r>
      <w:r>
        <w:rPr>
          <w:b/>
        </w:rPr>
        <w:tab/>
      </w:r>
      <w:r>
        <w:t>[50% - 10%, in 5% increments]</w:t>
      </w:r>
    </w:p>
    <w:p w:rsidR="00BF068E" w:rsidRDefault="00BF068E" w:rsidP="00BF068E">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BF068E" w:rsidRDefault="00BF068E" w:rsidP="00BF068E">
      <w:pPr>
        <w:pStyle w:val="para4"/>
        <w:suppressLineNumbers w:val="0"/>
        <w:rPr>
          <w:b w:val="0"/>
        </w:rPr>
      </w:pPr>
    </w:p>
    <w:p w:rsidR="00BF068E" w:rsidRDefault="00BF068E" w:rsidP="00BF068E">
      <w:pPr>
        <w:pStyle w:val="table67"/>
        <w:spacing w:line="240" w:lineRule="auto"/>
        <w:ind w:right="0"/>
        <w:rPr>
          <w:b/>
          <w:sz w:val="24"/>
        </w:rPr>
      </w:pPr>
      <w:r>
        <w:rPr>
          <w:b/>
          <w:sz w:val="24"/>
        </w:rPr>
        <w:t>Network Maximum Out of Pocket</w:t>
      </w:r>
    </w:p>
    <w:p w:rsidR="00BF068E" w:rsidRDefault="00BF068E" w:rsidP="00BF068E">
      <w:r>
        <w:t>Network Maximum Out of Pocket means the annual maximum dollar amount that a Member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Year.</w:t>
      </w:r>
    </w:p>
    <w:p w:rsidR="00BF068E" w:rsidRDefault="00BF068E" w:rsidP="00BF068E">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Contract is as follows:</w:t>
      </w:r>
    </w:p>
    <w:p w:rsidR="00BF068E" w:rsidRDefault="00BF068E" w:rsidP="00BF068E">
      <w:pPr>
        <w:pStyle w:val="table67"/>
        <w:spacing w:line="240" w:lineRule="auto"/>
        <w:ind w:left="5760" w:right="0" w:hanging="5760"/>
        <w:rPr>
          <w:sz w:val="24"/>
        </w:rPr>
      </w:pPr>
      <w:r>
        <w:rPr>
          <w:sz w:val="24"/>
        </w:rPr>
        <w:t>Per member per Calendar Year</w:t>
      </w:r>
      <w:r>
        <w:rPr>
          <w:sz w:val="24"/>
        </w:rPr>
        <w:tab/>
        <w:t>[An amount not to exceed $[</w:t>
      </w:r>
      <w:r w:rsidR="0031685E">
        <w:rPr>
          <w:sz w:val="24"/>
        </w:rPr>
        <w:t>6,600 or amount permitted by 45 C.F.R. 156.130</w:t>
      </w:r>
      <w:r>
        <w:rPr>
          <w:sz w:val="24"/>
        </w:rPr>
        <w:t>]]</w:t>
      </w:r>
    </w:p>
    <w:p w:rsidR="00BF068E" w:rsidRDefault="00BF068E" w:rsidP="00BF068E">
      <w:pPr>
        <w:pStyle w:val="table71"/>
        <w:rPr>
          <w:sz w:val="24"/>
        </w:rPr>
      </w:pPr>
      <w:r>
        <w:rPr>
          <w:sz w:val="24"/>
        </w:rPr>
        <w:t>[Per Covered Family per Calendar Year</w:t>
      </w:r>
      <w:r>
        <w:rPr>
          <w:sz w:val="24"/>
        </w:rPr>
        <w:tab/>
        <w:t xml:space="preserve">[Dollar amount equal to two </w:t>
      </w:r>
    </w:p>
    <w:p w:rsidR="00BF068E" w:rsidRDefault="00BF068E" w:rsidP="00BF068E">
      <w:pPr>
        <w:pStyle w:val="table71"/>
        <w:ind w:left="5640"/>
        <w:rPr>
          <w:sz w:val="24"/>
        </w:rPr>
      </w:pPr>
      <w:r>
        <w:rPr>
          <w:sz w:val="24"/>
        </w:rPr>
        <w:tab/>
        <w:t xml:space="preserve">times the per Member maximum.]  </w:t>
      </w:r>
    </w:p>
    <w:p w:rsidR="00BF068E" w:rsidRDefault="00BF068E" w:rsidP="00BF068E">
      <w:pPr>
        <w:pStyle w:val="para70"/>
        <w:rPr>
          <w:b w:val="0"/>
          <w:sz w:val="24"/>
        </w:rPr>
      </w:pPr>
      <w:r>
        <w:rPr>
          <w:sz w:val="24"/>
        </w:rPr>
        <w:t xml:space="preserve">Note:  </w:t>
      </w:r>
      <w:r>
        <w:rPr>
          <w:b w:val="0"/>
          <w:sz w:val="24"/>
        </w:rPr>
        <w:t>The Network Maximum Out of Pocket cannot be met with Non-Covered Charges.</w:t>
      </w:r>
    </w:p>
    <w:p w:rsidR="00BF068E" w:rsidRDefault="00BF068E" w:rsidP="00BF068E">
      <w:pPr>
        <w:pStyle w:val="para5"/>
        <w:ind w:left="0" w:firstLine="0"/>
        <w:rPr>
          <w:sz w:val="24"/>
        </w:rPr>
      </w:pPr>
    </w:p>
    <w:p w:rsidR="00BF068E" w:rsidRDefault="00BF068E" w:rsidP="00BF068E">
      <w:pPr>
        <w:pStyle w:val="table67"/>
        <w:spacing w:line="240" w:lineRule="auto"/>
        <w:ind w:right="0"/>
        <w:rPr>
          <w:b/>
          <w:sz w:val="24"/>
        </w:rPr>
      </w:pPr>
      <w:r>
        <w:rPr>
          <w:b/>
          <w:sz w:val="24"/>
        </w:rPr>
        <w:t>Non-Network Maximum Out of Pocket</w:t>
      </w:r>
    </w:p>
    <w:p w:rsidR="00BF068E" w:rsidRDefault="00BF068E" w:rsidP="00BF068E">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BF068E" w:rsidRDefault="00BF068E" w:rsidP="00BF068E">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this Policy is as follows:</w:t>
      </w:r>
    </w:p>
    <w:p w:rsidR="00BF068E" w:rsidRDefault="00BF068E" w:rsidP="00BF068E">
      <w:pPr>
        <w:pStyle w:val="table67"/>
        <w:spacing w:line="240" w:lineRule="auto"/>
        <w:ind w:left="5760" w:right="0" w:hanging="5760"/>
        <w:rPr>
          <w:sz w:val="24"/>
        </w:rPr>
      </w:pPr>
      <w:r>
        <w:rPr>
          <w:sz w:val="24"/>
        </w:rPr>
        <w:t>Per Member per Calendar Year</w:t>
      </w:r>
      <w:r>
        <w:rPr>
          <w:sz w:val="24"/>
        </w:rPr>
        <w:tab/>
        <w:t>[An amount not to exceed three times the Network Maximum]</w:t>
      </w:r>
    </w:p>
    <w:p w:rsidR="00BF068E" w:rsidRDefault="00BF068E" w:rsidP="00BF068E">
      <w:pPr>
        <w:pStyle w:val="table71"/>
        <w:rPr>
          <w:sz w:val="24"/>
        </w:rPr>
      </w:pPr>
      <w:r>
        <w:rPr>
          <w:sz w:val="24"/>
        </w:rPr>
        <w:t>[Per Covered Family per Calendar Year</w:t>
      </w:r>
      <w:r>
        <w:rPr>
          <w:sz w:val="24"/>
        </w:rPr>
        <w:tab/>
        <w:t xml:space="preserve">[Dollar amount equal to two </w:t>
      </w:r>
    </w:p>
    <w:p w:rsidR="00BF068E" w:rsidRDefault="00BF068E" w:rsidP="00BF068E">
      <w:pPr>
        <w:pStyle w:val="table71"/>
        <w:ind w:left="5640"/>
        <w:rPr>
          <w:sz w:val="24"/>
        </w:rPr>
      </w:pPr>
      <w:r>
        <w:rPr>
          <w:sz w:val="24"/>
        </w:rPr>
        <w:tab/>
        <w:t xml:space="preserve">times the per Member Maximum.]  </w:t>
      </w:r>
    </w:p>
    <w:p w:rsidR="00BF068E" w:rsidRDefault="00BF068E" w:rsidP="00BF068E">
      <w:pPr>
        <w:pStyle w:val="para70"/>
        <w:rPr>
          <w:b w:val="0"/>
          <w:sz w:val="24"/>
        </w:rPr>
      </w:pPr>
      <w:r>
        <w:rPr>
          <w:sz w:val="24"/>
        </w:rPr>
        <w:t xml:space="preserve">Note:  </w:t>
      </w:r>
      <w:r>
        <w:rPr>
          <w:b w:val="0"/>
          <w:sz w:val="24"/>
        </w:rPr>
        <w:t>The Non-Network Maximum Out of Pocket cannot be met with Non-Covered Charges.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lastRenderedPageBreak/>
        <w:t>SCHEDULE OF COVERED SERVICES AND SUPPLIES AND COVERED CHARGES (using common deductible and maximum out of pocket for network and non-network services but separate coinsurance)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B44DE2">
        <w:t xml:space="preserve">[Note to carriers:  Dollar amounts shown on the schedule pages are illustrative only.  Refer to N.J.A.C. 11:21-3.1 for permissible ranges. </w:t>
      </w:r>
      <w:r>
        <w:t xml:space="preserve"> Network benefits may be structured with tiers.  For an example refer to the HMO contract form, Appendix Exhibit G.</w:t>
      </w:r>
      <w:r w:rsidRPr="00B44DE2">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center"/>
      </w:pPr>
    </w:p>
    <w:p w:rsidR="00BF068E" w:rsidRDefault="00BF068E" w:rsidP="00BF068E">
      <w:pPr>
        <w:tabs>
          <w:tab w:val="left" w:pos="4752"/>
        </w:tabs>
        <w:rPr>
          <w:b/>
        </w:rPr>
      </w:pPr>
      <w:r>
        <w:rPr>
          <w:b/>
        </w:rPr>
        <w:t xml:space="preserve">THE SERVICES, SUPPLIES AND BENEFITS COVERED UNDER THIS CONTRACT ARE SUBJECT TO THE PAYMENT OF THE APPLICABLE COPAYMENTS, DEDUCTIBLE AND COINSURANCE. </w:t>
      </w:r>
    </w:p>
    <w:p w:rsidR="00BF068E" w:rsidRDefault="00BF068E" w:rsidP="00BF068E">
      <w:pPr>
        <w:rPr>
          <w:sz w:val="22"/>
        </w:rPr>
      </w:pPr>
    </w:p>
    <w:tbl>
      <w:tblPr>
        <w:tblW w:w="0" w:type="auto"/>
        <w:tblLayout w:type="fixed"/>
        <w:tblLook w:val="0000" w:firstRow="0" w:lastRow="0" w:firstColumn="0" w:lastColumn="0" w:noHBand="0" w:noVBand="0"/>
      </w:tblPr>
      <w:tblGrid>
        <w:gridCol w:w="2952"/>
        <w:gridCol w:w="2952"/>
        <w:gridCol w:w="2952"/>
      </w:tblGrid>
      <w:tr w:rsidR="00BF068E" w:rsidTr="0031685E">
        <w:tc>
          <w:tcPr>
            <w:tcW w:w="2952" w:type="dxa"/>
          </w:tcPr>
          <w:p w:rsidR="00BF068E" w:rsidRDefault="00BF068E" w:rsidP="0031685E">
            <w:pPr>
              <w:rPr>
                <w:b/>
              </w:rPr>
            </w:pPr>
            <w:r>
              <w:rPr>
                <w:b/>
                <w:sz w:val="22"/>
              </w:rPr>
              <w:t>SERVICES</w:t>
            </w:r>
          </w:p>
        </w:tc>
        <w:tc>
          <w:tcPr>
            <w:tcW w:w="2952" w:type="dxa"/>
          </w:tcPr>
          <w:p w:rsidR="00BF068E" w:rsidRDefault="00BF068E" w:rsidP="0031685E">
            <w:pPr>
              <w:rPr>
                <w:b/>
              </w:rPr>
            </w:pPr>
            <w:r>
              <w:rPr>
                <w:b/>
                <w:sz w:val="22"/>
              </w:rPr>
              <w:t>[NETWORK]</w:t>
            </w:r>
          </w:p>
        </w:tc>
        <w:tc>
          <w:tcPr>
            <w:tcW w:w="2952" w:type="dxa"/>
          </w:tcPr>
          <w:p w:rsidR="00BF068E" w:rsidRDefault="00BF068E" w:rsidP="0031685E">
            <w:pPr>
              <w:rPr>
                <w:b/>
              </w:rPr>
            </w:pPr>
            <w:r>
              <w:rPr>
                <w:b/>
                <w:sz w:val="22"/>
              </w:rPr>
              <w:t>[NON-NETWORK]</w:t>
            </w:r>
          </w:p>
        </w:tc>
      </w:tr>
      <w:tr w:rsidR="00BF068E" w:rsidTr="0031685E">
        <w:tc>
          <w:tcPr>
            <w:tcW w:w="2952" w:type="dxa"/>
          </w:tcPr>
          <w:p w:rsidR="00BF068E" w:rsidRDefault="00BF068E" w:rsidP="0031685E">
            <w:r>
              <w:rPr>
                <w:sz w:val="22"/>
              </w:rPr>
              <w:t>Primary Care Physician Visits</w:t>
            </w:r>
          </w:p>
        </w:tc>
        <w:tc>
          <w:tcPr>
            <w:tcW w:w="2952" w:type="dxa"/>
          </w:tcPr>
          <w:p w:rsidR="00BF068E" w:rsidRDefault="00BF068E" w:rsidP="0031685E">
            <w:r>
              <w:rPr>
                <w:sz w:val="22"/>
              </w:rPr>
              <w:t>[$15] Copayment / visit</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r>
              <w:rPr>
                <w:sz w:val="22"/>
              </w:rPr>
              <w:t>Pre-natal care</w:t>
            </w:r>
          </w:p>
        </w:tc>
        <w:tc>
          <w:tcPr>
            <w:tcW w:w="2952" w:type="dxa"/>
          </w:tcPr>
          <w:p w:rsidR="00BF068E" w:rsidRDefault="00BF068E" w:rsidP="0031685E">
            <w:r>
              <w:rPr>
                <w:sz w:val="22"/>
              </w:rPr>
              <w:t>No Copayment, Deductible or Coinsurance</w:t>
            </w:r>
          </w:p>
        </w:tc>
        <w:tc>
          <w:tcPr>
            <w:tcW w:w="2952" w:type="dxa"/>
          </w:tcPr>
          <w:p w:rsidR="00BF068E" w:rsidRDefault="00BF068E" w:rsidP="0031685E">
            <w:pPr>
              <w:rPr>
                <w:b/>
              </w:rPr>
            </w:pPr>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Emergency Room</w:t>
            </w:r>
          </w:p>
        </w:tc>
        <w:tc>
          <w:tcPr>
            <w:tcW w:w="2952" w:type="dxa"/>
          </w:tcPr>
          <w:p w:rsidR="00BF068E" w:rsidRDefault="00BF068E" w:rsidP="0031685E">
            <w:r>
              <w:rPr>
                <w:sz w:val="22"/>
              </w:rPr>
              <w:t>[$50] Copayment / visit; credited toward Inpatient Copayment if admission occurs within 24 hours</w:t>
            </w:r>
          </w:p>
        </w:tc>
        <w:tc>
          <w:tcPr>
            <w:tcW w:w="2952" w:type="dxa"/>
          </w:tcPr>
          <w:p w:rsidR="00BF068E" w:rsidRDefault="00BF068E" w:rsidP="0031685E">
            <w:pPr>
              <w:rPr>
                <w:b/>
              </w:rPr>
            </w:pPr>
            <w:r>
              <w:rPr>
                <w:sz w:val="22"/>
              </w:rPr>
              <w:t>[$50] Copayment; waived if admission occurs within 24 hours; 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[Urgent Care</w:t>
            </w:r>
          </w:p>
        </w:tc>
        <w:tc>
          <w:tcPr>
            <w:tcW w:w="2952" w:type="dxa"/>
          </w:tcPr>
          <w:p w:rsidR="00BF068E" w:rsidRDefault="00BF068E" w:rsidP="0031685E">
            <w:r>
              <w:rPr>
                <w:sz w:val="22"/>
              </w:rPr>
              <w:t>[$30] Copayment/visit</w:t>
            </w:r>
          </w:p>
        </w:tc>
        <w:tc>
          <w:tcPr>
            <w:tcW w:w="2952" w:type="dxa"/>
          </w:tcPr>
          <w:p w:rsidR="00BF068E" w:rsidRDefault="00BF068E" w:rsidP="0031685E">
            <w:r>
              <w:rPr>
                <w:sz w:val="22"/>
              </w:rPr>
              <w:t>Deductible/Coinsurance]</w:t>
            </w:r>
          </w:p>
          <w:p w:rsidR="00BF068E" w:rsidRDefault="00BF068E" w:rsidP="0031685E"/>
        </w:tc>
      </w:tr>
      <w:tr w:rsidR="00BF068E" w:rsidTr="0031685E">
        <w:tc>
          <w:tcPr>
            <w:tcW w:w="2952" w:type="dxa"/>
          </w:tcPr>
          <w:p w:rsidR="00BF068E" w:rsidRDefault="00BF068E" w:rsidP="0031685E">
            <w:r>
              <w:rPr>
                <w:sz w:val="22"/>
              </w:rPr>
              <w:t>Immunizations and lead screening for children</w:t>
            </w:r>
          </w:p>
        </w:tc>
        <w:tc>
          <w:tcPr>
            <w:tcW w:w="2952" w:type="dxa"/>
          </w:tcPr>
          <w:p w:rsidR="00BF068E" w:rsidRDefault="00BF068E" w:rsidP="0031685E">
            <w:r>
              <w:rPr>
                <w:sz w:val="22"/>
              </w:rPr>
              <w:t>No Copayment, Deductible or Coinsurance</w:t>
            </w:r>
          </w:p>
        </w:tc>
        <w:tc>
          <w:tcPr>
            <w:tcW w:w="2952" w:type="dxa"/>
          </w:tcPr>
          <w:p w:rsidR="00BF068E" w:rsidRDefault="00BF068E" w:rsidP="0031685E">
            <w:r>
              <w:rPr>
                <w:sz w:val="22"/>
              </w:rPr>
              <w:t>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Preventive Care</w:t>
            </w:r>
          </w:p>
        </w:tc>
        <w:tc>
          <w:tcPr>
            <w:tcW w:w="2952" w:type="dxa"/>
          </w:tcPr>
          <w:p w:rsidR="00BF068E" w:rsidRDefault="00BF068E" w:rsidP="0031685E">
            <w:r>
              <w:rPr>
                <w:sz w:val="22"/>
              </w:rPr>
              <w:t>No Copayment, Deductible or Coinsurance</w:t>
            </w:r>
          </w:p>
        </w:tc>
        <w:tc>
          <w:tcPr>
            <w:tcW w:w="2952" w:type="dxa"/>
          </w:tcPr>
          <w:p w:rsidR="00BF068E" w:rsidRDefault="00BF068E" w:rsidP="0031685E">
            <w:r>
              <w:rPr>
                <w:sz w:val="22"/>
              </w:rPr>
              <w:t>No Deductible or 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p w:rsidR="00BF068E" w:rsidRDefault="00BF068E" w:rsidP="0031685E">
            <w:r>
              <w:rPr>
                <w:sz w:val="22"/>
              </w:rPr>
              <w:t>Orally administered anti-cancer prescription drugs</w:t>
            </w:r>
          </w:p>
          <w:p w:rsidR="00BF068E" w:rsidRDefault="00BF068E" w:rsidP="0031685E"/>
          <w:p w:rsidR="00BF068E" w:rsidRDefault="00BF068E" w:rsidP="0031685E"/>
        </w:tc>
        <w:tc>
          <w:tcPr>
            <w:tcW w:w="2952" w:type="dxa"/>
          </w:tcPr>
          <w:p w:rsidR="00BF068E" w:rsidRDefault="00BF068E" w:rsidP="0031685E"/>
          <w:p w:rsidR="00BF068E" w:rsidRDefault="00BF068E" w:rsidP="0031685E">
            <w:r>
              <w:rPr>
                <w:sz w:val="22"/>
              </w:rPr>
              <w:t>Refer to the Covered Services and Supplies and Covered Charges sections</w:t>
            </w:r>
          </w:p>
        </w:tc>
        <w:tc>
          <w:tcPr>
            <w:tcW w:w="2952" w:type="dxa"/>
          </w:tcPr>
          <w:p w:rsidR="00BF068E" w:rsidRDefault="00BF068E" w:rsidP="0031685E"/>
          <w:p w:rsidR="00BF068E" w:rsidRDefault="00BF068E" w:rsidP="0031685E">
            <w:r>
              <w:rPr>
                <w:sz w:val="22"/>
              </w:rPr>
              <w:t>Refer to the Covered Services and Supplies and Covered Charges sections</w:t>
            </w:r>
          </w:p>
        </w:tc>
      </w:tr>
      <w:tr w:rsidR="00BF068E" w:rsidTr="0031685E">
        <w:tc>
          <w:tcPr>
            <w:tcW w:w="2952" w:type="dxa"/>
          </w:tcPr>
          <w:p w:rsidR="00BF068E" w:rsidRDefault="00BF068E" w:rsidP="0031685E">
            <w:r>
              <w:rPr>
                <w:sz w:val="22"/>
              </w:rPr>
              <w:t>All other Prescription Drugs</w:t>
            </w:r>
          </w:p>
        </w:tc>
        <w:tc>
          <w:tcPr>
            <w:tcW w:w="2952" w:type="dxa"/>
          </w:tcPr>
          <w:p w:rsidR="00BF068E" w:rsidRDefault="00BF068E" w:rsidP="0031685E">
            <w:r>
              <w:rPr>
                <w:sz w:val="22"/>
              </w:rPr>
              <w:t>Deductible/Coinsurance</w:t>
            </w:r>
          </w:p>
        </w:tc>
        <w:tc>
          <w:tcPr>
            <w:tcW w:w="2952" w:type="dxa"/>
          </w:tcPr>
          <w:p w:rsidR="00BF068E" w:rsidRDefault="00BF068E" w:rsidP="0031685E">
            <w:r>
              <w:rPr>
                <w:sz w:val="22"/>
              </w:rPr>
              <w:t>Deductible/Coinsurance</w:t>
            </w:r>
          </w:p>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tc>
        <w:tc>
          <w:tcPr>
            <w:tcW w:w="2952" w:type="dxa"/>
          </w:tcPr>
          <w:p w:rsidR="00BF068E" w:rsidRDefault="00BF068E" w:rsidP="0031685E"/>
        </w:tc>
        <w:tc>
          <w:tcPr>
            <w:tcW w:w="2952" w:type="dxa"/>
          </w:tcPr>
          <w:p w:rsidR="00BF068E" w:rsidRDefault="00BF068E" w:rsidP="0031685E"/>
        </w:tc>
      </w:tr>
      <w:tr w:rsidR="00BF068E" w:rsidTr="0031685E">
        <w:tc>
          <w:tcPr>
            <w:tcW w:w="2952" w:type="dxa"/>
          </w:tcPr>
          <w:p w:rsidR="00BF068E" w:rsidRDefault="00BF068E" w:rsidP="0031685E">
            <w:r>
              <w:rPr>
                <w:sz w:val="22"/>
              </w:rPr>
              <w:t>All other services and supplies</w:t>
            </w:r>
          </w:p>
        </w:tc>
        <w:tc>
          <w:tcPr>
            <w:tcW w:w="2952" w:type="dxa"/>
          </w:tcPr>
          <w:p w:rsidR="00BF068E" w:rsidRDefault="00BF068E" w:rsidP="0031685E">
            <w:r>
              <w:rPr>
                <w:sz w:val="22"/>
              </w:rPr>
              <w:t>Deductible/Coinsurance</w:t>
            </w:r>
          </w:p>
        </w:tc>
        <w:tc>
          <w:tcPr>
            <w:tcW w:w="2952" w:type="dxa"/>
          </w:tcPr>
          <w:p w:rsidR="00BF068E" w:rsidRDefault="00BF068E" w:rsidP="0031685E">
            <w:r>
              <w:rPr>
                <w:sz w:val="22"/>
              </w:rPr>
              <w:t>Deductible/Coinsurance</w:t>
            </w:r>
          </w:p>
        </w:tc>
      </w:tr>
    </w:tbl>
    <w:p w:rsidR="00BF068E" w:rsidRDefault="00BF068E" w:rsidP="00BF068E">
      <w:pPr>
        <w:tabs>
          <w:tab w:val="left" w:pos="4752"/>
        </w:tabs>
        <w:rPr>
          <w:b/>
        </w:rPr>
      </w:pPr>
    </w:p>
    <w:p w:rsidR="00BF068E" w:rsidRDefault="00BF068E" w:rsidP="00BF068E">
      <w:pPr>
        <w:tabs>
          <w:tab w:val="left" w:pos="4752"/>
        </w:tabs>
        <w:rPr>
          <w:b/>
        </w:rPr>
      </w:pPr>
      <w:r>
        <w:rPr>
          <w:b/>
        </w:rPr>
        <w:t>Cash Deductible per Calendar Year</w:t>
      </w:r>
    </w:p>
    <w:p w:rsidR="00BF068E" w:rsidRDefault="00BF068E" w:rsidP="00BF068E">
      <w:pPr>
        <w:tabs>
          <w:tab w:val="left" w:pos="4752"/>
        </w:tabs>
        <w:rPr>
          <w:b/>
        </w:rPr>
      </w:pPr>
    </w:p>
    <w:p w:rsidR="00BF068E" w:rsidRDefault="00BF068E" w:rsidP="00BF068E">
      <w:pPr>
        <w:tabs>
          <w:tab w:val="left" w:pos="4752"/>
        </w:tabs>
        <w:rPr>
          <w:b/>
        </w:rPr>
      </w:pPr>
      <w:r>
        <w:rPr>
          <w:b/>
        </w:rPr>
        <w:t>Network and Non-Network</w:t>
      </w:r>
    </w:p>
    <w:p w:rsidR="00BF068E" w:rsidRDefault="00BF068E" w:rsidP="00BF068E">
      <w:pPr>
        <w:pStyle w:val="table64"/>
        <w:ind w:right="0"/>
        <w:rPr>
          <w:sz w:val="24"/>
        </w:rPr>
      </w:pPr>
      <w:r>
        <w:rPr>
          <w:sz w:val="24"/>
        </w:rPr>
        <w:t>Per Member</w:t>
      </w:r>
      <w:r>
        <w:rPr>
          <w:sz w:val="24"/>
        </w:rPr>
        <w:tab/>
        <w:t>[amount not to exceed deductible permitted by 45 CFR 156.130(b)]]</w:t>
      </w:r>
    </w:p>
    <w:p w:rsidR="00BF068E" w:rsidRDefault="00BF068E" w:rsidP="00BF068E">
      <w:pPr>
        <w:pStyle w:val="table64"/>
        <w:ind w:right="0"/>
        <w:rPr>
          <w:sz w:val="24"/>
        </w:rPr>
      </w:pPr>
      <w:r>
        <w:rPr>
          <w:sz w:val="24"/>
        </w:rPr>
        <w:t>[Per Covered Family</w:t>
      </w:r>
      <w:r>
        <w:rPr>
          <w:sz w:val="24"/>
        </w:rPr>
        <w:tab/>
        <w:t xml:space="preserve">[Dollar amount which is two times the individual </w:t>
      </w:r>
    </w:p>
    <w:p w:rsidR="00BF068E" w:rsidRDefault="00BF068E" w:rsidP="00BF068E">
      <w:pPr>
        <w:pStyle w:val="table64"/>
        <w:ind w:left="2880" w:right="0"/>
        <w:rPr>
          <w:sz w:val="24"/>
        </w:rPr>
      </w:pPr>
      <w:r>
        <w:rPr>
          <w:sz w:val="24"/>
        </w:rPr>
        <w:tab/>
        <w:t xml:space="preserve">Deductible.]  </w:t>
      </w:r>
    </w:p>
    <w:p w:rsidR="00BF068E" w:rsidRDefault="00BF068E" w:rsidP="00BF068E">
      <w:pPr>
        <w:tabs>
          <w:tab w:val="left" w:pos="4752"/>
        </w:tabs>
        <w:rPr>
          <w:b/>
        </w:rPr>
      </w:pPr>
    </w:p>
    <w:p w:rsidR="00BF068E" w:rsidRDefault="00BF068E" w:rsidP="00BF068E">
      <w:pPr>
        <w:tabs>
          <w:tab w:val="left" w:pos="4752"/>
        </w:tabs>
        <w:rPr>
          <w:b/>
        </w:rPr>
      </w:pPr>
      <w:r>
        <w:rPr>
          <w:b/>
        </w:rPr>
        <w:t>Coinsurance</w:t>
      </w:r>
    </w:p>
    <w:p w:rsidR="00BF068E" w:rsidRDefault="00BF068E" w:rsidP="00BF068E">
      <w:r>
        <w:rPr>
          <w:b/>
        </w:rPr>
        <w:lastRenderedPageBreak/>
        <w:t>Network</w:t>
      </w:r>
      <w:r>
        <w:rPr>
          <w:b/>
        </w:rPr>
        <w:tab/>
      </w:r>
      <w:r>
        <w:rPr>
          <w:b/>
        </w:rPr>
        <w:tab/>
      </w:r>
      <w:r>
        <w:rPr>
          <w:b/>
        </w:rPr>
        <w:tab/>
      </w:r>
      <w:r>
        <w:t>[50% - 10%, in 5% increments]</w:t>
      </w:r>
    </w:p>
    <w:p w:rsidR="00BF068E" w:rsidRDefault="00BF068E" w:rsidP="00BF068E">
      <w:pPr>
        <w:pStyle w:val="para4"/>
        <w:suppressLineNumbers w:val="0"/>
        <w:rPr>
          <w:b w:val="0"/>
        </w:rPr>
      </w:pPr>
      <w:r>
        <w:rPr>
          <w:rFonts w:ascii="Times New Roman" w:hAnsi="Times New Roman"/>
        </w:rPr>
        <w:t>Non-Network</w:t>
      </w:r>
      <w:r>
        <w:rPr>
          <w:rFonts w:ascii="Times New Roman" w:hAnsi="Times New Roman"/>
        </w:rPr>
        <w:tab/>
      </w:r>
      <w:r>
        <w:rPr>
          <w:rFonts w:ascii="Times New Roman" w:hAnsi="Times New Roman"/>
        </w:rPr>
        <w:tab/>
      </w:r>
      <w:r>
        <w:rPr>
          <w:rFonts w:ascii="Times New Roman" w:hAnsi="Times New Roman"/>
        </w:rPr>
        <w:tab/>
      </w:r>
      <w:r>
        <w:rPr>
          <w:b w:val="0"/>
        </w:rPr>
        <w:t>[50% - 10%, in 5% increments]</w:t>
      </w:r>
    </w:p>
    <w:p w:rsidR="00BF068E" w:rsidRDefault="00BF068E" w:rsidP="00BF068E">
      <w:pPr>
        <w:pStyle w:val="para4"/>
        <w:suppressLineNumbers w:val="0"/>
        <w:rPr>
          <w:b w:val="0"/>
        </w:rPr>
      </w:pPr>
    </w:p>
    <w:p w:rsidR="00BF068E" w:rsidRDefault="00BF068E" w:rsidP="00BF068E">
      <w:pPr>
        <w:pStyle w:val="table67"/>
        <w:spacing w:line="240" w:lineRule="auto"/>
        <w:ind w:right="0"/>
        <w:rPr>
          <w:b/>
          <w:sz w:val="24"/>
        </w:rPr>
      </w:pPr>
      <w:r>
        <w:rPr>
          <w:b/>
          <w:sz w:val="24"/>
        </w:rPr>
        <w:t>Network Maximum Out of Pocket</w:t>
      </w:r>
    </w:p>
    <w:p w:rsidR="00BF068E" w:rsidRDefault="00BF068E" w:rsidP="00BF068E">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BF068E" w:rsidRDefault="00BF068E" w:rsidP="00BF068E">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Policy is as follows:</w:t>
      </w:r>
    </w:p>
    <w:p w:rsidR="00BF068E" w:rsidRDefault="00BF068E" w:rsidP="00BF068E">
      <w:pPr>
        <w:pStyle w:val="table67"/>
        <w:spacing w:line="240" w:lineRule="auto"/>
        <w:ind w:left="5760" w:right="0" w:hanging="5760"/>
        <w:rPr>
          <w:sz w:val="24"/>
        </w:rPr>
      </w:pPr>
      <w:r>
        <w:rPr>
          <w:sz w:val="24"/>
        </w:rPr>
        <w:t>Per Member per Calendar Year</w:t>
      </w:r>
      <w:r>
        <w:rPr>
          <w:sz w:val="24"/>
        </w:rPr>
        <w:tab/>
        <w:t>[An amount not to exceed $[</w:t>
      </w:r>
      <w:r w:rsidR="0031685E">
        <w:rPr>
          <w:sz w:val="24"/>
        </w:rPr>
        <w:t>6,600 or amount permitted by 45 C.F.R. 156.130</w:t>
      </w:r>
      <w:r>
        <w:rPr>
          <w:sz w:val="24"/>
        </w:rPr>
        <w:t>]]</w:t>
      </w:r>
    </w:p>
    <w:p w:rsidR="00BF068E" w:rsidRDefault="00BF068E" w:rsidP="00BF068E">
      <w:pPr>
        <w:pStyle w:val="table71"/>
        <w:rPr>
          <w:sz w:val="24"/>
        </w:rPr>
      </w:pPr>
      <w:r>
        <w:rPr>
          <w:sz w:val="24"/>
        </w:rPr>
        <w:t>[Per Covered Family per Calendar Year</w:t>
      </w:r>
      <w:r>
        <w:rPr>
          <w:sz w:val="24"/>
        </w:rPr>
        <w:tab/>
        <w:t xml:space="preserve">[Dollar amount equal to two </w:t>
      </w:r>
    </w:p>
    <w:p w:rsidR="00BF068E" w:rsidRDefault="00BF068E" w:rsidP="00BF068E">
      <w:pPr>
        <w:pStyle w:val="table71"/>
        <w:ind w:left="5640"/>
        <w:rPr>
          <w:sz w:val="24"/>
        </w:rPr>
      </w:pPr>
      <w:r>
        <w:rPr>
          <w:sz w:val="24"/>
        </w:rPr>
        <w:tab/>
        <w:t xml:space="preserve">times the per Member maximum.]  </w:t>
      </w:r>
    </w:p>
    <w:p w:rsidR="00BF068E" w:rsidRDefault="00BF068E" w:rsidP="00BF068E">
      <w:pPr>
        <w:pStyle w:val="para70"/>
        <w:rPr>
          <w:b w:val="0"/>
          <w:sz w:val="24"/>
        </w:rPr>
      </w:pPr>
      <w:r>
        <w:rPr>
          <w:sz w:val="24"/>
        </w:rPr>
        <w:t xml:space="preserve">Note:  </w:t>
      </w:r>
      <w:r>
        <w:rPr>
          <w:b w:val="0"/>
          <w:sz w:val="24"/>
        </w:rPr>
        <w:t>The Network Maximum Out of Pocket cannot be met with Non-Covered Charges.</w:t>
      </w:r>
    </w:p>
    <w:p w:rsidR="00BF068E" w:rsidRDefault="00BF068E" w:rsidP="00BF068E">
      <w:pPr>
        <w:pStyle w:val="para5"/>
        <w:ind w:left="0" w:firstLine="0"/>
        <w:rPr>
          <w:b/>
          <w:sz w:val="24"/>
        </w:rPr>
      </w:pPr>
      <w:r>
        <w:rPr>
          <w:rFonts w:ascii="Times New Roman" w:hAnsi="Times New Roman"/>
        </w:rPr>
        <w:br w:type="page"/>
      </w:r>
      <w:r>
        <w:rPr>
          <w:b/>
          <w:sz w:val="24"/>
        </w:rPr>
        <w:lastRenderedPageBreak/>
        <w:t>LIMITATIONS ON SERVICES AND SUPLIES</w:t>
      </w:r>
    </w:p>
    <w:p w:rsidR="00BF068E" w:rsidRDefault="00BF068E" w:rsidP="00BF068E">
      <w:pPr>
        <w:pStyle w:val="para5"/>
        <w:ind w:left="0" w:firstLine="0"/>
        <w:rPr>
          <w:sz w:val="24"/>
        </w:rPr>
      </w:pPr>
      <w:r>
        <w:rPr>
          <w:sz w:val="24"/>
        </w:rPr>
        <w:t>:Unless otherwise stated, the following limitations represent the maximum number of days or visits for use of any combination of Network and Non-Network Providers.</w:t>
      </w:r>
    </w:p>
    <w:p w:rsidR="00BF068E" w:rsidRDefault="00BF068E" w:rsidP="00BF068E">
      <w:pPr>
        <w:pStyle w:val="para5"/>
        <w:ind w:left="0" w:firstLine="0"/>
        <w:rPr>
          <w:sz w:val="24"/>
        </w:rPr>
      </w:pPr>
    </w:p>
    <w:p w:rsidR="00BF068E" w:rsidRDefault="00BF068E" w:rsidP="00BF068E">
      <w:pPr>
        <w:pStyle w:val="para107"/>
        <w:ind w:left="0" w:firstLine="0"/>
        <w:rPr>
          <w:sz w:val="24"/>
        </w:rPr>
      </w:pPr>
    </w:p>
    <w:p w:rsidR="00BF068E" w:rsidRDefault="00BF068E" w:rsidP="00BF068E">
      <w:pPr>
        <w:pStyle w:val="para107"/>
        <w:ind w:left="0" w:firstLine="0"/>
        <w:rPr>
          <w:sz w:val="24"/>
        </w:rPr>
      </w:pPr>
      <w:r>
        <w:rPr>
          <w:sz w:val="24"/>
        </w:rPr>
        <w:t>Charges for Home Health Care</w:t>
      </w:r>
      <w:r>
        <w:rPr>
          <w:sz w:val="24"/>
        </w:rPr>
        <w:tab/>
      </w:r>
      <w:r>
        <w:rPr>
          <w:sz w:val="24"/>
        </w:rPr>
        <w:tab/>
        <w:t>60 Visits</w:t>
      </w:r>
    </w:p>
    <w:p w:rsidR="00BF068E" w:rsidRDefault="00BF068E" w:rsidP="00BF068E">
      <w:pPr>
        <w:pStyle w:val="para107"/>
        <w:ind w:left="0" w:firstLine="0"/>
        <w:rPr>
          <w:sz w:val="24"/>
        </w:rPr>
      </w:pPr>
      <w:r>
        <w:rPr>
          <w:sz w:val="24"/>
        </w:rPr>
        <w:t>Charges for therapeutic manipulation per Calendar Year</w:t>
      </w:r>
      <w:r>
        <w:rPr>
          <w:sz w:val="24"/>
        </w:rPr>
        <w:tab/>
      </w:r>
      <w:r>
        <w:rPr>
          <w:sz w:val="24"/>
        </w:rPr>
        <w:tab/>
        <w:t>30 visits</w:t>
      </w:r>
    </w:p>
    <w:p w:rsidR="00BF068E" w:rsidRDefault="00BF068E" w:rsidP="00BF068E">
      <w:pPr>
        <w:pStyle w:val="para107"/>
        <w:ind w:left="0" w:firstLine="0"/>
        <w:rPr>
          <w:sz w:val="24"/>
        </w:rPr>
      </w:pPr>
    </w:p>
    <w:p w:rsidR="00BF068E" w:rsidRDefault="00BF068E" w:rsidP="00BF068E">
      <w:pPr>
        <w:pStyle w:val="para5"/>
        <w:ind w:left="0" w:firstLine="0"/>
        <w:rPr>
          <w:sz w:val="24"/>
        </w:rPr>
      </w:pPr>
      <w:r>
        <w:rPr>
          <w:sz w:val="24"/>
        </w:rPr>
        <w:t>Charges for speech and cognitive therapy per Calendar</w:t>
      </w:r>
    </w:p>
    <w:p w:rsidR="00BF068E" w:rsidRDefault="00BF068E" w:rsidP="00BF068E">
      <w:pPr>
        <w:pStyle w:val="para107"/>
        <w:ind w:left="0" w:firstLine="0"/>
        <w:rPr>
          <w:sz w:val="24"/>
        </w:rPr>
      </w:pPr>
      <w:r>
        <w:rPr>
          <w:sz w:val="24"/>
        </w:rPr>
        <w:t>Year (combined)</w:t>
      </w:r>
      <w:r>
        <w:rPr>
          <w:sz w:val="24"/>
        </w:rPr>
        <w:tab/>
      </w:r>
      <w:r>
        <w:rPr>
          <w:sz w:val="24"/>
        </w:rPr>
        <w:tab/>
        <w:t>30 visits</w:t>
      </w:r>
    </w:p>
    <w:p w:rsidR="00BF068E" w:rsidRDefault="00BF068E" w:rsidP="00BF068E">
      <w:pPr>
        <w:pStyle w:val="para107"/>
        <w:ind w:left="0" w:firstLine="0"/>
        <w:rPr>
          <w:sz w:val="24"/>
        </w:rPr>
      </w:pPr>
      <w:r>
        <w:rPr>
          <w:sz w:val="24"/>
        </w:rPr>
        <w:t>For speech therapy see below for the separate benefits available</w:t>
      </w:r>
    </w:p>
    <w:p w:rsidR="00BF068E" w:rsidRDefault="00BF068E" w:rsidP="00BF068E">
      <w:pPr>
        <w:pStyle w:val="para107"/>
        <w:ind w:left="0" w:firstLine="0"/>
        <w:rPr>
          <w:sz w:val="24"/>
        </w:rPr>
      </w:pPr>
      <w:r>
        <w:rPr>
          <w:sz w:val="24"/>
        </w:rPr>
        <w:t xml:space="preserve">under the Diagnosis and Treatment of Autism and Other Developmental </w:t>
      </w:r>
    </w:p>
    <w:p w:rsidR="00BF068E" w:rsidRDefault="00BF068E" w:rsidP="00BF068E">
      <w:pPr>
        <w:pStyle w:val="para107"/>
        <w:ind w:left="0" w:firstLine="0"/>
        <w:rPr>
          <w:sz w:val="24"/>
        </w:rPr>
      </w:pPr>
      <w:r>
        <w:rPr>
          <w:sz w:val="24"/>
        </w:rPr>
        <w:t>Disabilities Provision</w:t>
      </w:r>
    </w:p>
    <w:p w:rsidR="00BF068E" w:rsidRDefault="00BF068E" w:rsidP="00BF068E">
      <w:pPr>
        <w:pStyle w:val="para107"/>
        <w:ind w:left="0" w:firstLine="0"/>
        <w:rPr>
          <w:sz w:val="24"/>
        </w:rPr>
      </w:pPr>
    </w:p>
    <w:p w:rsidR="00BF068E" w:rsidRDefault="00BF068E" w:rsidP="00BF068E">
      <w:pPr>
        <w:pStyle w:val="para5"/>
        <w:ind w:left="0" w:firstLine="0"/>
        <w:rPr>
          <w:sz w:val="24"/>
        </w:rPr>
      </w:pPr>
      <w:r>
        <w:rPr>
          <w:sz w:val="24"/>
        </w:rPr>
        <w:t>Charges for physical or occupational therapy per</w:t>
      </w:r>
    </w:p>
    <w:p w:rsidR="00BF068E" w:rsidRDefault="00BF068E" w:rsidP="00BF068E">
      <w:pPr>
        <w:pStyle w:val="para107"/>
        <w:ind w:left="0" w:firstLine="0"/>
        <w:rPr>
          <w:sz w:val="24"/>
        </w:rPr>
      </w:pPr>
      <w:r>
        <w:rPr>
          <w:sz w:val="24"/>
        </w:rPr>
        <w:t>Calendar Year (combined)</w:t>
      </w:r>
      <w:r>
        <w:rPr>
          <w:sz w:val="24"/>
        </w:rPr>
        <w:tab/>
      </w:r>
      <w:r>
        <w:rPr>
          <w:sz w:val="24"/>
        </w:rPr>
        <w:tab/>
        <w:t>30 visits</w:t>
      </w:r>
    </w:p>
    <w:p w:rsidR="00BF068E" w:rsidRDefault="00BF068E" w:rsidP="00BF068E">
      <w:pPr>
        <w:pStyle w:val="para107"/>
        <w:ind w:left="0" w:firstLine="0"/>
        <w:rPr>
          <w:sz w:val="24"/>
        </w:rPr>
      </w:pPr>
      <w:r>
        <w:rPr>
          <w:sz w:val="24"/>
        </w:rPr>
        <w:t xml:space="preserve">See below for the separate benefits available under the </w:t>
      </w:r>
    </w:p>
    <w:p w:rsidR="00BF068E" w:rsidRDefault="00BF068E" w:rsidP="00BF068E">
      <w:pPr>
        <w:pStyle w:val="para107"/>
        <w:ind w:left="0" w:firstLine="0"/>
        <w:rPr>
          <w:sz w:val="24"/>
        </w:rPr>
      </w:pPr>
      <w:r>
        <w:rPr>
          <w:sz w:val="24"/>
        </w:rPr>
        <w:t xml:space="preserve">Diagnosis and Treatment of Autism and Other Developmental </w:t>
      </w:r>
    </w:p>
    <w:p w:rsidR="00BF068E" w:rsidRDefault="00BF068E" w:rsidP="00BF068E">
      <w:pPr>
        <w:pStyle w:val="para107"/>
        <w:ind w:left="0" w:firstLine="0"/>
        <w:rPr>
          <w:sz w:val="24"/>
        </w:rPr>
      </w:pPr>
      <w:r>
        <w:rPr>
          <w:sz w:val="24"/>
        </w:rPr>
        <w:t>Disabilities Provision</w:t>
      </w:r>
    </w:p>
    <w:p w:rsidR="00BF068E" w:rsidRDefault="00BF068E" w:rsidP="00BF068E">
      <w:pPr>
        <w:pStyle w:val="para107"/>
        <w:ind w:left="0" w:firstLine="0"/>
        <w:rPr>
          <w:sz w:val="24"/>
        </w:rPr>
      </w:pPr>
    </w:p>
    <w:p w:rsidR="00BF068E" w:rsidRDefault="00BF068E" w:rsidP="00BF068E">
      <w:pPr>
        <w:pStyle w:val="para107"/>
        <w:ind w:left="0" w:firstLine="0"/>
        <w:rPr>
          <w:sz w:val="24"/>
        </w:rPr>
      </w:pPr>
      <w:r>
        <w:rPr>
          <w:sz w:val="24"/>
        </w:rPr>
        <w:t xml:space="preserve">Charges for speech therapy per Calendar Year provided under </w:t>
      </w:r>
    </w:p>
    <w:p w:rsidR="00BF068E" w:rsidRDefault="00BF068E" w:rsidP="00BF068E">
      <w:pPr>
        <w:pStyle w:val="para107"/>
        <w:ind w:left="0" w:firstLine="0"/>
        <w:rPr>
          <w:sz w:val="24"/>
        </w:rPr>
      </w:pPr>
      <w:r>
        <w:rPr>
          <w:sz w:val="24"/>
        </w:rPr>
        <w:t xml:space="preserve">the Diagnosis and Treatment of Autism and Other Developmental </w:t>
      </w:r>
    </w:p>
    <w:p w:rsidR="00BF068E" w:rsidRDefault="00BF068E" w:rsidP="00BF068E">
      <w:pPr>
        <w:pStyle w:val="para107"/>
        <w:ind w:left="0" w:firstLine="0"/>
        <w:rPr>
          <w:sz w:val="24"/>
        </w:rPr>
      </w:pPr>
      <w:r>
        <w:rPr>
          <w:sz w:val="24"/>
        </w:rPr>
        <w:t>Disabilities Provision</w:t>
      </w:r>
      <w:r>
        <w:rPr>
          <w:sz w:val="24"/>
        </w:rPr>
        <w:tab/>
      </w:r>
      <w:r>
        <w:rPr>
          <w:sz w:val="24"/>
        </w:rPr>
        <w:tab/>
        <w:t>30 visits</w:t>
      </w:r>
    </w:p>
    <w:p w:rsidR="0031685E" w:rsidRDefault="0031685E" w:rsidP="0031685E">
      <w:pPr>
        <w:pStyle w:val="para107"/>
        <w:ind w:left="0" w:firstLine="0"/>
        <w:rPr>
          <w:sz w:val="24"/>
        </w:rPr>
      </w:pPr>
      <w:r w:rsidRPr="005C6FDF">
        <w:rPr>
          <w:b/>
          <w:sz w:val="24"/>
        </w:rPr>
        <w:t>Note</w:t>
      </w:r>
      <w:r>
        <w:rPr>
          <w:sz w:val="24"/>
        </w:rPr>
        <w:t xml:space="preserve">:  The 30-visit limit does not apply to the treatment of autism.  </w:t>
      </w:r>
    </w:p>
    <w:p w:rsidR="00BF068E" w:rsidRDefault="00BF068E" w:rsidP="00BF068E">
      <w:pPr>
        <w:pStyle w:val="para107"/>
        <w:ind w:left="0" w:firstLine="0"/>
        <w:rPr>
          <w:sz w:val="24"/>
        </w:rPr>
      </w:pPr>
    </w:p>
    <w:p w:rsidR="00BF068E" w:rsidRDefault="00BF068E" w:rsidP="00BF068E">
      <w:pPr>
        <w:pStyle w:val="para107"/>
        <w:ind w:left="0" w:firstLine="0"/>
        <w:rPr>
          <w:sz w:val="24"/>
        </w:rPr>
      </w:pPr>
      <w:r>
        <w:rPr>
          <w:sz w:val="24"/>
        </w:rPr>
        <w:t xml:space="preserve">Charges for physical and occupational per Calendar Year provided </w:t>
      </w:r>
    </w:p>
    <w:p w:rsidR="00BF068E" w:rsidRDefault="00BF068E" w:rsidP="00BF068E">
      <w:pPr>
        <w:pStyle w:val="para107"/>
        <w:ind w:left="0" w:firstLine="0"/>
        <w:rPr>
          <w:sz w:val="24"/>
        </w:rPr>
      </w:pPr>
      <w:r>
        <w:rPr>
          <w:sz w:val="24"/>
        </w:rPr>
        <w:t xml:space="preserve">under the Diagnosis and Treatment of Autism and Other </w:t>
      </w:r>
    </w:p>
    <w:p w:rsidR="00BF068E" w:rsidRDefault="00BF068E" w:rsidP="00BF068E">
      <w:pPr>
        <w:pStyle w:val="para107"/>
        <w:ind w:left="0" w:firstLine="0"/>
        <w:rPr>
          <w:sz w:val="24"/>
        </w:rPr>
      </w:pPr>
      <w:r>
        <w:rPr>
          <w:sz w:val="24"/>
        </w:rPr>
        <w:t>Developmental Disabilities Provision (combined benefits)</w:t>
      </w:r>
      <w:r>
        <w:rPr>
          <w:sz w:val="24"/>
        </w:rPr>
        <w:tab/>
      </w:r>
      <w:r>
        <w:rPr>
          <w:sz w:val="24"/>
        </w:rPr>
        <w:tab/>
        <w:t>30 visits</w:t>
      </w:r>
    </w:p>
    <w:p w:rsidR="0031685E" w:rsidRDefault="0031685E" w:rsidP="0031685E">
      <w:pPr>
        <w:pStyle w:val="para107"/>
        <w:ind w:left="0" w:firstLine="0"/>
        <w:rPr>
          <w:sz w:val="24"/>
        </w:rPr>
      </w:pPr>
      <w:r w:rsidRPr="005C6FDF">
        <w:rPr>
          <w:b/>
          <w:sz w:val="24"/>
        </w:rPr>
        <w:t>Note</w:t>
      </w:r>
      <w:r>
        <w:rPr>
          <w:sz w:val="24"/>
        </w:rPr>
        <w:t xml:space="preserve">:  The 30-visit limit does not apply to the treatment of autism.  </w:t>
      </w:r>
    </w:p>
    <w:p w:rsidR="00BF068E" w:rsidRDefault="00BF068E" w:rsidP="00BF068E">
      <w:pPr>
        <w:pStyle w:val="para107"/>
        <w:ind w:left="0" w:firstLine="0"/>
        <w:rPr>
          <w:sz w:val="24"/>
        </w:rPr>
      </w:pPr>
    </w:p>
    <w:p w:rsidR="00BF068E" w:rsidRDefault="00BF068E" w:rsidP="00BF068E">
      <w:pPr>
        <w:pStyle w:val="para5"/>
        <w:ind w:left="0" w:firstLine="0"/>
        <w:rPr>
          <w:sz w:val="24"/>
        </w:rPr>
      </w:pPr>
      <w:r>
        <w:rPr>
          <w:sz w:val="24"/>
        </w:rPr>
        <w:t>Charges for Preventive Care per Calendar Year as follows:</w:t>
      </w:r>
    </w:p>
    <w:p w:rsidR="00BF068E" w:rsidRDefault="00BF068E" w:rsidP="00BF068E">
      <w:pPr>
        <w:pStyle w:val="para5"/>
        <w:ind w:left="0" w:firstLine="0"/>
        <w:rPr>
          <w:sz w:val="24"/>
        </w:rPr>
      </w:pPr>
    </w:p>
    <w:p w:rsidR="00BF068E" w:rsidRDefault="00BF068E" w:rsidP="00BF068E">
      <w:pPr>
        <w:pStyle w:val="para5"/>
        <w:ind w:left="720" w:firstLine="0"/>
        <w:rPr>
          <w:sz w:val="24"/>
        </w:rPr>
      </w:pPr>
      <w:r>
        <w:rPr>
          <w:sz w:val="24"/>
        </w:rPr>
        <w:t>Network:</w:t>
      </w:r>
      <w:r>
        <w:rPr>
          <w:sz w:val="24"/>
        </w:rPr>
        <w:tab/>
      </w:r>
      <w:r>
        <w:rPr>
          <w:sz w:val="24"/>
        </w:rPr>
        <w:tab/>
      </w:r>
      <w:r>
        <w:rPr>
          <w:sz w:val="24"/>
        </w:rPr>
        <w:tab/>
      </w:r>
      <w:r>
        <w:rPr>
          <w:sz w:val="24"/>
        </w:rPr>
        <w:tab/>
      </w:r>
      <w:r>
        <w:rPr>
          <w:sz w:val="24"/>
        </w:rPr>
        <w:tab/>
      </w:r>
      <w:r>
        <w:rPr>
          <w:sz w:val="24"/>
        </w:rPr>
        <w:tab/>
      </w:r>
      <w:r>
        <w:rPr>
          <w:sz w:val="24"/>
        </w:rPr>
        <w:tab/>
        <w:t>Unlimited</w:t>
      </w:r>
    </w:p>
    <w:p w:rsidR="00BF068E" w:rsidRDefault="00BF068E" w:rsidP="00BF068E">
      <w:pPr>
        <w:pStyle w:val="para5"/>
        <w:ind w:left="720" w:firstLine="0"/>
        <w:rPr>
          <w:sz w:val="24"/>
        </w:rPr>
      </w:pPr>
    </w:p>
    <w:p w:rsidR="00BF068E" w:rsidRDefault="00BF068E" w:rsidP="00BF068E">
      <w:pPr>
        <w:pStyle w:val="para5"/>
        <w:ind w:left="720" w:firstLine="0"/>
        <w:rPr>
          <w:sz w:val="24"/>
        </w:rPr>
      </w:pPr>
      <w:r>
        <w:rPr>
          <w:sz w:val="24"/>
        </w:rPr>
        <w:t>Non-Network: (Not subject to Cash Deductible or Coinsurance)</w:t>
      </w:r>
    </w:p>
    <w:p w:rsidR="00BF068E" w:rsidRDefault="00BF068E" w:rsidP="00BF068E">
      <w:pPr>
        <w:pStyle w:val="para5"/>
        <w:ind w:left="720" w:firstLine="0"/>
        <w:rPr>
          <w:sz w:val="24"/>
        </w:rPr>
      </w:pPr>
      <w:r>
        <w:rPr>
          <w:sz w:val="24"/>
        </w:rPr>
        <w:t>[• for a Member who is a Dependent child from</w:t>
      </w:r>
    </w:p>
    <w:p w:rsidR="00BF068E" w:rsidRDefault="00BF068E" w:rsidP="00BF068E">
      <w:pPr>
        <w:pStyle w:val="para5"/>
        <w:ind w:left="720" w:firstLine="0"/>
        <w:rPr>
          <w:sz w:val="24"/>
        </w:rPr>
      </w:pPr>
      <w:r>
        <w:rPr>
          <w:sz w:val="24"/>
        </w:rPr>
        <w:t>birth until the end of the Calendar Year in which the</w:t>
      </w:r>
    </w:p>
    <w:p w:rsidR="00BF068E" w:rsidRDefault="00BF068E" w:rsidP="00BF068E">
      <w:pPr>
        <w:pStyle w:val="para107"/>
        <w:ind w:left="720" w:firstLine="0"/>
        <w:rPr>
          <w:sz w:val="24"/>
        </w:rPr>
      </w:pPr>
      <w:r>
        <w:rPr>
          <w:sz w:val="24"/>
        </w:rPr>
        <w:t>Dependent child attains age 1</w:t>
      </w:r>
      <w:r>
        <w:rPr>
          <w:sz w:val="24"/>
        </w:rPr>
        <w:tab/>
        <w:t>$750 per Member]</w:t>
      </w:r>
    </w:p>
    <w:p w:rsidR="00BF068E" w:rsidRDefault="00BF068E" w:rsidP="00BF068E">
      <w:pPr>
        <w:pStyle w:val="para107"/>
        <w:ind w:left="4320" w:hanging="3600"/>
        <w:rPr>
          <w:sz w:val="24"/>
          <w:u w:val="single"/>
        </w:rPr>
      </w:pPr>
      <w:r>
        <w:rPr>
          <w:sz w:val="24"/>
        </w:rPr>
        <w:t>• for all [other] Members</w:t>
      </w:r>
      <w:r>
        <w:rPr>
          <w:sz w:val="24"/>
        </w:rPr>
        <w:tab/>
      </w:r>
      <w:r>
        <w:rPr>
          <w:sz w:val="24"/>
        </w:rPr>
        <w:tab/>
        <w:t>$500 per Member</w:t>
      </w:r>
    </w:p>
    <w:p w:rsidR="00BF068E" w:rsidRDefault="00BF068E" w:rsidP="00BF068E">
      <w:pPr>
        <w:pStyle w:val="para107"/>
        <w:ind w:left="0" w:firstLine="0"/>
        <w:rPr>
          <w:sz w:val="24"/>
        </w:rPr>
      </w:pPr>
    </w:p>
    <w:p w:rsidR="00BF068E" w:rsidRDefault="00BF068E" w:rsidP="00BF068E">
      <w:pPr>
        <w:pStyle w:val="para107"/>
        <w:ind w:left="0" w:firstLine="0"/>
        <w:rPr>
          <w:sz w:val="24"/>
        </w:rPr>
      </w:pPr>
    </w:p>
    <w:p w:rsidR="00BF068E" w:rsidRPr="000654A7" w:rsidRDefault="00BF068E" w:rsidP="00BF068E">
      <w:pPr>
        <w:pStyle w:val="para107"/>
        <w:ind w:left="0" w:firstLine="0"/>
        <w:rPr>
          <w:sz w:val="24"/>
        </w:rPr>
      </w:pPr>
      <w:r w:rsidRPr="000654A7">
        <w:rPr>
          <w:sz w:val="24"/>
        </w:rPr>
        <w:t>Charges for hearing aids</w:t>
      </w:r>
    </w:p>
    <w:p w:rsidR="00BF068E" w:rsidRDefault="00BF068E" w:rsidP="00BF068E">
      <w:pPr>
        <w:ind w:left="4320" w:hanging="4320"/>
      </w:pPr>
      <w:r>
        <w:t xml:space="preserve">for Members age 15 or younger </w:t>
      </w:r>
      <w:r>
        <w:tab/>
        <w:t>One hearing aid per hearing impaired ear per 24-month period</w:t>
      </w:r>
    </w:p>
    <w:p w:rsidR="00BF068E" w:rsidRDefault="00BF068E" w:rsidP="00BF068E">
      <w:pPr>
        <w:pStyle w:val="para107"/>
        <w:ind w:left="0" w:firstLine="0"/>
        <w:rPr>
          <w:sz w:val="24"/>
        </w:rPr>
      </w:pPr>
    </w:p>
    <w:p w:rsidR="00BF068E" w:rsidRDefault="00BF068E" w:rsidP="00BF068E">
      <w:pPr>
        <w:pStyle w:val="para7"/>
      </w:pPr>
      <w:r>
        <w:rPr>
          <w:b/>
        </w:rPr>
        <w:t>Per Lifetime Maximum Benefit</w:t>
      </w:r>
      <w:r>
        <w:t xml:space="preserve"> (for all Illnesses and Injuries)</w:t>
      </w:r>
      <w:r>
        <w:tab/>
      </w:r>
    </w:p>
    <w:p w:rsidR="00BF068E" w:rsidRDefault="00BF068E" w:rsidP="00BF068E">
      <w:pPr>
        <w:pStyle w:val="para107"/>
        <w:ind w:left="0" w:firstLine="0"/>
        <w:rPr>
          <w:sz w:val="24"/>
        </w:rPr>
      </w:pPr>
      <w:r>
        <w:rPr>
          <w:sz w:val="24"/>
        </w:rPr>
        <w:lastRenderedPageBreak/>
        <w:t>Network:</w:t>
      </w:r>
      <w:r>
        <w:rPr>
          <w:sz w:val="24"/>
        </w:rPr>
        <w:tab/>
        <w:t>Unlimited</w:t>
      </w:r>
    </w:p>
    <w:p w:rsidR="00BF068E" w:rsidRDefault="00BF068E" w:rsidP="00BF068E">
      <w:pPr>
        <w:pStyle w:val="para107"/>
        <w:ind w:left="0" w:firstLine="0"/>
        <w:rPr>
          <w:sz w:val="24"/>
        </w:rPr>
      </w:pPr>
      <w:r>
        <w:rPr>
          <w:sz w:val="24"/>
        </w:rPr>
        <w:t>Non-Network:</w:t>
      </w:r>
      <w:r>
        <w:rPr>
          <w:sz w:val="24"/>
        </w:rPr>
        <w:tab/>
        <w:t>Unlimited</w:t>
      </w:r>
    </w:p>
    <w:p w:rsidR="00BF068E" w:rsidRDefault="00BF068E" w:rsidP="00BF068E">
      <w:pPr>
        <w:pStyle w:val="para107"/>
        <w:ind w:left="0" w:firstLine="0"/>
        <w:rPr>
          <w:sz w:val="24"/>
        </w:rPr>
      </w:pPr>
    </w:p>
    <w:p w:rsidR="00BF068E" w:rsidRDefault="00BF068E" w:rsidP="00BF068E">
      <w:pPr>
        <w:tabs>
          <w:tab w:val="left" w:pos="4752"/>
        </w:tabs>
        <w:rPr>
          <w:b/>
        </w:rPr>
      </w:pPr>
      <w:r>
        <w:rPr>
          <w:b/>
        </w:rPr>
        <w:br w:type="page"/>
      </w:r>
      <w:r>
        <w:rPr>
          <w:b/>
        </w:rPr>
        <w:lastRenderedPageBreak/>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BF068E" w:rsidRDefault="00BF068E" w:rsidP="00BF068E">
      <w:pPr>
        <w:tabs>
          <w:tab w:val="left" w:pos="4752"/>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REFER TO THE SECTION OF THIS CONTRACT CALLED “NON-COVERED SERVICES AND SUPPLIES AND NON-COVERED CHARGES” FOR A LIST OF THE SERVICES AND SUPPLIES AND CHARGES FOR WHICH A [MEMBER] IS NOT ELIGIBLE.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i/>
        </w:rPr>
      </w:pPr>
      <w:r>
        <w:rPr>
          <w:b/>
        </w:rPr>
        <w:br w:type="page"/>
      </w:r>
      <w:r>
        <w:rPr>
          <w:b/>
        </w:rPr>
        <w:lastRenderedPageBreak/>
        <w:t xml:space="preserve">Daily Room and Board Limits  </w:t>
      </w:r>
      <w:r>
        <w:rPr>
          <w:b/>
          <w:i/>
        </w:rPr>
        <w:t>Applicable to [Non-Network] Benefits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During a Period of Hospital Confinement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semi-private room and board accommodations, We will cover charges up to the Hospital’s actual daily semi-private room and board rate.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Special Care Units, We will cover charges up to the Hospital’s actual daily room and board charge for the Special Care Unit.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During a Confinement in an Extended </w:t>
      </w:r>
      <w:smartTag w:uri="urn:schemas-microsoft-com:office:smarttags" w:element="PlaceName">
        <w:r>
          <w:rPr>
            <w:b/>
          </w:rPr>
          <w:t>Care</w:t>
        </w:r>
      </w:smartTag>
      <w:r>
        <w:rPr>
          <w:b/>
        </w:rPr>
        <w:t xml:space="preserve"> </w:t>
      </w:r>
      <w:smartTag w:uri="urn:schemas-microsoft-com:office:smarttags" w:element="PlaceType">
        <w:r>
          <w:rPr>
            <w:b/>
          </w:rPr>
          <w:t>Center</w:t>
        </w:r>
      </w:smartTag>
      <w:r>
        <w:rPr>
          <w:b/>
        </w:rPr>
        <w:t xml:space="preserve"> or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cover the lesser of:</w:t>
      </w:r>
    </w:p>
    <w:p w:rsidR="00BF068E" w:rsidRDefault="00BF068E" w:rsidP="00BF068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center’s actual daily room and board charge; or</w:t>
      </w:r>
    </w:p>
    <w:p w:rsidR="00BF068E" w:rsidRDefault="00BF068E" w:rsidP="00BF068E">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50% of the covered daily room and board charge made by the hospital during the [Member’s] preceding Hospital confinement, for semi-private accommodations.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br w:type="page"/>
      </w:r>
      <w:r>
        <w:rPr>
          <w:b/>
        </w:rPr>
        <w:lastRenderedPageBreak/>
        <w:t>DEFINITIONS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ALLOWED CHARGE.  </w:t>
      </w:r>
      <w:r>
        <w:t xml:space="preserve">With respect to [Network] services and supplies, the negotiated arrangement.  </w:t>
      </w:r>
    </w:p>
    <w:p w:rsidR="00BF068E" w:rsidRDefault="00BF068E" w:rsidP="00BF068E">
      <w:pPr>
        <w:pStyle w:val="para12"/>
        <w:rPr>
          <w:b/>
          <w:sz w:val="24"/>
        </w:rPr>
      </w:pPr>
    </w:p>
    <w:p w:rsidR="00BF068E" w:rsidRDefault="00BF068E" w:rsidP="00BF068E">
      <w:pPr>
        <w:pStyle w:val="para12"/>
        <w:rPr>
          <w:sz w:val="24"/>
        </w:rPr>
      </w:pPr>
      <w:r>
        <w:rPr>
          <w:sz w:val="24"/>
        </w:rPr>
        <w:t>With respect to [Non-Network] benefits, Allowed Charge means an amount that is not more than the [lesser of:</w:t>
      </w:r>
    </w:p>
    <w:p w:rsidR="00BF068E" w:rsidRDefault="00BF068E" w:rsidP="00BF068E">
      <w:pPr>
        <w:pStyle w:val="para116"/>
        <w:rPr>
          <w:sz w:val="24"/>
        </w:rPr>
      </w:pPr>
      <w:r>
        <w:rPr>
          <w:sz w:val="24"/>
        </w:rPr>
        <w:t>• the] allowance for the service or supply as determined by Us, based on a standard approved by the Board[; or</w:t>
      </w:r>
    </w:p>
    <w:p w:rsidR="00BF068E" w:rsidRDefault="00BF068E" w:rsidP="00BF068E">
      <w:pPr>
        <w:pStyle w:val="para12"/>
        <w:rPr>
          <w:sz w:val="24"/>
        </w:rPr>
      </w:pPr>
      <w:r>
        <w:rPr>
          <w:sz w:val="24"/>
        </w:rPr>
        <w:t>[• the negotiated fee schedule.]</w:t>
      </w:r>
    </w:p>
    <w:p w:rsidR="00BF068E" w:rsidRDefault="00BF068E" w:rsidP="00BF068E">
      <w:pPr>
        <w:pStyle w:val="para12"/>
        <w:rPr>
          <w:sz w:val="24"/>
        </w:rPr>
      </w:pPr>
    </w:p>
    <w:p w:rsidR="00BF068E" w:rsidRDefault="00BF068E" w:rsidP="00BF068E">
      <w:pPr>
        <w:pStyle w:val="para12"/>
        <w:rPr>
          <w:sz w:val="24"/>
        </w:rPr>
      </w:pPr>
      <w:r>
        <w:rPr>
          <w:sz w:val="24"/>
        </w:rPr>
        <w:t xml:space="preserve">The Board will decide a standard for what is an Allowed Charge under this Contract.  For charges that are not determined by a negotiated fee schedule, the [Member] may be billed for the difference between the Allowed Charge and the charge billed by the Provider.  </w:t>
      </w:r>
    </w:p>
    <w:p w:rsidR="00BF068E" w:rsidRDefault="00BF068E" w:rsidP="00BF068E">
      <w:pPr>
        <w:pStyle w:val="para12"/>
        <w:rPr>
          <w:sz w:val="24"/>
        </w:rPr>
      </w:pPr>
    </w:p>
    <w:p w:rsidR="00BF068E" w:rsidRDefault="00BF068E" w:rsidP="00BF068E">
      <w:pPr>
        <w:pStyle w:val="para12"/>
        <w:rPr>
          <w:sz w:val="24"/>
        </w:rPr>
      </w:pPr>
      <w:r>
        <w:rPr>
          <w:sz w:val="24"/>
        </w:rPr>
        <w:t xml:space="preserve">Please note:  The Coordination of Benefits and Services provision includes a distinct definition of Allowed Charge.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AMBULANCE.</w:t>
      </w:r>
      <w:r>
        <w:t xml:space="preserve">  A certified transportation vehicle for transporting Ill or Injured people that contains all life-saving equipment and staff as required by applicable state and local law.</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AMBULATORY SURGICAL CENTER.  </w:t>
      </w:r>
      <w:r>
        <w:t>A Facility mainly engaged in performing Outpatient Surgery.  It must:</w:t>
      </w:r>
    </w:p>
    <w:p w:rsidR="00BF068E" w:rsidRDefault="00BF068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BF068E" w:rsidRDefault="00BF068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BF068E" w:rsidRDefault="00BF068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BF068E" w:rsidRDefault="00BF068E" w:rsidP="00BF068E">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BF068E" w:rsidRDefault="00BF068E" w:rsidP="00BF068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BF068E" w:rsidRDefault="00BF068E" w:rsidP="00BF068E">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 Facility is not an </w:t>
      </w:r>
      <w:smartTag w:uri="urn:schemas-microsoft-com:office:smarttags" w:element="place">
        <w:smartTag w:uri="urn:schemas-microsoft-com:office:smarttags" w:element="PlaceName">
          <w:r>
            <w:t>Ambulatory</w:t>
          </w:r>
        </w:smartTag>
        <w:r>
          <w:t xml:space="preserve"> </w:t>
        </w:r>
        <w:smartTag w:uri="urn:schemas-microsoft-com:office:smarttags" w:element="PlaceName">
          <w:r>
            <w:t>Surgical</w:t>
          </w:r>
        </w:smartTag>
        <w:r>
          <w:t xml:space="preserve"> </w:t>
        </w:r>
        <w:smartTag w:uri="urn:schemas-microsoft-com:office:smarttags" w:element="PlaceType">
          <w:r>
            <w:t>Center</w:t>
          </w:r>
        </w:smartTag>
      </w:smartTag>
      <w:r>
        <w:t>, for the purpose of this Contract, if it is part of a Hospital.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ANNIVERSARY DATE.</w:t>
      </w:r>
      <w:r>
        <w:t xml:space="preserve">  The date which is one year from the Effective Date of this Contract and each succeeding yearly date thereafter.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BF068E" w:rsidRDefault="00BF068E" w:rsidP="00BF068E">
      <w:pPr>
        <w:pStyle w:val="para5"/>
        <w:numPr>
          <w:ilvl w:val="0"/>
          <w:numId w:val="125"/>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F068E" w:rsidRDefault="00BF068E" w:rsidP="00BF068E">
      <w:pPr>
        <w:pStyle w:val="para5"/>
        <w:numPr>
          <w:ilvl w:val="0"/>
          <w:numId w:val="125"/>
        </w:numPr>
        <w:rPr>
          <w:sz w:val="24"/>
        </w:rPr>
      </w:pPr>
      <w:r>
        <w:rPr>
          <w:sz w:val="24"/>
        </w:rPr>
        <w:t>The proposed therapy has been reviewed and approved by the applicable qualified Institutional Review Board.</w:t>
      </w:r>
    </w:p>
    <w:p w:rsidR="00BF068E" w:rsidRDefault="00BF068E" w:rsidP="00BF068E">
      <w:pPr>
        <w:pStyle w:val="para5"/>
        <w:numPr>
          <w:ilvl w:val="0"/>
          <w:numId w:val="125"/>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F068E" w:rsidRDefault="00BF068E" w:rsidP="00BF068E">
      <w:pPr>
        <w:pStyle w:val="para5"/>
        <w:numPr>
          <w:ilvl w:val="0"/>
          <w:numId w:val="125"/>
        </w:numPr>
        <w:rPr>
          <w:sz w:val="24"/>
        </w:rPr>
      </w:pPr>
      <w:r>
        <w:rPr>
          <w:sz w:val="24"/>
        </w:rPr>
        <w:t>The Facility and personnel providing the treatment are capable of doing so by virtue of their experience and training</w:t>
      </w:r>
    </w:p>
    <w:p w:rsidR="00BF068E" w:rsidRDefault="00BF068E" w:rsidP="00BF068E">
      <w:pPr>
        <w:pStyle w:val="para5"/>
        <w:numPr>
          <w:ilvl w:val="0"/>
          <w:numId w:val="125"/>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BIRTHING CENTER.  </w:t>
      </w:r>
      <w:r>
        <w:t>A Facility which mainly provides care and treatment for women during uncomplicated pregnancy, routine full-term delivery, and the immediate post-partum period.  It must:</w:t>
      </w:r>
    </w:p>
    <w:p w:rsidR="00BF068E" w:rsidRDefault="00BF068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BF068E" w:rsidRDefault="00BF068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BF068E" w:rsidRDefault="00BF068E" w:rsidP="00BF068E">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BF068E" w:rsidRDefault="00BF068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BF068E" w:rsidRDefault="00BF068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BF068E" w:rsidRDefault="00BF068E" w:rsidP="00BF068E">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BF068E" w:rsidRDefault="00BF068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this Contract, if it is part of a Hospital.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BOARD.</w:t>
      </w:r>
      <w:r>
        <w:t xml:space="preserve">  The Board of Directors of the New Jersey Small Employer Health Benefits Program.</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CALENDAR YEAR.</w:t>
      </w:r>
      <w:r>
        <w:t xml:space="preserve">  Each successive twelve-month period starting on January 1 and ending on December 31.</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CASH DEDUCTIBLE or DEDUCTIBLE.  </w:t>
      </w:r>
      <w:r>
        <w:t xml:space="preserve">The amount of Covered Charges that a [Member] must pay before this Contract pays any benefits for such charges.  Cash Deductible does not include Coinsurance, Copayments, and Non-Covered Services and Supplies and Non-Covered Charges.  See the </w:t>
      </w:r>
      <w:r>
        <w:rPr>
          <w:b/>
        </w:rPr>
        <w:t>Cash Deductible</w:t>
      </w:r>
      <w:r>
        <w:t xml:space="preserve"> section of this Contract for details.</w:t>
      </w:r>
    </w:p>
    <w:p w:rsidR="00BF068E" w:rsidRDefault="00BF068E" w:rsidP="00BF068E">
      <w:pPr>
        <w:pStyle w:val="para5"/>
        <w:ind w:left="0" w:firstLine="0"/>
        <w:rPr>
          <w:sz w:val="24"/>
        </w:rPr>
      </w:pPr>
    </w:p>
    <w:p w:rsidR="00BF068E" w:rsidRDefault="00BF068E" w:rsidP="00BF068E">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COINSURANCE.</w:t>
      </w:r>
      <w:r>
        <w:t xml:space="preserve">  The percentage of Covered Services or Supplies or the percentage of Covered Charges, as applicable, that must be paid by a [Member].  Coinsurance does </w:t>
      </w:r>
      <w:r>
        <w:rPr>
          <w:b/>
        </w:rPr>
        <w:t>not</w:t>
      </w:r>
      <w:r>
        <w:t xml:space="preserve"> include the Cash Deductible, Copayments, or Non-Covered Services and Supplies and Non-Covered Charges.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7"/>
        <w:jc w:val="both"/>
      </w:pPr>
      <w:r>
        <w:rPr>
          <w:b/>
        </w:rPr>
        <w:t xml:space="preserve">[COMPLEX IMAGING SERVICES.  </w:t>
      </w:r>
      <w:r w:rsidRPr="00135378">
        <w:t>A</w:t>
      </w:r>
      <w:r>
        <w:t xml:space="preserve">ny of the following services:  </w:t>
      </w:r>
    </w:p>
    <w:p w:rsidR="00BF068E" w:rsidRDefault="00BF068E" w:rsidP="00BF068E">
      <w:pPr>
        <w:pStyle w:val="para7"/>
        <w:numPr>
          <w:ilvl w:val="0"/>
          <w:numId w:val="192"/>
        </w:numPr>
        <w:jc w:val="both"/>
      </w:pPr>
      <w:r>
        <w:t xml:space="preserve">Computed Tomography (CT), </w:t>
      </w:r>
    </w:p>
    <w:p w:rsidR="00BF068E" w:rsidRDefault="00BF068E" w:rsidP="00BF068E">
      <w:pPr>
        <w:pStyle w:val="para7"/>
        <w:numPr>
          <w:ilvl w:val="0"/>
          <w:numId w:val="192"/>
        </w:numPr>
        <w:jc w:val="both"/>
      </w:pPr>
      <w:r>
        <w:t xml:space="preserve">Computed Tomography Angiography (CTA), </w:t>
      </w:r>
    </w:p>
    <w:p w:rsidR="00BF068E" w:rsidRDefault="00BF068E" w:rsidP="00BF068E">
      <w:pPr>
        <w:pStyle w:val="para7"/>
        <w:numPr>
          <w:ilvl w:val="0"/>
          <w:numId w:val="192"/>
        </w:numPr>
        <w:jc w:val="both"/>
      </w:pPr>
      <w:r>
        <w:t>Magnetic Resonance Imaging (MRI),</w:t>
      </w:r>
    </w:p>
    <w:p w:rsidR="00BF068E" w:rsidRDefault="00BF068E" w:rsidP="00BF068E">
      <w:pPr>
        <w:pStyle w:val="para7"/>
        <w:numPr>
          <w:ilvl w:val="0"/>
          <w:numId w:val="192"/>
        </w:numPr>
        <w:jc w:val="both"/>
      </w:pPr>
      <w:r>
        <w:t>Magnetic Resonance Angiogram (MRA),</w:t>
      </w:r>
    </w:p>
    <w:p w:rsidR="00BF068E" w:rsidRDefault="00BF068E" w:rsidP="00BF068E">
      <w:pPr>
        <w:pStyle w:val="para7"/>
        <w:numPr>
          <w:ilvl w:val="0"/>
          <w:numId w:val="192"/>
        </w:numPr>
        <w:jc w:val="both"/>
      </w:pPr>
      <w:r>
        <w:t>Magnetic Resonance Spectroscopy (MRS)</w:t>
      </w:r>
    </w:p>
    <w:p w:rsidR="00BF068E" w:rsidRDefault="00BF068E" w:rsidP="00BF068E">
      <w:pPr>
        <w:pStyle w:val="para7"/>
        <w:numPr>
          <w:ilvl w:val="0"/>
          <w:numId w:val="192"/>
        </w:numPr>
        <w:jc w:val="both"/>
      </w:pPr>
      <w:r>
        <w:t>Positron Emission Tomography (PET),</w:t>
      </w:r>
    </w:p>
    <w:p w:rsidR="00BF068E" w:rsidRDefault="00BF068E" w:rsidP="00BF068E">
      <w:pPr>
        <w:pStyle w:val="para7"/>
        <w:numPr>
          <w:ilvl w:val="0"/>
          <w:numId w:val="192"/>
        </w:numPr>
        <w:jc w:val="both"/>
      </w:pPr>
      <w:r>
        <w:t>Nuclear Medicine including Nuclear Cardiology.]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CONTRACT.</w:t>
      </w:r>
      <w:r>
        <w:t xml:space="preserve">  This contract, including the application and any riders, amendments or endorsements, between the Contractholder and Us.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CONTRACTHOLDER.</w:t>
      </w:r>
      <w:r>
        <w:t xml:space="preserve">  Employer or organization which purchased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COPAYMENT.</w:t>
      </w:r>
      <w:r>
        <w:t xml:space="preserve">  A specified dollar amount which [Member] must pay for certain Covered Services or Supplies or Covered Charges.  </w:t>
      </w:r>
      <w:r>
        <w:rPr>
          <w:b/>
          <w:i/>
        </w:rPr>
        <w:t>NOTE:</w:t>
      </w:r>
      <w:r>
        <w:rPr>
          <w:i/>
        </w:rPr>
        <w:t xml:space="preserve">  The Emergency Room Copayment, if applicable, must be paid in addition to any other Copayments, Cash Deductible, and Coinsurance</w:t>
      </w:r>
      <w: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pStyle w:val="para5"/>
        <w:ind w:left="0" w:firstLine="0"/>
        <w:rPr>
          <w:sz w:val="24"/>
        </w:rPr>
      </w:pPr>
      <w:r>
        <w:rPr>
          <w:b/>
          <w:sz w:val="24"/>
        </w:rPr>
        <w:t xml:space="preserve">COVERED CHARGES.  </w:t>
      </w:r>
      <w:r>
        <w:rPr>
          <w:sz w:val="24"/>
        </w:rPr>
        <w:t xml:space="preserve">Allowed Charges for the types of services and supplies described in the </w:t>
      </w:r>
      <w:r>
        <w:rPr>
          <w:b/>
          <w:sz w:val="24"/>
        </w:rPr>
        <w:t xml:space="preserve">Covered Charges </w:t>
      </w:r>
      <w:r>
        <w:rPr>
          <w:sz w:val="24"/>
        </w:rPr>
        <w:t xml:space="preserve">and </w:t>
      </w:r>
      <w:r>
        <w:rPr>
          <w:b/>
          <w:sz w:val="24"/>
        </w:rPr>
        <w:t xml:space="preserve">Covered Charges with Special Limitations </w:t>
      </w:r>
      <w:r>
        <w:rPr>
          <w:sz w:val="24"/>
        </w:rPr>
        <w:t>section of this Contract, as applicable to [Non-Network] benefits.  The services and supplies must be:</w:t>
      </w:r>
    </w:p>
    <w:p w:rsidR="00BF068E" w:rsidRDefault="00BF068E" w:rsidP="00BF068E">
      <w:pPr>
        <w:pStyle w:val="para5"/>
        <w:numPr>
          <w:ilvl w:val="0"/>
          <w:numId w:val="6"/>
        </w:numPr>
        <w:ind w:left="0" w:firstLine="0"/>
        <w:rPr>
          <w:sz w:val="24"/>
        </w:rPr>
      </w:pPr>
      <w:r>
        <w:rPr>
          <w:sz w:val="24"/>
        </w:rPr>
        <w:t>furnished or ordered by a health care Provider; and</w:t>
      </w:r>
    </w:p>
    <w:p w:rsidR="00BF068E" w:rsidRDefault="00BF068E" w:rsidP="00BF068E">
      <w:pPr>
        <w:pStyle w:val="para5"/>
        <w:numPr>
          <w:ilvl w:val="0"/>
          <w:numId w:val="6"/>
        </w:numPr>
        <w:ind w:left="0" w:firstLine="0"/>
        <w:rPr>
          <w:sz w:val="24"/>
        </w:rPr>
      </w:pPr>
      <w:r>
        <w:rPr>
          <w:sz w:val="24"/>
        </w:rPr>
        <w:t>Medically Necessary and Appropriate to diagnose or treat an Illness or Injury.</w:t>
      </w:r>
    </w:p>
    <w:p w:rsidR="00BF068E" w:rsidRDefault="00BF068E" w:rsidP="00BF068E">
      <w:pPr>
        <w:pStyle w:val="para5"/>
        <w:ind w:left="0" w:firstLine="0"/>
        <w:rPr>
          <w:sz w:val="24"/>
        </w:rPr>
      </w:pPr>
    </w:p>
    <w:p w:rsidR="00BF068E" w:rsidRDefault="00BF068E" w:rsidP="00BF068E">
      <w:pPr>
        <w:pStyle w:val="para5"/>
        <w:ind w:left="0" w:firstLine="0"/>
        <w:rPr>
          <w:sz w:val="24"/>
        </w:rPr>
      </w:pPr>
      <w:r>
        <w:rPr>
          <w:sz w:val="24"/>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SERVICES OR SUPPLIES.</w:t>
      </w:r>
      <w:r>
        <w:t xml:space="preserve">  The types of services and supplies described in the </w:t>
      </w:r>
      <w:r>
        <w:rPr>
          <w:b/>
        </w:rPr>
        <w:t>Covered Services and Supplies</w:t>
      </w:r>
      <w:r>
        <w:t xml:space="preserve"> section of this Contract, as applicable to [Network] benefits.</w:t>
      </w:r>
    </w:p>
    <w:p w:rsidR="00BF068E" w:rsidRDefault="00BF068E" w:rsidP="00BF068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Read the entire Contract to find out what We limit or exclude.</w:t>
      </w:r>
    </w:p>
    <w:p w:rsidR="00BF068E" w:rsidRDefault="00BF068E" w:rsidP="00BF068E"/>
    <w:p w:rsidR="00BF068E" w:rsidRDefault="00BF068E" w:rsidP="00BF068E">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CUSTODIAL CARE. </w:t>
      </w:r>
      <w:r>
        <w:t>Any service or supply, including room and board, which:</w:t>
      </w:r>
    </w:p>
    <w:p w:rsidR="00BF068E" w:rsidRDefault="00BF068E" w:rsidP="00BF068E">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furnished mainly to help a [Member] meet a [Member's] routine daily needs; or</w:t>
      </w:r>
    </w:p>
    <w:p w:rsidR="00BF068E" w:rsidRDefault="00BF068E" w:rsidP="00BF068E">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can be furnished by someone who has no professional health care training or skills.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Even if a [Member] is in a Hospital or other Facility, We do not provide for that part of the care which is mainly custodial.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[DEPENDENT.</w:t>
      </w:r>
      <w:r>
        <w:t xml:space="preserve">  An Employee's:</w:t>
      </w:r>
    </w:p>
    <w:p w:rsidR="00BF068E" w:rsidRDefault="00BF068E" w:rsidP="00BF068E">
      <w:pPr>
        <w:pStyle w:val="para5"/>
        <w:numPr>
          <w:ilvl w:val="0"/>
          <w:numId w:val="126"/>
        </w:numPr>
        <w:rPr>
          <w:sz w:val="24"/>
        </w:rPr>
      </w:pPr>
      <w:r w:rsidRPr="00FF4BE9">
        <w:rPr>
          <w:sz w:val="24"/>
        </w:rPr>
        <w:t xml:space="preserve">legal spouse which shall include a civil union partner pursuant to P.L. 2006, c. 103 </w:t>
      </w:r>
      <w:r w:rsidRPr="00FF4BE9">
        <w:rPr>
          <w:sz w:val="24"/>
          <w:szCs w:val="24"/>
        </w:rPr>
        <w:t>as well as same sex relationships legally recognized in other jurisdictions when such relationships provide substantially all of the rights and benefits of marriage.</w:t>
      </w:r>
      <w:r w:rsidRPr="00FF4BE9">
        <w:t xml:space="preserve">  </w:t>
      </w:r>
      <w:r w:rsidRPr="00FF4BE9">
        <w:rPr>
          <w:sz w:val="24"/>
        </w:rPr>
        <w:t xml:space="preserve">[and domestic partner pursuant to P.L. 2003, c. 246]; except that legal spouse shall be limited to spouses of a marriage as marriage is defined in Federal </w:t>
      </w:r>
      <w:r>
        <w:rPr>
          <w:sz w:val="24"/>
        </w:rPr>
        <w:t>law</w:t>
      </w:r>
      <w:r w:rsidRPr="00FF4BE9">
        <w:rPr>
          <w:sz w:val="24"/>
        </w:rPr>
        <w:t xml:space="preserve"> with respect to</w:t>
      </w:r>
      <w:r>
        <w:rPr>
          <w:sz w:val="24"/>
        </w:rPr>
        <w:t>:</w:t>
      </w:r>
    </w:p>
    <w:p w:rsidR="00BF068E" w:rsidRDefault="00BF068E" w:rsidP="00BF068E">
      <w:pPr>
        <w:pStyle w:val="para5"/>
        <w:numPr>
          <w:ilvl w:val="0"/>
          <w:numId w:val="183"/>
        </w:numPr>
        <w:tabs>
          <w:tab w:val="clear" w:pos="1820"/>
        </w:tabs>
        <w:rPr>
          <w:sz w:val="24"/>
        </w:rPr>
      </w:pPr>
      <w:r w:rsidRPr="00FF4BE9">
        <w:rPr>
          <w:sz w:val="24"/>
        </w:rPr>
        <w:t xml:space="preserve"> the provisions of the Policy regarding continuation rights required by the Federal Consolidated Omnibus Reconciliation Act of </w:t>
      </w:r>
      <w:r>
        <w:rPr>
          <w:sz w:val="24"/>
        </w:rPr>
        <w:t xml:space="preserve">1986 </w:t>
      </w:r>
      <w:r w:rsidRPr="00FF4BE9">
        <w:rPr>
          <w:sz w:val="24"/>
        </w:rPr>
        <w:t>(COBRA), Pub. L. 99-272, as subsequently amended</w:t>
      </w:r>
      <w:r>
        <w:rPr>
          <w:sz w:val="24"/>
        </w:rPr>
        <w:t>; and</w:t>
      </w:r>
    </w:p>
    <w:p w:rsidR="00BF068E" w:rsidRPr="00FF4BE9" w:rsidRDefault="00BF068E" w:rsidP="00BF068E">
      <w:pPr>
        <w:pStyle w:val="para5"/>
        <w:numPr>
          <w:ilvl w:val="0"/>
          <w:numId w:val="183"/>
        </w:numPr>
        <w:tabs>
          <w:tab w:val="clear" w:pos="1820"/>
        </w:tabs>
        <w:rPr>
          <w:sz w:val="24"/>
        </w:rPr>
      </w:pPr>
      <w:r>
        <w:rPr>
          <w:sz w:val="24"/>
        </w:rPr>
        <w:t>The provisions of this Contract regarding Medicare Eligibility by Reason of Age and Medicare Eligibility by Reason of Disability.</w:t>
      </w:r>
    </w:p>
    <w:p w:rsidR="00BF068E" w:rsidRPr="00AA368F" w:rsidRDefault="00BF068E" w:rsidP="00BF068E">
      <w:pPr>
        <w:pStyle w:val="para7"/>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rFonts w:ascii="Times New Roman" w:hAnsi="Times New Roman"/>
        </w:rPr>
      </w:pPr>
      <w:r>
        <w:rPr>
          <w:rFonts w:ascii="Times New Roman" w:hAnsi="Times New Roman"/>
        </w:rPr>
        <w:t>Dependent child who is under age 26.</w:t>
      </w:r>
    </w:p>
    <w:p w:rsidR="00BF068E" w:rsidRDefault="00BF068E" w:rsidP="00BF068E">
      <w:r w:rsidRPr="00850A77">
        <w:rPr>
          <w:b/>
        </w:rPr>
        <w:t>Note</w:t>
      </w:r>
      <w:r>
        <w:t xml:space="preserve">:  If the Contractholder elects to limit coverage to Dependent Children, the term Dependent </w:t>
      </w:r>
      <w:r w:rsidRPr="00850A77">
        <w:rPr>
          <w:b/>
        </w:rPr>
        <w:t>excludes</w:t>
      </w:r>
      <w:r>
        <w:t xml:space="preserve"> a legal spouse.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Under certain circumstances, an incapacitated child is also a Dependent.  See the </w:t>
      </w:r>
      <w:r>
        <w:rPr>
          <w:b/>
        </w:rPr>
        <w:t>Eligibility</w:t>
      </w:r>
      <w:r>
        <w:t xml:space="preserve"> section of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 Dependent child" includes his or her legally adopted child, his or her step-child, his or her foster child </w:t>
      </w:r>
      <w:r w:rsidRPr="005A60B2">
        <w:t xml:space="preserve">the child of his or her civil union partner, </w:t>
      </w:r>
      <w:r>
        <w:t>[and]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At Our Discretion, We can require proof that a person meets the definition of a Dependent.]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[DEPENDENT'S ELIGIBILITY DATE.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later of:</w:t>
      </w:r>
    </w:p>
    <w:p w:rsidR="00BF068E" w:rsidRDefault="00BF068E" w:rsidP="00BF068E">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Eligibility Date; or</w:t>
      </w:r>
    </w:p>
    <w:p w:rsidR="00BF068E" w:rsidRDefault="00BF068E" w:rsidP="00BF068E">
      <w:pPr>
        <w:pStyle w:val="para7"/>
        <w:numPr>
          <w:ilvl w:val="0"/>
          <w:numId w:val="10"/>
        </w:numPr>
        <w:suppressLineNumbers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rPr>
          <w:rFonts w:ascii="Times New Roman" w:hAnsi="Times New Roman"/>
        </w:rPr>
      </w:pPr>
      <w:r>
        <w:rPr>
          <w:rFonts w:ascii="Times New Roman" w:hAnsi="Times New Roman"/>
        </w:rPr>
        <w:t>the date the person first becomes a Dependent.]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BF068E" w:rsidRDefault="00BF068E" w:rsidP="00BF068E">
      <w:pPr>
        <w:numPr>
          <w:ilvl w:val="0"/>
          <w:numId w:val="138"/>
        </w:numPr>
        <w:spacing w:line="240" w:lineRule="atLeast"/>
        <w:rPr>
          <w:snapToGrid w:val="0"/>
          <w:color w:val="000000"/>
        </w:rPr>
      </w:pPr>
      <w:r>
        <w:rPr>
          <w:snapToGrid w:val="0"/>
          <w:color w:val="000000"/>
        </w:rPr>
        <w:t>is attributable to a mental or physical impairment or a combination of mental and physical impairments;</w:t>
      </w:r>
    </w:p>
    <w:p w:rsidR="00BF068E" w:rsidRDefault="00BF068E" w:rsidP="00BF068E">
      <w:pPr>
        <w:numPr>
          <w:ilvl w:val="0"/>
          <w:numId w:val="138"/>
        </w:numPr>
        <w:spacing w:line="240" w:lineRule="atLeast"/>
        <w:rPr>
          <w:snapToGrid w:val="0"/>
          <w:color w:val="000000"/>
        </w:rPr>
      </w:pPr>
      <w:r>
        <w:rPr>
          <w:snapToGrid w:val="0"/>
          <w:color w:val="000000"/>
        </w:rPr>
        <w:t>is manifested before the [Member]:</w:t>
      </w:r>
    </w:p>
    <w:p w:rsidR="00BF068E" w:rsidRDefault="00BF068E" w:rsidP="00BF068E">
      <w:pPr>
        <w:numPr>
          <w:ilvl w:val="0"/>
          <w:numId w:val="186"/>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BF068E" w:rsidRDefault="00BF068E" w:rsidP="00BF068E">
      <w:pPr>
        <w:numPr>
          <w:ilvl w:val="0"/>
          <w:numId w:val="186"/>
        </w:numPr>
        <w:spacing w:line="240" w:lineRule="atLeast"/>
        <w:rPr>
          <w:snapToGrid w:val="0"/>
          <w:color w:val="000000"/>
        </w:rPr>
      </w:pPr>
      <w:r>
        <w:rPr>
          <w:snapToGrid w:val="0"/>
          <w:color w:val="000000"/>
        </w:rPr>
        <w:t>attains age 26 for all other provisions;</w:t>
      </w:r>
    </w:p>
    <w:p w:rsidR="00BF068E" w:rsidRDefault="00BF068E" w:rsidP="00BF068E">
      <w:pPr>
        <w:numPr>
          <w:ilvl w:val="0"/>
          <w:numId w:val="138"/>
        </w:numPr>
        <w:spacing w:line="240" w:lineRule="atLeast"/>
        <w:rPr>
          <w:snapToGrid w:val="0"/>
          <w:color w:val="000000"/>
        </w:rPr>
      </w:pPr>
      <w:r>
        <w:rPr>
          <w:snapToGrid w:val="0"/>
          <w:color w:val="000000"/>
        </w:rPr>
        <w:t>is likely to continue indefinitely;</w:t>
      </w:r>
    </w:p>
    <w:p w:rsidR="00BF068E" w:rsidRDefault="00BF068E" w:rsidP="00BF068E">
      <w:pPr>
        <w:numPr>
          <w:ilvl w:val="0"/>
          <w:numId w:val="138"/>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BF068E" w:rsidRDefault="00BF068E" w:rsidP="00BF068E">
      <w:pPr>
        <w:numPr>
          <w:ilvl w:val="0"/>
          <w:numId w:val="138"/>
        </w:numPr>
        <w:spacing w:line="240" w:lineRule="atLeast"/>
        <w:rPr>
          <w:snapToGrid w:val="0"/>
          <w:color w:val="000000"/>
        </w:rPr>
      </w:pPr>
      <w:r>
        <w:rPr>
          <w:snapToGrid w:val="0"/>
          <w:color w:val="000000"/>
        </w:rPr>
        <w:lastRenderedPageBreak/>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DIAGNOSTIC SERVICES.  </w:t>
      </w:r>
      <w:r>
        <w:t>Procedures ordered by a Provider because of specific symptoms to diagnose a specific condition or disease.  Some examples include, but are not limited to:</w:t>
      </w:r>
    </w:p>
    <w:p w:rsidR="00BF068E" w:rsidRDefault="00BF068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radiology, ultrasound, and nuclear medicine;</w:t>
      </w:r>
    </w:p>
    <w:p w:rsidR="00BF068E" w:rsidRDefault="00BF068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laboratory and pathology; and</w:t>
      </w:r>
    </w:p>
    <w:p w:rsidR="00BF068E" w:rsidRDefault="00BF068E" w:rsidP="00BF068E">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EKGs, EEGs, and other electronic diagnostic tests.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With respect to [Non-Network] benefits, </w:t>
      </w:r>
      <w:r>
        <w:rPr>
          <w:b/>
        </w:rPr>
        <w:t>except</w:t>
      </w:r>
      <w:r>
        <w:t xml:space="preserve"> as allowed under the Preventive Care Covered Charge, Diagnostic Services are not covered under this Contract if the procedures are ordered as part of a routine or periodic physical examination or screening examination.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DISCRETION / DETERMINATION / DETERMINE. </w:t>
      </w:r>
      <w:r>
        <w:t xml:space="preserve"> Our sole right to make a decision or determination.  The decision will be applied in a reasonable and non-discriminatory manner.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DURABLE MEDICAL EQUIPMENT.</w:t>
      </w:r>
      <w:r>
        <w:t xml:space="preserve">  Equipment We Determine to be:</w:t>
      </w:r>
    </w:p>
    <w:p w:rsidR="00BF068E" w:rsidRDefault="00BF068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designed and able to withstand repeated use;</w:t>
      </w:r>
    </w:p>
    <w:p w:rsidR="00BF068E" w:rsidRDefault="00BF068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used primarily and customarily for a medical purpose;</w:t>
      </w:r>
    </w:p>
    <w:p w:rsidR="00BF068E" w:rsidRDefault="00BF068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generally not useful to a [Member] in the absence of an Illness or Injury; and</w:t>
      </w:r>
    </w:p>
    <w:p w:rsidR="00BF068E" w:rsidRDefault="00BF068E" w:rsidP="00BF068E">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suitable for use in the home.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r>
        <w:t>Durable Medical Equipment includes, but is not limited to, apnea monitors, breathing equipment, hospital-type beds, walkers, and wheelchairs as well as hearing aids which are covered through age 15.</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EFFECTIVE DATE.</w:t>
      </w:r>
      <w:r>
        <w:t xml:space="preserve">  The date on which coverage begins under this Contract for the Contractholder, or the date coverage begins under this Contract for a [Member], as the context in which the term is used suggests.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w:t>
      </w:r>
      <w:r>
        <w:rPr>
          <w:sz w:val="24"/>
        </w:rPr>
        <w:lastRenderedPageBreak/>
        <w:t xml:space="preserve">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8764C0">
        <w:rPr>
          <w:b/>
        </w:rPr>
        <w:t>not</w:t>
      </w:r>
      <w:r>
        <w:t xml:space="preserve"> employees of the Policyholder.]</w:t>
      </w:r>
    </w:p>
    <w:p w:rsidR="00BF068E" w:rsidRPr="007337BB" w:rsidRDefault="00BF068E" w:rsidP="00BF068E">
      <w:pPr>
        <w:pStyle w:val="para12"/>
        <w:rPr>
          <w:i/>
          <w:sz w:val="24"/>
        </w:rPr>
      </w:pPr>
      <w:r w:rsidRPr="007337BB">
        <w:rPr>
          <w:i/>
          <w:sz w:val="24"/>
        </w:rPr>
        <w:t>[Note to carriers:  the above definition applies to non-SHOP policies]</w:t>
      </w:r>
    </w:p>
    <w:p w:rsidR="00BF068E" w:rsidRDefault="00BF068E" w:rsidP="00BF068E">
      <w:pPr>
        <w:pStyle w:val="para12"/>
        <w:rPr>
          <w:b/>
          <w:sz w:val="24"/>
        </w:rPr>
      </w:pPr>
    </w:p>
    <w:p w:rsidR="00BF068E" w:rsidRDefault="00BF068E" w:rsidP="00BF068E">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BF068E" w:rsidRPr="007337BB" w:rsidRDefault="00BF068E" w:rsidP="00BF068E">
      <w:pPr>
        <w:pStyle w:val="para12"/>
        <w:rPr>
          <w:i/>
          <w:sz w:val="24"/>
        </w:rPr>
      </w:pPr>
      <w:r w:rsidRPr="007337BB">
        <w:rPr>
          <w:i/>
          <w:sz w:val="24"/>
        </w:rPr>
        <w:t>[Note to carriers:  the above definition applies to SHOP policies]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BF068E" w:rsidRPr="00F0448C" w:rsidRDefault="00BF068E" w:rsidP="00BF068E">
      <w:pPr>
        <w:numPr>
          <w:ilvl w:val="0"/>
          <w:numId w:val="239"/>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BF068E" w:rsidRPr="00F0448C" w:rsidRDefault="00BF068E" w:rsidP="00BF068E">
      <w:pPr>
        <w:numPr>
          <w:ilvl w:val="0"/>
          <w:numId w:val="239"/>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EMPLOYEE'S ELIGIBILITY DATE.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date of employment; </w:t>
      </w:r>
    </w:p>
    <w:p w:rsidR="00517875" w:rsidRDefault="00BF068E" w:rsidP="00BF068E">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day] after any applicable waiting period ends</w:t>
      </w:r>
      <w:r w:rsidR="00517875">
        <w:t>; or</w:t>
      </w:r>
    </w:p>
    <w:p w:rsidR="00BF068E" w:rsidRDefault="00517875" w:rsidP="00BF068E">
      <w:pPr>
        <w:numPr>
          <w:ilvl w:val="0"/>
          <w:numId w:val="13"/>
        </w:numPr>
        <w:suppressLineNumbers/>
        <w:ind w:left="0" w:firstLine="0"/>
        <w:jc w:val="both"/>
      </w:pPr>
      <w:r w:rsidRPr="00517875">
        <w:rPr>
          <w:rFonts w:ascii="Times" w:hAnsi="Times"/>
        </w:rPr>
        <w:t>[the day] after any applicable Orientation Period ends</w:t>
      </w:r>
      <w:r w:rsidR="00BF068E">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EMPLOYER.</w:t>
      </w:r>
      <w:r>
        <w:t xml:space="preserve">  [ABC Company].</w:t>
      </w:r>
    </w:p>
    <w:p w:rsidR="00BF068E" w:rsidRDefault="00BF068E" w:rsidP="00BF068E"/>
    <w:p w:rsidR="00BF068E" w:rsidRPr="005415F3" w:rsidRDefault="00BF068E" w:rsidP="00BF068E">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BF068E" w:rsidRDefault="00BF068E" w:rsidP="00BF068E"/>
    <w:p w:rsidR="00BF068E" w:rsidRDefault="00BF068E" w:rsidP="00BF068E">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EXPERIMENTAL or INVESTIGATIONAL.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Services or supplies which We Determine are:</w:t>
      </w:r>
    </w:p>
    <w:p w:rsidR="00BF068E" w:rsidRDefault="00BF068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of proven benefit for the particular diagnosis or treatment of a [Member's] particular condition; or</w:t>
      </w:r>
    </w:p>
    <w:p w:rsidR="00BF068E" w:rsidRDefault="00BF068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generally recognized by the medical community as effective or appropriate for the particular diagnosis or treatment of a [Member's] particular condition; or</w:t>
      </w:r>
    </w:p>
    <w:p w:rsidR="00BF068E" w:rsidRDefault="00BF068E" w:rsidP="00BF068E">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or performed in special settings for research purposes or under a controlled environment or clinical protocol.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Governmental approval of a technology is not necessarily sufficient to render it of proven benefit or appropriate or effective for a particular diagnosis or treatment of a [Member's] particular condition, as explained below.</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apply the following five criteria in Determining whether services or supplies are Experimental or Investigational: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F068E" w:rsidRDefault="00BF068E" w:rsidP="00BF068E">
      <w:pPr>
        <w:numPr>
          <w:ilvl w:val="0"/>
          <w:numId w:val="15"/>
        </w:numPr>
        <w:ind w:left="0" w:firstLine="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or</w:t>
      </w:r>
    </w:p>
    <w:p w:rsidR="00BF068E" w:rsidRDefault="00BF068E" w:rsidP="00BF068E">
      <w:pPr>
        <w:numPr>
          <w:ilvl w:val="0"/>
          <w:numId w:val="15"/>
        </w:numPr>
        <w:ind w:left="0" w:firstLine="0"/>
      </w:pPr>
      <w:r>
        <w:t xml:space="preserve">The </w:t>
      </w:r>
      <w:smartTag w:uri="urn:schemas-microsoft-com:office:smarttags" w:element="place">
        <w:smartTag w:uri="urn:schemas-microsoft-com:office:smarttags" w:element="country-region">
          <w:r>
            <w:t>United States</w:t>
          </w:r>
        </w:smartTag>
      </w:smartTag>
      <w:r>
        <w:t xml:space="preserve"> Pharmacopeia Drug Information</w:t>
      </w:r>
    </w:p>
    <w:p w:rsidR="00BF068E" w:rsidRDefault="00BF068E" w:rsidP="00BF068E">
      <w:pPr>
        <w:rPr>
          <w:b/>
          <w:u w:val="single"/>
        </w:rPr>
      </w:pPr>
    </w:p>
    <w:p w:rsidR="00BF068E" w:rsidRDefault="00BF068E" w:rsidP="00BF068E">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BF068E" w:rsidRDefault="00BF068E" w:rsidP="00BF068E"/>
    <w:p w:rsidR="00BF068E" w:rsidRDefault="00BF068E" w:rsidP="00BF068E">
      <w:pPr>
        <w:rPr>
          <w:b/>
        </w:rPr>
      </w:pPr>
      <w:r>
        <w:t>In any event, any drug which the Food and Drug Administration has determined to be contraindicated for the specific treatment for which the drug has been prescribed will be considered Experimental or Investigational.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3.</w:t>
      </w:r>
      <w:r>
        <w:tab/>
        <w:t>Demonstrated evidence as reflected in the published peer-reviewed medical literature must exist that over time the technology leads to improvement in health outcomes, i.e., the beneficial effects outweigh any harmful effects;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5.</w:t>
      </w:r>
      <w:r>
        <w:tab/>
        <w:t>Proof as reflected in the published peer-reviewed medical literature must exist that improvements in health outcomes, as defined in paragraph 3, is possible in standard conditions of medical practice, outside clinical investigatory settings.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BF068E" w:rsidRDefault="00BF068E" w:rsidP="00BF068E">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BF068E" w:rsidRDefault="00BF068E" w:rsidP="00BF068E">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BF068E" w:rsidRPr="008764C0" w:rsidRDefault="00BF068E" w:rsidP="00BF068E">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GOVERNMENT HOSPITAL.</w:t>
      </w:r>
      <w:r>
        <w:t xml:space="preserve">  A Hospital operated by a government or any of its subdivisions or agencies, including, but not limited to, a Federal, military, state, county or city Hospital.</w:t>
      </w:r>
    </w:p>
    <w:p w:rsidR="00BF068E" w:rsidRDefault="00BF068E" w:rsidP="00BF068E"/>
    <w:p w:rsidR="00BF068E" w:rsidRDefault="00BF068E" w:rsidP="00BF068E">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r>
        <w:rPr>
          <w:b/>
        </w:rPr>
        <w:t xml:space="preserve">HEALTH BENEFITS PLAN.  </w:t>
      </w:r>
      <w:r>
        <w:t xml:space="preserve">Any hospital and medical expense insurance policy or certificate; health, hospital, or medical service corporation contract or certificate; or health maintenance organization subscriber contract or certificate delivered or issued for </w:t>
      </w:r>
      <w:r>
        <w:lastRenderedPageBreak/>
        <w:t>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jc w:val="both"/>
      </w:pPr>
    </w:p>
    <w:p w:rsidR="00BF068E" w:rsidRDefault="00BF068E" w:rsidP="00BF068E"/>
    <w:p w:rsidR="00BF068E" w:rsidRDefault="00BF068E" w:rsidP="00BF068E">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HOME HEALTH AGENCY.</w:t>
      </w:r>
      <w:r>
        <w:t xml:space="preserve">  A Provider which provides Skilled Nursing Care for </w:t>
      </w:r>
      <w:smartTag w:uri="urn:schemas-microsoft-com:office:smarttags" w:element="place">
        <w:smartTag w:uri="urn:schemas-microsoft-com:office:smarttags" w:element="State">
          <w:r>
            <w:t>Ill</w:t>
          </w:r>
        </w:smartTag>
      </w:smartTag>
      <w:r>
        <w:t xml:space="preserve"> or Injured people in their home under a home health care program designed to eliminate Hospital stays.  It must be licensed by the state in which it operates, or it must be certified to participate in Medicare as a Home Health Agency.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HOSPICE.</w:t>
      </w:r>
      <w:r>
        <w:t xml:space="preserve">  A Provider which provides palliative and supportive care for terminally Ill or terminally Injured people.  It must carry out its stated purpose under all relevant state and local laws, and it must either:  </w:t>
      </w:r>
    </w:p>
    <w:p w:rsidR="00BF068E" w:rsidRDefault="00BF068E" w:rsidP="00BF068E">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 or</w:t>
      </w:r>
    </w:p>
    <w:p w:rsidR="00BF068E" w:rsidRDefault="00517875" w:rsidP="00BF068E">
      <w:pPr>
        <w:numPr>
          <w:ilvl w:val="0"/>
          <w:numId w:val="17"/>
        </w:numPr>
        <w:suppressLineNumbers/>
        <w:ind w:left="0" w:firstLine="0"/>
        <w:jc w:val="both"/>
      </w:pPr>
      <w:r w:rsidRPr="00517875">
        <w:rPr>
          <w:rFonts w:ascii="Times" w:hAnsi="Times"/>
        </w:rPr>
        <w:t>be accredited for its stated purpose by the Joint Commission,  the Community Health Accreditation Program or the Accreditation Commission for Health Care</w:t>
      </w:r>
      <w:r w:rsidR="00BF068E">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 xml:space="preserve">HOSPITAL. </w:t>
      </w:r>
      <w:r>
        <w:t xml:space="preserve"> A Facility which mainly provides Inpatient care for Ill or Injured people.  It must carry out its stated purpose under all relevant state and local laws, and it must either:</w:t>
      </w:r>
    </w:p>
    <w:p w:rsidR="00BF068E" w:rsidRDefault="00BF068E" w:rsidP="00BF068E">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as a Hospital by the Joint Commission; or</w:t>
      </w:r>
    </w:p>
    <w:p w:rsidR="00BF068E" w:rsidRDefault="00BF068E" w:rsidP="00BF068E">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as a Hospital by Medicare.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Among other things, a Hospital is not a convalescent, rest or nursing home or Facility, or a Facility, or part of it, which mainly provides Custodial Care, educational care or rehabilitative care.  A Facility for the aged or substance abusers is not a Hospital.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ILLNESS or ILL.  </w:t>
      </w:r>
      <w:r>
        <w:t>A sickness or disease suffered by a [Member] or a description of a [Member] suffering from a sickness or disease.  Illness includes Mental Illness.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INJURY or INJURED.</w:t>
      </w:r>
      <w:r>
        <w:t xml:space="preserve">  Damage to a [Member's] body, and all complications arising from that damage, or a description of a [Member] suffering from such damage.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INPATIENT.</w:t>
      </w:r>
      <w:r>
        <w:t xml:space="preserve">  [Member], if physically confined as a registered bed patient in a Hospital or other health care Facility; or services and supplies provided in such a setting.</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JOINT COMMISSION.</w:t>
      </w:r>
      <w:r>
        <w:t xml:space="preserve">  The Joint Commission on the Accreditation of Health Care  Organizations.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LATE ENROLLEE. </w:t>
      </w:r>
      <w: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Pr>
          <w:b/>
        </w:rPr>
        <w:t>Eligibility</w:t>
      </w:r>
      <w:r>
        <w:t xml:space="preserve"> section of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BF068E" w:rsidRDefault="00BF068E" w:rsidP="00BF068E">
      <w:pPr>
        <w:pStyle w:val="para3"/>
        <w:rPr>
          <w:rFonts w:ascii="Times New Roman" w:hAnsi="Times New Roman"/>
          <w:sz w:val="24"/>
        </w:rPr>
      </w:pPr>
    </w:p>
    <w:p w:rsidR="00BF068E" w:rsidRDefault="00BF068E" w:rsidP="00BF068E">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BF068E" w:rsidRDefault="00BF068E" w:rsidP="00BF068E">
      <w:pPr>
        <w:pStyle w:val="para3"/>
        <w:numPr>
          <w:ilvl w:val="0"/>
          <w:numId w:val="193"/>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BF068E" w:rsidRDefault="00BF068E" w:rsidP="00BF068E">
      <w:pPr>
        <w:pStyle w:val="para3"/>
        <w:numPr>
          <w:ilvl w:val="0"/>
          <w:numId w:val="193"/>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BF068E" w:rsidRDefault="00BF068E" w:rsidP="00BF068E">
      <w:pPr>
        <w:pStyle w:val="para3"/>
        <w:rPr>
          <w:rFonts w:ascii="Times New Roman" w:hAnsi="Times New Roman"/>
          <w:b w:val="0"/>
          <w:sz w:val="24"/>
        </w:rPr>
      </w:pPr>
    </w:p>
    <w:p w:rsidR="00BF068E" w:rsidRDefault="00BF068E" w:rsidP="00BF068E">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MEDICALLY NECESSARY AND APPROPRIATE.</w:t>
      </w:r>
      <w:r>
        <w:t xml:space="preserve">  Services or supplies provided by a health care Provider that We Determine to be:</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necessary for the symptoms and diagnosis or treatment of the condition, Illness or Injury;</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provided for the diagnosis or the direct care and treatment of the condition, Illness or Injury;</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 accordance with generally accepted medical practice;</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not for a [Member's] convenience;</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most appropriate level of medical care that a [Member] needs; and</w:t>
      </w:r>
    </w:p>
    <w:p w:rsidR="00BF068E" w:rsidRDefault="00BF068E" w:rsidP="00BF068E">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furnished within the framework of generally accepted methods of medical management currently used in the </w:t>
      </w:r>
      <w:smartTag w:uri="urn:schemas-microsoft-com:office:smarttags" w:element="place">
        <w:smartTag w:uri="urn:schemas-microsoft-com:office:smarttags" w:element="country-region">
          <w:r>
            <w:t>United States</w:t>
          </w:r>
        </w:smartTag>
      </w:smartTag>
      <w: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MEDICAID.</w:t>
      </w:r>
      <w:r>
        <w:t xml:space="preserve">  The health care program for the needy provided by Title XIX of the United States Social Security Act, as amended from time to time.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MEDICARE.</w:t>
      </w:r>
      <w:r>
        <w:t xml:space="preserve">  Parts A and B of the health care program for the aged and disabled provided by Title XVIII of the United States Social Security Act, as amended from time to time.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[MEMBER]. </w:t>
      </w:r>
      <w:r>
        <w:t xml:space="preserve"> An eligible person who is covered under this Contract (includes Covered Employee[ and covered Dependents, if any)].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t>
      </w:r>
      <w:r>
        <w:rPr>
          <w:b/>
        </w:rPr>
        <w:t>[MEMBER] SERVICES</w:t>
      </w:r>
      <w:r>
        <w:t>.  Carrier has the option to include a definition of such services in the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BF068E" w:rsidRDefault="00BF068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for its stated purpose by the Joint Commission; </w:t>
      </w:r>
    </w:p>
    <w:p w:rsidR="00BF068E" w:rsidRDefault="00BF068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 or</w:t>
      </w:r>
    </w:p>
    <w:p w:rsidR="00BF068E" w:rsidRDefault="00BF068E" w:rsidP="00BF068E">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accredited or licensed by the State of </w:t>
      </w:r>
      <w:smartTag w:uri="urn:schemas-microsoft-com:office:smarttags" w:element="place">
        <w:smartTag w:uri="urn:schemas-microsoft-com:office:smarttags" w:element="State">
          <w:r>
            <w:t>New Jersey</w:t>
          </w:r>
        </w:smartTag>
      </w:smartTag>
      <w:r>
        <w:t xml:space="preserve"> to provide mental health services.</w:t>
      </w:r>
    </w:p>
    <w:p w:rsidR="00BF068E" w:rsidRDefault="00BF068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12"/>
        <w:rPr>
          <w:sz w:val="24"/>
          <w:szCs w:val="24"/>
        </w:rPr>
      </w:pPr>
      <w:r>
        <w:rPr>
          <w:b/>
          <w:sz w:val="24"/>
        </w:rPr>
        <w:t xml:space="preserve">MENTAL ILLNESS.  </w:t>
      </w:r>
      <w:r w:rsidRPr="00AD0181">
        <w:rPr>
          <w:sz w:val="24"/>
        </w:rPr>
        <w:t>A</w:t>
      </w:r>
      <w:r>
        <w:rPr>
          <w:b/>
          <w:sz w:val="24"/>
        </w:rPr>
        <w:t xml:space="preserve"> </w:t>
      </w:r>
      <w:r>
        <w:rPr>
          <w:sz w:val="24"/>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 xml:space="preserve">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w:t>
      </w:r>
      <w:r w:rsidRPr="002E59FA">
        <w:rPr>
          <w:sz w:val="24"/>
          <w:szCs w:val="24"/>
        </w:rPr>
        <w:lastRenderedPageBreak/>
        <w:t>psychotic disorders; obsessive-compulsive disorder; panic disorder and pervasive developmental disorder or autism.</w:t>
      </w:r>
    </w:p>
    <w:p w:rsidR="00BF068E" w:rsidRDefault="00BF068E" w:rsidP="00BF068E">
      <w:pPr>
        <w:pStyle w:val="para12"/>
        <w:rPr>
          <w:sz w:val="24"/>
          <w:szCs w:val="24"/>
        </w:rPr>
      </w:pPr>
    </w:p>
    <w:p w:rsidR="00BF068E" w:rsidRPr="004B7E88" w:rsidRDefault="00BF068E" w:rsidP="00BF068E">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BF068E" w:rsidRDefault="00BF068E" w:rsidP="00BF068E">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[NETWORK] PROVIDER.</w:t>
      </w:r>
      <w:r>
        <w:t xml:space="preserve">  A Provider which has an agreement [directly or indirectly] with Us to provide Covered Services or Supplies.  The Employee will  have access to up-to date lists of [Network] Providers.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[NEWLY ACQUIRED DEPENDENT.</w:t>
      </w:r>
      <w:r>
        <w:t xml:space="preserve">  An eligible Dependent an Employee acquires after he or she already has coverage in force for Initial Dependents.]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NICOTINE DEPENDENCE TREATMENT</w:t>
      </w:r>
      <w:r>
        <w:t>.  “Behavioral Therapy,” as defined below, and Prescription Drugs which have been approved by the U.S. Food and Drug Administration for the management of nicotine dependence.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For the purpose of this definition, covered “Behavioral Therapy” means motivation and behavior change techniques which have been demonstrated to be effective in promoting nicotine abstinence and long term recovery from nicotine addiction.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12"/>
        <w:jc w:val="left"/>
        <w:rPr>
          <w:sz w:val="24"/>
        </w:rPr>
      </w:pPr>
      <w:r>
        <w:rPr>
          <w:b/>
          <w:sz w:val="24"/>
        </w:rPr>
        <w:t>NON-COVERED CHARGES.</w:t>
      </w:r>
      <w:r>
        <w:rPr>
          <w:sz w:val="24"/>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NON-COVERED SERVICES.</w:t>
      </w:r>
      <w: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[NON-NETWORK] PROVIDER.</w:t>
      </w:r>
      <w:r>
        <w:t xml:space="preserve">  A Provider which is not a [Network] Provider.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Pr="00947010" w:rsidRDefault="00BF068E" w:rsidP="00BF068E">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NURSE.</w:t>
      </w:r>
      <w:r>
        <w:t xml:space="preserve">  A registered nurse or licensed practical nurse, including a nursing specialist such as a nurse mid-wife or nurse anesthetist, who: </w:t>
      </w:r>
    </w:p>
    <w:p w:rsidR="00BF068E" w:rsidRDefault="00BF068E" w:rsidP="00BF068E">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is properly licensed or certified to provide medical care under the laws of the state where the nurse practices; and </w:t>
      </w:r>
    </w:p>
    <w:p w:rsidR="00BF068E" w:rsidRDefault="00BF068E" w:rsidP="00BF068E">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nurse's license or certificate.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517875" w:rsidRPr="00517875" w:rsidRDefault="00517875" w:rsidP="00517875">
      <w:pPr>
        <w:suppressLineNumbers/>
        <w:tabs>
          <w:tab w:val="left" w:pos="380"/>
        </w:tabs>
        <w:jc w:val="both"/>
        <w:rPr>
          <w:rFonts w:ascii="Times" w:hAnsi="Times"/>
        </w:rPr>
      </w:pPr>
      <w:r w:rsidRPr="00517875">
        <w:rPr>
          <w:rFonts w:ascii="Times" w:hAnsi="Times"/>
          <w:b/>
        </w:rPr>
        <w:t xml:space="preserve">[ORIENTATION PERIOD.  </w:t>
      </w:r>
      <w:r w:rsidRPr="00517875">
        <w:rPr>
          <w:rFonts w:ascii="Times" w:hAnsi="Times"/>
        </w:rPr>
        <w:t xml:space="preserve">A period of no longer than one month during which the employer and employee determine whether the employment situation is satisfactory for each party and any necessary orientation and training processes commence.  As used in </w:t>
      </w:r>
      <w:r w:rsidRPr="00517875">
        <w:rPr>
          <w:rFonts w:ascii="Times" w:hAnsi="Times"/>
        </w:rPr>
        <w:lastRenderedPageBreak/>
        <w:t>this definition, one month is determined by adding one calendar month and subtracting one calendar day, measured from an Employee’s start date in a position that is otherwise eligible for coverage.  Refer to 26 C.F.R. 54.9815-2708(c)(iii).]</w:t>
      </w:r>
    </w:p>
    <w:p w:rsidR="00517875" w:rsidRDefault="00517875" w:rsidP="00BF068E">
      <w:pPr>
        <w:pStyle w:val="para68"/>
        <w:jc w:val="both"/>
        <w:rPr>
          <w:b/>
          <w:sz w:val="24"/>
        </w:rPr>
      </w:pPr>
    </w:p>
    <w:p w:rsidR="00BF068E" w:rsidRDefault="00BF068E" w:rsidP="00BF068E">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OUTPATIENT.</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BF068E" w:rsidRDefault="00BF068E" w:rsidP="00BF068E">
      <w:pPr>
        <w:pStyle w:val="para3"/>
        <w:numPr>
          <w:ilvl w:val="0"/>
          <w:numId w:val="194"/>
        </w:numPr>
        <w:rPr>
          <w:rFonts w:ascii="Times New Roman" w:hAnsi="Times New Roman"/>
          <w:b w:val="0"/>
          <w:sz w:val="24"/>
        </w:rPr>
      </w:pPr>
      <w:r>
        <w:rPr>
          <w:rFonts w:ascii="Times New Roman" w:hAnsi="Times New Roman"/>
          <w:b w:val="0"/>
          <w:sz w:val="24"/>
        </w:rPr>
        <w:t>equipped to provide Prescription Drugs through the mail; or</w:t>
      </w:r>
    </w:p>
    <w:p w:rsidR="00BF068E" w:rsidRDefault="00BF068E" w:rsidP="00BF068E">
      <w:pPr>
        <w:pStyle w:val="para3"/>
        <w:numPr>
          <w:ilvl w:val="0"/>
          <w:numId w:val="194"/>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BF068E" w:rsidRDefault="00BF068E" w:rsidP="00BF068E">
      <w:pPr>
        <w:jc w:val="both"/>
      </w:pPr>
    </w:p>
    <w:p w:rsidR="00BF068E" w:rsidRPr="00947010" w:rsidRDefault="00BF068E" w:rsidP="00BF068E">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PERIOD OF CONFINEMENT.</w:t>
      </w:r>
      <w: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rPr>
          <w:sz w:val="24"/>
        </w:rPr>
      </w:pPr>
      <w:r>
        <w:rPr>
          <w:b/>
          <w:sz w:val="24"/>
        </w:rPr>
        <w:t>PLAN SPONSOR.</w:t>
      </w:r>
      <w:r>
        <w:rPr>
          <w:sz w:val="24"/>
        </w:rPr>
        <w:t xml:space="preserve"> </w:t>
      </w:r>
    </w:p>
    <w:p w:rsidR="00BF068E" w:rsidRDefault="00BF068E" w:rsidP="00BF068E">
      <w:pPr>
        <w:pStyle w:val="para5"/>
        <w:ind w:left="0" w:firstLine="0"/>
        <w:rPr>
          <w:sz w:val="24"/>
        </w:rPr>
      </w:pPr>
      <w:r>
        <w:rPr>
          <w:sz w:val="24"/>
        </w:rPr>
        <w:t>Has the meaning given that term under Title I, section 3 of Pub.L.93-406, the ERISA (29 U.S.C. § 1002(16)(B)).  That is:</w:t>
      </w:r>
    </w:p>
    <w:p w:rsidR="00BF068E" w:rsidRDefault="00BF068E" w:rsidP="00BF068E">
      <w:pPr>
        <w:pStyle w:val="para5"/>
        <w:numPr>
          <w:ilvl w:val="0"/>
          <w:numId w:val="22"/>
        </w:numPr>
        <w:ind w:left="0" w:firstLine="0"/>
        <w:rPr>
          <w:sz w:val="24"/>
        </w:rPr>
      </w:pPr>
      <w:r>
        <w:rPr>
          <w:sz w:val="24"/>
        </w:rPr>
        <w:t>the Small Employer in the case of an employee benefit plan established or maintained by a single employer;</w:t>
      </w:r>
    </w:p>
    <w:p w:rsidR="00BF068E" w:rsidRDefault="00BF068E" w:rsidP="00BF068E">
      <w:pPr>
        <w:pStyle w:val="para5"/>
        <w:numPr>
          <w:ilvl w:val="0"/>
          <w:numId w:val="22"/>
        </w:numPr>
        <w:ind w:left="0" w:firstLine="0"/>
        <w:rPr>
          <w:sz w:val="24"/>
        </w:rPr>
      </w:pPr>
      <w:r>
        <w:rPr>
          <w:sz w:val="24"/>
        </w:rPr>
        <w:t>the employee organization in the case of a plan established or maintained by an employee organization; or</w:t>
      </w:r>
    </w:p>
    <w:p w:rsidR="00BF068E" w:rsidRDefault="00BF068E" w:rsidP="00BF068E">
      <w:pPr>
        <w:pStyle w:val="para5"/>
        <w:numPr>
          <w:ilvl w:val="0"/>
          <w:numId w:val="22"/>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F068E" w:rsidRDefault="00BF068E" w:rsidP="00BF068E">
      <w:pPr>
        <w:pStyle w:val="para5"/>
        <w:rPr>
          <w:sz w:val="24"/>
        </w:rPr>
      </w:pPr>
    </w:p>
    <w:p w:rsidR="00BF068E" w:rsidRDefault="00BF068E" w:rsidP="00BF068E">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BF068E" w:rsidRDefault="00BF068E" w:rsidP="00BF068E">
      <w:pPr>
        <w:pStyle w:val="para5"/>
        <w:ind w:left="0" w:firstLine="0"/>
        <w:rPr>
          <w:sz w:val="24"/>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PRACTITIONER.</w:t>
      </w:r>
      <w:r>
        <w:t xml:space="preserve">  A medical practitioner who:</w:t>
      </w:r>
    </w:p>
    <w:p w:rsidR="00BF068E" w:rsidRDefault="00BF068E" w:rsidP="00BF068E">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lastRenderedPageBreak/>
        <w:t xml:space="preserve">is properly licensed or certified to provide medical care under the laws of the state where the practitioner practices; and </w:t>
      </w:r>
    </w:p>
    <w:p w:rsidR="00BF068E" w:rsidRDefault="00BF068E" w:rsidP="00BF068E">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medical services which are within the scope of the practitioner's license or certificate.</w:t>
      </w:r>
    </w:p>
    <w:p w:rsidR="00BF068E" w:rsidRDefault="00BF068E" w:rsidP="00BF068E">
      <w:pPr>
        <w:pStyle w:val="para6"/>
      </w:pPr>
    </w:p>
    <w:p w:rsidR="00BF068E" w:rsidRDefault="00BF068E" w:rsidP="00BF068E">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Pr="00E47A8C" w:rsidRDefault="00BF068E" w:rsidP="00BF068E">
      <w:pPr>
        <w:pStyle w:val="para5"/>
        <w:ind w:left="0" w:firstLine="0"/>
        <w:jc w:val="both"/>
        <w:rPr>
          <w:rFonts w:ascii="Times New Roman" w:hAnsi="Times New Roman"/>
          <w:sz w:val="24"/>
          <w:szCs w:val="24"/>
        </w:rPr>
      </w:pPr>
      <w:r w:rsidRPr="00E47A8C">
        <w:rPr>
          <w:rFonts w:ascii="Times New Roman" w:hAnsi="Times New Roman"/>
          <w:b/>
          <w:sz w:val="24"/>
          <w:szCs w:val="24"/>
        </w:rPr>
        <w:t>PRE-APPROVAL or PRE-APPROVED</w:t>
      </w:r>
      <w:r w:rsidRPr="00E47A8C">
        <w:rPr>
          <w:rFonts w:ascii="Times New Roman" w:hAnsi="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BF068E" w:rsidRDefault="00BF068E" w:rsidP="00BF068E">
      <w:pPr>
        <w:pStyle w:val="para5"/>
        <w:ind w:left="0" w:firstLine="0"/>
        <w:jc w:val="both"/>
        <w:rPr>
          <w:sz w:val="24"/>
        </w:rPr>
      </w:pPr>
    </w:p>
    <w:p w:rsidR="00BF068E" w:rsidRDefault="00BF068E" w:rsidP="00BF068E">
      <w:pPr>
        <w:pStyle w:val="para5"/>
        <w:jc w:val="both"/>
        <w:rPr>
          <w:sz w:val="24"/>
        </w:rPr>
      </w:pPr>
      <w:r w:rsidRPr="00947010">
        <w:rPr>
          <w:sz w:val="24"/>
        </w:rPr>
        <w:t>The list of Preferred Drugs will be revised, as appropriate.</w:t>
      </w:r>
      <w:r>
        <w:rPr>
          <w:sz w:val="24"/>
        </w:rP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pStyle w:val="para3"/>
        <w:rPr>
          <w:b w:val="0"/>
          <w:sz w:val="24"/>
        </w:rPr>
      </w:pPr>
      <w:r>
        <w:rPr>
          <w:sz w:val="24"/>
        </w:rPr>
        <w:t>PRESCRIPTION DRUGS</w:t>
      </w:r>
      <w:r>
        <w:rPr>
          <w:b w:val="0"/>
          <w:sz w:val="24"/>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BF068E" w:rsidRDefault="00BF068E" w:rsidP="00BF068E">
      <w:pPr>
        <w:pStyle w:val="para3"/>
        <w:numPr>
          <w:ilvl w:val="0"/>
          <w:numId w:val="24"/>
        </w:numPr>
        <w:ind w:left="0" w:firstLine="0"/>
        <w:rPr>
          <w:b w:val="0"/>
          <w:sz w:val="24"/>
        </w:rPr>
      </w:pPr>
      <w:r>
        <w:rPr>
          <w:b w:val="0"/>
          <w:sz w:val="24"/>
        </w:rPr>
        <w:t>approved for treatment of the [Member's] Illness or Injury by the Food and Drug Administration;</w:t>
      </w:r>
    </w:p>
    <w:p w:rsidR="00BF068E" w:rsidRDefault="00BF068E" w:rsidP="00BF068E">
      <w:pPr>
        <w:pStyle w:val="para3"/>
        <w:numPr>
          <w:ilvl w:val="0"/>
          <w:numId w:val="24"/>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BF068E" w:rsidRDefault="00BF068E" w:rsidP="00BF068E">
      <w:pPr>
        <w:pStyle w:val="para3"/>
        <w:numPr>
          <w:ilvl w:val="0"/>
          <w:numId w:val="8"/>
        </w:numPr>
        <w:ind w:left="0" w:firstLine="0"/>
        <w:rPr>
          <w:b w:val="0"/>
          <w:sz w:val="24"/>
        </w:rPr>
      </w:pPr>
      <w:r>
        <w:rPr>
          <w:b w:val="0"/>
          <w:sz w:val="24"/>
        </w:rPr>
        <w:t xml:space="preserve">The </w:t>
      </w:r>
      <w:smartTag w:uri="urn:schemas-microsoft-com:office:smarttags" w:element="place">
        <w:smartTag w:uri="urn:schemas-microsoft-com:office:smarttags" w:element="PlaceName">
          <w:r>
            <w:rPr>
              <w:b w:val="0"/>
              <w:sz w:val="24"/>
            </w:rPr>
            <w:t>American</w:t>
          </w:r>
        </w:smartTag>
        <w:r>
          <w:rPr>
            <w:b w:val="0"/>
            <w:sz w:val="24"/>
          </w:rPr>
          <w:t xml:space="preserve"> </w:t>
        </w:r>
        <w:smartTag w:uri="urn:schemas-microsoft-com:office:smarttags" w:element="PlaceType">
          <w:r>
            <w:rPr>
              <w:b w:val="0"/>
              <w:sz w:val="24"/>
            </w:rPr>
            <w:t>Hospital</w:t>
          </w:r>
        </w:smartTag>
      </w:smartTag>
      <w:r>
        <w:rPr>
          <w:b w:val="0"/>
          <w:sz w:val="24"/>
        </w:rPr>
        <w:t xml:space="preserve"> Formulary Service Drug Information;</w:t>
      </w:r>
    </w:p>
    <w:p w:rsidR="00BF068E" w:rsidRDefault="00BF068E" w:rsidP="00BF068E">
      <w:pPr>
        <w:pStyle w:val="para3"/>
        <w:numPr>
          <w:ilvl w:val="0"/>
          <w:numId w:val="8"/>
        </w:numPr>
        <w:ind w:left="0" w:firstLine="0"/>
        <w:rPr>
          <w:b w:val="0"/>
          <w:sz w:val="24"/>
        </w:rPr>
      </w:pPr>
      <w:r>
        <w:rPr>
          <w:b w:val="0"/>
          <w:sz w:val="24"/>
        </w:rPr>
        <w:t xml:space="preserve">The </w:t>
      </w:r>
      <w:smartTag w:uri="urn:schemas-microsoft-com:office:smarttags" w:element="place">
        <w:smartTag w:uri="urn:schemas-microsoft-com:office:smarttags" w:element="country-region">
          <w:r>
            <w:rPr>
              <w:b w:val="0"/>
              <w:sz w:val="24"/>
            </w:rPr>
            <w:t>United States</w:t>
          </w:r>
        </w:smartTag>
      </w:smartTag>
      <w:r>
        <w:rPr>
          <w:b w:val="0"/>
          <w:sz w:val="24"/>
        </w:rPr>
        <w:t xml:space="preserve"> Pharmacopeia Drug Information; or</w:t>
      </w:r>
    </w:p>
    <w:p w:rsidR="00BF068E" w:rsidRDefault="00BF068E" w:rsidP="00BF068E">
      <w:pPr>
        <w:pStyle w:val="para3"/>
        <w:numPr>
          <w:ilvl w:val="0"/>
          <w:numId w:val="25"/>
        </w:numPr>
        <w:ind w:left="0" w:firstLine="0"/>
        <w:rPr>
          <w:b w:val="0"/>
          <w:sz w:val="24"/>
        </w:rPr>
      </w:pPr>
      <w:r>
        <w:rPr>
          <w:b w:val="0"/>
          <w:sz w:val="24"/>
        </w:rPr>
        <w:t>recommended by a clinical study or recommended by a review article in a major peer-reviewed professional journal.</w:t>
      </w:r>
    </w:p>
    <w:p w:rsidR="00BF068E" w:rsidRDefault="00BF068E" w:rsidP="00BF068E">
      <w:pPr>
        <w:pStyle w:val="para3"/>
        <w:rPr>
          <w:b w:val="0"/>
          <w:sz w:val="24"/>
        </w:rPr>
      </w:pPr>
      <w:r>
        <w:rPr>
          <w:b w:val="0"/>
          <w:sz w:val="24"/>
        </w:rPr>
        <w:t>Coverage for the above drugs also includes Medically Necessary and Appropriate services associated with the administration of the drugs.</w:t>
      </w:r>
    </w:p>
    <w:p w:rsidR="00BF068E" w:rsidRDefault="00BF068E" w:rsidP="00BF068E">
      <w:pPr>
        <w:pStyle w:val="para3"/>
        <w:rPr>
          <w:b w:val="0"/>
          <w:sz w:val="24"/>
        </w:rPr>
      </w:pPr>
      <w:r>
        <w:rPr>
          <w:b w:val="0"/>
          <w:sz w:val="24"/>
        </w:rPr>
        <w:t>In no event will We pay for:</w:t>
      </w:r>
    </w:p>
    <w:p w:rsidR="00BF068E" w:rsidRDefault="00BF068E" w:rsidP="00BF068E">
      <w:pPr>
        <w:pStyle w:val="para3"/>
        <w:numPr>
          <w:ilvl w:val="0"/>
          <w:numId w:val="26"/>
        </w:numPr>
        <w:ind w:left="0" w:firstLine="0"/>
        <w:rPr>
          <w:b w:val="0"/>
          <w:sz w:val="24"/>
        </w:rPr>
      </w:pPr>
      <w:r>
        <w:rPr>
          <w:b w:val="0"/>
          <w:sz w:val="24"/>
        </w:rPr>
        <w:t>drugs labeled: "Caution - Limited by Federal Law to Investigational Use"; or</w:t>
      </w:r>
    </w:p>
    <w:p w:rsidR="00BF068E" w:rsidRDefault="00BF068E" w:rsidP="00BF068E">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BF068E" w:rsidRPr="0095417D"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pStyle w:val="para5"/>
        <w:ind w:left="0" w:firstLine="0"/>
        <w:jc w:val="both"/>
        <w:rPr>
          <w:sz w:val="24"/>
        </w:rPr>
      </w:pPr>
      <w:r>
        <w:rPr>
          <w:b/>
          <w:sz w:val="24"/>
        </w:rPr>
        <w:t xml:space="preserve">PREVENTIVE CARE.  </w:t>
      </w:r>
      <w:r w:rsidRPr="00503550">
        <w:rPr>
          <w:sz w:val="24"/>
        </w:rPr>
        <w:t>As used in this Contract preventive</w:t>
      </w:r>
      <w:r>
        <w:rPr>
          <w:b/>
          <w:sz w:val="24"/>
        </w:rPr>
        <w:t xml:space="preserve"> </w:t>
      </w:r>
      <w:r w:rsidRPr="00503550">
        <w:rPr>
          <w:sz w:val="24"/>
        </w:rPr>
        <w:t>care</w:t>
      </w:r>
      <w:r>
        <w:rPr>
          <w:b/>
          <w:sz w:val="24"/>
        </w:rPr>
        <w:t xml:space="preserve"> </w:t>
      </w:r>
      <w:r>
        <w:rPr>
          <w:sz w:val="24"/>
        </w:rPr>
        <w:t>means:</w:t>
      </w:r>
    </w:p>
    <w:p w:rsidR="00BF068E" w:rsidRDefault="00BF068E" w:rsidP="00BF068E">
      <w:pPr>
        <w:pStyle w:val="para5"/>
        <w:numPr>
          <w:ilvl w:val="0"/>
          <w:numId w:val="191"/>
        </w:numPr>
        <w:jc w:val="both"/>
        <w:rPr>
          <w:sz w:val="24"/>
        </w:rPr>
      </w:pPr>
      <w:r>
        <w:rPr>
          <w:sz w:val="24"/>
        </w:rPr>
        <w:t xml:space="preserve">Evidence based items or services that are rated “A” or “B” in the current recommendations of the United States Preventive Services task Force with respect to the [Member]; </w:t>
      </w:r>
    </w:p>
    <w:p w:rsidR="00BF068E" w:rsidRDefault="00BF068E" w:rsidP="00BF068E">
      <w:pPr>
        <w:pStyle w:val="para5"/>
        <w:numPr>
          <w:ilvl w:val="0"/>
          <w:numId w:val="191"/>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BF068E" w:rsidRDefault="00BF068E" w:rsidP="00BF068E">
      <w:pPr>
        <w:pStyle w:val="para5"/>
        <w:numPr>
          <w:ilvl w:val="0"/>
          <w:numId w:val="191"/>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BF068E" w:rsidRDefault="00BF068E" w:rsidP="00BF068E">
      <w:pPr>
        <w:pStyle w:val="para5"/>
        <w:numPr>
          <w:ilvl w:val="0"/>
          <w:numId w:val="191"/>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BF068E" w:rsidRDefault="00BF068E" w:rsidP="00BF068E">
      <w:pPr>
        <w:pStyle w:val="para5"/>
        <w:numPr>
          <w:ilvl w:val="0"/>
          <w:numId w:val="191"/>
        </w:numPr>
        <w:jc w:val="both"/>
        <w:rPr>
          <w:sz w:val="24"/>
        </w:rPr>
      </w:pPr>
      <w:r>
        <w:rPr>
          <w:sz w:val="24"/>
        </w:rPr>
        <w:t>Any other evidence-based or evidence-informed items as determined by federal and/or state law.</w:t>
      </w:r>
    </w:p>
    <w:p w:rsidR="00BF068E" w:rsidRDefault="00BF068E" w:rsidP="00BF068E">
      <w:pPr>
        <w:pStyle w:val="para5"/>
        <w:ind w:left="0" w:firstLine="0"/>
        <w:jc w:val="both"/>
        <w:rPr>
          <w:sz w:val="24"/>
        </w:rPr>
      </w:pPr>
    </w:p>
    <w:p w:rsidR="00BF068E" w:rsidRDefault="00BF068E" w:rsidP="00BF068E">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PRIMARY CARE PHYSICIAN (PCP).</w:t>
      </w:r>
      <w: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rPr>
          <w:sz w:val="24"/>
        </w:rPr>
      </w:pPr>
      <w:r>
        <w:rPr>
          <w:b/>
          <w:sz w:val="24"/>
        </w:rPr>
        <w:t xml:space="preserve">PRIVATE DUTY NURSING.  </w:t>
      </w:r>
      <w:r>
        <w:rPr>
          <w:sz w:val="24"/>
        </w:rPr>
        <w:t>Skilled Nursing Care for Members who require individualized continuous Skilled Nursing Care provided by a registered nurse or a licensed practical nurse.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PROVIDER.</w:t>
      </w:r>
      <w:r>
        <w:t xml:space="preserve">  A recognized Facility or Practitioner of health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REFERRAL.</w:t>
      </w:r>
      <w:r>
        <w:t xml:space="preserve">  With respect to [Network] services or supplies, specific direction or instruction from a [Member's] Primary Care Physician in conformance with Our policies and procedures that direct a [Member] to a Facility or Practitioner for health 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REHABILITATION CENTER.</w:t>
      </w:r>
      <w:r>
        <w:t xml:space="preserve">  A Facility which mainly provides therapeutic and restorative services to Ill or Injured people.  It must carry out its stated purpose under all relevant state and local laws, and it must either: </w:t>
      </w:r>
    </w:p>
    <w:p w:rsidR="00BF068E" w:rsidRDefault="00BF068E" w:rsidP="00BF068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either the Joint Commission or the Commission on Accreditation for Rehabilitation Facilities; or </w:t>
      </w:r>
    </w:p>
    <w:p w:rsidR="00BF068E" w:rsidRDefault="00BF068E" w:rsidP="00BF068E">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some places a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Center</w:t>
          </w:r>
        </w:smartTag>
      </w:smartTag>
      <w:r>
        <w:t xml:space="preserve"> is called a “rehabilitation hospital.”</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12"/>
        <w:jc w:val="left"/>
        <w:rPr>
          <w:sz w:val="24"/>
        </w:rPr>
      </w:pPr>
      <w:r>
        <w:rPr>
          <w:b/>
          <w:sz w:val="24"/>
        </w:rPr>
        <w:t xml:space="preserve">ROUTINE NURSING CARE.  </w:t>
      </w:r>
      <w:r>
        <w:rPr>
          <w:sz w:val="24"/>
        </w:rPr>
        <w:t>The appropriate nursing care customarily furnished by a recognized Facility for the benefit of its Inpatients.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SCHEDULE</w:t>
      </w:r>
      <w:r>
        <w:t xml:space="preserve">.  The </w:t>
      </w:r>
      <w:r>
        <w:rPr>
          <w:b/>
        </w:rPr>
        <w:t>Schedule of Covered Services and Supplies and Covered Charges</w:t>
      </w:r>
      <w: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SERVICE AREA.</w:t>
      </w:r>
      <w:r>
        <w:t xml:space="preserve">  As applicable to [Network] services and supplies, the geographic area We define by [ZIP codes] [county].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CARE.</w:t>
      </w:r>
      <w:r>
        <w:t xml:space="preserve">  Services which are more intensive than Custodial Care, are provided by a Registered Nurse (R.N.) or Licensed Practical Nurse (L.P.N.), and require the technical skills and professional training of a registered nurse or licensed practical nurse.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BF068E" w:rsidRDefault="00BF068E" w:rsidP="00BF068E">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accredited for its stated purpose by the Joint Commission; or</w:t>
      </w:r>
    </w:p>
    <w:p w:rsidR="00BF068E" w:rsidRDefault="00BF068E" w:rsidP="00BF068E">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some places, a “</w:t>
      </w:r>
      <w:smartTag w:uri="urn:schemas-microsoft-com:office:smarttags" w:element="PlaceName">
        <w:r>
          <w:t>Skilled</w:t>
        </w:r>
      </w:smartTag>
      <w:r>
        <w:t xml:space="preserve"> </w:t>
      </w:r>
      <w:smartTag w:uri="urn:schemas-microsoft-com:office:smarttags" w:element="PlaceName">
        <w:r>
          <w:t>Nursing</w:t>
        </w:r>
      </w:smartTag>
      <w:r>
        <w:t xml:space="preserve"> </w:t>
      </w:r>
      <w:smartTag w:uri="urn:schemas-microsoft-com:office:smarttags" w:element="PlaceType">
        <w:r>
          <w:t>Center</w:t>
        </w:r>
      </w:smartTag>
      <w:r>
        <w:t xml:space="preserve">” may be called an </w:t>
      </w:r>
      <w:smartTag w:uri="urn:schemas-microsoft-com:office:smarttags" w:element="place">
        <w:smartTag w:uri="urn:schemas-microsoft-com:office:smarttags" w:element="PlaceName">
          <w:r>
            <w:t>Extended</w:t>
          </w:r>
        </w:smartTag>
        <w:r>
          <w:t xml:space="preserve"> </w:t>
        </w:r>
        <w:smartTag w:uri="urn:schemas-microsoft-com:office:smarttags" w:element="PlaceName">
          <w:r>
            <w:t>Care</w:t>
          </w:r>
        </w:smartTag>
        <w:r>
          <w:t xml:space="preserve"> </w:t>
        </w:r>
        <w:smartTag w:uri="urn:schemas-microsoft-com:office:smarttags" w:element="PlaceType">
          <w:r>
            <w:t>Center</w:t>
          </w:r>
        </w:smartTag>
      </w:smartTag>
      <w:r>
        <w:t>.</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BF068E" w:rsidRDefault="00BF068E" w:rsidP="00BF068E">
      <w:pPr>
        <w:pStyle w:val="ListParagraph"/>
        <w:numPr>
          <w:ilvl w:val="0"/>
          <w:numId w:val="24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w:t>
      </w:r>
      <w:r>
        <w:lastRenderedPageBreak/>
        <w:t>large employer shall be based on the average number of eligible Employees that it is expected that the employer will employ on business days in the current Calendar Year; OR</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BF068E" w:rsidRDefault="00BF068E" w:rsidP="00BF068E">
      <w:pPr>
        <w:pStyle w:val="ListParagraph"/>
        <w:numPr>
          <w:ilvl w:val="0"/>
          <w:numId w:val="24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BF068E" w:rsidRDefault="00BF068E" w:rsidP="00BF06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BF068E" w:rsidRDefault="00BF068E" w:rsidP="00BF068E">
      <w:pPr>
        <w:pStyle w:val="para12"/>
        <w:jc w:val="left"/>
      </w:pPr>
    </w:p>
    <w:p w:rsidR="00BF068E" w:rsidRDefault="00BF068E" w:rsidP="00BF068E">
      <w:pPr>
        <w:pStyle w:val="para12"/>
        <w:jc w:val="left"/>
        <w:rPr>
          <w:sz w:val="24"/>
        </w:rPr>
      </w:pPr>
      <w:r>
        <w:rPr>
          <w:b/>
          <w:sz w:val="24"/>
        </w:rPr>
        <w:t xml:space="preserve">SPECIAL CARE UNIT.  </w:t>
      </w:r>
      <w:r>
        <w:rPr>
          <w:sz w:val="24"/>
        </w:rPr>
        <w:t>A part of a Hospital set up for very ill patients who must be observed constantly.  The unit must have a specially trained staff.  And it must have special equipment and supplies on hand at all times.  Some types of Special Care Units are:</w:t>
      </w:r>
    </w:p>
    <w:p w:rsidR="00BF068E" w:rsidRDefault="00BF068E" w:rsidP="00BF068E">
      <w:pPr>
        <w:pStyle w:val="para13"/>
        <w:numPr>
          <w:ilvl w:val="0"/>
          <w:numId w:val="29"/>
        </w:numPr>
        <w:ind w:left="0" w:firstLine="0"/>
        <w:rPr>
          <w:sz w:val="24"/>
        </w:rPr>
      </w:pPr>
      <w:r>
        <w:rPr>
          <w:sz w:val="24"/>
        </w:rPr>
        <w:t>intensive care units;</w:t>
      </w:r>
    </w:p>
    <w:p w:rsidR="00BF068E" w:rsidRDefault="00BF068E" w:rsidP="00BF068E">
      <w:pPr>
        <w:pStyle w:val="para13"/>
        <w:numPr>
          <w:ilvl w:val="0"/>
          <w:numId w:val="29"/>
        </w:numPr>
        <w:ind w:left="0" w:firstLine="0"/>
        <w:rPr>
          <w:sz w:val="24"/>
        </w:rPr>
      </w:pPr>
      <w:r>
        <w:rPr>
          <w:sz w:val="24"/>
        </w:rPr>
        <w:t>cardiac care units;</w:t>
      </w:r>
    </w:p>
    <w:p w:rsidR="00BF068E" w:rsidRDefault="00BF068E" w:rsidP="00BF068E">
      <w:pPr>
        <w:pStyle w:val="para13"/>
        <w:numPr>
          <w:ilvl w:val="0"/>
          <w:numId w:val="29"/>
        </w:numPr>
        <w:ind w:left="0" w:firstLine="0"/>
        <w:rPr>
          <w:sz w:val="24"/>
        </w:rPr>
      </w:pPr>
      <w:r>
        <w:rPr>
          <w:sz w:val="24"/>
        </w:rPr>
        <w:t>neonatal care units; and</w:t>
      </w:r>
    </w:p>
    <w:p w:rsidR="00BF068E" w:rsidRDefault="00BF068E" w:rsidP="00BF068E">
      <w:pPr>
        <w:pStyle w:val="para13"/>
        <w:numPr>
          <w:ilvl w:val="0"/>
          <w:numId w:val="29"/>
        </w:numPr>
        <w:ind w:left="0" w:firstLine="0"/>
        <w:rPr>
          <w:sz w:val="24"/>
        </w:rPr>
      </w:pPr>
      <w:r>
        <w:rPr>
          <w:sz w:val="24"/>
        </w:rPr>
        <w:t>burn units.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DOCTOR.</w:t>
      </w:r>
      <w:r>
        <w:t xml:space="preserve">  A Practitioner who provides medical care in any generally accepted medical or surgical specialty or sub-specialty.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BF068E" w:rsidRDefault="00BF068E" w:rsidP="00BF068E">
      <w:pPr>
        <w:pStyle w:val="para13"/>
        <w:rPr>
          <w:b/>
          <w:sz w:val="24"/>
        </w:rPr>
      </w:pPr>
    </w:p>
    <w:p w:rsidR="00BF068E" w:rsidRDefault="00BF068E" w:rsidP="00BF068E">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BF068E" w:rsidRDefault="00BF068E" w:rsidP="00BF068E">
      <w:pPr>
        <w:pStyle w:val="para13"/>
        <w:numPr>
          <w:ilvl w:val="0"/>
          <w:numId w:val="241"/>
        </w:numPr>
        <w:ind w:left="360"/>
        <w:rPr>
          <w:sz w:val="24"/>
        </w:rPr>
      </w:pPr>
      <w:r>
        <w:rPr>
          <w:sz w:val="24"/>
        </w:rPr>
        <w:t>Late Enrollees are permitted to enroll under the Contractholder’s Policy; and</w:t>
      </w:r>
    </w:p>
    <w:p w:rsidR="00BF068E" w:rsidRDefault="00BF068E" w:rsidP="00BF068E">
      <w:pPr>
        <w:pStyle w:val="para13"/>
        <w:numPr>
          <w:ilvl w:val="0"/>
          <w:numId w:val="241"/>
        </w:numPr>
        <w:ind w:left="360"/>
        <w:rPr>
          <w:sz w:val="24"/>
        </w:rPr>
      </w:pPr>
      <w:r>
        <w:rPr>
          <w:sz w:val="24"/>
        </w:rPr>
        <w:lastRenderedPageBreak/>
        <w:t>Covered Employees and Dependents who already have coverage are permitted to replace current coverage with coverage under a different policy, if any, offered by the Contractholder.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F068E" w:rsidRDefault="00BF068E" w:rsidP="00BF068E">
      <w:pPr>
        <w:jc w:val="both"/>
      </w:pPr>
    </w:p>
    <w:p w:rsidR="00BF068E" w:rsidRDefault="00BF068E" w:rsidP="00BF068E">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pStyle w:val="para12"/>
        <w:rPr>
          <w:b/>
          <w:sz w:val="24"/>
        </w:rPr>
      </w:pPr>
      <w:r>
        <w:rPr>
          <w:b/>
          <w:sz w:val="24"/>
        </w:rPr>
        <w:t xml:space="preserve">SUBSTANCE ABUSE.  </w:t>
      </w:r>
      <w:r>
        <w:rPr>
          <w:sz w:val="24"/>
        </w:rPr>
        <w:t xml:space="preserve">Abuse of or addiction to drugs or alcohol.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SUBSTANCE ABUSE CENTER.</w:t>
      </w:r>
      <w:r>
        <w:t xml:space="preserve">  A Facility that mainly provides treatment for people with Substance Abuse problems.  It must carry out its stated purpose under all relevant state and local laws, and it must either: </w:t>
      </w:r>
    </w:p>
    <w:p w:rsidR="00BF068E" w:rsidRDefault="00BF068E" w:rsidP="00BF068E">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be accredited for its stated purpose by the Joint Commission; or </w:t>
      </w:r>
    </w:p>
    <w:p w:rsidR="00BF068E" w:rsidRDefault="00BF068E" w:rsidP="00BF068E">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SUPPLEMENTAL LIMITED BENEFIT INSURANCE.  </w:t>
      </w:r>
      <w:r>
        <w:t xml:space="preserve">Insurance that is provided in addition to a Health Benefits Plan on an indemnity non-expense incurred basis.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SURGERY. </w:t>
      </w:r>
    </w:p>
    <w:p w:rsidR="00BF068E" w:rsidRDefault="00BF068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performance of generally accepted operative and cutting procedures, including surgical diagnostic procedures, specialized instrumentations, endoscopic examinations, and other invasive procedures;</w:t>
      </w:r>
    </w:p>
    <w:p w:rsidR="00BF068E" w:rsidRDefault="00BF068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correction of fractures and dislocations; </w:t>
      </w:r>
    </w:p>
    <w:p w:rsidR="00BF068E" w:rsidRDefault="00BF068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pre-operative and post-operative care; or</w:t>
      </w:r>
    </w:p>
    <w:p w:rsidR="00BF068E" w:rsidRDefault="00BF068E" w:rsidP="00BF068E">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of the procedures designated by Current Procedural Code Terminology as Surgery.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TOTAL DISABILITY OR TOTALLY DISABLED.</w:t>
      </w:r>
      <w:r>
        <w:t xml:space="preserve"> Except as otherwise specified in this Contract, an Employee who, due to Illness or Injury, cannot perform any duty of his </w:t>
      </w:r>
      <w:r>
        <w:lastRenderedPageBreak/>
        <w:t>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F068E" w:rsidRDefault="00BF068E" w:rsidP="00BF068E">
      <w:pPr>
        <w:pStyle w:val="para4"/>
      </w:pPr>
    </w:p>
    <w:p w:rsidR="00BF068E" w:rsidRPr="00D47AB0" w:rsidRDefault="00BF068E" w:rsidP="00BF068E">
      <w:pPr>
        <w:pStyle w:val="para4"/>
      </w:pPr>
      <w:r>
        <w:t xml:space="preserve">TRIGGERING EVENT.   </w:t>
      </w:r>
      <w:r w:rsidRPr="00D47AB0">
        <w:rPr>
          <w:b w:val="0"/>
        </w:rPr>
        <w:t>The following dates:</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The date an Employee acquires a Dependent or becomes a Dependent due to marriage, birth, adoption, placement for adoption, or placement in foster care.</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The date an Employee’s enrollment or non-enrollment in a qualified health plan is the result of error, misrepresentation or inaction by the federal government.</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The date the Employee or Dependent gains access to new qualified health plans as a result of a permanent move.</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 xml:space="preserve">The date the Employee or Dependent loses eligibility for Medicaid or NJ FamilyCare.  </w:t>
      </w:r>
    </w:p>
    <w:p w:rsidR="00BF068E" w:rsidRPr="00D47AB0" w:rsidRDefault="00BF068E" w:rsidP="00BF068E">
      <w:pPr>
        <w:numPr>
          <w:ilvl w:val="0"/>
          <w:numId w:val="242"/>
        </w:numPr>
        <w:spacing w:before="120"/>
        <w:contextualSpacing/>
        <w:jc w:val="both"/>
        <w:rPr>
          <w:rFonts w:eastAsia="Calibri"/>
          <w:szCs w:val="24"/>
        </w:rPr>
      </w:pPr>
      <w:r w:rsidRPr="00D47AB0">
        <w:rPr>
          <w:rFonts w:eastAsia="Calibri"/>
          <w:szCs w:val="24"/>
        </w:rPr>
        <w:t xml:space="preserve">The date the Employee or Dependent becomes eligible for assistance under a Medicaid or NJ FamilyCare plan.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pStyle w:val="para39"/>
        <w:jc w:val="left"/>
        <w:rPr>
          <w:sz w:val="24"/>
        </w:rPr>
      </w:pPr>
      <w:r>
        <w:rPr>
          <w:b/>
          <w:sz w:val="24"/>
        </w:rPr>
        <w:t>URGENT CARE</w:t>
      </w:r>
      <w:r>
        <w:rPr>
          <w:sz w:val="24"/>
        </w:rPr>
        <w:t xml:space="preserve">. Care for a non-life threatening condition that requires care by a Provider within 24 hours.  </w:t>
      </w:r>
    </w:p>
    <w:p w:rsidR="00BF068E" w:rsidRDefault="00BF068E" w:rsidP="00BF068E">
      <w:pPr>
        <w:pStyle w:val="para39"/>
        <w:jc w:val="left"/>
        <w:rPr>
          <w:rFonts w:ascii="Times New Roman" w:hAnsi="Times New Roman"/>
          <w:sz w:val="24"/>
        </w:rPr>
      </w:pPr>
    </w:p>
    <w:p w:rsidR="00BF068E" w:rsidRDefault="00BF068E" w:rsidP="00BF068E">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r w:rsidR="00903645">
        <w:rPr>
          <w:rFonts w:ascii="Times New Roman" w:hAnsi="Times New Roman"/>
          <w:sz w:val="24"/>
        </w:rPr>
        <w:t xml:space="preserve">  The Waiting Period begins on the first day following the end of the Orientation Period, if any.</w:t>
      </w:r>
      <w:r w:rsidR="00903645" w:rsidRPr="00C576F6">
        <w:rPr>
          <w:rFonts w:ascii="Times New Roman" w:hAnsi="Times New Roman"/>
          <w:sz w:val="24"/>
        </w:rP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[WE, US, OUR.</w:t>
      </w:r>
      <w:r>
        <w:t xml:space="preserve">  [Carrier].]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YOU, YOUR, AND YOURS.</w:t>
      </w:r>
      <w:r>
        <w:t xml:space="preserve">   The Contractholder.</w:t>
      </w:r>
      <w:r>
        <w:rPr>
          <w:b/>
        </w:rP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r>
        <w:rPr>
          <w:b/>
        </w:rPr>
        <w:lastRenderedPageBreak/>
        <w:t>ELIGIBILITY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EMPLOYEE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Eligible Employees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Subject to the </w:t>
      </w:r>
      <w:r>
        <w:rPr>
          <w:b/>
        </w:rPr>
        <w:t>Conditions of Eligibility</w:t>
      </w:r>
      <w: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Conditions of Eligibility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Full-Time Requirement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 where an Employee is not Actively at Work due to a Health Status-Related Factor, and except as stated below, ]We will not cover an Employee unless the Employee is [an Actively at Work] [a] Full-Time Employee.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u w:val="single"/>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enrolls and agrees to make the required payments, if any:</w:t>
      </w:r>
    </w:p>
    <w:p w:rsidR="00BF068E" w:rsidRDefault="00BF068E" w:rsidP="00BF068E">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more than [30] days after the Employee's Eligibility Date; or</w:t>
      </w:r>
    </w:p>
    <w:p w:rsidR="00BF068E" w:rsidRDefault="00BF068E" w:rsidP="00BF068E">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after the Employee previously had coverage which ended because the Employee failed to make a required payment;</w:t>
      </w:r>
    </w:p>
    <w:p w:rsidR="00BF068E" w:rsidRDefault="00BF068E" w:rsidP="00BF068E"/>
    <w:p w:rsidR="00BF068E" w:rsidRDefault="00BF068E" w:rsidP="00BF068E">
      <w:r>
        <w:t>We will consider the Employee to be a Late Enrollee.  Late enrollees may request enrollment  during the Employee Open Enrollment Period.  Coverage will take effect on the Contractholder’s Contract Anniversary date following enrollment.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Pr="000D002F" w:rsidRDefault="00BF068E" w:rsidP="00BF068E">
      <w:pPr>
        <w:pStyle w:val="para8"/>
        <w:rPr>
          <w:b/>
          <w:sz w:val="24"/>
        </w:rPr>
      </w:pPr>
      <w:r w:rsidRPr="000D002F">
        <w:rPr>
          <w:b/>
          <w:sz w:val="24"/>
        </w:rPr>
        <w:t>Special Enrollment Rules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BF068E" w:rsidRDefault="00BF068E" w:rsidP="00BF068E">
      <w:pPr>
        <w:pStyle w:val="para11"/>
        <w:numPr>
          <w:ilvl w:val="0"/>
          <w:numId w:val="33"/>
        </w:numPr>
        <w:ind w:left="0" w:firstLine="0"/>
        <w:rPr>
          <w:b w:val="0"/>
          <w:sz w:val="24"/>
        </w:rPr>
      </w:pPr>
      <w:r>
        <w:rPr>
          <w:b w:val="0"/>
          <w:sz w:val="24"/>
        </w:rPr>
        <w:t>termination of employment</w:t>
      </w:r>
      <w:r>
        <w:t xml:space="preserve"> </w:t>
      </w:r>
      <w:r>
        <w:rPr>
          <w:b w:val="0"/>
          <w:sz w:val="24"/>
        </w:rPr>
        <w:t xml:space="preserve">or eligibility; </w:t>
      </w:r>
    </w:p>
    <w:p w:rsidR="00BF068E" w:rsidRDefault="00BF068E" w:rsidP="00BF068E">
      <w:pPr>
        <w:pStyle w:val="para11"/>
        <w:numPr>
          <w:ilvl w:val="0"/>
          <w:numId w:val="33"/>
        </w:numPr>
        <w:ind w:left="0" w:firstLine="0"/>
        <w:rPr>
          <w:b w:val="0"/>
          <w:sz w:val="24"/>
        </w:rPr>
      </w:pPr>
      <w:r>
        <w:rPr>
          <w:b w:val="0"/>
          <w:sz w:val="24"/>
        </w:rPr>
        <w:lastRenderedPageBreak/>
        <w:t xml:space="preserve">reduction in the number of hours of employment; </w:t>
      </w:r>
    </w:p>
    <w:p w:rsidR="00BF068E" w:rsidRDefault="00BF068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BF068E" w:rsidRDefault="00BF068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divorce or legal separation </w:t>
      </w:r>
      <w:r w:rsidRPr="0081102C">
        <w:t>or dissolution of the civil union</w:t>
      </w:r>
      <w:r w:rsidRPr="00361BEF">
        <w:rPr>
          <w:b/>
        </w:rPr>
        <w:t xml:space="preserve"> </w:t>
      </w:r>
      <w:r>
        <w:t xml:space="preserve">[or termination of the domestic partnership]; </w:t>
      </w:r>
    </w:p>
    <w:p w:rsidR="00BF068E" w:rsidRDefault="00BF068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BF068E" w:rsidRDefault="00BF068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Employer’s contribution toward coverage; or</w:t>
      </w:r>
    </w:p>
    <w:p w:rsidR="00BF068E" w:rsidRDefault="00BF068E" w:rsidP="00BF068E">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 must enroll under this Contract and pay the appropriate premium within 90 days of the date that any of the events described above occur.  Coverage will take effect as of the date the applicable event occurs..</w:t>
      </w:r>
    </w:p>
    <w:p w:rsidR="00BF068E" w:rsidRDefault="00BF068E" w:rsidP="00BF068E">
      <w:pPr>
        <w:pStyle w:val="para8"/>
        <w:rPr>
          <w:sz w:val="24"/>
        </w:rPr>
      </w:pPr>
      <w:r>
        <w:rPr>
          <w:sz w:val="24"/>
        </w:rPr>
        <w:t>.</w:t>
      </w:r>
    </w:p>
    <w:p w:rsidR="00BF068E" w:rsidRDefault="00BF068E" w:rsidP="00BF068E">
      <w:pPr>
        <w:pStyle w:val="para8"/>
        <w:rPr>
          <w:sz w:val="24"/>
        </w:rPr>
      </w:pPr>
      <w:r>
        <w:rPr>
          <w:sz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BF068E" w:rsidRDefault="00BF068E" w:rsidP="00BF068E">
      <w:pPr>
        <w:pStyle w:val="para8"/>
        <w:rPr>
          <w:sz w:val="24"/>
        </w:rPr>
      </w:pPr>
    </w:p>
    <w:p w:rsidR="00BF068E" w:rsidRDefault="00BF068E" w:rsidP="00BF068E">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F068E" w:rsidRDefault="00BF068E" w:rsidP="00BF068E">
      <w:pPr>
        <w:pStyle w:val="para8"/>
        <w:rPr>
          <w:rFonts w:ascii="Times New Roman" w:hAnsi="Times New Roman"/>
          <w:sz w:val="24"/>
        </w:rPr>
      </w:pPr>
    </w:p>
    <w:p w:rsidR="00BF068E" w:rsidRDefault="00BF068E" w:rsidP="00BF068E">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BF068E" w:rsidRDefault="00BF068E" w:rsidP="00BF068E">
      <w:pPr>
        <w:pStyle w:val="para8"/>
        <w:rPr>
          <w:sz w:val="24"/>
        </w:rPr>
      </w:pPr>
    </w:p>
    <w:p w:rsidR="00BF068E" w:rsidRDefault="00BF068E" w:rsidP="00BF068E">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BF068E" w:rsidRPr="00AC13D7" w:rsidRDefault="00BF068E" w:rsidP="00BF068E">
      <w:pPr>
        <w:pStyle w:val="para8"/>
        <w:rPr>
          <w:i/>
          <w:sz w:val="24"/>
        </w:rPr>
      </w:pPr>
      <w:r w:rsidRPr="00AC13D7">
        <w:rPr>
          <w:i/>
          <w:sz w:val="24"/>
        </w:rPr>
        <w:t xml:space="preserve">[Note to carriers:  The above Triggering Event paragraph applies to non-SHOP policies.] </w:t>
      </w:r>
    </w:p>
    <w:p w:rsidR="00BF068E" w:rsidRDefault="00BF068E" w:rsidP="00BF068E">
      <w:pPr>
        <w:pStyle w:val="para8"/>
        <w:rPr>
          <w:sz w:val="24"/>
        </w:rPr>
      </w:pPr>
    </w:p>
    <w:p w:rsidR="00BF068E" w:rsidRDefault="00BF068E" w:rsidP="00BF068E">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Pr>
          <w:sz w:val="24"/>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BF068E" w:rsidRPr="00AC13D7" w:rsidRDefault="00BF068E" w:rsidP="00BF068E">
      <w:pPr>
        <w:pStyle w:val="para8"/>
        <w:rPr>
          <w:i/>
          <w:sz w:val="24"/>
        </w:rPr>
      </w:pPr>
      <w:r w:rsidRPr="00AC13D7">
        <w:rPr>
          <w:i/>
          <w:sz w:val="24"/>
        </w:rPr>
        <w:t xml:space="preserve">[Note to carriers:  The above Triggering Event paragraph applies to SHOP policies.] </w:t>
      </w:r>
    </w:p>
    <w:p w:rsidR="00BF068E" w:rsidRDefault="00BF068E" w:rsidP="00BF068E">
      <w:pPr>
        <w:pStyle w:val="para8"/>
      </w:pPr>
    </w:p>
    <w:p w:rsidR="00903645" w:rsidRPr="00903645" w:rsidRDefault="00903645" w:rsidP="00903645">
      <w:pPr>
        <w:suppressLineNumbers/>
        <w:rPr>
          <w:rFonts w:ascii="Times" w:hAnsi="Times"/>
        </w:rPr>
      </w:pPr>
      <w:r w:rsidRPr="00903645">
        <w:rPr>
          <w:rFonts w:ascii="Times" w:hAnsi="Times"/>
        </w:rPr>
        <w:t>[</w:t>
      </w:r>
      <w:r w:rsidRPr="00903645">
        <w:rPr>
          <w:rFonts w:ascii="Times" w:hAnsi="Times"/>
          <w:b/>
        </w:rPr>
        <w:t xml:space="preserve">The [Orientation Period and ]Waiting Period </w:t>
      </w:r>
    </w:p>
    <w:p w:rsidR="00903645" w:rsidRPr="00903645" w:rsidRDefault="00903645" w:rsidP="00903645">
      <w:pPr>
        <w:suppressLineNumbers/>
        <w:rPr>
          <w:rFonts w:ascii="Times" w:hAnsi="Times"/>
        </w:rPr>
      </w:pPr>
      <w:r w:rsidRPr="00903645">
        <w:rPr>
          <w:rFonts w:ascii="Times" w:hAnsi="Times"/>
        </w:rPr>
        <w:t>This Contract has [an Orientation Period and] the following Waiting Periods:</w:t>
      </w:r>
    </w:p>
    <w:p w:rsidR="00903645" w:rsidRPr="00903645" w:rsidRDefault="00903645" w:rsidP="00903645">
      <w:pPr>
        <w:suppressLineNumbers/>
        <w:rPr>
          <w:rFonts w:ascii="Times" w:hAnsi="Times"/>
        </w:rPr>
      </w:pPr>
    </w:p>
    <w:p w:rsidR="00903645" w:rsidRPr="00903645" w:rsidRDefault="00903645" w:rsidP="00903645">
      <w:pPr>
        <w:suppressLineNumbers/>
        <w:rPr>
          <w:rFonts w:ascii="Times" w:hAnsi="Times"/>
        </w:rPr>
      </w:pPr>
      <w:r w:rsidRPr="00903645">
        <w:rPr>
          <w:rFonts w:ascii="Times" w:hAnsi="Times"/>
        </w:rPr>
        <w:t xml:space="preserve">Employees in an eligible class on the Effective Date, who [have competed the Orientation Period and who] have completed at least [90 days] [60 days]  </w:t>
      </w:r>
      <w:r w:rsidRPr="00903645">
        <w:rPr>
          <w:rFonts w:ascii="Times" w:hAnsi="Times"/>
          <w:i/>
        </w:rPr>
        <w:t>[Note to Carriers:  Use 60 day maximum for SHOP]</w:t>
      </w:r>
      <w:r w:rsidRPr="00903645">
        <w:rPr>
          <w:rFonts w:ascii="Times" w:hAnsi="Times"/>
        </w:rPr>
        <w:t>of Full-Time service with the Contractholder by that date, are covered under this Contract from the Effective Date.</w:t>
      </w:r>
    </w:p>
    <w:p w:rsidR="00903645" w:rsidRPr="00903645" w:rsidRDefault="00903645" w:rsidP="00903645">
      <w:pPr>
        <w:suppressLineNumbers/>
        <w:rPr>
          <w:rFonts w:ascii="Times" w:hAnsi="Times"/>
        </w:rPr>
      </w:pPr>
    </w:p>
    <w:p w:rsidR="00903645" w:rsidRPr="00903645" w:rsidRDefault="00903645" w:rsidP="00903645">
      <w:pPr>
        <w:suppressLineNumbers/>
        <w:rPr>
          <w:rFonts w:ascii="Times" w:hAnsi="Times"/>
          <w:i/>
        </w:rPr>
      </w:pPr>
      <w:r w:rsidRPr="00903645">
        <w:rPr>
          <w:rFonts w:ascii="Times" w:hAnsi="Times"/>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903645">
        <w:rPr>
          <w:rFonts w:ascii="Times" w:hAnsi="Times"/>
          <w:i/>
        </w:rPr>
        <w:t>[Note to carriers:  Omit for SHOP policies]</w:t>
      </w:r>
    </w:p>
    <w:p w:rsidR="00903645" w:rsidRPr="00903645" w:rsidRDefault="00903645" w:rsidP="00903645">
      <w:pPr>
        <w:suppressLineNumbers/>
        <w:rPr>
          <w:rFonts w:ascii="Times" w:hAnsi="Times"/>
        </w:rPr>
      </w:pPr>
    </w:p>
    <w:p w:rsidR="00903645" w:rsidRPr="00903645" w:rsidRDefault="00903645" w:rsidP="00903645">
      <w:pPr>
        <w:suppressLineNumbers/>
        <w:rPr>
          <w:rFonts w:ascii="Times" w:hAnsi="Times"/>
        </w:rPr>
      </w:pPr>
      <w:r w:rsidRPr="00903645">
        <w:rPr>
          <w:rFonts w:ascii="Times" w:hAnsi="Times"/>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903645">
        <w:rPr>
          <w:rFonts w:ascii="Times" w:hAnsi="Times"/>
          <w:i/>
        </w:rPr>
        <w:t>[Note to carriers:  Applies to non-SHOP policies]</w:t>
      </w:r>
    </w:p>
    <w:p w:rsidR="00903645" w:rsidRPr="00903645" w:rsidRDefault="00903645" w:rsidP="00903645">
      <w:pPr>
        <w:suppressLineNumbers/>
        <w:rPr>
          <w:rFonts w:ascii="Times" w:hAnsi="Times"/>
        </w:rPr>
      </w:pPr>
    </w:p>
    <w:p w:rsidR="00903645" w:rsidRPr="00903645" w:rsidRDefault="00903645" w:rsidP="00903645">
      <w:pPr>
        <w:suppressLineNumbers/>
        <w:rPr>
          <w:rFonts w:ascii="Times" w:hAnsi="Times"/>
        </w:rPr>
      </w:pPr>
      <w:r w:rsidRPr="00903645">
        <w:rPr>
          <w:rFonts w:ascii="Times" w:hAnsi="Times"/>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903645">
        <w:rPr>
          <w:rFonts w:ascii="Times" w:hAnsi="Times"/>
          <w:i/>
        </w:rPr>
        <w:t>[Note to carriers:  Applies to -SHOP policies]</w:t>
      </w:r>
      <w:r>
        <w:rPr>
          <w:rFonts w:ascii="Times" w:hAnsi="Times"/>
          <w:i/>
        </w:rPr>
        <w: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Multiple Employment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When Employee Coverage Starts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[Except where an Employee is not Actively at Work due to a Health Status-Related Factor, and except as stated below, an] [An] Employee must be [Actively at Work, and] </w:t>
      </w:r>
      <w:r>
        <w:lastRenderedPageBreak/>
        <w:t>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[Sometimes, a scheduled Effective Date is not a regularly scheduled work day.  But an Employee's coverage will start on that date if he or she was Actively at Work, and working his or her regular number of hours, on his or her last regularly scheduled work day.]</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rPr>
          <w:b/>
        </w:rPr>
      </w:pPr>
      <w:r>
        <w:t xml:space="preserve">If the Employee does this more than [30] days after the Employee’s Eligibility Date, We will consider the Employee a Late Enrollee.  </w:t>
      </w:r>
      <w:r w:rsidRPr="00DD1F9D">
        <w:t>The Employee may request enrollment during the Employee Open Enrollment period.  Coverage will take effect on the Policyholder’s Anniversary date following enrollment.</w:t>
      </w:r>
      <w:r>
        <w:rPr>
          <w:b/>
        </w:rPr>
        <w:t xml:space="preserve">  </w:t>
      </w:r>
    </w:p>
    <w:p w:rsidR="00BF068E" w:rsidRDefault="00BF068E" w:rsidP="00BF068E"/>
    <w:p w:rsidR="00BF068E" w:rsidRDefault="00BF068E" w:rsidP="00BF068E">
      <w:pPr>
        <w:rPr>
          <w:b/>
        </w:rPr>
      </w:pPr>
      <w:r>
        <w:rPr>
          <w:b/>
        </w:rPr>
        <w:t>[EXCEPTION to the Actively at Work Requirement</w:t>
      </w:r>
    </w:p>
    <w:p w:rsidR="00BF068E" w:rsidRDefault="00BF068E" w:rsidP="00BF068E">
      <w: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BF068E" w:rsidRDefault="00BF068E" w:rsidP="00BF068E">
      <w:pPr>
        <w:numPr>
          <w:ilvl w:val="0"/>
          <w:numId w:val="35"/>
        </w:numPr>
        <w:ind w:left="0" w:firstLine="0"/>
      </w:pPr>
      <w:r>
        <w:t>the Employee was validly covered under the Contractholder’s old plan on the date the Contractholder’s old plan ended; and</w:t>
      </w:r>
    </w:p>
    <w:p w:rsidR="00BF068E" w:rsidRDefault="00BF068E" w:rsidP="00BF068E">
      <w:pPr>
        <w:numPr>
          <w:ilvl w:val="0"/>
          <w:numId w:val="35"/>
        </w:numPr>
        <w:ind w:left="0" w:firstLine="0"/>
      </w:pPr>
      <w:r>
        <w:t>this Contract takes effect immediately upon termination of the prior plan.</w:t>
      </w:r>
    </w:p>
    <w:p w:rsidR="00BF068E" w:rsidRDefault="00BF068E" w:rsidP="00BF068E"/>
    <w:p w:rsidR="00BF068E" w:rsidRDefault="00BF068E" w:rsidP="00BF068E">
      <w: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F068E" w:rsidRDefault="00BF068E" w:rsidP="00BF068E">
      <w:pPr>
        <w:pStyle w:val="para3"/>
        <w:rPr>
          <w:b w:val="0"/>
          <w:sz w:val="24"/>
        </w:rPr>
      </w:pPr>
      <w:r w:rsidRPr="00DF3B2C">
        <w:rPr>
          <w:i/>
          <w:sz w:val="24"/>
        </w:rPr>
        <w:t>Exception</w:t>
      </w:r>
      <w:r>
        <w:rPr>
          <w:b w:val="0"/>
          <w:sz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Employee Coverage Ends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Employee's coverage under this Contract will end on the first of the following dates:</w:t>
      </w:r>
    </w:p>
    <w:p w:rsidR="00BF068E" w:rsidRDefault="00BF068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lastRenderedPageBreak/>
        <w:t>[the date] an Employee ceases to be [an Actively at Work] [a] Full-Time Employee for any reason.  Such reasons include, death, retirement, lay-off, leave of absence, and the end of employment.</w:t>
      </w:r>
    </w:p>
    <w:p w:rsidR="00BF068E" w:rsidRDefault="00BF068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stops being an eligible Employee under this Contract.</w:t>
      </w:r>
    </w:p>
    <w:p w:rsidR="00BF068E" w:rsidRDefault="00BF068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this Contract ends,[ or is discontinued for a class of Employees to which the Employee belongs.]</w:t>
      </w:r>
    </w:p>
    <w:p w:rsidR="00BF068E" w:rsidRDefault="00BF068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last day of the period for which required payments have been made for the Employee, subject to the </w:t>
      </w:r>
      <w:r>
        <w:rPr>
          <w:b/>
        </w:rPr>
        <w:t>Payment of Premium - Grace Period</w:t>
      </w:r>
      <w:r>
        <w:t xml:space="preserve"> section.</w:t>
      </w:r>
    </w:p>
    <w:p w:rsidR="00BF068E" w:rsidRDefault="00BF068E" w:rsidP="00BF068E">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an Employee no longer lives, works or resides in the Service Area.]</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[DEPENDENT COVERAGE </w:t>
      </w:r>
    </w:p>
    <w:p w:rsidR="00BF068E" w:rsidRDefault="00BF068E" w:rsidP="00BF068E">
      <w:pPr>
        <w:rPr>
          <w:b/>
        </w:rPr>
      </w:pPr>
    </w:p>
    <w:p w:rsidR="00BF068E" w:rsidRPr="00A851D3" w:rsidRDefault="00BF068E" w:rsidP="00BF068E">
      <w:pPr>
        <w:rPr>
          <w:b/>
        </w:rPr>
      </w:pPr>
      <w:r w:rsidRPr="00A851D3">
        <w:rPr>
          <w:b/>
        </w:rPr>
        <w:t>Contractholder Election</w:t>
      </w:r>
    </w:p>
    <w:p w:rsidR="00BF068E" w:rsidRDefault="00BF068E" w:rsidP="00BF068E">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Eligible Dependents for Dependent Health Benefits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eligible Dependents are: </w:t>
      </w:r>
    </w:p>
    <w:p w:rsidR="00BF068E" w:rsidRDefault="00BF068E" w:rsidP="00BF068E">
      <w:pPr>
        <w:pStyle w:val="para11"/>
        <w:numPr>
          <w:ilvl w:val="0"/>
          <w:numId w:val="37"/>
        </w:numPr>
        <w:rPr>
          <w:b w:val="0"/>
          <w:sz w:val="24"/>
        </w:rPr>
      </w:pPr>
      <w:r>
        <w:rPr>
          <w:b w:val="0"/>
          <w:sz w:val="24"/>
        </w:rPr>
        <w:t xml:space="preserve">the Employee’s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 xml:space="preserve">law </w:t>
      </w:r>
      <w:r w:rsidRPr="00B31093">
        <w:rPr>
          <w:b w:val="0"/>
          <w:sz w:val="24"/>
        </w:rPr>
        <w:t>with respect to</w:t>
      </w:r>
      <w:r>
        <w:rPr>
          <w:b w:val="0"/>
          <w:sz w:val="24"/>
        </w:rPr>
        <w:t>:</w:t>
      </w:r>
    </w:p>
    <w:p w:rsidR="00BF068E" w:rsidRDefault="00BF068E" w:rsidP="00BF068E">
      <w:pPr>
        <w:pStyle w:val="para11"/>
        <w:numPr>
          <w:ilvl w:val="0"/>
          <w:numId w:val="184"/>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1986</w:t>
      </w:r>
      <w:r w:rsidRPr="00B31093">
        <w:rPr>
          <w:b w:val="0"/>
          <w:sz w:val="24"/>
        </w:rPr>
        <w:t xml:space="preserve"> (COBRA), Pub. L. 99-272, as subsequently amended)</w:t>
      </w:r>
      <w:r>
        <w:rPr>
          <w:b w:val="0"/>
          <w:sz w:val="24"/>
        </w:rPr>
        <w:t>; and</w:t>
      </w:r>
    </w:p>
    <w:p w:rsidR="00BF068E" w:rsidRPr="00A42B0E" w:rsidRDefault="00BF068E" w:rsidP="00BF068E">
      <w:pPr>
        <w:pStyle w:val="para11"/>
        <w:numPr>
          <w:ilvl w:val="0"/>
          <w:numId w:val="184"/>
        </w:numPr>
        <w:rPr>
          <w:b w:val="0"/>
          <w:sz w:val="24"/>
        </w:rPr>
      </w:pPr>
      <w:r w:rsidRPr="00A42B0E">
        <w:rPr>
          <w:b w:val="0"/>
          <w:sz w:val="24"/>
        </w:rPr>
        <w:t>The provisions of this Contract regarding Medicare Eligibility by Reason of Age and Medicare Eligibility by Reason of Disability.</w:t>
      </w:r>
    </w:p>
    <w:p w:rsidR="00BF068E" w:rsidRDefault="00BF068E" w:rsidP="00BF068E">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Employee's Dependent children who are under age 26.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r w:rsidRPr="00850A77">
        <w:rPr>
          <w:b/>
        </w:rPr>
        <w:t>Note</w:t>
      </w:r>
      <w:r>
        <w:t xml:space="preserve">:  If the Contractholder elects to limit coverage to Dependent Children, the term Dependent </w:t>
      </w:r>
      <w:r w:rsidRPr="00850A77">
        <w:rPr>
          <w:b/>
        </w:rPr>
        <w:t>excludes</w:t>
      </w:r>
      <w:r>
        <w:t xml:space="preserve"> a legal spouse.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[Exception: Any Dependent who does not reside in the Service Area is not an eligible Dependent.]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Adopted Children, Step-Children, Foster Children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An Employee's " Dependent children" include the Employee's legally adopted children, his or her step-children, his or her foster children, </w:t>
      </w:r>
      <w:r w:rsidRPr="002F3E16">
        <w:rPr>
          <w:szCs w:val="24"/>
        </w:rPr>
        <w:t xml:space="preserve">the child of his or her civil union partner, </w:t>
      </w:r>
      <w:r>
        <w:t xml:space="preserve">[and] [,the child of his or her domestic partner, and] children under a court appointed guardianship.  We will treat a child as legally adopted from the time the child </w:t>
      </w:r>
      <w:r>
        <w:lastRenderedPageBreak/>
        <w:t>is placed in the home for the purpose of adoption.  We will treat such a child this way whether or not a final adoption order is ever issued.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Incapacitated Children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may have an unmarried child with a mental or physical handicap, or developmental disability, who is incapable of earning a living.  Subject to all of the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terms of this section and the plan, such a child may stay eligible for Dependent health benefits past this Contract's age limit for eligible Dependents.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 will stay eligible as long as the child is and remains unmarried and incapable of earning a living, if:</w:t>
      </w:r>
    </w:p>
    <w:p w:rsidR="00BF068E" w:rsidRDefault="00BF068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the child's condition started before he or she reached this Contract's age limit; </w:t>
      </w:r>
    </w:p>
    <w:p w:rsidR="00BF068E" w:rsidRDefault="00BF068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became covered under this Contract or any other policy or contract before the child reached the age limit and stayed continuously covered or covered after reaching such limit; and</w:t>
      </w:r>
    </w:p>
    <w:p w:rsidR="00BF068E" w:rsidRDefault="00BF068E" w:rsidP="00BF068E">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child depends on the Employee for most of his or her support and maintenance.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child's coverage ends when the Employee's coverage ends.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Enrollment Requirement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 Employee must enroll his or her eligible Dependents in order for them to be covered under this Contract.  We consider an eligible Dependent to be a Late Enrollee, if the Employee:</w:t>
      </w:r>
    </w:p>
    <w:p w:rsidR="00BF068E" w:rsidRDefault="00BF068E" w:rsidP="00BF068E">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enrolls a Dependent [and agrees to make the required payments] more than [30] days after the Dependent's Eligibility Date;</w:t>
      </w:r>
    </w:p>
    <w:p w:rsidR="00BF068E" w:rsidRDefault="00BF068E" w:rsidP="00BF068E">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 Newly Acquired Dependent, has other eligible Dependents whose coverage previously ended because the Employee failed to make the required contributions, or otherwise chose to end such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Employee's dependent coverage ends for any reason, including failure to make the required payments, his or her Dependents will be considered Late Enrollees when their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begins again.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Pr>
          <w:b/>
        </w:rPr>
        <w:t xml:space="preserve"> </w:t>
      </w:r>
      <w:r>
        <w:lastRenderedPageBreak/>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BF068E" w:rsidRDefault="00BF068E" w:rsidP="00BF068E">
      <w:pPr>
        <w:pStyle w:val="para8"/>
        <w:numPr>
          <w:ilvl w:val="0"/>
          <w:numId w:val="40"/>
        </w:numPr>
        <w:rPr>
          <w:sz w:val="24"/>
        </w:rPr>
      </w:pPr>
      <w:r>
        <w:rPr>
          <w:sz w:val="24"/>
        </w:rPr>
        <w:t>termination of employment</w:t>
      </w:r>
      <w:r>
        <w:t xml:space="preserve"> </w:t>
      </w:r>
      <w:r>
        <w:rPr>
          <w:sz w:val="24"/>
        </w:rPr>
        <w:t>or eligibility;</w:t>
      </w:r>
    </w:p>
    <w:p w:rsidR="00BF068E" w:rsidRDefault="00BF068E" w:rsidP="00BF068E">
      <w:pPr>
        <w:pStyle w:val="para8"/>
        <w:numPr>
          <w:ilvl w:val="0"/>
          <w:numId w:val="40"/>
        </w:numPr>
        <w:rPr>
          <w:sz w:val="24"/>
        </w:rPr>
      </w:pPr>
      <w:r>
        <w:rPr>
          <w:sz w:val="24"/>
        </w:rPr>
        <w:t>reduction in the number of hours of employment;</w:t>
      </w:r>
    </w:p>
    <w:p w:rsidR="00BF068E" w:rsidRDefault="00BF068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involuntary termination;</w:t>
      </w:r>
    </w:p>
    <w:p w:rsidR="00BF068E" w:rsidRDefault="00BF068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divorce or legal separation or dissolution of the civil union [or termination of the domestic partnership];</w:t>
      </w:r>
    </w:p>
    <w:p w:rsidR="00BF068E" w:rsidRDefault="00BF068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death of the Employee's spouse;</w:t>
      </w:r>
    </w:p>
    <w:p w:rsidR="00BF068E" w:rsidRDefault="00BF068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contribution toward coverage that was being made by the employer that offered the group plan under which the Dependent was covered; or</w:t>
      </w:r>
    </w:p>
    <w:p w:rsidR="00BF068E" w:rsidRDefault="00BF068E" w:rsidP="00BF068E">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termination of the other plan's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And, We will not consider an Employee's spouse or eligible Dependent children for which the Employee initially waived coverage under this Contract, to be a Late Enrollee, if:</w:t>
      </w:r>
    </w:p>
    <w:p w:rsidR="00BF068E" w:rsidRDefault="00BF068E" w:rsidP="00BF068E">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 is under legal obligation to provide coverage due to a court order; and</w:t>
      </w:r>
    </w:p>
    <w:p w:rsidR="00BF068E" w:rsidRDefault="00BF068E" w:rsidP="00BF068E">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Employee's spouse or eligible Dependent children are enrolled by the Employee, and the appropriate premium must be paid, within 30 days of the issuance of the court order.</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Coverage will take effect as of the date required pursuant to the court order.</w:t>
      </w:r>
    </w:p>
    <w:p w:rsidR="00BF068E" w:rsidRDefault="00BF068E" w:rsidP="00BF068E"/>
    <w:p w:rsidR="00BF068E" w:rsidRDefault="00BF068E" w:rsidP="00BF068E">
      <w:pPr>
        <w:pStyle w:val="para8"/>
        <w:rPr>
          <w:sz w:val="24"/>
        </w:rPr>
      </w:pPr>
      <w:r>
        <w:rPr>
          <w:sz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When Dependent Coverage Starts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Employee does this within 30 days of the Dependent's Eligibility Date, the Dependent's Coverage is scheduled to start on the later of:</w:t>
      </w:r>
    </w:p>
    <w:p w:rsidR="00172754" w:rsidRPr="00172754" w:rsidRDefault="00172754" w:rsidP="00172754">
      <w:pPr>
        <w:numPr>
          <w:ilvl w:val="0"/>
          <w:numId w:val="248"/>
        </w:numPr>
        <w:suppressLineNumbers/>
        <w:spacing w:after="200" w:line="276" w:lineRule="auto"/>
        <w:jc w:val="both"/>
        <w:rPr>
          <w:rFonts w:ascii="Times" w:hAnsi="Times"/>
        </w:rPr>
      </w:pPr>
      <w:r w:rsidRPr="00172754">
        <w:rPr>
          <w:rFonts w:ascii="Times" w:hAnsi="Times"/>
        </w:rPr>
        <w:lastRenderedPageBreak/>
        <w:t>the [first day of the calendar month following the] Dependent's Eligibility Date, or</w:t>
      </w:r>
    </w:p>
    <w:p w:rsidR="00172754" w:rsidRPr="00172754" w:rsidRDefault="00172754" w:rsidP="00172754">
      <w:pPr>
        <w:numPr>
          <w:ilvl w:val="0"/>
          <w:numId w:val="248"/>
        </w:numPr>
        <w:suppressLineNumbers/>
        <w:spacing w:after="200" w:line="276" w:lineRule="auto"/>
        <w:jc w:val="both"/>
        <w:rPr>
          <w:rFonts w:ascii="Times" w:hAnsi="Times"/>
        </w:rPr>
      </w:pPr>
      <w:r w:rsidRPr="00172754">
        <w:rPr>
          <w:rFonts w:ascii="Times" w:hAnsi="Times"/>
        </w:rPr>
        <w:t>the date the Employee becomes insured for Employee coverage.</w:t>
      </w:r>
    </w:p>
    <w:p w:rsidR="00172754" w:rsidRPr="00172754" w:rsidRDefault="00172754" w:rsidP="00172754">
      <w:pPr>
        <w:suppressLineNumbers/>
        <w:jc w:val="both"/>
        <w:rPr>
          <w:rFonts w:ascii="Times" w:hAnsi="Times"/>
          <w:i/>
        </w:rPr>
      </w:pPr>
      <w:r w:rsidRPr="00172754">
        <w:rPr>
          <w:rFonts w:ascii="Times" w:hAnsi="Times"/>
          <w:i/>
        </w:rPr>
        <w:t>[Note to Carriers:  Include the bracketed text in item a) for SHOP policies.]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Newly Acquired Dependent other than a newborn child or newly adopted child, including a child placed for adoption, will be covered from the later of:</w:t>
      </w:r>
    </w:p>
    <w:p w:rsidR="00BF068E" w:rsidRDefault="00BF068E" w:rsidP="00BF068E">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Employee notifies Us [ and agrees to make any additional payments], or</w:t>
      </w:r>
    </w:p>
    <w:p w:rsidR="00172754" w:rsidRDefault="00172754" w:rsidP="00172754">
      <w:pPr>
        <w:numPr>
          <w:ilvl w:val="0"/>
          <w:numId w:val="43"/>
        </w:numPr>
        <w:suppressLineNumbers/>
        <w:rPr>
          <w:rFonts w:ascii="Times" w:hAnsi="Times"/>
        </w:rPr>
      </w:pPr>
      <w:r w:rsidRPr="002C3319">
        <w:rPr>
          <w:rFonts w:ascii="Times" w:hAnsi="Times"/>
        </w:rPr>
        <w:t xml:space="preserve">the </w:t>
      </w:r>
      <w:r>
        <w:rPr>
          <w:rFonts w:ascii="Times" w:hAnsi="Times"/>
        </w:rPr>
        <w:t xml:space="preserve">[first day of the calendar month following the] </w:t>
      </w:r>
      <w:r w:rsidRPr="002C3319">
        <w:rPr>
          <w:rFonts w:ascii="Times" w:hAnsi="Times"/>
        </w:rPr>
        <w:t>Dependent's Eligibility Date for the Newly Acquired Dependent.</w:t>
      </w:r>
    </w:p>
    <w:p w:rsidR="00172754" w:rsidRPr="00021A52" w:rsidRDefault="00172754" w:rsidP="00172754">
      <w:pPr>
        <w:suppressLineNumbers/>
        <w:rPr>
          <w:rFonts w:ascii="Times" w:hAnsi="Times"/>
        </w:rPr>
      </w:pPr>
      <w:r w:rsidRPr="00021A52">
        <w:rPr>
          <w:rFonts w:ascii="Times" w:hAnsi="Times"/>
          <w:i/>
        </w:rPr>
        <w:t xml:space="preserve">[Note to Carriers:  Include the bracketed text in item </w:t>
      </w:r>
      <w:r>
        <w:rPr>
          <w:rFonts w:ascii="Times" w:hAnsi="Times"/>
          <w:i/>
        </w:rPr>
        <w:t>b</w:t>
      </w:r>
      <w:r w:rsidRPr="00021A52">
        <w:rPr>
          <w:rFonts w:ascii="Times" w:hAnsi="Times"/>
          <w:i/>
        </w:rPr>
        <w:t>) for SHOP policies.]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BF068E" w:rsidRDefault="00BF068E" w:rsidP="00BF068E">
      <w:pPr>
        <w:numPr>
          <w:ilvl w:val="0"/>
          <w:numId w:val="44"/>
        </w:numPr>
        <w:ind w:left="0" w:firstLine="0"/>
      </w:pPr>
      <w:r>
        <w:t>the Dependent was validly covered under the Contractholder’s old plan on the date the Contractholder’s old plan ended; and</w:t>
      </w:r>
    </w:p>
    <w:p w:rsidR="00BF068E" w:rsidRDefault="00BF068E" w:rsidP="00BF068E">
      <w:pPr>
        <w:numPr>
          <w:ilvl w:val="0"/>
          <w:numId w:val="44"/>
        </w:numPr>
        <w:ind w:left="0" w:firstLine="0"/>
      </w:pPr>
      <w:r>
        <w:t>this Contract takes effect immediately upon termination of the prior plan.</w:t>
      </w:r>
    </w:p>
    <w:p w:rsidR="00BF068E" w:rsidRDefault="00BF068E" w:rsidP="00BF068E"/>
    <w:p w:rsidR="00BF068E" w:rsidRDefault="00BF068E" w:rsidP="00BF068E">
      <w: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Newborn Children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will cover an Employee's newborn child for 31 days from the date of birth without additional premium. Coverage may be continued beyond such 31-day period as stated below: </w:t>
      </w:r>
    </w:p>
    <w:p w:rsidR="00BF068E" w:rsidRDefault="00BF068E" w:rsidP="00BF068E">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If the Employee is already covered for Dependent child coverage on the date the child is born, coverage automatically continues beyond the initial 31 days, provided the premium required for Dependent child coverage continues to be paid.  The Employee </w:t>
      </w:r>
      <w:r>
        <w:lastRenderedPageBreak/>
        <w:t>must notify Us of the birth of the newborn child as soon as possible in order that We may properly provide coverage under this Contract.</w:t>
      </w:r>
    </w:p>
    <w:p w:rsidR="00BF068E" w:rsidRDefault="00BF068E" w:rsidP="00BF068E">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If the Employee is not covered for Dependent child coverage on the date the child is born, the Employee must:</w:t>
      </w:r>
    </w:p>
    <w:p w:rsidR="00BF068E" w:rsidRDefault="00BF068E" w:rsidP="00BF068E">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give written notice to enroll the newborn child[; and</w:t>
      </w:r>
    </w:p>
    <w:p w:rsidR="00BF068E" w:rsidRDefault="00BF068E" w:rsidP="00BF068E">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pay the premium required for Dependent child coverage within 31 days after the date of birth for coverage to continue beyond the initial 31 days.]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the notice is not given [and the premium is not paid] within such 31-day period, the newborn child’s coverage will end at the end of such 31-day period.  If the notice is given and the premium paid after that 31-day period, the child will be a Late Enrollee.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When Dependent Coverage Ends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Dependent's coverage under this Contract will end on the first of the following dates: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[the date]Employee coverage ends;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[b) the date the Employee stops being a member of a class of Employees eligible for such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[c)]. the date this Contract ends;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[d)]. the date Dependent coverage is dropped from this Contract for all Employees eligible for such coverage;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[e). the date an Employee fails to pay any required part of the cost of Dependent coverage.  It ends on the last day of the period for which the Employee made the required payments, unless coverage ends earlier for other reasons.]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[f)]. At 12:01 a.m. [on the last day of the calendar month following] [on] the date the Dependent stops being an eligible Dependent.</w:t>
      </w:r>
    </w:p>
    <w:p w:rsidR="00BF068E" w:rsidRDefault="00BF068E" w:rsidP="00BF068E">
      <w:r>
        <w:t>[g)]. with respect to a Dependent spouse, the date the spouse moves his or her permanent residence outside the Service Area.]</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EXTENDED HEALTH BENEFITS</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If this Contract ends and a [Member] is Totally Disabled and under a Practitioner’s care, We will extend health benefits for that person under this Contract as explained below.  This is done at no cost to the [Member].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We will only extend benefits for a [Member] due to the disabling condition. Any services and supplies must be provided before the extension ends.  And what We cover  is based on all the terms of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We do not cover services, supplies, or charges due to other conditions.  And, We do not cover services, supplies or charges incurred by other family members.  </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extension ends on the earliest of:</w:t>
      </w:r>
    </w:p>
    <w:p w:rsidR="00BF068E" w:rsidRDefault="00BF068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Total Disability ends;</w:t>
      </w:r>
    </w:p>
    <w:p w:rsidR="00BF068E" w:rsidRDefault="00BF068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one year from the date the person’s coverage under this Contract ends; or</w:t>
      </w:r>
    </w:p>
    <w:p w:rsidR="00BF068E" w:rsidRDefault="00BF068E" w:rsidP="00BF068E">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the date the person has reached the payment limit, if any, for his or her disabling condition.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The Employee must submit evidence to Us that he or she or his or her Dependent is Totally Disabled, if We request it.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TERMINATION FOR CAUSE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any of the following conditions exist, We may give written notice to the [Member] that the person is no longer covered under this Contract:</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Untenable Relationship:</w:t>
      </w:r>
      <w: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Misuse of Identification Card:</w:t>
      </w:r>
      <w:r>
        <w:t xml:space="preserve">  The [Member] permits any other person who is not authorized by Us to use any Identification Card We issue to the [Member].</w:t>
      </w: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Furnishing Incorrect or Incomplete Information:</w:t>
      </w:r>
      <w:r>
        <w:t xml:space="preserve">  The [Member] furnishes material information that is either incorrect or incomplete in a statement made for the purpose of effecting coverage under this Contract.  This condition is subject to the provisions of the </w:t>
      </w:r>
      <w:r>
        <w:rPr>
          <w:b/>
        </w:rPr>
        <w:t>Incontestability of the</w:t>
      </w:r>
      <w:r>
        <w:t xml:space="preserve"> </w:t>
      </w:r>
      <w:r>
        <w:rPr>
          <w:b/>
        </w:rPr>
        <w:t>Contract</w:t>
      </w:r>
      <w:r>
        <w:t xml:space="preserve"> section.</w:t>
      </w: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Nonpayment:</w:t>
      </w:r>
      <w:r>
        <w:t xml:space="preserve">  The [Member] fails to pay any Copayment [or Coinsurance] or to make any reimbursement to Us required under this Contract.</w:t>
      </w: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BF068E" w:rsidRDefault="00BF068E" w:rsidP="00BF068E">
      <w:pPr>
        <w:numPr>
          <w:ilvl w:val="0"/>
          <w:numId w:val="4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rPr>
          <w:b/>
        </w:rPr>
        <w:t>Failure to Cooperate:</w:t>
      </w:r>
      <w:r>
        <w:t xml:space="preserve">  The [Member] fails to assist Us in coordinating benefits as described in the </w:t>
      </w:r>
      <w:r>
        <w:rPr>
          <w:b/>
        </w:rPr>
        <w:t>Coordination of Benefits</w:t>
      </w:r>
      <w:r>
        <w:t xml:space="preserve"> </w:t>
      </w:r>
      <w:r>
        <w:rPr>
          <w:b/>
        </w:rPr>
        <w:t>and Services</w:t>
      </w:r>
      <w:r>
        <w:t xml:space="preserve"> section.</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If We give the [Member] such written notice:</w:t>
      </w:r>
    </w:p>
    <w:p w:rsidR="00BF068E" w:rsidRDefault="00BF068E" w:rsidP="00BF068E">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 xml:space="preserve">that person will cease to be a [Member] for the coverage under this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BF068E" w:rsidRDefault="00BF068E" w:rsidP="00BF068E">
      <w:pPr>
        <w:numPr>
          <w:ilvl w:val="0"/>
          <w:numId w:val="4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no benefits will be provided to the [Member] under the Contract after that date.</w:t>
      </w: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F068E" w:rsidRDefault="00BF068E" w:rsidP="00BF068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t xml:space="preserve">Any action by Us under these provisions is subject to review in accordance with the Appeals Procedures We establish. </w:t>
      </w:r>
      <w:r>
        <w:rPr>
          <w:b/>
        </w:rPr>
        <w:t xml:space="preserve"> </w:t>
      </w:r>
    </w:p>
    <w:p w:rsidR="00BF068E" w:rsidRDefault="00BF068E" w:rsidP="00BF068E">
      <w:pPr>
        <w:tabs>
          <w:tab w:val="left" w:pos="4752"/>
        </w:tabs>
      </w:pPr>
    </w:p>
    <w:p w:rsidR="00BF068E" w:rsidRDefault="00BF068E" w:rsidP="00BF068E">
      <w:pPr>
        <w:tabs>
          <w:tab w:val="left" w:pos="720"/>
          <w:tab w:val="left" w:pos="1440"/>
          <w:tab w:val="left" w:pos="4032"/>
        </w:tabs>
        <w:rPr>
          <w:b/>
        </w:rPr>
      </w:pPr>
      <w:r>
        <w:rPr>
          <w:b/>
        </w:rPr>
        <w:t>[MEMBER] PROVISIONS:  APPLICABLE TO [NETWORK] SERVICES AND SUPPLIES</w:t>
      </w:r>
    </w:p>
    <w:p w:rsidR="00BF068E" w:rsidRDefault="00BF068E" w:rsidP="00BF068E">
      <w:pPr>
        <w:tabs>
          <w:tab w:val="left" w:pos="720"/>
          <w:tab w:val="left" w:pos="1440"/>
          <w:tab w:val="left" w:pos="4032"/>
        </w:tabs>
        <w:rPr>
          <w:b/>
        </w:rPr>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lastRenderedPageBreak/>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720"/>
        </w:tabs>
        <w:rPr>
          <w:b/>
        </w:rPr>
      </w:pPr>
      <w:r>
        <w:rPr>
          <w:b/>
        </w:rPr>
        <w:t xml:space="preserve">SELECTING OR CHANGING A PRIMARY CARE PHYSICIAN </w:t>
      </w:r>
    </w:p>
    <w:p w:rsidR="00BF068E" w:rsidRDefault="00BF068E" w:rsidP="00BF068E">
      <w:pPr>
        <w:tabs>
          <w:tab w:val="left" w:pos="720"/>
        </w:tabs>
      </w:pPr>
      <w:r>
        <w:t>When an Employee first obtains this coverage, the Employee and each of the Employee's covered Dependents must select a Primary Care Physician.</w:t>
      </w:r>
    </w:p>
    <w:p w:rsidR="00BF068E" w:rsidRDefault="00BF068E" w:rsidP="00BF068E">
      <w:pPr>
        <w:tabs>
          <w:tab w:val="left" w:pos="720"/>
        </w:tabs>
      </w:pPr>
    </w:p>
    <w:p w:rsidR="00BF068E" w:rsidRDefault="00BF068E" w:rsidP="00BF068E">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BF068E" w:rsidRDefault="00BF068E" w:rsidP="00BF068E">
      <w:pPr>
        <w:tabs>
          <w:tab w:val="left" w:pos="720"/>
        </w:tabs>
      </w:pPr>
    </w:p>
    <w:p w:rsidR="00BF068E" w:rsidRDefault="00BF068E" w:rsidP="00BF068E">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BF068E" w:rsidRDefault="00BF068E" w:rsidP="00BF068E">
      <w:pPr>
        <w:tabs>
          <w:tab w:val="left" w:pos="720"/>
        </w:tabs>
      </w:pPr>
    </w:p>
    <w:p w:rsidR="00BF068E" w:rsidRDefault="00BF068E" w:rsidP="00BF068E">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BF068E" w:rsidRDefault="00BF068E" w:rsidP="00BF068E">
      <w:pPr>
        <w:tabs>
          <w:tab w:val="left" w:pos="720"/>
        </w:tabs>
      </w:pPr>
    </w:p>
    <w:p w:rsidR="00BF068E" w:rsidRDefault="00BF068E" w:rsidP="00BF068E">
      <w:pPr>
        <w:pStyle w:val="para5"/>
        <w:ind w:left="0" w:firstLine="0"/>
        <w:rPr>
          <w:b/>
          <w:sz w:val="24"/>
        </w:rPr>
      </w:pPr>
      <w:r>
        <w:rPr>
          <w:b/>
          <w:sz w:val="24"/>
        </w:rPr>
        <w:t>[NETWORK</w:t>
      </w:r>
    </w:p>
    <w:p w:rsidR="00BF068E" w:rsidRDefault="00BF068E" w:rsidP="00BF068E">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BF068E" w:rsidRDefault="00BF068E" w:rsidP="00BF068E">
      <w:pPr>
        <w:pStyle w:val="para3"/>
        <w:jc w:val="both"/>
        <w:rPr>
          <w:b w:val="0"/>
          <w:sz w:val="24"/>
        </w:rPr>
      </w:pPr>
    </w:p>
    <w:p w:rsidR="00BF068E" w:rsidRDefault="00BF068E" w:rsidP="00BF068E">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F068E" w:rsidRDefault="00BF068E" w:rsidP="00BF068E">
      <w:pPr>
        <w:tabs>
          <w:tab w:val="left" w:pos="720"/>
        </w:tabs>
      </w:pPr>
    </w:p>
    <w:p w:rsidR="00BF068E" w:rsidRDefault="00BF068E" w:rsidP="00BF068E">
      <w:pPr>
        <w:tabs>
          <w:tab w:val="left" w:pos="720"/>
        </w:tabs>
        <w:rPr>
          <w:b/>
        </w:rPr>
      </w:pPr>
      <w:r>
        <w:rPr>
          <w:b/>
        </w:rPr>
        <w:t>IDENTIFICATION CARD</w:t>
      </w:r>
    </w:p>
    <w:p w:rsidR="00BF068E" w:rsidRDefault="00BF068E" w:rsidP="00BF068E">
      <w:pPr>
        <w:tabs>
          <w:tab w:val="left" w:pos="720"/>
        </w:tabs>
      </w:pPr>
      <w: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w:t>
      </w:r>
      <w:r>
        <w:lastRenderedPageBreak/>
        <w:t>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BF068E" w:rsidRDefault="00BF068E" w:rsidP="00BF068E">
      <w:pPr>
        <w:tabs>
          <w:tab w:val="left" w:pos="720"/>
        </w:tabs>
      </w:pPr>
    </w:p>
    <w:p w:rsidR="00BF068E" w:rsidRDefault="00BF068E" w:rsidP="00BF068E">
      <w:pPr>
        <w:tabs>
          <w:tab w:val="left" w:pos="720"/>
        </w:tabs>
      </w:pPr>
      <w: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BF068E" w:rsidRDefault="00BF068E" w:rsidP="00BF068E">
      <w:pPr>
        <w:tabs>
          <w:tab w:val="left" w:pos="720"/>
        </w:tabs>
      </w:pPr>
    </w:p>
    <w:p w:rsidR="00BF068E" w:rsidRDefault="00BF068E" w:rsidP="00BF068E">
      <w:pPr>
        <w:tabs>
          <w:tab w:val="left" w:pos="720"/>
        </w:tabs>
      </w:pPr>
      <w:r>
        <w:rPr>
          <w:b/>
        </w:rPr>
        <w:t>CONFIDENTIALITY</w:t>
      </w:r>
    </w:p>
    <w:p w:rsidR="00BF068E" w:rsidRDefault="00BF068E" w:rsidP="00BF068E">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BF068E" w:rsidRDefault="00BF068E" w:rsidP="00BF068E">
      <w:pPr>
        <w:tabs>
          <w:tab w:val="left" w:pos="720"/>
        </w:tabs>
      </w:pPr>
    </w:p>
    <w:p w:rsidR="00BF068E" w:rsidRDefault="00BF068E" w:rsidP="00BF068E">
      <w:pPr>
        <w:tabs>
          <w:tab w:val="left" w:pos="720"/>
        </w:tabs>
        <w:rPr>
          <w:b/>
        </w:rPr>
      </w:pPr>
      <w:r>
        <w:rPr>
          <w:b/>
        </w:rPr>
        <w:t>INABILITY TO PROVIDE [NETWORK] SERVICES AND SUPPLIES</w:t>
      </w:r>
    </w:p>
    <w:p w:rsidR="00BF068E" w:rsidRDefault="00BF068E" w:rsidP="00BF068E">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BF068E" w:rsidRDefault="00BF068E" w:rsidP="00BF068E">
      <w:pPr>
        <w:tabs>
          <w:tab w:val="left" w:pos="720"/>
        </w:tabs>
        <w:rPr>
          <w:b/>
        </w:rPr>
      </w:pPr>
    </w:p>
    <w:p w:rsidR="00BF068E" w:rsidRDefault="00BF068E" w:rsidP="00BF068E">
      <w:pPr>
        <w:tabs>
          <w:tab w:val="left" w:pos="720"/>
        </w:tabs>
        <w:rPr>
          <w:b/>
        </w:rPr>
      </w:pPr>
      <w:r>
        <w:rPr>
          <w:b/>
        </w:rPr>
        <w:t>[REFERRAL FORMS</w:t>
      </w:r>
    </w:p>
    <w:p w:rsidR="00BF068E" w:rsidRDefault="00BF068E" w:rsidP="00BF068E">
      <w:pPr>
        <w:tabs>
          <w:tab w:val="left" w:pos="720"/>
        </w:tabs>
      </w:pPr>
      <w:r>
        <w:t>A [Member] can be Referred for Specialist Services by a [Member's] Primary Care Physician.</w:t>
      </w:r>
    </w:p>
    <w:p w:rsidR="00BF068E" w:rsidRDefault="00BF068E" w:rsidP="00BF068E">
      <w:pPr>
        <w:tabs>
          <w:tab w:val="left" w:pos="720"/>
        </w:tabs>
      </w:pPr>
    </w:p>
    <w:p w:rsidR="00BF068E" w:rsidRDefault="00BF068E" w:rsidP="00BF068E">
      <w:pPr>
        <w:tabs>
          <w:tab w:val="left" w:pos="720"/>
        </w:tabs>
        <w:rPr>
          <w:b/>
        </w:rPr>
      </w:pPr>
      <w:r>
        <w:rPr>
          <w:b/>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BF068E" w:rsidRDefault="00BF068E" w:rsidP="00BF068E">
      <w:pPr>
        <w:tabs>
          <w:tab w:val="left" w:pos="720"/>
        </w:tabs>
      </w:pPr>
    </w:p>
    <w:p w:rsidR="00BF068E" w:rsidRDefault="00BF068E" w:rsidP="00BF068E">
      <w:r>
        <w:rPr>
          <w:b/>
        </w:rPr>
        <w:t>NON-COMPLIANCE WITH MEDICALLY NECESSARY AND APPROPRIATE TREATMENT</w:t>
      </w:r>
    </w:p>
    <w:p w:rsidR="00BF068E" w:rsidRDefault="00BF068E" w:rsidP="00BF068E">
      <w:r>
        <w:t xml:space="preserve">A [Member] has the right under </w:t>
      </w:r>
      <w:smartTag w:uri="urn:schemas-microsoft-com:office:smarttags" w:element="place">
        <w:smartTag w:uri="urn:schemas-microsoft-com:office:smarttags" w:element="State">
          <w:r>
            <w:t>New Jersey</w:t>
          </w:r>
        </w:smartTag>
      </w:smartTag>
      <w:r>
        <w:t xml:space="preserve"> law to refuse procedures, medicines, or courses of treatment.  A [Member] has the right to participate in decision-making </w:t>
      </w:r>
      <w:r>
        <w:lastRenderedPageBreak/>
        <w:t>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BF068E" w:rsidRDefault="00BF068E" w:rsidP="00BF068E"/>
    <w:p w:rsidR="00BF068E" w:rsidRDefault="00BF068E" w:rsidP="00BF068E">
      <w:r>
        <w:rPr>
          <w:b/>
        </w:rPr>
        <w:t>REFUSAL OF LIFE-SUSTAINING TREATMENT</w:t>
      </w:r>
    </w:p>
    <w:p w:rsidR="00BF068E" w:rsidRDefault="00BF068E" w:rsidP="00BF068E">
      <w:r>
        <w:t xml:space="preserve">A [Member] has the right under </w:t>
      </w:r>
      <w:smartTag w:uri="urn:schemas-microsoft-com:office:smarttags" w:element="place">
        <w:smartTag w:uri="urn:schemas-microsoft-com:office:smarttags" w:element="State">
          <w:r>
            <w:t>New Jersey</w:t>
          </w:r>
        </w:smartTag>
      </w:smartTag>
      <w: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BF068E" w:rsidRDefault="00BF068E" w:rsidP="00BF068E">
      <w:pPr>
        <w:tabs>
          <w:tab w:val="left" w:pos="720"/>
        </w:tabs>
      </w:pPr>
    </w:p>
    <w:p w:rsidR="00BF068E" w:rsidRDefault="00BF068E" w:rsidP="00BF068E">
      <w:pPr>
        <w:tabs>
          <w:tab w:val="left" w:pos="720"/>
        </w:tabs>
        <w:rPr>
          <w:b/>
        </w:rPr>
      </w:pPr>
      <w:r>
        <w:rPr>
          <w:b/>
        </w:rPr>
        <w:t>REPORTS AND RECORDS</w:t>
      </w:r>
    </w:p>
    <w:p w:rsidR="00BF068E" w:rsidRDefault="00BF068E" w:rsidP="00BF068E">
      <w:pPr>
        <w:tabs>
          <w:tab w:val="left" w:pos="720"/>
        </w:tabs>
      </w:pPr>
      <w:r>
        <w:t>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BF068E" w:rsidRDefault="00BF068E" w:rsidP="00BF068E">
      <w:pPr>
        <w:tabs>
          <w:tab w:val="left" w:pos="720"/>
        </w:tabs>
      </w:pPr>
    </w:p>
    <w:p w:rsidR="00BF068E" w:rsidRDefault="00BF068E" w:rsidP="00BF068E">
      <w:pPr>
        <w:tabs>
          <w:tab w:val="left" w:pos="720"/>
        </w:tabs>
        <w:rPr>
          <w:b/>
        </w:rPr>
      </w:pPr>
      <w:r>
        <w:rPr>
          <w:b/>
        </w:rPr>
        <w:t>MEDICAL NECESSITY</w:t>
      </w:r>
    </w:p>
    <w:p w:rsidR="00BF068E" w:rsidRDefault="00BF068E" w:rsidP="00BF068E">
      <w:pPr>
        <w:tabs>
          <w:tab w:val="left" w:pos="720"/>
        </w:tabs>
      </w:pPr>
      <w:r>
        <w:t xml:space="preserve"> [Members] will receive designated benefits under the Contract only when Medically Necessary and Appropriate.  We may Determine whether any benefit provided under the </w:t>
      </w:r>
      <w:r>
        <w:lastRenderedPageBreak/>
        <w:t>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rPr>
          <w:b/>
        </w:rPr>
      </w:pPr>
    </w:p>
    <w:p w:rsidR="00BF068E" w:rsidRDefault="00BF068E" w:rsidP="00BF068E">
      <w:pPr>
        <w:pStyle w:val="para4"/>
        <w:suppressLineNumbers w:val="0"/>
        <w:rPr>
          <w:rFonts w:ascii="Times New Roman" w:hAnsi="Times New Roman"/>
        </w:rPr>
      </w:pPr>
      <w:r>
        <w:rPr>
          <w:rFonts w:ascii="Times New Roman" w:hAnsi="Times New Roman"/>
        </w:rPr>
        <w:t>PROVIDER PAYMENT</w:t>
      </w:r>
    </w:p>
    <w:p w:rsidR="00BF068E" w:rsidRDefault="00BF068E" w:rsidP="00BF068E">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BF068E" w:rsidRDefault="00BF068E" w:rsidP="00BF068E">
      <w:pPr>
        <w:pStyle w:val="para3"/>
        <w:rPr>
          <w:b w:val="0"/>
          <w:sz w:val="24"/>
        </w:rPr>
      </w:pPr>
    </w:p>
    <w:p w:rsidR="00BF068E" w:rsidRDefault="00BF068E" w:rsidP="00BF068E">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BF068E" w:rsidRDefault="00BF068E" w:rsidP="00BF068E">
      <w:pPr>
        <w:pStyle w:val="para3"/>
        <w:rPr>
          <w:b w:val="0"/>
          <w:sz w:val="24"/>
        </w:rPr>
      </w:pPr>
    </w:p>
    <w:p w:rsidR="00BF068E" w:rsidRDefault="00BF068E" w:rsidP="00BF068E">
      <w:pPr>
        <w:pStyle w:val="para4"/>
        <w:suppressLineNumbers w:val="0"/>
        <w:rPr>
          <w:rFonts w:ascii="Times New Roman" w:hAnsi="Times New Roman"/>
        </w:rPr>
      </w:pPr>
      <w:r>
        <w:rPr>
          <w:rFonts w:ascii="Times New Roman" w:hAnsi="Times New Roman"/>
        </w:rPr>
        <w:t>APPEAL PROCEDURE</w:t>
      </w:r>
    </w:p>
    <w:p w:rsidR="00BF068E" w:rsidRDefault="00BF068E" w:rsidP="00BF068E">
      <w:pPr>
        <w:pStyle w:val="para10"/>
        <w:jc w:val="left"/>
        <w:rPr>
          <w:b w:val="0"/>
          <w:sz w:val="24"/>
        </w:rPr>
      </w:pPr>
      <w:r>
        <w:rPr>
          <w:b w:val="0"/>
          <w:sz w:val="24"/>
        </w:rPr>
        <w:t>NOTE TO CARRIERS:  Insert Appeals Procedure text here.  The Appeal Procedure text must satisfy the requirements of N.J.A.C. 811:24-8.5 et seq.  The text must include specific information regarding the Stage 1, Stage 2 and External Appeals process.</w:t>
      </w:r>
    </w:p>
    <w:p w:rsidR="00BF068E" w:rsidRDefault="00BF068E" w:rsidP="00BF068E">
      <w:pPr>
        <w:pStyle w:val="para10"/>
        <w:jc w:val="left"/>
        <w:rPr>
          <w:sz w:val="24"/>
        </w:rPr>
      </w:pPr>
    </w:p>
    <w:p w:rsidR="00BF068E" w:rsidRDefault="00BF068E" w:rsidP="00BF068E">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BF068E" w:rsidRDefault="00BF068E" w:rsidP="00BF068E">
      <w:pPr>
        <w:pStyle w:val="para10"/>
        <w:jc w:val="left"/>
        <w:rPr>
          <w:sz w:val="24"/>
        </w:rPr>
      </w:pPr>
    </w:p>
    <w:p w:rsidR="00BF068E" w:rsidRDefault="00BF068E" w:rsidP="00BF068E">
      <w:pPr>
        <w:pStyle w:val="para10"/>
        <w:jc w:val="left"/>
        <w:rPr>
          <w:sz w:val="24"/>
        </w:rPr>
      </w:pPr>
      <w:r>
        <w:rPr>
          <w:sz w:val="24"/>
        </w:rPr>
        <w:t>[CONTINUATION OF CARE</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w:t>
      </w:r>
      <w:r>
        <w:rPr>
          <w:b w:val="0"/>
          <w:sz w:val="24"/>
        </w:rPr>
        <w:lastRenderedPageBreak/>
        <w:t xml:space="preserve">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BF068E" w:rsidRDefault="00BF068E" w:rsidP="00BF068E">
      <w:pPr>
        <w:pStyle w:val="para10"/>
        <w:jc w:val="left"/>
        <w:rPr>
          <w:b w:val="0"/>
          <w:sz w:val="24"/>
        </w:rPr>
      </w:pPr>
    </w:p>
    <w:p w:rsidR="00BF068E" w:rsidRDefault="00BF068E" w:rsidP="00BF068E">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BF068E" w:rsidRDefault="00BF068E" w:rsidP="00BF068E">
      <w:pPr>
        <w:pStyle w:val="para10"/>
        <w:jc w:val="left"/>
        <w:rPr>
          <w:b w:val="0"/>
          <w:sz w:val="24"/>
        </w:rPr>
      </w:pP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rPr>
          <w:b/>
        </w:rPr>
        <w:t xml:space="preserve">COVERED SERVICES AND SUPPLIES </w:t>
      </w:r>
      <w:r>
        <w:rPr>
          <w:b/>
          <w:i/>
        </w:rPr>
        <w:t>APPLICABLE TO [NETWORK] SERVICES AND SUPPLIES</w:t>
      </w:r>
    </w:p>
    <w:p w:rsidR="00BF068E" w:rsidRDefault="00BF068E" w:rsidP="00BF068E">
      <w:pPr>
        <w:tabs>
          <w:tab w:val="left" w:pos="720"/>
          <w:tab w:val="left" w:pos="1440"/>
          <w:tab w:val="left" w:pos="4032"/>
        </w:tabs>
      </w:pPr>
    </w:p>
    <w:p w:rsidR="00BF068E" w:rsidRDefault="00BF068E" w:rsidP="00BF068E">
      <w: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rPr>
          <w:i/>
        </w:rPr>
      </w:pPr>
      <w:r>
        <w:rPr>
          <w:i/>
        </w:rPr>
        <w:t xml:space="preserve">Please read the </w:t>
      </w:r>
      <w:r>
        <w:rPr>
          <w:b/>
          <w:i/>
        </w:rPr>
        <w:t>COVERED SERVICES AND SUPPLIES</w:t>
      </w:r>
      <w:r>
        <w:rPr>
          <w:i/>
        </w:rPr>
        <w:t xml:space="preserve"> section carefully.</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rPr>
          <w:b/>
        </w:rPr>
      </w:pPr>
      <w:r>
        <w:rPr>
          <w:b/>
        </w:rPr>
        <w:t>[COVERAGE PROVISION</w:t>
      </w:r>
    </w:p>
    <w:p w:rsidR="00BF068E" w:rsidRDefault="00BF068E" w:rsidP="00BF068E">
      <w:pPr>
        <w:tabs>
          <w:tab w:val="left" w:pos="720"/>
          <w:tab w:val="left" w:pos="1440"/>
          <w:tab w:val="left" w:pos="4032"/>
        </w:tabs>
        <w:jc w:val="both"/>
        <w:rPr>
          <w:b/>
        </w:rPr>
      </w:pPr>
    </w:p>
    <w:p w:rsidR="00BF068E" w:rsidRPr="00A1365D" w:rsidRDefault="00BF068E" w:rsidP="00BF068E">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BF068E" w:rsidRDefault="00BF068E" w:rsidP="00BF068E">
      <w:pPr>
        <w:tabs>
          <w:tab w:val="left" w:pos="720"/>
          <w:tab w:val="left" w:pos="1440"/>
          <w:tab w:val="left" w:pos="4032"/>
        </w:tabs>
        <w:rPr>
          <w:b/>
        </w:rPr>
      </w:pPr>
    </w:p>
    <w:p w:rsidR="00BF068E" w:rsidRDefault="00BF068E" w:rsidP="00BF068E">
      <w:pPr>
        <w:pStyle w:val="para7"/>
        <w:rPr>
          <w:b/>
        </w:rPr>
      </w:pPr>
      <w:r>
        <w:rPr>
          <w:b/>
        </w:rPr>
        <w:t>The Cash Deductible</w:t>
      </w:r>
    </w:p>
    <w:p w:rsidR="00BF068E" w:rsidRDefault="00BF068E" w:rsidP="00BF068E">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BF068E" w:rsidRDefault="00BF068E" w:rsidP="00BF068E">
      <w:pPr>
        <w:pStyle w:val="para8"/>
        <w:rPr>
          <w:sz w:val="24"/>
        </w:rPr>
      </w:pPr>
    </w:p>
    <w:p w:rsidR="00BF068E" w:rsidRDefault="00BF068E" w:rsidP="00BF068E">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BF068E" w:rsidRDefault="00BF068E" w:rsidP="00BF068E">
      <w:pPr>
        <w:tabs>
          <w:tab w:val="left" w:pos="720"/>
          <w:tab w:val="left" w:pos="1440"/>
          <w:tab w:val="left" w:pos="4032"/>
        </w:tabs>
        <w:rPr>
          <w:b/>
        </w:rPr>
      </w:pPr>
    </w:p>
    <w:p w:rsidR="00BF068E" w:rsidRDefault="00BF068E" w:rsidP="00BF068E">
      <w:pPr>
        <w:pStyle w:val="para7"/>
        <w:rPr>
          <w:b/>
        </w:rPr>
      </w:pPr>
      <w:r>
        <w:rPr>
          <w:b/>
        </w:rPr>
        <w:lastRenderedPageBreak/>
        <w:t>[Family Deductible Limit</w:t>
      </w:r>
    </w:p>
    <w:p w:rsidR="00BF068E" w:rsidRDefault="00BF068E" w:rsidP="00BF068E">
      <w:pPr>
        <w:pStyle w:val="para8"/>
        <w:rPr>
          <w:sz w:val="24"/>
        </w:rPr>
      </w:pPr>
      <w:r>
        <w:rPr>
          <w:sz w:val="24"/>
        </w:rPr>
        <w:t>This Policy has a family deductible limit of two Cash Deductibles for each Calendar Year.  Once two Members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BF068E" w:rsidRDefault="00BF068E" w:rsidP="00BF068E">
      <w:pPr>
        <w:tabs>
          <w:tab w:val="left" w:pos="720"/>
          <w:tab w:val="left" w:pos="1440"/>
          <w:tab w:val="left" w:pos="4032"/>
        </w:tabs>
        <w:rPr>
          <w:b/>
        </w:rPr>
      </w:pPr>
    </w:p>
    <w:p w:rsidR="00BF068E" w:rsidRDefault="00BF068E" w:rsidP="00BF068E">
      <w:pPr>
        <w:pStyle w:val="para8"/>
        <w:jc w:val="both"/>
        <w:rPr>
          <w:sz w:val="24"/>
        </w:rPr>
      </w:pPr>
      <w:r>
        <w:rPr>
          <w:sz w:val="24"/>
        </w:rPr>
        <w:t>[Please note:  There are separate Cash Deductibles for [Tier 1] and [Tier 2] as shown on the Schedule.]</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F068E" w:rsidRPr="002F7F89" w:rsidRDefault="00BF068E" w:rsidP="00BF068E">
      <w:pPr>
        <w:pStyle w:val="para8"/>
        <w:jc w:val="both"/>
        <w:rPr>
          <w:i/>
          <w:sz w:val="24"/>
        </w:rPr>
      </w:pPr>
      <w:r w:rsidRPr="00B14C48">
        <w:rPr>
          <w:i/>
          <w:sz w:val="24"/>
        </w:rPr>
        <w:t>(Use the above text if the Tier 1 and Tier 2 deductibles accumulate separately and independently.)</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F068E" w:rsidRDefault="00BF068E" w:rsidP="00BF068E">
      <w:pPr>
        <w:pStyle w:val="para8"/>
        <w:jc w:val="both"/>
        <w:rPr>
          <w:sz w:val="24"/>
        </w:rPr>
      </w:pPr>
    </w:p>
    <w:p w:rsidR="00BF068E" w:rsidRDefault="00BF068E" w:rsidP="00BF068E">
      <w:pPr>
        <w:pStyle w:val="para8"/>
        <w:jc w:val="both"/>
        <w:rPr>
          <w:sz w:val="24"/>
        </w:rPr>
      </w:pPr>
      <w:r>
        <w:rPr>
          <w:sz w:val="24"/>
        </w:rPr>
        <w:lastRenderedPageBreak/>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F068E" w:rsidRPr="002F7F89" w:rsidRDefault="00BF068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BF068E" w:rsidRDefault="00BF068E" w:rsidP="00BF068E">
      <w:pPr>
        <w:pStyle w:val="para8"/>
        <w:jc w:val="both"/>
        <w:rPr>
          <w:sz w:val="24"/>
        </w:rPr>
      </w:pPr>
      <w:r>
        <w:rPr>
          <w:sz w:val="24"/>
        </w:rPr>
        <w:t>[Please note:  There are separate Cash Deductibles for [Tier 1] and [Tier 2] as shown on the Schedule.]</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w:t>
      </w:r>
      <w:r>
        <w:rPr>
          <w:sz w:val="24"/>
        </w:rPr>
        <w:lastRenderedPageBreak/>
        <w:t xml:space="preserve">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F068E" w:rsidRPr="002F7F89" w:rsidRDefault="00BF068E" w:rsidP="00BF068E">
      <w:pPr>
        <w:pStyle w:val="para8"/>
        <w:jc w:val="both"/>
        <w:rPr>
          <w:i/>
          <w:sz w:val="24"/>
        </w:rPr>
      </w:pPr>
      <w:r w:rsidRPr="00B14C48">
        <w:rPr>
          <w:i/>
          <w:sz w:val="24"/>
        </w:rPr>
        <w:t>(Use the above text if the Tier 1 and Tier 2 deductibles accumulate separately and independently.)</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BF068E" w:rsidRDefault="00BF068E" w:rsidP="00BF068E">
      <w:pPr>
        <w:pStyle w:val="para8"/>
        <w:jc w:val="both"/>
        <w:rPr>
          <w:sz w:val="24"/>
        </w:rPr>
      </w:pPr>
    </w:p>
    <w:p w:rsidR="00BF068E" w:rsidRDefault="00BF068E" w:rsidP="00BF068E">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F068E" w:rsidRPr="002F7F89" w:rsidRDefault="00BF068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BF068E" w:rsidRDefault="00BF068E" w:rsidP="00BF068E">
      <w:pPr>
        <w:suppressAutoHyphens/>
        <w:rPr>
          <w:b/>
        </w:rPr>
      </w:pPr>
    </w:p>
    <w:p w:rsidR="00BF068E" w:rsidRDefault="00BF068E" w:rsidP="00BF068E">
      <w:pPr>
        <w:suppressAutoHyphens/>
      </w:pPr>
      <w:r>
        <w:rPr>
          <w:b/>
        </w:rPr>
        <w:t>[The Cash Deductible</w:t>
      </w:r>
      <w:r>
        <w:t xml:space="preserve">:  </w:t>
      </w:r>
    </w:p>
    <w:p w:rsidR="00BF068E" w:rsidRDefault="00BF068E" w:rsidP="00BF068E">
      <w:pPr>
        <w:suppressAutoHyphens/>
      </w:pPr>
      <w:r>
        <w:lastRenderedPageBreak/>
        <w:t>For Single Coverage Only</w:t>
      </w:r>
    </w:p>
    <w:p w:rsidR="00BF068E" w:rsidRDefault="00BF068E" w:rsidP="00BF068E">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F068E" w:rsidRDefault="00BF068E" w:rsidP="00BF068E">
      <w:pPr>
        <w:suppressAutoHyphens/>
      </w:pPr>
    </w:p>
    <w:p w:rsidR="00BF068E" w:rsidRDefault="00BF068E" w:rsidP="00BF068E">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BF068E" w:rsidRDefault="00BF068E" w:rsidP="00BF068E">
      <w:pPr>
        <w:tabs>
          <w:tab w:val="left" w:pos="-720"/>
          <w:tab w:val="left" w:pos="0"/>
          <w:tab w:val="left" w:pos="720"/>
          <w:tab w:val="left" w:pos="1440"/>
          <w:tab w:val="left" w:pos="4032"/>
        </w:tabs>
        <w:suppressAutoHyphens/>
      </w:pPr>
    </w:p>
    <w:p w:rsidR="00BF068E" w:rsidRDefault="00BF068E" w:rsidP="00BF068E">
      <w:pPr>
        <w:suppressAutoHyphens/>
      </w:pPr>
      <w:r>
        <w:rPr>
          <w:b/>
        </w:rPr>
        <w:t>[Family Deductible Limit:</w:t>
      </w:r>
      <w:r>
        <w:t xml:space="preserve">  </w:t>
      </w:r>
    </w:p>
    <w:p w:rsidR="00BF068E" w:rsidRDefault="00BF068E" w:rsidP="00BF068E">
      <w:pPr>
        <w:suppressAutoHyphens/>
      </w:pPr>
      <w:r>
        <w:t>For Other than Single Coverage</w:t>
      </w:r>
    </w:p>
    <w:p w:rsidR="00BF068E" w:rsidRDefault="00BF068E" w:rsidP="00BF068E">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BF068E" w:rsidRDefault="00BF068E" w:rsidP="00BF068E">
      <w:pPr>
        <w:tabs>
          <w:tab w:val="left" w:pos="-720"/>
          <w:tab w:val="left" w:pos="0"/>
          <w:tab w:val="left" w:pos="720"/>
          <w:tab w:val="left" w:pos="1440"/>
          <w:tab w:val="left" w:pos="4032"/>
        </w:tabs>
        <w:suppressAutoHyphens/>
      </w:pPr>
    </w:p>
    <w:p w:rsidR="00BF068E" w:rsidRDefault="00BF068E" w:rsidP="00BF068E">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BF068E" w:rsidRDefault="00BF068E" w:rsidP="00BF068E">
      <w:pPr>
        <w:pStyle w:val="para8"/>
        <w:rPr>
          <w:sz w:val="24"/>
        </w:rPr>
      </w:pPr>
    </w:p>
    <w:p w:rsidR="00BF068E" w:rsidRDefault="00BF068E" w:rsidP="00BF068E">
      <w:pPr>
        <w:tabs>
          <w:tab w:val="left" w:pos="720"/>
          <w:tab w:val="left" w:pos="1440"/>
          <w:tab w:val="left" w:pos="4032"/>
        </w:tabs>
        <w:rPr>
          <w:b/>
        </w:rPr>
      </w:pPr>
    </w:p>
    <w:p w:rsidR="00BF068E" w:rsidRDefault="00BF068E" w:rsidP="00BF068E">
      <w:pPr>
        <w:pStyle w:val="para10"/>
        <w:rPr>
          <w:sz w:val="24"/>
        </w:rPr>
      </w:pPr>
      <w:r>
        <w:rPr>
          <w:sz w:val="24"/>
        </w:rPr>
        <w:t>[Maximum Out of Pocket</w:t>
      </w:r>
    </w:p>
    <w:p w:rsidR="00BF068E" w:rsidRDefault="00BF068E" w:rsidP="00BF068E">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BF068E" w:rsidRDefault="00BF068E" w:rsidP="00BF068E">
      <w:pPr>
        <w:tabs>
          <w:tab w:val="left" w:pos="720"/>
          <w:tab w:val="left" w:pos="1440"/>
          <w:tab w:val="left" w:pos="4032"/>
        </w:tabs>
        <w:rPr>
          <w:b/>
        </w:rPr>
      </w:pPr>
    </w:p>
    <w:p w:rsidR="00BF068E" w:rsidRDefault="00BF068E" w:rsidP="00BF068E">
      <w:r>
        <w:t>[Once Members in a family meet two times the individual Maximum Out of Pocket, no Members in that family will be required to pay any amounts as Copayments, Deductible or Coinsurance for covered services and supplies for the remainder of the Calendar Year.]</w:t>
      </w:r>
    </w:p>
    <w:p w:rsidR="00BF068E" w:rsidRDefault="00BF068E" w:rsidP="00BF068E">
      <w:pPr>
        <w:tabs>
          <w:tab w:val="left" w:pos="720"/>
          <w:tab w:val="left" w:pos="1440"/>
          <w:tab w:val="left" w:pos="4032"/>
        </w:tabs>
        <w:rPr>
          <w:b/>
        </w:rPr>
      </w:pPr>
    </w:p>
    <w:p w:rsidR="00BF068E" w:rsidRDefault="00BF068E" w:rsidP="00BF068E">
      <w:pPr>
        <w:pStyle w:val="para10"/>
        <w:rPr>
          <w:sz w:val="24"/>
        </w:rPr>
      </w:pPr>
      <w:r>
        <w:rPr>
          <w:sz w:val="24"/>
        </w:rPr>
        <w:t>[Tier 1] and [Tier 2] Maximum Out of Pocket</w:t>
      </w:r>
    </w:p>
    <w:p w:rsidR="00BF068E" w:rsidRDefault="00BF068E" w:rsidP="00BF068E">
      <w:pPr>
        <w:pStyle w:val="para8"/>
        <w:jc w:val="both"/>
        <w:rPr>
          <w:sz w:val="24"/>
        </w:rPr>
      </w:pPr>
      <w:r>
        <w:rPr>
          <w:sz w:val="24"/>
        </w:rPr>
        <w:t>[Please note:  There are separate Maximum Out of Pocket amounts for [Tier 1] and [Tier 2] as shown on the Schedule.]</w:t>
      </w:r>
    </w:p>
    <w:p w:rsidR="00BF068E" w:rsidRDefault="00BF068E" w:rsidP="00BF068E">
      <w:pPr>
        <w:jc w:val="both"/>
      </w:pPr>
    </w:p>
    <w:p w:rsidR="00BF068E" w:rsidRDefault="00BF068E" w:rsidP="00BF068E">
      <w:pPr>
        <w:jc w:val="both"/>
      </w:pPr>
      <w:r>
        <w:lastRenderedPageBreak/>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BF068E" w:rsidRDefault="00BF068E" w:rsidP="00BF068E">
      <w:pPr>
        <w:jc w:val="both"/>
      </w:pPr>
    </w:p>
    <w:p w:rsidR="00BF068E" w:rsidRDefault="00BF068E" w:rsidP="00BF068E">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BF068E" w:rsidRDefault="00BF068E" w:rsidP="00BF068E">
      <w:pPr>
        <w:pStyle w:val="para8"/>
        <w:jc w:val="both"/>
        <w:rPr>
          <w:sz w:val="24"/>
        </w:rPr>
      </w:pPr>
    </w:p>
    <w:p w:rsidR="00BF068E" w:rsidRDefault="00BF068E" w:rsidP="00BF068E">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BF068E" w:rsidRDefault="00BF068E" w:rsidP="00BF068E">
      <w:pPr>
        <w:jc w:val="both"/>
      </w:pPr>
    </w:p>
    <w:p w:rsidR="00BF068E" w:rsidRDefault="00BF068E" w:rsidP="00BF068E">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BF068E" w:rsidRDefault="00BF068E" w:rsidP="00BF068E">
      <w:pPr>
        <w:pStyle w:val="para10"/>
        <w:rPr>
          <w:b w:val="0"/>
          <w:i/>
          <w:sz w:val="24"/>
        </w:rPr>
      </w:pPr>
      <w:r w:rsidRPr="00B14C48">
        <w:rPr>
          <w:b w:val="0"/>
          <w:i/>
          <w:sz w:val="24"/>
        </w:rPr>
        <w:t>(Use the above Tier 1 and Tier 2 text if the MOOPS accumulate separately.)</w:t>
      </w:r>
    </w:p>
    <w:p w:rsidR="00BF068E" w:rsidRDefault="00BF068E" w:rsidP="00BF068E">
      <w:pPr>
        <w:pStyle w:val="para10"/>
        <w:rPr>
          <w:b w:val="0"/>
          <w:i/>
          <w:sz w:val="24"/>
        </w:rPr>
      </w:pPr>
    </w:p>
    <w:p w:rsidR="00BF068E" w:rsidRDefault="00BF068E" w:rsidP="00BF068E">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BF068E" w:rsidRDefault="00BF068E" w:rsidP="00BF068E">
      <w:pPr>
        <w:jc w:val="both"/>
      </w:pPr>
    </w:p>
    <w:p w:rsidR="00BF068E" w:rsidRDefault="00BF068E" w:rsidP="00BF068E">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BF068E" w:rsidRDefault="00BF068E" w:rsidP="00BF068E">
      <w:pPr>
        <w:jc w:val="both"/>
      </w:pPr>
    </w:p>
    <w:p w:rsidR="00BF068E" w:rsidRDefault="00BF068E" w:rsidP="00BF068E">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w:t>
      </w:r>
      <w:r>
        <w:lastRenderedPageBreak/>
        <w:t>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BF068E" w:rsidRDefault="00BF068E" w:rsidP="00BF068E">
      <w:pPr>
        <w:jc w:val="both"/>
      </w:pPr>
    </w:p>
    <w:p w:rsidR="00BF068E" w:rsidRDefault="00BF068E" w:rsidP="00BF068E">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BF068E" w:rsidRDefault="00BF068E" w:rsidP="00BF068E">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BF068E" w:rsidRDefault="00BF068E" w:rsidP="00BF068E">
      <w:pPr>
        <w:tabs>
          <w:tab w:val="left" w:pos="720"/>
          <w:tab w:val="left" w:pos="1440"/>
          <w:tab w:val="left" w:pos="4032"/>
        </w:tabs>
        <w:rPr>
          <w:b/>
        </w:rPr>
      </w:pPr>
    </w:p>
    <w:p w:rsidR="0079311E" w:rsidRPr="0079311E" w:rsidRDefault="0079311E" w:rsidP="0079311E">
      <w:pPr>
        <w:tabs>
          <w:tab w:val="left" w:pos="-720"/>
          <w:tab w:val="left" w:pos="0"/>
          <w:tab w:val="left" w:pos="720"/>
          <w:tab w:val="left" w:pos="1440"/>
          <w:tab w:val="left" w:pos="4032"/>
        </w:tabs>
        <w:suppressAutoHyphens/>
        <w:rPr>
          <w:rFonts w:eastAsia="Calibri"/>
        </w:rPr>
      </w:pPr>
      <w:r w:rsidRPr="0079311E">
        <w:rPr>
          <w:rFonts w:eastAsia="Calibri"/>
          <w:b/>
        </w:rPr>
        <w:t>[Maximum Out of Pocket</w:t>
      </w:r>
      <w:r w:rsidRPr="0079311E">
        <w:rPr>
          <w:rFonts w:eastAsia="Calibri"/>
        </w:rPr>
        <w:t xml:space="preserve">:  </w:t>
      </w:r>
    </w:p>
    <w:p w:rsidR="0079311E" w:rsidRPr="0079311E" w:rsidRDefault="0079311E" w:rsidP="0079311E">
      <w:pPr>
        <w:tabs>
          <w:tab w:val="left" w:pos="-720"/>
          <w:tab w:val="left" w:pos="0"/>
          <w:tab w:val="left" w:pos="720"/>
          <w:tab w:val="left" w:pos="1440"/>
          <w:tab w:val="left" w:pos="4032"/>
        </w:tabs>
        <w:suppressAutoHyphens/>
        <w:rPr>
          <w:rFonts w:eastAsia="Calibri"/>
        </w:rPr>
      </w:pPr>
      <w:r w:rsidRPr="0079311E">
        <w:rPr>
          <w:rFonts w:eastAsia="Calibri"/>
        </w:rPr>
        <w:t xml:space="preserve">The Per Member and Per Covered Family Maximum Out of Pocket amounts are shown in the Schedule.  </w:t>
      </w:r>
    </w:p>
    <w:p w:rsidR="0079311E" w:rsidRPr="0079311E" w:rsidRDefault="0079311E" w:rsidP="0079311E">
      <w:pPr>
        <w:tabs>
          <w:tab w:val="left" w:pos="-720"/>
          <w:tab w:val="left" w:pos="0"/>
          <w:tab w:val="left" w:pos="720"/>
          <w:tab w:val="left" w:pos="1440"/>
          <w:tab w:val="left" w:pos="4032"/>
        </w:tabs>
        <w:suppressAutoHyphens/>
        <w:rPr>
          <w:rFonts w:eastAsia="Calibri"/>
        </w:rPr>
      </w:pPr>
    </w:p>
    <w:p w:rsidR="0079311E" w:rsidRPr="0079311E" w:rsidRDefault="0079311E" w:rsidP="0079311E">
      <w:pPr>
        <w:tabs>
          <w:tab w:val="left" w:pos="-720"/>
          <w:tab w:val="left" w:pos="0"/>
          <w:tab w:val="left" w:pos="720"/>
          <w:tab w:val="left" w:pos="1440"/>
          <w:tab w:val="left" w:pos="4032"/>
        </w:tabs>
        <w:suppressAutoHyphens/>
        <w:rPr>
          <w:rFonts w:eastAsia="Calibri"/>
        </w:rPr>
      </w:pPr>
      <w:r w:rsidRPr="0079311E">
        <w:rPr>
          <w:rFonts w:eastAsia="Calibri"/>
        </w:rPr>
        <w:t xml:space="preserve">In the case of single coverage, for a Member, the Maximum Out of Pocket is the annual maximum dollar amount that a Member must pay as per Member Cash Deductible </w:t>
      </w:r>
      <w:r w:rsidRPr="0079311E">
        <w:rPr>
          <w:rFonts w:eastAsia="Calibri"/>
          <w:i/>
        </w:rPr>
        <w:t>plus</w:t>
      </w:r>
      <w:r w:rsidRPr="0079311E">
        <w:rPr>
          <w:rFonts w:eastAsia="Calibri"/>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79311E" w:rsidRPr="0079311E" w:rsidRDefault="0079311E" w:rsidP="0079311E">
      <w:pPr>
        <w:tabs>
          <w:tab w:val="left" w:pos="-720"/>
          <w:tab w:val="left" w:pos="0"/>
          <w:tab w:val="left" w:pos="720"/>
          <w:tab w:val="left" w:pos="1440"/>
          <w:tab w:val="left" w:pos="4032"/>
        </w:tabs>
        <w:suppressAutoHyphens/>
        <w:rPr>
          <w:rFonts w:eastAsia="Calibri"/>
        </w:rPr>
      </w:pPr>
    </w:p>
    <w:p w:rsidR="0079311E" w:rsidRPr="0079311E" w:rsidRDefault="0079311E" w:rsidP="0079311E">
      <w:pPr>
        <w:tabs>
          <w:tab w:val="left" w:pos="-720"/>
          <w:tab w:val="left" w:pos="0"/>
          <w:tab w:val="left" w:pos="720"/>
          <w:tab w:val="left" w:pos="1440"/>
          <w:tab w:val="left" w:pos="4032"/>
        </w:tabs>
        <w:suppressAutoHyphens/>
        <w:rPr>
          <w:rFonts w:eastAsia="Calibri"/>
        </w:rPr>
      </w:pPr>
      <w:r w:rsidRPr="0079311E">
        <w:rPr>
          <w:rFonts w:eastAsia="Calibri"/>
        </w:rPr>
        <w:t xml:space="preserve">In the case of coverage which is other than single coverage, for a Covered Family, the Maximum Out of Pocket is the annual maximum dollar amount that members of a covered family must pay as per Covered Family Cash Deductible </w:t>
      </w:r>
      <w:r w:rsidRPr="0079311E">
        <w:rPr>
          <w:rFonts w:eastAsia="Calibri"/>
          <w:i/>
        </w:rPr>
        <w:t>plus</w:t>
      </w:r>
      <w:r w:rsidRPr="0079311E">
        <w:rPr>
          <w:rFonts w:eastAsia="Calibri"/>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79311E" w:rsidRPr="0079311E" w:rsidRDefault="0079311E" w:rsidP="0079311E">
      <w:pPr>
        <w:tabs>
          <w:tab w:val="left" w:pos="-720"/>
          <w:tab w:val="left" w:pos="0"/>
          <w:tab w:val="left" w:pos="720"/>
          <w:tab w:val="left" w:pos="1440"/>
          <w:tab w:val="left" w:pos="4032"/>
        </w:tabs>
        <w:suppressAutoHyphens/>
        <w:rPr>
          <w:rFonts w:eastAsia="Calibri"/>
        </w:rPr>
      </w:pPr>
    </w:p>
    <w:p w:rsidR="0079311E" w:rsidRPr="0079311E" w:rsidRDefault="0079311E" w:rsidP="0079311E">
      <w:pPr>
        <w:tabs>
          <w:tab w:val="left" w:pos="-720"/>
          <w:tab w:val="left" w:pos="0"/>
          <w:tab w:val="left" w:pos="720"/>
          <w:tab w:val="left" w:pos="1440"/>
          <w:tab w:val="left" w:pos="4032"/>
        </w:tabs>
        <w:suppressAutoHyphens/>
        <w:rPr>
          <w:rFonts w:eastAsia="Calibri"/>
          <w:i/>
        </w:rPr>
      </w:pPr>
      <w:r w:rsidRPr="0079311E">
        <w:rPr>
          <w:rFonts w:eastAsia="Calibri"/>
          <w:i/>
        </w:rPr>
        <w:t>[Note to carriers:  Use the above text if the plan is issued as a high deductible health plan that could be used in conjunction with an HSA.]</w:t>
      </w:r>
    </w:p>
    <w:p w:rsidR="0079311E" w:rsidRDefault="0079311E" w:rsidP="00BF068E">
      <w:pPr>
        <w:pStyle w:val="para7"/>
        <w:rPr>
          <w:b/>
        </w:rPr>
      </w:pPr>
    </w:p>
    <w:p w:rsidR="00BF068E" w:rsidRDefault="00BF068E" w:rsidP="00BF068E">
      <w:pPr>
        <w:pStyle w:val="para7"/>
        <w:rPr>
          <w:b/>
        </w:rPr>
      </w:pPr>
      <w:r>
        <w:rPr>
          <w:b/>
        </w:rPr>
        <w:t>If This Plan Replaces Another Plan</w:t>
      </w:r>
    </w:p>
    <w:p w:rsidR="00BF068E" w:rsidRDefault="00BF068E" w:rsidP="00BF068E">
      <w:pPr>
        <w:pStyle w:val="para8"/>
        <w:rPr>
          <w:sz w:val="24"/>
        </w:rPr>
      </w:pPr>
      <w:r>
        <w:rPr>
          <w:sz w:val="24"/>
        </w:rPr>
        <w:t>The Contractholder who purchased this Contract may have purchased it to replace a plan the Contractholder had with some other carrier.</w:t>
      </w:r>
    </w:p>
    <w:p w:rsidR="00BF068E" w:rsidRDefault="00BF068E" w:rsidP="00BF068E">
      <w:pPr>
        <w:pStyle w:val="para8"/>
        <w:rPr>
          <w:sz w:val="24"/>
        </w:rPr>
      </w:pPr>
    </w:p>
    <w:p w:rsidR="00BF068E" w:rsidRDefault="00BF068E" w:rsidP="00BF068E">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BF068E" w:rsidRDefault="00BF068E" w:rsidP="00BF068E">
      <w:pPr>
        <w:pStyle w:val="para11"/>
        <w:numPr>
          <w:ilvl w:val="0"/>
          <w:numId w:val="139"/>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BF068E" w:rsidRDefault="00BF068E" w:rsidP="00BF068E">
      <w:pPr>
        <w:pStyle w:val="para11"/>
        <w:numPr>
          <w:ilvl w:val="0"/>
          <w:numId w:val="139"/>
        </w:numPr>
        <w:ind w:left="0" w:firstLine="0"/>
        <w:rPr>
          <w:b w:val="0"/>
          <w:sz w:val="24"/>
        </w:rPr>
      </w:pPr>
      <w:r>
        <w:rPr>
          <w:b w:val="0"/>
          <w:sz w:val="24"/>
        </w:rPr>
        <w:t>this Contract would have provided coverage for the charges if this Contract had been in effect:</w:t>
      </w:r>
    </w:p>
    <w:p w:rsidR="00BF068E" w:rsidRDefault="00BF068E" w:rsidP="00BF068E">
      <w:pPr>
        <w:pStyle w:val="para11"/>
        <w:numPr>
          <w:ilvl w:val="0"/>
          <w:numId w:val="139"/>
        </w:numPr>
        <w:ind w:left="0" w:firstLine="0"/>
        <w:rPr>
          <w:b w:val="0"/>
          <w:sz w:val="24"/>
        </w:rPr>
      </w:pPr>
      <w:r>
        <w:rPr>
          <w:b w:val="0"/>
          <w:sz w:val="24"/>
        </w:rPr>
        <w:lastRenderedPageBreak/>
        <w:t>the Member was covered by the old plan when it ended and enrolled in this Contract on its Effective Date; and</w:t>
      </w:r>
    </w:p>
    <w:p w:rsidR="00BF068E" w:rsidRDefault="00BF068E" w:rsidP="00BF068E">
      <w:pPr>
        <w:pStyle w:val="para11"/>
        <w:numPr>
          <w:ilvl w:val="0"/>
          <w:numId w:val="139"/>
        </w:numPr>
        <w:ind w:left="0" w:firstLine="0"/>
        <w:rPr>
          <w:b w:val="0"/>
          <w:sz w:val="24"/>
        </w:rPr>
      </w:pPr>
      <w:r>
        <w:rPr>
          <w:b w:val="0"/>
          <w:sz w:val="24"/>
        </w:rPr>
        <w:t>this Contract takes effect immediately upon termination of the prior plan.</w:t>
      </w:r>
    </w:p>
    <w:p w:rsidR="00BF068E" w:rsidRDefault="00BF068E" w:rsidP="00BF068E">
      <w:pPr>
        <w:pStyle w:val="para11"/>
        <w:rPr>
          <w:b w:val="0"/>
          <w:sz w:val="24"/>
        </w:rPr>
      </w:pPr>
    </w:p>
    <w:p w:rsidR="00BF068E" w:rsidRDefault="00BF068E" w:rsidP="00BF068E">
      <w:pPr>
        <w:pStyle w:val="para11"/>
        <w:rPr>
          <w:b w:val="0"/>
          <w:sz w:val="24"/>
        </w:rPr>
      </w:pPr>
      <w:r>
        <w:rPr>
          <w:b w:val="0"/>
          <w:sz w:val="24"/>
        </w:rPr>
        <w:t>Please note:  Although Deductible credit is given, there is no credit for Coinsurance.]</w:t>
      </w:r>
    </w:p>
    <w:p w:rsidR="00BF068E" w:rsidRDefault="00BF068E" w:rsidP="00BF068E">
      <w:pPr>
        <w:pStyle w:val="para11"/>
        <w:rPr>
          <w:b w:val="0"/>
          <w:sz w:val="24"/>
        </w:rPr>
      </w:pPr>
    </w:p>
    <w:p w:rsidR="00BF068E" w:rsidRDefault="00BF068E" w:rsidP="00BF068E">
      <w:pPr>
        <w:pStyle w:val="para11"/>
        <w:rPr>
          <w:b w:val="0"/>
          <w:sz w:val="24"/>
        </w:rPr>
      </w:pPr>
      <w:r>
        <w:rPr>
          <w:b w:val="0"/>
          <w:sz w:val="24"/>
        </w:rPr>
        <w:t>Note to carriers:  The Coverage Provision section is only to be included in plans where Network coverage is subject to deductible and coinsurance.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(a)</w:t>
      </w:r>
      <w:r>
        <w:tab/>
      </w:r>
      <w:r>
        <w:rPr>
          <w:b/>
        </w:rPr>
        <w:t xml:space="preserve">OUTPATIENT SERVICES.  </w:t>
      </w:r>
      <w:r>
        <w:t>The following services are covered only at the Primary Care Physician's office selected by a [Member], or elsewhere [upon prior Referral by a [Member's] Primary Care Physician ].</w:t>
      </w:r>
    </w:p>
    <w:p w:rsidR="00BF068E" w:rsidRDefault="00BF068E" w:rsidP="00BF068E">
      <w:pPr>
        <w:tabs>
          <w:tab w:val="left" w:pos="720"/>
          <w:tab w:val="left" w:pos="1440"/>
          <w:tab w:val="left" w:pos="4032"/>
        </w:tabs>
      </w:pPr>
    </w:p>
    <w:p w:rsidR="00BF068E" w:rsidRDefault="00BF068E" w:rsidP="00BF068E">
      <w:pPr>
        <w:numPr>
          <w:ilvl w:val="0"/>
          <w:numId w:val="50"/>
        </w:numPr>
        <w:tabs>
          <w:tab w:val="left" w:pos="720"/>
          <w:tab w:val="left" w:pos="1440"/>
          <w:tab w:val="left" w:pos="4032"/>
        </w:tabs>
      </w:pPr>
      <w:r>
        <w:rPr>
          <w:b/>
        </w:rPr>
        <w:t>Office visits</w:t>
      </w:r>
      <w:r>
        <w:t xml:space="preserve"> during office hours, and during non-office hours when Medically Necessary and Appropriate.</w:t>
      </w:r>
    </w:p>
    <w:p w:rsidR="00BF068E" w:rsidRDefault="00BF068E" w:rsidP="00BF068E">
      <w:pPr>
        <w:numPr>
          <w:ilvl w:val="0"/>
          <w:numId w:val="51"/>
        </w:numPr>
        <w:tabs>
          <w:tab w:val="left" w:pos="720"/>
          <w:tab w:val="left" w:pos="1440"/>
          <w:tab w:val="left" w:pos="4032"/>
        </w:tabs>
      </w:pPr>
      <w:r>
        <w:rPr>
          <w:b/>
        </w:rPr>
        <w:t>Home visits</w:t>
      </w:r>
      <w:r>
        <w:t xml:space="preserve"> by a [Member's] Primary Care Physician.</w:t>
      </w:r>
    </w:p>
    <w:p w:rsidR="00BF068E" w:rsidRDefault="00BF068E" w:rsidP="00BF068E">
      <w:pPr>
        <w:numPr>
          <w:ilvl w:val="0"/>
          <w:numId w:val="51"/>
        </w:numPr>
        <w:tabs>
          <w:tab w:val="left" w:pos="720"/>
          <w:tab w:val="left" w:pos="1440"/>
          <w:tab w:val="left" w:pos="4032"/>
        </w:tabs>
      </w:pPr>
      <w:r>
        <w:rPr>
          <w:b/>
        </w:rPr>
        <w:t>Periodic health examinations</w:t>
      </w:r>
      <w:r>
        <w:t xml:space="preserve"> to include:</w:t>
      </w:r>
    </w:p>
    <w:p w:rsidR="00BF068E" w:rsidRDefault="00BF068E" w:rsidP="00BF068E">
      <w:pPr>
        <w:numPr>
          <w:ilvl w:val="0"/>
          <w:numId w:val="127"/>
        </w:numPr>
        <w:tabs>
          <w:tab w:val="left" w:pos="720"/>
          <w:tab w:val="left" w:pos="1440"/>
          <w:tab w:val="left" w:pos="4032"/>
        </w:tabs>
      </w:pPr>
      <w:r>
        <w:t>Well child care from birth including immunizations;</w:t>
      </w:r>
    </w:p>
    <w:p w:rsidR="00BF068E" w:rsidRDefault="00BF068E" w:rsidP="00BF068E">
      <w:pPr>
        <w:numPr>
          <w:ilvl w:val="0"/>
          <w:numId w:val="127"/>
        </w:numPr>
        <w:tabs>
          <w:tab w:val="left" w:pos="720"/>
          <w:tab w:val="left" w:pos="1440"/>
          <w:tab w:val="left" w:pos="4032"/>
        </w:tabs>
      </w:pPr>
      <w:r>
        <w:t>Routine physical examinations, including eye examinations;</w:t>
      </w:r>
    </w:p>
    <w:p w:rsidR="00BF068E" w:rsidRDefault="00BF068E" w:rsidP="00BF068E">
      <w:pPr>
        <w:numPr>
          <w:ilvl w:val="0"/>
          <w:numId w:val="127"/>
        </w:numPr>
        <w:tabs>
          <w:tab w:val="left" w:pos="720"/>
          <w:tab w:val="left" w:pos="1440"/>
          <w:tab w:val="left" w:pos="4032"/>
        </w:tabs>
      </w:pPr>
      <w:r>
        <w:t>Routine gynecological exams and related services;</w:t>
      </w:r>
    </w:p>
    <w:p w:rsidR="00BF068E" w:rsidRDefault="00BF068E" w:rsidP="00BF068E">
      <w:pPr>
        <w:numPr>
          <w:ilvl w:val="0"/>
          <w:numId w:val="127"/>
        </w:numPr>
        <w:tabs>
          <w:tab w:val="left" w:pos="720"/>
          <w:tab w:val="left" w:pos="1440"/>
          <w:tab w:val="left" w:pos="4032"/>
        </w:tabs>
      </w:pPr>
      <w:r>
        <w:t>Routine ear and hearing examination; and</w:t>
      </w:r>
    </w:p>
    <w:p w:rsidR="00BF068E" w:rsidRDefault="00BF068E" w:rsidP="00BF068E">
      <w:pPr>
        <w:numPr>
          <w:ilvl w:val="0"/>
          <w:numId w:val="127"/>
        </w:numPr>
        <w:tabs>
          <w:tab w:val="left" w:pos="720"/>
          <w:tab w:val="left" w:pos="1440"/>
          <w:tab w:val="left" w:pos="4032"/>
        </w:tabs>
      </w:pPr>
      <w:r>
        <w:t>Routine allergy injections and immunizations (but not if solely for the purpose of travel or as a requirement of a [Member's] employment).</w:t>
      </w:r>
    </w:p>
    <w:p w:rsidR="00BF068E" w:rsidRDefault="00BF068E" w:rsidP="00BF068E">
      <w:pPr>
        <w:numPr>
          <w:ilvl w:val="0"/>
          <w:numId w:val="52"/>
        </w:numPr>
        <w:tabs>
          <w:tab w:val="left" w:pos="720"/>
          <w:tab w:val="left" w:pos="1440"/>
          <w:tab w:val="left" w:pos="4032"/>
        </w:tabs>
      </w:pPr>
      <w:r>
        <w:rPr>
          <w:b/>
        </w:rPr>
        <w:t>Diagnostic Services.</w:t>
      </w:r>
    </w:p>
    <w:p w:rsidR="00BF068E" w:rsidRDefault="00BF068E" w:rsidP="00BF068E">
      <w:pPr>
        <w:numPr>
          <w:ilvl w:val="0"/>
          <w:numId w:val="52"/>
        </w:numPr>
        <w:tabs>
          <w:tab w:val="left" w:pos="720"/>
          <w:tab w:val="left" w:pos="1440"/>
          <w:tab w:val="left" w:pos="4032"/>
        </w:tabs>
        <w:rPr>
          <w:b/>
        </w:rPr>
      </w:pPr>
      <w:r>
        <w:rPr>
          <w:b/>
        </w:rPr>
        <w:t>Casts and dressings.</w:t>
      </w:r>
    </w:p>
    <w:p w:rsidR="00BF068E" w:rsidRDefault="00BF068E" w:rsidP="00BF068E">
      <w:pPr>
        <w:numPr>
          <w:ilvl w:val="0"/>
          <w:numId w:val="52"/>
        </w:numPr>
        <w:tabs>
          <w:tab w:val="left" w:pos="720"/>
          <w:tab w:val="left" w:pos="1440"/>
          <w:tab w:val="left" w:pos="4032"/>
        </w:tabs>
      </w:pPr>
      <w:r>
        <w:rPr>
          <w:b/>
        </w:rPr>
        <w:t>Ambulance service</w:t>
      </w:r>
      <w:r>
        <w:t xml:space="preserve"> when certified in writing as Medically Necessary and Appropriate by a [Member's] Primary Care Physician and Pre-Approved by Us.</w:t>
      </w:r>
    </w:p>
    <w:p w:rsidR="00BF068E" w:rsidRDefault="00BF068E" w:rsidP="00BF068E">
      <w:r>
        <w:rPr>
          <w:b/>
        </w:rPr>
        <w:t>7) Procedures and Prescription Drugs to enhance fertility</w:t>
      </w:r>
      <w:r>
        <w:t>,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BF068E" w:rsidRDefault="00BF068E" w:rsidP="00BF068E">
      <w:pPr>
        <w:pStyle w:val="para7"/>
      </w:pPr>
      <w:r>
        <w:rPr>
          <w:b/>
        </w:rPr>
        <w:t>8)</w:t>
      </w:r>
      <w:r w:rsidDel="00A42B0E">
        <w:rPr>
          <w:b/>
        </w:rPr>
        <w:t xml:space="preserve"> </w:t>
      </w: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F068E" w:rsidRDefault="00BF068E" w:rsidP="00BF068E">
      <w:pPr>
        <w:pStyle w:val="para7"/>
      </w:pPr>
    </w:p>
    <w:p w:rsidR="00BF068E" w:rsidRDefault="00BF068E" w:rsidP="00BF068E">
      <w:pPr>
        <w:pStyle w:val="para7"/>
      </w:pPr>
      <w:r>
        <w:t xml:space="preserve">The Orthotic Appliance or Prosthetic Appliance may be obtained from any licensed orthotist or prosthetist or any certified pedorthist in Our Network.  </w:t>
      </w:r>
    </w:p>
    <w:p w:rsidR="00BF068E" w:rsidRDefault="00BF068E" w:rsidP="00BF068E">
      <w:pPr>
        <w:pStyle w:val="para7"/>
      </w:pPr>
    </w:p>
    <w:p w:rsidR="00BF068E" w:rsidRDefault="00BF068E" w:rsidP="00BF068E">
      <w:pPr>
        <w:pStyle w:val="para7"/>
      </w:pPr>
      <w:r>
        <w:t xml:space="preserve">Benefits for the appliances will be provided to the same extent as other Covered Services and Supplies under the Contract. </w:t>
      </w:r>
    </w:p>
    <w:p w:rsidR="00BF068E" w:rsidRDefault="00BF068E" w:rsidP="00BF068E">
      <w:pPr>
        <w:tabs>
          <w:tab w:val="left" w:pos="720"/>
          <w:tab w:val="left" w:pos="1440"/>
          <w:tab w:val="left" w:pos="4032"/>
        </w:tabs>
        <w:rPr>
          <w:b/>
        </w:rPr>
      </w:pPr>
    </w:p>
    <w:p w:rsidR="00BF068E" w:rsidRDefault="00BF068E" w:rsidP="00BF068E">
      <w:pPr>
        <w:pStyle w:val="para7"/>
        <w:rPr>
          <w:b/>
        </w:rPr>
      </w:pPr>
      <w:r>
        <w:rPr>
          <w:b/>
        </w:rPr>
        <w:lastRenderedPageBreak/>
        <w:t>9)Durable Medical Equipment</w:t>
      </w:r>
      <w:r>
        <w:t xml:space="preserve"> when ordered by a [Member's] Primary Care Physician and arranged through Us.</w:t>
      </w:r>
    </w:p>
    <w:p w:rsidR="00BF068E" w:rsidRDefault="00BF068E" w:rsidP="00BF068E">
      <w:pPr>
        <w:tabs>
          <w:tab w:val="left" w:pos="720"/>
          <w:tab w:val="left" w:pos="1440"/>
          <w:tab w:val="left" w:pos="4032"/>
        </w:tabs>
      </w:pPr>
    </w:p>
    <w:p w:rsidR="00BF068E" w:rsidRDefault="00BF068E" w:rsidP="00BF068E">
      <w:pPr>
        <w:jc w:val="both"/>
      </w:pPr>
      <w:r>
        <w:t>10)[Subject to Our Pre-Approval, as applicable,</w:t>
      </w:r>
      <w:r>
        <w:rPr>
          <w:b/>
        </w:rPr>
        <w:t xml:space="preserve"> ]Prescription Drugs [</w:t>
      </w:r>
      <w:r>
        <w:t xml:space="preserve">including </w:t>
      </w:r>
      <w:r>
        <w:rPr>
          <w:b/>
        </w:rPr>
        <w:t xml:space="preserve"> 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 </w:t>
      </w:r>
      <w:r>
        <w:t xml:space="preserve">and insulin needles and insulin syringes and glucose test strips and lancets; and colostomy bags, belts, and irrigators when obtained through a [Network] Provider.  </w:t>
      </w:r>
      <w:r w:rsidRPr="006C66E5">
        <w:t xml:space="preserve">[Maintenance Drugs may be obtained from a Participating Mail Order Pharmacy.]  </w:t>
      </w:r>
    </w:p>
    <w:p w:rsidR="00BF068E" w:rsidRDefault="00BF068E" w:rsidP="00BF068E">
      <w:pPr>
        <w:tabs>
          <w:tab w:val="left" w:pos="720"/>
          <w:tab w:val="left" w:pos="1440"/>
          <w:tab w:val="left" w:pos="4032"/>
        </w:tabs>
      </w:pPr>
    </w:p>
    <w:p w:rsidR="00BF068E" w:rsidRDefault="00BF068E" w:rsidP="00BF068E">
      <w:r>
        <w:t>[A prescription or refill will not include a prescription or refill that is more than:</w:t>
      </w:r>
    </w:p>
    <w:p w:rsidR="00BF068E" w:rsidRDefault="00BF068E" w:rsidP="00BF068E">
      <w:pPr>
        <w:numPr>
          <w:ilvl w:val="0"/>
          <w:numId w:val="53"/>
        </w:numPr>
      </w:pPr>
      <w:r>
        <w:t>the greater of a 30 day supply or 100 unit doses for each prescription or refill; or</w:t>
      </w:r>
    </w:p>
    <w:p w:rsidR="00BF068E" w:rsidRDefault="00BF068E" w:rsidP="00BF068E">
      <w:pPr>
        <w:numPr>
          <w:ilvl w:val="0"/>
          <w:numId w:val="53"/>
        </w:numPr>
      </w:pPr>
      <w:r>
        <w:t>the amount usually prescribed by the [Member’s] [Network] Provider.</w:t>
      </w:r>
    </w:p>
    <w:p w:rsidR="00BF068E" w:rsidRDefault="00BF068E" w:rsidP="00BF068E">
      <w:r>
        <w:tab/>
        <w:t xml:space="preserve">A supply will be considered to be furnished at the time the Prescription Drug is </w:t>
      </w:r>
      <w:r>
        <w:tab/>
        <w:t>received.]</w:t>
      </w:r>
    </w:p>
    <w:p w:rsidR="00BF068E" w:rsidRDefault="00BF068E" w:rsidP="00BF068E">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BF068E" w:rsidRDefault="00BF068E" w:rsidP="00BF068E">
      <w:pPr>
        <w:pStyle w:val="para2"/>
        <w:rPr>
          <w:rFonts w:ascii="Times New Roman" w:hAnsi="Times New Roman"/>
          <w:b w:val="0"/>
          <w:sz w:val="24"/>
        </w:rPr>
      </w:pPr>
    </w:p>
    <w:p w:rsidR="00BF068E" w:rsidRDefault="00BF068E" w:rsidP="00BF068E">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BF068E" w:rsidRDefault="00BF068E" w:rsidP="00BF068E">
      <w:pPr>
        <w:pStyle w:val="para2"/>
        <w:rPr>
          <w:rFonts w:ascii="Times New Roman" w:hAnsi="Times New Roman"/>
          <w:b w:val="0"/>
          <w:sz w:val="24"/>
        </w:rPr>
      </w:pPr>
    </w:p>
    <w:p w:rsidR="00BF068E" w:rsidRDefault="00BF068E" w:rsidP="00BF068E">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BF068E" w:rsidRDefault="00BF068E" w:rsidP="00BF068E">
      <w:pPr>
        <w:pStyle w:val="para2"/>
        <w:rPr>
          <w:rFonts w:ascii="Times New Roman" w:hAnsi="Times New Roman"/>
          <w:b w:val="0"/>
          <w:sz w:val="24"/>
        </w:rPr>
      </w:pPr>
    </w:p>
    <w:p w:rsidR="00BF068E" w:rsidRDefault="00BF068E" w:rsidP="00BF068E">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BF068E" w:rsidRDefault="00BF068E" w:rsidP="00BF068E">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w:t>
      </w:r>
      <w:r>
        <w:rPr>
          <w:rFonts w:ascii="Times New Roman" w:hAnsi="Times New Roman"/>
          <w:b w:val="0"/>
          <w:sz w:val="24"/>
        </w:rPr>
        <w:lastRenderedPageBreak/>
        <w:t xml:space="preserve">on the prescription the Member will be responsible for the applicable cost sharing for the Brand Name Prescription Drug.]  </w:t>
      </w:r>
    </w:p>
    <w:p w:rsidR="00BF068E" w:rsidRDefault="00BF068E" w:rsidP="00BF068E">
      <w:pPr>
        <w:pStyle w:val="para2"/>
        <w:jc w:val="both"/>
        <w:rPr>
          <w:rFonts w:ascii="Times New Roman" w:hAnsi="Times New Roman"/>
          <w:b w:val="0"/>
          <w:sz w:val="24"/>
        </w:rPr>
      </w:pPr>
    </w:p>
    <w:p w:rsidR="00BF068E" w:rsidRPr="00A956E1" w:rsidRDefault="00BF068E" w:rsidP="00BF068E">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w:t>
      </w:r>
      <w:r w:rsidRPr="00A956E1">
        <w:rPr>
          <w:rFonts w:ascii="Times New Roman" w:hAnsi="Times New Roman"/>
          <w:sz w:val="24"/>
          <w:szCs w:val="24"/>
        </w:rPr>
        <w:t>is shown in the Schedule.</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BF068E"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BF068E" w:rsidRDefault="00BF068E" w:rsidP="00BF068E">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F068E" w:rsidRDefault="00BF068E" w:rsidP="00BF068E">
      <w:pPr>
        <w:pStyle w:val="para3"/>
        <w:rPr>
          <w:sz w:val="24"/>
        </w:rPr>
      </w:pPr>
      <w:r>
        <w:rPr>
          <w:b w:val="0"/>
          <w:sz w:val="24"/>
        </w:rPr>
        <w:t>11)</w:t>
      </w:r>
      <w:r>
        <w:rPr>
          <w:b w:val="0"/>
          <w:sz w:val="24"/>
        </w:rPr>
        <w:tab/>
      </w:r>
      <w:r>
        <w:rPr>
          <w:sz w:val="24"/>
        </w:rPr>
        <w:t>Nutritional Counseling</w:t>
      </w:r>
      <w:r>
        <w:rPr>
          <w:b w:val="0"/>
          <w:sz w:val="24"/>
        </w:rPr>
        <w:t xml:space="preserve"> for the management of disease entities which have a specific diagnostic criteria that can be verified.  The nutritional counseling must be prescribed by a [Member’s] Primary Care Physician and Pre-Approved by Us.</w:t>
      </w:r>
    </w:p>
    <w:p w:rsidR="00BF068E" w:rsidRDefault="00BF068E" w:rsidP="00BF068E">
      <w:r>
        <w:t>12)</w:t>
      </w:r>
      <w:r>
        <w:tab/>
      </w:r>
      <w:r>
        <w:rPr>
          <w:b/>
        </w:rPr>
        <w:t>Dental x-rays</w:t>
      </w:r>
      <w:r>
        <w:t xml:space="preserve"> when related to Covered Services.</w:t>
      </w:r>
    </w:p>
    <w:p w:rsidR="00BF068E" w:rsidRDefault="00BF068E" w:rsidP="00BF068E">
      <w:r>
        <w:t>13)</w:t>
      </w:r>
      <w:r>
        <w:tab/>
      </w:r>
      <w:r>
        <w:rPr>
          <w:b/>
        </w:rPr>
        <w:t>Oral Surgery</w:t>
      </w:r>
      <w:r>
        <w:t xml:space="preserve"> in connection with bone fractures, removal of tumors and orthodontogenic cysts, and other surgical procedures, as We approve.</w:t>
      </w:r>
    </w:p>
    <w:p w:rsidR="00BF068E" w:rsidRDefault="00BF068E" w:rsidP="00BF068E">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BF068E" w:rsidRDefault="00BF068E" w:rsidP="00BF068E">
      <w:pPr>
        <w:pStyle w:val="para3"/>
        <w:rPr>
          <w:b w:val="0"/>
          <w:sz w:val="24"/>
        </w:rPr>
      </w:pPr>
    </w:p>
    <w:p w:rsidR="00BF068E" w:rsidRDefault="00BF068E" w:rsidP="00BF068E">
      <w:pPr>
        <w:pStyle w:val="para3"/>
        <w:rPr>
          <w:b w:val="0"/>
          <w:sz w:val="24"/>
        </w:rPr>
      </w:pPr>
      <w:r>
        <w:rPr>
          <w:b w:val="0"/>
          <w:sz w:val="24"/>
        </w:rPr>
        <w:t xml:space="preserve">For the purpose of this benefit: </w:t>
      </w:r>
    </w:p>
    <w:p w:rsidR="00BF068E" w:rsidRDefault="00BF068E" w:rsidP="00BF068E">
      <w:pPr>
        <w:pStyle w:val="para3"/>
        <w:rPr>
          <w:b w:val="0"/>
          <w:sz w:val="24"/>
        </w:rPr>
      </w:pPr>
      <w:r>
        <w:rPr>
          <w:b w:val="0"/>
          <w:sz w:val="24"/>
        </w:rPr>
        <w:t>“inherited metabolic disease” means a disease caused by an inherited abnormality of body chemistry for which testing is mandated by law;</w:t>
      </w:r>
    </w:p>
    <w:p w:rsidR="00BF068E" w:rsidRDefault="00BF068E" w:rsidP="00BF068E">
      <w:pPr>
        <w:pStyle w:val="para3"/>
        <w:rPr>
          <w:b w:val="0"/>
          <w:sz w:val="24"/>
        </w:rPr>
      </w:pPr>
      <w:r>
        <w:rPr>
          <w:b w:val="0"/>
          <w:sz w:val="24"/>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F068E" w:rsidRDefault="00BF068E" w:rsidP="00BF068E">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F068E" w:rsidRDefault="00BF068E" w:rsidP="00BF068E">
      <w:pPr>
        <w:tabs>
          <w:tab w:val="left" w:pos="0"/>
          <w:tab w:val="left" w:pos="720"/>
          <w:tab w:val="left" w:pos="1152"/>
          <w:tab w:val="left" w:pos="1584"/>
          <w:tab w:val="left" w:pos="4752"/>
        </w:tabs>
        <w:suppressAutoHyphens/>
      </w:pPr>
      <w: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BF068E" w:rsidRDefault="00BF068E" w:rsidP="00BF068E">
      <w:pPr>
        <w:numPr>
          <w:ilvl w:val="0"/>
          <w:numId w:val="140"/>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BF068E" w:rsidRDefault="00BF068E" w:rsidP="00BF068E">
      <w:pPr>
        <w:numPr>
          <w:ilvl w:val="0"/>
          <w:numId w:val="140"/>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BF068E" w:rsidRDefault="00BF068E" w:rsidP="00BF068E">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BF068E" w:rsidRDefault="00BF068E" w:rsidP="00BF068E">
      <w:pPr>
        <w:pStyle w:val="para8"/>
        <w:rPr>
          <w:sz w:val="24"/>
        </w:rPr>
      </w:pPr>
      <w:r>
        <w:rPr>
          <w:sz w:val="24"/>
        </w:rPr>
        <w:t xml:space="preserve">16)Unless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BF068E" w:rsidRDefault="00BF068E" w:rsidP="00BF068E">
      <w:pPr>
        <w:pStyle w:val="para8"/>
        <w:rPr>
          <w:sz w:val="24"/>
        </w:rPr>
      </w:pPr>
      <w:r>
        <w:rPr>
          <w:b/>
          <w:sz w:val="24"/>
        </w:rPr>
        <w:t xml:space="preserve">17)Charges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BF068E" w:rsidRDefault="00BF068E" w:rsidP="00BF068E">
      <w:pPr>
        <w:pStyle w:val="para8"/>
        <w:rPr>
          <w:sz w:val="24"/>
        </w:rPr>
      </w:pPr>
    </w:p>
    <w:p w:rsidR="00BF068E" w:rsidRDefault="00BF068E" w:rsidP="00BF068E">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F068E" w:rsidRDefault="00BF068E" w:rsidP="00BF068E">
      <w:pPr>
        <w:pStyle w:val="para8"/>
        <w:rPr>
          <w:sz w:val="24"/>
        </w:rPr>
      </w:pPr>
    </w:p>
    <w:p w:rsidR="00BF068E" w:rsidRDefault="00BF068E" w:rsidP="00BF068E">
      <w:pPr>
        <w:pStyle w:val="para8"/>
        <w:rPr>
          <w:b/>
          <w:sz w:val="24"/>
        </w:rPr>
      </w:pPr>
      <w:r>
        <w:rPr>
          <w:sz w:val="24"/>
        </w:rPr>
        <w:t xml:space="preserve">We will pay the Hospital’s clinical laboratory for the laboratory services at the same rate We would pay a Network clinical laboratory for comparable services. </w:t>
      </w:r>
    </w:p>
    <w:p w:rsidR="00BF068E" w:rsidRDefault="00BF068E" w:rsidP="00BF068E">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BF068E" w:rsidRDefault="00BF068E" w:rsidP="00BF068E">
      <w:pPr>
        <w:pStyle w:val="para3"/>
        <w:rPr>
          <w:b w:val="0"/>
          <w:sz w:val="24"/>
        </w:rPr>
      </w:pPr>
    </w:p>
    <w:p w:rsidR="00BF068E" w:rsidRDefault="00BF068E" w:rsidP="00BF068E">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BF068E" w:rsidRDefault="00BF068E" w:rsidP="00BF068E">
      <w:pPr>
        <w:pStyle w:val="para4"/>
        <w:numPr>
          <w:ilvl w:val="0"/>
          <w:numId w:val="141"/>
        </w:numPr>
        <w:rPr>
          <w:b w:val="0"/>
        </w:rPr>
      </w:pPr>
      <w:r>
        <w:rPr>
          <w:b w:val="0"/>
        </w:rPr>
        <w:lastRenderedPageBreak/>
        <w:t>Annual gFOBT (guaiac-based fecal occult blood test) with high test sensitivity for cancer;</w:t>
      </w:r>
    </w:p>
    <w:p w:rsidR="00BF068E" w:rsidRDefault="00BF068E" w:rsidP="00BF068E">
      <w:pPr>
        <w:pStyle w:val="para4"/>
        <w:numPr>
          <w:ilvl w:val="0"/>
          <w:numId w:val="141"/>
        </w:numPr>
        <w:rPr>
          <w:b w:val="0"/>
        </w:rPr>
      </w:pPr>
      <w:r>
        <w:rPr>
          <w:b w:val="0"/>
        </w:rPr>
        <w:t>Annual FIT (immunochemical-based fecal occult blood test) with high test sensitivity for cancer;</w:t>
      </w:r>
    </w:p>
    <w:p w:rsidR="00BF068E" w:rsidRDefault="00BF068E" w:rsidP="00BF068E">
      <w:pPr>
        <w:pStyle w:val="para4"/>
        <w:numPr>
          <w:ilvl w:val="0"/>
          <w:numId w:val="141"/>
        </w:numPr>
        <w:rPr>
          <w:b w:val="0"/>
        </w:rPr>
      </w:pPr>
      <w:r>
        <w:rPr>
          <w:b w:val="0"/>
        </w:rPr>
        <w:t>Stool DNA (sDNA) test with high sensitivity for cancer</w:t>
      </w:r>
    </w:p>
    <w:p w:rsidR="00BF068E" w:rsidRDefault="00BF068E" w:rsidP="00BF068E">
      <w:pPr>
        <w:pStyle w:val="para4"/>
        <w:numPr>
          <w:ilvl w:val="0"/>
          <w:numId w:val="141"/>
        </w:numPr>
        <w:rPr>
          <w:b w:val="0"/>
        </w:rPr>
      </w:pPr>
      <w:r>
        <w:rPr>
          <w:b w:val="0"/>
        </w:rPr>
        <w:t xml:space="preserve">flexible sigmoidoscopy, </w:t>
      </w:r>
    </w:p>
    <w:p w:rsidR="00BF068E" w:rsidRDefault="00BF068E" w:rsidP="00BF068E">
      <w:pPr>
        <w:pStyle w:val="para4"/>
        <w:numPr>
          <w:ilvl w:val="0"/>
          <w:numId w:val="141"/>
        </w:numPr>
        <w:rPr>
          <w:b w:val="0"/>
        </w:rPr>
      </w:pPr>
      <w:r>
        <w:rPr>
          <w:b w:val="0"/>
        </w:rPr>
        <w:t>colonoscopy;</w:t>
      </w:r>
    </w:p>
    <w:p w:rsidR="00BF068E" w:rsidRDefault="00BF068E" w:rsidP="00BF068E">
      <w:pPr>
        <w:pStyle w:val="para4"/>
        <w:numPr>
          <w:ilvl w:val="0"/>
          <w:numId w:val="141"/>
        </w:numPr>
        <w:rPr>
          <w:b w:val="0"/>
        </w:rPr>
      </w:pPr>
      <w:r>
        <w:rPr>
          <w:b w:val="0"/>
        </w:rPr>
        <w:tab/>
        <w:t>contrast barium enema;</w:t>
      </w:r>
    </w:p>
    <w:p w:rsidR="00BF068E" w:rsidRDefault="00BF068E" w:rsidP="00BF068E">
      <w:pPr>
        <w:pStyle w:val="para4"/>
        <w:numPr>
          <w:ilvl w:val="0"/>
          <w:numId w:val="141"/>
        </w:numPr>
        <w:rPr>
          <w:b w:val="0"/>
        </w:rPr>
      </w:pPr>
      <w:r>
        <w:rPr>
          <w:b w:val="0"/>
        </w:rPr>
        <w:t>Computed Tomography (CT) Colonography</w:t>
      </w:r>
    </w:p>
    <w:p w:rsidR="00BF068E" w:rsidRDefault="00BF068E" w:rsidP="00BF068E">
      <w:pPr>
        <w:pStyle w:val="para4"/>
        <w:numPr>
          <w:ilvl w:val="0"/>
          <w:numId w:val="141"/>
        </w:numPr>
        <w:rPr>
          <w:b w:val="0"/>
        </w:rPr>
      </w:pPr>
      <w:r>
        <w:rPr>
          <w:b w:val="0"/>
        </w:rPr>
        <w:t>any combination of the services listed in items a – g above; or</w:t>
      </w:r>
    </w:p>
    <w:p w:rsidR="00BF068E" w:rsidRDefault="00BF068E" w:rsidP="00BF068E">
      <w:pPr>
        <w:pStyle w:val="para4"/>
        <w:numPr>
          <w:ilvl w:val="0"/>
          <w:numId w:val="141"/>
        </w:numPr>
        <w:rPr>
          <w:b w:val="0"/>
        </w:rPr>
      </w:pPr>
      <w:r>
        <w:rPr>
          <w:b w:val="0"/>
        </w:rPr>
        <w:t>any updated colorectal screening examinations and laboratory tests recommended in the American Cancer Society guidelines.</w:t>
      </w:r>
    </w:p>
    <w:p w:rsidR="00BF068E" w:rsidRDefault="00BF068E" w:rsidP="00BF068E">
      <w:pPr>
        <w:pStyle w:val="para4"/>
        <w:rPr>
          <w:b w:val="0"/>
        </w:rPr>
      </w:pPr>
    </w:p>
    <w:p w:rsidR="00BF068E" w:rsidRDefault="00BF068E" w:rsidP="00BF068E">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BF068E" w:rsidRDefault="00BF068E" w:rsidP="00BF068E">
      <w:pPr>
        <w:pStyle w:val="para4"/>
        <w:rPr>
          <w:b w:val="0"/>
        </w:rPr>
      </w:pPr>
    </w:p>
    <w:p w:rsidR="00BF068E" w:rsidRDefault="00BF068E" w:rsidP="00BF068E">
      <w:pPr>
        <w:pStyle w:val="para4"/>
        <w:rPr>
          <w:b w:val="0"/>
        </w:rPr>
      </w:pPr>
      <w:r>
        <w:rPr>
          <w:b w:val="0"/>
        </w:rPr>
        <w:t>High risk for colorectal cancer means a [Member] has:</w:t>
      </w:r>
    </w:p>
    <w:p w:rsidR="00BF068E" w:rsidRDefault="00BF068E" w:rsidP="00BF068E">
      <w:pPr>
        <w:pStyle w:val="para4"/>
        <w:numPr>
          <w:ilvl w:val="0"/>
          <w:numId w:val="142"/>
        </w:numPr>
        <w:rPr>
          <w:b w:val="0"/>
        </w:rPr>
      </w:pPr>
      <w:r>
        <w:rPr>
          <w:b w:val="0"/>
        </w:rPr>
        <w:t>A family history of: familial adenomatous polyposis, heriditary non-polyposis colon cancer; or breast, ovarian, endometrial or colon cancer or polyps;</w:t>
      </w:r>
    </w:p>
    <w:p w:rsidR="00BF068E" w:rsidRDefault="00BF068E" w:rsidP="00BF068E">
      <w:pPr>
        <w:pStyle w:val="para4"/>
        <w:numPr>
          <w:ilvl w:val="0"/>
          <w:numId w:val="142"/>
        </w:numPr>
        <w:rPr>
          <w:b w:val="0"/>
        </w:rPr>
      </w:pPr>
      <w:r>
        <w:rPr>
          <w:b w:val="0"/>
        </w:rPr>
        <w:t>Chronic inflammatory bowel disease; or</w:t>
      </w:r>
    </w:p>
    <w:p w:rsidR="00BF068E" w:rsidRDefault="00BF068E" w:rsidP="00BF068E">
      <w:pPr>
        <w:pStyle w:val="para4"/>
        <w:numPr>
          <w:ilvl w:val="0"/>
          <w:numId w:val="142"/>
        </w:numPr>
        <w:rPr>
          <w:b w:val="0"/>
        </w:rPr>
      </w:pPr>
      <w:r>
        <w:rPr>
          <w:b w:val="0"/>
        </w:rPr>
        <w:t>A background, ethnicity or lifestyle that the practitioner believes puts the person at elevated risk for colorectal cancer.</w:t>
      </w:r>
    </w:p>
    <w:p w:rsidR="00BF068E" w:rsidRDefault="00BF068E" w:rsidP="00BF068E">
      <w:pPr>
        <w:pStyle w:val="para11"/>
        <w:rPr>
          <w:b w:val="0"/>
          <w:sz w:val="24"/>
        </w:rPr>
      </w:pPr>
      <w:r>
        <w:rPr>
          <w:sz w:val="24"/>
        </w:rPr>
        <w:t>19)</w:t>
      </w:r>
      <w:r>
        <w:t xml:space="preserve">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BF068E" w:rsidRDefault="00BF068E" w:rsidP="00BF068E">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F068E" w:rsidRDefault="00BF068E" w:rsidP="00BF068E"/>
    <w:p w:rsidR="00BF068E" w:rsidRPr="00A23EBF" w:rsidRDefault="00BF068E" w:rsidP="00BF068E">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t>
      </w:r>
      <w:r>
        <w:lastRenderedPageBreak/>
        <w:t xml:space="preserve">white cell counts, those that treat nausea or those that are prescribed to support the anti-cancer prescription drugs.  Any such Prescription Drugs are covered under the Prescription Drugs provision of the Contract.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BF068E" w:rsidRDefault="00BF068E" w:rsidP="00BF068E">
      <w:pPr>
        <w:tabs>
          <w:tab w:val="left" w:pos="720"/>
          <w:tab w:val="left" w:pos="1440"/>
          <w:tab w:val="left" w:pos="4032"/>
        </w:tabs>
      </w:pPr>
    </w:p>
    <w:p w:rsidR="00BF068E" w:rsidRPr="004B6C43" w:rsidRDefault="00BF068E" w:rsidP="00BF068E">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F6532E" w:rsidRDefault="00F6532E" w:rsidP="00F6532E">
      <w:pPr>
        <w:suppressLineNumbers/>
        <w:rPr>
          <w:rFonts w:ascii="Times" w:hAnsi="Times"/>
        </w:rPr>
      </w:pPr>
    </w:p>
    <w:p w:rsidR="00F6532E" w:rsidRPr="00F6532E" w:rsidRDefault="00F6532E" w:rsidP="00F6532E">
      <w:pPr>
        <w:suppressLineNumbers/>
        <w:rPr>
          <w:rFonts w:ascii="Times" w:hAnsi="Times"/>
        </w:rPr>
      </w:pPr>
      <w:r w:rsidRPr="00F6532E">
        <w:rPr>
          <w:rFonts w:ascii="Times" w:hAnsi="Times"/>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F068E" w:rsidRDefault="00BF068E" w:rsidP="00BF068E">
      <w:pPr>
        <w:tabs>
          <w:tab w:val="left" w:pos="720"/>
          <w:tab w:val="left" w:pos="1440"/>
          <w:tab w:val="left" w:pos="4032"/>
        </w:tabs>
      </w:pPr>
    </w:p>
    <w:p w:rsidR="00F6532E" w:rsidRPr="00F6532E" w:rsidRDefault="00F6532E" w:rsidP="00F6532E">
      <w:r w:rsidRPr="00F6532E">
        <w:t xml:space="preserve">23)  </w:t>
      </w:r>
      <w:r w:rsidRPr="00F6532E">
        <w:rPr>
          <w:b/>
        </w:rPr>
        <w:t>Mammogram Coverage</w:t>
      </w:r>
    </w:p>
    <w:p w:rsidR="00F6532E" w:rsidRPr="00F6532E" w:rsidRDefault="00F6532E" w:rsidP="00F6532E">
      <w:pPr>
        <w:suppressLineNumbers/>
        <w:rPr>
          <w:rFonts w:ascii="Times" w:hAnsi="Times"/>
        </w:rPr>
      </w:pPr>
      <w:r w:rsidRPr="00F6532E">
        <w:rPr>
          <w:rFonts w:ascii="Times" w:hAnsi="Times"/>
        </w:rPr>
        <w:lastRenderedPageBreak/>
        <w:t>We cover mammograms provided to a female Member according to the schedule given below.  Coverage is provided, subject to all the terms of this Contract, and the following limitations:</w:t>
      </w:r>
    </w:p>
    <w:p w:rsidR="00F6532E" w:rsidRPr="00F6532E" w:rsidRDefault="00F6532E" w:rsidP="00F6532E">
      <w:pPr>
        <w:suppressLineNumbers/>
        <w:rPr>
          <w:rFonts w:ascii="Times" w:hAnsi="Times"/>
        </w:rPr>
      </w:pPr>
    </w:p>
    <w:p w:rsidR="00F6532E" w:rsidRPr="00F6532E" w:rsidRDefault="00F6532E" w:rsidP="00F6532E">
      <w:pPr>
        <w:suppressLineNumbers/>
        <w:rPr>
          <w:rFonts w:ascii="Times" w:hAnsi="Times"/>
        </w:rPr>
      </w:pPr>
      <w:r w:rsidRPr="00F6532E">
        <w:rPr>
          <w:rFonts w:ascii="Times" w:hAnsi="Times"/>
        </w:rPr>
        <w:t>We will cover:</w:t>
      </w:r>
    </w:p>
    <w:p w:rsidR="00F6532E" w:rsidRPr="00F6532E" w:rsidRDefault="00F6532E" w:rsidP="00F6532E">
      <w:pPr>
        <w:numPr>
          <w:ilvl w:val="0"/>
          <w:numId w:val="245"/>
        </w:numPr>
        <w:suppressLineNumbers/>
        <w:spacing w:after="200" w:line="276" w:lineRule="auto"/>
        <w:rPr>
          <w:rFonts w:ascii="Times" w:hAnsi="Times"/>
        </w:rPr>
      </w:pPr>
      <w:r w:rsidRPr="00F6532E">
        <w:rPr>
          <w:rFonts w:ascii="Times" w:hAnsi="Times"/>
        </w:rPr>
        <w:t>one baseline mammogram for a female Member– who is 40 years of age</w:t>
      </w:r>
    </w:p>
    <w:p w:rsidR="00F6532E" w:rsidRPr="00F6532E" w:rsidRDefault="00F6532E" w:rsidP="00F6532E">
      <w:pPr>
        <w:numPr>
          <w:ilvl w:val="0"/>
          <w:numId w:val="245"/>
        </w:numPr>
        <w:suppressLineNumbers/>
        <w:spacing w:after="200" w:line="276" w:lineRule="auto"/>
        <w:rPr>
          <w:rFonts w:ascii="Times" w:hAnsi="Times"/>
        </w:rPr>
      </w:pPr>
      <w:r w:rsidRPr="00F6532E">
        <w:rPr>
          <w:rFonts w:ascii="Times" w:hAnsi="Times"/>
        </w:rPr>
        <w:t xml:space="preserve">one mammogram, every year, for a female Member age 40 and older; and </w:t>
      </w:r>
    </w:p>
    <w:p w:rsidR="00F6532E" w:rsidRPr="00F6532E" w:rsidRDefault="00F6532E" w:rsidP="00F6532E">
      <w:pPr>
        <w:numPr>
          <w:ilvl w:val="0"/>
          <w:numId w:val="245"/>
        </w:numPr>
        <w:suppressLineNumbers/>
        <w:spacing w:after="200" w:line="276" w:lineRule="auto"/>
        <w:rPr>
          <w:rFonts w:ascii="Times" w:hAnsi="Times"/>
        </w:rPr>
      </w:pPr>
      <w:r w:rsidRPr="00F6532E">
        <w:rPr>
          <w:rFonts w:ascii="Times" w:hAnsi="Times"/>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F6532E" w:rsidRPr="00F6532E" w:rsidRDefault="00F6532E" w:rsidP="00F6532E">
      <w:pPr>
        <w:suppressLineNumbers/>
        <w:rPr>
          <w:rFonts w:ascii="Times" w:hAnsi="Times"/>
        </w:rPr>
      </w:pPr>
      <w:r w:rsidRPr="00F6532E">
        <w:rPr>
          <w:rFonts w:ascii="Times" w:hAnsi="Times"/>
        </w:rPr>
        <w:t>In addition, if the conditions listed below are satisfied after a baseline mammogram We will cover:</w:t>
      </w:r>
    </w:p>
    <w:p w:rsidR="00F6532E" w:rsidRPr="00F6532E" w:rsidRDefault="00F6532E" w:rsidP="00F6532E">
      <w:pPr>
        <w:numPr>
          <w:ilvl w:val="0"/>
          <w:numId w:val="246"/>
        </w:numPr>
        <w:suppressLineNumbers/>
        <w:spacing w:after="200" w:line="276" w:lineRule="auto"/>
        <w:contextualSpacing/>
        <w:rPr>
          <w:rFonts w:ascii="Times" w:hAnsi="Times"/>
        </w:rPr>
      </w:pPr>
      <w:r w:rsidRPr="00F6532E">
        <w:rPr>
          <w:rFonts w:ascii="Times" w:hAnsi="Times"/>
        </w:rPr>
        <w:t>an ultrasound evaluation;</w:t>
      </w:r>
    </w:p>
    <w:p w:rsidR="00F6532E" w:rsidRPr="00F6532E" w:rsidRDefault="00F6532E" w:rsidP="00F6532E">
      <w:pPr>
        <w:numPr>
          <w:ilvl w:val="0"/>
          <w:numId w:val="246"/>
        </w:numPr>
        <w:suppressLineNumbers/>
        <w:spacing w:after="200" w:line="276" w:lineRule="auto"/>
        <w:contextualSpacing/>
        <w:rPr>
          <w:rFonts w:ascii="Times" w:hAnsi="Times"/>
        </w:rPr>
      </w:pPr>
      <w:r w:rsidRPr="00F6532E">
        <w:rPr>
          <w:rFonts w:ascii="Times" w:hAnsi="Times"/>
        </w:rPr>
        <w:t>a magnetic resonance imaging scan;</w:t>
      </w:r>
    </w:p>
    <w:p w:rsidR="00F6532E" w:rsidRPr="00F6532E" w:rsidRDefault="00F6532E" w:rsidP="00F6532E">
      <w:pPr>
        <w:numPr>
          <w:ilvl w:val="0"/>
          <w:numId w:val="246"/>
        </w:numPr>
        <w:suppressLineNumbers/>
        <w:spacing w:after="200" w:line="276" w:lineRule="auto"/>
        <w:contextualSpacing/>
        <w:rPr>
          <w:rFonts w:ascii="Times" w:hAnsi="Times"/>
        </w:rPr>
      </w:pPr>
      <w:r w:rsidRPr="00F6532E">
        <w:rPr>
          <w:rFonts w:ascii="Times" w:hAnsi="Times"/>
        </w:rPr>
        <w:t>a three-dimensional mammography; and</w:t>
      </w:r>
    </w:p>
    <w:p w:rsidR="00F6532E" w:rsidRPr="00F6532E" w:rsidRDefault="00F6532E" w:rsidP="00F6532E">
      <w:pPr>
        <w:numPr>
          <w:ilvl w:val="0"/>
          <w:numId w:val="246"/>
        </w:numPr>
        <w:suppressLineNumbers/>
        <w:spacing w:after="200" w:line="276" w:lineRule="auto"/>
        <w:contextualSpacing/>
        <w:rPr>
          <w:rFonts w:ascii="Times" w:hAnsi="Times"/>
        </w:rPr>
      </w:pPr>
      <w:r w:rsidRPr="00F6532E">
        <w:rPr>
          <w:rFonts w:ascii="Times" w:hAnsi="Times"/>
        </w:rPr>
        <w:t>other additional testing of the breasts.</w:t>
      </w:r>
    </w:p>
    <w:p w:rsidR="00F6532E" w:rsidRPr="00F6532E" w:rsidRDefault="00F6532E" w:rsidP="00F6532E">
      <w:pPr>
        <w:suppressLineNumbers/>
        <w:rPr>
          <w:rFonts w:ascii="Times" w:hAnsi="Times"/>
        </w:rPr>
      </w:pPr>
    </w:p>
    <w:p w:rsidR="00F6532E" w:rsidRPr="00F6532E" w:rsidRDefault="00F6532E" w:rsidP="00F6532E">
      <w:pPr>
        <w:suppressLineNumbers/>
        <w:rPr>
          <w:rFonts w:ascii="Times" w:hAnsi="Times"/>
        </w:rPr>
      </w:pPr>
      <w:r w:rsidRPr="00F6532E">
        <w:rPr>
          <w:rFonts w:ascii="Times" w:hAnsi="Times"/>
        </w:rPr>
        <w:t>The above additional services will be covered if one of following conditions are satisfied.</w:t>
      </w:r>
    </w:p>
    <w:p w:rsidR="00F6532E" w:rsidRPr="00F6532E" w:rsidRDefault="00F6532E" w:rsidP="00F6532E">
      <w:pPr>
        <w:numPr>
          <w:ilvl w:val="0"/>
          <w:numId w:val="247"/>
        </w:numPr>
        <w:suppressLineNumbers/>
        <w:spacing w:after="200" w:line="276" w:lineRule="auto"/>
        <w:contextualSpacing/>
        <w:rPr>
          <w:rFonts w:ascii="Times" w:hAnsi="Times"/>
        </w:rPr>
      </w:pPr>
      <w:r w:rsidRPr="00F6532E">
        <w:rPr>
          <w:rFonts w:ascii="Times" w:hAnsi="Times"/>
        </w:rPr>
        <w:t>The mammogram demonstrates extremely dense breast tissue;</w:t>
      </w:r>
    </w:p>
    <w:p w:rsidR="00F6532E" w:rsidRPr="00F6532E" w:rsidRDefault="00F6532E" w:rsidP="00F6532E">
      <w:pPr>
        <w:numPr>
          <w:ilvl w:val="0"/>
          <w:numId w:val="247"/>
        </w:numPr>
        <w:suppressLineNumbers/>
        <w:spacing w:after="200" w:line="276" w:lineRule="auto"/>
        <w:contextualSpacing/>
        <w:rPr>
          <w:rFonts w:ascii="Times" w:hAnsi="Times"/>
        </w:rPr>
      </w:pPr>
      <w:r w:rsidRPr="00F6532E">
        <w:rPr>
          <w:rFonts w:ascii="Times" w:hAnsi="Times"/>
        </w:rPr>
        <w:t>The mammogram is abnormal within any degree of breast density including not dense, moderately dense, heterogeneously dense, or extremely dense breast tissue; or</w:t>
      </w:r>
    </w:p>
    <w:p w:rsidR="00F6532E" w:rsidRPr="00F6532E" w:rsidRDefault="00F6532E" w:rsidP="00F6532E">
      <w:pPr>
        <w:numPr>
          <w:ilvl w:val="0"/>
          <w:numId w:val="247"/>
        </w:numPr>
        <w:suppressLineNumbers/>
        <w:spacing w:after="200" w:line="276" w:lineRule="auto"/>
        <w:contextualSpacing/>
        <w:rPr>
          <w:rFonts w:ascii="Times" w:hAnsi="Times"/>
        </w:rPr>
      </w:pPr>
      <w:r w:rsidRPr="00F6532E">
        <w:rPr>
          <w:rFonts w:ascii="Times" w:hAnsi="Times"/>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F6532E" w:rsidRPr="00F6532E" w:rsidRDefault="00F6532E" w:rsidP="00F6532E">
      <w:pPr>
        <w:suppressLineNumbers/>
        <w:rPr>
          <w:rFonts w:ascii="Times" w:hAnsi="Times"/>
        </w:rPr>
      </w:pPr>
    </w:p>
    <w:p w:rsidR="00F6532E" w:rsidRPr="00F6532E" w:rsidRDefault="00F6532E" w:rsidP="00F6532E">
      <w:pPr>
        <w:suppressLineNumbers/>
      </w:pPr>
      <w:r w:rsidRPr="00F6532E">
        <w:rPr>
          <w:rFonts w:ascii="Times" w:hAnsi="Times"/>
        </w:rPr>
        <w:t xml:space="preserve">Please note that mammograms and the additional testing described above when warranted as described above, are included under the Preventive Care provision.  </w:t>
      </w:r>
    </w:p>
    <w:p w:rsidR="00F6532E" w:rsidRDefault="00F6532E" w:rsidP="00BF068E">
      <w:pPr>
        <w:tabs>
          <w:tab w:val="left" w:pos="720"/>
          <w:tab w:val="left" w:pos="1440"/>
          <w:tab w:val="left" w:pos="4032"/>
        </w:tabs>
      </w:pPr>
    </w:p>
    <w:p w:rsidR="00BF068E" w:rsidRDefault="00BF068E" w:rsidP="00BF068E">
      <w:pPr>
        <w:tabs>
          <w:tab w:val="left" w:pos="720"/>
          <w:tab w:val="left" w:pos="1440"/>
          <w:tab w:val="left" w:pos="4032"/>
        </w:tabs>
      </w:pPr>
      <w:r>
        <w:t xml:space="preserve"> (b)</w:t>
      </w:r>
      <w:r>
        <w:tab/>
      </w:r>
      <w:r>
        <w:rPr>
          <w:b/>
        </w:rPr>
        <w:t xml:space="preserve">SPECIALIST DOCTOR BENEFITS  </w:t>
      </w:r>
      <w:r>
        <w:t>Services are covered when rendered by a [Network] Specialist Doctor at the Practitioner’s office or any other [Network] Facility or a [Network] Hospital outpatient department during office or business hours[ upon prior Referral by a [Member's] Primary Care Physician].</w:t>
      </w:r>
    </w:p>
    <w:p w:rsidR="00BF068E" w:rsidRDefault="00BF068E" w:rsidP="00BF068E">
      <w:pPr>
        <w:tabs>
          <w:tab w:val="left" w:pos="720"/>
          <w:tab w:val="left" w:pos="1440"/>
          <w:tab w:val="left" w:pos="4032"/>
        </w:tabs>
      </w:pPr>
    </w:p>
    <w:p w:rsidR="00BF068E" w:rsidRDefault="00BF068E" w:rsidP="00BF068E">
      <w:pPr>
        <w:numPr>
          <w:ilvl w:val="0"/>
          <w:numId w:val="143"/>
        </w:numPr>
        <w:tabs>
          <w:tab w:val="left" w:pos="1440"/>
          <w:tab w:val="left" w:pos="4032"/>
        </w:tabs>
      </w:pPr>
      <w:r>
        <w:rPr>
          <w:b/>
        </w:rPr>
        <w:t xml:space="preserve">INPATIENT HOSPICE, HOSPITAL,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r>
        <w:rPr>
          <w:b/>
        </w:rPr>
        <w:t xml:space="preserve"> &amp; SKILLED NURSING CENTER BENEFITS</w:t>
      </w:r>
      <w:r>
        <w:t>.  Except as stated below,</w:t>
      </w:r>
    </w:p>
    <w:p w:rsidR="00BF068E" w:rsidRDefault="00BF068E" w:rsidP="00BF068E">
      <w:pPr>
        <w:tabs>
          <w:tab w:val="left" w:pos="720"/>
          <w:tab w:val="left" w:pos="1440"/>
          <w:tab w:val="left" w:pos="4032"/>
        </w:tabs>
      </w:pPr>
      <w:r>
        <w:t xml:space="preserve">the following Services are covered when hospitalized by a [Network] Provider upon prior [ from a [Member's] Primary Care Physician], only at [Network] Hospitals and [Network] Facilities (or at [Non-Network]Facilities subject to Our Pre-Approval); however, </w:t>
      </w:r>
      <w:r>
        <w:lastRenderedPageBreak/>
        <w:t>[Network] Skilled Nursing Facility Services</w:t>
      </w:r>
      <w:r>
        <w:rPr>
          <w:b/>
        </w:rPr>
        <w:t xml:space="preserve"> </w:t>
      </w:r>
      <w:r>
        <w:t xml:space="preserve">and Supplies are limited to those which constitute Skilled Nursing Care and Hospice services are subject to Our Pre-Approval.  </w:t>
      </w:r>
    </w:p>
    <w:p w:rsidR="00BF068E" w:rsidRDefault="00BF068E" w:rsidP="00BF068E">
      <w:pPr>
        <w:pStyle w:val="para3"/>
        <w:rPr>
          <w:b w:val="0"/>
          <w:sz w:val="24"/>
        </w:rPr>
      </w:pPr>
      <w:r>
        <w:rPr>
          <w:b w:val="0"/>
          <w:sz w:val="24"/>
        </w:rPr>
        <w:t xml:space="preserve">Exception:  If a [Member] is admitted to a Network Facility by a Non-Network Provider, the Network Facility will nevertheless be paid Network benefits.  </w:t>
      </w:r>
    </w:p>
    <w:p w:rsidR="00BF068E" w:rsidRDefault="00BF068E" w:rsidP="00BF068E">
      <w:pPr>
        <w:tabs>
          <w:tab w:val="left" w:pos="720"/>
          <w:tab w:val="left" w:pos="1440"/>
          <w:tab w:val="left" w:pos="4032"/>
        </w:tabs>
      </w:pPr>
    </w:p>
    <w:p w:rsidR="00BF068E" w:rsidRDefault="00BF068E" w:rsidP="00BF068E">
      <w:pPr>
        <w:numPr>
          <w:ilvl w:val="0"/>
          <w:numId w:val="54"/>
        </w:numPr>
        <w:tabs>
          <w:tab w:val="left" w:pos="720"/>
          <w:tab w:val="left" w:pos="1440"/>
          <w:tab w:val="left" w:pos="4032"/>
        </w:tabs>
        <w:ind w:left="0" w:firstLine="0"/>
      </w:pPr>
      <w:r>
        <w:t>Semi-private room and board accommodations</w:t>
      </w:r>
    </w:p>
    <w:p w:rsidR="00BF068E" w:rsidRDefault="00BF068E" w:rsidP="00BF068E">
      <w:pPr>
        <w:pStyle w:val="para8"/>
        <w:rPr>
          <w:sz w:val="24"/>
        </w:rPr>
      </w:pPr>
      <w:r>
        <w:rPr>
          <w:sz w:val="24"/>
        </w:rPr>
        <w:t>Except as stated below, We provide coverage for Inpatient care for:</w:t>
      </w:r>
    </w:p>
    <w:p w:rsidR="00BF068E" w:rsidRDefault="00BF068E" w:rsidP="00BF068E">
      <w:pPr>
        <w:pStyle w:val="para8"/>
        <w:numPr>
          <w:ilvl w:val="0"/>
          <w:numId w:val="55"/>
        </w:numPr>
        <w:rPr>
          <w:sz w:val="24"/>
        </w:rPr>
      </w:pPr>
      <w:r>
        <w:rPr>
          <w:sz w:val="24"/>
        </w:rPr>
        <w:t>a minimum of 72 hours following a modified radical mastectomy; and</w:t>
      </w:r>
    </w:p>
    <w:p w:rsidR="00BF068E" w:rsidRDefault="00BF068E" w:rsidP="00BF068E">
      <w:pPr>
        <w:pStyle w:val="para8"/>
        <w:numPr>
          <w:ilvl w:val="0"/>
          <w:numId w:val="55"/>
        </w:numPr>
        <w:rPr>
          <w:sz w:val="24"/>
        </w:rPr>
      </w:pPr>
      <w:r>
        <w:rPr>
          <w:sz w:val="24"/>
        </w:rPr>
        <w:t>a minimum of 48 hours following a simple mastectomy.</w:t>
      </w:r>
    </w:p>
    <w:p w:rsidR="00BF068E" w:rsidRDefault="00BF068E" w:rsidP="00BF068E">
      <w:r>
        <w:rPr>
          <w:b/>
        </w:rPr>
        <w:t>Exception</w:t>
      </w:r>
      <w:r>
        <w:t>:  The minimum 72 or 48 hours, as appropriate, of Inpatient care will not be covered if the [Member], in consultation with the [Network] Provider, determine that a shorter length of stay is Medically Necessary and Appropriate.</w:t>
      </w:r>
    </w:p>
    <w:p w:rsidR="00BF068E" w:rsidRDefault="00BF068E" w:rsidP="00BF068E">
      <w:pPr>
        <w:numPr>
          <w:ilvl w:val="0"/>
          <w:numId w:val="8"/>
        </w:numPr>
        <w:tabs>
          <w:tab w:val="left" w:pos="720"/>
          <w:tab w:val="left" w:pos="1440"/>
          <w:tab w:val="left" w:pos="4032"/>
        </w:tabs>
        <w:ind w:left="0" w:firstLine="0"/>
      </w:pPr>
      <w:r>
        <w:t>As an exception to the Medically Necessary and Appropriate requirement of this Contract, We also provide coverage for the mother and newly born child for:</w:t>
      </w:r>
    </w:p>
    <w:p w:rsidR="00BF068E" w:rsidRDefault="00BF068E" w:rsidP="00BF068E">
      <w:pPr>
        <w:numPr>
          <w:ilvl w:val="0"/>
          <w:numId w:val="9"/>
        </w:numPr>
        <w:tabs>
          <w:tab w:val="left" w:pos="720"/>
          <w:tab w:val="left" w:pos="1440"/>
          <w:tab w:val="left" w:pos="4032"/>
        </w:tabs>
        <w:ind w:left="0" w:firstLine="0"/>
      </w:pPr>
      <w:r>
        <w:t>a minimum of 48 hours of Inpatient care in a [Network] Hospital following a vaginal delivery; and</w:t>
      </w:r>
    </w:p>
    <w:p w:rsidR="00BF068E" w:rsidRDefault="00BF068E" w:rsidP="00BF068E">
      <w:pPr>
        <w:numPr>
          <w:ilvl w:val="0"/>
          <w:numId w:val="9"/>
        </w:numPr>
        <w:tabs>
          <w:tab w:val="left" w:pos="720"/>
          <w:tab w:val="left" w:pos="1440"/>
          <w:tab w:val="left" w:pos="4032"/>
        </w:tabs>
        <w:ind w:left="0" w:firstLine="0"/>
      </w:pPr>
      <w:r>
        <w:t>a minimum of 96 hours of Inpatient care in a [Network] Hospital following a cesarean section.</w:t>
      </w:r>
    </w:p>
    <w:p w:rsidR="00BF068E" w:rsidRDefault="00BF068E" w:rsidP="00BF068E">
      <w:pPr>
        <w:numPr>
          <w:ilvl w:val="0"/>
          <w:numId w:val="8"/>
        </w:numPr>
        <w:tabs>
          <w:tab w:val="left" w:pos="720"/>
          <w:tab w:val="left" w:pos="1440"/>
          <w:tab w:val="left" w:pos="4032"/>
        </w:tabs>
        <w:ind w:left="0" w:firstLine="0"/>
      </w:pPr>
      <w:r>
        <w:t>We provide childbirth and newborn coverage subject to the following:</w:t>
      </w:r>
    </w:p>
    <w:p w:rsidR="00BF068E" w:rsidRDefault="00BF068E" w:rsidP="00BF068E">
      <w:pPr>
        <w:numPr>
          <w:ilvl w:val="0"/>
          <w:numId w:val="9"/>
        </w:numPr>
        <w:tabs>
          <w:tab w:val="left" w:pos="720"/>
          <w:tab w:val="left" w:pos="1440"/>
          <w:tab w:val="left" w:pos="4032"/>
        </w:tabs>
        <w:ind w:left="0" w:firstLine="0"/>
      </w:pPr>
      <w:r>
        <w:t>the attending Practitioner must determine that Inpatient care is medically necessary; or</w:t>
      </w:r>
    </w:p>
    <w:p w:rsidR="00BF068E" w:rsidRDefault="00BF068E" w:rsidP="00BF068E">
      <w:pPr>
        <w:numPr>
          <w:ilvl w:val="0"/>
          <w:numId w:val="9"/>
        </w:numPr>
        <w:tabs>
          <w:tab w:val="left" w:pos="720"/>
          <w:tab w:val="left" w:pos="1440"/>
          <w:tab w:val="left" w:pos="4032"/>
        </w:tabs>
        <w:ind w:left="0" w:firstLine="0"/>
      </w:pPr>
      <w:r>
        <w:t>the mother must request the Inpatient care.</w:t>
      </w:r>
    </w:p>
    <w:p w:rsidR="00BF068E" w:rsidRDefault="00BF068E" w:rsidP="00BF068E">
      <w:pPr>
        <w:numPr>
          <w:ilvl w:val="0"/>
          <w:numId w:val="8"/>
        </w:numPr>
        <w:tabs>
          <w:tab w:val="left" w:pos="720"/>
          <w:tab w:val="left" w:pos="1440"/>
          <w:tab w:val="left" w:pos="4032"/>
        </w:tabs>
        <w:ind w:left="0" w:firstLine="0"/>
      </w:pPr>
      <w:r>
        <w:t>[As an alternative to the minimum level of Inpatient care described above, the mother may elect to participate in a home care program provided by Us.]</w:t>
      </w:r>
    </w:p>
    <w:p w:rsidR="00BF068E" w:rsidRDefault="00BF068E" w:rsidP="00BF068E">
      <w:pPr>
        <w:numPr>
          <w:ilvl w:val="0"/>
          <w:numId w:val="56"/>
        </w:numPr>
        <w:tabs>
          <w:tab w:val="left" w:pos="720"/>
          <w:tab w:val="left" w:pos="1440"/>
          <w:tab w:val="left" w:pos="4032"/>
        </w:tabs>
        <w:ind w:left="0" w:firstLine="0"/>
      </w:pPr>
      <w: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w:t>
      </w:r>
      <w:r>
        <w:rPr>
          <w:b/>
        </w:rPr>
        <w:t xml:space="preserve"> </w:t>
      </w:r>
      <w:r>
        <w:t>Hospital, [Network] Rehabilitation Center or [Network] Skilled Nursing Center and the private room rate.</w:t>
      </w:r>
    </w:p>
    <w:p w:rsidR="00BF068E" w:rsidRDefault="00BF068E" w:rsidP="00BF068E">
      <w:pPr>
        <w:numPr>
          <w:ilvl w:val="0"/>
          <w:numId w:val="56"/>
        </w:numPr>
        <w:tabs>
          <w:tab w:val="left" w:pos="720"/>
          <w:tab w:val="left" w:pos="1440"/>
          <w:tab w:val="left" w:pos="4032"/>
        </w:tabs>
        <w:ind w:left="0" w:firstLine="0"/>
      </w:pPr>
      <w:r>
        <w:t>General nursing care</w:t>
      </w:r>
    </w:p>
    <w:p w:rsidR="00BF068E" w:rsidRDefault="00BF068E" w:rsidP="00BF068E">
      <w:pPr>
        <w:numPr>
          <w:ilvl w:val="0"/>
          <w:numId w:val="57"/>
        </w:numPr>
        <w:tabs>
          <w:tab w:val="left" w:pos="720"/>
          <w:tab w:val="left" w:pos="1440"/>
          <w:tab w:val="left" w:pos="4032"/>
        </w:tabs>
        <w:ind w:left="0" w:firstLine="0"/>
      </w:pPr>
      <w:r>
        <w:t>Use of intensive or special care facilities</w:t>
      </w:r>
    </w:p>
    <w:p w:rsidR="00BF068E" w:rsidRDefault="00BF068E" w:rsidP="00BF068E">
      <w:pPr>
        <w:numPr>
          <w:ilvl w:val="0"/>
          <w:numId w:val="57"/>
        </w:numPr>
        <w:tabs>
          <w:tab w:val="left" w:pos="720"/>
          <w:tab w:val="left" w:pos="1440"/>
          <w:tab w:val="left" w:pos="4032"/>
        </w:tabs>
        <w:ind w:left="0" w:firstLine="0"/>
      </w:pPr>
      <w:r>
        <w:t>X-ray examinations including CAT scans but not dental x-rays</w:t>
      </w:r>
    </w:p>
    <w:p w:rsidR="00BF068E" w:rsidRDefault="00BF068E" w:rsidP="00BF068E">
      <w:pPr>
        <w:numPr>
          <w:ilvl w:val="0"/>
          <w:numId w:val="57"/>
        </w:numPr>
        <w:tabs>
          <w:tab w:val="left" w:pos="720"/>
          <w:tab w:val="left" w:pos="1440"/>
          <w:tab w:val="left" w:pos="4032"/>
        </w:tabs>
        <w:ind w:left="0" w:firstLine="0"/>
      </w:pPr>
      <w:r>
        <w:t>Use of operating room and related facilities</w:t>
      </w:r>
    </w:p>
    <w:p w:rsidR="00BF068E" w:rsidRDefault="00BF068E" w:rsidP="00BF068E">
      <w:pPr>
        <w:numPr>
          <w:ilvl w:val="0"/>
          <w:numId w:val="57"/>
        </w:numPr>
        <w:tabs>
          <w:tab w:val="left" w:pos="720"/>
          <w:tab w:val="left" w:pos="1440"/>
          <w:tab w:val="left" w:pos="4032"/>
        </w:tabs>
        <w:ind w:left="0" w:firstLine="0"/>
      </w:pPr>
      <w:r>
        <w:t>Magnetic resonance imaging "MRI"</w:t>
      </w:r>
    </w:p>
    <w:p w:rsidR="00BF068E" w:rsidRDefault="00BF068E" w:rsidP="00BF068E">
      <w:pPr>
        <w:numPr>
          <w:ilvl w:val="0"/>
          <w:numId w:val="57"/>
        </w:numPr>
        <w:tabs>
          <w:tab w:val="left" w:pos="720"/>
          <w:tab w:val="left" w:pos="1440"/>
          <w:tab w:val="left" w:pos="4032"/>
        </w:tabs>
        <w:ind w:left="0" w:firstLine="0"/>
      </w:pPr>
      <w:r>
        <w:t>Drugs, medications, biologicals</w:t>
      </w:r>
    </w:p>
    <w:p w:rsidR="00BF068E" w:rsidRDefault="00BF068E" w:rsidP="00BF068E">
      <w:pPr>
        <w:numPr>
          <w:ilvl w:val="0"/>
          <w:numId w:val="57"/>
        </w:numPr>
        <w:tabs>
          <w:tab w:val="left" w:pos="720"/>
          <w:tab w:val="left" w:pos="1440"/>
          <w:tab w:val="left" w:pos="4032"/>
        </w:tabs>
        <w:ind w:left="0" w:firstLine="0"/>
      </w:pPr>
      <w:r>
        <w:t>Cardiography/Encephalography</w:t>
      </w:r>
    </w:p>
    <w:p w:rsidR="00BF068E" w:rsidRDefault="00BF068E" w:rsidP="00BF068E">
      <w:pPr>
        <w:numPr>
          <w:ilvl w:val="0"/>
          <w:numId w:val="57"/>
        </w:numPr>
        <w:tabs>
          <w:tab w:val="left" w:pos="720"/>
          <w:tab w:val="left" w:pos="1440"/>
          <w:tab w:val="left" w:pos="4032"/>
        </w:tabs>
        <w:ind w:left="0" w:firstLine="0"/>
      </w:pPr>
      <w:r>
        <w:t>Laboratory testing and services</w:t>
      </w:r>
    </w:p>
    <w:p w:rsidR="00BF068E" w:rsidRDefault="00BF068E" w:rsidP="00BF068E">
      <w:pPr>
        <w:numPr>
          <w:ilvl w:val="0"/>
          <w:numId w:val="57"/>
        </w:numPr>
        <w:tabs>
          <w:tab w:val="left" w:pos="720"/>
          <w:tab w:val="left" w:pos="1440"/>
          <w:tab w:val="left" w:pos="4032"/>
        </w:tabs>
        <w:ind w:left="0" w:firstLine="0"/>
      </w:pPr>
      <w:r>
        <w:t>Pre- and post-operative care</w:t>
      </w:r>
    </w:p>
    <w:p w:rsidR="00BF068E" w:rsidRDefault="00BF068E" w:rsidP="00BF068E">
      <w:pPr>
        <w:numPr>
          <w:ilvl w:val="0"/>
          <w:numId w:val="57"/>
        </w:numPr>
        <w:tabs>
          <w:tab w:val="left" w:pos="720"/>
          <w:tab w:val="left" w:pos="1440"/>
          <w:tab w:val="left" w:pos="4032"/>
        </w:tabs>
        <w:ind w:left="0" w:firstLine="0"/>
      </w:pPr>
      <w:r>
        <w:t>Special tests</w:t>
      </w:r>
    </w:p>
    <w:p w:rsidR="00BF068E" w:rsidRDefault="00BF068E" w:rsidP="00BF068E">
      <w:pPr>
        <w:numPr>
          <w:ilvl w:val="0"/>
          <w:numId w:val="57"/>
        </w:numPr>
        <w:tabs>
          <w:tab w:val="left" w:pos="720"/>
          <w:tab w:val="left" w:pos="1440"/>
          <w:tab w:val="left" w:pos="4032"/>
        </w:tabs>
        <w:ind w:left="0" w:firstLine="0"/>
      </w:pPr>
      <w:r>
        <w:t>Nuclear medicine</w:t>
      </w:r>
    </w:p>
    <w:p w:rsidR="00BF068E" w:rsidRDefault="00BF068E" w:rsidP="00BF068E">
      <w:pPr>
        <w:numPr>
          <w:ilvl w:val="0"/>
          <w:numId w:val="57"/>
        </w:numPr>
        <w:tabs>
          <w:tab w:val="left" w:pos="720"/>
          <w:tab w:val="left" w:pos="1440"/>
          <w:tab w:val="left" w:pos="4032"/>
        </w:tabs>
        <w:ind w:left="0" w:firstLine="0"/>
      </w:pPr>
      <w:r>
        <w:t>Therapy Services</w:t>
      </w:r>
    </w:p>
    <w:p w:rsidR="00BF068E" w:rsidRDefault="00BF068E" w:rsidP="00BF068E">
      <w:pPr>
        <w:numPr>
          <w:ilvl w:val="0"/>
          <w:numId w:val="57"/>
        </w:numPr>
        <w:tabs>
          <w:tab w:val="left" w:pos="720"/>
          <w:tab w:val="left" w:pos="1440"/>
          <w:tab w:val="left" w:pos="4032"/>
        </w:tabs>
        <w:ind w:left="0" w:firstLine="0"/>
      </w:pPr>
      <w:r>
        <w:t>Oxygen and oxygen therapy</w:t>
      </w:r>
    </w:p>
    <w:p w:rsidR="00BF068E" w:rsidRDefault="00BF068E" w:rsidP="00BF068E">
      <w:pPr>
        <w:numPr>
          <w:ilvl w:val="0"/>
          <w:numId w:val="57"/>
        </w:numPr>
        <w:tabs>
          <w:tab w:val="left" w:pos="720"/>
          <w:tab w:val="left" w:pos="1440"/>
          <w:tab w:val="left" w:pos="4032"/>
        </w:tabs>
        <w:ind w:left="0" w:firstLine="0"/>
      </w:pPr>
      <w:r>
        <w:t>Anesthesia and anesthesia services</w:t>
      </w:r>
    </w:p>
    <w:p w:rsidR="00BF068E" w:rsidRDefault="00BF068E" w:rsidP="00BF068E">
      <w:pPr>
        <w:numPr>
          <w:ilvl w:val="0"/>
          <w:numId w:val="57"/>
        </w:numPr>
        <w:tabs>
          <w:tab w:val="left" w:pos="720"/>
          <w:tab w:val="left" w:pos="1440"/>
          <w:tab w:val="left" w:pos="4032"/>
        </w:tabs>
        <w:ind w:left="0" w:firstLine="0"/>
      </w:pPr>
      <w:r>
        <w:lastRenderedPageBreak/>
        <w:t>Blood, blood products and blood processing</w:t>
      </w:r>
    </w:p>
    <w:p w:rsidR="00BF068E" w:rsidRDefault="00BF068E" w:rsidP="00BF068E">
      <w:pPr>
        <w:numPr>
          <w:ilvl w:val="0"/>
          <w:numId w:val="57"/>
        </w:numPr>
        <w:tabs>
          <w:tab w:val="left" w:pos="720"/>
          <w:tab w:val="left" w:pos="1440"/>
          <w:tab w:val="left" w:pos="4032"/>
        </w:tabs>
        <w:ind w:left="0" w:firstLine="0"/>
      </w:pPr>
      <w:r>
        <w:t>Intravenous injections and solutions</w:t>
      </w:r>
    </w:p>
    <w:p w:rsidR="00A3791E" w:rsidRDefault="00BF068E" w:rsidP="00BF068E">
      <w:pPr>
        <w:pStyle w:val="para8"/>
        <w:rPr>
          <w:sz w:val="24"/>
        </w:rPr>
      </w:pPr>
      <w:r>
        <w:rPr>
          <w:sz w:val="24"/>
        </w:rPr>
        <w:t>19. Surgical, medical and obstetrical services</w:t>
      </w:r>
      <w:r w:rsidR="00A3791E">
        <w:rPr>
          <w:sz w:val="24"/>
        </w:rPr>
        <w:t>.</w:t>
      </w:r>
    </w:p>
    <w:p w:rsidR="00BF068E" w:rsidRDefault="00BF068E" w:rsidP="00BF068E">
      <w:pPr>
        <w:pStyle w:val="para8"/>
        <w:rPr>
          <w:sz w:val="24"/>
        </w:rPr>
      </w:pPr>
      <w:r>
        <w:rPr>
          <w:sz w:val="24"/>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A3791E" w:rsidRDefault="00A3791E" w:rsidP="00BF068E">
      <w:pPr>
        <w:pStyle w:val="para8"/>
        <w:rPr>
          <w:sz w:val="24"/>
        </w:rPr>
      </w:pPr>
    </w:p>
    <w:p w:rsidR="00A3791E" w:rsidRPr="00661F8E" w:rsidRDefault="00A3791E" w:rsidP="00A3791E">
      <w:pPr>
        <w:jc w:val="both"/>
        <w:rPr>
          <w:rFonts w:eastAsia="Calibri"/>
        </w:rPr>
      </w:pPr>
      <w:r>
        <w:t xml:space="preserve">We also cover </w:t>
      </w:r>
      <w:r w:rsidRPr="00661F8E">
        <w:rPr>
          <w:rFonts w:eastAsia="Calibri"/>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A3791E" w:rsidRPr="00661F8E" w:rsidRDefault="00A3791E" w:rsidP="00A3791E">
      <w:pPr>
        <w:jc w:val="both"/>
        <w:rPr>
          <w:rFonts w:eastAsia="Calibri"/>
        </w:rPr>
      </w:pPr>
    </w:p>
    <w:p w:rsidR="00A3791E" w:rsidRPr="00661F8E" w:rsidRDefault="00A3791E" w:rsidP="00A3791E">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3791E" w:rsidRDefault="00A3791E" w:rsidP="00BF068E">
      <w:pPr>
        <w:pStyle w:val="para8"/>
        <w:rPr>
          <w:rFonts w:ascii="Times New Roman" w:hAnsi="Times New Roman"/>
          <w:sz w:val="24"/>
        </w:rPr>
      </w:pPr>
    </w:p>
    <w:p w:rsidR="00BF068E" w:rsidRDefault="00BF068E" w:rsidP="00BF068E">
      <w:pPr>
        <w:tabs>
          <w:tab w:val="left" w:pos="720"/>
          <w:tab w:val="left" w:pos="1440"/>
          <w:tab w:val="left" w:pos="4032"/>
        </w:tabs>
      </w:pPr>
      <w:r>
        <w:t>20.The following transplants: Cornea, Kidney, Lung, Liver, Heart Pancreas and Intestines.</w:t>
      </w:r>
    </w:p>
    <w:p w:rsidR="00BF068E" w:rsidRDefault="00BF068E" w:rsidP="00BF068E">
      <w:pPr>
        <w:pStyle w:val="para7"/>
        <w:suppressLineNumbers w:val="0"/>
        <w:tabs>
          <w:tab w:val="left" w:pos="720"/>
          <w:tab w:val="left" w:pos="1440"/>
          <w:tab w:val="left" w:pos="4032"/>
        </w:tabs>
        <w:rPr>
          <w:rFonts w:ascii="Times New Roman" w:hAnsi="Times New Roman"/>
        </w:rPr>
      </w:pPr>
      <w:r>
        <w:rPr>
          <w:rFonts w:ascii="Times New Roman" w:hAnsi="Times New Roman"/>
        </w:rPr>
        <w:t>21. Allogeneic bone marrow transplants.</w:t>
      </w:r>
    </w:p>
    <w:p w:rsidR="00BF068E" w:rsidRDefault="00BF068E" w:rsidP="00BF068E">
      <w:pPr>
        <w:tabs>
          <w:tab w:val="left" w:pos="720"/>
          <w:tab w:val="left" w:pos="1440"/>
          <w:tab w:val="left" w:pos="4032"/>
        </w:tabs>
      </w:pPr>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BF068E" w:rsidRDefault="00BF068E" w:rsidP="00BF068E">
      <w:pPr>
        <w:tabs>
          <w:tab w:val="left" w:pos="720"/>
          <w:tab w:val="left" w:pos="1440"/>
          <w:tab w:val="left" w:pos="4032"/>
        </w:tabs>
      </w:pPr>
      <w:r>
        <w:t>[22 or 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F068E" w:rsidRDefault="00BF068E" w:rsidP="00BF068E">
      <w:pPr>
        <w:tabs>
          <w:tab w:val="left" w:pos="720"/>
          <w:tab w:val="left" w:pos="1440"/>
          <w:tab w:val="left" w:pos="4032"/>
        </w:tabs>
      </w:pPr>
      <w:r>
        <w:t>[23 or 24]Peripheral Blood Stem Cell Transplants, but only if performed by institutions approved by the National Cancer Institute, or pursuant to protocols consistent with the guidelines of the American Society of Clinical Oncologists.]</w:t>
      </w:r>
    </w:p>
    <w:p w:rsidR="00BF068E" w:rsidRDefault="00BF068E" w:rsidP="00BF068E">
      <w:r>
        <w:t xml:space="preserve">[24. or 25] Donor’s costs associated with transplants if the donor does not have health coverage that would cover the medical costs associated with his or her role as a donor.  We do not cover costs for travel, accommodations, or comfort items.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p>
    <w:p w:rsidR="00BF068E" w:rsidRDefault="00BF068E" w:rsidP="00BF068E">
      <w:pPr>
        <w:ind w:left="180"/>
        <w:rPr>
          <w:rFonts w:ascii="Times" w:hAnsi="Times"/>
        </w:rPr>
      </w:pPr>
      <w:r>
        <w:rPr>
          <w:b/>
        </w:rPr>
        <w:t xml:space="preserve">(d) BENEFITS FOR MENTAL ILLNESS OR </w:t>
      </w:r>
      <w:r>
        <w:rPr>
          <w:rFonts w:ascii="Times" w:hAnsi="Times"/>
          <w:b/>
        </w:rPr>
        <w:t>SUBSTANCE ABUSE.</w:t>
      </w:r>
      <w:r>
        <w:rPr>
          <w:rFonts w:ascii="Times" w:hAnsi="Times"/>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BF068E" w:rsidRDefault="00BF068E" w:rsidP="00BF068E">
      <w:pPr>
        <w:tabs>
          <w:tab w:val="left" w:pos="720"/>
          <w:tab w:val="left" w:pos="1440"/>
          <w:tab w:val="left" w:pos="4032"/>
        </w:tabs>
      </w:pPr>
    </w:p>
    <w:p w:rsidR="00BF068E" w:rsidRDefault="00BF068E" w:rsidP="00BF068E">
      <w:pPr>
        <w:pStyle w:val="para8"/>
        <w:rPr>
          <w:sz w:val="24"/>
        </w:rPr>
      </w:pPr>
      <w:r>
        <w:rPr>
          <w:sz w:val="24"/>
        </w:rPr>
        <w:t>Inpatient or day treatment may be furnished by any Network Provider that is licensed, certified or State approved facility, including but not limited to:</w:t>
      </w:r>
    </w:p>
    <w:p w:rsidR="00BF068E" w:rsidRDefault="00BF068E" w:rsidP="00BF068E">
      <w:pPr>
        <w:pStyle w:val="para11"/>
        <w:numPr>
          <w:ilvl w:val="0"/>
          <w:numId w:val="189"/>
        </w:numPr>
        <w:ind w:left="0" w:firstLine="0"/>
        <w:rPr>
          <w:b w:val="0"/>
          <w:sz w:val="24"/>
        </w:rPr>
      </w:pPr>
      <w:r>
        <w:rPr>
          <w:b w:val="0"/>
          <w:sz w:val="24"/>
        </w:rPr>
        <w:lastRenderedPageBreak/>
        <w:t>a Hospital</w:t>
      </w:r>
    </w:p>
    <w:p w:rsidR="00BF068E" w:rsidRDefault="00BF068E" w:rsidP="00BF068E">
      <w:pPr>
        <w:pStyle w:val="para11"/>
        <w:numPr>
          <w:ilvl w:val="0"/>
          <w:numId w:val="189"/>
        </w:numPr>
        <w:ind w:left="0" w:firstLine="0"/>
        <w:rPr>
          <w:b w:val="0"/>
          <w:sz w:val="24"/>
        </w:rPr>
      </w:pPr>
      <w:r>
        <w:rPr>
          <w:b w:val="0"/>
          <w:sz w:val="24"/>
        </w:rPr>
        <w:t xml:space="preserve">a detoxification Facility licensed under New Jersey P.L. 1975, Chapter 305; </w:t>
      </w:r>
    </w:p>
    <w:p w:rsidR="00BF068E" w:rsidRDefault="00BF068E" w:rsidP="00BF068E">
      <w:pPr>
        <w:pStyle w:val="para11"/>
        <w:numPr>
          <w:ilvl w:val="0"/>
          <w:numId w:val="189"/>
        </w:numPr>
        <w:ind w:left="0" w:firstLine="0"/>
        <w:rPr>
          <w:b w:val="0"/>
          <w:sz w:val="24"/>
        </w:rPr>
      </w:pPr>
      <w:r>
        <w:rPr>
          <w:b w:val="0"/>
          <w:sz w:val="24"/>
        </w:rPr>
        <w:t>a licensed, certified or state approved residential treatment Facility under a program which meets the minimum standards of care of the Joint Commission;</w:t>
      </w:r>
    </w:p>
    <w:p w:rsidR="00BF068E" w:rsidRDefault="00BF068E" w:rsidP="00BF068E">
      <w:pPr>
        <w:pStyle w:val="para11"/>
        <w:numPr>
          <w:ilvl w:val="0"/>
          <w:numId w:val="189"/>
        </w:numPr>
        <w:ind w:left="0" w:firstLine="0"/>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BF068E" w:rsidRDefault="00BF068E" w:rsidP="00BF068E">
      <w:pPr>
        <w:pStyle w:val="para11"/>
        <w:numPr>
          <w:ilvl w:val="0"/>
          <w:numId w:val="189"/>
        </w:numPr>
        <w:ind w:left="0" w:firstLine="0"/>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BF068E" w:rsidRDefault="00BF068E" w:rsidP="00BF068E">
      <w:pPr>
        <w:tabs>
          <w:tab w:val="left" w:pos="720"/>
          <w:tab w:val="left" w:pos="1440"/>
          <w:tab w:val="left" w:pos="4032"/>
        </w:tabs>
      </w:pPr>
    </w:p>
    <w:p w:rsidR="00BF068E" w:rsidRDefault="00BF068E" w:rsidP="00BF068E">
      <w:r>
        <w:t>(e)</w:t>
      </w:r>
      <w:r>
        <w:tab/>
      </w:r>
      <w:r>
        <w:rPr>
          <w:b/>
        </w:rPr>
        <w:t>EMERGENCY CARE BENEFITS - WITHIN AND OUTSIDE OUR SERVICE AREA.</w:t>
      </w:r>
      <w:r>
        <w:t xml:space="preserve">  The following services are covered [without prior Referral by a [Member's] Primary Care Physician] in the event of an Emergency as Determined by Us.</w:t>
      </w:r>
    </w:p>
    <w:p w:rsidR="00BF068E" w:rsidRDefault="00BF068E" w:rsidP="00BF068E">
      <w:pPr>
        <w:tabs>
          <w:tab w:val="left" w:pos="-90"/>
          <w:tab w:val="left" w:pos="1440"/>
          <w:tab w:val="left" w:pos="4032"/>
        </w:tabs>
      </w:pPr>
    </w:p>
    <w:p w:rsidR="00BF068E" w:rsidRDefault="00BF068E" w:rsidP="00BF068E">
      <w:pPr>
        <w:numPr>
          <w:ilvl w:val="0"/>
          <w:numId w:val="58"/>
        </w:numPr>
        <w:tabs>
          <w:tab w:val="left" w:pos="720"/>
          <w:tab w:val="left" w:pos="1440"/>
          <w:tab w:val="left" w:pos="4032"/>
        </w:tabs>
        <w:ind w:left="0" w:firstLine="0"/>
      </w:pPr>
      <w:r>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BF068E" w:rsidRDefault="00BF068E" w:rsidP="00BF068E">
      <w:pPr>
        <w:numPr>
          <w:ilvl w:val="0"/>
          <w:numId w:val="58"/>
        </w:numPr>
        <w:tabs>
          <w:tab w:val="left" w:pos="720"/>
          <w:tab w:val="left" w:pos="1440"/>
          <w:tab w:val="left" w:pos="4032"/>
        </w:tabs>
        <w:ind w:left="0" w:firstLine="0"/>
      </w:pPr>
      <w:r>
        <w:t xml:space="preserve">We will cover the cost of services and supplies in connection with an Emergency provided within or outside our service area [without a prior Referral] only if:  </w:t>
      </w:r>
    </w:p>
    <w:p w:rsidR="00BF068E" w:rsidRDefault="00BF068E" w:rsidP="00BF068E">
      <w:pPr>
        <w:numPr>
          <w:ilvl w:val="1"/>
          <w:numId w:val="58"/>
        </w:numPr>
        <w:tabs>
          <w:tab w:val="left" w:pos="720"/>
          <w:tab w:val="left" w:pos="1440"/>
          <w:tab w:val="left" w:pos="4032"/>
        </w:tabs>
        <w:ind w:left="0" w:firstLine="0"/>
      </w:pPr>
      <w:r>
        <w:t>Our review Determines that a [Member's] symptoms were severe and delay of treatment would have been detrimental to a [Member's] health, the symptoms occurred suddenly, and [Member] sought immediate medical attention.</w:t>
      </w:r>
    </w:p>
    <w:p w:rsidR="00BF068E" w:rsidRDefault="00BF068E" w:rsidP="00BF068E">
      <w:pPr>
        <w:numPr>
          <w:ilvl w:val="1"/>
          <w:numId w:val="58"/>
        </w:numPr>
        <w:ind w:left="0" w:firstLine="0"/>
      </w:pPr>
      <w:r>
        <w:t>The service rendered is provided as a Covered Service or Supply under this Contract and is not a service or supply</w:t>
      </w:r>
      <w:r>
        <w:rPr>
          <w:b/>
        </w:rPr>
        <w:t xml:space="preserve"> </w:t>
      </w:r>
      <w:r>
        <w:t>which is normally treated on a non-Emergency basis; and</w:t>
      </w:r>
    </w:p>
    <w:p w:rsidR="00BF068E" w:rsidRDefault="00BF068E" w:rsidP="00BF068E">
      <w:pPr>
        <w:numPr>
          <w:ilvl w:val="1"/>
          <w:numId w:val="58"/>
        </w:numPr>
        <w:ind w:left="0" w:firstLine="0"/>
      </w:pPr>
      <w: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BF068E" w:rsidRDefault="00BF068E" w:rsidP="00BF068E">
      <w:pPr>
        <w:numPr>
          <w:ilvl w:val="0"/>
          <w:numId w:val="58"/>
        </w:numPr>
        <w:ind w:left="0" w:firstLine="0"/>
      </w:pPr>
      <w: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BF068E" w:rsidRDefault="00BF068E" w:rsidP="00BF068E">
      <w:pPr>
        <w:tabs>
          <w:tab w:val="left" w:pos="-270"/>
          <w:tab w:val="left" w:pos="1440"/>
          <w:tab w:val="left" w:pos="4032"/>
        </w:tabs>
      </w:pPr>
    </w:p>
    <w:p w:rsidR="00BF068E" w:rsidRDefault="00BF068E" w:rsidP="00BF068E">
      <w: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BF068E" w:rsidRDefault="00BF068E" w:rsidP="00BF068E"/>
    <w:p w:rsidR="00BF068E" w:rsidRDefault="00BF068E" w:rsidP="00BF068E">
      <w:pPr>
        <w:numPr>
          <w:ilvl w:val="0"/>
          <w:numId w:val="59"/>
        </w:numPr>
        <w:ind w:left="0" w:firstLine="0"/>
      </w:pPr>
      <w: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BF068E" w:rsidRDefault="00BF068E" w:rsidP="00BF068E">
      <w:pPr>
        <w:numPr>
          <w:ilvl w:val="0"/>
          <w:numId w:val="59"/>
        </w:numPr>
        <w:tabs>
          <w:tab w:val="left" w:pos="720"/>
          <w:tab w:val="left" w:pos="1440"/>
          <w:tab w:val="left" w:pos="4032"/>
        </w:tabs>
        <w:ind w:left="0" w:firstLine="0"/>
      </w:pPr>
      <w:r>
        <w:lastRenderedPageBreak/>
        <w:t>The Copayment for an emergency room visit will be credited toward the Hospital Inpatient Copayment if a  [Member] is admitted as an Inpatient to the Hospital as a result of the Emergency.</w:t>
      </w:r>
    </w:p>
    <w:p w:rsidR="00BF068E" w:rsidRDefault="00BF068E" w:rsidP="00BF068E">
      <w:pPr>
        <w:numPr>
          <w:ilvl w:val="0"/>
          <w:numId w:val="59"/>
        </w:numPr>
        <w:tabs>
          <w:tab w:val="left" w:pos="720"/>
          <w:tab w:val="left" w:pos="1440"/>
          <w:tab w:val="left" w:pos="4032"/>
        </w:tabs>
        <w:ind w:left="0" w:firstLine="0"/>
      </w:pPr>
      <w: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BF068E" w:rsidRDefault="00BF068E" w:rsidP="00BF068E">
      <w:pPr>
        <w:tabs>
          <w:tab w:val="left" w:pos="-90"/>
          <w:tab w:val="left" w:pos="1440"/>
          <w:tab w:val="left" w:pos="4032"/>
        </w:tabs>
      </w:pPr>
    </w:p>
    <w:p w:rsidR="00BF068E" w:rsidRDefault="00BF068E" w:rsidP="00BF068E">
      <w:pPr>
        <w:pStyle w:val="para8"/>
      </w:pPr>
      <w:r>
        <w:rPr>
          <w:sz w:val="24"/>
        </w:rPr>
        <w:t>(f)</w:t>
      </w:r>
      <w:r>
        <w:rPr>
          <w:sz w:val="24"/>
        </w:rPr>
        <w:tab/>
      </w:r>
      <w:r>
        <w:rPr>
          <w:b/>
          <w:sz w:val="24"/>
        </w:rPr>
        <w:t>THERAPY SERVICES.</w:t>
      </w:r>
      <w:r>
        <w:rPr>
          <w:sz w:val="24"/>
        </w:rPr>
        <w:t xml:space="preserve"> The following Services are covered when rendered by a [Network] Practitioner upon prior [ by a [Member's] Primary Care Physician ].</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BF068E" w:rsidRDefault="00BF068E" w:rsidP="00BF068E">
      <w:pPr>
        <w:tabs>
          <w:tab w:val="left" w:pos="-90"/>
          <w:tab w:val="left" w:pos="1440"/>
          <w:tab w:val="left" w:pos="4032"/>
        </w:tabs>
      </w:pPr>
    </w:p>
    <w:p w:rsidR="00BF068E" w:rsidRDefault="00BF068E" w:rsidP="00BF068E">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BF068E" w:rsidRDefault="00BF068E" w:rsidP="00BF068E">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BF068E" w:rsidRDefault="00BF068E" w:rsidP="00BF068E">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BF068E" w:rsidRDefault="00BF068E" w:rsidP="00BF068E">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BF068E" w:rsidRDefault="00BF068E" w:rsidP="00BF068E">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BF068E" w:rsidRDefault="00BF068E" w:rsidP="00BF068E">
      <w:pPr>
        <w:pStyle w:val="para11"/>
        <w:rPr>
          <w:sz w:val="24"/>
        </w:rPr>
      </w:pPr>
    </w:p>
    <w:p w:rsidR="00BF068E" w:rsidRDefault="00BF068E" w:rsidP="00BF068E">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F068E" w:rsidRDefault="00BF068E" w:rsidP="00BF068E">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BF068E" w:rsidRDefault="00BF068E" w:rsidP="00BF068E">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BF068E" w:rsidRDefault="00BF068E" w:rsidP="00BF068E">
      <w:pPr>
        <w:pStyle w:val="para8"/>
        <w:rPr>
          <w:sz w:val="24"/>
        </w:rPr>
      </w:pPr>
    </w:p>
    <w:p w:rsidR="00BF068E" w:rsidRDefault="00BF068E" w:rsidP="00BF068E">
      <w:pPr>
        <w:pStyle w:val="para11"/>
        <w:rPr>
          <w:b w:val="0"/>
          <w:sz w:val="24"/>
        </w:rPr>
      </w:pPr>
      <w:r>
        <w:rPr>
          <w:b w:val="0"/>
          <w:sz w:val="24"/>
        </w:rPr>
        <w:lastRenderedPageBreak/>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BF068E" w:rsidRDefault="00BF068E" w:rsidP="00BF068E">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BF068E" w:rsidRDefault="00BF068E" w:rsidP="00BF068E">
      <w:pPr>
        <w:pStyle w:val="para11"/>
        <w:rPr>
          <w:b w:val="0"/>
          <w:sz w:val="24"/>
        </w:rPr>
      </w:pPr>
    </w:p>
    <w:p w:rsidR="00BF068E" w:rsidRDefault="00BF068E" w:rsidP="00BF068E">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BF068E" w:rsidRDefault="00BF068E" w:rsidP="00BF068E">
      <w:pPr>
        <w:pStyle w:val="para8"/>
        <w:rPr>
          <w:sz w:val="24"/>
        </w:rPr>
      </w:pPr>
    </w:p>
    <w:p w:rsidR="00BF068E" w:rsidRDefault="00BF068E" w:rsidP="00BF068E">
      <w:pPr>
        <w:pStyle w:val="para10"/>
        <w:numPr>
          <w:ilvl w:val="0"/>
          <w:numId w:val="128"/>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BF068E" w:rsidRDefault="00BF068E" w:rsidP="00BF068E">
      <w:pPr>
        <w:pStyle w:val="para10"/>
        <w:jc w:val="left"/>
        <w:rPr>
          <w:b w:val="0"/>
          <w:i/>
          <w:sz w:val="24"/>
        </w:rPr>
      </w:pPr>
    </w:p>
    <w:p w:rsidR="00BF068E" w:rsidRDefault="00BF068E" w:rsidP="00BF068E">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F068E" w:rsidRDefault="00BF068E" w:rsidP="00BF068E">
      <w:pPr>
        <w:tabs>
          <w:tab w:val="left" w:pos="720"/>
          <w:tab w:val="left" w:pos="1440"/>
          <w:tab w:val="left" w:pos="4032"/>
        </w:tabs>
      </w:pPr>
      <w:r>
        <w:t xml:space="preserve"> </w:t>
      </w:r>
    </w:p>
    <w:p w:rsidR="00BF068E" w:rsidRDefault="00BF068E" w:rsidP="00BF068E">
      <w:pPr>
        <w:pStyle w:val="para20"/>
        <w:rPr>
          <w:b/>
          <w:sz w:val="24"/>
        </w:rPr>
      </w:pPr>
      <w:r>
        <w:rPr>
          <w:b/>
          <w:sz w:val="24"/>
        </w:rPr>
        <w:t>NOTE:  ANY THERAPY BENEFITS A [MEMBER] RECEIVES AS A [NON-NETWORK] COVERED CHARGE WILL REDUCE THE SERVICES AND SUPPLIES AVAILABLE AS [NETWORK] THERAPY SERVICES AND SUPPLIES.</w:t>
      </w:r>
    </w:p>
    <w:p w:rsidR="00BF068E" w:rsidRDefault="00BF068E" w:rsidP="00BF068E">
      <w:pPr>
        <w:tabs>
          <w:tab w:val="left" w:pos="720"/>
          <w:tab w:val="left" w:pos="1440"/>
          <w:tab w:val="left" w:pos="4032"/>
        </w:tabs>
        <w:rPr>
          <w:b/>
        </w:rPr>
      </w:pPr>
    </w:p>
    <w:p w:rsidR="00BF068E" w:rsidRPr="00987431" w:rsidRDefault="00BF068E" w:rsidP="00BF068E">
      <w:pPr>
        <w:tabs>
          <w:tab w:val="left" w:pos="720"/>
          <w:tab w:val="left" w:pos="1440"/>
          <w:tab w:val="left" w:pos="4032"/>
        </w:tabs>
        <w:rPr>
          <w:b/>
        </w:rPr>
      </w:pP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BF068E" w:rsidRDefault="00BF068E" w:rsidP="00BF068E">
      <w:pPr>
        <w:tabs>
          <w:tab w:val="left" w:pos="720"/>
          <w:tab w:val="left" w:pos="1440"/>
          <w:tab w:val="left" w:pos="4032"/>
        </w:tabs>
      </w:pPr>
      <w:r>
        <w:t xml:space="preserve">We provide coverage for charges for the screening and diagnosis of autism and other developmental disabilities.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BF068E" w:rsidRDefault="00BF068E" w:rsidP="00BF068E">
      <w:pPr>
        <w:numPr>
          <w:ilvl w:val="0"/>
          <w:numId w:val="187"/>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BF068E" w:rsidRDefault="00BF068E" w:rsidP="00BF068E">
      <w:pPr>
        <w:numPr>
          <w:ilvl w:val="0"/>
          <w:numId w:val="187"/>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BF068E" w:rsidRDefault="00BF068E" w:rsidP="00BF068E">
      <w:pPr>
        <w:pStyle w:val="para11"/>
        <w:numPr>
          <w:ilvl w:val="0"/>
          <w:numId w:val="187"/>
        </w:numPr>
        <w:rPr>
          <w:sz w:val="24"/>
        </w:rPr>
      </w:pPr>
      <w:r w:rsidRPr="00C53E32">
        <w:rPr>
          <w:b w:val="0"/>
          <w:sz w:val="24"/>
          <w:szCs w:val="24"/>
        </w:rPr>
        <w:t>speech therapy where speech therapy</w:t>
      </w:r>
      <w:r>
        <w:t xml:space="preserve"> </w:t>
      </w:r>
      <w:r>
        <w:rPr>
          <w:b w:val="0"/>
          <w:sz w:val="24"/>
        </w:rPr>
        <w:t>refers to treatment of a Member’s speech impairment.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Coverage for occupational therapy and physical therapy combined is limited to 30 visits per Calendar Year</w:t>
      </w:r>
      <w:r w:rsidR="00F6532E">
        <w:t xml:space="preserve"> for the treatment of conditions other than autism</w:t>
      </w:r>
      <w:r>
        <w:t xml:space="preserve">.  Coverage for speech </w:t>
      </w:r>
      <w:r>
        <w:lastRenderedPageBreak/>
        <w:t>therapy is limited to 30 visits per Calendar Year</w:t>
      </w:r>
      <w:r w:rsidR="00F6532E">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BF068E" w:rsidRDefault="00BF068E" w:rsidP="00BF068E">
      <w:pPr>
        <w:tabs>
          <w:tab w:val="left" w:pos="720"/>
          <w:tab w:val="left" w:pos="1440"/>
          <w:tab w:val="left" w:pos="4032"/>
        </w:tabs>
      </w:pPr>
    </w:p>
    <w:p w:rsidR="00BF068E" w:rsidRPr="006A3DFA" w:rsidRDefault="00BF068E" w:rsidP="00BF068E">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F068E" w:rsidRDefault="00BF068E" w:rsidP="00BF068E">
      <w:pPr>
        <w:tabs>
          <w:tab w:val="left" w:pos="720"/>
          <w:tab w:val="left" w:pos="1440"/>
          <w:tab w:val="left" w:pos="4032"/>
        </w:tabs>
      </w:pPr>
      <w:r>
        <w:t>Member Person:</w:t>
      </w:r>
    </w:p>
    <w:p w:rsidR="00BF068E" w:rsidRDefault="00BF068E" w:rsidP="00BF068E">
      <w:pPr>
        <w:numPr>
          <w:ilvl w:val="0"/>
          <w:numId w:val="188"/>
        </w:numPr>
        <w:tabs>
          <w:tab w:val="left" w:pos="1440"/>
          <w:tab w:val="left" w:pos="4032"/>
        </w:tabs>
      </w:pPr>
      <w:r>
        <w:t>is eligible for early intervention services through the New Jersey Early Intervention System; and</w:t>
      </w:r>
    </w:p>
    <w:p w:rsidR="00BF068E" w:rsidRDefault="00BF068E" w:rsidP="00BF068E">
      <w:pPr>
        <w:numPr>
          <w:ilvl w:val="0"/>
          <w:numId w:val="188"/>
        </w:numPr>
        <w:tabs>
          <w:tab w:val="left" w:pos="1440"/>
          <w:tab w:val="left" w:pos="4032"/>
        </w:tabs>
      </w:pPr>
      <w:r>
        <w:t>has been diagnosed with autism or other developmental disability; and</w:t>
      </w:r>
    </w:p>
    <w:p w:rsidR="00BF068E" w:rsidRDefault="00BF068E" w:rsidP="00BF068E">
      <w:pPr>
        <w:numPr>
          <w:ilvl w:val="0"/>
          <w:numId w:val="188"/>
        </w:numPr>
        <w:tabs>
          <w:tab w:val="left" w:pos="1440"/>
          <w:tab w:val="left" w:pos="4032"/>
        </w:tabs>
      </w:pPr>
      <w:r>
        <w:t>receives physical therapy, occupational therapy, speech therapy, applied behavior analysis or related structured behavior services</w:t>
      </w:r>
    </w:p>
    <w:p w:rsidR="00BF068E" w:rsidRDefault="00BF068E" w:rsidP="00BF068E">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BF068E" w:rsidRDefault="00BF068E" w:rsidP="00BF068E">
      <w:pPr>
        <w:pStyle w:val="para20"/>
      </w:pPr>
    </w:p>
    <w:p w:rsidR="00BF068E" w:rsidRDefault="00BF068E" w:rsidP="00BF068E">
      <w:pPr>
        <w:pStyle w:val="para20"/>
        <w:rPr>
          <w:b/>
          <w:sz w:val="24"/>
        </w:rPr>
      </w:pPr>
      <w:r>
        <w:t xml:space="preserve"> </w:t>
      </w:r>
      <w:r>
        <w:rPr>
          <w:b/>
          <w:sz w:val="24"/>
        </w:rPr>
        <w:t>NOTE:  ANY BENEFITS A [MEMBER] RECEIVES AS A [NON-NETWORK] COVERED CHARGE WILL REDUCE THE SERVICES AND SUPPLIES AVAILABLE AS [NETWORK] SERVICES AND SUPPLIES.</w:t>
      </w:r>
    </w:p>
    <w:p w:rsidR="00BF068E" w:rsidRDefault="00BF068E" w:rsidP="00BF068E">
      <w:pPr>
        <w:tabs>
          <w:tab w:val="left" w:pos="720"/>
          <w:tab w:val="left" w:pos="1440"/>
          <w:tab w:val="left" w:pos="4032"/>
        </w:tabs>
      </w:pPr>
    </w:p>
    <w:p w:rsidR="00BF068E" w:rsidRDefault="00BF068E" w:rsidP="00BF068E">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BF068E" w:rsidRDefault="00BF068E" w:rsidP="00BF068E">
      <w:pPr>
        <w:pStyle w:val="para11"/>
        <w:numPr>
          <w:ilvl w:val="0"/>
          <w:numId w:val="129"/>
        </w:numPr>
        <w:rPr>
          <w:b w:val="0"/>
          <w:sz w:val="24"/>
        </w:rPr>
      </w:pPr>
      <w:r>
        <w:rPr>
          <w:b w:val="0"/>
          <w:sz w:val="24"/>
        </w:rPr>
        <w:t>Routine Nursing Care furnished by or under the supervision of a registered Nurse;</w:t>
      </w:r>
    </w:p>
    <w:p w:rsidR="00BF068E" w:rsidRDefault="00BF068E" w:rsidP="00BF068E">
      <w:pPr>
        <w:pStyle w:val="para11"/>
        <w:numPr>
          <w:ilvl w:val="0"/>
          <w:numId w:val="129"/>
        </w:numPr>
        <w:rPr>
          <w:b w:val="0"/>
          <w:sz w:val="24"/>
        </w:rPr>
      </w:pPr>
      <w:r>
        <w:rPr>
          <w:b w:val="0"/>
          <w:sz w:val="24"/>
        </w:rPr>
        <w:t>physical therapy;</w:t>
      </w:r>
    </w:p>
    <w:p w:rsidR="00BF068E" w:rsidRDefault="00BF068E" w:rsidP="00BF068E">
      <w:pPr>
        <w:pStyle w:val="para11"/>
        <w:numPr>
          <w:ilvl w:val="0"/>
          <w:numId w:val="129"/>
        </w:numPr>
        <w:rPr>
          <w:b w:val="0"/>
          <w:sz w:val="24"/>
        </w:rPr>
      </w:pPr>
      <w:r>
        <w:rPr>
          <w:b w:val="0"/>
          <w:sz w:val="24"/>
        </w:rPr>
        <w:t>occupational therapy;</w:t>
      </w:r>
    </w:p>
    <w:p w:rsidR="00BF068E" w:rsidRDefault="00BF068E" w:rsidP="00BF068E">
      <w:pPr>
        <w:pStyle w:val="para11"/>
        <w:numPr>
          <w:ilvl w:val="0"/>
          <w:numId w:val="129"/>
        </w:numPr>
        <w:rPr>
          <w:b w:val="0"/>
          <w:sz w:val="24"/>
        </w:rPr>
      </w:pPr>
      <w:r>
        <w:rPr>
          <w:b w:val="0"/>
          <w:sz w:val="24"/>
        </w:rPr>
        <w:t>medical social work;</w:t>
      </w:r>
    </w:p>
    <w:p w:rsidR="00BF068E" w:rsidRDefault="00BF068E" w:rsidP="00BF068E">
      <w:pPr>
        <w:pStyle w:val="para11"/>
        <w:numPr>
          <w:ilvl w:val="0"/>
          <w:numId w:val="129"/>
        </w:numPr>
        <w:rPr>
          <w:b w:val="0"/>
          <w:sz w:val="24"/>
        </w:rPr>
      </w:pPr>
      <w:r>
        <w:rPr>
          <w:b w:val="0"/>
          <w:sz w:val="24"/>
        </w:rPr>
        <w:t>nutrition services;</w:t>
      </w:r>
    </w:p>
    <w:p w:rsidR="00BF068E" w:rsidRDefault="00BF068E" w:rsidP="00BF068E">
      <w:pPr>
        <w:pStyle w:val="para11"/>
        <w:numPr>
          <w:ilvl w:val="0"/>
          <w:numId w:val="129"/>
        </w:numPr>
        <w:rPr>
          <w:b w:val="0"/>
          <w:sz w:val="24"/>
        </w:rPr>
      </w:pPr>
      <w:r>
        <w:rPr>
          <w:b w:val="0"/>
          <w:sz w:val="24"/>
        </w:rPr>
        <w:t>speech therapy;</w:t>
      </w:r>
    </w:p>
    <w:p w:rsidR="00BF068E" w:rsidRDefault="00BF068E" w:rsidP="00BF068E">
      <w:pPr>
        <w:pStyle w:val="para11"/>
        <w:numPr>
          <w:ilvl w:val="0"/>
          <w:numId w:val="129"/>
        </w:numPr>
        <w:rPr>
          <w:b w:val="0"/>
          <w:sz w:val="24"/>
        </w:rPr>
      </w:pPr>
      <w:r>
        <w:rPr>
          <w:b w:val="0"/>
          <w:sz w:val="24"/>
        </w:rPr>
        <w:lastRenderedPageBreak/>
        <w:t>home health aide services;</w:t>
      </w:r>
    </w:p>
    <w:p w:rsidR="00BF068E" w:rsidRDefault="00BF068E" w:rsidP="00BF068E">
      <w:pPr>
        <w:pStyle w:val="para11"/>
        <w:numPr>
          <w:ilvl w:val="0"/>
          <w:numId w:val="129"/>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BF068E" w:rsidRDefault="00BF068E" w:rsidP="00BF068E">
      <w:pPr>
        <w:pStyle w:val="para8"/>
        <w:numPr>
          <w:ilvl w:val="0"/>
          <w:numId w:val="129"/>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BF068E" w:rsidRDefault="00BF068E" w:rsidP="00BF068E">
      <w:pPr>
        <w:pStyle w:val="para8"/>
        <w:rPr>
          <w:sz w:val="24"/>
        </w:rPr>
      </w:pPr>
    </w:p>
    <w:p w:rsidR="00BF068E" w:rsidRDefault="00BF068E" w:rsidP="00BF068E">
      <w:pPr>
        <w:pStyle w:val="para8"/>
        <w:rPr>
          <w:sz w:val="24"/>
        </w:rPr>
      </w:pPr>
      <w:r>
        <w:rPr>
          <w:sz w:val="24"/>
        </w:rPr>
        <w:t>Payment is subject to all of the terms of this Contract and to the following conditions:</w:t>
      </w:r>
    </w:p>
    <w:p w:rsidR="00BF068E" w:rsidRDefault="00BF068E" w:rsidP="00BF068E">
      <w:pPr>
        <w:pStyle w:val="para8"/>
        <w:rPr>
          <w:sz w:val="24"/>
        </w:rPr>
      </w:pPr>
    </w:p>
    <w:p w:rsidR="00BF068E" w:rsidRDefault="00BF068E" w:rsidP="00BF068E">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BF068E" w:rsidRDefault="00BF068E" w:rsidP="00BF068E">
      <w:pPr>
        <w:pStyle w:val="para11"/>
        <w:rPr>
          <w:b w:val="0"/>
          <w:sz w:val="24"/>
        </w:rPr>
      </w:pPr>
      <w:r>
        <w:rPr>
          <w:b w:val="0"/>
          <w:sz w:val="24"/>
        </w:rPr>
        <w:t>b.</w:t>
      </w:r>
      <w:r>
        <w:rPr>
          <w:b w:val="0"/>
          <w:sz w:val="24"/>
        </w:rPr>
        <w:tab/>
        <w:t>The services and supplies must be:</w:t>
      </w:r>
    </w:p>
    <w:p w:rsidR="00BF068E" w:rsidRDefault="00BF068E" w:rsidP="00BF068E">
      <w:pPr>
        <w:pStyle w:val="para11"/>
        <w:numPr>
          <w:ilvl w:val="0"/>
          <w:numId w:val="130"/>
        </w:numPr>
        <w:ind w:left="0" w:firstLine="0"/>
        <w:rPr>
          <w:b w:val="0"/>
          <w:sz w:val="24"/>
        </w:rPr>
      </w:pPr>
      <w:r>
        <w:rPr>
          <w:b w:val="0"/>
          <w:sz w:val="24"/>
        </w:rPr>
        <w:t>ordered by the [Member’s] Practitioner;</w:t>
      </w:r>
    </w:p>
    <w:p w:rsidR="00BF068E" w:rsidRDefault="00BF068E" w:rsidP="00BF068E">
      <w:pPr>
        <w:pStyle w:val="para11"/>
        <w:numPr>
          <w:ilvl w:val="0"/>
          <w:numId w:val="130"/>
        </w:numPr>
        <w:ind w:left="0" w:firstLine="0"/>
        <w:rPr>
          <w:b w:val="0"/>
          <w:sz w:val="24"/>
        </w:rPr>
      </w:pPr>
      <w:r>
        <w:rPr>
          <w:b w:val="0"/>
          <w:sz w:val="24"/>
        </w:rPr>
        <w:t>included in the home health care plan: and</w:t>
      </w:r>
    </w:p>
    <w:p w:rsidR="00BF068E" w:rsidRDefault="00BF068E" w:rsidP="00BF068E">
      <w:pPr>
        <w:pStyle w:val="para11"/>
        <w:numPr>
          <w:ilvl w:val="0"/>
          <w:numId w:val="130"/>
        </w:numPr>
        <w:ind w:left="0" w:firstLine="0"/>
        <w:rPr>
          <w:b w:val="0"/>
          <w:sz w:val="24"/>
        </w:rPr>
      </w:pPr>
      <w:r>
        <w:rPr>
          <w:b w:val="0"/>
          <w:sz w:val="24"/>
        </w:rPr>
        <w:t>furnished by, or coordinated by, a Home Health Agency according to the written home health care plan.</w:t>
      </w:r>
    </w:p>
    <w:p w:rsidR="00BF068E" w:rsidRDefault="00BF068E" w:rsidP="00BF068E">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BF068E" w:rsidRDefault="00BF068E" w:rsidP="00BF068E">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BF068E" w:rsidRDefault="00BF068E" w:rsidP="00BF068E">
      <w:pPr>
        <w:pStyle w:val="para11"/>
        <w:rPr>
          <w:b w:val="0"/>
          <w:sz w:val="24"/>
        </w:rPr>
      </w:pPr>
      <w:r>
        <w:rPr>
          <w:b w:val="0"/>
          <w:sz w:val="24"/>
        </w:rPr>
        <w:t>e.</w:t>
      </w:r>
      <w:r>
        <w:rPr>
          <w:b w:val="0"/>
          <w:sz w:val="24"/>
        </w:rPr>
        <w:tab/>
        <w:t>We do not pay for:</w:t>
      </w:r>
    </w:p>
    <w:p w:rsidR="00BF068E" w:rsidRDefault="00BF068E" w:rsidP="00BF068E">
      <w:pPr>
        <w:pStyle w:val="para11"/>
        <w:numPr>
          <w:ilvl w:val="0"/>
          <w:numId w:val="131"/>
        </w:numPr>
        <w:ind w:left="0" w:firstLine="0"/>
        <w:rPr>
          <w:b w:val="0"/>
          <w:sz w:val="24"/>
        </w:rPr>
      </w:pPr>
      <w:r>
        <w:rPr>
          <w:b w:val="0"/>
          <w:sz w:val="24"/>
        </w:rPr>
        <w:t>services furnished to family members, other than the patient; or</w:t>
      </w:r>
    </w:p>
    <w:p w:rsidR="00BF068E" w:rsidRDefault="00BF068E" w:rsidP="00BF068E">
      <w:pPr>
        <w:pStyle w:val="para11"/>
        <w:numPr>
          <w:ilvl w:val="0"/>
          <w:numId w:val="131"/>
        </w:numPr>
        <w:ind w:left="0" w:firstLine="0"/>
        <w:rPr>
          <w:b w:val="0"/>
          <w:sz w:val="24"/>
        </w:rPr>
      </w:pPr>
      <w:r>
        <w:rPr>
          <w:b w:val="0"/>
          <w:sz w:val="24"/>
        </w:rPr>
        <w:t>services and supplies not included in the home health care plan.</w:t>
      </w:r>
    </w:p>
    <w:p w:rsidR="00BF068E" w:rsidRDefault="00BF068E" w:rsidP="00BF068E">
      <w:pPr>
        <w:pStyle w:val="para11"/>
        <w:rPr>
          <w:sz w:val="24"/>
        </w:rPr>
      </w:pPr>
    </w:p>
    <w:p w:rsidR="00BF068E" w:rsidRDefault="00BF068E" w:rsidP="00BF068E">
      <w:pPr>
        <w:pStyle w:val="para11"/>
        <w:rPr>
          <w:b w:val="0"/>
          <w:sz w:val="24"/>
        </w:rPr>
      </w:pPr>
      <w:r>
        <w:rPr>
          <w:b w:val="0"/>
          <w:sz w:val="24"/>
        </w:rPr>
        <w:t>Any visit by a member of a home health care team on any day shall be considered as one home health care visit.</w:t>
      </w:r>
    </w:p>
    <w:p w:rsidR="00BF068E" w:rsidRDefault="00BF068E" w:rsidP="00BF068E">
      <w:pPr>
        <w:tabs>
          <w:tab w:val="left" w:pos="720"/>
          <w:tab w:val="left" w:pos="1440"/>
          <w:tab w:val="left" w:pos="4032"/>
        </w:tabs>
      </w:pPr>
    </w:p>
    <w:p w:rsidR="00BF068E" w:rsidRPr="00121E8E" w:rsidRDefault="00BF068E" w:rsidP="00BF068E">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BF068E" w:rsidRDefault="00BF068E" w:rsidP="00BF068E">
      <w:pPr>
        <w:pStyle w:val="para20"/>
        <w:rPr>
          <w:b/>
          <w:sz w:val="24"/>
        </w:rPr>
      </w:pPr>
    </w:p>
    <w:p w:rsidR="00BF068E" w:rsidRDefault="00BF068E" w:rsidP="00BF068E">
      <w:pPr>
        <w:pStyle w:val="para20"/>
        <w:rPr>
          <w:b/>
          <w:sz w:val="24"/>
        </w:rPr>
      </w:pPr>
      <w:r>
        <w:rPr>
          <w:b/>
          <w:sz w:val="24"/>
        </w:rPr>
        <w:t>NOTE:  ANY HOME HEALTH CARE BENEFITS A [MEMBER] RECEIVES AS A [NON-NETWORK] COVERED CHARGE WILL REDUCE THE HOME HEALTH CARE SERVICES AND SUPPLIES AVAILABLE AS [NETWORK] SERVICES AND SUPPLIES.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i.) 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w:t>
      </w:r>
      <w:r>
        <w:lastRenderedPageBreak/>
        <w:t>inpatient care; counseling and emotional support; and other home health care benefits listed above.</w:t>
      </w:r>
    </w:p>
    <w:p w:rsidR="00BF068E" w:rsidRDefault="00BF068E" w:rsidP="00BF068E">
      <w:pPr>
        <w:pStyle w:val="para3"/>
        <w:rPr>
          <w:b w:val="0"/>
          <w:sz w:val="24"/>
        </w:rPr>
      </w:pPr>
    </w:p>
    <w:p w:rsidR="00BF068E" w:rsidRDefault="00BF068E" w:rsidP="00BF068E">
      <w:pPr>
        <w:pStyle w:val="para3"/>
        <w:rPr>
          <w:sz w:val="24"/>
        </w:rPr>
      </w:pPr>
      <w:r>
        <w:rPr>
          <w:b w:val="0"/>
          <w:sz w:val="24"/>
        </w:rPr>
        <w:t xml:space="preserve">(j)  </w:t>
      </w:r>
      <w:r>
        <w:rPr>
          <w:sz w:val="24"/>
        </w:rPr>
        <w:t xml:space="preserve">DENTAL CARE AND TREATMENT.  </w:t>
      </w:r>
    </w:p>
    <w:p w:rsidR="00BF068E" w:rsidRDefault="00BF068E" w:rsidP="00BF068E">
      <w:pPr>
        <w:pStyle w:val="para3"/>
        <w:rPr>
          <w:sz w:val="24"/>
        </w:rPr>
      </w:pPr>
      <w:r>
        <w:rPr>
          <w:sz w:val="24"/>
        </w:rPr>
        <w:t>Dental benefits available to all [Members]</w:t>
      </w:r>
    </w:p>
    <w:p w:rsidR="00BF068E" w:rsidRDefault="00BF068E" w:rsidP="00BF068E">
      <w:pPr>
        <w:pStyle w:val="para3"/>
        <w:rPr>
          <w:sz w:val="24"/>
        </w:rPr>
      </w:pPr>
    </w:p>
    <w:p w:rsidR="00BF068E" w:rsidRDefault="00BF068E" w:rsidP="00BF068E">
      <w:pPr>
        <w:pStyle w:val="para3"/>
        <w:rPr>
          <w:b w:val="0"/>
          <w:sz w:val="24"/>
        </w:rPr>
      </w:pP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BF068E" w:rsidRDefault="00BF068E" w:rsidP="00BF068E">
      <w:pPr>
        <w:pStyle w:val="para3"/>
        <w:numPr>
          <w:ilvl w:val="0"/>
          <w:numId w:val="60"/>
        </w:numPr>
        <w:ind w:left="0" w:firstLine="0"/>
        <w:rPr>
          <w:b w:val="0"/>
          <w:sz w:val="24"/>
        </w:rPr>
      </w:pPr>
      <w:r>
        <w:rPr>
          <w:b w:val="0"/>
          <w:sz w:val="24"/>
        </w:rPr>
        <w:t>the diagnosis and treatment of oral tumors and cysts; and</w:t>
      </w:r>
    </w:p>
    <w:p w:rsidR="00BF068E" w:rsidRDefault="00BF068E" w:rsidP="00BF068E">
      <w:pPr>
        <w:pStyle w:val="para3"/>
        <w:numPr>
          <w:ilvl w:val="0"/>
          <w:numId w:val="60"/>
        </w:numPr>
        <w:ind w:left="0" w:firstLine="0"/>
        <w:rPr>
          <w:b w:val="0"/>
          <w:sz w:val="24"/>
        </w:rPr>
      </w:pPr>
      <w:r>
        <w:rPr>
          <w:b w:val="0"/>
          <w:sz w:val="24"/>
        </w:rPr>
        <w:t>the surgical removal of bony impacted teeth.</w:t>
      </w:r>
    </w:p>
    <w:p w:rsidR="00BF068E" w:rsidRDefault="00BF068E" w:rsidP="00BF068E">
      <w:pPr>
        <w:pStyle w:val="para3"/>
        <w:rPr>
          <w:b w:val="0"/>
          <w:sz w:val="24"/>
        </w:rPr>
      </w:pPr>
    </w:p>
    <w:p w:rsidR="00BF068E" w:rsidRDefault="00BF068E" w:rsidP="00BF068E">
      <w:pPr>
        <w:pStyle w:val="para3"/>
        <w:rPr>
          <w:b w:val="0"/>
          <w:sz w:val="24"/>
        </w:rPr>
      </w:pPr>
      <w:r>
        <w:rPr>
          <w:b w:val="0"/>
          <w:sz w:val="24"/>
        </w:rPr>
        <w:t>We also cover treatment of an Injury to natural teeth or the jaw, but only if:</w:t>
      </w:r>
    </w:p>
    <w:p w:rsidR="00BF068E" w:rsidRDefault="00BF068E" w:rsidP="00BF068E">
      <w:pPr>
        <w:pStyle w:val="para4"/>
        <w:numPr>
          <w:ilvl w:val="0"/>
          <w:numId w:val="61"/>
        </w:numPr>
        <w:ind w:left="0" w:firstLine="0"/>
        <w:rPr>
          <w:b w:val="0"/>
        </w:rPr>
      </w:pPr>
      <w:r>
        <w:rPr>
          <w:b w:val="0"/>
        </w:rPr>
        <w:t>the Injury was not caused, directly or indirectly by biting or chewing; and</w:t>
      </w:r>
    </w:p>
    <w:p w:rsidR="00BF068E" w:rsidRDefault="00BF068E" w:rsidP="00BF068E">
      <w:pPr>
        <w:pStyle w:val="para4"/>
        <w:numPr>
          <w:ilvl w:val="0"/>
          <w:numId w:val="61"/>
        </w:numPr>
        <w:ind w:left="0" w:firstLine="0"/>
        <w:rPr>
          <w:b w:val="0"/>
        </w:rPr>
      </w:pPr>
      <w:r>
        <w:rPr>
          <w:b w:val="0"/>
        </w:rPr>
        <w:t>all treatment is finished within 6 months of the date of the Injury.</w:t>
      </w:r>
    </w:p>
    <w:p w:rsidR="00BF068E" w:rsidRDefault="00BF068E" w:rsidP="00BF068E">
      <w:pPr>
        <w:pStyle w:val="para3"/>
        <w:rPr>
          <w:b w:val="0"/>
          <w:sz w:val="24"/>
        </w:rPr>
      </w:pPr>
      <w:r>
        <w:rPr>
          <w:b w:val="0"/>
          <w:sz w:val="24"/>
        </w:rPr>
        <w:t>Treatment includes replacing natural teeth lost due to such Injury. But in no event do We cover orthodontic treatment.</w:t>
      </w:r>
    </w:p>
    <w:p w:rsidR="00BF068E" w:rsidRDefault="00BF068E" w:rsidP="00BF068E">
      <w:pPr>
        <w:pStyle w:val="para3"/>
        <w:rPr>
          <w:b w:val="0"/>
          <w:sz w:val="24"/>
        </w:rPr>
      </w:pPr>
    </w:p>
    <w:p w:rsidR="00BF068E" w:rsidRPr="0065416F" w:rsidRDefault="00BF068E" w:rsidP="00BF068E">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BF068E" w:rsidRDefault="00BF068E" w:rsidP="00BF068E">
      <w:pPr>
        <w:pStyle w:val="para5"/>
        <w:ind w:left="0" w:firstLine="0"/>
        <w:jc w:val="both"/>
        <w:rPr>
          <w:b/>
          <w:bCs/>
          <w:sz w:val="24"/>
          <w:szCs w:val="24"/>
        </w:rPr>
      </w:pPr>
    </w:p>
    <w:p w:rsidR="00BF068E" w:rsidRDefault="00BF068E" w:rsidP="00BF068E">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Dental services are available from birth with an age one dental visit encouraged.</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A second opinion is allowed.</w:t>
      </w:r>
    </w:p>
    <w:p w:rsidR="00BF068E" w:rsidRPr="002C285B" w:rsidRDefault="00BF068E" w:rsidP="00BF068E">
      <w:pPr>
        <w:pStyle w:val="para5"/>
        <w:numPr>
          <w:ilvl w:val="0"/>
          <w:numId w:val="23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BF068E" w:rsidRPr="001E0FC6" w:rsidRDefault="00BF068E" w:rsidP="00BF068E">
      <w:pPr>
        <w:pStyle w:val="para5"/>
        <w:numPr>
          <w:ilvl w:val="0"/>
          <w:numId w:val="23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BF068E" w:rsidRDefault="00BF068E" w:rsidP="00BF068E">
      <w:pPr>
        <w:pStyle w:val="para5"/>
        <w:numPr>
          <w:ilvl w:val="0"/>
          <w:numId w:val="23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Services that are considered experimental in nature will not be considered.</w:t>
      </w:r>
    </w:p>
    <w:p w:rsidR="00BF068E" w:rsidRPr="00A70A03" w:rsidRDefault="00BF068E" w:rsidP="00BF068E">
      <w:pPr>
        <w:pStyle w:val="para5"/>
        <w:numPr>
          <w:ilvl w:val="0"/>
          <w:numId w:val="23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BF068E" w:rsidRPr="00A70A03"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u w:val="single"/>
        </w:rPr>
      </w:pPr>
      <w:r w:rsidRPr="00A70A03">
        <w:rPr>
          <w:sz w:val="24"/>
          <w:szCs w:val="24"/>
          <w:u w:val="single"/>
        </w:rPr>
        <w:t>Diagnostic Services</w:t>
      </w:r>
    </w:p>
    <w:p w:rsidR="00BF068E" w:rsidRPr="00A70A03" w:rsidRDefault="00BF068E" w:rsidP="00BF068E">
      <w:pPr>
        <w:pStyle w:val="para5"/>
        <w:ind w:left="0" w:firstLine="0"/>
        <w:jc w:val="both"/>
        <w:rPr>
          <w:sz w:val="24"/>
          <w:szCs w:val="24"/>
          <w:u w:val="single"/>
        </w:rPr>
      </w:pPr>
    </w:p>
    <w:p w:rsidR="00BF068E" w:rsidRPr="00A70A03" w:rsidRDefault="00BF068E" w:rsidP="00BF068E">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BF068E" w:rsidRDefault="00BF068E" w:rsidP="00BF068E">
      <w:pPr>
        <w:pStyle w:val="para5"/>
        <w:numPr>
          <w:ilvl w:val="0"/>
          <w:numId w:val="20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Periodic oral evaluation – subsequent thorough evaluation of an established patient*</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Oral evaluation for patient under the age of 3 and counseling with primary caregiver*</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 xml:space="preserve">Limited oral evaluations that are problem focused </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Detailed oral evaluations that are problem focused</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Diagnostic Imaging with interpretation</w:t>
      </w:r>
    </w:p>
    <w:p w:rsidR="00BF068E" w:rsidRDefault="00BF068E" w:rsidP="00BF068E">
      <w:pPr>
        <w:pStyle w:val="para5"/>
        <w:numPr>
          <w:ilvl w:val="0"/>
          <w:numId w:val="22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BF068E" w:rsidRDefault="00BF068E" w:rsidP="00BF068E">
      <w:pPr>
        <w:pStyle w:val="para5"/>
        <w:numPr>
          <w:ilvl w:val="0"/>
          <w:numId w:val="22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BF068E" w:rsidRPr="00455780" w:rsidRDefault="00BF068E" w:rsidP="00BF068E">
      <w:pPr>
        <w:pStyle w:val="para5"/>
        <w:numPr>
          <w:ilvl w:val="0"/>
          <w:numId w:val="22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Bitewings, periapicals, panoramic and cephlometric radiographic images</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Intraoral and extraoral radiographic images </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Oral/facial photographic images</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Maxillofacial MRI, ultrasound </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Cone beam image capture </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Tests and Examinations</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Viral culture</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Collection and preparation of saliva sample for laboratory diagnostic testing</w:t>
      </w:r>
    </w:p>
    <w:p w:rsidR="00BF068E" w:rsidRPr="00455780" w:rsidRDefault="00BF068E" w:rsidP="00BF068E">
      <w:pPr>
        <w:pStyle w:val="para5"/>
        <w:numPr>
          <w:ilvl w:val="0"/>
          <w:numId w:val="20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BF068E" w:rsidRDefault="00BF068E" w:rsidP="00BF068E">
      <w:pPr>
        <w:pStyle w:val="para5"/>
        <w:numPr>
          <w:ilvl w:val="0"/>
          <w:numId w:val="200"/>
        </w:numPr>
        <w:suppressLineNumbers w:val="0"/>
        <w:tabs>
          <w:tab w:val="clear" w:pos="1820"/>
        </w:tabs>
        <w:jc w:val="both"/>
        <w:rPr>
          <w:sz w:val="24"/>
          <w:szCs w:val="24"/>
        </w:rPr>
      </w:pPr>
      <w:r w:rsidRPr="0055524A">
        <w:rPr>
          <w:sz w:val="24"/>
          <w:szCs w:val="24"/>
        </w:rPr>
        <w:t>Oral pathology laboratory</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Other oral pathology procedures, by report</w:t>
      </w:r>
    </w:p>
    <w:p w:rsidR="00BF068E" w:rsidRDefault="00BF068E" w:rsidP="00BF068E">
      <w:pPr>
        <w:pStyle w:val="para5"/>
        <w:jc w:val="both"/>
        <w:rPr>
          <w:sz w:val="24"/>
          <w:szCs w:val="24"/>
        </w:rPr>
      </w:pPr>
    </w:p>
    <w:p w:rsidR="00BF068E" w:rsidRDefault="00BF068E" w:rsidP="00BF068E">
      <w:pPr>
        <w:pStyle w:val="para5"/>
        <w:ind w:left="0" w:firstLine="0"/>
        <w:jc w:val="both"/>
        <w:rPr>
          <w:sz w:val="24"/>
          <w:szCs w:val="24"/>
        </w:rPr>
      </w:pPr>
      <w:r>
        <w:rPr>
          <w:sz w:val="24"/>
          <w:szCs w:val="24"/>
          <w:u w:val="single"/>
        </w:rPr>
        <w:t>Preventive Services</w:t>
      </w:r>
      <w:r w:rsidRPr="00DD7873">
        <w:rPr>
          <w:sz w:val="24"/>
          <w:szCs w:val="24"/>
        </w:rPr>
        <w:t xml:space="preserve"> </w:t>
      </w:r>
    </w:p>
    <w:p w:rsidR="00BF068E" w:rsidRDefault="00BF068E" w:rsidP="00BF068E">
      <w:pPr>
        <w:pStyle w:val="para5"/>
        <w:ind w:left="0" w:firstLine="0"/>
        <w:jc w:val="both"/>
        <w:rPr>
          <w:sz w:val="24"/>
          <w:szCs w:val="24"/>
        </w:rPr>
      </w:pPr>
    </w:p>
    <w:p w:rsidR="00BF068E" w:rsidRPr="001E0FC6" w:rsidRDefault="00BF068E" w:rsidP="00BF068E">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Dental prophylaxis once every 6 months*</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lastRenderedPageBreak/>
        <w:t>Fluoride varnish once every 3 months for children under the age of 6</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 xml:space="preserve">fixed – unilateral and bilateral  </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 xml:space="preserve">removable – bilateral only </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recementation of fixed space maintainer</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removal of fixed space maintainer – considered for provider that did not place appliance</w:t>
      </w:r>
    </w:p>
    <w:p w:rsidR="00BF068E" w:rsidRDefault="00BF068E" w:rsidP="00BF068E">
      <w:pPr>
        <w:pStyle w:val="para5"/>
        <w:ind w:left="0" w:firstLine="0"/>
        <w:jc w:val="both"/>
        <w:rPr>
          <w:sz w:val="24"/>
          <w:szCs w:val="24"/>
        </w:rPr>
      </w:pPr>
    </w:p>
    <w:p w:rsidR="00BF068E" w:rsidRDefault="00BF068E" w:rsidP="00BF068E">
      <w:pPr>
        <w:pStyle w:val="para5"/>
        <w:jc w:val="both"/>
        <w:rPr>
          <w:sz w:val="24"/>
          <w:szCs w:val="24"/>
          <w:u w:val="single"/>
        </w:rPr>
      </w:pPr>
      <w:r w:rsidRPr="00462D6A">
        <w:rPr>
          <w:sz w:val="24"/>
          <w:szCs w:val="24"/>
          <w:u w:val="single"/>
        </w:rPr>
        <w:t>Restorative Services</w:t>
      </w:r>
    </w:p>
    <w:p w:rsidR="00BF068E" w:rsidRDefault="00BF068E" w:rsidP="00BF068E">
      <w:pPr>
        <w:pStyle w:val="para5"/>
        <w:jc w:val="both"/>
        <w:rPr>
          <w:sz w:val="24"/>
          <w:szCs w:val="24"/>
          <w:u w:val="single"/>
        </w:rPr>
      </w:pPr>
    </w:p>
    <w:p w:rsidR="00BF068E" w:rsidRDefault="00BF068E" w:rsidP="00BF068E">
      <w:pPr>
        <w:pStyle w:val="para5"/>
        <w:numPr>
          <w:ilvl w:val="0"/>
          <w:numId w:val="22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BF068E" w:rsidRDefault="00BF068E" w:rsidP="00BF068E">
      <w:pPr>
        <w:pStyle w:val="para5"/>
        <w:numPr>
          <w:ilvl w:val="0"/>
          <w:numId w:val="21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BF068E" w:rsidRDefault="00BF068E" w:rsidP="00BF068E">
      <w:pPr>
        <w:pStyle w:val="para5"/>
        <w:ind w:left="720" w:firstLine="0"/>
        <w:jc w:val="both"/>
        <w:rPr>
          <w:sz w:val="24"/>
          <w:szCs w:val="24"/>
        </w:rPr>
      </w:pPr>
      <w:r>
        <w:rPr>
          <w:sz w:val="24"/>
          <w:szCs w:val="24"/>
        </w:rPr>
        <w:t xml:space="preserve">demonstrate material failure as the cause. </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BF068E" w:rsidRPr="001E3609" w:rsidRDefault="00BF068E" w:rsidP="00BF068E">
      <w:pPr>
        <w:pStyle w:val="para5"/>
        <w:ind w:left="720" w:firstLine="0"/>
        <w:jc w:val="both"/>
        <w:rPr>
          <w:sz w:val="24"/>
          <w:szCs w:val="24"/>
        </w:rPr>
      </w:pPr>
      <w:r w:rsidRPr="001E3609">
        <w:rPr>
          <w:sz w:val="24"/>
          <w:szCs w:val="24"/>
        </w:rPr>
        <w:t>restorations are placed on the same tooth.</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BF068E" w:rsidRDefault="00BF068E" w:rsidP="00BF068E">
      <w:pPr>
        <w:pStyle w:val="para5"/>
        <w:numPr>
          <w:ilvl w:val="0"/>
          <w:numId w:val="21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BF068E" w:rsidRDefault="00BF068E" w:rsidP="00BF068E">
      <w:pPr>
        <w:pStyle w:val="para5"/>
        <w:ind w:left="720" w:firstLine="0"/>
        <w:jc w:val="both"/>
        <w:rPr>
          <w:sz w:val="24"/>
          <w:szCs w:val="24"/>
        </w:rPr>
      </w:pPr>
    </w:p>
    <w:p w:rsidR="00BF068E" w:rsidRPr="001E3609" w:rsidRDefault="00BF068E" w:rsidP="00BF068E">
      <w:pPr>
        <w:pStyle w:val="para5"/>
        <w:jc w:val="both"/>
        <w:rPr>
          <w:sz w:val="24"/>
          <w:szCs w:val="24"/>
        </w:rPr>
      </w:pPr>
      <w:r>
        <w:rPr>
          <w:sz w:val="24"/>
          <w:szCs w:val="24"/>
        </w:rPr>
        <w:t>Restorative service to include:</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BF068E" w:rsidRDefault="00BF068E" w:rsidP="00BF068E">
      <w:pPr>
        <w:pStyle w:val="para5"/>
        <w:numPr>
          <w:ilvl w:val="0"/>
          <w:numId w:val="202"/>
        </w:numPr>
        <w:suppressLineNumbers w:val="0"/>
        <w:tabs>
          <w:tab w:val="clear" w:pos="1820"/>
        </w:tabs>
        <w:jc w:val="both"/>
        <w:rPr>
          <w:sz w:val="24"/>
          <w:szCs w:val="24"/>
        </w:rPr>
      </w:pPr>
      <w:r>
        <w:rPr>
          <w:sz w:val="24"/>
          <w:szCs w:val="24"/>
        </w:rPr>
        <w:lastRenderedPageBreak/>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F068E" w:rsidRPr="004375A1" w:rsidRDefault="00BF068E" w:rsidP="00BF068E">
      <w:pPr>
        <w:pStyle w:val="ListParagraph"/>
        <w:numPr>
          <w:ilvl w:val="0"/>
          <w:numId w:val="20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BF068E" w:rsidRDefault="00BF068E" w:rsidP="00BF068E">
      <w:pPr>
        <w:pStyle w:val="para5"/>
        <w:numPr>
          <w:ilvl w:val="0"/>
          <w:numId w:val="202"/>
        </w:numPr>
        <w:suppressLineNumbers w:val="0"/>
        <w:tabs>
          <w:tab w:val="clear" w:pos="1820"/>
        </w:tabs>
        <w:jc w:val="both"/>
        <w:rPr>
          <w:sz w:val="24"/>
          <w:szCs w:val="24"/>
        </w:rPr>
      </w:pPr>
      <w:r>
        <w:rPr>
          <w:sz w:val="24"/>
          <w:szCs w:val="24"/>
        </w:rPr>
        <w:t>Provisional crowns are not covered.</w:t>
      </w:r>
    </w:p>
    <w:p w:rsidR="00BF068E" w:rsidRDefault="00BF068E" w:rsidP="00BF068E">
      <w:pPr>
        <w:pStyle w:val="ListParagraph"/>
        <w:numPr>
          <w:ilvl w:val="0"/>
          <w:numId w:val="196"/>
        </w:numPr>
        <w:jc w:val="both"/>
        <w:rPr>
          <w:rFonts w:ascii="Times" w:hAnsi="Times" w:cs="Times"/>
        </w:rPr>
      </w:pPr>
      <w:r>
        <w:rPr>
          <w:rFonts w:ascii="Times" w:hAnsi="Times" w:cs="Times"/>
        </w:rPr>
        <w:t>Recement of  inlay, onlay, custom fabricated/cast or prefabricated  post and core and crown,</w:t>
      </w:r>
    </w:p>
    <w:p w:rsidR="00BF068E" w:rsidRPr="003E7120" w:rsidRDefault="00BF068E" w:rsidP="00BF068E">
      <w:pPr>
        <w:pStyle w:val="ListParagraph"/>
        <w:numPr>
          <w:ilvl w:val="0"/>
          <w:numId w:val="19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Pin retention</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Indirectly fabricated (custom fabricated/cast) and prefabricated post and core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Post removal</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Temporary crown (fractured tooth)</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Additional procedures to construct new crown under existing partial denture</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Coping</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Crown repair</w:t>
      </w:r>
    </w:p>
    <w:p w:rsidR="00BF068E" w:rsidRPr="00850F35" w:rsidRDefault="00BF068E" w:rsidP="00BF068E">
      <w:pPr>
        <w:pStyle w:val="para5"/>
        <w:numPr>
          <w:ilvl w:val="0"/>
          <w:numId w:val="196"/>
        </w:numPr>
        <w:suppressLineNumbers w:val="0"/>
        <w:tabs>
          <w:tab w:val="clear" w:pos="1820"/>
        </w:tabs>
        <w:jc w:val="both"/>
        <w:rPr>
          <w:sz w:val="24"/>
          <w:szCs w:val="24"/>
        </w:rPr>
      </w:pPr>
      <w:r>
        <w:rPr>
          <w:sz w:val="24"/>
          <w:szCs w:val="24"/>
        </w:rPr>
        <w:t>Protective restoration/sedative filling</w:t>
      </w:r>
    </w:p>
    <w:p w:rsidR="00BF068E" w:rsidRDefault="00BF068E" w:rsidP="00BF068E">
      <w:pPr>
        <w:pStyle w:val="para5"/>
        <w:jc w:val="both"/>
        <w:rPr>
          <w:sz w:val="24"/>
          <w:szCs w:val="24"/>
        </w:rPr>
      </w:pPr>
    </w:p>
    <w:p w:rsidR="00BF068E" w:rsidRDefault="00BF068E" w:rsidP="00BF068E">
      <w:pPr>
        <w:pStyle w:val="para5"/>
        <w:jc w:val="both"/>
        <w:rPr>
          <w:sz w:val="24"/>
          <w:szCs w:val="24"/>
          <w:u w:val="single"/>
        </w:rPr>
      </w:pPr>
      <w:r w:rsidRPr="0026580F">
        <w:rPr>
          <w:sz w:val="24"/>
          <w:szCs w:val="24"/>
          <w:u w:val="single"/>
        </w:rPr>
        <w:t>Endodontic</w:t>
      </w:r>
      <w:r>
        <w:rPr>
          <w:sz w:val="24"/>
          <w:szCs w:val="24"/>
          <w:u w:val="single"/>
        </w:rPr>
        <w:t xml:space="preserve"> Services</w:t>
      </w:r>
    </w:p>
    <w:p w:rsidR="00BF068E" w:rsidRDefault="00BF068E" w:rsidP="00BF068E">
      <w:pPr>
        <w:pStyle w:val="para5"/>
        <w:jc w:val="both"/>
        <w:rPr>
          <w:sz w:val="24"/>
          <w:szCs w:val="24"/>
          <w:u w:val="single"/>
        </w:rPr>
      </w:pPr>
    </w:p>
    <w:p w:rsidR="00BF068E" w:rsidRDefault="00BF068E" w:rsidP="00BF068E">
      <w:pPr>
        <w:pStyle w:val="para5"/>
        <w:numPr>
          <w:ilvl w:val="0"/>
          <w:numId w:val="22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BF068E" w:rsidRDefault="00BF068E" w:rsidP="00BF068E">
      <w:pPr>
        <w:pStyle w:val="para5"/>
        <w:numPr>
          <w:ilvl w:val="0"/>
          <w:numId w:val="22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BF068E" w:rsidRDefault="00BF068E" w:rsidP="00BF068E">
      <w:pPr>
        <w:pStyle w:val="para5"/>
        <w:numPr>
          <w:ilvl w:val="0"/>
          <w:numId w:val="226"/>
        </w:numPr>
        <w:suppressLineNumbers w:val="0"/>
        <w:tabs>
          <w:tab w:val="clear" w:pos="1820"/>
        </w:tabs>
        <w:jc w:val="both"/>
        <w:rPr>
          <w:sz w:val="24"/>
          <w:szCs w:val="24"/>
        </w:rPr>
      </w:pPr>
      <w:r>
        <w:rPr>
          <w:sz w:val="24"/>
          <w:szCs w:val="24"/>
        </w:rPr>
        <w:t xml:space="preserve">Emergency services for pain do not require prior authorization. </w:t>
      </w:r>
    </w:p>
    <w:p w:rsidR="00BF068E" w:rsidRDefault="00BF068E" w:rsidP="00BF068E">
      <w:pPr>
        <w:pStyle w:val="para5"/>
        <w:numPr>
          <w:ilvl w:val="0"/>
          <w:numId w:val="22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BF068E" w:rsidRDefault="00BF068E" w:rsidP="00BF068E">
      <w:pPr>
        <w:pStyle w:val="para5"/>
        <w:jc w:val="both"/>
        <w:rPr>
          <w:sz w:val="24"/>
          <w:szCs w:val="24"/>
        </w:rPr>
      </w:pPr>
    </w:p>
    <w:p w:rsidR="00BF068E" w:rsidRDefault="00BF068E" w:rsidP="00BF068E">
      <w:pPr>
        <w:pStyle w:val="para5"/>
        <w:jc w:val="both"/>
        <w:rPr>
          <w:sz w:val="24"/>
          <w:szCs w:val="24"/>
        </w:rPr>
      </w:pPr>
    </w:p>
    <w:p w:rsidR="00BF068E" w:rsidRDefault="00BF068E" w:rsidP="00BF068E">
      <w:pPr>
        <w:pStyle w:val="para5"/>
        <w:jc w:val="both"/>
        <w:rPr>
          <w:sz w:val="24"/>
          <w:szCs w:val="24"/>
        </w:rPr>
      </w:pPr>
      <w:r>
        <w:rPr>
          <w:sz w:val="24"/>
          <w:szCs w:val="24"/>
        </w:rPr>
        <w:t>Endodontic service to include:</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Therapeutic pulpotomy for primary and permanent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debridement for primary and  permanent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Partial pulpotomy for apexogensis</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therapy for anterior and posterior primary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Endodontic therapy and retreatment</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Treatment for root canal obstruction, incomplete therapy and internal root repair of perforation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Apexification:  initial, interim and final visits</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regeneration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Apicoectomy/Periradicular Surgery</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Retrograde filling</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lastRenderedPageBreak/>
        <w:t>Root amputation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Surgical procedure for isolation of tooth with rubber dam</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Hemisection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 xml:space="preserve">Canal preparation and fitting of preformed dowel or post </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Post removal</w:t>
      </w:r>
    </w:p>
    <w:p w:rsidR="00BF068E" w:rsidRDefault="00BF068E" w:rsidP="00BF068E">
      <w:pPr>
        <w:pStyle w:val="para5"/>
        <w:ind w:left="720" w:firstLine="0"/>
        <w:jc w:val="both"/>
        <w:rPr>
          <w:sz w:val="24"/>
          <w:szCs w:val="24"/>
        </w:rPr>
      </w:pPr>
    </w:p>
    <w:p w:rsidR="00BF068E" w:rsidRDefault="00BF068E" w:rsidP="00BF068E">
      <w:pPr>
        <w:pStyle w:val="para5"/>
        <w:jc w:val="both"/>
        <w:rPr>
          <w:sz w:val="24"/>
          <w:szCs w:val="24"/>
          <w:u w:val="single"/>
        </w:rPr>
      </w:pPr>
      <w:r w:rsidRPr="00AF69B6">
        <w:rPr>
          <w:sz w:val="24"/>
          <w:szCs w:val="24"/>
          <w:u w:val="single"/>
        </w:rPr>
        <w:t>Periodontal Services</w:t>
      </w:r>
      <w:r>
        <w:rPr>
          <w:sz w:val="24"/>
          <w:szCs w:val="24"/>
          <w:u w:val="single"/>
        </w:rPr>
        <w:t xml:space="preserve"> </w:t>
      </w:r>
    </w:p>
    <w:p w:rsidR="00BF068E" w:rsidRDefault="00BF068E" w:rsidP="00BF068E">
      <w:pPr>
        <w:pStyle w:val="para5"/>
        <w:jc w:val="both"/>
        <w:rPr>
          <w:sz w:val="24"/>
          <w:szCs w:val="24"/>
          <w:u w:val="single"/>
        </w:rPr>
      </w:pPr>
    </w:p>
    <w:p w:rsidR="00BF068E" w:rsidRDefault="00BF068E" w:rsidP="00BF068E">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BF068E" w:rsidRDefault="00BF068E" w:rsidP="00BF068E">
      <w:pPr>
        <w:pStyle w:val="para5"/>
        <w:jc w:val="both"/>
        <w:rPr>
          <w:sz w:val="24"/>
          <w:szCs w:val="24"/>
        </w:rPr>
      </w:pPr>
      <w:r>
        <w:rPr>
          <w:sz w:val="24"/>
          <w:szCs w:val="24"/>
        </w:rPr>
        <w:t xml:space="preserve">of </w:t>
      </w:r>
      <w:r w:rsidRPr="008462A1">
        <w:rPr>
          <w:sz w:val="24"/>
          <w:szCs w:val="24"/>
        </w:rPr>
        <w:t>need.</w:t>
      </w:r>
    </w:p>
    <w:p w:rsidR="00BF068E" w:rsidRDefault="00BF068E" w:rsidP="00BF068E">
      <w:pPr>
        <w:pStyle w:val="para5"/>
        <w:numPr>
          <w:ilvl w:val="0"/>
          <w:numId w:val="209"/>
        </w:numPr>
        <w:suppressLineNumbers w:val="0"/>
        <w:tabs>
          <w:tab w:val="clear" w:pos="1820"/>
        </w:tabs>
        <w:jc w:val="both"/>
        <w:rPr>
          <w:sz w:val="24"/>
          <w:szCs w:val="24"/>
          <w:u w:val="single"/>
        </w:rPr>
      </w:pPr>
      <w:r>
        <w:rPr>
          <w:sz w:val="24"/>
          <w:szCs w:val="24"/>
        </w:rPr>
        <w:t>Surgical services</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Gingivectomy and gingivoplasty</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Gingival flap including root planning</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Apically positioned flap</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Clinical crown lengthening</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Osseous surgery</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Bone replacement graft – first site and additional sites</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Biologic materials to aid soft and osseous tissue regeneration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Guided tissue regeneration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Surgical revision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Pedicle and free soft tissue 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Subepithelial connective tissue 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Distal or proximal wedge</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Soft tissue allograft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Combined connective tissue and double pedicle graft</w:t>
      </w:r>
    </w:p>
    <w:p w:rsidR="00BF068E" w:rsidRDefault="00BF068E" w:rsidP="00BF068E">
      <w:pPr>
        <w:pStyle w:val="para5"/>
        <w:numPr>
          <w:ilvl w:val="0"/>
          <w:numId w:val="209"/>
        </w:numPr>
        <w:suppressLineNumbers w:val="0"/>
        <w:tabs>
          <w:tab w:val="clear" w:pos="1820"/>
        </w:tabs>
        <w:jc w:val="both"/>
        <w:rPr>
          <w:sz w:val="24"/>
          <w:szCs w:val="24"/>
        </w:rPr>
      </w:pPr>
      <w:r>
        <w:rPr>
          <w:sz w:val="24"/>
          <w:szCs w:val="24"/>
        </w:rPr>
        <w:t>Non-Surgical Periodontal Service</w:t>
      </w:r>
    </w:p>
    <w:p w:rsidR="00BF068E" w:rsidRPr="00E74969" w:rsidRDefault="00BF068E" w:rsidP="00BF068E">
      <w:pPr>
        <w:pStyle w:val="para5"/>
        <w:numPr>
          <w:ilvl w:val="0"/>
          <w:numId w:val="21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Full mouth debridement to enable comprehensive evaluation</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Localized delivery of antimicrobial agents</w:t>
      </w:r>
    </w:p>
    <w:p w:rsidR="00BF068E" w:rsidRDefault="00BF068E" w:rsidP="00BF068E">
      <w:pPr>
        <w:pStyle w:val="para5"/>
        <w:numPr>
          <w:ilvl w:val="0"/>
          <w:numId w:val="209"/>
        </w:numPr>
        <w:suppressLineNumbers w:val="0"/>
        <w:tabs>
          <w:tab w:val="clear" w:pos="1820"/>
        </w:tabs>
        <w:jc w:val="both"/>
        <w:rPr>
          <w:sz w:val="24"/>
          <w:szCs w:val="24"/>
        </w:rPr>
      </w:pPr>
      <w:r>
        <w:rPr>
          <w:sz w:val="24"/>
          <w:szCs w:val="24"/>
        </w:rPr>
        <w:t xml:space="preserve">Periodontal maintenance </w:t>
      </w:r>
    </w:p>
    <w:p w:rsidR="00BF068E" w:rsidRDefault="00BF068E" w:rsidP="00BF068E">
      <w:pPr>
        <w:pStyle w:val="para5"/>
        <w:ind w:left="720" w:firstLine="0"/>
        <w:jc w:val="both"/>
        <w:rPr>
          <w:sz w:val="24"/>
          <w:szCs w:val="24"/>
        </w:rPr>
      </w:pPr>
    </w:p>
    <w:p w:rsidR="00BF068E" w:rsidRDefault="00BF068E" w:rsidP="00BF068E">
      <w:pPr>
        <w:pStyle w:val="para5"/>
        <w:jc w:val="both"/>
        <w:rPr>
          <w:sz w:val="24"/>
          <w:szCs w:val="24"/>
          <w:u w:val="single"/>
        </w:rPr>
      </w:pPr>
      <w:r>
        <w:rPr>
          <w:sz w:val="24"/>
          <w:szCs w:val="24"/>
          <w:u w:val="single"/>
        </w:rPr>
        <w:t>P</w:t>
      </w:r>
      <w:r w:rsidRPr="00AF69B6">
        <w:rPr>
          <w:sz w:val="24"/>
          <w:szCs w:val="24"/>
          <w:u w:val="single"/>
        </w:rPr>
        <w:t xml:space="preserve">rosthodontic Services </w:t>
      </w:r>
    </w:p>
    <w:p w:rsidR="00BF068E" w:rsidRDefault="00BF068E" w:rsidP="00BF068E">
      <w:pPr>
        <w:pStyle w:val="para5"/>
        <w:jc w:val="both"/>
        <w:rPr>
          <w:sz w:val="24"/>
          <w:szCs w:val="24"/>
          <w:u w:val="single"/>
        </w:rPr>
      </w:pPr>
    </w:p>
    <w:p w:rsidR="00BF068E" w:rsidRPr="006D4040" w:rsidRDefault="00BF068E" w:rsidP="00BF068E">
      <w:pPr>
        <w:pStyle w:val="para5"/>
        <w:numPr>
          <w:ilvl w:val="0"/>
          <w:numId w:val="22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BF068E" w:rsidRDefault="00BF068E" w:rsidP="00BF068E">
      <w:pPr>
        <w:pStyle w:val="para5"/>
        <w:numPr>
          <w:ilvl w:val="0"/>
          <w:numId w:val="22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BF068E" w:rsidRDefault="00BF068E" w:rsidP="00BF068E">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BF068E" w:rsidRDefault="00BF068E" w:rsidP="00BF068E">
      <w:pPr>
        <w:pStyle w:val="para5"/>
        <w:numPr>
          <w:ilvl w:val="0"/>
          <w:numId w:val="221"/>
        </w:numPr>
        <w:suppressLineNumbers w:val="0"/>
        <w:tabs>
          <w:tab w:val="clear" w:pos="1820"/>
        </w:tabs>
        <w:jc w:val="both"/>
        <w:rPr>
          <w:sz w:val="24"/>
          <w:szCs w:val="24"/>
        </w:rPr>
      </w:pPr>
      <w:r>
        <w:rPr>
          <w:sz w:val="24"/>
          <w:szCs w:val="24"/>
        </w:rPr>
        <w:t>All needed dental treatment must be completed prior to denture fabrication.</w:t>
      </w:r>
    </w:p>
    <w:p w:rsidR="00BF068E" w:rsidRPr="007350E6" w:rsidRDefault="00BF068E" w:rsidP="00BF068E">
      <w:pPr>
        <w:pStyle w:val="para5"/>
        <w:numPr>
          <w:ilvl w:val="0"/>
          <w:numId w:val="22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BF068E" w:rsidRPr="007350E6" w:rsidRDefault="00BF068E" w:rsidP="00BF068E">
      <w:pPr>
        <w:pStyle w:val="para5"/>
        <w:numPr>
          <w:ilvl w:val="0"/>
          <w:numId w:val="221"/>
        </w:numPr>
        <w:suppressLineNumbers w:val="0"/>
        <w:tabs>
          <w:tab w:val="clear" w:pos="1820"/>
        </w:tabs>
        <w:jc w:val="both"/>
        <w:rPr>
          <w:sz w:val="24"/>
          <w:szCs w:val="24"/>
        </w:rPr>
      </w:pPr>
      <w:r w:rsidRPr="007350E6">
        <w:rPr>
          <w:sz w:val="24"/>
          <w:szCs w:val="24"/>
        </w:rPr>
        <w:t>Insertion of dentures includes adjustments for 6 months post insertion.</w:t>
      </w:r>
    </w:p>
    <w:p w:rsidR="00BF068E" w:rsidRDefault="00BF068E" w:rsidP="00BF068E">
      <w:pPr>
        <w:pStyle w:val="para5"/>
        <w:numPr>
          <w:ilvl w:val="0"/>
          <w:numId w:val="222"/>
        </w:numPr>
        <w:suppressLineNumbers w:val="0"/>
        <w:tabs>
          <w:tab w:val="clear" w:pos="1820"/>
        </w:tabs>
        <w:jc w:val="both"/>
        <w:rPr>
          <w:sz w:val="24"/>
          <w:szCs w:val="24"/>
        </w:rPr>
      </w:pPr>
      <w:r>
        <w:rPr>
          <w:sz w:val="24"/>
          <w:szCs w:val="24"/>
        </w:rPr>
        <w:lastRenderedPageBreak/>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BF068E" w:rsidRDefault="00BF068E" w:rsidP="00BF068E">
      <w:pPr>
        <w:pStyle w:val="para5"/>
        <w:jc w:val="both"/>
        <w:rPr>
          <w:sz w:val="24"/>
          <w:szCs w:val="24"/>
        </w:rPr>
      </w:pPr>
    </w:p>
    <w:p w:rsidR="00BF068E" w:rsidRPr="006D4040" w:rsidRDefault="00BF068E" w:rsidP="00BF068E">
      <w:pPr>
        <w:pStyle w:val="para5"/>
        <w:jc w:val="both"/>
        <w:rPr>
          <w:sz w:val="24"/>
          <w:szCs w:val="24"/>
        </w:rPr>
      </w:pPr>
      <w:r>
        <w:rPr>
          <w:sz w:val="24"/>
          <w:szCs w:val="24"/>
        </w:rPr>
        <w:t>Prosthodontic services to include:</w:t>
      </w:r>
    </w:p>
    <w:p w:rsidR="00BF068E" w:rsidRPr="00D04C6A" w:rsidRDefault="00BF068E" w:rsidP="00BF068E">
      <w:pPr>
        <w:pStyle w:val="para5"/>
        <w:numPr>
          <w:ilvl w:val="0"/>
          <w:numId w:val="20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BF068E" w:rsidRDefault="00BF068E" w:rsidP="00BF068E">
      <w:pPr>
        <w:pStyle w:val="para5"/>
        <w:numPr>
          <w:ilvl w:val="0"/>
          <w:numId w:val="20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Removable unilateral partial dentures or dentures without clasps are not considered</w:t>
      </w:r>
    </w:p>
    <w:p w:rsidR="00BF068E" w:rsidRDefault="00BF068E" w:rsidP="00BF068E">
      <w:pPr>
        <w:pStyle w:val="ListParagraph"/>
        <w:numPr>
          <w:ilvl w:val="0"/>
          <w:numId w:val="20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BF068E" w:rsidRPr="005B69EE" w:rsidRDefault="00BF068E" w:rsidP="00BF068E">
      <w:pPr>
        <w:pStyle w:val="ListParagraph"/>
        <w:numPr>
          <w:ilvl w:val="0"/>
          <w:numId w:val="204"/>
        </w:numPr>
        <w:jc w:val="both"/>
        <w:rPr>
          <w:rFonts w:ascii="Times" w:hAnsi="Times" w:cs="Times"/>
        </w:rPr>
      </w:pPr>
      <w:r>
        <w:rPr>
          <w:rFonts w:ascii="Times" w:hAnsi="Times" w:cs="Times"/>
        </w:rPr>
        <w:t>Denture adjustments –6 months after insertion or repair</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Denture repairs – 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Precision attachment, by report</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Obturator prosthesis: surgical, definitive and modifications</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Mandibular resection prosthesis with and without guide flange</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Feeding aid</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Surgical stents</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Radiation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Fluoride gel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 xml:space="preserve">Commissure splint </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Surgical splint</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Topical medicament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 xml:space="preserve">Adjustments,  modification and repair to a maxillofacial prosthesis </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Maintenance and cleaning of maxillofacial prosthesis</w:t>
      </w:r>
    </w:p>
    <w:p w:rsidR="00BF068E" w:rsidRPr="00A70A03" w:rsidRDefault="00BF068E" w:rsidP="00BF068E">
      <w:pPr>
        <w:pStyle w:val="ListParagraph"/>
        <w:numPr>
          <w:ilvl w:val="0"/>
          <w:numId w:val="20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 xml:space="preserve">cases where documentation demonstrates lack of </w:t>
      </w:r>
      <w:r w:rsidRPr="00A70A03">
        <w:rPr>
          <w:rFonts w:ascii="Times" w:hAnsi="Times" w:cs="Times"/>
        </w:rPr>
        <w:lastRenderedPageBreak/>
        <w:t>retention and the inability to function with a complete denture for a period of two years.</w:t>
      </w:r>
    </w:p>
    <w:p w:rsidR="00BF068E" w:rsidRPr="00F26F44" w:rsidRDefault="00BF068E" w:rsidP="00BF068E">
      <w:pPr>
        <w:pStyle w:val="ListParagraph"/>
        <w:jc w:val="both"/>
        <w:rPr>
          <w:rFonts w:ascii="Times" w:hAnsi="Times" w:cs="Times"/>
        </w:rPr>
      </w:pPr>
      <w:r w:rsidRPr="00A70A03">
        <w:rPr>
          <w:rFonts w:ascii="Times" w:hAnsi="Times" w:cs="Times"/>
        </w:rPr>
        <w:t xml:space="preserve"> Covered services include: implant body, abutment and crown.</w:t>
      </w:r>
    </w:p>
    <w:p w:rsidR="00BF068E" w:rsidRDefault="00BF068E" w:rsidP="00BF068E">
      <w:pPr>
        <w:pStyle w:val="ListParagraph"/>
        <w:numPr>
          <w:ilvl w:val="0"/>
          <w:numId w:val="20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t>The replacement of an existing defective fixed bridge is also allowed when noted criteria are met.</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t xml:space="preserve">Considerations and requirements noted for single crowns apply </w:t>
      </w:r>
    </w:p>
    <w:p w:rsidR="00BF068E" w:rsidRDefault="00BF068E" w:rsidP="00BF068E">
      <w:pPr>
        <w:pStyle w:val="ListParagraph"/>
        <w:numPr>
          <w:ilvl w:val="1"/>
          <w:numId w:val="20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BF068E" w:rsidRDefault="00BF068E" w:rsidP="00BF068E">
      <w:pPr>
        <w:pStyle w:val="ListParagraph"/>
        <w:numPr>
          <w:ilvl w:val="1"/>
          <w:numId w:val="204"/>
        </w:numPr>
        <w:jc w:val="both"/>
        <w:rPr>
          <w:rFonts w:ascii="Times" w:hAnsi="Times" w:cs="Times"/>
        </w:rPr>
      </w:pPr>
      <w:r>
        <w:rPr>
          <w:rFonts w:ascii="Times" w:hAnsi="Times" w:cs="Times"/>
        </w:rPr>
        <w:t>Abutment teeth must be periodontally sound and have a good long term prognosis</w:t>
      </w:r>
    </w:p>
    <w:p w:rsidR="00BF068E" w:rsidRDefault="00BF068E" w:rsidP="00BF068E">
      <w:pPr>
        <w:pStyle w:val="ListParagraph"/>
        <w:numPr>
          <w:ilvl w:val="1"/>
          <w:numId w:val="204"/>
        </w:numPr>
        <w:jc w:val="both"/>
        <w:rPr>
          <w:rFonts w:ascii="Times" w:hAnsi="Times" w:cs="Times"/>
        </w:rPr>
      </w:pPr>
      <w:r>
        <w:rPr>
          <w:rFonts w:ascii="Times" w:hAnsi="Times" w:cs="Times"/>
        </w:rPr>
        <w:t>Repair and recementation</w:t>
      </w:r>
    </w:p>
    <w:p w:rsidR="00BF068E" w:rsidRPr="000722C3" w:rsidRDefault="00BF068E" w:rsidP="00BF068E">
      <w:pPr>
        <w:pStyle w:val="ListParagraph"/>
        <w:numPr>
          <w:ilvl w:val="0"/>
          <w:numId w:val="20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BF068E" w:rsidRDefault="00BF068E" w:rsidP="00BF068E">
      <w:pPr>
        <w:pStyle w:val="para5"/>
        <w:ind w:left="720" w:firstLine="0"/>
        <w:jc w:val="both"/>
        <w:rPr>
          <w:sz w:val="24"/>
          <w:szCs w:val="24"/>
        </w:rPr>
      </w:pPr>
    </w:p>
    <w:p w:rsidR="00BF068E" w:rsidRDefault="00BF068E" w:rsidP="00BF068E">
      <w:pPr>
        <w:pStyle w:val="para5"/>
        <w:ind w:left="0" w:firstLine="0"/>
        <w:jc w:val="both"/>
        <w:rPr>
          <w:sz w:val="24"/>
          <w:szCs w:val="24"/>
          <w:u w:val="single"/>
        </w:rPr>
      </w:pPr>
      <w:r w:rsidRPr="002F458F">
        <w:rPr>
          <w:sz w:val="24"/>
          <w:szCs w:val="24"/>
          <w:u w:val="single"/>
        </w:rPr>
        <w:t>Oral and Maxillofacial Surgical Services</w:t>
      </w:r>
    </w:p>
    <w:p w:rsidR="00BF068E" w:rsidRDefault="00BF068E" w:rsidP="00BF068E">
      <w:pPr>
        <w:pStyle w:val="para5"/>
        <w:ind w:left="0" w:firstLine="0"/>
        <w:jc w:val="both"/>
        <w:rPr>
          <w:sz w:val="24"/>
          <w:szCs w:val="24"/>
          <w:u w:val="single"/>
        </w:rPr>
      </w:pPr>
    </w:p>
    <w:p w:rsidR="00BF068E" w:rsidRPr="007C28D4" w:rsidRDefault="00BF068E" w:rsidP="00BF068E">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Extraction of teeth: </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Extraction of coronal remnants – deciduous tooth,</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Extraction, erupted tooth or exposed root</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BF068E" w:rsidRPr="001E3609" w:rsidRDefault="00BF068E" w:rsidP="00BF068E">
      <w:pPr>
        <w:pStyle w:val="para5"/>
        <w:numPr>
          <w:ilvl w:val="0"/>
          <w:numId w:val="19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Other surgical Procedures</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Oroantral fistula</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Primary closure of sinus perforation and sinus repairs</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Tooth reimplantation of an accidentally avulsed or displaced by trauma or accident</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Surgical access of an unerupted tooth</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Mobilization of erupted or malpositioned tooth to aid eruption</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Placement of device to aid eruption</w:t>
      </w:r>
    </w:p>
    <w:p w:rsidR="00BF068E" w:rsidRPr="007C28D4" w:rsidRDefault="00BF068E" w:rsidP="00BF068E">
      <w:pPr>
        <w:pStyle w:val="para5"/>
        <w:numPr>
          <w:ilvl w:val="0"/>
          <w:numId w:val="20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Surgical repositioning of tooth/teeth</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Transseptal fiberotomy/supra crestal fiberotomy</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lastRenderedPageBreak/>
        <w:t>Surgical placement of anchorage device with or without flap</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Harvesting bone for use in graft(s)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Alveoloplasty in conjunction or not in conjunction with extractions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Vestibuloplasty </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Excision of benign and malignant tumors/lesions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Removal of cysts (odontogenic and nonodontogenic) and foreign bodies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Destruction of lesions by electrosurgery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Removal of lateral exostosis, torus palatinus or torus madibularis </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Surgical reduction of osseous tuberosity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Surgical Incision</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Incision and drainage of abcess - intraoral and extraoral</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Removal of foreign body</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Partial ostectomy/sequestrectomy</w:t>
      </w:r>
    </w:p>
    <w:p w:rsidR="00BF068E" w:rsidRPr="00B279FA" w:rsidRDefault="00BF068E" w:rsidP="00BF068E">
      <w:pPr>
        <w:pStyle w:val="para5"/>
        <w:numPr>
          <w:ilvl w:val="0"/>
          <w:numId w:val="206"/>
        </w:numPr>
        <w:suppressLineNumbers w:val="0"/>
        <w:tabs>
          <w:tab w:val="clear" w:pos="1820"/>
        </w:tabs>
        <w:jc w:val="both"/>
        <w:rPr>
          <w:sz w:val="24"/>
          <w:szCs w:val="24"/>
        </w:rPr>
      </w:pPr>
      <w:r>
        <w:rPr>
          <w:sz w:val="24"/>
          <w:szCs w:val="24"/>
        </w:rPr>
        <w:t>Maxillary sinusotomy</w:t>
      </w:r>
    </w:p>
    <w:p w:rsidR="00BF068E" w:rsidRDefault="00BF068E" w:rsidP="00BF068E">
      <w:pPr>
        <w:pStyle w:val="para5"/>
        <w:numPr>
          <w:ilvl w:val="0"/>
          <w:numId w:val="19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Manipulation under anesthesia</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 xml:space="preserve">Condylectomy, discectomy, synovectomy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Joint reconstruction</w:t>
      </w:r>
      <w:r w:rsidRPr="00735EB7">
        <w:t xml:space="preserve">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Arthrotomy, arthroplasty, arthrocentesis and non-arthroscopic lysis and lavage</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Arthroscopy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Occlusal orthotic device – includes placement and removal to same provider</w:t>
      </w:r>
    </w:p>
    <w:p w:rsidR="00BF068E" w:rsidRDefault="00BF068E" w:rsidP="00BF068E">
      <w:pPr>
        <w:pStyle w:val="para5"/>
        <w:numPr>
          <w:ilvl w:val="0"/>
          <w:numId w:val="19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BF068E" w:rsidRDefault="00BF068E" w:rsidP="00BF068E">
      <w:pPr>
        <w:pStyle w:val="ListParagraph"/>
        <w:numPr>
          <w:ilvl w:val="0"/>
          <w:numId w:val="20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BF068E" w:rsidRDefault="00BF068E" w:rsidP="00BF068E">
      <w:pPr>
        <w:pStyle w:val="ListParagraph"/>
        <w:numPr>
          <w:ilvl w:val="0"/>
          <w:numId w:val="208"/>
        </w:numPr>
        <w:jc w:val="both"/>
        <w:rPr>
          <w:rFonts w:ascii="Times" w:hAnsi="Times" w:cs="Times"/>
        </w:rPr>
      </w:pPr>
      <w:r>
        <w:rPr>
          <w:rFonts w:ascii="Times" w:hAnsi="Times" w:cs="Times"/>
        </w:rPr>
        <w:t>Skin and bone graft and synthetic graft</w:t>
      </w:r>
    </w:p>
    <w:p w:rsidR="00BF068E" w:rsidRDefault="00BF068E" w:rsidP="00BF068E">
      <w:pPr>
        <w:pStyle w:val="ListParagraph"/>
        <w:numPr>
          <w:ilvl w:val="0"/>
          <w:numId w:val="208"/>
        </w:numPr>
        <w:jc w:val="both"/>
        <w:rPr>
          <w:rFonts w:ascii="Times" w:hAnsi="Times" w:cs="Times"/>
        </w:rPr>
      </w:pPr>
      <w:r>
        <w:rPr>
          <w:rFonts w:ascii="Times" w:hAnsi="Times" w:cs="Times"/>
        </w:rPr>
        <w:t>Collection and application of autologous blood concentrate</w:t>
      </w:r>
    </w:p>
    <w:p w:rsidR="00BF068E" w:rsidRDefault="00BF068E" w:rsidP="00BF068E">
      <w:pPr>
        <w:pStyle w:val="ListParagraph"/>
        <w:numPr>
          <w:ilvl w:val="0"/>
          <w:numId w:val="208"/>
        </w:numPr>
        <w:jc w:val="both"/>
        <w:rPr>
          <w:rFonts w:ascii="Times" w:hAnsi="Times" w:cs="Times"/>
        </w:rPr>
      </w:pPr>
      <w:r>
        <w:rPr>
          <w:rFonts w:ascii="Times" w:hAnsi="Times" w:cs="Times"/>
        </w:rPr>
        <w:t>Osteoplasty and osteotomy</w:t>
      </w:r>
    </w:p>
    <w:p w:rsidR="00BF068E" w:rsidRDefault="00BF068E" w:rsidP="00BF068E">
      <w:pPr>
        <w:pStyle w:val="ListParagraph"/>
        <w:numPr>
          <w:ilvl w:val="0"/>
          <w:numId w:val="208"/>
        </w:numPr>
        <w:jc w:val="both"/>
        <w:rPr>
          <w:rFonts w:ascii="Times" w:hAnsi="Times" w:cs="Times"/>
        </w:rPr>
      </w:pPr>
      <w:r>
        <w:rPr>
          <w:rFonts w:ascii="Times" w:hAnsi="Times" w:cs="Times"/>
        </w:rPr>
        <w:t>LeFort I, II, III with or without bone graft</w:t>
      </w:r>
    </w:p>
    <w:p w:rsidR="00BF068E" w:rsidRDefault="00BF068E" w:rsidP="00BF068E">
      <w:pPr>
        <w:pStyle w:val="ListParagraph"/>
        <w:numPr>
          <w:ilvl w:val="0"/>
          <w:numId w:val="208"/>
        </w:numPr>
        <w:jc w:val="both"/>
        <w:rPr>
          <w:rFonts w:ascii="Times" w:hAnsi="Times" w:cs="Times"/>
        </w:rPr>
      </w:pPr>
      <w:r>
        <w:rPr>
          <w:rFonts w:ascii="Times" w:hAnsi="Times" w:cs="Times"/>
        </w:rPr>
        <w:t>Graft of the mandible or maxilla – autogenous or nonautogenous</w:t>
      </w:r>
    </w:p>
    <w:p w:rsidR="00BF068E" w:rsidRPr="007B0165" w:rsidRDefault="00BF068E" w:rsidP="00BF068E">
      <w:pPr>
        <w:pStyle w:val="ListParagraph"/>
        <w:numPr>
          <w:ilvl w:val="0"/>
          <w:numId w:val="208"/>
        </w:numPr>
        <w:jc w:val="both"/>
        <w:rPr>
          <w:rFonts w:ascii="Times" w:hAnsi="Times" w:cs="Times"/>
        </w:rPr>
      </w:pPr>
      <w:r>
        <w:rPr>
          <w:rFonts w:ascii="Times" w:hAnsi="Times" w:cs="Times"/>
        </w:rPr>
        <w:t>Sinus augmentations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Repair of maxillofacial soft and hard tissue defects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Frenectomy and frenoplasty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Excision of hyperplastic tissue and pericoronal gingiva</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Sialolithotomy, sialodochoplasty, excision of the salivary gland and closure of salivary fistula</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Emergency tracheotomy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Coronoidectomy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lastRenderedPageBreak/>
        <w:t>Implant – mandibular augmentation purposes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Appliance removal – “by report” for provider that did not place appliance, splint or hardware</w:t>
      </w:r>
    </w:p>
    <w:p w:rsidR="00BF068E" w:rsidRPr="007B0165" w:rsidRDefault="00BF068E" w:rsidP="00BF068E">
      <w:pPr>
        <w:pStyle w:val="para5"/>
        <w:ind w:left="720" w:firstLine="0"/>
        <w:jc w:val="both"/>
        <w:rPr>
          <w:sz w:val="24"/>
          <w:szCs w:val="24"/>
        </w:rPr>
      </w:pPr>
    </w:p>
    <w:p w:rsidR="00BF068E" w:rsidRDefault="00BF068E" w:rsidP="00BF068E">
      <w:pPr>
        <w:pStyle w:val="para5"/>
        <w:ind w:left="0" w:firstLine="0"/>
        <w:jc w:val="both"/>
        <w:rPr>
          <w:sz w:val="24"/>
          <w:szCs w:val="24"/>
        </w:rPr>
      </w:pPr>
      <w:r w:rsidRPr="002F458F">
        <w:rPr>
          <w:sz w:val="24"/>
          <w:szCs w:val="24"/>
          <w:u w:val="single"/>
        </w:rPr>
        <w:t>Orthodontic Services</w:t>
      </w:r>
      <w:r>
        <w:rPr>
          <w:sz w:val="24"/>
          <w:szCs w:val="24"/>
        </w:rPr>
        <w:t xml:space="preserve"> </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BF068E" w:rsidRDefault="00BF068E" w:rsidP="00BF068E">
      <w:pPr>
        <w:pStyle w:val="para5"/>
        <w:numPr>
          <w:ilvl w:val="0"/>
          <w:numId w:val="21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BF068E" w:rsidRPr="001E3609" w:rsidRDefault="00BF068E" w:rsidP="00BF068E">
      <w:pPr>
        <w:pStyle w:val="para5"/>
        <w:numPr>
          <w:ilvl w:val="0"/>
          <w:numId w:val="21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BF068E" w:rsidRPr="000B7180" w:rsidRDefault="00BF068E" w:rsidP="00BF068E">
      <w:pPr>
        <w:pStyle w:val="para5"/>
        <w:numPr>
          <w:ilvl w:val="0"/>
          <w:numId w:val="21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BF068E" w:rsidRPr="004B51C7" w:rsidRDefault="00BF068E" w:rsidP="00BF068E">
      <w:pPr>
        <w:pStyle w:val="para5"/>
        <w:numPr>
          <w:ilvl w:val="0"/>
          <w:numId w:val="21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BF068E" w:rsidRPr="004B51C7" w:rsidRDefault="00BF068E" w:rsidP="00BF068E">
      <w:pPr>
        <w:pStyle w:val="para5"/>
        <w:numPr>
          <w:ilvl w:val="0"/>
          <w:numId w:val="21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BF068E" w:rsidRDefault="00BF068E" w:rsidP="00BF068E">
      <w:pPr>
        <w:pStyle w:val="para5"/>
        <w:numPr>
          <w:ilvl w:val="0"/>
          <w:numId w:val="21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BF068E" w:rsidRPr="004B51C7" w:rsidRDefault="00BF068E" w:rsidP="00BF068E">
      <w:pPr>
        <w:pStyle w:val="para5"/>
        <w:ind w:left="1080" w:firstLine="0"/>
        <w:jc w:val="both"/>
        <w:rPr>
          <w:sz w:val="24"/>
          <w:szCs w:val="24"/>
        </w:rPr>
      </w:pPr>
    </w:p>
    <w:p w:rsidR="00BF068E" w:rsidRPr="00735EB7" w:rsidRDefault="00BF068E" w:rsidP="00BF068E">
      <w:pPr>
        <w:pStyle w:val="para5"/>
        <w:jc w:val="both"/>
        <w:rPr>
          <w:sz w:val="24"/>
          <w:szCs w:val="24"/>
        </w:rPr>
      </w:pPr>
      <w:r>
        <w:rPr>
          <w:sz w:val="24"/>
          <w:szCs w:val="24"/>
        </w:rPr>
        <w:t>Orthodontic service to include:</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Interceptive treatment for the primary and transitional dentition</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Minor treatment to control harmful habits</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Continuation of transfer cases or cases started outside of the program</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BF068E" w:rsidRDefault="00BF068E" w:rsidP="00BF068E">
      <w:pPr>
        <w:pStyle w:val="para5"/>
        <w:numPr>
          <w:ilvl w:val="0"/>
          <w:numId w:val="198"/>
        </w:numPr>
        <w:suppressLineNumbers w:val="0"/>
        <w:tabs>
          <w:tab w:val="clear" w:pos="1820"/>
        </w:tabs>
        <w:jc w:val="both"/>
        <w:rPr>
          <w:sz w:val="24"/>
          <w:szCs w:val="24"/>
        </w:rPr>
      </w:pPr>
      <w:r w:rsidRPr="00B279FA">
        <w:rPr>
          <w:sz w:val="24"/>
          <w:szCs w:val="24"/>
        </w:rPr>
        <w:t>Orthognathic Surgical Cases with comprehensive orthodontic treatment</w:t>
      </w:r>
    </w:p>
    <w:p w:rsidR="00BF068E" w:rsidRDefault="00BF068E" w:rsidP="00BF068E">
      <w:pPr>
        <w:pStyle w:val="para5"/>
        <w:numPr>
          <w:ilvl w:val="0"/>
          <w:numId w:val="198"/>
        </w:numPr>
        <w:suppressLineNumbers w:val="0"/>
        <w:tabs>
          <w:tab w:val="clear" w:pos="1820"/>
        </w:tabs>
        <w:jc w:val="both"/>
        <w:rPr>
          <w:sz w:val="24"/>
          <w:szCs w:val="24"/>
        </w:rPr>
      </w:pPr>
      <w:r>
        <w:rPr>
          <w:sz w:val="24"/>
          <w:szCs w:val="24"/>
        </w:rPr>
        <w:lastRenderedPageBreak/>
        <w:t>Repairs to orthodontic appliances</w:t>
      </w:r>
    </w:p>
    <w:p w:rsidR="00BF068E" w:rsidRDefault="00BF068E" w:rsidP="00BF068E">
      <w:pPr>
        <w:pStyle w:val="para5"/>
        <w:numPr>
          <w:ilvl w:val="0"/>
          <w:numId w:val="198"/>
        </w:numPr>
        <w:suppressLineNumbers w:val="0"/>
        <w:tabs>
          <w:tab w:val="clear" w:pos="1820"/>
        </w:tabs>
        <w:jc w:val="both"/>
        <w:rPr>
          <w:sz w:val="24"/>
          <w:szCs w:val="24"/>
        </w:rPr>
      </w:pPr>
      <w:r>
        <w:rPr>
          <w:sz w:val="24"/>
          <w:szCs w:val="24"/>
        </w:rPr>
        <w:t>Replacement of lost or broken retainer</w:t>
      </w:r>
    </w:p>
    <w:p w:rsidR="00BF068E" w:rsidRPr="00B279FA" w:rsidRDefault="00BF068E" w:rsidP="00BF068E">
      <w:pPr>
        <w:pStyle w:val="para5"/>
        <w:numPr>
          <w:ilvl w:val="0"/>
          <w:numId w:val="198"/>
        </w:numPr>
        <w:suppressLineNumbers w:val="0"/>
        <w:tabs>
          <w:tab w:val="clear" w:pos="1820"/>
        </w:tabs>
        <w:jc w:val="both"/>
        <w:rPr>
          <w:sz w:val="24"/>
          <w:szCs w:val="24"/>
        </w:rPr>
      </w:pPr>
      <w:r>
        <w:rPr>
          <w:sz w:val="24"/>
          <w:szCs w:val="24"/>
        </w:rPr>
        <w:t>Rebonding or recementing of brackets and/or bands</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F068E" w:rsidRDefault="00BF068E" w:rsidP="00BF068E">
      <w:pPr>
        <w:pStyle w:val="para5"/>
        <w:ind w:left="0" w:firstLine="0"/>
        <w:jc w:val="both"/>
        <w:rPr>
          <w:sz w:val="24"/>
          <w:szCs w:val="24"/>
        </w:rPr>
      </w:pPr>
      <w:r>
        <w:rPr>
          <w:sz w:val="24"/>
          <w:szCs w:val="24"/>
        </w:rPr>
        <w:t xml:space="preserve"> </w:t>
      </w:r>
    </w:p>
    <w:p w:rsidR="00BF068E" w:rsidRDefault="00BF068E" w:rsidP="00BF068E">
      <w:pPr>
        <w:jc w:val="both"/>
        <w:rPr>
          <w:u w:val="single"/>
        </w:rPr>
      </w:pPr>
      <w:r>
        <w:rPr>
          <w:u w:val="single"/>
        </w:rPr>
        <w:t>Adjunctive General</w:t>
      </w:r>
      <w:r w:rsidRPr="00D54B1E">
        <w:rPr>
          <w:u w:val="single"/>
        </w:rPr>
        <w:t xml:space="preserve"> Services </w:t>
      </w:r>
    </w:p>
    <w:p w:rsidR="00BF068E" w:rsidRDefault="00BF068E" w:rsidP="00BF068E">
      <w:pPr>
        <w:jc w:val="both"/>
        <w:rPr>
          <w:u w:val="single"/>
        </w:rPr>
      </w:pPr>
    </w:p>
    <w:p w:rsidR="00BF068E" w:rsidRDefault="00BF068E" w:rsidP="00BF068E">
      <w:pPr>
        <w:numPr>
          <w:ilvl w:val="0"/>
          <w:numId w:val="199"/>
        </w:numPr>
        <w:jc w:val="both"/>
      </w:pPr>
      <w:r>
        <w:t>Palliative treatment  for emergency treatment – per visit</w:t>
      </w:r>
    </w:p>
    <w:p w:rsidR="00BF068E" w:rsidRDefault="00BF068E" w:rsidP="00BF068E">
      <w:pPr>
        <w:numPr>
          <w:ilvl w:val="0"/>
          <w:numId w:val="199"/>
        </w:numPr>
        <w:jc w:val="both"/>
      </w:pPr>
      <w:r>
        <w:t>Anesthesia</w:t>
      </w:r>
    </w:p>
    <w:p w:rsidR="00BF068E" w:rsidRDefault="00BF068E" w:rsidP="00BF068E">
      <w:pPr>
        <w:numPr>
          <w:ilvl w:val="1"/>
          <w:numId w:val="199"/>
        </w:numPr>
        <w:jc w:val="both"/>
      </w:pPr>
      <w:r>
        <w:t xml:space="preserve">Local anesthesia NOT in conjunction with operative or surgical procedures. </w:t>
      </w:r>
    </w:p>
    <w:p w:rsidR="00BF068E" w:rsidRDefault="00BF068E" w:rsidP="00BF068E">
      <w:pPr>
        <w:numPr>
          <w:ilvl w:val="1"/>
          <w:numId w:val="199"/>
        </w:numPr>
        <w:jc w:val="both"/>
      </w:pPr>
      <w:r>
        <w:t xml:space="preserve">Regional block </w:t>
      </w:r>
    </w:p>
    <w:p w:rsidR="00BF068E" w:rsidRDefault="00BF068E" w:rsidP="00BF068E">
      <w:pPr>
        <w:numPr>
          <w:ilvl w:val="1"/>
          <w:numId w:val="199"/>
        </w:numPr>
        <w:jc w:val="both"/>
      </w:pPr>
      <w:r>
        <w:t>Trigeminal division block.</w:t>
      </w:r>
    </w:p>
    <w:p w:rsidR="00BF068E" w:rsidRDefault="00BF068E" w:rsidP="00BF068E">
      <w:pPr>
        <w:numPr>
          <w:ilvl w:val="1"/>
          <w:numId w:val="199"/>
        </w:numPr>
        <w:jc w:val="both"/>
      </w:pPr>
      <w:r>
        <w:t>Deep sedation/general anesthesia provided by a dentist regardless of where the dental services are provided for a medical condition covered by this Policy which requires hospitalization or general anesthesia. 2 hour maximum time</w:t>
      </w:r>
    </w:p>
    <w:p w:rsidR="00BF068E" w:rsidRDefault="00BF068E" w:rsidP="00BF068E">
      <w:pPr>
        <w:numPr>
          <w:ilvl w:val="1"/>
          <w:numId w:val="199"/>
        </w:numPr>
        <w:jc w:val="both"/>
      </w:pPr>
      <w:r>
        <w:t>Intravenous conscious sedation/analgesia – 2 hour maximum time</w:t>
      </w:r>
    </w:p>
    <w:p w:rsidR="00BF068E" w:rsidRDefault="00BF068E" w:rsidP="00BF068E">
      <w:pPr>
        <w:numPr>
          <w:ilvl w:val="1"/>
          <w:numId w:val="199"/>
        </w:numPr>
        <w:jc w:val="both"/>
      </w:pPr>
      <w:r>
        <w:t>Nitrous oxide/analgesia</w:t>
      </w:r>
    </w:p>
    <w:p w:rsidR="00BF068E" w:rsidRDefault="00BF068E" w:rsidP="00BF068E">
      <w:pPr>
        <w:numPr>
          <w:ilvl w:val="1"/>
          <w:numId w:val="199"/>
        </w:numPr>
        <w:jc w:val="both"/>
      </w:pPr>
      <w:r>
        <w:t>Non-intravenous conscious sedation – to include oral medications</w:t>
      </w:r>
    </w:p>
    <w:p w:rsidR="00BF068E" w:rsidRPr="001E3609" w:rsidRDefault="00BF068E" w:rsidP="00BF068E">
      <w:pPr>
        <w:numPr>
          <w:ilvl w:val="0"/>
          <w:numId w:val="19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BF068E" w:rsidRPr="001E3609" w:rsidRDefault="00BF068E" w:rsidP="00BF068E">
      <w:pPr>
        <w:numPr>
          <w:ilvl w:val="0"/>
          <w:numId w:val="219"/>
        </w:numPr>
        <w:jc w:val="both"/>
      </w:pPr>
      <w:r w:rsidRPr="001E3609">
        <w:t>One unit equals 15 minutes of additional time</w:t>
      </w:r>
    </w:p>
    <w:p w:rsidR="00BF068E" w:rsidRPr="001E3609" w:rsidRDefault="00BF068E" w:rsidP="00BF068E">
      <w:pPr>
        <w:numPr>
          <w:ilvl w:val="0"/>
          <w:numId w:val="219"/>
        </w:numPr>
        <w:jc w:val="both"/>
      </w:pPr>
      <w:r w:rsidRPr="001E3609">
        <w:t>Utilization thresholds are based on place of service as follows.  Prior authorization is required when thresholds are exce</w:t>
      </w:r>
      <w:r>
        <w:t>e</w:t>
      </w:r>
      <w:r w:rsidRPr="001E3609">
        <w:t>ded.</w:t>
      </w:r>
    </w:p>
    <w:p w:rsidR="00BF068E" w:rsidRPr="001E3609" w:rsidRDefault="00BF068E" w:rsidP="00BF068E">
      <w:pPr>
        <w:numPr>
          <w:ilvl w:val="1"/>
          <w:numId w:val="220"/>
        </w:numPr>
        <w:jc w:val="both"/>
      </w:pPr>
      <w:r w:rsidRPr="001E3609">
        <w:t>Office or Clinic maximum – 2 units</w:t>
      </w:r>
    </w:p>
    <w:p w:rsidR="00BF068E" w:rsidRPr="001E3609" w:rsidRDefault="00BF068E" w:rsidP="00BF068E">
      <w:pPr>
        <w:numPr>
          <w:ilvl w:val="1"/>
          <w:numId w:val="220"/>
        </w:numPr>
        <w:jc w:val="both"/>
      </w:pPr>
      <w:r w:rsidRPr="001E3609">
        <w:t>Inpatient/Outpatient hospital – 4 units</w:t>
      </w:r>
    </w:p>
    <w:p w:rsidR="00BF068E" w:rsidRPr="001E3609" w:rsidRDefault="00BF068E" w:rsidP="00BF068E">
      <w:pPr>
        <w:numPr>
          <w:ilvl w:val="1"/>
          <w:numId w:val="220"/>
        </w:numPr>
        <w:jc w:val="both"/>
      </w:pPr>
      <w:r w:rsidRPr="001E3609">
        <w:t>Skilled Nursing/Long Term Care – 2 units</w:t>
      </w:r>
    </w:p>
    <w:p w:rsidR="00BF068E" w:rsidRDefault="00BF068E" w:rsidP="00BF068E">
      <w:pPr>
        <w:numPr>
          <w:ilvl w:val="0"/>
          <w:numId w:val="199"/>
        </w:numPr>
        <w:jc w:val="both"/>
      </w:pPr>
      <w:r>
        <w:t>Consultation by specialist or non-primary care provider</w:t>
      </w:r>
    </w:p>
    <w:p w:rsidR="00BF068E" w:rsidRDefault="00BF068E" w:rsidP="00BF068E">
      <w:pPr>
        <w:numPr>
          <w:ilvl w:val="0"/>
          <w:numId w:val="199"/>
        </w:numPr>
        <w:jc w:val="both"/>
      </w:pPr>
      <w:r>
        <w:t>Professional visits</w:t>
      </w:r>
    </w:p>
    <w:p w:rsidR="00BF068E" w:rsidRDefault="00BF068E" w:rsidP="00BF068E">
      <w:pPr>
        <w:numPr>
          <w:ilvl w:val="0"/>
          <w:numId w:val="213"/>
        </w:numPr>
        <w:jc w:val="both"/>
      </w:pPr>
      <w:r>
        <w:t>House or facility visit – for a single visit to a facility regardless of the number of members seen on that day.</w:t>
      </w:r>
    </w:p>
    <w:p w:rsidR="00BF068E" w:rsidRDefault="00BF068E" w:rsidP="00BF068E">
      <w:pPr>
        <w:pStyle w:val="ListParagraph"/>
        <w:numPr>
          <w:ilvl w:val="0"/>
          <w:numId w:val="213"/>
        </w:numPr>
        <w:jc w:val="both"/>
      </w:pPr>
      <w:r>
        <w:t xml:space="preserve">Hospital or ambulatory surgical center call </w:t>
      </w:r>
    </w:p>
    <w:p w:rsidR="00BF068E" w:rsidRPr="004B51C7" w:rsidRDefault="00BF068E" w:rsidP="00BF068E">
      <w:pPr>
        <w:pStyle w:val="ListParagraph"/>
        <w:numPr>
          <w:ilvl w:val="1"/>
          <w:numId w:val="213"/>
        </w:numPr>
        <w:jc w:val="both"/>
      </w:pPr>
      <w:r w:rsidRPr="004B51C7">
        <w:t xml:space="preserve">For cases that are treated in a facility. </w:t>
      </w:r>
    </w:p>
    <w:p w:rsidR="00BF068E" w:rsidRPr="004B51C7" w:rsidRDefault="00BF068E" w:rsidP="00BF068E">
      <w:pPr>
        <w:pStyle w:val="ListParagraph"/>
        <w:numPr>
          <w:ilvl w:val="1"/>
          <w:numId w:val="213"/>
        </w:numPr>
        <w:jc w:val="both"/>
      </w:pPr>
      <w:r w:rsidRPr="004B51C7">
        <w:t xml:space="preserve">For cases taken to the operating room –dental services are provided for patient with a medical condition covered by this Policy which requires </w:t>
      </w:r>
      <w:r w:rsidRPr="004B51C7">
        <w:lastRenderedPageBreak/>
        <w:t>this admission as in-patient or out-patient.  Prior authorization is required.</w:t>
      </w:r>
    </w:p>
    <w:p w:rsidR="00BF068E" w:rsidRPr="004B51C7" w:rsidRDefault="00BF068E" w:rsidP="00BF068E">
      <w:pPr>
        <w:pStyle w:val="ListParagraph"/>
        <w:numPr>
          <w:ilvl w:val="1"/>
          <w:numId w:val="213"/>
        </w:numPr>
        <w:jc w:val="both"/>
      </w:pPr>
      <w:r w:rsidRPr="004B51C7">
        <w:t xml:space="preserve">General anesthesia and </w:t>
      </w:r>
      <w:r>
        <w:t>outpatient facility charges</w:t>
      </w:r>
      <w:r w:rsidRPr="004B51C7">
        <w:t xml:space="preserve"> for dental services are covered</w:t>
      </w:r>
    </w:p>
    <w:p w:rsidR="00BF068E" w:rsidRPr="004B51C7" w:rsidRDefault="00BF068E" w:rsidP="00BF068E">
      <w:pPr>
        <w:pStyle w:val="ListParagraph"/>
        <w:numPr>
          <w:ilvl w:val="1"/>
          <w:numId w:val="213"/>
        </w:numPr>
        <w:jc w:val="both"/>
      </w:pPr>
      <w:r w:rsidRPr="004B51C7">
        <w:t xml:space="preserve">Dental services rendered in these settings by a dentist not on staff are considered separately </w:t>
      </w:r>
    </w:p>
    <w:p w:rsidR="00BF068E" w:rsidRDefault="00BF068E" w:rsidP="00BF068E">
      <w:pPr>
        <w:numPr>
          <w:ilvl w:val="0"/>
          <w:numId w:val="213"/>
        </w:numPr>
        <w:jc w:val="both"/>
      </w:pPr>
      <w:r>
        <w:t>Office visit for observation – (during regular hours) no other service performed</w:t>
      </w:r>
    </w:p>
    <w:p w:rsidR="00BF068E" w:rsidRDefault="00BF068E" w:rsidP="00BF068E">
      <w:pPr>
        <w:numPr>
          <w:ilvl w:val="0"/>
          <w:numId w:val="199"/>
        </w:numPr>
        <w:jc w:val="both"/>
      </w:pPr>
      <w:r>
        <w:t>Drugs</w:t>
      </w:r>
    </w:p>
    <w:p w:rsidR="00BF068E" w:rsidRDefault="00BF068E" w:rsidP="00BF068E">
      <w:pPr>
        <w:numPr>
          <w:ilvl w:val="0"/>
          <w:numId w:val="214"/>
        </w:numPr>
        <w:jc w:val="both"/>
      </w:pPr>
      <w:r>
        <w:t>Therapeutic parenteral drug</w:t>
      </w:r>
    </w:p>
    <w:p w:rsidR="00BF068E" w:rsidRDefault="00BF068E" w:rsidP="00BF068E">
      <w:pPr>
        <w:numPr>
          <w:ilvl w:val="1"/>
          <w:numId w:val="214"/>
        </w:numPr>
        <w:jc w:val="both"/>
      </w:pPr>
      <w:r>
        <w:t>Single administration</w:t>
      </w:r>
    </w:p>
    <w:p w:rsidR="00BF068E" w:rsidRDefault="00BF068E" w:rsidP="00BF068E">
      <w:pPr>
        <w:numPr>
          <w:ilvl w:val="1"/>
          <w:numId w:val="214"/>
        </w:numPr>
        <w:jc w:val="both"/>
      </w:pPr>
      <w:r>
        <w:t>Two or more administrations  -  not to be combined with single administration</w:t>
      </w:r>
    </w:p>
    <w:p w:rsidR="00BF068E" w:rsidRDefault="00BF068E" w:rsidP="00BF068E">
      <w:pPr>
        <w:numPr>
          <w:ilvl w:val="0"/>
          <w:numId w:val="214"/>
        </w:numPr>
        <w:jc w:val="both"/>
      </w:pPr>
      <w:r>
        <w:t>Other drugs and/or medicaments – by report</w:t>
      </w:r>
    </w:p>
    <w:p w:rsidR="00BF068E" w:rsidRDefault="00BF068E" w:rsidP="00BF068E">
      <w:pPr>
        <w:numPr>
          <w:ilvl w:val="0"/>
          <w:numId w:val="199"/>
        </w:numPr>
        <w:jc w:val="both"/>
      </w:pPr>
      <w:r>
        <w:t>Application of desensitizing medicament – per  visit</w:t>
      </w:r>
    </w:p>
    <w:p w:rsidR="00BF068E" w:rsidRDefault="00BF068E" w:rsidP="00BF068E">
      <w:pPr>
        <w:numPr>
          <w:ilvl w:val="0"/>
          <w:numId w:val="199"/>
        </w:numPr>
        <w:jc w:val="both"/>
      </w:pPr>
      <w:r>
        <w:t xml:space="preserve">Occlusal guard – for treatment of bruxism, clenching or grinding </w:t>
      </w:r>
    </w:p>
    <w:p w:rsidR="00BF068E" w:rsidRDefault="00BF068E" w:rsidP="00BF068E">
      <w:pPr>
        <w:numPr>
          <w:ilvl w:val="0"/>
          <w:numId w:val="199"/>
        </w:numPr>
        <w:jc w:val="both"/>
      </w:pPr>
      <w:r>
        <w:t>Athletic mouthguard covered once per year</w:t>
      </w:r>
    </w:p>
    <w:p w:rsidR="00BF068E" w:rsidRDefault="00BF068E" w:rsidP="00BF068E">
      <w:pPr>
        <w:numPr>
          <w:ilvl w:val="0"/>
          <w:numId w:val="199"/>
        </w:numPr>
        <w:jc w:val="both"/>
      </w:pPr>
      <w:r>
        <w:t xml:space="preserve">Occlusal adjustment </w:t>
      </w:r>
    </w:p>
    <w:p w:rsidR="00BF068E" w:rsidRDefault="00BF068E" w:rsidP="00BF068E">
      <w:pPr>
        <w:numPr>
          <w:ilvl w:val="0"/>
          <w:numId w:val="212"/>
        </w:numPr>
        <w:jc w:val="both"/>
      </w:pPr>
      <w:r>
        <w:t xml:space="preserve">Limited - (per visit) </w:t>
      </w:r>
    </w:p>
    <w:p w:rsidR="00BF068E" w:rsidRDefault="00BF068E" w:rsidP="00BF068E">
      <w:pPr>
        <w:numPr>
          <w:ilvl w:val="0"/>
          <w:numId w:val="212"/>
        </w:numPr>
        <w:jc w:val="both"/>
      </w:pPr>
      <w:r>
        <w:t>Complete (regardless of the number of visits),  once in a lifetime</w:t>
      </w:r>
    </w:p>
    <w:p w:rsidR="00BF068E" w:rsidRDefault="00BF068E" w:rsidP="00BF068E">
      <w:pPr>
        <w:numPr>
          <w:ilvl w:val="0"/>
          <w:numId w:val="199"/>
        </w:numPr>
        <w:jc w:val="both"/>
      </w:pPr>
      <w:r>
        <w:t>Odontoplasty</w:t>
      </w:r>
    </w:p>
    <w:p w:rsidR="00BF068E" w:rsidRDefault="00BF068E" w:rsidP="00BF068E">
      <w:pPr>
        <w:numPr>
          <w:ilvl w:val="0"/>
          <w:numId w:val="199"/>
        </w:numPr>
        <w:jc w:val="both"/>
      </w:pPr>
      <w:r>
        <w:t>Internal bleaching ]</w:t>
      </w:r>
    </w:p>
    <w:p w:rsidR="00BF068E" w:rsidRPr="0065416F" w:rsidRDefault="00BF068E" w:rsidP="00BF068E">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BF068E" w:rsidRDefault="00BF068E" w:rsidP="00BF068E">
      <w:pPr>
        <w:suppressAutoHyphens/>
        <w:jc w:val="both"/>
      </w:pPr>
    </w:p>
    <w:p w:rsidR="00BF068E" w:rsidRDefault="00BF068E" w:rsidP="00BF068E">
      <w:pPr>
        <w:suppressAutoHyphens/>
        <w:jc w:val="both"/>
      </w:pPr>
      <w:r>
        <w:t>[Additional benefits for a Child under age 6]</w:t>
      </w:r>
    </w:p>
    <w:p w:rsidR="00BF068E" w:rsidRDefault="00BF068E" w:rsidP="00BF068E">
      <w:pPr>
        <w:suppressAutoHyphens/>
        <w:jc w:val="both"/>
      </w:pPr>
      <w:r>
        <w:t>For a Member who is severely disabled or who is a Child under age 6, We cover:</w:t>
      </w:r>
    </w:p>
    <w:p w:rsidR="00BF068E" w:rsidRDefault="00BF068E" w:rsidP="00BF068E">
      <w:pPr>
        <w:numPr>
          <w:ilvl w:val="0"/>
          <w:numId w:val="124"/>
        </w:numPr>
        <w:suppressAutoHyphens/>
        <w:ind w:left="0" w:firstLine="0"/>
        <w:jc w:val="both"/>
      </w:pPr>
      <w:r>
        <w:t>general anesthesia and Hospitalization for dental services; and</w:t>
      </w:r>
    </w:p>
    <w:p w:rsidR="00BF068E" w:rsidRDefault="00BF068E" w:rsidP="00BF068E">
      <w:pPr>
        <w:pStyle w:val="para7"/>
        <w:numPr>
          <w:ilvl w:val="0"/>
          <w:numId w:val="12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BF068E" w:rsidRDefault="00BF068E" w:rsidP="00BF068E">
      <w:pPr>
        <w:pStyle w:val="para3"/>
        <w:rPr>
          <w:sz w:val="24"/>
        </w:rPr>
      </w:pPr>
    </w:p>
    <w:p w:rsidR="00BF068E" w:rsidRDefault="00BF068E" w:rsidP="00BF068E">
      <w:pPr>
        <w:pStyle w:val="para5"/>
        <w:ind w:left="0" w:firstLine="0"/>
        <w:rPr>
          <w:sz w:val="24"/>
        </w:rPr>
      </w:pPr>
    </w:p>
    <w:p w:rsidR="00BF068E" w:rsidRDefault="00BF068E" w:rsidP="00BF068E">
      <w:pPr>
        <w:pStyle w:val="para3"/>
        <w:rPr>
          <w:b w:val="0"/>
          <w:sz w:val="24"/>
        </w:rPr>
      </w:pPr>
      <w:r>
        <w:rPr>
          <w:b w:val="0"/>
          <w:sz w:val="24"/>
        </w:rPr>
        <w:t xml:space="preserve">(k)  </w:t>
      </w:r>
      <w:r>
        <w:rPr>
          <w:sz w:val="24"/>
        </w:rPr>
        <w:t>TREATMENT FOR TEMPOROMANDIBULAR JOINT DISORDER (TMJ</w:t>
      </w:r>
      <w:r>
        <w:rPr>
          <w:b w:val="0"/>
          <w:sz w:val="24"/>
        </w:rPr>
        <w:t>)</w:t>
      </w:r>
      <w:r>
        <w:rPr>
          <w:sz w:val="24"/>
          <w:u w:val="single"/>
        </w:rPr>
        <w:t xml:space="preserve"> </w:t>
      </w:r>
      <w:r>
        <w:rPr>
          <w:u w:val="single"/>
        </w:rP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BF068E" w:rsidRDefault="00BF068E" w:rsidP="00BF068E">
      <w:pPr>
        <w:pStyle w:val="para3"/>
        <w:rPr>
          <w:b w:val="0"/>
          <w:sz w:val="24"/>
        </w:rPr>
      </w:pPr>
    </w:p>
    <w:p w:rsidR="00BF068E" w:rsidRDefault="00BF068E" w:rsidP="00BF068E">
      <w:pPr>
        <w:pStyle w:val="para20"/>
        <w:rPr>
          <w:sz w:val="24"/>
        </w:rPr>
      </w:pPr>
      <w:r>
        <w:rPr>
          <w:sz w:val="24"/>
        </w:rPr>
        <w:t xml:space="preserve"> (l)</w:t>
      </w:r>
      <w:r>
        <w:rPr>
          <w:b/>
          <w:sz w:val="24"/>
        </w:rPr>
        <w:t>THERAPEUTIC MANIPULATION</w:t>
      </w:r>
      <w:r>
        <w:rPr>
          <w:sz w:val="24"/>
        </w:rPr>
        <w:t xml:space="preserve">  The following services are covered when rendered by a [Network] Practitioner[ upon prior Referral by a [Member's] Primary Care Physician].  We limit what We cover for therapeutic manipulation to 30 visits per </w:t>
      </w:r>
      <w:r>
        <w:rPr>
          <w:sz w:val="24"/>
        </w:rPr>
        <w:lastRenderedPageBreak/>
        <w:t>Calendar Year.  And We cover no more than two modalities per visit.  Services and supplies beyond 30 visits are not covered.</w:t>
      </w:r>
    </w:p>
    <w:p w:rsidR="00BF068E" w:rsidRDefault="00BF068E" w:rsidP="00BF068E">
      <w:pPr>
        <w:pStyle w:val="para20"/>
        <w:rPr>
          <w:b/>
          <w:sz w:val="24"/>
        </w:rPr>
      </w:pPr>
    </w:p>
    <w:p w:rsidR="00BF068E" w:rsidRDefault="00BF068E" w:rsidP="00BF068E">
      <w:pPr>
        <w:pStyle w:val="para20"/>
        <w:rPr>
          <w:b/>
          <w:sz w:val="24"/>
        </w:rPr>
      </w:pPr>
      <w:r>
        <w:rPr>
          <w:b/>
          <w:sz w:val="24"/>
        </w:rPr>
        <w:t>NOTE:  ANY THERAPEUTIC MANIPULATION BENEFITS [MEMBER] RECEIVES AS [NON-NETWORK] COVERED CHARGES WILL REDUCE THE SERVICES AND SUPPLIES AVAILABLE AS [NETWORK] THERAPEUTIC MANIPULATION SERVICES AND SUPPLIES.</w:t>
      </w:r>
    </w:p>
    <w:p w:rsidR="00BF068E" w:rsidRDefault="00BF068E" w:rsidP="00BF068E">
      <w:pPr>
        <w:pStyle w:val="para20"/>
        <w:rPr>
          <w:b/>
          <w:sz w:val="24"/>
        </w:rPr>
      </w:pPr>
    </w:p>
    <w:p w:rsidR="00BF068E" w:rsidRDefault="00BF068E" w:rsidP="00BF068E">
      <w:pPr>
        <w:pStyle w:val="para5"/>
        <w:ind w:left="0" w:firstLine="0"/>
        <w:rPr>
          <w:sz w:val="24"/>
        </w:rPr>
      </w:pPr>
      <w:r>
        <w:rPr>
          <w:b/>
          <w:sz w:val="24"/>
        </w:rPr>
        <w:t xml:space="preserve">(m)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F068E" w:rsidRDefault="00BF068E" w:rsidP="00BF068E">
      <w:pPr>
        <w:pStyle w:val="para5"/>
        <w:ind w:left="0" w:firstLine="0"/>
        <w:rPr>
          <w:sz w:val="24"/>
        </w:rPr>
      </w:pPr>
    </w:p>
    <w:p w:rsidR="00BF068E" w:rsidRDefault="00BF068E" w:rsidP="00BF068E">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F068E" w:rsidRDefault="00BF068E" w:rsidP="00BF068E">
      <w:pPr>
        <w:pStyle w:val="para20"/>
        <w:rPr>
          <w:b/>
          <w:sz w:val="24"/>
        </w:rPr>
      </w:pPr>
    </w:p>
    <w:p w:rsidR="00BF068E" w:rsidRPr="00E17DA6" w:rsidRDefault="00BF068E" w:rsidP="00BF068E">
      <w:pPr>
        <w:suppressLineNumbers/>
        <w:tabs>
          <w:tab w:val="left" w:pos="1820"/>
        </w:tabs>
        <w:jc w:val="both"/>
        <w:rPr>
          <w:rFonts w:ascii="Times" w:eastAsia="Calibri" w:hAnsi="Times"/>
        </w:rPr>
      </w:pPr>
      <w:r>
        <w:rPr>
          <w:b/>
        </w:rPr>
        <w:t xml:space="preserve">(n) </w:t>
      </w:r>
      <w:r>
        <w:rPr>
          <w:rFonts w:ascii="Times" w:eastAsia="Calibri" w:hAnsi="Times"/>
          <w:b/>
        </w:rPr>
        <w:t xml:space="preserve">CLINICAL TRIAL  </w:t>
      </w: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BF068E" w:rsidRPr="00E17DA6" w:rsidRDefault="00BF068E" w:rsidP="00BF068E">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BF068E" w:rsidRPr="00E17DA6" w:rsidRDefault="00BF068E" w:rsidP="00BF068E">
      <w:pPr>
        <w:suppressLineNumbers/>
        <w:tabs>
          <w:tab w:val="left" w:pos="1820"/>
        </w:tabs>
        <w:jc w:val="both"/>
        <w:rPr>
          <w:rFonts w:ascii="Times" w:eastAsia="Calibri" w:hAnsi="Times"/>
        </w:rPr>
      </w:pPr>
    </w:p>
    <w:p w:rsidR="00BF068E" w:rsidRDefault="00BF068E" w:rsidP="00BF068E">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BF068E" w:rsidRDefault="00BF068E" w:rsidP="00BF068E">
      <w:pPr>
        <w:pStyle w:val="para20"/>
        <w:rPr>
          <w:b/>
          <w:sz w:val="24"/>
        </w:rPr>
      </w:pPr>
    </w:p>
    <w:p w:rsidR="00BF068E" w:rsidRDefault="00BF068E" w:rsidP="00BF068E">
      <w:pPr>
        <w:pStyle w:val="para10"/>
        <w:rPr>
          <w:i/>
          <w:sz w:val="24"/>
        </w:rPr>
      </w:pPr>
      <w:r>
        <w:rPr>
          <w:sz w:val="24"/>
        </w:rPr>
        <w:br w:type="page"/>
      </w:r>
      <w:r>
        <w:rPr>
          <w:sz w:val="24"/>
        </w:rPr>
        <w:lastRenderedPageBreak/>
        <w:t xml:space="preserve">[NON-NETWORK] BENEFIT PROVISION </w:t>
      </w:r>
      <w:r>
        <w:rPr>
          <w:i/>
          <w:sz w:val="24"/>
        </w:rPr>
        <w:t>APPLICABLE TO [NON-NETWORK] BENEFITS</w:t>
      </w:r>
    </w:p>
    <w:p w:rsidR="00BF068E" w:rsidRDefault="00BF068E" w:rsidP="00BF068E">
      <w:pPr>
        <w:pStyle w:val="para10"/>
      </w:pPr>
    </w:p>
    <w:p w:rsidR="00BF068E" w:rsidRDefault="00BF068E" w:rsidP="00BF068E">
      <w:pPr>
        <w:pStyle w:val="para7"/>
        <w:rPr>
          <w:b/>
        </w:rPr>
      </w:pPr>
      <w:r>
        <w:rPr>
          <w:b/>
        </w:rPr>
        <w:t>The Cash Deductible</w:t>
      </w:r>
    </w:p>
    <w:p w:rsidR="00BF068E" w:rsidRDefault="00BF068E" w:rsidP="00BF068E">
      <w:pPr>
        <w:pStyle w:val="para8"/>
        <w:rPr>
          <w:sz w:val="24"/>
        </w:rPr>
      </w:pPr>
      <w:r>
        <w:rPr>
          <w:sz w:val="24"/>
        </w:rPr>
        <w:t>Each</w:t>
      </w:r>
      <w:r>
        <w:rPr>
          <w:b/>
          <w:sz w:val="24"/>
        </w:rPr>
        <w:t xml:space="preserve"> </w:t>
      </w:r>
      <w:r>
        <w:rPr>
          <w:sz w:val="24"/>
        </w:rPr>
        <w:t>Calendar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BF068E" w:rsidRDefault="00BF068E" w:rsidP="00BF068E">
      <w:pPr>
        <w:pStyle w:val="para8"/>
        <w:rPr>
          <w:sz w:val="24"/>
        </w:rPr>
      </w:pPr>
    </w:p>
    <w:p w:rsidR="00BF068E" w:rsidRDefault="00BF068E" w:rsidP="00BF068E">
      <w:pPr>
        <w:pStyle w:val="para8"/>
        <w:rPr>
          <w:sz w:val="24"/>
        </w:rPr>
      </w:pPr>
      <w:r>
        <w:rPr>
          <w:sz w:val="24"/>
        </w:rPr>
        <w:t>Once the Cash Deductible is met, We pay benefits for other Covered Charges above the Cash Deductible incurred by that [Member], less any applicable Coinsurance or Copayments, for the rest of that Calendar Year. But all charges must be incurred while that [Member] is covered by this Contract.  And what We pay is based on all the terms of this Contract.</w:t>
      </w:r>
    </w:p>
    <w:p w:rsidR="00BF068E" w:rsidRDefault="00BF068E" w:rsidP="00BF068E">
      <w:pPr>
        <w:pStyle w:val="para8"/>
        <w:rPr>
          <w:sz w:val="24"/>
        </w:rPr>
      </w:pPr>
    </w:p>
    <w:p w:rsidR="00BF068E" w:rsidRDefault="00BF068E" w:rsidP="00BF068E">
      <w:pPr>
        <w:pStyle w:val="para8"/>
        <w:rPr>
          <w:sz w:val="24"/>
        </w:rPr>
      </w:pPr>
      <w:r>
        <w:rPr>
          <w:sz w:val="24"/>
        </w:rPr>
        <w:t>The Contractholder who purchased this Contract may have purchased it to replace a plan the Contractholder had with some other carrier.</w:t>
      </w:r>
    </w:p>
    <w:p w:rsidR="00BF068E" w:rsidRDefault="00BF068E" w:rsidP="00BF068E">
      <w:pPr>
        <w:pStyle w:val="para8"/>
        <w:rPr>
          <w:sz w:val="24"/>
        </w:rPr>
      </w:pPr>
    </w:p>
    <w:p w:rsidR="00BF068E" w:rsidRDefault="00BF068E" w:rsidP="00BF068E">
      <w:pPr>
        <w:pStyle w:val="para8"/>
        <w:rPr>
          <w:sz w:val="24"/>
        </w:rPr>
      </w:pPr>
      <w:r>
        <w:rPr>
          <w:sz w:val="24"/>
        </w:rPr>
        <w:t>The [Member] may have incurred charges for covered expenses under the Contractholder’s old plan before it ended. If so, these charges will be used to meet this Contract's Cash Deductible if:</w:t>
      </w:r>
    </w:p>
    <w:p w:rsidR="00BF068E" w:rsidRDefault="00BF068E" w:rsidP="00BF068E">
      <w:pPr>
        <w:pStyle w:val="para11"/>
        <w:numPr>
          <w:ilvl w:val="0"/>
          <w:numId w:val="62"/>
        </w:numPr>
        <w:ind w:left="0" w:firstLine="0"/>
        <w:jc w:val="left"/>
        <w:rPr>
          <w:b w:val="0"/>
          <w:sz w:val="24"/>
        </w:rPr>
      </w:pPr>
      <w:r>
        <w:rPr>
          <w:b w:val="0"/>
          <w:sz w:val="24"/>
        </w:rPr>
        <w:t>the charges were incurred and applied toward the satisfaction of the Cash Deductible under the Contractholder’s old plan during the Calendar Year in which this Contract starts;</w:t>
      </w:r>
    </w:p>
    <w:p w:rsidR="00BF068E" w:rsidRDefault="00BF068E" w:rsidP="00BF068E">
      <w:pPr>
        <w:pStyle w:val="para11"/>
        <w:numPr>
          <w:ilvl w:val="0"/>
          <w:numId w:val="62"/>
        </w:numPr>
        <w:ind w:left="0" w:firstLine="0"/>
        <w:jc w:val="left"/>
        <w:rPr>
          <w:b w:val="0"/>
          <w:sz w:val="24"/>
        </w:rPr>
      </w:pPr>
      <w:r>
        <w:rPr>
          <w:b w:val="0"/>
          <w:sz w:val="24"/>
        </w:rPr>
        <w:t>the charges would have been considered Covered Charges under this Contract if this Contract had been in effect:</w:t>
      </w:r>
    </w:p>
    <w:p w:rsidR="00BF068E" w:rsidRDefault="00BF068E" w:rsidP="00BF068E">
      <w:pPr>
        <w:pStyle w:val="para11"/>
        <w:numPr>
          <w:ilvl w:val="0"/>
          <w:numId w:val="62"/>
        </w:numPr>
        <w:ind w:left="0" w:firstLine="0"/>
        <w:jc w:val="left"/>
        <w:rPr>
          <w:b w:val="0"/>
          <w:sz w:val="24"/>
        </w:rPr>
      </w:pPr>
      <w:r>
        <w:rPr>
          <w:b w:val="0"/>
          <w:sz w:val="24"/>
        </w:rPr>
        <w:t>the [Member] was covered by the old plan when it ended and enrolled in this Contract on its Effective Date; and</w:t>
      </w:r>
    </w:p>
    <w:p w:rsidR="00BF068E" w:rsidRDefault="00BF068E" w:rsidP="00BF068E">
      <w:pPr>
        <w:pStyle w:val="para11"/>
        <w:numPr>
          <w:ilvl w:val="0"/>
          <w:numId w:val="62"/>
        </w:numPr>
        <w:ind w:left="0" w:firstLine="0"/>
        <w:jc w:val="left"/>
        <w:rPr>
          <w:b w:val="0"/>
          <w:sz w:val="24"/>
        </w:rPr>
      </w:pPr>
      <w:r>
        <w:rPr>
          <w:b w:val="0"/>
          <w:sz w:val="24"/>
        </w:rPr>
        <w:t>this Contract takes effect immediately upon termination of the prior plan.</w:t>
      </w:r>
    </w:p>
    <w:p w:rsidR="00BF068E" w:rsidRDefault="00BF068E" w:rsidP="00BF068E">
      <w:pPr>
        <w:pStyle w:val="para7"/>
        <w:rPr>
          <w:b/>
        </w:rPr>
      </w:pPr>
    </w:p>
    <w:p w:rsidR="00BF068E" w:rsidRDefault="00BF068E" w:rsidP="00BF068E">
      <w:pPr>
        <w:pStyle w:val="para7"/>
        <w:rPr>
          <w:b/>
        </w:rPr>
      </w:pPr>
      <w:r>
        <w:rPr>
          <w:b/>
        </w:rPr>
        <w:t>[Family Deductible Limit</w:t>
      </w:r>
    </w:p>
    <w:p w:rsidR="00BF068E" w:rsidRDefault="00BF068E" w:rsidP="00BF068E">
      <w:pPr>
        <w:pStyle w:val="para8"/>
        <w:rPr>
          <w:sz w:val="24"/>
        </w:rPr>
      </w:pPr>
      <w:r>
        <w:rPr>
          <w:sz w:val="24"/>
        </w:rPr>
        <w:t>This Contract has a family deductible limit of two Cash Deductibles for each Calendar Year.  Once two [Members] in a family meet their individual Cash Deductibles in a Calendar Year, We pay benefits for other Covered Charges incurred by any member of the covered family, less any applicable Coinsurance or Copayments, for the rest of that Calendar Year.  What We pay is based on all the terms of this Contract.]</w:t>
      </w:r>
    </w:p>
    <w:p w:rsidR="00BF068E" w:rsidRDefault="00BF068E" w:rsidP="00BF068E">
      <w:pPr>
        <w:pStyle w:val="para8"/>
        <w:rPr>
          <w:sz w:val="24"/>
        </w:rPr>
      </w:pPr>
    </w:p>
    <w:p w:rsidR="00BF068E" w:rsidRDefault="00BF068E" w:rsidP="00BF068E">
      <w:pPr>
        <w:pStyle w:val="para8"/>
        <w:rPr>
          <w:b/>
          <w:sz w:val="24"/>
        </w:rPr>
      </w:pPr>
      <w:r>
        <w:rPr>
          <w:b/>
          <w:sz w:val="24"/>
        </w:rPr>
        <w:t xml:space="preserve"> [Per Covered Family</w:t>
      </w:r>
    </w:p>
    <w:p w:rsidR="00BF068E" w:rsidRDefault="00BF068E" w:rsidP="00BF068E">
      <w:pPr>
        <w:pStyle w:val="para8"/>
        <w:rPr>
          <w:sz w:val="24"/>
        </w:rPr>
      </w:pPr>
    </w:p>
    <w:p w:rsidR="00BF068E" w:rsidRDefault="00BF068E" w:rsidP="00BF068E">
      <w:pPr>
        <w:pStyle w:val="para8"/>
        <w:rPr>
          <w:sz w:val="24"/>
        </w:rPr>
      </w:pPr>
      <w:r>
        <w:rPr>
          <w:sz w:val="24"/>
        </w:rPr>
        <w:t xml:space="preserve">The Per Covered Family Calendar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Year.  The Charges that each </w:t>
      </w:r>
      <w:r>
        <w:rPr>
          <w:sz w:val="24"/>
        </w:rPr>
        <w:lastRenderedPageBreak/>
        <w:t>[Member] in a family may use toward the Per Covered Family Cash Deductible may not exceed the amount of the Per Person Cash Deductible.]</w:t>
      </w:r>
    </w:p>
    <w:p w:rsidR="00BF068E" w:rsidRDefault="00BF068E" w:rsidP="00BF068E">
      <w:pPr>
        <w:pStyle w:val="para8"/>
        <w:rPr>
          <w:sz w:val="24"/>
        </w:rPr>
      </w:pPr>
    </w:p>
    <w:p w:rsidR="00BF068E" w:rsidRDefault="00BF068E" w:rsidP="00BF068E">
      <w:pPr>
        <w:suppressAutoHyphens/>
      </w:pPr>
      <w:r>
        <w:rPr>
          <w:b/>
        </w:rPr>
        <w:t>[The Cash Deductible</w:t>
      </w:r>
      <w:r>
        <w:t xml:space="preserve">:  </w:t>
      </w:r>
    </w:p>
    <w:p w:rsidR="00BF068E" w:rsidRDefault="00BF068E" w:rsidP="00BF068E">
      <w:pPr>
        <w:suppressAutoHyphens/>
      </w:pPr>
      <w:r>
        <w:t>For Single Coverage Only</w:t>
      </w:r>
    </w:p>
    <w:p w:rsidR="00BF068E" w:rsidRDefault="00BF068E" w:rsidP="00BF068E">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F068E" w:rsidRDefault="00BF068E" w:rsidP="00BF068E">
      <w:pPr>
        <w:suppressAutoHyphens/>
      </w:pPr>
    </w:p>
    <w:p w:rsidR="00BF068E" w:rsidRDefault="00BF068E" w:rsidP="00BF068E">
      <w:pPr>
        <w:suppressAutoHyphens/>
      </w:pPr>
      <w:r>
        <w:t>Once the per Member  Deductible is met, We pay benefits for other Covered Services and Supplies above the Deductible amount incurred by the Member, less any applicable Coinsurance, for the rest of that Calendar Year.  But all charges must be incurred while the Member is covered by this Contract.  And what We pay is based on all the terms of this Contract including benefit limitations and exclusion provisions.]</w:t>
      </w:r>
    </w:p>
    <w:p w:rsidR="00BF068E" w:rsidRDefault="00BF068E" w:rsidP="00BF068E">
      <w:pPr>
        <w:tabs>
          <w:tab w:val="left" w:pos="-720"/>
          <w:tab w:val="left" w:pos="0"/>
          <w:tab w:val="left" w:pos="720"/>
          <w:tab w:val="left" w:pos="1440"/>
          <w:tab w:val="left" w:pos="4032"/>
        </w:tabs>
        <w:suppressAutoHyphens/>
      </w:pPr>
    </w:p>
    <w:p w:rsidR="00BF068E" w:rsidRDefault="00BF068E" w:rsidP="00BF068E">
      <w:pPr>
        <w:suppressAutoHyphens/>
      </w:pPr>
      <w:r>
        <w:rPr>
          <w:b/>
        </w:rPr>
        <w:t>[Family Deductible Limit:</w:t>
      </w:r>
      <w:r>
        <w:t xml:space="preserve">  </w:t>
      </w:r>
    </w:p>
    <w:p w:rsidR="00BF068E" w:rsidRDefault="00BF068E" w:rsidP="00BF068E">
      <w:pPr>
        <w:suppressAutoHyphens/>
      </w:pPr>
      <w:r>
        <w:t>For Other than Single Coverage</w:t>
      </w:r>
    </w:p>
    <w:p w:rsidR="00BF068E" w:rsidRDefault="00BF068E" w:rsidP="00BF068E">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Year.  ]</w:t>
      </w:r>
    </w:p>
    <w:p w:rsidR="00BF068E" w:rsidRDefault="00BF068E" w:rsidP="00BF068E">
      <w:pPr>
        <w:tabs>
          <w:tab w:val="left" w:pos="-720"/>
          <w:tab w:val="left" w:pos="0"/>
          <w:tab w:val="left" w:pos="720"/>
          <w:tab w:val="left" w:pos="1440"/>
          <w:tab w:val="left" w:pos="4032"/>
        </w:tabs>
        <w:suppressAutoHyphens/>
      </w:pPr>
    </w:p>
    <w:p w:rsidR="00BF068E" w:rsidRDefault="00BF068E" w:rsidP="00BF068E">
      <w:pPr>
        <w:tabs>
          <w:tab w:val="left" w:pos="-720"/>
          <w:tab w:val="left" w:pos="0"/>
          <w:tab w:val="left" w:pos="720"/>
          <w:tab w:val="left" w:pos="1440"/>
          <w:tab w:val="left" w:pos="4032"/>
        </w:tabs>
        <w:suppressAutoHyphens/>
      </w:pPr>
      <w:r>
        <w:rPr>
          <w:i/>
        </w:rPr>
        <w:t>[Note to carriers:  Use the above For Single Coverage Only and Other than Single Accumulation,  For example, the text would be included if the  plan is a  high deductible health plan that could be used in conjunction with an HSA]</w:t>
      </w:r>
    </w:p>
    <w:p w:rsidR="00BF068E" w:rsidRDefault="00BF068E" w:rsidP="00BF068E">
      <w:pPr>
        <w:pStyle w:val="para8"/>
        <w:rPr>
          <w:sz w:val="24"/>
        </w:rPr>
      </w:pPr>
    </w:p>
    <w:p w:rsidR="00BF068E" w:rsidRDefault="00BF068E" w:rsidP="00BF068E">
      <w:pPr>
        <w:pStyle w:val="table67"/>
        <w:spacing w:line="240" w:lineRule="auto"/>
        <w:ind w:right="0"/>
        <w:rPr>
          <w:b/>
          <w:sz w:val="24"/>
        </w:rPr>
      </w:pPr>
      <w:r>
        <w:rPr>
          <w:b/>
          <w:sz w:val="24"/>
        </w:rPr>
        <w:t>[Non-Network Maximum Out of Pocket</w:t>
      </w:r>
    </w:p>
    <w:p w:rsidR="00BF068E" w:rsidRDefault="00BF068E" w:rsidP="00BF068E">
      <w:r>
        <w:t>Non-Network Maximum Out of Pocket means the annual maximum dollar amount that a Member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Year.</w:t>
      </w:r>
    </w:p>
    <w:p w:rsidR="00BF068E" w:rsidRDefault="00BF068E" w:rsidP="00BF068E"/>
    <w:p w:rsidR="00BF068E" w:rsidRDefault="00BF068E" w:rsidP="00BF068E"/>
    <w:p w:rsidR="00BF068E" w:rsidRDefault="00BF068E" w:rsidP="00BF068E">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BF068E" w:rsidRDefault="00BF068E" w:rsidP="00BF068E"/>
    <w:p w:rsidR="00BF068E" w:rsidRDefault="00BF068E" w:rsidP="00BF068E">
      <w:pPr>
        <w:pStyle w:val="para10"/>
        <w:rPr>
          <w:b w:val="0"/>
          <w:sz w:val="24"/>
        </w:rPr>
      </w:pPr>
      <w:r>
        <w:rPr>
          <w:b w:val="0"/>
          <w:sz w:val="24"/>
        </w:rPr>
        <w:lastRenderedPageBreak/>
        <w:t xml:space="preserve"> [Note to Carriers:  Use these paragraphs if the Maximum Out of Pocket is separate for Network and Non-Network]</w:t>
      </w:r>
    </w:p>
    <w:p w:rsidR="00BF068E" w:rsidRDefault="00BF068E" w:rsidP="00BF068E">
      <w:pPr>
        <w:pStyle w:val="para10"/>
        <w:rPr>
          <w:b w:val="0"/>
          <w:sz w:val="24"/>
        </w:rPr>
      </w:pPr>
    </w:p>
    <w:p w:rsidR="00BF068E" w:rsidRDefault="00BF068E" w:rsidP="00BF068E">
      <w:pPr>
        <w:pStyle w:val="table67"/>
        <w:spacing w:line="240" w:lineRule="auto"/>
        <w:ind w:right="0"/>
        <w:rPr>
          <w:b/>
          <w:sz w:val="24"/>
        </w:rPr>
      </w:pPr>
      <w:r>
        <w:rPr>
          <w:b/>
          <w:sz w:val="24"/>
        </w:rPr>
        <w:t>[Network Maximum Out of Pocket</w:t>
      </w:r>
    </w:p>
    <w:p w:rsidR="00BF068E" w:rsidRDefault="00BF068E" w:rsidP="00BF068E">
      <w:r>
        <w:t xml:space="preserve">Network Maximum Out of Pocket means the annual maximum dollar amount that a Member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Year.</w:t>
      </w:r>
    </w:p>
    <w:p w:rsidR="00BF068E" w:rsidRDefault="00BF068E" w:rsidP="00BF068E"/>
    <w:p w:rsidR="00BF068E" w:rsidRDefault="00BF068E" w:rsidP="00BF068E">
      <w: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Year.]]</w:t>
      </w:r>
    </w:p>
    <w:p w:rsidR="00BF068E" w:rsidRDefault="00BF068E" w:rsidP="00BF068E">
      <w:pPr>
        <w:pStyle w:val="para10"/>
        <w:rPr>
          <w:b w:val="0"/>
          <w:sz w:val="24"/>
        </w:rPr>
      </w:pPr>
    </w:p>
    <w:p w:rsidR="00BF068E" w:rsidRDefault="00BF068E" w:rsidP="00BF068E">
      <w:pPr>
        <w:pStyle w:val="para10"/>
        <w:rPr>
          <w:b w:val="0"/>
          <w:sz w:val="24"/>
        </w:rPr>
      </w:pPr>
      <w:r>
        <w:rPr>
          <w:b w:val="0"/>
          <w:sz w:val="24"/>
        </w:rPr>
        <w:t>[Note to Carriers:  Use this text if the Maximum Out of Pocket is common to both Network and Non-Network services and supplies.]</w:t>
      </w:r>
    </w:p>
    <w:p w:rsidR="00BF068E" w:rsidRDefault="00BF068E" w:rsidP="00BF068E">
      <w:pPr>
        <w:pStyle w:val="para10"/>
        <w:rPr>
          <w:b w:val="0"/>
          <w:sz w:val="24"/>
        </w:rPr>
      </w:pPr>
    </w:p>
    <w:p w:rsidR="00BF068E" w:rsidRDefault="00BF068E" w:rsidP="00BF068E">
      <w:pPr>
        <w:pStyle w:val="para10"/>
        <w:jc w:val="left"/>
        <w:rPr>
          <w:i/>
          <w:sz w:val="24"/>
        </w:rPr>
      </w:pPr>
      <w:r>
        <w:br w:type="page"/>
      </w:r>
      <w:r>
        <w:rPr>
          <w:sz w:val="24"/>
        </w:rPr>
        <w:lastRenderedPageBreak/>
        <w:t xml:space="preserve">COVERED CHARGES  </w:t>
      </w:r>
      <w:r>
        <w:rPr>
          <w:i/>
          <w:sz w:val="24"/>
        </w:rPr>
        <w:t>APPLICABLE TO [NON-NETWORK] BENEFITS</w:t>
      </w:r>
    </w:p>
    <w:p w:rsidR="00BF068E" w:rsidRDefault="00BF068E" w:rsidP="00BF068E">
      <w:pPr>
        <w:pStyle w:val="para10"/>
        <w:rPr>
          <w:i/>
        </w:rPr>
      </w:pPr>
    </w:p>
    <w:p w:rsidR="00BF068E" w:rsidRDefault="00BF068E" w:rsidP="00BF068E">
      <w:pPr>
        <w:pStyle w:val="para8"/>
        <w:rPr>
          <w:i/>
          <w:sz w:val="24"/>
        </w:rPr>
      </w:pPr>
      <w:r>
        <w:rPr>
          <w:i/>
          <w:sz w:val="24"/>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BF068E" w:rsidRDefault="00BF068E" w:rsidP="00BF068E">
      <w:pPr>
        <w:pStyle w:val="para8"/>
        <w:rPr>
          <w:sz w:val="24"/>
        </w:rPr>
      </w:pPr>
    </w:p>
    <w:p w:rsidR="00BF068E" w:rsidRDefault="00BF068E" w:rsidP="00BF068E">
      <w:pPr>
        <w:pStyle w:val="para15"/>
        <w:ind w:left="0" w:firstLine="0"/>
        <w:jc w:val="left"/>
        <w:rPr>
          <w:sz w:val="24"/>
        </w:rPr>
      </w:pPr>
      <w:r>
        <w:rPr>
          <w:sz w:val="24"/>
        </w:rPr>
        <w:t>Note:  Our payments will be reduced if a [Member] does not comply with the Utilization Review and Pre-Approval requirements contained in this Contract.</w:t>
      </w:r>
    </w:p>
    <w:p w:rsidR="00BF068E" w:rsidRDefault="00BF068E" w:rsidP="00BF068E">
      <w:pPr>
        <w:pStyle w:val="para8"/>
        <w:rPr>
          <w:sz w:val="24"/>
        </w:rPr>
      </w:pPr>
    </w:p>
    <w:p w:rsidR="00BF068E" w:rsidRDefault="00BF068E" w:rsidP="00BF068E">
      <w:pPr>
        <w:pStyle w:val="para7"/>
        <w:rPr>
          <w:b/>
        </w:rPr>
      </w:pPr>
      <w:r>
        <w:rPr>
          <w:b/>
        </w:rPr>
        <w:t>Hospital Charges</w:t>
      </w:r>
    </w:p>
    <w:p w:rsidR="00BF068E" w:rsidRDefault="00BF068E" w:rsidP="00BF068E">
      <w:pPr>
        <w:pStyle w:val="para3"/>
        <w:rPr>
          <w:b w:val="0"/>
          <w:sz w:val="24"/>
        </w:rPr>
      </w:pPr>
      <w:r>
        <w:rPr>
          <w:b w:val="0"/>
          <w:sz w:val="24"/>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Pr>
              <w:b w:val="0"/>
              <w:sz w:val="24"/>
            </w:rPr>
            <w:t>Appropriate</w:t>
          </w:r>
        </w:smartTag>
        <w:r>
          <w:rPr>
            <w:b w:val="0"/>
            <w:sz w:val="24"/>
          </w:rPr>
          <w:t xml:space="preserve"> </w:t>
        </w:r>
        <w:smartTag w:uri="urn:schemas-microsoft-com:office:smarttags" w:element="PlaceType">
          <w:r>
            <w:rPr>
              <w:b w:val="0"/>
              <w:sz w:val="24"/>
            </w:rPr>
            <w:t>Hospital</w:t>
          </w:r>
        </w:smartTag>
      </w:smartTag>
      <w:r>
        <w:rPr>
          <w:b w:val="0"/>
          <w:sz w:val="24"/>
        </w:rPr>
        <w:t xml:space="preserve"> services and supplies provided to a [Member] during the Inpatient confinement.  If a [Member] is admitted to a Network Facility by a Non-Network Provider, the Network Facility will nevertheless be paid Network benefits.  </w:t>
      </w:r>
    </w:p>
    <w:p w:rsidR="00BF068E" w:rsidRDefault="00BF068E" w:rsidP="00BF068E">
      <w:pPr>
        <w:pStyle w:val="para8"/>
        <w:rPr>
          <w:sz w:val="24"/>
        </w:rPr>
      </w:pPr>
    </w:p>
    <w:p w:rsidR="00BF068E" w:rsidRDefault="00BF068E" w:rsidP="00BF068E">
      <w:pPr>
        <w:pStyle w:val="para8"/>
        <w:rPr>
          <w:sz w:val="24"/>
        </w:rPr>
      </w:pPr>
      <w:r>
        <w:rPr>
          <w:sz w:val="24"/>
        </w:rPr>
        <w:t>Except as stated below, We provide coverage for Inpatient care for:</w:t>
      </w:r>
    </w:p>
    <w:p w:rsidR="00BF068E" w:rsidRDefault="00BF068E" w:rsidP="00BF068E">
      <w:pPr>
        <w:pStyle w:val="para8"/>
        <w:numPr>
          <w:ilvl w:val="0"/>
          <w:numId w:val="63"/>
        </w:numPr>
        <w:rPr>
          <w:sz w:val="24"/>
        </w:rPr>
      </w:pPr>
      <w:r>
        <w:rPr>
          <w:sz w:val="24"/>
        </w:rPr>
        <w:t>a minimum of 72 hours following a modified radical mastectomy; and</w:t>
      </w:r>
    </w:p>
    <w:p w:rsidR="00BF068E" w:rsidRDefault="00BF068E" w:rsidP="00BF068E">
      <w:pPr>
        <w:pStyle w:val="para8"/>
        <w:numPr>
          <w:ilvl w:val="0"/>
          <w:numId w:val="63"/>
        </w:numPr>
        <w:rPr>
          <w:sz w:val="24"/>
        </w:rPr>
      </w:pPr>
      <w:r>
        <w:rPr>
          <w:sz w:val="24"/>
        </w:rPr>
        <w:t>a minimum of 48 hours following a simple mastectomy.</w:t>
      </w:r>
    </w:p>
    <w:p w:rsidR="00BF068E" w:rsidRDefault="00BF068E" w:rsidP="00BF068E">
      <w:r>
        <w:rPr>
          <w:b/>
        </w:rPr>
        <w:t>Exception</w:t>
      </w:r>
      <w:r>
        <w:t>:  The minimum 72 or 48 hours, as appropriate, of Inpatient care will not be covered if the [Member], in consultation with the Provider, determine that a shorter length of stay is medically necessary and appropriate.</w:t>
      </w:r>
    </w:p>
    <w:p w:rsidR="00BF068E" w:rsidRDefault="00BF068E" w:rsidP="00BF068E">
      <w:pPr>
        <w:pStyle w:val="para8"/>
        <w:rPr>
          <w:sz w:val="24"/>
        </w:rPr>
      </w:pPr>
    </w:p>
    <w:p w:rsidR="00BF068E" w:rsidRDefault="00BF068E" w:rsidP="00BF068E">
      <w:pPr>
        <w:pStyle w:val="para8"/>
        <w:rPr>
          <w:sz w:val="24"/>
        </w:rPr>
      </w:pPr>
      <w:r>
        <w:rPr>
          <w:sz w:val="24"/>
        </w:rPr>
        <w:t xml:space="preserve">As an </w:t>
      </w:r>
      <w:r>
        <w:rPr>
          <w:b/>
          <w:sz w:val="24"/>
        </w:rPr>
        <w:t>exception</w:t>
      </w:r>
      <w:r>
        <w:rPr>
          <w:sz w:val="24"/>
        </w:rPr>
        <w:t xml:space="preserve"> to the Medically Necessary and Appropriate requirement of this Contract, We also provide coverage for the mother and newly born child for:</w:t>
      </w:r>
    </w:p>
    <w:p w:rsidR="00BF068E" w:rsidRDefault="00BF068E" w:rsidP="00BF068E">
      <w:pPr>
        <w:pStyle w:val="para8"/>
        <w:numPr>
          <w:ilvl w:val="0"/>
          <w:numId w:val="64"/>
        </w:numPr>
        <w:ind w:left="0" w:firstLine="0"/>
        <w:rPr>
          <w:sz w:val="24"/>
        </w:rPr>
      </w:pPr>
      <w:r>
        <w:rPr>
          <w:sz w:val="24"/>
        </w:rPr>
        <w:t>a minimum of 48 hours of Inpatient care in a Hospital following a vaginal delivery; and</w:t>
      </w:r>
    </w:p>
    <w:p w:rsidR="00BF068E" w:rsidRDefault="00BF068E" w:rsidP="00BF068E">
      <w:pPr>
        <w:pStyle w:val="para8"/>
        <w:numPr>
          <w:ilvl w:val="0"/>
          <w:numId w:val="64"/>
        </w:numPr>
        <w:ind w:left="0" w:firstLine="0"/>
        <w:rPr>
          <w:sz w:val="24"/>
        </w:rPr>
      </w:pPr>
      <w:r>
        <w:rPr>
          <w:sz w:val="24"/>
        </w:rPr>
        <w:t xml:space="preserve">a minimum of 96 hours of </w:t>
      </w:r>
      <w:smartTag w:uri="urn:schemas-microsoft-com:office:smarttags" w:element="place">
        <w:smartTag w:uri="urn:schemas-microsoft-com:office:smarttags" w:element="PlaceName">
          <w:r>
            <w:rPr>
              <w:sz w:val="24"/>
            </w:rPr>
            <w:t>Inpatient</w:t>
          </w:r>
        </w:smartTag>
        <w:r>
          <w:rPr>
            <w:sz w:val="24"/>
          </w:rPr>
          <w:t xml:space="preserve"> </w:t>
        </w:r>
        <w:smartTag w:uri="urn:schemas-microsoft-com:office:smarttags" w:element="PlaceType">
          <w:r>
            <w:rPr>
              <w:sz w:val="24"/>
            </w:rPr>
            <w:t>Hospital</w:t>
          </w:r>
        </w:smartTag>
      </w:smartTag>
      <w:r>
        <w:rPr>
          <w:sz w:val="24"/>
        </w:rPr>
        <w:t xml:space="preserve"> care following a cesarean section.</w:t>
      </w:r>
    </w:p>
    <w:p w:rsidR="00BF068E" w:rsidRDefault="00BF068E" w:rsidP="00BF068E">
      <w:pPr>
        <w:pStyle w:val="para8"/>
        <w:rPr>
          <w:sz w:val="24"/>
        </w:rPr>
      </w:pPr>
    </w:p>
    <w:p w:rsidR="00BF068E" w:rsidRDefault="00BF068E" w:rsidP="00BF068E">
      <w:pPr>
        <w:pStyle w:val="para8"/>
        <w:rPr>
          <w:sz w:val="24"/>
        </w:rPr>
      </w:pPr>
      <w:r>
        <w:rPr>
          <w:sz w:val="24"/>
        </w:rPr>
        <w:t>We provide childbirth and newborn care coverage subject to the following:</w:t>
      </w:r>
    </w:p>
    <w:p w:rsidR="00BF068E" w:rsidRDefault="00BF068E" w:rsidP="00BF068E">
      <w:pPr>
        <w:pStyle w:val="para8"/>
        <w:numPr>
          <w:ilvl w:val="0"/>
          <w:numId w:val="65"/>
        </w:numPr>
        <w:ind w:left="0" w:firstLine="0"/>
        <w:rPr>
          <w:sz w:val="24"/>
        </w:rPr>
      </w:pPr>
      <w:r>
        <w:rPr>
          <w:sz w:val="24"/>
        </w:rPr>
        <w:t>the attending Practitioner must determine that Inpatient care is medically necessary; or</w:t>
      </w:r>
    </w:p>
    <w:p w:rsidR="00BF068E" w:rsidRDefault="00BF068E" w:rsidP="00BF068E">
      <w:pPr>
        <w:pStyle w:val="para8"/>
        <w:numPr>
          <w:ilvl w:val="0"/>
          <w:numId w:val="65"/>
        </w:numPr>
        <w:ind w:left="0" w:firstLine="0"/>
        <w:rPr>
          <w:sz w:val="24"/>
        </w:rPr>
      </w:pPr>
      <w:r>
        <w:rPr>
          <w:sz w:val="24"/>
        </w:rPr>
        <w:t>the mother must request the Inpatient care.</w:t>
      </w:r>
    </w:p>
    <w:p w:rsidR="00BF068E" w:rsidRDefault="00BF068E" w:rsidP="00BF068E">
      <w:pPr>
        <w:pStyle w:val="para8"/>
        <w:rPr>
          <w:sz w:val="24"/>
        </w:rPr>
      </w:pPr>
      <w:r>
        <w:rPr>
          <w:sz w:val="24"/>
        </w:rPr>
        <w:t>[As an alternative to the minimum level of inpatient care described above, the mother may elect to participate in a home care program provided by Us.]</w:t>
      </w:r>
    </w:p>
    <w:p w:rsidR="00BF068E" w:rsidRDefault="00BF068E" w:rsidP="00BF068E">
      <w:pPr>
        <w:pStyle w:val="para8"/>
        <w:rPr>
          <w:sz w:val="24"/>
        </w:rPr>
      </w:pPr>
    </w:p>
    <w:p w:rsidR="00BF068E" w:rsidRDefault="00BF068E" w:rsidP="00BF068E">
      <w:pPr>
        <w:pStyle w:val="para8"/>
        <w:rPr>
          <w:sz w:val="24"/>
        </w:rPr>
      </w:pPr>
      <w:r>
        <w:rPr>
          <w:sz w:val="24"/>
        </w:rPr>
        <w:t>If a [Member] incurs charges as an Inpatient in a Special Care Unit, We cover the charges up to the daily room and board limit for a Special Care Unit shown in the Schedule.</w:t>
      </w:r>
    </w:p>
    <w:p w:rsidR="00BF068E" w:rsidRDefault="00BF068E" w:rsidP="00BF068E">
      <w:pPr>
        <w:pStyle w:val="para8"/>
        <w:rPr>
          <w:sz w:val="24"/>
        </w:rPr>
      </w:pPr>
    </w:p>
    <w:p w:rsidR="00BF068E" w:rsidRDefault="00BF068E" w:rsidP="00BF068E">
      <w:pPr>
        <w:pStyle w:val="para8"/>
        <w:rPr>
          <w:sz w:val="24"/>
        </w:rPr>
      </w:pPr>
      <w:r>
        <w:rPr>
          <w:sz w:val="24"/>
        </w:rPr>
        <w:t xml:space="preserve">We will also cover </w:t>
      </w:r>
      <w:smartTag w:uri="urn:schemas-microsoft-com:office:smarttags" w:element="place">
        <w:smartTag w:uri="urn:schemas-microsoft-com:office:smarttags" w:element="PlaceName">
          <w:r>
            <w:rPr>
              <w:sz w:val="24"/>
            </w:rPr>
            <w:t>Outpatient</w:t>
          </w:r>
        </w:smartTag>
        <w:r>
          <w:rPr>
            <w:sz w:val="24"/>
          </w:rPr>
          <w:t xml:space="preserve"> </w:t>
        </w:r>
        <w:smartTag w:uri="urn:schemas-microsoft-com:office:smarttags" w:element="PlaceType">
          <w:r>
            <w:rPr>
              <w:sz w:val="24"/>
            </w:rPr>
            <w:t>Hospital</w:t>
          </w:r>
        </w:smartTag>
      </w:smartTag>
      <w:r>
        <w:rPr>
          <w:sz w:val="24"/>
        </w:rPr>
        <w:t xml:space="preserve"> services, including services provided by a Hospital Outpatient clinic.  And We cover emergency room treatment</w:t>
      </w:r>
      <w:r w:rsidR="0079311E">
        <w:rPr>
          <w:sz w:val="24"/>
        </w:rPr>
        <w:t>[</w:t>
      </w:r>
      <w:r>
        <w:rPr>
          <w:sz w:val="24"/>
        </w:rPr>
        <w:t xml:space="preserve">, subject to this Contract’s </w:t>
      </w:r>
      <w:r>
        <w:rPr>
          <w:b/>
          <w:sz w:val="24"/>
        </w:rPr>
        <w:t xml:space="preserve">Emergency Room Copayment Requirement </w:t>
      </w:r>
      <w:r>
        <w:rPr>
          <w:sz w:val="24"/>
        </w:rPr>
        <w:t>section</w:t>
      </w:r>
      <w:r w:rsidR="0079311E">
        <w:rPr>
          <w:sz w:val="24"/>
        </w:rPr>
        <w:t>]</w:t>
      </w:r>
      <w:r>
        <w:rPr>
          <w:sz w:val="24"/>
        </w:rPr>
        <w:t>.</w:t>
      </w:r>
    </w:p>
    <w:p w:rsidR="00BF068E" w:rsidRDefault="00BF068E" w:rsidP="00BF068E">
      <w:pPr>
        <w:pStyle w:val="para8"/>
        <w:rPr>
          <w:sz w:val="24"/>
        </w:rPr>
      </w:pPr>
    </w:p>
    <w:p w:rsidR="00BF068E" w:rsidRDefault="00BF068E" w:rsidP="00BF068E">
      <w:pPr>
        <w:pStyle w:val="para8"/>
        <w:rPr>
          <w:sz w:val="24"/>
        </w:rPr>
      </w:pPr>
      <w:r>
        <w:rPr>
          <w:sz w:val="24"/>
        </w:rPr>
        <w:lastRenderedPageBreak/>
        <w:t>Any charges in excess of the Hospital semi-private daily room and board limit are not covered.  This Contract’s utilization review features have penalties for non-compliance that may reduce what We pay for Hospital charges.</w:t>
      </w:r>
    </w:p>
    <w:p w:rsidR="00BF068E" w:rsidRDefault="00BF068E" w:rsidP="00BF068E">
      <w:pPr>
        <w:pStyle w:val="para8"/>
        <w:rPr>
          <w:sz w:val="24"/>
        </w:rPr>
      </w:pPr>
    </w:p>
    <w:p w:rsidR="00BF068E" w:rsidRDefault="0079311E" w:rsidP="00BF068E">
      <w:pPr>
        <w:pStyle w:val="para7"/>
        <w:rPr>
          <w:b/>
        </w:rPr>
      </w:pPr>
      <w:r>
        <w:rPr>
          <w:b/>
        </w:rPr>
        <w:t>[</w:t>
      </w:r>
      <w:r w:rsidR="00BF068E">
        <w:rPr>
          <w:b/>
        </w:rPr>
        <w:t>Emergency Room Copayment Requirement</w:t>
      </w:r>
    </w:p>
    <w:p w:rsidR="00BF068E" w:rsidRDefault="00BF068E" w:rsidP="00BF068E">
      <w:pPr>
        <w:pStyle w:val="para8"/>
        <w:rPr>
          <w:sz w:val="24"/>
        </w:rPr>
      </w:pPr>
      <w:r>
        <w:rPr>
          <w:sz w:val="24"/>
        </w:rPr>
        <w:t>Each time a [Member] uses the services of a Hospital emergency room, he or she must pay the Copayment shown in the Schedule in addition to the Cash Deductible, any other Copayments, and Coinsurance, if he or she is not admitted within 24 hours.</w:t>
      </w:r>
      <w:r w:rsidR="0079311E">
        <w:rPr>
          <w:sz w:val="24"/>
        </w:rPr>
        <w:t>]</w:t>
      </w:r>
    </w:p>
    <w:p w:rsidR="00BF068E" w:rsidRDefault="00BF068E" w:rsidP="00BF068E">
      <w:pPr>
        <w:pStyle w:val="para8"/>
        <w:rPr>
          <w:sz w:val="24"/>
        </w:rPr>
      </w:pPr>
    </w:p>
    <w:p w:rsidR="00BF068E" w:rsidRDefault="00BF068E" w:rsidP="00BF068E">
      <w:pPr>
        <w:pStyle w:val="para8"/>
        <w:rPr>
          <w:b/>
          <w:sz w:val="24"/>
        </w:rPr>
      </w:pPr>
      <w:r>
        <w:rPr>
          <w:b/>
          <w:sz w:val="24"/>
        </w:rPr>
        <w:t>Emergency and Urgent Care Services</w:t>
      </w:r>
    </w:p>
    <w:p w:rsidR="00BF068E" w:rsidRDefault="00BF068E" w:rsidP="00BF068E">
      <w:pPr>
        <w:pStyle w:val="para8"/>
        <w:rPr>
          <w:sz w:val="24"/>
        </w:rPr>
      </w:pPr>
      <w:r>
        <w:rPr>
          <w:sz w:val="24"/>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BF068E" w:rsidRDefault="00BF068E" w:rsidP="00BF068E">
      <w:pPr>
        <w:pStyle w:val="para8"/>
        <w:rPr>
          <w:sz w:val="24"/>
        </w:rPr>
      </w:pPr>
    </w:p>
    <w:p w:rsidR="00BF068E" w:rsidRDefault="00BF068E" w:rsidP="00BF068E">
      <w:pPr>
        <w:pStyle w:val="para7"/>
        <w:rPr>
          <w:b/>
        </w:rPr>
      </w:pPr>
      <w:r>
        <w:rPr>
          <w:b/>
        </w:rPr>
        <w:t>Pre-Admission Testing Charges</w:t>
      </w:r>
    </w:p>
    <w:p w:rsidR="00BF068E" w:rsidRDefault="00BF068E" w:rsidP="00BF068E">
      <w:pPr>
        <w:pStyle w:val="para8"/>
        <w:rPr>
          <w:sz w:val="24"/>
        </w:rPr>
      </w:pPr>
      <w:r>
        <w:rPr>
          <w:sz w:val="24"/>
        </w:rPr>
        <w:t>We cover pre-admission x-ray and laboratory tests needed for a planned Hospital admission or Surgery.  We only cover these tests if, the tests are done on an Outpatient basis within seven days of the planned admission or Surgery.</w:t>
      </w:r>
    </w:p>
    <w:p w:rsidR="00BF068E" w:rsidRDefault="00BF068E" w:rsidP="00BF068E">
      <w:pPr>
        <w:pStyle w:val="para8"/>
        <w:rPr>
          <w:sz w:val="24"/>
        </w:rPr>
      </w:pPr>
    </w:p>
    <w:p w:rsidR="00BF068E" w:rsidRDefault="00BF068E" w:rsidP="00BF068E">
      <w:pPr>
        <w:pStyle w:val="para8"/>
        <w:rPr>
          <w:sz w:val="24"/>
        </w:rPr>
      </w:pPr>
      <w:r>
        <w:rPr>
          <w:sz w:val="24"/>
        </w:rPr>
        <w:t>However, We will not cover tests that are repeated after admission or before Surgery, unless the admission or Surgery is deferred solely due to a change in the [Member's] health.</w:t>
      </w:r>
    </w:p>
    <w:p w:rsidR="00BF068E" w:rsidRDefault="00BF068E" w:rsidP="00BF068E">
      <w:pPr>
        <w:pStyle w:val="para8"/>
        <w:rPr>
          <w:sz w:val="24"/>
        </w:rPr>
      </w:pPr>
    </w:p>
    <w:p w:rsidR="00BF068E" w:rsidRDefault="00BF068E" w:rsidP="00BF068E">
      <w:pPr>
        <w:pStyle w:val="para7"/>
        <w:rPr>
          <w:b/>
        </w:rPr>
      </w:pPr>
      <w:r>
        <w:rPr>
          <w:b/>
        </w:rPr>
        <w:t>Extended Care or Rehabilitation Charges</w:t>
      </w:r>
    </w:p>
    <w:p w:rsidR="00BF068E" w:rsidRDefault="00BF068E" w:rsidP="00BF068E">
      <w:pPr>
        <w:pStyle w:val="para8"/>
        <w:rPr>
          <w:sz w:val="24"/>
        </w:rPr>
      </w:pPr>
      <w:r>
        <w:rPr>
          <w:sz w:val="24"/>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Pr>
            <w:sz w:val="24"/>
          </w:rPr>
          <w:t>Extended</w:t>
        </w:r>
      </w:smartTag>
      <w:r>
        <w:rPr>
          <w:sz w:val="24"/>
        </w:rPr>
        <w:t xml:space="preserve"> </w:t>
      </w:r>
      <w:smartTag w:uri="urn:schemas-microsoft-com:office:smarttags" w:element="PlaceName">
        <w:r>
          <w:rPr>
            <w:sz w:val="24"/>
          </w:rPr>
          <w:t>Care</w:t>
        </w:r>
      </w:smartTag>
      <w:r>
        <w:rPr>
          <w:sz w:val="24"/>
        </w:rPr>
        <w:t xml:space="preserve"> </w:t>
      </w:r>
      <w:smartTag w:uri="urn:schemas-microsoft-com:office:smarttags" w:element="PlaceType">
        <w:r>
          <w:rPr>
            <w:sz w:val="24"/>
          </w:rPr>
          <w:t>Center</w:t>
        </w:r>
      </w:smartTag>
      <w:r>
        <w:rPr>
          <w:sz w:val="24"/>
        </w:rPr>
        <w:t xml:space="preserve"> or </w:t>
      </w:r>
      <w:smartTag w:uri="urn:schemas-microsoft-com:office:smarttags" w:element="place">
        <w:smartTag w:uri="urn:schemas-microsoft-com:office:smarttags" w:element="PlaceName">
          <w:r>
            <w:rPr>
              <w:sz w:val="24"/>
            </w:rPr>
            <w:t>Rehabilitation</w:t>
          </w:r>
        </w:smartTag>
        <w:r>
          <w:rPr>
            <w:sz w:val="24"/>
          </w:rPr>
          <w:t xml:space="preserve"> </w:t>
        </w:r>
        <w:smartTag w:uri="urn:schemas-microsoft-com:office:smarttags" w:element="PlaceType">
          <w:r>
            <w:rPr>
              <w:sz w:val="24"/>
            </w:rPr>
            <w:t>Center</w:t>
          </w:r>
        </w:smartTag>
      </w:smartTag>
      <w:r>
        <w:rPr>
          <w:sz w:val="24"/>
        </w:rPr>
        <w:t>. Charges above the daily room and board limit are not covered.</w:t>
      </w:r>
    </w:p>
    <w:p w:rsidR="00BF068E" w:rsidRDefault="00BF068E" w:rsidP="00BF068E">
      <w:pPr>
        <w:pStyle w:val="para8"/>
        <w:rPr>
          <w:sz w:val="24"/>
        </w:rPr>
      </w:pPr>
    </w:p>
    <w:p w:rsidR="00BF068E" w:rsidRDefault="00BF068E" w:rsidP="00BF068E">
      <w:pPr>
        <w:pStyle w:val="para8"/>
        <w:rPr>
          <w:sz w:val="24"/>
        </w:rPr>
      </w:pPr>
      <w:r>
        <w:rPr>
          <w:sz w:val="24"/>
        </w:rPr>
        <w:t>And We cover all other Medically Necessary and Appropriate services and supplies provided to a [Member] during the confinement. But the confinement must:</w:t>
      </w:r>
    </w:p>
    <w:p w:rsidR="00BF068E" w:rsidRDefault="00BF068E" w:rsidP="00BF068E">
      <w:pPr>
        <w:pStyle w:val="para11"/>
        <w:numPr>
          <w:ilvl w:val="0"/>
          <w:numId w:val="66"/>
        </w:numPr>
        <w:ind w:left="0" w:firstLine="0"/>
        <w:rPr>
          <w:b w:val="0"/>
          <w:sz w:val="24"/>
        </w:rPr>
      </w:pPr>
      <w:r>
        <w:rPr>
          <w:b w:val="0"/>
          <w:sz w:val="24"/>
        </w:rPr>
        <w:t>start within 14 days of a Hospital stay; and</w:t>
      </w:r>
    </w:p>
    <w:p w:rsidR="00BF068E" w:rsidRDefault="00BF068E" w:rsidP="00BF068E">
      <w:pPr>
        <w:pStyle w:val="para11"/>
        <w:numPr>
          <w:ilvl w:val="0"/>
          <w:numId w:val="66"/>
        </w:numPr>
        <w:ind w:left="0" w:firstLine="0"/>
        <w:rPr>
          <w:b w:val="0"/>
          <w:sz w:val="24"/>
        </w:rPr>
      </w:pPr>
      <w:r>
        <w:rPr>
          <w:b w:val="0"/>
          <w:sz w:val="24"/>
        </w:rPr>
        <w:t>be due to the same or a related condition that necessitated the Hospital stay.</w:t>
      </w:r>
    </w:p>
    <w:p w:rsidR="00BF068E" w:rsidRDefault="00BF068E" w:rsidP="00BF068E">
      <w:pPr>
        <w:pStyle w:val="para11"/>
        <w:rPr>
          <w:sz w:val="24"/>
        </w:rPr>
      </w:pPr>
    </w:p>
    <w:p w:rsidR="00BF068E" w:rsidRDefault="00BF068E" w:rsidP="00BF068E">
      <w:pPr>
        <w:pStyle w:val="para7"/>
        <w:rPr>
          <w:b/>
        </w:rPr>
      </w:pPr>
      <w:r>
        <w:rPr>
          <w:b/>
        </w:rPr>
        <w:t>We will reduce benefits by 50% with respect to charges for treatment, services and supplies for Extended Care or Rehabilitation which are not Pre-Approved by Us provided that benefits would otherwise be payable under this Contract.</w:t>
      </w:r>
    </w:p>
    <w:p w:rsidR="00BF068E" w:rsidRDefault="00BF068E" w:rsidP="00BF068E">
      <w:pPr>
        <w:pStyle w:val="para7"/>
      </w:pPr>
      <w:r>
        <w:rPr>
          <w:b/>
        </w:rPr>
        <w:t xml:space="preserve"> </w:t>
      </w:r>
    </w:p>
    <w:p w:rsidR="00BF068E" w:rsidRDefault="00BF068E" w:rsidP="00BF068E">
      <w:pPr>
        <w:pStyle w:val="para10"/>
        <w:rPr>
          <w:sz w:val="24"/>
        </w:rPr>
      </w:pPr>
    </w:p>
    <w:p w:rsidR="00BF068E" w:rsidRDefault="00BF068E" w:rsidP="00BF068E">
      <w:pPr>
        <w:pStyle w:val="para7"/>
        <w:rPr>
          <w:b/>
        </w:rPr>
      </w:pPr>
      <w:r>
        <w:rPr>
          <w:b/>
        </w:rPr>
        <w:lastRenderedPageBreak/>
        <w:t>Home Health Care Charges:</w:t>
      </w:r>
    </w:p>
    <w:p w:rsidR="00BF068E" w:rsidRDefault="00BF068E" w:rsidP="00BF068E">
      <w:pPr>
        <w:pStyle w:val="para8"/>
        <w:rPr>
          <w:sz w:val="24"/>
        </w:rPr>
      </w:pPr>
      <w:r>
        <w:rPr>
          <w:sz w:val="24"/>
        </w:rPr>
        <w:t>Subject to Our Pre-Approval, when home health care can take the place of Inpatient care, We cover such care furnished to a [Member] under a written home health care plan. We cover all Medically Necessary and Appropriate services or supplies, such as:</w:t>
      </w:r>
    </w:p>
    <w:p w:rsidR="00BF068E" w:rsidRDefault="00BF068E" w:rsidP="00BF068E">
      <w:pPr>
        <w:pStyle w:val="para11"/>
        <w:numPr>
          <w:ilvl w:val="0"/>
          <w:numId w:val="67"/>
        </w:numPr>
        <w:ind w:left="0" w:firstLine="0"/>
        <w:rPr>
          <w:b w:val="0"/>
          <w:sz w:val="24"/>
        </w:rPr>
      </w:pPr>
      <w:r>
        <w:rPr>
          <w:b w:val="0"/>
          <w:sz w:val="24"/>
        </w:rPr>
        <w:t>Routine Nursing care furnished by or under the supervision of a registered Nurse;</w:t>
      </w:r>
    </w:p>
    <w:p w:rsidR="00BF068E" w:rsidRDefault="00BF068E" w:rsidP="00BF068E">
      <w:pPr>
        <w:pStyle w:val="para11"/>
        <w:numPr>
          <w:ilvl w:val="0"/>
          <w:numId w:val="67"/>
        </w:numPr>
        <w:ind w:left="0" w:firstLine="0"/>
        <w:rPr>
          <w:b w:val="0"/>
          <w:sz w:val="24"/>
        </w:rPr>
      </w:pPr>
      <w:r>
        <w:rPr>
          <w:b w:val="0"/>
          <w:sz w:val="24"/>
        </w:rPr>
        <w:t>physical therapy;</w:t>
      </w:r>
    </w:p>
    <w:p w:rsidR="00BF068E" w:rsidRDefault="00BF068E" w:rsidP="00BF068E">
      <w:pPr>
        <w:pStyle w:val="para11"/>
        <w:numPr>
          <w:ilvl w:val="0"/>
          <w:numId w:val="67"/>
        </w:numPr>
        <w:ind w:left="0" w:firstLine="0"/>
        <w:rPr>
          <w:b w:val="0"/>
          <w:sz w:val="24"/>
        </w:rPr>
      </w:pPr>
      <w:r>
        <w:rPr>
          <w:b w:val="0"/>
          <w:sz w:val="24"/>
        </w:rPr>
        <w:t>occupational therapy;</w:t>
      </w:r>
    </w:p>
    <w:p w:rsidR="00BF068E" w:rsidRDefault="00BF068E" w:rsidP="00BF068E">
      <w:pPr>
        <w:pStyle w:val="para11"/>
        <w:numPr>
          <w:ilvl w:val="0"/>
          <w:numId w:val="67"/>
        </w:numPr>
        <w:ind w:left="0" w:firstLine="0"/>
        <w:rPr>
          <w:b w:val="0"/>
          <w:sz w:val="24"/>
        </w:rPr>
      </w:pPr>
      <w:r>
        <w:rPr>
          <w:b w:val="0"/>
          <w:sz w:val="24"/>
        </w:rPr>
        <w:t>medical social work;</w:t>
      </w:r>
    </w:p>
    <w:p w:rsidR="00BF068E" w:rsidRDefault="00BF068E" w:rsidP="00BF068E">
      <w:pPr>
        <w:pStyle w:val="para11"/>
        <w:numPr>
          <w:ilvl w:val="0"/>
          <w:numId w:val="67"/>
        </w:numPr>
        <w:ind w:left="0" w:firstLine="0"/>
        <w:rPr>
          <w:b w:val="0"/>
          <w:sz w:val="24"/>
        </w:rPr>
      </w:pPr>
      <w:r>
        <w:rPr>
          <w:b w:val="0"/>
          <w:sz w:val="24"/>
        </w:rPr>
        <w:t>nutrition services;</w:t>
      </w:r>
    </w:p>
    <w:p w:rsidR="00BF068E" w:rsidRDefault="00BF068E" w:rsidP="00BF068E">
      <w:pPr>
        <w:pStyle w:val="para11"/>
        <w:numPr>
          <w:ilvl w:val="0"/>
          <w:numId w:val="67"/>
        </w:numPr>
        <w:ind w:left="0" w:firstLine="0"/>
        <w:rPr>
          <w:b w:val="0"/>
          <w:sz w:val="24"/>
        </w:rPr>
      </w:pPr>
      <w:r>
        <w:rPr>
          <w:b w:val="0"/>
          <w:sz w:val="24"/>
        </w:rPr>
        <w:t>speech therapy;</w:t>
      </w:r>
    </w:p>
    <w:p w:rsidR="00BF068E" w:rsidRDefault="00BF068E" w:rsidP="00BF068E">
      <w:pPr>
        <w:pStyle w:val="para11"/>
        <w:numPr>
          <w:ilvl w:val="0"/>
          <w:numId w:val="67"/>
        </w:numPr>
        <w:ind w:left="0" w:firstLine="0"/>
        <w:rPr>
          <w:b w:val="0"/>
          <w:sz w:val="24"/>
        </w:rPr>
      </w:pPr>
      <w:r>
        <w:rPr>
          <w:b w:val="0"/>
          <w:sz w:val="24"/>
        </w:rPr>
        <w:t>home health aide services;</w:t>
      </w:r>
    </w:p>
    <w:p w:rsidR="00BF068E" w:rsidRDefault="00BF068E" w:rsidP="00BF068E">
      <w:pPr>
        <w:pStyle w:val="para11"/>
        <w:numPr>
          <w:ilvl w:val="0"/>
          <w:numId w:val="67"/>
        </w:numPr>
        <w:ind w:left="0" w:firstLine="0"/>
        <w:jc w:val="left"/>
        <w:rPr>
          <w:b w:val="0"/>
          <w:sz w:val="24"/>
        </w:rPr>
      </w:pPr>
      <w:r>
        <w:rPr>
          <w:b w:val="0"/>
          <w:sz w:val="24"/>
        </w:rPr>
        <w:t>medical appliances and equipment- drugs and medications, laboratory services and special meals to the extent such items and services would have been covered under this Policy if the Member had been in a Hospital; and</w:t>
      </w:r>
    </w:p>
    <w:p w:rsidR="00BF068E" w:rsidRDefault="00BF068E" w:rsidP="00BF068E">
      <w:pPr>
        <w:pStyle w:val="para8"/>
        <w:numPr>
          <w:ilvl w:val="0"/>
          <w:numId w:val="67"/>
        </w:numPr>
        <w:ind w:left="0" w:firstLine="0"/>
        <w:rPr>
          <w:sz w:val="24"/>
        </w:rPr>
      </w:pPr>
      <w:r>
        <w:rPr>
          <w:sz w:val="24"/>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BF068E" w:rsidRDefault="00BF068E" w:rsidP="00BF068E">
      <w:pPr>
        <w:pStyle w:val="para8"/>
        <w:rPr>
          <w:sz w:val="24"/>
        </w:rPr>
      </w:pPr>
    </w:p>
    <w:p w:rsidR="00BF068E" w:rsidRDefault="00BF068E" w:rsidP="00BF068E">
      <w:pPr>
        <w:pStyle w:val="para8"/>
        <w:rPr>
          <w:sz w:val="24"/>
        </w:rPr>
      </w:pPr>
      <w:r>
        <w:rPr>
          <w:sz w:val="24"/>
        </w:rPr>
        <w:t>Payment is subject to all of the terms of this Contract and to the following conditions:</w:t>
      </w:r>
    </w:p>
    <w:p w:rsidR="00BF068E" w:rsidRDefault="00BF068E" w:rsidP="00BF068E">
      <w:pPr>
        <w:pStyle w:val="para8"/>
        <w:rPr>
          <w:sz w:val="24"/>
        </w:rPr>
      </w:pPr>
    </w:p>
    <w:p w:rsidR="00BF068E" w:rsidRDefault="00BF068E" w:rsidP="00BF068E">
      <w:pPr>
        <w:pStyle w:val="para11"/>
        <w:numPr>
          <w:ilvl w:val="0"/>
          <w:numId w:val="132"/>
        </w:numPr>
        <w:rPr>
          <w:b w:val="0"/>
          <w:sz w:val="24"/>
        </w:rPr>
      </w:pPr>
      <w:r>
        <w:rPr>
          <w:b w:val="0"/>
          <w:sz w:val="24"/>
        </w:rPr>
        <w:t>The [Member's]</w:t>
      </w:r>
      <w:r>
        <w:rPr>
          <w:sz w:val="24"/>
        </w:rPr>
        <w:t xml:space="preserve"> </w:t>
      </w:r>
      <w:r>
        <w:rPr>
          <w:b w:val="0"/>
          <w:sz w:val="24"/>
        </w:rPr>
        <w:t xml:space="preserve">Practitioner must certify that home health care is needed in place of Inpatient care in a recognized Facility. .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BF068E" w:rsidRDefault="00BF068E" w:rsidP="00BF068E">
      <w:pPr>
        <w:pStyle w:val="para11"/>
        <w:numPr>
          <w:ilvl w:val="0"/>
          <w:numId w:val="132"/>
        </w:numPr>
        <w:rPr>
          <w:b w:val="0"/>
          <w:sz w:val="24"/>
        </w:rPr>
      </w:pPr>
      <w:r>
        <w:rPr>
          <w:b w:val="0"/>
          <w:sz w:val="24"/>
        </w:rPr>
        <w:t>The services and supplies must be:</w:t>
      </w:r>
    </w:p>
    <w:p w:rsidR="00BF068E" w:rsidRDefault="00BF068E" w:rsidP="00BF068E">
      <w:pPr>
        <w:pStyle w:val="para11"/>
        <w:numPr>
          <w:ilvl w:val="0"/>
          <w:numId w:val="133"/>
        </w:numPr>
        <w:rPr>
          <w:b w:val="0"/>
          <w:sz w:val="24"/>
        </w:rPr>
      </w:pPr>
      <w:r>
        <w:rPr>
          <w:b w:val="0"/>
          <w:sz w:val="24"/>
        </w:rPr>
        <w:t>ordered by the [Member's]</w:t>
      </w:r>
      <w:r>
        <w:rPr>
          <w:sz w:val="24"/>
        </w:rPr>
        <w:t xml:space="preserve"> </w:t>
      </w:r>
      <w:r>
        <w:rPr>
          <w:b w:val="0"/>
          <w:sz w:val="24"/>
        </w:rPr>
        <w:t>Practitioner;</w:t>
      </w:r>
    </w:p>
    <w:p w:rsidR="00BF068E" w:rsidRDefault="00BF068E" w:rsidP="00BF068E">
      <w:pPr>
        <w:pStyle w:val="para11"/>
        <w:numPr>
          <w:ilvl w:val="0"/>
          <w:numId w:val="133"/>
        </w:numPr>
        <w:rPr>
          <w:b w:val="0"/>
          <w:sz w:val="24"/>
        </w:rPr>
      </w:pPr>
      <w:r>
        <w:rPr>
          <w:b w:val="0"/>
          <w:sz w:val="24"/>
        </w:rPr>
        <w:t>included in the home health care plan: and</w:t>
      </w:r>
    </w:p>
    <w:p w:rsidR="00BF068E" w:rsidRDefault="00BF068E" w:rsidP="00BF068E">
      <w:pPr>
        <w:pStyle w:val="para11"/>
        <w:numPr>
          <w:ilvl w:val="0"/>
          <w:numId w:val="133"/>
        </w:numPr>
        <w:rPr>
          <w:b w:val="0"/>
          <w:sz w:val="24"/>
        </w:rPr>
      </w:pPr>
      <w:r>
        <w:rPr>
          <w:b w:val="0"/>
          <w:sz w:val="24"/>
        </w:rPr>
        <w:t>furnished by, or coordinated by, a Home Health Agency according to the written home health care plan.</w:t>
      </w:r>
    </w:p>
    <w:p w:rsidR="00BF068E" w:rsidRDefault="00BF068E" w:rsidP="00BF068E">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BF068E" w:rsidRDefault="00BF068E" w:rsidP="00BF068E">
      <w:pPr>
        <w:pStyle w:val="para11"/>
        <w:rPr>
          <w:b w:val="0"/>
          <w:sz w:val="24"/>
        </w:rPr>
      </w:pPr>
      <w:r>
        <w:rPr>
          <w:b w:val="0"/>
          <w:sz w:val="24"/>
        </w:rPr>
        <w:t>The home health care plan must be set up in writing by the [Member's] Practitioner within 14 days after home health care starts. And it must be reviewed by the [Member's]  Practitioner at least once every 60 days.</w:t>
      </w:r>
    </w:p>
    <w:p w:rsidR="00BF068E" w:rsidRDefault="00BF068E" w:rsidP="00BF068E">
      <w:pPr>
        <w:pStyle w:val="para11"/>
        <w:rPr>
          <w:b w:val="0"/>
          <w:sz w:val="24"/>
        </w:rPr>
      </w:pPr>
      <w:r>
        <w:rPr>
          <w:b w:val="0"/>
          <w:sz w:val="24"/>
        </w:rPr>
        <w:t>We do not pay for:</w:t>
      </w:r>
    </w:p>
    <w:p w:rsidR="00BF068E" w:rsidRDefault="00BF068E" w:rsidP="00BF068E">
      <w:pPr>
        <w:pStyle w:val="para11"/>
        <w:numPr>
          <w:ilvl w:val="1"/>
          <w:numId w:val="68"/>
        </w:numPr>
        <w:ind w:left="0" w:firstLine="0"/>
        <w:rPr>
          <w:b w:val="0"/>
          <w:sz w:val="24"/>
        </w:rPr>
      </w:pPr>
      <w:r>
        <w:rPr>
          <w:b w:val="0"/>
          <w:sz w:val="24"/>
        </w:rPr>
        <w:t>services furnished to family members, other than the patient; or</w:t>
      </w:r>
    </w:p>
    <w:p w:rsidR="00BF068E" w:rsidRDefault="00BF068E" w:rsidP="00BF068E">
      <w:pPr>
        <w:pStyle w:val="para11"/>
        <w:numPr>
          <w:ilvl w:val="1"/>
          <w:numId w:val="68"/>
        </w:numPr>
        <w:ind w:left="0" w:firstLine="0"/>
        <w:rPr>
          <w:b w:val="0"/>
          <w:sz w:val="24"/>
        </w:rPr>
      </w:pPr>
      <w:r>
        <w:rPr>
          <w:b w:val="0"/>
          <w:sz w:val="24"/>
        </w:rPr>
        <w:t>services and supplies not included in the home health care plan.</w:t>
      </w:r>
    </w:p>
    <w:p w:rsidR="00BF068E" w:rsidRDefault="00BF068E" w:rsidP="00BF068E">
      <w:pPr>
        <w:pStyle w:val="para11"/>
        <w:rPr>
          <w:sz w:val="24"/>
        </w:rPr>
      </w:pPr>
    </w:p>
    <w:p w:rsidR="00BF068E" w:rsidRDefault="00BF068E" w:rsidP="00BF068E">
      <w:pPr>
        <w:pStyle w:val="para11"/>
        <w:rPr>
          <w:b w:val="0"/>
          <w:sz w:val="24"/>
        </w:rPr>
      </w:pPr>
      <w:r>
        <w:rPr>
          <w:b w:val="0"/>
          <w:sz w:val="24"/>
        </w:rPr>
        <w:t>Any visit by a member of a home health care team on any day shall be considered as one home health care visit.</w:t>
      </w:r>
    </w:p>
    <w:p w:rsidR="00BF068E" w:rsidRDefault="00BF068E" w:rsidP="00BF068E">
      <w:pPr>
        <w:pStyle w:val="para11"/>
        <w:rPr>
          <w:b w:val="0"/>
          <w:sz w:val="24"/>
        </w:rPr>
      </w:pPr>
    </w:p>
    <w:p w:rsidR="00BF068E" w:rsidRDefault="00BF068E" w:rsidP="00BF068E">
      <w:pPr>
        <w:pStyle w:val="para11"/>
        <w:rPr>
          <w:b w:val="0"/>
          <w:sz w:val="24"/>
        </w:rPr>
      </w:pPr>
      <w:r w:rsidRPr="00121E8E">
        <w:rPr>
          <w:b w:val="0"/>
          <w:sz w:val="24"/>
        </w:rPr>
        <w:t xml:space="preserve">Benefits for Home </w:t>
      </w:r>
      <w:r>
        <w:rPr>
          <w:b w:val="0"/>
          <w:sz w:val="24"/>
        </w:rPr>
        <w:t>H</w:t>
      </w:r>
      <w:r w:rsidRPr="00121E8E">
        <w:rPr>
          <w:b w:val="0"/>
          <w:sz w:val="24"/>
        </w:rPr>
        <w:t>ealth Care are provided for no more than 60 visits per Calendar Year.</w:t>
      </w:r>
    </w:p>
    <w:p w:rsidR="00BF068E" w:rsidRDefault="00BF068E" w:rsidP="00BF068E">
      <w:pPr>
        <w:pStyle w:val="para11"/>
        <w:rPr>
          <w:sz w:val="24"/>
        </w:rPr>
      </w:pPr>
    </w:p>
    <w:p w:rsidR="00BF068E" w:rsidRDefault="00BF068E" w:rsidP="00BF068E">
      <w:pPr>
        <w:pStyle w:val="para7"/>
        <w:rPr>
          <w:b/>
        </w:rPr>
      </w:pPr>
      <w:r>
        <w:rPr>
          <w:b/>
        </w:rPr>
        <w:t>ANY HOME HEALTH CARE SERVICES OR SUPPLIES A [MEMBER] RECEIVES AS A [NETWORK] SERVICE OR SUPPLY WILL REDUCE THE HOME HEALTH CARE BENEFIT AVAILABLE AS A [NON-NETWORK] COVERED CHARGE.</w:t>
      </w:r>
    </w:p>
    <w:p w:rsidR="00BF068E" w:rsidRDefault="00BF068E" w:rsidP="00BF068E">
      <w:pPr>
        <w:pStyle w:val="para11"/>
        <w:rPr>
          <w:sz w:val="24"/>
        </w:rPr>
      </w:pPr>
    </w:p>
    <w:p w:rsidR="00BF068E" w:rsidRDefault="00BF068E" w:rsidP="00BF068E">
      <w:pPr>
        <w:pStyle w:val="para7"/>
        <w:rPr>
          <w:b/>
        </w:rPr>
      </w:pPr>
      <w:r>
        <w:rPr>
          <w:b/>
        </w:rPr>
        <w:t>We will reduce benefits by 50% with respect to charges for treatment, services and supplies for Home Health Care which are not Pre-Approved by Us provided that benefits would otherwise be payable under this Contract.</w:t>
      </w:r>
    </w:p>
    <w:p w:rsidR="00BF068E" w:rsidRDefault="00BF068E" w:rsidP="00BF068E">
      <w:pPr>
        <w:pStyle w:val="para7"/>
      </w:pPr>
    </w:p>
    <w:p w:rsidR="00BF068E" w:rsidRDefault="00BF068E" w:rsidP="00BF068E">
      <w:pPr>
        <w:pStyle w:val="para7"/>
        <w:rPr>
          <w:b/>
        </w:rPr>
      </w:pPr>
      <w:r>
        <w:rPr>
          <w:b/>
        </w:rPr>
        <w:t>Practitioner's Charges for Non-Surgical Care and Treatment</w:t>
      </w:r>
    </w:p>
    <w:p w:rsidR="00BF068E" w:rsidRDefault="00BF068E" w:rsidP="00BF068E">
      <w:pPr>
        <w:pStyle w:val="para8"/>
        <w:rPr>
          <w:sz w:val="24"/>
        </w:rPr>
      </w:pPr>
      <w:r>
        <w:rPr>
          <w:sz w:val="24"/>
        </w:rPr>
        <w:t xml:space="preserve">We cover Practitioner's charges for the Medically Necessary and Appropriate non-surgical care and treatment of an Illness or Injury. </w:t>
      </w:r>
    </w:p>
    <w:p w:rsidR="00BF068E" w:rsidRDefault="00BF068E" w:rsidP="00BF068E">
      <w:pPr>
        <w:pStyle w:val="para8"/>
        <w:rPr>
          <w:sz w:val="24"/>
        </w:rPr>
      </w:pPr>
    </w:p>
    <w:p w:rsidR="00BF068E" w:rsidRDefault="00BF068E" w:rsidP="00BF068E">
      <w:pPr>
        <w:pStyle w:val="para7"/>
        <w:rPr>
          <w:b/>
        </w:rPr>
      </w:pPr>
      <w:r>
        <w:rPr>
          <w:b/>
        </w:rPr>
        <w:t>Practitioner's Charges for Surgery</w:t>
      </w:r>
    </w:p>
    <w:p w:rsidR="00BF068E" w:rsidRDefault="00BF068E" w:rsidP="00BF068E">
      <w:pPr>
        <w:pStyle w:val="para8"/>
        <w:rPr>
          <w:sz w:val="24"/>
        </w:rPr>
      </w:pPr>
      <w:r>
        <w:rPr>
          <w:sz w:val="24"/>
        </w:rPr>
        <w:t xml:space="preserve">We cover Practitioner's charges for Medically Necessary and Appropriate Surgery.  </w:t>
      </w:r>
    </w:p>
    <w:p w:rsidR="00BF068E" w:rsidRDefault="00BF068E" w:rsidP="00BF068E">
      <w:pPr>
        <w:pStyle w:val="para8"/>
        <w:rPr>
          <w:sz w:val="24"/>
        </w:rPr>
      </w:pPr>
    </w:p>
    <w:p w:rsidR="00BF068E" w:rsidRDefault="00BF068E" w:rsidP="00BF068E">
      <w:pPr>
        <w:pStyle w:val="para8"/>
        <w:rPr>
          <w:sz w:val="24"/>
        </w:rPr>
      </w:pPr>
      <w:r>
        <w:rPr>
          <w:sz w:val="24"/>
        </w:rPr>
        <w:t>[Carrier] does not pay for Cosmetic Surgery unless it is required as a result of an Illness or Injury or to correct a functional defect resulting from a congenital abnormality or developmental anomaly.</w:t>
      </w:r>
    </w:p>
    <w:p w:rsidR="00BF068E" w:rsidRDefault="00BF068E" w:rsidP="00BF068E">
      <w:pPr>
        <w:pStyle w:val="para8"/>
        <w:rPr>
          <w:sz w:val="24"/>
        </w:rPr>
      </w:pPr>
    </w:p>
    <w:p w:rsidR="00BF068E" w:rsidRDefault="00BF068E" w:rsidP="00BF068E">
      <w:pPr>
        <w:pStyle w:val="para8"/>
        <w:rPr>
          <w:sz w:val="24"/>
        </w:rPr>
      </w:pPr>
      <w:r>
        <w:rPr>
          <w:sz w:val="24"/>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F068E" w:rsidRDefault="00BF068E" w:rsidP="00BF068E">
      <w:pPr>
        <w:pStyle w:val="para8"/>
        <w:rPr>
          <w:sz w:val="24"/>
        </w:rPr>
      </w:pPr>
    </w:p>
    <w:p w:rsidR="00A3791E" w:rsidRPr="00661F8E" w:rsidRDefault="00A3791E" w:rsidP="00A3791E">
      <w:pPr>
        <w:jc w:val="both"/>
        <w:rPr>
          <w:rFonts w:eastAsia="Calibri"/>
        </w:rPr>
      </w:pPr>
      <w:r>
        <w:t xml:space="preserve">We also cover </w:t>
      </w:r>
      <w:r w:rsidRPr="00661F8E">
        <w:rPr>
          <w:rFonts w:eastAsia="Calibri"/>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A3791E" w:rsidRPr="00661F8E" w:rsidRDefault="00A3791E" w:rsidP="00A3791E">
      <w:pPr>
        <w:jc w:val="both"/>
        <w:rPr>
          <w:rFonts w:eastAsia="Calibri"/>
        </w:rPr>
      </w:pPr>
    </w:p>
    <w:p w:rsidR="00A3791E" w:rsidRPr="00661F8E" w:rsidRDefault="00A3791E" w:rsidP="00A3791E">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3791E" w:rsidRDefault="00A3791E" w:rsidP="00BF068E">
      <w:pPr>
        <w:pStyle w:val="para8"/>
        <w:rPr>
          <w:sz w:val="24"/>
        </w:rPr>
      </w:pPr>
    </w:p>
    <w:p w:rsidR="00BF068E" w:rsidRDefault="00BF068E" w:rsidP="00BF068E">
      <w:pPr>
        <w:pStyle w:val="para7"/>
        <w:rPr>
          <w:b/>
        </w:rPr>
      </w:pPr>
      <w:r>
        <w:rPr>
          <w:b/>
        </w:rPr>
        <w:t>Second Opinion Charges</w:t>
      </w:r>
    </w:p>
    <w:p w:rsidR="00BF068E" w:rsidRDefault="00BF068E" w:rsidP="00BF068E">
      <w:pPr>
        <w:pStyle w:val="para8"/>
        <w:rPr>
          <w:sz w:val="24"/>
        </w:rPr>
      </w:pPr>
      <w:r>
        <w:rPr>
          <w:sz w:val="24"/>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BF068E" w:rsidRDefault="00BF068E" w:rsidP="00BF068E">
      <w:pPr>
        <w:pStyle w:val="para11"/>
        <w:numPr>
          <w:ilvl w:val="0"/>
          <w:numId w:val="69"/>
        </w:numPr>
        <w:ind w:left="0" w:firstLine="0"/>
        <w:rPr>
          <w:b w:val="0"/>
          <w:sz w:val="24"/>
        </w:rPr>
      </w:pPr>
      <w:r>
        <w:rPr>
          <w:b w:val="0"/>
          <w:sz w:val="24"/>
        </w:rPr>
        <w:t>are board certified and qualified, by reason of their specialty, to give an opinion on the proposed Surgery or Hospital admission;</w:t>
      </w:r>
    </w:p>
    <w:p w:rsidR="00BF068E" w:rsidRDefault="00BF068E" w:rsidP="00BF068E">
      <w:pPr>
        <w:pStyle w:val="para11"/>
        <w:numPr>
          <w:ilvl w:val="0"/>
          <w:numId w:val="69"/>
        </w:numPr>
        <w:ind w:left="0" w:firstLine="0"/>
        <w:rPr>
          <w:b w:val="0"/>
          <w:sz w:val="24"/>
        </w:rPr>
      </w:pPr>
      <w:r>
        <w:rPr>
          <w:b w:val="0"/>
          <w:sz w:val="24"/>
        </w:rPr>
        <w:t>are not business associates of the Practitioner who recommended the Surgery; and</w:t>
      </w:r>
    </w:p>
    <w:p w:rsidR="00BF068E" w:rsidRDefault="00BF068E" w:rsidP="00BF068E">
      <w:pPr>
        <w:pStyle w:val="para11"/>
        <w:numPr>
          <w:ilvl w:val="0"/>
          <w:numId w:val="69"/>
        </w:numPr>
        <w:ind w:left="0" w:firstLine="0"/>
        <w:rPr>
          <w:b w:val="0"/>
          <w:sz w:val="24"/>
        </w:rPr>
      </w:pPr>
      <w:r>
        <w:rPr>
          <w:b w:val="0"/>
          <w:sz w:val="24"/>
        </w:rPr>
        <w:lastRenderedPageBreak/>
        <w:t>in the case of a second surgical opinion, they do not perform the Surgery if it is needed.</w:t>
      </w:r>
    </w:p>
    <w:p w:rsidR="00BF068E" w:rsidRDefault="00BF068E" w:rsidP="00BF068E">
      <w:pPr>
        <w:pStyle w:val="para7"/>
        <w:rPr>
          <w:b/>
        </w:rPr>
      </w:pPr>
    </w:p>
    <w:p w:rsidR="00BF068E" w:rsidRDefault="00BF068E" w:rsidP="00BF068E">
      <w:pPr>
        <w:pStyle w:val="para7"/>
        <w:rPr>
          <w:b/>
        </w:rPr>
      </w:pPr>
      <w:smartTag w:uri="urn:schemas-microsoft-com:office:smarttags" w:element="place">
        <w:smartTag w:uri="urn:schemas-microsoft-com:office:smarttags" w:element="PlaceName">
          <w:r>
            <w:rPr>
              <w:b/>
            </w:rPr>
            <w:t>Dialysis</w:t>
          </w:r>
        </w:smartTag>
        <w:r>
          <w:rPr>
            <w:b/>
          </w:rPr>
          <w:t xml:space="preserve"> </w:t>
        </w:r>
        <w:smartTag w:uri="urn:schemas-microsoft-com:office:smarttags" w:element="PlaceType">
          <w:r>
            <w:rPr>
              <w:b/>
            </w:rPr>
            <w:t>Center</w:t>
          </w:r>
        </w:smartTag>
      </w:smartTag>
      <w:r>
        <w:rPr>
          <w:b/>
        </w:rPr>
        <w:t xml:space="preserve"> Charges</w:t>
      </w:r>
    </w:p>
    <w:p w:rsidR="00BF068E" w:rsidRDefault="00BF068E" w:rsidP="00BF068E">
      <w:pPr>
        <w:pStyle w:val="para8"/>
        <w:rPr>
          <w:sz w:val="24"/>
        </w:rPr>
      </w:pPr>
      <w:r>
        <w:rPr>
          <w:sz w:val="24"/>
        </w:rPr>
        <w:t>We cover charges made by a dialysis center for covered dialysis services.</w:t>
      </w:r>
    </w:p>
    <w:p w:rsidR="00BF068E" w:rsidRDefault="00BF068E" w:rsidP="00BF068E">
      <w:pPr>
        <w:pStyle w:val="para8"/>
        <w:rPr>
          <w:sz w:val="24"/>
        </w:rPr>
      </w:pPr>
    </w:p>
    <w:p w:rsidR="00BF068E" w:rsidRDefault="00BF068E" w:rsidP="00BF068E">
      <w:pPr>
        <w:pStyle w:val="para7"/>
        <w:rPr>
          <w:b/>
        </w:rPr>
      </w:pPr>
      <w:r>
        <w:rPr>
          <w:b/>
        </w:rPr>
        <w:t>Ambulatory Surgical Center Charges</w:t>
      </w:r>
    </w:p>
    <w:p w:rsidR="00BF068E" w:rsidRDefault="00BF068E" w:rsidP="00BF068E">
      <w:pPr>
        <w:pStyle w:val="para8"/>
        <w:rPr>
          <w:sz w:val="24"/>
        </w:rPr>
      </w:pPr>
      <w:r>
        <w:rPr>
          <w:sz w:val="24"/>
        </w:rPr>
        <w:t xml:space="preserve">We cover charges made by an </w:t>
      </w:r>
      <w:smartTag w:uri="urn:schemas-microsoft-com:office:smarttags" w:element="place">
        <w:smartTag w:uri="urn:schemas-microsoft-com:office:smarttags" w:element="PlaceName">
          <w:r>
            <w:rPr>
              <w:sz w:val="24"/>
            </w:rPr>
            <w:t>Ambulatory</w:t>
          </w:r>
        </w:smartTag>
        <w:r>
          <w:rPr>
            <w:sz w:val="24"/>
          </w:rPr>
          <w:t xml:space="preserve"> </w:t>
        </w:r>
        <w:smartTag w:uri="urn:schemas-microsoft-com:office:smarttags" w:element="PlaceName">
          <w:r>
            <w:rPr>
              <w:sz w:val="24"/>
            </w:rPr>
            <w:t>Surgical</w:t>
          </w:r>
        </w:smartTag>
        <w:r>
          <w:rPr>
            <w:sz w:val="24"/>
          </w:rPr>
          <w:t xml:space="preserve"> </w:t>
        </w:r>
        <w:smartTag w:uri="urn:schemas-microsoft-com:office:smarttags" w:element="PlaceType">
          <w:r>
            <w:rPr>
              <w:sz w:val="24"/>
            </w:rPr>
            <w:t>Center</w:t>
          </w:r>
        </w:smartTag>
      </w:smartTag>
      <w:r>
        <w:rPr>
          <w:sz w:val="24"/>
        </w:rPr>
        <w:t xml:space="preserve"> in connection with covered Surgery.</w:t>
      </w:r>
    </w:p>
    <w:p w:rsidR="00BF068E" w:rsidRDefault="00BF068E" w:rsidP="00BF068E">
      <w:pPr>
        <w:pStyle w:val="para8"/>
        <w:rPr>
          <w:sz w:val="24"/>
        </w:rPr>
      </w:pPr>
    </w:p>
    <w:p w:rsidR="00BF068E" w:rsidRDefault="00BF068E" w:rsidP="00BF068E">
      <w:pPr>
        <w:pStyle w:val="para7"/>
        <w:rPr>
          <w:b/>
        </w:rPr>
      </w:pPr>
      <w:r>
        <w:rPr>
          <w:b/>
        </w:rPr>
        <w:t>Hospice Care Charges</w:t>
      </w:r>
    </w:p>
    <w:p w:rsidR="00BF068E" w:rsidRDefault="00BF068E" w:rsidP="00BF068E">
      <w:pPr>
        <w:pStyle w:val="para8"/>
        <w:rPr>
          <w:sz w:val="24"/>
        </w:rPr>
      </w:pPr>
      <w:r>
        <w:rPr>
          <w:sz w:val="24"/>
        </w:rPr>
        <w:t>Subject to Our Pre-Approval, We cover charges made by a Hospice for palliative and supportive care furnished to a terminally Ill or terminally Injured [Member] under a Hospice care program.</w:t>
      </w:r>
    </w:p>
    <w:p w:rsidR="00BF068E" w:rsidRDefault="00BF068E" w:rsidP="00BF068E">
      <w:pPr>
        <w:pStyle w:val="para8"/>
        <w:rPr>
          <w:sz w:val="24"/>
        </w:rPr>
      </w:pPr>
    </w:p>
    <w:p w:rsidR="00BF068E" w:rsidRDefault="00BF068E" w:rsidP="00BF068E">
      <w:pPr>
        <w:pStyle w:val="para8"/>
        <w:numPr>
          <w:ilvl w:val="0"/>
          <w:numId w:val="70"/>
        </w:numPr>
        <w:ind w:left="0" w:firstLine="0"/>
        <w:rPr>
          <w:sz w:val="24"/>
        </w:rPr>
      </w:pPr>
      <w:r>
        <w:rPr>
          <w:sz w:val="24"/>
        </w:rPr>
        <w:t>"Palliative and supportive care" means care and support aimed mainly at lessening or controlling pain or symptoms; it makes no attempt to cure the [Member's]</w:t>
      </w:r>
      <w:r>
        <w:rPr>
          <w:b/>
          <w:sz w:val="24"/>
        </w:rPr>
        <w:t xml:space="preserve"> </w:t>
      </w:r>
      <w:r>
        <w:rPr>
          <w:sz w:val="24"/>
        </w:rPr>
        <w:t>terminal Illness or terminal Injury.</w:t>
      </w:r>
    </w:p>
    <w:p w:rsidR="00BF068E" w:rsidRDefault="00BF068E" w:rsidP="00BF068E">
      <w:pPr>
        <w:pStyle w:val="para8"/>
        <w:numPr>
          <w:ilvl w:val="0"/>
          <w:numId w:val="70"/>
        </w:numPr>
        <w:ind w:left="0" w:firstLine="0"/>
        <w:rPr>
          <w:sz w:val="24"/>
        </w:rPr>
      </w:pPr>
      <w:r>
        <w:rPr>
          <w:sz w:val="24"/>
        </w:rPr>
        <w:t>"Terminally Ill" or "terminally Injured" means that the [Member's] Practitioner has certified in writing that the [Member's] life expectancy is six months or less.</w:t>
      </w:r>
    </w:p>
    <w:p w:rsidR="00BF068E" w:rsidRDefault="00BF068E" w:rsidP="00BF068E">
      <w:pPr>
        <w:pStyle w:val="para8"/>
        <w:rPr>
          <w:sz w:val="24"/>
        </w:rPr>
      </w:pPr>
    </w:p>
    <w:p w:rsidR="00BF068E" w:rsidRDefault="00BF068E" w:rsidP="00BF068E">
      <w:pPr>
        <w:pStyle w:val="para8"/>
        <w:rPr>
          <w:sz w:val="24"/>
        </w:rPr>
      </w:pPr>
      <w:r>
        <w:rPr>
          <w:sz w:val="24"/>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BF068E" w:rsidRDefault="00BF068E" w:rsidP="00BF068E">
      <w:pPr>
        <w:pStyle w:val="para8"/>
        <w:rPr>
          <w:sz w:val="24"/>
        </w:rPr>
      </w:pPr>
    </w:p>
    <w:p w:rsidR="00BF068E" w:rsidRDefault="00BF068E" w:rsidP="00BF068E">
      <w:pPr>
        <w:pStyle w:val="para8"/>
        <w:rPr>
          <w:sz w:val="24"/>
        </w:rPr>
      </w:pPr>
      <w:r>
        <w:rPr>
          <w:sz w:val="24"/>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BF068E" w:rsidRDefault="00BF068E" w:rsidP="00BF068E">
      <w:pPr>
        <w:pStyle w:val="para8"/>
        <w:rPr>
          <w:sz w:val="24"/>
        </w:rPr>
      </w:pPr>
    </w:p>
    <w:p w:rsidR="00BF068E" w:rsidRDefault="00BF068E" w:rsidP="00BF068E">
      <w:pPr>
        <w:pStyle w:val="para8"/>
        <w:rPr>
          <w:sz w:val="24"/>
        </w:rPr>
      </w:pPr>
      <w:r>
        <w:rPr>
          <w:sz w:val="24"/>
        </w:rPr>
        <w:t>The services and supplies must be:</w:t>
      </w:r>
    </w:p>
    <w:p w:rsidR="00BF068E" w:rsidRDefault="00BF068E" w:rsidP="00BF068E">
      <w:pPr>
        <w:pStyle w:val="para8"/>
        <w:numPr>
          <w:ilvl w:val="0"/>
          <w:numId w:val="71"/>
        </w:numPr>
        <w:ind w:left="0" w:firstLine="0"/>
        <w:rPr>
          <w:sz w:val="24"/>
        </w:rPr>
      </w:pPr>
      <w:r>
        <w:rPr>
          <w:sz w:val="24"/>
        </w:rPr>
        <w:t>needed for palliative and supportive care;</w:t>
      </w:r>
    </w:p>
    <w:p w:rsidR="00BF068E" w:rsidRDefault="00BF068E" w:rsidP="00BF068E">
      <w:pPr>
        <w:pStyle w:val="para8"/>
        <w:numPr>
          <w:ilvl w:val="0"/>
          <w:numId w:val="71"/>
        </w:numPr>
        <w:ind w:left="0" w:firstLine="0"/>
        <w:rPr>
          <w:sz w:val="24"/>
        </w:rPr>
      </w:pPr>
      <w:r>
        <w:rPr>
          <w:sz w:val="24"/>
        </w:rPr>
        <w:t>ordered by the [Member's] Practitioner;</w:t>
      </w:r>
    </w:p>
    <w:p w:rsidR="00BF068E" w:rsidRDefault="00BF068E" w:rsidP="00BF068E">
      <w:pPr>
        <w:pStyle w:val="para8"/>
        <w:numPr>
          <w:ilvl w:val="0"/>
          <w:numId w:val="71"/>
        </w:numPr>
        <w:ind w:left="0" w:firstLine="0"/>
        <w:rPr>
          <w:sz w:val="24"/>
        </w:rPr>
      </w:pPr>
      <w:r>
        <w:rPr>
          <w:sz w:val="24"/>
        </w:rPr>
        <w:t>included in the Hospice care program; and</w:t>
      </w:r>
    </w:p>
    <w:p w:rsidR="00BF068E" w:rsidRDefault="00BF068E" w:rsidP="00BF068E">
      <w:pPr>
        <w:pStyle w:val="para8"/>
        <w:numPr>
          <w:ilvl w:val="0"/>
          <w:numId w:val="71"/>
        </w:numPr>
        <w:ind w:left="0" w:firstLine="0"/>
        <w:rPr>
          <w:sz w:val="24"/>
        </w:rPr>
      </w:pPr>
      <w:r>
        <w:rPr>
          <w:sz w:val="24"/>
        </w:rPr>
        <w:t>furnished by, or coordinated by a Hospice.</w:t>
      </w:r>
    </w:p>
    <w:p w:rsidR="00BF068E" w:rsidRDefault="00BF068E" w:rsidP="00BF068E">
      <w:pPr>
        <w:pStyle w:val="para8"/>
        <w:rPr>
          <w:sz w:val="24"/>
        </w:rPr>
      </w:pPr>
    </w:p>
    <w:p w:rsidR="00BF068E" w:rsidRDefault="00BF068E" w:rsidP="00BF068E">
      <w:pPr>
        <w:pStyle w:val="para8"/>
        <w:rPr>
          <w:sz w:val="24"/>
        </w:rPr>
      </w:pPr>
      <w:r>
        <w:rPr>
          <w:sz w:val="24"/>
        </w:rPr>
        <w:t>We do not pay for:</w:t>
      </w:r>
    </w:p>
    <w:p w:rsidR="00BF068E" w:rsidRDefault="00BF068E" w:rsidP="00BF068E">
      <w:pPr>
        <w:pStyle w:val="para11"/>
        <w:numPr>
          <w:ilvl w:val="0"/>
          <w:numId w:val="72"/>
        </w:numPr>
        <w:ind w:left="0" w:firstLine="0"/>
        <w:rPr>
          <w:b w:val="0"/>
          <w:sz w:val="24"/>
        </w:rPr>
      </w:pPr>
      <w:r>
        <w:rPr>
          <w:b w:val="0"/>
          <w:sz w:val="24"/>
        </w:rPr>
        <w:t>services and supplies provided by volunteers or others who do not regularly charge for their services;</w:t>
      </w:r>
    </w:p>
    <w:p w:rsidR="00BF068E" w:rsidRDefault="00BF068E" w:rsidP="00BF068E">
      <w:pPr>
        <w:pStyle w:val="para11"/>
        <w:numPr>
          <w:ilvl w:val="0"/>
          <w:numId w:val="72"/>
        </w:numPr>
        <w:ind w:left="0" w:firstLine="0"/>
        <w:rPr>
          <w:b w:val="0"/>
          <w:sz w:val="24"/>
        </w:rPr>
      </w:pPr>
      <w:r>
        <w:rPr>
          <w:b w:val="0"/>
          <w:sz w:val="24"/>
        </w:rPr>
        <w:t>funeral services and arrangements;</w:t>
      </w:r>
    </w:p>
    <w:p w:rsidR="00BF068E" w:rsidRDefault="00BF068E" w:rsidP="00BF068E">
      <w:pPr>
        <w:pStyle w:val="para11"/>
        <w:numPr>
          <w:ilvl w:val="0"/>
          <w:numId w:val="72"/>
        </w:numPr>
        <w:ind w:left="0" w:firstLine="0"/>
        <w:rPr>
          <w:b w:val="0"/>
          <w:sz w:val="24"/>
        </w:rPr>
      </w:pPr>
      <w:r>
        <w:rPr>
          <w:b w:val="0"/>
          <w:sz w:val="24"/>
        </w:rPr>
        <w:t>legal or financial counseling or services; or</w:t>
      </w:r>
    </w:p>
    <w:p w:rsidR="00BF068E" w:rsidRDefault="00BF068E" w:rsidP="00BF068E">
      <w:pPr>
        <w:pStyle w:val="para11"/>
        <w:numPr>
          <w:ilvl w:val="0"/>
          <w:numId w:val="72"/>
        </w:numPr>
        <w:ind w:left="0" w:firstLine="0"/>
        <w:rPr>
          <w:b w:val="0"/>
          <w:sz w:val="24"/>
        </w:rPr>
      </w:pPr>
      <w:r>
        <w:rPr>
          <w:b w:val="0"/>
          <w:sz w:val="24"/>
        </w:rPr>
        <w:t>treatment not included in the Hospice care plan.</w:t>
      </w:r>
    </w:p>
    <w:p w:rsidR="00BF068E" w:rsidRDefault="00BF068E" w:rsidP="00BF068E">
      <w:pPr>
        <w:pStyle w:val="para7"/>
        <w:rPr>
          <w:b/>
        </w:rPr>
      </w:pPr>
    </w:p>
    <w:p w:rsidR="00BF068E" w:rsidRDefault="00BF068E" w:rsidP="00BF068E">
      <w:pPr>
        <w:pStyle w:val="para7"/>
        <w:rPr>
          <w:b/>
        </w:rPr>
      </w:pPr>
      <w:r>
        <w:rPr>
          <w:b/>
        </w:rPr>
        <w:lastRenderedPageBreak/>
        <w:t>We will reduce benefits by 50% with respect to charges for treatment, services and supplies for Hospice Care which are not Pre-Approved by Us provided that benefits would otherwise be payable under this Contract.</w:t>
      </w:r>
    </w:p>
    <w:p w:rsidR="00BF068E" w:rsidRDefault="00BF068E" w:rsidP="00BF068E">
      <w:pPr>
        <w:pStyle w:val="para10"/>
        <w:rPr>
          <w:sz w:val="24"/>
        </w:rPr>
      </w:pPr>
    </w:p>
    <w:p w:rsidR="00BF068E" w:rsidRDefault="00BF068E" w:rsidP="00BF068E">
      <w:pPr>
        <w:pStyle w:val="para7"/>
        <w:rPr>
          <w:b/>
        </w:rPr>
      </w:pPr>
      <w:r>
        <w:rPr>
          <w:b/>
        </w:rPr>
        <w:t>Mental Illness or Substance Abuse</w:t>
      </w:r>
    </w:p>
    <w:p w:rsidR="00BF068E" w:rsidRDefault="00BF068E" w:rsidP="00BF068E">
      <w:pPr>
        <w:pStyle w:val="para8"/>
        <w:rPr>
          <w:sz w:val="24"/>
        </w:rPr>
      </w:pPr>
      <w:r>
        <w:rPr>
          <w:sz w:val="24"/>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BF068E" w:rsidRDefault="00BF068E" w:rsidP="00BF068E">
      <w:pPr>
        <w:pStyle w:val="para8"/>
        <w:rPr>
          <w:sz w:val="24"/>
        </w:rPr>
      </w:pPr>
    </w:p>
    <w:p w:rsidR="00BF068E" w:rsidRDefault="00BF068E" w:rsidP="00BF068E">
      <w:pPr>
        <w:pStyle w:val="para8"/>
        <w:rPr>
          <w:sz w:val="24"/>
        </w:rPr>
      </w:pPr>
      <w:r>
        <w:rPr>
          <w:sz w:val="24"/>
        </w:rPr>
        <w:t>Inpatient or day treatment may be furnished by any licensed, certified or State approved facility, including but not limited to:</w:t>
      </w:r>
    </w:p>
    <w:p w:rsidR="00BF068E" w:rsidRDefault="00BF068E" w:rsidP="00BF068E">
      <w:pPr>
        <w:pStyle w:val="para11"/>
        <w:numPr>
          <w:ilvl w:val="0"/>
          <w:numId w:val="190"/>
        </w:numPr>
        <w:rPr>
          <w:b w:val="0"/>
          <w:sz w:val="24"/>
        </w:rPr>
      </w:pPr>
      <w:r>
        <w:rPr>
          <w:b w:val="0"/>
          <w:sz w:val="24"/>
        </w:rPr>
        <w:t>a Hospital</w:t>
      </w:r>
    </w:p>
    <w:p w:rsidR="00BF068E" w:rsidRDefault="00BF068E" w:rsidP="00BF068E">
      <w:pPr>
        <w:pStyle w:val="para11"/>
        <w:numPr>
          <w:ilvl w:val="0"/>
          <w:numId w:val="190"/>
        </w:numPr>
        <w:rPr>
          <w:b w:val="0"/>
          <w:sz w:val="24"/>
        </w:rPr>
      </w:pPr>
      <w:r>
        <w:rPr>
          <w:b w:val="0"/>
          <w:sz w:val="24"/>
        </w:rPr>
        <w:t xml:space="preserve">a detoxification Facility licensed under New Jersey P.L. 1975, Chapter 305; </w:t>
      </w:r>
    </w:p>
    <w:p w:rsidR="00BF068E" w:rsidRDefault="00BF068E" w:rsidP="00BF068E">
      <w:pPr>
        <w:pStyle w:val="para11"/>
        <w:numPr>
          <w:ilvl w:val="0"/>
          <w:numId w:val="190"/>
        </w:numPr>
        <w:rPr>
          <w:b w:val="0"/>
          <w:sz w:val="24"/>
        </w:rPr>
      </w:pPr>
      <w:r>
        <w:rPr>
          <w:b w:val="0"/>
          <w:sz w:val="24"/>
        </w:rPr>
        <w:t>a licensed, certified or state approved residential treatment Facility under a program which meets the minimum standards of care of the Joint Commission;</w:t>
      </w:r>
    </w:p>
    <w:p w:rsidR="00BF068E" w:rsidRDefault="00BF068E" w:rsidP="00BF068E">
      <w:pPr>
        <w:pStyle w:val="para11"/>
        <w:numPr>
          <w:ilvl w:val="0"/>
          <w:numId w:val="190"/>
        </w:numPr>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BF068E" w:rsidRDefault="00BF068E" w:rsidP="00BF068E">
      <w:pPr>
        <w:pStyle w:val="para11"/>
        <w:numPr>
          <w:ilvl w:val="0"/>
          <w:numId w:val="190"/>
        </w:numPr>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BF068E" w:rsidRDefault="00BF068E" w:rsidP="00BF068E">
      <w:pPr>
        <w:pStyle w:val="para11"/>
        <w:rPr>
          <w:sz w:val="24"/>
        </w:rPr>
      </w:pPr>
    </w:p>
    <w:p w:rsidR="00BF068E" w:rsidRDefault="00BF068E" w:rsidP="00BF068E">
      <w:pPr>
        <w:pStyle w:val="para11"/>
        <w:rPr>
          <w:sz w:val="24"/>
        </w:rPr>
      </w:pPr>
    </w:p>
    <w:p w:rsidR="00BF068E" w:rsidRDefault="00BF068E" w:rsidP="00BF068E">
      <w:pPr>
        <w:pStyle w:val="para7"/>
        <w:rPr>
          <w:b/>
        </w:rPr>
      </w:pPr>
      <w:r>
        <w:rPr>
          <w:b/>
        </w:rPr>
        <w:t>Pregnancy</w:t>
      </w:r>
    </w:p>
    <w:p w:rsidR="00BF068E" w:rsidRDefault="00BF068E" w:rsidP="00BF068E">
      <w:pPr>
        <w:pStyle w:val="para8"/>
        <w:rPr>
          <w:sz w:val="24"/>
        </w:rPr>
      </w:pPr>
      <w:r>
        <w:rPr>
          <w:sz w:val="24"/>
        </w:rPr>
        <w:t>This Contract pays for pregnancies the same way We would cover an Illness. The charges We cover for a newborn child are explained [on the next page.]</w:t>
      </w:r>
    </w:p>
    <w:p w:rsidR="00BF068E" w:rsidRDefault="00BF068E" w:rsidP="00BF068E">
      <w:pPr>
        <w:pStyle w:val="para10"/>
      </w:pPr>
    </w:p>
    <w:p w:rsidR="00BF068E" w:rsidRDefault="00BF068E" w:rsidP="00BF068E">
      <w:pPr>
        <w:pStyle w:val="para10"/>
        <w:rPr>
          <w:sz w:val="24"/>
        </w:rPr>
      </w:pPr>
      <w:r>
        <w:rPr>
          <w:sz w:val="24"/>
        </w:rPr>
        <w:t>Birthing Center Charges</w:t>
      </w:r>
    </w:p>
    <w:p w:rsidR="00BF068E" w:rsidRDefault="00BF068E" w:rsidP="00BF068E">
      <w:pPr>
        <w:pStyle w:val="para8"/>
        <w:rPr>
          <w:sz w:val="24"/>
        </w:rPr>
      </w:pPr>
      <w:r>
        <w:rPr>
          <w:sz w:val="24"/>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BF068E" w:rsidRDefault="00BF068E" w:rsidP="00BF068E">
      <w:pPr>
        <w:pStyle w:val="para8"/>
        <w:rPr>
          <w:sz w:val="24"/>
        </w:rPr>
      </w:pPr>
    </w:p>
    <w:p w:rsidR="00BF068E" w:rsidRDefault="00BF068E" w:rsidP="00BF068E">
      <w:pPr>
        <w:pStyle w:val="para8"/>
        <w:rPr>
          <w:sz w:val="24"/>
        </w:rPr>
      </w:pPr>
      <w:r>
        <w:rPr>
          <w:sz w:val="24"/>
        </w:rPr>
        <w:t>We cover all other Medically Necessary and Appropriate services and supplies during the confinement.</w:t>
      </w:r>
    </w:p>
    <w:p w:rsidR="00BF068E" w:rsidRDefault="00BF068E" w:rsidP="00BF068E">
      <w:pPr>
        <w:pStyle w:val="para8"/>
        <w:rPr>
          <w:sz w:val="24"/>
        </w:rPr>
      </w:pPr>
    </w:p>
    <w:p w:rsidR="00BF068E" w:rsidRDefault="00BF068E" w:rsidP="00BF068E">
      <w:pPr>
        <w:pStyle w:val="para7"/>
        <w:rPr>
          <w:b/>
        </w:rPr>
      </w:pPr>
      <w:r>
        <w:rPr>
          <w:b/>
        </w:rPr>
        <w:t>Benefits for a Covered Newborn Child</w:t>
      </w:r>
    </w:p>
    <w:p w:rsidR="00BF068E" w:rsidRDefault="00BF068E" w:rsidP="00BF068E">
      <w:pPr>
        <w:pStyle w:val="para8"/>
        <w:rPr>
          <w:sz w:val="24"/>
        </w:rPr>
      </w:pPr>
      <w:r>
        <w:rPr>
          <w:sz w:val="24"/>
        </w:rPr>
        <w:t>We cover charges for the child's routine nursery care while he or she is in the Hospital or a Birthing Center. Charges are covered up to a maximum of 7 days following the date of birth. This includes:</w:t>
      </w:r>
    </w:p>
    <w:p w:rsidR="00BF068E" w:rsidRDefault="00BF068E" w:rsidP="00BF068E">
      <w:pPr>
        <w:pStyle w:val="para11"/>
        <w:numPr>
          <w:ilvl w:val="0"/>
          <w:numId w:val="73"/>
        </w:numPr>
        <w:ind w:left="0" w:firstLine="0"/>
        <w:rPr>
          <w:b w:val="0"/>
          <w:sz w:val="24"/>
        </w:rPr>
      </w:pPr>
      <w:r>
        <w:rPr>
          <w:b w:val="0"/>
          <w:sz w:val="24"/>
        </w:rPr>
        <w:t>nursery charges;</w:t>
      </w:r>
    </w:p>
    <w:p w:rsidR="00BF068E" w:rsidRDefault="00BF068E" w:rsidP="00BF068E">
      <w:pPr>
        <w:pStyle w:val="para11"/>
        <w:numPr>
          <w:ilvl w:val="0"/>
          <w:numId w:val="73"/>
        </w:numPr>
        <w:ind w:left="0" w:firstLine="0"/>
        <w:rPr>
          <w:b w:val="0"/>
          <w:sz w:val="24"/>
        </w:rPr>
      </w:pPr>
      <w:r>
        <w:rPr>
          <w:b w:val="0"/>
          <w:sz w:val="24"/>
        </w:rPr>
        <w:t>charges for routine Practitioner's examinations and tests; and</w:t>
      </w:r>
    </w:p>
    <w:p w:rsidR="00BF068E" w:rsidRDefault="00BF068E" w:rsidP="00BF068E">
      <w:pPr>
        <w:pStyle w:val="para11"/>
        <w:numPr>
          <w:ilvl w:val="0"/>
          <w:numId w:val="73"/>
        </w:numPr>
        <w:ind w:left="0" w:firstLine="0"/>
        <w:rPr>
          <w:b w:val="0"/>
          <w:sz w:val="24"/>
        </w:rPr>
      </w:pPr>
      <w:r>
        <w:rPr>
          <w:b w:val="0"/>
          <w:sz w:val="24"/>
        </w:rPr>
        <w:t>charges for routine procedures, like circumcision.</w:t>
      </w:r>
    </w:p>
    <w:p w:rsidR="00BF068E" w:rsidRDefault="00BF068E" w:rsidP="00BF068E">
      <w:pPr>
        <w:pStyle w:val="para11"/>
        <w:rPr>
          <w:sz w:val="24"/>
        </w:rPr>
      </w:pPr>
    </w:p>
    <w:p w:rsidR="00BF068E" w:rsidRDefault="00BF068E" w:rsidP="00BF068E">
      <w:pPr>
        <w:pStyle w:val="para8"/>
        <w:rPr>
          <w:sz w:val="24"/>
        </w:rPr>
      </w:pPr>
      <w:r>
        <w:rPr>
          <w:sz w:val="24"/>
        </w:rPr>
        <w:t>Subject to all of the terms of this Contract, We cover the care and treatment of a covered newborn child if he or she is Ill, Injured, premature, or born with a congenital birth defect.</w:t>
      </w:r>
    </w:p>
    <w:p w:rsidR="00BF068E" w:rsidRDefault="00BF068E" w:rsidP="00BF068E">
      <w:pPr>
        <w:pStyle w:val="para7"/>
        <w:rPr>
          <w:b/>
        </w:rPr>
      </w:pPr>
    </w:p>
    <w:p w:rsidR="00BF068E" w:rsidRDefault="00BF068E" w:rsidP="00BF068E">
      <w:pPr>
        <w:pStyle w:val="para7"/>
        <w:rPr>
          <w:b/>
        </w:rPr>
      </w:pPr>
    </w:p>
    <w:p w:rsidR="00BF068E" w:rsidRDefault="00BF068E" w:rsidP="00BF068E">
      <w:pPr>
        <w:pStyle w:val="para7"/>
        <w:rPr>
          <w:b/>
        </w:rPr>
      </w:pPr>
      <w:r>
        <w:rPr>
          <w:b/>
        </w:rPr>
        <w:lastRenderedPageBreak/>
        <w:t>Anesthetics and Other Services and Supplies</w:t>
      </w:r>
    </w:p>
    <w:p w:rsidR="00BF068E" w:rsidRDefault="00BF068E" w:rsidP="00BF068E">
      <w:pPr>
        <w:pStyle w:val="para8"/>
        <w:rPr>
          <w:sz w:val="24"/>
        </w:rPr>
      </w:pPr>
      <w:r>
        <w:rPr>
          <w:sz w:val="24"/>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BF068E" w:rsidRDefault="00BF068E" w:rsidP="00BF068E">
      <w:pPr>
        <w:pStyle w:val="para8"/>
        <w:rPr>
          <w:sz w:val="24"/>
        </w:rPr>
      </w:pPr>
    </w:p>
    <w:p w:rsidR="00BF068E" w:rsidRDefault="00BF068E" w:rsidP="00BF068E">
      <w:pPr>
        <w:pStyle w:val="para7"/>
        <w:rPr>
          <w:b/>
        </w:rPr>
      </w:pPr>
      <w:r>
        <w:rPr>
          <w:b/>
        </w:rPr>
        <w:t>Blood</w:t>
      </w:r>
    </w:p>
    <w:p w:rsidR="00BF068E" w:rsidRDefault="00BF068E" w:rsidP="00BF068E">
      <w:pPr>
        <w:pStyle w:val="para8"/>
        <w:rPr>
          <w:sz w:val="24"/>
        </w:rPr>
      </w:pPr>
      <w:r>
        <w:rPr>
          <w:sz w:val="24"/>
        </w:rPr>
        <w:t xml:space="preserve">Unless otherwise provided in the </w:t>
      </w:r>
      <w:r>
        <w:rPr>
          <w:b/>
          <w:sz w:val="24"/>
        </w:rPr>
        <w:t>Charges for the Treatment of Hemophilia</w:t>
      </w:r>
      <w:r>
        <w:rPr>
          <w:sz w:val="24"/>
        </w:rPr>
        <w:t xml:space="preserve"> section below, We cover blood, blood products, blood transfusions and the cost of testing and processing blood.  But We do not pay for blood which has been donated or replaced on behalf of the [Member].</w:t>
      </w:r>
    </w:p>
    <w:p w:rsidR="00BF068E" w:rsidRDefault="00BF068E" w:rsidP="00BF068E">
      <w:pPr>
        <w:pStyle w:val="para8"/>
        <w:rPr>
          <w:sz w:val="24"/>
        </w:rPr>
      </w:pPr>
    </w:p>
    <w:p w:rsidR="00BF068E" w:rsidRDefault="00BF068E" w:rsidP="00BF068E">
      <w:pPr>
        <w:pStyle w:val="para8"/>
        <w:rPr>
          <w:b/>
          <w:sz w:val="24"/>
        </w:rPr>
      </w:pPr>
      <w:r>
        <w:rPr>
          <w:b/>
          <w:sz w:val="24"/>
        </w:rPr>
        <w:t>Charges for the Treatment of Hemophilia</w:t>
      </w:r>
    </w:p>
    <w:p w:rsidR="00BF068E" w:rsidRDefault="00BF068E" w:rsidP="00BF068E">
      <w:pPr>
        <w:pStyle w:val="para8"/>
        <w:rPr>
          <w:sz w:val="24"/>
        </w:rPr>
      </w:pPr>
      <w:r>
        <w:rPr>
          <w:sz w:val="24"/>
        </w:rPr>
        <w:t xml:space="preserve">We cover Medically Necessary and Appropriate home treatment services for bleeding episodes associated with hemophilia including the purchase of blood products and blood infusion equipment.  </w:t>
      </w:r>
    </w:p>
    <w:p w:rsidR="00BF068E" w:rsidRDefault="00BF068E" w:rsidP="00BF068E">
      <w:pPr>
        <w:pStyle w:val="para8"/>
        <w:rPr>
          <w:sz w:val="24"/>
        </w:rPr>
      </w:pPr>
    </w:p>
    <w:p w:rsidR="00BF068E" w:rsidRDefault="00BF068E" w:rsidP="00BF068E">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F068E" w:rsidRDefault="00BF068E" w:rsidP="00BF068E">
      <w:pPr>
        <w:pStyle w:val="para8"/>
        <w:rPr>
          <w:sz w:val="24"/>
        </w:rPr>
      </w:pPr>
    </w:p>
    <w:p w:rsidR="00BF068E" w:rsidRDefault="00BF068E" w:rsidP="00BF068E">
      <w:pPr>
        <w:pStyle w:val="para8"/>
        <w:rPr>
          <w:sz w:val="24"/>
        </w:rPr>
      </w:pPr>
      <w:r>
        <w:rPr>
          <w:sz w:val="24"/>
        </w:rPr>
        <w:t xml:space="preserve">[We will pay the Hospital’s clinical laboratory for the laboratory services at the same rate We would pay a Network clinical laboratory for comparable services.]  </w:t>
      </w:r>
    </w:p>
    <w:p w:rsidR="00BF068E" w:rsidRDefault="00BF068E" w:rsidP="00BF068E">
      <w:pPr>
        <w:pStyle w:val="para8"/>
        <w:rPr>
          <w:sz w:val="24"/>
        </w:rPr>
      </w:pPr>
    </w:p>
    <w:p w:rsidR="00BF068E" w:rsidRDefault="00BF068E" w:rsidP="00BF068E">
      <w:pPr>
        <w:pStyle w:val="para7"/>
        <w:rPr>
          <w:b/>
        </w:rPr>
      </w:pPr>
      <w:r>
        <w:rPr>
          <w:b/>
        </w:rPr>
        <w:t>Ambulance Charges</w:t>
      </w:r>
    </w:p>
    <w:p w:rsidR="00BF068E" w:rsidRDefault="00BF068E" w:rsidP="00BF068E">
      <w:pPr>
        <w:pStyle w:val="para8"/>
        <w:rPr>
          <w:sz w:val="24"/>
        </w:rPr>
      </w:pPr>
      <w:r>
        <w:rPr>
          <w:sz w:val="24"/>
        </w:rPr>
        <w:t>We cover Medically Necessary and Appropriate charges for transporting a [Member] to:</w:t>
      </w:r>
    </w:p>
    <w:p w:rsidR="00BF068E" w:rsidRDefault="00BF068E" w:rsidP="00BF068E">
      <w:pPr>
        <w:pStyle w:val="para11"/>
        <w:numPr>
          <w:ilvl w:val="0"/>
          <w:numId w:val="74"/>
        </w:numPr>
        <w:ind w:left="0" w:firstLine="0"/>
        <w:rPr>
          <w:b w:val="0"/>
          <w:sz w:val="24"/>
        </w:rPr>
      </w:pPr>
      <w:r>
        <w:rPr>
          <w:b w:val="0"/>
          <w:sz w:val="24"/>
        </w:rPr>
        <w:t>a local Hospital if needed care and treatment can be provided by a local Hospital;</w:t>
      </w:r>
    </w:p>
    <w:p w:rsidR="00BF068E" w:rsidRDefault="00BF068E" w:rsidP="00BF068E">
      <w:pPr>
        <w:pStyle w:val="para11"/>
        <w:numPr>
          <w:ilvl w:val="0"/>
          <w:numId w:val="74"/>
        </w:numPr>
        <w:ind w:left="0" w:firstLine="0"/>
        <w:rPr>
          <w:b w:val="0"/>
          <w:sz w:val="24"/>
        </w:rPr>
      </w:pPr>
      <w:r>
        <w:rPr>
          <w:b w:val="0"/>
          <w:sz w:val="24"/>
        </w:rPr>
        <w:t>the nearest Hospital where needed care and treatment can be given, if a local Hospital cannot provide such care and treatment.  But it must be connected with an Inpatient confinement; or</w:t>
      </w:r>
    </w:p>
    <w:p w:rsidR="00BF068E" w:rsidRDefault="00BF068E" w:rsidP="00BF068E">
      <w:pPr>
        <w:pStyle w:val="para11"/>
        <w:numPr>
          <w:ilvl w:val="0"/>
          <w:numId w:val="74"/>
        </w:numPr>
        <w:ind w:left="0" w:firstLine="0"/>
        <w:rPr>
          <w:b w:val="0"/>
          <w:sz w:val="24"/>
        </w:rPr>
      </w:pPr>
      <w:r>
        <w:rPr>
          <w:b w:val="0"/>
          <w:sz w:val="24"/>
        </w:rPr>
        <w:t>transporting a [Member] to another Inpatient health care Facility.</w:t>
      </w:r>
    </w:p>
    <w:p w:rsidR="00BF068E" w:rsidRDefault="00BF068E" w:rsidP="00BF068E">
      <w:pPr>
        <w:pStyle w:val="para11"/>
        <w:rPr>
          <w:sz w:val="24"/>
        </w:rPr>
      </w:pPr>
    </w:p>
    <w:p w:rsidR="00BF068E" w:rsidRDefault="00BF068E" w:rsidP="00BF068E">
      <w:pPr>
        <w:pStyle w:val="para8"/>
        <w:rPr>
          <w:sz w:val="24"/>
        </w:rPr>
      </w:pPr>
      <w:r>
        <w:rPr>
          <w:sz w:val="24"/>
        </w:rPr>
        <w:t>It can be by professional Ambulance service, train or plane.  But We do not pay for chartered air flights.  And We will not pay for other travel or communication expenses of patients, Practitioners, Nurses or family members.</w:t>
      </w:r>
    </w:p>
    <w:p w:rsidR="00BF068E" w:rsidRDefault="00BF068E" w:rsidP="00BF068E">
      <w:pPr>
        <w:pStyle w:val="para8"/>
        <w:rPr>
          <w:sz w:val="24"/>
        </w:rPr>
      </w:pPr>
    </w:p>
    <w:p w:rsidR="00BF068E" w:rsidRDefault="00BF068E" w:rsidP="00BF068E">
      <w:pPr>
        <w:pStyle w:val="para7"/>
        <w:rPr>
          <w:b/>
        </w:rPr>
      </w:pPr>
      <w:r>
        <w:rPr>
          <w:b/>
        </w:rPr>
        <w:t>Durable Medical Equipment</w:t>
      </w:r>
    </w:p>
    <w:p w:rsidR="00BF068E" w:rsidRDefault="00BF068E" w:rsidP="00BF068E">
      <w:pPr>
        <w:pStyle w:val="para8"/>
        <w:rPr>
          <w:sz w:val="24"/>
        </w:rPr>
      </w:pPr>
      <w:r>
        <w:rPr>
          <w:sz w:val="24"/>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BF068E" w:rsidRDefault="00BF068E" w:rsidP="00BF068E">
      <w:pPr>
        <w:pStyle w:val="para11"/>
        <w:numPr>
          <w:ilvl w:val="0"/>
          <w:numId w:val="75"/>
        </w:numPr>
        <w:ind w:left="0" w:firstLine="0"/>
        <w:rPr>
          <w:b w:val="0"/>
          <w:sz w:val="24"/>
        </w:rPr>
      </w:pPr>
      <w:r>
        <w:rPr>
          <w:b w:val="0"/>
          <w:sz w:val="24"/>
        </w:rPr>
        <w:lastRenderedPageBreak/>
        <w:t>replacements or repairs; or</w:t>
      </w:r>
    </w:p>
    <w:p w:rsidR="00BF068E" w:rsidRDefault="00BF068E" w:rsidP="00BF068E">
      <w:pPr>
        <w:pStyle w:val="para11"/>
        <w:numPr>
          <w:ilvl w:val="0"/>
          <w:numId w:val="75"/>
        </w:numPr>
        <w:ind w:left="0" w:firstLine="0"/>
        <w:rPr>
          <w:b w:val="0"/>
          <w:sz w:val="24"/>
        </w:rPr>
      </w:pPr>
      <w:r>
        <w:rPr>
          <w:b w:val="0"/>
          <w:sz w:val="24"/>
        </w:rPr>
        <w:t>the rental or purchase of items such as air conditioners, exercise equipment, saunas and air humidifiers which do not fully meet the definition of Durable Medical Equipment.</w:t>
      </w:r>
    </w:p>
    <w:p w:rsidR="00BF068E" w:rsidRDefault="00BF068E" w:rsidP="00BF068E">
      <w:pPr>
        <w:pStyle w:val="para11"/>
        <w:rPr>
          <w:sz w:val="24"/>
        </w:rPr>
      </w:pPr>
    </w:p>
    <w:p w:rsidR="00BF068E" w:rsidRDefault="00BF068E" w:rsidP="00BF068E">
      <w:pPr>
        <w:pStyle w:val="para7"/>
        <w:rPr>
          <w:b/>
        </w:rPr>
      </w:pPr>
      <w:r>
        <w:rPr>
          <w:b/>
        </w:rPr>
        <w:t>We will reduce benefits by 50% with respect to charges for Durable Medical Equipment which are not Pre-Approved by Us provided that benefits would otherwise be payable under this Contract.</w:t>
      </w:r>
    </w:p>
    <w:p w:rsidR="00BF068E" w:rsidRDefault="00BF068E" w:rsidP="00BF068E">
      <w:pPr>
        <w:pStyle w:val="para10"/>
        <w:rPr>
          <w:sz w:val="24"/>
        </w:rPr>
      </w:pPr>
    </w:p>
    <w:p w:rsidR="00BF068E" w:rsidRPr="00712CFC" w:rsidRDefault="00BF068E" w:rsidP="00BF068E">
      <w:pPr>
        <w:pStyle w:val="para7"/>
        <w:rPr>
          <w:b/>
        </w:rPr>
      </w:pPr>
      <w:r w:rsidRPr="00712CFC">
        <w:rPr>
          <w:b/>
        </w:rPr>
        <w:t>Orthotic or Prosthetic Appliances</w:t>
      </w:r>
    </w:p>
    <w:p w:rsidR="00BF068E" w:rsidRDefault="00BF068E" w:rsidP="00BF068E">
      <w:pPr>
        <w:pStyle w:val="para7"/>
      </w:pPr>
      <w: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F068E" w:rsidRDefault="00BF068E" w:rsidP="00BF068E">
      <w:pPr>
        <w:pStyle w:val="para7"/>
      </w:pPr>
    </w:p>
    <w:p w:rsidR="00BF068E" w:rsidRDefault="00BF068E" w:rsidP="00BF068E">
      <w:pPr>
        <w:pStyle w:val="para7"/>
      </w:pPr>
      <w:r>
        <w:t xml:space="preserve">The Orthotic Appliance or Prosthetic Appliance may be obtained from any licensed orthotist or prosthetist or any certified pedorthist.  </w:t>
      </w:r>
    </w:p>
    <w:p w:rsidR="00BF068E" w:rsidRDefault="00BF068E" w:rsidP="00BF068E">
      <w:pPr>
        <w:pStyle w:val="para7"/>
      </w:pPr>
    </w:p>
    <w:p w:rsidR="00BF068E" w:rsidRDefault="00BF068E" w:rsidP="00BF068E">
      <w:pPr>
        <w:pStyle w:val="para7"/>
      </w:pPr>
      <w:r>
        <w:t xml:space="preserve">Benefits for the appliances will be provided to the same extent as other Covered Charges under the Contract. </w:t>
      </w:r>
    </w:p>
    <w:p w:rsidR="00BF068E" w:rsidRDefault="00BF068E" w:rsidP="00BF068E">
      <w:pPr>
        <w:pStyle w:val="para10"/>
        <w:rPr>
          <w:sz w:val="24"/>
        </w:rPr>
      </w:pPr>
    </w:p>
    <w:p w:rsidR="00BF068E" w:rsidRDefault="00BF068E" w:rsidP="00BF068E">
      <w:pPr>
        <w:pStyle w:val="para5"/>
        <w:ind w:left="0" w:firstLine="0"/>
        <w:rPr>
          <w:b/>
          <w:sz w:val="24"/>
        </w:rPr>
      </w:pPr>
      <w:r>
        <w:rPr>
          <w:b/>
          <w:sz w:val="24"/>
        </w:rPr>
        <w:t>Treatment of Wilm’s Tumor</w:t>
      </w:r>
    </w:p>
    <w:p w:rsidR="00BF068E" w:rsidRDefault="00BF068E" w:rsidP="00BF068E">
      <w:pPr>
        <w:pStyle w:val="para3"/>
        <w:rPr>
          <w:b w:val="0"/>
          <w:sz w:val="24"/>
        </w:rPr>
      </w:pPr>
      <w:r>
        <w:rPr>
          <w:b w:val="0"/>
          <w:sz w:val="24"/>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BF068E" w:rsidRDefault="00BF068E" w:rsidP="00BF068E">
      <w:pPr>
        <w:pStyle w:val="para3"/>
        <w:rPr>
          <w:b w:val="0"/>
          <w:sz w:val="24"/>
        </w:rPr>
      </w:pPr>
    </w:p>
    <w:p w:rsidR="00BF068E" w:rsidRDefault="00BF068E" w:rsidP="00BF068E">
      <w:pPr>
        <w:pStyle w:val="para3"/>
        <w:rPr>
          <w:sz w:val="24"/>
        </w:rPr>
      </w:pPr>
      <w:r>
        <w:rPr>
          <w:sz w:val="24"/>
        </w:rPr>
        <w:t>Nutritional Counseling</w:t>
      </w:r>
    </w:p>
    <w:p w:rsidR="00BF068E" w:rsidRDefault="00BF068E" w:rsidP="00BF068E">
      <w:pPr>
        <w:pStyle w:val="para3"/>
        <w:rPr>
          <w:b w:val="0"/>
          <w:sz w:val="24"/>
        </w:rPr>
      </w:pPr>
      <w:r>
        <w:rPr>
          <w:b w:val="0"/>
          <w:sz w:val="24"/>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BF068E" w:rsidRDefault="00BF068E" w:rsidP="00BF068E">
      <w:pPr>
        <w:pStyle w:val="para3"/>
        <w:rPr>
          <w:b w:val="0"/>
          <w:sz w:val="24"/>
        </w:rPr>
      </w:pPr>
    </w:p>
    <w:p w:rsidR="00BF068E" w:rsidRDefault="00BF068E" w:rsidP="00BF068E">
      <w:pPr>
        <w:pStyle w:val="para7"/>
        <w:rPr>
          <w:b/>
        </w:rPr>
      </w:pPr>
      <w:r>
        <w:rPr>
          <w:b/>
        </w:rPr>
        <w:t>We will reduce benefits by 50% with respect to charges for Nutritional Counseling which are not Pre-Approved by Us provided that benefits would otherwise be payable under this Contract.</w:t>
      </w:r>
    </w:p>
    <w:p w:rsidR="00BF068E" w:rsidRDefault="00BF068E" w:rsidP="00BF068E">
      <w:pPr>
        <w:pStyle w:val="para3"/>
        <w:rPr>
          <w:b w:val="0"/>
          <w:sz w:val="24"/>
        </w:rPr>
      </w:pPr>
    </w:p>
    <w:p w:rsidR="00BF068E" w:rsidRDefault="00BF068E" w:rsidP="00BF068E">
      <w:pPr>
        <w:pStyle w:val="para3"/>
        <w:rPr>
          <w:sz w:val="24"/>
        </w:rPr>
      </w:pPr>
      <w:r>
        <w:rPr>
          <w:sz w:val="24"/>
        </w:rPr>
        <w:t>Food and Food Products for Inherited Metabolic Diseases</w:t>
      </w:r>
    </w:p>
    <w:p w:rsidR="00BF068E" w:rsidRDefault="00BF068E" w:rsidP="00BF068E">
      <w:pPr>
        <w:pStyle w:val="para3"/>
        <w:rPr>
          <w:b w:val="0"/>
          <w:sz w:val="24"/>
        </w:rPr>
      </w:pPr>
      <w:r>
        <w:rPr>
          <w:b w:val="0"/>
          <w:sz w:val="24"/>
        </w:rPr>
        <w:t>We cover charges incurred for the therapeutic treatment of inherited metabolic diseases, including the purchase of medical foods (enteral formula) and low protein modified food products as determined to be medically necessary by the [Member’s] Practitioner.</w:t>
      </w:r>
    </w:p>
    <w:p w:rsidR="00BF068E" w:rsidRDefault="00BF068E" w:rsidP="00BF068E">
      <w:pPr>
        <w:pStyle w:val="para3"/>
        <w:rPr>
          <w:b w:val="0"/>
          <w:sz w:val="24"/>
        </w:rPr>
      </w:pPr>
    </w:p>
    <w:p w:rsidR="00BF068E" w:rsidRDefault="00BF068E" w:rsidP="00BF068E">
      <w:pPr>
        <w:pStyle w:val="para3"/>
        <w:rPr>
          <w:b w:val="0"/>
          <w:sz w:val="24"/>
        </w:rPr>
      </w:pPr>
      <w:r>
        <w:rPr>
          <w:b w:val="0"/>
          <w:sz w:val="24"/>
        </w:rPr>
        <w:t xml:space="preserve">For the purpose of this benefit: </w:t>
      </w:r>
    </w:p>
    <w:p w:rsidR="00BF068E" w:rsidRDefault="00BF068E" w:rsidP="00BF068E">
      <w:pPr>
        <w:pStyle w:val="para3"/>
        <w:rPr>
          <w:b w:val="0"/>
          <w:sz w:val="24"/>
        </w:rPr>
      </w:pPr>
      <w:r>
        <w:rPr>
          <w:b w:val="0"/>
          <w:sz w:val="24"/>
        </w:rPr>
        <w:lastRenderedPageBreak/>
        <w:t>“inherited metabolic disease” means a disease caused by an inherited abnormality of body chemistry for which testing is mandated by law;</w:t>
      </w:r>
    </w:p>
    <w:p w:rsidR="00BF068E" w:rsidRDefault="00BF068E" w:rsidP="00BF068E">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F068E" w:rsidRDefault="00BF068E" w:rsidP="00BF068E">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F068E" w:rsidRDefault="00BF068E" w:rsidP="00BF068E">
      <w:pPr>
        <w:pStyle w:val="para3"/>
        <w:rPr>
          <w:b w:val="0"/>
          <w:sz w:val="24"/>
        </w:rPr>
      </w:pPr>
    </w:p>
    <w:p w:rsidR="00BF068E" w:rsidRDefault="00BF068E" w:rsidP="00BF068E">
      <w:pPr>
        <w:pStyle w:val="Heading3"/>
        <w:rPr>
          <w:u w:val="none"/>
        </w:rPr>
      </w:pPr>
      <w:r>
        <w:rPr>
          <w:u w:val="none"/>
        </w:rPr>
        <w:t>Specialized Infant Formulas</w:t>
      </w:r>
    </w:p>
    <w:p w:rsidR="00BF068E" w:rsidRDefault="00BF068E" w:rsidP="00BF068E">
      <w:pPr>
        <w:tabs>
          <w:tab w:val="left" w:pos="0"/>
          <w:tab w:val="left" w:pos="720"/>
          <w:tab w:val="left" w:pos="1152"/>
          <w:tab w:val="left" w:pos="1584"/>
          <w:tab w:val="left" w:pos="4752"/>
        </w:tabs>
        <w:suppressAutoHyphens/>
      </w:pPr>
      <w:r>
        <w:t>We cover specialized non-standard infant formulas to the same extent and subject to the same terms and conditions as coverage is provided under this [Contract] for Prescription Drugs.  We cover specialized non-standard infant formulas provided:</w:t>
      </w:r>
    </w:p>
    <w:p w:rsidR="00BF068E" w:rsidRDefault="00BF068E" w:rsidP="00BF068E">
      <w:pPr>
        <w:numPr>
          <w:ilvl w:val="0"/>
          <w:numId w:val="140"/>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BF068E" w:rsidRDefault="00BF068E" w:rsidP="00BF068E">
      <w:pPr>
        <w:numPr>
          <w:ilvl w:val="0"/>
          <w:numId w:val="140"/>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BF068E" w:rsidRDefault="00BF068E" w:rsidP="00BF068E">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BF068E" w:rsidRDefault="00BF068E" w:rsidP="00BF068E">
      <w:pPr>
        <w:pStyle w:val="para3"/>
        <w:rPr>
          <w:b w:val="0"/>
          <w:sz w:val="24"/>
        </w:rPr>
      </w:pPr>
    </w:p>
    <w:p w:rsidR="00BF068E" w:rsidRDefault="00BF068E" w:rsidP="00BF068E">
      <w:pPr>
        <w:pStyle w:val="para5"/>
        <w:ind w:left="0" w:firstLine="0"/>
        <w:rPr>
          <w:b/>
          <w:sz w:val="24"/>
        </w:rPr>
      </w:pPr>
      <w:r>
        <w:rPr>
          <w:b/>
          <w:sz w:val="24"/>
        </w:rPr>
        <w:t>X-Rays and Laboratory Tests</w:t>
      </w:r>
    </w:p>
    <w:p w:rsidR="00BF068E" w:rsidRDefault="00BF068E" w:rsidP="00BF068E">
      <w:pPr>
        <w:pStyle w:val="para3"/>
        <w:rPr>
          <w:b w:val="0"/>
          <w:sz w:val="24"/>
        </w:rPr>
      </w:pPr>
      <w:r>
        <w:rPr>
          <w:b w:val="0"/>
          <w:sz w:val="24"/>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BF068E" w:rsidRDefault="00BF068E" w:rsidP="00BF068E">
      <w:pPr>
        <w:pStyle w:val="para3"/>
        <w:rPr>
          <w:b w:val="0"/>
          <w:sz w:val="24"/>
        </w:rPr>
      </w:pPr>
    </w:p>
    <w:p w:rsidR="00BF068E" w:rsidRDefault="00BF068E" w:rsidP="00BF068E">
      <w:pPr>
        <w:pStyle w:val="para5"/>
        <w:ind w:left="0" w:firstLine="0"/>
        <w:rPr>
          <w:b/>
          <w:sz w:val="24"/>
        </w:rPr>
      </w:pPr>
      <w:r>
        <w:rPr>
          <w:b/>
          <w:sz w:val="24"/>
        </w:rPr>
        <w:t>Prescription Drugs</w:t>
      </w:r>
    </w:p>
    <w:p w:rsidR="00BF068E" w:rsidRDefault="00BF068E" w:rsidP="00BF068E">
      <w:pPr>
        <w:pStyle w:val="para3"/>
        <w:rPr>
          <w:b w:val="0"/>
          <w:sz w:val="24"/>
        </w:rPr>
      </w:pPr>
      <w:r>
        <w:rPr>
          <w:b w:val="0"/>
          <w:sz w:val="24"/>
        </w:rPr>
        <w:t xml:space="preserve">[Subject to Our pre-Approval for certain Prescription Drugs,]We cover drugs to treat an Illness or Injury [and contraceptive drugs] </w:t>
      </w:r>
      <w:r w:rsidRPr="008707B3">
        <w:rPr>
          <w:b w:val="0"/>
          <w:i/>
          <w:sz w:val="24"/>
        </w:rPr>
        <w:t>[Note to carriers:  Omit if requested</w:t>
      </w:r>
      <w:r>
        <w:rPr>
          <w:b w:val="0"/>
          <w:sz w:val="24"/>
        </w:rPr>
        <w:t xml:space="preserve"> </w:t>
      </w:r>
      <w:r w:rsidRPr="008707B3">
        <w:rPr>
          <w:b w:val="0"/>
          <w:i/>
          <w:sz w:val="24"/>
        </w:rPr>
        <w:t>by a religious employer.]</w:t>
      </w:r>
      <w:r>
        <w:rPr>
          <w:b w:val="0"/>
          <w:sz w:val="24"/>
        </w:rPr>
        <w:t xml:space="preserve">  which require a Practitioner's prescription.  [Maintenance Drugs may be obtained from a Participating Mail Order Pharmacy.]  And We exclude drugs that can be bought without a prescription, even if a Practitioner orders them.</w:t>
      </w:r>
    </w:p>
    <w:p w:rsidR="00BF068E" w:rsidRDefault="00BF068E" w:rsidP="00BF068E">
      <w:pPr>
        <w:pStyle w:val="para3"/>
        <w:rPr>
          <w:b w:val="0"/>
          <w:sz w:val="24"/>
        </w:rPr>
      </w:pPr>
    </w:p>
    <w:p w:rsidR="00BF068E" w:rsidRDefault="00BF068E" w:rsidP="00BF068E">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BF068E" w:rsidRDefault="00BF068E" w:rsidP="00BF068E">
      <w:pPr>
        <w:pStyle w:val="para3"/>
        <w:rPr>
          <w:b w:val="0"/>
          <w:sz w:val="24"/>
        </w:rPr>
      </w:pPr>
    </w:p>
    <w:p w:rsidR="00BF068E" w:rsidRDefault="00BF068E" w:rsidP="00BF068E">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BF068E" w:rsidRDefault="00BF068E" w:rsidP="00BF068E">
      <w:pPr>
        <w:pStyle w:val="para2"/>
        <w:rPr>
          <w:rFonts w:ascii="Times New Roman" w:hAnsi="Times New Roman"/>
          <w:b w:val="0"/>
          <w:sz w:val="24"/>
        </w:rPr>
      </w:pPr>
    </w:p>
    <w:p w:rsidR="00BF068E" w:rsidRDefault="00BF068E" w:rsidP="00BF068E">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w:t>
      </w:r>
      <w:r>
        <w:rPr>
          <w:rFonts w:ascii="Times New Roman" w:hAnsi="Times New Roman"/>
          <w:b w:val="0"/>
          <w:sz w:val="24"/>
        </w:rPr>
        <w:lastRenderedPageBreak/>
        <w:t xml:space="preserve">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BF068E" w:rsidRDefault="00BF068E" w:rsidP="00BF068E">
      <w:pPr>
        <w:pStyle w:val="para3"/>
        <w:rPr>
          <w:b w:val="0"/>
          <w:sz w:val="24"/>
        </w:rPr>
      </w:pPr>
    </w:p>
    <w:p w:rsidR="00BF068E" w:rsidRDefault="00BF068E" w:rsidP="00BF068E">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F068E" w:rsidRDefault="00BF068E" w:rsidP="00BF068E">
      <w:pPr>
        <w:pStyle w:val="para2"/>
        <w:jc w:val="both"/>
        <w:rPr>
          <w:rFonts w:ascii="Times New Roman" w:hAnsi="Times New Roman"/>
          <w:b w:val="0"/>
          <w:sz w:val="24"/>
        </w:rPr>
      </w:pPr>
    </w:p>
    <w:p w:rsidR="00BF068E" w:rsidRPr="00A956E1" w:rsidRDefault="00BF068E" w:rsidP="00BF068E">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w:t>
      </w:r>
      <w:r w:rsidRPr="00A956E1">
        <w:rPr>
          <w:rFonts w:ascii="Times New Roman" w:hAnsi="Times New Roman"/>
          <w:sz w:val="24"/>
          <w:szCs w:val="24"/>
        </w:rPr>
        <w:t>is shown in the Schedule.</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w:t>
      </w:r>
      <w:r w:rsidRPr="00666E21">
        <w:rPr>
          <w:rFonts w:ascii="Times New Roman" w:hAnsi="Times New Roman"/>
          <w:color w:val="000000"/>
          <w:sz w:val="24"/>
          <w:szCs w:val="24"/>
        </w:rPr>
        <w:lastRenderedPageBreak/>
        <w:t xml:space="preserve">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r>
        <w:rPr>
          <w:rFonts w:ascii="Times New Roman" w:hAnsi="Times New Roman"/>
          <w:color w:val="000000"/>
          <w:sz w:val="24"/>
          <w:szCs w:val="24"/>
        </w:rPr>
        <w:t>]</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BF068E"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BF068E" w:rsidRDefault="00BF068E" w:rsidP="00BF068E">
      <w:pPr>
        <w:pStyle w:val="NormalWeb"/>
        <w:rPr>
          <w:b/>
          <w:sz w:val="24"/>
        </w:rPr>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F068E" w:rsidRDefault="00BF068E" w:rsidP="00BF068E">
      <w:pPr>
        <w:pStyle w:val="para3"/>
        <w:rPr>
          <w:sz w:val="24"/>
        </w:rPr>
      </w:pPr>
      <w:r>
        <w:rPr>
          <w:sz w:val="24"/>
        </w:rPr>
        <w:lastRenderedPageBreak/>
        <w:t>Supplies to Administer Prescription Drugs</w:t>
      </w:r>
    </w:p>
    <w:p w:rsidR="00BF068E" w:rsidRDefault="00BF068E" w:rsidP="00BF068E">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BF068E" w:rsidRDefault="00BF068E" w:rsidP="00BF068E">
      <w:pPr>
        <w:pStyle w:val="para3"/>
        <w:rPr>
          <w:b w:val="0"/>
          <w:sz w:val="24"/>
        </w:rPr>
      </w:pPr>
    </w:p>
    <w:p w:rsidR="00BF068E" w:rsidRDefault="00BF068E" w:rsidP="00BF068E">
      <w:pPr>
        <w:tabs>
          <w:tab w:val="left" w:pos="720"/>
          <w:tab w:val="left" w:pos="1440"/>
          <w:tab w:val="left" w:pos="4032"/>
        </w:tabs>
      </w:pPr>
      <w:r w:rsidRPr="00421873">
        <w:rPr>
          <w:b/>
        </w:rPr>
        <w:t xml:space="preserve">Orally </w:t>
      </w:r>
      <w:r>
        <w:rPr>
          <w:b/>
        </w:rPr>
        <w:t>A</w:t>
      </w:r>
      <w:r w:rsidRPr="00421873">
        <w:rPr>
          <w:b/>
        </w:rPr>
        <w:t>dministered Anti-Cancer Prescription Drugs</w:t>
      </w:r>
      <w:r>
        <w:t xml:space="preserve">  </w:t>
      </w:r>
    </w:p>
    <w:p w:rsidR="00BF068E" w:rsidRDefault="00BF068E" w:rsidP="00BF068E">
      <w:pPr>
        <w:tabs>
          <w:tab w:val="left" w:pos="720"/>
          <w:tab w:val="left" w:pos="1440"/>
          <w:tab w:val="left" w:pos="4032"/>
        </w:tabs>
      </w:pPr>
      <w: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BF068E" w:rsidRDefault="00BF068E" w:rsidP="00BF068E">
      <w:pPr>
        <w:tabs>
          <w:tab w:val="left" w:pos="720"/>
          <w:tab w:val="left" w:pos="1440"/>
          <w:tab w:val="left" w:pos="4032"/>
        </w:tabs>
      </w:pPr>
    </w:p>
    <w:p w:rsidR="00BF068E" w:rsidRPr="004B6C43" w:rsidRDefault="00BF068E" w:rsidP="00BF068E">
      <w:pPr>
        <w:pStyle w:val="para3"/>
        <w:jc w:val="both"/>
        <w:rPr>
          <w:b w:val="0"/>
          <w:i/>
          <w:sz w:val="24"/>
        </w:rPr>
      </w:pPr>
      <w:r w:rsidRPr="004B6C43">
        <w:rPr>
          <w:b w:val="0"/>
          <w:i/>
          <w:sz w:val="24"/>
        </w:rPr>
        <w:t>[If a Carrier uses a different procedure to comply with the requirements of P.L. 2001,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BF068E" w:rsidRDefault="00BF068E" w:rsidP="00BF068E">
      <w:pPr>
        <w:pStyle w:val="para3"/>
        <w:rPr>
          <w:b w:val="0"/>
          <w:sz w:val="24"/>
        </w:rPr>
      </w:pPr>
    </w:p>
    <w:p w:rsidR="00BF068E" w:rsidRDefault="00BF068E" w:rsidP="00BF068E">
      <w:pPr>
        <w:pStyle w:val="para12"/>
        <w:tabs>
          <w:tab w:val="left" w:pos="720"/>
          <w:tab w:val="left" w:pos="2880"/>
        </w:tabs>
        <w:jc w:val="left"/>
        <w:rPr>
          <w:rFonts w:ascii="Times New Roman" w:hAnsi="Times New Roman"/>
          <w:b/>
          <w:sz w:val="24"/>
        </w:rPr>
      </w:pPr>
      <w:r>
        <w:rPr>
          <w:rFonts w:ascii="Times New Roman" w:hAnsi="Times New Roman"/>
          <w:b/>
          <w:sz w:val="24"/>
        </w:rPr>
        <w:t xml:space="preserve">COVERED CHARGES WITH SPECIAL LIMITATIONS </w:t>
      </w:r>
      <w:r>
        <w:rPr>
          <w:b/>
          <w:i/>
          <w:sz w:val="24"/>
        </w:rPr>
        <w:t>APPLICABLE TO [NON-NETWORK] BENEFITS</w:t>
      </w:r>
    </w:p>
    <w:p w:rsidR="00BF068E" w:rsidRDefault="00BF068E" w:rsidP="00BF068E">
      <w:pPr>
        <w:pStyle w:val="para5"/>
        <w:ind w:left="0" w:firstLine="0"/>
        <w:rPr>
          <w:sz w:val="24"/>
        </w:rPr>
      </w:pPr>
    </w:p>
    <w:p w:rsidR="00BF068E" w:rsidRDefault="00BF068E" w:rsidP="00BF068E">
      <w:pPr>
        <w:pStyle w:val="para5"/>
        <w:ind w:left="0" w:firstLine="0"/>
        <w:rPr>
          <w:b/>
          <w:sz w:val="24"/>
        </w:rPr>
      </w:pPr>
      <w:r>
        <w:rPr>
          <w:b/>
          <w:sz w:val="24"/>
        </w:rPr>
        <w:t>Cancer Clinical Trial</w:t>
      </w:r>
    </w:p>
    <w:p w:rsidR="00BF068E" w:rsidRDefault="00BF068E" w:rsidP="00BF068E">
      <w:pPr>
        <w:pStyle w:val="para5"/>
        <w:ind w:left="0" w:firstLine="0"/>
        <w:rPr>
          <w:sz w:val="24"/>
        </w:rPr>
      </w:pPr>
      <w:r>
        <w:rPr>
          <w:sz w:val="24"/>
        </w:rPr>
        <w:t xml:space="preserve">We cover practitioner fees, laboratory expenses and expenses associated with Hospitalization, administering of treatment and evaluation of the [Member] during the </w:t>
      </w:r>
      <w:r>
        <w:rPr>
          <w:sz w:val="24"/>
        </w:rPr>
        <w:lastRenderedPageBreak/>
        <w:t xml:space="preserve">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F068E" w:rsidRDefault="00BF068E" w:rsidP="00BF068E">
      <w:pPr>
        <w:pStyle w:val="para5"/>
        <w:ind w:left="0" w:firstLine="0"/>
        <w:rPr>
          <w:sz w:val="24"/>
        </w:rPr>
      </w:pPr>
    </w:p>
    <w:p w:rsidR="00BF068E" w:rsidRDefault="00BF068E" w:rsidP="00BF068E">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F068E" w:rsidRDefault="00BF068E" w:rsidP="00BF068E">
      <w:pPr>
        <w:pStyle w:val="para5"/>
        <w:ind w:left="0" w:firstLine="0"/>
        <w:rPr>
          <w:b/>
          <w:sz w:val="24"/>
        </w:rPr>
      </w:pPr>
      <w:r w:rsidRPr="00CC2FCD">
        <w:rPr>
          <w:b/>
          <w:sz w:val="24"/>
        </w:rPr>
        <w:t xml:space="preserve"> </w:t>
      </w:r>
    </w:p>
    <w:p w:rsidR="00BF068E" w:rsidRPr="00CC2FCD" w:rsidRDefault="00BF068E" w:rsidP="00BF068E">
      <w:pPr>
        <w:pStyle w:val="para5"/>
        <w:ind w:left="0" w:firstLine="0"/>
        <w:rPr>
          <w:b/>
          <w:sz w:val="24"/>
        </w:rPr>
      </w:pPr>
      <w:r w:rsidRPr="00CC2FCD">
        <w:rPr>
          <w:b/>
          <w:sz w:val="24"/>
        </w:rPr>
        <w:t>Clinical Trial</w:t>
      </w:r>
    </w:p>
    <w:p w:rsidR="00BF068E" w:rsidRPr="00E17DA6" w:rsidRDefault="00BF068E" w:rsidP="00BF068E">
      <w:pPr>
        <w:suppressLineNumbers/>
        <w:tabs>
          <w:tab w:val="left" w:pos="1820"/>
        </w:tabs>
        <w:jc w:val="both"/>
        <w:rPr>
          <w:rFonts w:ascii="Times" w:eastAsia="Calibri" w:hAnsi="Times"/>
        </w:rPr>
      </w:pP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information establishing that his or her participation in the clinical trial would be appropriate.  </w:t>
      </w:r>
    </w:p>
    <w:p w:rsidR="00BF068E" w:rsidRPr="00E17DA6" w:rsidRDefault="00BF068E" w:rsidP="00BF068E">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BF068E" w:rsidRPr="00E17DA6" w:rsidRDefault="00BF068E" w:rsidP="00BF068E">
      <w:pPr>
        <w:suppressLineNumbers/>
        <w:tabs>
          <w:tab w:val="left" w:pos="1820"/>
        </w:tabs>
        <w:jc w:val="both"/>
        <w:rPr>
          <w:rFonts w:ascii="Times" w:eastAsia="Calibri" w:hAnsi="Times"/>
        </w:rPr>
      </w:pPr>
    </w:p>
    <w:p w:rsidR="00BF068E" w:rsidRDefault="00BF068E" w:rsidP="00BF068E">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BF068E" w:rsidRDefault="00BF068E" w:rsidP="00BF068E">
      <w:pPr>
        <w:pStyle w:val="para5"/>
        <w:ind w:left="0" w:firstLine="0"/>
        <w:rPr>
          <w:sz w:val="24"/>
        </w:rPr>
      </w:pPr>
    </w:p>
    <w:p w:rsidR="00BF068E" w:rsidRDefault="00BF068E" w:rsidP="00BF068E">
      <w:pPr>
        <w:pStyle w:val="para5"/>
        <w:ind w:left="0" w:firstLine="0"/>
        <w:rPr>
          <w:b/>
          <w:sz w:val="24"/>
        </w:rPr>
      </w:pPr>
      <w:r>
        <w:rPr>
          <w:b/>
          <w:sz w:val="24"/>
        </w:rPr>
        <w:t>Dental Care and Treatment</w:t>
      </w:r>
    </w:p>
    <w:p w:rsidR="00BF068E" w:rsidRDefault="00BF068E" w:rsidP="00BF068E">
      <w:pPr>
        <w:pStyle w:val="para3"/>
        <w:rPr>
          <w:sz w:val="24"/>
        </w:rPr>
      </w:pPr>
      <w:r>
        <w:rPr>
          <w:sz w:val="24"/>
        </w:rPr>
        <w:t>Dental benefits available to all [Members]</w:t>
      </w:r>
    </w:p>
    <w:p w:rsidR="00BF068E" w:rsidRDefault="00BF068E" w:rsidP="00BF068E">
      <w:pPr>
        <w:pStyle w:val="para3"/>
        <w:rPr>
          <w:b w:val="0"/>
          <w:sz w:val="24"/>
        </w:rPr>
      </w:pPr>
      <w:r>
        <w:rPr>
          <w:b w:val="0"/>
          <w:sz w:val="24"/>
        </w:rPr>
        <w:t>We cover:</w:t>
      </w:r>
    </w:p>
    <w:p w:rsidR="00BF068E" w:rsidRDefault="00BF068E" w:rsidP="00BF068E">
      <w:pPr>
        <w:pStyle w:val="para3"/>
        <w:numPr>
          <w:ilvl w:val="0"/>
          <w:numId w:val="76"/>
        </w:numPr>
        <w:ind w:left="0" w:firstLine="0"/>
        <w:rPr>
          <w:b w:val="0"/>
          <w:sz w:val="24"/>
        </w:rPr>
      </w:pPr>
      <w:r>
        <w:rPr>
          <w:b w:val="0"/>
          <w:sz w:val="24"/>
        </w:rPr>
        <w:t>the diagnosis and treatment of oral tumors and cysts; and</w:t>
      </w:r>
    </w:p>
    <w:p w:rsidR="00BF068E" w:rsidRDefault="00BF068E" w:rsidP="00BF068E">
      <w:pPr>
        <w:pStyle w:val="para3"/>
        <w:numPr>
          <w:ilvl w:val="0"/>
          <w:numId w:val="76"/>
        </w:numPr>
        <w:ind w:left="0" w:firstLine="0"/>
        <w:rPr>
          <w:b w:val="0"/>
          <w:sz w:val="24"/>
        </w:rPr>
      </w:pPr>
      <w:r>
        <w:rPr>
          <w:b w:val="0"/>
          <w:sz w:val="24"/>
        </w:rPr>
        <w:t>the surgical removal of bony impacted teeth.</w:t>
      </w:r>
    </w:p>
    <w:p w:rsidR="00BF068E" w:rsidRDefault="00BF068E" w:rsidP="00BF068E">
      <w:pPr>
        <w:pStyle w:val="para3"/>
        <w:rPr>
          <w:b w:val="0"/>
          <w:sz w:val="24"/>
        </w:rPr>
      </w:pPr>
    </w:p>
    <w:p w:rsidR="00BF068E" w:rsidRDefault="00BF068E" w:rsidP="00BF068E">
      <w:pPr>
        <w:pStyle w:val="para3"/>
        <w:rPr>
          <w:b w:val="0"/>
          <w:sz w:val="24"/>
        </w:rPr>
      </w:pPr>
      <w:r>
        <w:rPr>
          <w:b w:val="0"/>
          <w:sz w:val="24"/>
        </w:rPr>
        <w:t>We also cover treatment of an Injury to natural teeth or the jaw, but only if:</w:t>
      </w:r>
    </w:p>
    <w:p w:rsidR="00BF068E" w:rsidRDefault="00BF068E" w:rsidP="00BF068E">
      <w:pPr>
        <w:pStyle w:val="para4"/>
        <w:numPr>
          <w:ilvl w:val="0"/>
          <w:numId w:val="77"/>
        </w:numPr>
        <w:ind w:left="0" w:firstLine="0"/>
        <w:rPr>
          <w:b w:val="0"/>
        </w:rPr>
      </w:pPr>
      <w:r>
        <w:rPr>
          <w:b w:val="0"/>
        </w:rPr>
        <w:t>the Injury was not caused, directly or indirectly by biting or chewing; and</w:t>
      </w:r>
    </w:p>
    <w:p w:rsidR="00BF068E" w:rsidRDefault="00BF068E" w:rsidP="00BF068E">
      <w:pPr>
        <w:pStyle w:val="para4"/>
        <w:numPr>
          <w:ilvl w:val="0"/>
          <w:numId w:val="77"/>
        </w:numPr>
        <w:ind w:left="0" w:firstLine="0"/>
        <w:rPr>
          <w:b w:val="0"/>
        </w:rPr>
      </w:pPr>
      <w:r>
        <w:rPr>
          <w:b w:val="0"/>
        </w:rPr>
        <w:t>all treatment is finished within 6 months of the date of the Injury.</w:t>
      </w:r>
    </w:p>
    <w:p w:rsidR="00BF068E" w:rsidRDefault="00BF068E" w:rsidP="00BF068E">
      <w:pPr>
        <w:pStyle w:val="para3"/>
        <w:rPr>
          <w:b w:val="0"/>
          <w:sz w:val="24"/>
        </w:rPr>
      </w:pPr>
      <w:r>
        <w:rPr>
          <w:b w:val="0"/>
          <w:sz w:val="24"/>
        </w:rPr>
        <w:t>Treatment includes replacing natural teeth lost due to such Injury. But in no event do We cover orthodontic treatment.</w:t>
      </w:r>
    </w:p>
    <w:p w:rsidR="00BF068E" w:rsidRDefault="00BF068E" w:rsidP="00BF068E">
      <w:pPr>
        <w:pStyle w:val="para5"/>
        <w:ind w:left="0" w:firstLine="0"/>
        <w:rPr>
          <w:sz w:val="24"/>
        </w:rPr>
      </w:pPr>
    </w:p>
    <w:p w:rsidR="00BF068E" w:rsidRPr="000345F0" w:rsidRDefault="00BF068E" w:rsidP="00BF068E">
      <w:pPr>
        <w:suppressAutoHyphens/>
        <w:jc w:val="both"/>
        <w:rPr>
          <w:b/>
        </w:rPr>
      </w:pPr>
      <w:r w:rsidRPr="000345F0">
        <w:rPr>
          <w:b/>
        </w:rPr>
        <w:t>Additional benefits for a Child under age 6</w:t>
      </w:r>
    </w:p>
    <w:p w:rsidR="00BF068E" w:rsidRDefault="00BF068E" w:rsidP="00BF068E">
      <w:pPr>
        <w:suppressAutoHyphens/>
        <w:jc w:val="both"/>
      </w:pPr>
      <w:r>
        <w:t>For a Member who is severely disabled or who is a Child under age 6, We cover:</w:t>
      </w:r>
    </w:p>
    <w:p w:rsidR="00BF068E" w:rsidRDefault="00BF068E" w:rsidP="00BF068E">
      <w:pPr>
        <w:numPr>
          <w:ilvl w:val="0"/>
          <w:numId w:val="124"/>
        </w:numPr>
        <w:suppressAutoHyphens/>
        <w:ind w:left="0" w:firstLine="0"/>
        <w:jc w:val="both"/>
      </w:pPr>
      <w:r>
        <w:t>general anesthesia and Hospitalization for dental services; and</w:t>
      </w:r>
    </w:p>
    <w:p w:rsidR="00BF068E" w:rsidRDefault="00BF068E" w:rsidP="00BF068E">
      <w:pPr>
        <w:pStyle w:val="para7"/>
        <w:numPr>
          <w:ilvl w:val="0"/>
          <w:numId w:val="124"/>
        </w:numPr>
        <w:suppressLineNumbers w:val="0"/>
        <w:suppressAutoHyphens/>
        <w:ind w:left="0" w:firstLine="0"/>
        <w:jc w:val="both"/>
        <w:rPr>
          <w:rFonts w:ascii="Times New Roman" w:hAnsi="Times New Roman"/>
        </w:rPr>
      </w:pPr>
      <w:r>
        <w:rPr>
          <w:rFonts w:ascii="Times New Roman" w:hAnsi="Times New Roman"/>
        </w:rPr>
        <w:lastRenderedPageBreak/>
        <w:t xml:space="preserve">dental services rendered by a dentist regardless of where the dental services are provided for a medical condition covered by this Contract which requires Hospitalization or general anesthesia.  </w:t>
      </w:r>
    </w:p>
    <w:p w:rsidR="00BF068E" w:rsidRDefault="00BF068E" w:rsidP="00BF068E">
      <w:pPr>
        <w:pStyle w:val="para5"/>
        <w:ind w:left="0" w:firstLine="0"/>
        <w:rPr>
          <w:sz w:val="24"/>
        </w:rPr>
      </w:pPr>
    </w:p>
    <w:p w:rsidR="00BF068E" w:rsidRPr="000345F0" w:rsidRDefault="00BF068E" w:rsidP="00BF068E">
      <w:pPr>
        <w:pStyle w:val="para5"/>
        <w:ind w:left="0" w:firstLine="0"/>
        <w:rPr>
          <w:i/>
          <w:sz w:val="24"/>
        </w:rPr>
      </w:pPr>
      <w:r w:rsidRPr="000345F0">
        <w:rPr>
          <w:i/>
          <w:sz w:val="24"/>
        </w:rPr>
        <w:t>[Note to Carriers:  The following dental benefits section for members through age 18 would provide non-network dental benefits.  Such non-network dental benefits are not required, but may be included at the option of the carrier.]</w:t>
      </w:r>
    </w:p>
    <w:p w:rsidR="00BF068E" w:rsidRDefault="00BF068E" w:rsidP="00BF068E">
      <w:pPr>
        <w:pStyle w:val="para5"/>
        <w:ind w:left="0" w:firstLine="0"/>
        <w:rPr>
          <w:sz w:val="24"/>
        </w:rPr>
      </w:pPr>
    </w:p>
    <w:p w:rsidR="00BF068E" w:rsidRPr="0065416F" w:rsidRDefault="00BF068E" w:rsidP="00BF068E">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BF068E" w:rsidRDefault="00BF068E" w:rsidP="00BF068E">
      <w:pPr>
        <w:pStyle w:val="para5"/>
        <w:ind w:left="0" w:firstLine="0"/>
        <w:jc w:val="both"/>
        <w:rPr>
          <w:b/>
          <w:bCs/>
          <w:sz w:val="24"/>
          <w:szCs w:val="24"/>
        </w:rPr>
      </w:pPr>
    </w:p>
    <w:p w:rsidR="00BF068E" w:rsidRDefault="00BF068E" w:rsidP="00BF068E">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Dental services are available from birth with an age one dental visit encouraged.</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A second opinion is allowed.</w:t>
      </w:r>
    </w:p>
    <w:p w:rsidR="00BF068E" w:rsidRPr="002C285B" w:rsidRDefault="00BF068E" w:rsidP="00BF068E">
      <w:pPr>
        <w:pStyle w:val="para5"/>
        <w:numPr>
          <w:ilvl w:val="0"/>
          <w:numId w:val="23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BF068E" w:rsidRPr="001E0FC6" w:rsidRDefault="00BF068E" w:rsidP="00BF068E">
      <w:pPr>
        <w:pStyle w:val="para5"/>
        <w:numPr>
          <w:ilvl w:val="0"/>
          <w:numId w:val="23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BF068E" w:rsidRDefault="00BF068E" w:rsidP="00BF068E">
      <w:pPr>
        <w:pStyle w:val="para5"/>
        <w:numPr>
          <w:ilvl w:val="0"/>
          <w:numId w:val="23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BF068E" w:rsidRDefault="00BF068E" w:rsidP="00BF068E">
      <w:pPr>
        <w:pStyle w:val="para5"/>
        <w:numPr>
          <w:ilvl w:val="0"/>
          <w:numId w:val="230"/>
        </w:numPr>
        <w:suppressLineNumbers w:val="0"/>
        <w:tabs>
          <w:tab w:val="clear" w:pos="1820"/>
        </w:tabs>
        <w:jc w:val="both"/>
        <w:rPr>
          <w:sz w:val="24"/>
          <w:szCs w:val="24"/>
        </w:rPr>
      </w:pPr>
      <w:r>
        <w:rPr>
          <w:sz w:val="24"/>
          <w:szCs w:val="24"/>
        </w:rPr>
        <w:t>Services that are considered experimental in nature will not be considered.</w:t>
      </w:r>
    </w:p>
    <w:p w:rsidR="00BF068E" w:rsidRPr="00A70A03" w:rsidRDefault="00BF068E" w:rsidP="00BF068E">
      <w:pPr>
        <w:pStyle w:val="para5"/>
        <w:numPr>
          <w:ilvl w:val="0"/>
          <w:numId w:val="23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BF068E" w:rsidRPr="00A70A03"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u w:val="single"/>
        </w:rPr>
      </w:pPr>
      <w:r w:rsidRPr="00A70A03">
        <w:rPr>
          <w:sz w:val="24"/>
          <w:szCs w:val="24"/>
          <w:u w:val="single"/>
        </w:rPr>
        <w:t>Diagnostic Services</w:t>
      </w:r>
    </w:p>
    <w:p w:rsidR="00BF068E" w:rsidRPr="00A70A03" w:rsidRDefault="00BF068E" w:rsidP="00BF068E">
      <w:pPr>
        <w:pStyle w:val="para5"/>
        <w:ind w:left="0" w:firstLine="0"/>
        <w:jc w:val="both"/>
        <w:rPr>
          <w:sz w:val="24"/>
          <w:szCs w:val="24"/>
          <w:u w:val="single"/>
        </w:rPr>
      </w:pPr>
    </w:p>
    <w:p w:rsidR="00BF068E" w:rsidRPr="00A70A03" w:rsidRDefault="00BF068E" w:rsidP="00BF068E">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BF068E" w:rsidRDefault="00BF068E" w:rsidP="00BF068E">
      <w:pPr>
        <w:pStyle w:val="para5"/>
        <w:numPr>
          <w:ilvl w:val="0"/>
          <w:numId w:val="20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lastRenderedPageBreak/>
        <w:t>Periodic oral evaluation – subsequent thorough evaluation of an established patient*</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Oral evaluation for patient under the age of 3 and counseling with primary caregiver*</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 xml:space="preserve">Limited oral evaluations that are problem focused </w:t>
      </w:r>
    </w:p>
    <w:p w:rsidR="00BF068E" w:rsidRDefault="00BF068E" w:rsidP="00BF068E">
      <w:pPr>
        <w:pStyle w:val="para5"/>
        <w:numPr>
          <w:ilvl w:val="0"/>
          <w:numId w:val="227"/>
        </w:numPr>
        <w:suppressLineNumbers w:val="0"/>
        <w:tabs>
          <w:tab w:val="clear" w:pos="1820"/>
        </w:tabs>
        <w:jc w:val="both"/>
        <w:rPr>
          <w:sz w:val="24"/>
          <w:szCs w:val="24"/>
        </w:rPr>
      </w:pPr>
      <w:r>
        <w:rPr>
          <w:sz w:val="24"/>
          <w:szCs w:val="24"/>
        </w:rPr>
        <w:t>Detailed oral evaluations that are problem focused</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Diagnostic Imaging with interpretation</w:t>
      </w:r>
    </w:p>
    <w:p w:rsidR="00BF068E" w:rsidRDefault="00BF068E" w:rsidP="00BF068E">
      <w:pPr>
        <w:pStyle w:val="para5"/>
        <w:numPr>
          <w:ilvl w:val="0"/>
          <w:numId w:val="22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BF068E" w:rsidRDefault="00BF068E" w:rsidP="00BF068E">
      <w:pPr>
        <w:pStyle w:val="para5"/>
        <w:numPr>
          <w:ilvl w:val="0"/>
          <w:numId w:val="22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BF068E" w:rsidRPr="00455780" w:rsidRDefault="00BF068E" w:rsidP="00BF068E">
      <w:pPr>
        <w:pStyle w:val="para5"/>
        <w:numPr>
          <w:ilvl w:val="0"/>
          <w:numId w:val="22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Bitewings, periapicals, panoramic and cephlometric radiographic images</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Intraoral and extraoral radiographic images </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Oral/facial photographic images</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Maxillofacial MRI, ultrasound </w:t>
      </w:r>
    </w:p>
    <w:p w:rsidR="00BF068E" w:rsidRDefault="00BF068E" w:rsidP="00BF068E">
      <w:pPr>
        <w:pStyle w:val="para5"/>
        <w:numPr>
          <w:ilvl w:val="0"/>
          <w:numId w:val="228"/>
        </w:numPr>
        <w:suppressLineNumbers w:val="0"/>
        <w:tabs>
          <w:tab w:val="clear" w:pos="1820"/>
        </w:tabs>
        <w:jc w:val="both"/>
        <w:rPr>
          <w:sz w:val="24"/>
          <w:szCs w:val="24"/>
        </w:rPr>
      </w:pPr>
      <w:r>
        <w:rPr>
          <w:sz w:val="24"/>
          <w:szCs w:val="24"/>
        </w:rPr>
        <w:t xml:space="preserve">Cone beam image capture </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Tests and Examinations</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Viral culture</w:t>
      </w:r>
    </w:p>
    <w:p w:rsidR="00BF068E" w:rsidRDefault="00BF068E" w:rsidP="00BF068E">
      <w:pPr>
        <w:pStyle w:val="para5"/>
        <w:numPr>
          <w:ilvl w:val="0"/>
          <w:numId w:val="200"/>
        </w:numPr>
        <w:suppressLineNumbers w:val="0"/>
        <w:tabs>
          <w:tab w:val="clear" w:pos="1820"/>
        </w:tabs>
        <w:jc w:val="both"/>
        <w:rPr>
          <w:sz w:val="24"/>
          <w:szCs w:val="24"/>
        </w:rPr>
      </w:pPr>
      <w:r>
        <w:rPr>
          <w:sz w:val="24"/>
          <w:szCs w:val="24"/>
        </w:rPr>
        <w:t>Collection and preparation of saliva sample for laboratory diagnostic testing</w:t>
      </w:r>
    </w:p>
    <w:p w:rsidR="00BF068E" w:rsidRPr="00455780" w:rsidRDefault="00BF068E" w:rsidP="00BF068E">
      <w:pPr>
        <w:pStyle w:val="para5"/>
        <w:numPr>
          <w:ilvl w:val="0"/>
          <w:numId w:val="20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BF068E" w:rsidRDefault="00BF068E" w:rsidP="00BF068E">
      <w:pPr>
        <w:pStyle w:val="para5"/>
        <w:numPr>
          <w:ilvl w:val="0"/>
          <w:numId w:val="200"/>
        </w:numPr>
        <w:suppressLineNumbers w:val="0"/>
        <w:tabs>
          <w:tab w:val="clear" w:pos="1820"/>
        </w:tabs>
        <w:jc w:val="both"/>
        <w:rPr>
          <w:sz w:val="24"/>
          <w:szCs w:val="24"/>
        </w:rPr>
      </w:pPr>
      <w:r w:rsidRPr="0055524A">
        <w:rPr>
          <w:sz w:val="24"/>
          <w:szCs w:val="24"/>
        </w:rPr>
        <w:t>Oral pathology laboratory</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BF068E" w:rsidRDefault="00BF068E" w:rsidP="00BF068E">
      <w:pPr>
        <w:pStyle w:val="para5"/>
        <w:numPr>
          <w:ilvl w:val="0"/>
          <w:numId w:val="229"/>
        </w:numPr>
        <w:suppressLineNumbers w:val="0"/>
        <w:tabs>
          <w:tab w:val="clear" w:pos="1820"/>
        </w:tabs>
        <w:jc w:val="both"/>
        <w:rPr>
          <w:sz w:val="24"/>
          <w:szCs w:val="24"/>
        </w:rPr>
      </w:pPr>
      <w:r>
        <w:rPr>
          <w:sz w:val="24"/>
          <w:szCs w:val="24"/>
        </w:rPr>
        <w:t>Other oral pathology procedures, by report</w:t>
      </w:r>
    </w:p>
    <w:p w:rsidR="00BF068E" w:rsidRDefault="00BF068E" w:rsidP="00BF068E">
      <w:pPr>
        <w:pStyle w:val="para5"/>
        <w:jc w:val="both"/>
        <w:rPr>
          <w:sz w:val="24"/>
          <w:szCs w:val="24"/>
        </w:rPr>
      </w:pPr>
    </w:p>
    <w:p w:rsidR="00BF068E" w:rsidRDefault="00BF068E" w:rsidP="00BF068E">
      <w:pPr>
        <w:pStyle w:val="para5"/>
        <w:ind w:left="0" w:firstLine="0"/>
        <w:jc w:val="both"/>
        <w:rPr>
          <w:sz w:val="24"/>
          <w:szCs w:val="24"/>
        </w:rPr>
      </w:pPr>
      <w:r>
        <w:rPr>
          <w:sz w:val="24"/>
          <w:szCs w:val="24"/>
          <w:u w:val="single"/>
        </w:rPr>
        <w:t>Preventive Services</w:t>
      </w:r>
      <w:r w:rsidRPr="00DD7873">
        <w:rPr>
          <w:sz w:val="24"/>
          <w:szCs w:val="24"/>
        </w:rPr>
        <w:t xml:space="preserve"> </w:t>
      </w:r>
    </w:p>
    <w:p w:rsidR="00BF068E" w:rsidRDefault="00BF068E" w:rsidP="00BF068E">
      <w:pPr>
        <w:pStyle w:val="para5"/>
        <w:ind w:left="0" w:firstLine="0"/>
        <w:jc w:val="both"/>
        <w:rPr>
          <w:sz w:val="24"/>
          <w:szCs w:val="24"/>
        </w:rPr>
      </w:pPr>
    </w:p>
    <w:p w:rsidR="00BF068E" w:rsidRPr="001E0FC6" w:rsidRDefault="00BF068E" w:rsidP="00BF068E">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Dental prophylaxis once every 6 months*</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Fluoride varnish once every 3 months for children under the age of 6</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BF068E" w:rsidRDefault="00BF068E" w:rsidP="00BF068E">
      <w:pPr>
        <w:pStyle w:val="para5"/>
        <w:numPr>
          <w:ilvl w:val="0"/>
          <w:numId w:val="19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 xml:space="preserve">fixed – unilateral and bilateral  </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 xml:space="preserve">removable – bilateral only </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t>recementation of fixed space maintainer</w:t>
      </w:r>
    </w:p>
    <w:p w:rsidR="00BF068E" w:rsidRDefault="00BF068E" w:rsidP="00BF068E">
      <w:pPr>
        <w:pStyle w:val="para5"/>
        <w:numPr>
          <w:ilvl w:val="0"/>
          <w:numId w:val="201"/>
        </w:numPr>
        <w:suppressLineNumbers w:val="0"/>
        <w:tabs>
          <w:tab w:val="clear" w:pos="1820"/>
        </w:tabs>
        <w:jc w:val="both"/>
        <w:rPr>
          <w:sz w:val="24"/>
          <w:szCs w:val="24"/>
        </w:rPr>
      </w:pPr>
      <w:r>
        <w:rPr>
          <w:sz w:val="24"/>
          <w:szCs w:val="24"/>
        </w:rPr>
        <w:lastRenderedPageBreak/>
        <w:t>removal of fixed space maintainer – considered for provider that did not place appliance</w:t>
      </w:r>
    </w:p>
    <w:p w:rsidR="00BF068E" w:rsidRDefault="00BF068E" w:rsidP="00BF068E">
      <w:pPr>
        <w:pStyle w:val="para5"/>
        <w:ind w:left="0" w:firstLine="0"/>
        <w:jc w:val="both"/>
        <w:rPr>
          <w:sz w:val="24"/>
          <w:szCs w:val="24"/>
        </w:rPr>
      </w:pPr>
    </w:p>
    <w:p w:rsidR="00BF068E" w:rsidRDefault="00BF068E" w:rsidP="00BF068E">
      <w:pPr>
        <w:pStyle w:val="para5"/>
        <w:jc w:val="both"/>
        <w:rPr>
          <w:sz w:val="24"/>
          <w:szCs w:val="24"/>
          <w:u w:val="single"/>
        </w:rPr>
      </w:pPr>
      <w:r w:rsidRPr="00462D6A">
        <w:rPr>
          <w:sz w:val="24"/>
          <w:szCs w:val="24"/>
          <w:u w:val="single"/>
        </w:rPr>
        <w:t>Restorative Services</w:t>
      </w:r>
    </w:p>
    <w:p w:rsidR="00BF068E" w:rsidRDefault="00BF068E" w:rsidP="00BF068E">
      <w:pPr>
        <w:pStyle w:val="para5"/>
        <w:jc w:val="both"/>
        <w:rPr>
          <w:sz w:val="24"/>
          <w:szCs w:val="24"/>
          <w:u w:val="single"/>
        </w:rPr>
      </w:pPr>
    </w:p>
    <w:p w:rsidR="00BF068E" w:rsidRDefault="00BF068E" w:rsidP="00BF068E">
      <w:pPr>
        <w:pStyle w:val="para5"/>
        <w:numPr>
          <w:ilvl w:val="0"/>
          <w:numId w:val="22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BF068E" w:rsidRDefault="00BF068E" w:rsidP="00BF068E">
      <w:pPr>
        <w:pStyle w:val="para5"/>
        <w:numPr>
          <w:ilvl w:val="0"/>
          <w:numId w:val="21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BF068E" w:rsidRDefault="00BF068E" w:rsidP="00BF068E">
      <w:pPr>
        <w:pStyle w:val="para5"/>
        <w:ind w:left="720" w:firstLine="0"/>
        <w:jc w:val="both"/>
        <w:rPr>
          <w:sz w:val="24"/>
          <w:szCs w:val="24"/>
        </w:rPr>
      </w:pPr>
      <w:r>
        <w:rPr>
          <w:sz w:val="24"/>
          <w:szCs w:val="24"/>
        </w:rPr>
        <w:t xml:space="preserve">demonstrate material failure as the cause. </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BF068E" w:rsidRPr="001E3609" w:rsidRDefault="00BF068E" w:rsidP="00BF068E">
      <w:pPr>
        <w:pStyle w:val="para5"/>
        <w:ind w:left="720" w:firstLine="0"/>
        <w:jc w:val="both"/>
        <w:rPr>
          <w:sz w:val="24"/>
          <w:szCs w:val="24"/>
        </w:rPr>
      </w:pPr>
      <w:r w:rsidRPr="001E3609">
        <w:rPr>
          <w:sz w:val="24"/>
          <w:szCs w:val="24"/>
        </w:rPr>
        <w:t>restorations are placed on the same tooth.</w:t>
      </w:r>
    </w:p>
    <w:p w:rsidR="00BF068E" w:rsidRPr="001E3609" w:rsidRDefault="00BF068E" w:rsidP="00BF068E">
      <w:pPr>
        <w:pStyle w:val="para5"/>
        <w:numPr>
          <w:ilvl w:val="0"/>
          <w:numId w:val="21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BF068E" w:rsidRDefault="00BF068E" w:rsidP="00BF068E">
      <w:pPr>
        <w:pStyle w:val="para5"/>
        <w:numPr>
          <w:ilvl w:val="0"/>
          <w:numId w:val="21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BF068E" w:rsidRDefault="00BF068E" w:rsidP="00BF068E">
      <w:pPr>
        <w:pStyle w:val="para5"/>
        <w:ind w:left="720" w:firstLine="0"/>
        <w:jc w:val="both"/>
        <w:rPr>
          <w:sz w:val="24"/>
          <w:szCs w:val="24"/>
        </w:rPr>
      </w:pPr>
    </w:p>
    <w:p w:rsidR="00BF068E" w:rsidRPr="001E3609" w:rsidRDefault="00BF068E" w:rsidP="00BF068E">
      <w:pPr>
        <w:pStyle w:val="para5"/>
        <w:jc w:val="both"/>
        <w:rPr>
          <w:sz w:val="24"/>
          <w:szCs w:val="24"/>
        </w:rPr>
      </w:pPr>
      <w:r>
        <w:rPr>
          <w:sz w:val="24"/>
          <w:szCs w:val="24"/>
        </w:rPr>
        <w:t>Restorative service to include:</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BF068E" w:rsidRDefault="00BF068E" w:rsidP="00BF068E">
      <w:pPr>
        <w:pStyle w:val="para5"/>
        <w:numPr>
          <w:ilvl w:val="0"/>
          <w:numId w:val="20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F068E" w:rsidRPr="004375A1" w:rsidRDefault="00BF068E" w:rsidP="00BF068E">
      <w:pPr>
        <w:pStyle w:val="ListParagraph"/>
        <w:numPr>
          <w:ilvl w:val="0"/>
          <w:numId w:val="20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BF068E" w:rsidRDefault="00BF068E" w:rsidP="00BF068E">
      <w:pPr>
        <w:pStyle w:val="para5"/>
        <w:numPr>
          <w:ilvl w:val="0"/>
          <w:numId w:val="202"/>
        </w:numPr>
        <w:suppressLineNumbers w:val="0"/>
        <w:tabs>
          <w:tab w:val="clear" w:pos="1820"/>
        </w:tabs>
        <w:jc w:val="both"/>
        <w:rPr>
          <w:sz w:val="24"/>
          <w:szCs w:val="24"/>
        </w:rPr>
      </w:pPr>
      <w:r>
        <w:rPr>
          <w:sz w:val="24"/>
          <w:szCs w:val="24"/>
        </w:rPr>
        <w:t>Provisional crowns are not covered.</w:t>
      </w:r>
    </w:p>
    <w:p w:rsidR="00BF068E" w:rsidRDefault="00BF068E" w:rsidP="00BF068E">
      <w:pPr>
        <w:pStyle w:val="ListParagraph"/>
        <w:numPr>
          <w:ilvl w:val="0"/>
          <w:numId w:val="196"/>
        </w:numPr>
        <w:jc w:val="both"/>
        <w:rPr>
          <w:rFonts w:ascii="Times" w:hAnsi="Times" w:cs="Times"/>
        </w:rPr>
      </w:pPr>
      <w:r>
        <w:rPr>
          <w:rFonts w:ascii="Times" w:hAnsi="Times" w:cs="Times"/>
        </w:rPr>
        <w:t>Recement of  inlay, onlay, custom fabricated/cast or prefabricated  post and core and crown,</w:t>
      </w:r>
    </w:p>
    <w:p w:rsidR="00BF068E" w:rsidRPr="003E7120" w:rsidRDefault="00BF068E" w:rsidP="00BF068E">
      <w:pPr>
        <w:pStyle w:val="ListParagraph"/>
        <w:numPr>
          <w:ilvl w:val="0"/>
          <w:numId w:val="196"/>
        </w:numPr>
        <w:jc w:val="both"/>
        <w:rPr>
          <w:rFonts w:ascii="Times" w:hAnsi="Times" w:cs="Times"/>
        </w:rPr>
      </w:pPr>
      <w:r w:rsidRPr="003E7120">
        <w:rPr>
          <w:rFonts w:ascii="Times" w:hAnsi="Times" w:cs="Times"/>
        </w:rPr>
        <w:lastRenderedPageBreak/>
        <w:t xml:space="preserve">Prefabricated stainless steel, stainless steel crown with resin window and resin crowns. Service includes local anesthesia, insertion with cementation and adjusting occlusion.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Pin retention</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 xml:space="preserve">Indirectly fabricated (custom fabricated/cast) and prefabricated post and core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Post removal</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Temporary crown (fractured tooth)</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Additional procedures to construct new crown under existing partial denture</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Coping</w:t>
      </w:r>
    </w:p>
    <w:p w:rsidR="00BF068E" w:rsidRDefault="00BF068E" w:rsidP="00BF068E">
      <w:pPr>
        <w:pStyle w:val="para5"/>
        <w:numPr>
          <w:ilvl w:val="0"/>
          <w:numId w:val="196"/>
        </w:numPr>
        <w:suppressLineNumbers w:val="0"/>
        <w:tabs>
          <w:tab w:val="clear" w:pos="1820"/>
        </w:tabs>
        <w:jc w:val="both"/>
        <w:rPr>
          <w:sz w:val="24"/>
          <w:szCs w:val="24"/>
        </w:rPr>
      </w:pPr>
      <w:r>
        <w:rPr>
          <w:sz w:val="24"/>
          <w:szCs w:val="24"/>
        </w:rPr>
        <w:t>Crown repair</w:t>
      </w:r>
    </w:p>
    <w:p w:rsidR="00BF068E" w:rsidRPr="00850F35" w:rsidRDefault="00BF068E" w:rsidP="00BF068E">
      <w:pPr>
        <w:pStyle w:val="para5"/>
        <w:numPr>
          <w:ilvl w:val="0"/>
          <w:numId w:val="196"/>
        </w:numPr>
        <w:suppressLineNumbers w:val="0"/>
        <w:tabs>
          <w:tab w:val="clear" w:pos="1820"/>
        </w:tabs>
        <w:jc w:val="both"/>
        <w:rPr>
          <w:sz w:val="24"/>
          <w:szCs w:val="24"/>
        </w:rPr>
      </w:pPr>
      <w:r>
        <w:rPr>
          <w:sz w:val="24"/>
          <w:szCs w:val="24"/>
        </w:rPr>
        <w:t>Protective restoration/sedative filling</w:t>
      </w:r>
    </w:p>
    <w:p w:rsidR="00BF068E" w:rsidRDefault="00BF068E" w:rsidP="00BF068E">
      <w:pPr>
        <w:pStyle w:val="para5"/>
        <w:jc w:val="both"/>
        <w:rPr>
          <w:sz w:val="24"/>
          <w:szCs w:val="24"/>
        </w:rPr>
      </w:pPr>
    </w:p>
    <w:p w:rsidR="00BF068E" w:rsidRDefault="00BF068E" w:rsidP="00BF068E">
      <w:pPr>
        <w:pStyle w:val="para5"/>
        <w:jc w:val="both"/>
        <w:rPr>
          <w:sz w:val="24"/>
          <w:szCs w:val="24"/>
          <w:u w:val="single"/>
        </w:rPr>
      </w:pPr>
      <w:r w:rsidRPr="0026580F">
        <w:rPr>
          <w:sz w:val="24"/>
          <w:szCs w:val="24"/>
          <w:u w:val="single"/>
        </w:rPr>
        <w:t>Endodontic</w:t>
      </w:r>
      <w:r>
        <w:rPr>
          <w:sz w:val="24"/>
          <w:szCs w:val="24"/>
          <w:u w:val="single"/>
        </w:rPr>
        <w:t xml:space="preserve"> Services</w:t>
      </w:r>
    </w:p>
    <w:p w:rsidR="00BF068E" w:rsidRDefault="00BF068E" w:rsidP="00BF068E">
      <w:pPr>
        <w:pStyle w:val="para5"/>
        <w:jc w:val="both"/>
        <w:rPr>
          <w:sz w:val="24"/>
          <w:szCs w:val="24"/>
          <w:u w:val="single"/>
        </w:rPr>
      </w:pPr>
    </w:p>
    <w:p w:rsidR="00BF068E" w:rsidRDefault="00BF068E" w:rsidP="00BF068E">
      <w:pPr>
        <w:pStyle w:val="para5"/>
        <w:numPr>
          <w:ilvl w:val="0"/>
          <w:numId w:val="22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BF068E" w:rsidRDefault="00BF068E" w:rsidP="00BF068E">
      <w:pPr>
        <w:pStyle w:val="para5"/>
        <w:numPr>
          <w:ilvl w:val="0"/>
          <w:numId w:val="22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BF068E" w:rsidRDefault="00BF068E" w:rsidP="00BF068E">
      <w:pPr>
        <w:pStyle w:val="para5"/>
        <w:numPr>
          <w:ilvl w:val="0"/>
          <w:numId w:val="226"/>
        </w:numPr>
        <w:suppressLineNumbers w:val="0"/>
        <w:tabs>
          <w:tab w:val="clear" w:pos="1820"/>
        </w:tabs>
        <w:jc w:val="both"/>
        <w:rPr>
          <w:sz w:val="24"/>
          <w:szCs w:val="24"/>
        </w:rPr>
      </w:pPr>
      <w:r>
        <w:rPr>
          <w:sz w:val="24"/>
          <w:szCs w:val="24"/>
        </w:rPr>
        <w:t xml:space="preserve">Emergency services for pain do not require prior authorization. </w:t>
      </w:r>
    </w:p>
    <w:p w:rsidR="00BF068E" w:rsidRDefault="00BF068E" w:rsidP="00BF068E">
      <w:pPr>
        <w:pStyle w:val="para5"/>
        <w:numPr>
          <w:ilvl w:val="0"/>
          <w:numId w:val="22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BF068E" w:rsidRDefault="00BF068E" w:rsidP="00BF068E">
      <w:pPr>
        <w:pStyle w:val="para5"/>
        <w:jc w:val="both"/>
        <w:rPr>
          <w:sz w:val="24"/>
          <w:szCs w:val="24"/>
        </w:rPr>
      </w:pPr>
    </w:p>
    <w:p w:rsidR="00BF068E" w:rsidRDefault="00BF068E" w:rsidP="00BF068E">
      <w:pPr>
        <w:pStyle w:val="para5"/>
        <w:jc w:val="both"/>
        <w:rPr>
          <w:sz w:val="24"/>
          <w:szCs w:val="24"/>
        </w:rPr>
      </w:pPr>
    </w:p>
    <w:p w:rsidR="00BF068E" w:rsidRDefault="00BF068E" w:rsidP="00BF068E">
      <w:pPr>
        <w:pStyle w:val="para5"/>
        <w:jc w:val="both"/>
        <w:rPr>
          <w:sz w:val="24"/>
          <w:szCs w:val="24"/>
        </w:rPr>
      </w:pPr>
      <w:r>
        <w:rPr>
          <w:sz w:val="24"/>
          <w:szCs w:val="24"/>
        </w:rPr>
        <w:t>Endodontic service to include:</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Therapeutic pulpotomy for primary and permanent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debridement for primary and  permanent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Partial pulpotomy for apexogensis</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therapy for anterior and posterior primary teeth</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Endodontic therapy and retreatment</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Treatment for root canal obstruction, incomplete therapy and internal root repair of perforation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Apexification:  initial, interim and final visits</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Pulpal regeneration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Apicoectomy/Periradicular Surgery</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Retrograde filling</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Root amputation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Surgical procedure for isolation of tooth with rubber dam</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Hemisection</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 xml:space="preserve">Canal preparation and fitting of preformed dowel or post </w:t>
      </w:r>
    </w:p>
    <w:p w:rsidR="00BF068E" w:rsidRDefault="00BF068E" w:rsidP="00BF068E">
      <w:pPr>
        <w:pStyle w:val="para5"/>
        <w:numPr>
          <w:ilvl w:val="0"/>
          <w:numId w:val="203"/>
        </w:numPr>
        <w:suppressLineNumbers w:val="0"/>
        <w:tabs>
          <w:tab w:val="clear" w:pos="1820"/>
        </w:tabs>
        <w:jc w:val="both"/>
        <w:rPr>
          <w:sz w:val="24"/>
          <w:szCs w:val="24"/>
        </w:rPr>
      </w:pPr>
      <w:r>
        <w:rPr>
          <w:sz w:val="24"/>
          <w:szCs w:val="24"/>
        </w:rPr>
        <w:t>Post removal</w:t>
      </w:r>
    </w:p>
    <w:p w:rsidR="00BF068E" w:rsidRDefault="00BF068E" w:rsidP="00BF068E">
      <w:pPr>
        <w:pStyle w:val="para5"/>
        <w:ind w:left="720" w:firstLine="0"/>
        <w:jc w:val="both"/>
        <w:rPr>
          <w:sz w:val="24"/>
          <w:szCs w:val="24"/>
        </w:rPr>
      </w:pPr>
    </w:p>
    <w:p w:rsidR="00BF068E" w:rsidRDefault="00BF068E" w:rsidP="00BF068E">
      <w:pPr>
        <w:pStyle w:val="para5"/>
        <w:jc w:val="both"/>
        <w:rPr>
          <w:sz w:val="24"/>
          <w:szCs w:val="24"/>
          <w:u w:val="single"/>
        </w:rPr>
      </w:pPr>
      <w:r w:rsidRPr="00AF69B6">
        <w:rPr>
          <w:sz w:val="24"/>
          <w:szCs w:val="24"/>
          <w:u w:val="single"/>
        </w:rPr>
        <w:t>Periodontal Services</w:t>
      </w:r>
      <w:r>
        <w:rPr>
          <w:sz w:val="24"/>
          <w:szCs w:val="24"/>
          <w:u w:val="single"/>
        </w:rPr>
        <w:t xml:space="preserve"> </w:t>
      </w:r>
    </w:p>
    <w:p w:rsidR="00BF068E" w:rsidRDefault="00BF068E" w:rsidP="00BF068E">
      <w:pPr>
        <w:pStyle w:val="para5"/>
        <w:jc w:val="both"/>
        <w:rPr>
          <w:sz w:val="24"/>
          <w:szCs w:val="24"/>
          <w:u w:val="single"/>
        </w:rPr>
      </w:pPr>
    </w:p>
    <w:p w:rsidR="00BF068E" w:rsidRDefault="00BF068E" w:rsidP="00BF068E">
      <w:pPr>
        <w:pStyle w:val="para5"/>
        <w:jc w:val="both"/>
        <w:rPr>
          <w:sz w:val="24"/>
          <w:szCs w:val="24"/>
        </w:rPr>
      </w:pPr>
      <w:r w:rsidRPr="008462A1">
        <w:rPr>
          <w:sz w:val="24"/>
          <w:szCs w:val="24"/>
        </w:rPr>
        <w:lastRenderedPageBreak/>
        <w:t xml:space="preserve">Services require prior authorization with submission of diagnostic materials and </w:t>
      </w:r>
      <w:r>
        <w:rPr>
          <w:sz w:val="24"/>
          <w:szCs w:val="24"/>
        </w:rPr>
        <w:t>documentation</w:t>
      </w:r>
    </w:p>
    <w:p w:rsidR="00BF068E" w:rsidRDefault="00BF068E" w:rsidP="00BF068E">
      <w:pPr>
        <w:pStyle w:val="para5"/>
        <w:jc w:val="both"/>
        <w:rPr>
          <w:sz w:val="24"/>
          <w:szCs w:val="24"/>
        </w:rPr>
      </w:pPr>
      <w:r>
        <w:rPr>
          <w:sz w:val="24"/>
          <w:szCs w:val="24"/>
        </w:rPr>
        <w:t xml:space="preserve">of </w:t>
      </w:r>
      <w:r w:rsidRPr="008462A1">
        <w:rPr>
          <w:sz w:val="24"/>
          <w:szCs w:val="24"/>
        </w:rPr>
        <w:t>need.</w:t>
      </w:r>
    </w:p>
    <w:p w:rsidR="00BF068E" w:rsidRDefault="00BF068E" w:rsidP="00BF068E">
      <w:pPr>
        <w:pStyle w:val="para5"/>
        <w:numPr>
          <w:ilvl w:val="0"/>
          <w:numId w:val="209"/>
        </w:numPr>
        <w:suppressLineNumbers w:val="0"/>
        <w:tabs>
          <w:tab w:val="clear" w:pos="1820"/>
        </w:tabs>
        <w:jc w:val="both"/>
        <w:rPr>
          <w:sz w:val="24"/>
          <w:szCs w:val="24"/>
          <w:u w:val="single"/>
        </w:rPr>
      </w:pPr>
      <w:r>
        <w:rPr>
          <w:sz w:val="24"/>
          <w:szCs w:val="24"/>
        </w:rPr>
        <w:t>Surgical services</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Gingivectomy and gingivoplasty</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Gingival flap including root planning</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Apically positioned flap</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Clinical crown lengthening</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Osseous surgery</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Bone replacement graft – first site and additional sites</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Biologic materials to aid soft and osseous tissue regeneration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Guided tissue regeneration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Surgical revision</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Pedicle and free soft tissue 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Subepithelial connective tissue 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Distal or proximal wedge</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Soft tissue allograft</w:t>
      </w:r>
    </w:p>
    <w:p w:rsidR="00BF068E" w:rsidRDefault="00BF068E" w:rsidP="00BF068E">
      <w:pPr>
        <w:pStyle w:val="para5"/>
        <w:numPr>
          <w:ilvl w:val="0"/>
          <w:numId w:val="210"/>
        </w:numPr>
        <w:suppressLineNumbers w:val="0"/>
        <w:tabs>
          <w:tab w:val="clear" w:pos="1820"/>
        </w:tabs>
        <w:jc w:val="both"/>
        <w:rPr>
          <w:sz w:val="24"/>
          <w:szCs w:val="24"/>
        </w:rPr>
      </w:pPr>
      <w:r>
        <w:rPr>
          <w:sz w:val="24"/>
          <w:szCs w:val="24"/>
        </w:rPr>
        <w:t>Combined connective tissue and double pedicle graft</w:t>
      </w:r>
    </w:p>
    <w:p w:rsidR="00BF068E" w:rsidRDefault="00BF068E" w:rsidP="00BF068E">
      <w:pPr>
        <w:pStyle w:val="para5"/>
        <w:numPr>
          <w:ilvl w:val="0"/>
          <w:numId w:val="209"/>
        </w:numPr>
        <w:suppressLineNumbers w:val="0"/>
        <w:tabs>
          <w:tab w:val="clear" w:pos="1820"/>
        </w:tabs>
        <w:jc w:val="both"/>
        <w:rPr>
          <w:sz w:val="24"/>
          <w:szCs w:val="24"/>
        </w:rPr>
      </w:pPr>
      <w:r>
        <w:rPr>
          <w:sz w:val="24"/>
          <w:szCs w:val="24"/>
        </w:rPr>
        <w:t>Non-Surgical Periodontal Service</w:t>
      </w:r>
    </w:p>
    <w:p w:rsidR="00BF068E" w:rsidRPr="00E74969" w:rsidRDefault="00BF068E" w:rsidP="00BF068E">
      <w:pPr>
        <w:pStyle w:val="para5"/>
        <w:numPr>
          <w:ilvl w:val="0"/>
          <w:numId w:val="21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Full mouth debridement to enable comprehensive evaluation</w:t>
      </w:r>
    </w:p>
    <w:p w:rsidR="00BF068E" w:rsidRDefault="00BF068E" w:rsidP="00BF068E">
      <w:pPr>
        <w:pStyle w:val="para5"/>
        <w:numPr>
          <w:ilvl w:val="0"/>
          <w:numId w:val="211"/>
        </w:numPr>
        <w:suppressLineNumbers w:val="0"/>
        <w:tabs>
          <w:tab w:val="clear" w:pos="1820"/>
        </w:tabs>
        <w:jc w:val="both"/>
        <w:rPr>
          <w:sz w:val="24"/>
          <w:szCs w:val="24"/>
        </w:rPr>
      </w:pPr>
      <w:r>
        <w:rPr>
          <w:sz w:val="24"/>
          <w:szCs w:val="24"/>
        </w:rPr>
        <w:t>Localized delivery of antimicrobial agents</w:t>
      </w:r>
    </w:p>
    <w:p w:rsidR="00BF068E" w:rsidRDefault="00BF068E" w:rsidP="00BF068E">
      <w:pPr>
        <w:pStyle w:val="para5"/>
        <w:numPr>
          <w:ilvl w:val="0"/>
          <w:numId w:val="209"/>
        </w:numPr>
        <w:suppressLineNumbers w:val="0"/>
        <w:tabs>
          <w:tab w:val="clear" w:pos="1820"/>
        </w:tabs>
        <w:jc w:val="both"/>
        <w:rPr>
          <w:sz w:val="24"/>
          <w:szCs w:val="24"/>
        </w:rPr>
      </w:pPr>
      <w:r>
        <w:rPr>
          <w:sz w:val="24"/>
          <w:szCs w:val="24"/>
        </w:rPr>
        <w:t xml:space="preserve">Periodontal maintenance </w:t>
      </w:r>
    </w:p>
    <w:p w:rsidR="00BF068E" w:rsidRDefault="00BF068E" w:rsidP="00BF068E">
      <w:pPr>
        <w:pStyle w:val="para5"/>
        <w:ind w:left="720" w:firstLine="0"/>
        <w:jc w:val="both"/>
        <w:rPr>
          <w:sz w:val="24"/>
          <w:szCs w:val="24"/>
        </w:rPr>
      </w:pPr>
    </w:p>
    <w:p w:rsidR="00BF068E" w:rsidRDefault="00BF068E" w:rsidP="00BF068E">
      <w:pPr>
        <w:pStyle w:val="para5"/>
        <w:jc w:val="both"/>
        <w:rPr>
          <w:sz w:val="24"/>
          <w:szCs w:val="24"/>
          <w:u w:val="single"/>
        </w:rPr>
      </w:pPr>
      <w:r>
        <w:rPr>
          <w:sz w:val="24"/>
          <w:szCs w:val="24"/>
          <w:u w:val="single"/>
        </w:rPr>
        <w:t>P</w:t>
      </w:r>
      <w:r w:rsidRPr="00AF69B6">
        <w:rPr>
          <w:sz w:val="24"/>
          <w:szCs w:val="24"/>
          <w:u w:val="single"/>
        </w:rPr>
        <w:t xml:space="preserve">rosthodontic Services </w:t>
      </w:r>
    </w:p>
    <w:p w:rsidR="00BF068E" w:rsidRDefault="00BF068E" w:rsidP="00BF068E">
      <w:pPr>
        <w:pStyle w:val="para5"/>
        <w:jc w:val="both"/>
        <w:rPr>
          <w:sz w:val="24"/>
          <w:szCs w:val="24"/>
          <w:u w:val="single"/>
        </w:rPr>
      </w:pPr>
    </w:p>
    <w:p w:rsidR="00BF068E" w:rsidRPr="006D4040" w:rsidRDefault="00BF068E" w:rsidP="00BF068E">
      <w:pPr>
        <w:pStyle w:val="para5"/>
        <w:numPr>
          <w:ilvl w:val="0"/>
          <w:numId w:val="22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BF068E" w:rsidRDefault="00BF068E" w:rsidP="00BF068E">
      <w:pPr>
        <w:pStyle w:val="para5"/>
        <w:numPr>
          <w:ilvl w:val="0"/>
          <w:numId w:val="22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BF068E" w:rsidRDefault="00BF068E" w:rsidP="00BF068E">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BF068E" w:rsidRDefault="00BF068E" w:rsidP="00BF068E">
      <w:pPr>
        <w:pStyle w:val="para5"/>
        <w:numPr>
          <w:ilvl w:val="0"/>
          <w:numId w:val="221"/>
        </w:numPr>
        <w:suppressLineNumbers w:val="0"/>
        <w:tabs>
          <w:tab w:val="clear" w:pos="1820"/>
        </w:tabs>
        <w:jc w:val="both"/>
        <w:rPr>
          <w:sz w:val="24"/>
          <w:szCs w:val="24"/>
        </w:rPr>
      </w:pPr>
      <w:r>
        <w:rPr>
          <w:sz w:val="24"/>
          <w:szCs w:val="24"/>
        </w:rPr>
        <w:t>All needed dental treatment must be completed prior to denture fabrication.</w:t>
      </w:r>
    </w:p>
    <w:p w:rsidR="00BF068E" w:rsidRPr="007350E6" w:rsidRDefault="00BF068E" w:rsidP="00BF068E">
      <w:pPr>
        <w:pStyle w:val="para5"/>
        <w:numPr>
          <w:ilvl w:val="0"/>
          <w:numId w:val="22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BF068E" w:rsidRPr="007350E6" w:rsidRDefault="00BF068E" w:rsidP="00BF068E">
      <w:pPr>
        <w:pStyle w:val="para5"/>
        <w:numPr>
          <w:ilvl w:val="0"/>
          <w:numId w:val="221"/>
        </w:numPr>
        <w:suppressLineNumbers w:val="0"/>
        <w:tabs>
          <w:tab w:val="clear" w:pos="1820"/>
        </w:tabs>
        <w:jc w:val="both"/>
        <w:rPr>
          <w:sz w:val="24"/>
          <w:szCs w:val="24"/>
        </w:rPr>
      </w:pPr>
      <w:r w:rsidRPr="007350E6">
        <w:rPr>
          <w:sz w:val="24"/>
          <w:szCs w:val="24"/>
        </w:rPr>
        <w:t>Insertion of dentures includes adjustments for 6 months post insertion.</w:t>
      </w:r>
    </w:p>
    <w:p w:rsidR="00BF068E" w:rsidRDefault="00BF068E" w:rsidP="00BF068E">
      <w:pPr>
        <w:pStyle w:val="para5"/>
        <w:numPr>
          <w:ilvl w:val="0"/>
          <w:numId w:val="22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BF068E" w:rsidRDefault="00BF068E" w:rsidP="00BF068E">
      <w:pPr>
        <w:pStyle w:val="para5"/>
        <w:jc w:val="both"/>
        <w:rPr>
          <w:sz w:val="24"/>
          <w:szCs w:val="24"/>
        </w:rPr>
      </w:pPr>
    </w:p>
    <w:p w:rsidR="00BF068E" w:rsidRPr="006D4040" w:rsidRDefault="00BF068E" w:rsidP="00BF068E">
      <w:pPr>
        <w:pStyle w:val="para5"/>
        <w:jc w:val="both"/>
        <w:rPr>
          <w:sz w:val="24"/>
          <w:szCs w:val="24"/>
        </w:rPr>
      </w:pPr>
      <w:r>
        <w:rPr>
          <w:sz w:val="24"/>
          <w:szCs w:val="24"/>
        </w:rPr>
        <w:t>Prosthodontic services to include:</w:t>
      </w:r>
    </w:p>
    <w:p w:rsidR="00BF068E" w:rsidRPr="00D04C6A" w:rsidRDefault="00BF068E" w:rsidP="00BF068E">
      <w:pPr>
        <w:pStyle w:val="para5"/>
        <w:numPr>
          <w:ilvl w:val="0"/>
          <w:numId w:val="20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BF068E" w:rsidRDefault="00BF068E" w:rsidP="00BF068E">
      <w:pPr>
        <w:pStyle w:val="para5"/>
        <w:numPr>
          <w:ilvl w:val="0"/>
          <w:numId w:val="204"/>
        </w:numPr>
        <w:suppressLineNumbers w:val="0"/>
        <w:tabs>
          <w:tab w:val="clear" w:pos="1820"/>
        </w:tabs>
        <w:jc w:val="both"/>
        <w:rPr>
          <w:sz w:val="24"/>
          <w:szCs w:val="24"/>
        </w:rPr>
      </w:pPr>
      <w:r w:rsidRPr="00B279FA">
        <w:rPr>
          <w:sz w:val="24"/>
          <w:szCs w:val="24"/>
        </w:rPr>
        <w:lastRenderedPageBreak/>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BF068E" w:rsidRDefault="00BF068E" w:rsidP="00BF068E">
      <w:pPr>
        <w:pStyle w:val="para5"/>
        <w:numPr>
          <w:ilvl w:val="0"/>
          <w:numId w:val="231"/>
        </w:numPr>
        <w:suppressLineNumbers w:val="0"/>
        <w:tabs>
          <w:tab w:val="clear" w:pos="1820"/>
        </w:tabs>
        <w:jc w:val="both"/>
        <w:rPr>
          <w:sz w:val="24"/>
          <w:szCs w:val="24"/>
        </w:rPr>
      </w:pPr>
      <w:r>
        <w:rPr>
          <w:sz w:val="24"/>
          <w:szCs w:val="24"/>
        </w:rPr>
        <w:t>Removable unilateral partial dentures or dentures without clasps are not considered</w:t>
      </w:r>
    </w:p>
    <w:p w:rsidR="00BF068E" w:rsidRDefault="00BF068E" w:rsidP="00BF068E">
      <w:pPr>
        <w:pStyle w:val="ListParagraph"/>
        <w:numPr>
          <w:ilvl w:val="0"/>
          <w:numId w:val="20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BF068E" w:rsidRPr="005B69EE" w:rsidRDefault="00BF068E" w:rsidP="00BF068E">
      <w:pPr>
        <w:pStyle w:val="ListParagraph"/>
        <w:numPr>
          <w:ilvl w:val="0"/>
          <w:numId w:val="204"/>
        </w:numPr>
        <w:jc w:val="both"/>
        <w:rPr>
          <w:rFonts w:ascii="Times" w:hAnsi="Times" w:cs="Times"/>
        </w:rPr>
      </w:pPr>
      <w:r>
        <w:rPr>
          <w:rFonts w:ascii="Times" w:hAnsi="Times" w:cs="Times"/>
        </w:rPr>
        <w:t>Denture adjustments –6 months after insertion or repair</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Denture repairs – 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Precision attachment, by report</w:t>
      </w:r>
    </w:p>
    <w:p w:rsidR="00BF068E" w:rsidRDefault="00BF068E" w:rsidP="00BF068E">
      <w:pPr>
        <w:pStyle w:val="para5"/>
        <w:numPr>
          <w:ilvl w:val="0"/>
          <w:numId w:val="20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Obturator prosthesis: surgical, definitive and modifications</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Mandibular resection prosthesis with and without guide flange</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Feeding aid</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Surgical stents</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Radiation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Fluoride gel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 xml:space="preserve">Commissure splint </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Surgical splint</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Topical medicament carrier</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 xml:space="preserve">Adjustments,  modification and repair to a maxillofacial prosthesis </w:t>
      </w:r>
    </w:p>
    <w:p w:rsidR="00BF068E" w:rsidRDefault="00BF068E" w:rsidP="00BF068E">
      <w:pPr>
        <w:pStyle w:val="para5"/>
        <w:numPr>
          <w:ilvl w:val="0"/>
          <w:numId w:val="215"/>
        </w:numPr>
        <w:suppressLineNumbers w:val="0"/>
        <w:tabs>
          <w:tab w:val="clear" w:pos="1820"/>
        </w:tabs>
        <w:jc w:val="both"/>
        <w:rPr>
          <w:sz w:val="24"/>
          <w:szCs w:val="24"/>
        </w:rPr>
      </w:pPr>
      <w:r>
        <w:rPr>
          <w:sz w:val="24"/>
          <w:szCs w:val="24"/>
        </w:rPr>
        <w:t>Maintenance and cleaning of maxillofacial prosthesis</w:t>
      </w:r>
    </w:p>
    <w:p w:rsidR="00BF068E" w:rsidRPr="00A70A03" w:rsidRDefault="00BF068E" w:rsidP="00BF068E">
      <w:pPr>
        <w:pStyle w:val="ListParagraph"/>
        <w:numPr>
          <w:ilvl w:val="0"/>
          <w:numId w:val="20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BF068E" w:rsidRPr="00F26F44" w:rsidRDefault="00BF068E" w:rsidP="00BF068E">
      <w:pPr>
        <w:pStyle w:val="ListParagraph"/>
        <w:jc w:val="both"/>
        <w:rPr>
          <w:rFonts w:ascii="Times" w:hAnsi="Times" w:cs="Times"/>
        </w:rPr>
      </w:pPr>
      <w:r w:rsidRPr="00A70A03">
        <w:rPr>
          <w:rFonts w:ascii="Times" w:hAnsi="Times" w:cs="Times"/>
        </w:rPr>
        <w:t xml:space="preserve"> Covered services include: implant body, abutment and crown.</w:t>
      </w:r>
    </w:p>
    <w:p w:rsidR="00BF068E" w:rsidRDefault="00BF068E" w:rsidP="00BF068E">
      <w:pPr>
        <w:pStyle w:val="ListParagraph"/>
        <w:numPr>
          <w:ilvl w:val="0"/>
          <w:numId w:val="20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t>The replacement of an existing defective fixed bridge is also allowed when noted criteria are met.</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lastRenderedPageBreak/>
        <w:t>A child with special health needs that result in the inability to tolerate a removable denture can be considered for a fixed bridge or replacement of a removable denture with a fixed bridge.</w:t>
      </w:r>
    </w:p>
    <w:p w:rsidR="00BF068E" w:rsidRPr="001E3609" w:rsidRDefault="00BF068E" w:rsidP="00BF068E">
      <w:pPr>
        <w:pStyle w:val="ListParagraph"/>
        <w:numPr>
          <w:ilvl w:val="1"/>
          <w:numId w:val="204"/>
        </w:numPr>
        <w:jc w:val="both"/>
        <w:rPr>
          <w:rFonts w:ascii="Times" w:hAnsi="Times" w:cs="Times"/>
        </w:rPr>
      </w:pPr>
      <w:r w:rsidRPr="001E3609">
        <w:rPr>
          <w:rFonts w:ascii="Times" w:hAnsi="Times" w:cs="Times"/>
        </w:rPr>
        <w:t xml:space="preserve">Considerations and requirements noted for single crowns apply </w:t>
      </w:r>
    </w:p>
    <w:p w:rsidR="00BF068E" w:rsidRDefault="00BF068E" w:rsidP="00BF068E">
      <w:pPr>
        <w:pStyle w:val="ListParagraph"/>
        <w:numPr>
          <w:ilvl w:val="1"/>
          <w:numId w:val="20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BF068E" w:rsidRDefault="00BF068E" w:rsidP="00BF068E">
      <w:pPr>
        <w:pStyle w:val="ListParagraph"/>
        <w:numPr>
          <w:ilvl w:val="1"/>
          <w:numId w:val="204"/>
        </w:numPr>
        <w:jc w:val="both"/>
        <w:rPr>
          <w:rFonts w:ascii="Times" w:hAnsi="Times" w:cs="Times"/>
        </w:rPr>
      </w:pPr>
      <w:r>
        <w:rPr>
          <w:rFonts w:ascii="Times" w:hAnsi="Times" w:cs="Times"/>
        </w:rPr>
        <w:t>Abutment teeth must be periodontally sound and have a good long term prognosis</w:t>
      </w:r>
    </w:p>
    <w:p w:rsidR="00BF068E" w:rsidRDefault="00BF068E" w:rsidP="00BF068E">
      <w:pPr>
        <w:pStyle w:val="ListParagraph"/>
        <w:numPr>
          <w:ilvl w:val="1"/>
          <w:numId w:val="204"/>
        </w:numPr>
        <w:jc w:val="both"/>
        <w:rPr>
          <w:rFonts w:ascii="Times" w:hAnsi="Times" w:cs="Times"/>
        </w:rPr>
      </w:pPr>
      <w:r>
        <w:rPr>
          <w:rFonts w:ascii="Times" w:hAnsi="Times" w:cs="Times"/>
        </w:rPr>
        <w:t>Repair and recementation</w:t>
      </w:r>
    </w:p>
    <w:p w:rsidR="00BF068E" w:rsidRPr="000722C3" w:rsidRDefault="00BF068E" w:rsidP="00BF068E">
      <w:pPr>
        <w:pStyle w:val="ListParagraph"/>
        <w:numPr>
          <w:ilvl w:val="0"/>
          <w:numId w:val="20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BF068E" w:rsidRDefault="00BF068E" w:rsidP="00BF068E">
      <w:pPr>
        <w:pStyle w:val="para5"/>
        <w:ind w:left="720" w:firstLine="0"/>
        <w:jc w:val="both"/>
        <w:rPr>
          <w:sz w:val="24"/>
          <w:szCs w:val="24"/>
        </w:rPr>
      </w:pPr>
    </w:p>
    <w:p w:rsidR="00BF068E" w:rsidRDefault="00BF068E" w:rsidP="00BF068E">
      <w:pPr>
        <w:pStyle w:val="para5"/>
        <w:ind w:left="0" w:firstLine="0"/>
        <w:jc w:val="both"/>
        <w:rPr>
          <w:sz w:val="24"/>
          <w:szCs w:val="24"/>
          <w:u w:val="single"/>
        </w:rPr>
      </w:pPr>
      <w:r w:rsidRPr="002F458F">
        <w:rPr>
          <w:sz w:val="24"/>
          <w:szCs w:val="24"/>
          <w:u w:val="single"/>
        </w:rPr>
        <w:t>Oral and Maxillofacial Surgical Services</w:t>
      </w:r>
    </w:p>
    <w:p w:rsidR="00BF068E" w:rsidRDefault="00BF068E" w:rsidP="00BF068E">
      <w:pPr>
        <w:pStyle w:val="para5"/>
        <w:ind w:left="0" w:firstLine="0"/>
        <w:jc w:val="both"/>
        <w:rPr>
          <w:sz w:val="24"/>
          <w:szCs w:val="24"/>
          <w:u w:val="single"/>
        </w:rPr>
      </w:pPr>
    </w:p>
    <w:p w:rsidR="00BF068E" w:rsidRPr="007C28D4" w:rsidRDefault="00BF068E" w:rsidP="00BF068E">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Extraction of teeth: </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Extraction of coronal remnants – deciduous tooth,</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Extraction, erupted tooth or exposed root</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BF068E" w:rsidRDefault="00BF068E" w:rsidP="00BF068E">
      <w:pPr>
        <w:pStyle w:val="para5"/>
        <w:numPr>
          <w:ilvl w:val="0"/>
          <w:numId w:val="22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BF068E" w:rsidRPr="001E3609" w:rsidRDefault="00BF068E" w:rsidP="00BF068E">
      <w:pPr>
        <w:pStyle w:val="para5"/>
        <w:numPr>
          <w:ilvl w:val="0"/>
          <w:numId w:val="19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Other surgical Procedures</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Oroantral fistula</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Primary closure of sinus perforation and sinus repairs</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Tooth reimplantation of an accidentally avulsed or displaced by trauma or accident</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Surgical access of an unerupted tooth</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Mobilization of erupted or malpositioned tooth to aid eruption</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Placement of device to aid eruption</w:t>
      </w:r>
    </w:p>
    <w:p w:rsidR="00BF068E" w:rsidRPr="007C28D4" w:rsidRDefault="00BF068E" w:rsidP="00BF068E">
      <w:pPr>
        <w:pStyle w:val="para5"/>
        <w:numPr>
          <w:ilvl w:val="0"/>
          <w:numId w:val="20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Surgical repositioning of tooth/teeth</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Transseptal fiberotomy/supra crestal fiberotomy</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Surgical placement of anchorage device with or without flap</w:t>
      </w:r>
    </w:p>
    <w:p w:rsidR="00BF068E" w:rsidRDefault="00BF068E" w:rsidP="00BF068E">
      <w:pPr>
        <w:pStyle w:val="para5"/>
        <w:numPr>
          <w:ilvl w:val="0"/>
          <w:numId w:val="205"/>
        </w:numPr>
        <w:suppressLineNumbers w:val="0"/>
        <w:tabs>
          <w:tab w:val="clear" w:pos="1820"/>
        </w:tabs>
        <w:jc w:val="both"/>
        <w:rPr>
          <w:sz w:val="24"/>
          <w:szCs w:val="24"/>
        </w:rPr>
      </w:pPr>
      <w:r>
        <w:rPr>
          <w:sz w:val="24"/>
          <w:szCs w:val="24"/>
        </w:rPr>
        <w:t>Harvesting bone for use in graft(s)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Alveoloplasty in conjunction or not in conjunction with extractions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Vestibuloplasty </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Excision of benign and malignant tumors/lesions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Removal of cysts (odontogenic and nonodontogenic) and foreign bodies</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Destruction of lesions by electrosurgery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Removal of lateral exostosis, torus palatinus or torus madibularis </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lastRenderedPageBreak/>
        <w:t>Surgical reduction of osseous tuberosity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Surgical Incision</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Incision and drainage of abcess - intraoral and extraoral</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Removal of foreign body</w:t>
      </w:r>
    </w:p>
    <w:p w:rsidR="00BF068E" w:rsidRDefault="00BF068E" w:rsidP="00BF068E">
      <w:pPr>
        <w:pStyle w:val="para5"/>
        <w:numPr>
          <w:ilvl w:val="0"/>
          <w:numId w:val="206"/>
        </w:numPr>
        <w:suppressLineNumbers w:val="0"/>
        <w:tabs>
          <w:tab w:val="clear" w:pos="1820"/>
        </w:tabs>
        <w:jc w:val="both"/>
        <w:rPr>
          <w:sz w:val="24"/>
          <w:szCs w:val="24"/>
        </w:rPr>
      </w:pPr>
      <w:r>
        <w:rPr>
          <w:sz w:val="24"/>
          <w:szCs w:val="24"/>
        </w:rPr>
        <w:t>Partial ostectomy/sequestrectomy</w:t>
      </w:r>
    </w:p>
    <w:p w:rsidR="00BF068E" w:rsidRPr="00B279FA" w:rsidRDefault="00BF068E" w:rsidP="00BF068E">
      <w:pPr>
        <w:pStyle w:val="para5"/>
        <w:numPr>
          <w:ilvl w:val="0"/>
          <w:numId w:val="206"/>
        </w:numPr>
        <w:suppressLineNumbers w:val="0"/>
        <w:tabs>
          <w:tab w:val="clear" w:pos="1820"/>
        </w:tabs>
        <w:jc w:val="both"/>
        <w:rPr>
          <w:sz w:val="24"/>
          <w:szCs w:val="24"/>
        </w:rPr>
      </w:pPr>
      <w:r>
        <w:rPr>
          <w:sz w:val="24"/>
          <w:szCs w:val="24"/>
        </w:rPr>
        <w:t>Maxillary sinusotomy</w:t>
      </w:r>
    </w:p>
    <w:p w:rsidR="00BF068E" w:rsidRDefault="00BF068E" w:rsidP="00BF068E">
      <w:pPr>
        <w:pStyle w:val="para5"/>
        <w:numPr>
          <w:ilvl w:val="0"/>
          <w:numId w:val="19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Manipulation under anesthesia</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 xml:space="preserve">Condylectomy, discectomy, synovectomy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Joint reconstruction</w:t>
      </w:r>
      <w:r w:rsidRPr="00735EB7">
        <w:t xml:space="preserve"> </w:t>
      </w:r>
    </w:p>
    <w:p w:rsidR="00BF068E" w:rsidRDefault="00BF068E" w:rsidP="00BF068E">
      <w:pPr>
        <w:pStyle w:val="para5"/>
        <w:numPr>
          <w:ilvl w:val="0"/>
          <w:numId w:val="20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Arthrotomy, arthroplasty, arthrocentesis and non-arthroscopic lysis and lavage</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Arthroscopy</w:t>
      </w:r>
    </w:p>
    <w:p w:rsidR="00BF068E" w:rsidRDefault="00BF068E" w:rsidP="00BF068E">
      <w:pPr>
        <w:pStyle w:val="para5"/>
        <w:numPr>
          <w:ilvl w:val="0"/>
          <w:numId w:val="197"/>
        </w:numPr>
        <w:suppressLineNumbers w:val="0"/>
        <w:tabs>
          <w:tab w:val="clear" w:pos="1820"/>
        </w:tabs>
        <w:jc w:val="both"/>
        <w:rPr>
          <w:sz w:val="24"/>
          <w:szCs w:val="24"/>
        </w:rPr>
      </w:pPr>
      <w:r>
        <w:rPr>
          <w:sz w:val="24"/>
          <w:szCs w:val="24"/>
        </w:rPr>
        <w:t>Occlusal orthotic device – includes placement and removal to same provider</w:t>
      </w:r>
    </w:p>
    <w:p w:rsidR="00BF068E" w:rsidRDefault="00BF068E" w:rsidP="00BF068E">
      <w:pPr>
        <w:pStyle w:val="para5"/>
        <w:numPr>
          <w:ilvl w:val="0"/>
          <w:numId w:val="19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BF068E" w:rsidRDefault="00BF068E" w:rsidP="00BF068E">
      <w:pPr>
        <w:pStyle w:val="ListParagraph"/>
        <w:numPr>
          <w:ilvl w:val="0"/>
          <w:numId w:val="20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BF068E" w:rsidRDefault="00BF068E" w:rsidP="00BF068E">
      <w:pPr>
        <w:pStyle w:val="ListParagraph"/>
        <w:numPr>
          <w:ilvl w:val="0"/>
          <w:numId w:val="208"/>
        </w:numPr>
        <w:jc w:val="both"/>
        <w:rPr>
          <w:rFonts w:ascii="Times" w:hAnsi="Times" w:cs="Times"/>
        </w:rPr>
      </w:pPr>
      <w:r>
        <w:rPr>
          <w:rFonts w:ascii="Times" w:hAnsi="Times" w:cs="Times"/>
        </w:rPr>
        <w:t>Skin and bone graft and synthetic graft</w:t>
      </w:r>
    </w:p>
    <w:p w:rsidR="00BF068E" w:rsidRDefault="00BF068E" w:rsidP="00BF068E">
      <w:pPr>
        <w:pStyle w:val="ListParagraph"/>
        <w:numPr>
          <w:ilvl w:val="0"/>
          <w:numId w:val="208"/>
        </w:numPr>
        <w:jc w:val="both"/>
        <w:rPr>
          <w:rFonts w:ascii="Times" w:hAnsi="Times" w:cs="Times"/>
        </w:rPr>
      </w:pPr>
      <w:r>
        <w:rPr>
          <w:rFonts w:ascii="Times" w:hAnsi="Times" w:cs="Times"/>
        </w:rPr>
        <w:t>Collection and application of autologous blood concentrate</w:t>
      </w:r>
    </w:p>
    <w:p w:rsidR="00BF068E" w:rsidRDefault="00BF068E" w:rsidP="00BF068E">
      <w:pPr>
        <w:pStyle w:val="ListParagraph"/>
        <w:numPr>
          <w:ilvl w:val="0"/>
          <w:numId w:val="208"/>
        </w:numPr>
        <w:jc w:val="both"/>
        <w:rPr>
          <w:rFonts w:ascii="Times" w:hAnsi="Times" w:cs="Times"/>
        </w:rPr>
      </w:pPr>
      <w:r>
        <w:rPr>
          <w:rFonts w:ascii="Times" w:hAnsi="Times" w:cs="Times"/>
        </w:rPr>
        <w:t>Osteoplasty and osteotomy</w:t>
      </w:r>
    </w:p>
    <w:p w:rsidR="00BF068E" w:rsidRDefault="00BF068E" w:rsidP="00BF068E">
      <w:pPr>
        <w:pStyle w:val="ListParagraph"/>
        <w:numPr>
          <w:ilvl w:val="0"/>
          <w:numId w:val="208"/>
        </w:numPr>
        <w:jc w:val="both"/>
        <w:rPr>
          <w:rFonts w:ascii="Times" w:hAnsi="Times" w:cs="Times"/>
        </w:rPr>
      </w:pPr>
      <w:r>
        <w:rPr>
          <w:rFonts w:ascii="Times" w:hAnsi="Times" w:cs="Times"/>
        </w:rPr>
        <w:t>LeFort I, II, III with or without bone graft</w:t>
      </w:r>
    </w:p>
    <w:p w:rsidR="00BF068E" w:rsidRDefault="00BF068E" w:rsidP="00BF068E">
      <w:pPr>
        <w:pStyle w:val="ListParagraph"/>
        <w:numPr>
          <w:ilvl w:val="0"/>
          <w:numId w:val="208"/>
        </w:numPr>
        <w:jc w:val="both"/>
        <w:rPr>
          <w:rFonts w:ascii="Times" w:hAnsi="Times" w:cs="Times"/>
        </w:rPr>
      </w:pPr>
      <w:r>
        <w:rPr>
          <w:rFonts w:ascii="Times" w:hAnsi="Times" w:cs="Times"/>
        </w:rPr>
        <w:t>Graft of the mandible or maxilla – autogenous or nonautogenous</w:t>
      </w:r>
    </w:p>
    <w:p w:rsidR="00BF068E" w:rsidRPr="007B0165" w:rsidRDefault="00BF068E" w:rsidP="00BF068E">
      <w:pPr>
        <w:pStyle w:val="ListParagraph"/>
        <w:numPr>
          <w:ilvl w:val="0"/>
          <w:numId w:val="208"/>
        </w:numPr>
        <w:jc w:val="both"/>
        <w:rPr>
          <w:rFonts w:ascii="Times" w:hAnsi="Times" w:cs="Times"/>
        </w:rPr>
      </w:pPr>
      <w:r>
        <w:rPr>
          <w:rFonts w:ascii="Times" w:hAnsi="Times" w:cs="Times"/>
        </w:rPr>
        <w:t>Sinus augmentations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Repair of maxillofacial soft and hard tissue defects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Frenectomy and frenoplasty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Excision of hyperplastic tissue and pericoronal gingiva</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Sialolithotomy, sialodochoplasty, excision of the salivary gland and closure of salivary fistula</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Emergency tracheotomy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Coronoidectomy</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Implant – mandibular augmentation purposes</w:t>
      </w:r>
    </w:p>
    <w:p w:rsidR="00BF068E" w:rsidRDefault="00BF068E" w:rsidP="00BF068E">
      <w:pPr>
        <w:pStyle w:val="para5"/>
        <w:numPr>
          <w:ilvl w:val="0"/>
          <w:numId w:val="208"/>
        </w:numPr>
        <w:suppressLineNumbers w:val="0"/>
        <w:tabs>
          <w:tab w:val="clear" w:pos="1820"/>
        </w:tabs>
        <w:jc w:val="both"/>
        <w:rPr>
          <w:sz w:val="24"/>
          <w:szCs w:val="24"/>
        </w:rPr>
      </w:pPr>
      <w:r>
        <w:rPr>
          <w:sz w:val="24"/>
          <w:szCs w:val="24"/>
        </w:rPr>
        <w:t>Appliance removal – “by report” for provider that did not place appliance, splint or hardware</w:t>
      </w:r>
    </w:p>
    <w:p w:rsidR="00BF068E" w:rsidRPr="007B0165" w:rsidRDefault="00BF068E" w:rsidP="00BF068E">
      <w:pPr>
        <w:pStyle w:val="para5"/>
        <w:ind w:left="720" w:firstLine="0"/>
        <w:jc w:val="both"/>
        <w:rPr>
          <w:sz w:val="24"/>
          <w:szCs w:val="24"/>
        </w:rPr>
      </w:pPr>
    </w:p>
    <w:p w:rsidR="00BF068E" w:rsidRDefault="00BF068E" w:rsidP="00BF068E">
      <w:pPr>
        <w:pStyle w:val="para5"/>
        <w:ind w:left="0" w:firstLine="0"/>
        <w:jc w:val="both"/>
        <w:rPr>
          <w:sz w:val="24"/>
          <w:szCs w:val="24"/>
        </w:rPr>
      </w:pPr>
      <w:r w:rsidRPr="002F458F">
        <w:rPr>
          <w:sz w:val="24"/>
          <w:szCs w:val="24"/>
          <w:u w:val="single"/>
        </w:rPr>
        <w:t>Orthodontic Services</w:t>
      </w:r>
      <w:r>
        <w:rPr>
          <w:sz w:val="24"/>
          <w:szCs w:val="24"/>
        </w:rPr>
        <w:t xml:space="preserve"> </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w:t>
      </w:r>
      <w:r w:rsidRPr="00B279FA">
        <w:rPr>
          <w:sz w:val="24"/>
          <w:szCs w:val="24"/>
        </w:rPr>
        <w:lastRenderedPageBreak/>
        <w:t xml:space="preserve">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BF068E" w:rsidRDefault="00BF068E" w:rsidP="00BF068E">
      <w:pPr>
        <w:pStyle w:val="para5"/>
        <w:numPr>
          <w:ilvl w:val="0"/>
          <w:numId w:val="21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BF068E" w:rsidRPr="001E3609" w:rsidRDefault="00BF068E" w:rsidP="00BF068E">
      <w:pPr>
        <w:pStyle w:val="para5"/>
        <w:numPr>
          <w:ilvl w:val="0"/>
          <w:numId w:val="21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BF068E" w:rsidRPr="000B7180" w:rsidRDefault="00BF068E" w:rsidP="00BF068E">
      <w:pPr>
        <w:pStyle w:val="para5"/>
        <w:numPr>
          <w:ilvl w:val="0"/>
          <w:numId w:val="21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BF068E" w:rsidRPr="004B51C7" w:rsidRDefault="00BF068E" w:rsidP="00BF068E">
      <w:pPr>
        <w:pStyle w:val="para5"/>
        <w:numPr>
          <w:ilvl w:val="0"/>
          <w:numId w:val="21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BF068E" w:rsidRPr="004B51C7" w:rsidRDefault="00BF068E" w:rsidP="00BF068E">
      <w:pPr>
        <w:pStyle w:val="para5"/>
        <w:numPr>
          <w:ilvl w:val="0"/>
          <w:numId w:val="21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BF068E" w:rsidRPr="004B51C7" w:rsidRDefault="00BF068E" w:rsidP="00BF068E">
      <w:pPr>
        <w:pStyle w:val="para5"/>
        <w:numPr>
          <w:ilvl w:val="0"/>
          <w:numId w:val="21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BF068E" w:rsidRDefault="00BF068E" w:rsidP="00BF068E">
      <w:pPr>
        <w:pStyle w:val="para5"/>
        <w:numPr>
          <w:ilvl w:val="0"/>
          <w:numId w:val="21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BF068E" w:rsidRPr="004B51C7" w:rsidRDefault="00BF068E" w:rsidP="00BF068E">
      <w:pPr>
        <w:pStyle w:val="para5"/>
        <w:ind w:left="1080" w:firstLine="0"/>
        <w:jc w:val="both"/>
        <w:rPr>
          <w:sz w:val="24"/>
          <w:szCs w:val="24"/>
        </w:rPr>
      </w:pPr>
    </w:p>
    <w:p w:rsidR="00BF068E" w:rsidRPr="00735EB7" w:rsidRDefault="00BF068E" w:rsidP="00BF068E">
      <w:pPr>
        <w:pStyle w:val="para5"/>
        <w:jc w:val="both"/>
        <w:rPr>
          <w:sz w:val="24"/>
          <w:szCs w:val="24"/>
        </w:rPr>
      </w:pPr>
      <w:r>
        <w:rPr>
          <w:sz w:val="24"/>
          <w:szCs w:val="24"/>
        </w:rPr>
        <w:t>Orthodontic service to include:</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Interceptive treatment for the primary and transitional dentition</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Minor treatment to control harmful habits</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Continuation of transfer cases or cases started outside of the program</w:t>
      </w:r>
    </w:p>
    <w:p w:rsidR="00BF068E" w:rsidRPr="00B279FA" w:rsidRDefault="00BF068E" w:rsidP="00BF068E">
      <w:pPr>
        <w:pStyle w:val="para5"/>
        <w:numPr>
          <w:ilvl w:val="0"/>
          <w:numId w:val="19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BF068E" w:rsidRDefault="00BF068E" w:rsidP="00BF068E">
      <w:pPr>
        <w:pStyle w:val="para5"/>
        <w:numPr>
          <w:ilvl w:val="0"/>
          <w:numId w:val="198"/>
        </w:numPr>
        <w:suppressLineNumbers w:val="0"/>
        <w:tabs>
          <w:tab w:val="clear" w:pos="1820"/>
        </w:tabs>
        <w:jc w:val="both"/>
        <w:rPr>
          <w:sz w:val="24"/>
          <w:szCs w:val="24"/>
        </w:rPr>
      </w:pPr>
      <w:r w:rsidRPr="00B279FA">
        <w:rPr>
          <w:sz w:val="24"/>
          <w:szCs w:val="24"/>
        </w:rPr>
        <w:t>Orthognathic Surgical Cases with comprehensive orthodontic treatment</w:t>
      </w:r>
    </w:p>
    <w:p w:rsidR="00BF068E" w:rsidRDefault="00BF068E" w:rsidP="00BF068E">
      <w:pPr>
        <w:pStyle w:val="para5"/>
        <w:numPr>
          <w:ilvl w:val="0"/>
          <w:numId w:val="198"/>
        </w:numPr>
        <w:suppressLineNumbers w:val="0"/>
        <w:tabs>
          <w:tab w:val="clear" w:pos="1820"/>
        </w:tabs>
        <w:jc w:val="both"/>
        <w:rPr>
          <w:sz w:val="24"/>
          <w:szCs w:val="24"/>
        </w:rPr>
      </w:pPr>
      <w:r>
        <w:rPr>
          <w:sz w:val="24"/>
          <w:szCs w:val="24"/>
        </w:rPr>
        <w:t>Repairs to orthodontic appliances</w:t>
      </w:r>
    </w:p>
    <w:p w:rsidR="00BF068E" w:rsidRDefault="00BF068E" w:rsidP="00BF068E">
      <w:pPr>
        <w:pStyle w:val="para5"/>
        <w:numPr>
          <w:ilvl w:val="0"/>
          <w:numId w:val="198"/>
        </w:numPr>
        <w:suppressLineNumbers w:val="0"/>
        <w:tabs>
          <w:tab w:val="clear" w:pos="1820"/>
        </w:tabs>
        <w:jc w:val="both"/>
        <w:rPr>
          <w:sz w:val="24"/>
          <w:szCs w:val="24"/>
        </w:rPr>
      </w:pPr>
      <w:r>
        <w:rPr>
          <w:sz w:val="24"/>
          <w:szCs w:val="24"/>
        </w:rPr>
        <w:t>Replacement of lost or broken retainer</w:t>
      </w:r>
    </w:p>
    <w:p w:rsidR="00BF068E" w:rsidRPr="00B279FA" w:rsidRDefault="00BF068E" w:rsidP="00BF068E">
      <w:pPr>
        <w:pStyle w:val="para5"/>
        <w:numPr>
          <w:ilvl w:val="0"/>
          <w:numId w:val="198"/>
        </w:numPr>
        <w:suppressLineNumbers w:val="0"/>
        <w:tabs>
          <w:tab w:val="clear" w:pos="1820"/>
        </w:tabs>
        <w:jc w:val="both"/>
        <w:rPr>
          <w:sz w:val="24"/>
          <w:szCs w:val="24"/>
        </w:rPr>
      </w:pPr>
      <w:r>
        <w:rPr>
          <w:sz w:val="24"/>
          <w:szCs w:val="24"/>
        </w:rPr>
        <w:t>Rebonding or recementing of brackets and/or bands</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BF068E" w:rsidRDefault="00BF068E" w:rsidP="00BF068E">
      <w:pPr>
        <w:pStyle w:val="para5"/>
        <w:ind w:left="0" w:firstLine="0"/>
        <w:jc w:val="both"/>
        <w:rPr>
          <w:sz w:val="24"/>
          <w:szCs w:val="24"/>
        </w:rPr>
      </w:pPr>
    </w:p>
    <w:p w:rsidR="00BF068E" w:rsidRDefault="00BF068E" w:rsidP="00BF068E">
      <w:pPr>
        <w:pStyle w:val="para5"/>
        <w:ind w:left="0" w:firstLine="0"/>
        <w:jc w:val="both"/>
        <w:rPr>
          <w:sz w:val="24"/>
          <w:szCs w:val="24"/>
        </w:rPr>
      </w:pPr>
      <w:r>
        <w:rPr>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BF068E" w:rsidRDefault="00BF068E" w:rsidP="00BF068E">
      <w:pPr>
        <w:pStyle w:val="para5"/>
        <w:ind w:left="0" w:firstLine="0"/>
        <w:jc w:val="both"/>
        <w:rPr>
          <w:sz w:val="24"/>
          <w:szCs w:val="24"/>
        </w:rPr>
      </w:pPr>
      <w:r>
        <w:rPr>
          <w:sz w:val="24"/>
          <w:szCs w:val="24"/>
        </w:rPr>
        <w:t xml:space="preserve"> </w:t>
      </w:r>
    </w:p>
    <w:p w:rsidR="00BF068E" w:rsidRDefault="00BF068E" w:rsidP="00BF068E">
      <w:pPr>
        <w:jc w:val="both"/>
        <w:rPr>
          <w:u w:val="single"/>
        </w:rPr>
      </w:pPr>
      <w:r>
        <w:rPr>
          <w:u w:val="single"/>
        </w:rPr>
        <w:t>Adjunctive General</w:t>
      </w:r>
      <w:r w:rsidRPr="00D54B1E">
        <w:rPr>
          <w:u w:val="single"/>
        </w:rPr>
        <w:t xml:space="preserve"> Services </w:t>
      </w:r>
    </w:p>
    <w:p w:rsidR="00BF068E" w:rsidRDefault="00BF068E" w:rsidP="00BF068E">
      <w:pPr>
        <w:jc w:val="both"/>
        <w:rPr>
          <w:u w:val="single"/>
        </w:rPr>
      </w:pPr>
    </w:p>
    <w:p w:rsidR="00BF068E" w:rsidRDefault="00BF068E" w:rsidP="00BF068E">
      <w:pPr>
        <w:numPr>
          <w:ilvl w:val="0"/>
          <w:numId w:val="199"/>
        </w:numPr>
        <w:jc w:val="both"/>
      </w:pPr>
      <w:r>
        <w:t>Palliative treatment  for emergency treatment – per visit</w:t>
      </w:r>
    </w:p>
    <w:p w:rsidR="00BF068E" w:rsidRDefault="00BF068E" w:rsidP="00BF068E">
      <w:pPr>
        <w:numPr>
          <w:ilvl w:val="0"/>
          <w:numId w:val="199"/>
        </w:numPr>
        <w:jc w:val="both"/>
      </w:pPr>
      <w:r>
        <w:t>Anesthesia</w:t>
      </w:r>
    </w:p>
    <w:p w:rsidR="00BF068E" w:rsidRDefault="00BF068E" w:rsidP="00BF068E">
      <w:pPr>
        <w:numPr>
          <w:ilvl w:val="1"/>
          <w:numId w:val="199"/>
        </w:numPr>
        <w:jc w:val="both"/>
      </w:pPr>
      <w:r>
        <w:t xml:space="preserve">Local anesthesia NOT in conjunction with operative or surgical procedures. </w:t>
      </w:r>
    </w:p>
    <w:p w:rsidR="00BF068E" w:rsidRDefault="00BF068E" w:rsidP="00BF068E">
      <w:pPr>
        <w:numPr>
          <w:ilvl w:val="1"/>
          <w:numId w:val="199"/>
        </w:numPr>
        <w:jc w:val="both"/>
      </w:pPr>
      <w:r>
        <w:t xml:space="preserve">Regional block </w:t>
      </w:r>
    </w:p>
    <w:p w:rsidR="00BF068E" w:rsidRDefault="00BF068E" w:rsidP="00BF068E">
      <w:pPr>
        <w:numPr>
          <w:ilvl w:val="1"/>
          <w:numId w:val="199"/>
        </w:numPr>
        <w:jc w:val="both"/>
      </w:pPr>
      <w:r>
        <w:t>Trigeminal division block.</w:t>
      </w:r>
    </w:p>
    <w:p w:rsidR="00BF068E" w:rsidRDefault="00BF068E" w:rsidP="00BF068E">
      <w:pPr>
        <w:numPr>
          <w:ilvl w:val="1"/>
          <w:numId w:val="199"/>
        </w:numPr>
        <w:jc w:val="both"/>
      </w:pPr>
      <w:r>
        <w:t>Deep sedation/general anesthesia provided by a dentist regardless of where the dental services are provided for a medical condition covered by this Policy which requires hospitalization or general anesthesia. 2 hour maximum time</w:t>
      </w:r>
    </w:p>
    <w:p w:rsidR="00BF068E" w:rsidRDefault="00BF068E" w:rsidP="00BF068E">
      <w:pPr>
        <w:numPr>
          <w:ilvl w:val="1"/>
          <w:numId w:val="199"/>
        </w:numPr>
        <w:jc w:val="both"/>
      </w:pPr>
      <w:r>
        <w:t>Intravenous conscious sedation/analgesia – 2 hour maximum time</w:t>
      </w:r>
    </w:p>
    <w:p w:rsidR="00BF068E" w:rsidRDefault="00BF068E" w:rsidP="00BF068E">
      <w:pPr>
        <w:numPr>
          <w:ilvl w:val="1"/>
          <w:numId w:val="199"/>
        </w:numPr>
        <w:jc w:val="both"/>
      </w:pPr>
      <w:r>
        <w:t>Nitrous oxide/analgesia</w:t>
      </w:r>
    </w:p>
    <w:p w:rsidR="00BF068E" w:rsidRDefault="00BF068E" w:rsidP="00BF068E">
      <w:pPr>
        <w:numPr>
          <w:ilvl w:val="1"/>
          <w:numId w:val="199"/>
        </w:numPr>
        <w:jc w:val="both"/>
      </w:pPr>
      <w:r>
        <w:t>Non-intravenous conscious sedation – to include oral medications</w:t>
      </w:r>
    </w:p>
    <w:p w:rsidR="00BF068E" w:rsidRPr="001E3609" w:rsidRDefault="00BF068E" w:rsidP="00BF068E">
      <w:pPr>
        <w:numPr>
          <w:ilvl w:val="0"/>
          <w:numId w:val="19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BF068E" w:rsidRPr="001E3609" w:rsidRDefault="00BF068E" w:rsidP="00BF068E">
      <w:pPr>
        <w:numPr>
          <w:ilvl w:val="0"/>
          <w:numId w:val="219"/>
        </w:numPr>
        <w:jc w:val="both"/>
      </w:pPr>
      <w:r w:rsidRPr="001E3609">
        <w:t>One unit equals 15 minutes of additional time</w:t>
      </w:r>
    </w:p>
    <w:p w:rsidR="00BF068E" w:rsidRPr="001E3609" w:rsidRDefault="00BF068E" w:rsidP="00BF068E">
      <w:pPr>
        <w:numPr>
          <w:ilvl w:val="0"/>
          <w:numId w:val="219"/>
        </w:numPr>
        <w:jc w:val="both"/>
      </w:pPr>
      <w:r w:rsidRPr="001E3609">
        <w:t>Utilization thresholds are based on place of service as follows.  Prior authorization is required when thresholds are exce</w:t>
      </w:r>
      <w:r>
        <w:t>e</w:t>
      </w:r>
      <w:r w:rsidRPr="001E3609">
        <w:t>ded.</w:t>
      </w:r>
    </w:p>
    <w:p w:rsidR="00BF068E" w:rsidRPr="001E3609" w:rsidRDefault="00BF068E" w:rsidP="00BF068E">
      <w:pPr>
        <w:numPr>
          <w:ilvl w:val="1"/>
          <w:numId w:val="220"/>
        </w:numPr>
        <w:jc w:val="both"/>
      </w:pPr>
      <w:r w:rsidRPr="001E3609">
        <w:t>Office or Clinic maximum – 2 units</w:t>
      </w:r>
    </w:p>
    <w:p w:rsidR="00BF068E" w:rsidRPr="001E3609" w:rsidRDefault="00BF068E" w:rsidP="00BF068E">
      <w:pPr>
        <w:numPr>
          <w:ilvl w:val="1"/>
          <w:numId w:val="220"/>
        </w:numPr>
        <w:jc w:val="both"/>
      </w:pPr>
      <w:r w:rsidRPr="001E3609">
        <w:t>Inpatient/Outpatient hospital – 4 units</w:t>
      </w:r>
    </w:p>
    <w:p w:rsidR="00BF068E" w:rsidRPr="001E3609" w:rsidRDefault="00BF068E" w:rsidP="00BF068E">
      <w:pPr>
        <w:numPr>
          <w:ilvl w:val="1"/>
          <w:numId w:val="220"/>
        </w:numPr>
        <w:jc w:val="both"/>
      </w:pPr>
      <w:r w:rsidRPr="001E3609">
        <w:t>Skilled Nursing/Long Term Care – 2 units</w:t>
      </w:r>
    </w:p>
    <w:p w:rsidR="00BF068E" w:rsidRDefault="00BF068E" w:rsidP="00BF068E">
      <w:pPr>
        <w:numPr>
          <w:ilvl w:val="0"/>
          <w:numId w:val="199"/>
        </w:numPr>
        <w:jc w:val="both"/>
      </w:pPr>
      <w:r>
        <w:t>Consultation by specialist or non-primary care provider</w:t>
      </w:r>
    </w:p>
    <w:p w:rsidR="00BF068E" w:rsidRDefault="00BF068E" w:rsidP="00BF068E">
      <w:pPr>
        <w:numPr>
          <w:ilvl w:val="0"/>
          <w:numId w:val="199"/>
        </w:numPr>
        <w:jc w:val="both"/>
      </w:pPr>
      <w:r>
        <w:t>Professional visits</w:t>
      </w:r>
    </w:p>
    <w:p w:rsidR="00BF068E" w:rsidRDefault="00BF068E" w:rsidP="00BF068E">
      <w:pPr>
        <w:numPr>
          <w:ilvl w:val="0"/>
          <w:numId w:val="213"/>
        </w:numPr>
        <w:jc w:val="both"/>
      </w:pPr>
      <w:r>
        <w:t>House or facility visit – for a single visit to a facility regardless of the number of members seen on that day.</w:t>
      </w:r>
    </w:p>
    <w:p w:rsidR="00BF068E" w:rsidRDefault="00BF068E" w:rsidP="00BF068E">
      <w:pPr>
        <w:pStyle w:val="ListParagraph"/>
        <w:numPr>
          <w:ilvl w:val="0"/>
          <w:numId w:val="213"/>
        </w:numPr>
        <w:jc w:val="both"/>
      </w:pPr>
      <w:r>
        <w:t xml:space="preserve">Hospital or ambulatory surgical center call </w:t>
      </w:r>
    </w:p>
    <w:p w:rsidR="00BF068E" w:rsidRPr="004B51C7" w:rsidRDefault="00BF068E" w:rsidP="00BF068E">
      <w:pPr>
        <w:pStyle w:val="ListParagraph"/>
        <w:numPr>
          <w:ilvl w:val="1"/>
          <w:numId w:val="213"/>
        </w:numPr>
        <w:jc w:val="both"/>
      </w:pPr>
      <w:r w:rsidRPr="004B51C7">
        <w:t xml:space="preserve">For cases that are treated in a facility. </w:t>
      </w:r>
    </w:p>
    <w:p w:rsidR="00BF068E" w:rsidRPr="004B51C7" w:rsidRDefault="00BF068E" w:rsidP="00BF068E">
      <w:pPr>
        <w:pStyle w:val="ListParagraph"/>
        <w:numPr>
          <w:ilvl w:val="1"/>
          <w:numId w:val="21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BF068E" w:rsidRPr="004B51C7" w:rsidRDefault="00BF068E" w:rsidP="00BF068E">
      <w:pPr>
        <w:pStyle w:val="ListParagraph"/>
        <w:numPr>
          <w:ilvl w:val="1"/>
          <w:numId w:val="213"/>
        </w:numPr>
        <w:jc w:val="both"/>
      </w:pPr>
      <w:r w:rsidRPr="004B51C7">
        <w:t xml:space="preserve">General anesthesia and </w:t>
      </w:r>
      <w:r>
        <w:t>outpatient facility charges</w:t>
      </w:r>
      <w:r w:rsidRPr="004B51C7">
        <w:t xml:space="preserve"> for dental services are covered</w:t>
      </w:r>
    </w:p>
    <w:p w:rsidR="00BF068E" w:rsidRPr="004B51C7" w:rsidRDefault="00BF068E" w:rsidP="00BF068E">
      <w:pPr>
        <w:pStyle w:val="ListParagraph"/>
        <w:numPr>
          <w:ilvl w:val="1"/>
          <w:numId w:val="213"/>
        </w:numPr>
        <w:jc w:val="both"/>
      </w:pPr>
      <w:r w:rsidRPr="004B51C7">
        <w:t xml:space="preserve">Dental services rendered in these settings by a dentist not on staff are considered separately </w:t>
      </w:r>
    </w:p>
    <w:p w:rsidR="00BF068E" w:rsidRDefault="00BF068E" w:rsidP="00BF068E">
      <w:pPr>
        <w:numPr>
          <w:ilvl w:val="0"/>
          <w:numId w:val="213"/>
        </w:numPr>
        <w:jc w:val="both"/>
      </w:pPr>
      <w:r>
        <w:t>Office visit for observation – (during regular hours) no other service performed</w:t>
      </w:r>
    </w:p>
    <w:p w:rsidR="00BF068E" w:rsidRDefault="00BF068E" w:rsidP="00BF068E">
      <w:pPr>
        <w:numPr>
          <w:ilvl w:val="0"/>
          <w:numId w:val="199"/>
        </w:numPr>
        <w:jc w:val="both"/>
      </w:pPr>
      <w:r>
        <w:t>Drugs</w:t>
      </w:r>
    </w:p>
    <w:p w:rsidR="00BF068E" w:rsidRDefault="00BF068E" w:rsidP="00BF068E">
      <w:pPr>
        <w:numPr>
          <w:ilvl w:val="0"/>
          <w:numId w:val="214"/>
        </w:numPr>
        <w:jc w:val="both"/>
      </w:pPr>
      <w:r>
        <w:lastRenderedPageBreak/>
        <w:t>Therapeutic parenteral drug</w:t>
      </w:r>
    </w:p>
    <w:p w:rsidR="00BF068E" w:rsidRDefault="00BF068E" w:rsidP="00BF068E">
      <w:pPr>
        <w:numPr>
          <w:ilvl w:val="1"/>
          <w:numId w:val="214"/>
        </w:numPr>
        <w:jc w:val="both"/>
      </w:pPr>
      <w:r>
        <w:t>Single administration</w:t>
      </w:r>
    </w:p>
    <w:p w:rsidR="00BF068E" w:rsidRDefault="00BF068E" w:rsidP="00BF068E">
      <w:pPr>
        <w:numPr>
          <w:ilvl w:val="1"/>
          <w:numId w:val="214"/>
        </w:numPr>
        <w:jc w:val="both"/>
      </w:pPr>
      <w:r>
        <w:t>Two or more administrations  -  not to be combined with single administration</w:t>
      </w:r>
    </w:p>
    <w:p w:rsidR="00BF068E" w:rsidRDefault="00BF068E" w:rsidP="00BF068E">
      <w:pPr>
        <w:numPr>
          <w:ilvl w:val="0"/>
          <w:numId w:val="214"/>
        </w:numPr>
        <w:jc w:val="both"/>
      </w:pPr>
      <w:r>
        <w:t>Other drugs and/or medicaments – by report</w:t>
      </w:r>
    </w:p>
    <w:p w:rsidR="00BF068E" w:rsidRDefault="00BF068E" w:rsidP="00BF068E">
      <w:pPr>
        <w:numPr>
          <w:ilvl w:val="0"/>
          <w:numId w:val="199"/>
        </w:numPr>
        <w:jc w:val="both"/>
      </w:pPr>
      <w:r>
        <w:t>Application of desensitizing medicament – per  visit</w:t>
      </w:r>
    </w:p>
    <w:p w:rsidR="00BF068E" w:rsidRDefault="00BF068E" w:rsidP="00BF068E">
      <w:pPr>
        <w:numPr>
          <w:ilvl w:val="0"/>
          <w:numId w:val="199"/>
        </w:numPr>
        <w:jc w:val="both"/>
      </w:pPr>
      <w:r>
        <w:t xml:space="preserve">Occlusal guard – for treatment of bruxism, clenching or grinding </w:t>
      </w:r>
    </w:p>
    <w:p w:rsidR="00BF068E" w:rsidRDefault="00BF068E" w:rsidP="00BF068E">
      <w:pPr>
        <w:numPr>
          <w:ilvl w:val="0"/>
          <w:numId w:val="199"/>
        </w:numPr>
        <w:jc w:val="both"/>
      </w:pPr>
      <w:r>
        <w:t>Athletic mouthguard covered once per year</w:t>
      </w:r>
    </w:p>
    <w:p w:rsidR="00BF068E" w:rsidRDefault="00BF068E" w:rsidP="00BF068E">
      <w:pPr>
        <w:numPr>
          <w:ilvl w:val="0"/>
          <w:numId w:val="199"/>
        </w:numPr>
        <w:jc w:val="both"/>
      </w:pPr>
      <w:r>
        <w:t xml:space="preserve">Occlusal adjustment </w:t>
      </w:r>
    </w:p>
    <w:p w:rsidR="00BF068E" w:rsidRDefault="00BF068E" w:rsidP="00BF068E">
      <w:pPr>
        <w:numPr>
          <w:ilvl w:val="0"/>
          <w:numId w:val="212"/>
        </w:numPr>
        <w:jc w:val="both"/>
      </w:pPr>
      <w:r>
        <w:t xml:space="preserve">Limited - (per visit) </w:t>
      </w:r>
    </w:p>
    <w:p w:rsidR="00BF068E" w:rsidRDefault="00BF068E" w:rsidP="00BF068E">
      <w:pPr>
        <w:numPr>
          <w:ilvl w:val="0"/>
          <w:numId w:val="212"/>
        </w:numPr>
        <w:jc w:val="both"/>
      </w:pPr>
      <w:r>
        <w:t>Complete (regardless of the number of visits),  once in a lifetime</w:t>
      </w:r>
    </w:p>
    <w:p w:rsidR="00BF068E" w:rsidRDefault="00BF068E" w:rsidP="00BF068E">
      <w:pPr>
        <w:numPr>
          <w:ilvl w:val="0"/>
          <w:numId w:val="199"/>
        </w:numPr>
        <w:jc w:val="both"/>
      </w:pPr>
      <w:r>
        <w:t>Odontoplasty</w:t>
      </w:r>
    </w:p>
    <w:p w:rsidR="00BF068E" w:rsidRDefault="00BF068E" w:rsidP="00BF068E">
      <w:pPr>
        <w:numPr>
          <w:ilvl w:val="0"/>
          <w:numId w:val="199"/>
        </w:numPr>
        <w:jc w:val="both"/>
      </w:pPr>
      <w:r>
        <w:t>Internal bleaching ]</w:t>
      </w:r>
    </w:p>
    <w:p w:rsidR="00BF068E" w:rsidRDefault="00BF068E" w:rsidP="00BF068E">
      <w:pPr>
        <w:pStyle w:val="para5"/>
        <w:ind w:left="0" w:firstLine="0"/>
        <w:rPr>
          <w:b/>
          <w:sz w:val="24"/>
        </w:rPr>
      </w:pPr>
    </w:p>
    <w:p w:rsidR="00BF068E" w:rsidRDefault="00BF068E" w:rsidP="00BF068E">
      <w:pPr>
        <w:pStyle w:val="para5"/>
        <w:ind w:left="0" w:firstLine="0"/>
        <w:rPr>
          <w:b/>
          <w:sz w:val="24"/>
        </w:rPr>
      </w:pPr>
      <w:r>
        <w:rPr>
          <w:b/>
          <w:sz w:val="24"/>
        </w:rPr>
        <w:t>Treatment for Temporomandibular Joint Disorder (TMJ)</w:t>
      </w:r>
    </w:p>
    <w:p w:rsidR="00BF068E" w:rsidRDefault="00BF068E" w:rsidP="00BF068E">
      <w:pPr>
        <w:pStyle w:val="para3"/>
        <w:rPr>
          <w:b w:val="0"/>
          <w:sz w:val="24"/>
        </w:rPr>
      </w:pPr>
      <w:r>
        <w:rPr>
          <w:b w:val="0"/>
          <w:sz w:val="24"/>
        </w:rPr>
        <w:t>We cover charges for the Medically Necessary and Appropriate surgical and non-surgical treatment of TMJ in a [Member].  However, with respect to coverage of TMJ, We do not cover any charges for orthodontia, crowns or bridgework.</w:t>
      </w:r>
    </w:p>
    <w:p w:rsidR="00BF068E" w:rsidRDefault="00BF068E" w:rsidP="00BF068E">
      <w:pPr>
        <w:pStyle w:val="para5"/>
        <w:ind w:left="0" w:firstLine="0"/>
        <w:rPr>
          <w:sz w:val="24"/>
        </w:rPr>
      </w:pPr>
    </w:p>
    <w:p w:rsidR="00F6532E" w:rsidRPr="00F6532E" w:rsidRDefault="00F6532E" w:rsidP="00F6532E">
      <w:r w:rsidRPr="00F6532E">
        <w:rPr>
          <w:b/>
        </w:rPr>
        <w:t>Mammogram Coverage</w:t>
      </w:r>
    </w:p>
    <w:p w:rsidR="00F6532E" w:rsidRPr="00F6532E" w:rsidRDefault="00F6532E" w:rsidP="00F6532E">
      <w:pPr>
        <w:suppressLineNumbers/>
        <w:rPr>
          <w:rFonts w:ascii="Times" w:hAnsi="Times"/>
        </w:rPr>
      </w:pPr>
      <w:r w:rsidRPr="00F6532E">
        <w:rPr>
          <w:rFonts w:ascii="Times" w:hAnsi="Times"/>
        </w:rPr>
        <w:t>We cover mammograms provided to a female Member according to the schedule given below.  Coverage is provided, subject to all the terms of this Contract, and the following limitations:</w:t>
      </w:r>
    </w:p>
    <w:p w:rsidR="00F6532E" w:rsidRPr="00F6532E" w:rsidRDefault="00F6532E" w:rsidP="00F6532E">
      <w:pPr>
        <w:suppressLineNumbers/>
        <w:rPr>
          <w:rFonts w:ascii="Times" w:hAnsi="Times"/>
        </w:rPr>
      </w:pPr>
    </w:p>
    <w:p w:rsidR="00F6532E" w:rsidRPr="00F6532E" w:rsidRDefault="00F6532E" w:rsidP="00F6532E">
      <w:pPr>
        <w:suppressLineNumbers/>
        <w:rPr>
          <w:rFonts w:ascii="Times" w:hAnsi="Times"/>
        </w:rPr>
      </w:pPr>
      <w:r w:rsidRPr="00F6532E">
        <w:rPr>
          <w:rFonts w:ascii="Times" w:hAnsi="Times"/>
        </w:rPr>
        <w:t>We will cover:</w:t>
      </w:r>
    </w:p>
    <w:p w:rsidR="00F6532E" w:rsidRPr="00F6532E" w:rsidRDefault="00F6532E" w:rsidP="00EB0DDC">
      <w:pPr>
        <w:numPr>
          <w:ilvl w:val="0"/>
          <w:numId w:val="250"/>
        </w:numPr>
        <w:suppressLineNumbers/>
        <w:spacing w:after="200" w:line="276" w:lineRule="auto"/>
        <w:rPr>
          <w:rFonts w:ascii="Times" w:hAnsi="Times"/>
        </w:rPr>
      </w:pPr>
      <w:r w:rsidRPr="00F6532E">
        <w:rPr>
          <w:rFonts w:ascii="Times" w:hAnsi="Times"/>
        </w:rPr>
        <w:t>one baseline mammogram for a female Member– who is 40 years of age</w:t>
      </w:r>
    </w:p>
    <w:p w:rsidR="00F6532E" w:rsidRPr="00F6532E" w:rsidRDefault="00F6532E" w:rsidP="00EB0DDC">
      <w:pPr>
        <w:numPr>
          <w:ilvl w:val="0"/>
          <w:numId w:val="250"/>
        </w:numPr>
        <w:suppressLineNumbers/>
        <w:spacing w:after="200" w:line="276" w:lineRule="auto"/>
        <w:rPr>
          <w:rFonts w:ascii="Times" w:hAnsi="Times"/>
        </w:rPr>
      </w:pPr>
      <w:r w:rsidRPr="00F6532E">
        <w:rPr>
          <w:rFonts w:ascii="Times" w:hAnsi="Times"/>
        </w:rPr>
        <w:t xml:space="preserve">one mammogram, every year, for a female Member age 40 and older; and </w:t>
      </w:r>
    </w:p>
    <w:p w:rsidR="00F6532E" w:rsidRPr="00F6532E" w:rsidRDefault="00F6532E" w:rsidP="00EB0DDC">
      <w:pPr>
        <w:numPr>
          <w:ilvl w:val="0"/>
          <w:numId w:val="250"/>
        </w:numPr>
        <w:suppressLineNumbers/>
        <w:spacing w:after="200" w:line="276" w:lineRule="auto"/>
        <w:rPr>
          <w:rFonts w:ascii="Times" w:hAnsi="Times"/>
        </w:rPr>
      </w:pPr>
      <w:r w:rsidRPr="00F6532E">
        <w:rPr>
          <w:rFonts w:ascii="Times" w:hAnsi="Times"/>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F6532E" w:rsidRPr="00F6532E" w:rsidRDefault="00F6532E" w:rsidP="00F6532E">
      <w:pPr>
        <w:suppressLineNumbers/>
        <w:rPr>
          <w:rFonts w:ascii="Times" w:hAnsi="Times"/>
        </w:rPr>
      </w:pPr>
      <w:r w:rsidRPr="00F6532E">
        <w:rPr>
          <w:rFonts w:ascii="Times" w:hAnsi="Times"/>
        </w:rPr>
        <w:t>In addition, if the conditions listed below are satisfied after a baseline mammogram We will cover:</w:t>
      </w:r>
    </w:p>
    <w:p w:rsidR="00F6532E" w:rsidRPr="00F6532E" w:rsidRDefault="00F6532E" w:rsidP="00EB0DDC">
      <w:pPr>
        <w:numPr>
          <w:ilvl w:val="0"/>
          <w:numId w:val="251"/>
        </w:numPr>
        <w:suppressLineNumbers/>
        <w:spacing w:after="200" w:line="276" w:lineRule="auto"/>
        <w:contextualSpacing/>
        <w:rPr>
          <w:rFonts w:ascii="Times" w:hAnsi="Times"/>
        </w:rPr>
      </w:pPr>
      <w:r w:rsidRPr="00F6532E">
        <w:rPr>
          <w:rFonts w:ascii="Times" w:hAnsi="Times"/>
        </w:rPr>
        <w:t>an ultrasound evaluation;</w:t>
      </w:r>
    </w:p>
    <w:p w:rsidR="00F6532E" w:rsidRPr="00F6532E" w:rsidRDefault="00F6532E" w:rsidP="00EB0DDC">
      <w:pPr>
        <w:numPr>
          <w:ilvl w:val="0"/>
          <w:numId w:val="251"/>
        </w:numPr>
        <w:suppressLineNumbers/>
        <w:spacing w:after="200" w:line="276" w:lineRule="auto"/>
        <w:contextualSpacing/>
        <w:rPr>
          <w:rFonts w:ascii="Times" w:hAnsi="Times"/>
        </w:rPr>
      </w:pPr>
      <w:r w:rsidRPr="00F6532E">
        <w:rPr>
          <w:rFonts w:ascii="Times" w:hAnsi="Times"/>
        </w:rPr>
        <w:t>a magnetic resonance imaging scan;</w:t>
      </w:r>
    </w:p>
    <w:p w:rsidR="00F6532E" w:rsidRPr="00F6532E" w:rsidRDefault="00F6532E" w:rsidP="00EB0DDC">
      <w:pPr>
        <w:numPr>
          <w:ilvl w:val="0"/>
          <w:numId w:val="251"/>
        </w:numPr>
        <w:suppressLineNumbers/>
        <w:spacing w:after="200" w:line="276" w:lineRule="auto"/>
        <w:contextualSpacing/>
        <w:rPr>
          <w:rFonts w:ascii="Times" w:hAnsi="Times"/>
        </w:rPr>
      </w:pPr>
      <w:r w:rsidRPr="00F6532E">
        <w:rPr>
          <w:rFonts w:ascii="Times" w:hAnsi="Times"/>
        </w:rPr>
        <w:t>a three-dimensional mammography; and</w:t>
      </w:r>
    </w:p>
    <w:p w:rsidR="00F6532E" w:rsidRPr="00F6532E" w:rsidRDefault="00F6532E" w:rsidP="00EB0DDC">
      <w:pPr>
        <w:numPr>
          <w:ilvl w:val="0"/>
          <w:numId w:val="251"/>
        </w:numPr>
        <w:suppressLineNumbers/>
        <w:spacing w:after="200" w:line="276" w:lineRule="auto"/>
        <w:contextualSpacing/>
        <w:rPr>
          <w:rFonts w:ascii="Times" w:hAnsi="Times"/>
        </w:rPr>
      </w:pPr>
      <w:r w:rsidRPr="00F6532E">
        <w:rPr>
          <w:rFonts w:ascii="Times" w:hAnsi="Times"/>
        </w:rPr>
        <w:t>other additional testing of the breasts.</w:t>
      </w:r>
    </w:p>
    <w:p w:rsidR="00F6532E" w:rsidRPr="00F6532E" w:rsidRDefault="00F6532E" w:rsidP="00F6532E">
      <w:pPr>
        <w:suppressLineNumbers/>
        <w:rPr>
          <w:rFonts w:ascii="Times" w:hAnsi="Times"/>
        </w:rPr>
      </w:pPr>
    </w:p>
    <w:p w:rsidR="00F6532E" w:rsidRPr="00F6532E" w:rsidRDefault="00F6532E" w:rsidP="00F6532E">
      <w:pPr>
        <w:suppressLineNumbers/>
        <w:rPr>
          <w:rFonts w:ascii="Times" w:hAnsi="Times"/>
        </w:rPr>
      </w:pPr>
      <w:r w:rsidRPr="00F6532E">
        <w:rPr>
          <w:rFonts w:ascii="Times" w:hAnsi="Times"/>
        </w:rPr>
        <w:t>The above additional services will be covered if one of following conditions are satisfied.</w:t>
      </w:r>
    </w:p>
    <w:p w:rsidR="00F6532E" w:rsidRPr="00F6532E" w:rsidRDefault="00F6532E" w:rsidP="00EB0DDC">
      <w:pPr>
        <w:numPr>
          <w:ilvl w:val="0"/>
          <w:numId w:val="252"/>
        </w:numPr>
        <w:suppressLineNumbers/>
        <w:spacing w:after="200" w:line="276" w:lineRule="auto"/>
        <w:contextualSpacing/>
        <w:rPr>
          <w:rFonts w:ascii="Times" w:hAnsi="Times"/>
        </w:rPr>
      </w:pPr>
      <w:r w:rsidRPr="00F6532E">
        <w:rPr>
          <w:rFonts w:ascii="Times" w:hAnsi="Times"/>
        </w:rPr>
        <w:t>The mammogram demonstrates extremely dense breast tissue;</w:t>
      </w:r>
    </w:p>
    <w:p w:rsidR="00F6532E" w:rsidRPr="00F6532E" w:rsidRDefault="00F6532E" w:rsidP="00EB0DDC">
      <w:pPr>
        <w:numPr>
          <w:ilvl w:val="0"/>
          <w:numId w:val="252"/>
        </w:numPr>
        <w:suppressLineNumbers/>
        <w:spacing w:after="200" w:line="276" w:lineRule="auto"/>
        <w:contextualSpacing/>
        <w:rPr>
          <w:rFonts w:ascii="Times" w:hAnsi="Times"/>
        </w:rPr>
      </w:pPr>
      <w:r w:rsidRPr="00F6532E">
        <w:rPr>
          <w:rFonts w:ascii="Times" w:hAnsi="Times"/>
        </w:rPr>
        <w:lastRenderedPageBreak/>
        <w:t>The mammogram is abnormal within any degree of breast density including not dense, moderately dense, heterogeneously dense, or extremely dense breast tissue; or</w:t>
      </w:r>
    </w:p>
    <w:p w:rsidR="00F6532E" w:rsidRPr="00F6532E" w:rsidRDefault="00F6532E" w:rsidP="00EB0DDC">
      <w:pPr>
        <w:numPr>
          <w:ilvl w:val="0"/>
          <w:numId w:val="252"/>
        </w:numPr>
        <w:suppressLineNumbers/>
        <w:spacing w:after="200" w:line="276" w:lineRule="auto"/>
        <w:contextualSpacing/>
        <w:rPr>
          <w:rFonts w:ascii="Times" w:hAnsi="Times"/>
        </w:rPr>
      </w:pPr>
      <w:r w:rsidRPr="00F6532E">
        <w:rPr>
          <w:rFonts w:ascii="Times" w:hAnsi="Times"/>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F6532E" w:rsidRPr="00F6532E" w:rsidRDefault="00F6532E" w:rsidP="00F6532E">
      <w:pPr>
        <w:suppressLineNumbers/>
        <w:rPr>
          <w:rFonts w:ascii="Times" w:hAnsi="Times"/>
        </w:rPr>
      </w:pPr>
    </w:p>
    <w:p w:rsidR="00F6532E" w:rsidRPr="00F6532E" w:rsidRDefault="00F6532E" w:rsidP="00F6532E">
      <w:pPr>
        <w:suppressLineNumbers/>
      </w:pPr>
      <w:r w:rsidRPr="00F6532E">
        <w:rPr>
          <w:rFonts w:ascii="Times" w:hAnsi="Times"/>
        </w:rPr>
        <w:t xml:space="preserve">Please note that mammograms and the additional testing described above when warranted as described above, are included under the Preventive Care provision.  </w:t>
      </w:r>
    </w:p>
    <w:p w:rsidR="00BF068E" w:rsidRDefault="00BF068E" w:rsidP="00BF068E">
      <w:pPr>
        <w:pStyle w:val="para4"/>
        <w:rPr>
          <w:b w:val="0"/>
        </w:rPr>
      </w:pPr>
    </w:p>
    <w:p w:rsidR="00BF068E" w:rsidRDefault="00BF068E" w:rsidP="00BF068E">
      <w:pPr>
        <w:pStyle w:val="para2"/>
        <w:rPr>
          <w:sz w:val="24"/>
        </w:rPr>
      </w:pPr>
      <w:r>
        <w:rPr>
          <w:sz w:val="24"/>
        </w:rPr>
        <w:t>Colorectal Cancer Screening Charges</w:t>
      </w:r>
    </w:p>
    <w:p w:rsidR="00BF068E" w:rsidRDefault="00BF068E" w:rsidP="00BF068E">
      <w:pPr>
        <w:pStyle w:val="para3"/>
        <w:rPr>
          <w:b w:val="0"/>
          <w:sz w:val="24"/>
        </w:rPr>
      </w:pPr>
      <w:r>
        <w:rPr>
          <w:b w:val="0"/>
          <w:sz w:val="24"/>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BF068E" w:rsidRDefault="00BF068E" w:rsidP="00BF068E">
      <w:pPr>
        <w:pStyle w:val="para3"/>
        <w:rPr>
          <w:b w:val="0"/>
          <w:sz w:val="24"/>
        </w:rPr>
      </w:pPr>
    </w:p>
    <w:p w:rsidR="00BF068E" w:rsidRDefault="00BF068E" w:rsidP="00BF068E">
      <w:pPr>
        <w:pStyle w:val="para3"/>
        <w:rPr>
          <w:b w:val="0"/>
          <w:sz w:val="24"/>
        </w:rPr>
      </w:pPr>
      <w:r>
        <w:rPr>
          <w:b w:val="0"/>
          <w:sz w:val="24"/>
        </w:rPr>
        <w:t>Subject to the American Cancer Society guidelines, and medical necessity as determined by the [Member’s] Practitioner in consultation with the [Member] regarding methods to use, We will cover charges for:</w:t>
      </w:r>
    </w:p>
    <w:p w:rsidR="00BF068E" w:rsidRDefault="00BF068E" w:rsidP="00BF068E">
      <w:pPr>
        <w:pStyle w:val="para4"/>
        <w:numPr>
          <w:ilvl w:val="0"/>
          <w:numId w:val="155"/>
        </w:numPr>
        <w:rPr>
          <w:b w:val="0"/>
        </w:rPr>
      </w:pPr>
      <w:r>
        <w:rPr>
          <w:b w:val="0"/>
        </w:rPr>
        <w:t>Annual gFOBT (guaiac-based fecal occult blood test) with high test sensitivity for cancer;</w:t>
      </w:r>
    </w:p>
    <w:p w:rsidR="00BF068E" w:rsidRDefault="00BF068E" w:rsidP="00BF068E">
      <w:pPr>
        <w:pStyle w:val="para4"/>
        <w:numPr>
          <w:ilvl w:val="0"/>
          <w:numId w:val="155"/>
        </w:numPr>
        <w:rPr>
          <w:b w:val="0"/>
        </w:rPr>
      </w:pPr>
      <w:r>
        <w:rPr>
          <w:b w:val="0"/>
        </w:rPr>
        <w:t>Annual FIT (immunochemical-based fecal occult blood test) with high test sensitivity for cancer;</w:t>
      </w:r>
    </w:p>
    <w:p w:rsidR="00BF068E" w:rsidRDefault="00BF068E" w:rsidP="00BF068E">
      <w:pPr>
        <w:pStyle w:val="para4"/>
        <w:numPr>
          <w:ilvl w:val="0"/>
          <w:numId w:val="155"/>
        </w:numPr>
        <w:rPr>
          <w:b w:val="0"/>
        </w:rPr>
      </w:pPr>
      <w:r>
        <w:rPr>
          <w:b w:val="0"/>
        </w:rPr>
        <w:t>Stool DNA (sDNA) test with high sensitivity for cancer</w:t>
      </w:r>
    </w:p>
    <w:p w:rsidR="00BF068E" w:rsidRDefault="00BF068E" w:rsidP="00BF068E">
      <w:pPr>
        <w:pStyle w:val="para4"/>
        <w:numPr>
          <w:ilvl w:val="0"/>
          <w:numId w:val="155"/>
        </w:numPr>
        <w:rPr>
          <w:b w:val="0"/>
        </w:rPr>
      </w:pPr>
      <w:r>
        <w:rPr>
          <w:b w:val="0"/>
        </w:rPr>
        <w:t xml:space="preserve">flexible sigmoidoscopy, </w:t>
      </w:r>
    </w:p>
    <w:p w:rsidR="00BF068E" w:rsidRDefault="00BF068E" w:rsidP="00BF068E">
      <w:pPr>
        <w:pStyle w:val="para4"/>
        <w:numPr>
          <w:ilvl w:val="0"/>
          <w:numId w:val="155"/>
        </w:numPr>
        <w:rPr>
          <w:b w:val="0"/>
        </w:rPr>
      </w:pPr>
      <w:r>
        <w:rPr>
          <w:b w:val="0"/>
        </w:rPr>
        <w:t>colonoscopy;</w:t>
      </w:r>
    </w:p>
    <w:p w:rsidR="00BF068E" w:rsidRDefault="00BF068E" w:rsidP="00BF068E">
      <w:pPr>
        <w:pStyle w:val="para4"/>
        <w:numPr>
          <w:ilvl w:val="0"/>
          <w:numId w:val="155"/>
        </w:numPr>
        <w:rPr>
          <w:b w:val="0"/>
        </w:rPr>
      </w:pPr>
      <w:r>
        <w:rPr>
          <w:b w:val="0"/>
        </w:rPr>
        <w:tab/>
        <w:t>contrast barium enema;</w:t>
      </w:r>
    </w:p>
    <w:p w:rsidR="00BF068E" w:rsidRDefault="00BF068E" w:rsidP="00BF068E">
      <w:pPr>
        <w:pStyle w:val="para4"/>
        <w:numPr>
          <w:ilvl w:val="0"/>
          <w:numId w:val="155"/>
        </w:numPr>
        <w:rPr>
          <w:b w:val="0"/>
        </w:rPr>
      </w:pPr>
      <w:r>
        <w:rPr>
          <w:b w:val="0"/>
        </w:rPr>
        <w:t>Computed Tomography (CT) Colonography</w:t>
      </w:r>
    </w:p>
    <w:p w:rsidR="00BF068E" w:rsidRDefault="00BF068E" w:rsidP="00BF068E">
      <w:pPr>
        <w:pStyle w:val="para4"/>
        <w:numPr>
          <w:ilvl w:val="0"/>
          <w:numId w:val="155"/>
        </w:numPr>
        <w:rPr>
          <w:b w:val="0"/>
        </w:rPr>
      </w:pPr>
      <w:r>
        <w:rPr>
          <w:b w:val="0"/>
        </w:rPr>
        <w:t>any combination of the services listed in items a – g above; or</w:t>
      </w:r>
    </w:p>
    <w:p w:rsidR="00BF068E" w:rsidRDefault="00BF068E" w:rsidP="00BF068E">
      <w:pPr>
        <w:pStyle w:val="para4"/>
        <w:numPr>
          <w:ilvl w:val="0"/>
          <w:numId w:val="155"/>
        </w:numPr>
        <w:rPr>
          <w:b w:val="0"/>
        </w:rPr>
      </w:pPr>
      <w:r>
        <w:rPr>
          <w:b w:val="0"/>
        </w:rPr>
        <w:t>any updated colorectal screening examinations and laboratory tests recommended in the American Cancer Society guidelines.</w:t>
      </w:r>
    </w:p>
    <w:p w:rsidR="00BF068E" w:rsidRDefault="00BF068E" w:rsidP="00BF068E">
      <w:pPr>
        <w:pStyle w:val="para4"/>
        <w:rPr>
          <w:b w:val="0"/>
        </w:rPr>
      </w:pPr>
    </w:p>
    <w:p w:rsidR="00BF068E" w:rsidRDefault="00BF068E" w:rsidP="00BF068E">
      <w:pPr>
        <w:pStyle w:val="para4"/>
        <w:rPr>
          <w:b w:val="0"/>
        </w:rPr>
      </w:pPr>
      <w:r>
        <w:rPr>
          <w:b w:val="0"/>
        </w:rPr>
        <w:t>We will cover the above methods at the frequency recommended by the most recent published guidelines of the American Cancer Society and as determined to be medically necessary by the [Member’s] practitioner in consultation with the [Member.]</w:t>
      </w:r>
    </w:p>
    <w:p w:rsidR="00BF068E" w:rsidRDefault="00BF068E" w:rsidP="00BF068E">
      <w:pPr>
        <w:pStyle w:val="para4"/>
        <w:rPr>
          <w:b w:val="0"/>
        </w:rPr>
      </w:pPr>
    </w:p>
    <w:p w:rsidR="00BF068E" w:rsidRDefault="00BF068E" w:rsidP="00BF068E">
      <w:pPr>
        <w:pStyle w:val="para4"/>
        <w:rPr>
          <w:b w:val="0"/>
        </w:rPr>
      </w:pPr>
      <w:r>
        <w:rPr>
          <w:b w:val="0"/>
        </w:rPr>
        <w:t>High risk for colorectal cancer means a [Member] has:</w:t>
      </w:r>
    </w:p>
    <w:p w:rsidR="00BF068E" w:rsidRDefault="00BF068E" w:rsidP="00BF068E">
      <w:pPr>
        <w:pStyle w:val="para4"/>
        <w:numPr>
          <w:ilvl w:val="0"/>
          <w:numId w:val="156"/>
        </w:numPr>
        <w:rPr>
          <w:b w:val="0"/>
        </w:rPr>
      </w:pPr>
      <w:r>
        <w:rPr>
          <w:b w:val="0"/>
        </w:rPr>
        <w:t>A family history of: familial adenomatous polyposis, heriditary non-polyposis colon cancer; or breast, ovarian, endometrial or colon cancer or polyps;</w:t>
      </w:r>
    </w:p>
    <w:p w:rsidR="00BF068E" w:rsidRDefault="00BF068E" w:rsidP="00BF068E">
      <w:pPr>
        <w:pStyle w:val="para4"/>
        <w:numPr>
          <w:ilvl w:val="0"/>
          <w:numId w:val="156"/>
        </w:numPr>
        <w:rPr>
          <w:b w:val="0"/>
        </w:rPr>
      </w:pPr>
      <w:r>
        <w:rPr>
          <w:b w:val="0"/>
        </w:rPr>
        <w:t>Chronic inflammatory bowel disease; or</w:t>
      </w:r>
    </w:p>
    <w:p w:rsidR="00BF068E" w:rsidRDefault="00BF068E" w:rsidP="00BF068E">
      <w:pPr>
        <w:pStyle w:val="para4"/>
        <w:numPr>
          <w:ilvl w:val="0"/>
          <w:numId w:val="156"/>
        </w:numPr>
        <w:rPr>
          <w:b w:val="0"/>
        </w:rPr>
      </w:pPr>
      <w:r>
        <w:rPr>
          <w:b w:val="0"/>
        </w:rPr>
        <w:t>A background, ethnicity or lifestyle that the practitioner believes puts the person at elevated risk for colorectal cancer.</w:t>
      </w:r>
    </w:p>
    <w:p w:rsidR="00BF068E" w:rsidRDefault="00BF068E" w:rsidP="00BF068E">
      <w:pPr>
        <w:pStyle w:val="para4"/>
        <w:rPr>
          <w:b w:val="0"/>
        </w:rPr>
      </w:pPr>
    </w:p>
    <w:p w:rsidR="00BF068E" w:rsidRDefault="00BF068E" w:rsidP="00BF068E">
      <w:pPr>
        <w:pStyle w:val="para4"/>
        <w:rPr>
          <w:b w:val="0"/>
        </w:rPr>
      </w:pPr>
      <w:r>
        <w:rPr>
          <w:b w:val="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BF068E" w:rsidRDefault="00BF068E" w:rsidP="00BF068E">
      <w:pPr>
        <w:pStyle w:val="para4"/>
        <w:rPr>
          <w:b w:val="0"/>
        </w:rPr>
      </w:pPr>
    </w:p>
    <w:p w:rsidR="00BF068E" w:rsidRDefault="00BF068E" w:rsidP="00BF068E">
      <w:pPr>
        <w:pStyle w:val="para7"/>
        <w:rPr>
          <w:b/>
        </w:rPr>
      </w:pPr>
      <w:r>
        <w:rPr>
          <w:b/>
        </w:rPr>
        <w:t>Private Duty Nursing Care</w:t>
      </w:r>
    </w:p>
    <w:p w:rsidR="00BF068E" w:rsidRDefault="00BF068E" w:rsidP="00BF068E">
      <w:pPr>
        <w:pStyle w:val="para7"/>
      </w:pPr>
      <w:r>
        <w:t>We</w:t>
      </w:r>
      <w:r>
        <w:rPr>
          <w:b/>
        </w:rPr>
        <w:t xml:space="preserve"> only </w:t>
      </w:r>
      <w:r>
        <w:t xml:space="preserve">cover charges by a Nurse for Medically Necessary and Appropriate private duty nursing care if such care is authorized as part of a written home health care plan, coordinated by a Home Health Agency, and covered under the </w:t>
      </w:r>
      <w:r>
        <w:rPr>
          <w:b/>
        </w:rPr>
        <w:t>Home Health Care</w:t>
      </w:r>
      <w:r>
        <w:t xml:space="preserve"> </w:t>
      </w:r>
      <w:r>
        <w:rPr>
          <w:b/>
        </w:rPr>
        <w:t>Charges</w:t>
      </w:r>
      <w:r>
        <w:t xml:space="preserve"> section.  Any other charges for private duty nursing care are not covered.</w:t>
      </w:r>
    </w:p>
    <w:p w:rsidR="00BF068E" w:rsidRDefault="00BF068E" w:rsidP="00BF068E">
      <w:pPr>
        <w:pStyle w:val="para8"/>
        <w:rPr>
          <w:sz w:val="24"/>
        </w:rPr>
      </w:pPr>
    </w:p>
    <w:p w:rsidR="00BF068E" w:rsidRDefault="00BF068E" w:rsidP="00BF068E">
      <w:pPr>
        <w:pStyle w:val="para7"/>
        <w:rPr>
          <w:b/>
        </w:rPr>
      </w:pPr>
      <w:r>
        <w:rPr>
          <w:b/>
        </w:rPr>
        <w:t>Therapy Services</w:t>
      </w:r>
    </w:p>
    <w:p w:rsidR="00BF068E" w:rsidRDefault="00BF068E" w:rsidP="00BF068E">
      <w:pPr>
        <w:pStyle w:val="para8"/>
        <w:rPr>
          <w:sz w:val="24"/>
        </w:rPr>
      </w:pPr>
      <w:r>
        <w:rPr>
          <w:sz w:val="24"/>
        </w:rPr>
        <w:t>Therapy Services mean the following services or supplies, ordered by a Practitioner and used to treat, or promote recovery from, an Injury or Illness:</w:t>
      </w:r>
    </w:p>
    <w:p w:rsidR="00BF068E" w:rsidRDefault="00BF068E" w:rsidP="00BF068E">
      <w:pPr>
        <w:pStyle w:val="para8"/>
        <w:rPr>
          <w:sz w:val="24"/>
        </w:rPr>
      </w:pPr>
    </w:p>
    <w:p w:rsidR="00BF068E" w:rsidRDefault="00BF068E" w:rsidP="00BF068E">
      <w:pPr>
        <w:pStyle w:val="para8"/>
        <w:rPr>
          <w:sz w:val="24"/>
        </w:rPr>
      </w:pPr>
      <w:r>
        <w:rPr>
          <w:sz w:val="24"/>
        </w:rPr>
        <w:t>Subject to the stated limits,</w:t>
      </w:r>
      <w:r>
        <w:rPr>
          <w:b/>
          <w:sz w:val="24"/>
        </w:rPr>
        <w:t xml:space="preserve"> </w:t>
      </w:r>
      <w:r>
        <w:rPr>
          <w:sz w:val="24"/>
        </w:rPr>
        <w:t>We cover the Therapy</w:t>
      </w:r>
      <w:r>
        <w:rPr>
          <w:b/>
          <w:sz w:val="24"/>
        </w:rPr>
        <w:t xml:space="preserve"> </w:t>
      </w:r>
      <w:r>
        <w:rPr>
          <w:sz w:val="24"/>
        </w:rPr>
        <w:t>Services listed below</w:t>
      </w:r>
      <w:r>
        <w:rPr>
          <w:b/>
          <w:sz w:val="24"/>
        </w:rPr>
        <w:t xml:space="preserve">. </w:t>
      </w:r>
      <w:r>
        <w:rPr>
          <w:sz w:val="24"/>
        </w:rPr>
        <w:t xml:space="preserve">We cover other types of Therapy Services provided they are performed by a licensed Provider, are Medically Necessary and Appropriate and are not Experimental or Investigational.  </w:t>
      </w:r>
    </w:p>
    <w:p w:rsidR="00BF068E" w:rsidRDefault="00BF068E" w:rsidP="00BF068E">
      <w:pPr>
        <w:pStyle w:val="para11"/>
        <w:rPr>
          <w:b w:val="0"/>
          <w:sz w:val="24"/>
        </w:rPr>
      </w:pPr>
    </w:p>
    <w:p w:rsidR="00BF068E" w:rsidRDefault="00BF068E" w:rsidP="00BF068E">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BF068E" w:rsidRDefault="00BF068E" w:rsidP="00BF068E">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BF068E" w:rsidRDefault="00BF068E" w:rsidP="00BF068E">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BF068E" w:rsidRDefault="00BF068E" w:rsidP="00BF068E">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BF068E" w:rsidRDefault="00BF068E" w:rsidP="00BF068E">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BF068E" w:rsidRDefault="00BF068E" w:rsidP="00BF068E">
      <w:pPr>
        <w:pStyle w:val="para11"/>
        <w:rPr>
          <w:sz w:val="24"/>
        </w:rPr>
      </w:pPr>
    </w:p>
    <w:p w:rsidR="00BF068E" w:rsidRDefault="00BF068E" w:rsidP="00BF068E">
      <w:pPr>
        <w:pStyle w:val="para8"/>
        <w:rPr>
          <w:sz w:val="24"/>
        </w:rPr>
      </w:pPr>
      <w:r>
        <w:rPr>
          <w:sz w:val="24"/>
        </w:rPr>
        <w:t>[Subject to Our Pre-Approval,] We cover the Therapy Services listed below, subject to stated limitations:</w:t>
      </w:r>
    </w:p>
    <w:p w:rsidR="00BF068E" w:rsidRDefault="00BF068E" w:rsidP="00BF068E">
      <w:pPr>
        <w:pStyle w:val="para8"/>
        <w:rPr>
          <w:sz w:val="24"/>
        </w:rPr>
      </w:pPr>
    </w:p>
    <w:p w:rsidR="00BF068E" w:rsidRDefault="00BF068E" w:rsidP="00BF068E">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F068E" w:rsidRDefault="00BF068E" w:rsidP="00BF068E">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 xml:space="preserve">except as stated below, treatment for the correction of a speech impairment resulting from Illness, Surgery, Injury, congenital anomaly, or previous therapeutic processes. Exception:  For a [Member] who has been diagnosed with a </w:t>
      </w:r>
      <w:r>
        <w:rPr>
          <w:b w:val="0"/>
          <w:sz w:val="24"/>
        </w:rPr>
        <w:lastRenderedPageBreak/>
        <w:t>biologically-based mental illness, speech therapy means treatment of a speech impairment.</w:t>
      </w:r>
    </w:p>
    <w:p w:rsidR="00BF068E" w:rsidRDefault="00BF068E" w:rsidP="00BF068E">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BF068E" w:rsidRDefault="00BF068E" w:rsidP="00BF068E">
      <w:pPr>
        <w:pStyle w:val="para8"/>
        <w:rPr>
          <w:sz w:val="24"/>
        </w:rPr>
      </w:pPr>
    </w:p>
    <w:p w:rsidR="00BF068E" w:rsidRDefault="00BF068E" w:rsidP="00BF068E">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BF068E" w:rsidRDefault="00BF068E" w:rsidP="00BF068E">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BF068E" w:rsidRDefault="00BF068E" w:rsidP="00BF068E">
      <w:pPr>
        <w:pStyle w:val="para11"/>
        <w:rPr>
          <w:b w:val="0"/>
          <w:sz w:val="24"/>
        </w:rPr>
      </w:pPr>
    </w:p>
    <w:p w:rsidR="00BF068E" w:rsidRDefault="00BF068E" w:rsidP="00BF068E">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BF068E" w:rsidRDefault="00BF068E" w:rsidP="00BF068E">
      <w:pPr>
        <w:pStyle w:val="para8"/>
        <w:rPr>
          <w:sz w:val="24"/>
        </w:rPr>
      </w:pPr>
    </w:p>
    <w:p w:rsidR="00BF068E" w:rsidRDefault="00BF068E" w:rsidP="00BF068E">
      <w:pPr>
        <w:pStyle w:val="para7"/>
        <w:rPr>
          <w:b/>
        </w:rPr>
      </w:pPr>
      <w:r>
        <w:rPr>
          <w:b/>
        </w:rPr>
        <w:t>We will reduce benefits by 50% with respect to charges for Cognitive Rehabilitation Therapy, Speech Therapy, Occupational Therapy or Physical Therapy which are not Pre-Approved by Us provided that benefits would otherwise be payable under this Contract.</w:t>
      </w:r>
    </w:p>
    <w:p w:rsidR="00BF068E" w:rsidRDefault="00BF068E" w:rsidP="00BF068E">
      <w:pPr>
        <w:pStyle w:val="para8"/>
        <w:rPr>
          <w:b/>
          <w:sz w:val="24"/>
        </w:rPr>
      </w:pPr>
    </w:p>
    <w:p w:rsidR="00BF068E" w:rsidRDefault="00BF068E" w:rsidP="00BF068E">
      <w:pPr>
        <w:pStyle w:val="para7"/>
      </w:pPr>
      <w:r>
        <w:t>j.</w:t>
      </w:r>
      <w:r>
        <w:rPr>
          <w:i/>
        </w:rPr>
        <w:t xml:space="preserve">Infusion Therapy - </w:t>
      </w:r>
      <w:r>
        <w:t xml:space="preserve">subject to Our Pre-Approval, the administration of antibiotic, nutrients, or other therapeutic agents by direct infusion.  </w:t>
      </w:r>
    </w:p>
    <w:p w:rsidR="00BF068E" w:rsidRDefault="00BF068E" w:rsidP="00BF068E">
      <w:pPr>
        <w:pStyle w:val="para7"/>
        <w:rPr>
          <w:b/>
        </w:rPr>
      </w:pPr>
      <w:r>
        <w:rPr>
          <w:b/>
        </w:rPr>
        <w:t>We will reduce benefits by 50% with respect to charges for Infusion Therapy which are not Pre-Approved by Us provided that benefits would otherwise be payable under this Contract.</w:t>
      </w:r>
    </w:p>
    <w:p w:rsidR="00BF068E" w:rsidRDefault="00BF068E" w:rsidP="00BF068E">
      <w:pPr>
        <w:pStyle w:val="para10"/>
        <w:jc w:val="left"/>
        <w:rPr>
          <w:b w:val="0"/>
          <w:i/>
          <w:sz w:val="24"/>
        </w:rPr>
      </w:pPr>
    </w:p>
    <w:p w:rsidR="00BF068E" w:rsidRDefault="00BF068E" w:rsidP="00BF068E">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F068E" w:rsidRDefault="00BF068E" w:rsidP="00BF068E">
      <w:pPr>
        <w:pStyle w:val="para10"/>
        <w:jc w:val="left"/>
      </w:pPr>
    </w:p>
    <w:p w:rsidR="00BF068E" w:rsidRDefault="00BF068E" w:rsidP="00BF068E">
      <w:pPr>
        <w:pStyle w:val="para20"/>
        <w:rPr>
          <w:b/>
          <w:sz w:val="24"/>
        </w:rPr>
      </w:pPr>
      <w:r>
        <w:rPr>
          <w:b/>
          <w:sz w:val="24"/>
        </w:rPr>
        <w:t>NOTE:  ANY THERAPY SERVICES AND SUPPLIES A [MEMBER] RECEIVES AS [NETWORK] THERAPY SERVICES AND SUPPLIES WILL REDUCE THE THERAPY BENEFITS AVAILABLE AS A [NON-NETWORK] COVERED CHARGE.</w:t>
      </w:r>
    </w:p>
    <w:p w:rsidR="00BF068E" w:rsidRDefault="00BF068E" w:rsidP="00BF068E">
      <w:pPr>
        <w:pStyle w:val="para10"/>
        <w:rPr>
          <w:sz w:val="24"/>
        </w:rPr>
      </w:pPr>
    </w:p>
    <w:p w:rsidR="00BF068E" w:rsidRPr="00987431" w:rsidRDefault="00BF068E" w:rsidP="00BF068E">
      <w:pPr>
        <w:tabs>
          <w:tab w:val="left" w:pos="720"/>
          <w:tab w:val="left" w:pos="1440"/>
          <w:tab w:val="left" w:pos="4032"/>
        </w:tabs>
        <w:rPr>
          <w:b/>
        </w:rPr>
      </w:pPr>
      <w:r>
        <w:rPr>
          <w:b/>
        </w:rPr>
        <w:t>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EB0DDC" w:rsidRDefault="00EB0DDC" w:rsidP="00BF068E">
      <w:pPr>
        <w:tabs>
          <w:tab w:val="left" w:pos="720"/>
          <w:tab w:val="left" w:pos="1440"/>
          <w:tab w:val="left" w:pos="4032"/>
        </w:tabs>
      </w:pPr>
    </w:p>
    <w:p w:rsidR="00BF068E" w:rsidRDefault="00BF068E" w:rsidP="00BF068E">
      <w:pPr>
        <w:tabs>
          <w:tab w:val="left" w:pos="720"/>
          <w:tab w:val="left" w:pos="1440"/>
          <w:tab w:val="left" w:pos="4032"/>
        </w:tabs>
      </w:pPr>
      <w:r>
        <w:t xml:space="preserve">We provide coverage for charges for the screening and diagnosis of autism and other developmental disabilities.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If a Member’s primary diagnosis is autism or another developmental disability We provide coverage for the following medically necessary therapies as prescribed through a </w:t>
      </w:r>
      <w:r>
        <w:lastRenderedPageBreak/>
        <w:t>treatment plan.  These are habilitative services in that they are provided to develop rather than restore a function.  The therapy services are subject to the benefit limits set forth below:</w:t>
      </w:r>
    </w:p>
    <w:p w:rsidR="00BF068E" w:rsidRDefault="00BF068E" w:rsidP="00BF068E">
      <w:pPr>
        <w:numPr>
          <w:ilvl w:val="0"/>
          <w:numId w:val="187"/>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BF068E" w:rsidRDefault="00BF068E" w:rsidP="00BF068E">
      <w:pPr>
        <w:numPr>
          <w:ilvl w:val="0"/>
          <w:numId w:val="187"/>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BF068E" w:rsidRDefault="00BF068E" w:rsidP="00BF068E">
      <w:pPr>
        <w:pStyle w:val="para11"/>
        <w:numPr>
          <w:ilvl w:val="0"/>
          <w:numId w:val="187"/>
        </w:numPr>
        <w:rPr>
          <w:sz w:val="24"/>
        </w:rPr>
      </w:pPr>
      <w:r w:rsidRPr="00C53E32">
        <w:rPr>
          <w:b w:val="0"/>
          <w:sz w:val="24"/>
          <w:szCs w:val="24"/>
        </w:rPr>
        <w:t>speech therapy where speech therapy</w:t>
      </w:r>
      <w:r>
        <w:t xml:space="preserve"> </w:t>
      </w:r>
      <w:r>
        <w:rPr>
          <w:b w:val="0"/>
          <w:sz w:val="24"/>
        </w:rPr>
        <w:t>refers to treatment of a Member’s speech impairment.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Coverage for occupational therapy and physical therapy combined is limited to 30 visits per Calendar Year</w:t>
      </w:r>
      <w:r w:rsidR="00F6532E">
        <w:t xml:space="preserve"> for the treatment of conditions other than autism</w:t>
      </w:r>
      <w:r>
        <w:t>.  Coverage for speech therapy is limited to 30 visits per Calendar Year</w:t>
      </w:r>
      <w:r w:rsidR="00F6532E">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BF068E" w:rsidRDefault="00BF068E" w:rsidP="00BF068E">
      <w:pPr>
        <w:tabs>
          <w:tab w:val="left" w:pos="720"/>
          <w:tab w:val="left" w:pos="1440"/>
          <w:tab w:val="left" w:pos="4032"/>
        </w:tabs>
      </w:pPr>
    </w:p>
    <w:p w:rsidR="00BF068E" w:rsidRPr="006A3DFA" w:rsidRDefault="00BF068E" w:rsidP="00BF068E">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If a Member:</w:t>
      </w:r>
    </w:p>
    <w:p w:rsidR="00BF068E" w:rsidRDefault="00BF068E" w:rsidP="00BF068E">
      <w:pPr>
        <w:numPr>
          <w:ilvl w:val="0"/>
          <w:numId w:val="188"/>
        </w:numPr>
        <w:tabs>
          <w:tab w:val="left" w:pos="1440"/>
          <w:tab w:val="left" w:pos="4032"/>
        </w:tabs>
      </w:pPr>
      <w:r>
        <w:t>is eligible for early intervention services through the New Jersey Early Intervention System; and</w:t>
      </w:r>
    </w:p>
    <w:p w:rsidR="00BF068E" w:rsidRDefault="00BF068E" w:rsidP="00BF068E">
      <w:pPr>
        <w:numPr>
          <w:ilvl w:val="0"/>
          <w:numId w:val="188"/>
        </w:numPr>
        <w:tabs>
          <w:tab w:val="left" w:pos="1440"/>
          <w:tab w:val="left" w:pos="4032"/>
        </w:tabs>
      </w:pPr>
      <w:r>
        <w:t>has been diagnosed with autism or other developmental disability; and</w:t>
      </w:r>
    </w:p>
    <w:p w:rsidR="00BF068E" w:rsidRDefault="00BF068E" w:rsidP="00BF068E">
      <w:pPr>
        <w:numPr>
          <w:ilvl w:val="0"/>
          <w:numId w:val="188"/>
        </w:numPr>
        <w:tabs>
          <w:tab w:val="left" w:pos="1440"/>
          <w:tab w:val="left" w:pos="4032"/>
        </w:tabs>
      </w:pPr>
      <w:r>
        <w:t>receives physical therapy, occupational therapy, speech therapy, applied behavior analysis or related structured behavior services</w:t>
      </w:r>
    </w:p>
    <w:p w:rsidR="00BF068E" w:rsidRDefault="00BF068E" w:rsidP="00BF068E">
      <w:pPr>
        <w:tabs>
          <w:tab w:val="left" w:pos="720"/>
          <w:tab w:val="left" w:pos="1440"/>
          <w:tab w:val="left" w:pos="4032"/>
        </w:tabs>
      </w:pPr>
      <w: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BF068E" w:rsidRDefault="00BF068E" w:rsidP="00BF068E">
      <w:pPr>
        <w:pStyle w:val="para20"/>
        <w:rPr>
          <w:b/>
          <w:sz w:val="24"/>
        </w:rPr>
      </w:pPr>
      <w:r>
        <w:rPr>
          <w:b/>
          <w:sz w:val="24"/>
        </w:rPr>
        <w:lastRenderedPageBreak/>
        <w:t>NOTE:  ANY SERVICES AND SUPPLIES A [MEMBER] RECEIVES AS [NETWORK] SERVICES AND SUPPLIES WILL REDUCE THE BENEFITS AVAILABLE AS A [NON-NETWORK] COVERED CHARGE.</w:t>
      </w:r>
    </w:p>
    <w:p w:rsidR="00BF068E" w:rsidRDefault="00BF068E" w:rsidP="00BF068E">
      <w:pPr>
        <w:pStyle w:val="para10"/>
        <w:rPr>
          <w:sz w:val="24"/>
        </w:rPr>
      </w:pPr>
    </w:p>
    <w:p w:rsidR="00BF068E" w:rsidRDefault="00BF068E" w:rsidP="00BF068E">
      <w:pPr>
        <w:pStyle w:val="para10"/>
        <w:rPr>
          <w:sz w:val="24"/>
        </w:rPr>
      </w:pPr>
    </w:p>
    <w:p w:rsidR="00BF068E" w:rsidRDefault="00BF068E" w:rsidP="00BF068E">
      <w:pPr>
        <w:pStyle w:val="para10"/>
        <w:jc w:val="left"/>
        <w:rPr>
          <w:sz w:val="24"/>
        </w:rPr>
      </w:pPr>
      <w:r>
        <w:rPr>
          <w:sz w:val="24"/>
        </w:rPr>
        <w:t>Fertility Services</w:t>
      </w:r>
    </w:p>
    <w:p w:rsidR="00BF068E" w:rsidRDefault="00BF068E" w:rsidP="00BF068E">
      <w:pPr>
        <w:pStyle w:val="para10"/>
        <w:rPr>
          <w:b w:val="0"/>
          <w:sz w:val="24"/>
        </w:rPr>
      </w:pPr>
      <w:r>
        <w:rPr>
          <w:b w:val="0"/>
          <w:sz w:val="24"/>
        </w:rPr>
        <w:t xml:space="preserve">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w:t>
      </w:r>
      <w:r w:rsidRPr="00CF408D">
        <w:rPr>
          <w:b w:val="0"/>
          <w:sz w:val="24"/>
        </w:rPr>
        <w:t>used to stimulate ovulation for artificial insemination or for</w:t>
      </w:r>
      <w:r>
        <w:t xml:space="preserve"> </w:t>
      </w:r>
      <w:r w:rsidRPr="00CF408D">
        <w:rPr>
          <w:b w:val="0"/>
          <w:sz w:val="24"/>
        </w:rPr>
        <w:t>unassisted conception</w:t>
      </w:r>
      <w:r>
        <w:rPr>
          <w:b w:val="0"/>
          <w:sz w:val="24"/>
        </w:rPr>
        <w:t xml:space="preserve">.  The Prescription Drugs noted in this section are subject to the terms and conditions of the Prescription Drugs section of this Contract.  </w:t>
      </w:r>
    </w:p>
    <w:p w:rsidR="00BF068E" w:rsidRDefault="00BF068E" w:rsidP="00BF068E">
      <w:pPr>
        <w:pStyle w:val="para10"/>
        <w:rPr>
          <w:b w:val="0"/>
          <w:sz w:val="24"/>
        </w:rPr>
      </w:pPr>
    </w:p>
    <w:p w:rsidR="00BF068E" w:rsidRDefault="00BF068E" w:rsidP="00BF068E">
      <w:pPr>
        <w:pStyle w:val="para7"/>
        <w:rPr>
          <w:b/>
        </w:rPr>
      </w:pPr>
      <w:r>
        <w:rPr>
          <w:b/>
        </w:rPr>
        <w:t>We will reduce benefits by 50% with respect to charges for Fertility Services which are not Pre-Approved by Us provided that benefits would otherwise be payable under this Contract.</w:t>
      </w:r>
    </w:p>
    <w:p w:rsidR="00BF068E" w:rsidRDefault="00BF068E" w:rsidP="00BF068E">
      <w:pPr>
        <w:pStyle w:val="para10"/>
        <w:rPr>
          <w:sz w:val="24"/>
        </w:rPr>
      </w:pPr>
    </w:p>
    <w:p w:rsidR="00BF068E" w:rsidRDefault="00BF068E" w:rsidP="00BF068E">
      <w:pPr>
        <w:pStyle w:val="para10"/>
        <w:rPr>
          <w:sz w:val="24"/>
        </w:rPr>
      </w:pPr>
      <w:r>
        <w:rPr>
          <w:sz w:val="24"/>
        </w:rPr>
        <w:t>Preventive Care</w:t>
      </w:r>
    </w:p>
    <w:p w:rsidR="00BF068E" w:rsidRDefault="00BF068E" w:rsidP="00BF068E">
      <w:pPr>
        <w:pStyle w:val="para8"/>
        <w:rPr>
          <w:sz w:val="24"/>
        </w:rPr>
      </w:pPr>
      <w:r>
        <w:rPr>
          <w:sz w:val="24"/>
        </w:rPr>
        <w:t>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Calendar Year to:</w:t>
      </w:r>
    </w:p>
    <w:p w:rsidR="00BF068E" w:rsidRDefault="00BF068E" w:rsidP="00BF068E">
      <w:pPr>
        <w:pStyle w:val="para11"/>
        <w:numPr>
          <w:ilvl w:val="0"/>
          <w:numId w:val="79"/>
        </w:numPr>
        <w:ind w:left="0" w:firstLine="0"/>
        <w:rPr>
          <w:b w:val="0"/>
          <w:sz w:val="24"/>
        </w:rPr>
      </w:pPr>
      <w:r>
        <w:rPr>
          <w:b w:val="0"/>
          <w:sz w:val="24"/>
        </w:rPr>
        <w:t>$750 per [Member] for a Dependent child from birth until the end of the Calendar Year in which the Dependent child attains age 1, and</w:t>
      </w:r>
    </w:p>
    <w:p w:rsidR="00BF068E" w:rsidRDefault="00BF068E" w:rsidP="00BF068E">
      <w:pPr>
        <w:pStyle w:val="para11"/>
        <w:numPr>
          <w:ilvl w:val="0"/>
          <w:numId w:val="79"/>
        </w:numPr>
        <w:ind w:left="0" w:firstLine="0"/>
        <w:rPr>
          <w:b w:val="0"/>
          <w:sz w:val="24"/>
        </w:rPr>
      </w:pPr>
      <w:r>
        <w:rPr>
          <w:b w:val="0"/>
          <w:sz w:val="24"/>
        </w:rPr>
        <w:t>$500 per [Member] for all other [Member]s.]</w:t>
      </w:r>
    </w:p>
    <w:p w:rsidR="00BF068E" w:rsidRDefault="00BF068E" w:rsidP="00BF068E">
      <w:pPr>
        <w:pStyle w:val="para11"/>
        <w:rPr>
          <w:sz w:val="24"/>
        </w:rPr>
      </w:pPr>
    </w:p>
    <w:p w:rsidR="00BF068E" w:rsidRPr="00834491" w:rsidRDefault="00BF068E" w:rsidP="00BF068E">
      <w:pPr>
        <w:pStyle w:val="para8"/>
        <w:rPr>
          <w:i/>
          <w:sz w:val="24"/>
        </w:rPr>
      </w:pPr>
      <w:r>
        <w:rPr>
          <w:sz w:val="24"/>
        </w:rPr>
        <w:t xml:space="preserve">These charges are not subject to any Copayment,  Cash Deductible or Coinsurance.  [The $750 and $500 limits do not apply to services from a Network Provider.]  </w:t>
      </w:r>
      <w:r w:rsidRPr="00834491">
        <w:rPr>
          <w:i/>
          <w:sz w:val="24"/>
        </w:rPr>
        <w:t xml:space="preserve">[Carriers may elect to cover non-network preventive care without any dollar limits.]  </w:t>
      </w:r>
    </w:p>
    <w:p w:rsidR="00BF068E" w:rsidRDefault="00BF068E" w:rsidP="00BF068E">
      <w:pPr>
        <w:pStyle w:val="para8"/>
        <w:rPr>
          <w:sz w:val="24"/>
        </w:rPr>
      </w:pPr>
    </w:p>
    <w:p w:rsidR="00BF068E" w:rsidRDefault="00BF068E" w:rsidP="00BF068E">
      <w:pPr>
        <w:pStyle w:val="para7"/>
        <w:rPr>
          <w:b/>
        </w:rPr>
      </w:pPr>
      <w:r>
        <w:rPr>
          <w:b/>
        </w:rPr>
        <w:t>ANY PREVENTIVE CARE SERVICES OR SUPPLIES A [MEMBER] RECEIVES AS A [NETWORK] SERVICE OR SUPPLY WILL REDUCE THE PREVENTIVE CARE BENEFIT AVAILABLE AS A [NON-NETWORK] COVERED CHARGE.</w:t>
      </w:r>
    </w:p>
    <w:p w:rsidR="00BF068E" w:rsidRDefault="00BF068E" w:rsidP="00BF068E">
      <w:pPr>
        <w:pStyle w:val="para8"/>
        <w:rPr>
          <w:b/>
          <w:sz w:val="24"/>
        </w:rPr>
      </w:pPr>
    </w:p>
    <w:p w:rsidR="00BF068E" w:rsidRDefault="00BF068E" w:rsidP="00BF068E">
      <w:pPr>
        <w:pStyle w:val="para3"/>
        <w:rPr>
          <w:sz w:val="24"/>
        </w:rPr>
      </w:pPr>
      <w:r>
        <w:rPr>
          <w:sz w:val="24"/>
        </w:rPr>
        <w:t>Immunizations and Lead Screening</w:t>
      </w:r>
    </w:p>
    <w:p w:rsidR="00BF068E" w:rsidRDefault="00BF068E" w:rsidP="00BF068E">
      <w:pPr>
        <w:pStyle w:val="para3"/>
        <w:rPr>
          <w:b w:val="0"/>
          <w:sz w:val="24"/>
        </w:rPr>
      </w:pPr>
      <w:r>
        <w:rPr>
          <w:b w:val="0"/>
          <w:sz w:val="24"/>
        </w:rPr>
        <w:t>We will cover charges for:</w:t>
      </w:r>
    </w:p>
    <w:p w:rsidR="00BF068E" w:rsidRDefault="00BF068E" w:rsidP="00BF068E">
      <w:pPr>
        <w:pStyle w:val="para3"/>
        <w:numPr>
          <w:ilvl w:val="0"/>
          <w:numId w:val="80"/>
        </w:numPr>
        <w:ind w:left="0" w:firstLine="0"/>
        <w:rPr>
          <w:b w:val="0"/>
          <w:sz w:val="24"/>
        </w:rPr>
      </w:pPr>
      <w:r>
        <w:rPr>
          <w:b w:val="0"/>
          <w:sz w:val="24"/>
        </w:rPr>
        <w:t>screening by blood measurement for lead poisoning for children, including confirmatory blood lead testing and medical evaluation as specified by the New Jersey Department of Health and Senior Services</w:t>
      </w:r>
      <w:r>
        <w:t xml:space="preserve"> </w:t>
      </w:r>
      <w:r>
        <w:rPr>
          <w:b w:val="0"/>
          <w:sz w:val="24"/>
        </w:rPr>
        <w:t>and any necessary medical follow-up and treatment for lead poisoned children; and</w:t>
      </w:r>
    </w:p>
    <w:p w:rsidR="00BF068E" w:rsidRDefault="00BF068E" w:rsidP="00BF068E">
      <w:pPr>
        <w:pStyle w:val="para3"/>
        <w:numPr>
          <w:ilvl w:val="0"/>
          <w:numId w:val="80"/>
        </w:numPr>
        <w:ind w:left="0" w:firstLine="0"/>
        <w:rPr>
          <w:b w:val="0"/>
          <w:sz w:val="24"/>
        </w:rPr>
      </w:pPr>
      <w:r>
        <w:rPr>
          <w:b w:val="0"/>
          <w:sz w:val="24"/>
        </w:rPr>
        <w:t>all childhood immunizations as recommended by the Advisory Committee on Immunization Practices of the United States Public Health Services and New Jersey Department of Health and Senior Services.</w:t>
      </w:r>
    </w:p>
    <w:p w:rsidR="00BF068E" w:rsidRDefault="00BF068E" w:rsidP="00BF068E">
      <w:pPr>
        <w:rPr>
          <w:b/>
        </w:rPr>
      </w:pPr>
    </w:p>
    <w:p w:rsidR="00BF068E" w:rsidRPr="00A23EBF" w:rsidRDefault="00BF068E" w:rsidP="00BF068E">
      <w:pPr>
        <w:rPr>
          <w:b/>
        </w:rPr>
      </w:pPr>
      <w:r w:rsidRPr="00A23EBF">
        <w:rPr>
          <w:b/>
        </w:rPr>
        <w:t>Hearing Aids</w:t>
      </w:r>
    </w:p>
    <w:p w:rsidR="00BF068E" w:rsidRDefault="00BF068E" w:rsidP="00BF068E">
      <w:r>
        <w:lastRenderedPageBreak/>
        <w:t>We</w:t>
      </w:r>
      <w:r w:rsidRPr="00A23EBF">
        <w:t xml:space="preserve"> cover charges</w:t>
      </w:r>
      <w:r>
        <w:t xml:space="preserv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F068E" w:rsidRDefault="00BF068E" w:rsidP="00BF068E"/>
    <w:p w:rsidR="00BF068E" w:rsidRPr="00A23EBF" w:rsidRDefault="00BF068E" w:rsidP="00BF068E">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F068E" w:rsidRDefault="00BF068E" w:rsidP="00BF068E">
      <w:pPr>
        <w:pStyle w:val="para8"/>
        <w:rPr>
          <w:sz w:val="24"/>
        </w:rPr>
      </w:pPr>
    </w:p>
    <w:p w:rsidR="00BF068E" w:rsidRDefault="00BF068E" w:rsidP="00BF068E">
      <w:pPr>
        <w:pStyle w:val="para11"/>
        <w:rPr>
          <w:sz w:val="24"/>
        </w:rPr>
      </w:pPr>
      <w:r>
        <w:rPr>
          <w:sz w:val="24"/>
        </w:rPr>
        <w:t>Newborn Hearing Screening</w:t>
      </w:r>
    </w:p>
    <w:p w:rsidR="00BF068E" w:rsidRDefault="00BF068E" w:rsidP="00BF068E">
      <w:pPr>
        <w:pStyle w:val="para11"/>
        <w:rPr>
          <w:b w:val="0"/>
          <w:sz w:val="24"/>
        </w:rPr>
      </w:pPr>
      <w:r>
        <w:rPr>
          <w:b w:val="0"/>
          <w:sz w:val="24"/>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BF068E" w:rsidRDefault="00BF068E" w:rsidP="00BF068E">
      <w:pPr>
        <w:pStyle w:val="para8"/>
        <w:rPr>
          <w:b/>
          <w:sz w:val="24"/>
        </w:rPr>
      </w:pPr>
    </w:p>
    <w:p w:rsidR="00BF068E" w:rsidRDefault="00BF068E" w:rsidP="00BF068E">
      <w:pPr>
        <w:pStyle w:val="para8"/>
        <w:rPr>
          <w:b/>
          <w:sz w:val="24"/>
        </w:rPr>
      </w:pPr>
      <w:r>
        <w:rPr>
          <w:b/>
          <w:sz w:val="24"/>
        </w:rPr>
        <w:t>Vision Screening</w:t>
      </w:r>
    </w:p>
    <w:p w:rsidR="00BF068E" w:rsidRDefault="00BF068E" w:rsidP="00BF068E">
      <w:pPr>
        <w:pStyle w:val="para8"/>
        <w:rPr>
          <w:sz w:val="24"/>
        </w:rPr>
      </w:pPr>
      <w:r>
        <w:rPr>
          <w:sz w:val="24"/>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F6532E" w:rsidRDefault="00F6532E" w:rsidP="00BF068E">
      <w:pPr>
        <w:pStyle w:val="para8"/>
        <w:rPr>
          <w:sz w:val="24"/>
        </w:rPr>
      </w:pPr>
    </w:p>
    <w:p w:rsidR="003F199D" w:rsidRPr="003F199D" w:rsidRDefault="003F199D" w:rsidP="003F199D">
      <w:pPr>
        <w:suppressLineNumbers/>
        <w:rPr>
          <w:rFonts w:ascii="Times" w:hAnsi="Times"/>
          <w:b/>
        </w:rPr>
      </w:pPr>
      <w:r w:rsidRPr="003F199D">
        <w:rPr>
          <w:rFonts w:ascii="Times" w:hAnsi="Times"/>
          <w:b/>
        </w:rPr>
        <w:t xml:space="preserve">Vision Benefit  </w:t>
      </w:r>
    </w:p>
    <w:p w:rsidR="003F199D" w:rsidRPr="003F199D" w:rsidRDefault="003F199D" w:rsidP="003F199D">
      <w:pPr>
        <w:suppressLineNumbers/>
        <w:rPr>
          <w:rFonts w:ascii="Times" w:hAnsi="Times"/>
        </w:rPr>
      </w:pPr>
      <w:r w:rsidRPr="003F199D">
        <w:rPr>
          <w:rFonts w:ascii="Times" w:hAnsi="Times"/>
          <w:szCs w:val="24"/>
        </w:rPr>
        <w:t xml:space="preserve">Subject to the applicable Deductible, Coinsurance or Copayments shown on the Schedule of Services and Supplies, </w:t>
      </w:r>
      <w:r>
        <w:rPr>
          <w:rFonts w:ascii="Times" w:hAnsi="Times"/>
        </w:rPr>
        <w:t>We</w:t>
      </w:r>
      <w:r w:rsidRPr="003F199D">
        <w:rPr>
          <w:rFonts w:ascii="Times" w:hAnsi="Times"/>
        </w:rPr>
        <w:t xml:space="preserve"> cover the vision benefits described in this provision for Covered Persons through age 18.  </w:t>
      </w:r>
      <w:r>
        <w:rPr>
          <w:rFonts w:ascii="Times" w:hAnsi="Times"/>
        </w:rPr>
        <w:t>We</w:t>
      </w:r>
      <w:r w:rsidRPr="003F199D">
        <w:rPr>
          <w:rFonts w:ascii="Times" w:hAnsi="Times"/>
        </w:rPr>
        <w:t xml:space="preserve"> cover one comprehensive eye examination by a [Network] ophthalmologist or optometrist in a 12 month period.  </w:t>
      </w:r>
    </w:p>
    <w:p w:rsidR="003F199D" w:rsidRPr="003F199D" w:rsidRDefault="003F199D" w:rsidP="003F199D">
      <w:pPr>
        <w:suppressLineNumbers/>
        <w:rPr>
          <w:rFonts w:ascii="Times" w:hAnsi="Times"/>
        </w:rPr>
      </w:pPr>
    </w:p>
    <w:p w:rsidR="003F199D" w:rsidRPr="003F199D" w:rsidRDefault="003F199D" w:rsidP="003F199D">
      <w:pPr>
        <w:suppressLineNumbers/>
        <w:rPr>
          <w:rFonts w:ascii="Times" w:hAnsi="Times"/>
          <w:b/>
        </w:rPr>
      </w:pPr>
      <w:r>
        <w:rPr>
          <w:rFonts w:ascii="Times" w:hAnsi="Times"/>
        </w:rPr>
        <w:t>We</w:t>
      </w:r>
      <w:r w:rsidRPr="003F199D">
        <w:rPr>
          <w:rFonts w:ascii="Times" w:hAnsi="Times"/>
        </w:rPr>
        <w:t xml:space="preserve"> cover one pair of lenses, for glasses or contact lenses, in a 12 month period.  </w:t>
      </w:r>
      <w:r>
        <w:rPr>
          <w:rFonts w:ascii="Times" w:hAnsi="Times"/>
        </w:rPr>
        <w:t>We</w:t>
      </w:r>
      <w:r w:rsidRPr="003F199D">
        <w:rPr>
          <w:rFonts w:ascii="Times" w:hAnsi="Times"/>
        </w:rPr>
        <w:t xml:space="preserve"> cover one pair of frames in a 12 month period.  Standard frames refers to frames that are not designer frames such as Coach, Burberry, Prada and other designers.</w:t>
      </w:r>
    </w:p>
    <w:p w:rsidR="003F199D" w:rsidRPr="003F199D" w:rsidRDefault="003F199D" w:rsidP="003F199D">
      <w:pPr>
        <w:suppressLineNumbers/>
        <w:rPr>
          <w:rFonts w:ascii="Times" w:hAnsi="Times"/>
          <w:b/>
        </w:rPr>
      </w:pPr>
    </w:p>
    <w:p w:rsidR="003F199D" w:rsidRPr="003F199D" w:rsidRDefault="003F199D" w:rsidP="003F199D">
      <w:pPr>
        <w:suppressLineNumbers/>
        <w:rPr>
          <w:rFonts w:ascii="Times" w:hAnsi="Times"/>
        </w:rPr>
      </w:pPr>
      <w:r>
        <w:rPr>
          <w:rFonts w:ascii="Times" w:hAnsi="Times"/>
        </w:rPr>
        <w:t>We</w:t>
      </w:r>
      <w:r w:rsidRPr="003F199D">
        <w:rPr>
          <w:rFonts w:ascii="Times" w:hAnsi="Times"/>
        </w:rPr>
        <w:t xml:space="preserve"> cover charges for a one comprehensive low vision evaluation every 5 years.  </w:t>
      </w:r>
      <w:r>
        <w:rPr>
          <w:rFonts w:ascii="Times" w:hAnsi="Times"/>
        </w:rPr>
        <w:t>We</w:t>
      </w:r>
      <w:r w:rsidRPr="003F199D">
        <w:rPr>
          <w:rFonts w:ascii="Times" w:hAnsi="Times"/>
        </w:rPr>
        <w:t xml:space="preserve"> cover low vision aids such as high-power spectacles, magnifiers and telescopes and medically-necessary follow-up care.  As used in this provision, low vision means a significant loss of vision, but not total blindness.  </w:t>
      </w:r>
    </w:p>
    <w:p w:rsidR="003F199D" w:rsidRDefault="003F199D" w:rsidP="00BF068E">
      <w:pPr>
        <w:pStyle w:val="para8"/>
        <w:rPr>
          <w:sz w:val="24"/>
        </w:rPr>
      </w:pPr>
    </w:p>
    <w:p w:rsidR="00BF068E" w:rsidRDefault="00BF068E" w:rsidP="00BF068E">
      <w:pPr>
        <w:pStyle w:val="para7"/>
        <w:rPr>
          <w:b/>
        </w:rPr>
      </w:pPr>
      <w:r>
        <w:rPr>
          <w:b/>
        </w:rPr>
        <w:t>Therapeutic Manipulation</w:t>
      </w:r>
    </w:p>
    <w:p w:rsidR="00BF068E" w:rsidRDefault="00BF068E" w:rsidP="00BF068E">
      <w:pPr>
        <w:pStyle w:val="para8"/>
        <w:rPr>
          <w:sz w:val="24"/>
        </w:rPr>
      </w:pPr>
      <w:r>
        <w:rPr>
          <w:sz w:val="24"/>
        </w:rPr>
        <w:t>We limit what We cover for therapeutic manipulation to 30 visits per Calendar Year. And We cover no more than two modalities per visit. Charges for such treatment above these limits are not covered.</w:t>
      </w:r>
    </w:p>
    <w:p w:rsidR="00BF068E" w:rsidRDefault="00BF068E" w:rsidP="00BF068E">
      <w:pPr>
        <w:pStyle w:val="para8"/>
        <w:rPr>
          <w:sz w:val="24"/>
        </w:rPr>
      </w:pPr>
    </w:p>
    <w:p w:rsidR="00BF068E" w:rsidRDefault="00BF068E" w:rsidP="00BF068E">
      <w:pPr>
        <w:pStyle w:val="para20"/>
        <w:rPr>
          <w:b/>
          <w:sz w:val="24"/>
        </w:rPr>
      </w:pPr>
      <w:r>
        <w:rPr>
          <w:b/>
          <w:sz w:val="24"/>
        </w:rPr>
        <w:lastRenderedPageBreak/>
        <w:t>NOTE:  ANY THERAPEUTIC MANIPULATION SERVICES AND SUPPLIES A MEMBER RECEIVES AS [NETWORK] SERVICES AND SUPPLIES WILL REDUCE THE BENEFITS AVAILABLE AS A [NON-NETWORK] COVERED CHARGE.</w:t>
      </w:r>
    </w:p>
    <w:p w:rsidR="00BF068E" w:rsidRDefault="00BF068E" w:rsidP="00BF068E">
      <w:pPr>
        <w:pStyle w:val="para8"/>
        <w:rPr>
          <w:sz w:val="24"/>
        </w:rPr>
      </w:pPr>
    </w:p>
    <w:p w:rsidR="00BF068E" w:rsidRDefault="00BF068E" w:rsidP="00BF068E">
      <w:pPr>
        <w:pStyle w:val="para8"/>
        <w:rPr>
          <w:sz w:val="24"/>
        </w:rPr>
      </w:pPr>
    </w:p>
    <w:p w:rsidR="00BF068E" w:rsidRDefault="00BF068E" w:rsidP="00BF068E">
      <w:pPr>
        <w:pStyle w:val="para7"/>
        <w:rPr>
          <w:b/>
        </w:rPr>
      </w:pPr>
      <w:r>
        <w:rPr>
          <w:b/>
        </w:rPr>
        <w:t>Transplant Benefits</w:t>
      </w:r>
    </w:p>
    <w:p w:rsidR="00BF068E" w:rsidRDefault="00BF068E" w:rsidP="00BF068E">
      <w:pPr>
        <w:pStyle w:val="para8"/>
        <w:rPr>
          <w:sz w:val="24"/>
        </w:rPr>
      </w:pPr>
      <w:r>
        <w:rPr>
          <w:sz w:val="24"/>
        </w:rPr>
        <w:t>We cover Medically Necessary and Appropriate services and supplies for the following types of transplants:</w:t>
      </w:r>
    </w:p>
    <w:p w:rsidR="00BF068E" w:rsidRDefault="00BF068E" w:rsidP="00BF068E">
      <w:pPr>
        <w:pStyle w:val="para8"/>
        <w:numPr>
          <w:ilvl w:val="0"/>
          <w:numId w:val="81"/>
        </w:numPr>
        <w:ind w:left="0" w:firstLine="0"/>
        <w:rPr>
          <w:sz w:val="24"/>
        </w:rPr>
      </w:pPr>
      <w:r>
        <w:rPr>
          <w:sz w:val="24"/>
        </w:rPr>
        <w:t>Cornea</w:t>
      </w:r>
    </w:p>
    <w:p w:rsidR="00BF068E" w:rsidRDefault="00BF068E" w:rsidP="00BF068E">
      <w:pPr>
        <w:pStyle w:val="para8"/>
        <w:numPr>
          <w:ilvl w:val="0"/>
          <w:numId w:val="81"/>
        </w:numPr>
        <w:ind w:left="0" w:firstLine="0"/>
        <w:rPr>
          <w:sz w:val="24"/>
        </w:rPr>
      </w:pPr>
      <w:r>
        <w:rPr>
          <w:sz w:val="24"/>
        </w:rPr>
        <w:t>Kidney</w:t>
      </w:r>
    </w:p>
    <w:p w:rsidR="00BF068E" w:rsidRDefault="00BF068E" w:rsidP="00BF068E">
      <w:pPr>
        <w:pStyle w:val="para8"/>
        <w:numPr>
          <w:ilvl w:val="0"/>
          <w:numId w:val="81"/>
        </w:numPr>
        <w:ind w:left="0" w:firstLine="0"/>
        <w:rPr>
          <w:sz w:val="24"/>
        </w:rPr>
      </w:pPr>
      <w:r>
        <w:rPr>
          <w:sz w:val="24"/>
        </w:rPr>
        <w:t>Lung</w:t>
      </w:r>
    </w:p>
    <w:p w:rsidR="00BF068E" w:rsidRDefault="00BF068E" w:rsidP="00BF068E">
      <w:pPr>
        <w:pStyle w:val="para8"/>
        <w:numPr>
          <w:ilvl w:val="0"/>
          <w:numId w:val="81"/>
        </w:numPr>
        <w:ind w:left="0" w:firstLine="0"/>
        <w:rPr>
          <w:sz w:val="24"/>
        </w:rPr>
      </w:pPr>
      <w:r>
        <w:rPr>
          <w:sz w:val="24"/>
        </w:rPr>
        <w:t>Liver</w:t>
      </w:r>
    </w:p>
    <w:p w:rsidR="00BF068E" w:rsidRDefault="00BF068E" w:rsidP="00BF068E">
      <w:pPr>
        <w:pStyle w:val="para8"/>
        <w:numPr>
          <w:ilvl w:val="0"/>
          <w:numId w:val="81"/>
        </w:numPr>
        <w:ind w:left="0" w:firstLine="0"/>
        <w:rPr>
          <w:sz w:val="24"/>
        </w:rPr>
      </w:pPr>
      <w:r>
        <w:rPr>
          <w:sz w:val="24"/>
        </w:rPr>
        <w:t>Heart</w:t>
      </w:r>
    </w:p>
    <w:p w:rsidR="00BF068E" w:rsidRDefault="00BF068E" w:rsidP="00BF068E">
      <w:pPr>
        <w:pStyle w:val="para8"/>
        <w:numPr>
          <w:ilvl w:val="0"/>
          <w:numId w:val="81"/>
        </w:numPr>
        <w:ind w:left="0" w:firstLine="0"/>
        <w:rPr>
          <w:sz w:val="24"/>
        </w:rPr>
      </w:pPr>
      <w:r>
        <w:rPr>
          <w:sz w:val="24"/>
        </w:rPr>
        <w:t>Pancreas</w:t>
      </w:r>
    </w:p>
    <w:p w:rsidR="00BF068E" w:rsidRDefault="00BF068E" w:rsidP="00BF068E">
      <w:pPr>
        <w:pStyle w:val="para8"/>
        <w:numPr>
          <w:ilvl w:val="0"/>
          <w:numId w:val="81"/>
        </w:numPr>
        <w:ind w:left="0" w:firstLine="0"/>
        <w:rPr>
          <w:sz w:val="24"/>
        </w:rPr>
      </w:pPr>
      <w:r>
        <w:rPr>
          <w:sz w:val="24"/>
        </w:rPr>
        <w:t>Intestine</w:t>
      </w:r>
    </w:p>
    <w:p w:rsidR="00BF068E" w:rsidRDefault="00BF068E" w:rsidP="00BF068E">
      <w:pPr>
        <w:pStyle w:val="para8"/>
        <w:numPr>
          <w:ilvl w:val="0"/>
          <w:numId w:val="81"/>
        </w:numPr>
        <w:ind w:left="0" w:firstLine="0"/>
        <w:rPr>
          <w:sz w:val="24"/>
        </w:rPr>
      </w:pPr>
      <w:r>
        <w:rPr>
          <w:sz w:val="24"/>
        </w:rPr>
        <w:t>Allogeneic Bone Marrow</w:t>
      </w:r>
    </w:p>
    <w:p w:rsidR="00BF068E" w:rsidRDefault="00BF068E" w:rsidP="00BF068E">
      <w:pPr>
        <w:pStyle w:val="para8"/>
        <w:numPr>
          <w:ilvl w:val="0"/>
          <w:numId w:val="81"/>
        </w:numPr>
        <w:ind w:left="0" w:firstLine="0"/>
        <w:rPr>
          <w:sz w:val="24"/>
        </w:rPr>
      </w:pPr>
      <w:r>
        <w:rPr>
          <w:sz w:val="24"/>
        </w:rPr>
        <w:t xml:space="preserve">[Autologous Bone Marrow and Associated High Dose Chemotherapy </w:t>
      </w:r>
      <w:r>
        <w:rPr>
          <w:b/>
          <w:sz w:val="24"/>
        </w:rPr>
        <w:t xml:space="preserve">only </w:t>
      </w:r>
      <w:r>
        <w:rPr>
          <w:sz w:val="24"/>
        </w:rPr>
        <w:t>for treatment of:</w:t>
      </w:r>
    </w:p>
    <w:p w:rsidR="00BF068E" w:rsidRDefault="00BF068E" w:rsidP="00BF068E">
      <w:pPr>
        <w:pStyle w:val="para22"/>
        <w:numPr>
          <w:ilvl w:val="0"/>
          <w:numId w:val="8"/>
        </w:numPr>
        <w:ind w:left="0" w:firstLine="0"/>
        <w:rPr>
          <w:sz w:val="24"/>
        </w:rPr>
      </w:pPr>
      <w:r>
        <w:rPr>
          <w:sz w:val="24"/>
        </w:rPr>
        <w:t>Leukemia</w:t>
      </w:r>
    </w:p>
    <w:p w:rsidR="00BF068E" w:rsidRDefault="00BF068E" w:rsidP="00BF068E">
      <w:pPr>
        <w:pStyle w:val="para22"/>
        <w:numPr>
          <w:ilvl w:val="0"/>
          <w:numId w:val="8"/>
        </w:numPr>
        <w:ind w:left="0" w:firstLine="0"/>
        <w:rPr>
          <w:sz w:val="24"/>
        </w:rPr>
      </w:pPr>
      <w:r>
        <w:rPr>
          <w:sz w:val="24"/>
        </w:rPr>
        <w:t>Lymphoma</w:t>
      </w:r>
    </w:p>
    <w:p w:rsidR="00BF068E" w:rsidRDefault="00BF068E" w:rsidP="00BF068E">
      <w:pPr>
        <w:pStyle w:val="para22"/>
        <w:numPr>
          <w:ilvl w:val="0"/>
          <w:numId w:val="8"/>
        </w:numPr>
        <w:ind w:left="0" w:firstLine="0"/>
        <w:rPr>
          <w:sz w:val="24"/>
        </w:rPr>
      </w:pPr>
      <w:r>
        <w:rPr>
          <w:sz w:val="24"/>
        </w:rPr>
        <w:t>Neuroblastoma</w:t>
      </w:r>
    </w:p>
    <w:p w:rsidR="00BF068E" w:rsidRDefault="00BF068E" w:rsidP="00BF068E">
      <w:pPr>
        <w:pStyle w:val="para22"/>
        <w:numPr>
          <w:ilvl w:val="0"/>
          <w:numId w:val="8"/>
        </w:numPr>
        <w:ind w:left="0" w:firstLine="0"/>
        <w:rPr>
          <w:sz w:val="24"/>
        </w:rPr>
      </w:pPr>
      <w:r>
        <w:rPr>
          <w:sz w:val="24"/>
        </w:rPr>
        <w:t>Aplastic Anemia</w:t>
      </w:r>
    </w:p>
    <w:p w:rsidR="00BF068E" w:rsidRDefault="00BF068E" w:rsidP="00BF068E">
      <w:pPr>
        <w:pStyle w:val="para22"/>
        <w:numPr>
          <w:ilvl w:val="0"/>
          <w:numId w:val="8"/>
        </w:numPr>
        <w:ind w:left="0" w:firstLine="0"/>
        <w:rPr>
          <w:sz w:val="24"/>
        </w:rPr>
      </w:pPr>
      <w:r>
        <w:rPr>
          <w:sz w:val="24"/>
        </w:rPr>
        <w:t>Genetic Disorders</w:t>
      </w:r>
    </w:p>
    <w:p w:rsidR="00BF068E" w:rsidRDefault="00BF068E" w:rsidP="00BF068E">
      <w:pPr>
        <w:pStyle w:val="para22"/>
        <w:numPr>
          <w:ilvl w:val="0"/>
          <w:numId w:val="8"/>
        </w:numPr>
        <w:ind w:left="0" w:firstLine="0"/>
        <w:rPr>
          <w:sz w:val="24"/>
        </w:rPr>
      </w:pPr>
      <w:r>
        <w:rPr>
          <w:sz w:val="24"/>
        </w:rPr>
        <w:t>SCID</w:t>
      </w:r>
    </w:p>
    <w:p w:rsidR="00BF068E" w:rsidRDefault="00BF068E" w:rsidP="00BF068E">
      <w:pPr>
        <w:pStyle w:val="para22"/>
        <w:numPr>
          <w:ilvl w:val="0"/>
          <w:numId w:val="8"/>
        </w:numPr>
        <w:ind w:left="0" w:firstLine="0"/>
        <w:rPr>
          <w:sz w:val="24"/>
        </w:rPr>
      </w:pPr>
      <w:r>
        <w:rPr>
          <w:sz w:val="24"/>
        </w:rPr>
        <w:t>WISCOT Aldrich</w:t>
      </w:r>
    </w:p>
    <w:p w:rsidR="00BF068E" w:rsidRDefault="00BF068E" w:rsidP="00BF068E">
      <w:pPr>
        <w:pStyle w:val="para7"/>
        <w:rPr>
          <w:b/>
        </w:rPr>
      </w:pPr>
      <w:r>
        <w:t xml:space="preserve">Subject to Our Pre-Approval, breast cancer, if the [Member] is participating in a National Cancer Institute sponsored clinical trial.  </w:t>
      </w:r>
      <w:r>
        <w:rPr>
          <w:b/>
        </w:rPr>
        <w:t>We will reduce benefits by 50% with respect to charges for such treatment of breast cancer which are not Pre-Approved by Us provided that benefits would otherwise be payable under this Contract.</w:t>
      </w:r>
    </w:p>
    <w:p w:rsidR="00BF068E" w:rsidRDefault="00BF068E" w:rsidP="00BF068E">
      <w:pPr>
        <w:pStyle w:val="para22"/>
        <w:numPr>
          <w:ilvl w:val="0"/>
          <w:numId w:val="8"/>
        </w:numPr>
        <w:ind w:left="0" w:firstLine="0"/>
        <w:jc w:val="left"/>
        <w:rPr>
          <w:sz w:val="24"/>
        </w:rPr>
      </w:pPr>
    </w:p>
    <w:p w:rsidR="00BF068E" w:rsidRDefault="00BF068E" w:rsidP="00BF068E">
      <w:pPr>
        <w:pStyle w:val="para22"/>
        <w:ind w:firstLine="0"/>
        <w:rPr>
          <w:sz w:val="24"/>
        </w:rPr>
      </w:pPr>
    </w:p>
    <w:p w:rsidR="00BF068E" w:rsidRDefault="00BF068E" w:rsidP="00BF068E">
      <w:pPr>
        <w:tabs>
          <w:tab w:val="left" w:pos="720"/>
          <w:tab w:val="left" w:pos="1440"/>
          <w:tab w:val="left" w:pos="4032"/>
        </w:tabs>
      </w:pPr>
      <w: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F068E" w:rsidRDefault="00BF068E" w:rsidP="00BF068E">
      <w:pPr>
        <w:tabs>
          <w:tab w:val="left" w:pos="720"/>
          <w:tab w:val="left" w:pos="1440"/>
          <w:tab w:val="left" w:pos="4032"/>
        </w:tabs>
      </w:pPr>
      <w:r>
        <w:t xml:space="preserve">i)  Peripheral Blood Stem Cell transplants, but only if performed by institutions approved by the National Cancer Institute, or pursuant to protocols consistent with the guidelines of the American Society of Clinical Oncologists.] </w:t>
      </w:r>
    </w:p>
    <w:p w:rsidR="00BF068E" w:rsidRDefault="00BF068E" w:rsidP="00BF068E">
      <w:pPr>
        <w:tabs>
          <w:tab w:val="left" w:pos="720"/>
          <w:tab w:val="left" w:pos="1440"/>
          <w:tab w:val="left" w:pos="4032"/>
        </w:tabs>
      </w:pPr>
    </w:p>
    <w:p w:rsidR="00BF068E" w:rsidRDefault="00BF068E" w:rsidP="00BF068E">
      <w:pPr>
        <w:pStyle w:val="para22"/>
        <w:ind w:firstLine="0"/>
        <w:rPr>
          <w:sz w:val="24"/>
        </w:rPr>
      </w:pPr>
      <w:r>
        <w:rPr>
          <w:sz w:val="24"/>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NON-COVERED SERVICES AND SUPPLIES AND NON-COVERED CHARGES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lastRenderedPageBreak/>
        <w:t xml:space="preserve">THE FOLLOWING ARE </w:t>
      </w:r>
      <w:r>
        <w:rPr>
          <w:b/>
          <w:u w:val="single"/>
        </w:rPr>
        <w:t>NOT</w:t>
      </w:r>
      <w:r>
        <w:rPr>
          <w:b/>
        </w:rPr>
        <w:t xml:space="preserve"> COVERED SERVICES AND SUPPLIES WITH RESPECT TO [NETWORK] SERVICES AND SUPPLIES, AND ARE </w:t>
      </w:r>
      <w:r>
        <w:rPr>
          <w:b/>
          <w:u w:val="single"/>
        </w:rPr>
        <w:t>NOT</w:t>
      </w:r>
      <w:r>
        <w:rPr>
          <w:b/>
        </w:rPr>
        <w:t xml:space="preserve"> COVERED CHARGES WITH RESPECT TO [NON-NETWORK] BENEFITS UNDER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Care or treatment by means of </w:t>
      </w:r>
      <w:r>
        <w:rPr>
          <w:b/>
        </w:rPr>
        <w:t>acupuncture</w:t>
      </w:r>
      <w:r>
        <w:t xml:space="preserve"> except when used as a substitute for other forms of anesthesia.</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The amount of any charge which is greater than an </w:t>
      </w:r>
      <w:r w:rsidRPr="00547ADC">
        <w:rPr>
          <w:b/>
        </w:rPr>
        <w:t>Allowed</w:t>
      </w:r>
      <w:r>
        <w:rPr>
          <w:b/>
        </w:rPr>
        <w:t xml:space="preserve"> Charge </w:t>
      </w:r>
      <w:r>
        <w:t>with respect to all [Non-Network] benefits.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for </w:t>
      </w:r>
      <w:r>
        <w:rPr>
          <w:b/>
        </w:rPr>
        <w:t>ambulance</w:t>
      </w:r>
      <w:r>
        <w:t xml:space="preserve"> for transportation from a Hospital or other health care Facility, unless [Member] is being transferred to another Inpatient health care Facility.</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[Broken Appointments.]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Blood or blood plasma</w:t>
      </w:r>
      <w:r>
        <w:t xml:space="preserve"> which is replaced by or for a [Member].</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Care and/or treatment by a </w:t>
      </w:r>
      <w:r>
        <w:rPr>
          <w:b/>
        </w:rPr>
        <w:t>Christian Science Practitioner</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Completion of claim forms</w:t>
      </w:r>
      <w:r>
        <w:t>.</w:t>
      </w:r>
    </w:p>
    <w:p w:rsidR="00BF068E" w:rsidRDefault="00BF068E" w:rsidP="00BF068E">
      <w:pPr>
        <w:pStyle w:val="para8"/>
        <w:rPr>
          <w:rFonts w:ascii="Times New Roman" w:hAnsi="Times New Roman"/>
          <w:b/>
          <w:sz w:val="24"/>
        </w:rPr>
      </w:pPr>
    </w:p>
    <w:p w:rsidR="00BF068E" w:rsidRPr="00364035" w:rsidRDefault="00BF068E" w:rsidP="00BF068E">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related to </w:t>
      </w:r>
      <w:r>
        <w:rPr>
          <w:b/>
        </w:rPr>
        <w:t>Cosmetic Surgery</w:t>
      </w:r>
      <w:r>
        <w:t>, except as otherwise stated in this Contract; complications of Cosmetic Surgery; drugs prescribed for cosmetic purposes.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related to </w:t>
      </w:r>
      <w:r>
        <w:rPr>
          <w:b/>
        </w:rPr>
        <w:t>custodial</w:t>
      </w:r>
      <w:r>
        <w:t xml:space="preserve"> or </w:t>
      </w:r>
      <w:r>
        <w:rPr>
          <w:b/>
        </w:rPr>
        <w:t>domiciliary</w:t>
      </w:r>
      <w:r>
        <w:t xml:space="preserve"> care.</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Dental care</w:t>
      </w:r>
      <w:r>
        <w:t xml:space="preserve"> or treatment, including appliances and dental implants, except as otherwise stated in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Care or treatment by means of </w:t>
      </w:r>
      <w:r>
        <w:rPr>
          <w:b/>
        </w:rPr>
        <w:t>dose intensive chemotherapy</w:t>
      </w:r>
      <w:r>
        <w:t>, except as otherwise stated in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Experimental or Investigational</w:t>
      </w:r>
      <w:r>
        <w:t xml:space="preserve"> treatments, procedures, hospitalizations, drugs, biological products or medical devices, except as otherwise stated in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lastRenderedPageBreak/>
        <w:t>Extraction of teeth</w:t>
      </w:r>
      <w:r>
        <w:t>, except for bony impacted teeth except as otherwise covered under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Services or supplies for or in connection with:</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a. except as otherwise stated in this Contract, exams to determine the need for (or changes of) </w:t>
      </w:r>
      <w:r>
        <w:rPr>
          <w:b/>
        </w:rPr>
        <w:t>eyeglasses</w:t>
      </w:r>
      <w:r>
        <w:t xml:space="preserve"> or lenses of any type;</w:t>
      </w:r>
    </w:p>
    <w:p w:rsidR="00BF068E" w:rsidRDefault="00BF068E" w:rsidP="00BF068E">
      <w:pPr>
        <w:tabs>
          <w:tab w:val="left" w:pos="720"/>
          <w:tab w:val="left" w:pos="1440"/>
          <w:tab w:val="left" w:pos="4032"/>
        </w:tabs>
      </w:pPr>
      <w:r>
        <w:t>b. eyeglasses or lenses of any type except initial replacements for loss of the natural lens or as otherwise covered under this Contract; or</w:t>
      </w:r>
    </w:p>
    <w:p w:rsidR="00BF068E" w:rsidRDefault="00BF068E" w:rsidP="00BF068E">
      <w:pPr>
        <w:tabs>
          <w:tab w:val="left" w:pos="720"/>
          <w:tab w:val="left" w:pos="1440"/>
          <w:tab w:val="left" w:pos="4032"/>
        </w:tabs>
      </w:pPr>
      <w:r>
        <w:t>c. eye surgery such as radial keratotomy or lasik surgery, when the primary purpose is to correct myopia (nearsightedness), hyperopia (farsightedness) or astigmatism (blurring).</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provided by one of the following [members] of the Employee's </w:t>
      </w:r>
      <w:r>
        <w:rPr>
          <w:b/>
        </w:rPr>
        <w:t>family</w:t>
      </w:r>
      <w:r>
        <w:t>: spouse, child, parent, in-law, brother, sister or grandparent.</w:t>
      </w:r>
    </w:p>
    <w:p w:rsidR="00BF068E" w:rsidRDefault="00BF068E" w:rsidP="00BF068E">
      <w:pPr>
        <w:tabs>
          <w:tab w:val="left" w:pos="720"/>
          <w:tab w:val="left" w:pos="1440"/>
          <w:tab w:val="left" w:pos="4032"/>
        </w:tabs>
      </w:pPr>
    </w:p>
    <w:p w:rsidR="00BF068E" w:rsidRDefault="00BF068E" w:rsidP="00BF068E">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related to </w:t>
      </w:r>
      <w:r>
        <w:rPr>
          <w:b/>
        </w:rPr>
        <w:t>herbal medicine</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related to </w:t>
      </w:r>
      <w:r>
        <w:rPr>
          <w:b/>
        </w:rPr>
        <w:t>hypnotism</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necessary because the [Member] engaged, or tried to engage, in an </w:t>
      </w:r>
      <w:r>
        <w:rPr>
          <w:b/>
        </w:rPr>
        <w:t>illegal occupation</w:t>
      </w:r>
      <w:r>
        <w:t xml:space="preserve"> or committed or tried to commit an indictable offense in the jurisdiction in which it is committed, or a felony.  </w:t>
      </w:r>
      <w:r w:rsidRPr="00933700">
        <w:rPr>
          <w:b/>
          <w:i/>
        </w:rPr>
        <w:t>Exception</w:t>
      </w:r>
      <w:r>
        <w:t xml:space="preserve">:  As required by 29 CFR 2590.702(b)(2)(iii) this exclusion does not apply to injuries that result from an act of domestic violence or to injuries that result from a medical condition.  </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Except as stated below,</w:t>
      </w:r>
      <w:r>
        <w:rPr>
          <w:b/>
        </w:rPr>
        <w:t xml:space="preserve">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BF068E" w:rsidRDefault="00BF068E" w:rsidP="00BF068E">
      <w:pPr>
        <w:pStyle w:val="para8"/>
        <w:rPr>
          <w:b/>
          <w:sz w:val="24"/>
        </w:rPr>
      </w:pPr>
      <w:r>
        <w:rPr>
          <w:b/>
          <w:i/>
          <w:sz w:val="24"/>
        </w:rPr>
        <w:t>Exception</w:t>
      </w:r>
      <w:r>
        <w:rPr>
          <w:sz w:val="24"/>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w:t>
      </w:r>
      <w:r>
        <w:rPr>
          <w:sz w:val="24"/>
        </w:rPr>
        <w:lastRenderedPageBreak/>
        <w:t>actively perform services on behalf of the self-employed business, the limited liability partnership, limited liability company or the partnership.</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Local anesthesia</w:t>
      </w:r>
      <w:r>
        <w:t xml:space="preserve"> charges billed separately if such charges are included in the fee for the Surgery.</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rPr>
          <w:b/>
        </w:rPr>
        <w:t>Membership costs</w:t>
      </w:r>
      <w:r>
        <w:t xml:space="preserve"> for health clubs, weight loss clinics and similar programs.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and supplies related to </w:t>
      </w:r>
      <w:r>
        <w:rPr>
          <w:b/>
        </w:rPr>
        <w:t>marriage, career or financial counseling, sex therapy or family therapy, and related services.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With respect to [Non-Network] benefits, </w:t>
      </w:r>
      <w:r>
        <w:rPr>
          <w:b/>
        </w:rPr>
        <w:t>Nicotine Dependence Treatment</w:t>
      </w:r>
      <w:r>
        <w:t>, except as otherwise stated in the Preventive Care section of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Any </w:t>
      </w:r>
      <w:r>
        <w:rPr>
          <w:b/>
        </w:rPr>
        <w:t>Non-Covered Service or Supply</w:t>
      </w:r>
      <w:r>
        <w:t xml:space="preserve"> </w:t>
      </w:r>
      <w:r>
        <w:rPr>
          <w:b/>
        </w:rPr>
        <w:t>and Non-Covered Charge</w:t>
      </w:r>
      <w:r>
        <w:t xml:space="preserve"> specifically limited or not covered elsewhere in this Contract, or which is not Medically Necessary and Appropriate.</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Non-prescription drugs</w:t>
      </w:r>
      <w:r>
        <w:t xml:space="preserve"> or supplies, except;</w:t>
      </w:r>
    </w:p>
    <w:p w:rsidR="00BF068E" w:rsidRDefault="00BF068E" w:rsidP="00BF068E">
      <w:pPr>
        <w:numPr>
          <w:ilvl w:val="0"/>
          <w:numId w:val="82"/>
        </w:numPr>
        <w:tabs>
          <w:tab w:val="left" w:pos="720"/>
          <w:tab w:val="left" w:pos="1440"/>
          <w:tab w:val="left" w:pos="4032"/>
        </w:tabs>
        <w:ind w:left="0" w:firstLine="0"/>
      </w:pPr>
      <w:r>
        <w:t>insulin needles and insulin syringes and glucose test strips and lancets;</w:t>
      </w:r>
    </w:p>
    <w:p w:rsidR="00BF068E" w:rsidRDefault="00BF068E" w:rsidP="00BF068E">
      <w:pPr>
        <w:numPr>
          <w:ilvl w:val="0"/>
          <w:numId w:val="82"/>
        </w:numPr>
        <w:tabs>
          <w:tab w:val="left" w:pos="720"/>
          <w:tab w:val="left" w:pos="1440"/>
          <w:tab w:val="left" w:pos="4032"/>
        </w:tabs>
        <w:ind w:left="0" w:firstLine="0"/>
      </w:pPr>
      <w:r>
        <w:t>colostomy bags, belts, and irrigators; and</w:t>
      </w:r>
    </w:p>
    <w:p w:rsidR="00BF068E" w:rsidRDefault="00BF068E" w:rsidP="00BF068E">
      <w:pPr>
        <w:numPr>
          <w:ilvl w:val="0"/>
          <w:numId w:val="83"/>
        </w:numPr>
        <w:suppressAutoHyphens/>
      </w:pPr>
      <w:r>
        <w:t>as stated in this Contract for food and food products for inherited metabolic diseases.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provided by a </w:t>
      </w:r>
      <w:r>
        <w:rPr>
          <w:b/>
        </w:rPr>
        <w:t>pastoral counselor</w:t>
      </w:r>
      <w:r>
        <w:t xml:space="preserve"> in the course of his or her normal duties as a religious official or practitioner.</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Personal convenience</w:t>
      </w:r>
      <w:r>
        <w:t xml:space="preserve"> or comfort items including, but not limited to, such items as TV's, telephones, first aid kits, exercise equipment, air conditioners, humidifiers, saunas, hot tubs.</w:t>
      </w:r>
    </w:p>
    <w:p w:rsidR="00BF068E" w:rsidRDefault="00BF068E" w:rsidP="00BF068E">
      <w:pPr>
        <w:tabs>
          <w:tab w:val="left" w:pos="720"/>
          <w:tab w:val="left" w:pos="1440"/>
          <w:tab w:val="left" w:pos="4032"/>
        </w:tabs>
      </w:pPr>
    </w:p>
    <w:p w:rsidR="00BF068E" w:rsidRDefault="00BF068E" w:rsidP="00BF068E">
      <w:pPr>
        <w:jc w:val="both"/>
      </w:pPr>
      <w:r>
        <w:t xml:space="preserve">[The following exclusions apply specifically to </w:t>
      </w:r>
      <w:r w:rsidRPr="00C07561">
        <w:rPr>
          <w:b/>
        </w:rPr>
        <w:t>Outpatient</w:t>
      </w:r>
      <w:r>
        <w:t xml:space="preserve"> coverage of </w:t>
      </w:r>
      <w:r w:rsidRPr="00C07561">
        <w:rPr>
          <w:b/>
          <w:i/>
        </w:rPr>
        <w:t>Prescription Drugs</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BF068E" w:rsidRPr="00666E21" w:rsidRDefault="00BF068E" w:rsidP="00BF068E">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BF068E" w:rsidRPr="00666E21" w:rsidRDefault="00BF068E" w:rsidP="00BF068E">
      <w:pPr>
        <w:pStyle w:val="NormalWeb"/>
        <w:numPr>
          <w:ilvl w:val="0"/>
          <w:numId w:val="234"/>
        </w:numPr>
        <w:rPr>
          <w:rFonts w:ascii="Times New Roman" w:hAnsi="Times New Roman"/>
          <w:color w:val="000000"/>
          <w:sz w:val="24"/>
          <w:szCs w:val="24"/>
        </w:rPr>
      </w:pPr>
      <w:r w:rsidRPr="00666E21">
        <w:rPr>
          <w:rFonts w:ascii="Times New Roman" w:hAnsi="Times New Roman"/>
          <w:color w:val="000000"/>
          <w:sz w:val="24"/>
          <w:szCs w:val="24"/>
        </w:rPr>
        <w:t xml:space="preserve">immunization agents, </w:t>
      </w:r>
    </w:p>
    <w:p w:rsidR="00BF068E" w:rsidRPr="00A956E1" w:rsidRDefault="00BF068E" w:rsidP="00BF068E">
      <w:pPr>
        <w:pStyle w:val="NormalWeb"/>
        <w:numPr>
          <w:ilvl w:val="0"/>
          <w:numId w:val="234"/>
        </w:numPr>
        <w:rPr>
          <w:rFonts w:ascii="Times New Roman" w:hAnsi="Times New Roman"/>
          <w:sz w:val="24"/>
          <w:szCs w:val="24"/>
        </w:rPr>
      </w:pPr>
      <w:r w:rsidRPr="00A956E1">
        <w:rPr>
          <w:rFonts w:ascii="Times New Roman" w:hAnsi="Times New Roman"/>
          <w:sz w:val="24"/>
          <w:szCs w:val="24"/>
        </w:rPr>
        <w:t>allergens and allergy serums</w:t>
      </w:r>
    </w:p>
    <w:p w:rsidR="00BF068E" w:rsidRPr="00A956E1" w:rsidRDefault="00BF068E" w:rsidP="00BF068E">
      <w:pPr>
        <w:pStyle w:val="NormalWeb"/>
        <w:numPr>
          <w:ilvl w:val="0"/>
          <w:numId w:val="234"/>
        </w:numPr>
        <w:rPr>
          <w:rFonts w:ascii="Times New Roman" w:hAnsi="Times New Roman"/>
          <w:sz w:val="24"/>
          <w:szCs w:val="24"/>
        </w:rPr>
      </w:pPr>
      <w:r w:rsidRPr="00A956E1">
        <w:rPr>
          <w:rFonts w:ascii="Times New Roman" w:hAnsi="Times New Roman"/>
          <w:sz w:val="24"/>
          <w:szCs w:val="24"/>
        </w:rPr>
        <w:t>biological sera, blood or blood plasma, [unless they can be self-administered].</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c) Charges for a Prescription Drug which is: labeled "Caution — limited by Federal Law to Investigational use"; or experimental.</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d) Charges for refills in excess of that specified by the prescribing Practitioner, or refilled too soon, or in excess of therapeutic limits.</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 xml:space="preserve">e) Charges for refills dispensed after one year from the original date of the prescription. </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f) Charges for Prescription Drugs as a replacement for a previously dispensed Prescription Drug that was lost, misused, stolen, broken or destroyed</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Hospital</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rest home</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sanitarium</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Hospice</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 xml:space="preserve">a </w:t>
      </w:r>
      <w:smartTag w:uri="urn:schemas-microsoft-com:office:smarttags" w:element="place">
        <w:smartTag w:uri="urn:schemas-microsoft-com:office:smarttags" w:element="PlaceName">
          <w:r w:rsidRPr="00666E21">
            <w:rPr>
              <w:rFonts w:ascii="Times New Roman" w:hAnsi="Times New Roman"/>
              <w:color w:val="000000"/>
              <w:sz w:val="24"/>
              <w:szCs w:val="24"/>
            </w:rPr>
            <w:t>Substance</w:t>
          </w:r>
        </w:smartTag>
        <w:r w:rsidRPr="00666E21">
          <w:rPr>
            <w:rFonts w:ascii="Times New Roman" w:hAnsi="Times New Roman"/>
            <w:color w:val="000000"/>
            <w:sz w:val="24"/>
            <w:szCs w:val="24"/>
          </w:rPr>
          <w:t xml:space="preserve"> </w:t>
        </w:r>
        <w:smartTag w:uri="urn:schemas-microsoft-com:office:smarttags" w:element="PlaceName">
          <w:r w:rsidRPr="00666E21">
            <w:rPr>
              <w:rFonts w:ascii="Times New Roman" w:hAnsi="Times New Roman"/>
              <w:color w:val="000000"/>
              <w:sz w:val="24"/>
              <w:szCs w:val="24"/>
            </w:rPr>
            <w:t>Abuse</w:t>
          </w:r>
        </w:smartTag>
        <w:r w:rsidRPr="00666E21">
          <w:rPr>
            <w:rFonts w:ascii="Times New Roman" w:hAnsi="Times New Roman"/>
            <w:color w:val="000000"/>
            <w:sz w:val="24"/>
            <w:szCs w:val="24"/>
          </w:rPr>
          <w:t xml:space="preserve"> </w:t>
        </w:r>
        <w:smartTag w:uri="urn:schemas-microsoft-com:office:smarttags" w:element="PlaceType">
          <w:r w:rsidRPr="00666E21">
            <w:rPr>
              <w:rFonts w:ascii="Times New Roman" w:hAnsi="Times New Roman"/>
              <w:color w:val="000000"/>
              <w:sz w:val="24"/>
              <w:szCs w:val="24"/>
            </w:rPr>
            <w:t>Center</w:t>
          </w:r>
        </w:smartTag>
      </w:smartTag>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BF068E" w:rsidRPr="00666E21" w:rsidRDefault="00BF068E" w:rsidP="00BF068E">
      <w:pPr>
        <w:pStyle w:val="NormalWeb"/>
        <w:numPr>
          <w:ilvl w:val="0"/>
          <w:numId w:val="232"/>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BF068E" w:rsidRPr="00666E21" w:rsidRDefault="00BF068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BF068E" w:rsidRPr="00666E21" w:rsidRDefault="00BF068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BF068E" w:rsidRPr="00666E21" w:rsidRDefault="00BF068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BF068E" w:rsidRPr="00666E21" w:rsidRDefault="00BF068E" w:rsidP="00BF068E">
      <w:pPr>
        <w:pStyle w:val="NormalWeb"/>
        <w:numPr>
          <w:ilvl w:val="0"/>
          <w:numId w:val="233"/>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BF068E" w:rsidRPr="00666E21" w:rsidRDefault="00BF068E" w:rsidP="00BF068E">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BF068E" w:rsidRPr="00666E21" w:rsidRDefault="00BF068E" w:rsidP="00BF068E">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A956E1">
        <w:rPr>
          <w:rFonts w:ascii="Times New Roman" w:hAnsi="Times New Roman"/>
          <w:b/>
          <w:sz w:val="24"/>
          <w:szCs w:val="24"/>
        </w:rPr>
        <w:t>Exception</w:t>
      </w:r>
      <w:r w:rsidRPr="00A956E1">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F068E" w:rsidRPr="00A956E1" w:rsidRDefault="00BF068E" w:rsidP="00BF068E">
      <w:pPr>
        <w:pStyle w:val="NormalWeb"/>
        <w:rPr>
          <w:rFonts w:ascii="Times New Roman" w:hAnsi="Times New Roman"/>
          <w:sz w:val="24"/>
          <w:szCs w:val="24"/>
        </w:rPr>
      </w:pPr>
      <w:r w:rsidRPr="00A956E1">
        <w:rPr>
          <w:rFonts w:ascii="Times New Roman" w:hAnsi="Times New Roman"/>
          <w:sz w:val="24"/>
          <w:szCs w:val="24"/>
        </w:rPr>
        <w:t>u) Compounded drugs that do not contain at least one ingredient that requires a Prescription Order.</w:t>
      </w:r>
    </w:p>
    <w:p w:rsidR="00BF068E" w:rsidRPr="00A956E1" w:rsidRDefault="00BF068E" w:rsidP="00BF068E">
      <w:pPr>
        <w:pStyle w:val="para8"/>
        <w:rPr>
          <w:rFonts w:ascii="Times New Roman" w:hAnsi="Times New Roman"/>
          <w:sz w:val="24"/>
          <w:szCs w:val="24"/>
        </w:rPr>
      </w:pPr>
    </w:p>
    <w:p w:rsidR="00BF068E" w:rsidRPr="00A956E1" w:rsidRDefault="00BF068E" w:rsidP="00BF068E">
      <w:pPr>
        <w:pStyle w:val="para8"/>
        <w:rPr>
          <w:rFonts w:ascii="Times New Roman" w:hAnsi="Times New Roman"/>
          <w:sz w:val="24"/>
          <w:szCs w:val="24"/>
        </w:rPr>
      </w:pPr>
      <w:r w:rsidRPr="00A956E1">
        <w:rPr>
          <w:rFonts w:ascii="Times New Roman" w:hAnsi="Times New Roman"/>
          <w:sz w:val="24"/>
          <w:szCs w:val="24"/>
        </w:rPr>
        <w:t>[v) Prescription Drugs or new dosage forms that are used in conjunction with a treatment or procedure that is determined to not be a Covered Service.]</w:t>
      </w:r>
    </w:p>
    <w:p w:rsidR="00BF068E" w:rsidRPr="00A956E1" w:rsidRDefault="00BF068E" w:rsidP="00BF068E">
      <w:pPr>
        <w:pStyle w:val="para8"/>
        <w:rPr>
          <w:rFonts w:ascii="Times New Roman" w:hAnsi="Times New Roman"/>
          <w:sz w:val="24"/>
          <w:szCs w:val="24"/>
        </w:rPr>
      </w:pPr>
    </w:p>
    <w:p w:rsidR="00BF068E" w:rsidRPr="00A956E1" w:rsidRDefault="00BF068E" w:rsidP="00BF068E">
      <w:pPr>
        <w:pStyle w:val="para8"/>
        <w:rPr>
          <w:rFonts w:ascii="Times New Roman" w:hAnsi="Times New Roman"/>
          <w:sz w:val="24"/>
          <w:szCs w:val="24"/>
        </w:rPr>
      </w:pPr>
      <w:r w:rsidRPr="00A956E1">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BF068E" w:rsidRPr="00A956E1" w:rsidRDefault="00BF068E" w:rsidP="00BF068E">
      <w:pPr>
        <w:pStyle w:val="para8"/>
        <w:rPr>
          <w:rFonts w:ascii="Times New Roman" w:hAnsi="Times New Roman"/>
          <w:sz w:val="24"/>
          <w:szCs w:val="24"/>
        </w:rPr>
      </w:pPr>
    </w:p>
    <w:p w:rsidR="00BF068E" w:rsidRPr="00A956E1" w:rsidRDefault="00BF068E" w:rsidP="00BF068E">
      <w:pPr>
        <w:pStyle w:val="para8"/>
        <w:rPr>
          <w:rFonts w:ascii="Times New Roman" w:hAnsi="Times New Roman"/>
          <w:sz w:val="24"/>
          <w:szCs w:val="24"/>
        </w:rPr>
      </w:pPr>
      <w:r w:rsidRPr="00A956E1">
        <w:rPr>
          <w:rFonts w:ascii="Times New Roman" w:hAnsi="Times New Roman"/>
          <w:sz w:val="24"/>
          <w:szCs w:val="24"/>
        </w:rPr>
        <w:t xml:space="preserve">x) Drugs used solely for the purpose for weight loss. </w:t>
      </w:r>
    </w:p>
    <w:p w:rsidR="00BF068E" w:rsidRPr="00A956E1" w:rsidRDefault="00BF068E" w:rsidP="00BF068E">
      <w:pPr>
        <w:pStyle w:val="para8"/>
        <w:rPr>
          <w:rFonts w:ascii="Times New Roman" w:hAnsi="Times New Roman"/>
          <w:sz w:val="24"/>
          <w:szCs w:val="24"/>
        </w:rPr>
      </w:pPr>
    </w:p>
    <w:p w:rsidR="00BF068E" w:rsidRPr="00A956E1" w:rsidRDefault="00BF068E" w:rsidP="00BF068E">
      <w:pPr>
        <w:pStyle w:val="para8"/>
        <w:rPr>
          <w:rFonts w:ascii="Times New Roman" w:hAnsi="Times New Roman"/>
          <w:sz w:val="24"/>
          <w:szCs w:val="24"/>
        </w:rPr>
      </w:pPr>
      <w:r w:rsidRPr="00A956E1">
        <w:rPr>
          <w:rFonts w:ascii="Times New Roman" w:hAnsi="Times New Roman"/>
          <w:sz w:val="24"/>
          <w:szCs w:val="24"/>
        </w:rPr>
        <w:t>[y) Life Enhancement Drugs for the treatment of sexual dysfunction, (e.g. Viagra).]</w:t>
      </w:r>
    </w:p>
    <w:p w:rsidR="00BF068E" w:rsidRPr="00A956E1" w:rsidRDefault="00BF068E" w:rsidP="00BF068E">
      <w:pPr>
        <w:pStyle w:val="para8"/>
        <w:rPr>
          <w:rFonts w:ascii="Times New Roman" w:hAnsi="Times New Roman"/>
          <w:sz w:val="24"/>
          <w:szCs w:val="24"/>
        </w:rPr>
      </w:pPr>
    </w:p>
    <w:p w:rsidR="00BF068E" w:rsidRPr="00A956E1" w:rsidRDefault="00BF068E" w:rsidP="00BF068E">
      <w:pPr>
        <w:pStyle w:val="para8"/>
        <w:rPr>
          <w:rFonts w:ascii="Times New Roman" w:hAnsi="Times New Roman"/>
          <w:sz w:val="24"/>
          <w:szCs w:val="24"/>
        </w:rPr>
      </w:pPr>
      <w:r w:rsidRPr="00A956E1">
        <w:rPr>
          <w:rFonts w:ascii="Times New Roman" w:hAnsi="Times New Roman"/>
          <w:sz w:val="24"/>
          <w:szCs w:val="24"/>
        </w:rPr>
        <w:t>z) Prescription Drugs dispensed outside of the United States, except as required for Emergency treatment.]</w:t>
      </w:r>
    </w:p>
    <w:p w:rsidR="00BF068E" w:rsidRPr="00A956E1"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sidRPr="00A956E1">
        <w:t>With respect to [Network] services and supplies, any service provided without prior</w:t>
      </w:r>
      <w:r>
        <w:t xml:space="preserve"> Referral by the [Member's] </w:t>
      </w:r>
      <w:r>
        <w:rPr>
          <w:b/>
        </w:rPr>
        <w:t>Primary Care Physician</w:t>
      </w:r>
      <w:r>
        <w:t xml:space="preserve"> except as specified in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related to </w:t>
      </w:r>
      <w:r>
        <w:rPr>
          <w:b/>
        </w:rPr>
        <w:t>Private Duty Nursing</w:t>
      </w:r>
      <w:r>
        <w:t>, except as provided in the Home Health Care sections of this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that are not furnished by an eligible </w:t>
      </w:r>
      <w:r>
        <w:rPr>
          <w:b/>
        </w:rPr>
        <w:t>Provider</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related to </w:t>
      </w:r>
      <w:r>
        <w:rPr>
          <w:b/>
        </w:rPr>
        <w:t>rest or convalescent cures</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Room and board charges</w:t>
      </w:r>
      <w:r>
        <w:t xml:space="preserve"> for a [Member] in any Facility for any period of time during which he or she was not physically present overnight in the Facility.</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With respect to [Non-Network] benefits, except as stated in the Preventive Care section of this Contract, </w:t>
      </w:r>
      <w:r>
        <w:rPr>
          <w:b/>
        </w:rPr>
        <w:t>Routine Examinations</w:t>
      </w:r>
      <w: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rPr>
          <w:b/>
        </w:rPr>
      </w:pPr>
      <w:r>
        <w:t xml:space="preserve">Services or supplies related to </w:t>
      </w:r>
      <w:r>
        <w:rPr>
          <w:b/>
        </w:rPr>
        <w:t>Routine Foot Care, except:</w:t>
      </w:r>
    </w:p>
    <w:p w:rsidR="00BF068E" w:rsidRDefault="00BF068E" w:rsidP="00BF068E">
      <w:pPr>
        <w:numPr>
          <w:ilvl w:val="0"/>
          <w:numId w:val="84"/>
        </w:numPr>
        <w:tabs>
          <w:tab w:val="left" w:pos="720"/>
          <w:tab w:val="left" w:pos="1440"/>
          <w:tab w:val="left" w:pos="4032"/>
        </w:tabs>
        <w:ind w:left="0" w:firstLine="0"/>
      </w:pPr>
      <w:r>
        <w:t>an open cutting operation to treat weak, strained, flat, unstable or unbalanced feet, metatarsalgia or bunions;</w:t>
      </w:r>
    </w:p>
    <w:p w:rsidR="00BF068E" w:rsidRDefault="00BF068E" w:rsidP="00BF068E">
      <w:pPr>
        <w:numPr>
          <w:ilvl w:val="0"/>
          <w:numId w:val="84"/>
        </w:numPr>
        <w:tabs>
          <w:tab w:val="left" w:pos="720"/>
          <w:tab w:val="left" w:pos="1440"/>
          <w:tab w:val="left" w:pos="4032"/>
        </w:tabs>
        <w:ind w:left="0" w:firstLine="0"/>
      </w:pPr>
      <w:r>
        <w:t>the removal of nail roots; and</w:t>
      </w:r>
    </w:p>
    <w:p w:rsidR="00BF068E" w:rsidRDefault="00BF068E" w:rsidP="00BF068E">
      <w:pPr>
        <w:numPr>
          <w:ilvl w:val="0"/>
          <w:numId w:val="84"/>
        </w:numPr>
        <w:tabs>
          <w:tab w:val="left" w:pos="720"/>
          <w:tab w:val="left" w:pos="1440"/>
          <w:tab w:val="left" w:pos="4032"/>
        </w:tabs>
        <w:ind w:left="0" w:firstLine="0"/>
      </w:pPr>
      <w:r>
        <w:t>treatment or removal of corns, calluses or toenails in conjunction with the treatment of metabolic or peripheral vascular disease.</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rPr>
          <w:b/>
        </w:rPr>
        <w:t>Self-administered services</w:t>
      </w:r>
      <w:r>
        <w:t xml:space="preserve"> such as: biofeedback, patient-controlled analgesia on an Outpatient basis, related diagnostic testing, self-care and self-help training.</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rPr>
          <w:b/>
        </w:rPr>
      </w:pPr>
      <w:r>
        <w:rPr>
          <w:b/>
        </w:rPr>
        <w:t>Services or supplies:</w:t>
      </w:r>
    </w:p>
    <w:p w:rsidR="00BF068E" w:rsidRDefault="00BF068E" w:rsidP="00BF068E">
      <w:pPr>
        <w:numPr>
          <w:ilvl w:val="0"/>
          <w:numId w:val="85"/>
        </w:numPr>
        <w:tabs>
          <w:tab w:val="left" w:pos="720"/>
          <w:tab w:val="left" w:pos="1440"/>
          <w:tab w:val="left" w:pos="4032"/>
        </w:tabs>
        <w:ind w:left="0" w:firstLine="0"/>
      </w:pPr>
      <w:r>
        <w:t>eligible for payment under either federal or state programs (except Medicaid and Medicare).  This provision applies whether or not the [Member] asserts his or her rights to obtain this coverage or payment for these services;</w:t>
      </w:r>
    </w:p>
    <w:p w:rsidR="00BF068E" w:rsidRDefault="00BF068E" w:rsidP="00BF068E">
      <w:pPr>
        <w:numPr>
          <w:ilvl w:val="0"/>
          <w:numId w:val="85"/>
        </w:numPr>
        <w:tabs>
          <w:tab w:val="left" w:pos="720"/>
          <w:tab w:val="left" w:pos="1440"/>
          <w:tab w:val="left" w:pos="4032"/>
        </w:tabs>
        <w:ind w:left="0" w:firstLine="0"/>
      </w:pPr>
      <w:r>
        <w:t>for which a charge is not usually made, such as a Practitioner treating a professional or business associate, or services at a public health fair;</w:t>
      </w:r>
    </w:p>
    <w:p w:rsidR="00BF068E" w:rsidRDefault="00BF068E" w:rsidP="00BF068E">
      <w:pPr>
        <w:numPr>
          <w:ilvl w:val="0"/>
          <w:numId w:val="85"/>
        </w:numPr>
        <w:tabs>
          <w:tab w:val="left" w:pos="720"/>
          <w:tab w:val="left" w:pos="1440"/>
          <w:tab w:val="left" w:pos="4032"/>
        </w:tabs>
        <w:ind w:left="0" w:firstLine="0"/>
      </w:pPr>
      <w:r>
        <w:t>for which a [Member] would not have been charged if he or she did not have health care coverage;</w:t>
      </w:r>
    </w:p>
    <w:p w:rsidR="00BF068E" w:rsidRDefault="00BF068E" w:rsidP="00BF068E">
      <w:pPr>
        <w:numPr>
          <w:ilvl w:val="0"/>
          <w:numId w:val="85"/>
        </w:numPr>
        <w:tabs>
          <w:tab w:val="left" w:pos="720"/>
          <w:tab w:val="left" w:pos="1440"/>
          <w:tab w:val="left" w:pos="4032"/>
        </w:tabs>
        <w:ind w:left="0" w:firstLine="0"/>
      </w:pPr>
      <w:r>
        <w:t xml:space="preserve">provided by or in a </w:t>
      </w:r>
      <w:smartTag w:uri="urn:schemas-microsoft-com:office:smarttags" w:element="place">
        <w:smartTag w:uri="urn:schemas-microsoft-com:office:smarttags" w:element="PlaceName">
          <w:r>
            <w:t>Government</w:t>
          </w:r>
        </w:smartTag>
        <w:r>
          <w:t xml:space="preserve"> </w:t>
        </w:r>
        <w:smartTag w:uri="urn:schemas-microsoft-com:office:smarttags" w:element="PlaceType">
          <w:r>
            <w:t>Hospital</w:t>
          </w:r>
        </w:smartTag>
      </w:smartTag>
      <w:r>
        <w:t xml:space="preserve"> except as stated below, or unless the services are for treatment:</w:t>
      </w:r>
    </w:p>
    <w:p w:rsidR="00BF068E" w:rsidRDefault="00BF068E" w:rsidP="00BF068E">
      <w:pPr>
        <w:numPr>
          <w:ilvl w:val="0"/>
          <w:numId w:val="8"/>
        </w:numPr>
        <w:tabs>
          <w:tab w:val="left" w:pos="720"/>
          <w:tab w:val="left" w:pos="1440"/>
          <w:tab w:val="left" w:pos="4032"/>
        </w:tabs>
        <w:ind w:left="0" w:firstLine="0"/>
      </w:pPr>
      <w:r>
        <w:t>of a non-service Emergency; or</w:t>
      </w:r>
    </w:p>
    <w:p w:rsidR="00BF068E" w:rsidRDefault="00BF068E" w:rsidP="00BF068E">
      <w:pPr>
        <w:numPr>
          <w:ilvl w:val="0"/>
          <w:numId w:val="8"/>
        </w:numPr>
        <w:tabs>
          <w:tab w:val="left" w:pos="720"/>
          <w:tab w:val="left" w:pos="1440"/>
          <w:tab w:val="left" w:pos="4032"/>
        </w:tabs>
        <w:ind w:left="0" w:firstLine="0"/>
      </w:pPr>
      <w:r>
        <w:t xml:space="preserve">by a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of a non-service related Illness or Injury;</w:t>
      </w:r>
    </w:p>
    <w:p w:rsidR="00BF068E" w:rsidRDefault="00BF068E" w:rsidP="00BF068E">
      <w:pPr>
        <w:pStyle w:val="para11"/>
        <w:rPr>
          <w:b w:val="0"/>
          <w:sz w:val="24"/>
        </w:rPr>
      </w:pPr>
      <w:r>
        <w:rPr>
          <w:b w:val="0"/>
          <w:sz w:val="24"/>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BF068E" w:rsidRDefault="00BF068E" w:rsidP="00BF068E">
      <w:pPr>
        <w:pStyle w:val="para11"/>
        <w:numPr>
          <w:ilvl w:val="0"/>
          <w:numId w:val="86"/>
        </w:numPr>
        <w:ind w:left="0" w:firstLine="0"/>
        <w:rPr>
          <w:b w:val="0"/>
          <w:sz w:val="24"/>
        </w:rPr>
      </w:pPr>
      <w:r>
        <w:rPr>
          <w:b w:val="0"/>
          <w:sz w:val="24"/>
        </w:rPr>
        <w:t xml:space="preserve">provided outside the </w:t>
      </w:r>
      <w:smartTag w:uri="urn:schemas-microsoft-com:office:smarttags" w:element="country-region">
        <w:r>
          <w:rPr>
            <w:b w:val="0"/>
            <w:sz w:val="24"/>
          </w:rPr>
          <w:t>United States</w:t>
        </w:r>
      </w:smartTag>
      <w:r>
        <w:rPr>
          <w:b w:val="0"/>
          <w:sz w:val="24"/>
        </w:rPr>
        <w:t xml:space="preserve"> unless the [Member] is outside the </w:t>
      </w:r>
      <w:smartTag w:uri="urn:schemas-microsoft-com:office:smarttags" w:element="place">
        <w:smartTag w:uri="urn:schemas-microsoft-com:office:smarttags" w:element="country-region">
          <w:r>
            <w:rPr>
              <w:b w:val="0"/>
              <w:sz w:val="24"/>
            </w:rPr>
            <w:t>United States</w:t>
          </w:r>
        </w:smartTag>
      </w:smartTag>
      <w:r>
        <w:rPr>
          <w:b w:val="0"/>
          <w:sz w:val="24"/>
        </w:rPr>
        <w:t xml:space="preserve"> for one of the following reasons:</w:t>
      </w:r>
    </w:p>
    <w:p w:rsidR="00BF068E" w:rsidRDefault="00BF068E" w:rsidP="00BF068E">
      <w:pPr>
        <w:pStyle w:val="para11"/>
        <w:numPr>
          <w:ilvl w:val="0"/>
          <w:numId w:val="8"/>
        </w:numPr>
        <w:ind w:left="0" w:firstLine="0"/>
        <w:rPr>
          <w:b w:val="0"/>
          <w:sz w:val="24"/>
        </w:rPr>
      </w:pPr>
      <w:r>
        <w:rPr>
          <w:b w:val="0"/>
          <w:sz w:val="24"/>
        </w:rPr>
        <w:t>travel, provided the travel is for a reason other than securing health care diagnosis and/or treatment, and travel is for a period of 6 months or less;</w:t>
      </w:r>
    </w:p>
    <w:p w:rsidR="00BF068E" w:rsidRDefault="00BF068E" w:rsidP="00BF068E">
      <w:pPr>
        <w:pStyle w:val="para11"/>
        <w:numPr>
          <w:ilvl w:val="0"/>
          <w:numId w:val="8"/>
        </w:numPr>
        <w:ind w:left="0" w:firstLine="0"/>
        <w:rPr>
          <w:b w:val="0"/>
          <w:sz w:val="24"/>
        </w:rPr>
      </w:pPr>
      <w:r>
        <w:rPr>
          <w:b w:val="0"/>
          <w:sz w:val="24"/>
        </w:rPr>
        <w:t xml:space="preserve">business assignment, provided the [Member] is temporarily outside the </w:t>
      </w:r>
      <w:smartTag w:uri="urn:schemas-microsoft-com:office:smarttags" w:element="place">
        <w:smartTag w:uri="urn:schemas-microsoft-com:office:smarttags" w:element="country-region">
          <w:r>
            <w:rPr>
              <w:b w:val="0"/>
              <w:sz w:val="24"/>
            </w:rPr>
            <w:t>United States</w:t>
          </w:r>
        </w:smartTag>
      </w:smartTag>
      <w:r>
        <w:rPr>
          <w:b w:val="0"/>
          <w:sz w:val="24"/>
        </w:rPr>
        <w:t xml:space="preserve"> for a period of 6 months or less; and</w:t>
      </w:r>
    </w:p>
    <w:p w:rsidR="00BF068E" w:rsidRDefault="00BF068E" w:rsidP="00BF068E">
      <w:pPr>
        <w:pStyle w:val="para11"/>
        <w:numPr>
          <w:ilvl w:val="0"/>
          <w:numId w:val="8"/>
        </w:numPr>
        <w:ind w:left="0" w:firstLine="0"/>
        <w:rPr>
          <w:sz w:val="24"/>
        </w:rPr>
      </w:pPr>
      <w:r>
        <w:rPr>
          <w:b w:val="0"/>
          <w:sz w:val="24"/>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Pr>
          <w:sz w:val="24"/>
        </w:rPr>
        <w:t>Charges in connection with full-time students in a foreign country for which eligibility as a full-time student has not been Pre-Approved by Us are Non-Covered Charges</w:t>
      </w:r>
      <w:r>
        <w:t>.</w:t>
      </w:r>
      <w:r>
        <w:rPr>
          <w:sz w:val="24"/>
        </w:rPr>
        <w:t>.</w:t>
      </w:r>
    </w:p>
    <w:p w:rsidR="00BF068E" w:rsidRDefault="00BF068E" w:rsidP="00BF068E">
      <w:pPr>
        <w:pStyle w:val="para7"/>
        <w:suppressLineNumbers w:val="0"/>
        <w:tabs>
          <w:tab w:val="left" w:pos="720"/>
          <w:tab w:val="left" w:pos="1440"/>
          <w:tab w:val="left" w:pos="4032"/>
        </w:tabs>
        <w:rPr>
          <w:rFonts w:ascii="Times New Roman" w:hAnsi="Times New Roman"/>
        </w:rPr>
      </w:pPr>
    </w:p>
    <w:p w:rsidR="00BF068E" w:rsidRDefault="00BF068E" w:rsidP="00BF068E">
      <w:pPr>
        <w:tabs>
          <w:tab w:val="left" w:pos="720"/>
          <w:tab w:val="left" w:pos="1440"/>
          <w:tab w:val="left" w:pos="4032"/>
        </w:tabs>
      </w:pPr>
      <w:r>
        <w:t xml:space="preserve">Services provided by a </w:t>
      </w:r>
      <w:r>
        <w:rPr>
          <w:b/>
        </w:rPr>
        <w:t>Social Worker</w:t>
      </w:r>
      <w:r>
        <w:t>, except as otherwise stated in this Contract.</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rPr>
          <w:b/>
        </w:rPr>
      </w:pPr>
      <w:r>
        <w:rPr>
          <w:b/>
        </w:rPr>
        <w:t xml:space="preserve">Stand-by services </w:t>
      </w:r>
      <w:r>
        <w:t>required by a Provider</w:t>
      </w:r>
      <w:r>
        <w:rPr>
          <w:b/>
        </w:rPr>
        <w:t>.</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rPr>
          <w:b/>
        </w:rPr>
        <w:t>Sterilization reversal</w:t>
      </w:r>
      <w:r>
        <w:t xml:space="preserve"> - services and supplies rendered for reversal of sterilization.</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Surgery</w:t>
      </w:r>
      <w:r>
        <w:t>, sex hormones, and related medical, psychological and psychiatric services to change a [Member's] sex; services and supplies arising from complications of sex transformation.</w:t>
      </w:r>
    </w:p>
    <w:p w:rsidR="00BF068E" w:rsidRDefault="00BF068E" w:rsidP="00BF068E">
      <w:pPr>
        <w:tabs>
          <w:tab w:val="left" w:pos="720"/>
          <w:tab w:val="left" w:pos="1440"/>
          <w:tab w:val="left" w:pos="4032"/>
        </w:tabs>
      </w:pPr>
    </w:p>
    <w:p w:rsidR="00BF068E" w:rsidRDefault="0048430B" w:rsidP="00BF068E">
      <w:pPr>
        <w:tabs>
          <w:tab w:val="left" w:pos="720"/>
          <w:tab w:val="left" w:pos="1440"/>
          <w:tab w:val="left" w:pos="4032"/>
        </w:tabs>
      </w:pPr>
      <w:r>
        <w:rPr>
          <w:b/>
        </w:rPr>
        <w:t>[</w:t>
      </w:r>
      <w:r w:rsidR="00BF068E">
        <w:rPr>
          <w:b/>
        </w:rPr>
        <w:t xml:space="preserve">Telephone </w:t>
      </w:r>
      <w:r w:rsidR="00BF068E">
        <w:t>consultations.</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Transplants</w:t>
      </w:r>
      <w:r>
        <w:t>, except as otherwise listed in the Contract.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Transportation</w:t>
      </w:r>
      <w:r>
        <w:t>; travel.</w:t>
      </w:r>
    </w:p>
    <w:p w:rsidR="00BF068E" w:rsidRDefault="00BF068E" w:rsidP="00BF068E">
      <w:pPr>
        <w:tabs>
          <w:tab w:val="left" w:pos="720"/>
          <w:tab w:val="left" w:pos="1440"/>
          <w:tab w:val="left" w:pos="4032"/>
        </w:tabs>
        <w:rPr>
          <w:b/>
        </w:rPr>
      </w:pPr>
    </w:p>
    <w:p w:rsidR="00BF068E" w:rsidRDefault="00BF068E" w:rsidP="00BF068E">
      <w:pPr>
        <w:tabs>
          <w:tab w:val="left" w:pos="720"/>
          <w:tab w:val="left" w:pos="1440"/>
          <w:tab w:val="left" w:pos="4032"/>
        </w:tabs>
      </w:pPr>
      <w:r>
        <w:rPr>
          <w:b/>
        </w:rPr>
        <w:t>Vision therapy</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rPr>
          <w:b/>
        </w:rPr>
      </w:pPr>
      <w:r>
        <w:rPr>
          <w:b/>
        </w:rPr>
        <w:t>Vitamins and dietary supplements</w:t>
      </w:r>
      <w:r>
        <w:t>.</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BF068E" w:rsidRDefault="00BF068E" w:rsidP="00BF068E">
      <w:pPr>
        <w:tabs>
          <w:tab w:val="left" w:pos="720"/>
          <w:tab w:val="left" w:pos="1440"/>
          <w:tab w:val="left" w:pos="4032"/>
        </w:tabs>
      </w:pPr>
    </w:p>
    <w:p w:rsidR="00F6532E" w:rsidRPr="00F6532E" w:rsidRDefault="00F6532E" w:rsidP="00F6532E">
      <w:pPr>
        <w:jc w:val="both"/>
        <w:rPr>
          <w:rFonts w:eastAsia="Calibri"/>
        </w:rPr>
      </w:pPr>
      <w:r w:rsidRPr="00F6532E">
        <w:rPr>
          <w:rFonts w:eastAsia="Calibri"/>
          <w:b/>
        </w:rPr>
        <w:t>Weight reduction or control</w:t>
      </w:r>
      <w:r w:rsidRPr="00F6532E">
        <w:rPr>
          <w:rFonts w:eastAsia="Calibri"/>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C12AE9">
        <w:rPr>
          <w:rFonts w:eastAsia="Calibri"/>
        </w:rPr>
        <w:t>surgery sections</w:t>
      </w:r>
      <w:r w:rsidRPr="00F6532E">
        <w:rPr>
          <w:rFonts w:eastAsia="Calibri"/>
        </w:rPr>
        <w:t xml:space="preserve"> of this </w:t>
      </w:r>
      <w:r w:rsidR="00D64864">
        <w:rPr>
          <w:rFonts w:eastAsia="Calibri"/>
        </w:rPr>
        <w:t>Contract</w:t>
      </w:r>
      <w:r w:rsidRPr="00F6532E">
        <w:rPr>
          <w:rFonts w:eastAsia="Calibri"/>
        </w:rPr>
        <w:t xml:space="preserve"> and except as provided in the Nutritional Counseling and Food and Food products for Inherited Metabolic Diseases provisions.</w:t>
      </w:r>
    </w:p>
    <w:p w:rsidR="00BF068E" w:rsidRDefault="00BF068E" w:rsidP="00BF068E">
      <w:pPr>
        <w:tabs>
          <w:tab w:val="left" w:pos="720"/>
          <w:tab w:val="left" w:pos="1440"/>
          <w:tab w:val="left" w:pos="4032"/>
        </w:tabs>
      </w:pPr>
    </w:p>
    <w:p w:rsidR="00BF068E" w:rsidRDefault="00BF068E" w:rsidP="00BF068E">
      <w:pPr>
        <w:tabs>
          <w:tab w:val="left" w:pos="720"/>
          <w:tab w:val="left" w:pos="1440"/>
          <w:tab w:val="left" w:pos="4032"/>
        </w:tabs>
      </w:pPr>
      <w:r>
        <w:rPr>
          <w:b/>
        </w:rPr>
        <w:t>Wigs, toupees, hair transplants, hair weaving or any drug</w:t>
      </w:r>
      <w:r>
        <w:t xml:space="preserve"> if such drug is used in connection with baldness.</w:t>
      </w:r>
    </w:p>
    <w:p w:rsidR="00BF068E" w:rsidRDefault="00BF068E" w:rsidP="00BF0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F068E" w:rsidRDefault="00BF068E" w:rsidP="00BF068E">
      <w:pPr>
        <w:pStyle w:val="para10"/>
        <w:jc w:val="left"/>
        <w:rPr>
          <w:sz w:val="24"/>
        </w:rPr>
      </w:pPr>
      <w:r>
        <w:br w:type="page"/>
        <w:t>[</w:t>
      </w:r>
      <w:r>
        <w:rPr>
          <w:sz w:val="24"/>
        </w:rPr>
        <w:t xml:space="preserve">IMPORTANT NOTICE  </w:t>
      </w:r>
      <w:r>
        <w:rPr>
          <w:i/>
          <w:sz w:val="24"/>
        </w:rPr>
        <w:t>APPLICABLE ONLY TO [NON-NETWORK] BENEFITS</w:t>
      </w:r>
    </w:p>
    <w:p w:rsidR="00BF068E" w:rsidRDefault="00BF068E" w:rsidP="00BF068E">
      <w:pPr>
        <w:pStyle w:val="para10"/>
      </w:pPr>
    </w:p>
    <w:p w:rsidR="00BF068E" w:rsidRDefault="00BF068E" w:rsidP="00BF068E">
      <w:pPr>
        <w:pStyle w:val="para8"/>
        <w:rPr>
          <w:sz w:val="24"/>
        </w:rPr>
      </w:pPr>
      <w:r>
        <w:rPr>
          <w:sz w:val="24"/>
        </w:rPr>
        <w:t xml:space="preserve">[This Contract has utilization review features which are applicable to </w:t>
      </w:r>
      <w:r>
        <w:rPr>
          <w:b/>
          <w:sz w:val="24"/>
        </w:rPr>
        <w:t>[Non-Network]</w:t>
      </w:r>
      <w:r>
        <w:rPr>
          <w:sz w:val="24"/>
        </w:rPr>
        <w:t xml:space="preserve"> benefits.  Under these features, [ABC - Systems, a health care review organization] reviews Hospital admissions and Surgery performed outside of a Practitioner's office [for Us]. These features must be complied with if a [Member]:</w:t>
      </w:r>
    </w:p>
    <w:p w:rsidR="00BF068E" w:rsidRDefault="00BF068E" w:rsidP="00BF068E">
      <w:pPr>
        <w:pStyle w:val="para8"/>
        <w:numPr>
          <w:ilvl w:val="0"/>
          <w:numId w:val="87"/>
        </w:numPr>
        <w:ind w:left="0" w:firstLine="0"/>
        <w:rPr>
          <w:sz w:val="24"/>
        </w:rPr>
      </w:pPr>
      <w:r>
        <w:rPr>
          <w:sz w:val="24"/>
        </w:rPr>
        <w:t>is admitted as an Inpatient to a Hospital, or</w:t>
      </w:r>
    </w:p>
    <w:p w:rsidR="00BF068E" w:rsidRDefault="00BF068E" w:rsidP="00BF068E">
      <w:pPr>
        <w:pStyle w:val="para8"/>
        <w:numPr>
          <w:ilvl w:val="0"/>
          <w:numId w:val="87"/>
        </w:numPr>
        <w:ind w:left="0" w:firstLine="0"/>
        <w:rPr>
          <w:sz w:val="24"/>
        </w:rPr>
      </w:pPr>
      <w:r>
        <w:rPr>
          <w:sz w:val="24"/>
        </w:rPr>
        <w:t xml:space="preserve">is advised to enter a Hospital or have Surgery performed outside of a Practitioner's office. If a [Member] does not comply with these utilization review features, he or she will not be eligible for full benefits under this Contract.  See the </w:t>
      </w:r>
      <w:r>
        <w:rPr>
          <w:b/>
          <w:sz w:val="24"/>
        </w:rPr>
        <w:t xml:space="preserve">Utilization Review Features </w:t>
      </w:r>
      <w:r>
        <w:rPr>
          <w:sz w:val="24"/>
        </w:rPr>
        <w:t>section for details.]</w:t>
      </w:r>
    </w:p>
    <w:p w:rsidR="00BF068E" w:rsidRDefault="00BF068E" w:rsidP="00BF068E">
      <w:pPr>
        <w:pStyle w:val="para8"/>
        <w:rPr>
          <w:sz w:val="24"/>
        </w:rPr>
      </w:pPr>
    </w:p>
    <w:p w:rsidR="00BF068E" w:rsidRDefault="00BF068E" w:rsidP="00BF068E">
      <w:pPr>
        <w:pStyle w:val="para8"/>
        <w:rPr>
          <w:sz w:val="24"/>
        </w:rPr>
      </w:pPr>
      <w:r>
        <w:rPr>
          <w:sz w:val="24"/>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Pr>
          <w:b/>
          <w:sz w:val="24"/>
        </w:rPr>
        <w:t xml:space="preserve">Specialty Case Management </w:t>
      </w:r>
      <w:r>
        <w:rPr>
          <w:sz w:val="24"/>
        </w:rPr>
        <w:t>section for details.]</w:t>
      </w:r>
    </w:p>
    <w:p w:rsidR="00BF068E" w:rsidRDefault="00BF068E" w:rsidP="00BF068E">
      <w:pPr>
        <w:pStyle w:val="para8"/>
        <w:rPr>
          <w:sz w:val="24"/>
        </w:rPr>
      </w:pPr>
    </w:p>
    <w:p w:rsidR="00BF068E" w:rsidRDefault="00BF068E" w:rsidP="00BF068E">
      <w:pPr>
        <w:pStyle w:val="para8"/>
        <w:rPr>
          <w:sz w:val="24"/>
        </w:rPr>
      </w:pPr>
      <w:r>
        <w:rPr>
          <w:sz w:val="24"/>
        </w:rPr>
        <w:t xml:space="preserve">[This Contract has centers of excellence features.  Under these features, a [Member] may obtain necessary care and treatment from Providers with whom We have entered into agreements.  See the </w:t>
      </w:r>
      <w:r>
        <w:rPr>
          <w:b/>
          <w:sz w:val="24"/>
        </w:rPr>
        <w:t xml:space="preserve">Centers of Excellence Features </w:t>
      </w:r>
      <w:r>
        <w:rPr>
          <w:sz w:val="24"/>
        </w:rPr>
        <w:t>section for details.]</w:t>
      </w:r>
    </w:p>
    <w:p w:rsidR="00BF068E" w:rsidRDefault="00BF068E" w:rsidP="00BF068E">
      <w:pPr>
        <w:pStyle w:val="para8"/>
        <w:rPr>
          <w:sz w:val="24"/>
        </w:rPr>
      </w:pPr>
    </w:p>
    <w:p w:rsidR="00BF068E" w:rsidRDefault="00BF068E" w:rsidP="00BF068E">
      <w:pPr>
        <w:pStyle w:val="para8"/>
        <w:rPr>
          <w:sz w:val="24"/>
        </w:rPr>
      </w:pPr>
      <w:r>
        <w:rPr>
          <w:sz w:val="24"/>
        </w:rPr>
        <w:t>What We pay is subject to all of the terms of this Contract.  Read this Contract carefully and keep it available when consulting a Practitioner.</w:t>
      </w:r>
    </w:p>
    <w:p w:rsidR="00BF068E" w:rsidRDefault="00BF068E" w:rsidP="00BF068E">
      <w:pPr>
        <w:pStyle w:val="para8"/>
        <w:rPr>
          <w:sz w:val="24"/>
        </w:rPr>
      </w:pPr>
    </w:p>
    <w:p w:rsidR="00BF068E" w:rsidRDefault="00BF068E" w:rsidP="00BF068E">
      <w:pPr>
        <w:pStyle w:val="para8"/>
        <w:rPr>
          <w:sz w:val="24"/>
        </w:rPr>
      </w:pPr>
      <w:r>
        <w:rPr>
          <w:sz w:val="24"/>
        </w:rPr>
        <w:t>If an Employee has any questions after reading this Contract he or she should [call The Group Claim Office at the number shown on his or her Identification Card.]</w:t>
      </w:r>
    </w:p>
    <w:p w:rsidR="00BF068E" w:rsidRDefault="00BF068E" w:rsidP="00BF068E">
      <w:pPr>
        <w:pStyle w:val="para8"/>
        <w:rPr>
          <w:sz w:val="24"/>
        </w:rPr>
      </w:pPr>
    </w:p>
    <w:p w:rsidR="00BF068E" w:rsidRDefault="00BF068E" w:rsidP="00BF068E">
      <w:pPr>
        <w:pStyle w:val="para8"/>
        <w:rPr>
          <w:sz w:val="24"/>
        </w:rPr>
      </w:pPr>
      <w:r>
        <w:rPr>
          <w:sz w:val="24"/>
        </w:rPr>
        <w:t>We are not responsible for medical or other results arising directly or indirectly from the [Member’s] participation in these Utilization Review Features.]</w:t>
      </w:r>
    </w:p>
    <w:p w:rsidR="00BF068E" w:rsidRDefault="00BF068E" w:rsidP="00BF068E">
      <w:pPr>
        <w:pStyle w:val="para8"/>
        <w:rPr>
          <w:sz w:val="24"/>
        </w:rPr>
      </w:pPr>
    </w:p>
    <w:p w:rsidR="00BF068E" w:rsidRDefault="00BF068E" w:rsidP="00BF068E">
      <w:pPr>
        <w:pStyle w:val="para10"/>
        <w:rPr>
          <w:sz w:val="22"/>
        </w:rPr>
      </w:pPr>
      <w:r>
        <w:rPr>
          <w:sz w:val="22"/>
        </w:rPr>
        <w:t>[[NON-NETWORK] UTILIZATION REVIEW FEATURES</w:t>
      </w:r>
    </w:p>
    <w:p w:rsidR="00BF068E" w:rsidRDefault="00BF068E" w:rsidP="00BF068E">
      <w:pPr>
        <w:pStyle w:val="para10"/>
      </w:pPr>
    </w:p>
    <w:p w:rsidR="00BF068E" w:rsidRDefault="00BF068E" w:rsidP="00BF068E">
      <w:pPr>
        <w:pStyle w:val="para7"/>
        <w:rPr>
          <w:b/>
        </w:rPr>
      </w:pPr>
      <w:r>
        <w:rPr>
          <w:b/>
        </w:rPr>
        <w:t>Important Notice: If a [Member] does not comply with this Contract’s utilization review features, he or she will not be eligible for full benefits under this Contract.</w:t>
      </w:r>
    </w:p>
    <w:p w:rsidR="00BF068E" w:rsidRDefault="00BF068E" w:rsidP="00BF068E">
      <w:pPr>
        <w:pStyle w:val="para7"/>
      </w:pPr>
    </w:p>
    <w:p w:rsidR="00BF068E" w:rsidRDefault="00BF068E" w:rsidP="00BF068E">
      <w:pPr>
        <w:pStyle w:val="para8"/>
        <w:rPr>
          <w:sz w:val="24"/>
        </w:rPr>
      </w:pPr>
      <w:r>
        <w:rPr>
          <w:sz w:val="24"/>
        </w:rPr>
        <w:t>Compliance with this Contract’s utilization review features does not guarantee what We will pay for Covered Charges.  What We pay is based on:</w:t>
      </w:r>
    </w:p>
    <w:p w:rsidR="00BF068E" w:rsidRDefault="00BF068E" w:rsidP="00BF068E">
      <w:pPr>
        <w:pStyle w:val="para8"/>
        <w:rPr>
          <w:sz w:val="24"/>
        </w:rPr>
      </w:pPr>
    </w:p>
    <w:p w:rsidR="00BF068E" w:rsidRDefault="00BF068E" w:rsidP="00BF068E">
      <w:pPr>
        <w:pStyle w:val="para11"/>
        <w:numPr>
          <w:ilvl w:val="0"/>
          <w:numId w:val="88"/>
        </w:numPr>
        <w:ind w:left="0" w:firstLine="0"/>
        <w:rPr>
          <w:b w:val="0"/>
          <w:sz w:val="24"/>
        </w:rPr>
      </w:pPr>
      <w:r>
        <w:rPr>
          <w:b w:val="0"/>
          <w:sz w:val="24"/>
        </w:rPr>
        <w:t>the charges for the Covered Charges actually incurred;</w:t>
      </w:r>
    </w:p>
    <w:p w:rsidR="00BF068E" w:rsidRDefault="00BF068E" w:rsidP="00BF068E">
      <w:pPr>
        <w:pStyle w:val="para11"/>
        <w:numPr>
          <w:ilvl w:val="0"/>
          <w:numId w:val="88"/>
        </w:numPr>
        <w:ind w:left="0" w:firstLine="0"/>
        <w:rPr>
          <w:b w:val="0"/>
          <w:sz w:val="24"/>
        </w:rPr>
      </w:pPr>
      <w:r>
        <w:rPr>
          <w:b w:val="0"/>
          <w:sz w:val="24"/>
        </w:rPr>
        <w:t>the [Member] being eligible for coverage under this Contract at the time such charges are incurred; and</w:t>
      </w:r>
    </w:p>
    <w:p w:rsidR="00BF068E" w:rsidRDefault="00BF068E" w:rsidP="00BF068E">
      <w:pPr>
        <w:pStyle w:val="para11"/>
        <w:numPr>
          <w:ilvl w:val="0"/>
          <w:numId w:val="88"/>
        </w:numPr>
        <w:ind w:left="0" w:firstLine="0"/>
        <w:rPr>
          <w:b w:val="0"/>
          <w:sz w:val="24"/>
        </w:rPr>
      </w:pPr>
      <w:r>
        <w:rPr>
          <w:b w:val="0"/>
          <w:sz w:val="24"/>
        </w:rPr>
        <w:t>the Cash Deductible, Copayment and Coinsurance provisions, and all of the other terms of this Contract.</w:t>
      </w:r>
    </w:p>
    <w:p w:rsidR="00BF068E" w:rsidRDefault="00BF068E" w:rsidP="00BF068E">
      <w:pPr>
        <w:pStyle w:val="para11"/>
        <w:rPr>
          <w:sz w:val="24"/>
        </w:rPr>
      </w:pPr>
    </w:p>
    <w:p w:rsidR="00BF068E" w:rsidRDefault="00BF068E" w:rsidP="00BF068E">
      <w:pPr>
        <w:pStyle w:val="para7"/>
        <w:rPr>
          <w:b/>
        </w:rPr>
      </w:pPr>
      <w:r>
        <w:rPr>
          <w:b/>
        </w:rPr>
        <w:t>Definitions</w:t>
      </w:r>
    </w:p>
    <w:p w:rsidR="00BF068E" w:rsidRDefault="00BF068E" w:rsidP="00BF068E">
      <w:pPr>
        <w:pStyle w:val="para7"/>
      </w:pPr>
    </w:p>
    <w:p w:rsidR="00BF068E" w:rsidRDefault="00BF068E" w:rsidP="00BF068E">
      <w:pPr>
        <w:pStyle w:val="para8"/>
        <w:rPr>
          <w:sz w:val="24"/>
        </w:rPr>
      </w:pPr>
      <w:r>
        <w:rPr>
          <w:sz w:val="24"/>
        </w:rPr>
        <w:t>"Hospital admission" means admission of a [Member] to a Hospital as an Inpatient for Medically Necessary and</w:t>
      </w:r>
      <w:r>
        <w:rPr>
          <w:b/>
          <w:sz w:val="24"/>
        </w:rPr>
        <w:t xml:space="preserve"> </w:t>
      </w:r>
      <w:r>
        <w:rPr>
          <w:sz w:val="24"/>
        </w:rPr>
        <w:t>Appropriate care and treatment of a Illness or Injury.</w:t>
      </w:r>
    </w:p>
    <w:p w:rsidR="00BF068E" w:rsidRDefault="00BF068E" w:rsidP="00BF068E">
      <w:pPr>
        <w:pStyle w:val="para8"/>
        <w:rPr>
          <w:sz w:val="24"/>
        </w:rPr>
      </w:pPr>
    </w:p>
    <w:p w:rsidR="00BF068E" w:rsidRDefault="00BF068E" w:rsidP="00BF068E">
      <w:pPr>
        <w:pStyle w:val="para8"/>
        <w:rPr>
          <w:sz w:val="24"/>
        </w:rPr>
      </w:pPr>
    </w:p>
    <w:p w:rsidR="00BF068E" w:rsidRDefault="00BF068E" w:rsidP="00BF068E">
      <w:pPr>
        <w:pStyle w:val="para8"/>
        <w:rPr>
          <w:sz w:val="24"/>
        </w:rPr>
      </w:pPr>
      <w:r>
        <w:rPr>
          <w:sz w:val="24"/>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BF068E" w:rsidRDefault="00BF068E" w:rsidP="00BF068E">
      <w:pPr>
        <w:pStyle w:val="para8"/>
        <w:rPr>
          <w:sz w:val="24"/>
        </w:rPr>
      </w:pPr>
    </w:p>
    <w:p w:rsidR="00BF068E" w:rsidRDefault="00BF068E" w:rsidP="00BF068E">
      <w:pPr>
        <w:pStyle w:val="para8"/>
        <w:rPr>
          <w:sz w:val="24"/>
        </w:rPr>
      </w:pPr>
      <w:r>
        <w:rPr>
          <w:sz w:val="24"/>
        </w:rPr>
        <w:t>"Regular working day" means [Monday through Friday from 9 a.m. to 9 p.m. Eastern Time,] not including legal holidays.</w:t>
      </w:r>
    </w:p>
    <w:p w:rsidR="00BF068E" w:rsidRDefault="00BF068E" w:rsidP="00BF068E">
      <w:pPr>
        <w:pStyle w:val="para2"/>
      </w:pPr>
    </w:p>
    <w:p w:rsidR="00BF068E" w:rsidRDefault="00BF068E" w:rsidP="00BF068E">
      <w:pPr>
        <w:pStyle w:val="para2"/>
        <w:rPr>
          <w:sz w:val="24"/>
        </w:rPr>
      </w:pPr>
      <w:r>
        <w:rPr>
          <w:sz w:val="24"/>
        </w:rPr>
        <w:t>Grievance Procedure</w:t>
      </w:r>
    </w:p>
    <w:p w:rsidR="00BF068E" w:rsidRDefault="00BF068E" w:rsidP="00BF068E">
      <w:pPr>
        <w:pStyle w:val="para3"/>
        <w:rPr>
          <w:b w:val="0"/>
          <w:sz w:val="24"/>
        </w:rPr>
      </w:pPr>
      <w:r>
        <w:rPr>
          <w:b w:val="0"/>
          <w:sz w:val="24"/>
        </w:rPr>
        <w:t>Carriers must include the disclosure requirements set forth in N.J.A.C. 11:24-3.2.</w:t>
      </w:r>
    </w:p>
    <w:p w:rsidR="00BF068E" w:rsidRDefault="00BF068E" w:rsidP="00BF068E">
      <w:pPr>
        <w:pStyle w:val="para3"/>
        <w:rPr>
          <w:sz w:val="24"/>
        </w:rPr>
      </w:pPr>
    </w:p>
    <w:p w:rsidR="00BF068E" w:rsidRDefault="00BF068E" w:rsidP="00BF068E">
      <w:pPr>
        <w:pStyle w:val="para5"/>
        <w:ind w:left="0" w:firstLine="0"/>
        <w:rPr>
          <w:b/>
          <w:sz w:val="24"/>
        </w:rPr>
      </w:pPr>
      <w:r>
        <w:rPr>
          <w:b/>
          <w:sz w:val="24"/>
        </w:rPr>
        <w:t>[REQUIRED HOSPITAL STAY REVIEW</w:t>
      </w:r>
    </w:p>
    <w:p w:rsidR="00BF068E" w:rsidRDefault="00BF068E" w:rsidP="00BF068E">
      <w:pPr>
        <w:pStyle w:val="para5"/>
        <w:ind w:left="0" w:firstLine="0"/>
        <w:rPr>
          <w:sz w:val="24"/>
        </w:rPr>
      </w:pPr>
    </w:p>
    <w:p w:rsidR="00BF068E" w:rsidRDefault="00BF068E" w:rsidP="00BF068E">
      <w:pPr>
        <w:pStyle w:val="para5"/>
        <w:ind w:left="0" w:firstLine="0"/>
        <w:rPr>
          <w:b/>
          <w:sz w:val="24"/>
        </w:rPr>
      </w:pPr>
      <w:r>
        <w:rPr>
          <w:b/>
          <w:sz w:val="24"/>
        </w:rPr>
        <w:t>Important Notice: If a [Member] does not comply with these Hospital stay review features, he or she will not be eligible for full benefits under this Contract.</w:t>
      </w:r>
    </w:p>
    <w:p w:rsidR="00BF068E" w:rsidRDefault="00BF068E" w:rsidP="00BF068E">
      <w:pPr>
        <w:pStyle w:val="para5"/>
        <w:ind w:left="0" w:firstLine="0"/>
        <w:rPr>
          <w:sz w:val="24"/>
        </w:rPr>
      </w:pPr>
    </w:p>
    <w:p w:rsidR="00BF068E" w:rsidRDefault="00BF068E" w:rsidP="00BF068E">
      <w:pPr>
        <w:pStyle w:val="para5"/>
        <w:ind w:left="0" w:firstLine="0"/>
        <w:rPr>
          <w:b/>
          <w:sz w:val="24"/>
        </w:rPr>
      </w:pPr>
      <w:r>
        <w:rPr>
          <w:b/>
          <w:sz w:val="24"/>
        </w:rPr>
        <w:t>Notice of Hospital Admission Required</w:t>
      </w:r>
    </w:p>
    <w:p w:rsidR="00BF068E" w:rsidRDefault="00BF068E" w:rsidP="00BF068E">
      <w:pPr>
        <w:pStyle w:val="para3"/>
        <w:rPr>
          <w:b w:val="0"/>
          <w:sz w:val="24"/>
        </w:rPr>
      </w:pPr>
      <w:r>
        <w:rPr>
          <w:b w:val="0"/>
          <w:sz w:val="24"/>
        </w:rPr>
        <w:t>We require notice of all Hospital admissions.  The times and manner in which the notice must be given is described below.  When a [Member] does not comply with the requirements of this section We reduce what We pay for covered Hospital charges as a penalty.</w:t>
      </w:r>
    </w:p>
    <w:p w:rsidR="00BF068E" w:rsidRDefault="00BF068E" w:rsidP="00BF068E">
      <w:pPr>
        <w:pStyle w:val="para3"/>
        <w:rPr>
          <w:sz w:val="24"/>
        </w:rPr>
      </w:pPr>
    </w:p>
    <w:p w:rsidR="00BF068E" w:rsidRDefault="00BF068E" w:rsidP="00BF068E">
      <w:pPr>
        <w:pStyle w:val="para5"/>
        <w:ind w:left="0" w:firstLine="0"/>
        <w:rPr>
          <w:b/>
          <w:sz w:val="24"/>
        </w:rPr>
      </w:pPr>
      <w:r>
        <w:rPr>
          <w:b/>
          <w:sz w:val="24"/>
        </w:rPr>
        <w:t>Pre-Hospital Review</w:t>
      </w:r>
    </w:p>
    <w:p w:rsidR="00BF068E" w:rsidRDefault="00BF068E" w:rsidP="00BF068E">
      <w:pPr>
        <w:pStyle w:val="para3"/>
        <w:rPr>
          <w:b w:val="0"/>
          <w:sz w:val="24"/>
        </w:rPr>
      </w:pPr>
      <w:r>
        <w:rPr>
          <w:b w:val="0"/>
          <w:sz w:val="24"/>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BF068E" w:rsidRDefault="00BF068E" w:rsidP="00BF068E">
      <w:pPr>
        <w:pStyle w:val="para3"/>
        <w:rPr>
          <w:b w:val="0"/>
          <w:sz w:val="24"/>
        </w:rPr>
      </w:pPr>
    </w:p>
    <w:p w:rsidR="00BF068E" w:rsidRDefault="00BF068E" w:rsidP="00BF068E">
      <w:pPr>
        <w:pStyle w:val="para3"/>
        <w:rPr>
          <w:b w:val="0"/>
          <w:sz w:val="24"/>
        </w:rPr>
      </w:pPr>
      <w:r>
        <w:rPr>
          <w:b w:val="0"/>
          <w:sz w:val="24"/>
        </w:rPr>
        <w:t>When [ABC] receives the notice and request, [they] evaluate:</w:t>
      </w:r>
    </w:p>
    <w:p w:rsidR="00BF068E" w:rsidRDefault="00BF068E" w:rsidP="00BF068E">
      <w:pPr>
        <w:pStyle w:val="para4"/>
        <w:numPr>
          <w:ilvl w:val="0"/>
          <w:numId w:val="89"/>
        </w:numPr>
        <w:ind w:left="0" w:firstLine="0"/>
        <w:rPr>
          <w:b w:val="0"/>
        </w:rPr>
      </w:pPr>
      <w:r>
        <w:rPr>
          <w:b w:val="0"/>
        </w:rPr>
        <w:t>the Medical Necessity and Appropriateness of the Hospital admission;</w:t>
      </w:r>
    </w:p>
    <w:p w:rsidR="00BF068E" w:rsidRDefault="00BF068E" w:rsidP="00BF068E">
      <w:pPr>
        <w:pStyle w:val="para4"/>
        <w:numPr>
          <w:ilvl w:val="0"/>
          <w:numId w:val="89"/>
        </w:numPr>
        <w:ind w:left="0" w:firstLine="0"/>
        <w:rPr>
          <w:b w:val="0"/>
        </w:rPr>
      </w:pPr>
      <w:r>
        <w:rPr>
          <w:b w:val="0"/>
        </w:rPr>
        <w:t>the anticipated length of stay; and</w:t>
      </w:r>
    </w:p>
    <w:p w:rsidR="00BF068E" w:rsidRDefault="00BF068E" w:rsidP="00BF068E">
      <w:pPr>
        <w:pStyle w:val="para4"/>
        <w:numPr>
          <w:ilvl w:val="0"/>
          <w:numId w:val="89"/>
        </w:numPr>
        <w:ind w:left="0" w:firstLine="0"/>
        <w:rPr>
          <w:b w:val="0"/>
        </w:rPr>
      </w:pPr>
      <w:r>
        <w:rPr>
          <w:b w:val="0"/>
        </w:rPr>
        <w:t>the appropriateness of health care alternatives, like home health care or other out-patient care.</w:t>
      </w:r>
    </w:p>
    <w:p w:rsidR="00BF068E" w:rsidRDefault="00BF068E" w:rsidP="00BF068E">
      <w:pPr>
        <w:pStyle w:val="para4"/>
      </w:pPr>
    </w:p>
    <w:p w:rsidR="00BF068E" w:rsidRDefault="00BF068E" w:rsidP="00BF068E">
      <w:pPr>
        <w:pStyle w:val="para3"/>
        <w:rPr>
          <w:b w:val="0"/>
          <w:sz w:val="24"/>
        </w:rPr>
      </w:pPr>
      <w:r>
        <w:rPr>
          <w:b w:val="0"/>
          <w:sz w:val="24"/>
        </w:rPr>
        <w:t>[ABC]notifies the [Member’s] Practitioner [by phone, of the outcome of their review. And [they] confirm the outcome of [their] review in writing.]</w:t>
      </w:r>
    </w:p>
    <w:p w:rsidR="00BF068E" w:rsidRDefault="00BF068E" w:rsidP="00BF068E">
      <w:pPr>
        <w:pStyle w:val="para3"/>
        <w:rPr>
          <w:b w:val="0"/>
          <w:sz w:val="24"/>
        </w:rPr>
      </w:pPr>
    </w:p>
    <w:p w:rsidR="00BF068E" w:rsidRDefault="00BF068E" w:rsidP="00BF068E">
      <w:pPr>
        <w:pStyle w:val="para3"/>
        <w:rPr>
          <w:b w:val="0"/>
          <w:sz w:val="24"/>
        </w:rPr>
      </w:pPr>
      <w:r>
        <w:rPr>
          <w:b w:val="0"/>
          <w:sz w:val="24"/>
        </w:rPr>
        <w:t>If [ABC] authorizes a Hospital admission, the authorization is valid for:</w:t>
      </w:r>
    </w:p>
    <w:p w:rsidR="00BF068E" w:rsidRDefault="00BF068E" w:rsidP="00BF068E">
      <w:pPr>
        <w:pStyle w:val="para3"/>
        <w:numPr>
          <w:ilvl w:val="0"/>
          <w:numId w:val="90"/>
        </w:numPr>
        <w:ind w:left="0" w:firstLine="0"/>
        <w:rPr>
          <w:b w:val="0"/>
          <w:sz w:val="24"/>
        </w:rPr>
      </w:pPr>
      <w:r>
        <w:rPr>
          <w:b w:val="0"/>
          <w:sz w:val="24"/>
        </w:rPr>
        <w:t>the specified Hospital;</w:t>
      </w:r>
    </w:p>
    <w:p w:rsidR="00BF068E" w:rsidRDefault="00BF068E" w:rsidP="00BF068E">
      <w:pPr>
        <w:pStyle w:val="para3"/>
        <w:numPr>
          <w:ilvl w:val="0"/>
          <w:numId w:val="90"/>
        </w:numPr>
        <w:ind w:left="0" w:firstLine="0"/>
        <w:rPr>
          <w:b w:val="0"/>
          <w:sz w:val="24"/>
        </w:rPr>
      </w:pPr>
      <w:r>
        <w:rPr>
          <w:b w:val="0"/>
          <w:sz w:val="24"/>
        </w:rPr>
        <w:t>the named attending Practitioner; and</w:t>
      </w:r>
    </w:p>
    <w:p w:rsidR="00BF068E" w:rsidRDefault="00BF068E" w:rsidP="00BF068E">
      <w:pPr>
        <w:pStyle w:val="para3"/>
        <w:numPr>
          <w:ilvl w:val="0"/>
          <w:numId w:val="90"/>
        </w:numPr>
        <w:ind w:left="0" w:firstLine="0"/>
        <w:rPr>
          <w:b w:val="0"/>
          <w:sz w:val="24"/>
        </w:rPr>
      </w:pPr>
      <w:r>
        <w:rPr>
          <w:b w:val="0"/>
          <w:sz w:val="24"/>
        </w:rPr>
        <w:t>the authorized length of stay.</w:t>
      </w:r>
    </w:p>
    <w:p w:rsidR="00BF068E" w:rsidRDefault="00BF068E" w:rsidP="00BF068E">
      <w:pPr>
        <w:pStyle w:val="para3"/>
        <w:rPr>
          <w:b w:val="0"/>
          <w:sz w:val="24"/>
        </w:rPr>
      </w:pPr>
    </w:p>
    <w:p w:rsidR="00BF068E" w:rsidRDefault="00BF068E" w:rsidP="00BF068E">
      <w:pPr>
        <w:pStyle w:val="para3"/>
        <w:rPr>
          <w:b w:val="0"/>
          <w:sz w:val="24"/>
        </w:rPr>
      </w:pPr>
      <w:r>
        <w:rPr>
          <w:b w:val="0"/>
          <w:sz w:val="24"/>
        </w:rPr>
        <w:t>The authorization becomes invalid and the [Member’s] admission must be reviewed by [ABC] again if:</w:t>
      </w:r>
    </w:p>
    <w:p w:rsidR="00BF068E" w:rsidRDefault="00BF068E" w:rsidP="00BF068E">
      <w:pPr>
        <w:pStyle w:val="para4"/>
        <w:numPr>
          <w:ilvl w:val="0"/>
          <w:numId w:val="91"/>
        </w:numPr>
        <w:ind w:left="0" w:firstLine="0"/>
        <w:rPr>
          <w:b w:val="0"/>
        </w:rPr>
      </w:pPr>
      <w:r>
        <w:rPr>
          <w:b w:val="0"/>
        </w:rPr>
        <w:t>he or she enters a Facility other than the specified Facility;</w:t>
      </w:r>
    </w:p>
    <w:p w:rsidR="00BF068E" w:rsidRDefault="00BF068E" w:rsidP="00BF068E">
      <w:pPr>
        <w:pStyle w:val="para4"/>
        <w:numPr>
          <w:ilvl w:val="0"/>
          <w:numId w:val="91"/>
        </w:numPr>
        <w:ind w:left="0" w:firstLine="0"/>
        <w:rPr>
          <w:b w:val="0"/>
        </w:rPr>
      </w:pPr>
      <w:r>
        <w:rPr>
          <w:b w:val="0"/>
        </w:rPr>
        <w:t>he or she changes attending Practitioners; or</w:t>
      </w:r>
    </w:p>
    <w:p w:rsidR="00BF068E" w:rsidRDefault="00BF068E" w:rsidP="00BF068E">
      <w:pPr>
        <w:pStyle w:val="para4"/>
        <w:numPr>
          <w:ilvl w:val="0"/>
          <w:numId w:val="91"/>
        </w:numPr>
        <w:ind w:left="0" w:firstLine="0"/>
        <w:rPr>
          <w:b w:val="0"/>
        </w:rPr>
      </w:pPr>
      <w:r>
        <w:rPr>
          <w:b w:val="0"/>
        </w:rPr>
        <w:t>more than [60 days] elapse between the time he or she obtains authorization and the time he or she enters the Hospital, except in the case of a maternity admission.</w:t>
      </w:r>
    </w:p>
    <w:p w:rsidR="00BF068E" w:rsidRDefault="00BF068E" w:rsidP="00BF068E">
      <w:pPr>
        <w:pStyle w:val="para4"/>
        <w:rPr>
          <w:b w:val="0"/>
        </w:rPr>
      </w:pPr>
    </w:p>
    <w:p w:rsidR="00BF068E" w:rsidRDefault="00BF068E" w:rsidP="00BF068E">
      <w:pPr>
        <w:pStyle w:val="para5"/>
        <w:ind w:left="0" w:firstLine="0"/>
        <w:rPr>
          <w:b/>
          <w:sz w:val="24"/>
        </w:rPr>
      </w:pPr>
      <w:r>
        <w:rPr>
          <w:b/>
          <w:sz w:val="24"/>
        </w:rPr>
        <w:t>Emergency Admission</w:t>
      </w:r>
    </w:p>
    <w:p w:rsidR="00BF068E" w:rsidRDefault="00BF068E" w:rsidP="00BF068E">
      <w:pPr>
        <w:pStyle w:val="para3"/>
        <w:rPr>
          <w:b w:val="0"/>
          <w:sz w:val="24"/>
        </w:rPr>
      </w:pPr>
      <w:r>
        <w:rPr>
          <w:b w:val="0"/>
          <w:sz w:val="24"/>
        </w:rPr>
        <w:t xml:space="preserve"> [ABC] must be notified of all Emergency admissions by phone. This must be done by the [Member] or the [Member’s] Practitioner no later than the end of the next regular working days or as soon as possible after the admission occurs.</w:t>
      </w:r>
    </w:p>
    <w:p w:rsidR="00BF068E" w:rsidRDefault="00BF068E" w:rsidP="00BF068E">
      <w:pPr>
        <w:pStyle w:val="para3"/>
        <w:rPr>
          <w:b w:val="0"/>
          <w:sz w:val="24"/>
        </w:rPr>
      </w:pPr>
    </w:p>
    <w:p w:rsidR="00BF068E" w:rsidRDefault="00BF068E" w:rsidP="00BF068E">
      <w:pPr>
        <w:pStyle w:val="para8"/>
        <w:rPr>
          <w:sz w:val="24"/>
        </w:rPr>
      </w:pPr>
      <w:r>
        <w:rPr>
          <w:sz w:val="24"/>
        </w:rPr>
        <w:t>When [ABC] is notified [by phone,] they require the following information:</w:t>
      </w:r>
    </w:p>
    <w:p w:rsidR="00BF068E" w:rsidRDefault="00BF068E" w:rsidP="00BF068E">
      <w:pPr>
        <w:pStyle w:val="para8"/>
        <w:numPr>
          <w:ilvl w:val="0"/>
          <w:numId w:val="92"/>
        </w:numPr>
        <w:ind w:left="0" w:firstLine="0"/>
        <w:rPr>
          <w:sz w:val="24"/>
        </w:rPr>
      </w:pPr>
      <w:r>
        <w:rPr>
          <w:sz w:val="24"/>
        </w:rPr>
        <w:t>the [Member’s] name, social security number and date of birth;</w:t>
      </w:r>
    </w:p>
    <w:p w:rsidR="00BF068E" w:rsidRDefault="00BF068E" w:rsidP="00BF068E">
      <w:pPr>
        <w:pStyle w:val="para8"/>
        <w:numPr>
          <w:ilvl w:val="0"/>
          <w:numId w:val="92"/>
        </w:numPr>
        <w:ind w:left="0" w:firstLine="0"/>
        <w:rPr>
          <w:sz w:val="24"/>
        </w:rPr>
      </w:pPr>
      <w:r>
        <w:rPr>
          <w:sz w:val="24"/>
        </w:rPr>
        <w:t>the [Member’s] group plan number;</w:t>
      </w:r>
    </w:p>
    <w:p w:rsidR="00BF068E" w:rsidRDefault="00BF068E" w:rsidP="00BF068E">
      <w:pPr>
        <w:pStyle w:val="para8"/>
        <w:numPr>
          <w:ilvl w:val="0"/>
          <w:numId w:val="92"/>
        </w:numPr>
        <w:ind w:left="0" w:firstLine="0"/>
        <w:rPr>
          <w:sz w:val="24"/>
        </w:rPr>
      </w:pPr>
      <w:r>
        <w:rPr>
          <w:sz w:val="24"/>
        </w:rPr>
        <w:t>the reason for the admission</w:t>
      </w:r>
    </w:p>
    <w:p w:rsidR="00BF068E" w:rsidRDefault="00BF068E" w:rsidP="00BF068E">
      <w:pPr>
        <w:pStyle w:val="para8"/>
        <w:numPr>
          <w:ilvl w:val="0"/>
          <w:numId w:val="92"/>
        </w:numPr>
        <w:ind w:left="0" w:firstLine="0"/>
        <w:rPr>
          <w:sz w:val="24"/>
        </w:rPr>
      </w:pPr>
      <w:r>
        <w:rPr>
          <w:sz w:val="24"/>
        </w:rPr>
        <w:t>the name and location of the Hospital</w:t>
      </w:r>
    </w:p>
    <w:p w:rsidR="00BF068E" w:rsidRDefault="00BF068E" w:rsidP="00BF068E">
      <w:pPr>
        <w:pStyle w:val="para8"/>
        <w:numPr>
          <w:ilvl w:val="0"/>
          <w:numId w:val="92"/>
        </w:numPr>
        <w:ind w:left="0" w:firstLine="0"/>
        <w:rPr>
          <w:sz w:val="24"/>
        </w:rPr>
      </w:pPr>
      <w:r>
        <w:rPr>
          <w:sz w:val="24"/>
        </w:rPr>
        <w:t>when the admission occurred; and</w:t>
      </w:r>
    </w:p>
    <w:p w:rsidR="00BF068E" w:rsidRDefault="00BF068E" w:rsidP="00BF068E">
      <w:pPr>
        <w:pStyle w:val="para8"/>
        <w:numPr>
          <w:ilvl w:val="0"/>
          <w:numId w:val="92"/>
        </w:numPr>
        <w:ind w:left="0" w:firstLine="0"/>
        <w:rPr>
          <w:sz w:val="24"/>
        </w:rPr>
      </w:pPr>
      <w:r>
        <w:rPr>
          <w:sz w:val="24"/>
        </w:rPr>
        <w:t>the name of the [Member’s] Practitioner.</w:t>
      </w:r>
    </w:p>
    <w:p w:rsidR="00BF068E" w:rsidRDefault="00BF068E" w:rsidP="00BF068E">
      <w:pPr>
        <w:pStyle w:val="para8"/>
        <w:rPr>
          <w:sz w:val="24"/>
        </w:rPr>
      </w:pPr>
    </w:p>
    <w:p w:rsidR="00BF068E" w:rsidRDefault="00BF068E" w:rsidP="00BF068E">
      <w:pPr>
        <w:pStyle w:val="para7"/>
        <w:rPr>
          <w:b/>
        </w:rPr>
      </w:pPr>
      <w:r>
        <w:rPr>
          <w:b/>
        </w:rPr>
        <w:t>Continued Stay Review</w:t>
      </w:r>
    </w:p>
    <w:p w:rsidR="00BF068E" w:rsidRDefault="00BF068E" w:rsidP="00BF068E">
      <w:pPr>
        <w:pStyle w:val="para8"/>
        <w:rPr>
          <w:sz w:val="24"/>
        </w:rPr>
      </w:pPr>
      <w:r>
        <w:rPr>
          <w:sz w:val="24"/>
        </w:rPr>
        <w:t>The [Member] or his or her Practitioner, must request a continued stay review for any Emergency admission. This must be done at the time [ABC] is notified of such admission.</w:t>
      </w:r>
    </w:p>
    <w:p w:rsidR="00BF068E" w:rsidRDefault="00BF068E" w:rsidP="00BF068E">
      <w:pPr>
        <w:pStyle w:val="para8"/>
        <w:rPr>
          <w:sz w:val="24"/>
        </w:rPr>
      </w:pPr>
    </w:p>
    <w:p w:rsidR="00BF068E" w:rsidRDefault="00BF068E" w:rsidP="00BF068E">
      <w:pPr>
        <w:pStyle w:val="para8"/>
        <w:rPr>
          <w:sz w:val="24"/>
        </w:rPr>
      </w:pPr>
      <w:r>
        <w:rPr>
          <w:sz w:val="24"/>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BF068E" w:rsidRDefault="00BF068E" w:rsidP="00BF068E">
      <w:pPr>
        <w:pStyle w:val="para8"/>
        <w:rPr>
          <w:sz w:val="24"/>
        </w:rPr>
      </w:pPr>
    </w:p>
    <w:p w:rsidR="00BF068E" w:rsidRDefault="00BF068E" w:rsidP="00BF068E">
      <w:pPr>
        <w:pStyle w:val="para8"/>
        <w:rPr>
          <w:sz w:val="24"/>
        </w:rPr>
      </w:pPr>
      <w:r>
        <w:rPr>
          <w:sz w:val="24"/>
        </w:rPr>
        <w:t>[ABC] also has the right to initiate a continued stay review of any Hospital admission. And [ABC] may contact the [Member’s] Practitioner or Hospital by phone or in writing.</w:t>
      </w:r>
    </w:p>
    <w:p w:rsidR="00BF068E" w:rsidRDefault="00BF068E" w:rsidP="00BF068E">
      <w:pPr>
        <w:pStyle w:val="para8"/>
        <w:rPr>
          <w:sz w:val="24"/>
        </w:rPr>
      </w:pPr>
    </w:p>
    <w:p w:rsidR="00BF068E" w:rsidRDefault="00BF068E" w:rsidP="00BF068E">
      <w:pPr>
        <w:pStyle w:val="para8"/>
        <w:rPr>
          <w:sz w:val="24"/>
        </w:rPr>
      </w:pPr>
      <w:r>
        <w:rPr>
          <w:sz w:val="24"/>
        </w:rPr>
        <w:t>In the case of an Emergency admission, the continued stay review evaluates:</w:t>
      </w:r>
    </w:p>
    <w:p w:rsidR="00BF068E" w:rsidRDefault="00BF068E" w:rsidP="00BF068E">
      <w:pPr>
        <w:pStyle w:val="para11"/>
        <w:numPr>
          <w:ilvl w:val="0"/>
          <w:numId w:val="93"/>
        </w:numPr>
        <w:ind w:left="0" w:firstLine="0"/>
        <w:rPr>
          <w:b w:val="0"/>
          <w:sz w:val="24"/>
        </w:rPr>
      </w:pPr>
      <w:r>
        <w:rPr>
          <w:b w:val="0"/>
          <w:sz w:val="24"/>
        </w:rPr>
        <w:t>the Medical Necessity and Appropriateness of the Hospital admission;</w:t>
      </w:r>
    </w:p>
    <w:p w:rsidR="00BF068E" w:rsidRDefault="00BF068E" w:rsidP="00BF068E">
      <w:pPr>
        <w:pStyle w:val="para11"/>
        <w:numPr>
          <w:ilvl w:val="0"/>
          <w:numId w:val="93"/>
        </w:numPr>
        <w:ind w:left="0" w:firstLine="0"/>
        <w:rPr>
          <w:b w:val="0"/>
          <w:sz w:val="24"/>
        </w:rPr>
      </w:pPr>
      <w:r>
        <w:rPr>
          <w:b w:val="0"/>
          <w:sz w:val="24"/>
        </w:rPr>
        <w:t>the anticipated length of stay; and</w:t>
      </w:r>
    </w:p>
    <w:p w:rsidR="00BF068E" w:rsidRDefault="00BF068E" w:rsidP="00BF068E">
      <w:pPr>
        <w:pStyle w:val="para11"/>
        <w:numPr>
          <w:ilvl w:val="0"/>
          <w:numId w:val="93"/>
        </w:numPr>
        <w:ind w:left="0" w:firstLine="0"/>
        <w:rPr>
          <w:b w:val="0"/>
          <w:sz w:val="24"/>
        </w:rPr>
      </w:pPr>
      <w:r>
        <w:rPr>
          <w:b w:val="0"/>
          <w:sz w:val="24"/>
        </w:rPr>
        <w:t>the appropriateness of health care alternatives.</w:t>
      </w:r>
    </w:p>
    <w:p w:rsidR="00BF068E" w:rsidRDefault="00BF068E" w:rsidP="00BF068E">
      <w:pPr>
        <w:pStyle w:val="para11"/>
        <w:rPr>
          <w:sz w:val="24"/>
        </w:rPr>
      </w:pPr>
    </w:p>
    <w:p w:rsidR="00BF068E" w:rsidRDefault="00BF068E" w:rsidP="00BF068E">
      <w:pPr>
        <w:pStyle w:val="para8"/>
        <w:rPr>
          <w:sz w:val="24"/>
        </w:rPr>
      </w:pPr>
      <w:r>
        <w:rPr>
          <w:sz w:val="24"/>
        </w:rPr>
        <w:t>In</w:t>
      </w:r>
      <w:r>
        <w:rPr>
          <w:b/>
          <w:sz w:val="24"/>
        </w:rPr>
        <w:t xml:space="preserve"> </w:t>
      </w:r>
      <w:r>
        <w:rPr>
          <w:sz w:val="24"/>
        </w:rPr>
        <w:t>all other cases, the continued stay review evaluates:</w:t>
      </w:r>
    </w:p>
    <w:p w:rsidR="00BF068E" w:rsidRDefault="00BF068E" w:rsidP="00BF068E">
      <w:pPr>
        <w:pStyle w:val="para8"/>
        <w:numPr>
          <w:ilvl w:val="0"/>
          <w:numId w:val="94"/>
        </w:numPr>
        <w:ind w:left="0" w:firstLine="0"/>
        <w:rPr>
          <w:sz w:val="24"/>
        </w:rPr>
      </w:pPr>
      <w:r>
        <w:rPr>
          <w:sz w:val="24"/>
        </w:rPr>
        <w:t>the Medical Necessity and Appropriateness of extending the authorized length of stay; and</w:t>
      </w:r>
    </w:p>
    <w:p w:rsidR="00BF068E" w:rsidRDefault="00BF068E" w:rsidP="00BF068E">
      <w:pPr>
        <w:pStyle w:val="para8"/>
        <w:numPr>
          <w:ilvl w:val="0"/>
          <w:numId w:val="94"/>
        </w:numPr>
        <w:ind w:left="0" w:firstLine="0"/>
        <w:rPr>
          <w:sz w:val="24"/>
        </w:rPr>
      </w:pPr>
      <w:r>
        <w:rPr>
          <w:sz w:val="24"/>
        </w:rPr>
        <w:t>the appropriateness of health care alternatives.</w:t>
      </w:r>
    </w:p>
    <w:p w:rsidR="00BF068E" w:rsidRDefault="00BF068E" w:rsidP="00BF068E">
      <w:pPr>
        <w:pStyle w:val="para8"/>
        <w:rPr>
          <w:sz w:val="24"/>
        </w:rPr>
      </w:pPr>
    </w:p>
    <w:p w:rsidR="00BF068E" w:rsidRDefault="00BF068E" w:rsidP="00BF068E">
      <w:pPr>
        <w:pStyle w:val="para8"/>
        <w:rPr>
          <w:sz w:val="24"/>
        </w:rPr>
      </w:pPr>
      <w:r>
        <w:rPr>
          <w:sz w:val="24"/>
        </w:rPr>
        <w:t>[ABC] notifies the [Member’s] Practitioner [by phone, of the outcome of the review. And [ABC] confirms the out come of the review in writing.]  The notice always includes any newly authorized length of stay.</w:t>
      </w:r>
    </w:p>
    <w:p w:rsidR="00BF068E" w:rsidRDefault="00BF068E" w:rsidP="00BF068E">
      <w:pPr>
        <w:pStyle w:val="para8"/>
        <w:rPr>
          <w:sz w:val="24"/>
        </w:rPr>
      </w:pPr>
    </w:p>
    <w:p w:rsidR="00BF068E" w:rsidRDefault="00BF068E" w:rsidP="00BF068E">
      <w:pPr>
        <w:pStyle w:val="para7"/>
        <w:rPr>
          <w:b/>
        </w:rPr>
      </w:pPr>
      <w:r>
        <w:rPr>
          <w:b/>
        </w:rPr>
        <w:t>Penalties for Non-Compliance</w:t>
      </w:r>
    </w:p>
    <w:p w:rsidR="00BF068E" w:rsidRDefault="00BF068E" w:rsidP="00BF068E">
      <w:pPr>
        <w:pStyle w:val="para8"/>
        <w:rPr>
          <w:sz w:val="24"/>
        </w:rPr>
      </w:pPr>
      <w:r>
        <w:rPr>
          <w:sz w:val="24"/>
        </w:rPr>
        <w:t xml:space="preserve">In the case of a non-Emergency Hospital admission, as a penalty for non-compliance. [We reduce what We pay for covered Hospital charges, </w:t>
      </w:r>
      <w:r>
        <w:rPr>
          <w:b/>
          <w:sz w:val="24"/>
        </w:rPr>
        <w:t xml:space="preserve">by 50%] </w:t>
      </w:r>
      <w:r>
        <w:rPr>
          <w:sz w:val="24"/>
        </w:rPr>
        <w:t>if</w:t>
      </w:r>
      <w:r>
        <w:rPr>
          <w:b/>
          <w:sz w:val="24"/>
        </w:rPr>
        <w:t>:</w:t>
      </w:r>
    </w:p>
    <w:p w:rsidR="00BF068E" w:rsidRDefault="00BF068E" w:rsidP="00BF068E">
      <w:pPr>
        <w:pStyle w:val="para11"/>
        <w:numPr>
          <w:ilvl w:val="0"/>
          <w:numId w:val="95"/>
        </w:numPr>
        <w:ind w:left="0" w:firstLine="0"/>
        <w:rPr>
          <w:b w:val="0"/>
          <w:sz w:val="24"/>
        </w:rPr>
      </w:pPr>
      <w:r>
        <w:rPr>
          <w:b w:val="0"/>
          <w:sz w:val="24"/>
        </w:rPr>
        <w:t>the [Member] does not request a pre-hospital review; or</w:t>
      </w:r>
    </w:p>
    <w:p w:rsidR="00BF068E" w:rsidRDefault="00BF068E" w:rsidP="00BF068E">
      <w:pPr>
        <w:pStyle w:val="para11"/>
        <w:numPr>
          <w:ilvl w:val="0"/>
          <w:numId w:val="95"/>
        </w:numPr>
        <w:ind w:left="0" w:firstLine="0"/>
        <w:rPr>
          <w:b w:val="0"/>
          <w:sz w:val="24"/>
        </w:rPr>
      </w:pPr>
      <w:r>
        <w:rPr>
          <w:b w:val="0"/>
          <w:sz w:val="24"/>
        </w:rPr>
        <w:t>the [Member] does not request a pre-hospital review as soon as reasonably possible before the Hospital admission is scheduled to occur; or</w:t>
      </w:r>
    </w:p>
    <w:p w:rsidR="00BF068E" w:rsidRDefault="00BF068E" w:rsidP="00BF068E">
      <w:pPr>
        <w:pStyle w:val="para8"/>
        <w:numPr>
          <w:ilvl w:val="0"/>
          <w:numId w:val="95"/>
        </w:numPr>
        <w:ind w:left="0" w:firstLine="0"/>
        <w:rPr>
          <w:sz w:val="24"/>
        </w:rPr>
      </w:pPr>
      <w:r>
        <w:rPr>
          <w:sz w:val="24"/>
        </w:rPr>
        <w:t>[ABC's] authorization becomes invalid and the [Member] does not obtain a new one; or</w:t>
      </w:r>
    </w:p>
    <w:p w:rsidR="00BF068E" w:rsidRDefault="00BF068E" w:rsidP="00BF068E">
      <w:pPr>
        <w:pStyle w:val="para8"/>
        <w:numPr>
          <w:ilvl w:val="0"/>
          <w:numId w:val="95"/>
        </w:numPr>
        <w:ind w:left="0" w:firstLine="0"/>
        <w:rPr>
          <w:sz w:val="24"/>
        </w:rPr>
      </w:pPr>
      <w:r>
        <w:rPr>
          <w:sz w:val="24"/>
        </w:rPr>
        <w:t>[ABC] does not authorize the Hospital admission.</w:t>
      </w:r>
    </w:p>
    <w:p w:rsidR="00BF068E" w:rsidRDefault="00BF068E" w:rsidP="00BF068E">
      <w:pPr>
        <w:pStyle w:val="para8"/>
        <w:rPr>
          <w:sz w:val="24"/>
        </w:rPr>
      </w:pPr>
    </w:p>
    <w:p w:rsidR="00BF068E" w:rsidRDefault="00BF068E" w:rsidP="00BF068E">
      <w:pPr>
        <w:pStyle w:val="para8"/>
        <w:rPr>
          <w:sz w:val="24"/>
        </w:rPr>
      </w:pPr>
      <w:r>
        <w:rPr>
          <w:sz w:val="24"/>
        </w:rPr>
        <w:t xml:space="preserve">In the case of an Emergency admission, as a penalty for non-compliance, [We reduce what We pay for covered Hospital charges </w:t>
      </w:r>
      <w:r>
        <w:rPr>
          <w:b/>
          <w:sz w:val="24"/>
        </w:rPr>
        <w:t>by 50%],</w:t>
      </w:r>
      <w:r>
        <w:rPr>
          <w:sz w:val="24"/>
        </w:rPr>
        <w:t xml:space="preserve"> if:</w:t>
      </w:r>
    </w:p>
    <w:p w:rsidR="00BF068E" w:rsidRDefault="00BF068E" w:rsidP="00BF068E">
      <w:pPr>
        <w:pStyle w:val="para8"/>
        <w:numPr>
          <w:ilvl w:val="0"/>
          <w:numId w:val="96"/>
        </w:numPr>
        <w:ind w:left="0" w:firstLine="0"/>
        <w:rPr>
          <w:sz w:val="24"/>
        </w:rPr>
      </w:pPr>
      <w:r>
        <w:rPr>
          <w:sz w:val="24"/>
        </w:rPr>
        <w:t>[ABC] is not notified of the admission at the times and in</w:t>
      </w:r>
      <w:r>
        <w:rPr>
          <w:b/>
          <w:sz w:val="24"/>
        </w:rPr>
        <w:t xml:space="preserve"> </w:t>
      </w:r>
      <w:r>
        <w:rPr>
          <w:sz w:val="24"/>
        </w:rPr>
        <w:t>the manner described above;</w:t>
      </w:r>
    </w:p>
    <w:p w:rsidR="00BF068E" w:rsidRDefault="00BF068E" w:rsidP="00BF068E">
      <w:pPr>
        <w:pStyle w:val="para8"/>
        <w:numPr>
          <w:ilvl w:val="0"/>
          <w:numId w:val="96"/>
        </w:numPr>
        <w:ind w:left="0" w:firstLine="0"/>
        <w:rPr>
          <w:sz w:val="24"/>
        </w:rPr>
      </w:pPr>
      <w:r>
        <w:rPr>
          <w:sz w:val="24"/>
        </w:rPr>
        <w:t>the [Member] does not request a continued stay review; or</w:t>
      </w:r>
    </w:p>
    <w:p w:rsidR="00BF068E" w:rsidRDefault="00BF068E" w:rsidP="00BF068E">
      <w:pPr>
        <w:pStyle w:val="para8"/>
        <w:numPr>
          <w:ilvl w:val="0"/>
          <w:numId w:val="96"/>
        </w:numPr>
        <w:ind w:left="0" w:firstLine="0"/>
        <w:rPr>
          <w:sz w:val="24"/>
        </w:rPr>
      </w:pPr>
      <w:r>
        <w:rPr>
          <w:sz w:val="24"/>
        </w:rPr>
        <w:t>the [Member] does not receive authorization for such continued stay.</w:t>
      </w:r>
    </w:p>
    <w:p w:rsidR="00BF068E" w:rsidRDefault="00BF068E" w:rsidP="00BF068E">
      <w:pPr>
        <w:pStyle w:val="para8"/>
        <w:rPr>
          <w:sz w:val="24"/>
        </w:rPr>
      </w:pPr>
    </w:p>
    <w:p w:rsidR="00BF068E" w:rsidRDefault="00BF068E" w:rsidP="00BF068E">
      <w:pPr>
        <w:pStyle w:val="para8"/>
        <w:rPr>
          <w:sz w:val="24"/>
        </w:rPr>
      </w:pPr>
      <w:r>
        <w:rPr>
          <w:sz w:val="24"/>
        </w:rPr>
        <w:t>The penalty applies to covered Hospital charges incurred after the applicable time limit allowed for giving notice ends.</w:t>
      </w:r>
    </w:p>
    <w:p w:rsidR="00BF068E" w:rsidRDefault="00BF068E" w:rsidP="00BF068E">
      <w:pPr>
        <w:pStyle w:val="para8"/>
        <w:rPr>
          <w:sz w:val="24"/>
        </w:rPr>
      </w:pPr>
    </w:p>
    <w:p w:rsidR="00BF068E" w:rsidRDefault="00BF068E" w:rsidP="00BF068E">
      <w:pPr>
        <w:pStyle w:val="para8"/>
        <w:rPr>
          <w:sz w:val="24"/>
        </w:rPr>
      </w:pPr>
      <w:r>
        <w:rPr>
          <w:sz w:val="24"/>
        </w:rPr>
        <w:t>For any Hospital admission, if a [Member] stays in the Hospital longer than [ABC] authorizes, We reduce what We pay for covered Hospital charges incurred after the authorized length of stay ends [by 50%]</w:t>
      </w:r>
      <w:r>
        <w:rPr>
          <w:b/>
          <w:sz w:val="24"/>
        </w:rPr>
        <w:t xml:space="preserve"> </w:t>
      </w:r>
      <w:r>
        <w:rPr>
          <w:sz w:val="24"/>
        </w:rPr>
        <w:t>as a penalty for non-compliance.</w:t>
      </w:r>
    </w:p>
    <w:p w:rsidR="00BF068E" w:rsidRDefault="00BF068E" w:rsidP="00BF068E">
      <w:pPr>
        <w:pStyle w:val="para8"/>
        <w:rPr>
          <w:sz w:val="24"/>
        </w:rPr>
      </w:pPr>
    </w:p>
    <w:p w:rsidR="00BF068E" w:rsidRDefault="00BF068E" w:rsidP="00BF068E">
      <w:pPr>
        <w:pStyle w:val="para8"/>
        <w:rPr>
          <w:sz w:val="24"/>
        </w:rPr>
      </w:pPr>
      <w:r>
        <w:rPr>
          <w:sz w:val="24"/>
        </w:rPr>
        <w:t>Penalties cannot be used to meet this Contract’s Maximum Out of Pocket or Cash Deductible.</w:t>
      </w:r>
    </w:p>
    <w:p w:rsidR="00BF068E" w:rsidRDefault="00BF068E" w:rsidP="00BF068E">
      <w:pPr>
        <w:pStyle w:val="para7"/>
        <w:rPr>
          <w:b/>
        </w:rPr>
      </w:pPr>
    </w:p>
    <w:p w:rsidR="00BF068E" w:rsidRDefault="00BF068E" w:rsidP="00BF068E">
      <w:pPr>
        <w:pStyle w:val="para7"/>
        <w:rPr>
          <w:b/>
        </w:rPr>
      </w:pPr>
      <w:r>
        <w:rPr>
          <w:b/>
        </w:rPr>
        <w:t>[REQUIRED PRE-SURGlCAL REVIEW</w:t>
      </w:r>
    </w:p>
    <w:p w:rsidR="00BF068E" w:rsidRDefault="00BF068E" w:rsidP="00BF068E">
      <w:pPr>
        <w:pStyle w:val="para7"/>
      </w:pPr>
    </w:p>
    <w:p w:rsidR="00BF068E" w:rsidRDefault="00BF068E" w:rsidP="00BF068E">
      <w:pPr>
        <w:pStyle w:val="para7"/>
        <w:rPr>
          <w:b/>
        </w:rPr>
      </w:pPr>
      <w:r>
        <w:rPr>
          <w:b/>
        </w:rPr>
        <w:t>Important Notice: If a [Member] does not comply with these pre-surgical review features, he or she will not be eligible for full benefits under this Contract.</w:t>
      </w:r>
    </w:p>
    <w:p w:rsidR="00BF068E" w:rsidRDefault="00BF068E" w:rsidP="00BF068E">
      <w:pPr>
        <w:pStyle w:val="para7"/>
        <w:rPr>
          <w:b/>
        </w:rPr>
      </w:pPr>
    </w:p>
    <w:p w:rsidR="00BF068E" w:rsidRDefault="00BF068E" w:rsidP="00BF068E">
      <w:pPr>
        <w:pStyle w:val="para8"/>
        <w:rPr>
          <w:sz w:val="24"/>
        </w:rPr>
      </w:pPr>
      <w:r>
        <w:rPr>
          <w:sz w:val="24"/>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BF068E" w:rsidRDefault="00BF068E" w:rsidP="00BF068E">
      <w:pPr>
        <w:pStyle w:val="para8"/>
        <w:rPr>
          <w:sz w:val="24"/>
        </w:rPr>
      </w:pPr>
    </w:p>
    <w:p w:rsidR="00BF068E" w:rsidRDefault="00BF068E" w:rsidP="00BF068E">
      <w:pPr>
        <w:pStyle w:val="para8"/>
        <w:rPr>
          <w:sz w:val="24"/>
        </w:rPr>
      </w:pPr>
      <w:r>
        <w:rPr>
          <w:sz w:val="24"/>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F068E" w:rsidRDefault="00BF068E" w:rsidP="00BF068E">
      <w:pPr>
        <w:pStyle w:val="para8"/>
        <w:rPr>
          <w:sz w:val="24"/>
        </w:rPr>
      </w:pPr>
    </w:p>
    <w:p w:rsidR="00BF068E" w:rsidRDefault="00BF068E" w:rsidP="00BF068E">
      <w:pPr>
        <w:pStyle w:val="para8"/>
        <w:rPr>
          <w:sz w:val="24"/>
        </w:rPr>
      </w:pPr>
      <w:r>
        <w:rPr>
          <w:sz w:val="24"/>
        </w:rPr>
        <w:t>When [ABC] receives the request, they evaluate the Medical Necessity and Appropriateness of the Surgery and they either:</w:t>
      </w:r>
    </w:p>
    <w:p w:rsidR="00BF068E" w:rsidRDefault="00BF068E" w:rsidP="00BF068E">
      <w:pPr>
        <w:pStyle w:val="para11"/>
        <w:numPr>
          <w:ilvl w:val="0"/>
          <w:numId w:val="97"/>
        </w:numPr>
        <w:ind w:left="0" w:firstLine="0"/>
        <w:rPr>
          <w:b w:val="0"/>
          <w:sz w:val="24"/>
        </w:rPr>
      </w:pPr>
      <w:r>
        <w:rPr>
          <w:b w:val="0"/>
          <w:sz w:val="24"/>
        </w:rPr>
        <w:t>approve the proposed Surgery, or</w:t>
      </w:r>
    </w:p>
    <w:p w:rsidR="00BF068E" w:rsidRDefault="00BF068E" w:rsidP="00BF068E">
      <w:pPr>
        <w:pStyle w:val="para11"/>
        <w:numPr>
          <w:ilvl w:val="0"/>
          <w:numId w:val="97"/>
        </w:numPr>
        <w:ind w:left="0" w:firstLine="0"/>
        <w:rPr>
          <w:b w:val="0"/>
          <w:sz w:val="24"/>
        </w:rPr>
      </w:pPr>
      <w:r>
        <w:rPr>
          <w:b w:val="0"/>
          <w:sz w:val="24"/>
        </w:rPr>
        <w:t>require a second surgical opinion regarding the need for the Surgery.</w:t>
      </w:r>
    </w:p>
    <w:p w:rsidR="00BF068E" w:rsidRDefault="00BF068E" w:rsidP="00BF068E">
      <w:pPr>
        <w:pStyle w:val="para8"/>
        <w:rPr>
          <w:sz w:val="24"/>
        </w:rPr>
      </w:pPr>
    </w:p>
    <w:p w:rsidR="00BF068E" w:rsidRDefault="00BF068E" w:rsidP="00BF068E">
      <w:pPr>
        <w:pStyle w:val="para8"/>
        <w:rPr>
          <w:sz w:val="24"/>
        </w:rPr>
      </w:pPr>
      <w:r>
        <w:rPr>
          <w:sz w:val="24"/>
        </w:rPr>
        <w:t>[ABC] notifies the [Member’s] Practitioner, [by phone, of the outcome of the review. [ABC] also confirms the outcome of the review in writing.]</w:t>
      </w:r>
    </w:p>
    <w:p w:rsidR="00BF068E" w:rsidRDefault="00BF068E" w:rsidP="00BF068E">
      <w:pPr>
        <w:pStyle w:val="para8"/>
        <w:rPr>
          <w:sz w:val="24"/>
        </w:rPr>
      </w:pPr>
    </w:p>
    <w:p w:rsidR="00BF068E" w:rsidRDefault="00BF068E" w:rsidP="00BF068E">
      <w:pPr>
        <w:pStyle w:val="para7"/>
        <w:rPr>
          <w:b/>
        </w:rPr>
      </w:pPr>
      <w:r>
        <w:rPr>
          <w:b/>
        </w:rPr>
        <w:t>Required Second Surgical Opinion</w:t>
      </w:r>
    </w:p>
    <w:p w:rsidR="00BF068E" w:rsidRDefault="00BF068E" w:rsidP="00BF068E">
      <w:pPr>
        <w:pStyle w:val="para8"/>
        <w:rPr>
          <w:sz w:val="24"/>
        </w:rPr>
      </w:pPr>
      <w:r>
        <w:rPr>
          <w:sz w:val="24"/>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BF068E" w:rsidRDefault="00BF068E" w:rsidP="00BF068E">
      <w:pPr>
        <w:pStyle w:val="para8"/>
        <w:rPr>
          <w:sz w:val="24"/>
        </w:rPr>
      </w:pPr>
    </w:p>
    <w:p w:rsidR="00BF068E" w:rsidRDefault="00BF068E" w:rsidP="00BF068E">
      <w:pPr>
        <w:pStyle w:val="para8"/>
        <w:rPr>
          <w:sz w:val="24"/>
        </w:rPr>
      </w:pPr>
      <w:r>
        <w:rPr>
          <w:sz w:val="24"/>
        </w:rPr>
        <w:t>[ABC] will give the [Member] a list of Practitioners in his or her area who will give a second opinion.  The [Member] may get the second opinion from [a Practitioner on the list, or from] a Practitioner of his or her own choosing, if the Practitioner:</w:t>
      </w:r>
    </w:p>
    <w:p w:rsidR="00BF068E" w:rsidRDefault="00BF068E" w:rsidP="00BF068E">
      <w:pPr>
        <w:pStyle w:val="para11"/>
        <w:numPr>
          <w:ilvl w:val="0"/>
          <w:numId w:val="98"/>
        </w:numPr>
        <w:ind w:left="0" w:firstLine="0"/>
        <w:rPr>
          <w:b w:val="0"/>
          <w:sz w:val="24"/>
        </w:rPr>
      </w:pPr>
      <w:r>
        <w:rPr>
          <w:b w:val="0"/>
          <w:sz w:val="24"/>
        </w:rPr>
        <w:t>is board certified and qualified by reason of his or her specialty to give an opinion on the proposed Surgery;</w:t>
      </w:r>
    </w:p>
    <w:p w:rsidR="00BF068E" w:rsidRDefault="00BF068E" w:rsidP="00BF068E">
      <w:pPr>
        <w:pStyle w:val="para11"/>
        <w:numPr>
          <w:ilvl w:val="0"/>
          <w:numId w:val="98"/>
        </w:numPr>
        <w:ind w:left="0" w:firstLine="0"/>
        <w:rPr>
          <w:b w:val="0"/>
          <w:sz w:val="24"/>
        </w:rPr>
      </w:pPr>
      <w:r>
        <w:rPr>
          <w:b w:val="0"/>
          <w:sz w:val="24"/>
        </w:rPr>
        <w:t>is not a business associate of the [Member’s] Practitioner; and</w:t>
      </w:r>
    </w:p>
    <w:p w:rsidR="00BF068E" w:rsidRDefault="00BF068E" w:rsidP="00BF068E">
      <w:pPr>
        <w:pStyle w:val="para11"/>
        <w:numPr>
          <w:ilvl w:val="0"/>
          <w:numId w:val="98"/>
        </w:numPr>
        <w:ind w:left="0" w:firstLine="0"/>
        <w:rPr>
          <w:b w:val="0"/>
          <w:sz w:val="24"/>
        </w:rPr>
      </w:pPr>
      <w:r>
        <w:rPr>
          <w:b w:val="0"/>
          <w:sz w:val="24"/>
        </w:rPr>
        <w:t>does not perform the Surgery if it is needed.</w:t>
      </w:r>
    </w:p>
    <w:p w:rsidR="00BF068E" w:rsidRDefault="00BF068E" w:rsidP="00BF068E">
      <w:pPr>
        <w:pStyle w:val="para11"/>
        <w:rPr>
          <w:sz w:val="24"/>
        </w:rPr>
      </w:pPr>
    </w:p>
    <w:p w:rsidR="00BF068E" w:rsidRDefault="00BF068E" w:rsidP="00BF068E">
      <w:pPr>
        <w:pStyle w:val="para8"/>
        <w:rPr>
          <w:sz w:val="24"/>
        </w:rPr>
      </w:pPr>
      <w:r>
        <w:rPr>
          <w:sz w:val="24"/>
        </w:rPr>
        <w:t>[ABC] gives second opinion forms to the [Member].  The Practitioner he or she chooses fills them out. and then returns them to [ABC].</w:t>
      </w:r>
    </w:p>
    <w:p w:rsidR="00BF068E" w:rsidRDefault="00BF068E" w:rsidP="00BF068E">
      <w:pPr>
        <w:pStyle w:val="para7"/>
        <w:rPr>
          <w:b/>
        </w:rPr>
      </w:pPr>
    </w:p>
    <w:p w:rsidR="00BF068E" w:rsidRDefault="00BF068E" w:rsidP="00BF068E">
      <w:pPr>
        <w:pStyle w:val="para8"/>
        <w:rPr>
          <w:sz w:val="24"/>
        </w:rPr>
      </w:pPr>
      <w:r>
        <w:rPr>
          <w:sz w:val="24"/>
        </w:rPr>
        <w:t>We cover charges for additional surgical opinions, including charges for related x-ray and tests.  But what We pay is based on all the terms of this Contract, except, these charges are not subject to the Cash Deductible or Coinsurance.</w:t>
      </w:r>
    </w:p>
    <w:p w:rsidR="00BF068E" w:rsidRDefault="00BF068E" w:rsidP="00BF068E">
      <w:pPr>
        <w:pStyle w:val="para8"/>
        <w:rPr>
          <w:sz w:val="24"/>
        </w:rPr>
      </w:pPr>
    </w:p>
    <w:p w:rsidR="00BF068E" w:rsidRDefault="00BF068E" w:rsidP="00BF068E">
      <w:pPr>
        <w:pStyle w:val="para7"/>
        <w:rPr>
          <w:b/>
        </w:rPr>
      </w:pPr>
      <w:r>
        <w:rPr>
          <w:b/>
        </w:rPr>
        <w:t>Pre-Hospital Review</w:t>
      </w:r>
    </w:p>
    <w:p w:rsidR="00BF068E" w:rsidRDefault="00BF068E" w:rsidP="00BF068E">
      <w:pPr>
        <w:pStyle w:val="para8"/>
        <w:rPr>
          <w:sz w:val="24"/>
        </w:rPr>
      </w:pPr>
      <w:r>
        <w:rPr>
          <w:sz w:val="24"/>
        </w:rPr>
        <w:t xml:space="preserve">If the proposed Surgery is to be done on an Inpatient basis, the Required Pre-Hospital Review section must be complied with.  See the </w:t>
      </w:r>
      <w:r>
        <w:rPr>
          <w:b/>
          <w:sz w:val="24"/>
        </w:rPr>
        <w:t xml:space="preserve">Required Pre-Hospital Review </w:t>
      </w:r>
      <w:r>
        <w:rPr>
          <w:sz w:val="24"/>
        </w:rPr>
        <w:t>section for details.</w:t>
      </w:r>
    </w:p>
    <w:p w:rsidR="00BF068E" w:rsidRDefault="00BF068E" w:rsidP="00BF068E">
      <w:pPr>
        <w:pStyle w:val="table1"/>
        <w:rPr>
          <w:sz w:val="24"/>
        </w:rPr>
      </w:pPr>
    </w:p>
    <w:p w:rsidR="00BF068E" w:rsidRDefault="00BF068E" w:rsidP="00BF068E">
      <w:pPr>
        <w:pStyle w:val="para7"/>
        <w:rPr>
          <w:b/>
        </w:rPr>
      </w:pPr>
      <w:r>
        <w:rPr>
          <w:b/>
        </w:rPr>
        <w:t>Penalties for Non-Compliance</w:t>
      </w:r>
    </w:p>
    <w:p w:rsidR="00BF068E" w:rsidRDefault="00BF068E" w:rsidP="00BF068E">
      <w:pPr>
        <w:pStyle w:val="para8"/>
        <w:rPr>
          <w:sz w:val="24"/>
        </w:rPr>
      </w:pPr>
      <w:r>
        <w:rPr>
          <w:sz w:val="24"/>
        </w:rPr>
        <w:t>As a penalty for non-compliance, [We reduce what We pay for covered professional charges for Surgery by</w:t>
      </w:r>
      <w:r>
        <w:rPr>
          <w:b/>
          <w:sz w:val="24"/>
        </w:rPr>
        <w:t xml:space="preserve"> </w:t>
      </w:r>
      <w:r>
        <w:rPr>
          <w:sz w:val="24"/>
        </w:rPr>
        <w:t>50%] if:</w:t>
      </w:r>
    </w:p>
    <w:p w:rsidR="00BF068E" w:rsidRDefault="00BF068E" w:rsidP="00BF068E">
      <w:pPr>
        <w:pStyle w:val="para11"/>
        <w:numPr>
          <w:ilvl w:val="0"/>
          <w:numId w:val="99"/>
        </w:numPr>
        <w:ind w:left="0" w:firstLine="0"/>
        <w:rPr>
          <w:b w:val="0"/>
          <w:sz w:val="24"/>
        </w:rPr>
      </w:pPr>
      <w:r>
        <w:rPr>
          <w:b w:val="0"/>
          <w:sz w:val="24"/>
        </w:rPr>
        <w:t>the [Member] does not request a pre-surgical review; or</w:t>
      </w:r>
    </w:p>
    <w:p w:rsidR="00BF068E" w:rsidRDefault="00BF068E" w:rsidP="00BF068E">
      <w:pPr>
        <w:pStyle w:val="para11"/>
        <w:numPr>
          <w:ilvl w:val="0"/>
          <w:numId w:val="99"/>
        </w:numPr>
        <w:ind w:left="0" w:firstLine="0"/>
        <w:rPr>
          <w:b w:val="0"/>
          <w:sz w:val="24"/>
        </w:rPr>
      </w:pPr>
      <w:r>
        <w:rPr>
          <w:b w:val="0"/>
          <w:sz w:val="24"/>
        </w:rPr>
        <w:t>[ABC] is not given at least 24 hours to review and evaluate the proposed Surgery; or</w:t>
      </w:r>
    </w:p>
    <w:p w:rsidR="00BF068E" w:rsidRDefault="00BF068E" w:rsidP="00BF068E">
      <w:pPr>
        <w:pStyle w:val="para11"/>
        <w:numPr>
          <w:ilvl w:val="0"/>
          <w:numId w:val="99"/>
        </w:numPr>
        <w:ind w:left="0" w:firstLine="0"/>
        <w:rPr>
          <w:b w:val="0"/>
          <w:sz w:val="24"/>
        </w:rPr>
      </w:pPr>
      <w:r>
        <w:rPr>
          <w:b w:val="0"/>
          <w:sz w:val="24"/>
        </w:rPr>
        <w:t>[ABC] requires additional surgical opinions and the [Member] does not get those opinions before the Surgery is done</w:t>
      </w:r>
    </w:p>
    <w:p w:rsidR="00BF068E" w:rsidRDefault="00BF068E" w:rsidP="00BF068E">
      <w:pPr>
        <w:pStyle w:val="para11"/>
        <w:numPr>
          <w:ilvl w:val="0"/>
          <w:numId w:val="99"/>
        </w:numPr>
        <w:ind w:left="0" w:firstLine="0"/>
        <w:rPr>
          <w:b w:val="0"/>
          <w:sz w:val="24"/>
        </w:rPr>
      </w:pPr>
      <w:r>
        <w:rPr>
          <w:b w:val="0"/>
          <w:sz w:val="24"/>
        </w:rPr>
        <w:t>[ABC] does not confirm the need for Surgery.</w:t>
      </w:r>
    </w:p>
    <w:p w:rsidR="00BF068E" w:rsidRDefault="00BF068E" w:rsidP="00BF068E">
      <w:pPr>
        <w:pStyle w:val="para11"/>
        <w:rPr>
          <w:sz w:val="24"/>
        </w:rPr>
      </w:pPr>
    </w:p>
    <w:p w:rsidR="00BF068E" w:rsidRDefault="00BF068E" w:rsidP="00BF068E">
      <w:pPr>
        <w:pStyle w:val="para8"/>
        <w:rPr>
          <w:sz w:val="24"/>
        </w:rPr>
      </w:pPr>
      <w:r>
        <w:rPr>
          <w:sz w:val="24"/>
        </w:rPr>
        <w:t>Penalties cannot be used to meet this Contract’s Maximum Out of Pocket or Cash Deductible.</w:t>
      </w:r>
    </w:p>
    <w:p w:rsidR="00BF068E" w:rsidRDefault="00BF068E" w:rsidP="00BF068E">
      <w:pPr>
        <w:pStyle w:val="para10"/>
        <w:rPr>
          <w:sz w:val="24"/>
        </w:rPr>
      </w:pPr>
      <w:r>
        <w:rPr>
          <w:sz w:val="24"/>
        </w:rPr>
        <w:t>[SPECIALTY CASE MANAGEMENT</w:t>
      </w:r>
    </w:p>
    <w:p w:rsidR="00BF068E" w:rsidRDefault="00BF068E" w:rsidP="00BF068E">
      <w:pPr>
        <w:pStyle w:val="para10"/>
      </w:pPr>
    </w:p>
    <w:p w:rsidR="00BF068E" w:rsidRDefault="00BF068E" w:rsidP="00BF068E">
      <w:pPr>
        <w:pStyle w:val="para7"/>
        <w:rPr>
          <w:b/>
        </w:rPr>
      </w:pPr>
      <w:r>
        <w:rPr>
          <w:b/>
        </w:rPr>
        <w:t>Important Notice: No [Member] is required, in any way, to accept a Specialty Case Management Plan recommended by [DEF].</w:t>
      </w:r>
    </w:p>
    <w:p w:rsidR="00BF068E" w:rsidRDefault="00BF068E" w:rsidP="00BF068E">
      <w:pPr>
        <w:pStyle w:val="para7"/>
      </w:pPr>
    </w:p>
    <w:p w:rsidR="00BF068E" w:rsidRDefault="00BF068E" w:rsidP="00BF068E">
      <w:pPr>
        <w:pStyle w:val="para7"/>
        <w:rPr>
          <w:b/>
        </w:rPr>
      </w:pPr>
      <w:r>
        <w:rPr>
          <w:b/>
        </w:rPr>
        <w:t>Definitions</w:t>
      </w:r>
    </w:p>
    <w:p w:rsidR="00BF068E" w:rsidRDefault="00BF068E" w:rsidP="00BF068E">
      <w:pPr>
        <w:pStyle w:val="para8"/>
        <w:rPr>
          <w:sz w:val="24"/>
        </w:rPr>
      </w:pPr>
      <w:r>
        <w:rPr>
          <w:sz w:val="24"/>
        </w:rPr>
        <w:t>"Specialty Case Management" means those services and supplies which meet both of the following tests:</w:t>
      </w:r>
    </w:p>
    <w:p w:rsidR="00BF068E" w:rsidRDefault="00BF068E" w:rsidP="00BF068E">
      <w:pPr>
        <w:pStyle w:val="para11"/>
        <w:numPr>
          <w:ilvl w:val="0"/>
          <w:numId w:val="100"/>
        </w:numPr>
        <w:ind w:left="0" w:firstLine="0"/>
        <w:jc w:val="left"/>
        <w:rPr>
          <w:b w:val="0"/>
          <w:sz w:val="24"/>
        </w:rPr>
      </w:pPr>
      <w:r>
        <w:rPr>
          <w:b w:val="0"/>
          <w:sz w:val="24"/>
        </w:rPr>
        <w:t>They are Determined, in advance, by  Us to be Medically Necessary and Appropriate and cost effective in meeting the long term or intensive care needs of a [Member] in connection with a Catastrophic Illness or Injury.</w:t>
      </w:r>
    </w:p>
    <w:p w:rsidR="00BF068E" w:rsidRDefault="00BF068E" w:rsidP="00BF068E">
      <w:pPr>
        <w:pStyle w:val="para11"/>
        <w:numPr>
          <w:ilvl w:val="0"/>
          <w:numId w:val="100"/>
        </w:numPr>
        <w:ind w:left="0" w:firstLine="0"/>
        <w:jc w:val="left"/>
        <w:rPr>
          <w:b w:val="0"/>
          <w:sz w:val="24"/>
        </w:rPr>
      </w:pPr>
      <w:r>
        <w:rPr>
          <w:b w:val="0"/>
          <w:sz w:val="24"/>
        </w:rPr>
        <w:t>While there are other covered services and supplies available under this Contract for the [Member’s] condition, the services and supplies We offer to make available under the terms of this provision would not otherwise be payable under this Contract.</w:t>
      </w:r>
    </w:p>
    <w:p w:rsidR="00BF068E" w:rsidRDefault="00BF068E" w:rsidP="00BF068E">
      <w:pPr>
        <w:pStyle w:val="para11"/>
        <w:jc w:val="left"/>
        <w:rPr>
          <w:sz w:val="24"/>
        </w:rPr>
      </w:pPr>
    </w:p>
    <w:p w:rsidR="00BF068E" w:rsidRDefault="00BF068E" w:rsidP="00BF068E">
      <w:pPr>
        <w:pStyle w:val="para11"/>
        <w:jc w:val="left"/>
        <w:rPr>
          <w:sz w:val="24"/>
        </w:rPr>
      </w:pPr>
      <w:r>
        <w:rPr>
          <w:sz w:val="24"/>
        </w:rPr>
        <w:t>Please note:  We have sole Discretion to determine whether to consider Specialty case Management for a [Member.]</w:t>
      </w:r>
    </w:p>
    <w:p w:rsidR="00BF068E" w:rsidRDefault="00BF068E" w:rsidP="00BF068E">
      <w:pPr>
        <w:pStyle w:val="para11"/>
        <w:jc w:val="left"/>
        <w:rPr>
          <w:sz w:val="24"/>
        </w:rPr>
      </w:pPr>
    </w:p>
    <w:p w:rsidR="00BF068E" w:rsidRDefault="00BF068E" w:rsidP="00BF068E">
      <w:pPr>
        <w:pStyle w:val="para8"/>
        <w:rPr>
          <w:sz w:val="24"/>
        </w:rPr>
      </w:pPr>
      <w:r>
        <w:rPr>
          <w:sz w:val="24"/>
        </w:rPr>
        <w:t>"Catastrophic Illness or Injury" means one of the following:</w:t>
      </w:r>
    </w:p>
    <w:p w:rsidR="00BF068E" w:rsidRDefault="00BF068E" w:rsidP="00BF068E">
      <w:pPr>
        <w:pStyle w:val="para8"/>
        <w:rPr>
          <w:sz w:val="24"/>
        </w:rPr>
      </w:pPr>
    </w:p>
    <w:p w:rsidR="00BF068E" w:rsidRDefault="00BF068E" w:rsidP="00BF068E">
      <w:pPr>
        <w:pStyle w:val="para11"/>
        <w:numPr>
          <w:ilvl w:val="0"/>
          <w:numId w:val="101"/>
        </w:numPr>
        <w:ind w:left="0" w:firstLine="0"/>
        <w:jc w:val="left"/>
        <w:rPr>
          <w:b w:val="0"/>
          <w:sz w:val="24"/>
        </w:rPr>
      </w:pPr>
      <w:r>
        <w:rPr>
          <w:b w:val="0"/>
          <w:sz w:val="24"/>
        </w:rPr>
        <w:t>head injury requiring an Inpatient stay</w:t>
      </w:r>
    </w:p>
    <w:p w:rsidR="00BF068E" w:rsidRDefault="00BF068E" w:rsidP="00BF068E">
      <w:pPr>
        <w:pStyle w:val="para11"/>
        <w:numPr>
          <w:ilvl w:val="0"/>
          <w:numId w:val="101"/>
        </w:numPr>
        <w:ind w:left="0" w:firstLine="0"/>
        <w:rPr>
          <w:b w:val="0"/>
          <w:sz w:val="24"/>
        </w:rPr>
      </w:pPr>
      <w:r>
        <w:rPr>
          <w:b w:val="0"/>
          <w:sz w:val="24"/>
        </w:rPr>
        <w:t>spinal cord Injury</w:t>
      </w:r>
    </w:p>
    <w:p w:rsidR="00BF068E" w:rsidRDefault="00BF068E" w:rsidP="00BF068E">
      <w:pPr>
        <w:pStyle w:val="para11"/>
        <w:numPr>
          <w:ilvl w:val="0"/>
          <w:numId w:val="101"/>
        </w:numPr>
        <w:ind w:left="0" w:firstLine="0"/>
        <w:rPr>
          <w:b w:val="0"/>
          <w:sz w:val="24"/>
        </w:rPr>
      </w:pPr>
      <w:r>
        <w:rPr>
          <w:b w:val="0"/>
          <w:sz w:val="24"/>
        </w:rPr>
        <w:t>severe burn over 20% or more of the body</w:t>
      </w:r>
    </w:p>
    <w:p w:rsidR="00BF068E" w:rsidRDefault="00BF068E" w:rsidP="00BF068E">
      <w:pPr>
        <w:pStyle w:val="para11"/>
        <w:numPr>
          <w:ilvl w:val="0"/>
          <w:numId w:val="101"/>
        </w:numPr>
        <w:ind w:left="0" w:firstLine="0"/>
        <w:rPr>
          <w:b w:val="0"/>
          <w:sz w:val="24"/>
        </w:rPr>
      </w:pPr>
      <w:r>
        <w:rPr>
          <w:b w:val="0"/>
          <w:sz w:val="24"/>
        </w:rPr>
        <w:t>multiple injuries due to an accident</w:t>
      </w:r>
    </w:p>
    <w:p w:rsidR="00BF068E" w:rsidRDefault="00BF068E" w:rsidP="00BF068E">
      <w:pPr>
        <w:pStyle w:val="para11"/>
        <w:numPr>
          <w:ilvl w:val="0"/>
          <w:numId w:val="101"/>
        </w:numPr>
        <w:ind w:left="0" w:firstLine="0"/>
        <w:rPr>
          <w:b w:val="0"/>
          <w:sz w:val="24"/>
        </w:rPr>
      </w:pPr>
      <w:r>
        <w:rPr>
          <w:b w:val="0"/>
          <w:sz w:val="24"/>
        </w:rPr>
        <w:t>premature birth</w:t>
      </w:r>
    </w:p>
    <w:p w:rsidR="00BF068E" w:rsidRDefault="00BF068E" w:rsidP="00BF068E">
      <w:pPr>
        <w:pStyle w:val="para11"/>
        <w:numPr>
          <w:ilvl w:val="0"/>
          <w:numId w:val="101"/>
        </w:numPr>
        <w:ind w:left="0" w:firstLine="0"/>
        <w:rPr>
          <w:b w:val="0"/>
          <w:sz w:val="24"/>
        </w:rPr>
      </w:pPr>
      <w:r>
        <w:rPr>
          <w:b w:val="0"/>
          <w:sz w:val="24"/>
        </w:rPr>
        <w:t>CVA or stroke</w:t>
      </w:r>
    </w:p>
    <w:p w:rsidR="00BF068E" w:rsidRDefault="00BF068E" w:rsidP="00BF068E">
      <w:pPr>
        <w:pStyle w:val="para11"/>
        <w:numPr>
          <w:ilvl w:val="0"/>
          <w:numId w:val="101"/>
        </w:numPr>
        <w:ind w:left="0" w:firstLine="0"/>
        <w:rPr>
          <w:b w:val="0"/>
          <w:sz w:val="24"/>
        </w:rPr>
      </w:pPr>
      <w:r>
        <w:rPr>
          <w:b w:val="0"/>
          <w:sz w:val="24"/>
        </w:rPr>
        <w:t>congenital defect which severely impairs a bodily function</w:t>
      </w:r>
    </w:p>
    <w:p w:rsidR="00BF068E" w:rsidRDefault="00BF068E" w:rsidP="00BF068E">
      <w:pPr>
        <w:pStyle w:val="para11"/>
        <w:numPr>
          <w:ilvl w:val="0"/>
          <w:numId w:val="101"/>
        </w:numPr>
        <w:ind w:left="0" w:firstLine="0"/>
        <w:rPr>
          <w:b w:val="0"/>
          <w:sz w:val="24"/>
        </w:rPr>
      </w:pPr>
      <w:r>
        <w:rPr>
          <w:b w:val="0"/>
          <w:sz w:val="24"/>
        </w:rPr>
        <w:t>brain damage due to either an accident or cardiac arrest or resulting from a surgical procedure</w:t>
      </w:r>
    </w:p>
    <w:p w:rsidR="00BF068E" w:rsidRDefault="00BF068E" w:rsidP="00BF068E">
      <w:pPr>
        <w:pStyle w:val="para20"/>
        <w:numPr>
          <w:ilvl w:val="0"/>
          <w:numId w:val="101"/>
        </w:numPr>
        <w:ind w:left="0" w:firstLine="0"/>
        <w:rPr>
          <w:sz w:val="24"/>
        </w:rPr>
      </w:pPr>
      <w:r>
        <w:rPr>
          <w:sz w:val="24"/>
        </w:rPr>
        <w:t>terminal Illness, with a prognosis of death within 6 months</w:t>
      </w:r>
    </w:p>
    <w:p w:rsidR="00BF068E" w:rsidRDefault="00BF068E" w:rsidP="00BF068E">
      <w:pPr>
        <w:pStyle w:val="para20"/>
        <w:numPr>
          <w:ilvl w:val="0"/>
          <w:numId w:val="101"/>
        </w:numPr>
        <w:ind w:left="0" w:firstLine="0"/>
        <w:rPr>
          <w:sz w:val="24"/>
        </w:rPr>
      </w:pPr>
      <w:r>
        <w:rPr>
          <w:sz w:val="24"/>
        </w:rPr>
        <w:t>Acquired Immune Deficiency Syndrome (AIDS)</w:t>
      </w:r>
    </w:p>
    <w:p w:rsidR="00BF068E" w:rsidRDefault="00BF068E" w:rsidP="00BF068E">
      <w:pPr>
        <w:pStyle w:val="para11"/>
        <w:numPr>
          <w:ilvl w:val="0"/>
          <w:numId w:val="101"/>
        </w:numPr>
        <w:ind w:left="0" w:firstLine="0"/>
        <w:rPr>
          <w:b w:val="0"/>
          <w:sz w:val="24"/>
        </w:rPr>
      </w:pPr>
      <w:r>
        <w:rPr>
          <w:b w:val="0"/>
          <w:sz w:val="24"/>
        </w:rPr>
        <w:t>chemical dependency</w:t>
      </w:r>
    </w:p>
    <w:p w:rsidR="00BF068E" w:rsidRDefault="00BF068E" w:rsidP="00BF068E">
      <w:pPr>
        <w:pStyle w:val="para11"/>
        <w:numPr>
          <w:ilvl w:val="0"/>
          <w:numId w:val="101"/>
        </w:numPr>
        <w:ind w:left="0" w:firstLine="0"/>
        <w:rPr>
          <w:b w:val="0"/>
          <w:sz w:val="24"/>
        </w:rPr>
      </w:pPr>
      <w:r>
        <w:rPr>
          <w:b w:val="0"/>
          <w:sz w:val="24"/>
        </w:rPr>
        <w:t>mental, nervous and psychoneurotic disorders</w:t>
      </w:r>
    </w:p>
    <w:p w:rsidR="00BF068E" w:rsidRDefault="00BF068E" w:rsidP="00BF068E">
      <w:pPr>
        <w:pStyle w:val="para11"/>
        <w:numPr>
          <w:ilvl w:val="0"/>
          <w:numId w:val="101"/>
        </w:numPr>
        <w:ind w:left="0" w:firstLine="0"/>
        <w:rPr>
          <w:b w:val="0"/>
          <w:sz w:val="24"/>
        </w:rPr>
      </w:pPr>
      <w:r>
        <w:rPr>
          <w:b w:val="0"/>
          <w:sz w:val="24"/>
        </w:rPr>
        <w:t>any other Illness or Injury Determined by [DEF] or Us to be catastrophic.</w:t>
      </w:r>
    </w:p>
    <w:p w:rsidR="00BF068E" w:rsidRDefault="00BF068E" w:rsidP="00BF068E">
      <w:pPr>
        <w:pStyle w:val="para11"/>
        <w:rPr>
          <w:sz w:val="24"/>
        </w:rPr>
      </w:pPr>
    </w:p>
    <w:p w:rsidR="00BF068E" w:rsidRDefault="00BF068E" w:rsidP="00BF068E">
      <w:pPr>
        <w:pStyle w:val="para7"/>
        <w:rPr>
          <w:b/>
        </w:rPr>
      </w:pPr>
      <w:r>
        <w:rPr>
          <w:b/>
        </w:rPr>
        <w:t>Specialty Case Management Plan</w:t>
      </w:r>
    </w:p>
    <w:p w:rsidR="00BF068E" w:rsidRDefault="00BF068E" w:rsidP="00BF068E">
      <w:pPr>
        <w:pStyle w:val="para8"/>
        <w:rPr>
          <w:sz w:val="24"/>
        </w:rPr>
      </w:pPr>
      <w:r>
        <w:rPr>
          <w:sz w:val="24"/>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BF068E" w:rsidRDefault="00BF068E" w:rsidP="00BF068E">
      <w:pPr>
        <w:pStyle w:val="para8"/>
        <w:rPr>
          <w:sz w:val="24"/>
        </w:rPr>
      </w:pPr>
    </w:p>
    <w:p w:rsidR="00BF068E" w:rsidRDefault="00BF068E" w:rsidP="00BF068E">
      <w:pPr>
        <w:pStyle w:val="para8"/>
        <w:rPr>
          <w:sz w:val="24"/>
        </w:rPr>
      </w:pPr>
      <w:r>
        <w:rPr>
          <w:sz w:val="24"/>
        </w:rPr>
        <w:t>A Specialty Case Management Plan is a specific written document, developed by [DEF] through discussion and agreement with:</w:t>
      </w:r>
    </w:p>
    <w:p w:rsidR="00BF068E" w:rsidRDefault="00BF068E" w:rsidP="00BF068E">
      <w:pPr>
        <w:pStyle w:val="para8"/>
        <w:numPr>
          <w:ilvl w:val="0"/>
          <w:numId w:val="102"/>
        </w:numPr>
        <w:ind w:left="0" w:firstLine="0"/>
        <w:rPr>
          <w:sz w:val="24"/>
        </w:rPr>
      </w:pPr>
      <w:r>
        <w:rPr>
          <w:sz w:val="24"/>
        </w:rPr>
        <w:t>the [Member], or his or her legal guardian, if necessary;</w:t>
      </w:r>
    </w:p>
    <w:p w:rsidR="00BF068E" w:rsidRDefault="00BF068E" w:rsidP="00BF068E">
      <w:pPr>
        <w:pStyle w:val="para8"/>
        <w:numPr>
          <w:ilvl w:val="0"/>
          <w:numId w:val="102"/>
        </w:numPr>
        <w:ind w:left="0" w:firstLine="0"/>
        <w:rPr>
          <w:sz w:val="24"/>
        </w:rPr>
      </w:pPr>
      <w:r>
        <w:rPr>
          <w:sz w:val="24"/>
        </w:rPr>
        <w:t>the [Member’s] attending Practitioner; and</w:t>
      </w:r>
    </w:p>
    <w:p w:rsidR="00BF068E" w:rsidRDefault="00BF068E" w:rsidP="00BF068E">
      <w:pPr>
        <w:pStyle w:val="para8"/>
        <w:numPr>
          <w:ilvl w:val="0"/>
          <w:numId w:val="102"/>
        </w:numPr>
        <w:ind w:left="0" w:firstLine="0"/>
        <w:rPr>
          <w:sz w:val="24"/>
        </w:rPr>
      </w:pPr>
      <w:r>
        <w:rPr>
          <w:sz w:val="24"/>
        </w:rPr>
        <w:t>Us.</w:t>
      </w:r>
    </w:p>
    <w:p w:rsidR="00BF068E" w:rsidRDefault="00BF068E" w:rsidP="00BF068E">
      <w:pPr>
        <w:pStyle w:val="para8"/>
        <w:rPr>
          <w:sz w:val="24"/>
        </w:rPr>
      </w:pPr>
    </w:p>
    <w:p w:rsidR="00BF068E" w:rsidRDefault="00BF068E" w:rsidP="00BF068E">
      <w:pPr>
        <w:pStyle w:val="para8"/>
        <w:rPr>
          <w:sz w:val="24"/>
        </w:rPr>
      </w:pPr>
      <w:r>
        <w:rPr>
          <w:sz w:val="24"/>
        </w:rPr>
        <w:t>The Specialty Case Management Plan includes:</w:t>
      </w:r>
    </w:p>
    <w:p w:rsidR="00BF068E" w:rsidRDefault="00BF068E" w:rsidP="00BF068E">
      <w:pPr>
        <w:pStyle w:val="para11"/>
        <w:numPr>
          <w:ilvl w:val="0"/>
          <w:numId w:val="103"/>
        </w:numPr>
        <w:ind w:left="0" w:firstLine="0"/>
        <w:rPr>
          <w:b w:val="0"/>
          <w:sz w:val="24"/>
        </w:rPr>
      </w:pPr>
      <w:r>
        <w:rPr>
          <w:b w:val="0"/>
          <w:sz w:val="24"/>
        </w:rPr>
        <w:t>treatment plan objectives;</w:t>
      </w:r>
    </w:p>
    <w:p w:rsidR="00BF068E" w:rsidRDefault="00BF068E" w:rsidP="00BF068E">
      <w:pPr>
        <w:pStyle w:val="para11"/>
        <w:numPr>
          <w:ilvl w:val="0"/>
          <w:numId w:val="103"/>
        </w:numPr>
        <w:ind w:left="0" w:firstLine="0"/>
        <w:rPr>
          <w:b w:val="0"/>
          <w:sz w:val="24"/>
        </w:rPr>
      </w:pPr>
      <w:r>
        <w:rPr>
          <w:b w:val="0"/>
          <w:sz w:val="24"/>
        </w:rPr>
        <w:t>course of treatment to accomplish the stated objectives;</w:t>
      </w:r>
    </w:p>
    <w:p w:rsidR="00BF068E" w:rsidRDefault="00BF068E" w:rsidP="00BF068E">
      <w:pPr>
        <w:pStyle w:val="para11"/>
        <w:numPr>
          <w:ilvl w:val="0"/>
          <w:numId w:val="103"/>
        </w:numPr>
        <w:ind w:left="0" w:firstLine="0"/>
        <w:rPr>
          <w:b w:val="0"/>
          <w:sz w:val="24"/>
        </w:rPr>
      </w:pPr>
      <w:r>
        <w:rPr>
          <w:b w:val="0"/>
          <w:sz w:val="24"/>
        </w:rPr>
        <w:t>the responsibility of each of the following parties in implementing the plan: [DEF]; attending Practitioner; [Member]; [Member’s] family, if any; and</w:t>
      </w:r>
    </w:p>
    <w:p w:rsidR="00BF068E" w:rsidRDefault="00BF068E" w:rsidP="00BF068E">
      <w:pPr>
        <w:pStyle w:val="para8"/>
        <w:numPr>
          <w:ilvl w:val="0"/>
          <w:numId w:val="103"/>
        </w:numPr>
        <w:ind w:left="0" w:firstLine="0"/>
        <w:rPr>
          <w:sz w:val="24"/>
        </w:rPr>
      </w:pPr>
      <w:r>
        <w:rPr>
          <w:sz w:val="24"/>
        </w:rPr>
        <w:t>estimated cost and savings.</w:t>
      </w:r>
    </w:p>
    <w:p w:rsidR="00BF068E" w:rsidRDefault="00BF068E" w:rsidP="00BF068E">
      <w:pPr>
        <w:pStyle w:val="para8"/>
        <w:rPr>
          <w:sz w:val="24"/>
        </w:rPr>
      </w:pPr>
    </w:p>
    <w:p w:rsidR="00BF068E" w:rsidRDefault="00BF068E" w:rsidP="00BF068E">
      <w:pPr>
        <w:pStyle w:val="para8"/>
        <w:rPr>
          <w:sz w:val="24"/>
        </w:rPr>
      </w:pPr>
      <w:r>
        <w:rPr>
          <w:sz w:val="24"/>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BF068E" w:rsidRDefault="00BF068E" w:rsidP="00BF068E">
      <w:pPr>
        <w:pStyle w:val="para11"/>
        <w:rPr>
          <w:sz w:val="24"/>
        </w:rPr>
      </w:pPr>
    </w:p>
    <w:p w:rsidR="00BF068E" w:rsidRDefault="00BF068E" w:rsidP="00BF068E">
      <w:pPr>
        <w:pStyle w:val="para8"/>
        <w:rPr>
          <w:sz w:val="24"/>
        </w:rPr>
      </w:pPr>
      <w:r>
        <w:rPr>
          <w:sz w:val="24"/>
        </w:rPr>
        <w:t>The agreed upon Specialty Case Management treatment must be ordered by the [Member’s] Practitioner.</w:t>
      </w:r>
    </w:p>
    <w:p w:rsidR="00BF068E" w:rsidRDefault="00BF068E" w:rsidP="00BF068E">
      <w:pPr>
        <w:pStyle w:val="para8"/>
        <w:rPr>
          <w:sz w:val="24"/>
        </w:rPr>
      </w:pPr>
    </w:p>
    <w:p w:rsidR="00BF068E" w:rsidRDefault="00BF068E" w:rsidP="00BF068E">
      <w:pPr>
        <w:pStyle w:val="para8"/>
        <w:rPr>
          <w:sz w:val="24"/>
        </w:rPr>
      </w:pPr>
      <w:r>
        <w:rPr>
          <w:sz w:val="24"/>
        </w:rPr>
        <w:t>Benefits payable under the Specialty Case Management Plan will be considered in the accumulation of any Calendar Year maximums.</w:t>
      </w:r>
    </w:p>
    <w:p w:rsidR="00BF068E" w:rsidRDefault="00BF068E" w:rsidP="00BF068E">
      <w:pPr>
        <w:pStyle w:val="para8"/>
        <w:rPr>
          <w:sz w:val="24"/>
        </w:rPr>
      </w:pPr>
    </w:p>
    <w:p w:rsidR="00BF068E" w:rsidRDefault="00BF068E" w:rsidP="00BF068E">
      <w:pPr>
        <w:pStyle w:val="para7"/>
        <w:rPr>
          <w:b/>
        </w:rPr>
      </w:pPr>
      <w:r>
        <w:rPr>
          <w:b/>
        </w:rPr>
        <w:t>Exclusion</w:t>
      </w:r>
    </w:p>
    <w:p w:rsidR="00BF068E" w:rsidRDefault="00BF068E" w:rsidP="00BF068E">
      <w:pPr>
        <w:pStyle w:val="para8"/>
        <w:rPr>
          <w:sz w:val="24"/>
        </w:rPr>
      </w:pPr>
      <w:r>
        <w:rPr>
          <w:sz w:val="24"/>
        </w:rPr>
        <w:t>Specialty Case Management does not include services and supplies that We Determine to be Experimental or Investigational.]</w:t>
      </w:r>
    </w:p>
    <w:p w:rsidR="00BF068E" w:rsidRDefault="00BF068E" w:rsidP="00BF068E">
      <w:pPr>
        <w:pStyle w:val="para10"/>
        <w:rPr>
          <w:sz w:val="24"/>
        </w:rPr>
      </w:pPr>
    </w:p>
    <w:p w:rsidR="00BF068E" w:rsidRDefault="00BF068E" w:rsidP="00BF068E">
      <w:pPr>
        <w:pStyle w:val="para10"/>
        <w:rPr>
          <w:sz w:val="24"/>
        </w:rPr>
      </w:pPr>
      <w:r>
        <w:rPr>
          <w:sz w:val="24"/>
        </w:rPr>
        <w:t xml:space="preserve"> [CENTERS OF EXCELLENCE FEATURES</w:t>
      </w:r>
    </w:p>
    <w:p w:rsidR="00BF068E" w:rsidRDefault="00BF068E" w:rsidP="00BF068E">
      <w:pPr>
        <w:pStyle w:val="para10"/>
      </w:pPr>
    </w:p>
    <w:p w:rsidR="00BF068E" w:rsidRDefault="00BF068E" w:rsidP="00BF068E">
      <w:pPr>
        <w:pStyle w:val="para10"/>
        <w:rPr>
          <w:sz w:val="24"/>
        </w:rPr>
      </w:pPr>
      <w:r>
        <w:rPr>
          <w:sz w:val="24"/>
        </w:rPr>
        <w:t xml:space="preserve">Important Notice: No [Member] is required, in any way, to receive medical care and treatment at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w:t>
      </w:r>
    </w:p>
    <w:p w:rsidR="00BF068E" w:rsidRDefault="00BF068E" w:rsidP="00BF068E">
      <w:pPr>
        <w:pStyle w:val="para10"/>
        <w:rPr>
          <w:b w:val="0"/>
          <w:sz w:val="24"/>
        </w:rPr>
      </w:pPr>
    </w:p>
    <w:p w:rsidR="00BF068E" w:rsidRDefault="00BF068E" w:rsidP="00BF068E">
      <w:pPr>
        <w:pStyle w:val="para10"/>
        <w:rPr>
          <w:sz w:val="24"/>
        </w:rPr>
      </w:pPr>
      <w:r>
        <w:rPr>
          <w:sz w:val="24"/>
        </w:rPr>
        <w:t>Definitions</w:t>
      </w:r>
    </w:p>
    <w:p w:rsidR="00BF068E" w:rsidRDefault="00BF068E" w:rsidP="00BF068E">
      <w:pPr>
        <w:pStyle w:val="para8"/>
        <w:rPr>
          <w:sz w:val="24"/>
        </w:rPr>
      </w:pPr>
      <w:r>
        <w:rPr>
          <w:sz w:val="24"/>
        </w:rPr>
        <w:t>"</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means a Provider that has entered into an agreement with Us to provide health benefit services for specific procedures. The Centers of Excellence are [identified in the Listing of Centers of Excellence.]</w:t>
      </w:r>
    </w:p>
    <w:p w:rsidR="00BF068E" w:rsidRDefault="00BF068E" w:rsidP="00BF068E">
      <w:pPr>
        <w:pStyle w:val="para8"/>
        <w:rPr>
          <w:sz w:val="24"/>
        </w:rPr>
      </w:pPr>
    </w:p>
    <w:p w:rsidR="00BF068E" w:rsidRDefault="00BF068E" w:rsidP="00BF068E">
      <w:pPr>
        <w:pStyle w:val="para8"/>
        <w:rPr>
          <w:sz w:val="24"/>
        </w:rPr>
      </w:pPr>
      <w:r>
        <w:rPr>
          <w:sz w:val="24"/>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to Determine whether the [Member] is an appropriate candidate for the Procedure.</w:t>
      </w:r>
    </w:p>
    <w:p w:rsidR="00BF068E" w:rsidRDefault="00BF068E" w:rsidP="00BF068E">
      <w:pPr>
        <w:pStyle w:val="para8"/>
        <w:rPr>
          <w:sz w:val="24"/>
        </w:rPr>
      </w:pPr>
    </w:p>
    <w:p w:rsidR="00BF068E" w:rsidRDefault="00BF068E" w:rsidP="00BF068E">
      <w:pPr>
        <w:pStyle w:val="para8"/>
        <w:rPr>
          <w:sz w:val="24"/>
        </w:rPr>
      </w:pPr>
      <w:r>
        <w:rPr>
          <w:sz w:val="24"/>
        </w:rPr>
        <w:t xml:space="preserve">"Procedure" means one or more surgical procedures or medical therapy performed in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w:t>
      </w:r>
    </w:p>
    <w:p w:rsidR="00BF068E" w:rsidRDefault="00BF068E" w:rsidP="00BF068E">
      <w:pPr>
        <w:pStyle w:val="para8"/>
        <w:rPr>
          <w:sz w:val="24"/>
        </w:rPr>
      </w:pPr>
    </w:p>
    <w:p w:rsidR="00BF068E" w:rsidRDefault="00BF068E" w:rsidP="00BF068E">
      <w:pPr>
        <w:pStyle w:val="para7"/>
        <w:rPr>
          <w:b/>
        </w:rPr>
      </w:pPr>
      <w:r>
        <w:rPr>
          <w:b/>
        </w:rPr>
        <w:t>Covered Charges</w:t>
      </w:r>
    </w:p>
    <w:p w:rsidR="00BF068E" w:rsidRDefault="00BF068E" w:rsidP="00BF068E">
      <w:pPr>
        <w:pStyle w:val="para8"/>
        <w:rPr>
          <w:sz w:val="24"/>
        </w:rPr>
      </w:pPr>
      <w:r>
        <w:rPr>
          <w:sz w:val="24"/>
        </w:rPr>
        <w:t xml:space="preserve">In order for charges to be considered as Covered Charges, the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must:</w:t>
      </w:r>
    </w:p>
    <w:p w:rsidR="00BF068E" w:rsidRDefault="00BF068E" w:rsidP="00BF068E">
      <w:pPr>
        <w:pStyle w:val="para11"/>
        <w:numPr>
          <w:ilvl w:val="0"/>
          <w:numId w:val="104"/>
        </w:numPr>
        <w:ind w:left="0" w:firstLine="0"/>
        <w:rPr>
          <w:b w:val="0"/>
          <w:sz w:val="24"/>
        </w:rPr>
      </w:pPr>
      <w:r>
        <w:rPr>
          <w:b w:val="0"/>
          <w:sz w:val="24"/>
        </w:rPr>
        <w:t>perform a Pre-Treatment Screening Evaluation; and</w:t>
      </w:r>
    </w:p>
    <w:p w:rsidR="00BF068E" w:rsidRDefault="00BF068E" w:rsidP="00BF068E">
      <w:pPr>
        <w:pStyle w:val="para11"/>
        <w:numPr>
          <w:ilvl w:val="0"/>
          <w:numId w:val="104"/>
        </w:numPr>
        <w:ind w:left="0" w:firstLine="0"/>
        <w:jc w:val="left"/>
        <w:rPr>
          <w:b w:val="0"/>
          <w:sz w:val="24"/>
        </w:rPr>
      </w:pPr>
      <w:r>
        <w:rPr>
          <w:b w:val="0"/>
          <w:sz w:val="24"/>
        </w:rPr>
        <w:t>Determine that the Procedure is Medically Necessary and Appropriate for the treatment of the [Member].</w:t>
      </w:r>
    </w:p>
    <w:p w:rsidR="00BF068E" w:rsidRDefault="00BF068E" w:rsidP="00BF068E">
      <w:pPr>
        <w:pStyle w:val="para11"/>
        <w:rPr>
          <w:sz w:val="24"/>
        </w:rPr>
      </w:pPr>
    </w:p>
    <w:p w:rsidR="00BF068E" w:rsidRDefault="00BF068E" w:rsidP="00BF068E">
      <w:pPr>
        <w:pStyle w:val="para8"/>
        <w:rPr>
          <w:sz w:val="24"/>
        </w:rPr>
      </w:pPr>
      <w:r>
        <w:rPr>
          <w:sz w:val="24"/>
        </w:rPr>
        <w:t xml:space="preserve">Benefits for services and supplies at a </w:t>
      </w:r>
      <w:smartTag w:uri="urn:schemas-microsoft-com:office:smarttags" w:element="place">
        <w:smartTag w:uri="urn:schemas-microsoft-com:office:smarttags" w:element="PlaceType">
          <w:r>
            <w:rPr>
              <w:sz w:val="24"/>
            </w:rPr>
            <w:t>Center</w:t>
          </w:r>
        </w:smartTag>
        <w:r>
          <w:rPr>
            <w:sz w:val="24"/>
          </w:rPr>
          <w:t xml:space="preserve"> of </w:t>
        </w:r>
        <w:smartTag w:uri="urn:schemas-microsoft-com:office:smarttags" w:element="PlaceName">
          <w:r>
            <w:rPr>
              <w:sz w:val="24"/>
            </w:rPr>
            <w:t>Excellence</w:t>
          </w:r>
        </w:smartTag>
      </w:smartTag>
      <w:r>
        <w:rPr>
          <w:sz w:val="24"/>
        </w:rPr>
        <w:t xml:space="preserve"> will be [subject to the terms and conditions of this Contract. However, the Utilization Review Features will not apply.]]</w:t>
      </w:r>
    </w:p>
    <w:p w:rsidR="00BF068E" w:rsidRDefault="00BF068E" w:rsidP="00BF068E">
      <w:pPr>
        <w:tabs>
          <w:tab w:val="left" w:pos="720"/>
        </w:tabs>
        <w:rPr>
          <w:b/>
        </w:rPr>
      </w:pPr>
      <w:r>
        <w:rPr>
          <w:b/>
        </w:rPr>
        <w:br w:type="page"/>
        <w:t>COORDINATION OF BENEFITS AND SERVICES</w:t>
      </w:r>
    </w:p>
    <w:p w:rsidR="00BF068E" w:rsidRDefault="00BF068E" w:rsidP="00BF068E">
      <w:pPr>
        <w:tabs>
          <w:tab w:val="left" w:pos="720"/>
        </w:tabs>
        <w:jc w:val="both"/>
        <w:rPr>
          <w:b/>
        </w:rPr>
      </w:pPr>
    </w:p>
    <w:p w:rsidR="00BF068E" w:rsidRDefault="00BF068E" w:rsidP="00BF068E">
      <w:pPr>
        <w:tabs>
          <w:tab w:val="left" w:pos="720"/>
        </w:tabs>
        <w:jc w:val="both"/>
      </w:pPr>
      <w:r>
        <w:rPr>
          <w:b/>
        </w:rPr>
        <w:t>Purpose Of This Provision</w:t>
      </w:r>
    </w:p>
    <w:p w:rsidR="00BF068E" w:rsidRDefault="00BF068E" w:rsidP="00BF068E">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BF068E" w:rsidRDefault="00BF068E" w:rsidP="00BF068E">
      <w:pPr>
        <w:tabs>
          <w:tab w:val="left" w:pos="720"/>
        </w:tabs>
        <w:jc w:val="both"/>
      </w:pPr>
    </w:p>
    <w:p w:rsidR="00BF068E" w:rsidRDefault="00BF068E" w:rsidP="00BF068E">
      <w:pPr>
        <w:tabs>
          <w:tab w:val="left" w:pos="720"/>
        </w:tabs>
        <w:jc w:val="both"/>
        <w:rPr>
          <w:b/>
        </w:rPr>
      </w:pPr>
      <w:r>
        <w:rPr>
          <w:b/>
        </w:rPr>
        <w:t>DEFINITIONS</w:t>
      </w:r>
    </w:p>
    <w:p w:rsidR="00BF068E" w:rsidRDefault="00BF068E" w:rsidP="00BF068E">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BF068E" w:rsidRDefault="00BF068E" w:rsidP="00BF068E">
      <w:pPr>
        <w:jc w:val="both"/>
        <w:rPr>
          <w:b/>
        </w:rPr>
      </w:pPr>
    </w:p>
    <w:p w:rsidR="00BF068E" w:rsidRDefault="00BF068E" w:rsidP="00BF068E">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BF068E" w:rsidRDefault="00BF068E" w:rsidP="00BF068E">
      <w:pPr>
        <w:jc w:val="both"/>
      </w:pPr>
    </w:p>
    <w:p w:rsidR="00BF068E" w:rsidRDefault="00BF068E" w:rsidP="00BF068E">
      <w:pPr>
        <w:jc w:val="both"/>
      </w:pPr>
      <w:r>
        <w:t xml:space="preserve">When this [Contract] is coordinating benefits with a Plan that provides benefits only for dental care, vision care, prescription drugs or hearing aids, Allowable Expense is limited to like items of expense. </w:t>
      </w:r>
    </w:p>
    <w:p w:rsidR="00BF068E" w:rsidRDefault="00BF068E" w:rsidP="00BF068E">
      <w:pPr>
        <w:jc w:val="both"/>
      </w:pPr>
    </w:p>
    <w:p w:rsidR="00BF068E" w:rsidRDefault="00BF068E" w:rsidP="00BF068E">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BF068E" w:rsidRDefault="00BF068E" w:rsidP="00BF068E">
      <w:pPr>
        <w:jc w:val="both"/>
      </w:pPr>
    </w:p>
    <w:p w:rsidR="00BF068E" w:rsidRDefault="00BF068E" w:rsidP="00BF068E">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BF068E" w:rsidRDefault="00BF068E" w:rsidP="00BF068E">
      <w:pPr>
        <w:jc w:val="both"/>
      </w:pPr>
    </w:p>
    <w:p w:rsidR="00BF068E" w:rsidRDefault="00BF068E" w:rsidP="00BF068E">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BF068E" w:rsidRDefault="00BF068E" w:rsidP="00BF068E">
      <w:pPr>
        <w:jc w:val="both"/>
      </w:pPr>
    </w:p>
    <w:p w:rsidR="00BF068E" w:rsidRDefault="00BF068E" w:rsidP="00BF068E">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BF068E" w:rsidRDefault="00BF068E" w:rsidP="00BF068E">
      <w:pPr>
        <w:jc w:val="both"/>
      </w:pPr>
    </w:p>
    <w:p w:rsidR="00BF068E" w:rsidRDefault="00BF068E" w:rsidP="00BF068E">
      <w:pPr>
        <w:jc w:val="both"/>
      </w:pPr>
      <w:r>
        <w:rPr>
          <w:b/>
        </w:rPr>
        <w:t>Plan</w:t>
      </w:r>
      <w:r>
        <w:t>:  Coverage with which coordination of benefits is allowed.  Plan includes:</w:t>
      </w:r>
    </w:p>
    <w:p w:rsidR="00BF068E" w:rsidRDefault="00BF068E" w:rsidP="00BF068E">
      <w:pPr>
        <w:numPr>
          <w:ilvl w:val="0"/>
          <w:numId w:val="144"/>
        </w:numPr>
        <w:jc w:val="both"/>
      </w:pPr>
      <w:r>
        <w:t>Group insurance and group subscriber contracts, including insurance continued pursuant to a Federal or State continuation law;</w:t>
      </w:r>
    </w:p>
    <w:p w:rsidR="00BF068E" w:rsidRDefault="00BF068E" w:rsidP="00BF068E">
      <w:pPr>
        <w:numPr>
          <w:ilvl w:val="0"/>
          <w:numId w:val="144"/>
        </w:numPr>
        <w:jc w:val="both"/>
      </w:pPr>
      <w:r>
        <w:t>Self-funded arrangements of group or group-type coverage, including insurance continued pursuant to a Federal or State continuation law;</w:t>
      </w:r>
    </w:p>
    <w:p w:rsidR="00BF068E" w:rsidRDefault="00BF068E" w:rsidP="00BF068E">
      <w:pPr>
        <w:numPr>
          <w:ilvl w:val="0"/>
          <w:numId w:val="144"/>
        </w:numPr>
        <w:jc w:val="both"/>
      </w:pPr>
      <w:r>
        <w:t>Group or group-type coverage through a health maintenance organization (HMO) or other prepayment, group practice and individual practice plans, including insurance continued pursuant to a Federal or State continuation law;</w:t>
      </w:r>
    </w:p>
    <w:p w:rsidR="00BF068E" w:rsidRDefault="00BF068E" w:rsidP="00BF068E">
      <w:pPr>
        <w:numPr>
          <w:ilvl w:val="0"/>
          <w:numId w:val="144"/>
        </w:numPr>
        <w:jc w:val="both"/>
      </w:pPr>
      <w:r>
        <w:t>Group hospital indemnity benefit amounts that exceed $150 per day;</w:t>
      </w:r>
    </w:p>
    <w:p w:rsidR="00BF068E" w:rsidRDefault="00BF068E" w:rsidP="00BF068E">
      <w:pPr>
        <w:numPr>
          <w:ilvl w:val="0"/>
          <w:numId w:val="144"/>
        </w:numPr>
        <w:jc w:val="both"/>
      </w:pPr>
      <w:r>
        <w:t>Medicare or other governmental benefits, except when, pursuant to law, the benefits must be treated as in excess of those of any private insurance plan or non-governmental plan.</w:t>
      </w:r>
    </w:p>
    <w:p w:rsidR="00BF068E" w:rsidRDefault="00BF068E" w:rsidP="00BF068E">
      <w:pPr>
        <w:jc w:val="both"/>
      </w:pPr>
    </w:p>
    <w:p w:rsidR="00BF068E" w:rsidRDefault="00BF068E" w:rsidP="00BF068E">
      <w:pPr>
        <w:jc w:val="both"/>
      </w:pPr>
      <w:r>
        <w:t>Plan does not include:</w:t>
      </w:r>
    </w:p>
    <w:p w:rsidR="00BF068E" w:rsidRDefault="00BF068E" w:rsidP="00BF068E">
      <w:pPr>
        <w:numPr>
          <w:ilvl w:val="0"/>
          <w:numId w:val="145"/>
        </w:numPr>
        <w:jc w:val="both"/>
      </w:pPr>
      <w:r>
        <w:t>Individual or family insurance contracts or subscriber contracts;</w:t>
      </w:r>
    </w:p>
    <w:p w:rsidR="00BF068E" w:rsidRDefault="00BF068E" w:rsidP="00BF068E">
      <w:pPr>
        <w:numPr>
          <w:ilvl w:val="0"/>
          <w:numId w:val="145"/>
        </w:numPr>
        <w:jc w:val="both"/>
      </w:pPr>
      <w:r>
        <w:t>Individual or family coverage through a health maintenance organization or under any other prepayment, group practice and individual practice plans;</w:t>
      </w:r>
    </w:p>
    <w:p w:rsidR="00BF068E" w:rsidRDefault="00BF068E" w:rsidP="00BF068E">
      <w:pPr>
        <w:numPr>
          <w:ilvl w:val="0"/>
          <w:numId w:val="145"/>
        </w:numPr>
        <w:jc w:val="both"/>
      </w:pPr>
      <w:r>
        <w:t>Group or group-type coverage where the cost of coverage is paid solely by the [Member] except that coverage being continued pursuant to a Federal or State continuation law shall be considered a Plan;</w:t>
      </w:r>
    </w:p>
    <w:p w:rsidR="00BF068E" w:rsidRDefault="00BF068E" w:rsidP="00BF068E">
      <w:pPr>
        <w:numPr>
          <w:ilvl w:val="0"/>
          <w:numId w:val="145"/>
        </w:numPr>
        <w:jc w:val="both"/>
      </w:pPr>
      <w:r>
        <w:t>Group hospital indemnity benefit amounts of $150 per day or less;</w:t>
      </w:r>
    </w:p>
    <w:p w:rsidR="00BF068E" w:rsidRDefault="00BF068E" w:rsidP="00BF068E">
      <w:pPr>
        <w:numPr>
          <w:ilvl w:val="0"/>
          <w:numId w:val="145"/>
        </w:numPr>
        <w:jc w:val="both"/>
      </w:pPr>
      <w:r>
        <w:t>School accident –type coverage;</w:t>
      </w:r>
    </w:p>
    <w:p w:rsidR="00BF068E" w:rsidRDefault="00BF068E" w:rsidP="00BF068E">
      <w:pPr>
        <w:numPr>
          <w:ilvl w:val="0"/>
          <w:numId w:val="145"/>
        </w:numPr>
        <w:jc w:val="both"/>
      </w:pPr>
      <w:r>
        <w:t>A State plan under Medicaid.</w:t>
      </w:r>
    </w:p>
    <w:p w:rsidR="00BF068E" w:rsidRDefault="00BF068E" w:rsidP="00BF068E">
      <w:pPr>
        <w:jc w:val="both"/>
      </w:pPr>
    </w:p>
    <w:p w:rsidR="00BF068E" w:rsidRDefault="00BF068E" w:rsidP="00BF068E">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BF068E" w:rsidRDefault="00BF068E" w:rsidP="00BF068E">
      <w:pPr>
        <w:numPr>
          <w:ilvl w:val="0"/>
          <w:numId w:val="154"/>
        </w:numPr>
        <w:jc w:val="both"/>
      </w:pPr>
      <w:r>
        <w:t>The Plan has no order of benefit determination rules, or it has rules that differ from those contained in this Coordination of Benefits and Services provision; or</w:t>
      </w:r>
    </w:p>
    <w:p w:rsidR="00BF068E" w:rsidRDefault="00BF068E" w:rsidP="00BF068E">
      <w:pPr>
        <w:numPr>
          <w:ilvl w:val="0"/>
          <w:numId w:val="154"/>
        </w:numPr>
        <w:jc w:val="both"/>
      </w:pPr>
      <w:r>
        <w:t>All Plans which cover the [Member] use order of benefit determination rules consistent with those contained in the Coordination of Benefits and Services provision and under those rules, the plan determines its benefits first.</w:t>
      </w:r>
    </w:p>
    <w:p w:rsidR="00BF068E" w:rsidRDefault="00BF068E" w:rsidP="00BF068E">
      <w:pPr>
        <w:jc w:val="both"/>
      </w:pPr>
    </w:p>
    <w:p w:rsidR="00BF068E" w:rsidRDefault="00BF068E" w:rsidP="00BF068E">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F068E" w:rsidRDefault="00BF068E" w:rsidP="00BF068E"/>
    <w:p w:rsidR="00BF068E" w:rsidRDefault="00BF068E" w:rsidP="00BF068E">
      <w:pPr>
        <w:pStyle w:val="Heading3"/>
        <w:rPr>
          <w:u w:val="none"/>
        </w:rPr>
      </w:pPr>
      <w:r>
        <w:rPr>
          <w:u w:val="none"/>
        </w:rPr>
        <w:t>PRIMARY AND SECONDARY PLAN</w:t>
      </w:r>
    </w:p>
    <w:p w:rsidR="00BF068E" w:rsidRDefault="00BF068E" w:rsidP="00BF068E">
      <w:pPr>
        <w:tabs>
          <w:tab w:val="left" w:pos="720"/>
        </w:tabs>
        <w:jc w:val="both"/>
      </w:pPr>
      <w:r>
        <w:t>We consider each plan separately when coordinating payments.</w:t>
      </w:r>
    </w:p>
    <w:p w:rsidR="00BF068E" w:rsidRDefault="00BF068E" w:rsidP="00BF068E">
      <w:pPr>
        <w:tabs>
          <w:tab w:val="left" w:pos="720"/>
        </w:tabs>
        <w:jc w:val="both"/>
      </w:pPr>
    </w:p>
    <w:p w:rsidR="00BF068E" w:rsidRDefault="00BF068E" w:rsidP="00BF068E">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BF068E" w:rsidRDefault="00BF068E" w:rsidP="00BF068E">
      <w:pPr>
        <w:tabs>
          <w:tab w:val="left" w:pos="720"/>
        </w:tabs>
        <w:jc w:val="both"/>
      </w:pPr>
    </w:p>
    <w:p w:rsidR="00BF068E" w:rsidRDefault="00BF068E" w:rsidP="00BF068E">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BF068E" w:rsidRDefault="00BF068E" w:rsidP="00BF068E">
      <w:pPr>
        <w:tabs>
          <w:tab w:val="left" w:pos="720"/>
        </w:tabs>
        <w:jc w:val="both"/>
      </w:pPr>
    </w:p>
    <w:p w:rsidR="00BF068E" w:rsidRDefault="00BF068E" w:rsidP="00BF068E">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BF068E" w:rsidRDefault="00BF068E" w:rsidP="00BF068E">
      <w:pPr>
        <w:tabs>
          <w:tab w:val="left" w:pos="720"/>
        </w:tabs>
        <w:jc w:val="both"/>
      </w:pPr>
    </w:p>
    <w:p w:rsidR="00BF068E" w:rsidRDefault="00BF068E" w:rsidP="00BF068E">
      <w:pPr>
        <w:pStyle w:val="Heading1"/>
        <w:tabs>
          <w:tab w:val="left" w:pos="720"/>
        </w:tabs>
      </w:pPr>
      <w:r>
        <w:t xml:space="preserve">RULES FOR THE ORDER OF BENEFIT DETERMINATION </w:t>
      </w:r>
    </w:p>
    <w:p w:rsidR="00BF068E" w:rsidRDefault="00BF068E" w:rsidP="00BF068E">
      <w:pPr>
        <w:tabs>
          <w:tab w:val="left" w:pos="720"/>
        </w:tabs>
        <w:jc w:val="both"/>
      </w:pPr>
    </w:p>
    <w:p w:rsidR="00BF068E" w:rsidRDefault="00BF068E" w:rsidP="00BF068E">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BF068E" w:rsidRDefault="00BF068E" w:rsidP="00BF068E">
      <w:pPr>
        <w:tabs>
          <w:tab w:val="left" w:pos="720"/>
        </w:tabs>
        <w:jc w:val="both"/>
      </w:pPr>
    </w:p>
    <w:p w:rsidR="00BF068E" w:rsidRDefault="00BF068E" w:rsidP="00BF068E">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BF068E" w:rsidRDefault="00BF068E" w:rsidP="00BF068E">
      <w:pPr>
        <w:tabs>
          <w:tab w:val="left" w:pos="720"/>
        </w:tabs>
        <w:jc w:val="both"/>
      </w:pPr>
    </w:p>
    <w:p w:rsidR="00BF068E" w:rsidRDefault="00BF068E" w:rsidP="00BF068E">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BF068E" w:rsidRDefault="00BF068E" w:rsidP="00BF068E">
      <w:pPr>
        <w:tabs>
          <w:tab w:val="left" w:pos="720"/>
        </w:tabs>
        <w:jc w:val="both"/>
      </w:pPr>
    </w:p>
    <w:p w:rsidR="00BF068E" w:rsidRDefault="00BF068E" w:rsidP="00BF068E">
      <w:pPr>
        <w:tabs>
          <w:tab w:val="left" w:pos="720"/>
        </w:tabs>
        <w:jc w:val="both"/>
      </w:pPr>
      <w:r>
        <w:t>If a child is covered as a Dependent under Plans through both parents, and the parents are neither separated nor divorced, the following rules apply:</w:t>
      </w:r>
    </w:p>
    <w:p w:rsidR="00BF068E" w:rsidRDefault="00BF068E" w:rsidP="00BF068E">
      <w:pPr>
        <w:numPr>
          <w:ilvl w:val="0"/>
          <w:numId w:val="152"/>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BF068E" w:rsidRDefault="00BF068E" w:rsidP="00BF068E">
      <w:pPr>
        <w:numPr>
          <w:ilvl w:val="0"/>
          <w:numId w:val="152"/>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BF068E" w:rsidRDefault="00BF068E" w:rsidP="00BF068E">
      <w:pPr>
        <w:numPr>
          <w:ilvl w:val="0"/>
          <w:numId w:val="152"/>
        </w:numPr>
        <w:tabs>
          <w:tab w:val="left" w:pos="720"/>
        </w:tabs>
        <w:jc w:val="both"/>
      </w:pPr>
      <w:r>
        <w:t xml:space="preserve">Birthday, as used above, refers only to month and day in a calendar year, not the year in which the parent was born.  </w:t>
      </w:r>
    </w:p>
    <w:p w:rsidR="00BF068E" w:rsidRDefault="00BF068E" w:rsidP="00BF068E">
      <w:pPr>
        <w:pStyle w:val="BodyText"/>
        <w:numPr>
          <w:ilvl w:val="0"/>
          <w:numId w:val="152"/>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BF068E" w:rsidRDefault="00BF068E" w:rsidP="00BF068E">
      <w:pPr>
        <w:tabs>
          <w:tab w:val="left" w:pos="720"/>
        </w:tabs>
        <w:jc w:val="both"/>
      </w:pPr>
    </w:p>
    <w:p w:rsidR="00BF068E" w:rsidRDefault="00BF068E" w:rsidP="00BF068E">
      <w:pPr>
        <w:tabs>
          <w:tab w:val="left" w:pos="720"/>
        </w:tabs>
        <w:jc w:val="both"/>
      </w:pPr>
      <w:r>
        <w:t>If a child is covered as a Dependent under Plans through both parents, and the parents are separated or divorced, the following rules apply:</w:t>
      </w:r>
    </w:p>
    <w:p w:rsidR="00BF068E" w:rsidRDefault="00BF068E" w:rsidP="00BF068E">
      <w:pPr>
        <w:numPr>
          <w:ilvl w:val="0"/>
          <w:numId w:val="153"/>
        </w:numPr>
        <w:tabs>
          <w:tab w:val="left" w:pos="720"/>
        </w:tabs>
        <w:jc w:val="both"/>
      </w:pPr>
      <w:r>
        <w:t>The benefits of the Plan of the parent with custody of the child shall be determined first.</w:t>
      </w:r>
    </w:p>
    <w:p w:rsidR="00BF068E" w:rsidRDefault="00BF068E" w:rsidP="00BF068E">
      <w:pPr>
        <w:numPr>
          <w:ilvl w:val="0"/>
          <w:numId w:val="153"/>
        </w:numPr>
        <w:tabs>
          <w:tab w:val="left" w:pos="720"/>
        </w:tabs>
        <w:jc w:val="both"/>
      </w:pPr>
      <w:r>
        <w:t>The benefits of the Plan of the spouse of the parent with custody shall be determined second.</w:t>
      </w:r>
    </w:p>
    <w:p w:rsidR="00BF068E" w:rsidRDefault="00BF068E" w:rsidP="00BF068E">
      <w:pPr>
        <w:numPr>
          <w:ilvl w:val="0"/>
          <w:numId w:val="153"/>
        </w:numPr>
        <w:tabs>
          <w:tab w:val="left" w:pos="720"/>
        </w:tabs>
        <w:jc w:val="both"/>
      </w:pPr>
      <w:r>
        <w:t>The benefits of the Plan of the parent without custody shall be determined last.</w:t>
      </w:r>
    </w:p>
    <w:p w:rsidR="00BF068E" w:rsidRDefault="00BF068E" w:rsidP="00BF068E">
      <w:pPr>
        <w:numPr>
          <w:ilvl w:val="0"/>
          <w:numId w:val="153"/>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F068E" w:rsidRDefault="00BF068E" w:rsidP="00BF068E">
      <w:pPr>
        <w:tabs>
          <w:tab w:val="left" w:pos="720"/>
        </w:tabs>
        <w:jc w:val="both"/>
      </w:pPr>
    </w:p>
    <w:p w:rsidR="00BF068E" w:rsidRDefault="00BF068E" w:rsidP="00BF068E">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F068E" w:rsidRDefault="00BF068E" w:rsidP="00BF068E">
      <w:pPr>
        <w:tabs>
          <w:tab w:val="left" w:pos="720"/>
        </w:tabs>
        <w:jc w:val="both"/>
      </w:pPr>
    </w:p>
    <w:p w:rsidR="00BF068E" w:rsidRDefault="00BF068E" w:rsidP="00BF068E">
      <w:pPr>
        <w:pStyle w:val="Heading1"/>
        <w:tabs>
          <w:tab w:val="left" w:pos="720"/>
        </w:tabs>
      </w:pPr>
      <w:r>
        <w:t xml:space="preserve">Procedures to be Followed by the Secondary Plan to Calculate Benefits </w:t>
      </w:r>
    </w:p>
    <w:p w:rsidR="00BF068E" w:rsidRDefault="00BF068E" w:rsidP="00BF068E">
      <w:pPr>
        <w:tabs>
          <w:tab w:val="left" w:pos="720"/>
        </w:tabs>
        <w:jc w:val="both"/>
      </w:pPr>
    </w:p>
    <w:p w:rsidR="00BF068E" w:rsidRDefault="00BF068E" w:rsidP="00BF068E">
      <w:pPr>
        <w:tabs>
          <w:tab w:val="left" w:pos="720"/>
        </w:tabs>
        <w:jc w:val="both"/>
      </w:pPr>
      <w:r>
        <w:t xml:space="preserve">In order to determine which procedure to follow it is necessary to consider: </w:t>
      </w:r>
    </w:p>
    <w:p w:rsidR="00BF068E" w:rsidRDefault="00BF068E" w:rsidP="00BF068E">
      <w:pPr>
        <w:numPr>
          <w:ilvl w:val="0"/>
          <w:numId w:val="146"/>
        </w:numPr>
        <w:tabs>
          <w:tab w:val="left" w:pos="720"/>
        </w:tabs>
        <w:jc w:val="both"/>
      </w:pPr>
      <w:r>
        <w:t xml:space="preserve">the basis on which the Primary Plan and the Secondary Plan pay benefits; and </w:t>
      </w:r>
    </w:p>
    <w:p w:rsidR="00BF068E" w:rsidRDefault="00BF068E" w:rsidP="00BF068E">
      <w:pPr>
        <w:numPr>
          <w:ilvl w:val="0"/>
          <w:numId w:val="146"/>
        </w:numPr>
        <w:tabs>
          <w:tab w:val="left" w:pos="720"/>
        </w:tabs>
        <w:jc w:val="both"/>
      </w:pPr>
      <w:r>
        <w:t>whether the provider who provides or arranges the services and supplies is in the network of either the Primary Plan or the Secondary Plan.</w:t>
      </w:r>
    </w:p>
    <w:p w:rsidR="00BF068E" w:rsidRDefault="00BF068E" w:rsidP="00BF068E">
      <w:pPr>
        <w:tabs>
          <w:tab w:val="left" w:pos="720"/>
        </w:tabs>
        <w:jc w:val="both"/>
      </w:pPr>
    </w:p>
    <w:p w:rsidR="00BF068E" w:rsidRDefault="00BF068E" w:rsidP="00BF068E">
      <w:pPr>
        <w:tabs>
          <w:tab w:val="left" w:pos="720"/>
        </w:tabs>
        <w:jc w:val="both"/>
      </w:pPr>
      <w: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BF068E" w:rsidRDefault="00BF068E" w:rsidP="00BF068E">
      <w:pPr>
        <w:tabs>
          <w:tab w:val="left" w:pos="720"/>
        </w:tabs>
        <w:jc w:val="both"/>
      </w:pPr>
    </w:p>
    <w:p w:rsidR="00BF068E" w:rsidRDefault="00BF068E" w:rsidP="00BF068E">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BF068E" w:rsidRDefault="00BF068E" w:rsidP="00BF068E">
      <w:pPr>
        <w:tabs>
          <w:tab w:val="left" w:pos="720"/>
        </w:tabs>
        <w:jc w:val="both"/>
      </w:pPr>
    </w:p>
    <w:p w:rsidR="00BF068E" w:rsidRDefault="00BF068E" w:rsidP="00BF068E">
      <w:pPr>
        <w:tabs>
          <w:tab w:val="left" w:pos="720"/>
        </w:tabs>
        <w:jc w:val="both"/>
      </w:pPr>
    </w:p>
    <w:p w:rsidR="00BF068E" w:rsidRDefault="00BF068E" w:rsidP="00BF068E">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BF068E" w:rsidRDefault="00BF068E" w:rsidP="00BF068E">
      <w:pPr>
        <w:tabs>
          <w:tab w:val="left" w:pos="720"/>
        </w:tabs>
        <w:jc w:val="both"/>
      </w:pPr>
    </w:p>
    <w:p w:rsidR="00BF068E" w:rsidRDefault="00BF068E" w:rsidP="00BF068E">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  </w:t>
      </w:r>
    </w:p>
    <w:p w:rsidR="00BF068E" w:rsidRDefault="00BF068E" w:rsidP="00BF068E">
      <w:pPr>
        <w:tabs>
          <w:tab w:val="left" w:pos="720"/>
        </w:tabs>
        <w:jc w:val="both"/>
      </w:pPr>
    </w:p>
    <w:p w:rsidR="00BF068E" w:rsidRDefault="00BF068E" w:rsidP="00BF068E">
      <w:pPr>
        <w:pStyle w:val="Heading2"/>
        <w:rPr>
          <w:b w:val="0"/>
          <w:u w:val="single"/>
        </w:rPr>
      </w:pPr>
      <w:r>
        <w:rPr>
          <w:b w:val="0"/>
          <w:u w:val="single"/>
        </w:rPr>
        <w:t>Primary Plan is an AC Plan and Secondary Plan is an AC Plan</w:t>
      </w:r>
    </w:p>
    <w:p w:rsidR="00BF068E" w:rsidRDefault="00BF068E" w:rsidP="00BF068E">
      <w:pPr>
        <w:tabs>
          <w:tab w:val="left" w:pos="720"/>
        </w:tabs>
        <w:jc w:val="both"/>
      </w:pPr>
      <w:r>
        <w:t xml:space="preserve">The Secondary Plan shall pay the lesser of: </w:t>
      </w:r>
    </w:p>
    <w:p w:rsidR="00BF068E" w:rsidRDefault="00BF068E" w:rsidP="00BF068E">
      <w:pPr>
        <w:numPr>
          <w:ilvl w:val="0"/>
          <w:numId w:val="147"/>
        </w:numPr>
        <w:tabs>
          <w:tab w:val="left" w:pos="720"/>
        </w:tabs>
        <w:jc w:val="both"/>
      </w:pPr>
      <w:r>
        <w:t>the difference between the amount of the billed charges and the amount paid by the Primary Plan; or</w:t>
      </w:r>
    </w:p>
    <w:p w:rsidR="00BF068E" w:rsidRDefault="00BF068E" w:rsidP="00BF068E">
      <w:pPr>
        <w:numPr>
          <w:ilvl w:val="0"/>
          <w:numId w:val="147"/>
        </w:numPr>
        <w:tabs>
          <w:tab w:val="left" w:pos="720"/>
        </w:tabs>
        <w:jc w:val="both"/>
      </w:pPr>
      <w:r>
        <w:t xml:space="preserve">the amount the Secondary Plan would have paid if it had been the Primary Plan.  </w:t>
      </w:r>
    </w:p>
    <w:p w:rsidR="00BF068E" w:rsidRDefault="00BF068E" w:rsidP="00BF068E">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BF068E" w:rsidRDefault="00BF068E" w:rsidP="00BF068E">
      <w:pPr>
        <w:tabs>
          <w:tab w:val="left" w:pos="720"/>
        </w:tabs>
        <w:jc w:val="both"/>
      </w:pPr>
    </w:p>
    <w:p w:rsidR="00BF068E" w:rsidRDefault="00BF068E" w:rsidP="00BF068E">
      <w:pPr>
        <w:pStyle w:val="Heading2"/>
        <w:rPr>
          <w:b w:val="0"/>
          <w:u w:val="single"/>
        </w:rPr>
      </w:pPr>
      <w:r>
        <w:rPr>
          <w:b w:val="0"/>
          <w:u w:val="single"/>
        </w:rPr>
        <w:t>Primary Plan is Fee Schedule Plan and Secondary Plan is Fee Schedule Plan</w:t>
      </w:r>
    </w:p>
    <w:p w:rsidR="00BF068E" w:rsidRDefault="00BF068E" w:rsidP="00BF068E">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BF068E" w:rsidRDefault="00BF068E" w:rsidP="00BF068E">
      <w:pPr>
        <w:numPr>
          <w:ilvl w:val="0"/>
          <w:numId w:val="148"/>
        </w:numPr>
        <w:tabs>
          <w:tab w:val="left" w:pos="720"/>
        </w:tabs>
        <w:jc w:val="both"/>
      </w:pPr>
      <w:r>
        <w:t>The amount of any deductible, coinsurance or copayment required by the Primary Plan; or</w:t>
      </w:r>
    </w:p>
    <w:p w:rsidR="00BF068E" w:rsidRDefault="00BF068E" w:rsidP="00BF068E">
      <w:pPr>
        <w:numPr>
          <w:ilvl w:val="0"/>
          <w:numId w:val="148"/>
        </w:numPr>
        <w:tabs>
          <w:tab w:val="left" w:pos="720"/>
        </w:tabs>
        <w:jc w:val="both"/>
      </w:pPr>
      <w:r>
        <w:t>the amount the Secondary Plan would have paid if it had been the Primary Plan.</w:t>
      </w:r>
    </w:p>
    <w:p w:rsidR="00BF068E" w:rsidRDefault="00BF068E" w:rsidP="00BF068E">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BF068E" w:rsidRDefault="00BF068E" w:rsidP="00BF068E">
      <w:pPr>
        <w:pStyle w:val="BodyText"/>
      </w:pPr>
    </w:p>
    <w:p w:rsidR="00BF068E" w:rsidRDefault="00BF068E" w:rsidP="00BF068E">
      <w:pPr>
        <w:pStyle w:val="BodyText"/>
        <w:rPr>
          <w:b w:val="0"/>
        </w:rPr>
      </w:pPr>
      <w:r>
        <w:rPr>
          <w:b w:val="0"/>
        </w:rPr>
        <w:t>Primary Plan is an AC Plan and Secondary Plan is Fee Schedule Plan</w:t>
      </w:r>
    </w:p>
    <w:p w:rsidR="00BF068E" w:rsidRDefault="00BF068E" w:rsidP="00BF068E">
      <w:pPr>
        <w:tabs>
          <w:tab w:val="left" w:pos="720"/>
        </w:tabs>
        <w:jc w:val="both"/>
      </w:pPr>
      <w:r>
        <w:t xml:space="preserve">If the provider is a network provider in the Secondary Plan, the Secondary Plan shall pay the lesser of: </w:t>
      </w:r>
    </w:p>
    <w:p w:rsidR="00BF068E" w:rsidRDefault="00BF068E" w:rsidP="00BF068E">
      <w:pPr>
        <w:numPr>
          <w:ilvl w:val="0"/>
          <w:numId w:val="149"/>
        </w:numPr>
        <w:tabs>
          <w:tab w:val="left" w:pos="720"/>
        </w:tabs>
        <w:jc w:val="both"/>
      </w:pPr>
      <w:r>
        <w:t>the difference between the amount of the billed charges for the Allowable Expenses and the amount paid by the Primary Plan; or</w:t>
      </w:r>
    </w:p>
    <w:p w:rsidR="00BF068E" w:rsidRDefault="00BF068E" w:rsidP="00BF068E">
      <w:pPr>
        <w:numPr>
          <w:ilvl w:val="0"/>
          <w:numId w:val="149"/>
        </w:numPr>
        <w:tabs>
          <w:tab w:val="left" w:pos="720"/>
        </w:tabs>
        <w:jc w:val="both"/>
      </w:pPr>
      <w:r>
        <w:t xml:space="preserve">the amount the Secondary  Plan would have paid if it had been the Primary Plan.  </w:t>
      </w:r>
    </w:p>
    <w:p w:rsidR="00BF068E" w:rsidRDefault="00BF068E" w:rsidP="00BF068E">
      <w:pPr>
        <w:pStyle w:val="BodyText"/>
        <w:rPr>
          <w:b w:val="0"/>
          <w:u w:val="none"/>
        </w:rPr>
      </w:pPr>
      <w:r>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BF068E" w:rsidRDefault="00BF068E" w:rsidP="00BF068E">
      <w:pPr>
        <w:pStyle w:val="BodyText"/>
      </w:pPr>
    </w:p>
    <w:p w:rsidR="00BF068E" w:rsidRDefault="00BF068E" w:rsidP="00BF068E">
      <w:pPr>
        <w:pStyle w:val="BodyText"/>
        <w:rPr>
          <w:b w:val="0"/>
        </w:rPr>
      </w:pPr>
      <w:r>
        <w:rPr>
          <w:b w:val="0"/>
        </w:rPr>
        <w:t>Primary Plan is Fee Schedule Plan and Secondary Plan is an AC Plan</w:t>
      </w:r>
    </w:p>
    <w:p w:rsidR="00BF068E" w:rsidRDefault="00BF068E" w:rsidP="00BF068E">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BF068E" w:rsidRDefault="00BF068E" w:rsidP="00BF068E">
      <w:pPr>
        <w:numPr>
          <w:ilvl w:val="0"/>
          <w:numId w:val="150"/>
        </w:numPr>
        <w:tabs>
          <w:tab w:val="left" w:pos="720"/>
        </w:tabs>
        <w:jc w:val="both"/>
      </w:pPr>
      <w:r>
        <w:t>The amount of any deductible, coinsurance or copayment required by the Primary Plan; or</w:t>
      </w:r>
    </w:p>
    <w:p w:rsidR="00BF068E" w:rsidRDefault="00BF068E" w:rsidP="00BF068E">
      <w:pPr>
        <w:numPr>
          <w:ilvl w:val="0"/>
          <w:numId w:val="150"/>
        </w:numPr>
        <w:tabs>
          <w:tab w:val="left" w:pos="720"/>
        </w:tabs>
        <w:jc w:val="both"/>
      </w:pPr>
      <w:r>
        <w:t>the amount the Secondary Plan would have paid if it had been the Primary Plan.</w:t>
      </w:r>
    </w:p>
    <w:p w:rsidR="00BF068E" w:rsidRDefault="00BF068E" w:rsidP="00BF068E">
      <w:pPr>
        <w:pStyle w:val="BodyText"/>
      </w:pPr>
    </w:p>
    <w:p w:rsidR="00BF068E" w:rsidRDefault="00BF068E" w:rsidP="00BF068E">
      <w:pPr>
        <w:pStyle w:val="BodyText"/>
        <w:rPr>
          <w:b w:val="0"/>
        </w:rPr>
      </w:pPr>
      <w:r>
        <w:rPr>
          <w:b w:val="0"/>
        </w:rPr>
        <w:t>Primary Plan is Fee Schedule Plan and Secondary Plan is an AC Plan or Fee Schedule Plan</w:t>
      </w:r>
    </w:p>
    <w:p w:rsidR="00BF068E" w:rsidRDefault="00BF068E" w:rsidP="00BF068E">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BF068E" w:rsidRDefault="00BF068E" w:rsidP="00BF068E">
      <w:pPr>
        <w:pStyle w:val="BodyText"/>
      </w:pPr>
    </w:p>
    <w:p w:rsidR="00BF068E" w:rsidRDefault="00BF068E" w:rsidP="00BF068E">
      <w:pPr>
        <w:pStyle w:val="Heading2"/>
        <w:rPr>
          <w:b w:val="0"/>
          <w:u w:val="single"/>
        </w:rPr>
      </w:pPr>
      <w:r>
        <w:rPr>
          <w:b w:val="0"/>
          <w:u w:val="single"/>
        </w:rPr>
        <w:t>Primary Plan is Capitation Plan and Secondary Plan is Fee Schedule Plan or an AC Plan</w:t>
      </w:r>
    </w:p>
    <w:p w:rsidR="00BF068E" w:rsidRDefault="00BF068E" w:rsidP="00BF068E">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BF068E" w:rsidRDefault="00BF068E" w:rsidP="00BF068E">
      <w:pPr>
        <w:numPr>
          <w:ilvl w:val="0"/>
          <w:numId w:val="151"/>
        </w:numPr>
        <w:tabs>
          <w:tab w:val="left" w:pos="720"/>
        </w:tabs>
        <w:jc w:val="both"/>
      </w:pPr>
      <w:r>
        <w:t>The amount of any deductible, coinsurance or copayment required by the Primary Plan; or</w:t>
      </w:r>
    </w:p>
    <w:p w:rsidR="00BF068E" w:rsidRDefault="00BF068E" w:rsidP="00BF068E">
      <w:pPr>
        <w:numPr>
          <w:ilvl w:val="0"/>
          <w:numId w:val="151"/>
        </w:numPr>
        <w:tabs>
          <w:tab w:val="left" w:pos="720"/>
        </w:tabs>
        <w:jc w:val="both"/>
      </w:pPr>
      <w:r>
        <w:t>the amount the Secondary Plan would have paid if it had been the Primary Plan.</w:t>
      </w:r>
    </w:p>
    <w:p w:rsidR="00BF068E" w:rsidRDefault="00BF068E" w:rsidP="00BF068E">
      <w:pPr>
        <w:pStyle w:val="BodyText"/>
      </w:pPr>
    </w:p>
    <w:p w:rsidR="00BF068E" w:rsidRDefault="00BF068E" w:rsidP="00BF068E">
      <w:pPr>
        <w:pStyle w:val="BodyText"/>
        <w:rPr>
          <w:b w:val="0"/>
        </w:rPr>
      </w:pPr>
      <w:r>
        <w:rPr>
          <w:b w:val="0"/>
        </w:rPr>
        <w:t>Primary Plan is Capitation Plan or Fee Schedule Plan or an AC Plan and Secondary Plan is Capitation Plan</w:t>
      </w:r>
    </w:p>
    <w:p w:rsidR="00BF068E" w:rsidRDefault="00BF068E" w:rsidP="00BF068E">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BF068E" w:rsidRDefault="00BF068E" w:rsidP="00BF068E">
      <w:pPr>
        <w:pStyle w:val="BodyText"/>
      </w:pPr>
    </w:p>
    <w:p w:rsidR="00BF068E" w:rsidRDefault="00BF068E" w:rsidP="00BF068E">
      <w:pPr>
        <w:pStyle w:val="BodyText"/>
        <w:rPr>
          <w:b w:val="0"/>
        </w:rPr>
      </w:pPr>
      <w:r>
        <w:rPr>
          <w:b w:val="0"/>
        </w:rPr>
        <w:t>Primary Plan is an HMO or EPO and Secondary Plan is an HMO or EPO</w:t>
      </w:r>
    </w:p>
    <w:p w:rsidR="00BF068E" w:rsidRDefault="00BF068E" w:rsidP="00BF068E">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F068E" w:rsidRDefault="00BF068E" w:rsidP="00BF068E">
      <w:pPr>
        <w:tabs>
          <w:tab w:val="left" w:pos="720"/>
        </w:tabs>
      </w:pPr>
    </w:p>
    <w:p w:rsidR="00BF068E" w:rsidRDefault="00BF068E" w:rsidP="00BF068E">
      <w:pPr>
        <w:tabs>
          <w:tab w:val="left" w:pos="720"/>
        </w:tabs>
      </w:pPr>
    </w:p>
    <w:p w:rsidR="00BF068E" w:rsidRDefault="00BF068E" w:rsidP="00BF068E">
      <w:pPr>
        <w:tabs>
          <w:tab w:val="left" w:pos="720"/>
        </w:tabs>
        <w:rPr>
          <w:b/>
        </w:rPr>
      </w:pPr>
      <w:r>
        <w:rPr>
          <w:b/>
        </w:rPr>
        <w:t xml:space="preserve">SERVICES OR BENEFITS FOR AUTOMOBILE RELATED INJURIES </w:t>
      </w:r>
    </w:p>
    <w:p w:rsidR="00BF068E" w:rsidRDefault="00BF068E" w:rsidP="00BF068E">
      <w:pPr>
        <w:tabs>
          <w:tab w:val="left" w:pos="720"/>
        </w:tabs>
      </w:pPr>
    </w:p>
    <w:p w:rsidR="00BF068E" w:rsidRDefault="00BF068E" w:rsidP="00BF068E">
      <w:pPr>
        <w:tabs>
          <w:tab w:val="left" w:pos="720"/>
        </w:tabs>
      </w:pPr>
      <w:r>
        <w:t>This section will be used to determine a [Member’s] coverage under this Contract when services are provided or expenses are incurred as a result of an automobile related Injury.</w:t>
      </w:r>
    </w:p>
    <w:p w:rsidR="00BF068E" w:rsidRDefault="00BF068E" w:rsidP="00BF068E">
      <w:pPr>
        <w:tabs>
          <w:tab w:val="left" w:pos="720"/>
        </w:tabs>
      </w:pPr>
    </w:p>
    <w:p w:rsidR="00BF068E" w:rsidRDefault="00BF068E" w:rsidP="00BF068E">
      <w:pPr>
        <w:tabs>
          <w:tab w:val="left" w:pos="720"/>
        </w:tabs>
        <w:rPr>
          <w:b/>
        </w:rPr>
      </w:pPr>
      <w:r>
        <w:rPr>
          <w:b/>
        </w:rPr>
        <w:t>Definitions</w:t>
      </w:r>
    </w:p>
    <w:p w:rsidR="00BF068E" w:rsidRDefault="00BF068E" w:rsidP="00BF068E">
      <w:pPr>
        <w:tabs>
          <w:tab w:val="left" w:pos="720"/>
        </w:tabs>
      </w:pPr>
      <w:r>
        <w:t>"Automobile Related Injury" means bodily Injury sustained by a [Member] as a result of an accident:</w:t>
      </w:r>
    </w:p>
    <w:p w:rsidR="00BF068E" w:rsidRDefault="00BF068E" w:rsidP="00BF068E">
      <w:pPr>
        <w:numPr>
          <w:ilvl w:val="0"/>
          <w:numId w:val="105"/>
        </w:numPr>
        <w:tabs>
          <w:tab w:val="left" w:pos="720"/>
        </w:tabs>
        <w:ind w:left="0" w:firstLine="0"/>
      </w:pPr>
      <w:r>
        <w:t>while occupying, entering, leaving or using an automobile; or</w:t>
      </w:r>
    </w:p>
    <w:p w:rsidR="00BF068E" w:rsidRDefault="00BF068E" w:rsidP="00BF068E">
      <w:pPr>
        <w:numPr>
          <w:ilvl w:val="0"/>
          <w:numId w:val="105"/>
        </w:numPr>
        <w:tabs>
          <w:tab w:val="left" w:pos="720"/>
        </w:tabs>
        <w:ind w:left="0" w:firstLine="0"/>
      </w:pPr>
      <w:r>
        <w:t>as a pedestrian;</w:t>
      </w:r>
    </w:p>
    <w:p w:rsidR="00BF068E" w:rsidRDefault="00BF068E" w:rsidP="00BF068E">
      <w:pPr>
        <w:tabs>
          <w:tab w:val="left" w:pos="720"/>
        </w:tabs>
      </w:pPr>
    </w:p>
    <w:p w:rsidR="00BF068E" w:rsidRDefault="00BF068E" w:rsidP="00BF068E">
      <w:pPr>
        <w:tabs>
          <w:tab w:val="left" w:pos="720"/>
        </w:tabs>
      </w:pPr>
      <w:r>
        <w:t>caused by an automobile or by an object propelled by or from an automobile.</w:t>
      </w:r>
    </w:p>
    <w:p w:rsidR="00BF068E" w:rsidRDefault="00BF068E" w:rsidP="00BF068E">
      <w:pPr>
        <w:tabs>
          <w:tab w:val="left" w:pos="720"/>
        </w:tabs>
      </w:pPr>
    </w:p>
    <w:p w:rsidR="00BF068E" w:rsidRDefault="00BF068E" w:rsidP="00BF068E">
      <w:pPr>
        <w:tabs>
          <w:tab w:val="left" w:pos="720"/>
        </w:tabs>
      </w:pPr>
      <w:r>
        <w:t>"Allowable Expense" means a medically necessary, reasonable and customary item of expense covered at least in part as an eligible expense or eligible services by:</w:t>
      </w:r>
    </w:p>
    <w:p w:rsidR="00BF068E" w:rsidRDefault="00BF068E" w:rsidP="00BF068E">
      <w:pPr>
        <w:numPr>
          <w:ilvl w:val="0"/>
          <w:numId w:val="106"/>
        </w:numPr>
        <w:tabs>
          <w:tab w:val="left" w:pos="720"/>
        </w:tabs>
        <w:ind w:left="0" w:firstLine="0"/>
      </w:pPr>
      <w:r>
        <w:t>this Contract;</w:t>
      </w:r>
    </w:p>
    <w:p w:rsidR="00BF068E" w:rsidRDefault="00BF068E" w:rsidP="00BF068E">
      <w:pPr>
        <w:numPr>
          <w:ilvl w:val="0"/>
          <w:numId w:val="106"/>
        </w:numPr>
        <w:tabs>
          <w:tab w:val="left" w:pos="720"/>
        </w:tabs>
        <w:ind w:left="0" w:firstLine="0"/>
      </w:pPr>
      <w:r>
        <w:t>PIP; or</w:t>
      </w:r>
    </w:p>
    <w:p w:rsidR="00BF068E" w:rsidRDefault="00BF068E" w:rsidP="00BF068E">
      <w:pPr>
        <w:numPr>
          <w:ilvl w:val="0"/>
          <w:numId w:val="106"/>
        </w:numPr>
        <w:tabs>
          <w:tab w:val="left" w:pos="720"/>
        </w:tabs>
        <w:ind w:left="0" w:firstLine="0"/>
      </w:pPr>
      <w:r>
        <w:t>OSAIC.</w:t>
      </w:r>
    </w:p>
    <w:p w:rsidR="00BF068E" w:rsidRDefault="00BF068E" w:rsidP="00BF068E">
      <w:pPr>
        <w:tabs>
          <w:tab w:val="left" w:pos="720"/>
        </w:tabs>
      </w:pPr>
    </w:p>
    <w:p w:rsidR="00BF068E" w:rsidRDefault="00BF068E" w:rsidP="00BF068E">
      <w:pPr>
        <w:tabs>
          <w:tab w:val="left" w:pos="720"/>
        </w:tabs>
      </w:pPr>
      <w:r>
        <w:t>"Eligible Services or Expenses" means services or expenses provided for treatment of an Injury which is covered under this Contract without application of Cash Deductibles and Copayments, if any or Coinsurance.</w:t>
      </w:r>
    </w:p>
    <w:p w:rsidR="00BF068E" w:rsidRDefault="00BF068E" w:rsidP="00BF068E">
      <w:pPr>
        <w:tabs>
          <w:tab w:val="left" w:pos="720"/>
        </w:tabs>
      </w:pPr>
    </w:p>
    <w:p w:rsidR="00BF068E" w:rsidRDefault="00BF068E" w:rsidP="00BF068E">
      <w:pPr>
        <w:tabs>
          <w:tab w:val="left" w:pos="720"/>
        </w:tabs>
      </w:pPr>
      <w:r>
        <w:t>"Out-of-State Automobile Insurance Coverage" or "OSAIC" means any coverage for medical expenses under an automobile insurance policy other than PIP.  OSAIC includes automobile insurance policies issued in another state or jurisdiction.</w:t>
      </w:r>
    </w:p>
    <w:p w:rsidR="00BF068E" w:rsidRDefault="00BF068E" w:rsidP="00BF068E">
      <w:pPr>
        <w:tabs>
          <w:tab w:val="left" w:pos="720"/>
        </w:tabs>
      </w:pPr>
    </w:p>
    <w:p w:rsidR="00BF068E" w:rsidRDefault="00BF068E" w:rsidP="00BF068E">
      <w:pPr>
        <w:tabs>
          <w:tab w:val="left" w:pos="720"/>
        </w:tabs>
      </w:pPr>
      <w:r>
        <w:t xml:space="preserve">"PIP" means personal injury protection coverage provided as part of an automobile insurance policy issued in </w:t>
      </w:r>
      <w:smartTag w:uri="urn:schemas-microsoft-com:office:smarttags" w:element="place">
        <w:smartTag w:uri="urn:schemas-microsoft-com:office:smarttags" w:element="State">
          <w:r>
            <w:t>New Jersey</w:t>
          </w:r>
        </w:smartTag>
      </w:smartTag>
      <w:r>
        <w:t>.  PIP refers specifically to provisions for medical expense coverage.</w:t>
      </w:r>
    </w:p>
    <w:p w:rsidR="00BF068E" w:rsidRDefault="00BF068E" w:rsidP="00BF068E">
      <w:pPr>
        <w:tabs>
          <w:tab w:val="left" w:pos="720"/>
        </w:tabs>
      </w:pPr>
    </w:p>
    <w:p w:rsidR="00BF068E" w:rsidRDefault="00BF068E" w:rsidP="00BF068E">
      <w:pPr>
        <w:tabs>
          <w:tab w:val="left" w:pos="720"/>
        </w:tabs>
      </w:pPr>
      <w:r>
        <w:rPr>
          <w:b/>
        </w:rPr>
        <w:t>Determination of primary or secondary coverage.</w:t>
      </w:r>
    </w:p>
    <w:p w:rsidR="00BF068E" w:rsidRDefault="00BF068E" w:rsidP="00BF068E">
      <w:pPr>
        <w:tabs>
          <w:tab w:val="left" w:pos="720"/>
        </w:tabs>
      </w:pPr>
      <w: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BF068E" w:rsidRDefault="00BF068E" w:rsidP="00BF068E">
      <w:pPr>
        <w:tabs>
          <w:tab w:val="left" w:pos="720"/>
        </w:tabs>
      </w:pPr>
    </w:p>
    <w:p w:rsidR="00BF068E" w:rsidRDefault="00BF068E" w:rsidP="00BF068E">
      <w:pPr>
        <w:tabs>
          <w:tab w:val="left" w:pos="720"/>
        </w:tabs>
      </w:pPr>
      <w:r>
        <w:t>This Contract is secondary to OSAIC, unless the OSAIC contains provisions which make it secondary or excess to the Contractholder's plan.  In that case this Contract will be primary.</w:t>
      </w:r>
    </w:p>
    <w:p w:rsidR="00BF068E" w:rsidRDefault="00BF068E" w:rsidP="00BF068E">
      <w:pPr>
        <w:tabs>
          <w:tab w:val="left" w:pos="720"/>
        </w:tabs>
        <w:rPr>
          <w:b/>
        </w:rPr>
      </w:pPr>
    </w:p>
    <w:p w:rsidR="00BF068E" w:rsidRDefault="00BF068E" w:rsidP="00BF068E">
      <w:pPr>
        <w:tabs>
          <w:tab w:val="left" w:pos="720"/>
        </w:tabs>
      </w:pPr>
      <w:r>
        <w:t>If there is a dispute as to which policy is primary, this Contract will pay benefits or provide services as if it were primary.</w:t>
      </w:r>
    </w:p>
    <w:p w:rsidR="00BF068E" w:rsidRDefault="00BF068E" w:rsidP="00BF068E">
      <w:pPr>
        <w:tabs>
          <w:tab w:val="left" w:pos="720"/>
        </w:tabs>
      </w:pPr>
    </w:p>
    <w:p w:rsidR="00BF068E" w:rsidRDefault="00BF068E" w:rsidP="00BF068E">
      <w:pPr>
        <w:tabs>
          <w:tab w:val="left" w:pos="720"/>
        </w:tabs>
      </w:pPr>
      <w:r>
        <w:rPr>
          <w:b/>
        </w:rPr>
        <w:t>Services and Benefits this Contract will provide if it is primary to PIP or OSAIC.</w:t>
      </w:r>
    </w:p>
    <w:p w:rsidR="00BF068E" w:rsidRDefault="00BF068E" w:rsidP="00BF068E">
      <w:pPr>
        <w:tabs>
          <w:tab w:val="left" w:pos="720"/>
        </w:tabs>
      </w:pPr>
      <w:r>
        <w:t>If this Contract is primary to PIP or OSAIC it will provide</w:t>
      </w:r>
      <w:r>
        <w:rPr>
          <w:b/>
        </w:rPr>
        <w:t xml:space="preserve"> services and </w:t>
      </w:r>
      <w:r>
        <w:t>benefits for eligible expenses in accordance with its terms.</w:t>
      </w:r>
    </w:p>
    <w:p w:rsidR="00BF068E" w:rsidRDefault="00BF068E" w:rsidP="00BF068E">
      <w:pPr>
        <w:tabs>
          <w:tab w:val="left" w:pos="720"/>
        </w:tabs>
      </w:pPr>
    </w:p>
    <w:p w:rsidR="00BF068E" w:rsidRDefault="00BF068E" w:rsidP="00BF068E">
      <w:pPr>
        <w:tabs>
          <w:tab w:val="left" w:pos="720"/>
        </w:tabs>
      </w:pPr>
      <w:r>
        <w:t xml:space="preserve">The rules of the </w:t>
      </w:r>
      <w:r>
        <w:rPr>
          <w:b/>
        </w:rPr>
        <w:t>COORDINATION OF BENEFITS AND SERVICES</w:t>
      </w:r>
      <w:r>
        <w:t xml:space="preserve"> section of this Contract will apply if:</w:t>
      </w:r>
    </w:p>
    <w:p w:rsidR="00BF068E" w:rsidRDefault="00BF068E" w:rsidP="00BF068E">
      <w:pPr>
        <w:numPr>
          <w:ilvl w:val="0"/>
          <w:numId w:val="107"/>
        </w:numPr>
        <w:tabs>
          <w:tab w:val="left" w:pos="720"/>
        </w:tabs>
        <w:ind w:left="0" w:firstLine="0"/>
      </w:pPr>
      <w:r>
        <w:t>the [Member] is insured or covered for services or benefits under more than one insurance plan; and</w:t>
      </w:r>
    </w:p>
    <w:p w:rsidR="00BF068E" w:rsidRDefault="00BF068E" w:rsidP="00BF068E">
      <w:pPr>
        <w:numPr>
          <w:ilvl w:val="0"/>
          <w:numId w:val="107"/>
        </w:numPr>
        <w:tabs>
          <w:tab w:val="left" w:pos="720"/>
        </w:tabs>
        <w:ind w:left="0" w:firstLine="0"/>
      </w:pPr>
      <w:r>
        <w:t>such insurance plans or HMO Contracts are primary to automobile insurance coverage.</w:t>
      </w:r>
    </w:p>
    <w:p w:rsidR="00BF068E" w:rsidRDefault="00BF068E" w:rsidP="00BF068E">
      <w:pPr>
        <w:tabs>
          <w:tab w:val="left" w:pos="720"/>
        </w:tabs>
      </w:pPr>
    </w:p>
    <w:p w:rsidR="00BF068E" w:rsidRDefault="00BF068E" w:rsidP="00BF068E">
      <w:pPr>
        <w:tabs>
          <w:tab w:val="left" w:pos="720"/>
        </w:tabs>
      </w:pPr>
      <w:r>
        <w:rPr>
          <w:b/>
        </w:rPr>
        <w:t>Benefits this Contract will pay if it is secondary to PIP or OSAIC.</w:t>
      </w:r>
    </w:p>
    <w:p w:rsidR="00BF068E" w:rsidRDefault="00BF068E" w:rsidP="00BF068E">
      <w:pPr>
        <w:tabs>
          <w:tab w:val="left" w:pos="720"/>
        </w:tabs>
      </w:pPr>
      <w:r>
        <w:t>If this Contract is secondary to PIP or OSAIC the actual benefits payable will be the lesser of:</w:t>
      </w:r>
    </w:p>
    <w:p w:rsidR="00BF068E" w:rsidRDefault="00BF068E" w:rsidP="00BF068E">
      <w:pPr>
        <w:numPr>
          <w:ilvl w:val="0"/>
          <w:numId w:val="108"/>
        </w:numPr>
        <w:tabs>
          <w:tab w:val="left" w:pos="720"/>
        </w:tabs>
        <w:ind w:left="0" w:firstLine="0"/>
      </w:pPr>
      <w:r>
        <w:t>the allowable expenses left uncovered after PIP or OSAIC has provided coverage after applying Cash Deductibles and Copayments, or</w:t>
      </w:r>
    </w:p>
    <w:p w:rsidR="00BF068E" w:rsidRDefault="00BF068E" w:rsidP="00BF068E">
      <w:pPr>
        <w:numPr>
          <w:ilvl w:val="0"/>
          <w:numId w:val="108"/>
        </w:numPr>
        <w:tabs>
          <w:tab w:val="left" w:pos="720"/>
        </w:tabs>
        <w:ind w:left="0" w:firstLine="0"/>
      </w:pPr>
      <w:r>
        <w:t xml:space="preserve">the equivalent value of services if this Contract had been primary. </w:t>
      </w:r>
    </w:p>
    <w:p w:rsidR="00BF068E" w:rsidRDefault="00BF068E" w:rsidP="00BF068E">
      <w:pPr>
        <w:tabs>
          <w:tab w:val="left" w:pos="720"/>
        </w:tabs>
        <w:rPr>
          <w:b/>
        </w:rPr>
      </w:pPr>
    </w:p>
    <w:p w:rsidR="00BF068E" w:rsidRDefault="00BF068E" w:rsidP="00BF068E">
      <w:pPr>
        <w:tabs>
          <w:tab w:val="left" w:pos="720"/>
        </w:tabs>
        <w:rPr>
          <w:b/>
        </w:rPr>
      </w:pPr>
      <w:r>
        <w:rPr>
          <w:b/>
        </w:rPr>
        <w:t>Medicare</w:t>
      </w:r>
    </w:p>
    <w:p w:rsidR="00BF068E" w:rsidRDefault="00BF068E" w:rsidP="00BF068E">
      <w:pPr>
        <w:tabs>
          <w:tab w:val="left" w:pos="720"/>
        </w:tabs>
      </w:pPr>
      <w:r>
        <w:t>If the [Non-Network] benefits under this Contract supplement coverage under Medicare it can be primary to automobile insurance only to the extent that Medicare is primary to automobile insurance.</w:t>
      </w:r>
    </w:p>
    <w:p w:rsidR="00BF068E" w:rsidRDefault="00BF068E" w:rsidP="00BF068E">
      <w:pPr>
        <w:tabs>
          <w:tab w:val="left" w:pos="720"/>
        </w:tabs>
      </w:pPr>
      <w:r>
        <w:rPr>
          <w:b/>
        </w:rPr>
        <w:br w:type="page"/>
        <w:t>GENERAL PROVISIONS</w:t>
      </w:r>
    </w:p>
    <w:p w:rsidR="00BF068E" w:rsidRDefault="00BF068E" w:rsidP="00BF068E">
      <w:pPr>
        <w:tabs>
          <w:tab w:val="left" w:pos="720"/>
        </w:tabs>
        <w:jc w:val="center"/>
      </w:pPr>
    </w:p>
    <w:p w:rsidR="00BF068E" w:rsidRDefault="00BF068E" w:rsidP="00BF068E">
      <w:pPr>
        <w:pStyle w:val="para12"/>
        <w:rPr>
          <w:sz w:val="24"/>
        </w:rPr>
      </w:pPr>
      <w:r>
        <w:rPr>
          <w:b/>
          <w:sz w:val="24"/>
        </w:rPr>
        <w:t>AFFILIATED COMPANIES</w:t>
      </w:r>
      <w:r>
        <w:rPr>
          <w:sz w:val="24"/>
        </w:rPr>
        <w:t xml:space="preserve"> </w:t>
      </w:r>
    </w:p>
    <w:p w:rsidR="00BF068E" w:rsidRDefault="00BF068E" w:rsidP="00BF068E">
      <w:pPr>
        <w:pStyle w:val="para12"/>
        <w:jc w:val="left"/>
        <w:rPr>
          <w:sz w:val="24"/>
        </w:rPr>
      </w:pPr>
      <w:r>
        <w:rPr>
          <w:sz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BF068E" w:rsidRDefault="00BF068E" w:rsidP="00BF068E">
      <w:pPr>
        <w:pStyle w:val="para12"/>
        <w:rPr>
          <w:sz w:val="24"/>
        </w:rPr>
      </w:pPr>
    </w:p>
    <w:p w:rsidR="00BF068E" w:rsidRDefault="00BF068E" w:rsidP="00BF068E">
      <w:pPr>
        <w:pStyle w:val="para12"/>
        <w:jc w:val="left"/>
        <w:rPr>
          <w:sz w:val="24"/>
        </w:rPr>
      </w:pPr>
      <w:r>
        <w:rPr>
          <w:sz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BF068E" w:rsidRDefault="00BF068E" w:rsidP="00BF068E">
      <w:pPr>
        <w:pStyle w:val="para12"/>
        <w:rPr>
          <w:sz w:val="24"/>
        </w:rPr>
      </w:pPr>
    </w:p>
    <w:p w:rsidR="00BF068E" w:rsidRDefault="00BF068E" w:rsidP="00BF068E">
      <w:pPr>
        <w:pStyle w:val="para12"/>
        <w:jc w:val="left"/>
        <w:rPr>
          <w:sz w:val="24"/>
        </w:rPr>
      </w:pPr>
      <w:r>
        <w:rPr>
          <w:sz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BF068E" w:rsidRDefault="00BF068E" w:rsidP="00BF068E">
      <w:pPr>
        <w:tabs>
          <w:tab w:val="left" w:pos="720"/>
        </w:tabs>
        <w:rPr>
          <w:b/>
        </w:rPr>
      </w:pPr>
    </w:p>
    <w:p w:rsidR="00BF068E" w:rsidRDefault="00BF068E" w:rsidP="00BF068E">
      <w:pPr>
        <w:tabs>
          <w:tab w:val="left" w:pos="720"/>
        </w:tabs>
        <w:rPr>
          <w:b/>
        </w:rPr>
      </w:pPr>
      <w:r>
        <w:rPr>
          <w:b/>
        </w:rPr>
        <w:t>AMENDMENT</w:t>
      </w:r>
    </w:p>
    <w:p w:rsidR="00BF068E" w:rsidRDefault="00BF068E" w:rsidP="00BF068E">
      <w:pPr>
        <w:tabs>
          <w:tab w:val="left" w:pos="720"/>
        </w:tabs>
      </w:pPr>
      <w:r>
        <w:t>The Contract may be amended, at any time, without a [Member's] consent or that of anyone else with a beneficial interest in it.  The Contractholder may change the type of coverage under this Contract at any time by notifying Us in writing.</w:t>
      </w:r>
    </w:p>
    <w:p w:rsidR="00BF068E" w:rsidRDefault="00BF068E" w:rsidP="00BF068E">
      <w:pPr>
        <w:tabs>
          <w:tab w:val="left" w:pos="720"/>
        </w:tabs>
      </w:pPr>
    </w:p>
    <w:p w:rsidR="00BF068E" w:rsidRDefault="00BF068E" w:rsidP="00BF068E">
      <w:pPr>
        <w:tabs>
          <w:tab w:val="left" w:pos="720"/>
        </w:tabs>
      </w:pPr>
      <w: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BF068E" w:rsidRDefault="00BF068E" w:rsidP="00BF068E">
      <w:pPr>
        <w:tabs>
          <w:tab w:val="left" w:pos="720"/>
        </w:tabs>
      </w:pPr>
    </w:p>
    <w:p w:rsidR="00BF068E" w:rsidRDefault="00BF068E" w:rsidP="00BF068E">
      <w:pPr>
        <w:tabs>
          <w:tab w:val="left" w:pos="720"/>
        </w:tabs>
      </w:pPr>
      <w:r>
        <w:t>Only Our officers have authority:  to waive any conditions or restrictions of the Contract, to extend the time in which a Premium may be paid, to make or change a Contract, or to bind Us by a promise or representation or by information given or received.</w:t>
      </w:r>
    </w:p>
    <w:p w:rsidR="00BF068E" w:rsidRDefault="00BF068E" w:rsidP="00BF068E">
      <w:pPr>
        <w:tabs>
          <w:tab w:val="left" w:pos="720"/>
        </w:tabs>
      </w:pPr>
    </w:p>
    <w:p w:rsidR="00BF068E" w:rsidRDefault="00BF068E" w:rsidP="00BF068E">
      <w:pPr>
        <w:tabs>
          <w:tab w:val="left" w:pos="720"/>
        </w:tabs>
      </w:pPr>
      <w:r>
        <w:t>No change in the Contract is valid unless the change is shown in one of the following ways:</w:t>
      </w:r>
    </w:p>
    <w:p w:rsidR="00BF068E" w:rsidRDefault="00BF068E" w:rsidP="00BF068E">
      <w:pPr>
        <w:numPr>
          <w:ilvl w:val="0"/>
          <w:numId w:val="109"/>
        </w:numPr>
        <w:tabs>
          <w:tab w:val="left" w:pos="720"/>
        </w:tabs>
        <w:ind w:left="0" w:firstLine="0"/>
      </w:pPr>
      <w:r>
        <w:t>it is shown in an endorsement on it signed by one of Our officers.</w:t>
      </w:r>
    </w:p>
    <w:p w:rsidR="00BF068E" w:rsidRDefault="00BF068E" w:rsidP="00BF068E">
      <w:pPr>
        <w:numPr>
          <w:ilvl w:val="0"/>
          <w:numId w:val="109"/>
        </w:numPr>
        <w:tabs>
          <w:tab w:val="left" w:pos="720"/>
        </w:tabs>
        <w:ind w:left="0" w:firstLine="0"/>
      </w:pPr>
      <w:r>
        <w:t xml:space="preserve">if a change has been automatically made to satisfy the requirements of any state or federal law that applies to the Contract, as provided in the section of this Contract called </w:t>
      </w:r>
      <w:r>
        <w:rPr>
          <w:b/>
        </w:rPr>
        <w:t>Conformity With Law</w:t>
      </w:r>
      <w:r>
        <w:t>, it is shown in an amendment to it that is signed by one of Our officers.</w:t>
      </w:r>
    </w:p>
    <w:p w:rsidR="00BF068E" w:rsidRDefault="00BF068E" w:rsidP="00BF068E">
      <w:pPr>
        <w:numPr>
          <w:ilvl w:val="0"/>
          <w:numId w:val="109"/>
        </w:numPr>
        <w:tabs>
          <w:tab w:val="left" w:pos="720"/>
        </w:tabs>
        <w:ind w:left="0" w:firstLine="0"/>
      </w:pPr>
      <w:r>
        <w:t>if a change is required by Us, it is accepted by the Contractholder, as evidenced by payment of a Premium on or after the effective date of such change.</w:t>
      </w:r>
    </w:p>
    <w:p w:rsidR="00BF068E" w:rsidRDefault="00BF068E" w:rsidP="00BF068E">
      <w:pPr>
        <w:numPr>
          <w:ilvl w:val="0"/>
          <w:numId w:val="109"/>
        </w:numPr>
        <w:tabs>
          <w:tab w:val="left" w:pos="720"/>
        </w:tabs>
        <w:ind w:left="0" w:firstLine="0"/>
      </w:pPr>
      <w:r>
        <w:t>if a written request for a change is made by the Contractholder, it is shown in an amendment to it signed by the Contractholder and by one of Our officers.</w:t>
      </w:r>
    </w:p>
    <w:p w:rsidR="00BF068E" w:rsidRDefault="00BF068E" w:rsidP="00BF068E">
      <w:pPr>
        <w:tabs>
          <w:tab w:val="left" w:pos="720"/>
        </w:tabs>
      </w:pPr>
    </w:p>
    <w:p w:rsidR="00BF068E" w:rsidRDefault="00BF068E" w:rsidP="00BF068E">
      <w:pPr>
        <w:tabs>
          <w:tab w:val="left" w:pos="720"/>
        </w:tabs>
        <w:rPr>
          <w:b/>
        </w:rPr>
      </w:pPr>
      <w:r>
        <w:rPr>
          <w:b/>
        </w:rPr>
        <w:t xml:space="preserve">ASSIGNMENT </w:t>
      </w:r>
    </w:p>
    <w:p w:rsidR="00BF068E" w:rsidRDefault="00BF068E" w:rsidP="00BF068E">
      <w:pPr>
        <w:tabs>
          <w:tab w:val="left" w:pos="720"/>
        </w:tabs>
      </w:pPr>
      <w:r>
        <w:t>No assignment or transfer by the Contractholder or [Member] of any of the Contractholder's or [Member’s] interest, as appropriate, under this Contract is valid unless We consent thereto.</w:t>
      </w:r>
    </w:p>
    <w:p w:rsidR="00BF068E" w:rsidRDefault="00BF068E" w:rsidP="00BF068E">
      <w:pPr>
        <w:tabs>
          <w:tab w:val="left" w:pos="720"/>
        </w:tabs>
      </w:pPr>
    </w:p>
    <w:p w:rsidR="00BF068E" w:rsidRDefault="00BF068E" w:rsidP="00BF068E">
      <w:pPr>
        <w:pStyle w:val="para11"/>
        <w:rPr>
          <w:sz w:val="24"/>
        </w:rPr>
      </w:pPr>
      <w:r>
        <w:rPr>
          <w:sz w:val="24"/>
        </w:rPr>
        <w:t>CLERICAL ERROR - MISSTATEMENTS</w:t>
      </w:r>
    </w:p>
    <w:p w:rsidR="00BF068E" w:rsidRDefault="00BF068E" w:rsidP="00BF068E">
      <w:pPr>
        <w:pStyle w:val="para12"/>
        <w:rPr>
          <w:sz w:val="24"/>
        </w:rPr>
      </w:pPr>
      <w:r>
        <w:rPr>
          <w:sz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F068E" w:rsidRDefault="00BF068E" w:rsidP="00BF068E">
      <w:pPr>
        <w:pStyle w:val="para12"/>
        <w:rPr>
          <w:sz w:val="24"/>
        </w:rPr>
      </w:pPr>
    </w:p>
    <w:p w:rsidR="00BF068E" w:rsidRDefault="00BF068E" w:rsidP="00BF068E">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F068E" w:rsidRDefault="00BF068E" w:rsidP="00BF068E">
      <w:pPr>
        <w:pStyle w:val="para12"/>
        <w:rPr>
          <w:sz w:val="24"/>
        </w:rPr>
      </w:pPr>
    </w:p>
    <w:p w:rsidR="00BF068E" w:rsidRDefault="00BF068E" w:rsidP="00BF068E">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such return of premium will be limited to the period of 12 months preceding the date of Our receipt of satisfactory evidence that such adjustments should be made.</w:t>
      </w:r>
    </w:p>
    <w:p w:rsidR="00BF068E" w:rsidRDefault="00BF068E" w:rsidP="00BF068E">
      <w:pPr>
        <w:pStyle w:val="para12"/>
        <w:rPr>
          <w:sz w:val="24"/>
        </w:rPr>
      </w:pPr>
    </w:p>
    <w:p w:rsidR="00BF068E" w:rsidRDefault="00BF068E" w:rsidP="00BF068E">
      <w:pPr>
        <w:pStyle w:val="para12"/>
        <w:rPr>
          <w:sz w:val="24"/>
        </w:rPr>
      </w:pPr>
      <w:r>
        <w:rPr>
          <w:sz w:val="24"/>
        </w:rPr>
        <w:t>If the age or gender of an Employee is found to have been misstated, and the premiums are thereby affected, an equitable adjustment of premiums will be made.</w:t>
      </w:r>
    </w:p>
    <w:p w:rsidR="00BF068E" w:rsidRDefault="00BF068E" w:rsidP="00BF068E">
      <w:pPr>
        <w:tabs>
          <w:tab w:val="left" w:pos="720"/>
        </w:tabs>
        <w:rPr>
          <w:b/>
        </w:rPr>
      </w:pPr>
    </w:p>
    <w:p w:rsidR="00BF068E" w:rsidRDefault="00BF068E" w:rsidP="00BF068E">
      <w:pPr>
        <w:tabs>
          <w:tab w:val="left" w:pos="720"/>
        </w:tabs>
      </w:pPr>
      <w:r>
        <w:rPr>
          <w:b/>
        </w:rPr>
        <w:t>CONFORMITY WITH LAW</w:t>
      </w:r>
    </w:p>
    <w:p w:rsidR="00BF068E" w:rsidRDefault="00BF068E" w:rsidP="00BF068E">
      <w:pPr>
        <w:tabs>
          <w:tab w:val="left" w:pos="720"/>
        </w:tabs>
      </w:pPr>
      <w:r>
        <w:t xml:space="preserve">Any provision of this Contract which,  is in conflict with the laws of the State of </w:t>
      </w:r>
      <w:smartTag w:uri="urn:schemas-microsoft-com:office:smarttags" w:element="place">
        <w:smartTag w:uri="urn:schemas-microsoft-com:office:smarttags" w:element="State">
          <w:r>
            <w:t>New Jersey</w:t>
          </w:r>
        </w:smartTag>
      </w:smartTag>
      <w:r>
        <w:t>, or with Federal law, shall be construed and applied as if it were in full compliance with the minimum requirements of such State law or Federal law.</w:t>
      </w:r>
    </w:p>
    <w:p w:rsidR="00BF068E" w:rsidRDefault="00BF068E" w:rsidP="00BF068E">
      <w:pPr>
        <w:tabs>
          <w:tab w:val="left" w:pos="720"/>
        </w:tabs>
      </w:pPr>
    </w:p>
    <w:p w:rsidR="00BF068E" w:rsidRDefault="00BF068E" w:rsidP="00BF068E">
      <w:pPr>
        <w:tabs>
          <w:tab w:val="left" w:pos="720"/>
        </w:tabs>
        <w:rPr>
          <w:b/>
        </w:rPr>
      </w:pPr>
      <w:r>
        <w:rPr>
          <w:b/>
        </w:rPr>
        <w:t>CONTINUING RIGHTS</w:t>
      </w:r>
    </w:p>
    <w:p w:rsidR="00BF068E" w:rsidRDefault="00BF068E" w:rsidP="00BF068E">
      <w:pPr>
        <w:tabs>
          <w:tab w:val="left" w:pos="720"/>
        </w:tabs>
      </w:pPr>
      <w:r>
        <w:t>Our failure to apply terms or conditions does not mean that We waive or give up any future rights under this Contract.</w:t>
      </w:r>
    </w:p>
    <w:p w:rsidR="00BF068E" w:rsidRDefault="00BF068E" w:rsidP="00BF068E">
      <w:pPr>
        <w:tabs>
          <w:tab w:val="left" w:pos="720"/>
        </w:tabs>
        <w:rPr>
          <w:b/>
        </w:rPr>
      </w:pPr>
    </w:p>
    <w:p w:rsidR="00BF068E" w:rsidRDefault="00BF068E" w:rsidP="00BF068E">
      <w:pPr>
        <w:pStyle w:val="para7"/>
        <w:rPr>
          <w:b/>
        </w:rPr>
      </w:pPr>
      <w:r>
        <w:rPr>
          <w:b/>
        </w:rPr>
        <w:t>EMPLOYEE'S EVIDENCE OF COVERAGE</w:t>
      </w:r>
    </w:p>
    <w:p w:rsidR="00BF068E" w:rsidRDefault="00BF068E" w:rsidP="00BF068E">
      <w:pPr>
        <w:pStyle w:val="para5"/>
        <w:ind w:left="0" w:firstLine="0"/>
        <w:rPr>
          <w:sz w:val="24"/>
        </w:rPr>
      </w:pPr>
      <w:r>
        <w:rPr>
          <w:sz w:val="24"/>
        </w:rPr>
        <w:t>We will give the Contractholder an individual evidence of coverage to give each covered Employee.  It will describe the Employee's coverage under this Contract.  It will include:</w:t>
      </w:r>
    </w:p>
    <w:p w:rsidR="00BF068E" w:rsidRDefault="00BF068E" w:rsidP="00BF068E">
      <w:pPr>
        <w:pStyle w:val="para6"/>
        <w:numPr>
          <w:ilvl w:val="0"/>
          <w:numId w:val="110"/>
        </w:numPr>
        <w:ind w:left="0" w:firstLine="0"/>
      </w:pPr>
      <w:r>
        <w:t>to whom We provide services and supplies or pay benefits;</w:t>
      </w:r>
    </w:p>
    <w:p w:rsidR="00BF068E" w:rsidRDefault="00BF068E" w:rsidP="00BF068E">
      <w:pPr>
        <w:pStyle w:val="para6"/>
        <w:numPr>
          <w:ilvl w:val="0"/>
          <w:numId w:val="110"/>
        </w:numPr>
        <w:ind w:left="0" w:firstLine="0"/>
      </w:pPr>
      <w:r>
        <w:t>any protection and rights when the coverage ends; and</w:t>
      </w:r>
    </w:p>
    <w:p w:rsidR="00BF068E" w:rsidRDefault="00BF068E" w:rsidP="00BF068E">
      <w:pPr>
        <w:pStyle w:val="para6"/>
        <w:numPr>
          <w:ilvl w:val="0"/>
          <w:numId w:val="110"/>
        </w:numPr>
        <w:ind w:left="0" w:firstLine="0"/>
      </w:pPr>
      <w:r>
        <w:t>claim rights and requirements.</w:t>
      </w:r>
    </w:p>
    <w:p w:rsidR="00BF068E" w:rsidRDefault="00BF068E" w:rsidP="00BF068E">
      <w:pPr>
        <w:pStyle w:val="para6"/>
      </w:pPr>
    </w:p>
    <w:p w:rsidR="00BF068E" w:rsidRDefault="00BF068E" w:rsidP="00BF068E">
      <w:pPr>
        <w:pStyle w:val="para5"/>
        <w:ind w:left="0" w:firstLine="0"/>
        <w:rPr>
          <w:sz w:val="24"/>
        </w:rPr>
      </w:pPr>
      <w:r>
        <w:rPr>
          <w:sz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BF068E" w:rsidRDefault="00BF068E" w:rsidP="00BF068E">
      <w:pPr>
        <w:tabs>
          <w:tab w:val="left" w:pos="720"/>
        </w:tabs>
      </w:pPr>
    </w:p>
    <w:p w:rsidR="00BF068E" w:rsidRPr="000606C2" w:rsidRDefault="00BF068E" w:rsidP="00BF068E">
      <w:pPr>
        <w:rPr>
          <w:szCs w:val="24"/>
        </w:rPr>
      </w:pPr>
      <w:r w:rsidRPr="000606C2">
        <w:rPr>
          <w:b/>
          <w:bCs/>
          <w:szCs w:val="24"/>
          <w:u w:val="single"/>
        </w:rPr>
        <w:t>Responsibilities of the [</w:t>
      </w:r>
      <w:r>
        <w:rPr>
          <w:b/>
          <w:bCs/>
          <w:szCs w:val="24"/>
          <w:u w:val="single"/>
        </w:rPr>
        <w:t>Contract</w:t>
      </w:r>
      <w:r w:rsidRPr="000606C2">
        <w:rPr>
          <w:b/>
          <w:bCs/>
          <w:szCs w:val="24"/>
          <w:u w:val="single"/>
        </w:rPr>
        <w:t>holder]:</w:t>
      </w:r>
      <w:r w:rsidRPr="000606C2">
        <w:rPr>
          <w:szCs w:val="24"/>
        </w:rPr>
        <w:t xml:space="preserve"> </w:t>
      </w:r>
      <w:r w:rsidRPr="000606C2">
        <w:rPr>
          <w:szCs w:val="24"/>
        </w:rPr>
        <w:br/>
        <w:t xml:space="preserve">As used in this provision “SBC” means the Summary of Benefits and Coverage required by federal law. </w:t>
      </w:r>
    </w:p>
    <w:p w:rsidR="00BF068E" w:rsidRPr="000606C2" w:rsidRDefault="00BF068E" w:rsidP="00BF068E">
      <w:pPr>
        <w:rPr>
          <w:szCs w:val="24"/>
        </w:rPr>
      </w:pPr>
    </w:p>
    <w:p w:rsidR="00BF068E" w:rsidRPr="000606C2" w:rsidRDefault="00BF068E" w:rsidP="00BF068E">
      <w:pPr>
        <w:rPr>
          <w:szCs w:val="24"/>
        </w:rPr>
      </w:pPr>
      <w:r w:rsidRPr="000606C2">
        <w:rPr>
          <w:szCs w:val="24"/>
        </w:rPr>
        <w:t>a.</w:t>
      </w:r>
      <w:r w:rsidRPr="000606C2">
        <w:rPr>
          <w:szCs w:val="24"/>
        </w:rPr>
        <w:tab/>
        <w:t>The [</w:t>
      </w:r>
      <w:r>
        <w:rPr>
          <w:szCs w:val="24"/>
        </w:rPr>
        <w:t>Contract</w:t>
      </w:r>
      <w:r w:rsidRPr="000606C2">
        <w:rPr>
          <w:szCs w:val="24"/>
        </w:rPr>
        <w:t xml:space="preserve">holder] shall deliver to all Eligible Persons, including [Carrier] </w:t>
      </w:r>
      <w:r>
        <w:rPr>
          <w:szCs w:val="24"/>
        </w:rPr>
        <w:t>[Members]</w:t>
      </w:r>
      <w:r w:rsidRPr="000606C2">
        <w:rPr>
          <w:szCs w:val="24"/>
        </w:rPr>
        <w:t>, the SBC for the group health benefits provided under this [</w:t>
      </w:r>
      <w:r>
        <w:rPr>
          <w:szCs w:val="24"/>
        </w:rPr>
        <w:t>Contract</w:t>
      </w:r>
      <w:r w:rsidRPr="000606C2">
        <w:rPr>
          <w:szCs w:val="24"/>
        </w:rPr>
        <w:t>], as required by federal law or regulations, in a timely and appropriate manner.  The [</w:t>
      </w:r>
      <w:r>
        <w:rPr>
          <w:szCs w:val="24"/>
        </w:rPr>
        <w:t>Contract</w:t>
      </w:r>
      <w:r w:rsidRPr="000606C2">
        <w:rPr>
          <w:szCs w:val="24"/>
        </w:rPr>
        <w:t xml:space="preserve">holder] shall distribute SBCs under this provision: to all Eligible Persons with any written application materials for enrollment (including open enrollment); to special enrollees; [and] upon renewal of coverage [; and upon request]. </w:t>
      </w:r>
      <w:r w:rsidRPr="000606C2">
        <w:rPr>
          <w:szCs w:val="24"/>
        </w:rPr>
        <w:br/>
      </w:r>
    </w:p>
    <w:p w:rsidR="00BF068E" w:rsidRPr="000606C2" w:rsidRDefault="00BF068E" w:rsidP="00BF068E">
      <w:pPr>
        <w:rPr>
          <w:szCs w:val="24"/>
        </w:rPr>
      </w:pPr>
      <w:r w:rsidRPr="000606C2">
        <w:rPr>
          <w:szCs w:val="24"/>
        </w:rPr>
        <w:t>b.</w:t>
      </w:r>
      <w:r w:rsidRPr="000606C2">
        <w:rPr>
          <w:szCs w:val="24"/>
        </w:rPr>
        <w:tab/>
        <w:t>The [</w:t>
      </w:r>
      <w:r>
        <w:rPr>
          <w:szCs w:val="24"/>
        </w:rPr>
        <w:t>Contract</w:t>
      </w:r>
      <w:r w:rsidRPr="000606C2">
        <w:rPr>
          <w:szCs w:val="24"/>
        </w:rPr>
        <w:t>holder] shall distribute applicable SBCs, upon request and at any other times, to Eligible Persons who are not currently enrolled with [Carrier].</w:t>
      </w:r>
    </w:p>
    <w:p w:rsidR="00BF068E" w:rsidRPr="000606C2" w:rsidRDefault="00BF068E" w:rsidP="00BF068E">
      <w:pPr>
        <w:rPr>
          <w:b/>
          <w:bCs/>
          <w:szCs w:val="24"/>
        </w:rPr>
      </w:pPr>
    </w:p>
    <w:p w:rsidR="00BF068E" w:rsidRPr="000606C2" w:rsidRDefault="00BF068E" w:rsidP="00BF068E">
      <w:pPr>
        <w:rPr>
          <w:szCs w:val="24"/>
        </w:rPr>
      </w:pPr>
      <w:r w:rsidRPr="000606C2">
        <w:rPr>
          <w:b/>
          <w:bCs/>
          <w:szCs w:val="24"/>
        </w:rPr>
        <w:t>c.</w:t>
      </w:r>
      <w:r w:rsidRPr="000606C2">
        <w:rPr>
          <w:b/>
          <w:bCs/>
          <w:szCs w:val="24"/>
        </w:rPr>
        <w:tab/>
      </w:r>
      <w:r w:rsidRPr="000606C2">
        <w:rPr>
          <w:szCs w:val="24"/>
        </w:rPr>
        <w:t>The [</w:t>
      </w:r>
      <w:r>
        <w:rPr>
          <w:szCs w:val="24"/>
        </w:rPr>
        <w:t>Contract</w:t>
      </w:r>
      <w:r w:rsidRPr="000606C2">
        <w:rPr>
          <w:szCs w:val="24"/>
        </w:rPr>
        <w:t>holder] agrees to certify to [Carrier]  upon [Carrier’s] request that the [</w:t>
      </w:r>
      <w:r>
        <w:rPr>
          <w:szCs w:val="24"/>
        </w:rPr>
        <w:t>Contract</w:t>
      </w:r>
      <w:r w:rsidRPr="000606C2">
        <w:rPr>
          <w:szCs w:val="24"/>
        </w:rPr>
        <w:t>holder] has provided the SBC as required under the [</w:t>
      </w:r>
      <w:r>
        <w:rPr>
          <w:szCs w:val="24"/>
        </w:rPr>
        <w:t>Contract</w:t>
      </w:r>
      <w:r w:rsidRPr="000606C2">
        <w:rPr>
          <w:szCs w:val="24"/>
        </w:rPr>
        <w:t>] and by law.  The [</w:t>
      </w:r>
      <w:r>
        <w:rPr>
          <w:szCs w:val="24"/>
        </w:rPr>
        <w:t>Contract</w:t>
      </w:r>
      <w:r w:rsidRPr="000606C2">
        <w:rPr>
          <w:szCs w:val="24"/>
        </w:rPr>
        <w:t>holder] agrees to submit information upon [Carrier’s] request showing that the [</w:t>
      </w:r>
      <w:r>
        <w:rPr>
          <w:szCs w:val="24"/>
        </w:rPr>
        <w:t>Contract</w:t>
      </w:r>
      <w:r w:rsidRPr="000606C2">
        <w:rPr>
          <w:szCs w:val="24"/>
        </w:rPr>
        <w:t>holder] has provided the SBC, as required under the [</w:t>
      </w:r>
      <w:r>
        <w:rPr>
          <w:szCs w:val="24"/>
        </w:rPr>
        <w:t>Contract</w:t>
      </w:r>
      <w:r w:rsidRPr="000606C2">
        <w:rPr>
          <w:szCs w:val="24"/>
        </w:rPr>
        <w:t>] and by law.</w:t>
      </w:r>
    </w:p>
    <w:p w:rsidR="00BF068E" w:rsidRDefault="00BF068E" w:rsidP="00BF068E">
      <w:pPr>
        <w:tabs>
          <w:tab w:val="left" w:pos="720"/>
        </w:tabs>
      </w:pPr>
    </w:p>
    <w:p w:rsidR="00BF068E" w:rsidRDefault="00BF068E" w:rsidP="00BF068E">
      <w:pPr>
        <w:tabs>
          <w:tab w:val="left" w:pos="720"/>
        </w:tabs>
      </w:pPr>
      <w:r>
        <w:rPr>
          <w:b/>
        </w:rPr>
        <w:t>GOVERNING LAW</w:t>
      </w:r>
    </w:p>
    <w:p w:rsidR="00BF068E" w:rsidRDefault="00BF068E" w:rsidP="00BF068E">
      <w:pPr>
        <w:tabs>
          <w:tab w:val="left" w:pos="720"/>
        </w:tabs>
      </w:pPr>
      <w:r>
        <w:t xml:space="preserve">This entire Contract is governed by the laws of the State of </w:t>
      </w:r>
      <w:smartTag w:uri="urn:schemas-microsoft-com:office:smarttags" w:element="place">
        <w:smartTag w:uri="urn:schemas-microsoft-com:office:smarttags" w:element="State">
          <w:r>
            <w:t>New Jersey</w:t>
          </w:r>
        </w:smartTag>
      </w:smartTag>
      <w:r>
        <w:t>.</w:t>
      </w:r>
    </w:p>
    <w:p w:rsidR="00BF068E" w:rsidRDefault="00BF068E" w:rsidP="00BF068E">
      <w:pPr>
        <w:tabs>
          <w:tab w:val="left" w:pos="720"/>
        </w:tabs>
      </w:pPr>
    </w:p>
    <w:p w:rsidR="00BF068E" w:rsidRDefault="00BF068E" w:rsidP="00BF068E">
      <w:pPr>
        <w:tabs>
          <w:tab w:val="left" w:pos="720"/>
        </w:tabs>
        <w:rPr>
          <w:b/>
        </w:rPr>
      </w:pPr>
      <w:r>
        <w:rPr>
          <w:b/>
        </w:rPr>
        <w:t>INCONTESTABILITY OF THE CONTRACT</w:t>
      </w:r>
    </w:p>
    <w:p w:rsidR="00BF068E" w:rsidRDefault="00BF068E" w:rsidP="00BF068E">
      <w:pPr>
        <w:tabs>
          <w:tab w:val="left" w:pos="720"/>
        </w:tabs>
      </w:pPr>
      <w:r>
        <w:t>There will be no contest of the validity of the Contract, except for not paying premiums, after it has been in force for two years.</w:t>
      </w:r>
    </w:p>
    <w:p w:rsidR="00BF068E" w:rsidRDefault="00BF068E" w:rsidP="00BF068E">
      <w:pPr>
        <w:tabs>
          <w:tab w:val="left" w:pos="720"/>
        </w:tabs>
      </w:pPr>
    </w:p>
    <w:p w:rsidR="00BF068E" w:rsidRDefault="00BF068E" w:rsidP="00BF068E">
      <w:pPr>
        <w:tabs>
          <w:tab w:val="left" w:pos="720"/>
        </w:tabs>
      </w:pPr>
      <w: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F068E" w:rsidRDefault="00BF068E" w:rsidP="00BF068E">
      <w:pPr>
        <w:tabs>
          <w:tab w:val="left" w:pos="720"/>
        </w:tabs>
        <w:rPr>
          <w:b/>
        </w:rPr>
      </w:pPr>
    </w:p>
    <w:p w:rsidR="00BF068E" w:rsidRDefault="00BF068E" w:rsidP="00BF068E">
      <w:pPr>
        <w:tabs>
          <w:tab w:val="left" w:pos="720"/>
        </w:tabs>
      </w:pPr>
      <w:r>
        <w:rPr>
          <w:b/>
        </w:rPr>
        <w:t>LIMITATION ON ACTIONS</w:t>
      </w:r>
    </w:p>
    <w:p w:rsidR="00BF068E" w:rsidRDefault="00BF068E" w:rsidP="00BF068E">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BF068E" w:rsidRDefault="00BF068E" w:rsidP="00BF068E">
      <w:pPr>
        <w:tabs>
          <w:tab w:val="left" w:pos="720"/>
        </w:tabs>
      </w:pPr>
    </w:p>
    <w:p w:rsidR="00BF068E" w:rsidRDefault="00BF068E" w:rsidP="00BF068E">
      <w:pPr>
        <w:tabs>
          <w:tab w:val="left" w:pos="720"/>
        </w:tabs>
      </w:pPr>
      <w:r>
        <w:rPr>
          <w:b/>
        </w:rPr>
        <w:t>NOTICES AND OTHER INFORMATION</w:t>
      </w:r>
    </w:p>
    <w:p w:rsidR="00BF068E" w:rsidRDefault="00BF068E" w:rsidP="00BF068E">
      <w:pPr>
        <w:tabs>
          <w:tab w:val="left" w:pos="720"/>
        </w:tabs>
      </w:pPr>
      <w:r>
        <w:t>Any notices, documents, or other information under the Contract may be sent by United States Mail, postage prepaid, addressed as follows:</w:t>
      </w:r>
    </w:p>
    <w:p w:rsidR="00BF068E" w:rsidRDefault="00BF068E" w:rsidP="00BF068E">
      <w:pPr>
        <w:tabs>
          <w:tab w:val="left" w:pos="720"/>
        </w:tabs>
      </w:pPr>
    </w:p>
    <w:p w:rsidR="00BF068E" w:rsidRDefault="00BF068E" w:rsidP="00BF068E">
      <w:pPr>
        <w:tabs>
          <w:tab w:val="left" w:pos="720"/>
        </w:tabs>
      </w:pPr>
      <w:r>
        <w:t>If to Us:  To Our last address on record with the Contractholder.</w:t>
      </w:r>
    </w:p>
    <w:p w:rsidR="00BF068E" w:rsidRDefault="00BF068E" w:rsidP="00BF068E">
      <w:pPr>
        <w:tabs>
          <w:tab w:val="left" w:pos="720"/>
        </w:tabs>
      </w:pPr>
    </w:p>
    <w:p w:rsidR="00BF068E" w:rsidRDefault="00BF068E" w:rsidP="00BF068E">
      <w:pPr>
        <w:tabs>
          <w:tab w:val="left" w:pos="720"/>
        </w:tabs>
      </w:pPr>
      <w:r>
        <w:t>If to the Contractholder:  To the last address provided by the Contractholder on an enrollment or change of address form actually delivered to Us.</w:t>
      </w:r>
    </w:p>
    <w:p w:rsidR="00BF068E" w:rsidRDefault="00BF068E" w:rsidP="00BF068E">
      <w:pPr>
        <w:tabs>
          <w:tab w:val="left" w:pos="720"/>
        </w:tabs>
      </w:pPr>
    </w:p>
    <w:p w:rsidR="00BF068E" w:rsidRDefault="00BF068E" w:rsidP="00BF068E">
      <w:pPr>
        <w:tabs>
          <w:tab w:val="left" w:pos="720"/>
        </w:tabs>
      </w:pPr>
      <w:r>
        <w:t>If to a [Member]:  To the last address provided by the [Member] on an enrollment or change of address form actually delivered to Us.</w:t>
      </w:r>
    </w:p>
    <w:p w:rsidR="00BF068E" w:rsidRDefault="00BF068E" w:rsidP="00BF068E">
      <w:pPr>
        <w:pStyle w:val="para7"/>
        <w:rPr>
          <w:b/>
        </w:rPr>
      </w:pPr>
    </w:p>
    <w:p w:rsidR="00BF068E" w:rsidRDefault="00BF068E" w:rsidP="00BF068E">
      <w:pPr>
        <w:pStyle w:val="para7"/>
        <w:rPr>
          <w:b/>
        </w:rPr>
      </w:pPr>
      <w:r>
        <w:rPr>
          <w:b/>
        </w:rPr>
        <w:t>OFFSET</w:t>
      </w:r>
    </w:p>
    <w:p w:rsidR="00BF068E" w:rsidRDefault="00BF068E" w:rsidP="00BF068E">
      <w:pPr>
        <w:pStyle w:val="para5"/>
        <w:ind w:left="0" w:firstLine="0"/>
        <w:rPr>
          <w:sz w:val="24"/>
        </w:rPr>
      </w:pPr>
      <w:r>
        <w:rPr>
          <w:sz w:val="24"/>
        </w:rPr>
        <w:t>We reserve the right, before paying [Non-Network] benefits to a [Member], to use the amount of payment due to offset a [Non-Network] claims payment previously made in error.</w:t>
      </w:r>
    </w:p>
    <w:p w:rsidR="00BF068E" w:rsidRDefault="00BF068E" w:rsidP="00BF068E">
      <w:pPr>
        <w:tabs>
          <w:tab w:val="left" w:pos="720"/>
        </w:tabs>
      </w:pPr>
    </w:p>
    <w:p w:rsidR="00BF068E" w:rsidRDefault="00BF068E" w:rsidP="00BF068E">
      <w:pPr>
        <w:tabs>
          <w:tab w:val="left" w:pos="720"/>
        </w:tabs>
      </w:pPr>
      <w:r>
        <w:rPr>
          <w:b/>
        </w:rPr>
        <w:t>OTHER RIGHTS</w:t>
      </w:r>
    </w:p>
    <w:p w:rsidR="00BF068E" w:rsidRDefault="00BF068E" w:rsidP="00BF068E">
      <w:pPr>
        <w:tabs>
          <w:tab w:val="left" w:pos="720"/>
        </w:tabs>
      </w:pPr>
      <w:r>
        <w:t>We are only required to provide benefits to the extent stated in this Contract, its riders and attachments.  We have no other liability.</w:t>
      </w:r>
    </w:p>
    <w:p w:rsidR="00BF068E" w:rsidRDefault="00BF068E" w:rsidP="00BF068E">
      <w:pPr>
        <w:tabs>
          <w:tab w:val="left" w:pos="720"/>
        </w:tabs>
      </w:pPr>
    </w:p>
    <w:p w:rsidR="00BF068E" w:rsidRDefault="00BF068E" w:rsidP="00BF068E">
      <w:pPr>
        <w:tabs>
          <w:tab w:val="left" w:pos="720"/>
        </w:tabs>
      </w:pPr>
      <w:r>
        <w:t xml:space="preserve">[Network] Services and supplies are to be provided in the most cost-effective manner practicable as Determined by Us. </w:t>
      </w:r>
    </w:p>
    <w:p w:rsidR="00BF068E" w:rsidRDefault="00BF068E" w:rsidP="00BF068E">
      <w:pPr>
        <w:tabs>
          <w:tab w:val="left" w:pos="720"/>
        </w:tabs>
      </w:pPr>
    </w:p>
    <w:p w:rsidR="00BF068E" w:rsidRDefault="00BF068E" w:rsidP="00BF068E">
      <w:pPr>
        <w:tabs>
          <w:tab w:val="left" w:pos="720"/>
        </w:tabs>
      </w:pPr>
      <w:r>
        <w:t>We reserve the right to use Our subsidiaries, affiliates, or appropriate employees or companies in administering this Contract.</w:t>
      </w:r>
    </w:p>
    <w:p w:rsidR="00BF068E" w:rsidRDefault="00BF068E" w:rsidP="00BF068E">
      <w:pPr>
        <w:tabs>
          <w:tab w:val="left" w:pos="720"/>
        </w:tabs>
      </w:pPr>
    </w:p>
    <w:p w:rsidR="00BF068E" w:rsidRDefault="00BF068E" w:rsidP="00BF068E">
      <w:pPr>
        <w:tabs>
          <w:tab w:val="left" w:pos="720"/>
        </w:tabs>
      </w:pPr>
      <w:r>
        <w:t>We reserve the right to modify or replace an erroneously issued Contract.</w:t>
      </w:r>
    </w:p>
    <w:p w:rsidR="00BF068E" w:rsidRDefault="00BF068E" w:rsidP="00BF068E">
      <w:pPr>
        <w:tabs>
          <w:tab w:val="left" w:pos="720"/>
        </w:tabs>
      </w:pPr>
    </w:p>
    <w:p w:rsidR="00BF068E" w:rsidRDefault="00BF068E" w:rsidP="00BF068E">
      <w:pPr>
        <w:tabs>
          <w:tab w:val="left" w:pos="720"/>
        </w:tabs>
      </w:pPr>
      <w: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BF068E" w:rsidRDefault="00BF068E" w:rsidP="00BF068E">
      <w:pPr>
        <w:pStyle w:val="para11"/>
        <w:rPr>
          <w:sz w:val="24"/>
        </w:rPr>
      </w:pPr>
    </w:p>
    <w:p w:rsidR="00BF068E" w:rsidRDefault="00BF068E" w:rsidP="00BF068E">
      <w:pPr>
        <w:pStyle w:val="para11"/>
        <w:rPr>
          <w:sz w:val="24"/>
        </w:rPr>
      </w:pPr>
      <w:r>
        <w:rPr>
          <w:sz w:val="24"/>
        </w:rPr>
        <w:t>PARTICIPATION REQUIREMENTS</w:t>
      </w:r>
    </w:p>
    <w:p w:rsidR="00BF068E" w:rsidRDefault="00BF068E" w:rsidP="00BF068E">
      <w:pPr>
        <w:pStyle w:val="para12"/>
        <w:rPr>
          <w:sz w:val="24"/>
        </w:rPr>
      </w:pPr>
      <w:r>
        <w:rPr>
          <w:sz w:val="24"/>
        </w:rPr>
        <w:t>At least  [75%] of the Employees eligible for insurance must be enrolled for coverage. If an eligible Employee is not covered by this Contract because:</w:t>
      </w:r>
    </w:p>
    <w:p w:rsidR="00BF068E" w:rsidRDefault="00BF068E" w:rsidP="00BF068E">
      <w:pPr>
        <w:pStyle w:val="para13"/>
        <w:numPr>
          <w:ilvl w:val="0"/>
          <w:numId w:val="235"/>
        </w:numPr>
        <w:ind w:left="0" w:firstLine="0"/>
        <w:rPr>
          <w:sz w:val="24"/>
        </w:rPr>
      </w:pPr>
      <w:r>
        <w:rPr>
          <w:sz w:val="24"/>
        </w:rPr>
        <w:t xml:space="preserve">the Employee is covered as a Dependent under a spouse's coverage, other than individual coverage; </w:t>
      </w:r>
    </w:p>
    <w:p w:rsidR="00BF068E" w:rsidRDefault="00BF068E" w:rsidP="00BF068E">
      <w:pPr>
        <w:pStyle w:val="para13"/>
        <w:numPr>
          <w:ilvl w:val="0"/>
          <w:numId w:val="235"/>
        </w:numPr>
        <w:ind w:left="0" w:firstLine="0"/>
        <w:rPr>
          <w:sz w:val="24"/>
        </w:rPr>
      </w:pPr>
      <w:r>
        <w:rPr>
          <w:sz w:val="24"/>
        </w:rPr>
        <w:t>the Employee is covered under any fully-insured Health Benefits Plan [issued by the same carrier] offered by the Contractholder;</w:t>
      </w:r>
    </w:p>
    <w:p w:rsidR="00BF068E" w:rsidRDefault="00BF068E" w:rsidP="00BF068E">
      <w:pPr>
        <w:pStyle w:val="para13"/>
        <w:numPr>
          <w:ilvl w:val="0"/>
          <w:numId w:val="235"/>
        </w:numPr>
        <w:ind w:left="0" w:firstLine="0"/>
        <w:rPr>
          <w:sz w:val="24"/>
        </w:rPr>
      </w:pPr>
      <w:r>
        <w:rPr>
          <w:sz w:val="24"/>
        </w:rPr>
        <w:tab/>
        <w:t xml:space="preserve">the Employee is covered under Medicare; </w:t>
      </w:r>
    </w:p>
    <w:p w:rsidR="00BF068E" w:rsidRDefault="00BF068E" w:rsidP="00BF068E">
      <w:pPr>
        <w:pStyle w:val="para13"/>
        <w:numPr>
          <w:ilvl w:val="0"/>
          <w:numId w:val="235"/>
        </w:numPr>
        <w:ind w:left="0" w:firstLine="0"/>
        <w:rPr>
          <w:sz w:val="24"/>
        </w:rPr>
      </w:pPr>
      <w:r>
        <w:rPr>
          <w:sz w:val="24"/>
        </w:rPr>
        <w:t xml:space="preserve">the Employee is covered under Medicaid or NJ FamilyCare; </w:t>
      </w:r>
    </w:p>
    <w:p w:rsidR="00BF068E" w:rsidRDefault="00BF068E" w:rsidP="00BF068E">
      <w:pPr>
        <w:pStyle w:val="para13"/>
        <w:numPr>
          <w:ilvl w:val="0"/>
          <w:numId w:val="235"/>
        </w:numPr>
        <w:ind w:left="0" w:firstLine="0"/>
        <w:rPr>
          <w:sz w:val="24"/>
        </w:rPr>
      </w:pPr>
      <w:r>
        <w:rPr>
          <w:sz w:val="24"/>
        </w:rPr>
        <w:t>the Employee is covered under Tricare; or</w:t>
      </w:r>
    </w:p>
    <w:p w:rsidR="00BF068E" w:rsidRDefault="00BF068E" w:rsidP="00BF068E">
      <w:pPr>
        <w:pStyle w:val="table86"/>
        <w:tabs>
          <w:tab w:val="clear" w:pos="4880"/>
          <w:tab w:val="left" w:pos="374"/>
        </w:tabs>
        <w:rPr>
          <w:b w:val="0"/>
          <w:sz w:val="24"/>
        </w:rPr>
      </w:pPr>
      <w:r>
        <w:rPr>
          <w:b w:val="0"/>
          <w:sz w:val="24"/>
        </w:rPr>
        <w:t>e.</w:t>
      </w:r>
      <w:r>
        <w:rPr>
          <w:sz w:val="24"/>
        </w:rPr>
        <w:t xml:space="preserve"> </w:t>
      </w:r>
      <w:r>
        <w:rPr>
          <w:sz w:val="24"/>
        </w:rPr>
        <w:tab/>
      </w:r>
      <w:r>
        <w:rPr>
          <w:b w:val="0"/>
          <w:sz w:val="24"/>
        </w:rPr>
        <w:t>the Employee is covered under</w:t>
      </w:r>
      <w:r>
        <w:rPr>
          <w:sz w:val="24"/>
        </w:rPr>
        <w:t xml:space="preserve"> </w:t>
      </w:r>
      <w:r>
        <w:rPr>
          <w:b w:val="0"/>
          <w:sz w:val="24"/>
        </w:rPr>
        <w:t>another group health benefits plan</w:t>
      </w:r>
      <w:r>
        <w:rPr>
          <w:sz w:val="24"/>
        </w:rPr>
        <w:t>.</w:t>
      </w:r>
      <w:r>
        <w:rPr>
          <w:b w:val="0"/>
          <w:sz w:val="24"/>
        </w:rPr>
        <w:t xml:space="preserve">  </w:t>
      </w:r>
    </w:p>
    <w:p w:rsidR="00BF068E" w:rsidRDefault="00BF068E" w:rsidP="00BF068E">
      <w:pPr>
        <w:pStyle w:val="para13"/>
        <w:rPr>
          <w:sz w:val="24"/>
        </w:rPr>
      </w:pPr>
    </w:p>
    <w:p w:rsidR="00BF068E" w:rsidRDefault="00BF068E" w:rsidP="00BF068E">
      <w:pPr>
        <w:pStyle w:val="para12"/>
        <w:rPr>
          <w:sz w:val="24"/>
        </w:rPr>
      </w:pPr>
      <w:r>
        <w:rPr>
          <w:sz w:val="24"/>
        </w:rPr>
        <w:t>[Carrier] will</w:t>
      </w:r>
      <w:r>
        <w:rPr>
          <w:b/>
          <w:sz w:val="24"/>
        </w:rPr>
        <w:t xml:space="preserve"> </w:t>
      </w:r>
      <w:r>
        <w:rPr>
          <w:sz w:val="24"/>
        </w:rPr>
        <w:t>count this person as being covered by this Contract for the purposes of satisfying participation requirements.</w:t>
      </w:r>
    </w:p>
    <w:p w:rsidR="00BF068E" w:rsidRDefault="00BF068E" w:rsidP="00BF068E">
      <w:pPr>
        <w:pStyle w:val="para12"/>
        <w:rPr>
          <w:i/>
          <w:sz w:val="24"/>
        </w:rPr>
      </w:pPr>
      <w:r w:rsidRPr="005F2C34">
        <w:rPr>
          <w:i/>
          <w:sz w:val="24"/>
        </w:rPr>
        <w:t>[Note to Carriers:  Use the above participation requirements provision for non-SHOP policies.]</w:t>
      </w:r>
    </w:p>
    <w:p w:rsidR="00BF068E" w:rsidRDefault="00BF068E" w:rsidP="00BF068E">
      <w:pPr>
        <w:pStyle w:val="para11"/>
        <w:rPr>
          <w:sz w:val="24"/>
        </w:rPr>
      </w:pPr>
    </w:p>
    <w:p w:rsidR="00BF068E" w:rsidRDefault="00BF068E" w:rsidP="00BF068E">
      <w:pPr>
        <w:pStyle w:val="para11"/>
        <w:rPr>
          <w:sz w:val="24"/>
        </w:rPr>
      </w:pPr>
      <w:r>
        <w:rPr>
          <w:sz w:val="24"/>
        </w:rPr>
        <w:t>PARTICIPATION REQUIREMENTS</w:t>
      </w:r>
    </w:p>
    <w:p w:rsidR="00BF068E" w:rsidRDefault="00BF068E" w:rsidP="00BF068E">
      <w:pPr>
        <w:pStyle w:val="para12"/>
        <w:rPr>
          <w:sz w:val="24"/>
        </w:rPr>
      </w:pPr>
      <w:r>
        <w:rPr>
          <w:sz w:val="24"/>
        </w:rPr>
        <w:t xml:space="preserve">At least  75% of the Employees eligible for insurance must be enrolled for coverage. Employees who are: </w:t>
      </w:r>
    </w:p>
    <w:p w:rsidR="00BF068E" w:rsidRDefault="00BF068E" w:rsidP="00BF068E">
      <w:pPr>
        <w:pStyle w:val="para12"/>
        <w:numPr>
          <w:ilvl w:val="0"/>
          <w:numId w:val="236"/>
        </w:numPr>
        <w:rPr>
          <w:sz w:val="24"/>
        </w:rPr>
      </w:pPr>
      <w:r>
        <w:rPr>
          <w:sz w:val="24"/>
        </w:rPr>
        <w:t xml:space="preserve">covered as a Dependent under a spouse's group healthcoverage, </w:t>
      </w:r>
    </w:p>
    <w:p w:rsidR="00BF068E" w:rsidRDefault="00BF068E" w:rsidP="00BF068E">
      <w:pPr>
        <w:pStyle w:val="para12"/>
        <w:numPr>
          <w:ilvl w:val="0"/>
          <w:numId w:val="236"/>
        </w:numPr>
        <w:rPr>
          <w:sz w:val="24"/>
        </w:rPr>
      </w:pPr>
      <w:r>
        <w:rPr>
          <w:sz w:val="24"/>
        </w:rPr>
        <w:t>covered under Medicare</w:t>
      </w:r>
    </w:p>
    <w:p w:rsidR="00BF068E" w:rsidRDefault="00BF068E" w:rsidP="00BF068E">
      <w:pPr>
        <w:pStyle w:val="para13"/>
        <w:numPr>
          <w:ilvl w:val="0"/>
          <w:numId w:val="236"/>
        </w:numPr>
        <w:rPr>
          <w:sz w:val="24"/>
        </w:rPr>
      </w:pPr>
      <w:r>
        <w:rPr>
          <w:sz w:val="24"/>
        </w:rPr>
        <w:t xml:space="preserve">covered under Medicaid or NJ FamilyCare; </w:t>
      </w:r>
    </w:p>
    <w:p w:rsidR="00BF068E" w:rsidRDefault="00BF068E" w:rsidP="00BF068E">
      <w:pPr>
        <w:pStyle w:val="para13"/>
        <w:numPr>
          <w:ilvl w:val="0"/>
          <w:numId w:val="236"/>
        </w:numPr>
        <w:rPr>
          <w:sz w:val="24"/>
        </w:rPr>
      </w:pPr>
      <w:r>
        <w:rPr>
          <w:sz w:val="24"/>
        </w:rPr>
        <w:t>covered under Tricare; or</w:t>
      </w:r>
    </w:p>
    <w:p w:rsidR="00BF068E" w:rsidRDefault="00BF068E" w:rsidP="00BF068E">
      <w:pPr>
        <w:pStyle w:val="table86"/>
        <w:numPr>
          <w:ilvl w:val="0"/>
          <w:numId w:val="236"/>
        </w:numPr>
        <w:tabs>
          <w:tab w:val="clear" w:pos="4880"/>
          <w:tab w:val="left" w:pos="374"/>
        </w:tabs>
        <w:rPr>
          <w:b w:val="0"/>
          <w:sz w:val="24"/>
        </w:rPr>
      </w:pPr>
      <w:r>
        <w:rPr>
          <w:b w:val="0"/>
          <w:sz w:val="24"/>
        </w:rPr>
        <w:t>covered under</w:t>
      </w:r>
      <w:r>
        <w:rPr>
          <w:sz w:val="24"/>
        </w:rPr>
        <w:t xml:space="preserve"> </w:t>
      </w:r>
      <w:r>
        <w:rPr>
          <w:b w:val="0"/>
          <w:sz w:val="24"/>
        </w:rPr>
        <w:t>another group health benefits plan</w:t>
      </w:r>
      <w:r>
        <w:rPr>
          <w:sz w:val="24"/>
        </w:rPr>
        <w:t>.</w:t>
      </w:r>
      <w:r>
        <w:rPr>
          <w:b w:val="0"/>
          <w:sz w:val="24"/>
        </w:rPr>
        <w:t xml:space="preserve">  </w:t>
      </w:r>
    </w:p>
    <w:p w:rsidR="00BF068E" w:rsidRDefault="00BF068E" w:rsidP="00BF068E">
      <w:pPr>
        <w:pStyle w:val="para13"/>
        <w:rPr>
          <w:sz w:val="24"/>
        </w:rPr>
      </w:pPr>
      <w:r>
        <w:rPr>
          <w:sz w:val="24"/>
        </w:rPr>
        <w:t xml:space="preserve">are excluded from the calculation of the participation requirement.  </w:t>
      </w:r>
    </w:p>
    <w:p w:rsidR="00BF068E" w:rsidRDefault="00BF068E" w:rsidP="00BF068E">
      <w:pPr>
        <w:pStyle w:val="para12"/>
        <w:rPr>
          <w:i/>
          <w:sz w:val="24"/>
        </w:rPr>
      </w:pPr>
      <w:r w:rsidRPr="005F2C34">
        <w:rPr>
          <w:i/>
          <w:sz w:val="24"/>
        </w:rPr>
        <w:t xml:space="preserve"> [Note to Carriers:  Use the above participation requirements provision for SHOP policies.]</w:t>
      </w:r>
    </w:p>
    <w:p w:rsidR="00BF068E" w:rsidRDefault="00BF068E" w:rsidP="00BF068E">
      <w:pPr>
        <w:pStyle w:val="para11"/>
        <w:rPr>
          <w:sz w:val="24"/>
        </w:rPr>
      </w:pPr>
    </w:p>
    <w:p w:rsidR="00BF068E" w:rsidRDefault="00BF068E" w:rsidP="00BF068E">
      <w:pPr>
        <w:pStyle w:val="para11"/>
        <w:rPr>
          <w:sz w:val="24"/>
        </w:rPr>
      </w:pPr>
      <w:r>
        <w:rPr>
          <w:sz w:val="24"/>
        </w:rPr>
        <w:t>PREMIUM AMOUNTS</w:t>
      </w:r>
    </w:p>
    <w:p w:rsidR="00BF068E" w:rsidRDefault="00BF068E" w:rsidP="00BF068E">
      <w:pPr>
        <w:pStyle w:val="para12"/>
        <w:rPr>
          <w:sz w:val="24"/>
        </w:rPr>
      </w:pPr>
      <w:r>
        <w:rPr>
          <w:sz w:val="24"/>
        </w:rPr>
        <w:t>The premium due on each premium due date is the sum of the premium charges for the coverage then provided.  Those charges are determined from the premium rates then in effect and the Employees [and Dependents] then covered.</w:t>
      </w:r>
    </w:p>
    <w:p w:rsidR="00BF068E" w:rsidRDefault="00BF068E" w:rsidP="00BF068E">
      <w:pPr>
        <w:pStyle w:val="para12"/>
        <w:rPr>
          <w:sz w:val="24"/>
        </w:rPr>
      </w:pPr>
    </w:p>
    <w:p w:rsidR="00BF068E" w:rsidRPr="00296F38" w:rsidRDefault="00BF068E" w:rsidP="00BF068E">
      <w:pPr>
        <w:pStyle w:val="para12"/>
        <w:rPr>
          <w:b/>
          <w:sz w:val="24"/>
        </w:rPr>
      </w:pPr>
      <w:r w:rsidRPr="00296F38">
        <w:rPr>
          <w:b/>
          <w:sz w:val="24"/>
        </w:rPr>
        <w:t>Premium Refunds</w:t>
      </w:r>
    </w:p>
    <w:p w:rsidR="00BF068E" w:rsidRDefault="00BF068E" w:rsidP="00BF068E">
      <w:pPr>
        <w:pStyle w:val="para12"/>
        <w:rPr>
          <w:sz w:val="24"/>
        </w:rPr>
      </w:pPr>
      <w:r>
        <w:rPr>
          <w:sz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BF068E" w:rsidRDefault="00BF068E" w:rsidP="00BF068E">
      <w:pPr>
        <w:pStyle w:val="para12"/>
        <w:rPr>
          <w:sz w:val="24"/>
        </w:rPr>
      </w:pPr>
    </w:p>
    <w:p w:rsidR="00BF068E" w:rsidRDefault="00BF068E" w:rsidP="00BF068E">
      <w:pPr>
        <w:pStyle w:val="para12"/>
        <w:rPr>
          <w:sz w:val="24"/>
        </w:rPr>
      </w:pPr>
      <w:r>
        <w:rPr>
          <w:sz w:val="24"/>
        </w:rPr>
        <w:t xml:space="preserve">If the Employee contributed toward the premium payment, [Carrier] will not refund the premium and coverage will continue in force through the end of the period for which premium has been contributed by the Employee.  </w:t>
      </w:r>
    </w:p>
    <w:p w:rsidR="00BF068E" w:rsidRDefault="00BF068E" w:rsidP="00BF068E">
      <w:pPr>
        <w:pStyle w:val="para12"/>
        <w:rPr>
          <w:sz w:val="24"/>
        </w:rPr>
      </w:pPr>
    </w:p>
    <w:p w:rsidR="00BF068E" w:rsidRDefault="00BF068E" w:rsidP="00BF068E">
      <w:pPr>
        <w:pStyle w:val="para12"/>
        <w:rPr>
          <w:sz w:val="24"/>
        </w:rPr>
      </w:pPr>
      <w:r>
        <w:rPr>
          <w:sz w:val="24"/>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BF068E" w:rsidRDefault="00BF068E" w:rsidP="00BF068E">
      <w:pPr>
        <w:tabs>
          <w:tab w:val="left" w:pos="720"/>
        </w:tabs>
      </w:pPr>
    </w:p>
    <w:p w:rsidR="00BF068E" w:rsidRDefault="00BF068E" w:rsidP="00BF068E">
      <w:pPr>
        <w:tabs>
          <w:tab w:val="left" w:pos="4752"/>
        </w:tabs>
      </w:pPr>
      <w:r>
        <w:rPr>
          <w:b/>
        </w:rPr>
        <w:t>PAYMENT OF PREMIUMS - GRACE PERIOD</w:t>
      </w:r>
    </w:p>
    <w:p w:rsidR="00BF068E" w:rsidRDefault="00BF068E" w:rsidP="00BF068E">
      <w:pPr>
        <w:tabs>
          <w:tab w:val="left" w:pos="4752"/>
        </w:tabs>
      </w:pPr>
      <w:r>
        <w:t xml:space="preserve">Premiums are to be paid by the Contractholder to </w:t>
      </w:r>
      <w:r w:rsidR="0031685E">
        <w:t>[</w:t>
      </w:r>
      <w:r>
        <w:t>Us</w:t>
      </w:r>
      <w:r w:rsidR="0031685E">
        <w:t xml:space="preserve">] </w:t>
      </w:r>
      <w:r w:rsidR="0031685E">
        <w:rPr>
          <w:rFonts w:ascii="Times" w:hAnsi="Times"/>
        </w:rPr>
        <w:t>[[XYZ] for remittance to  [Us]]</w:t>
      </w:r>
      <w:r w:rsidR="0031685E" w:rsidRPr="00C576F6">
        <w:rPr>
          <w:rFonts w:ascii="Times" w:hAnsi="Times"/>
        </w:rPr>
        <w:t xml:space="preserve">.  </w:t>
      </w:r>
      <w:r w:rsidR="0031685E" w:rsidRPr="00AD6140">
        <w:rPr>
          <w:rFonts w:ascii="Times" w:hAnsi="Times"/>
          <w:i/>
        </w:rPr>
        <w:t xml:space="preserve">[Note to carriers:  Use the </w:t>
      </w:r>
      <w:r w:rsidR="0031685E">
        <w:rPr>
          <w:rFonts w:ascii="Times" w:hAnsi="Times"/>
          <w:i/>
        </w:rPr>
        <w:t xml:space="preserve">XYZ </w:t>
      </w:r>
      <w:r w:rsidR="0031685E" w:rsidRPr="00AD6140">
        <w:rPr>
          <w:rFonts w:ascii="Times" w:hAnsi="Times"/>
          <w:i/>
        </w:rPr>
        <w:t xml:space="preserve">variable text for SHOP policies where premium must be paid to the SHOP-designated entity.  Include the appropriate name </w:t>
      </w:r>
      <w:r w:rsidR="0031685E">
        <w:rPr>
          <w:rFonts w:ascii="Times" w:hAnsi="Times"/>
          <w:i/>
        </w:rPr>
        <w:t xml:space="preserve">at </w:t>
      </w:r>
      <w:r w:rsidR="0031685E" w:rsidRPr="00AD6140">
        <w:rPr>
          <w:rFonts w:ascii="Times" w:hAnsi="Times"/>
          <w:i/>
        </w:rPr>
        <w:t xml:space="preserve"> the XYZ variable.]</w:t>
      </w:r>
      <w:r>
        <w:t xml:space="preserve">.  They are due on each Premium Due Date stated on the first page of the Contract.  The Contractholder may pay each Premium other than the first within 31 days of the Premium Due Date.  Those days are known as the grace period.  The Contractholder is liable to pay Premiums from the first day the Contract is in force.  </w:t>
      </w:r>
    </w:p>
    <w:p w:rsidR="00BF068E" w:rsidRDefault="00BF068E" w:rsidP="00BF068E">
      <w:pPr>
        <w:tabs>
          <w:tab w:val="left" w:pos="4752"/>
        </w:tabs>
      </w:pPr>
    </w:p>
    <w:p w:rsidR="00BF068E" w:rsidRDefault="00BF068E" w:rsidP="00BF068E">
      <w:pPr>
        <w:pStyle w:val="para12"/>
        <w:rPr>
          <w:b/>
          <w:sz w:val="24"/>
        </w:rPr>
      </w:pPr>
      <w:r>
        <w:rPr>
          <w:b/>
          <w:sz w:val="24"/>
        </w:rPr>
        <w:t>[REINSTATEMENT</w:t>
      </w:r>
    </w:p>
    <w:p w:rsidR="00BF068E" w:rsidRDefault="00BF068E" w:rsidP="00BF068E">
      <w:pPr>
        <w:pStyle w:val="para12"/>
        <w:rPr>
          <w:sz w:val="24"/>
        </w:rPr>
      </w:pPr>
      <w:r>
        <w:rPr>
          <w:sz w:val="24"/>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determined as a percentage of the unpaid amount.  The percentage will be determined by Us but will not be more than the maximum percentage allowed by law.]  </w:t>
      </w:r>
    </w:p>
    <w:p w:rsidR="00BF068E" w:rsidRDefault="00BF068E" w:rsidP="00BF068E">
      <w:pPr>
        <w:tabs>
          <w:tab w:val="left" w:pos="4752"/>
        </w:tabs>
      </w:pPr>
    </w:p>
    <w:p w:rsidR="00BF068E" w:rsidRDefault="00BF068E" w:rsidP="00BF068E">
      <w:pPr>
        <w:tabs>
          <w:tab w:val="left" w:pos="4752"/>
        </w:tabs>
      </w:pPr>
      <w:r>
        <w:rPr>
          <w:b/>
        </w:rPr>
        <w:t>PREMIUM RATE CHANGES</w:t>
      </w:r>
    </w:p>
    <w:p w:rsidR="00BF068E" w:rsidRDefault="00BF068E" w:rsidP="00BF068E">
      <w:pPr>
        <w:tabs>
          <w:tab w:val="left" w:pos="4752"/>
        </w:tabs>
      </w:pPr>
      <w:r>
        <w:t xml:space="preserve">The Premium rates in effect on the Effective Date are shown in the </w:t>
      </w:r>
      <w:r>
        <w:rPr>
          <w:b/>
        </w:rPr>
        <w:t>Schedule of Premium</w:t>
      </w:r>
      <w:r>
        <w:t xml:space="preserve"> </w:t>
      </w:r>
      <w:r>
        <w:rPr>
          <w:b/>
        </w:rPr>
        <w:t>Rates</w:t>
      </w:r>
      <w:r>
        <w:t xml:space="preserve"> </w:t>
      </w:r>
      <w:r>
        <w:rPr>
          <w:b/>
        </w:rPr>
        <w:t>and Classification</w:t>
      </w:r>
      <w:r>
        <w:t xml:space="preserve"> section of the Contract.  We have the right to prospectively change Premium rates as of any of these dates:</w:t>
      </w:r>
    </w:p>
    <w:p w:rsidR="00BF068E" w:rsidRDefault="00BF068E" w:rsidP="00BF068E">
      <w:pPr>
        <w:numPr>
          <w:ilvl w:val="0"/>
          <w:numId w:val="111"/>
        </w:numPr>
        <w:tabs>
          <w:tab w:val="left" w:pos="4752"/>
        </w:tabs>
        <w:ind w:left="0" w:firstLine="0"/>
      </w:pPr>
      <w:r>
        <w:t>any Premium Due Date;</w:t>
      </w:r>
    </w:p>
    <w:p w:rsidR="00BF068E" w:rsidRDefault="00BF068E" w:rsidP="00BF068E">
      <w:pPr>
        <w:numPr>
          <w:ilvl w:val="0"/>
          <w:numId w:val="111"/>
        </w:numPr>
        <w:tabs>
          <w:tab w:val="left" w:pos="4752"/>
        </w:tabs>
        <w:ind w:left="0" w:firstLine="0"/>
      </w:pPr>
      <w:r>
        <w:t>any date that an Employer becomes, or ceases to be, an Affiliated Company.</w:t>
      </w:r>
    </w:p>
    <w:p w:rsidR="00BF068E" w:rsidRDefault="00BF068E" w:rsidP="00BF068E">
      <w:pPr>
        <w:numPr>
          <w:ilvl w:val="0"/>
          <w:numId w:val="111"/>
        </w:numPr>
        <w:tabs>
          <w:tab w:val="left" w:pos="4752"/>
        </w:tabs>
        <w:ind w:left="0" w:firstLine="0"/>
      </w:pPr>
      <w:r>
        <w:t xml:space="preserve">any date that the extent or nature of the risk under the Contract is changed:  </w:t>
      </w:r>
    </w:p>
    <w:p w:rsidR="00BF068E" w:rsidRDefault="00BF068E" w:rsidP="00BF068E">
      <w:pPr>
        <w:numPr>
          <w:ilvl w:val="0"/>
          <w:numId w:val="8"/>
        </w:numPr>
        <w:ind w:left="0" w:firstLine="0"/>
      </w:pPr>
      <w:r>
        <w:t xml:space="preserve">by amendment of the Contract; or </w:t>
      </w:r>
    </w:p>
    <w:p w:rsidR="00BF068E" w:rsidRDefault="00BF068E" w:rsidP="00BF068E">
      <w:pPr>
        <w:numPr>
          <w:ilvl w:val="0"/>
          <w:numId w:val="8"/>
        </w:numPr>
        <w:ind w:left="0" w:firstLine="0"/>
      </w:pPr>
      <w:r>
        <w:t xml:space="preserve">by reason of any provision of law or any government program or regulation; </w:t>
      </w:r>
    </w:p>
    <w:p w:rsidR="00BF068E" w:rsidRDefault="00BF068E" w:rsidP="00BF068E">
      <w:pPr>
        <w:numPr>
          <w:ilvl w:val="0"/>
          <w:numId w:val="112"/>
        </w:numPr>
        <w:tabs>
          <w:tab w:val="left" w:pos="4752"/>
        </w:tabs>
        <w:ind w:left="0" w:firstLine="0"/>
      </w:pPr>
      <w:r>
        <w:t>at the discovery of a clerical error or misstatement as described below.</w:t>
      </w:r>
    </w:p>
    <w:p w:rsidR="00BF068E" w:rsidRDefault="00BF068E" w:rsidP="00BF068E">
      <w:pPr>
        <w:tabs>
          <w:tab w:val="left" w:pos="4752"/>
        </w:tabs>
      </w:pPr>
    </w:p>
    <w:p w:rsidR="00BF068E" w:rsidRDefault="00BF068E" w:rsidP="00BF068E">
      <w:pPr>
        <w:tabs>
          <w:tab w:val="left" w:pos="4752"/>
        </w:tabs>
      </w:pPr>
      <w:r>
        <w:t>We will give You 60 days written notice when a change in the Premium rates is made.</w:t>
      </w:r>
    </w:p>
    <w:p w:rsidR="00BF068E" w:rsidRDefault="00BF068E" w:rsidP="00BF068E">
      <w:pPr>
        <w:pStyle w:val="para11"/>
        <w:rPr>
          <w:sz w:val="24"/>
        </w:rPr>
      </w:pPr>
    </w:p>
    <w:p w:rsidR="00BF068E" w:rsidRDefault="00BF068E" w:rsidP="00BF068E">
      <w:pPr>
        <w:pStyle w:val="para11"/>
        <w:jc w:val="left"/>
        <w:rPr>
          <w:sz w:val="24"/>
        </w:rPr>
      </w:pPr>
      <w:r>
        <w:rPr>
          <w:sz w:val="24"/>
        </w:rPr>
        <w:t>RECORDS - INFORMATION TO BE FURNISHED</w:t>
      </w:r>
    </w:p>
    <w:p w:rsidR="00BF068E" w:rsidRDefault="00BF068E" w:rsidP="00BF068E">
      <w:pPr>
        <w:pStyle w:val="para12"/>
        <w:jc w:val="left"/>
        <w:rPr>
          <w:sz w:val="24"/>
        </w:rPr>
      </w:pPr>
      <w:r>
        <w:rPr>
          <w:sz w:val="24"/>
        </w:rPr>
        <w:t>We will keep a record of the [Members].  It will contain key facts about their coverage.</w:t>
      </w:r>
    </w:p>
    <w:p w:rsidR="00BF068E" w:rsidRDefault="00BF068E" w:rsidP="00BF068E">
      <w:pPr>
        <w:pStyle w:val="para12"/>
        <w:jc w:val="left"/>
        <w:rPr>
          <w:sz w:val="24"/>
        </w:rPr>
      </w:pPr>
    </w:p>
    <w:p w:rsidR="00BF068E" w:rsidRDefault="00BF068E" w:rsidP="00BF068E">
      <w:pPr>
        <w:pStyle w:val="para12"/>
        <w:jc w:val="left"/>
        <w:rPr>
          <w:sz w:val="24"/>
        </w:rPr>
      </w:pPr>
      <w:r>
        <w:rPr>
          <w:sz w:val="24"/>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BF068E" w:rsidRDefault="00BF068E" w:rsidP="00BF068E">
      <w:pPr>
        <w:pStyle w:val="para12"/>
        <w:jc w:val="left"/>
        <w:rPr>
          <w:sz w:val="24"/>
        </w:rPr>
      </w:pPr>
    </w:p>
    <w:p w:rsidR="00BF068E" w:rsidRDefault="00BF068E" w:rsidP="00BF068E">
      <w:pPr>
        <w:pStyle w:val="para12"/>
        <w:jc w:val="left"/>
        <w:rPr>
          <w:sz w:val="24"/>
        </w:rPr>
      </w:pPr>
      <w:r>
        <w:rPr>
          <w:sz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BF068E" w:rsidRDefault="00BF068E" w:rsidP="00BF068E">
      <w:pPr>
        <w:pStyle w:val="para12"/>
        <w:jc w:val="left"/>
        <w:rPr>
          <w:sz w:val="24"/>
        </w:rPr>
      </w:pPr>
    </w:p>
    <w:p w:rsidR="00BF068E" w:rsidRDefault="00BF068E" w:rsidP="00BF068E">
      <w:pPr>
        <w:pStyle w:val="para12"/>
        <w:jc w:val="left"/>
        <w:rPr>
          <w:sz w:val="24"/>
        </w:rPr>
      </w:pPr>
      <w:r>
        <w:rPr>
          <w:sz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approved in advance by Us.</w:t>
      </w:r>
    </w:p>
    <w:p w:rsidR="00BF068E" w:rsidRDefault="00BF068E" w:rsidP="00BF068E">
      <w:pPr>
        <w:pStyle w:val="para12"/>
        <w:jc w:val="left"/>
        <w:rPr>
          <w:sz w:val="24"/>
        </w:rPr>
      </w:pPr>
    </w:p>
    <w:p w:rsidR="00BF068E" w:rsidRDefault="00BF068E" w:rsidP="00BF068E">
      <w:pPr>
        <w:pStyle w:val="para12"/>
        <w:jc w:val="left"/>
        <w:rPr>
          <w:sz w:val="24"/>
        </w:rPr>
      </w:pPr>
      <w:r>
        <w:rPr>
          <w:sz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BF068E" w:rsidRDefault="00BF068E" w:rsidP="00BF068E">
      <w:pPr>
        <w:pStyle w:val="para12"/>
        <w:jc w:val="left"/>
        <w:rPr>
          <w:sz w:val="24"/>
        </w:rPr>
      </w:pPr>
    </w:p>
    <w:p w:rsidR="00BF068E" w:rsidRDefault="00BF068E" w:rsidP="00BF068E">
      <w:pPr>
        <w:pStyle w:val="para11"/>
        <w:rPr>
          <w:sz w:val="24"/>
        </w:rPr>
      </w:pPr>
      <w:r>
        <w:rPr>
          <w:sz w:val="24"/>
        </w:rPr>
        <w:t>TERM OF THE CONTRACT - RENEWAL PRIVILEGE – TERMINATION</w:t>
      </w:r>
    </w:p>
    <w:p w:rsidR="00BF068E" w:rsidRDefault="00BF068E" w:rsidP="00BF068E">
      <w:pPr>
        <w:pStyle w:val="para11"/>
        <w:rPr>
          <w:sz w:val="24"/>
        </w:rPr>
      </w:pPr>
    </w:p>
    <w:p w:rsidR="00BF068E" w:rsidRDefault="00BF068E" w:rsidP="00BF068E">
      <w:pPr>
        <w:pStyle w:val="para12"/>
        <w:rPr>
          <w:sz w:val="24"/>
        </w:rPr>
      </w:pPr>
      <w:r>
        <w:rPr>
          <w:sz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BF068E" w:rsidRDefault="00BF068E" w:rsidP="00BF068E">
      <w:pPr>
        <w:pStyle w:val="para12"/>
        <w:rPr>
          <w:sz w:val="24"/>
        </w:rPr>
      </w:pPr>
    </w:p>
    <w:p w:rsidR="00BF068E" w:rsidRDefault="00BF068E" w:rsidP="00BF068E">
      <w:pPr>
        <w:pStyle w:val="para12"/>
        <w:rPr>
          <w:sz w:val="24"/>
        </w:rPr>
      </w:pPr>
      <w:r>
        <w:rPr>
          <w:sz w:val="24"/>
        </w:rPr>
        <w:t xml:space="preserve">The Contractholder may renew this Contract for a further term of one (1) year, on the first and each subsequent Contract Anniversary.  All renewals are subject to the payment of premiums then due, computed as provided in this Contract’s </w:t>
      </w:r>
      <w:r>
        <w:rPr>
          <w:b/>
          <w:sz w:val="24"/>
        </w:rPr>
        <w:t xml:space="preserve">Premium Amounts </w:t>
      </w:r>
      <w:r>
        <w:rPr>
          <w:sz w:val="24"/>
        </w:rPr>
        <w:t>section and to the provisions stated below.</w:t>
      </w:r>
    </w:p>
    <w:p w:rsidR="00BF068E" w:rsidRDefault="00BF068E" w:rsidP="00BF068E">
      <w:pPr>
        <w:pStyle w:val="para12"/>
        <w:rPr>
          <w:sz w:val="24"/>
        </w:rPr>
      </w:pPr>
    </w:p>
    <w:p w:rsidR="00BF068E" w:rsidRDefault="00BF068E" w:rsidP="00BF068E">
      <w:pPr>
        <w:pStyle w:val="para12"/>
        <w:rPr>
          <w:sz w:val="24"/>
        </w:rPr>
      </w:pPr>
      <w:r>
        <w:rPr>
          <w:sz w:val="24"/>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BF068E" w:rsidRDefault="00BF068E" w:rsidP="00BF068E">
      <w:pPr>
        <w:pStyle w:val="para12"/>
        <w:rPr>
          <w:sz w:val="24"/>
        </w:rPr>
      </w:pPr>
    </w:p>
    <w:p w:rsidR="00BF068E" w:rsidRDefault="00BF068E" w:rsidP="00BF068E">
      <w:pPr>
        <w:pStyle w:val="para12"/>
        <w:rPr>
          <w:sz w:val="24"/>
        </w:rPr>
      </w:pPr>
      <w:r>
        <w:rPr>
          <w:sz w:val="24"/>
        </w:rPr>
        <w:t>We have the right to non-renew this Contract on the Contract Anniversary date following advance written notice to the Contractholder for the following reasons:</w:t>
      </w:r>
    </w:p>
    <w:p w:rsidR="00BF068E" w:rsidRDefault="00BF068E" w:rsidP="00BF068E">
      <w:pPr>
        <w:numPr>
          <w:ilvl w:val="0"/>
          <w:numId w:val="134"/>
        </w:numPr>
      </w:pPr>
      <w:r>
        <w:t xml:space="preserve">subject to the statutory notification requirements, We cease to do business in the small group market; </w:t>
      </w:r>
    </w:p>
    <w:p w:rsidR="00BF068E" w:rsidRDefault="00BF068E" w:rsidP="00BF068E">
      <w:pPr>
        <w:pStyle w:val="para13"/>
        <w:numPr>
          <w:ilvl w:val="0"/>
          <w:numId w:val="134"/>
        </w:numPr>
        <w:rPr>
          <w:sz w:val="24"/>
        </w:rPr>
      </w:pPr>
      <w:r>
        <w:rPr>
          <w:sz w:val="24"/>
        </w:rPr>
        <w:t>subject to the statutory notification requirements, We cease offering and non-renew a particular type of Health Benefits Plan in the small group market; or</w:t>
      </w:r>
    </w:p>
    <w:p w:rsidR="00BF068E" w:rsidRDefault="00BF068E" w:rsidP="00BF068E">
      <w:pPr>
        <w:pStyle w:val="para13"/>
        <w:numPr>
          <w:ilvl w:val="0"/>
          <w:numId w:val="134"/>
        </w:numPr>
        <w:rPr>
          <w:sz w:val="24"/>
        </w:rPr>
      </w:pPr>
      <w:r>
        <w:rPr>
          <w:sz w:val="24"/>
        </w:rPr>
        <w:t>the Board terminates a standard plan or a standard plan option.</w:t>
      </w:r>
    </w:p>
    <w:p w:rsidR="00BF068E" w:rsidRPr="00320C5F" w:rsidRDefault="00BF068E" w:rsidP="00BF068E">
      <w:pPr>
        <w:suppressLineNumbers/>
        <w:jc w:val="both"/>
        <w:rPr>
          <w:rFonts w:ascii="Times" w:hAnsi="Times"/>
        </w:rPr>
      </w:pPr>
      <w:r w:rsidRPr="00320C5F">
        <w:rPr>
          <w:rFonts w:ascii="Times" w:hAnsi="Times"/>
        </w:rPr>
        <w:t xml:space="preserve">The advance written notice for non-renewal for the reasons stated in items a and b above shall comply with the requirements of N.J.A.C. 11:21-16.  The advance written notice required for the reason stated in item c above shall </w:t>
      </w:r>
      <w:r>
        <w:rPr>
          <w:rFonts w:ascii="Times" w:hAnsi="Times"/>
        </w:rPr>
        <w:t>be the same as</w:t>
      </w:r>
      <w:r w:rsidRPr="00320C5F">
        <w:rPr>
          <w:rFonts w:ascii="Times" w:hAnsi="Times"/>
        </w:rPr>
        <w:t xml:space="preserve"> the notice requirements for item b above.  </w:t>
      </w:r>
    </w:p>
    <w:p w:rsidR="00BF068E" w:rsidRDefault="00BF068E" w:rsidP="00BF068E">
      <w:pPr>
        <w:pStyle w:val="para12"/>
        <w:rPr>
          <w:sz w:val="24"/>
        </w:rPr>
      </w:pPr>
    </w:p>
    <w:p w:rsidR="00BF068E" w:rsidRDefault="00BF068E" w:rsidP="00BF068E">
      <w:pPr>
        <w:pStyle w:val="para12"/>
        <w:rPr>
          <w:sz w:val="24"/>
        </w:rPr>
      </w:pPr>
      <w:r>
        <w:rPr>
          <w:sz w:val="24"/>
        </w:rPr>
        <w:t>We have the right to non-renew this Contract on the Contract Anniversary Date subject to 60 days advance written notice to the Contractholder for the following reasons:</w:t>
      </w:r>
    </w:p>
    <w:p w:rsidR="00BF068E" w:rsidRDefault="00BF068E" w:rsidP="00BF068E">
      <w:pPr>
        <w:pStyle w:val="para13"/>
        <w:numPr>
          <w:ilvl w:val="0"/>
          <w:numId w:val="135"/>
        </w:numPr>
        <w:rPr>
          <w:sz w:val="24"/>
        </w:rPr>
      </w:pPr>
      <w:r>
        <w:rPr>
          <w:sz w:val="24"/>
        </w:rPr>
        <w:t>the Contractholder moves outside the state of New Jersey;</w:t>
      </w:r>
    </w:p>
    <w:p w:rsidR="00BF068E" w:rsidRDefault="00BF068E" w:rsidP="00BF068E">
      <w:pPr>
        <w:pStyle w:val="para12"/>
        <w:numPr>
          <w:ilvl w:val="0"/>
          <w:numId w:val="135"/>
        </w:numPr>
        <w:rPr>
          <w:sz w:val="24"/>
        </w:rPr>
      </w:pPr>
      <w:r>
        <w:rPr>
          <w:sz w:val="24"/>
        </w:rPr>
        <w:t>[</w:t>
      </w:r>
      <w:r w:rsidRPr="00B42951">
        <w:rPr>
          <w:sz w:val="24"/>
        </w:rPr>
        <w:t xml:space="preserve">less than [75%] of the </w:t>
      </w:r>
      <w:r>
        <w:rPr>
          <w:sz w:val="24"/>
        </w:rPr>
        <w:t>Contract</w:t>
      </w:r>
      <w:r w:rsidRPr="00B42951">
        <w:rPr>
          <w:sz w:val="24"/>
        </w:rPr>
        <w:t xml:space="preserve">holder's eligible [full-time Employees are covered by this </w:t>
      </w:r>
      <w:r>
        <w:rPr>
          <w:sz w:val="24"/>
        </w:rPr>
        <w:t>Contract</w:t>
      </w:r>
      <w:r w:rsidRPr="00B42951">
        <w:rPr>
          <w:sz w:val="24"/>
        </w:rPr>
        <w:t xml:space="preserve">. </w:t>
      </w:r>
      <w:r>
        <w:rPr>
          <w:sz w:val="24"/>
        </w:rPr>
        <w:t xml:space="preserve"> </w:t>
      </w:r>
      <w:r w:rsidRPr="00B42951">
        <w:rPr>
          <w:sz w:val="24"/>
        </w:rPr>
        <w:t>If</w:t>
      </w:r>
      <w:r>
        <w:rPr>
          <w:sz w:val="24"/>
        </w:rPr>
        <w:t xml:space="preserve"> </w:t>
      </w:r>
      <w:r w:rsidRPr="00B42951">
        <w:rPr>
          <w:sz w:val="24"/>
        </w:rPr>
        <w:t xml:space="preserve">an eligible a full-time Employee is not covered by this </w:t>
      </w:r>
      <w:r>
        <w:rPr>
          <w:sz w:val="24"/>
        </w:rPr>
        <w:t>Contract</w:t>
      </w:r>
      <w:r w:rsidRPr="00B42951">
        <w:rPr>
          <w:sz w:val="24"/>
        </w:rPr>
        <w:t xml:space="preserve"> because:</w:t>
      </w:r>
    </w:p>
    <w:p w:rsidR="00BF068E" w:rsidRDefault="00BF068E" w:rsidP="00BF068E">
      <w:pPr>
        <w:pStyle w:val="para12"/>
        <w:numPr>
          <w:ilvl w:val="0"/>
          <w:numId w:val="238"/>
        </w:numPr>
        <w:rPr>
          <w:sz w:val="24"/>
        </w:rPr>
      </w:pPr>
      <w:r>
        <w:rPr>
          <w:sz w:val="24"/>
        </w:rPr>
        <w:t xml:space="preserve">the Employee is covered as a Dependent under a spouse's coverage, other than individual coverage; </w:t>
      </w:r>
    </w:p>
    <w:p w:rsidR="00BF068E" w:rsidRDefault="00BF068E" w:rsidP="00BF068E">
      <w:pPr>
        <w:pStyle w:val="para13"/>
        <w:numPr>
          <w:ilvl w:val="0"/>
          <w:numId w:val="238"/>
        </w:numPr>
        <w:tabs>
          <w:tab w:val="clear" w:pos="380"/>
        </w:tabs>
        <w:rPr>
          <w:sz w:val="24"/>
        </w:rPr>
      </w:pPr>
      <w:r>
        <w:rPr>
          <w:sz w:val="24"/>
        </w:rPr>
        <w:t>the Employee is covered under any fully-insured Health Benefits Plan [issued by the same carrier] offered by the Contractholder.</w:t>
      </w:r>
    </w:p>
    <w:p w:rsidR="00BF068E" w:rsidRDefault="00BF068E" w:rsidP="00BF068E">
      <w:pPr>
        <w:pStyle w:val="para13"/>
        <w:numPr>
          <w:ilvl w:val="0"/>
          <w:numId w:val="238"/>
        </w:numPr>
        <w:tabs>
          <w:tab w:val="clear" w:pos="380"/>
        </w:tabs>
        <w:rPr>
          <w:sz w:val="24"/>
        </w:rPr>
      </w:pPr>
      <w:r>
        <w:rPr>
          <w:sz w:val="24"/>
        </w:rPr>
        <w:t xml:space="preserve">The Employee is covered under Medicare; </w:t>
      </w:r>
    </w:p>
    <w:p w:rsidR="00BF068E" w:rsidRDefault="00BF068E" w:rsidP="00BF068E">
      <w:pPr>
        <w:pStyle w:val="para13"/>
        <w:numPr>
          <w:ilvl w:val="0"/>
          <w:numId w:val="238"/>
        </w:numPr>
        <w:tabs>
          <w:tab w:val="clear" w:pos="380"/>
        </w:tabs>
        <w:rPr>
          <w:sz w:val="24"/>
        </w:rPr>
      </w:pPr>
      <w:r>
        <w:rPr>
          <w:sz w:val="24"/>
        </w:rPr>
        <w:t xml:space="preserve">The Employee is covered under Medicaid or NJ FamilyCare; </w:t>
      </w:r>
    </w:p>
    <w:p w:rsidR="00BF068E" w:rsidRDefault="00BF068E" w:rsidP="00BF068E">
      <w:pPr>
        <w:pStyle w:val="para13"/>
        <w:numPr>
          <w:ilvl w:val="0"/>
          <w:numId w:val="238"/>
        </w:numPr>
        <w:tabs>
          <w:tab w:val="clear" w:pos="380"/>
        </w:tabs>
        <w:rPr>
          <w:sz w:val="24"/>
        </w:rPr>
      </w:pPr>
      <w:r>
        <w:rPr>
          <w:sz w:val="24"/>
        </w:rPr>
        <w:t>The Employee is covered under TRICARE; or</w:t>
      </w:r>
    </w:p>
    <w:p w:rsidR="00BF068E" w:rsidRDefault="00BF068E" w:rsidP="00BF068E">
      <w:pPr>
        <w:pStyle w:val="para13"/>
        <w:numPr>
          <w:ilvl w:val="0"/>
          <w:numId w:val="238"/>
        </w:numPr>
        <w:tabs>
          <w:tab w:val="clear" w:pos="380"/>
        </w:tabs>
        <w:rPr>
          <w:sz w:val="24"/>
        </w:rPr>
      </w:pPr>
      <w:r>
        <w:rPr>
          <w:sz w:val="24"/>
        </w:rPr>
        <w:t>The Employee is covered under another group health benefits plan,</w:t>
      </w:r>
    </w:p>
    <w:p w:rsidR="00BF068E" w:rsidRDefault="00BF068E" w:rsidP="00BF068E">
      <w:pPr>
        <w:pStyle w:val="para12"/>
        <w:ind w:left="360"/>
        <w:rPr>
          <w:sz w:val="24"/>
        </w:rPr>
      </w:pPr>
      <w:r>
        <w:rPr>
          <w:sz w:val="24"/>
        </w:rPr>
        <w:t>[Carrier] will count that Employee as being covered by this Contract for purposes of satisfying participation requirements; ]</w:t>
      </w:r>
    </w:p>
    <w:p w:rsidR="00BF068E" w:rsidRPr="00914CFE" w:rsidRDefault="00BF068E" w:rsidP="00BF068E">
      <w:pPr>
        <w:pStyle w:val="para12"/>
        <w:ind w:left="360"/>
        <w:rPr>
          <w:i/>
          <w:sz w:val="24"/>
        </w:rPr>
      </w:pPr>
      <w:r w:rsidRPr="00914CFE">
        <w:rPr>
          <w:i/>
          <w:sz w:val="24"/>
        </w:rPr>
        <w:t>[Note to Carriers:  the above item b for non-SHOP policies</w:t>
      </w:r>
    </w:p>
    <w:p w:rsidR="00BF068E" w:rsidRDefault="00BF068E" w:rsidP="00BF068E">
      <w:pPr>
        <w:pStyle w:val="para12"/>
        <w:ind w:left="360"/>
        <w:rPr>
          <w:sz w:val="24"/>
        </w:rPr>
      </w:pPr>
      <w:r>
        <w:rPr>
          <w:sz w:val="24"/>
        </w:rPr>
        <w:t xml:space="preserve">[b. </w:t>
      </w:r>
      <w:r w:rsidRPr="00B42951">
        <w:rPr>
          <w:sz w:val="24"/>
        </w:rPr>
        <w:t xml:space="preserve">less than [75%] of the </w:t>
      </w:r>
      <w:r>
        <w:rPr>
          <w:sz w:val="24"/>
        </w:rPr>
        <w:t>Contract</w:t>
      </w:r>
      <w:r w:rsidRPr="00B42951">
        <w:rPr>
          <w:sz w:val="24"/>
        </w:rPr>
        <w:t xml:space="preserve">holder's Employees </w:t>
      </w:r>
      <w:r>
        <w:rPr>
          <w:sz w:val="24"/>
        </w:rPr>
        <w:t xml:space="preserve">eligible for insurance </w:t>
      </w:r>
      <w:r w:rsidRPr="00B42951">
        <w:rPr>
          <w:sz w:val="24"/>
        </w:rPr>
        <w:t>are covered by this Policy.  If</w:t>
      </w:r>
      <w:r>
        <w:rPr>
          <w:sz w:val="24"/>
        </w:rPr>
        <w:t xml:space="preserve"> </w:t>
      </w:r>
      <w:r w:rsidRPr="00B42951">
        <w:rPr>
          <w:sz w:val="24"/>
        </w:rPr>
        <w:t xml:space="preserve">Employee is not covered by this </w:t>
      </w:r>
      <w:r>
        <w:rPr>
          <w:sz w:val="24"/>
        </w:rPr>
        <w:t>Contract</w:t>
      </w:r>
      <w:r w:rsidRPr="00B42951">
        <w:rPr>
          <w:sz w:val="24"/>
        </w:rPr>
        <w:t xml:space="preserve"> because: </w:t>
      </w:r>
    </w:p>
    <w:p w:rsidR="00BF068E" w:rsidRDefault="00BF068E" w:rsidP="00BF068E">
      <w:pPr>
        <w:pStyle w:val="para12"/>
        <w:numPr>
          <w:ilvl w:val="0"/>
          <w:numId w:val="237"/>
        </w:numPr>
        <w:tabs>
          <w:tab w:val="clear" w:pos="360"/>
          <w:tab w:val="num" w:pos="720"/>
        </w:tabs>
        <w:ind w:left="720"/>
        <w:rPr>
          <w:sz w:val="24"/>
        </w:rPr>
      </w:pPr>
      <w:r>
        <w:rPr>
          <w:sz w:val="24"/>
        </w:rPr>
        <w:t xml:space="preserve">the Employee is covered as a Dependent under a spouse's group health coverage,; </w:t>
      </w:r>
    </w:p>
    <w:p w:rsidR="00BF068E" w:rsidRDefault="00BF068E" w:rsidP="00BF068E">
      <w:pPr>
        <w:pStyle w:val="para13"/>
        <w:numPr>
          <w:ilvl w:val="0"/>
          <w:numId w:val="237"/>
        </w:numPr>
        <w:ind w:left="720"/>
        <w:rPr>
          <w:sz w:val="24"/>
        </w:rPr>
      </w:pPr>
      <w:r>
        <w:rPr>
          <w:sz w:val="24"/>
        </w:rPr>
        <w:t xml:space="preserve">The Employee is covered under Medicare; </w:t>
      </w:r>
    </w:p>
    <w:p w:rsidR="00BF068E" w:rsidRDefault="00BF068E" w:rsidP="00BF068E">
      <w:pPr>
        <w:pStyle w:val="para13"/>
        <w:numPr>
          <w:ilvl w:val="0"/>
          <w:numId w:val="237"/>
        </w:numPr>
        <w:ind w:left="720"/>
        <w:rPr>
          <w:sz w:val="24"/>
        </w:rPr>
      </w:pPr>
      <w:r>
        <w:rPr>
          <w:sz w:val="24"/>
        </w:rPr>
        <w:t xml:space="preserve">The Employee is covered under Medicaid or NJ FamilyCare; </w:t>
      </w:r>
    </w:p>
    <w:p w:rsidR="00BF068E" w:rsidRDefault="00BF068E" w:rsidP="00BF068E">
      <w:pPr>
        <w:pStyle w:val="para13"/>
        <w:numPr>
          <w:ilvl w:val="0"/>
          <w:numId w:val="237"/>
        </w:numPr>
        <w:ind w:left="720"/>
        <w:rPr>
          <w:sz w:val="24"/>
        </w:rPr>
      </w:pPr>
      <w:r>
        <w:rPr>
          <w:sz w:val="24"/>
        </w:rPr>
        <w:t>The Employee is covered under TRICARE; or</w:t>
      </w:r>
    </w:p>
    <w:p w:rsidR="00BF068E" w:rsidRDefault="00BF068E" w:rsidP="00BF068E">
      <w:pPr>
        <w:pStyle w:val="para13"/>
        <w:numPr>
          <w:ilvl w:val="0"/>
          <w:numId w:val="237"/>
        </w:numPr>
        <w:ind w:left="720"/>
        <w:rPr>
          <w:sz w:val="24"/>
        </w:rPr>
      </w:pPr>
      <w:r>
        <w:rPr>
          <w:sz w:val="24"/>
        </w:rPr>
        <w:t>The Employee is covered under another group health benefits plan,</w:t>
      </w:r>
    </w:p>
    <w:p w:rsidR="00BF068E" w:rsidRDefault="00BF068E" w:rsidP="00BF068E">
      <w:pPr>
        <w:pStyle w:val="para12"/>
        <w:ind w:left="360"/>
        <w:rPr>
          <w:sz w:val="24"/>
        </w:rPr>
      </w:pPr>
      <w:r>
        <w:rPr>
          <w:sz w:val="24"/>
        </w:rPr>
        <w:t>[such employees are excluded from the calculation of the participation requirements]; ]</w:t>
      </w:r>
    </w:p>
    <w:p w:rsidR="00BF068E" w:rsidRPr="00914CFE" w:rsidRDefault="00BF068E" w:rsidP="00BF068E">
      <w:pPr>
        <w:pStyle w:val="para12"/>
        <w:ind w:left="360"/>
        <w:rPr>
          <w:i/>
          <w:sz w:val="24"/>
        </w:rPr>
      </w:pPr>
      <w:r w:rsidRPr="00914CFE">
        <w:rPr>
          <w:i/>
          <w:sz w:val="24"/>
        </w:rPr>
        <w:t>[Note to Carriers:  the above item b for SHOP policies</w:t>
      </w:r>
    </w:p>
    <w:p w:rsidR="00BF068E" w:rsidRDefault="00BF068E" w:rsidP="00BF068E">
      <w:pPr>
        <w:pStyle w:val="para12"/>
        <w:ind w:left="360"/>
        <w:rPr>
          <w:sz w:val="24"/>
        </w:rPr>
      </w:pPr>
    </w:p>
    <w:p w:rsidR="00BF068E" w:rsidRDefault="00BF068E" w:rsidP="00BF068E">
      <w:pPr>
        <w:pStyle w:val="para12"/>
        <w:numPr>
          <w:ilvl w:val="0"/>
          <w:numId w:val="135"/>
        </w:numPr>
        <w:rPr>
          <w:sz w:val="24"/>
        </w:rPr>
      </w:pPr>
      <w:r>
        <w:rPr>
          <w:sz w:val="24"/>
        </w:rPr>
        <w:t>the Contractholder does not contribute at least 10% of the annual cost of the Contract; or</w:t>
      </w:r>
    </w:p>
    <w:p w:rsidR="00BF068E" w:rsidRDefault="00BF068E" w:rsidP="00BF068E">
      <w:pPr>
        <w:pStyle w:val="para12"/>
        <w:numPr>
          <w:ilvl w:val="0"/>
          <w:numId w:val="135"/>
        </w:numPr>
        <w:rPr>
          <w:sz w:val="24"/>
        </w:rPr>
      </w:pPr>
      <w:r>
        <w:rPr>
          <w:sz w:val="24"/>
        </w:rPr>
        <w:t xml:space="preserve"> the Contractholder ceases membership in an association or multiple employer trust, but only if coverage is terminated uniformly, without regard to any Health Status-Related Factor relating to any Member</w:t>
      </w:r>
    </w:p>
    <w:p w:rsidR="00BF068E" w:rsidRDefault="00BF068E" w:rsidP="00BF068E">
      <w:pPr>
        <w:pStyle w:val="para12"/>
        <w:rPr>
          <w:sz w:val="24"/>
        </w:rPr>
      </w:pPr>
    </w:p>
    <w:p w:rsidR="00BF068E" w:rsidRDefault="00BF068E" w:rsidP="00BF068E">
      <w:pPr>
        <w:pStyle w:val="para12"/>
        <w:rPr>
          <w:sz w:val="24"/>
        </w:rPr>
      </w:pPr>
      <w:r>
        <w:rPr>
          <w:sz w:val="24"/>
        </w:rPr>
        <w:t xml:space="preserve">Note: A Contractholder will not be non-renewed for failure to meet the participation or contribution requirement if the renewal date coincides with the Employer Open Enrollment Period.  </w:t>
      </w:r>
    </w:p>
    <w:p w:rsidR="00BF068E" w:rsidRDefault="00BF068E" w:rsidP="00BF068E">
      <w:pPr>
        <w:pStyle w:val="para12"/>
        <w:rPr>
          <w:sz w:val="24"/>
        </w:rPr>
      </w:pPr>
    </w:p>
    <w:p w:rsidR="00BF068E" w:rsidRDefault="00BF068E" w:rsidP="00BF068E">
      <w:pPr>
        <w:pStyle w:val="para12"/>
        <w:rPr>
          <w:sz w:val="24"/>
        </w:rPr>
      </w:pPr>
      <w:r>
        <w:rPr>
          <w:sz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BF068E" w:rsidRDefault="00BF068E" w:rsidP="00BF068E">
      <w:pPr>
        <w:pStyle w:val="para12"/>
        <w:rPr>
          <w:sz w:val="24"/>
        </w:rPr>
      </w:pPr>
    </w:p>
    <w:p w:rsidR="00BF068E" w:rsidRDefault="00BF068E" w:rsidP="00BF068E">
      <w:pPr>
        <w:pStyle w:val="para12"/>
        <w:rPr>
          <w:sz w:val="24"/>
        </w:rPr>
      </w:pPr>
      <w:r>
        <w:rPr>
          <w:sz w:val="24"/>
        </w:rPr>
        <w:t xml:space="preserve">Immediate cancellation will occur if the Contractholder has performed an act or practice that constitutes fraud, or made an intentional misrepresentation of material fact under the terms of this Contract.  Please refer to the </w:t>
      </w:r>
      <w:r w:rsidRPr="00D52940">
        <w:rPr>
          <w:b/>
          <w:sz w:val="24"/>
        </w:rPr>
        <w:t>RetroactiveTermination</w:t>
      </w:r>
      <w:r w:rsidRPr="00B82DA0">
        <w:rPr>
          <w:b/>
          <w:sz w:val="24"/>
        </w:rPr>
        <w:t xml:space="preserve"> of </w:t>
      </w:r>
      <w:r>
        <w:rPr>
          <w:b/>
          <w:sz w:val="24"/>
        </w:rPr>
        <w:t xml:space="preserve">a [Member’s] </w:t>
      </w:r>
      <w:r w:rsidRPr="00B82DA0">
        <w:rPr>
          <w:b/>
          <w:sz w:val="24"/>
        </w:rPr>
        <w:t>Coverage</w:t>
      </w:r>
      <w:r>
        <w:rPr>
          <w:sz w:val="24"/>
        </w:rPr>
        <w:t xml:space="preserve"> provision which also addresses the consequences of fraud or misrepresentation.</w:t>
      </w:r>
    </w:p>
    <w:p w:rsidR="00BF068E" w:rsidRDefault="00BF068E" w:rsidP="00BF068E">
      <w:pPr>
        <w:pStyle w:val="para12"/>
        <w:rPr>
          <w:sz w:val="24"/>
        </w:rPr>
      </w:pPr>
    </w:p>
    <w:p w:rsidR="00BF068E" w:rsidRPr="005405F5" w:rsidRDefault="00BF068E" w:rsidP="00BF068E">
      <w:pPr>
        <w:rPr>
          <w:b/>
        </w:rPr>
      </w:pPr>
      <w:r>
        <w:rPr>
          <w:b/>
        </w:rPr>
        <w:t xml:space="preserve">RETROACTIVE </w:t>
      </w:r>
      <w:r w:rsidRPr="005405F5">
        <w:rPr>
          <w:b/>
        </w:rPr>
        <w:t xml:space="preserve">TERMINATION OF </w:t>
      </w:r>
      <w:r>
        <w:rPr>
          <w:b/>
        </w:rPr>
        <w:t xml:space="preserve">A [MEMBER’S] </w:t>
      </w:r>
      <w:r w:rsidRPr="005405F5">
        <w:rPr>
          <w:b/>
        </w:rPr>
        <w:t>COVERAGE</w:t>
      </w:r>
    </w:p>
    <w:p w:rsidR="00BF068E" w:rsidRDefault="00BF068E" w:rsidP="00BF068E">
      <w: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BF068E" w:rsidRDefault="00BF068E" w:rsidP="00BF068E"/>
    <w:p w:rsidR="00BF068E" w:rsidRDefault="00BF068E" w:rsidP="00BF068E">
      <w: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BF068E" w:rsidRDefault="00BF068E" w:rsidP="00BF068E">
      <w:pPr>
        <w:pStyle w:val="para12"/>
        <w:rPr>
          <w:sz w:val="24"/>
        </w:rPr>
      </w:pPr>
    </w:p>
    <w:p w:rsidR="00BF068E" w:rsidRDefault="00BF068E" w:rsidP="00BF068E">
      <w:pPr>
        <w:tabs>
          <w:tab w:val="left" w:pos="720"/>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CONTRACT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The entire Contract consists of: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[a)  the forms shown in the Table of Contents as of the Effective Date;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b)]  the Contractholder's application, a copy of which is attached to the Contract;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[c)] any riders, [endorsements] or amendments to the Contract; and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t xml:space="preserve">[d)] the individual applications, if any, of all [Members]. </w:t>
      </w:r>
    </w:p>
    <w:p w:rsidR="00BF068E" w:rsidRDefault="00BF068E" w:rsidP="00BF068E">
      <w:pPr>
        <w:tabs>
          <w:tab w:val="left" w:pos="720"/>
        </w:tabs>
      </w:pPr>
    </w:p>
    <w:p w:rsidR="00BF068E" w:rsidRDefault="00BF068E" w:rsidP="00BF068E">
      <w:pPr>
        <w:tabs>
          <w:tab w:val="left" w:pos="720"/>
        </w:tabs>
      </w:pPr>
      <w: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BF068E" w:rsidRDefault="00BF068E" w:rsidP="00BF068E">
      <w:pPr>
        <w:tabs>
          <w:tab w:val="left" w:pos="720"/>
        </w:tabs>
        <w:rPr>
          <w:b/>
        </w:rPr>
      </w:pPr>
    </w:p>
    <w:p w:rsidR="00BF068E" w:rsidRDefault="00BF068E" w:rsidP="00BF068E">
      <w:pPr>
        <w:tabs>
          <w:tab w:val="left" w:pos="720"/>
        </w:tabs>
      </w:pPr>
      <w:r>
        <w:t>No statement will void the coverage, or be used in defense of a claim under this Contract, unless it is contained in a writing signed by a [Member], and We furnish a copy to the [Member].</w:t>
      </w:r>
    </w:p>
    <w:p w:rsidR="00BF068E" w:rsidRDefault="00BF068E" w:rsidP="00BF068E">
      <w:pPr>
        <w:tabs>
          <w:tab w:val="left" w:pos="720"/>
        </w:tabs>
      </w:pPr>
    </w:p>
    <w:p w:rsidR="00BF068E" w:rsidRDefault="00BF068E" w:rsidP="00BF068E">
      <w:pPr>
        <w:tabs>
          <w:tab w:val="left" w:pos="720"/>
        </w:tabs>
      </w:pPr>
      <w:r>
        <w:t>All statements will be deemed representations and not warranties.</w:t>
      </w:r>
    </w:p>
    <w:p w:rsidR="00BF068E" w:rsidRDefault="00BF068E" w:rsidP="00BF068E">
      <w:pPr>
        <w:pStyle w:val="para11"/>
        <w:rPr>
          <w:sz w:val="24"/>
        </w:rPr>
      </w:pPr>
    </w:p>
    <w:p w:rsidR="00BF068E" w:rsidRDefault="00BF068E" w:rsidP="00BF068E">
      <w:pPr>
        <w:pStyle w:val="para11"/>
        <w:rPr>
          <w:sz w:val="24"/>
        </w:rPr>
      </w:pPr>
      <w:r>
        <w:rPr>
          <w:sz w:val="24"/>
        </w:rPr>
        <w:t>WORKERS' COMPENSATION</w:t>
      </w:r>
    </w:p>
    <w:p w:rsidR="00BF068E" w:rsidRDefault="00BF068E" w:rsidP="00BF068E">
      <w:pPr>
        <w:pStyle w:val="para12"/>
        <w:rPr>
          <w:sz w:val="24"/>
        </w:rPr>
      </w:pPr>
      <w:r>
        <w:rPr>
          <w:sz w:val="24"/>
        </w:rPr>
        <w:t>The health benefits provided under this Contract are not in place of, and do not affect requirements for coverage by Workers' Compensation.</w:t>
      </w:r>
    </w:p>
    <w:p w:rsidR="00BF068E" w:rsidRDefault="00BF068E" w:rsidP="00BF068E">
      <w:pPr>
        <w:tabs>
          <w:tab w:val="left" w:pos="720"/>
        </w:tabs>
      </w:pPr>
    </w:p>
    <w:p w:rsidR="00BF068E" w:rsidRDefault="00BF068E" w:rsidP="00BF068E">
      <w:pPr>
        <w:pStyle w:val="para11"/>
        <w:rPr>
          <w:sz w:val="24"/>
        </w:rPr>
      </w:pPr>
      <w:r>
        <w:br w:type="page"/>
      </w:r>
      <w:r>
        <w:rPr>
          <w:sz w:val="24"/>
        </w:rPr>
        <w:t>CLAIMS PROVISIONS APPLICABLE TO [NON-NETWORK] BENEFITS</w:t>
      </w:r>
    </w:p>
    <w:p w:rsidR="00BF068E" w:rsidRDefault="00BF068E" w:rsidP="00BF068E">
      <w:pPr>
        <w:pStyle w:val="para11"/>
        <w:jc w:val="left"/>
        <w:rPr>
          <w:sz w:val="24"/>
        </w:rPr>
      </w:pPr>
    </w:p>
    <w:p w:rsidR="00BF068E" w:rsidRDefault="00BF068E" w:rsidP="00BF068E">
      <w:pPr>
        <w:pStyle w:val="para12"/>
        <w:jc w:val="left"/>
        <w:rPr>
          <w:sz w:val="24"/>
        </w:rPr>
      </w:pPr>
      <w:r>
        <w:rPr>
          <w:sz w:val="24"/>
        </w:rPr>
        <w:t>A claimant's right to make a claim for any benefits provided by this Contract is governed as follows:</w:t>
      </w:r>
    </w:p>
    <w:p w:rsidR="00BF068E" w:rsidRDefault="00BF068E" w:rsidP="00BF068E">
      <w:pPr>
        <w:pStyle w:val="para12"/>
        <w:jc w:val="left"/>
        <w:rPr>
          <w:sz w:val="24"/>
        </w:rPr>
      </w:pPr>
    </w:p>
    <w:p w:rsidR="00BF068E" w:rsidRDefault="00BF068E" w:rsidP="00BF068E">
      <w:pPr>
        <w:pStyle w:val="para11"/>
        <w:jc w:val="left"/>
        <w:rPr>
          <w:sz w:val="24"/>
        </w:rPr>
      </w:pPr>
      <w:r>
        <w:rPr>
          <w:sz w:val="24"/>
        </w:rPr>
        <w:t>[NOTICE OF LOSS</w:t>
      </w:r>
    </w:p>
    <w:p w:rsidR="00BF068E" w:rsidRDefault="00BF068E" w:rsidP="00BF068E">
      <w:pPr>
        <w:pStyle w:val="para12"/>
        <w:jc w:val="left"/>
        <w:rPr>
          <w:sz w:val="24"/>
        </w:rPr>
      </w:pPr>
      <w:r>
        <w:rPr>
          <w:sz w:val="24"/>
        </w:rPr>
        <w:t xml:space="preserve">A claimant should send a written notice of claim to Us within 20 days of a loss. No special form is required to do this.  The notice need only identify the claimant and the Contractholder.  </w:t>
      </w:r>
    </w:p>
    <w:p w:rsidR="00BF068E" w:rsidRDefault="00BF068E" w:rsidP="00BF068E">
      <w:pPr>
        <w:pStyle w:val="para12"/>
        <w:jc w:val="left"/>
        <w:rPr>
          <w:sz w:val="24"/>
        </w:rPr>
      </w:pPr>
    </w:p>
    <w:p w:rsidR="00BF068E" w:rsidRDefault="00BF068E" w:rsidP="00BF068E">
      <w:pPr>
        <w:pStyle w:val="para12"/>
        <w:jc w:val="left"/>
        <w:rPr>
          <w:sz w:val="24"/>
        </w:rPr>
      </w:pPr>
      <w:r>
        <w:rPr>
          <w:sz w:val="24"/>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BF068E" w:rsidRDefault="00BF068E" w:rsidP="00BF068E">
      <w:pPr>
        <w:pStyle w:val="para12"/>
        <w:jc w:val="left"/>
        <w:rPr>
          <w:sz w:val="24"/>
        </w:rPr>
      </w:pPr>
    </w:p>
    <w:p w:rsidR="00BF068E" w:rsidRDefault="00BF068E" w:rsidP="00BF068E">
      <w:pPr>
        <w:pStyle w:val="para11"/>
        <w:jc w:val="left"/>
        <w:rPr>
          <w:sz w:val="24"/>
        </w:rPr>
      </w:pPr>
      <w:r>
        <w:rPr>
          <w:sz w:val="24"/>
        </w:rPr>
        <w:t>PROOF OF LOSS</w:t>
      </w:r>
    </w:p>
    <w:p w:rsidR="00BF068E" w:rsidRDefault="00BF068E" w:rsidP="00BF068E">
      <w:pPr>
        <w:pStyle w:val="para12"/>
        <w:jc w:val="left"/>
        <w:rPr>
          <w:sz w:val="24"/>
        </w:rPr>
      </w:pPr>
      <w:r>
        <w:rPr>
          <w:sz w:val="24"/>
        </w:rPr>
        <w:t>Proof of loss must be sent to Us within 90 days of the loss.</w:t>
      </w:r>
    </w:p>
    <w:p w:rsidR="00BF068E" w:rsidRDefault="00BF068E" w:rsidP="00BF068E">
      <w:pPr>
        <w:pStyle w:val="para12"/>
        <w:jc w:val="left"/>
        <w:rPr>
          <w:sz w:val="24"/>
        </w:rPr>
      </w:pPr>
    </w:p>
    <w:p w:rsidR="00BF068E" w:rsidRDefault="00BF068E" w:rsidP="00BF068E">
      <w:pPr>
        <w:pStyle w:val="para12"/>
        <w:jc w:val="left"/>
        <w:rPr>
          <w:sz w:val="24"/>
        </w:rPr>
      </w:pPr>
      <w:r>
        <w:rPr>
          <w:sz w:val="24"/>
        </w:rPr>
        <w:t>If a notice or proof is sent later than 90 day of the loss, We will not deny or reduce a claim if the notice or proof was sent as soon as possible.</w:t>
      </w:r>
    </w:p>
    <w:p w:rsidR="00BF068E" w:rsidRDefault="00BF068E" w:rsidP="00BF068E">
      <w:pPr>
        <w:pStyle w:val="para12"/>
        <w:jc w:val="left"/>
        <w:rPr>
          <w:sz w:val="24"/>
        </w:rPr>
      </w:pPr>
    </w:p>
    <w:p w:rsidR="00BF068E" w:rsidRDefault="00BF068E" w:rsidP="00BF068E">
      <w:pPr>
        <w:pStyle w:val="para11"/>
        <w:jc w:val="left"/>
        <w:rPr>
          <w:sz w:val="24"/>
        </w:rPr>
      </w:pPr>
      <w:r>
        <w:rPr>
          <w:sz w:val="24"/>
        </w:rPr>
        <w:t>PAYMENT OF CLAIMS</w:t>
      </w:r>
    </w:p>
    <w:p w:rsidR="00BF068E" w:rsidRDefault="00BF068E" w:rsidP="00BF068E">
      <w:pPr>
        <w:pStyle w:val="para12"/>
        <w:jc w:val="left"/>
        <w:rPr>
          <w:sz w:val="24"/>
        </w:rPr>
      </w:pPr>
      <w:r>
        <w:rPr>
          <w:sz w:val="24"/>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BF068E" w:rsidRDefault="00BF068E" w:rsidP="00BF068E">
      <w:pPr>
        <w:pStyle w:val="para13"/>
        <w:numPr>
          <w:ilvl w:val="0"/>
          <w:numId w:val="113"/>
        </w:numPr>
        <w:ind w:left="0" w:firstLine="0"/>
        <w:jc w:val="left"/>
        <w:rPr>
          <w:sz w:val="24"/>
        </w:rPr>
      </w:pPr>
      <w:r>
        <w:rPr>
          <w:sz w:val="24"/>
        </w:rPr>
        <w:t>his or her estate;</w:t>
      </w:r>
    </w:p>
    <w:p w:rsidR="00BF068E" w:rsidRDefault="00BF068E" w:rsidP="00BF068E">
      <w:pPr>
        <w:pStyle w:val="para13"/>
        <w:numPr>
          <w:ilvl w:val="0"/>
          <w:numId w:val="113"/>
        </w:numPr>
        <w:ind w:left="0" w:firstLine="0"/>
        <w:rPr>
          <w:sz w:val="24"/>
        </w:rPr>
      </w:pPr>
      <w:r>
        <w:rPr>
          <w:sz w:val="24"/>
        </w:rPr>
        <w:t>his or her spouse;</w:t>
      </w:r>
    </w:p>
    <w:p w:rsidR="00BF068E" w:rsidRDefault="00BF068E" w:rsidP="00BF068E">
      <w:pPr>
        <w:pStyle w:val="para13"/>
        <w:numPr>
          <w:ilvl w:val="0"/>
          <w:numId w:val="113"/>
        </w:numPr>
        <w:ind w:left="0" w:firstLine="0"/>
        <w:rPr>
          <w:sz w:val="24"/>
        </w:rPr>
      </w:pPr>
      <w:r>
        <w:rPr>
          <w:sz w:val="24"/>
        </w:rPr>
        <w:t>his or her parents;</w:t>
      </w:r>
    </w:p>
    <w:p w:rsidR="00BF068E" w:rsidRDefault="00BF068E" w:rsidP="00BF068E">
      <w:pPr>
        <w:pStyle w:val="para13"/>
        <w:numPr>
          <w:ilvl w:val="0"/>
          <w:numId w:val="113"/>
        </w:numPr>
        <w:ind w:left="0" w:firstLine="0"/>
        <w:rPr>
          <w:sz w:val="24"/>
        </w:rPr>
      </w:pPr>
      <w:r>
        <w:rPr>
          <w:sz w:val="24"/>
        </w:rPr>
        <w:t>his or her children;</w:t>
      </w:r>
    </w:p>
    <w:p w:rsidR="00BF068E" w:rsidRDefault="00BF068E" w:rsidP="00BF068E">
      <w:pPr>
        <w:pStyle w:val="para13"/>
        <w:numPr>
          <w:ilvl w:val="0"/>
          <w:numId w:val="113"/>
        </w:numPr>
        <w:ind w:left="0" w:firstLine="0"/>
        <w:rPr>
          <w:sz w:val="24"/>
        </w:rPr>
      </w:pPr>
      <w:r>
        <w:rPr>
          <w:sz w:val="24"/>
        </w:rPr>
        <w:t>his or her brothers and sisters; or</w:t>
      </w:r>
    </w:p>
    <w:p w:rsidR="00BF068E" w:rsidRDefault="00BF068E" w:rsidP="00BF068E">
      <w:pPr>
        <w:pStyle w:val="para13"/>
        <w:numPr>
          <w:ilvl w:val="0"/>
          <w:numId w:val="113"/>
        </w:numPr>
        <w:ind w:left="0" w:firstLine="0"/>
        <w:rPr>
          <w:sz w:val="24"/>
        </w:rPr>
      </w:pPr>
      <w:r>
        <w:rPr>
          <w:sz w:val="24"/>
        </w:rPr>
        <w:t>any unpaid provider of health care services.</w:t>
      </w:r>
    </w:p>
    <w:p w:rsidR="00BF068E" w:rsidRDefault="00BF068E" w:rsidP="00BF068E">
      <w:pPr>
        <w:pStyle w:val="para13"/>
        <w:rPr>
          <w:sz w:val="24"/>
        </w:rPr>
      </w:pPr>
    </w:p>
    <w:p w:rsidR="00BF068E" w:rsidRDefault="00BF068E" w:rsidP="00BF068E">
      <w:pPr>
        <w:pStyle w:val="para12"/>
        <w:jc w:val="left"/>
        <w:rPr>
          <w:sz w:val="24"/>
        </w:rPr>
      </w:pPr>
      <w:r>
        <w:rPr>
          <w:sz w:val="24"/>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w:t>
      </w:r>
    </w:p>
    <w:p w:rsidR="00BF068E" w:rsidRDefault="00BF068E" w:rsidP="00BF068E">
      <w:pPr>
        <w:pStyle w:val="para12"/>
        <w:jc w:val="left"/>
        <w:rPr>
          <w:sz w:val="24"/>
        </w:rPr>
      </w:pPr>
    </w:p>
    <w:p w:rsidR="00BF068E" w:rsidRDefault="00BF068E" w:rsidP="00BF068E">
      <w:pPr>
        <w:pStyle w:val="para11"/>
        <w:jc w:val="left"/>
        <w:rPr>
          <w:sz w:val="24"/>
        </w:rPr>
      </w:pPr>
      <w:r>
        <w:rPr>
          <w:sz w:val="24"/>
        </w:rPr>
        <w:t>PHYSICAL EXAMS</w:t>
      </w:r>
    </w:p>
    <w:p w:rsidR="00BF068E" w:rsidRDefault="00BF068E" w:rsidP="00BF068E">
      <w:pPr>
        <w:pStyle w:val="para12"/>
        <w:jc w:val="left"/>
        <w:rPr>
          <w:sz w:val="24"/>
        </w:rPr>
      </w:pPr>
      <w:r>
        <w:rPr>
          <w:sz w:val="24"/>
        </w:rPr>
        <w:t>We, at Our expense have the right to examine the [Member].  This may be done as often as reasonably needed to process a claim.  We also have the right to have an autopsy performed, at Our expense.</w:t>
      </w:r>
    </w:p>
    <w:p w:rsidR="00BF068E" w:rsidRDefault="00BF068E" w:rsidP="00BF068E">
      <w:pPr>
        <w:pStyle w:val="para12"/>
        <w:rPr>
          <w:sz w:val="24"/>
        </w:rPr>
      </w:pPr>
    </w:p>
    <w:p w:rsidR="00BF068E" w:rsidRDefault="00BF068E" w:rsidP="00BF068E">
      <w:pPr>
        <w:pStyle w:val="para10"/>
        <w:rPr>
          <w:sz w:val="24"/>
        </w:rPr>
      </w:pPr>
      <w:r>
        <w:rPr>
          <w:sz w:val="24"/>
        </w:rPr>
        <w:t>CONTINUATION RIGHTS</w:t>
      </w:r>
    </w:p>
    <w:p w:rsidR="00BF068E" w:rsidRDefault="00BF068E" w:rsidP="00BF068E">
      <w:pPr>
        <w:pStyle w:val="para10"/>
        <w:rPr>
          <w:sz w:val="24"/>
        </w:rPr>
      </w:pPr>
    </w:p>
    <w:p w:rsidR="00BF068E" w:rsidRDefault="00BF068E" w:rsidP="00BF068E">
      <w:pPr>
        <w:pStyle w:val="para10"/>
        <w:rPr>
          <w:sz w:val="24"/>
        </w:rPr>
      </w:pPr>
      <w:r>
        <w:rPr>
          <w:sz w:val="24"/>
        </w:rPr>
        <w:t>COORDINATION AMONG CONTINUATION RIGHTS SECTIONS</w:t>
      </w:r>
    </w:p>
    <w:p w:rsidR="00BF068E" w:rsidRDefault="00BF068E" w:rsidP="00BF068E">
      <w:pPr>
        <w:pStyle w:val="para10"/>
      </w:pPr>
    </w:p>
    <w:p w:rsidR="00BF068E" w:rsidRDefault="00BF068E" w:rsidP="00BF068E">
      <w:pPr>
        <w:pStyle w:val="para8"/>
        <w:rPr>
          <w:sz w:val="24"/>
        </w:rPr>
      </w:pPr>
      <w:r>
        <w:rPr>
          <w:sz w:val="24"/>
        </w:rPr>
        <w:t>As used in this section, COBRA means the Consolidated Omnibus Budget Reconciliation Act of 1985 as enacted, and later amended.</w:t>
      </w:r>
    </w:p>
    <w:p w:rsidR="00BF068E" w:rsidRDefault="00BF068E" w:rsidP="00BF068E">
      <w:pPr>
        <w:pStyle w:val="para8"/>
        <w:rPr>
          <w:sz w:val="24"/>
        </w:rPr>
      </w:pPr>
    </w:p>
    <w:p w:rsidR="00BF068E" w:rsidRDefault="00BF068E" w:rsidP="00BF068E">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BF068E" w:rsidRDefault="00BF068E" w:rsidP="00BF068E">
      <w:pPr>
        <w:pStyle w:val="para8"/>
        <w:rPr>
          <w:sz w:val="24"/>
        </w:rPr>
      </w:pPr>
    </w:p>
    <w:p w:rsidR="00BF068E" w:rsidRDefault="00BF068E" w:rsidP="00BF068E">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BF068E" w:rsidRDefault="00BF068E" w:rsidP="00BF068E">
      <w:pPr>
        <w:pStyle w:val="para8"/>
        <w:rPr>
          <w:sz w:val="24"/>
        </w:rPr>
      </w:pPr>
    </w:p>
    <w:p w:rsidR="00BF068E" w:rsidRDefault="00BF068E" w:rsidP="00BF068E">
      <w:pPr>
        <w:pStyle w:val="para8"/>
        <w:rPr>
          <w:sz w:val="24"/>
        </w:rPr>
      </w:pPr>
      <w:r>
        <w:rPr>
          <w:sz w:val="24"/>
        </w:rPr>
        <w:t xml:space="preserve">Continuation under CCR and NJGCR and </w:t>
      </w:r>
      <w:r w:rsidRPr="002462F3">
        <w:rPr>
          <w:b/>
          <w:sz w:val="24"/>
        </w:rPr>
        <w:t xml:space="preserve">NEW </w:t>
      </w:r>
      <w:smartTag w:uri="urn:schemas-microsoft-com:office:smarttags" w:element="place">
        <w:r w:rsidRPr="002462F3">
          <w:rPr>
            <w:b/>
            <w:sz w:val="24"/>
          </w:rPr>
          <w:t>JERSEY</w:t>
        </w:r>
      </w:smartTag>
      <w:r w:rsidRPr="002462F3">
        <w:rPr>
          <w:b/>
          <w:sz w:val="24"/>
        </w:rPr>
        <w:t xml:space="preserve">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F068E" w:rsidRDefault="00BF068E" w:rsidP="00BF068E">
      <w:pPr>
        <w:pStyle w:val="para8"/>
        <w:rPr>
          <w:sz w:val="24"/>
        </w:rPr>
      </w:pPr>
    </w:p>
    <w:p w:rsidR="00BF068E" w:rsidRDefault="00BF068E" w:rsidP="00BF068E">
      <w:pPr>
        <w:pStyle w:val="para8"/>
        <w:rPr>
          <w:sz w:val="24"/>
        </w:rPr>
      </w:pPr>
      <w:r>
        <w:rPr>
          <w:sz w:val="24"/>
        </w:rPr>
        <w:t>Continuation Under CCR and any other continuation section of this Contract:</w:t>
      </w:r>
    </w:p>
    <w:p w:rsidR="00BF068E" w:rsidRDefault="00BF068E" w:rsidP="00BF068E">
      <w:pPr>
        <w:pStyle w:val="para8"/>
        <w:rPr>
          <w:sz w:val="24"/>
        </w:rPr>
      </w:pPr>
    </w:p>
    <w:p w:rsidR="00BF068E" w:rsidRDefault="00BF068E" w:rsidP="00BF068E">
      <w:pPr>
        <w:pStyle w:val="para8"/>
        <w:rPr>
          <w:sz w:val="24"/>
        </w:rPr>
      </w:pPr>
      <w:r>
        <w:rPr>
          <w:sz w:val="24"/>
        </w:rPr>
        <w:t>If a [Member] elects to continue his or her group health benefits under this Contract's CCR or NJGCR, as applicable, and any other continuation other than NJCROD, the continuations:</w:t>
      </w:r>
    </w:p>
    <w:p w:rsidR="00BF068E" w:rsidRDefault="00BF068E" w:rsidP="00BF068E">
      <w:pPr>
        <w:pStyle w:val="para8"/>
        <w:numPr>
          <w:ilvl w:val="0"/>
          <w:numId w:val="157"/>
        </w:numPr>
        <w:rPr>
          <w:sz w:val="24"/>
        </w:rPr>
      </w:pPr>
      <w:r>
        <w:rPr>
          <w:sz w:val="24"/>
        </w:rPr>
        <w:t>start at the same time;</w:t>
      </w:r>
    </w:p>
    <w:p w:rsidR="00BF068E" w:rsidRDefault="00BF068E" w:rsidP="00BF068E">
      <w:pPr>
        <w:pStyle w:val="para8"/>
        <w:numPr>
          <w:ilvl w:val="0"/>
          <w:numId w:val="157"/>
        </w:numPr>
        <w:rPr>
          <w:sz w:val="24"/>
        </w:rPr>
      </w:pPr>
      <w:r>
        <w:rPr>
          <w:sz w:val="24"/>
        </w:rPr>
        <w:t>run concurrently; and</w:t>
      </w:r>
    </w:p>
    <w:p w:rsidR="00BF068E" w:rsidRDefault="00BF068E" w:rsidP="00BF068E">
      <w:pPr>
        <w:pStyle w:val="para8"/>
        <w:numPr>
          <w:ilvl w:val="0"/>
          <w:numId w:val="157"/>
        </w:numPr>
        <w:rPr>
          <w:sz w:val="24"/>
        </w:rPr>
      </w:pPr>
      <w:r>
        <w:rPr>
          <w:sz w:val="24"/>
        </w:rPr>
        <w:t>end independently on their own terms.</w:t>
      </w:r>
    </w:p>
    <w:p w:rsidR="00BF068E" w:rsidRDefault="00BF068E" w:rsidP="00BF068E">
      <w:pPr>
        <w:pStyle w:val="para8"/>
        <w:rPr>
          <w:sz w:val="24"/>
        </w:rPr>
      </w:pPr>
    </w:p>
    <w:p w:rsidR="00BF068E" w:rsidRDefault="00BF068E" w:rsidP="00BF068E">
      <w:pPr>
        <w:pStyle w:val="para8"/>
        <w:rPr>
          <w:sz w:val="24"/>
        </w:rPr>
      </w:pPr>
      <w:r>
        <w:rPr>
          <w:sz w:val="24"/>
        </w:rPr>
        <w:t>While covered under more than one continuation section, the [Member]:</w:t>
      </w:r>
    </w:p>
    <w:p w:rsidR="00BF068E" w:rsidRDefault="00BF068E" w:rsidP="00BF068E">
      <w:pPr>
        <w:pStyle w:val="para8"/>
        <w:numPr>
          <w:ilvl w:val="0"/>
          <w:numId w:val="158"/>
        </w:numPr>
        <w:rPr>
          <w:sz w:val="24"/>
        </w:rPr>
      </w:pPr>
      <w:r>
        <w:rPr>
          <w:sz w:val="24"/>
        </w:rPr>
        <w:t>will not be entitled to duplicate benefits; and</w:t>
      </w:r>
    </w:p>
    <w:p w:rsidR="00BF068E" w:rsidRDefault="00BF068E" w:rsidP="00BF068E">
      <w:pPr>
        <w:pStyle w:val="para8"/>
        <w:numPr>
          <w:ilvl w:val="0"/>
          <w:numId w:val="158"/>
        </w:numPr>
        <w:rPr>
          <w:sz w:val="24"/>
        </w:rPr>
      </w:pPr>
      <w:r>
        <w:rPr>
          <w:sz w:val="24"/>
        </w:rPr>
        <w:t>will not be subject to the premium requirements of more than one section at the same time.</w:t>
      </w:r>
    </w:p>
    <w:p w:rsidR="00BF068E" w:rsidRDefault="00BF068E" w:rsidP="00BF068E">
      <w:pPr>
        <w:pStyle w:val="para8"/>
        <w:rPr>
          <w:sz w:val="24"/>
        </w:rPr>
      </w:pPr>
    </w:p>
    <w:p w:rsidR="00BF068E" w:rsidRDefault="00BF068E" w:rsidP="00BF068E">
      <w:pPr>
        <w:pStyle w:val="para7"/>
        <w:rPr>
          <w:b/>
        </w:rPr>
      </w:pPr>
      <w:r>
        <w:rPr>
          <w:b/>
        </w:rPr>
        <w:t>AN IMPORTANT NOTICE ABOUT CONTINUATION RIGHTS</w:t>
      </w:r>
    </w:p>
    <w:p w:rsidR="00BF068E" w:rsidRDefault="00BF068E" w:rsidP="00BF068E">
      <w:pPr>
        <w:pStyle w:val="para7"/>
      </w:pPr>
    </w:p>
    <w:p w:rsidR="00BF068E" w:rsidRDefault="00BF068E" w:rsidP="00BF068E">
      <w:pPr>
        <w:pStyle w:val="para7"/>
        <w:rPr>
          <w:b/>
        </w:rPr>
      </w:pPr>
      <w:r>
        <w:rPr>
          <w:b/>
        </w:rPr>
        <w:t>The following COBRA CONTINUATION RIGHTS section may not apply to the Employer's Contract.  The Employee must contact his or her Employer to find out if:</w:t>
      </w:r>
    </w:p>
    <w:p w:rsidR="00BF068E" w:rsidRDefault="00BF068E" w:rsidP="00BF068E">
      <w:pPr>
        <w:pStyle w:val="para26"/>
        <w:numPr>
          <w:ilvl w:val="0"/>
          <w:numId w:val="159"/>
        </w:numPr>
        <w:rPr>
          <w:b/>
          <w:sz w:val="24"/>
        </w:rPr>
      </w:pPr>
      <w:r>
        <w:rPr>
          <w:b/>
          <w:sz w:val="24"/>
        </w:rPr>
        <w:t>the Employer is subject to the COBRA CONTINUATION RIGHTS section in which case;</w:t>
      </w:r>
    </w:p>
    <w:p w:rsidR="00BF068E" w:rsidRDefault="00BF068E" w:rsidP="00BF068E">
      <w:pPr>
        <w:pStyle w:val="para26"/>
        <w:numPr>
          <w:ilvl w:val="0"/>
          <w:numId w:val="159"/>
        </w:numPr>
        <w:rPr>
          <w:b/>
          <w:sz w:val="24"/>
        </w:rPr>
      </w:pPr>
      <w:r>
        <w:rPr>
          <w:b/>
          <w:sz w:val="24"/>
        </w:rPr>
        <w:t>the section applies to the Employee.</w:t>
      </w:r>
    </w:p>
    <w:p w:rsidR="00BF068E" w:rsidRDefault="00BF068E" w:rsidP="00BF068E">
      <w:pPr>
        <w:pStyle w:val="para26"/>
        <w:rPr>
          <w:b/>
          <w:sz w:val="24"/>
        </w:rPr>
      </w:pPr>
    </w:p>
    <w:p w:rsidR="00BF068E" w:rsidRDefault="00BF068E" w:rsidP="00BF068E">
      <w:pPr>
        <w:pStyle w:val="para7"/>
        <w:rPr>
          <w:b/>
        </w:rPr>
      </w:pPr>
      <w:r>
        <w:rPr>
          <w:b/>
        </w:rPr>
        <w:t>COBRA CONTINUATION RIGHTS (Generally applies to employer groups with 20 or more employees)</w:t>
      </w:r>
    </w:p>
    <w:p w:rsidR="00BF068E" w:rsidRDefault="00BF068E" w:rsidP="00BF068E">
      <w:pPr>
        <w:pStyle w:val="para7"/>
        <w:rPr>
          <w:b/>
        </w:rPr>
      </w:pPr>
    </w:p>
    <w:p w:rsidR="00BF068E" w:rsidRDefault="00BF068E" w:rsidP="00BF068E">
      <w:pPr>
        <w:pStyle w:val="para7"/>
        <w:rPr>
          <w:b/>
        </w:rPr>
      </w:pPr>
      <w:r>
        <w:rPr>
          <w:b/>
        </w:rPr>
        <w:t>Important Notice</w:t>
      </w:r>
    </w:p>
    <w:p w:rsidR="00BF068E" w:rsidRDefault="00BF068E" w:rsidP="00BF068E">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BF068E" w:rsidRDefault="00BF068E" w:rsidP="00BF068E">
      <w:pPr>
        <w:pStyle w:val="para11"/>
        <w:numPr>
          <w:ilvl w:val="0"/>
          <w:numId w:val="160"/>
        </w:numPr>
        <w:rPr>
          <w:b w:val="0"/>
          <w:sz w:val="24"/>
        </w:rPr>
      </w:pPr>
      <w:r>
        <w:rPr>
          <w:b w:val="0"/>
          <w:sz w:val="24"/>
        </w:rPr>
        <w:t>an active, covered Employee;</w:t>
      </w:r>
    </w:p>
    <w:p w:rsidR="00BF068E" w:rsidRDefault="00BF068E" w:rsidP="00BF068E">
      <w:pPr>
        <w:pStyle w:val="para11"/>
        <w:numPr>
          <w:ilvl w:val="0"/>
          <w:numId w:val="160"/>
        </w:numPr>
        <w:rPr>
          <w:b w:val="0"/>
          <w:sz w:val="24"/>
        </w:rPr>
      </w:pPr>
      <w:r>
        <w:rPr>
          <w:b w:val="0"/>
          <w:sz w:val="24"/>
        </w:rPr>
        <w:t>the spouse of an active, covered Employee; or</w:t>
      </w:r>
    </w:p>
    <w:p w:rsidR="00BF068E" w:rsidRDefault="00BF068E" w:rsidP="00BF068E">
      <w:pPr>
        <w:pStyle w:val="para11"/>
        <w:numPr>
          <w:ilvl w:val="0"/>
          <w:numId w:val="160"/>
        </w:numPr>
        <w:rPr>
          <w:b w:val="0"/>
          <w:sz w:val="24"/>
        </w:rPr>
      </w:pPr>
      <w:r>
        <w:rPr>
          <w:b w:val="0"/>
          <w:sz w:val="24"/>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BF068E" w:rsidRDefault="00BF068E" w:rsidP="00BF068E">
      <w:pPr>
        <w:pStyle w:val="para11"/>
        <w:rPr>
          <w:sz w:val="24"/>
        </w:rPr>
      </w:pPr>
    </w:p>
    <w:p w:rsidR="00BF068E" w:rsidRDefault="00BF068E" w:rsidP="00BF068E">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F068E" w:rsidRDefault="00BF068E" w:rsidP="00BF068E">
      <w:pPr>
        <w:pStyle w:val="para11"/>
        <w:rPr>
          <w:sz w:val="24"/>
        </w:rPr>
      </w:pPr>
    </w:p>
    <w:p w:rsidR="00BF068E" w:rsidRDefault="00BF068E" w:rsidP="00BF068E">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BF068E" w:rsidRDefault="00BF068E" w:rsidP="00BF068E">
      <w:pPr>
        <w:pStyle w:val="para11"/>
        <w:rPr>
          <w:b w:val="0"/>
          <w:sz w:val="24"/>
        </w:rPr>
      </w:pPr>
    </w:p>
    <w:p w:rsidR="00BF068E" w:rsidRDefault="00BF068E" w:rsidP="00BF068E">
      <w:pPr>
        <w:pStyle w:val="para7"/>
        <w:rPr>
          <w:b/>
        </w:rPr>
      </w:pPr>
      <w:r>
        <w:rPr>
          <w:b/>
        </w:rPr>
        <w:t>If An Employee's Group Health Benefits Ends</w:t>
      </w:r>
    </w:p>
    <w:p w:rsidR="00BF068E" w:rsidRDefault="00BF068E" w:rsidP="00BF068E">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F068E" w:rsidRDefault="00BF068E" w:rsidP="00BF068E">
      <w:pPr>
        <w:pStyle w:val="para8"/>
        <w:rPr>
          <w:sz w:val="24"/>
        </w:rPr>
      </w:pPr>
      <w:r>
        <w:rPr>
          <w:sz w:val="24"/>
        </w:rPr>
        <w:t>A Qualified Continuee may elect to continue coverage under COBRA even if the Qualified Continuee:</w:t>
      </w:r>
    </w:p>
    <w:p w:rsidR="00BF068E" w:rsidRDefault="00BF068E" w:rsidP="00BF068E">
      <w:pPr>
        <w:pStyle w:val="para8"/>
        <w:numPr>
          <w:ilvl w:val="0"/>
          <w:numId w:val="136"/>
        </w:numPr>
        <w:rPr>
          <w:sz w:val="24"/>
        </w:rPr>
      </w:pPr>
      <w:r>
        <w:rPr>
          <w:sz w:val="24"/>
        </w:rPr>
        <w:t>is covered under another group plan on or before the date of the COBRA election; or</w:t>
      </w:r>
    </w:p>
    <w:p w:rsidR="00BF068E" w:rsidRDefault="00BF068E" w:rsidP="00BF068E">
      <w:pPr>
        <w:pStyle w:val="para8"/>
        <w:numPr>
          <w:ilvl w:val="0"/>
          <w:numId w:val="136"/>
        </w:numPr>
        <w:rPr>
          <w:sz w:val="24"/>
        </w:rPr>
      </w:pPr>
      <w:r>
        <w:rPr>
          <w:sz w:val="24"/>
        </w:rPr>
        <w:t xml:space="preserve">is entitled to Medicare on or before the date of the COBRA election.  </w:t>
      </w:r>
    </w:p>
    <w:p w:rsidR="00BF068E" w:rsidRDefault="00BF068E" w:rsidP="00BF068E">
      <w:pPr>
        <w:pStyle w:val="para8"/>
        <w:rPr>
          <w:sz w:val="24"/>
        </w:rPr>
      </w:pPr>
    </w:p>
    <w:p w:rsidR="00BF068E" w:rsidRDefault="00BF068E" w:rsidP="00BF068E">
      <w:pPr>
        <w:pStyle w:val="para8"/>
        <w:rPr>
          <w:sz w:val="24"/>
        </w:rPr>
      </w:pPr>
      <w:r>
        <w:rPr>
          <w:sz w:val="24"/>
        </w:rPr>
        <w:t>The continuation:</w:t>
      </w:r>
    </w:p>
    <w:p w:rsidR="00BF068E" w:rsidRDefault="00BF068E" w:rsidP="00BF068E">
      <w:pPr>
        <w:pStyle w:val="para11"/>
        <w:numPr>
          <w:ilvl w:val="0"/>
          <w:numId w:val="161"/>
        </w:numPr>
        <w:rPr>
          <w:b w:val="0"/>
          <w:sz w:val="24"/>
        </w:rPr>
      </w:pPr>
      <w:r>
        <w:rPr>
          <w:b w:val="0"/>
          <w:sz w:val="24"/>
        </w:rPr>
        <w:t>may cover the Employee and any other Qualified Continuee; and</w:t>
      </w:r>
    </w:p>
    <w:p w:rsidR="00BF068E" w:rsidRDefault="00BF068E" w:rsidP="00BF068E">
      <w:pPr>
        <w:pStyle w:val="para11"/>
        <w:numPr>
          <w:ilvl w:val="0"/>
          <w:numId w:val="161"/>
        </w:numPr>
        <w:rPr>
          <w:b w:val="0"/>
          <w:sz w:val="24"/>
        </w:rPr>
      </w:pPr>
      <w:r>
        <w:rPr>
          <w:b w:val="0"/>
          <w:sz w:val="24"/>
        </w:rPr>
        <w:t xml:space="preserve">is subject to the </w:t>
      </w:r>
      <w:r>
        <w:rPr>
          <w:sz w:val="24"/>
        </w:rPr>
        <w:t>When Continuation Ends</w:t>
      </w:r>
      <w:r>
        <w:rPr>
          <w:b w:val="0"/>
          <w:sz w:val="24"/>
        </w:rPr>
        <w:t xml:space="preserve"> section.</w:t>
      </w:r>
    </w:p>
    <w:p w:rsidR="00BF068E" w:rsidRDefault="00BF068E" w:rsidP="00BF068E">
      <w:pPr>
        <w:pStyle w:val="para11"/>
        <w:rPr>
          <w:sz w:val="24"/>
        </w:rPr>
      </w:pPr>
    </w:p>
    <w:p w:rsidR="00BF068E" w:rsidRDefault="00BF068E" w:rsidP="00BF068E">
      <w:pPr>
        <w:pStyle w:val="para7"/>
        <w:rPr>
          <w:b/>
        </w:rPr>
      </w:pPr>
      <w:r>
        <w:rPr>
          <w:b/>
        </w:rPr>
        <w:t>Extra Continuation for Disabled Qualified Continuees</w:t>
      </w:r>
    </w:p>
    <w:p w:rsidR="00BF068E" w:rsidRDefault="00BF068E" w:rsidP="00BF068E">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F068E" w:rsidRDefault="00BF068E" w:rsidP="00BF068E">
      <w:pPr>
        <w:pStyle w:val="para8"/>
        <w:rPr>
          <w:sz w:val="24"/>
        </w:rPr>
      </w:pPr>
    </w:p>
    <w:p w:rsidR="00BF068E" w:rsidRDefault="00BF068E" w:rsidP="00BF068E">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F068E" w:rsidRDefault="00BF068E" w:rsidP="00BF068E">
      <w:pPr>
        <w:pStyle w:val="para11"/>
        <w:numPr>
          <w:ilvl w:val="0"/>
          <w:numId w:val="162"/>
        </w:numPr>
        <w:rPr>
          <w:b w:val="0"/>
          <w:sz w:val="24"/>
        </w:rPr>
      </w:pPr>
      <w:r>
        <w:rPr>
          <w:b w:val="0"/>
          <w:sz w:val="24"/>
        </w:rPr>
        <w:t xml:space="preserve">the date on which the Social Security Administration issues the disability determination; </w:t>
      </w:r>
    </w:p>
    <w:p w:rsidR="00BF068E" w:rsidRDefault="00BF068E" w:rsidP="00BF068E">
      <w:pPr>
        <w:pStyle w:val="para11"/>
        <w:numPr>
          <w:ilvl w:val="0"/>
          <w:numId w:val="162"/>
        </w:numPr>
        <w:rPr>
          <w:b w:val="0"/>
          <w:sz w:val="24"/>
        </w:rPr>
      </w:pPr>
      <w:r>
        <w:rPr>
          <w:b w:val="0"/>
          <w:sz w:val="24"/>
        </w:rPr>
        <w:t>the date the group health benefits would have otherwise ended; or</w:t>
      </w:r>
    </w:p>
    <w:p w:rsidR="00BF068E" w:rsidRDefault="00BF068E" w:rsidP="00BF068E">
      <w:pPr>
        <w:pStyle w:val="para11"/>
        <w:numPr>
          <w:ilvl w:val="0"/>
          <w:numId w:val="162"/>
        </w:numPr>
        <w:rPr>
          <w:b w:val="0"/>
          <w:sz w:val="24"/>
        </w:rPr>
      </w:pPr>
      <w:r>
        <w:rPr>
          <w:b w:val="0"/>
          <w:sz w:val="24"/>
        </w:rPr>
        <w:t>the date the Qualified Continuee receives the notice of COBRA continuation rights.</w:t>
      </w:r>
    </w:p>
    <w:p w:rsidR="00BF068E" w:rsidRDefault="00BF068E" w:rsidP="00BF068E">
      <w:pPr>
        <w:pStyle w:val="para11"/>
        <w:rPr>
          <w:sz w:val="24"/>
        </w:rPr>
      </w:pPr>
    </w:p>
    <w:p w:rsidR="00BF068E" w:rsidRDefault="00BF068E" w:rsidP="00BF068E">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BF068E" w:rsidRDefault="00BF068E" w:rsidP="00BF068E">
      <w:pPr>
        <w:pStyle w:val="para8"/>
        <w:rPr>
          <w:sz w:val="24"/>
        </w:rPr>
      </w:pPr>
    </w:p>
    <w:p w:rsidR="00BF068E" w:rsidRDefault="00BF068E" w:rsidP="00BF068E">
      <w:pPr>
        <w:pStyle w:val="para8"/>
        <w:rPr>
          <w:sz w:val="24"/>
        </w:rPr>
      </w:pPr>
      <w:r>
        <w:rPr>
          <w:sz w:val="24"/>
        </w:rPr>
        <w:t>An additional 50% of the total premium charge also may be required from the Qualified Continuee by the Employer during this extra 11 month continuation period.</w:t>
      </w:r>
    </w:p>
    <w:p w:rsidR="00BF068E" w:rsidRDefault="00BF068E" w:rsidP="00BF068E">
      <w:pPr>
        <w:pStyle w:val="para8"/>
        <w:rPr>
          <w:sz w:val="24"/>
        </w:rPr>
      </w:pPr>
    </w:p>
    <w:p w:rsidR="00BF068E" w:rsidRDefault="00BF068E" w:rsidP="00BF068E">
      <w:pPr>
        <w:pStyle w:val="para7"/>
        <w:rPr>
          <w:b/>
        </w:rPr>
      </w:pPr>
      <w:r>
        <w:rPr>
          <w:b/>
        </w:rPr>
        <w:t>If An Employee Dies While Insured</w:t>
      </w:r>
    </w:p>
    <w:p w:rsidR="00BF068E" w:rsidRDefault="00BF068E" w:rsidP="00BF068E">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BF068E" w:rsidRDefault="00BF068E" w:rsidP="00BF068E">
      <w:pPr>
        <w:pStyle w:val="para8"/>
        <w:rPr>
          <w:sz w:val="24"/>
        </w:rPr>
      </w:pPr>
    </w:p>
    <w:p w:rsidR="00BF068E" w:rsidRDefault="00BF068E" w:rsidP="00BF068E">
      <w:pPr>
        <w:pStyle w:val="para7"/>
        <w:rPr>
          <w:b/>
        </w:rPr>
      </w:pPr>
      <w:r>
        <w:rPr>
          <w:b/>
        </w:rPr>
        <w:t>If An Employee's Marriage  Ends</w:t>
      </w:r>
    </w:p>
    <w:p w:rsidR="00BF068E" w:rsidRDefault="00BF068E" w:rsidP="00BF068E">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BF068E" w:rsidRDefault="00BF068E" w:rsidP="00BF068E">
      <w:pPr>
        <w:pStyle w:val="para8"/>
        <w:rPr>
          <w:sz w:val="24"/>
        </w:rPr>
      </w:pPr>
    </w:p>
    <w:p w:rsidR="00BF068E" w:rsidRDefault="00BF068E" w:rsidP="00BF068E">
      <w:pPr>
        <w:pStyle w:val="para7"/>
        <w:rPr>
          <w:b/>
        </w:rPr>
      </w:pPr>
      <w:r>
        <w:rPr>
          <w:b/>
        </w:rPr>
        <w:t>If A Dependent Loses Eligibility</w:t>
      </w:r>
    </w:p>
    <w:p w:rsidR="00BF068E" w:rsidRDefault="00BF068E" w:rsidP="00BF068E">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BF068E" w:rsidRDefault="00BF068E" w:rsidP="00BF068E">
      <w:pPr>
        <w:pStyle w:val="para8"/>
        <w:rPr>
          <w:sz w:val="24"/>
        </w:rPr>
      </w:pPr>
    </w:p>
    <w:p w:rsidR="00BF068E" w:rsidRDefault="00BF068E" w:rsidP="00BF068E">
      <w:pPr>
        <w:pStyle w:val="para7"/>
        <w:rPr>
          <w:b/>
        </w:rPr>
      </w:pPr>
      <w:r>
        <w:rPr>
          <w:b/>
        </w:rPr>
        <w:t>Concurrent Continuations</w:t>
      </w:r>
    </w:p>
    <w:p w:rsidR="00BF068E" w:rsidRDefault="00BF068E" w:rsidP="00BF068E">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F068E" w:rsidRDefault="00BF068E" w:rsidP="00BF068E">
      <w:pPr>
        <w:pStyle w:val="para11"/>
        <w:numPr>
          <w:ilvl w:val="0"/>
          <w:numId w:val="163"/>
        </w:numPr>
        <w:rPr>
          <w:b w:val="0"/>
          <w:sz w:val="24"/>
        </w:rPr>
      </w:pPr>
      <w:r>
        <w:rPr>
          <w:b w:val="0"/>
          <w:sz w:val="24"/>
        </w:rPr>
        <w:t>the Dependent becomes eligible for 36 months of group health benefits due to any of the reasons stated above; or</w:t>
      </w:r>
    </w:p>
    <w:p w:rsidR="00BF068E" w:rsidRDefault="00BF068E" w:rsidP="00BF068E">
      <w:pPr>
        <w:pStyle w:val="para11"/>
        <w:numPr>
          <w:ilvl w:val="0"/>
          <w:numId w:val="163"/>
        </w:numPr>
        <w:rPr>
          <w:b w:val="0"/>
          <w:sz w:val="24"/>
        </w:rPr>
      </w:pPr>
      <w:r>
        <w:rPr>
          <w:b w:val="0"/>
          <w:sz w:val="24"/>
        </w:rPr>
        <w:t>the Employee becomes entitled to Medicare.</w:t>
      </w:r>
    </w:p>
    <w:p w:rsidR="00BF068E" w:rsidRDefault="00BF068E" w:rsidP="00BF068E">
      <w:pPr>
        <w:pStyle w:val="para11"/>
        <w:rPr>
          <w:sz w:val="24"/>
        </w:rPr>
      </w:pPr>
    </w:p>
    <w:p w:rsidR="00BF068E" w:rsidRDefault="00BF068E" w:rsidP="00BF068E">
      <w:pPr>
        <w:pStyle w:val="para8"/>
        <w:rPr>
          <w:sz w:val="24"/>
        </w:rPr>
      </w:pPr>
      <w:r>
        <w:rPr>
          <w:sz w:val="24"/>
        </w:rPr>
        <w:t>The 36 month continuation period starts on the date the 18 month continuation period started, and the two continuation periods will be deemed to have run concurrently.</w:t>
      </w:r>
    </w:p>
    <w:p w:rsidR="00BF068E" w:rsidRDefault="00BF068E" w:rsidP="00BF068E">
      <w:pPr>
        <w:pStyle w:val="para8"/>
        <w:rPr>
          <w:sz w:val="24"/>
        </w:rPr>
      </w:pPr>
    </w:p>
    <w:p w:rsidR="00BF068E" w:rsidRDefault="00BF068E" w:rsidP="00BF068E">
      <w:pPr>
        <w:rPr>
          <w:b/>
        </w:rPr>
      </w:pPr>
      <w:r>
        <w:rPr>
          <w:b/>
        </w:rPr>
        <w:t>Special Medicare Rule</w:t>
      </w:r>
    </w:p>
    <w:p w:rsidR="00BF068E" w:rsidRDefault="00BF068E" w:rsidP="00BF068E">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F068E" w:rsidRDefault="00BF068E" w:rsidP="00BF068E">
      <w:pPr>
        <w:numPr>
          <w:ilvl w:val="0"/>
          <w:numId w:val="164"/>
        </w:numPr>
      </w:pPr>
      <w:r>
        <w:t>18 months from the date of the Employee’s termination of employment or reduction in work hours; or</w:t>
      </w:r>
    </w:p>
    <w:p w:rsidR="00BF068E" w:rsidRDefault="00BF068E" w:rsidP="00BF068E">
      <w:pPr>
        <w:numPr>
          <w:ilvl w:val="0"/>
          <w:numId w:val="164"/>
        </w:numPr>
      </w:pPr>
      <w:r>
        <w:t>36 months from the date of the Employee’s earlier entitlement to Medicare.</w:t>
      </w:r>
    </w:p>
    <w:p w:rsidR="00BF068E" w:rsidRDefault="00BF068E" w:rsidP="00BF068E"/>
    <w:p w:rsidR="00BF068E" w:rsidRDefault="00BF068E" w:rsidP="00BF068E">
      <w:r>
        <w:rPr>
          <w:b/>
        </w:rPr>
        <w:t>Exception</w:t>
      </w:r>
      <w:r>
        <w:t>:  If the Employee becomes entitled to Medicare more than 18 months prior to termination of employment or reduction in work hours, this “special rule” will not apply.</w:t>
      </w:r>
    </w:p>
    <w:p w:rsidR="00BF068E" w:rsidRDefault="00BF068E" w:rsidP="00BF068E">
      <w:pPr>
        <w:pStyle w:val="para8"/>
        <w:rPr>
          <w:sz w:val="24"/>
        </w:rPr>
      </w:pPr>
    </w:p>
    <w:p w:rsidR="00BF068E" w:rsidRDefault="00BF068E" w:rsidP="00BF068E">
      <w:pPr>
        <w:pStyle w:val="para10"/>
        <w:rPr>
          <w:sz w:val="24"/>
        </w:rPr>
      </w:pPr>
      <w:r>
        <w:rPr>
          <w:sz w:val="24"/>
        </w:rPr>
        <w:t>The Qualified Continuee's Responsibilities</w:t>
      </w:r>
    </w:p>
    <w:p w:rsidR="00BF068E" w:rsidRDefault="00BF068E" w:rsidP="00BF068E">
      <w:pPr>
        <w:pStyle w:val="para8"/>
        <w:rPr>
          <w:sz w:val="24"/>
        </w:rPr>
      </w:pPr>
      <w:r>
        <w:rPr>
          <w:sz w:val="24"/>
        </w:rPr>
        <w:t>A person eligible for continuation under this section must notify the Employer, in</w:t>
      </w:r>
      <w:r>
        <w:rPr>
          <w:b/>
          <w:sz w:val="24"/>
        </w:rPr>
        <w:t xml:space="preserve"> </w:t>
      </w:r>
      <w:r>
        <w:rPr>
          <w:sz w:val="24"/>
        </w:rPr>
        <w:t>writing, of:</w:t>
      </w:r>
    </w:p>
    <w:p w:rsidR="00BF068E" w:rsidRDefault="00BF068E" w:rsidP="00BF068E">
      <w:pPr>
        <w:pStyle w:val="para8"/>
        <w:numPr>
          <w:ilvl w:val="0"/>
          <w:numId w:val="165"/>
        </w:numPr>
        <w:rPr>
          <w:sz w:val="24"/>
        </w:rPr>
      </w:pPr>
      <w:r>
        <w:rPr>
          <w:sz w:val="24"/>
        </w:rPr>
        <w:t>the legal divorce or legal separation of the Employee from his or her spouse; or</w:t>
      </w:r>
    </w:p>
    <w:p w:rsidR="00BF068E" w:rsidRDefault="00BF068E" w:rsidP="00BF068E">
      <w:pPr>
        <w:pStyle w:val="para8"/>
        <w:numPr>
          <w:ilvl w:val="0"/>
          <w:numId w:val="165"/>
        </w:numPr>
        <w:rPr>
          <w:sz w:val="24"/>
        </w:rPr>
      </w:pPr>
      <w:r>
        <w:rPr>
          <w:sz w:val="24"/>
        </w:rPr>
        <w:t>the loss of dependent eligibility, as defined in</w:t>
      </w:r>
      <w:r>
        <w:rPr>
          <w:b/>
          <w:sz w:val="24"/>
        </w:rPr>
        <w:t xml:space="preserve"> </w:t>
      </w:r>
      <w:r>
        <w:rPr>
          <w:sz w:val="24"/>
        </w:rPr>
        <w:t>this Contract, of an insured Dependent child.</w:t>
      </w:r>
    </w:p>
    <w:p w:rsidR="00BF068E" w:rsidRDefault="00BF068E" w:rsidP="00BF068E">
      <w:pPr>
        <w:pStyle w:val="para8"/>
        <w:rPr>
          <w:sz w:val="24"/>
        </w:rPr>
      </w:pPr>
    </w:p>
    <w:p w:rsidR="00BF068E" w:rsidRDefault="00BF068E" w:rsidP="00BF068E">
      <w:pPr>
        <w:pStyle w:val="para8"/>
        <w:rPr>
          <w:sz w:val="24"/>
        </w:rPr>
      </w:pPr>
      <w:r>
        <w:rPr>
          <w:sz w:val="24"/>
        </w:rPr>
        <w:t>Such notice must be given to the Employer within 60 days of either of these events.</w:t>
      </w:r>
    </w:p>
    <w:p w:rsidR="00BF068E" w:rsidRDefault="00BF068E" w:rsidP="00BF068E">
      <w:pPr>
        <w:pStyle w:val="para8"/>
        <w:rPr>
          <w:sz w:val="24"/>
        </w:rPr>
      </w:pPr>
    </w:p>
    <w:p w:rsidR="00BF068E" w:rsidRDefault="00BF068E" w:rsidP="00BF068E">
      <w:pPr>
        <w:pStyle w:val="para7"/>
        <w:rPr>
          <w:b/>
        </w:rPr>
      </w:pPr>
      <w:r>
        <w:rPr>
          <w:b/>
        </w:rPr>
        <w:t>The Employer's Responsibilities</w:t>
      </w:r>
    </w:p>
    <w:p w:rsidR="00BF068E" w:rsidRDefault="00BF068E" w:rsidP="00BF068E">
      <w:pPr>
        <w:pStyle w:val="para8"/>
        <w:rPr>
          <w:sz w:val="24"/>
        </w:rPr>
      </w:pPr>
      <w:r>
        <w:rPr>
          <w:sz w:val="24"/>
        </w:rPr>
        <w:t>The Employer must notify the Qualified Continuee, in writing, of:</w:t>
      </w:r>
    </w:p>
    <w:p w:rsidR="00BF068E" w:rsidRDefault="00BF068E" w:rsidP="00BF068E">
      <w:pPr>
        <w:pStyle w:val="para11"/>
        <w:numPr>
          <w:ilvl w:val="0"/>
          <w:numId w:val="166"/>
        </w:numPr>
        <w:rPr>
          <w:b w:val="0"/>
          <w:sz w:val="24"/>
        </w:rPr>
      </w:pPr>
      <w:r>
        <w:rPr>
          <w:b w:val="0"/>
          <w:sz w:val="24"/>
        </w:rPr>
        <w:t>his or her right to continue this Contract's group health benefits;</w:t>
      </w:r>
    </w:p>
    <w:p w:rsidR="00BF068E" w:rsidRDefault="00BF068E" w:rsidP="00BF068E">
      <w:pPr>
        <w:pStyle w:val="para11"/>
        <w:numPr>
          <w:ilvl w:val="0"/>
          <w:numId w:val="166"/>
        </w:numPr>
        <w:rPr>
          <w:b w:val="0"/>
          <w:sz w:val="24"/>
        </w:rPr>
      </w:pPr>
      <w:r>
        <w:rPr>
          <w:b w:val="0"/>
          <w:sz w:val="24"/>
        </w:rPr>
        <w:t>the monthly premium he or she must pay to continue such benefits; and</w:t>
      </w:r>
    </w:p>
    <w:p w:rsidR="00BF068E" w:rsidRDefault="00BF068E" w:rsidP="00BF068E">
      <w:pPr>
        <w:pStyle w:val="para11"/>
        <w:numPr>
          <w:ilvl w:val="0"/>
          <w:numId w:val="166"/>
        </w:numPr>
        <w:rPr>
          <w:b w:val="0"/>
          <w:sz w:val="24"/>
        </w:rPr>
      </w:pPr>
      <w:r>
        <w:rPr>
          <w:b w:val="0"/>
          <w:sz w:val="24"/>
        </w:rPr>
        <w:t>the times and manner in which such monthly payments must be made.</w:t>
      </w:r>
    </w:p>
    <w:p w:rsidR="00BF068E" w:rsidRDefault="00BF068E" w:rsidP="00BF068E">
      <w:pPr>
        <w:pStyle w:val="para11"/>
        <w:rPr>
          <w:sz w:val="24"/>
        </w:rPr>
      </w:pPr>
    </w:p>
    <w:p w:rsidR="00BF068E" w:rsidRDefault="00BF068E" w:rsidP="00BF068E">
      <w:pPr>
        <w:pStyle w:val="para8"/>
        <w:rPr>
          <w:sz w:val="24"/>
        </w:rPr>
      </w:pPr>
      <w:r>
        <w:rPr>
          <w:sz w:val="24"/>
        </w:rPr>
        <w:t>Such written notice must be given to the Qualified Continuee within 44 days of:</w:t>
      </w:r>
    </w:p>
    <w:p w:rsidR="00BF068E" w:rsidRDefault="00BF068E" w:rsidP="00BF068E">
      <w:pPr>
        <w:pStyle w:val="para11"/>
        <w:numPr>
          <w:ilvl w:val="0"/>
          <w:numId w:val="167"/>
        </w:numPr>
        <w:rPr>
          <w:b w:val="0"/>
          <w:sz w:val="24"/>
        </w:rPr>
      </w:pPr>
      <w:r>
        <w:rPr>
          <w:b w:val="0"/>
          <w:sz w:val="24"/>
        </w:rPr>
        <w:t>the date a Qualified Continuee's group health benefits would otherwise end due to the Employee's death or the Employee's termination of employment or reduction of work hours; or</w:t>
      </w:r>
    </w:p>
    <w:p w:rsidR="00BF068E" w:rsidRDefault="00BF068E" w:rsidP="00BF068E">
      <w:pPr>
        <w:pStyle w:val="para11"/>
        <w:numPr>
          <w:ilvl w:val="0"/>
          <w:numId w:val="167"/>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BF068E" w:rsidRDefault="00BF068E" w:rsidP="00BF068E">
      <w:pPr>
        <w:pStyle w:val="para11"/>
        <w:rPr>
          <w:sz w:val="24"/>
        </w:rPr>
      </w:pPr>
    </w:p>
    <w:p w:rsidR="00BF068E" w:rsidRDefault="00BF068E" w:rsidP="00BF068E">
      <w:pPr>
        <w:pStyle w:val="para7"/>
        <w:rPr>
          <w:b/>
        </w:rPr>
      </w:pPr>
      <w:r>
        <w:rPr>
          <w:b/>
        </w:rPr>
        <w:t>The Employer's Liability</w:t>
      </w:r>
    </w:p>
    <w:p w:rsidR="00BF068E" w:rsidRDefault="00BF068E" w:rsidP="00BF068E">
      <w:pPr>
        <w:pStyle w:val="para8"/>
        <w:rPr>
          <w:sz w:val="24"/>
        </w:rPr>
      </w:pPr>
      <w:r>
        <w:rPr>
          <w:sz w:val="24"/>
        </w:rPr>
        <w:t>The Employer will be liable for the Qualified Continuee's continued group health benefits to the same extent as, and in place of, [Carrier], if:</w:t>
      </w:r>
    </w:p>
    <w:p w:rsidR="00BF068E" w:rsidRDefault="00BF068E" w:rsidP="00BF068E">
      <w:pPr>
        <w:pStyle w:val="para11"/>
        <w:numPr>
          <w:ilvl w:val="0"/>
          <w:numId w:val="168"/>
        </w:numPr>
        <w:rPr>
          <w:b w:val="0"/>
          <w:sz w:val="24"/>
        </w:rPr>
      </w:pPr>
      <w:r>
        <w:rPr>
          <w:b w:val="0"/>
          <w:sz w:val="24"/>
        </w:rPr>
        <w:t>the Employer fails to remit a Qualified Continuee's timely premium payment to [Carrier] on time, thereby causing the Qualified Continuee's continued group health benefits to end; or</w:t>
      </w:r>
    </w:p>
    <w:p w:rsidR="00BF068E" w:rsidRDefault="00BF068E" w:rsidP="00BF068E">
      <w:pPr>
        <w:pStyle w:val="para11"/>
        <w:numPr>
          <w:ilvl w:val="0"/>
          <w:numId w:val="168"/>
        </w:numPr>
        <w:rPr>
          <w:b w:val="0"/>
          <w:sz w:val="24"/>
        </w:rPr>
      </w:pPr>
      <w:r>
        <w:rPr>
          <w:b w:val="0"/>
          <w:sz w:val="24"/>
        </w:rPr>
        <w:t>the Employer fails to notify the Qualified Continuee of his or her continuation rights, as described above.</w:t>
      </w:r>
    </w:p>
    <w:p w:rsidR="00BF068E" w:rsidRDefault="00BF068E" w:rsidP="00BF068E">
      <w:pPr>
        <w:pStyle w:val="para11"/>
        <w:rPr>
          <w:sz w:val="24"/>
        </w:rPr>
      </w:pPr>
    </w:p>
    <w:p w:rsidR="00BF068E" w:rsidRDefault="00BF068E" w:rsidP="00BF068E">
      <w:pPr>
        <w:pStyle w:val="para7"/>
        <w:rPr>
          <w:b/>
        </w:rPr>
      </w:pPr>
      <w:r>
        <w:rPr>
          <w:b/>
        </w:rPr>
        <w:t>Election of Continuation</w:t>
      </w:r>
    </w:p>
    <w:p w:rsidR="00BF068E" w:rsidRDefault="00BF068E" w:rsidP="00BF068E">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F068E" w:rsidRDefault="00BF068E" w:rsidP="00BF068E">
      <w:pPr>
        <w:pStyle w:val="para8"/>
        <w:rPr>
          <w:sz w:val="24"/>
        </w:rPr>
      </w:pPr>
    </w:p>
    <w:p w:rsidR="00BF068E" w:rsidRDefault="00BF068E" w:rsidP="00BF068E">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BF068E" w:rsidRDefault="00BF068E" w:rsidP="00BF068E">
      <w:pPr>
        <w:pStyle w:val="para8"/>
        <w:rPr>
          <w:sz w:val="24"/>
        </w:rPr>
      </w:pPr>
    </w:p>
    <w:p w:rsidR="00BF068E" w:rsidRDefault="00BF068E" w:rsidP="00BF068E">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BF068E" w:rsidRDefault="00BF068E" w:rsidP="00BF068E">
      <w:pPr>
        <w:pStyle w:val="para8"/>
        <w:rPr>
          <w:sz w:val="24"/>
        </w:rPr>
      </w:pPr>
    </w:p>
    <w:p w:rsidR="00BF068E" w:rsidRDefault="00BF068E" w:rsidP="00BF068E">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BF068E" w:rsidRDefault="00BF068E" w:rsidP="00BF068E">
      <w:pPr>
        <w:pStyle w:val="para8"/>
        <w:rPr>
          <w:sz w:val="24"/>
        </w:rPr>
      </w:pPr>
    </w:p>
    <w:p w:rsidR="00BF068E" w:rsidRDefault="00BF068E" w:rsidP="00BF068E">
      <w:pPr>
        <w:pStyle w:val="para7"/>
        <w:rPr>
          <w:b/>
        </w:rPr>
      </w:pPr>
      <w:r>
        <w:rPr>
          <w:b/>
        </w:rPr>
        <w:t>Grace in Payment of Premiums</w:t>
      </w:r>
    </w:p>
    <w:p w:rsidR="00BF068E" w:rsidRDefault="00BF068E" w:rsidP="00BF068E">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F068E" w:rsidRDefault="00BF068E" w:rsidP="00BF068E">
      <w:pPr>
        <w:pStyle w:val="para8"/>
        <w:rPr>
          <w:sz w:val="24"/>
        </w:rPr>
      </w:pPr>
    </w:p>
    <w:p w:rsidR="00BF068E" w:rsidRDefault="00BF068E" w:rsidP="00BF068E">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F068E" w:rsidRDefault="00BF068E" w:rsidP="00BF068E">
      <w:pPr>
        <w:pStyle w:val="para8"/>
        <w:numPr>
          <w:ilvl w:val="0"/>
          <w:numId w:val="137"/>
        </w:numPr>
        <w:rPr>
          <w:sz w:val="24"/>
        </w:rPr>
      </w:pPr>
      <w:r>
        <w:rPr>
          <w:sz w:val="24"/>
        </w:rPr>
        <w:t>Fifty dollars (or such other amount as the Commissioner may provide in a revenue ruling, notice, or other guidance published in the Internal Revenue Code Bulletin); or</w:t>
      </w:r>
    </w:p>
    <w:p w:rsidR="00BF068E" w:rsidRDefault="00BF068E" w:rsidP="00BF068E">
      <w:pPr>
        <w:pStyle w:val="para8"/>
        <w:numPr>
          <w:ilvl w:val="0"/>
          <w:numId w:val="137"/>
        </w:numPr>
        <w:rPr>
          <w:sz w:val="24"/>
        </w:rPr>
      </w:pPr>
      <w:r>
        <w:rPr>
          <w:sz w:val="24"/>
        </w:rPr>
        <w:t>Ten percent of the amount the plan requires to be paid.</w:t>
      </w:r>
    </w:p>
    <w:p w:rsidR="00BF068E" w:rsidRDefault="00BF068E" w:rsidP="00BF068E">
      <w:pPr>
        <w:pStyle w:val="para8"/>
        <w:rPr>
          <w:sz w:val="24"/>
        </w:rPr>
      </w:pPr>
    </w:p>
    <w:p w:rsidR="00BF068E" w:rsidRDefault="00BF068E" w:rsidP="00BF068E">
      <w:pPr>
        <w:pStyle w:val="para8"/>
        <w:rPr>
          <w:sz w:val="24"/>
        </w:rPr>
      </w:pPr>
      <w:r>
        <w:rPr>
          <w:sz w:val="24"/>
        </w:rPr>
        <w:t xml:space="preserve">Payment is considered as made on the date on which it is sent to the Employer.  </w:t>
      </w:r>
    </w:p>
    <w:p w:rsidR="00BF068E" w:rsidRDefault="00BF068E" w:rsidP="00BF068E">
      <w:pPr>
        <w:pStyle w:val="para8"/>
        <w:rPr>
          <w:sz w:val="24"/>
        </w:rPr>
      </w:pPr>
    </w:p>
    <w:p w:rsidR="00BF068E" w:rsidRDefault="00BF068E" w:rsidP="00BF068E">
      <w:pPr>
        <w:pStyle w:val="para7"/>
        <w:rPr>
          <w:b/>
        </w:rPr>
      </w:pPr>
      <w:r>
        <w:rPr>
          <w:b/>
        </w:rPr>
        <w:t>When Continuation Ends</w:t>
      </w:r>
    </w:p>
    <w:p w:rsidR="00BF068E" w:rsidRDefault="00BF068E" w:rsidP="00BF068E">
      <w:pPr>
        <w:pStyle w:val="para8"/>
        <w:rPr>
          <w:sz w:val="24"/>
        </w:rPr>
      </w:pPr>
      <w:r>
        <w:rPr>
          <w:sz w:val="24"/>
        </w:rPr>
        <w:t>A Qualified Continuee's continued group health benefits end on the first of the following:</w:t>
      </w:r>
    </w:p>
    <w:p w:rsidR="00BF068E" w:rsidRDefault="00BF068E" w:rsidP="00BF068E">
      <w:pPr>
        <w:pStyle w:val="para8"/>
        <w:numPr>
          <w:ilvl w:val="0"/>
          <w:numId w:val="169"/>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BF068E" w:rsidRDefault="00BF068E" w:rsidP="00BF068E">
      <w:pPr>
        <w:pStyle w:val="para8"/>
        <w:numPr>
          <w:ilvl w:val="0"/>
          <w:numId w:val="169"/>
        </w:numPr>
        <w:rPr>
          <w:sz w:val="24"/>
        </w:rPr>
      </w:pPr>
      <w:r>
        <w:rPr>
          <w:sz w:val="24"/>
        </w:rPr>
        <w:t>with respect to a Qualified Continuee who has elected an additional 11 months of continuation due to his or her own disability or the disability of a family member, the earlier of:</w:t>
      </w:r>
    </w:p>
    <w:p w:rsidR="00BF068E" w:rsidRDefault="00BF068E" w:rsidP="00BF068E">
      <w:pPr>
        <w:pStyle w:val="para8"/>
        <w:numPr>
          <w:ilvl w:val="0"/>
          <w:numId w:val="8"/>
        </w:numPr>
        <w:ind w:left="0" w:firstLine="0"/>
        <w:rPr>
          <w:sz w:val="24"/>
        </w:rPr>
      </w:pPr>
      <w:r>
        <w:rPr>
          <w:sz w:val="24"/>
        </w:rPr>
        <w:t>the end of the 29 month period which starts on the date the group health benefits would otherwise end; or</w:t>
      </w:r>
    </w:p>
    <w:p w:rsidR="00BF068E" w:rsidRDefault="00BF068E" w:rsidP="00BF068E">
      <w:pPr>
        <w:pStyle w:val="para8"/>
        <w:numPr>
          <w:ilvl w:val="0"/>
          <w:numId w:val="8"/>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F068E" w:rsidRDefault="00BF068E" w:rsidP="00BF068E">
      <w:pPr>
        <w:pStyle w:val="para8"/>
        <w:numPr>
          <w:ilvl w:val="0"/>
          <w:numId w:val="170"/>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F068E" w:rsidRDefault="00BF068E" w:rsidP="00BF068E">
      <w:pPr>
        <w:pStyle w:val="para11"/>
        <w:numPr>
          <w:ilvl w:val="0"/>
          <w:numId w:val="170"/>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BF068E" w:rsidRDefault="00BF068E" w:rsidP="00BF068E">
      <w:pPr>
        <w:pStyle w:val="para11"/>
        <w:numPr>
          <w:ilvl w:val="0"/>
          <w:numId w:val="170"/>
        </w:numPr>
        <w:rPr>
          <w:b w:val="0"/>
          <w:sz w:val="24"/>
        </w:rPr>
      </w:pPr>
      <w:r>
        <w:rPr>
          <w:b w:val="0"/>
          <w:sz w:val="24"/>
        </w:rPr>
        <w:t>the date this Contract ends;</w:t>
      </w:r>
    </w:p>
    <w:p w:rsidR="00BF068E" w:rsidRDefault="00BF068E" w:rsidP="00BF068E">
      <w:pPr>
        <w:pStyle w:val="para11"/>
        <w:numPr>
          <w:ilvl w:val="0"/>
          <w:numId w:val="170"/>
        </w:numPr>
        <w:rPr>
          <w:b w:val="0"/>
          <w:sz w:val="24"/>
        </w:rPr>
      </w:pPr>
      <w:r>
        <w:rPr>
          <w:b w:val="0"/>
          <w:sz w:val="24"/>
        </w:rPr>
        <w:t>the end of the period for which the last premium payment is made;</w:t>
      </w:r>
    </w:p>
    <w:p w:rsidR="00BF068E" w:rsidRDefault="00BF068E" w:rsidP="00BF068E">
      <w:pPr>
        <w:pStyle w:val="para11"/>
        <w:numPr>
          <w:ilvl w:val="0"/>
          <w:numId w:val="170"/>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BF068E" w:rsidRDefault="00BF068E" w:rsidP="00BF068E">
      <w:pPr>
        <w:pStyle w:val="para11"/>
        <w:numPr>
          <w:ilvl w:val="0"/>
          <w:numId w:val="170"/>
        </w:numPr>
        <w:rPr>
          <w:b w:val="0"/>
          <w:sz w:val="24"/>
        </w:rPr>
      </w:pPr>
      <w:r>
        <w:rPr>
          <w:b w:val="0"/>
          <w:sz w:val="24"/>
        </w:rPr>
        <w:t>the date he or she becomes entitled to Medicare;</w:t>
      </w:r>
    </w:p>
    <w:p w:rsidR="00BF068E" w:rsidRDefault="00BF068E" w:rsidP="00BF068E">
      <w:pPr>
        <w:pStyle w:val="para11"/>
        <w:numPr>
          <w:ilvl w:val="0"/>
          <w:numId w:val="170"/>
        </w:numPr>
        <w:rPr>
          <w:b w:val="0"/>
          <w:sz w:val="24"/>
        </w:rPr>
      </w:pPr>
      <w:r>
        <w:rPr>
          <w:b w:val="0"/>
          <w:sz w:val="24"/>
        </w:rPr>
        <w:t>termination of a Qualified Continuee for cause (e.g. submission of a fraudulent claim) on the same basis that the Employer terminates coverage of an active employee for cause.</w:t>
      </w:r>
    </w:p>
    <w:p w:rsidR="00BF068E" w:rsidRDefault="00BF068E" w:rsidP="00BF068E">
      <w:pPr>
        <w:pStyle w:val="para11"/>
        <w:rPr>
          <w:b w:val="0"/>
          <w:sz w:val="24"/>
        </w:rPr>
      </w:pPr>
    </w:p>
    <w:p w:rsidR="00BF068E" w:rsidRDefault="00BF068E" w:rsidP="00BF068E">
      <w:pPr>
        <w:pStyle w:val="para2"/>
        <w:rPr>
          <w:sz w:val="24"/>
        </w:rPr>
      </w:pPr>
      <w:r>
        <w:rPr>
          <w:sz w:val="24"/>
        </w:rPr>
        <w:t>NEW JERSEY GROUP CONTINUATION RIGHTS (NJGCR)</w:t>
      </w:r>
    </w:p>
    <w:p w:rsidR="00BF068E" w:rsidRDefault="00BF068E" w:rsidP="00BF068E">
      <w:pPr>
        <w:pStyle w:val="para2"/>
        <w:rPr>
          <w:sz w:val="24"/>
        </w:rPr>
      </w:pPr>
    </w:p>
    <w:p w:rsidR="00BF068E" w:rsidRPr="00DA35FB" w:rsidRDefault="00BF068E" w:rsidP="00BF068E">
      <w:pPr>
        <w:pStyle w:val="para7"/>
        <w:rPr>
          <w:b/>
        </w:rPr>
      </w:pPr>
      <w:r w:rsidRPr="00DA35FB">
        <w:rPr>
          <w:b/>
        </w:rPr>
        <w:t>Important Notice</w:t>
      </w:r>
    </w:p>
    <w:p w:rsidR="00BF068E" w:rsidRPr="00DA7835" w:rsidRDefault="00BF068E" w:rsidP="00BF068E">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BF068E" w:rsidRPr="00DA7835" w:rsidRDefault="00BF068E" w:rsidP="00BF068E">
      <w:pPr>
        <w:pStyle w:val="para11"/>
        <w:numPr>
          <w:ilvl w:val="0"/>
          <w:numId w:val="171"/>
        </w:numPr>
        <w:rPr>
          <w:b w:val="0"/>
          <w:sz w:val="24"/>
        </w:rPr>
      </w:pPr>
      <w:r w:rsidRPr="00DA7835">
        <w:rPr>
          <w:b w:val="0"/>
          <w:sz w:val="24"/>
        </w:rPr>
        <w:t>a full-time covered Employee;</w:t>
      </w:r>
    </w:p>
    <w:p w:rsidR="00BF068E" w:rsidRPr="00DA7835" w:rsidRDefault="00BF068E" w:rsidP="00BF068E">
      <w:pPr>
        <w:pStyle w:val="para11"/>
        <w:numPr>
          <w:ilvl w:val="0"/>
          <w:numId w:val="171"/>
        </w:numPr>
        <w:rPr>
          <w:b w:val="0"/>
          <w:sz w:val="24"/>
        </w:rPr>
      </w:pPr>
      <w:r w:rsidRPr="00DA7835">
        <w:rPr>
          <w:b w:val="0"/>
          <w:sz w:val="24"/>
        </w:rPr>
        <w:t>the spouse of a full-time covered Employee; or</w:t>
      </w:r>
    </w:p>
    <w:p w:rsidR="00BF068E" w:rsidRPr="00DA7835" w:rsidRDefault="00BF068E" w:rsidP="00BF068E">
      <w:pPr>
        <w:pStyle w:val="para11"/>
        <w:numPr>
          <w:ilvl w:val="0"/>
          <w:numId w:val="171"/>
        </w:numPr>
        <w:rPr>
          <w:b w:val="0"/>
          <w:sz w:val="24"/>
        </w:rPr>
      </w:pPr>
      <w:r w:rsidRPr="00DA7835">
        <w:rPr>
          <w:b w:val="0"/>
          <w:sz w:val="24"/>
        </w:rPr>
        <w:t xml:space="preserve">the Dependent child of a full-time covered Employee.  </w:t>
      </w:r>
    </w:p>
    <w:p w:rsidR="00BF068E" w:rsidRDefault="00BF068E" w:rsidP="00BF068E">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BF068E" w:rsidRPr="00DA7835" w:rsidRDefault="00BF068E" w:rsidP="00BF068E">
      <w:pPr>
        <w:pStyle w:val="para11"/>
        <w:rPr>
          <w:b w:val="0"/>
          <w:sz w:val="24"/>
        </w:rPr>
      </w:pPr>
    </w:p>
    <w:p w:rsidR="00BF068E" w:rsidRPr="00207488" w:rsidRDefault="00BF068E" w:rsidP="00BF068E">
      <w:pPr>
        <w:pStyle w:val="para7"/>
        <w:rPr>
          <w:b/>
        </w:rPr>
      </w:pPr>
      <w:r w:rsidRPr="00207488">
        <w:rPr>
          <w:b/>
        </w:rPr>
        <w:t>If An Employee's Group Health Benefits Ends</w:t>
      </w:r>
    </w:p>
    <w:p w:rsidR="00BF068E" w:rsidRPr="00DA7835" w:rsidRDefault="00BF068E" w:rsidP="00BF068E">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F068E" w:rsidRDefault="00BF068E" w:rsidP="00BF068E">
      <w:pPr>
        <w:pStyle w:val="para8"/>
        <w:rPr>
          <w:sz w:val="24"/>
        </w:rPr>
      </w:pPr>
    </w:p>
    <w:p w:rsidR="00BF068E" w:rsidRPr="00DA7835" w:rsidRDefault="00BF068E" w:rsidP="00BF068E">
      <w:pPr>
        <w:pStyle w:val="para8"/>
        <w:rPr>
          <w:sz w:val="24"/>
        </w:rPr>
      </w:pPr>
      <w:r w:rsidRPr="00DA7835">
        <w:rPr>
          <w:sz w:val="24"/>
        </w:rPr>
        <w:t>A Qualified Continuee may elect to continue coverage under NJGCR even if the Qualified Continuee:</w:t>
      </w:r>
    </w:p>
    <w:p w:rsidR="00BF068E" w:rsidRPr="00DA7835" w:rsidRDefault="00BF068E" w:rsidP="00BF068E">
      <w:pPr>
        <w:pStyle w:val="para8"/>
        <w:numPr>
          <w:ilvl w:val="0"/>
          <w:numId w:val="172"/>
        </w:numPr>
        <w:rPr>
          <w:sz w:val="24"/>
        </w:rPr>
      </w:pPr>
      <w:r w:rsidRPr="00DA7835">
        <w:rPr>
          <w:sz w:val="24"/>
        </w:rPr>
        <w:t>is covered under another group plan on or before the date of the NJGCR election; or</w:t>
      </w:r>
    </w:p>
    <w:p w:rsidR="00BF068E" w:rsidRPr="00DA7835" w:rsidRDefault="00BF068E" w:rsidP="00BF068E">
      <w:pPr>
        <w:pStyle w:val="para8"/>
        <w:numPr>
          <w:ilvl w:val="0"/>
          <w:numId w:val="172"/>
        </w:numPr>
        <w:rPr>
          <w:sz w:val="24"/>
        </w:rPr>
      </w:pPr>
      <w:r w:rsidRPr="00DA7835">
        <w:rPr>
          <w:sz w:val="24"/>
        </w:rPr>
        <w:t xml:space="preserve">is entitled to Medicare on or before the date of the NJGCR election.  </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The continuation:</w:t>
      </w:r>
    </w:p>
    <w:p w:rsidR="00BF068E" w:rsidRPr="00DA7835" w:rsidRDefault="00BF068E" w:rsidP="00BF068E">
      <w:pPr>
        <w:pStyle w:val="para11"/>
        <w:numPr>
          <w:ilvl w:val="0"/>
          <w:numId w:val="173"/>
        </w:numPr>
        <w:rPr>
          <w:b w:val="0"/>
          <w:sz w:val="24"/>
        </w:rPr>
      </w:pPr>
      <w:r w:rsidRPr="00DA7835">
        <w:rPr>
          <w:b w:val="0"/>
          <w:sz w:val="24"/>
        </w:rPr>
        <w:t>may cover the Employee and/or any other Qualified Continuee; and</w:t>
      </w:r>
    </w:p>
    <w:p w:rsidR="00BF068E" w:rsidRPr="00DA7835" w:rsidRDefault="00BF068E" w:rsidP="00BF068E">
      <w:pPr>
        <w:pStyle w:val="para11"/>
        <w:numPr>
          <w:ilvl w:val="0"/>
          <w:numId w:val="173"/>
        </w:numPr>
        <w:rPr>
          <w:b w:val="0"/>
          <w:sz w:val="24"/>
        </w:rPr>
      </w:pPr>
      <w:r w:rsidRPr="00DA7835">
        <w:rPr>
          <w:b w:val="0"/>
          <w:sz w:val="24"/>
        </w:rPr>
        <w:t>is subject to the When Continuation Ends section.</w:t>
      </w:r>
    </w:p>
    <w:p w:rsidR="00BF068E" w:rsidRPr="00DA7835" w:rsidRDefault="00BF068E" w:rsidP="00BF068E">
      <w:pPr>
        <w:pStyle w:val="para11"/>
        <w:rPr>
          <w:b w:val="0"/>
          <w:sz w:val="24"/>
        </w:rPr>
      </w:pPr>
    </w:p>
    <w:p w:rsidR="00BF068E" w:rsidRPr="00207488" w:rsidRDefault="00BF068E" w:rsidP="00BF068E">
      <w:pPr>
        <w:pStyle w:val="para7"/>
        <w:rPr>
          <w:b/>
        </w:rPr>
      </w:pPr>
      <w:r w:rsidRPr="00207488">
        <w:rPr>
          <w:b/>
        </w:rPr>
        <w:t>Extra Continuation for Disabled Qualified Continuees</w:t>
      </w:r>
    </w:p>
    <w:p w:rsidR="00BF068E" w:rsidRPr="00DA7835" w:rsidRDefault="00BF068E" w:rsidP="00BF068E">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BF068E" w:rsidRPr="00DA7835" w:rsidRDefault="00BF068E" w:rsidP="00BF068E">
      <w:pPr>
        <w:pStyle w:val="para11"/>
        <w:numPr>
          <w:ilvl w:val="0"/>
          <w:numId w:val="174"/>
        </w:numPr>
        <w:rPr>
          <w:b w:val="0"/>
          <w:sz w:val="24"/>
        </w:rPr>
      </w:pPr>
      <w:r w:rsidRPr="00DA7835">
        <w:rPr>
          <w:b w:val="0"/>
          <w:sz w:val="24"/>
        </w:rPr>
        <w:t>the end of the 18 month continuation period; and</w:t>
      </w:r>
    </w:p>
    <w:p w:rsidR="00BF068E" w:rsidRPr="00DA7835" w:rsidRDefault="00BF068E" w:rsidP="00BF068E">
      <w:pPr>
        <w:pStyle w:val="para11"/>
        <w:numPr>
          <w:ilvl w:val="0"/>
          <w:numId w:val="174"/>
        </w:numPr>
        <w:rPr>
          <w:b w:val="0"/>
          <w:sz w:val="24"/>
        </w:rPr>
      </w:pPr>
      <w:r w:rsidRPr="00DA7835">
        <w:rPr>
          <w:b w:val="0"/>
          <w:sz w:val="24"/>
        </w:rPr>
        <w:t>60 days after the date the Qualified Continuee is determined to be disabled.</w:t>
      </w:r>
    </w:p>
    <w:p w:rsidR="00BF068E" w:rsidRPr="00DA7835" w:rsidRDefault="00BF068E" w:rsidP="00BF068E">
      <w:pPr>
        <w:pStyle w:val="para11"/>
        <w:rPr>
          <w:b w:val="0"/>
          <w:sz w:val="24"/>
        </w:rPr>
      </w:pPr>
    </w:p>
    <w:p w:rsidR="00BF068E" w:rsidRPr="00DA7835" w:rsidRDefault="00BF068E" w:rsidP="00BF068E">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An additional 50% of the total premium charge also may be required from the Qualified Continuee by the Employer during this extra 11 month continuation period.</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If An Employee Dies While Insured</w:t>
      </w:r>
    </w:p>
    <w:p w:rsidR="00BF068E" w:rsidRPr="00DA7835" w:rsidRDefault="00BF068E" w:rsidP="00BF068E">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BF068E" w:rsidRPr="00DA7835" w:rsidRDefault="00BF068E" w:rsidP="00BF068E">
      <w:pPr>
        <w:pStyle w:val="para8"/>
        <w:rPr>
          <w:sz w:val="24"/>
        </w:rPr>
      </w:pPr>
    </w:p>
    <w:p w:rsidR="00BF068E" w:rsidRPr="00DA35FB" w:rsidRDefault="00BF068E" w:rsidP="00BF068E">
      <w:pPr>
        <w:pStyle w:val="para7"/>
        <w:rPr>
          <w:b/>
        </w:rPr>
      </w:pPr>
      <w:r w:rsidRPr="00DA35FB">
        <w:rPr>
          <w:b/>
        </w:rPr>
        <w:t xml:space="preserve">If An Employee's Marriage </w:t>
      </w:r>
      <w:r>
        <w:rPr>
          <w:b/>
        </w:rPr>
        <w:t xml:space="preserve">or Civil </w:t>
      </w:r>
      <w:smartTag w:uri="urn:schemas-microsoft-com:office:smarttags" w:element="place">
        <w:r>
          <w:rPr>
            <w:b/>
          </w:rPr>
          <w:t>Union</w:t>
        </w:r>
      </w:smartTag>
      <w:r>
        <w:rPr>
          <w:b/>
        </w:rPr>
        <w:t xml:space="preserve"> </w:t>
      </w:r>
      <w:r w:rsidRPr="00DA35FB">
        <w:rPr>
          <w:b/>
        </w:rPr>
        <w:t>[or Domestic Partnership] Ends</w:t>
      </w:r>
    </w:p>
    <w:p w:rsidR="00BF068E" w:rsidRPr="00DA7835" w:rsidRDefault="00BF068E" w:rsidP="00BF068E">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If A Dependent Loses Eligibility</w:t>
      </w:r>
    </w:p>
    <w:p w:rsidR="00BF068E" w:rsidRPr="00DA7835" w:rsidRDefault="00BF068E" w:rsidP="00BF068E">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The Employer's Responsibilities</w:t>
      </w:r>
    </w:p>
    <w:p w:rsidR="00BF068E" w:rsidRPr="00DA7835" w:rsidRDefault="00BF068E" w:rsidP="00BF068E">
      <w:pPr>
        <w:pStyle w:val="para8"/>
        <w:rPr>
          <w:sz w:val="24"/>
        </w:rPr>
      </w:pPr>
      <w:r w:rsidRPr="00DA7835">
        <w:rPr>
          <w:sz w:val="24"/>
        </w:rPr>
        <w:t>Upon loss of coverage due to termination of employment or reduction in work hours, the Employer must notify the former employee in writing, of:</w:t>
      </w:r>
    </w:p>
    <w:p w:rsidR="00BF068E" w:rsidRPr="00DA7835" w:rsidRDefault="00BF068E" w:rsidP="00BF068E">
      <w:pPr>
        <w:pStyle w:val="para11"/>
        <w:numPr>
          <w:ilvl w:val="0"/>
          <w:numId w:val="175"/>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BF068E" w:rsidRPr="00DA7835" w:rsidRDefault="00BF068E" w:rsidP="00BF068E">
      <w:pPr>
        <w:pStyle w:val="para11"/>
        <w:numPr>
          <w:ilvl w:val="0"/>
          <w:numId w:val="175"/>
        </w:numPr>
        <w:rPr>
          <w:b w:val="0"/>
          <w:sz w:val="24"/>
        </w:rPr>
      </w:pPr>
      <w:r w:rsidRPr="00DA7835">
        <w:rPr>
          <w:b w:val="0"/>
          <w:sz w:val="24"/>
        </w:rPr>
        <w:t>the monthly premium he or she must pay to continue such benefits; and</w:t>
      </w:r>
    </w:p>
    <w:p w:rsidR="00BF068E" w:rsidRPr="00DA7835" w:rsidRDefault="00BF068E" w:rsidP="00BF068E">
      <w:pPr>
        <w:pStyle w:val="para11"/>
        <w:numPr>
          <w:ilvl w:val="0"/>
          <w:numId w:val="175"/>
        </w:numPr>
        <w:rPr>
          <w:b w:val="0"/>
          <w:sz w:val="24"/>
        </w:rPr>
      </w:pPr>
      <w:r w:rsidRPr="00DA7835">
        <w:rPr>
          <w:b w:val="0"/>
          <w:sz w:val="24"/>
        </w:rPr>
        <w:t>the times and manner in which such monthly payments must be made.</w:t>
      </w:r>
    </w:p>
    <w:p w:rsidR="00BF068E" w:rsidRPr="00DA7835" w:rsidRDefault="00BF068E" w:rsidP="00BF068E">
      <w:pPr>
        <w:pStyle w:val="para11"/>
        <w:rPr>
          <w:b w:val="0"/>
          <w:sz w:val="24"/>
        </w:rPr>
      </w:pPr>
    </w:p>
    <w:p w:rsidR="00BF068E" w:rsidRPr="00DA7835" w:rsidRDefault="00BF068E" w:rsidP="00BF068E">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BF068E" w:rsidRPr="00DA7835" w:rsidRDefault="00BF068E" w:rsidP="00BF068E">
      <w:pPr>
        <w:pStyle w:val="para11"/>
        <w:numPr>
          <w:ilvl w:val="0"/>
          <w:numId w:val="176"/>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BF068E" w:rsidRPr="00DA7835" w:rsidRDefault="00BF068E" w:rsidP="00BF068E">
      <w:pPr>
        <w:pStyle w:val="para11"/>
        <w:numPr>
          <w:ilvl w:val="0"/>
          <w:numId w:val="176"/>
        </w:numPr>
        <w:rPr>
          <w:b w:val="0"/>
          <w:sz w:val="24"/>
        </w:rPr>
      </w:pPr>
      <w:r w:rsidRPr="00DA7835">
        <w:rPr>
          <w:b w:val="0"/>
          <w:sz w:val="24"/>
        </w:rPr>
        <w:t>the monthly premium he or she must pay to continue such benefits; and</w:t>
      </w:r>
    </w:p>
    <w:p w:rsidR="00BF068E" w:rsidRPr="00DA7835" w:rsidRDefault="00BF068E" w:rsidP="00BF068E">
      <w:pPr>
        <w:pStyle w:val="para11"/>
        <w:numPr>
          <w:ilvl w:val="0"/>
          <w:numId w:val="176"/>
        </w:numPr>
        <w:rPr>
          <w:b w:val="0"/>
          <w:sz w:val="24"/>
        </w:rPr>
      </w:pPr>
      <w:r w:rsidRPr="00DA7835">
        <w:rPr>
          <w:b w:val="0"/>
          <w:sz w:val="24"/>
        </w:rPr>
        <w:t>the times and manner in which such monthly payments must be made.</w:t>
      </w:r>
    </w:p>
    <w:p w:rsidR="00BF068E" w:rsidRPr="00DA7835" w:rsidRDefault="00BF068E" w:rsidP="00BF068E">
      <w:pPr>
        <w:pStyle w:val="para11"/>
        <w:rPr>
          <w:b w:val="0"/>
          <w:sz w:val="24"/>
        </w:rPr>
      </w:pPr>
    </w:p>
    <w:p w:rsidR="00BF068E" w:rsidRPr="00207488" w:rsidRDefault="00BF068E" w:rsidP="00BF068E">
      <w:pPr>
        <w:pStyle w:val="para7"/>
        <w:rPr>
          <w:b/>
        </w:rPr>
      </w:pPr>
      <w:r w:rsidRPr="00207488">
        <w:rPr>
          <w:b/>
        </w:rPr>
        <w:t>Election of Continuation</w:t>
      </w:r>
    </w:p>
    <w:p w:rsidR="00BF068E" w:rsidRPr="00DA7835" w:rsidRDefault="00BF068E" w:rsidP="00BF068E">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 xml:space="preserve">The subsequent premiums must be paid to the Employer, by the Qualified Continuee, in advance, at the times and in the manner specified by the Employer.  </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F068E" w:rsidRPr="00DA7835" w:rsidRDefault="00BF068E" w:rsidP="00BF068E">
      <w:pPr>
        <w:pStyle w:val="para8"/>
        <w:rPr>
          <w:sz w:val="24"/>
        </w:rPr>
      </w:pPr>
    </w:p>
    <w:p w:rsidR="00BF068E" w:rsidRPr="00DA7835" w:rsidRDefault="00BF068E" w:rsidP="00BF068E">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Grace in Payment of Premiums</w:t>
      </w:r>
    </w:p>
    <w:p w:rsidR="00BF068E" w:rsidRPr="00DA7835" w:rsidRDefault="00BF068E" w:rsidP="00BF068E">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F068E" w:rsidRDefault="00BF068E" w:rsidP="00BF068E">
      <w:pPr>
        <w:pStyle w:val="para8"/>
        <w:rPr>
          <w:sz w:val="24"/>
        </w:rPr>
      </w:pPr>
    </w:p>
    <w:p w:rsidR="00BF068E" w:rsidRPr="00F34DCC" w:rsidRDefault="00BF068E" w:rsidP="00BF068E">
      <w:pPr>
        <w:pStyle w:val="para8"/>
        <w:rPr>
          <w:b/>
          <w:sz w:val="24"/>
        </w:rPr>
      </w:pPr>
      <w:r w:rsidRPr="00F34DCC">
        <w:rPr>
          <w:b/>
          <w:sz w:val="24"/>
        </w:rPr>
        <w:t>The Continued Coverage</w:t>
      </w:r>
    </w:p>
    <w:p w:rsidR="00BF068E" w:rsidRDefault="00BF068E" w:rsidP="00BF068E">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When Continuation Ends</w:t>
      </w:r>
    </w:p>
    <w:p w:rsidR="00BF068E" w:rsidRPr="00DA7835" w:rsidRDefault="00BF068E" w:rsidP="00BF068E">
      <w:pPr>
        <w:pStyle w:val="para8"/>
        <w:rPr>
          <w:sz w:val="24"/>
        </w:rPr>
      </w:pPr>
      <w:r w:rsidRPr="00DA7835">
        <w:rPr>
          <w:sz w:val="24"/>
        </w:rPr>
        <w:t>A Qualified Continuee's continued group health benefits end on the first of the following:</w:t>
      </w:r>
    </w:p>
    <w:p w:rsidR="00BF068E" w:rsidRPr="00DA7835" w:rsidRDefault="00BF068E" w:rsidP="00BF068E">
      <w:pPr>
        <w:pStyle w:val="para8"/>
        <w:numPr>
          <w:ilvl w:val="0"/>
          <w:numId w:val="177"/>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BF068E" w:rsidRDefault="00BF068E" w:rsidP="00BF068E">
      <w:pPr>
        <w:pStyle w:val="para8"/>
        <w:numPr>
          <w:ilvl w:val="0"/>
          <w:numId w:val="177"/>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BF068E" w:rsidRPr="00DA7835" w:rsidRDefault="00BF068E" w:rsidP="00BF068E">
      <w:pPr>
        <w:pStyle w:val="para8"/>
        <w:numPr>
          <w:ilvl w:val="0"/>
          <w:numId w:val="179"/>
        </w:numPr>
        <w:rPr>
          <w:sz w:val="24"/>
        </w:rPr>
      </w:pPr>
      <w:r>
        <w:rPr>
          <w:sz w:val="24"/>
        </w:rPr>
        <w:t>the end of the 18-month period; or</w:t>
      </w:r>
    </w:p>
    <w:p w:rsidR="00BF068E" w:rsidRPr="00DA7835" w:rsidRDefault="00BF068E" w:rsidP="00BF068E">
      <w:pPr>
        <w:pStyle w:val="para8"/>
        <w:numPr>
          <w:ilvl w:val="0"/>
          <w:numId w:val="179"/>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BF068E" w:rsidRPr="00DA7835" w:rsidRDefault="00BF068E" w:rsidP="00BF068E">
      <w:pPr>
        <w:pStyle w:val="para8"/>
        <w:numPr>
          <w:ilvl w:val="0"/>
          <w:numId w:val="178"/>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BF068E" w:rsidRPr="00DA7835" w:rsidRDefault="00BF068E" w:rsidP="00BF068E">
      <w:pPr>
        <w:pStyle w:val="para11"/>
        <w:numPr>
          <w:ilvl w:val="0"/>
          <w:numId w:val="178"/>
        </w:numPr>
        <w:rPr>
          <w:b w:val="0"/>
          <w:sz w:val="24"/>
        </w:rPr>
      </w:pPr>
      <w:r w:rsidRPr="00DA7835">
        <w:rPr>
          <w:b w:val="0"/>
          <w:sz w:val="24"/>
        </w:rPr>
        <w:t>the date the Employer ceases to provide any health benefits plan to any active Employee or Qualified Continuee;</w:t>
      </w:r>
    </w:p>
    <w:p w:rsidR="00BF068E" w:rsidRPr="00DA7835" w:rsidRDefault="00BF068E" w:rsidP="00BF068E">
      <w:pPr>
        <w:pStyle w:val="para11"/>
        <w:numPr>
          <w:ilvl w:val="0"/>
          <w:numId w:val="178"/>
        </w:numPr>
        <w:rPr>
          <w:b w:val="0"/>
          <w:sz w:val="24"/>
        </w:rPr>
      </w:pPr>
      <w:r w:rsidRPr="00DA7835">
        <w:rPr>
          <w:b w:val="0"/>
          <w:sz w:val="24"/>
        </w:rPr>
        <w:t>the end of the period for which the last premium payment is made;</w:t>
      </w:r>
    </w:p>
    <w:p w:rsidR="00BF068E" w:rsidRPr="00DA7835" w:rsidRDefault="00BF068E" w:rsidP="00BF068E">
      <w:pPr>
        <w:pStyle w:val="para11"/>
        <w:numPr>
          <w:ilvl w:val="0"/>
          <w:numId w:val="178"/>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BF068E" w:rsidRPr="00DA7835" w:rsidRDefault="00BF068E" w:rsidP="00BF068E">
      <w:pPr>
        <w:pStyle w:val="para11"/>
        <w:numPr>
          <w:ilvl w:val="0"/>
          <w:numId w:val="178"/>
        </w:numPr>
        <w:rPr>
          <w:b w:val="0"/>
          <w:sz w:val="24"/>
        </w:rPr>
      </w:pPr>
      <w:r w:rsidRPr="00DA7835">
        <w:rPr>
          <w:b w:val="0"/>
          <w:sz w:val="24"/>
        </w:rPr>
        <w:t>the date he or s</w:t>
      </w:r>
      <w:r>
        <w:rPr>
          <w:b w:val="0"/>
          <w:sz w:val="24"/>
        </w:rPr>
        <w:t>he first becomes entitled to Medicare.</w:t>
      </w:r>
    </w:p>
    <w:p w:rsidR="00BF068E" w:rsidRDefault="00BF068E" w:rsidP="00BF068E"/>
    <w:p w:rsidR="00BF068E" w:rsidRDefault="00BF068E" w:rsidP="00BF068E">
      <w:r w:rsidRPr="002462F3">
        <w:rPr>
          <w:b/>
        </w:rPr>
        <w:t xml:space="preserve">NEW </w:t>
      </w:r>
      <w:smartTag w:uri="urn:schemas-microsoft-com:office:smarttags" w:element="place">
        <w:r w:rsidRPr="002462F3">
          <w:rPr>
            <w:b/>
          </w:rPr>
          <w:t>JERSEY</w:t>
        </w:r>
      </w:smartTag>
      <w:r w:rsidRPr="002462F3">
        <w:rPr>
          <w:b/>
        </w:rPr>
        <w:t xml:space="preserve">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BF068E" w:rsidRDefault="00BF068E" w:rsidP="00BF068E"/>
    <w:p w:rsidR="00BF068E" w:rsidRDefault="00BF068E" w:rsidP="00BF068E">
      <w:r>
        <w:t>As used in this provision, “Over-Age Dependent” means an Employee’s child by blood or law who:</w:t>
      </w:r>
    </w:p>
    <w:p w:rsidR="00BF068E" w:rsidRDefault="00BF068E" w:rsidP="00BF068E">
      <w:pPr>
        <w:numPr>
          <w:ilvl w:val="0"/>
          <w:numId w:val="180"/>
        </w:numPr>
      </w:pPr>
      <w:r>
        <w:t>has reached the limiting age under the group plan, but is less than 31 years of age;</w:t>
      </w:r>
    </w:p>
    <w:p w:rsidR="00BF068E" w:rsidRDefault="00BF068E" w:rsidP="00BF068E">
      <w:pPr>
        <w:numPr>
          <w:ilvl w:val="0"/>
          <w:numId w:val="180"/>
        </w:numPr>
      </w:pPr>
      <w:r>
        <w:t xml:space="preserve">is not married </w:t>
      </w:r>
      <w:r w:rsidRPr="00D43A6E">
        <w:t xml:space="preserve">or in a </w:t>
      </w:r>
      <w:r>
        <w:t xml:space="preserve">domestic partnership or </w:t>
      </w:r>
      <w:r w:rsidRPr="00D43A6E">
        <w:t>civil union partnership</w:t>
      </w:r>
      <w:r>
        <w:t>;</w:t>
      </w:r>
    </w:p>
    <w:p w:rsidR="00BF068E" w:rsidRDefault="00BF068E" w:rsidP="00BF068E">
      <w:pPr>
        <w:numPr>
          <w:ilvl w:val="0"/>
          <w:numId w:val="180"/>
        </w:numPr>
      </w:pPr>
      <w:r>
        <w:t>has no Dependents of his or her own;</w:t>
      </w:r>
    </w:p>
    <w:p w:rsidR="00BF068E" w:rsidRDefault="00BF068E" w:rsidP="00BF068E">
      <w:pPr>
        <w:numPr>
          <w:ilvl w:val="0"/>
          <w:numId w:val="180"/>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BF068E" w:rsidRDefault="00BF068E" w:rsidP="00BF068E">
      <w:pPr>
        <w:numPr>
          <w:ilvl w:val="0"/>
          <w:numId w:val="180"/>
        </w:numPr>
      </w:pPr>
      <w:r>
        <w:t>is not covered under any other group or individual health benefits plan, group health plan, church plan or health benefits plan, and is not entitled to Medicare on the date the Over-Age Dependent continuation coverage begins.</w:t>
      </w:r>
    </w:p>
    <w:p w:rsidR="00BF068E" w:rsidRDefault="00BF068E" w:rsidP="00BF068E"/>
    <w:p w:rsidR="00BF068E" w:rsidRPr="00207488" w:rsidRDefault="00BF068E" w:rsidP="00BF068E">
      <w:pPr>
        <w:pStyle w:val="para7"/>
        <w:rPr>
          <w:b/>
        </w:rPr>
      </w:pPr>
      <w:r w:rsidRPr="00207488">
        <w:rPr>
          <w:b/>
        </w:rPr>
        <w:t xml:space="preserve">If A Dependent </w:t>
      </w:r>
      <w:r>
        <w:rPr>
          <w:b/>
        </w:rPr>
        <w:t>Is Over the Limiting Age for Dependent Coverage</w:t>
      </w:r>
    </w:p>
    <w:p w:rsidR="00BF068E" w:rsidRDefault="00BF068E" w:rsidP="00BF068E">
      <w:pPr>
        <w:pStyle w:val="para8"/>
        <w:rPr>
          <w:sz w:val="24"/>
        </w:rPr>
      </w:pPr>
      <w:r>
        <w:rPr>
          <w:sz w:val="24"/>
        </w:rPr>
        <w:t>I</w:t>
      </w:r>
      <w:r w:rsidRPr="00DA7835">
        <w:rPr>
          <w:sz w:val="24"/>
        </w:rPr>
        <w:t xml:space="preserve">f </w:t>
      </w:r>
      <w:r>
        <w:rPr>
          <w:sz w:val="24"/>
        </w:rPr>
        <w:t>a Dependent Child is over the age 26 limiting age for dependent coverage and:</w:t>
      </w:r>
    </w:p>
    <w:p w:rsidR="00BF068E" w:rsidRDefault="00BF068E" w:rsidP="00BF068E">
      <w:pPr>
        <w:pStyle w:val="para8"/>
        <w:numPr>
          <w:ilvl w:val="0"/>
          <w:numId w:val="185"/>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BF068E" w:rsidRDefault="00BF068E" w:rsidP="00BF068E">
      <w:pPr>
        <w:pStyle w:val="para8"/>
        <w:numPr>
          <w:ilvl w:val="0"/>
          <w:numId w:val="185"/>
        </w:numPr>
        <w:rPr>
          <w:sz w:val="24"/>
        </w:rPr>
      </w:pPr>
      <w:r>
        <w:rPr>
          <w:sz w:val="24"/>
        </w:rPr>
        <w:t xml:space="preserve">the Dependent child has proof of prior creditable coverage or receipt of benefits, </w:t>
      </w:r>
    </w:p>
    <w:p w:rsidR="00BF068E" w:rsidRDefault="00BF068E" w:rsidP="00BF068E">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BF068E" w:rsidRDefault="00BF068E" w:rsidP="00BF068E">
      <w:pPr>
        <w:pStyle w:val="para8"/>
        <w:rPr>
          <w:sz w:val="24"/>
        </w:rPr>
      </w:pPr>
    </w:p>
    <w:p w:rsidR="00BF068E" w:rsidRDefault="00BF068E" w:rsidP="00BF068E">
      <w:pPr>
        <w:pStyle w:val="para8"/>
        <w:rPr>
          <w:b/>
          <w:sz w:val="24"/>
        </w:rPr>
      </w:pPr>
      <w:r>
        <w:rPr>
          <w:b/>
          <w:sz w:val="24"/>
        </w:rPr>
        <w:t>Conditions for Election</w:t>
      </w:r>
    </w:p>
    <w:p w:rsidR="00BF068E" w:rsidRPr="003337E2" w:rsidRDefault="00BF068E" w:rsidP="00BF068E">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BF068E" w:rsidRDefault="00BF068E" w:rsidP="00BF068E">
      <w:pPr>
        <w:pStyle w:val="para8"/>
        <w:numPr>
          <w:ilvl w:val="0"/>
          <w:numId w:val="182"/>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BF068E" w:rsidRDefault="00BF068E" w:rsidP="00BF068E">
      <w:pPr>
        <w:pStyle w:val="para8"/>
        <w:numPr>
          <w:ilvl w:val="0"/>
          <w:numId w:val="182"/>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F068E" w:rsidRDefault="00BF068E" w:rsidP="00BF068E">
      <w:pPr>
        <w:pStyle w:val="para8"/>
        <w:rPr>
          <w:sz w:val="24"/>
        </w:rPr>
      </w:pPr>
    </w:p>
    <w:p w:rsidR="00BF068E" w:rsidRPr="00207488" w:rsidRDefault="00BF068E" w:rsidP="00BF068E">
      <w:pPr>
        <w:pStyle w:val="para7"/>
        <w:rPr>
          <w:b/>
        </w:rPr>
      </w:pPr>
      <w:r w:rsidRPr="00207488">
        <w:rPr>
          <w:b/>
        </w:rPr>
        <w:t>Election of Continuation</w:t>
      </w:r>
    </w:p>
    <w:p w:rsidR="00BF068E" w:rsidRDefault="00BF068E" w:rsidP="00BF068E">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F068E" w:rsidRDefault="00BF068E" w:rsidP="00BF068E">
      <w:pPr>
        <w:pStyle w:val="para8"/>
        <w:rPr>
          <w:sz w:val="24"/>
        </w:rPr>
      </w:pPr>
    </w:p>
    <w:p w:rsidR="00BF068E" w:rsidRDefault="00BF068E" w:rsidP="00BF068E">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F068E" w:rsidRDefault="00BF068E" w:rsidP="00BF068E">
      <w:pPr>
        <w:pStyle w:val="para8"/>
        <w:rPr>
          <w:sz w:val="24"/>
        </w:rPr>
      </w:pPr>
    </w:p>
    <w:p w:rsidR="00BF068E" w:rsidRDefault="00BF068E" w:rsidP="00BF068E">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BF068E" w:rsidRDefault="00BF068E" w:rsidP="00BF068E">
      <w:pPr>
        <w:pStyle w:val="para8"/>
        <w:rPr>
          <w:sz w:val="24"/>
        </w:rPr>
      </w:pPr>
      <w:r>
        <w:rPr>
          <w:sz w:val="24"/>
        </w:rPr>
        <w:t>If the election is not made within the 30-day periods described above an eligible Over-Age Dependent may subsequently enroll during an Employee Open Enrollment Period.</w:t>
      </w:r>
    </w:p>
    <w:p w:rsidR="00BF068E" w:rsidRDefault="00BF068E" w:rsidP="00BF068E">
      <w:pPr>
        <w:pStyle w:val="para8"/>
        <w:rPr>
          <w:sz w:val="24"/>
        </w:rPr>
      </w:pPr>
    </w:p>
    <w:p w:rsidR="00BF068E" w:rsidRPr="00AD0EC1" w:rsidRDefault="00BF068E" w:rsidP="00BF068E">
      <w:pPr>
        <w:pStyle w:val="para8"/>
        <w:rPr>
          <w:b/>
          <w:sz w:val="24"/>
        </w:rPr>
      </w:pPr>
      <w:r w:rsidRPr="00AD0EC1">
        <w:rPr>
          <w:b/>
          <w:sz w:val="24"/>
        </w:rPr>
        <w:t>Payment of Premium</w:t>
      </w:r>
    </w:p>
    <w:p w:rsidR="008D13CC" w:rsidRPr="00ED1F75" w:rsidRDefault="008D13CC" w:rsidP="008D13CC">
      <w:pPr>
        <w:suppressLineNumbers/>
        <w:rPr>
          <w:rFonts w:ascii="Times" w:hAnsi="Times"/>
        </w:rPr>
      </w:pPr>
      <w:r w:rsidRPr="00ED1F75">
        <w:rPr>
          <w:rFonts w:ascii="Times" w:hAnsi="Times"/>
        </w:rPr>
        <w:t xml:space="preserve">The first month's premium must be paid within the 30-day election period provided above.  If the election is made during the Employee Open Enrollment Period the first premium must be paid before coverage takes effect on the </w:t>
      </w:r>
      <w:r>
        <w:rPr>
          <w:rFonts w:ascii="Times" w:hAnsi="Times"/>
        </w:rPr>
        <w:t>Contractholder</w:t>
      </w:r>
      <w:r w:rsidRPr="00ED1F75">
        <w:rPr>
          <w:rFonts w:ascii="Times" w:hAnsi="Times"/>
        </w:rPr>
        <w:t xml:space="preserve">’s Anniversary Date following the Employee Open Enrollment Period.  </w:t>
      </w:r>
    </w:p>
    <w:p w:rsidR="00BF068E" w:rsidRPr="00DA7835" w:rsidRDefault="00BF068E" w:rsidP="00BF068E">
      <w:pPr>
        <w:pStyle w:val="para8"/>
        <w:rPr>
          <w:sz w:val="24"/>
        </w:rPr>
      </w:pPr>
    </w:p>
    <w:p w:rsidR="00BF068E" w:rsidRDefault="00BF068E" w:rsidP="00BF068E">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BF068E" w:rsidRPr="00DA7835" w:rsidRDefault="00BF068E" w:rsidP="00BF068E">
      <w:pPr>
        <w:pStyle w:val="para8"/>
        <w:rPr>
          <w:sz w:val="24"/>
        </w:rPr>
      </w:pPr>
    </w:p>
    <w:p w:rsidR="00BF068E" w:rsidRPr="00207488" w:rsidRDefault="00BF068E" w:rsidP="00BF068E">
      <w:pPr>
        <w:pStyle w:val="para7"/>
        <w:rPr>
          <w:b/>
        </w:rPr>
      </w:pPr>
      <w:r w:rsidRPr="00207488">
        <w:rPr>
          <w:b/>
        </w:rPr>
        <w:t>Grace in Payment of Premiums</w:t>
      </w:r>
    </w:p>
    <w:p w:rsidR="00BF068E" w:rsidRPr="00DA7835" w:rsidRDefault="00BF068E" w:rsidP="00BF068E">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BF068E" w:rsidRDefault="00BF068E" w:rsidP="00BF068E">
      <w:pPr>
        <w:pStyle w:val="para8"/>
        <w:rPr>
          <w:sz w:val="24"/>
        </w:rPr>
      </w:pPr>
    </w:p>
    <w:p w:rsidR="00BF068E" w:rsidRPr="00F34DCC" w:rsidRDefault="00BF068E" w:rsidP="00BF068E">
      <w:pPr>
        <w:pStyle w:val="para8"/>
        <w:rPr>
          <w:b/>
          <w:sz w:val="24"/>
        </w:rPr>
      </w:pPr>
      <w:r w:rsidRPr="00F34DCC">
        <w:rPr>
          <w:b/>
          <w:sz w:val="24"/>
        </w:rPr>
        <w:t>The Continued Coverage</w:t>
      </w:r>
    </w:p>
    <w:p w:rsidR="00BF068E" w:rsidRDefault="00BF068E" w:rsidP="00BF068E">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BF068E" w:rsidRDefault="00BF068E" w:rsidP="00BF068E"/>
    <w:p w:rsidR="00BF068E" w:rsidRPr="00207488" w:rsidRDefault="00BF068E" w:rsidP="00BF068E">
      <w:pPr>
        <w:pStyle w:val="para7"/>
        <w:rPr>
          <w:b/>
        </w:rPr>
      </w:pPr>
      <w:r w:rsidRPr="00207488">
        <w:rPr>
          <w:b/>
        </w:rPr>
        <w:t>When Continuation Ends</w:t>
      </w:r>
    </w:p>
    <w:p w:rsidR="00BF068E" w:rsidRPr="00DA7835" w:rsidRDefault="00BF068E" w:rsidP="00BF068E">
      <w:pPr>
        <w:pStyle w:val="para8"/>
        <w:rPr>
          <w:sz w:val="24"/>
        </w:rPr>
      </w:pPr>
      <w:r>
        <w:rPr>
          <w:sz w:val="24"/>
        </w:rPr>
        <w:t>An Over-Age Dependent’s</w:t>
      </w:r>
      <w:r w:rsidRPr="00DA7835">
        <w:rPr>
          <w:sz w:val="24"/>
        </w:rPr>
        <w:t xml:space="preserve"> continued group health benefits end on the first of the following:</w:t>
      </w:r>
    </w:p>
    <w:p w:rsidR="00BF068E" w:rsidRDefault="00BF068E" w:rsidP="00BF068E">
      <w:pPr>
        <w:numPr>
          <w:ilvl w:val="0"/>
          <w:numId w:val="181"/>
        </w:numPr>
      </w:pPr>
      <w:r>
        <w:t>the date the Over-Age Dependent:</w:t>
      </w:r>
    </w:p>
    <w:p w:rsidR="00BF068E" w:rsidRDefault="00BF068E" w:rsidP="00BF068E">
      <w:pPr>
        <w:numPr>
          <w:ilvl w:val="1"/>
          <w:numId w:val="181"/>
        </w:numPr>
      </w:pPr>
      <w:r>
        <w:t>attains age 31</w:t>
      </w:r>
    </w:p>
    <w:p w:rsidR="00BF068E" w:rsidRDefault="00BF068E" w:rsidP="00BF068E">
      <w:pPr>
        <w:numPr>
          <w:ilvl w:val="1"/>
          <w:numId w:val="181"/>
        </w:numPr>
      </w:pPr>
      <w:r>
        <w:t xml:space="preserve">marries </w:t>
      </w:r>
      <w:r w:rsidRPr="00D43A6E">
        <w:t>or enters into a civil union partnership;</w:t>
      </w:r>
    </w:p>
    <w:p w:rsidR="00BF068E" w:rsidRDefault="00BF068E" w:rsidP="00BF068E">
      <w:pPr>
        <w:numPr>
          <w:ilvl w:val="1"/>
          <w:numId w:val="181"/>
        </w:numPr>
      </w:pPr>
      <w:r>
        <w:t>acquires a Dependent;</w:t>
      </w:r>
    </w:p>
    <w:p w:rsidR="00BF068E" w:rsidRDefault="00BF068E" w:rsidP="00BF068E">
      <w:pPr>
        <w:numPr>
          <w:ilvl w:val="1"/>
          <w:numId w:val="181"/>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BF068E" w:rsidRDefault="00BF068E" w:rsidP="00BF068E">
      <w:pPr>
        <w:numPr>
          <w:ilvl w:val="1"/>
          <w:numId w:val="181"/>
        </w:numPr>
      </w:pPr>
      <w:r>
        <w:t>becomes covered under any other group or individual health benefits plan, group health plan, church plan or health benefits plan, or becomes entitled to Medicare</w:t>
      </w:r>
    </w:p>
    <w:p w:rsidR="00BF068E" w:rsidRDefault="00BF068E" w:rsidP="00BF068E">
      <w:pPr>
        <w:numPr>
          <w:ilvl w:val="0"/>
          <w:numId w:val="181"/>
        </w:numPr>
      </w:pPr>
      <w:r>
        <w:t>the end of the period for which premium has been paid for the Over-Age Dependent, subject to the Grace Period for such payment;</w:t>
      </w:r>
    </w:p>
    <w:p w:rsidR="00BF068E" w:rsidRDefault="00BF068E" w:rsidP="00BF068E">
      <w:pPr>
        <w:numPr>
          <w:ilvl w:val="0"/>
          <w:numId w:val="181"/>
        </w:numPr>
      </w:pPr>
      <w:r>
        <w:t>the date the Policy ceases to provide coverage to the Over-Age Dependent’s parent who is the Employee under the Policy.</w:t>
      </w:r>
    </w:p>
    <w:p w:rsidR="00BF068E" w:rsidRDefault="00BF068E" w:rsidP="00BF068E">
      <w:pPr>
        <w:numPr>
          <w:ilvl w:val="0"/>
          <w:numId w:val="181"/>
        </w:numPr>
      </w:pPr>
      <w:r>
        <w:t>The date the Policy under which the Over-Age Dependent elected to continue coverage is amended to delete coverage for Dependents.</w:t>
      </w:r>
    </w:p>
    <w:p w:rsidR="00BF068E" w:rsidRDefault="00BF068E" w:rsidP="00BF068E">
      <w:pPr>
        <w:numPr>
          <w:ilvl w:val="0"/>
          <w:numId w:val="181"/>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F068E" w:rsidRDefault="00BF068E" w:rsidP="00BF068E"/>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 xml:space="preserve">A TOTALLY DISABLED EMPLOYEE'S RIGHT TO CONTINUE GROUP HEALTH BENEFITS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If An Employee is Totally Disabled</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Continue Coverage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We will consider the Employee's failure to give notice or to pay any required premium as a waiver of the Employee's continuation rights.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This Continuation Ends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These continued group health benefits end on the first of the following:</w:t>
      </w:r>
    </w:p>
    <w:p w:rsidR="00BF068E" w:rsidRDefault="00BF068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last payment is made, if the Employee stops paying.</w:t>
      </w:r>
    </w:p>
    <w:p w:rsidR="00BF068E" w:rsidRDefault="00BF068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[Member] becomes employed and eligible or covered for similar benefits by another group plan, whether it be an insured or uninsured plan;</w:t>
      </w:r>
    </w:p>
    <w:p w:rsidR="00BF068E" w:rsidRDefault="00BF068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the date this Contract ends or is amended to end for the class of Employees to which the Employee belonged; or </w:t>
      </w:r>
    </w:p>
    <w:p w:rsidR="00BF068E" w:rsidRDefault="00BF068E" w:rsidP="00BF068E">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with respect to a Dependent, the date he or she stops being an eligible Dependent as defined in this Contract.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AN EMPLOYEE'S RIGHT TO CONTINUE GROUP HEALTH BENEFITS DURING A FAMILY LEAVE OF ABSENCE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Important Notice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This section may not apply to an Employer's plan.  The Employee must contact his or her Employer to find out if:</w:t>
      </w:r>
    </w:p>
    <w:p w:rsidR="00BF068E" w:rsidRDefault="00BF068E" w:rsidP="00BF068E">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Employer must allow for a leave of absence under Federal law in which case;</w:t>
      </w:r>
    </w:p>
    <w:p w:rsidR="00BF068E" w:rsidRDefault="00BF068E" w:rsidP="00BF068E">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section applies to the Employee.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If An Employee's Group Health Coverage Ends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When Continuation Ends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Coverage may continue until the earliest of:</w:t>
      </w:r>
    </w:p>
    <w:p w:rsidR="00BF068E" w:rsidRDefault="00BF068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Employee returns to Full-Time work;</w:t>
      </w:r>
    </w:p>
    <w:p w:rsidR="00BF068E" w:rsidRDefault="00BF068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a total period of 12 weeks in any 12 month period,</w:t>
      </w:r>
    </w:p>
    <w:p w:rsidR="00BF068E" w:rsidRDefault="00BF068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on which the Employee's coverage would have ended had the Employee not been on leave; or</w:t>
      </w:r>
    </w:p>
    <w:p w:rsidR="00BF068E" w:rsidRDefault="00BF068E" w:rsidP="00BF068E">
      <w:pPr>
        <w:numPr>
          <w:ilvl w:val="0"/>
          <w:numId w:val="116"/>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end of the period for which the premium has been paid.</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[A DEPENDENT'S RIGHT TO CONTINUE GROUP HEALTH BENEFITS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If an Employee dies, any of his or her Dependents who were covered under this Contract may elect to continue coverage.  Subject to the payment of the required premium, coverage may be continued until the earlier of:</w:t>
      </w:r>
    </w:p>
    <w:p w:rsidR="00BF068E" w:rsidRDefault="00BF068E" w:rsidP="00BF068E">
      <w:pPr>
        <w:numPr>
          <w:ilvl w:val="0"/>
          <w:numId w:val="11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180 days following the date of the Employee's death; or</w:t>
      </w:r>
    </w:p>
    <w:p w:rsidR="00BF068E" w:rsidRDefault="00BF068E" w:rsidP="00BF068E">
      <w:pPr>
        <w:numPr>
          <w:ilvl w:val="0"/>
          <w:numId w:val="11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the date the Dependent is no longer eligible under the terms of this Contract.]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 xml:space="preserve"> [CONVERSION RIGHTS FOR DIVORCED SPOUSES </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 xml:space="preserve">IF AN EMPLOYEE'S MARRIAGE OR CIVIL </w:t>
      </w:r>
      <w:smartTag w:uri="urn:schemas-microsoft-com:office:smarttags" w:element="place">
        <w:r>
          <w:rPr>
            <w:b/>
          </w:rPr>
          <w:t>UNION</w:t>
        </w:r>
      </w:smartTag>
      <w:r>
        <w:rPr>
          <w:b/>
        </w:rPr>
        <w:t xml:space="preserve"> [OR DOMESTIC PARTNERSHIP] ENDS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Pr>
          <w:b/>
        </w:rPr>
        <w:t>Exceptions</w:t>
      </w:r>
      <w:r>
        <w:t xml:space="preserve"> below.</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Exceptions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No former spouse may use this conversion right:</w:t>
      </w:r>
    </w:p>
    <w:p w:rsidR="00BF068E" w:rsidRDefault="00BF068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 xml:space="preserve">if he or she is eligible for Medicare; </w:t>
      </w:r>
    </w:p>
    <w:p w:rsidR="00BF068E" w:rsidRDefault="00BF068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BF068E" w:rsidRDefault="00BF068E" w:rsidP="00BF068E">
      <w:pPr>
        <w:numPr>
          <w:ilvl w:val="0"/>
          <w:numId w:val="11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ind w:left="0" w:firstLine="0"/>
      </w:pPr>
      <w:r>
        <w:t>[</w:t>
      </w:r>
      <w:r>
        <w:fldChar w:fldCharType="begin"/>
      </w:r>
      <w:r>
        <w:instrText>symbol 183 \f "Symbol"</w:instrText>
      </w:r>
      <w:r>
        <w:fldChar w:fldCharType="end"/>
      </w:r>
      <w:r>
        <w:t>if he or she permanently relocates outside the Service Area.]</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HOW AND WHEN TO CONVERT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rPr>
          <w:b/>
        </w:rPr>
        <w:t>THE CONVERTED CONTRACT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The individual contract will provide the medical benefits that We are required to offer.  The individual contract will take effect on the day after group health coverage under this Contract ends.</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BF068E" w:rsidRDefault="00BF068E" w:rsidP="00BF068E">
      <w:pPr>
        <w:tabs>
          <w:tab w:val="left" w:pos="720"/>
        </w:tabs>
        <w:rPr>
          <w:b/>
        </w:rPr>
      </w:pPr>
    </w:p>
    <w:p w:rsidR="00BF068E" w:rsidRDefault="00BF068E" w:rsidP="00BF068E">
      <w:pPr>
        <w:pStyle w:val="para30"/>
        <w:ind w:firstLine="0"/>
        <w:rPr>
          <w:b/>
          <w:sz w:val="24"/>
        </w:rPr>
      </w:pPr>
      <w:r>
        <w:rPr>
          <w:b/>
        </w:rPr>
        <w:br w:type="page"/>
      </w:r>
      <w:r>
        <w:rPr>
          <w:b/>
          <w:sz w:val="24"/>
        </w:rPr>
        <w:t>MEDICARE AS SECONDARY PAYOR</w:t>
      </w:r>
    </w:p>
    <w:p w:rsidR="00BF068E" w:rsidRDefault="00BF068E" w:rsidP="00BF068E">
      <w:pPr>
        <w:pStyle w:val="para30"/>
        <w:ind w:firstLine="0"/>
        <w:rPr>
          <w:b/>
          <w:sz w:val="24"/>
        </w:rPr>
      </w:pPr>
    </w:p>
    <w:p w:rsidR="00BF068E" w:rsidRDefault="00BF068E" w:rsidP="00BF068E">
      <w:pPr>
        <w:pStyle w:val="para7"/>
        <w:rPr>
          <w:b/>
        </w:rPr>
      </w:pPr>
      <w:r>
        <w:rPr>
          <w:b/>
        </w:rPr>
        <w:t>IMPORTANT NOTICE</w:t>
      </w:r>
    </w:p>
    <w:p w:rsidR="00BF068E" w:rsidRDefault="00BF068E" w:rsidP="00BF068E">
      <w:pPr>
        <w:pStyle w:val="para7"/>
      </w:pPr>
    </w:p>
    <w:p w:rsidR="00BF068E" w:rsidRDefault="00BF068E" w:rsidP="00BF068E">
      <w:pPr>
        <w:pStyle w:val="para7"/>
      </w:pPr>
      <w:r>
        <w:t>The following sections regarding Medicare may not apply to the Employer's Contract.  The Employee must contact his or her Employer to find out if the Employer is subject to Medicare as Secondary Payor rules.</w:t>
      </w:r>
    </w:p>
    <w:p w:rsidR="00BF068E" w:rsidRDefault="00BF068E" w:rsidP="00BF068E">
      <w:pPr>
        <w:pStyle w:val="para7"/>
      </w:pPr>
    </w:p>
    <w:p w:rsidR="00BF068E" w:rsidRDefault="00BF068E" w:rsidP="00BF068E">
      <w:pPr>
        <w:pStyle w:val="para7"/>
      </w:pPr>
      <w:r>
        <w:t>If the Employer is subject to such rules, this Medicare as Secondary Payor section applies to the Employee.</w:t>
      </w:r>
    </w:p>
    <w:p w:rsidR="00BF068E" w:rsidRDefault="00BF068E" w:rsidP="00BF068E">
      <w:pPr>
        <w:pStyle w:val="para7"/>
      </w:pPr>
    </w:p>
    <w:p w:rsidR="00BF068E" w:rsidRDefault="00BF068E" w:rsidP="00BF068E">
      <w:pPr>
        <w:pStyle w:val="para7"/>
      </w:pPr>
      <w: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BF068E" w:rsidRDefault="00BF068E" w:rsidP="00BF068E">
      <w:pPr>
        <w:pStyle w:val="para7"/>
      </w:pPr>
    </w:p>
    <w:p w:rsidR="00BF068E" w:rsidRDefault="00BF068E" w:rsidP="00BF068E">
      <w:pPr>
        <w:pStyle w:val="para8"/>
        <w:rPr>
          <w:sz w:val="24"/>
        </w:rPr>
      </w:pPr>
      <w:r>
        <w:rPr>
          <w:sz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BF068E" w:rsidRDefault="00BF068E" w:rsidP="00BF068E">
      <w:pPr>
        <w:pStyle w:val="para8"/>
        <w:rPr>
          <w:sz w:val="24"/>
        </w:rPr>
      </w:pPr>
    </w:p>
    <w:p w:rsidR="00BF068E" w:rsidRDefault="00BF068E" w:rsidP="00BF068E">
      <w:pPr>
        <w:pStyle w:val="para8"/>
        <w:rPr>
          <w:sz w:val="24"/>
        </w:rPr>
      </w:pPr>
      <w:r>
        <w:rPr>
          <w:sz w:val="24"/>
        </w:rPr>
        <w:t>With respect to the following provisions:</w:t>
      </w:r>
    </w:p>
    <w:p w:rsidR="00BF068E" w:rsidRDefault="00BF068E" w:rsidP="00BF068E">
      <w:pPr>
        <w:pStyle w:val="para8"/>
        <w:numPr>
          <w:ilvl w:val="12"/>
          <w:numId w:val="0"/>
        </w:numPr>
        <w:rPr>
          <w:sz w:val="24"/>
        </w:rPr>
      </w:pPr>
    </w:p>
    <w:p w:rsidR="00BF068E" w:rsidRDefault="00BF068E" w:rsidP="00BF068E">
      <w:pPr>
        <w:pStyle w:val="para11"/>
        <w:numPr>
          <w:ilvl w:val="0"/>
          <w:numId w:val="119"/>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BF068E" w:rsidRDefault="00BF068E" w:rsidP="00BF068E">
      <w:pPr>
        <w:pStyle w:val="para8"/>
        <w:numPr>
          <w:ilvl w:val="0"/>
          <w:numId w:val="119"/>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BF068E" w:rsidRDefault="00BF068E" w:rsidP="00BF068E">
      <w:pPr>
        <w:pStyle w:val="para8"/>
        <w:numPr>
          <w:ilvl w:val="0"/>
          <w:numId w:val="119"/>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BF068E" w:rsidRDefault="00BF068E" w:rsidP="00BF068E">
      <w:pPr>
        <w:pStyle w:val="para30"/>
        <w:ind w:firstLine="0"/>
        <w:rPr>
          <w:b/>
          <w:sz w:val="24"/>
        </w:rPr>
      </w:pPr>
      <w:r>
        <w:rPr>
          <w:sz w:val="24"/>
        </w:rPr>
        <w:br w:type="page"/>
      </w:r>
      <w:r>
        <w:rPr>
          <w:b/>
          <w:sz w:val="24"/>
        </w:rPr>
        <w:t>MEDICARE AS SECONDARY PAYOR  (Continued)</w:t>
      </w:r>
    </w:p>
    <w:p w:rsidR="00BF068E" w:rsidRDefault="00BF068E" w:rsidP="00BF068E">
      <w:pPr>
        <w:pStyle w:val="para7"/>
      </w:pPr>
      <w:r>
        <w:rPr>
          <w:b/>
        </w:rPr>
        <w:t xml:space="preserve">MEDICARE ELIGIBILITY BY REASON OF AGE </w:t>
      </w:r>
      <w:r>
        <w:t>(Generally applies to employer groups with 20 or more employees)</w:t>
      </w:r>
    </w:p>
    <w:p w:rsidR="00BF068E" w:rsidRDefault="00BF068E" w:rsidP="00BF068E">
      <w:pPr>
        <w:pStyle w:val="para7"/>
      </w:pPr>
    </w:p>
    <w:p w:rsidR="00BF068E" w:rsidRDefault="00BF068E" w:rsidP="00BF068E">
      <w:pPr>
        <w:pStyle w:val="para7"/>
        <w:rPr>
          <w:b/>
        </w:rPr>
      </w:pPr>
      <w:r>
        <w:rPr>
          <w:b/>
        </w:rPr>
        <w:t>Applicability</w:t>
      </w:r>
    </w:p>
    <w:p w:rsidR="00BF068E" w:rsidRDefault="00BF068E" w:rsidP="00BF068E">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BF068E" w:rsidRDefault="00BF068E" w:rsidP="00BF068E">
      <w:pPr>
        <w:pStyle w:val="para8"/>
        <w:rPr>
          <w:sz w:val="24"/>
        </w:rPr>
      </w:pPr>
    </w:p>
    <w:p w:rsidR="00BF068E" w:rsidRDefault="00BF068E" w:rsidP="00BF068E">
      <w:pPr>
        <w:pStyle w:val="para8"/>
        <w:rPr>
          <w:sz w:val="24"/>
        </w:rPr>
      </w:pPr>
      <w:r>
        <w:rPr>
          <w:sz w:val="24"/>
        </w:rPr>
        <w:t>Under this section, such an Employee or covered spouse is referred to as a "Medicare eligible".</w:t>
      </w:r>
    </w:p>
    <w:p w:rsidR="00BF068E" w:rsidRDefault="00BF068E" w:rsidP="00BF068E">
      <w:pPr>
        <w:pStyle w:val="para8"/>
        <w:rPr>
          <w:sz w:val="24"/>
        </w:rPr>
      </w:pPr>
    </w:p>
    <w:p w:rsidR="00BF068E" w:rsidRDefault="00BF068E" w:rsidP="00BF068E">
      <w:pPr>
        <w:pStyle w:val="para8"/>
        <w:rPr>
          <w:sz w:val="24"/>
        </w:rPr>
      </w:pPr>
      <w:r>
        <w:rPr>
          <w:sz w:val="24"/>
        </w:rPr>
        <w:t>This section does not apply to:</w:t>
      </w:r>
    </w:p>
    <w:p w:rsidR="00BF068E" w:rsidRDefault="00BF068E" w:rsidP="00BF068E">
      <w:pPr>
        <w:pStyle w:val="para11"/>
        <w:numPr>
          <w:ilvl w:val="0"/>
          <w:numId w:val="120"/>
        </w:numPr>
        <w:ind w:left="0" w:firstLine="0"/>
        <w:rPr>
          <w:b w:val="0"/>
          <w:sz w:val="24"/>
        </w:rPr>
      </w:pPr>
      <w:r>
        <w:rPr>
          <w:b w:val="0"/>
          <w:sz w:val="24"/>
        </w:rPr>
        <w:t>a [Member], other than an Employee or covered spouse</w:t>
      </w:r>
    </w:p>
    <w:p w:rsidR="00BF068E" w:rsidRDefault="00BF068E" w:rsidP="00BF068E">
      <w:pPr>
        <w:pStyle w:val="para11"/>
        <w:numPr>
          <w:ilvl w:val="0"/>
          <w:numId w:val="120"/>
        </w:numPr>
        <w:ind w:left="0" w:firstLine="0"/>
        <w:rPr>
          <w:b w:val="0"/>
          <w:sz w:val="24"/>
        </w:rPr>
      </w:pPr>
      <w:r>
        <w:rPr>
          <w:b w:val="0"/>
          <w:sz w:val="24"/>
        </w:rPr>
        <w:t>an Employee or covered spouse who is under age 65, or</w:t>
      </w:r>
    </w:p>
    <w:p w:rsidR="00BF068E" w:rsidRDefault="00BF068E" w:rsidP="00BF068E">
      <w:pPr>
        <w:pStyle w:val="para11"/>
        <w:numPr>
          <w:ilvl w:val="0"/>
          <w:numId w:val="120"/>
        </w:numPr>
        <w:ind w:left="0" w:firstLine="0"/>
        <w:rPr>
          <w:b w:val="0"/>
          <w:sz w:val="24"/>
        </w:rPr>
      </w:pPr>
      <w:r>
        <w:rPr>
          <w:b w:val="0"/>
          <w:sz w:val="24"/>
        </w:rPr>
        <w:t>a [Member] who is eligible for Medicare solely on the basis of End Stage Renal Disease.</w:t>
      </w:r>
    </w:p>
    <w:p w:rsidR="00BF068E" w:rsidRDefault="00BF068E" w:rsidP="00BF068E">
      <w:pPr>
        <w:pStyle w:val="para11"/>
        <w:rPr>
          <w:b w:val="0"/>
          <w:sz w:val="24"/>
        </w:rPr>
      </w:pPr>
    </w:p>
    <w:p w:rsidR="00BF068E" w:rsidRDefault="00BF068E" w:rsidP="00BF068E">
      <w:pPr>
        <w:pStyle w:val="para7"/>
        <w:rPr>
          <w:b/>
        </w:rPr>
      </w:pPr>
      <w:r>
        <w:rPr>
          <w:b/>
        </w:rPr>
        <w:t>When An Employee or Covered Spouse Becomes Eligible For Medicare</w:t>
      </w:r>
    </w:p>
    <w:p w:rsidR="00BF068E" w:rsidRDefault="00BF068E" w:rsidP="00BF068E">
      <w:pPr>
        <w:pStyle w:val="para8"/>
        <w:rPr>
          <w:sz w:val="24"/>
        </w:rPr>
      </w:pPr>
      <w:r>
        <w:rPr>
          <w:sz w:val="24"/>
        </w:rPr>
        <w:t>When an Employee or covered spouse becomes eligible for Medicare by reason of age, he or she must choose one of the two options below.</w:t>
      </w:r>
    </w:p>
    <w:p w:rsidR="00BF068E" w:rsidRDefault="00BF068E" w:rsidP="00BF068E">
      <w:pPr>
        <w:pStyle w:val="para8"/>
        <w:rPr>
          <w:sz w:val="24"/>
        </w:rPr>
      </w:pPr>
    </w:p>
    <w:p w:rsidR="00BF068E" w:rsidRDefault="00BF068E" w:rsidP="00BF068E">
      <w:pPr>
        <w:pStyle w:val="para8"/>
        <w:rPr>
          <w:sz w:val="24"/>
        </w:rPr>
      </w:pPr>
      <w:r>
        <w:rPr>
          <w:sz w:val="24"/>
        </w:rPr>
        <w:t xml:space="preserve">Option (A) - The Medicare eligible may choose this Contract as his or her primary health plan. If he or she does, Medicare will be his or her secondary health plan. See the </w:t>
      </w:r>
      <w:r>
        <w:rPr>
          <w:b/>
          <w:sz w:val="24"/>
        </w:rPr>
        <w:t xml:space="preserve">When This Contract is Primary </w:t>
      </w:r>
      <w:r>
        <w:rPr>
          <w:sz w:val="24"/>
        </w:rPr>
        <w:t>section below, for details.</w:t>
      </w:r>
    </w:p>
    <w:p w:rsidR="00BF068E" w:rsidRDefault="00BF068E" w:rsidP="00BF068E">
      <w:pPr>
        <w:pStyle w:val="para8"/>
        <w:rPr>
          <w:sz w:val="24"/>
        </w:rPr>
      </w:pPr>
    </w:p>
    <w:p w:rsidR="00BF068E" w:rsidRDefault="00BF068E" w:rsidP="00BF068E">
      <w:pPr>
        <w:pStyle w:val="para8"/>
        <w:rPr>
          <w:sz w:val="24"/>
        </w:rPr>
      </w:pPr>
      <w:r>
        <w:rPr>
          <w:sz w:val="24"/>
        </w:rPr>
        <w:t xml:space="preserve">Option (B) - The Medicare eligible may choose Medicare as his or her primary health plan. If he or she does, group health benefits under this Contract will end. See the </w:t>
      </w:r>
      <w:r>
        <w:rPr>
          <w:b/>
          <w:sz w:val="24"/>
        </w:rPr>
        <w:t xml:space="preserve">When Medicare is Primary </w:t>
      </w:r>
      <w:r>
        <w:rPr>
          <w:sz w:val="24"/>
        </w:rPr>
        <w:t>section below, for details.</w:t>
      </w:r>
    </w:p>
    <w:p w:rsidR="00BF068E" w:rsidRDefault="00BF068E" w:rsidP="00BF068E">
      <w:pPr>
        <w:pStyle w:val="para8"/>
        <w:rPr>
          <w:sz w:val="24"/>
        </w:rPr>
      </w:pPr>
    </w:p>
    <w:p w:rsidR="00BF068E" w:rsidRDefault="00BF068E" w:rsidP="00BF068E">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BF068E" w:rsidRDefault="00BF068E" w:rsidP="00BF068E">
      <w:pPr>
        <w:pStyle w:val="para8"/>
        <w:rPr>
          <w:sz w:val="24"/>
        </w:rPr>
      </w:pPr>
    </w:p>
    <w:p w:rsidR="00BF068E" w:rsidRDefault="00BF068E" w:rsidP="00BF068E">
      <w:pPr>
        <w:pStyle w:val="para30"/>
        <w:ind w:firstLine="0"/>
        <w:rPr>
          <w:b/>
          <w:sz w:val="24"/>
        </w:rPr>
      </w:pPr>
      <w:r>
        <w:rPr>
          <w:b/>
          <w:sz w:val="24"/>
        </w:rPr>
        <w:t>When this Contract is primary</w:t>
      </w:r>
    </w:p>
    <w:p w:rsidR="00BF068E" w:rsidRDefault="00BF068E" w:rsidP="00BF068E">
      <w:pPr>
        <w:pStyle w:val="para8"/>
        <w:rPr>
          <w:sz w:val="24"/>
        </w:rPr>
      </w:pPr>
      <w:r>
        <w:rPr>
          <w:sz w:val="24"/>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BF068E" w:rsidRDefault="00BF068E" w:rsidP="00BF068E">
      <w:pPr>
        <w:pStyle w:val="para7"/>
        <w:rPr>
          <w:b/>
        </w:rPr>
      </w:pPr>
    </w:p>
    <w:p w:rsidR="00BF068E" w:rsidRDefault="00BF068E" w:rsidP="00BF068E">
      <w:pPr>
        <w:pStyle w:val="para7"/>
        <w:rPr>
          <w:b/>
        </w:rPr>
      </w:pPr>
      <w:r>
        <w:rPr>
          <w:b/>
        </w:rPr>
        <w:t>When Medicare is primary</w:t>
      </w:r>
    </w:p>
    <w:p w:rsidR="00BF068E" w:rsidRDefault="00BF068E" w:rsidP="00BF068E">
      <w:pPr>
        <w:pStyle w:val="para8"/>
        <w:rPr>
          <w:sz w:val="24"/>
        </w:rPr>
      </w:pPr>
      <w:r>
        <w:rPr>
          <w:b/>
          <w:sz w:val="24"/>
        </w:rPr>
        <w:t xml:space="preserve">If </w:t>
      </w:r>
      <w:r>
        <w:rPr>
          <w:sz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BF068E" w:rsidRDefault="00BF068E" w:rsidP="00BF068E">
      <w:pPr>
        <w:pStyle w:val="para8"/>
        <w:rPr>
          <w:sz w:val="24"/>
        </w:rPr>
      </w:pPr>
    </w:p>
    <w:p w:rsidR="00BF068E" w:rsidRDefault="00BF068E" w:rsidP="00BF068E">
      <w:pPr>
        <w:pStyle w:val="para8"/>
        <w:rPr>
          <w:sz w:val="24"/>
        </w:rPr>
      </w:pPr>
      <w:r>
        <w:rPr>
          <w:sz w:val="24"/>
        </w:rPr>
        <w:t>A Medicare eligible who elects Medicare as his or her primary health plan, may later change such election, and choose this Contract as his or her primary health plan.</w:t>
      </w:r>
    </w:p>
    <w:p w:rsidR="00BF068E" w:rsidRDefault="00BF068E" w:rsidP="00BF068E">
      <w:pPr>
        <w:pStyle w:val="para8"/>
        <w:rPr>
          <w:sz w:val="24"/>
        </w:rPr>
      </w:pPr>
    </w:p>
    <w:p w:rsidR="00BF068E" w:rsidRDefault="00BF068E" w:rsidP="00BF068E">
      <w:pPr>
        <w:pStyle w:val="para7"/>
      </w:pPr>
      <w:r>
        <w:rPr>
          <w:b/>
        </w:rPr>
        <w:t xml:space="preserve">MEDICARE ELIGIBILITY BY REASON OF DISABILITY </w:t>
      </w:r>
      <w:r>
        <w:t>(Generally applies to employer groups with 100 or more employees)</w:t>
      </w:r>
    </w:p>
    <w:p w:rsidR="00BF068E" w:rsidRDefault="00BF068E" w:rsidP="00BF068E">
      <w:pPr>
        <w:pStyle w:val="para7"/>
      </w:pPr>
    </w:p>
    <w:p w:rsidR="00BF068E" w:rsidRDefault="00BF068E" w:rsidP="00BF068E">
      <w:pPr>
        <w:pStyle w:val="para7"/>
        <w:rPr>
          <w:b/>
        </w:rPr>
      </w:pPr>
      <w:r>
        <w:rPr>
          <w:b/>
        </w:rPr>
        <w:t>Applicability</w:t>
      </w:r>
    </w:p>
    <w:p w:rsidR="00BF068E" w:rsidRDefault="00BF068E" w:rsidP="00BF068E">
      <w:pPr>
        <w:pStyle w:val="para8"/>
        <w:rPr>
          <w:sz w:val="24"/>
        </w:rPr>
      </w:pPr>
      <w:r>
        <w:rPr>
          <w:sz w:val="24"/>
        </w:rPr>
        <w:t>This section applies to a [Member] who is:</w:t>
      </w:r>
    </w:p>
    <w:p w:rsidR="00BF068E" w:rsidRDefault="00BF068E" w:rsidP="00BF068E">
      <w:pPr>
        <w:pStyle w:val="para11"/>
        <w:numPr>
          <w:ilvl w:val="0"/>
          <w:numId w:val="121"/>
        </w:numPr>
        <w:ind w:left="0" w:firstLine="0"/>
        <w:rPr>
          <w:b w:val="0"/>
          <w:sz w:val="24"/>
        </w:rPr>
      </w:pPr>
      <w:r>
        <w:rPr>
          <w:b w:val="0"/>
          <w:sz w:val="24"/>
        </w:rPr>
        <w:t>under age 65 except for the Employee’s civil union partner [or domestic partner]or the child of the Employee’s civil union partner [or domestic partner]; and</w:t>
      </w:r>
    </w:p>
    <w:p w:rsidR="00BF068E" w:rsidRDefault="00BF068E" w:rsidP="00BF068E">
      <w:pPr>
        <w:pStyle w:val="para11"/>
        <w:numPr>
          <w:ilvl w:val="0"/>
          <w:numId w:val="121"/>
        </w:numPr>
        <w:ind w:left="0" w:firstLine="0"/>
        <w:rPr>
          <w:b w:val="0"/>
          <w:sz w:val="24"/>
        </w:rPr>
      </w:pPr>
      <w:r>
        <w:rPr>
          <w:b w:val="0"/>
          <w:sz w:val="24"/>
        </w:rPr>
        <w:t>eligible for Medicare by reason of disability.</w:t>
      </w:r>
    </w:p>
    <w:p w:rsidR="00BF068E" w:rsidRDefault="00BF068E" w:rsidP="00BF068E">
      <w:pPr>
        <w:pStyle w:val="para11"/>
        <w:rPr>
          <w:sz w:val="24"/>
        </w:rPr>
      </w:pPr>
    </w:p>
    <w:p w:rsidR="00BF068E" w:rsidRDefault="00BF068E" w:rsidP="00BF068E">
      <w:pPr>
        <w:pStyle w:val="para8"/>
        <w:rPr>
          <w:sz w:val="24"/>
        </w:rPr>
      </w:pPr>
      <w:r>
        <w:rPr>
          <w:sz w:val="24"/>
        </w:rPr>
        <w:t>Under this section, such [Member] is referred to as a "disabled Medicare eligible".</w:t>
      </w:r>
    </w:p>
    <w:p w:rsidR="00BF068E" w:rsidRDefault="00BF068E" w:rsidP="00BF068E">
      <w:pPr>
        <w:pStyle w:val="para8"/>
        <w:rPr>
          <w:sz w:val="24"/>
        </w:rPr>
      </w:pPr>
    </w:p>
    <w:p w:rsidR="00BF068E" w:rsidRDefault="00BF068E" w:rsidP="00BF068E">
      <w:pPr>
        <w:pStyle w:val="para8"/>
        <w:rPr>
          <w:sz w:val="24"/>
        </w:rPr>
      </w:pPr>
      <w:r>
        <w:rPr>
          <w:sz w:val="24"/>
        </w:rPr>
        <w:t>This section does not apply to:</w:t>
      </w:r>
    </w:p>
    <w:p w:rsidR="00BF068E" w:rsidRDefault="00BF068E" w:rsidP="00BF068E">
      <w:pPr>
        <w:pStyle w:val="para11"/>
        <w:numPr>
          <w:ilvl w:val="0"/>
          <w:numId w:val="122"/>
        </w:numPr>
        <w:ind w:left="0" w:firstLine="0"/>
        <w:rPr>
          <w:b w:val="0"/>
          <w:sz w:val="24"/>
        </w:rPr>
      </w:pPr>
      <w:r>
        <w:rPr>
          <w:b w:val="0"/>
          <w:sz w:val="24"/>
        </w:rPr>
        <w:t>a [Member] who is eligible for Medicare by reason of age; or</w:t>
      </w:r>
    </w:p>
    <w:p w:rsidR="00BF068E" w:rsidRDefault="00BF068E" w:rsidP="00BF068E">
      <w:pPr>
        <w:pStyle w:val="para11"/>
        <w:numPr>
          <w:ilvl w:val="0"/>
          <w:numId w:val="122"/>
        </w:numPr>
        <w:ind w:left="0" w:firstLine="0"/>
        <w:rPr>
          <w:b w:val="0"/>
          <w:sz w:val="24"/>
        </w:rPr>
      </w:pPr>
      <w:r>
        <w:rPr>
          <w:b w:val="0"/>
          <w:sz w:val="24"/>
        </w:rPr>
        <w:t>a [Member] who is eligible for Medicare solely on the basis of End Stage Renal Disease or</w:t>
      </w:r>
    </w:p>
    <w:p w:rsidR="00BF068E" w:rsidRDefault="00BF068E" w:rsidP="00BF068E">
      <w:pPr>
        <w:pStyle w:val="para11"/>
        <w:numPr>
          <w:ilvl w:val="0"/>
          <w:numId w:val="122"/>
        </w:numPr>
        <w:ind w:left="0" w:firstLine="0"/>
        <w:rPr>
          <w:b w:val="0"/>
          <w:sz w:val="24"/>
        </w:rPr>
      </w:pPr>
      <w:r>
        <w:rPr>
          <w:b w:val="0"/>
          <w:sz w:val="24"/>
        </w:rPr>
        <w:t xml:space="preserve"> a [Member] who is the Employee’s civil union partner [or domestic partner] or the child of the Employee’s civil union partner [or domestic partner].</w:t>
      </w:r>
    </w:p>
    <w:p w:rsidR="00BF068E" w:rsidRDefault="00BF068E" w:rsidP="00BF068E">
      <w:pPr>
        <w:pStyle w:val="para11"/>
        <w:rPr>
          <w:sz w:val="24"/>
        </w:rPr>
      </w:pPr>
    </w:p>
    <w:p w:rsidR="00BF068E" w:rsidRDefault="00BF068E" w:rsidP="00BF068E">
      <w:pPr>
        <w:pStyle w:val="para7"/>
        <w:rPr>
          <w:b/>
        </w:rPr>
      </w:pPr>
      <w:r>
        <w:rPr>
          <w:b/>
        </w:rPr>
        <w:t>When A [Member] Becomes Eligible For Medicare</w:t>
      </w:r>
    </w:p>
    <w:p w:rsidR="00BF068E" w:rsidRDefault="00BF068E" w:rsidP="00BF068E">
      <w:pPr>
        <w:pStyle w:val="para8"/>
        <w:rPr>
          <w:sz w:val="24"/>
        </w:rPr>
      </w:pPr>
      <w:r>
        <w:rPr>
          <w:sz w:val="24"/>
        </w:rPr>
        <w:t>When a [Member] becomes eligible for Medicare by reason of disability, this Contract  is the primary plan. Medicare is the secondary plan.</w:t>
      </w:r>
    </w:p>
    <w:p w:rsidR="00BF068E" w:rsidRDefault="00BF068E" w:rsidP="00BF068E">
      <w:pPr>
        <w:pStyle w:val="para8"/>
        <w:rPr>
          <w:sz w:val="24"/>
        </w:rPr>
      </w:pPr>
    </w:p>
    <w:p w:rsidR="00BF068E" w:rsidRDefault="00BF068E" w:rsidP="00BF068E">
      <w:pPr>
        <w:pStyle w:val="para8"/>
        <w:rPr>
          <w:sz w:val="24"/>
        </w:rPr>
      </w:pPr>
      <w:r>
        <w:rPr>
          <w:sz w:val="24"/>
        </w:rPr>
        <w:t>If</w:t>
      </w:r>
      <w:r>
        <w:rPr>
          <w:b/>
          <w:sz w:val="24"/>
        </w:rPr>
        <w:t xml:space="preserve"> </w:t>
      </w:r>
      <w:r>
        <w:rPr>
          <w:sz w:val="24"/>
        </w:rPr>
        <w:t xml:space="preserve">a [Member] is eligible for Medicare by reason of disability, he or she must be covered by both Parts A and B.  Benefits will be payable as specified in the </w:t>
      </w:r>
      <w:r>
        <w:rPr>
          <w:b/>
          <w:sz w:val="24"/>
        </w:rPr>
        <w:t>Coordination of Benefits and Services</w:t>
      </w:r>
      <w:r>
        <w:rPr>
          <w:sz w:val="24"/>
        </w:rPr>
        <w:t xml:space="preserve"> section of this Contract.</w:t>
      </w:r>
    </w:p>
    <w:p w:rsidR="00BF068E" w:rsidRDefault="00BF068E" w:rsidP="00BF068E">
      <w:pPr>
        <w:pStyle w:val="para30"/>
        <w:ind w:firstLine="0"/>
        <w:rPr>
          <w:b/>
          <w:sz w:val="24"/>
        </w:rPr>
      </w:pPr>
      <w:r>
        <w:rPr>
          <w:sz w:val="24"/>
        </w:rPr>
        <w:br w:type="page"/>
      </w:r>
      <w:r>
        <w:rPr>
          <w:b/>
          <w:sz w:val="24"/>
        </w:rPr>
        <w:t>MEDICARE AS SECONDARY PAYOR  (Continued)</w:t>
      </w:r>
    </w:p>
    <w:p w:rsidR="00BF068E" w:rsidRDefault="00BF068E" w:rsidP="00BF068E">
      <w:pPr>
        <w:pStyle w:val="para7"/>
      </w:pPr>
      <w:r>
        <w:rPr>
          <w:b/>
        </w:rPr>
        <w:t xml:space="preserve">MEDICARE ELIGIBILITY BY REASON OF END STAGE RENAL DISEASE </w:t>
      </w:r>
      <w:r>
        <w:t>(Applies to all employer groups)</w:t>
      </w:r>
    </w:p>
    <w:p w:rsidR="00BF068E" w:rsidRDefault="00BF068E" w:rsidP="00BF068E">
      <w:pPr>
        <w:pStyle w:val="para7"/>
      </w:pPr>
    </w:p>
    <w:p w:rsidR="00BF068E" w:rsidRDefault="00BF068E" w:rsidP="00BF068E">
      <w:pPr>
        <w:pStyle w:val="para7"/>
        <w:rPr>
          <w:b/>
        </w:rPr>
      </w:pPr>
      <w:r>
        <w:rPr>
          <w:b/>
        </w:rPr>
        <w:t>Applicability</w:t>
      </w:r>
    </w:p>
    <w:p w:rsidR="00BF068E" w:rsidRDefault="00BF068E" w:rsidP="00BF068E">
      <w:pPr>
        <w:pStyle w:val="para8"/>
        <w:rPr>
          <w:sz w:val="24"/>
        </w:rPr>
      </w:pPr>
      <w:r>
        <w:rPr>
          <w:sz w:val="24"/>
        </w:rPr>
        <w:t>This section applies to a [Member] who is eligible for Medicare on the basis of End Stage Renal Disease (ESRD).</w:t>
      </w:r>
    </w:p>
    <w:p w:rsidR="00BF068E" w:rsidRDefault="00BF068E" w:rsidP="00BF068E">
      <w:pPr>
        <w:pStyle w:val="para8"/>
        <w:rPr>
          <w:sz w:val="24"/>
        </w:rPr>
      </w:pPr>
    </w:p>
    <w:p w:rsidR="00BF068E" w:rsidRDefault="00BF068E" w:rsidP="00BF068E">
      <w:pPr>
        <w:pStyle w:val="para8"/>
        <w:rPr>
          <w:sz w:val="24"/>
        </w:rPr>
      </w:pPr>
      <w:r>
        <w:rPr>
          <w:sz w:val="24"/>
        </w:rPr>
        <w:t>Under this section such [Member] is referred to as a "ESRD Medicare eligible".</w:t>
      </w:r>
    </w:p>
    <w:p w:rsidR="00BF068E" w:rsidRDefault="00BF068E" w:rsidP="00BF068E">
      <w:pPr>
        <w:pStyle w:val="para8"/>
        <w:rPr>
          <w:sz w:val="24"/>
        </w:rPr>
      </w:pPr>
    </w:p>
    <w:p w:rsidR="00BF068E" w:rsidRDefault="00BF068E" w:rsidP="00BF068E">
      <w:pPr>
        <w:pStyle w:val="para8"/>
        <w:rPr>
          <w:sz w:val="24"/>
        </w:rPr>
      </w:pPr>
      <w:r>
        <w:rPr>
          <w:sz w:val="24"/>
        </w:rPr>
        <w:t>This section does not apply to a [Member] who is eligible for Medicare by reason of disability.</w:t>
      </w:r>
    </w:p>
    <w:p w:rsidR="00BF068E" w:rsidRDefault="00BF068E" w:rsidP="00BF068E">
      <w:pPr>
        <w:pStyle w:val="para8"/>
        <w:rPr>
          <w:sz w:val="24"/>
        </w:rPr>
      </w:pPr>
    </w:p>
    <w:p w:rsidR="00BF068E" w:rsidRDefault="00BF068E" w:rsidP="00BF068E">
      <w:pPr>
        <w:pStyle w:val="para7"/>
        <w:rPr>
          <w:b/>
        </w:rPr>
      </w:pPr>
      <w:r>
        <w:rPr>
          <w:b/>
        </w:rPr>
        <w:t>When A [Member] Becomes Eligible For Medicare Due to ESRD</w:t>
      </w:r>
    </w:p>
    <w:p w:rsidR="00BF068E" w:rsidRDefault="00BF068E" w:rsidP="00BF068E">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BF068E" w:rsidRDefault="00BF068E" w:rsidP="00BF068E">
      <w:pPr>
        <w:pStyle w:val="para8"/>
        <w:rPr>
          <w:sz w:val="24"/>
        </w:rPr>
      </w:pPr>
    </w:p>
    <w:p w:rsidR="00BF068E" w:rsidRDefault="00BF068E" w:rsidP="00BF068E">
      <w:pPr>
        <w:pStyle w:val="para8"/>
        <w:rPr>
          <w:sz w:val="24"/>
        </w:rPr>
      </w:pPr>
      <w:r>
        <w:rPr>
          <w:sz w:val="24"/>
        </w:rPr>
        <w:t>This 30 month period begins on the earlier of:</w:t>
      </w:r>
    </w:p>
    <w:p w:rsidR="00BF068E" w:rsidRDefault="00BF068E" w:rsidP="00BF068E">
      <w:pPr>
        <w:pStyle w:val="para11"/>
        <w:numPr>
          <w:ilvl w:val="0"/>
          <w:numId w:val="123"/>
        </w:numPr>
        <w:ind w:left="0" w:firstLine="0"/>
        <w:rPr>
          <w:b w:val="0"/>
          <w:sz w:val="24"/>
        </w:rPr>
      </w:pPr>
      <w:r>
        <w:rPr>
          <w:b w:val="0"/>
          <w:sz w:val="24"/>
        </w:rPr>
        <w:t>the first day of the month during which a regular course of renal dialysis starts; and</w:t>
      </w:r>
    </w:p>
    <w:p w:rsidR="00BF068E" w:rsidRDefault="00BF068E" w:rsidP="00BF068E">
      <w:pPr>
        <w:pStyle w:val="para11"/>
        <w:numPr>
          <w:ilvl w:val="0"/>
          <w:numId w:val="123"/>
        </w:numPr>
        <w:ind w:left="0" w:firstLine="0"/>
        <w:rPr>
          <w:b w:val="0"/>
          <w:sz w:val="24"/>
        </w:rPr>
      </w:pPr>
      <w:r>
        <w:rPr>
          <w:b w:val="0"/>
          <w:sz w:val="24"/>
        </w:rPr>
        <w:t>with respect to a ESRD Medicare eligible who receives a kidney transplant, the first day of the month during which such [Member] becomes eligible for Medicare.</w:t>
      </w:r>
    </w:p>
    <w:p w:rsidR="00BF068E" w:rsidRDefault="00BF068E" w:rsidP="00BF068E">
      <w:pPr>
        <w:pStyle w:val="para11"/>
        <w:rPr>
          <w:sz w:val="24"/>
        </w:rPr>
      </w:pPr>
    </w:p>
    <w:p w:rsidR="00BF068E" w:rsidRDefault="00BF068E" w:rsidP="00BF068E">
      <w:pPr>
        <w:pStyle w:val="para8"/>
        <w:rPr>
          <w:sz w:val="24"/>
        </w:rPr>
      </w:pPr>
      <w:r>
        <w:rPr>
          <w:sz w:val="24"/>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Pr>
          <w:b/>
          <w:sz w:val="24"/>
        </w:rPr>
        <w:t>Coordination of Benefits and Services</w:t>
      </w:r>
      <w:r>
        <w:rPr>
          <w:sz w:val="24"/>
        </w:rPr>
        <w:t xml:space="preserve"> section of this Contract.</w:t>
      </w:r>
    </w:p>
    <w:p w:rsidR="00BF068E" w:rsidRDefault="00BF068E" w:rsidP="00BF068E">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E55948" w:rsidRDefault="00E55948"/>
    <w:sectPr w:rsidR="00E55948" w:rsidSect="0031685E">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9D" w:rsidRDefault="003F199D">
      <w:r>
        <w:separator/>
      </w:r>
    </w:p>
  </w:endnote>
  <w:endnote w:type="continuationSeparator" w:id="0">
    <w:p w:rsidR="003F199D" w:rsidRDefault="003F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9D" w:rsidRDefault="003F1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99D" w:rsidRDefault="003F19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9D" w:rsidRDefault="003F19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470F">
      <w:rPr>
        <w:rStyle w:val="PageNumber"/>
        <w:noProof/>
      </w:rPr>
      <w:t>121</w:t>
    </w:r>
    <w:r>
      <w:rPr>
        <w:rStyle w:val="PageNumber"/>
      </w:rPr>
      <w:fldChar w:fldCharType="end"/>
    </w:r>
  </w:p>
  <w:p w:rsidR="003F199D" w:rsidRDefault="003F19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9D" w:rsidRDefault="003F199D">
      <w:r>
        <w:separator/>
      </w:r>
    </w:p>
  </w:footnote>
  <w:footnote w:type="continuationSeparator" w:id="0">
    <w:p w:rsidR="003F199D" w:rsidRDefault="003F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29">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1">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3">
    <w:nsid w:val="0D8C5EC5"/>
    <w:multiLevelType w:val="hybridMultilevel"/>
    <w:tmpl w:val="CF3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41">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0BA622E"/>
    <w:multiLevelType w:val="singleLevel"/>
    <w:tmpl w:val="4C167440"/>
    <w:lvl w:ilvl="0">
      <w:start w:val="4"/>
      <w:numFmt w:val="decimal"/>
      <w:lvlText w:val="%1)"/>
      <w:legacy w:legacy="1" w:legacySpace="0" w:legacyIndent="360"/>
      <w:lvlJc w:val="left"/>
      <w:pPr>
        <w:ind w:left="360" w:hanging="360"/>
      </w:pPr>
    </w:lvl>
  </w:abstractNum>
  <w:abstractNum w:abstractNumId="43">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4">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5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2">
    <w:nsid w:val="146C1983"/>
    <w:multiLevelType w:val="singleLevel"/>
    <w:tmpl w:val="04090017"/>
    <w:lvl w:ilvl="0">
      <w:start w:val="1"/>
      <w:numFmt w:val="lowerLetter"/>
      <w:lvlText w:val="%1)"/>
      <w:lvlJc w:val="left"/>
      <w:pPr>
        <w:tabs>
          <w:tab w:val="num" w:pos="360"/>
        </w:tabs>
        <w:ind w:left="360" w:hanging="360"/>
      </w:pPr>
    </w:lvl>
  </w:abstractNum>
  <w:abstractNum w:abstractNumId="53">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4">
    <w:nsid w:val="166F5192"/>
    <w:multiLevelType w:val="singleLevel"/>
    <w:tmpl w:val="04090017"/>
    <w:lvl w:ilvl="0">
      <w:start w:val="1"/>
      <w:numFmt w:val="lowerLetter"/>
      <w:lvlText w:val="%1)"/>
      <w:lvlJc w:val="left"/>
      <w:pPr>
        <w:tabs>
          <w:tab w:val="num" w:pos="360"/>
        </w:tabs>
        <w:ind w:left="360" w:hanging="360"/>
      </w:pPr>
    </w:lvl>
  </w:abstractNum>
  <w:abstractNum w:abstractNumId="55">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6">
    <w:nsid w:val="186F0DA5"/>
    <w:multiLevelType w:val="singleLevel"/>
    <w:tmpl w:val="BB567E2C"/>
    <w:lvl w:ilvl="0">
      <w:start w:val="1"/>
      <w:numFmt w:val="lowerLetter"/>
      <w:lvlText w:val="%1)"/>
      <w:legacy w:legacy="1" w:legacySpace="0" w:legacyIndent="360"/>
      <w:lvlJc w:val="left"/>
    </w:lvl>
  </w:abstractNum>
  <w:abstractNum w:abstractNumId="57">
    <w:nsid w:val="190B605C"/>
    <w:multiLevelType w:val="singleLevel"/>
    <w:tmpl w:val="4C167440"/>
    <w:lvl w:ilvl="0">
      <w:start w:val="1"/>
      <w:numFmt w:val="decimal"/>
      <w:lvlText w:val="%1)"/>
      <w:legacy w:legacy="1" w:legacySpace="0" w:legacyIndent="360"/>
      <w:lvlJc w:val="left"/>
      <w:pPr>
        <w:ind w:left="360" w:hanging="360"/>
      </w:pPr>
    </w:lvl>
  </w:abstractNum>
  <w:abstractNum w:abstractNumId="58">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9">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0">
    <w:nsid w:val="1A3935FA"/>
    <w:multiLevelType w:val="singleLevel"/>
    <w:tmpl w:val="BB567E2C"/>
    <w:lvl w:ilvl="0">
      <w:start w:val="1"/>
      <w:numFmt w:val="lowerLetter"/>
      <w:lvlText w:val="%1)"/>
      <w:legacy w:legacy="1" w:legacySpace="0" w:legacyIndent="360"/>
      <w:lvlJc w:val="left"/>
    </w:lvl>
  </w:abstractNum>
  <w:abstractNum w:abstractNumId="61">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2">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1">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2">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224B5C19"/>
    <w:multiLevelType w:val="singleLevel"/>
    <w:tmpl w:val="0409000F"/>
    <w:lvl w:ilvl="0">
      <w:start w:val="1"/>
      <w:numFmt w:val="decimal"/>
      <w:lvlText w:val="%1."/>
      <w:lvlJc w:val="left"/>
      <w:pPr>
        <w:tabs>
          <w:tab w:val="num" w:pos="360"/>
        </w:tabs>
        <w:ind w:left="360" w:hanging="360"/>
      </w:pPr>
    </w:lvl>
  </w:abstractNum>
  <w:abstractNum w:abstractNumId="75">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6">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7">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9">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80">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1">
    <w:nsid w:val="248132A6"/>
    <w:multiLevelType w:val="singleLevel"/>
    <w:tmpl w:val="FD8EC7A0"/>
    <w:lvl w:ilvl="0">
      <w:start w:val="1"/>
      <w:numFmt w:val="lowerLetter"/>
      <w:lvlText w:val="%1)"/>
      <w:lvlJc w:val="left"/>
      <w:pPr>
        <w:tabs>
          <w:tab w:val="num" w:pos="360"/>
        </w:tabs>
        <w:ind w:left="360" w:hanging="360"/>
      </w:pPr>
    </w:lvl>
  </w:abstractNum>
  <w:abstractNum w:abstractNumId="82">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3">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4">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5">
    <w:nsid w:val="25F90A1C"/>
    <w:multiLevelType w:val="singleLevel"/>
    <w:tmpl w:val="4A389376"/>
    <w:lvl w:ilvl="0">
      <w:start w:val="1"/>
      <w:numFmt w:val="lowerLetter"/>
      <w:lvlText w:val="%1)"/>
      <w:lvlJc w:val="left"/>
      <w:pPr>
        <w:tabs>
          <w:tab w:val="num" w:pos="360"/>
        </w:tabs>
        <w:ind w:left="360" w:hanging="360"/>
      </w:pPr>
    </w:lvl>
  </w:abstractNum>
  <w:abstractNum w:abstractNumId="86">
    <w:nsid w:val="26170C98"/>
    <w:multiLevelType w:val="singleLevel"/>
    <w:tmpl w:val="BB567E2C"/>
    <w:lvl w:ilvl="0">
      <w:start w:val="1"/>
      <w:numFmt w:val="lowerLetter"/>
      <w:lvlText w:val="%1)"/>
      <w:legacy w:legacy="1" w:legacySpace="0" w:legacyIndent="360"/>
      <w:lvlJc w:val="left"/>
      <w:pPr>
        <w:ind w:left="360" w:hanging="360"/>
      </w:pPr>
    </w:lvl>
  </w:abstractNum>
  <w:abstractNum w:abstractNumId="87">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8">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9">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91">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92">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3">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4">
    <w:nsid w:val="297E0E39"/>
    <w:multiLevelType w:val="singleLevel"/>
    <w:tmpl w:val="BB567E2C"/>
    <w:lvl w:ilvl="0">
      <w:start w:val="1"/>
      <w:numFmt w:val="lowerLetter"/>
      <w:lvlText w:val="%1)"/>
      <w:legacy w:legacy="1" w:legacySpace="0" w:legacyIndent="360"/>
      <w:lvlJc w:val="left"/>
      <w:pPr>
        <w:ind w:left="360" w:hanging="360"/>
      </w:pPr>
    </w:lvl>
  </w:abstractNum>
  <w:abstractNum w:abstractNumId="9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7">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8">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9">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100">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101">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102">
    <w:nsid w:val="2E46680A"/>
    <w:multiLevelType w:val="singleLevel"/>
    <w:tmpl w:val="C694B8AE"/>
    <w:lvl w:ilvl="0">
      <w:start w:val="1"/>
      <w:numFmt w:val="lowerLetter"/>
      <w:lvlText w:val="%1."/>
      <w:legacy w:legacy="1" w:legacySpace="0" w:legacyIndent="360"/>
      <w:lvlJc w:val="left"/>
      <w:pPr>
        <w:ind w:left="360" w:hanging="360"/>
      </w:pPr>
    </w:lvl>
  </w:abstractNum>
  <w:abstractNum w:abstractNumId="10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5">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8">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9">
    <w:nsid w:val="31D613F9"/>
    <w:multiLevelType w:val="singleLevel"/>
    <w:tmpl w:val="C7E8AB96"/>
    <w:lvl w:ilvl="0">
      <w:start w:val="3"/>
      <w:numFmt w:val="lowerLetter"/>
      <w:lvlText w:val="(%1)"/>
      <w:lvlJc w:val="left"/>
      <w:pPr>
        <w:tabs>
          <w:tab w:val="num" w:pos="720"/>
        </w:tabs>
        <w:ind w:left="720" w:hanging="720"/>
      </w:pPr>
      <w:rPr>
        <w:rFonts w:hint="default"/>
      </w:rPr>
    </w:lvl>
  </w:abstractNum>
  <w:abstractNum w:abstractNumId="110">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1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14">
    <w:nsid w:val="347E75D6"/>
    <w:multiLevelType w:val="singleLevel"/>
    <w:tmpl w:val="EE2CADC2"/>
    <w:lvl w:ilvl="0">
      <w:start w:val="2"/>
      <w:numFmt w:val="decimal"/>
      <w:lvlText w:val="%1."/>
      <w:legacy w:legacy="1" w:legacySpace="0" w:legacyIndent="360"/>
      <w:lvlJc w:val="left"/>
      <w:pPr>
        <w:ind w:left="360" w:hanging="360"/>
      </w:pPr>
    </w:lvl>
  </w:abstractNum>
  <w:abstractNum w:abstractNumId="115">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6">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35EB403C"/>
    <w:multiLevelType w:val="singleLevel"/>
    <w:tmpl w:val="4A389376"/>
    <w:lvl w:ilvl="0">
      <w:start w:val="1"/>
      <w:numFmt w:val="lowerLetter"/>
      <w:lvlText w:val="%1)"/>
      <w:lvlJc w:val="left"/>
      <w:pPr>
        <w:tabs>
          <w:tab w:val="num" w:pos="360"/>
        </w:tabs>
        <w:ind w:left="360" w:hanging="360"/>
      </w:pPr>
    </w:lvl>
  </w:abstractNum>
  <w:abstractNum w:abstractNumId="118">
    <w:nsid w:val="36481E04"/>
    <w:multiLevelType w:val="singleLevel"/>
    <w:tmpl w:val="04090017"/>
    <w:lvl w:ilvl="0">
      <w:start w:val="1"/>
      <w:numFmt w:val="lowerLetter"/>
      <w:lvlText w:val="%1)"/>
      <w:lvlJc w:val="left"/>
      <w:pPr>
        <w:tabs>
          <w:tab w:val="num" w:pos="360"/>
        </w:tabs>
        <w:ind w:left="360" w:hanging="360"/>
      </w:pPr>
    </w:lvl>
  </w:abstractNum>
  <w:abstractNum w:abstractNumId="119">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20">
    <w:nsid w:val="374E6BFC"/>
    <w:multiLevelType w:val="singleLevel"/>
    <w:tmpl w:val="04090011"/>
    <w:lvl w:ilvl="0">
      <w:start w:val="1"/>
      <w:numFmt w:val="decimal"/>
      <w:lvlText w:val="%1)"/>
      <w:lvlJc w:val="left"/>
      <w:pPr>
        <w:tabs>
          <w:tab w:val="num" w:pos="360"/>
        </w:tabs>
        <w:ind w:left="360" w:hanging="360"/>
      </w:pPr>
    </w:lvl>
  </w:abstractNum>
  <w:abstractNum w:abstractNumId="121">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22">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23">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25">
    <w:nsid w:val="3B5D0C7F"/>
    <w:multiLevelType w:val="singleLevel"/>
    <w:tmpl w:val="BB567E2C"/>
    <w:lvl w:ilvl="0">
      <w:start w:val="1"/>
      <w:numFmt w:val="lowerLetter"/>
      <w:lvlText w:val="%1)"/>
      <w:legacy w:legacy="1" w:legacySpace="0" w:legacyIndent="360"/>
      <w:lvlJc w:val="left"/>
      <w:pPr>
        <w:ind w:left="360" w:hanging="360"/>
      </w:pPr>
    </w:lvl>
  </w:abstractNum>
  <w:abstractNum w:abstractNumId="126">
    <w:nsid w:val="3C2524C2"/>
    <w:multiLevelType w:val="singleLevel"/>
    <w:tmpl w:val="04090017"/>
    <w:lvl w:ilvl="0">
      <w:start w:val="1"/>
      <w:numFmt w:val="lowerLetter"/>
      <w:lvlText w:val="%1)"/>
      <w:lvlJc w:val="left"/>
      <w:pPr>
        <w:tabs>
          <w:tab w:val="num" w:pos="360"/>
        </w:tabs>
        <w:ind w:left="360" w:hanging="360"/>
      </w:pPr>
    </w:lvl>
  </w:abstractNum>
  <w:abstractNum w:abstractNumId="127">
    <w:nsid w:val="3CC10791"/>
    <w:multiLevelType w:val="singleLevel"/>
    <w:tmpl w:val="04090017"/>
    <w:lvl w:ilvl="0">
      <w:start w:val="1"/>
      <w:numFmt w:val="lowerLetter"/>
      <w:lvlText w:val="%1)"/>
      <w:lvlJc w:val="left"/>
      <w:pPr>
        <w:tabs>
          <w:tab w:val="num" w:pos="360"/>
        </w:tabs>
        <w:ind w:left="360" w:hanging="360"/>
      </w:pPr>
    </w:lvl>
  </w:abstractNum>
  <w:abstractNum w:abstractNumId="128">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9">
    <w:nsid w:val="3D385ED9"/>
    <w:multiLevelType w:val="singleLevel"/>
    <w:tmpl w:val="4C167440"/>
    <w:lvl w:ilvl="0">
      <w:start w:val="1"/>
      <w:numFmt w:val="decimal"/>
      <w:lvlText w:val="%1)"/>
      <w:legacy w:legacy="1" w:legacySpace="0" w:legacyIndent="360"/>
      <w:lvlJc w:val="left"/>
      <w:pPr>
        <w:ind w:left="360" w:hanging="360"/>
      </w:pPr>
    </w:lvl>
  </w:abstractNum>
  <w:abstractNum w:abstractNumId="13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3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2">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33">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3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36">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37">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9">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4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41">
    <w:nsid w:val="45301860"/>
    <w:multiLevelType w:val="singleLevel"/>
    <w:tmpl w:val="7C4E5574"/>
    <w:lvl w:ilvl="0">
      <w:start w:val="1"/>
      <w:numFmt w:val="lowerLetter"/>
      <w:lvlText w:val="%1)"/>
      <w:lvlJc w:val="left"/>
      <w:pPr>
        <w:tabs>
          <w:tab w:val="num" w:pos="360"/>
        </w:tabs>
        <w:ind w:left="360" w:hanging="360"/>
      </w:pPr>
    </w:lvl>
  </w:abstractNum>
  <w:abstractNum w:abstractNumId="142">
    <w:nsid w:val="45830364"/>
    <w:multiLevelType w:val="singleLevel"/>
    <w:tmpl w:val="04090017"/>
    <w:lvl w:ilvl="0">
      <w:start w:val="1"/>
      <w:numFmt w:val="lowerLetter"/>
      <w:lvlText w:val="%1)"/>
      <w:lvlJc w:val="left"/>
      <w:pPr>
        <w:tabs>
          <w:tab w:val="num" w:pos="360"/>
        </w:tabs>
        <w:ind w:left="360" w:hanging="360"/>
      </w:pPr>
    </w:lvl>
  </w:abstractNum>
  <w:abstractNum w:abstractNumId="143">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44">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4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7EC69C1"/>
    <w:multiLevelType w:val="singleLevel"/>
    <w:tmpl w:val="8FF8B5F8"/>
    <w:lvl w:ilvl="0">
      <w:start w:val="1"/>
      <w:numFmt w:val="lowerLetter"/>
      <w:lvlText w:val="%1)"/>
      <w:lvlJc w:val="left"/>
      <w:pPr>
        <w:tabs>
          <w:tab w:val="num" w:pos="0"/>
        </w:tabs>
        <w:ind w:left="360" w:hanging="360"/>
      </w:pPr>
    </w:lvl>
  </w:abstractNum>
  <w:abstractNum w:abstractNumId="147">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9">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53">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5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56">
    <w:nsid w:val="4C673EB6"/>
    <w:multiLevelType w:val="singleLevel"/>
    <w:tmpl w:val="0409000F"/>
    <w:lvl w:ilvl="0">
      <w:start w:val="1"/>
      <w:numFmt w:val="decimal"/>
      <w:lvlText w:val="%1."/>
      <w:lvlJc w:val="left"/>
      <w:pPr>
        <w:tabs>
          <w:tab w:val="num" w:pos="360"/>
        </w:tabs>
        <w:ind w:left="360" w:hanging="360"/>
      </w:pPr>
    </w:lvl>
  </w:abstractNum>
  <w:abstractNum w:abstractNumId="157">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58">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9">
    <w:nsid w:val="4E6C5BA2"/>
    <w:multiLevelType w:val="singleLevel"/>
    <w:tmpl w:val="7C4E5574"/>
    <w:lvl w:ilvl="0">
      <w:start w:val="1"/>
      <w:numFmt w:val="lowerLetter"/>
      <w:lvlText w:val="%1)"/>
      <w:lvlJc w:val="left"/>
      <w:pPr>
        <w:tabs>
          <w:tab w:val="num" w:pos="360"/>
        </w:tabs>
        <w:ind w:left="360" w:hanging="360"/>
      </w:pPr>
    </w:lvl>
  </w:abstractNum>
  <w:abstractNum w:abstractNumId="16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61">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62">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3">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4">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65">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7">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8">
    <w:nsid w:val="54B73B0F"/>
    <w:multiLevelType w:val="singleLevel"/>
    <w:tmpl w:val="BB567E2C"/>
    <w:lvl w:ilvl="0">
      <w:start w:val="1"/>
      <w:numFmt w:val="lowerLetter"/>
      <w:lvlText w:val="%1)"/>
      <w:legacy w:legacy="1" w:legacySpace="0" w:legacyIndent="360"/>
      <w:lvlJc w:val="left"/>
      <w:pPr>
        <w:ind w:left="360" w:hanging="360"/>
      </w:pPr>
    </w:lvl>
  </w:abstractNum>
  <w:abstractNum w:abstractNumId="169">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0">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72">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73">
    <w:nsid w:val="5811500E"/>
    <w:multiLevelType w:val="hybridMultilevel"/>
    <w:tmpl w:val="EF369BE6"/>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77">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78">
    <w:nsid w:val="5C9B7AD2"/>
    <w:multiLevelType w:val="singleLevel"/>
    <w:tmpl w:val="4A389376"/>
    <w:lvl w:ilvl="0">
      <w:start w:val="1"/>
      <w:numFmt w:val="lowerLetter"/>
      <w:lvlText w:val="%1)"/>
      <w:lvlJc w:val="left"/>
      <w:pPr>
        <w:tabs>
          <w:tab w:val="num" w:pos="360"/>
        </w:tabs>
        <w:ind w:left="360" w:hanging="360"/>
      </w:pPr>
    </w:lvl>
  </w:abstractNum>
  <w:abstractNum w:abstractNumId="179">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81">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82">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3">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5FC26C82"/>
    <w:multiLevelType w:val="singleLevel"/>
    <w:tmpl w:val="4C167440"/>
    <w:lvl w:ilvl="0">
      <w:start w:val="1"/>
      <w:numFmt w:val="decimal"/>
      <w:lvlText w:val="%1)"/>
      <w:legacy w:legacy="1" w:legacySpace="0" w:legacyIndent="360"/>
      <w:lvlJc w:val="left"/>
      <w:pPr>
        <w:ind w:left="360" w:hanging="360"/>
      </w:pPr>
    </w:lvl>
  </w:abstractNum>
  <w:abstractNum w:abstractNumId="186">
    <w:nsid w:val="5FF32675"/>
    <w:multiLevelType w:val="singleLevel"/>
    <w:tmpl w:val="FD8EC7A0"/>
    <w:lvl w:ilvl="0">
      <w:start w:val="1"/>
      <w:numFmt w:val="lowerLetter"/>
      <w:lvlText w:val="%1)"/>
      <w:lvlJc w:val="left"/>
      <w:pPr>
        <w:tabs>
          <w:tab w:val="num" w:pos="360"/>
        </w:tabs>
        <w:ind w:left="360" w:hanging="360"/>
      </w:pPr>
    </w:lvl>
  </w:abstractNum>
  <w:abstractNum w:abstractNumId="187">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88">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89">
    <w:nsid w:val="62175C74"/>
    <w:multiLevelType w:val="hybridMultilevel"/>
    <w:tmpl w:val="0C00CF7E"/>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6227397B"/>
    <w:multiLevelType w:val="singleLevel"/>
    <w:tmpl w:val="7C4E5574"/>
    <w:lvl w:ilvl="0">
      <w:start w:val="1"/>
      <w:numFmt w:val="lowerLetter"/>
      <w:lvlText w:val="%1)"/>
      <w:lvlJc w:val="left"/>
      <w:pPr>
        <w:tabs>
          <w:tab w:val="num" w:pos="360"/>
        </w:tabs>
        <w:ind w:left="360" w:hanging="360"/>
      </w:pPr>
    </w:lvl>
  </w:abstractNum>
  <w:abstractNum w:abstractNumId="191">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92">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95">
    <w:nsid w:val="6315600B"/>
    <w:multiLevelType w:val="singleLevel"/>
    <w:tmpl w:val="FD4252CC"/>
    <w:lvl w:ilvl="0">
      <w:start w:val="1"/>
      <w:numFmt w:val="decimal"/>
      <w:lvlText w:val="%1."/>
      <w:legacy w:legacy="1" w:legacySpace="0" w:legacyIndent="360"/>
      <w:lvlJc w:val="left"/>
      <w:pPr>
        <w:ind w:left="360" w:hanging="360"/>
      </w:pPr>
    </w:lvl>
  </w:abstractNum>
  <w:abstractNum w:abstractNumId="196">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97">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98">
    <w:nsid w:val="67824360"/>
    <w:multiLevelType w:val="singleLevel"/>
    <w:tmpl w:val="4C167440"/>
    <w:lvl w:ilvl="0">
      <w:start w:val="1"/>
      <w:numFmt w:val="decimal"/>
      <w:lvlText w:val="%1)"/>
      <w:legacy w:legacy="1" w:legacySpace="0" w:legacyIndent="360"/>
      <w:lvlJc w:val="left"/>
    </w:lvl>
  </w:abstractNum>
  <w:abstractNum w:abstractNumId="199">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200">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201">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202">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203">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204">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205">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206">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207">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08">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09">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10">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11">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13">
    <w:nsid w:val="70AD6850"/>
    <w:multiLevelType w:val="singleLevel"/>
    <w:tmpl w:val="E8BE5BA2"/>
    <w:lvl w:ilvl="0">
      <w:start w:val="1"/>
      <w:numFmt w:val="lowerLetter"/>
      <w:lvlText w:val="%1)"/>
      <w:lvlJc w:val="left"/>
      <w:pPr>
        <w:tabs>
          <w:tab w:val="num" w:pos="360"/>
        </w:tabs>
        <w:ind w:left="360" w:hanging="360"/>
      </w:pPr>
    </w:lvl>
  </w:abstractNum>
  <w:abstractNum w:abstractNumId="214">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15">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16">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18">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9">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22">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23">
    <w:nsid w:val="788A17D1"/>
    <w:multiLevelType w:val="singleLevel"/>
    <w:tmpl w:val="4A389376"/>
    <w:lvl w:ilvl="0">
      <w:start w:val="1"/>
      <w:numFmt w:val="lowerLetter"/>
      <w:lvlText w:val="%1)"/>
      <w:lvlJc w:val="left"/>
      <w:pPr>
        <w:tabs>
          <w:tab w:val="num" w:pos="360"/>
        </w:tabs>
        <w:ind w:left="360" w:hanging="360"/>
      </w:pPr>
    </w:lvl>
  </w:abstractNum>
  <w:abstractNum w:abstractNumId="224">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26">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27">
    <w:nsid w:val="79754F4A"/>
    <w:multiLevelType w:val="singleLevel"/>
    <w:tmpl w:val="E0D25500"/>
    <w:lvl w:ilvl="0">
      <w:start w:val="1"/>
      <w:numFmt w:val="decimal"/>
      <w:lvlText w:val="%1."/>
      <w:legacy w:legacy="1" w:legacySpace="0" w:legacyIndent="360"/>
      <w:lvlJc w:val="left"/>
      <w:pPr>
        <w:ind w:left="360" w:hanging="360"/>
      </w:pPr>
    </w:lvl>
  </w:abstractNum>
  <w:abstractNum w:abstractNumId="228">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29">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30">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31">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2">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33">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34">
    <w:nsid w:val="7C581585"/>
    <w:multiLevelType w:val="singleLevel"/>
    <w:tmpl w:val="4A389376"/>
    <w:lvl w:ilvl="0">
      <w:start w:val="1"/>
      <w:numFmt w:val="lowerLetter"/>
      <w:lvlText w:val="%1)"/>
      <w:lvlJc w:val="left"/>
      <w:pPr>
        <w:tabs>
          <w:tab w:val="num" w:pos="360"/>
        </w:tabs>
        <w:ind w:left="360" w:hanging="360"/>
      </w:pPr>
    </w:lvl>
  </w:abstractNum>
  <w:abstractNum w:abstractNumId="235">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6">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37">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38">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39">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4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41">
    <w:nsid w:val="7E5B4888"/>
    <w:multiLevelType w:val="singleLevel"/>
    <w:tmpl w:val="BB567E2C"/>
    <w:lvl w:ilvl="0">
      <w:start w:val="1"/>
      <w:numFmt w:val="lowerLetter"/>
      <w:lvlText w:val="%1)"/>
      <w:legacy w:legacy="1" w:legacySpace="0" w:legacyIndent="360"/>
      <w:lvlJc w:val="left"/>
      <w:pPr>
        <w:ind w:left="360" w:hanging="360"/>
      </w:pPr>
    </w:lvl>
  </w:abstractNum>
  <w:abstractNum w:abstractNumId="24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7"/>
  </w:num>
  <w:num w:numId="2">
    <w:abstractNumId w:val="209"/>
  </w:num>
  <w:num w:numId="3">
    <w:abstractNumId w:val="124"/>
  </w:num>
  <w:num w:numId="4">
    <w:abstractNumId w:val="97"/>
  </w:num>
  <w:num w:numId="5">
    <w:abstractNumId w:val="107"/>
  </w:num>
  <w:num w:numId="6">
    <w:abstractNumId w:val="87"/>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203"/>
  </w:num>
  <w:num w:numId="12">
    <w:abstractNumId w:val="157"/>
  </w:num>
  <w:num w:numId="13">
    <w:abstractNumId w:val="25"/>
  </w:num>
  <w:num w:numId="14">
    <w:abstractNumId w:val="53"/>
  </w:num>
  <w:num w:numId="15">
    <w:abstractNumId w:val="232"/>
  </w:num>
  <w:num w:numId="16">
    <w:abstractNumId w:val="204"/>
  </w:num>
  <w:num w:numId="17">
    <w:abstractNumId w:val="76"/>
  </w:num>
  <w:num w:numId="18">
    <w:abstractNumId w:val="153"/>
  </w:num>
  <w:num w:numId="19">
    <w:abstractNumId w:val="238"/>
  </w:num>
  <w:num w:numId="20">
    <w:abstractNumId w:val="132"/>
  </w:num>
  <w:num w:numId="21">
    <w:abstractNumId w:val="121"/>
  </w:num>
  <w:num w:numId="22">
    <w:abstractNumId w:val="60"/>
  </w:num>
  <w:num w:numId="23">
    <w:abstractNumId w:val="110"/>
  </w:num>
  <w:num w:numId="24">
    <w:abstractNumId w:val="181"/>
  </w:num>
  <w:num w:numId="25">
    <w:abstractNumId w:val="181"/>
    <w:lvlOverride w:ilvl="0">
      <w:lvl w:ilvl="0">
        <w:start w:val="3"/>
        <w:numFmt w:val="lowerLetter"/>
        <w:lvlText w:val="%1)"/>
        <w:legacy w:legacy="1" w:legacySpace="0" w:legacyIndent="360"/>
        <w:lvlJc w:val="left"/>
        <w:pPr>
          <w:ind w:left="360" w:hanging="360"/>
        </w:pPr>
      </w:lvl>
    </w:lvlOverride>
  </w:num>
  <w:num w:numId="26">
    <w:abstractNumId w:val="188"/>
  </w:num>
  <w:num w:numId="27">
    <w:abstractNumId w:val="70"/>
  </w:num>
  <w:num w:numId="28">
    <w:abstractNumId w:val="35"/>
  </w:num>
  <w:num w:numId="29">
    <w:abstractNumId w:val="38"/>
  </w:num>
  <w:num w:numId="30">
    <w:abstractNumId w:val="27"/>
  </w:num>
  <w:num w:numId="31">
    <w:abstractNumId w:val="222"/>
  </w:num>
  <w:num w:numId="32">
    <w:abstractNumId w:val="90"/>
  </w:num>
  <w:num w:numId="33">
    <w:abstractNumId w:val="2"/>
  </w:num>
  <w:num w:numId="34">
    <w:abstractNumId w:val="94"/>
  </w:num>
  <w:num w:numId="35">
    <w:abstractNumId w:val="226"/>
  </w:num>
  <w:num w:numId="36">
    <w:abstractNumId w:val="214"/>
  </w:num>
  <w:num w:numId="37">
    <w:abstractNumId w:val="194"/>
  </w:num>
  <w:num w:numId="38">
    <w:abstractNumId w:val="215"/>
  </w:num>
  <w:num w:numId="39">
    <w:abstractNumId w:val="56"/>
  </w:num>
  <w:num w:numId="40">
    <w:abstractNumId w:val="92"/>
  </w:num>
  <w:num w:numId="41">
    <w:abstractNumId w:val="233"/>
  </w:num>
  <w:num w:numId="42">
    <w:abstractNumId w:val="241"/>
  </w:num>
  <w:num w:numId="43">
    <w:abstractNumId w:val="239"/>
  </w:num>
  <w:num w:numId="44">
    <w:abstractNumId w:val="230"/>
  </w:num>
  <w:num w:numId="45">
    <w:abstractNumId w:val="72"/>
  </w:num>
  <w:num w:numId="46">
    <w:abstractNumId w:val="185"/>
  </w:num>
  <w:num w:numId="47">
    <w:abstractNumId w:val="100"/>
  </w:num>
  <w:num w:numId="48">
    <w:abstractNumId w:val="84"/>
  </w:num>
  <w:num w:numId="49">
    <w:abstractNumId w:val="68"/>
  </w:num>
  <w:num w:numId="50">
    <w:abstractNumId w:val="198"/>
  </w:num>
  <w:num w:numId="51">
    <w:abstractNumId w:val="198"/>
    <w:lvlOverride w:ilvl="0">
      <w:lvl w:ilvl="0">
        <w:start w:val="2"/>
        <w:numFmt w:val="decimal"/>
        <w:lvlText w:val="%1)"/>
        <w:legacy w:legacy="1" w:legacySpace="0" w:legacyIndent="360"/>
        <w:lvlJc w:val="left"/>
        <w:pPr>
          <w:ind w:left="360" w:hanging="360"/>
        </w:pPr>
      </w:lvl>
    </w:lvlOverride>
  </w:num>
  <w:num w:numId="52">
    <w:abstractNumId w:val="198"/>
    <w:lvlOverride w:ilvl="0">
      <w:lvl w:ilvl="0">
        <w:start w:val="4"/>
        <w:numFmt w:val="decimal"/>
        <w:lvlText w:val="%1)"/>
        <w:legacy w:legacy="1" w:legacySpace="0" w:legacyIndent="360"/>
        <w:lvlJc w:val="left"/>
      </w:lvl>
    </w:lvlOverride>
  </w:num>
  <w:num w:numId="53">
    <w:abstractNumId w:val="78"/>
  </w:num>
  <w:num w:numId="54">
    <w:abstractNumId w:val="227"/>
  </w:num>
  <w:num w:numId="55">
    <w:abstractNumId w:val="199"/>
  </w:num>
  <w:num w:numId="56">
    <w:abstractNumId w:val="114"/>
  </w:num>
  <w:num w:numId="57">
    <w:abstractNumId w:val="114"/>
    <w:lvlOverride w:ilvl="0">
      <w:lvl w:ilvl="0">
        <w:start w:val="4"/>
        <w:numFmt w:val="decimal"/>
        <w:lvlText w:val="%1."/>
        <w:legacy w:legacy="1" w:legacySpace="0" w:legacyIndent="360"/>
        <w:lvlJc w:val="left"/>
        <w:pPr>
          <w:ind w:left="360" w:hanging="360"/>
        </w:pPr>
      </w:lvl>
    </w:lvlOverride>
  </w:num>
  <w:num w:numId="58">
    <w:abstractNumId w:val="82"/>
  </w:num>
  <w:num w:numId="59">
    <w:abstractNumId w:val="42"/>
  </w:num>
  <w:num w:numId="60">
    <w:abstractNumId w:val="57"/>
  </w:num>
  <w:num w:numId="61">
    <w:abstractNumId w:val="129"/>
  </w:num>
  <w:num w:numId="62">
    <w:abstractNumId w:val="28"/>
  </w:num>
  <w:num w:numId="63">
    <w:abstractNumId w:val="79"/>
  </w:num>
  <w:num w:numId="64">
    <w:abstractNumId w:val="88"/>
  </w:num>
  <w:num w:numId="65">
    <w:abstractNumId w:val="200"/>
  </w:num>
  <w:num w:numId="66">
    <w:abstractNumId w:val="71"/>
  </w:num>
  <w:num w:numId="67">
    <w:abstractNumId w:val="122"/>
  </w:num>
  <w:num w:numId="68">
    <w:abstractNumId w:val="47"/>
  </w:num>
  <w:num w:numId="69">
    <w:abstractNumId w:val="136"/>
  </w:num>
  <w:num w:numId="70">
    <w:abstractNumId w:val="49"/>
  </w:num>
  <w:num w:numId="71">
    <w:abstractNumId w:val="30"/>
  </w:num>
  <w:num w:numId="72">
    <w:abstractNumId w:val="130"/>
  </w:num>
  <w:num w:numId="73">
    <w:abstractNumId w:val="113"/>
  </w:num>
  <w:num w:numId="74">
    <w:abstractNumId w:val="133"/>
  </w:num>
  <w:num w:numId="75">
    <w:abstractNumId w:val="96"/>
  </w:num>
  <w:num w:numId="76">
    <w:abstractNumId w:val="32"/>
  </w:num>
  <w:num w:numId="77">
    <w:abstractNumId w:val="5"/>
  </w:num>
  <w:num w:numId="78">
    <w:abstractNumId w:val="125"/>
  </w:num>
  <w:num w:numId="79">
    <w:abstractNumId w:val="101"/>
  </w:num>
  <w:num w:numId="80">
    <w:abstractNumId w:val="43"/>
  </w:num>
  <w:num w:numId="81">
    <w:abstractNumId w:val="172"/>
  </w:num>
  <w:num w:numId="82">
    <w:abstractNumId w:val="105"/>
  </w:num>
  <w:num w:numId="83">
    <w:abstractNumId w:val="105"/>
    <w:lvlOverride w:ilvl="0">
      <w:lvl w:ilvl="0">
        <w:start w:val="3"/>
        <w:numFmt w:val="lowerLetter"/>
        <w:lvlText w:val="%1)"/>
        <w:legacy w:legacy="1" w:legacySpace="0" w:legacyIndent="360"/>
        <w:lvlJc w:val="left"/>
        <w:pPr>
          <w:ind w:left="360" w:hanging="360"/>
        </w:pPr>
      </w:lvl>
    </w:lvlOverride>
  </w:num>
  <w:num w:numId="84">
    <w:abstractNumId w:val="16"/>
  </w:num>
  <w:num w:numId="85">
    <w:abstractNumId w:val="177"/>
  </w:num>
  <w:num w:numId="86">
    <w:abstractNumId w:val="177"/>
    <w:lvlOverride w:ilvl="0">
      <w:lvl w:ilvl="0">
        <w:start w:val="5"/>
        <w:numFmt w:val="lowerLetter"/>
        <w:lvlText w:val="%1)"/>
        <w:legacy w:legacy="1" w:legacySpace="0" w:legacyIndent="360"/>
        <w:lvlJc w:val="left"/>
        <w:pPr>
          <w:ind w:left="360" w:hanging="360"/>
        </w:pPr>
      </w:lvl>
    </w:lvlOverride>
  </w:num>
  <w:num w:numId="87">
    <w:abstractNumId w:val="144"/>
  </w:num>
  <w:num w:numId="88">
    <w:abstractNumId w:val="58"/>
  </w:num>
  <w:num w:numId="89">
    <w:abstractNumId w:val="210"/>
  </w:num>
  <w:num w:numId="90">
    <w:abstractNumId w:val="206"/>
  </w:num>
  <w:num w:numId="91">
    <w:abstractNumId w:val="115"/>
  </w:num>
  <w:num w:numId="92">
    <w:abstractNumId w:val="143"/>
  </w:num>
  <w:num w:numId="93">
    <w:abstractNumId w:val="207"/>
  </w:num>
  <w:num w:numId="94">
    <w:abstractNumId w:val="19"/>
  </w:num>
  <w:num w:numId="95">
    <w:abstractNumId w:val="138"/>
  </w:num>
  <w:num w:numId="96">
    <w:abstractNumId w:val="158"/>
  </w:num>
  <w:num w:numId="97">
    <w:abstractNumId w:val="152"/>
  </w:num>
  <w:num w:numId="98">
    <w:abstractNumId w:val="229"/>
  </w:num>
  <w:num w:numId="99">
    <w:abstractNumId w:val="208"/>
  </w:num>
  <w:num w:numId="100">
    <w:abstractNumId w:val="191"/>
  </w:num>
  <w:num w:numId="101">
    <w:abstractNumId w:val="202"/>
  </w:num>
  <w:num w:numId="102">
    <w:abstractNumId w:val="61"/>
  </w:num>
  <w:num w:numId="103">
    <w:abstractNumId w:val="1"/>
  </w:num>
  <w:num w:numId="104">
    <w:abstractNumId w:val="14"/>
  </w:num>
  <w:num w:numId="105">
    <w:abstractNumId w:val="83"/>
  </w:num>
  <w:num w:numId="106">
    <w:abstractNumId w:val="176"/>
  </w:num>
  <w:num w:numId="107">
    <w:abstractNumId w:val="139"/>
  </w:num>
  <w:num w:numId="108">
    <w:abstractNumId w:val="197"/>
  </w:num>
  <w:num w:numId="109">
    <w:abstractNumId w:val="86"/>
  </w:num>
  <w:num w:numId="110">
    <w:abstractNumId w:val="102"/>
  </w:num>
  <w:num w:numId="111">
    <w:abstractNumId w:val="168"/>
  </w:num>
  <w:num w:numId="112">
    <w:abstractNumId w:val="168"/>
    <w:lvlOverride w:ilvl="0">
      <w:lvl w:ilvl="0">
        <w:start w:val="4"/>
        <w:numFmt w:val="lowerLetter"/>
        <w:lvlText w:val="%1)"/>
        <w:legacy w:legacy="1" w:legacySpace="0" w:legacyIndent="360"/>
        <w:lvlJc w:val="left"/>
        <w:pPr>
          <w:ind w:left="360" w:hanging="360"/>
        </w:pPr>
      </w:lvl>
    </w:lvlOverride>
  </w:num>
  <w:num w:numId="113">
    <w:abstractNumId w:val="196"/>
  </w:num>
  <w:num w:numId="114">
    <w:abstractNumId w:val="20"/>
  </w:num>
  <w:num w:numId="115">
    <w:abstractNumId w:val="80"/>
  </w:num>
  <w:num w:numId="116">
    <w:abstractNumId w:val="187"/>
  </w:num>
  <w:num w:numId="117">
    <w:abstractNumId w:val="164"/>
  </w:num>
  <w:num w:numId="118">
    <w:abstractNumId w:val="62"/>
  </w:num>
  <w:num w:numId="119">
    <w:abstractNumId w:val="135"/>
  </w:num>
  <w:num w:numId="120">
    <w:abstractNumId w:val="51"/>
  </w:num>
  <w:num w:numId="121">
    <w:abstractNumId w:val="167"/>
  </w:num>
  <w:num w:numId="122">
    <w:abstractNumId w:val="4"/>
  </w:num>
  <w:num w:numId="123">
    <w:abstractNumId w:val="228"/>
  </w:num>
  <w:num w:numId="124">
    <w:abstractNumId w:val="54"/>
  </w:num>
  <w:num w:numId="125">
    <w:abstractNumId w:val="11"/>
  </w:num>
  <w:num w:numId="126">
    <w:abstractNumId w:val="127"/>
  </w:num>
  <w:num w:numId="127">
    <w:abstractNumId w:val="23"/>
  </w:num>
  <w:num w:numId="128">
    <w:abstractNumId w:val="171"/>
  </w:num>
  <w:num w:numId="129">
    <w:abstractNumId w:val="120"/>
  </w:num>
  <w:num w:numId="130">
    <w:abstractNumId w:val="195"/>
  </w:num>
  <w:num w:numId="131">
    <w:abstractNumId w:val="39"/>
  </w:num>
  <w:num w:numId="132">
    <w:abstractNumId w:val="118"/>
  </w:num>
  <w:num w:numId="133">
    <w:abstractNumId w:val="156"/>
  </w:num>
  <w:num w:numId="134">
    <w:abstractNumId w:val="81"/>
  </w:num>
  <w:num w:numId="135">
    <w:abstractNumId w:val="126"/>
  </w:num>
  <w:num w:numId="136">
    <w:abstractNumId w:val="186"/>
  </w:num>
  <w:num w:numId="137">
    <w:abstractNumId w:val="142"/>
  </w:num>
  <w:num w:numId="138">
    <w:abstractNumId w:val="52"/>
  </w:num>
  <w:num w:numId="139">
    <w:abstractNumId w:val="225"/>
  </w:num>
  <w:num w:numId="140">
    <w:abstractNumId w:val="178"/>
  </w:num>
  <w:num w:numId="141">
    <w:abstractNumId w:val="85"/>
  </w:num>
  <w:num w:numId="142">
    <w:abstractNumId w:val="223"/>
  </w:num>
  <w:num w:numId="143">
    <w:abstractNumId w:val="109"/>
  </w:num>
  <w:num w:numId="144">
    <w:abstractNumId w:val="212"/>
  </w:num>
  <w:num w:numId="145">
    <w:abstractNumId w:val="98"/>
  </w:num>
  <w:num w:numId="146">
    <w:abstractNumId w:val="205"/>
  </w:num>
  <w:num w:numId="147">
    <w:abstractNumId w:val="201"/>
  </w:num>
  <w:num w:numId="148">
    <w:abstractNumId w:val="24"/>
  </w:num>
  <w:num w:numId="149">
    <w:abstractNumId w:val="146"/>
  </w:num>
  <w:num w:numId="150">
    <w:abstractNumId w:val="213"/>
  </w:num>
  <w:num w:numId="151">
    <w:abstractNumId w:val="159"/>
  </w:num>
  <w:num w:numId="152">
    <w:abstractNumId w:val="18"/>
  </w:num>
  <w:num w:numId="153">
    <w:abstractNumId w:val="141"/>
  </w:num>
  <w:num w:numId="154">
    <w:abstractNumId w:val="190"/>
  </w:num>
  <w:num w:numId="155">
    <w:abstractNumId w:val="234"/>
  </w:num>
  <w:num w:numId="156">
    <w:abstractNumId w:val="117"/>
  </w:num>
  <w:num w:numId="157">
    <w:abstractNumId w:val="140"/>
  </w:num>
  <w:num w:numId="158">
    <w:abstractNumId w:val="160"/>
  </w:num>
  <w:num w:numId="159">
    <w:abstractNumId w:val="75"/>
  </w:num>
  <w:num w:numId="160">
    <w:abstractNumId w:val="161"/>
  </w:num>
  <w:num w:numId="161">
    <w:abstractNumId w:val="155"/>
  </w:num>
  <w:num w:numId="162">
    <w:abstractNumId w:val="10"/>
  </w:num>
  <w:num w:numId="163">
    <w:abstractNumId w:val="180"/>
  </w:num>
  <w:num w:numId="164">
    <w:abstractNumId w:val="9"/>
  </w:num>
  <w:num w:numId="165">
    <w:abstractNumId w:val="221"/>
  </w:num>
  <w:num w:numId="166">
    <w:abstractNumId w:val="29"/>
  </w:num>
  <w:num w:numId="167">
    <w:abstractNumId w:val="8"/>
  </w:num>
  <w:num w:numId="168">
    <w:abstractNumId w:val="108"/>
  </w:num>
  <w:num w:numId="169">
    <w:abstractNumId w:val="55"/>
  </w:num>
  <w:num w:numId="170">
    <w:abstractNumId w:val="55"/>
    <w:lvlOverride w:ilvl="0">
      <w:lvl w:ilvl="0">
        <w:start w:val="1"/>
        <w:numFmt w:val="lowerLetter"/>
        <w:lvlText w:val="%1)"/>
        <w:lvlJc w:val="left"/>
        <w:pPr>
          <w:tabs>
            <w:tab w:val="num" w:pos="360"/>
          </w:tabs>
          <w:ind w:left="360" w:hanging="360"/>
        </w:pPr>
      </w:lvl>
    </w:lvlOverride>
  </w:num>
  <w:num w:numId="171">
    <w:abstractNumId w:val="6"/>
  </w:num>
  <w:num w:numId="172">
    <w:abstractNumId w:val="77"/>
  </w:num>
  <w:num w:numId="173">
    <w:abstractNumId w:val="128"/>
  </w:num>
  <w:num w:numId="174">
    <w:abstractNumId w:val="182"/>
  </w:num>
  <w:num w:numId="175">
    <w:abstractNumId w:val="148"/>
  </w:num>
  <w:num w:numId="176">
    <w:abstractNumId w:val="95"/>
  </w:num>
  <w:num w:numId="177">
    <w:abstractNumId w:val="150"/>
  </w:num>
  <w:num w:numId="178">
    <w:abstractNumId w:val="165"/>
  </w:num>
  <w:num w:numId="179">
    <w:abstractNumId w:val="231"/>
  </w:num>
  <w:num w:numId="180">
    <w:abstractNumId w:val="50"/>
  </w:num>
  <w:num w:numId="181">
    <w:abstractNumId w:val="41"/>
  </w:num>
  <w:num w:numId="182">
    <w:abstractNumId w:val="211"/>
  </w:num>
  <w:num w:numId="183">
    <w:abstractNumId w:val="183"/>
  </w:num>
  <w:num w:numId="184">
    <w:abstractNumId w:val="192"/>
  </w:num>
  <w:num w:numId="185">
    <w:abstractNumId w:val="44"/>
  </w:num>
  <w:num w:numId="186">
    <w:abstractNumId w:val="7"/>
  </w:num>
  <w:num w:numId="187">
    <w:abstractNumId w:val="147"/>
  </w:num>
  <w:num w:numId="188">
    <w:abstractNumId w:val="179"/>
  </w:num>
  <w:num w:numId="189">
    <w:abstractNumId w:val="93"/>
  </w:num>
  <w:num w:numId="190">
    <w:abstractNumId w:val="137"/>
  </w:num>
  <w:num w:numId="191">
    <w:abstractNumId w:val="17"/>
  </w:num>
  <w:num w:numId="192">
    <w:abstractNumId w:val="69"/>
  </w:num>
  <w:num w:numId="193">
    <w:abstractNumId w:val="240"/>
  </w:num>
  <w:num w:numId="194">
    <w:abstractNumId w:val="21"/>
  </w:num>
  <w:num w:numId="1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9"/>
  </w:num>
  <w:num w:numId="199">
    <w:abstractNumId w:val="174"/>
  </w:num>
  <w:num w:numId="200">
    <w:abstractNumId w:val="220"/>
  </w:num>
  <w:num w:numId="201">
    <w:abstractNumId w:val="65"/>
  </w:num>
  <w:num w:numId="202">
    <w:abstractNumId w:val="104"/>
  </w:num>
  <w:num w:numId="203">
    <w:abstractNumId w:val="48"/>
  </w:num>
  <w:num w:numId="204">
    <w:abstractNumId w:val="154"/>
  </w:num>
  <w:num w:numId="205">
    <w:abstractNumId w:val="67"/>
  </w:num>
  <w:num w:numId="206">
    <w:abstractNumId w:val="236"/>
  </w:num>
  <w:num w:numId="207">
    <w:abstractNumId w:val="131"/>
  </w:num>
  <w:num w:numId="208">
    <w:abstractNumId w:val="166"/>
  </w:num>
  <w:num w:numId="209">
    <w:abstractNumId w:val="242"/>
  </w:num>
  <w:num w:numId="210">
    <w:abstractNumId w:val="149"/>
  </w:num>
  <w:num w:numId="211">
    <w:abstractNumId w:val="37"/>
  </w:num>
  <w:num w:numId="212">
    <w:abstractNumId w:val="103"/>
  </w:num>
  <w:num w:numId="213">
    <w:abstractNumId w:val="111"/>
  </w:num>
  <w:num w:numId="214">
    <w:abstractNumId w:val="15"/>
  </w:num>
  <w:num w:numId="215">
    <w:abstractNumId w:val="26"/>
  </w:num>
  <w:num w:numId="216">
    <w:abstractNumId w:val="34"/>
  </w:num>
  <w:num w:numId="217">
    <w:abstractNumId w:val="184"/>
  </w:num>
  <w:num w:numId="218">
    <w:abstractNumId w:val="112"/>
  </w:num>
  <w:num w:numId="219">
    <w:abstractNumId w:val="162"/>
  </w:num>
  <w:num w:numId="220">
    <w:abstractNumId w:val="116"/>
  </w:num>
  <w:num w:numId="221">
    <w:abstractNumId w:val="106"/>
  </w:num>
  <w:num w:numId="222">
    <w:abstractNumId w:val="66"/>
  </w:num>
  <w:num w:numId="223">
    <w:abstractNumId w:val="73"/>
  </w:num>
  <w:num w:numId="224">
    <w:abstractNumId w:val="145"/>
  </w:num>
  <w:num w:numId="225">
    <w:abstractNumId w:val="46"/>
  </w:num>
  <w:num w:numId="226">
    <w:abstractNumId w:val="219"/>
  </w:num>
  <w:num w:numId="227">
    <w:abstractNumId w:val="235"/>
  </w:num>
  <w:num w:numId="228">
    <w:abstractNumId w:val="169"/>
  </w:num>
  <w:num w:numId="229">
    <w:abstractNumId w:val="3"/>
  </w:num>
  <w:num w:numId="230">
    <w:abstractNumId w:val="22"/>
  </w:num>
  <w:num w:numId="231">
    <w:abstractNumId w:val="45"/>
  </w:num>
  <w:num w:numId="232">
    <w:abstractNumId w:val="134"/>
  </w:num>
  <w:num w:numId="233">
    <w:abstractNumId w:val="224"/>
  </w:num>
  <w:num w:numId="234">
    <w:abstractNumId w:val="63"/>
  </w:num>
  <w:num w:numId="235">
    <w:abstractNumId w:val="91"/>
  </w:num>
  <w:num w:numId="236">
    <w:abstractNumId w:val="151"/>
  </w:num>
  <w:num w:numId="237">
    <w:abstractNumId w:val="74"/>
  </w:num>
  <w:num w:numId="238">
    <w:abstractNumId w:val="170"/>
  </w:num>
  <w:num w:numId="239">
    <w:abstractNumId w:val="64"/>
  </w:num>
  <w:num w:numId="240">
    <w:abstractNumId w:val="123"/>
  </w:num>
  <w:num w:numId="241">
    <w:abstractNumId w:val="175"/>
  </w:num>
  <w:num w:numId="242">
    <w:abstractNumId w:val="163"/>
  </w:num>
  <w:num w:numId="243">
    <w:abstractNumId w:val="40"/>
  </w:num>
  <w:num w:numId="244">
    <w:abstractNumId w:val="99"/>
  </w:num>
  <w:num w:numId="245">
    <w:abstractNumId w:val="119"/>
  </w:num>
  <w:num w:numId="246">
    <w:abstractNumId w:val="193"/>
  </w:num>
  <w:num w:numId="247">
    <w:abstractNumId w:val="216"/>
  </w:num>
  <w:num w:numId="248">
    <w:abstractNumId w:val="218"/>
  </w:num>
  <w:num w:numId="249">
    <w:abstractNumId w:val="237"/>
  </w:num>
  <w:num w:numId="250">
    <w:abstractNumId w:val="33"/>
  </w:num>
  <w:num w:numId="251">
    <w:abstractNumId w:val="189"/>
  </w:num>
  <w:num w:numId="252">
    <w:abstractNumId w:val="173"/>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8E"/>
    <w:rsid w:val="00172754"/>
    <w:rsid w:val="00192F11"/>
    <w:rsid w:val="0031685E"/>
    <w:rsid w:val="003F199D"/>
    <w:rsid w:val="0048430B"/>
    <w:rsid w:val="00517875"/>
    <w:rsid w:val="0071470F"/>
    <w:rsid w:val="0079311E"/>
    <w:rsid w:val="008D13CC"/>
    <w:rsid w:val="00903645"/>
    <w:rsid w:val="00A3791E"/>
    <w:rsid w:val="00BF068E"/>
    <w:rsid w:val="00C12AE9"/>
    <w:rsid w:val="00D64864"/>
    <w:rsid w:val="00E55948"/>
    <w:rsid w:val="00EB0DDC"/>
    <w:rsid w:val="00F12D1E"/>
    <w:rsid w:val="00F6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068E"/>
    <w:pPr>
      <w:keepNext/>
      <w:outlineLvl w:val="0"/>
    </w:pPr>
    <w:rPr>
      <w:b/>
    </w:rPr>
  </w:style>
  <w:style w:type="paragraph" w:styleId="Heading2">
    <w:name w:val="heading 2"/>
    <w:basedOn w:val="Normal"/>
    <w:next w:val="Normal"/>
    <w:link w:val="Heading2Char"/>
    <w:qFormat/>
    <w:rsid w:val="00BF068E"/>
    <w:pPr>
      <w:keepNext/>
      <w:jc w:val="both"/>
      <w:outlineLvl w:val="1"/>
    </w:pPr>
    <w:rPr>
      <w:b/>
    </w:rPr>
  </w:style>
  <w:style w:type="paragraph" w:styleId="Heading3">
    <w:name w:val="heading 3"/>
    <w:basedOn w:val="Normal"/>
    <w:next w:val="Normal"/>
    <w:link w:val="Heading3Char"/>
    <w:qFormat/>
    <w:rsid w:val="00BF068E"/>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6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F068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F068E"/>
    <w:rPr>
      <w:rFonts w:ascii="Times New Roman" w:eastAsia="Times New Roman" w:hAnsi="Times New Roman" w:cs="Times New Roman"/>
      <w:b/>
      <w:sz w:val="24"/>
      <w:szCs w:val="20"/>
      <w:u w:val="single"/>
    </w:rPr>
  </w:style>
  <w:style w:type="paragraph" w:customStyle="1" w:styleId="para12">
    <w:name w:val="para12"/>
    <w:rsid w:val="00BF068E"/>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BF068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BF068E"/>
    <w:pPr>
      <w:suppressLineNumbers/>
      <w:spacing w:after="0" w:line="240" w:lineRule="auto"/>
    </w:pPr>
    <w:rPr>
      <w:rFonts w:ascii="Times" w:eastAsia="Times New Roman" w:hAnsi="Times" w:cs="Times New Roman"/>
      <w:sz w:val="24"/>
      <w:szCs w:val="20"/>
    </w:rPr>
  </w:style>
  <w:style w:type="paragraph" w:customStyle="1" w:styleId="table64">
    <w:name w:val="table64"/>
    <w:rsid w:val="00BF068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F068E"/>
    <w:pPr>
      <w:suppressLineNumbers/>
      <w:spacing w:after="0" w:line="240" w:lineRule="auto"/>
    </w:pPr>
    <w:rPr>
      <w:rFonts w:ascii="Times" w:eastAsia="Times New Roman" w:hAnsi="Times" w:cs="Times New Roman"/>
      <w:b/>
      <w:sz w:val="24"/>
      <w:szCs w:val="20"/>
    </w:rPr>
  </w:style>
  <w:style w:type="paragraph" w:customStyle="1" w:styleId="table67">
    <w:name w:val="table67"/>
    <w:rsid w:val="00BF068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F068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F068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F068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BF068E"/>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BF068E"/>
    <w:rPr>
      <w:rFonts w:ascii="Times New Roman" w:eastAsia="Times New Roman" w:hAnsi="Times New Roman" w:cs="Times New Roman"/>
      <w:b/>
      <w:sz w:val="24"/>
      <w:szCs w:val="20"/>
      <w:u w:val="single"/>
    </w:rPr>
  </w:style>
  <w:style w:type="paragraph" w:styleId="BodyText2">
    <w:name w:val="Body Text 2"/>
    <w:basedOn w:val="Normal"/>
    <w:link w:val="BodyText2Char"/>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BF068E"/>
    <w:rPr>
      <w:rFonts w:ascii="Times New Roman" w:eastAsia="Times New Roman" w:hAnsi="Times New Roman" w:cs="Times New Roman"/>
      <w:b/>
      <w:sz w:val="24"/>
      <w:szCs w:val="20"/>
      <w:u w:val="single"/>
    </w:rPr>
  </w:style>
  <w:style w:type="paragraph" w:customStyle="1" w:styleId="para13">
    <w:name w:val="para13"/>
    <w:rsid w:val="00BF068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F068E"/>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F068E"/>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F068E"/>
    <w:pPr>
      <w:suppressLineNumbers/>
      <w:spacing w:after="0" w:line="240" w:lineRule="auto"/>
    </w:pPr>
    <w:rPr>
      <w:rFonts w:ascii="Times" w:eastAsia="Times New Roman" w:hAnsi="Times" w:cs="Times New Roman"/>
      <w:sz w:val="20"/>
      <w:szCs w:val="20"/>
    </w:rPr>
  </w:style>
  <w:style w:type="paragraph" w:customStyle="1" w:styleId="para10">
    <w:name w:val="para10"/>
    <w:rsid w:val="00BF068E"/>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BF068E"/>
    <w:pPr>
      <w:suppressLineNumbers/>
      <w:spacing w:after="0" w:line="240" w:lineRule="auto"/>
    </w:pPr>
    <w:rPr>
      <w:rFonts w:ascii="Times" w:eastAsia="Times New Roman" w:hAnsi="Times" w:cs="Times New Roman"/>
      <w:b/>
      <w:sz w:val="20"/>
      <w:szCs w:val="20"/>
    </w:rPr>
  </w:style>
  <w:style w:type="paragraph" w:customStyle="1" w:styleId="para20">
    <w:name w:val="para20"/>
    <w:rsid w:val="00BF068E"/>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F068E"/>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F068E"/>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F068E"/>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BF068E"/>
    <w:pPr>
      <w:suppressLineNumbers/>
      <w:spacing w:after="0" w:line="240" w:lineRule="auto"/>
    </w:pPr>
    <w:rPr>
      <w:rFonts w:ascii="Times" w:eastAsia="Times New Roman" w:hAnsi="Times" w:cs="Times New Roman"/>
      <w:sz w:val="24"/>
      <w:szCs w:val="20"/>
    </w:rPr>
  </w:style>
  <w:style w:type="paragraph" w:customStyle="1" w:styleId="para30">
    <w:name w:val="para30"/>
    <w:rsid w:val="00BF068E"/>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F068E"/>
  </w:style>
  <w:style w:type="paragraph" w:styleId="Footer">
    <w:name w:val="footer"/>
    <w:basedOn w:val="Normal"/>
    <w:link w:val="FooterChar"/>
    <w:rsid w:val="00BF068E"/>
    <w:pPr>
      <w:tabs>
        <w:tab w:val="center" w:pos="4320"/>
        <w:tab w:val="right" w:pos="8640"/>
      </w:tabs>
    </w:pPr>
  </w:style>
  <w:style w:type="character" w:customStyle="1" w:styleId="FooterChar">
    <w:name w:val="Footer Char"/>
    <w:basedOn w:val="DefaultParagraphFont"/>
    <w:link w:val="Footer"/>
    <w:rsid w:val="00BF068E"/>
    <w:rPr>
      <w:rFonts w:ascii="Times New Roman" w:eastAsia="Times New Roman" w:hAnsi="Times New Roman" w:cs="Times New Roman"/>
      <w:sz w:val="24"/>
      <w:szCs w:val="20"/>
    </w:rPr>
  </w:style>
  <w:style w:type="paragraph" w:customStyle="1" w:styleId="para26">
    <w:name w:val="para26"/>
    <w:rsid w:val="00BF068E"/>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F068E"/>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F068E"/>
    <w:rPr>
      <w:rFonts w:ascii="Tahoma" w:hAnsi="Tahoma" w:cs="Tahoma"/>
      <w:sz w:val="16"/>
      <w:szCs w:val="16"/>
    </w:rPr>
  </w:style>
  <w:style w:type="character" w:customStyle="1" w:styleId="BalloonTextChar">
    <w:name w:val="Balloon Text Char"/>
    <w:basedOn w:val="DefaultParagraphFont"/>
    <w:link w:val="BalloonText"/>
    <w:rsid w:val="00BF068E"/>
    <w:rPr>
      <w:rFonts w:ascii="Tahoma" w:eastAsia="Times New Roman" w:hAnsi="Tahoma" w:cs="Tahoma"/>
      <w:sz w:val="16"/>
      <w:szCs w:val="16"/>
    </w:rPr>
  </w:style>
  <w:style w:type="paragraph" w:customStyle="1" w:styleId="para68">
    <w:name w:val="para68"/>
    <w:uiPriority w:val="99"/>
    <w:rsid w:val="00BF068E"/>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F068E"/>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BF068E"/>
    <w:pPr>
      <w:ind w:left="720"/>
      <w:contextualSpacing/>
    </w:pPr>
    <w:rPr>
      <w:szCs w:val="24"/>
    </w:rPr>
  </w:style>
  <w:style w:type="paragraph" w:customStyle="1" w:styleId="table86">
    <w:name w:val="table86"/>
    <w:rsid w:val="00BF068E"/>
    <w:pPr>
      <w:keepLines/>
      <w:suppressLineNumbers/>
      <w:tabs>
        <w:tab w:val="left" w:pos="4880"/>
      </w:tabs>
      <w:spacing w:after="0" w:line="240" w:lineRule="auto"/>
    </w:pPr>
    <w:rPr>
      <w:rFonts w:ascii="Times" w:eastAsia="Times New Roman" w:hAnsi="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F068E"/>
    <w:pPr>
      <w:keepNext/>
      <w:outlineLvl w:val="0"/>
    </w:pPr>
    <w:rPr>
      <w:b/>
    </w:rPr>
  </w:style>
  <w:style w:type="paragraph" w:styleId="Heading2">
    <w:name w:val="heading 2"/>
    <w:basedOn w:val="Normal"/>
    <w:next w:val="Normal"/>
    <w:link w:val="Heading2Char"/>
    <w:qFormat/>
    <w:rsid w:val="00BF068E"/>
    <w:pPr>
      <w:keepNext/>
      <w:jc w:val="both"/>
      <w:outlineLvl w:val="1"/>
    </w:pPr>
    <w:rPr>
      <w:b/>
    </w:rPr>
  </w:style>
  <w:style w:type="paragraph" w:styleId="Heading3">
    <w:name w:val="heading 3"/>
    <w:basedOn w:val="Normal"/>
    <w:next w:val="Normal"/>
    <w:link w:val="Heading3Char"/>
    <w:qFormat/>
    <w:rsid w:val="00BF068E"/>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68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F068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F068E"/>
    <w:rPr>
      <w:rFonts w:ascii="Times New Roman" w:eastAsia="Times New Roman" w:hAnsi="Times New Roman" w:cs="Times New Roman"/>
      <w:b/>
      <w:sz w:val="24"/>
      <w:szCs w:val="20"/>
      <w:u w:val="single"/>
    </w:rPr>
  </w:style>
  <w:style w:type="paragraph" w:customStyle="1" w:styleId="para12">
    <w:name w:val="para12"/>
    <w:rsid w:val="00BF068E"/>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BF068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BF068E"/>
    <w:pPr>
      <w:suppressLineNumbers/>
      <w:spacing w:after="0" w:line="240" w:lineRule="auto"/>
    </w:pPr>
    <w:rPr>
      <w:rFonts w:ascii="Times" w:eastAsia="Times New Roman" w:hAnsi="Times" w:cs="Times New Roman"/>
      <w:sz w:val="24"/>
      <w:szCs w:val="20"/>
    </w:rPr>
  </w:style>
  <w:style w:type="paragraph" w:customStyle="1" w:styleId="table64">
    <w:name w:val="table64"/>
    <w:rsid w:val="00BF068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F068E"/>
    <w:pPr>
      <w:suppressLineNumbers/>
      <w:spacing w:after="0" w:line="240" w:lineRule="auto"/>
    </w:pPr>
    <w:rPr>
      <w:rFonts w:ascii="Times" w:eastAsia="Times New Roman" w:hAnsi="Times" w:cs="Times New Roman"/>
      <w:b/>
      <w:sz w:val="24"/>
      <w:szCs w:val="20"/>
    </w:rPr>
  </w:style>
  <w:style w:type="paragraph" w:customStyle="1" w:styleId="table67">
    <w:name w:val="table67"/>
    <w:rsid w:val="00BF068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F068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F068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F068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BF068E"/>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BF068E"/>
    <w:rPr>
      <w:rFonts w:ascii="Times New Roman" w:eastAsia="Times New Roman" w:hAnsi="Times New Roman" w:cs="Times New Roman"/>
      <w:b/>
      <w:sz w:val="24"/>
      <w:szCs w:val="20"/>
      <w:u w:val="single"/>
    </w:rPr>
  </w:style>
  <w:style w:type="paragraph" w:styleId="BodyText2">
    <w:name w:val="Body Text 2"/>
    <w:basedOn w:val="Normal"/>
    <w:link w:val="BodyText2Char"/>
    <w:rsid w:val="00BF068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BF068E"/>
    <w:rPr>
      <w:rFonts w:ascii="Times New Roman" w:eastAsia="Times New Roman" w:hAnsi="Times New Roman" w:cs="Times New Roman"/>
      <w:b/>
      <w:sz w:val="24"/>
      <w:szCs w:val="20"/>
      <w:u w:val="single"/>
    </w:rPr>
  </w:style>
  <w:style w:type="paragraph" w:customStyle="1" w:styleId="para13">
    <w:name w:val="para13"/>
    <w:rsid w:val="00BF068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F068E"/>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F068E"/>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F068E"/>
    <w:pPr>
      <w:suppressLineNumbers/>
      <w:spacing w:after="0" w:line="240" w:lineRule="auto"/>
    </w:pPr>
    <w:rPr>
      <w:rFonts w:ascii="Times" w:eastAsia="Times New Roman" w:hAnsi="Times" w:cs="Times New Roman"/>
      <w:sz w:val="20"/>
      <w:szCs w:val="20"/>
    </w:rPr>
  </w:style>
  <w:style w:type="paragraph" w:customStyle="1" w:styleId="para10">
    <w:name w:val="para10"/>
    <w:rsid w:val="00BF068E"/>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BF068E"/>
    <w:pPr>
      <w:suppressLineNumbers/>
      <w:spacing w:after="0" w:line="240" w:lineRule="auto"/>
    </w:pPr>
    <w:rPr>
      <w:rFonts w:ascii="Times" w:eastAsia="Times New Roman" w:hAnsi="Times" w:cs="Times New Roman"/>
      <w:b/>
      <w:sz w:val="20"/>
      <w:szCs w:val="20"/>
    </w:rPr>
  </w:style>
  <w:style w:type="paragraph" w:customStyle="1" w:styleId="para20">
    <w:name w:val="para20"/>
    <w:rsid w:val="00BF068E"/>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F068E"/>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F068E"/>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F068E"/>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BF068E"/>
    <w:pPr>
      <w:suppressLineNumbers/>
      <w:spacing w:after="0" w:line="240" w:lineRule="auto"/>
    </w:pPr>
    <w:rPr>
      <w:rFonts w:ascii="Times" w:eastAsia="Times New Roman" w:hAnsi="Times" w:cs="Times New Roman"/>
      <w:sz w:val="24"/>
      <w:szCs w:val="20"/>
    </w:rPr>
  </w:style>
  <w:style w:type="paragraph" w:customStyle="1" w:styleId="para30">
    <w:name w:val="para30"/>
    <w:rsid w:val="00BF068E"/>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F068E"/>
  </w:style>
  <w:style w:type="paragraph" w:styleId="Footer">
    <w:name w:val="footer"/>
    <w:basedOn w:val="Normal"/>
    <w:link w:val="FooterChar"/>
    <w:rsid w:val="00BF068E"/>
    <w:pPr>
      <w:tabs>
        <w:tab w:val="center" w:pos="4320"/>
        <w:tab w:val="right" w:pos="8640"/>
      </w:tabs>
    </w:pPr>
  </w:style>
  <w:style w:type="character" w:customStyle="1" w:styleId="FooterChar">
    <w:name w:val="Footer Char"/>
    <w:basedOn w:val="DefaultParagraphFont"/>
    <w:link w:val="Footer"/>
    <w:rsid w:val="00BF068E"/>
    <w:rPr>
      <w:rFonts w:ascii="Times New Roman" w:eastAsia="Times New Roman" w:hAnsi="Times New Roman" w:cs="Times New Roman"/>
      <w:sz w:val="24"/>
      <w:szCs w:val="20"/>
    </w:rPr>
  </w:style>
  <w:style w:type="paragraph" w:customStyle="1" w:styleId="para26">
    <w:name w:val="para26"/>
    <w:rsid w:val="00BF068E"/>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F068E"/>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F068E"/>
    <w:rPr>
      <w:rFonts w:ascii="Tahoma" w:hAnsi="Tahoma" w:cs="Tahoma"/>
      <w:sz w:val="16"/>
      <w:szCs w:val="16"/>
    </w:rPr>
  </w:style>
  <w:style w:type="character" w:customStyle="1" w:styleId="BalloonTextChar">
    <w:name w:val="Balloon Text Char"/>
    <w:basedOn w:val="DefaultParagraphFont"/>
    <w:link w:val="BalloonText"/>
    <w:rsid w:val="00BF068E"/>
    <w:rPr>
      <w:rFonts w:ascii="Tahoma" w:eastAsia="Times New Roman" w:hAnsi="Tahoma" w:cs="Tahoma"/>
      <w:sz w:val="16"/>
      <w:szCs w:val="16"/>
    </w:rPr>
  </w:style>
  <w:style w:type="paragraph" w:customStyle="1" w:styleId="para68">
    <w:name w:val="para68"/>
    <w:uiPriority w:val="99"/>
    <w:rsid w:val="00BF068E"/>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F068E"/>
    <w:pPr>
      <w:spacing w:before="100" w:beforeAutospacing="1" w:after="100" w:afterAutospacing="1"/>
    </w:pPr>
    <w:rPr>
      <w:rFonts w:ascii="Trebuchet MS" w:hAnsi="Trebuchet MS"/>
      <w:sz w:val="20"/>
    </w:rPr>
  </w:style>
  <w:style w:type="paragraph" w:styleId="ListParagraph">
    <w:name w:val="List Paragraph"/>
    <w:basedOn w:val="Normal"/>
    <w:uiPriority w:val="34"/>
    <w:qFormat/>
    <w:rsid w:val="00BF068E"/>
    <w:pPr>
      <w:ind w:left="720"/>
      <w:contextualSpacing/>
    </w:pPr>
    <w:rPr>
      <w:szCs w:val="24"/>
    </w:rPr>
  </w:style>
  <w:style w:type="paragraph" w:customStyle="1" w:styleId="table86">
    <w:name w:val="table86"/>
    <w:rsid w:val="00BF068E"/>
    <w:pPr>
      <w:keepLines/>
      <w:suppressLineNumbers/>
      <w:tabs>
        <w:tab w:val="left" w:pos="4880"/>
      </w:tabs>
      <w:spacing w:after="0" w:line="240" w:lineRule="auto"/>
    </w:pPr>
    <w:rPr>
      <w:rFonts w:ascii="Times" w:eastAsia="Times New Roman" w:hAns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59319</Words>
  <Characters>338121</Characters>
  <Application>Microsoft Office Word</Application>
  <DocSecurity>4</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2014-11-26T16:00:00Z</dcterms:created>
  <dcterms:modified xsi:type="dcterms:W3CDTF">2014-11-26T16:00:00Z</dcterms:modified>
</cp:coreProperties>
</file>