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4FD" w14:textId="3DD41A47" w:rsidR="00BC6CC2" w:rsidRDefault="003D7829" w:rsidP="00032E9D">
      <w:pPr>
        <w:pStyle w:val="Heading1"/>
        <w:spacing w:before="0" w:after="240"/>
      </w:pPr>
      <w:r>
        <w:t>Preschool</w:t>
      </w:r>
      <w:r w:rsidR="00F42681">
        <w:t xml:space="preserve">: Small </w:t>
      </w:r>
      <w:r w:rsidR="00EB0816">
        <w:t>G</w:t>
      </w:r>
      <w:r w:rsidR="00F42681">
        <w:t xml:space="preserve">roup </w:t>
      </w:r>
      <w:r w:rsidR="00435067">
        <w:t xml:space="preserve">Exemplar Video Introduction: </w:t>
      </w:r>
      <w:r>
        <w:t>Bridgeton</w:t>
      </w:r>
    </w:p>
    <w:p w14:paraId="0911B63A" w14:textId="6C200DED" w:rsidR="00947256" w:rsidRPr="00032E9D" w:rsidRDefault="008A7584" w:rsidP="00B50C0E">
      <w:pPr>
        <w:spacing w:after="240" w:line="360" w:lineRule="auto"/>
        <w:rPr>
          <w:rFonts w:eastAsia="Segoe UI" w:cs="Arial"/>
          <w:color w:val="323130"/>
          <w:kern w:val="0"/>
          <w:sz w:val="24"/>
          <w:szCs w:val="24"/>
          <w14:ligatures w14:val="none"/>
        </w:rPr>
      </w:pPr>
      <w:r w:rsidRPr="008A7584">
        <w:rPr>
          <w:rFonts w:cs="Arial"/>
          <w:kern w:val="0"/>
          <w:sz w:val="24"/>
          <w:szCs w:val="24"/>
          <w14:ligatures w14:val="none"/>
        </w:rPr>
        <w:t xml:space="preserve">This </w:t>
      </w:r>
      <w:r w:rsidR="00B2154D">
        <w:rPr>
          <w:rFonts w:cs="Arial"/>
          <w:kern w:val="0"/>
          <w:sz w:val="24"/>
          <w:szCs w:val="24"/>
          <w14:ligatures w14:val="none"/>
        </w:rPr>
        <w:t>p</w:t>
      </w:r>
      <w:r w:rsidRPr="008A7584">
        <w:rPr>
          <w:rFonts w:cs="Arial"/>
          <w:kern w:val="0"/>
          <w:sz w:val="24"/>
          <w:szCs w:val="24"/>
          <w14:ligatures w14:val="none"/>
        </w:rPr>
        <w:t xml:space="preserve">reschool exemplar of a playful learning center demonstrates </w:t>
      </w:r>
      <w:r w:rsidR="00F3462F">
        <w:rPr>
          <w:rFonts w:cs="Arial"/>
          <w:kern w:val="0"/>
          <w:sz w:val="24"/>
          <w:szCs w:val="24"/>
          <w14:ligatures w14:val="none"/>
        </w:rPr>
        <w:t xml:space="preserve">a </w:t>
      </w:r>
      <w:r w:rsidRPr="008A7584">
        <w:rPr>
          <w:rFonts w:cs="Arial"/>
          <w:kern w:val="0"/>
          <w:sz w:val="24"/>
          <w:szCs w:val="24"/>
          <w14:ligatures w14:val="none"/>
        </w:rPr>
        <w:t>preschool activity that meets the standard for identifying characters, settings, and major events.</w:t>
      </w:r>
      <w:r w:rsidR="00B50C0E">
        <w:rPr>
          <w:rFonts w:cs="Arial"/>
          <w:kern w:val="0"/>
          <w:sz w:val="24"/>
          <w:szCs w:val="24"/>
          <w14:ligatures w14:val="none"/>
        </w:rPr>
        <w:t xml:space="preserve"> </w:t>
      </w:r>
      <w:r w:rsidRPr="008A7584">
        <w:rPr>
          <w:rFonts w:cs="Arial"/>
          <w:kern w:val="0"/>
          <w:sz w:val="24"/>
          <w:szCs w:val="24"/>
          <w14:ligatures w14:val="none"/>
        </w:rPr>
        <w:t>The teacher has already had the children act out the story</w:t>
      </w:r>
      <w:r w:rsidR="004157B0">
        <w:rPr>
          <w:rFonts w:cs="Arial"/>
          <w:kern w:val="0"/>
          <w:sz w:val="24"/>
          <w:szCs w:val="24"/>
          <w14:ligatures w14:val="none"/>
        </w:rPr>
        <w:t xml:space="preserve">: </w:t>
      </w:r>
      <w:r w:rsidR="004157B0" w:rsidRPr="00DA4D12">
        <w:rPr>
          <w:rFonts w:cs="Arial"/>
          <w:i/>
          <w:iCs/>
          <w:kern w:val="0"/>
          <w:sz w:val="24"/>
          <w:szCs w:val="24"/>
          <w14:ligatures w14:val="none"/>
        </w:rPr>
        <w:t xml:space="preserve">The Adventures of </w:t>
      </w:r>
      <w:r w:rsidRPr="00DA4D12">
        <w:rPr>
          <w:rFonts w:cs="Arial"/>
          <w:i/>
          <w:iCs/>
          <w:kern w:val="0"/>
          <w:sz w:val="24"/>
          <w:szCs w:val="24"/>
          <w14:ligatures w14:val="none"/>
        </w:rPr>
        <w:t>Gary and Harry</w:t>
      </w:r>
      <w:r w:rsidRPr="008A7584">
        <w:rPr>
          <w:rFonts w:cs="Arial"/>
          <w:kern w:val="0"/>
          <w:sz w:val="24"/>
          <w:szCs w:val="24"/>
          <w14:ligatures w14:val="none"/>
        </w:rPr>
        <w:t xml:space="preserve">, which takes place under sea. </w:t>
      </w:r>
      <w:r w:rsidR="00DA4D12">
        <w:rPr>
          <w:rFonts w:cs="Arial"/>
          <w:kern w:val="0"/>
          <w:sz w:val="24"/>
          <w:szCs w:val="24"/>
          <w14:ligatures w14:val="none"/>
        </w:rPr>
        <w:t>The story is about</w:t>
      </w:r>
      <w:r w:rsidRPr="008A7584">
        <w:rPr>
          <w:rFonts w:cs="Arial"/>
          <w:kern w:val="0"/>
          <w:sz w:val="24"/>
          <w:szCs w:val="24"/>
          <w14:ligatures w14:val="none"/>
        </w:rPr>
        <w:t xml:space="preserve"> two turtles</w:t>
      </w:r>
      <w:r w:rsidR="00A65309">
        <w:rPr>
          <w:rFonts w:cs="Arial"/>
          <w:kern w:val="0"/>
          <w:sz w:val="24"/>
          <w:szCs w:val="24"/>
          <w14:ligatures w14:val="none"/>
        </w:rPr>
        <w:t>,</w:t>
      </w:r>
      <w:r w:rsidRPr="008A7584">
        <w:rPr>
          <w:rFonts w:cs="Arial"/>
          <w:kern w:val="0"/>
          <w:sz w:val="24"/>
          <w:szCs w:val="24"/>
          <w14:ligatures w14:val="none"/>
        </w:rPr>
        <w:t xml:space="preserve"> and one of </w:t>
      </w:r>
      <w:r w:rsidR="00971457">
        <w:rPr>
          <w:rFonts w:cs="Arial"/>
          <w:kern w:val="0"/>
          <w:sz w:val="24"/>
          <w:szCs w:val="24"/>
          <w14:ligatures w14:val="none"/>
        </w:rPr>
        <w:t xml:space="preserve">turtles </w:t>
      </w:r>
      <w:r w:rsidRPr="008A7584">
        <w:rPr>
          <w:rFonts w:cs="Arial"/>
          <w:kern w:val="0"/>
          <w:sz w:val="24"/>
          <w:szCs w:val="24"/>
          <w14:ligatures w14:val="none"/>
        </w:rPr>
        <w:t>gets in trouble by eating a plastic bag. It</w:t>
      </w:r>
      <w:r w:rsidR="00971457">
        <w:rPr>
          <w:rFonts w:cs="Arial"/>
          <w:kern w:val="0"/>
          <w:sz w:val="24"/>
          <w:szCs w:val="24"/>
          <w14:ligatures w14:val="none"/>
        </w:rPr>
        <w:t xml:space="preserve"> is</w:t>
      </w:r>
      <w:r w:rsidRPr="008A7584">
        <w:rPr>
          <w:rFonts w:cs="Arial"/>
          <w:kern w:val="0"/>
          <w:sz w:val="24"/>
          <w:szCs w:val="24"/>
          <w14:ligatures w14:val="none"/>
        </w:rPr>
        <w:t xml:space="preserve"> part of the recycling unit so that children learn why </w:t>
      </w:r>
      <w:r w:rsidR="000404D5">
        <w:rPr>
          <w:rFonts w:cs="Arial"/>
          <w:kern w:val="0"/>
          <w:sz w:val="24"/>
          <w:szCs w:val="24"/>
          <w14:ligatures w14:val="none"/>
        </w:rPr>
        <w:t xml:space="preserve">depositing </w:t>
      </w:r>
      <w:r w:rsidRPr="008A7584">
        <w:rPr>
          <w:rFonts w:cs="Arial"/>
          <w:kern w:val="0"/>
          <w:sz w:val="24"/>
          <w:szCs w:val="24"/>
          <w14:ligatures w14:val="none"/>
        </w:rPr>
        <w:t xml:space="preserve">garbage in the ocean is not good </w:t>
      </w:r>
      <w:r w:rsidR="00D452F7">
        <w:rPr>
          <w:rFonts w:cs="Arial"/>
          <w:kern w:val="0"/>
          <w:sz w:val="24"/>
          <w:szCs w:val="24"/>
          <w14:ligatures w14:val="none"/>
        </w:rPr>
        <w:t xml:space="preserve">for the aquatic </w:t>
      </w:r>
      <w:r w:rsidR="00C430FD">
        <w:rPr>
          <w:rFonts w:cs="Arial"/>
          <w:kern w:val="0"/>
          <w:sz w:val="24"/>
          <w:szCs w:val="24"/>
          <w14:ligatures w14:val="none"/>
        </w:rPr>
        <w:t>eco</w:t>
      </w:r>
      <w:r w:rsidR="00D452F7">
        <w:rPr>
          <w:rFonts w:cs="Arial"/>
          <w:kern w:val="0"/>
          <w:sz w:val="24"/>
          <w:szCs w:val="24"/>
          <w14:ligatures w14:val="none"/>
        </w:rPr>
        <w:t>system</w:t>
      </w:r>
      <w:r w:rsidRPr="008A7584">
        <w:rPr>
          <w:rFonts w:cs="Arial"/>
          <w:kern w:val="0"/>
          <w:sz w:val="24"/>
          <w:szCs w:val="24"/>
          <w14:ligatures w14:val="none"/>
        </w:rPr>
        <w:t>.</w:t>
      </w:r>
      <w:r w:rsidR="002267AD">
        <w:rPr>
          <w:rFonts w:cs="Arial"/>
          <w:kern w:val="0"/>
          <w:sz w:val="24"/>
          <w:szCs w:val="24"/>
          <w14:ligatures w14:val="none"/>
        </w:rPr>
        <w:t xml:space="preserve"> </w:t>
      </w:r>
      <w:r w:rsidRPr="008A7584">
        <w:rPr>
          <w:rFonts w:cs="Arial"/>
          <w:kern w:val="0"/>
          <w:sz w:val="24"/>
          <w:szCs w:val="24"/>
          <w14:ligatures w14:val="none"/>
        </w:rPr>
        <w:t>The students have already acted this out in small group with the teacher and now</w:t>
      </w:r>
      <w:r w:rsidRPr="008A7584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 the children are managing the activity on their own. This playful center is important to enabling children to understand how stories are formed, </w:t>
      </w:r>
      <w:r w:rsidR="0087727C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the </w:t>
      </w:r>
      <w:r w:rsidRPr="008A7584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connections of the characters, the </w:t>
      </w:r>
      <w:r w:rsidR="00B86497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sequence of </w:t>
      </w:r>
      <w:r w:rsidRPr="008A7584">
        <w:rPr>
          <w:rFonts w:eastAsia="Segoe UI" w:cs="Arial"/>
          <w:color w:val="323130"/>
          <w:kern w:val="0"/>
          <w:sz w:val="24"/>
          <w:szCs w:val="24"/>
          <w14:ligatures w14:val="none"/>
        </w:rPr>
        <w:t>major events</w:t>
      </w:r>
      <w:r w:rsidR="006D763F">
        <w:rPr>
          <w:rFonts w:eastAsia="Segoe UI" w:cs="Arial"/>
          <w:color w:val="323130"/>
          <w:kern w:val="0"/>
          <w:sz w:val="24"/>
          <w:szCs w:val="24"/>
          <w14:ligatures w14:val="none"/>
        </w:rPr>
        <w:t>,</w:t>
      </w:r>
      <w:r w:rsidRPr="008A7584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 and the problems within stories. This center exemplifies how to support story comprehension with preschool students.</w:t>
      </w:r>
      <w:r w:rsidR="00AE4536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 Actively participating in dramatic play</w:t>
      </w:r>
      <w:r w:rsidR="00782F34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 fosters creativity, social skills, language development and</w:t>
      </w:r>
      <w:r w:rsidR="00E64642">
        <w:rPr>
          <w:rFonts w:eastAsia="Segoe UI" w:cs="Arial"/>
          <w:color w:val="323130"/>
          <w:kern w:val="0"/>
          <w:sz w:val="24"/>
          <w:szCs w:val="24"/>
          <w14:ligatures w14:val="none"/>
        </w:rPr>
        <w:t xml:space="preserve"> supports emotional regulation.</w:t>
      </w:r>
    </w:p>
    <w:p w14:paraId="55C5A5D8" w14:textId="1F8E2292" w:rsidR="00A124C4" w:rsidRPr="00032E9D" w:rsidRDefault="00947256" w:rsidP="00F42681">
      <w:pPr>
        <w:rPr>
          <w:kern w:val="0"/>
          <w:sz w:val="24"/>
          <w:szCs w:val="24"/>
          <w14:ligatures w14:val="none"/>
        </w:rPr>
      </w:pPr>
      <w:r w:rsidRPr="00032E9D">
        <w:rPr>
          <w:sz w:val="24"/>
          <w:szCs w:val="24"/>
        </w:rPr>
        <w:t xml:space="preserve">Please note the following exemplar practices in </w:t>
      </w:r>
      <w:r w:rsidR="00516DA6" w:rsidRPr="00032E9D">
        <w:rPr>
          <w:sz w:val="24"/>
          <w:szCs w:val="24"/>
        </w:rPr>
        <w:t xml:space="preserve">this </w:t>
      </w:r>
      <w:r w:rsidR="008A7584" w:rsidRPr="00032E9D">
        <w:rPr>
          <w:sz w:val="24"/>
          <w:szCs w:val="24"/>
        </w:rPr>
        <w:t xml:space="preserve">preschool </w:t>
      </w:r>
      <w:r w:rsidR="00516DA6" w:rsidRPr="00032E9D">
        <w:rPr>
          <w:sz w:val="24"/>
          <w:szCs w:val="24"/>
        </w:rPr>
        <w:t>small group video</w:t>
      </w:r>
      <w:r w:rsidRPr="00032E9D">
        <w:rPr>
          <w:sz w:val="24"/>
          <w:szCs w:val="24"/>
        </w:rPr>
        <w:t>:</w:t>
      </w:r>
    </w:p>
    <w:p w14:paraId="1A783C1E" w14:textId="18635E6B" w:rsidR="00A124C4" w:rsidRPr="00032E9D" w:rsidRDefault="00A124C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032E9D">
        <w:rPr>
          <w:kern w:val="0"/>
          <w:sz w:val="24"/>
          <w:szCs w:val="24"/>
          <w14:ligatures w14:val="none"/>
        </w:rPr>
        <w:t>Include</w:t>
      </w:r>
      <w:r w:rsidR="00C7579D">
        <w:rPr>
          <w:kern w:val="0"/>
          <w:sz w:val="24"/>
          <w:szCs w:val="24"/>
          <w14:ligatures w14:val="none"/>
        </w:rPr>
        <w:t>s</w:t>
      </w:r>
      <w:r w:rsidRPr="00032E9D">
        <w:rPr>
          <w:kern w:val="0"/>
          <w:sz w:val="24"/>
          <w:szCs w:val="24"/>
          <w14:ligatures w14:val="none"/>
        </w:rPr>
        <w:t xml:space="preserve"> valuable integration of play in centers</w:t>
      </w:r>
      <w:r w:rsidR="00C7579D">
        <w:rPr>
          <w:kern w:val="0"/>
          <w:sz w:val="24"/>
          <w:szCs w:val="24"/>
          <w14:ligatures w14:val="none"/>
        </w:rPr>
        <w:t xml:space="preserve"> and </w:t>
      </w:r>
      <w:r w:rsidRPr="00032E9D">
        <w:rPr>
          <w:kern w:val="0"/>
          <w:sz w:val="24"/>
          <w:szCs w:val="24"/>
          <w14:ligatures w14:val="none"/>
        </w:rPr>
        <w:t>small groups</w:t>
      </w:r>
      <w:r w:rsidR="00516DA6" w:rsidRPr="00032E9D">
        <w:rPr>
          <w:kern w:val="0"/>
          <w:sz w:val="24"/>
          <w:szCs w:val="24"/>
          <w14:ligatures w14:val="none"/>
        </w:rPr>
        <w:t>.</w:t>
      </w:r>
    </w:p>
    <w:p w14:paraId="11A70CEA" w14:textId="08E0F346" w:rsidR="00A124C4" w:rsidRPr="00032E9D" w:rsidRDefault="00C209AE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A124C4" w:rsidRPr="00032E9D">
        <w:rPr>
          <w:kern w:val="0"/>
          <w:sz w:val="24"/>
          <w:szCs w:val="24"/>
          <w14:ligatures w14:val="none"/>
        </w:rPr>
        <w:t>iteracy center example</w:t>
      </w:r>
      <w:r w:rsidR="00F42681" w:rsidRPr="00032E9D">
        <w:rPr>
          <w:kern w:val="0"/>
          <w:sz w:val="24"/>
          <w:szCs w:val="24"/>
          <w14:ligatures w14:val="none"/>
        </w:rPr>
        <w:t xml:space="preserve"> r</w:t>
      </w:r>
      <w:r w:rsidR="00A124C4" w:rsidRPr="00032E9D">
        <w:rPr>
          <w:kern w:val="0"/>
          <w:sz w:val="24"/>
          <w:szCs w:val="24"/>
          <w14:ligatures w14:val="none"/>
        </w:rPr>
        <w:t>eflect</w:t>
      </w:r>
      <w:r w:rsidR="0074117E">
        <w:rPr>
          <w:kern w:val="0"/>
          <w:sz w:val="24"/>
          <w:szCs w:val="24"/>
          <w14:ligatures w14:val="none"/>
        </w:rPr>
        <w:t>s</w:t>
      </w:r>
      <w:r w:rsidR="00F42681" w:rsidRPr="00032E9D">
        <w:rPr>
          <w:kern w:val="0"/>
          <w:sz w:val="24"/>
          <w:szCs w:val="24"/>
          <w14:ligatures w14:val="none"/>
        </w:rPr>
        <w:t xml:space="preserve"> </w:t>
      </w:r>
      <w:r w:rsidR="00A124C4" w:rsidRPr="00032E9D">
        <w:rPr>
          <w:kern w:val="0"/>
          <w:sz w:val="24"/>
          <w:szCs w:val="24"/>
          <w14:ligatures w14:val="none"/>
        </w:rPr>
        <w:t>a wide</w:t>
      </w:r>
      <w:r w:rsidR="00F42681" w:rsidRPr="00032E9D">
        <w:rPr>
          <w:kern w:val="0"/>
          <w:sz w:val="24"/>
          <w:szCs w:val="24"/>
          <w14:ligatures w14:val="none"/>
        </w:rPr>
        <w:t xml:space="preserve"> </w:t>
      </w:r>
      <w:r w:rsidR="00A124C4" w:rsidRPr="00032E9D">
        <w:rPr>
          <w:kern w:val="0"/>
          <w:sz w:val="24"/>
          <w:szCs w:val="24"/>
          <w14:ligatures w14:val="none"/>
        </w:rPr>
        <w:t xml:space="preserve">range of </w:t>
      </w:r>
      <w:r w:rsidR="0074117E">
        <w:rPr>
          <w:kern w:val="0"/>
          <w:sz w:val="24"/>
          <w:szCs w:val="24"/>
          <w14:ligatures w14:val="none"/>
        </w:rPr>
        <w:t xml:space="preserve">student </w:t>
      </w:r>
      <w:r w:rsidR="00A124C4" w:rsidRPr="00032E9D">
        <w:rPr>
          <w:kern w:val="0"/>
          <w:sz w:val="24"/>
          <w:szCs w:val="24"/>
          <w14:ligatures w14:val="none"/>
        </w:rPr>
        <w:t>engagement</w:t>
      </w:r>
      <w:r w:rsidR="00516DA6" w:rsidRPr="00032E9D">
        <w:rPr>
          <w:kern w:val="0"/>
          <w:sz w:val="24"/>
          <w:szCs w:val="24"/>
          <w14:ligatures w14:val="none"/>
        </w:rPr>
        <w:t>.</w:t>
      </w:r>
    </w:p>
    <w:p w14:paraId="50A72175" w14:textId="5C65F2AF" w:rsidR="00A124C4" w:rsidRPr="00032E9D" w:rsidRDefault="00D6052C" w:rsidP="005D0442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032E9D">
        <w:rPr>
          <w:kern w:val="0"/>
          <w:sz w:val="24"/>
          <w:szCs w:val="24"/>
          <w14:ligatures w14:val="none"/>
        </w:rPr>
        <w:t>Teacher</w:t>
      </w:r>
      <w:r w:rsidR="00AF5AEE" w:rsidRPr="00032E9D">
        <w:rPr>
          <w:kern w:val="0"/>
          <w:sz w:val="24"/>
          <w:szCs w:val="24"/>
          <w14:ligatures w14:val="none"/>
        </w:rPr>
        <w:t xml:space="preserve"> questioning during centers elicits </w:t>
      </w:r>
      <w:r w:rsidR="0050681D" w:rsidRPr="00032E9D">
        <w:rPr>
          <w:kern w:val="0"/>
          <w:sz w:val="24"/>
          <w:szCs w:val="24"/>
          <w14:ligatures w14:val="none"/>
        </w:rPr>
        <w:t>students to explain further and clarify ideas.</w:t>
      </w:r>
    </w:p>
    <w:p w14:paraId="36BB650A" w14:textId="24CCC535" w:rsidR="00A124C4" w:rsidRPr="00032E9D" w:rsidRDefault="00C209AE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</w:t>
      </w:r>
      <w:r w:rsidR="00A124C4" w:rsidRPr="00032E9D">
        <w:rPr>
          <w:kern w:val="0"/>
          <w:sz w:val="24"/>
          <w:szCs w:val="24"/>
          <w14:ligatures w14:val="none"/>
        </w:rPr>
        <w:t>ctivities aligned to</w:t>
      </w:r>
      <w:r w:rsidR="005D0442" w:rsidRPr="00032E9D">
        <w:rPr>
          <w:kern w:val="0"/>
          <w:sz w:val="24"/>
          <w:szCs w:val="24"/>
          <w14:ligatures w14:val="none"/>
        </w:rPr>
        <w:t xml:space="preserve"> </w:t>
      </w:r>
      <w:r w:rsidR="005D0442" w:rsidRPr="00AC1497">
        <w:rPr>
          <w:i/>
          <w:iCs/>
          <w:kern w:val="0"/>
          <w:sz w:val="24"/>
          <w:szCs w:val="24"/>
          <w14:ligatures w14:val="none"/>
        </w:rPr>
        <w:t>Preschool Teaching and Learning Standards</w:t>
      </w:r>
      <w:r w:rsidR="005D0442" w:rsidRPr="00032E9D">
        <w:rPr>
          <w:kern w:val="0"/>
          <w:sz w:val="24"/>
          <w:szCs w:val="24"/>
          <w14:ligatures w14:val="none"/>
        </w:rPr>
        <w:t xml:space="preserve"> (2014).</w:t>
      </w:r>
    </w:p>
    <w:p w14:paraId="7A82A7BA" w14:textId="19765C91" w:rsidR="00A124C4" w:rsidRPr="007D0342" w:rsidRDefault="00A124C4" w:rsidP="007D0342">
      <w:pPr>
        <w:pStyle w:val="ListParagraph"/>
        <w:numPr>
          <w:ilvl w:val="0"/>
          <w:numId w:val="5"/>
        </w:numPr>
        <w:spacing w:after="240"/>
        <w:rPr>
          <w:kern w:val="0"/>
          <w:sz w:val="24"/>
          <w:szCs w:val="24"/>
          <w14:ligatures w14:val="none"/>
        </w:rPr>
      </w:pPr>
      <w:r w:rsidRPr="00032E9D">
        <w:rPr>
          <w:kern w:val="0"/>
          <w:sz w:val="24"/>
          <w:szCs w:val="24"/>
          <w14:ligatures w14:val="none"/>
        </w:rPr>
        <w:t>S</w:t>
      </w:r>
      <w:r w:rsidR="00762132">
        <w:rPr>
          <w:kern w:val="0"/>
          <w:sz w:val="24"/>
          <w:szCs w:val="24"/>
          <w14:ligatures w14:val="none"/>
        </w:rPr>
        <w:t>ocial skills and language development</w:t>
      </w:r>
      <w:r w:rsidR="004C3D37">
        <w:rPr>
          <w:kern w:val="0"/>
          <w:sz w:val="24"/>
          <w:szCs w:val="24"/>
          <w14:ligatures w14:val="none"/>
        </w:rPr>
        <w:t xml:space="preserve"> are fostered as children</w:t>
      </w:r>
      <w:r w:rsidRPr="00032E9D">
        <w:rPr>
          <w:kern w:val="0"/>
          <w:sz w:val="24"/>
          <w:szCs w:val="24"/>
          <w14:ligatures w14:val="none"/>
        </w:rPr>
        <w:t xml:space="preserve"> are encouraged to cooperate and communicate with each other</w:t>
      </w:r>
      <w:r w:rsidR="001D5D9B" w:rsidRPr="00032E9D">
        <w:rPr>
          <w:kern w:val="0"/>
          <w:sz w:val="24"/>
          <w:szCs w:val="24"/>
          <w14:ligatures w14:val="none"/>
        </w:rPr>
        <w:t>.</w:t>
      </w:r>
    </w:p>
    <w:p w14:paraId="092F12CD" w14:textId="1F9C3D6B" w:rsidR="00872032" w:rsidRPr="007D0342" w:rsidRDefault="007D0342" w:rsidP="00F42681">
      <w:pPr>
        <w:rPr>
          <w:sz w:val="24"/>
          <w:szCs w:val="24"/>
        </w:rPr>
      </w:pPr>
      <w:r w:rsidRPr="00AC1497">
        <w:rPr>
          <w:rFonts w:eastAsia="Segoe UI" w:cs="Arial"/>
          <w:i/>
          <w:iCs/>
          <w:color w:val="323130"/>
          <w:sz w:val="24"/>
          <w:szCs w:val="24"/>
        </w:rPr>
        <w:t>Preschool Teaching and Learning Standard</w:t>
      </w:r>
      <w:r w:rsidRPr="007D0342">
        <w:rPr>
          <w:rFonts w:eastAsia="Segoe UI" w:cs="Arial"/>
          <w:color w:val="323130"/>
          <w:sz w:val="24"/>
          <w:szCs w:val="24"/>
        </w:rPr>
        <w:t xml:space="preserve"> (2014) ELA:</w:t>
      </w:r>
    </w:p>
    <w:p w14:paraId="02A40CA7" w14:textId="136A77CD" w:rsidR="005D2F92" w:rsidRPr="005D2F92" w:rsidRDefault="005D2F92" w:rsidP="005D2F92">
      <w:pPr>
        <w:rPr>
          <w:sz w:val="24"/>
          <w:szCs w:val="24"/>
        </w:rPr>
      </w:pPr>
      <w:r w:rsidRPr="005D2F92">
        <w:rPr>
          <w:sz w:val="24"/>
          <w:szCs w:val="24"/>
        </w:rPr>
        <w:t>RL.PK.1 With prompting and support, ask and answer key elements in a</w:t>
      </w:r>
      <w:r w:rsidR="001315D9">
        <w:rPr>
          <w:sz w:val="24"/>
          <w:szCs w:val="24"/>
        </w:rPr>
        <w:t xml:space="preserve"> </w:t>
      </w:r>
      <w:r w:rsidRPr="005D2F92">
        <w:rPr>
          <w:sz w:val="24"/>
          <w:szCs w:val="24"/>
        </w:rPr>
        <w:t>familiar story or poem.</w:t>
      </w:r>
    </w:p>
    <w:p w14:paraId="36D286AF" w14:textId="13D64EDD" w:rsidR="005D2F92" w:rsidRPr="005D2F92" w:rsidRDefault="005D2F92" w:rsidP="005D2F92">
      <w:pPr>
        <w:rPr>
          <w:sz w:val="24"/>
          <w:szCs w:val="24"/>
        </w:rPr>
      </w:pPr>
      <w:r w:rsidRPr="005D2F92">
        <w:rPr>
          <w:sz w:val="24"/>
          <w:szCs w:val="24"/>
        </w:rPr>
        <w:t>RL.PK.2 With prompting and support, retell familiar stories or</w:t>
      </w:r>
      <w:r w:rsidR="001315D9">
        <w:rPr>
          <w:sz w:val="24"/>
          <w:szCs w:val="24"/>
        </w:rPr>
        <w:t xml:space="preserve"> </w:t>
      </w:r>
      <w:r w:rsidRPr="005D2F92">
        <w:rPr>
          <w:sz w:val="24"/>
          <w:szCs w:val="24"/>
        </w:rPr>
        <w:t>poems.</w:t>
      </w:r>
    </w:p>
    <w:p w14:paraId="36D3A491" w14:textId="5DA58EFD" w:rsidR="00872032" w:rsidRPr="001315D9" w:rsidRDefault="005D2F92" w:rsidP="005D2F92">
      <w:pPr>
        <w:rPr>
          <w:sz w:val="24"/>
          <w:szCs w:val="24"/>
        </w:rPr>
      </w:pPr>
      <w:r w:rsidRPr="005D2F92">
        <w:rPr>
          <w:sz w:val="24"/>
          <w:szCs w:val="24"/>
        </w:rPr>
        <w:t>RL.PK.3 With prompting and support, identify characters, settings,</w:t>
      </w:r>
      <w:r w:rsidR="001315D9">
        <w:rPr>
          <w:sz w:val="24"/>
          <w:szCs w:val="24"/>
        </w:rPr>
        <w:t xml:space="preserve"> </w:t>
      </w:r>
      <w:r w:rsidRPr="007D0342">
        <w:rPr>
          <w:sz w:val="24"/>
          <w:szCs w:val="24"/>
        </w:rPr>
        <w:t>and major events in a familiar story</w:t>
      </w:r>
      <w:r w:rsidR="001315D9">
        <w:rPr>
          <w:sz w:val="24"/>
          <w:szCs w:val="24"/>
        </w:rPr>
        <w:t>.</w:t>
      </w:r>
    </w:p>
    <w:sectPr w:rsidR="00872032" w:rsidRPr="0013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408"/>
    <w:multiLevelType w:val="hybridMultilevel"/>
    <w:tmpl w:val="9F04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707D"/>
    <w:multiLevelType w:val="hybridMultilevel"/>
    <w:tmpl w:val="9812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208B"/>
    <w:multiLevelType w:val="hybridMultilevel"/>
    <w:tmpl w:val="4D3ED4D4"/>
    <w:lvl w:ilvl="0" w:tplc="B73C1C58">
      <w:start w:val="1"/>
      <w:numFmt w:val="decimal"/>
      <w:pStyle w:val="Style5descripto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2D150E"/>
    <w:multiLevelType w:val="hybridMultilevel"/>
    <w:tmpl w:val="3088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910">
    <w:abstractNumId w:val="2"/>
  </w:num>
  <w:num w:numId="2" w16cid:durableId="72823069">
    <w:abstractNumId w:val="2"/>
  </w:num>
  <w:num w:numId="3" w16cid:durableId="695811914">
    <w:abstractNumId w:val="1"/>
  </w:num>
  <w:num w:numId="4" w16cid:durableId="2142264695">
    <w:abstractNumId w:val="3"/>
  </w:num>
  <w:num w:numId="5" w16cid:durableId="7459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F0"/>
    <w:rsid w:val="0001137F"/>
    <w:rsid w:val="00032E9D"/>
    <w:rsid w:val="000404D5"/>
    <w:rsid w:val="0012189A"/>
    <w:rsid w:val="00122CB0"/>
    <w:rsid w:val="001307F5"/>
    <w:rsid w:val="00130D15"/>
    <w:rsid w:val="001315D9"/>
    <w:rsid w:val="00137845"/>
    <w:rsid w:val="0014326C"/>
    <w:rsid w:val="001D3B9D"/>
    <w:rsid w:val="001D5D9B"/>
    <w:rsid w:val="002267AD"/>
    <w:rsid w:val="0028348F"/>
    <w:rsid w:val="00291FA7"/>
    <w:rsid w:val="00310EAD"/>
    <w:rsid w:val="00350F2D"/>
    <w:rsid w:val="003A2F71"/>
    <w:rsid w:val="003A549D"/>
    <w:rsid w:val="003D7829"/>
    <w:rsid w:val="004157B0"/>
    <w:rsid w:val="00415A5E"/>
    <w:rsid w:val="00435067"/>
    <w:rsid w:val="00446B5D"/>
    <w:rsid w:val="004A320D"/>
    <w:rsid w:val="004C3D37"/>
    <w:rsid w:val="0050681D"/>
    <w:rsid w:val="00516DA6"/>
    <w:rsid w:val="00553B29"/>
    <w:rsid w:val="005B4751"/>
    <w:rsid w:val="005B66F2"/>
    <w:rsid w:val="005D0442"/>
    <w:rsid w:val="005D2F92"/>
    <w:rsid w:val="005E695B"/>
    <w:rsid w:val="005F7F88"/>
    <w:rsid w:val="006551FB"/>
    <w:rsid w:val="00666488"/>
    <w:rsid w:val="006754F0"/>
    <w:rsid w:val="006C70D2"/>
    <w:rsid w:val="006D242C"/>
    <w:rsid w:val="006D763F"/>
    <w:rsid w:val="006E04E1"/>
    <w:rsid w:val="006F267F"/>
    <w:rsid w:val="00733AF7"/>
    <w:rsid w:val="0074117E"/>
    <w:rsid w:val="00762132"/>
    <w:rsid w:val="00762BBD"/>
    <w:rsid w:val="00782E36"/>
    <w:rsid w:val="00782F34"/>
    <w:rsid w:val="007C261A"/>
    <w:rsid w:val="007D0342"/>
    <w:rsid w:val="008522C5"/>
    <w:rsid w:val="00872032"/>
    <w:rsid w:val="0087727C"/>
    <w:rsid w:val="008A7584"/>
    <w:rsid w:val="00905A90"/>
    <w:rsid w:val="00916667"/>
    <w:rsid w:val="00947256"/>
    <w:rsid w:val="00971457"/>
    <w:rsid w:val="00A124C4"/>
    <w:rsid w:val="00A65309"/>
    <w:rsid w:val="00A7594A"/>
    <w:rsid w:val="00AC1497"/>
    <w:rsid w:val="00AC4C5B"/>
    <w:rsid w:val="00AC5CB2"/>
    <w:rsid w:val="00AD0499"/>
    <w:rsid w:val="00AE0A82"/>
    <w:rsid w:val="00AE4536"/>
    <w:rsid w:val="00AE58F9"/>
    <w:rsid w:val="00AF5AEE"/>
    <w:rsid w:val="00B2154D"/>
    <w:rsid w:val="00B50C0E"/>
    <w:rsid w:val="00B672F2"/>
    <w:rsid w:val="00B86497"/>
    <w:rsid w:val="00BB118A"/>
    <w:rsid w:val="00BC6CC2"/>
    <w:rsid w:val="00C04481"/>
    <w:rsid w:val="00C209AE"/>
    <w:rsid w:val="00C430FD"/>
    <w:rsid w:val="00C64955"/>
    <w:rsid w:val="00C7579D"/>
    <w:rsid w:val="00CB2502"/>
    <w:rsid w:val="00CB5439"/>
    <w:rsid w:val="00CB60EE"/>
    <w:rsid w:val="00D452F7"/>
    <w:rsid w:val="00D6052C"/>
    <w:rsid w:val="00DA4D12"/>
    <w:rsid w:val="00E64642"/>
    <w:rsid w:val="00EA19B8"/>
    <w:rsid w:val="00EB0816"/>
    <w:rsid w:val="00F23F9B"/>
    <w:rsid w:val="00F30A40"/>
    <w:rsid w:val="00F3462F"/>
    <w:rsid w:val="00F42681"/>
    <w:rsid w:val="00F534C9"/>
    <w:rsid w:val="00F67EE9"/>
    <w:rsid w:val="00F720F5"/>
    <w:rsid w:val="00FC348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50ED"/>
  <w15:chartTrackingRefBased/>
  <w15:docId w15:val="{666AB2DC-8E41-4A7B-BD23-C0EFE62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F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0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0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0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s">
    <w:name w:val="Section Titles"/>
    <w:basedOn w:val="Normal"/>
    <w:link w:val="SectionTitlesChar"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120"/>
      <w:jc w:val="center"/>
    </w:pPr>
    <w:rPr>
      <w:rFonts w:ascii="Calibri" w:eastAsia="Malgun Gothic" w:hAnsi="Calibri" w:cs="Calibri"/>
      <w:b/>
      <w:color w:val="FFFFFF" w:themeColor="background1"/>
      <w:sz w:val="40"/>
      <w:szCs w:val="40"/>
    </w:rPr>
  </w:style>
  <w:style w:type="character" w:customStyle="1" w:styleId="SectionTitlesChar">
    <w:name w:val="Section Titles Char"/>
    <w:basedOn w:val="DefaultParagraphFont"/>
    <w:link w:val="SectionTitles"/>
    <w:rsid w:val="006C70D2"/>
    <w:rPr>
      <w:rFonts w:ascii="Calibri" w:eastAsia="Malgun Gothic" w:hAnsi="Calibri" w:cs="Calibri"/>
      <w:b/>
      <w:color w:val="FFFFFF" w:themeColor="background1"/>
      <w:sz w:val="40"/>
      <w:szCs w:val="40"/>
      <w:shd w:val="clear" w:color="auto" w:fill="0F4761" w:themeFill="accent1" w:themeFillShade="BF"/>
    </w:rPr>
  </w:style>
  <w:style w:type="paragraph" w:customStyle="1" w:styleId="Heading4partof3">
    <w:name w:val="Heading 4 part of 3"/>
    <w:basedOn w:val="Normal"/>
    <w:link w:val="Heading4partof3Char"/>
    <w:rsid w:val="006C70D2"/>
    <w:pPr>
      <w:pBdr>
        <w:top w:val="single" w:sz="12" w:space="1" w:color="0F4761" w:themeColor="accent1" w:themeShade="BF"/>
      </w:pBdr>
      <w:shd w:val="clear" w:color="auto" w:fill="E2EAF6"/>
      <w:spacing w:before="240" w:after="360"/>
      <w:jc w:val="center"/>
    </w:pPr>
    <w:rPr>
      <w:rFonts w:ascii="Calibri" w:eastAsia="Malgun Gothic Semilight" w:hAnsi="Calibri" w:cs="Calibri"/>
      <w:b/>
      <w:sz w:val="24"/>
      <w:szCs w:val="24"/>
    </w:rPr>
  </w:style>
  <w:style w:type="character" w:customStyle="1" w:styleId="Heading4partof3Char">
    <w:name w:val="Heading 4 part of 3 Char"/>
    <w:basedOn w:val="DefaultParagraphFont"/>
    <w:link w:val="Heading4partof3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6DescriptionHeadings">
    <w:name w:val="Guide 6 Description Headings"/>
    <w:basedOn w:val="Normal"/>
    <w:link w:val="Guide6DescriptionHeadingsChar"/>
    <w:rsid w:val="006C70D2"/>
    <w:pPr>
      <w:shd w:val="clear" w:color="auto" w:fill="0F4761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DescriptionHeadingsChar">
    <w:name w:val="Guide 6 Description Headings Char"/>
    <w:basedOn w:val="DefaultParagraphFont"/>
    <w:link w:val="Guide6DescriptionHeadings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Style5descriptors">
    <w:name w:val="Style 5 descriptors"/>
    <w:basedOn w:val="Normal"/>
    <w:link w:val="Style5descriptorsChar"/>
    <w:rsid w:val="006C70D2"/>
    <w:pPr>
      <w:numPr>
        <w:numId w:val="2"/>
      </w:numPr>
      <w:pBdr>
        <w:top w:val="single" w:sz="12" w:space="1" w:color="7030A0"/>
      </w:pBdr>
      <w:spacing w:before="240" w:after="120" w:line="360" w:lineRule="auto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Style5descriptorsChar">
    <w:name w:val="Style 5 descriptors Char"/>
    <w:basedOn w:val="DefaultParagraphFont"/>
    <w:link w:val="Style5descriptors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1">
    <w:name w:val="Guide 1"/>
    <w:basedOn w:val="Heading1"/>
    <w:link w:val="Guide1Char"/>
    <w:qFormat/>
    <w:rsid w:val="006C70D2"/>
    <w:pPr>
      <w:shd w:val="clear" w:color="auto" w:fill="CBE3BB"/>
    </w:pPr>
    <w:rPr>
      <w:rFonts w:ascii="Arial Black" w:hAnsi="Arial Black" w:cstheme="minorHAnsi"/>
      <w:sz w:val="40"/>
      <w:szCs w:val="40"/>
    </w:rPr>
  </w:style>
  <w:style w:type="character" w:customStyle="1" w:styleId="Guide1Char">
    <w:name w:val="Guide 1 Char"/>
    <w:basedOn w:val="DefaultParagraphFont"/>
    <w:link w:val="Guide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character" w:customStyle="1" w:styleId="Heading1Char">
    <w:name w:val="Heading 1 Char"/>
    <w:basedOn w:val="DefaultParagraphFont"/>
    <w:link w:val="Heading1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uide2">
    <w:name w:val="Guide 2"/>
    <w:basedOn w:val="Heading2"/>
    <w:link w:val="Guide2Char"/>
    <w:qFormat/>
    <w:rsid w:val="006C70D2"/>
    <w:pPr>
      <w:shd w:val="clear" w:color="auto" w:fill="8C57A7"/>
      <w:jc w:val="right"/>
    </w:pPr>
    <w:rPr>
      <w:rFonts w:ascii="Arial Black" w:hAnsi="Arial Black"/>
      <w:color w:val="FFFFFF" w:themeColor="background1"/>
      <w:sz w:val="48"/>
      <w:szCs w:val="48"/>
    </w:rPr>
  </w:style>
  <w:style w:type="character" w:customStyle="1" w:styleId="Guide2Char">
    <w:name w:val="Guide 2 Char"/>
    <w:basedOn w:val="DefaultParagraphFont"/>
    <w:link w:val="Guide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character" w:customStyle="1" w:styleId="Heading2Char">
    <w:name w:val="Heading 2 Char"/>
    <w:basedOn w:val="DefaultParagraphFont"/>
    <w:link w:val="Heading2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Guide3">
    <w:name w:val="Guide 3"/>
    <w:basedOn w:val="Heading3"/>
    <w:link w:val="Guide3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jc w:val="center"/>
      <w:outlineLvl w:val="0"/>
    </w:pPr>
    <w:rPr>
      <w:rFonts w:ascii="Calibri" w:hAnsi="Calibri"/>
      <w:color w:val="FFFFFF" w:themeColor="background1"/>
      <w:sz w:val="36"/>
      <w:szCs w:val="36"/>
    </w:rPr>
  </w:style>
  <w:style w:type="character" w:customStyle="1" w:styleId="Guide3Char">
    <w:name w:val="Guide 3 Char"/>
    <w:basedOn w:val="SectionTitlesChar"/>
    <w:link w:val="Guid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Guide4">
    <w:name w:val="Guide 4"/>
    <w:basedOn w:val="Heading4partof3"/>
    <w:link w:val="Guide4Char"/>
    <w:qFormat/>
    <w:rsid w:val="006C70D2"/>
  </w:style>
  <w:style w:type="character" w:customStyle="1" w:styleId="Guide4Char">
    <w:name w:val="Guide 4 Char"/>
    <w:basedOn w:val="Heading4partof3Char"/>
    <w:link w:val="Guide4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7">
    <w:name w:val="Guide 7"/>
    <w:basedOn w:val="Normal"/>
    <w:link w:val="Guide7Char"/>
    <w:rsid w:val="006C70D2"/>
    <w:pPr>
      <w:pBdr>
        <w:top w:val="single" w:sz="12" w:space="1" w:color="auto"/>
        <w:bottom w:val="single" w:sz="12" w:space="1" w:color="auto"/>
      </w:pBdr>
      <w:shd w:val="clear" w:color="auto" w:fill="D9F2D0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0F4761" w:themeColor="accent1" w:themeShade="BF"/>
      <w:sz w:val="24"/>
      <w:szCs w:val="24"/>
    </w:rPr>
  </w:style>
  <w:style w:type="character" w:customStyle="1" w:styleId="Guide7Char">
    <w:name w:val="Guide 7 Char"/>
    <w:basedOn w:val="DefaultParagraphFont"/>
    <w:link w:val="Guide7"/>
    <w:rsid w:val="006C70D2"/>
    <w:rPr>
      <w:rFonts w:ascii="Calibri" w:eastAsia="Times New Roman" w:hAnsi="Calibri" w:cs="Calibri"/>
      <w:b/>
      <w:color w:val="0F4761" w:themeColor="accent1" w:themeShade="BF"/>
      <w:sz w:val="24"/>
      <w:szCs w:val="24"/>
      <w:shd w:val="clear" w:color="auto" w:fill="D9F2D0" w:themeFill="accent6" w:themeFillTint="33"/>
    </w:rPr>
  </w:style>
  <w:style w:type="paragraph" w:customStyle="1" w:styleId="Guide5Descriptionsheading">
    <w:name w:val="Guide 5 Descriptions heading"/>
    <w:basedOn w:val="Guide6DescriptionHeadings"/>
    <w:link w:val="Guide5DescriptionsheadingChar"/>
    <w:qFormat/>
    <w:rsid w:val="006C70D2"/>
    <w:pPr>
      <w:spacing w:before="240" w:after="240"/>
    </w:pPr>
  </w:style>
  <w:style w:type="character" w:customStyle="1" w:styleId="Guide5DescriptionsheadingChar">
    <w:name w:val="Guide 5 Descriptions heading Char"/>
    <w:basedOn w:val="Guide6DescriptionHeadingsChar"/>
    <w:link w:val="Guide5Descriptionsheading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Guide6">
    <w:name w:val="Guide 6"/>
    <w:basedOn w:val="Style5descriptors"/>
    <w:link w:val="Guide6Char"/>
    <w:qFormat/>
    <w:rsid w:val="006C70D2"/>
    <w:pPr>
      <w:numPr>
        <w:numId w:val="0"/>
      </w:numPr>
    </w:pPr>
  </w:style>
  <w:style w:type="character" w:customStyle="1" w:styleId="Guide6Char">
    <w:name w:val="Guide 6 Char"/>
    <w:basedOn w:val="Style5descriptorsChar"/>
    <w:link w:val="Guide6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4new">
    <w:name w:val="Guide 4 new"/>
    <w:basedOn w:val="Heading4"/>
    <w:link w:val="Guide4new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240"/>
      <w:outlineLvl w:val="0"/>
    </w:pPr>
    <w:rPr>
      <w:rFonts w:ascii="Calibri" w:hAnsi="Calibri"/>
      <w:i w:val="0"/>
      <w:color w:val="FFFFFF" w:themeColor="background1"/>
      <w:sz w:val="36"/>
      <w:szCs w:val="36"/>
    </w:rPr>
  </w:style>
  <w:style w:type="character" w:customStyle="1" w:styleId="Guide4newChar">
    <w:name w:val="Guide 4 new Char"/>
    <w:basedOn w:val="Guide3Char"/>
    <w:link w:val="Guide4new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0D2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Guide1B">
    <w:name w:val="Guide 1B"/>
    <w:basedOn w:val="Guide1"/>
    <w:link w:val="Guide1BChar"/>
    <w:qFormat/>
    <w:rsid w:val="006C70D2"/>
  </w:style>
  <w:style w:type="character" w:customStyle="1" w:styleId="Guide1BChar">
    <w:name w:val="Guide 1B Char"/>
    <w:basedOn w:val="Guide1Char"/>
    <w:link w:val="Guide1B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1">
    <w:name w:val="SAVS 1"/>
    <w:basedOn w:val="Guide1"/>
    <w:link w:val="SAVS1Char"/>
    <w:qFormat/>
    <w:rsid w:val="006C70D2"/>
  </w:style>
  <w:style w:type="character" w:customStyle="1" w:styleId="SAVS1Char">
    <w:name w:val="SAVS 1 Char"/>
    <w:basedOn w:val="Guide1Char"/>
    <w:link w:val="SAVS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2">
    <w:name w:val="SAVS 2"/>
    <w:basedOn w:val="Guide2"/>
    <w:link w:val="SAVS2Char"/>
    <w:qFormat/>
    <w:rsid w:val="006C70D2"/>
  </w:style>
  <w:style w:type="character" w:customStyle="1" w:styleId="SAVS2Char">
    <w:name w:val="SAVS 2 Char"/>
    <w:basedOn w:val="Guide2Char"/>
    <w:link w:val="SAVS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paragraph" w:customStyle="1" w:styleId="Style3">
    <w:name w:val="Style3"/>
    <w:basedOn w:val="Guide3"/>
    <w:link w:val="Style3Char"/>
    <w:qFormat/>
    <w:rsid w:val="006C70D2"/>
  </w:style>
  <w:style w:type="character" w:customStyle="1" w:styleId="Style3Char">
    <w:name w:val="Style3 Char"/>
    <w:basedOn w:val="Guide3Char"/>
    <w:link w:val="Styl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SAVS3B">
    <w:name w:val="SAVS 3B"/>
    <w:basedOn w:val="Guide4new"/>
    <w:link w:val="SAVS3BChar"/>
    <w:qFormat/>
    <w:rsid w:val="006C70D2"/>
  </w:style>
  <w:style w:type="character" w:customStyle="1" w:styleId="SAVS3BChar">
    <w:name w:val="SAVS 3B Char"/>
    <w:basedOn w:val="Guide4newChar"/>
    <w:link w:val="SAVS3B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Guide5new">
    <w:name w:val="Guide 5 new"/>
    <w:basedOn w:val="Heading5"/>
    <w:link w:val="Guide5newChar"/>
    <w:qFormat/>
    <w:rsid w:val="006C70D2"/>
    <w:pPr>
      <w:pBdr>
        <w:top w:val="single" w:sz="18" w:space="1" w:color="auto"/>
      </w:pBdr>
      <w:shd w:val="solid" w:color="C1E4F5" w:themeColor="accent1" w:themeTint="33" w:fill="C1E4F5" w:themeFill="accent1" w:themeFillTint="33"/>
      <w:jc w:val="center"/>
    </w:pPr>
    <w:rPr>
      <w:rFonts w:ascii="Calibri" w:hAnsi="Calibri"/>
      <w:b/>
      <w:sz w:val="24"/>
      <w:szCs w:val="24"/>
    </w:rPr>
  </w:style>
  <w:style w:type="character" w:customStyle="1" w:styleId="Guide5newChar">
    <w:name w:val="Guide 5 new Char"/>
    <w:basedOn w:val="Guide4Char"/>
    <w:link w:val="Guide5new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4"/>
      <w:shd w:val="solid" w:color="C1E4F5" w:themeColor="accent1" w:themeTint="33" w:fill="C1E4F5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D2"/>
    <w:rPr>
      <w:rFonts w:asciiTheme="majorHAnsi" w:eastAsiaTheme="majorEastAsia" w:hAnsiTheme="majorHAnsi" w:cstheme="majorBidi"/>
      <w:color w:val="0F4761" w:themeColor="accent1" w:themeShade="BF"/>
    </w:rPr>
  </w:style>
  <w:style w:type="paragraph" w:customStyle="1" w:styleId="Guide6new">
    <w:name w:val="Guide 6 new"/>
    <w:basedOn w:val="Heading6"/>
    <w:link w:val="Guide6newChar"/>
    <w:qFormat/>
    <w:rsid w:val="006C70D2"/>
    <w:rPr>
      <w:rFonts w:ascii="Calibri" w:hAnsi="Calibri"/>
      <w:color w:val="FFFFFF" w:themeColor="background1"/>
      <w:sz w:val="28"/>
      <w:szCs w:val="28"/>
    </w:rPr>
  </w:style>
  <w:style w:type="character" w:customStyle="1" w:styleId="Guide6newChar">
    <w:name w:val="Guide 6 new Char"/>
    <w:basedOn w:val="Guide5DescriptionsheadingChar"/>
    <w:link w:val="Guide6new"/>
    <w:rsid w:val="006C70D2"/>
    <w:rPr>
      <w:rFonts w:ascii="Calibri" w:eastAsiaTheme="majorEastAsia" w:hAnsi="Calibri" w:cstheme="majorBidi"/>
      <w:b w:val="0"/>
      <w:color w:val="FFFFFF" w:themeColor="background1"/>
      <w:sz w:val="28"/>
      <w:szCs w:val="28"/>
      <w:shd w:val="clear" w:color="auto" w:fill="0F4761" w:themeFill="accent1" w:themeFill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Guide7new">
    <w:name w:val="Guide 7 new"/>
    <w:basedOn w:val="Heading7"/>
    <w:link w:val="Guide7newChar"/>
    <w:qFormat/>
    <w:rsid w:val="006C70D2"/>
    <w:pPr>
      <w:pBdr>
        <w:top w:val="single" w:sz="24" w:space="1" w:color="0F4761" w:themeColor="accent1" w:themeShade="BF"/>
      </w:pBdr>
    </w:pPr>
    <w:rPr>
      <w:rFonts w:ascii="Calibri" w:hAnsi="Calibri"/>
      <w:b/>
      <w:i w:val="0"/>
      <w:color w:val="0F4761" w:themeColor="accent1" w:themeShade="BF"/>
      <w:sz w:val="28"/>
      <w:szCs w:val="28"/>
    </w:rPr>
  </w:style>
  <w:style w:type="character" w:customStyle="1" w:styleId="Guide7newChar">
    <w:name w:val="Guide 7 new Char"/>
    <w:basedOn w:val="Guide6Char"/>
    <w:link w:val="Guide7new"/>
    <w:rsid w:val="006C70D2"/>
    <w:rPr>
      <w:rFonts w:ascii="Calibri" w:eastAsiaTheme="majorEastAsia" w:hAnsi="Calibri" w:cstheme="majorBidi"/>
      <w:b/>
      <w:iCs/>
      <w:color w:val="0F476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0D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customStyle="1" w:styleId="Guide8">
    <w:name w:val="Guide 8"/>
    <w:basedOn w:val="Heading8"/>
    <w:link w:val="Guide8Char"/>
    <w:qFormat/>
    <w:rsid w:val="006C70D2"/>
    <w:pPr>
      <w:pBdr>
        <w:top w:val="single" w:sz="18" w:space="1" w:color="auto"/>
        <w:bottom w:val="single" w:sz="18" w:space="1" w:color="auto"/>
      </w:pBdr>
      <w:shd w:val="solid" w:color="D9F2D0" w:themeColor="accent6" w:themeTint="33" w:fill="D9F2D0" w:themeFill="accent6" w:themeFillTint="33"/>
    </w:pPr>
    <w:rPr>
      <w:rFonts w:ascii="Calibri" w:hAnsi="Calibri"/>
      <w:b/>
      <w:color w:val="0F4761" w:themeColor="accent1" w:themeShade="BF"/>
      <w:sz w:val="24"/>
    </w:rPr>
  </w:style>
  <w:style w:type="character" w:customStyle="1" w:styleId="Guide8Char">
    <w:name w:val="Guide 8 Char"/>
    <w:basedOn w:val="Guide7Char"/>
    <w:link w:val="Guide8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1"/>
      <w:shd w:val="solid" w:color="D9F2D0" w:themeColor="accent6" w:themeTint="33" w:fill="D9F2D0" w:themeFill="accent6" w:themeFillTint="3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aliases w:val="SAVS Subheading 1 Intense Emphasis"/>
    <w:basedOn w:val="DefaultParagraphFont"/>
    <w:uiPriority w:val="21"/>
    <w:rsid w:val="006C70D2"/>
    <w:rPr>
      <w:b/>
      <w:i/>
      <w:iCs/>
      <w:color w:val="15608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675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F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54F0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124C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Introduction_Center_story_PK</dc:title>
  <dc:subject/>
  <dc:creator>Specht, Dorothea</dc:creator>
  <cp:keywords/>
  <dc:description/>
  <cp:lastModifiedBy>Specht, Dorothea</cp:lastModifiedBy>
  <cp:revision>40</cp:revision>
  <cp:lastPrinted>2025-04-07T13:16:00Z</cp:lastPrinted>
  <dcterms:created xsi:type="dcterms:W3CDTF">2025-04-09T16:05:00Z</dcterms:created>
  <dcterms:modified xsi:type="dcterms:W3CDTF">2025-04-10T15:05:00Z</dcterms:modified>
</cp:coreProperties>
</file>