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EB7B0" w14:textId="77777777" w:rsidR="00557FDD" w:rsidRPr="00557FDD" w:rsidRDefault="00557FDD" w:rsidP="00557FDD">
      <w:pPr>
        <w:spacing w:before="120" w:after="120" w:line="240" w:lineRule="auto"/>
        <w:jc w:val="center"/>
        <w:outlineLvl w:val="2"/>
        <w:rPr>
          <w:rFonts w:ascii="Calibri" w:eastAsia="Times New Roman" w:hAnsi="Calibri" w:cs="Times New Roman"/>
          <w:b/>
          <w:noProof/>
          <w:kern w:val="0"/>
          <w:sz w:val="28"/>
          <w14:ligatures w14:val="none"/>
        </w:rPr>
      </w:pPr>
      <w:bookmarkStart w:id="0" w:name="_Toc534707998"/>
      <w:bookmarkStart w:id="1" w:name="_Toc168986072"/>
      <w:bookmarkStart w:id="2" w:name="_Hlk188001556"/>
      <w:r w:rsidRPr="00557FDD">
        <w:rPr>
          <w:rFonts w:ascii="Calibri" w:eastAsia="Times New Roman" w:hAnsi="Calibri" w:cs="Times New Roman"/>
          <w:b/>
          <w:noProof/>
          <w:kern w:val="0"/>
          <w:sz w:val="28"/>
          <w14:ligatures w14:val="none"/>
        </w:rPr>
        <w:t>Comprehensive Equity Plan Statement of Assurance, Year Three</w:t>
      </w:r>
      <w:bookmarkEnd w:id="0"/>
      <w:bookmarkEnd w:id="1"/>
    </w:p>
    <w:bookmarkEnd w:id="2"/>
    <w:p w14:paraId="4819C230" w14:textId="77777777" w:rsidR="00557FDD" w:rsidRPr="00557FDD" w:rsidRDefault="00557FDD" w:rsidP="00557FDD">
      <w:pPr>
        <w:shd w:val="clear" w:color="auto" w:fill="F2F2F2"/>
        <w:spacing w:after="300" w:line="240" w:lineRule="auto"/>
        <w:outlineLvl w:val="3"/>
        <w:rPr>
          <w:rFonts w:ascii="Calibri" w:eastAsia="Times New Roman" w:hAnsi="Calibri" w:cs="Times New Roman"/>
          <w:bCs/>
          <w:iCs/>
          <w:kern w:val="0"/>
          <w:sz w:val="24"/>
          <w14:ligatures w14:val="none"/>
        </w:rPr>
      </w:pPr>
      <w:r w:rsidRPr="00557FDD">
        <w:rPr>
          <w:rFonts w:ascii="Calibri" w:eastAsia="Times New Roman" w:hAnsi="Calibri" w:cs="Times New Roman"/>
          <w:b/>
          <w:bCs/>
          <w:kern w:val="0"/>
          <w:sz w:val="24"/>
          <w14:ligatures w14:val="none"/>
        </w:rPr>
        <w:t>School District, Charter School or Renaissance School Project Information School Year 2027-2028</w:t>
      </w:r>
    </w:p>
    <w:p w14:paraId="1F3B90F8" w14:textId="77777777" w:rsidR="00557FDD" w:rsidRPr="00557FDD" w:rsidRDefault="00557FDD" w:rsidP="00557FDD">
      <w:pPr>
        <w:spacing w:after="300" w:line="240" w:lineRule="auto"/>
        <w:rPr>
          <w:rFonts w:ascii="Calibri" w:eastAsia="Times New Roman" w:hAnsi="Calibri" w:cs="Times New Roman"/>
          <w:kern w:val="0"/>
          <w14:ligatures w14:val="none"/>
        </w:rPr>
      </w:pPr>
      <w:r w:rsidRPr="00557FDD">
        <w:rPr>
          <w:rFonts w:ascii="Calibri" w:eastAsia="Times New Roman" w:hAnsi="Calibri" w:cs="Times New Roman"/>
          <w:kern w:val="0"/>
          <w14:ligatures w14:val="none"/>
        </w:rPr>
        <w:t>Name of County:</w:t>
      </w:r>
    </w:p>
    <w:p w14:paraId="4B35324A" w14:textId="77777777" w:rsidR="00557FDD" w:rsidRPr="00557FDD" w:rsidRDefault="00557FDD" w:rsidP="00557FDD">
      <w:pPr>
        <w:spacing w:after="300" w:line="240" w:lineRule="auto"/>
        <w:rPr>
          <w:rFonts w:ascii="Calibri" w:eastAsia="Times New Roman" w:hAnsi="Calibri" w:cs="Times New Roman"/>
          <w:kern w:val="0"/>
          <w14:ligatures w14:val="none"/>
        </w:rPr>
      </w:pPr>
      <w:r w:rsidRPr="00557FDD">
        <w:rPr>
          <w:rFonts w:ascii="Calibri" w:eastAsia="Times New Roman" w:hAnsi="Calibri" w:cs="Times New Roman"/>
          <w:kern w:val="0"/>
          <w14:ligatures w14:val="none"/>
        </w:rPr>
        <w:t>Name of School District/Charter School/Renaissance School Project:</w:t>
      </w:r>
    </w:p>
    <w:p w14:paraId="52D72390" w14:textId="77777777" w:rsidR="00557FDD" w:rsidRPr="00557FDD" w:rsidRDefault="00557FDD" w:rsidP="00557FDD">
      <w:pPr>
        <w:spacing w:after="300" w:line="240" w:lineRule="auto"/>
        <w:rPr>
          <w:rFonts w:ascii="Calibri" w:eastAsia="Times New Roman" w:hAnsi="Calibri" w:cs="Times New Roman"/>
          <w:kern w:val="0"/>
          <w14:ligatures w14:val="none"/>
        </w:rPr>
      </w:pPr>
      <w:r w:rsidRPr="00557FDD">
        <w:rPr>
          <w:rFonts w:ascii="Calibri" w:eastAsia="Times New Roman" w:hAnsi="Calibri" w:cs="Times New Roman"/>
          <w:kern w:val="0"/>
          <w14:ligatures w14:val="none"/>
        </w:rPr>
        <w:t>Address:</w:t>
      </w:r>
    </w:p>
    <w:p w14:paraId="227C2D9F" w14:textId="77777777" w:rsidR="00557FDD" w:rsidRPr="00557FDD" w:rsidRDefault="00557FDD" w:rsidP="00557FDD">
      <w:pPr>
        <w:spacing w:after="300" w:line="240" w:lineRule="auto"/>
        <w:rPr>
          <w:rFonts w:ascii="Calibri" w:eastAsia="Times New Roman" w:hAnsi="Calibri" w:cs="Times New Roman"/>
          <w:kern w:val="0"/>
          <w14:ligatures w14:val="none"/>
        </w:rPr>
      </w:pPr>
      <w:r w:rsidRPr="00557FDD">
        <w:rPr>
          <w:rFonts w:ascii="Calibri" w:eastAsia="Times New Roman" w:hAnsi="Calibri" w:cs="Times New Roman"/>
          <w:kern w:val="0"/>
          <w14:ligatures w14:val="none"/>
        </w:rPr>
        <w:t>Affirmative Action Office (AAO):</w:t>
      </w:r>
      <w:r w:rsidRPr="00557FDD">
        <w:rPr>
          <w:rFonts w:ascii="Calibri" w:eastAsia="Times New Roman" w:hAnsi="Calibri" w:cs="Times New Roman"/>
          <w:kern w:val="0"/>
          <w14:ligatures w14:val="none"/>
        </w:rPr>
        <w:tab/>
      </w:r>
      <w:proofErr w:type="gramStart"/>
      <w:r w:rsidRPr="00557FDD">
        <w:rPr>
          <w:rFonts w:ascii="Calibri" w:eastAsia="Times New Roman" w:hAnsi="Calibri" w:cs="Times New Roman"/>
          <w:kern w:val="0"/>
          <w14:ligatures w14:val="none"/>
        </w:rPr>
        <w:t>Telephone #:</w:t>
      </w:r>
      <w:proofErr w:type="gramEnd"/>
    </w:p>
    <w:p w14:paraId="10EEEC3B" w14:textId="77777777" w:rsidR="00557FDD" w:rsidRPr="00557FDD" w:rsidRDefault="00557FDD" w:rsidP="00557FDD">
      <w:pPr>
        <w:spacing w:after="300" w:line="240" w:lineRule="auto"/>
        <w:rPr>
          <w:rFonts w:ascii="Calibri" w:eastAsia="Times New Roman" w:hAnsi="Calibri" w:cs="Times New Roman"/>
          <w:kern w:val="0"/>
          <w14:ligatures w14:val="none"/>
        </w:rPr>
      </w:pPr>
      <w:r w:rsidRPr="00557FDD">
        <w:rPr>
          <w:rFonts w:ascii="Calibri" w:eastAsia="Times New Roman" w:hAnsi="Calibri" w:cs="Times New Roman"/>
          <w:kern w:val="0"/>
          <w14:ligatures w14:val="none"/>
        </w:rPr>
        <w:t>AAO Email:</w:t>
      </w:r>
    </w:p>
    <w:p w14:paraId="38E94124" w14:textId="77777777" w:rsidR="00557FDD" w:rsidRPr="00557FDD" w:rsidRDefault="00557FDD" w:rsidP="00557FDD">
      <w:pPr>
        <w:spacing w:after="300" w:line="240" w:lineRule="auto"/>
        <w:rPr>
          <w:rFonts w:ascii="Calibri" w:eastAsia="Times New Roman" w:hAnsi="Calibri" w:cs="Times New Roman"/>
          <w:kern w:val="0"/>
          <w14:ligatures w14:val="none"/>
        </w:rPr>
      </w:pPr>
      <w:r w:rsidRPr="00557FDD">
        <w:rPr>
          <w:rFonts w:ascii="Calibri" w:eastAsia="Times New Roman" w:hAnsi="Calibri" w:cs="Times New Roman"/>
          <w:kern w:val="0"/>
          <w14:ligatures w14:val="none"/>
        </w:rPr>
        <w:t>Alternate Contact Person:</w:t>
      </w:r>
      <w:r w:rsidRPr="00557FDD">
        <w:rPr>
          <w:rFonts w:ascii="Calibri" w:eastAsia="Times New Roman" w:hAnsi="Calibri" w:cs="Times New Roman"/>
          <w:kern w:val="0"/>
          <w14:ligatures w14:val="none"/>
        </w:rPr>
        <w:tab/>
      </w:r>
      <w:proofErr w:type="gramStart"/>
      <w:r w:rsidRPr="00557FDD">
        <w:rPr>
          <w:rFonts w:ascii="Calibri" w:eastAsia="Times New Roman" w:hAnsi="Calibri" w:cs="Times New Roman"/>
          <w:kern w:val="0"/>
          <w14:ligatures w14:val="none"/>
        </w:rPr>
        <w:t>Telephone #:</w:t>
      </w:r>
      <w:proofErr w:type="gramEnd"/>
    </w:p>
    <w:p w14:paraId="6774D446" w14:textId="77777777" w:rsidR="00557FDD" w:rsidRPr="00557FDD" w:rsidRDefault="00557FDD" w:rsidP="00557FDD">
      <w:pPr>
        <w:spacing w:after="300" w:line="240" w:lineRule="auto"/>
        <w:rPr>
          <w:rFonts w:ascii="Calibri" w:eastAsia="Times New Roman" w:hAnsi="Calibri" w:cs="Times New Roman"/>
          <w:kern w:val="0"/>
          <w14:ligatures w14:val="none"/>
        </w:rPr>
      </w:pPr>
      <w:r w:rsidRPr="00557FDD">
        <w:rPr>
          <w:rFonts w:ascii="Calibri" w:eastAsia="Times New Roman" w:hAnsi="Calibri" w:cs="Times New Roman"/>
          <w:kern w:val="0"/>
          <w14:ligatures w14:val="none"/>
        </w:rPr>
        <w:t>Title:</w:t>
      </w:r>
    </w:p>
    <w:p w14:paraId="0800653D" w14:textId="77777777" w:rsidR="00557FDD" w:rsidRPr="00557FDD" w:rsidRDefault="00557FDD" w:rsidP="00557FDD">
      <w:pPr>
        <w:tabs>
          <w:tab w:val="left" w:pos="416"/>
          <w:tab w:val="right" w:pos="6658"/>
        </w:tabs>
        <w:spacing w:after="240" w:line="240" w:lineRule="auto"/>
        <w:rPr>
          <w:rFonts w:ascii="Calibri" w:eastAsia="Times New Roman" w:hAnsi="Calibri" w:cs="Times New Roman"/>
          <w:i/>
          <w:iCs/>
          <w:kern w:val="0"/>
          <w14:ligatures w14:val="none"/>
        </w:rPr>
      </w:pPr>
      <w:r w:rsidRPr="00557FDD">
        <w:rPr>
          <w:rFonts w:ascii="Calibri" w:eastAsia="Times New Roman" w:hAnsi="Calibri" w:cs="Times New Roman"/>
          <w:kern w:val="0"/>
          <w14:ligatures w14:val="none"/>
        </w:rPr>
        <w:t>Email:</w:t>
      </w:r>
    </w:p>
    <w:p w14:paraId="1238868B" w14:textId="77777777" w:rsidR="00557FDD" w:rsidRPr="00557FDD" w:rsidRDefault="00557FDD" w:rsidP="00557FDD">
      <w:pPr>
        <w:numPr>
          <w:ilvl w:val="0"/>
          <w:numId w:val="3"/>
        </w:numPr>
        <w:tabs>
          <w:tab w:val="left" w:pos="360"/>
          <w:tab w:val="right" w:pos="10226"/>
        </w:tabs>
        <w:spacing w:after="240" w:line="240" w:lineRule="auto"/>
        <w:rPr>
          <w:rFonts w:ascii="Calibri" w:eastAsia="Times New Roman" w:hAnsi="Calibri" w:cs="Times New Roman"/>
          <w:kern w:val="0"/>
          <w14:ligatures w14:val="none"/>
        </w:rPr>
      </w:pPr>
      <w:r w:rsidRPr="00557FDD">
        <w:rPr>
          <w:rFonts w:ascii="Calibri" w:eastAsia="Times New Roman" w:hAnsi="Calibri" w:cs="Times New Roman"/>
          <w:kern w:val="0"/>
          <w14:ligatures w14:val="none"/>
        </w:rPr>
        <w:t>The school district, charter school or renaissance school project has reviewed its implementation strategies for school year 2026-2027 and provides assurance that the implementation timeline has been met at each school within the district, charter school or renaissance school project, if applicable. The areas of noncompliance as indicated in the CEP have met specific indicators of achievement at each site, if applicable, during this previous school year.</w:t>
      </w:r>
    </w:p>
    <w:p w14:paraId="1D8E2A83" w14:textId="77777777" w:rsidR="00557FDD" w:rsidRPr="00557FDD" w:rsidRDefault="00557FDD" w:rsidP="00557FDD">
      <w:pPr>
        <w:numPr>
          <w:ilvl w:val="0"/>
          <w:numId w:val="3"/>
        </w:numPr>
        <w:tabs>
          <w:tab w:val="left" w:pos="360"/>
          <w:tab w:val="right" w:pos="10226"/>
        </w:tabs>
        <w:spacing w:after="240" w:line="240" w:lineRule="auto"/>
        <w:rPr>
          <w:rFonts w:ascii="Calibri" w:eastAsia="Times New Roman" w:hAnsi="Calibri" w:cs="Times New Roman"/>
          <w:kern w:val="0"/>
          <w14:ligatures w14:val="none"/>
        </w:rPr>
      </w:pPr>
      <w:r w:rsidRPr="00557FDD">
        <w:rPr>
          <w:rFonts w:ascii="Calibri" w:eastAsia="Times New Roman" w:hAnsi="Calibri" w:cs="Times New Roman"/>
          <w:kern w:val="0"/>
          <w14:ligatures w14:val="none"/>
        </w:rPr>
        <w:t>The school district, charter school or renaissance school project will continue to fully implement its Board-approved Comprehensive Equity Plan.</w:t>
      </w:r>
    </w:p>
    <w:p w14:paraId="720196EA" w14:textId="77777777" w:rsidR="00557FDD" w:rsidRPr="00557FDD" w:rsidRDefault="00557FDD" w:rsidP="00557FDD">
      <w:pPr>
        <w:numPr>
          <w:ilvl w:val="0"/>
          <w:numId w:val="3"/>
        </w:numPr>
        <w:tabs>
          <w:tab w:val="left" w:pos="360"/>
          <w:tab w:val="right" w:pos="720"/>
        </w:tabs>
        <w:spacing w:after="240" w:line="240" w:lineRule="auto"/>
        <w:rPr>
          <w:rFonts w:ascii="Calibri" w:eastAsia="Times New Roman" w:hAnsi="Calibri" w:cs="Times New Roman"/>
          <w:color w:val="000000"/>
          <w:kern w:val="0"/>
          <w14:ligatures w14:val="none"/>
        </w:rPr>
      </w:pPr>
      <w:r w:rsidRPr="00557FDD">
        <w:rPr>
          <w:rFonts w:ascii="Calibri" w:eastAsia="Times New Roman" w:hAnsi="Calibri" w:cs="Times New Roman"/>
          <w:kern w:val="0"/>
          <w14:ligatures w14:val="none"/>
        </w:rPr>
        <w:t>The district, charter school or renaissance school project will achieve and maintain compliance with all applicable laws, codes, and regulations governing equity in education including, but not limited to:</w:t>
      </w:r>
      <w:r w:rsidRPr="00557FDD">
        <w:rPr>
          <w:rFonts w:ascii="Calibri" w:eastAsia="Times New Roman" w:hAnsi="Calibri" w:cs="Times New Roman"/>
          <w:b/>
          <w:color w:val="000000"/>
          <w:kern w:val="0"/>
          <w14:ligatures w14:val="none"/>
        </w:rPr>
        <w:t xml:space="preserve"> </w:t>
      </w:r>
      <w:r w:rsidRPr="00557FDD">
        <w:rPr>
          <w:rFonts w:ascii="Calibri" w:eastAsia="Times New Roman" w:hAnsi="Calibri" w:cs="Times New Roman"/>
          <w:color w:val="000000"/>
          <w:kern w:val="0"/>
          <w14:ligatures w14:val="none"/>
        </w:rPr>
        <w:t>N.J.S.A.18A:36</w:t>
      </w:r>
      <w:r w:rsidRPr="00557FDD">
        <w:rPr>
          <w:rFonts w:ascii="Calibri" w:eastAsia="Times New Roman" w:hAnsi="Calibri" w:cs="Times New Roman"/>
          <w:color w:val="000000"/>
          <w:kern w:val="0"/>
          <w14:ligatures w14:val="none"/>
        </w:rPr>
        <w:noBreakHyphen/>
        <w:t>20; N.J.S.A.10:5; N.J.A.C. 6A:7;</w:t>
      </w:r>
      <w:r w:rsidRPr="00557FDD">
        <w:rPr>
          <w:rFonts w:ascii="Calibri" w:eastAsia="Times New Roman" w:hAnsi="Calibri" w:cs="Times New Roman"/>
          <w:kern w:val="0"/>
          <w14:ligatures w14:val="none"/>
        </w:rPr>
        <w:t xml:space="preserve"> </w:t>
      </w:r>
      <w:r w:rsidRPr="00557FDD">
        <w:rPr>
          <w:rFonts w:ascii="Calibri" w:eastAsia="Times New Roman" w:hAnsi="Calibri" w:cs="Times New Roman"/>
          <w:color w:val="000000"/>
          <w:kern w:val="0"/>
          <w14:ligatures w14:val="none"/>
        </w:rPr>
        <w:t>Titles VI and VII of the Civil Rights Act of 1964; Title IX of the Education Amendments of 1972; Section 504 of the Rehabilitation Act of 1973; The Americans with Disabilities Act of 1990; Individuals with Disabilities Education Act (I.D.E.A.) of 1997.</w:t>
      </w:r>
    </w:p>
    <w:p w14:paraId="4207791B" w14:textId="77777777" w:rsidR="00557FDD" w:rsidRPr="00557FDD" w:rsidRDefault="00557FDD" w:rsidP="00557FDD">
      <w:pPr>
        <w:shd w:val="clear" w:color="auto" w:fill="F2F2F2"/>
        <w:spacing w:after="0" w:line="240" w:lineRule="auto"/>
        <w:outlineLvl w:val="3"/>
        <w:rPr>
          <w:rFonts w:ascii="Calibri" w:eastAsia="Times New Roman" w:hAnsi="Calibri" w:cs="Times New Roman"/>
          <w:b/>
          <w:bCs/>
          <w:kern w:val="0"/>
          <w:sz w:val="24"/>
          <w14:ligatures w14:val="none"/>
        </w:rPr>
      </w:pPr>
      <w:r w:rsidRPr="00557FDD">
        <w:rPr>
          <w:rFonts w:ascii="Calibri" w:eastAsia="Times New Roman" w:hAnsi="Calibri" w:cs="Times New Roman"/>
          <w:b/>
          <w:bCs/>
          <w:kern w:val="0"/>
          <w:sz w:val="24"/>
          <w14:ligatures w14:val="none"/>
        </w:rPr>
        <w:t>Certification</w:t>
      </w:r>
    </w:p>
    <w:p w14:paraId="33BDE271" w14:textId="77777777" w:rsidR="00557FDD" w:rsidRPr="00557FDD" w:rsidRDefault="00557FDD" w:rsidP="00557FDD">
      <w:pPr>
        <w:tabs>
          <w:tab w:val="left" w:pos="10440"/>
        </w:tabs>
        <w:spacing w:after="300" w:line="240" w:lineRule="auto"/>
        <w:rPr>
          <w:rFonts w:ascii="Calibri" w:eastAsia="Times New Roman" w:hAnsi="Calibri" w:cs="Times New Roman"/>
          <w:kern w:val="0"/>
          <w14:ligatures w14:val="none"/>
        </w:rPr>
      </w:pPr>
      <w:r w:rsidRPr="00557FDD">
        <w:rPr>
          <w:rFonts w:ascii="Calibri" w:eastAsia="Times New Roman" w:hAnsi="Calibri" w:cs="Times New Roman"/>
          <w:kern w:val="0"/>
          <w14:ligatures w14:val="none"/>
        </w:rPr>
        <w:t>By signing below, the Chief School Administrator or Charter or Renaissance School Project Lead Person certifies that all statements above are true and correct:</w:t>
      </w:r>
    </w:p>
    <w:p w14:paraId="16A4D688" w14:textId="77777777" w:rsidR="00557FDD" w:rsidRPr="00557FDD" w:rsidRDefault="00557FDD" w:rsidP="00557FDD">
      <w:pPr>
        <w:spacing w:after="300" w:line="240" w:lineRule="auto"/>
        <w:jc w:val="both"/>
        <w:rPr>
          <w:rFonts w:ascii="Calibri" w:eastAsia="Times New Roman" w:hAnsi="Calibri" w:cs="Times New Roman"/>
          <w:kern w:val="0"/>
          <w14:ligatures w14:val="none"/>
        </w:rPr>
      </w:pPr>
      <w:r w:rsidRPr="00557FDD">
        <w:rPr>
          <w:rFonts w:ascii="Calibri" w:eastAsia="Times New Roman" w:hAnsi="Calibri" w:cs="Times New Roman"/>
          <w:kern w:val="0"/>
          <w14:ligatures w14:val="none"/>
        </w:rPr>
        <w:t>Name and Title:</w:t>
      </w:r>
      <w:r w:rsidRPr="00557FDD">
        <w:rPr>
          <w:rFonts w:ascii="Calibri" w:eastAsia="Times New Roman" w:hAnsi="Calibri" w:cs="Times New Roman"/>
          <w:noProof/>
          <w:kern w:val="0"/>
          <w14:ligatures w14:val="none"/>
        </w:rPr>
        <w:t xml:space="preserve"> </w:t>
      </w:r>
    </w:p>
    <w:p w14:paraId="4CC6CBD7" w14:textId="77777777" w:rsidR="00557FDD" w:rsidRPr="00557FDD" w:rsidRDefault="00557FDD" w:rsidP="00557FDD">
      <w:pPr>
        <w:spacing w:after="300" w:line="240" w:lineRule="auto"/>
        <w:rPr>
          <w:rFonts w:ascii="Calibri" w:eastAsia="Times New Roman" w:hAnsi="Calibri" w:cs="Times New Roman"/>
          <w:kern w:val="0"/>
          <w14:ligatures w14:val="none"/>
        </w:rPr>
      </w:pPr>
      <w:r w:rsidRPr="00557FDD">
        <w:rPr>
          <w:rFonts w:ascii="Calibri" w:eastAsia="Times New Roman" w:hAnsi="Calibri" w:cs="Times New Roman"/>
          <w:kern w:val="0"/>
          <w14:ligatures w14:val="none"/>
        </w:rPr>
        <w:t>Signature:</w:t>
      </w:r>
      <w:r w:rsidRPr="00557FDD">
        <w:rPr>
          <w:rFonts w:ascii="Calibri" w:eastAsia="Times New Roman" w:hAnsi="Calibri" w:cs="Times New Roman"/>
          <w:noProof/>
          <w:kern w:val="0"/>
          <w14:ligatures w14:val="none"/>
        </w:rPr>
        <w:t xml:space="preserve"> </w:t>
      </w:r>
    </w:p>
    <w:p w14:paraId="0186C5EF" w14:textId="77777777" w:rsidR="00557FDD" w:rsidRPr="00557FDD" w:rsidRDefault="00557FDD" w:rsidP="00557FDD">
      <w:pPr>
        <w:spacing w:after="240" w:line="240" w:lineRule="auto"/>
        <w:rPr>
          <w:rFonts w:ascii="Calibri" w:eastAsia="Times New Roman" w:hAnsi="Calibri" w:cs="Times New Roman"/>
          <w:kern w:val="0"/>
          <w:u w:val="single"/>
          <w14:ligatures w14:val="none"/>
        </w:rPr>
      </w:pPr>
      <w:r w:rsidRPr="00557FDD">
        <w:rPr>
          <w:rFonts w:ascii="Calibri" w:eastAsia="Times New Roman" w:hAnsi="Calibri" w:cs="Times New Roman"/>
          <w:kern w:val="0"/>
          <w14:ligatures w14:val="none"/>
        </w:rPr>
        <w:t>Date:</w:t>
      </w:r>
      <w:r w:rsidRPr="00557FDD">
        <w:rPr>
          <w:rFonts w:ascii="Calibri" w:eastAsia="Times New Roman" w:hAnsi="Calibri" w:cs="Times New Roman"/>
          <w:noProof/>
          <w:kern w:val="0"/>
          <w14:ligatures w14:val="none"/>
        </w:rPr>
        <w:t xml:space="preserve"> </w:t>
      </w:r>
    </w:p>
    <w:p w14:paraId="06DE18E0" w14:textId="7250E4FB" w:rsidR="000424BE" w:rsidRPr="00557FDD" w:rsidRDefault="000424BE" w:rsidP="00557FDD"/>
    <w:sectPr w:rsidR="000424BE" w:rsidRPr="00557FDD" w:rsidSect="00557FDD">
      <w:pgSz w:w="12240" w:h="15840" w:code="1"/>
      <w:pgMar w:top="720" w:right="432" w:bottom="720" w:left="720" w:header="576"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976EC"/>
    <w:multiLevelType w:val="hybridMultilevel"/>
    <w:tmpl w:val="A78AF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576F3F"/>
    <w:multiLevelType w:val="hybridMultilevel"/>
    <w:tmpl w:val="2BA23132"/>
    <w:lvl w:ilvl="0" w:tplc="9546259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9E1597"/>
    <w:multiLevelType w:val="hybridMultilevel"/>
    <w:tmpl w:val="CE341EB6"/>
    <w:lvl w:ilvl="0" w:tplc="EE88990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8030447">
    <w:abstractNumId w:val="0"/>
  </w:num>
  <w:num w:numId="2" w16cid:durableId="179242101">
    <w:abstractNumId w:val="1"/>
  </w:num>
  <w:num w:numId="3" w16cid:durableId="151726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5DE"/>
    <w:rsid w:val="000424BE"/>
    <w:rsid w:val="001305DE"/>
    <w:rsid w:val="004C6672"/>
    <w:rsid w:val="00557FDD"/>
    <w:rsid w:val="007F5CAB"/>
    <w:rsid w:val="008A7258"/>
    <w:rsid w:val="00944A53"/>
    <w:rsid w:val="00EC0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6FCBB"/>
  <w15:chartTrackingRefBased/>
  <w15:docId w15:val="{F17893A2-EAF2-4D81-942B-DC88C648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FDD"/>
  </w:style>
  <w:style w:type="paragraph" w:styleId="Heading1">
    <w:name w:val="heading 1"/>
    <w:basedOn w:val="Normal"/>
    <w:next w:val="Normal"/>
    <w:link w:val="Heading1Char"/>
    <w:uiPriority w:val="9"/>
    <w:qFormat/>
    <w:rsid w:val="001305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05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05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05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05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05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05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05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05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5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05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05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05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05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05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05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05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05DE"/>
    <w:rPr>
      <w:rFonts w:eastAsiaTheme="majorEastAsia" w:cstheme="majorBidi"/>
      <w:color w:val="272727" w:themeColor="text1" w:themeTint="D8"/>
    </w:rPr>
  </w:style>
  <w:style w:type="paragraph" w:styleId="Title">
    <w:name w:val="Title"/>
    <w:basedOn w:val="Normal"/>
    <w:next w:val="Normal"/>
    <w:link w:val="TitleChar"/>
    <w:uiPriority w:val="10"/>
    <w:qFormat/>
    <w:rsid w:val="001305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05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05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05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05DE"/>
    <w:pPr>
      <w:spacing w:before="160"/>
      <w:jc w:val="center"/>
    </w:pPr>
    <w:rPr>
      <w:i/>
      <w:iCs/>
      <w:color w:val="404040" w:themeColor="text1" w:themeTint="BF"/>
    </w:rPr>
  </w:style>
  <w:style w:type="character" w:customStyle="1" w:styleId="QuoteChar">
    <w:name w:val="Quote Char"/>
    <w:basedOn w:val="DefaultParagraphFont"/>
    <w:link w:val="Quote"/>
    <w:uiPriority w:val="29"/>
    <w:rsid w:val="001305DE"/>
    <w:rPr>
      <w:i/>
      <w:iCs/>
      <w:color w:val="404040" w:themeColor="text1" w:themeTint="BF"/>
    </w:rPr>
  </w:style>
  <w:style w:type="paragraph" w:styleId="ListParagraph">
    <w:name w:val="List Paragraph"/>
    <w:basedOn w:val="Normal"/>
    <w:uiPriority w:val="34"/>
    <w:qFormat/>
    <w:rsid w:val="001305DE"/>
    <w:pPr>
      <w:ind w:left="720"/>
      <w:contextualSpacing/>
    </w:pPr>
  </w:style>
  <w:style w:type="character" w:styleId="IntenseEmphasis">
    <w:name w:val="Intense Emphasis"/>
    <w:basedOn w:val="DefaultParagraphFont"/>
    <w:uiPriority w:val="21"/>
    <w:qFormat/>
    <w:rsid w:val="001305DE"/>
    <w:rPr>
      <w:i/>
      <w:iCs/>
      <w:color w:val="0F4761" w:themeColor="accent1" w:themeShade="BF"/>
    </w:rPr>
  </w:style>
  <w:style w:type="paragraph" w:styleId="IntenseQuote">
    <w:name w:val="Intense Quote"/>
    <w:basedOn w:val="Normal"/>
    <w:next w:val="Normal"/>
    <w:link w:val="IntenseQuoteChar"/>
    <w:uiPriority w:val="30"/>
    <w:qFormat/>
    <w:rsid w:val="001305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05DE"/>
    <w:rPr>
      <w:i/>
      <w:iCs/>
      <w:color w:val="0F4761" w:themeColor="accent1" w:themeShade="BF"/>
    </w:rPr>
  </w:style>
  <w:style w:type="character" w:styleId="IntenseReference">
    <w:name w:val="Intense Reference"/>
    <w:basedOn w:val="DefaultParagraphFont"/>
    <w:uiPriority w:val="32"/>
    <w:qFormat/>
    <w:rsid w:val="001305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NJ Department of Education</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Equity Plan Statement of Assurance - Year Three</dc:title>
  <dc:subject/>
  <dc:creator>Soto, Louisa;Robert Gregory</dc:creator>
  <cp:keywords/>
  <dc:description/>
  <cp:lastModifiedBy>Soto, Louisa</cp:lastModifiedBy>
  <cp:revision>3</cp:revision>
  <dcterms:created xsi:type="dcterms:W3CDTF">2025-01-17T15:19:00Z</dcterms:created>
  <dcterms:modified xsi:type="dcterms:W3CDTF">2025-01-17T16:10:00Z</dcterms:modified>
</cp:coreProperties>
</file>