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9E" w:rsidRPr="005E1991" w:rsidRDefault="00F9475D" w:rsidP="00AF171B">
      <w:pPr>
        <w:pStyle w:val="NoSpacing"/>
        <w:jc w:val="center"/>
        <w:rPr>
          <w:rFonts w:ascii="Franklin Gothic Medium" w:hAnsi="Franklin Gothic Medium"/>
          <w:b/>
          <w:sz w:val="24"/>
          <w:szCs w:val="24"/>
        </w:rPr>
      </w:pPr>
      <w:r w:rsidRPr="005E1991">
        <w:rPr>
          <w:rFonts w:ascii="Franklin Gothic Medium" w:hAnsi="Franklin Gothic Medium"/>
          <w:b/>
          <w:sz w:val="24"/>
          <w:szCs w:val="24"/>
        </w:rPr>
        <w:t>Achievement Coaches</w:t>
      </w:r>
    </w:p>
    <w:p w:rsidR="00F9475D" w:rsidRPr="005E1991" w:rsidRDefault="00F9475D" w:rsidP="00AF171B">
      <w:pPr>
        <w:pStyle w:val="NoSpacing"/>
        <w:jc w:val="center"/>
        <w:rPr>
          <w:rFonts w:ascii="Franklin Gothic Medium" w:hAnsi="Franklin Gothic Medium"/>
          <w:sz w:val="24"/>
          <w:szCs w:val="24"/>
        </w:rPr>
      </w:pPr>
      <w:r w:rsidRPr="005E1991">
        <w:rPr>
          <w:rFonts w:ascii="Franklin Gothic Medium" w:hAnsi="Franklin Gothic Medium"/>
          <w:sz w:val="24"/>
          <w:szCs w:val="24"/>
        </w:rPr>
        <w:t>Technical Assistance</w:t>
      </w:r>
      <w:r w:rsidR="00AF171B" w:rsidRPr="005E1991">
        <w:rPr>
          <w:rFonts w:ascii="Franklin Gothic Medium" w:hAnsi="Franklin Gothic Medium"/>
          <w:sz w:val="24"/>
          <w:szCs w:val="24"/>
        </w:rPr>
        <w:t xml:space="preserve"> </w:t>
      </w:r>
      <w:r w:rsidRPr="005E1991">
        <w:rPr>
          <w:rFonts w:ascii="Franklin Gothic Medium" w:hAnsi="Franklin Gothic Medium"/>
          <w:sz w:val="24"/>
          <w:szCs w:val="24"/>
        </w:rPr>
        <w:t>FAQ</w:t>
      </w:r>
    </w:p>
    <w:p w:rsidR="00F9475D" w:rsidRPr="005E1991" w:rsidRDefault="00F9475D" w:rsidP="00F9475D">
      <w:pPr>
        <w:pStyle w:val="NoSpacing"/>
        <w:rPr>
          <w:rFonts w:ascii="Franklin Gothic Book" w:hAnsi="Franklin Gothic Book"/>
        </w:rPr>
      </w:pPr>
    </w:p>
    <w:p w:rsidR="00F9475D" w:rsidRPr="005E1991" w:rsidRDefault="00F9475D" w:rsidP="00F9475D">
      <w:pPr>
        <w:pStyle w:val="NoSpacing"/>
        <w:numPr>
          <w:ilvl w:val="0"/>
          <w:numId w:val="1"/>
        </w:numPr>
        <w:rPr>
          <w:rFonts w:ascii="Franklin Gothic Book" w:hAnsi="Franklin Gothic Book"/>
        </w:rPr>
      </w:pPr>
      <w:r w:rsidRPr="005E1991">
        <w:rPr>
          <w:rFonts w:ascii="Franklin Gothic Book" w:hAnsi="Franklin Gothic Book"/>
        </w:rPr>
        <w:t>Q: Has the NJDOE considered an extension for submission of the Achievement Coaches grant?</w:t>
      </w:r>
    </w:p>
    <w:p w:rsidR="00F94A9E" w:rsidRPr="005E1991" w:rsidRDefault="00F94A9E" w:rsidP="00F94A9E">
      <w:pPr>
        <w:pStyle w:val="NoSpacing"/>
        <w:ind w:left="720"/>
        <w:rPr>
          <w:rFonts w:ascii="Franklin Gothic Book" w:hAnsi="Franklin Gothic Book"/>
        </w:rPr>
      </w:pPr>
    </w:p>
    <w:p w:rsidR="00F9475D" w:rsidRPr="005E1991" w:rsidRDefault="00F9475D" w:rsidP="00F9475D">
      <w:pPr>
        <w:pStyle w:val="NoSpacing"/>
        <w:ind w:left="720"/>
        <w:rPr>
          <w:rFonts w:ascii="Franklin Gothic Book" w:hAnsi="Franklin Gothic Book"/>
        </w:rPr>
      </w:pPr>
      <w:r w:rsidRPr="005E1991">
        <w:rPr>
          <w:rFonts w:ascii="Franklin Gothic Book" w:hAnsi="Franklin Gothic Book"/>
        </w:rPr>
        <w:t>A:</w:t>
      </w:r>
      <w:r w:rsidR="00F94A9E" w:rsidRPr="005E1991">
        <w:rPr>
          <w:rFonts w:ascii="Franklin Gothic Book" w:hAnsi="Franklin Gothic Book"/>
        </w:rPr>
        <w:t xml:space="preserve"> </w:t>
      </w:r>
      <w:r w:rsidR="003B46BC" w:rsidRPr="005E1991">
        <w:rPr>
          <w:rFonts w:ascii="Franklin Gothic Book" w:hAnsi="Franklin Gothic Book"/>
        </w:rPr>
        <w:t xml:space="preserve">The </w:t>
      </w:r>
      <w:r w:rsidR="007B5C0A" w:rsidRPr="005E1991">
        <w:rPr>
          <w:rFonts w:ascii="Franklin Gothic Book" w:hAnsi="Franklin Gothic Book"/>
        </w:rPr>
        <w:t xml:space="preserve">NJDOE </w:t>
      </w:r>
      <w:r w:rsidR="003B46BC" w:rsidRPr="005E1991">
        <w:rPr>
          <w:rFonts w:ascii="Franklin Gothic Book" w:hAnsi="Franklin Gothic Book"/>
        </w:rPr>
        <w:t>is not able to change a deadline once a competitive NGO has been published</w:t>
      </w:r>
      <w:r w:rsidR="00F94A9E" w:rsidRPr="005E1991">
        <w:rPr>
          <w:rFonts w:ascii="Franklin Gothic Book" w:hAnsi="Franklin Gothic Book"/>
        </w:rPr>
        <w:t xml:space="preserve">. While </w:t>
      </w:r>
      <w:r w:rsidR="003B46BC" w:rsidRPr="005E1991">
        <w:rPr>
          <w:rFonts w:ascii="Franklin Gothic Book" w:hAnsi="Franklin Gothic Book"/>
        </w:rPr>
        <w:t xml:space="preserve">we recognize a release date of 10/20 and a submission date of 11/19 is a relatively tight window, we believe that there is enough structure built into the Notice of Grant Opportunity to allow districts to complete </w:t>
      </w:r>
      <w:r w:rsidR="00C827B7">
        <w:rPr>
          <w:rFonts w:ascii="Franklin Gothic Book" w:hAnsi="Franklin Gothic Book"/>
        </w:rPr>
        <w:t>quality</w:t>
      </w:r>
      <w:r w:rsidR="003B46BC" w:rsidRPr="005E1991">
        <w:rPr>
          <w:rFonts w:ascii="Franklin Gothic Book" w:hAnsi="Franklin Gothic Book"/>
        </w:rPr>
        <w:t xml:space="preserve"> applications in the time provided.</w:t>
      </w:r>
      <w:r w:rsidR="007B5C0A" w:rsidRPr="005E1991">
        <w:rPr>
          <w:rFonts w:ascii="Franklin Gothic Book" w:hAnsi="Franklin Gothic Book"/>
        </w:rPr>
        <w:t xml:space="preserve"> The window was also designed to give districts as much time as possible to select Achievement Coaches </w:t>
      </w:r>
      <w:r w:rsidR="007B5C0A" w:rsidRPr="00C827B7">
        <w:rPr>
          <w:rFonts w:ascii="Franklin Gothic Book" w:hAnsi="Franklin Gothic Book"/>
          <w:i/>
        </w:rPr>
        <w:t>after</w:t>
      </w:r>
      <w:r w:rsidR="007B5C0A" w:rsidRPr="005E1991">
        <w:rPr>
          <w:rFonts w:ascii="Franklin Gothic Book" w:hAnsi="Franklin Gothic Book"/>
        </w:rPr>
        <w:t xml:space="preserve"> learning of a successful grant</w:t>
      </w:r>
      <w:r w:rsidR="009915A9" w:rsidRPr="005E1991">
        <w:rPr>
          <w:rFonts w:ascii="Franklin Gothic Book" w:hAnsi="Franklin Gothic Book"/>
        </w:rPr>
        <w:t xml:space="preserve"> application</w:t>
      </w:r>
      <w:r w:rsidR="007B5C0A" w:rsidRPr="005E1991">
        <w:rPr>
          <w:rFonts w:ascii="Franklin Gothic Book" w:hAnsi="Franklin Gothic Book"/>
        </w:rPr>
        <w:t>.</w:t>
      </w:r>
    </w:p>
    <w:p w:rsidR="00F9475D" w:rsidRPr="005E1991" w:rsidRDefault="00F9475D" w:rsidP="00F9475D">
      <w:pPr>
        <w:pStyle w:val="NoSpacing"/>
        <w:rPr>
          <w:rFonts w:ascii="Franklin Gothic Book" w:hAnsi="Franklin Gothic Book"/>
        </w:rPr>
      </w:pPr>
    </w:p>
    <w:p w:rsidR="00F9475D" w:rsidRPr="005E1991" w:rsidRDefault="00F9475D" w:rsidP="00F9475D">
      <w:pPr>
        <w:pStyle w:val="NoSpacing"/>
        <w:numPr>
          <w:ilvl w:val="0"/>
          <w:numId w:val="1"/>
        </w:numPr>
        <w:rPr>
          <w:rFonts w:ascii="Franklin Gothic Book" w:hAnsi="Franklin Gothic Book"/>
        </w:rPr>
      </w:pPr>
      <w:r w:rsidRPr="005E1991">
        <w:rPr>
          <w:rFonts w:ascii="Franklin Gothic Book" w:hAnsi="Franklin Gothic Book"/>
        </w:rPr>
        <w:t>Q: Can districts apply for both the Achievement Coaches and Achievement Coaches Content Developer grant?</w:t>
      </w:r>
    </w:p>
    <w:p w:rsidR="00F9475D" w:rsidRPr="005E1991" w:rsidRDefault="00F9475D" w:rsidP="00F9475D">
      <w:pPr>
        <w:pStyle w:val="NoSpacing"/>
        <w:ind w:left="720"/>
        <w:rPr>
          <w:rFonts w:ascii="Franklin Gothic Book" w:hAnsi="Franklin Gothic Book"/>
        </w:rPr>
      </w:pPr>
    </w:p>
    <w:p w:rsidR="00F9475D" w:rsidRPr="005E1991" w:rsidRDefault="00F9475D" w:rsidP="00F9475D">
      <w:pPr>
        <w:pStyle w:val="NoSpacing"/>
        <w:ind w:left="720"/>
        <w:rPr>
          <w:rFonts w:ascii="Franklin Gothic Book" w:hAnsi="Franklin Gothic Book"/>
        </w:rPr>
      </w:pPr>
      <w:r w:rsidRPr="005E1991">
        <w:rPr>
          <w:rFonts w:ascii="Franklin Gothic Book" w:hAnsi="Franklin Gothic Book"/>
        </w:rPr>
        <w:t xml:space="preserve">A: Districts </w:t>
      </w:r>
      <w:r w:rsidR="00DE2188" w:rsidRPr="005E1991">
        <w:rPr>
          <w:rFonts w:ascii="Franklin Gothic Book" w:hAnsi="Franklin Gothic Book"/>
        </w:rPr>
        <w:t xml:space="preserve">may </w:t>
      </w:r>
      <w:r w:rsidR="00DE2188" w:rsidRPr="005E1991">
        <w:rPr>
          <w:rFonts w:ascii="Franklin Gothic Book" w:hAnsi="Franklin Gothic Book"/>
          <w:b/>
        </w:rPr>
        <w:t>not</w:t>
      </w:r>
      <w:r w:rsidR="00DE2188" w:rsidRPr="005E1991">
        <w:rPr>
          <w:rFonts w:ascii="Franklin Gothic Book" w:hAnsi="Franklin Gothic Book"/>
        </w:rPr>
        <w:t xml:space="preserve"> apply for both grants, as is stipulated in eligibility requirements. </w:t>
      </w:r>
      <w:r w:rsidR="009915A9" w:rsidRPr="005E1991">
        <w:rPr>
          <w:rFonts w:ascii="Franklin Gothic Book" w:hAnsi="Franklin Gothic Book"/>
        </w:rPr>
        <w:t xml:space="preserve">Districts should careful consider which grant is the best fit for their capacity and needs before applying. </w:t>
      </w:r>
    </w:p>
    <w:p w:rsidR="00F9475D" w:rsidRPr="005E1991" w:rsidRDefault="00F9475D" w:rsidP="00F9475D">
      <w:pPr>
        <w:pStyle w:val="NoSpacing"/>
        <w:rPr>
          <w:rFonts w:ascii="Franklin Gothic Book" w:hAnsi="Franklin Gothic Book"/>
        </w:rPr>
      </w:pPr>
    </w:p>
    <w:p w:rsidR="00FD3A63" w:rsidRPr="005E1991" w:rsidRDefault="00FD3A63" w:rsidP="00FD3A63">
      <w:pPr>
        <w:pStyle w:val="NoSpacing"/>
        <w:numPr>
          <w:ilvl w:val="0"/>
          <w:numId w:val="1"/>
        </w:numPr>
        <w:rPr>
          <w:rFonts w:ascii="Franklin Gothic Book" w:hAnsi="Franklin Gothic Book"/>
        </w:rPr>
      </w:pPr>
      <w:r w:rsidRPr="005E1991">
        <w:rPr>
          <w:rFonts w:ascii="Franklin Gothic Book" w:hAnsi="Franklin Gothic Book"/>
        </w:rPr>
        <w:t>Q: Are the Achievement Coaches and Achievement Coaches Content Developer grants only for this year?</w:t>
      </w:r>
    </w:p>
    <w:p w:rsidR="00FD3A63" w:rsidRPr="005E1991" w:rsidRDefault="00FD3A63" w:rsidP="00FD3A63">
      <w:pPr>
        <w:pStyle w:val="NoSpacing"/>
        <w:rPr>
          <w:rFonts w:ascii="Franklin Gothic Book" w:hAnsi="Franklin Gothic Book"/>
        </w:rPr>
      </w:pPr>
    </w:p>
    <w:p w:rsidR="00FD3A63" w:rsidRPr="005E1991" w:rsidRDefault="00FD3A63" w:rsidP="00FD3A63">
      <w:pPr>
        <w:pStyle w:val="NoSpacing"/>
        <w:ind w:left="720"/>
        <w:rPr>
          <w:rFonts w:ascii="Franklin Gothic Book" w:hAnsi="Franklin Gothic Book"/>
        </w:rPr>
      </w:pPr>
      <w:r w:rsidRPr="005E1991">
        <w:rPr>
          <w:rFonts w:ascii="Franklin Gothic Book" w:hAnsi="Franklin Gothic Book"/>
        </w:rPr>
        <w:t>A: Both are one-time grants scheduled to run from February – August 2015. Districts will not be reimbursed for any activities that occur after August 31, 2015.</w:t>
      </w:r>
    </w:p>
    <w:p w:rsidR="00FD3A63" w:rsidRPr="005E1991" w:rsidRDefault="00FD3A63" w:rsidP="00F9475D">
      <w:pPr>
        <w:pStyle w:val="NoSpacing"/>
        <w:rPr>
          <w:rFonts w:ascii="Franklin Gothic Book" w:hAnsi="Franklin Gothic Book"/>
        </w:rPr>
      </w:pPr>
    </w:p>
    <w:p w:rsidR="00F9475D" w:rsidRPr="005E1991" w:rsidRDefault="00F9475D" w:rsidP="00F9475D">
      <w:pPr>
        <w:pStyle w:val="NoSpacing"/>
        <w:numPr>
          <w:ilvl w:val="0"/>
          <w:numId w:val="1"/>
        </w:numPr>
        <w:rPr>
          <w:rFonts w:ascii="Franklin Gothic Book" w:hAnsi="Franklin Gothic Book"/>
        </w:rPr>
      </w:pPr>
      <w:r w:rsidRPr="005E1991">
        <w:rPr>
          <w:rFonts w:ascii="Franklin Gothic Book" w:hAnsi="Franklin Gothic Book"/>
        </w:rPr>
        <w:t xml:space="preserve">Q: In reference to the $6,000 stipend for the teachers and administrator, will there be any FICA funds taken out, which would change the amount of funds the teachers/administrator receives? </w:t>
      </w:r>
    </w:p>
    <w:p w:rsidR="00F9475D" w:rsidRPr="005E1991" w:rsidRDefault="00F9475D" w:rsidP="00F9475D">
      <w:pPr>
        <w:pStyle w:val="NoSpacing"/>
        <w:ind w:left="720"/>
        <w:rPr>
          <w:rFonts w:ascii="Franklin Gothic Book" w:hAnsi="Franklin Gothic Book"/>
        </w:rPr>
      </w:pPr>
    </w:p>
    <w:p w:rsidR="00AF171B" w:rsidRPr="005E1991" w:rsidRDefault="00F9475D" w:rsidP="00AF171B">
      <w:pPr>
        <w:pStyle w:val="NoSpacing"/>
        <w:ind w:left="720"/>
        <w:rPr>
          <w:rFonts w:ascii="Franklin Gothic Book" w:hAnsi="Franklin Gothic Book"/>
        </w:rPr>
      </w:pPr>
      <w:r w:rsidRPr="005E1991">
        <w:rPr>
          <w:rFonts w:ascii="Franklin Gothic Book" w:hAnsi="Franklin Gothic Book"/>
        </w:rPr>
        <w:t>A:</w:t>
      </w:r>
      <w:r w:rsidR="005E193E" w:rsidRPr="005E1991">
        <w:rPr>
          <w:rFonts w:ascii="Franklin Gothic Book" w:hAnsi="Franklin Gothic Book"/>
        </w:rPr>
        <w:t xml:space="preserve"> On any stipend, FICA would have to be charged. Districts may either 1) include the FICA charge in the stipend amount (which would reduce the stipend amount); 2) use grant funds to pay the FICA amount and give the</w:t>
      </w:r>
      <w:r w:rsidR="00D40F94" w:rsidRPr="005E1991">
        <w:rPr>
          <w:rFonts w:ascii="Franklin Gothic Book" w:hAnsi="Franklin Gothic Book"/>
        </w:rPr>
        <w:t>ir</w:t>
      </w:r>
      <w:r w:rsidR="005E193E" w:rsidRPr="005E1991">
        <w:rPr>
          <w:rFonts w:ascii="Franklin Gothic Book" w:hAnsi="Franklin Gothic Book"/>
        </w:rPr>
        <w:t xml:space="preserve"> educators full $6,000 stipend (which would mean reducing their budgeted amounts somewhere else in the grant budget); or 3) pay the FICA amounts out of </w:t>
      </w:r>
      <w:r w:rsidR="005E193E" w:rsidRPr="00C827B7">
        <w:rPr>
          <w:rFonts w:ascii="Franklin Gothic Book" w:hAnsi="Franklin Gothic Book"/>
          <w:i/>
        </w:rPr>
        <w:t>local</w:t>
      </w:r>
      <w:r w:rsidR="005E193E" w:rsidRPr="005E1991">
        <w:rPr>
          <w:rFonts w:ascii="Franklin Gothic Book" w:hAnsi="Franklin Gothic Book"/>
        </w:rPr>
        <w:t xml:space="preserve"> funds. Applicants should discuss this with their Business Administrator (when developing their budgets) to see how they want to handle this</w:t>
      </w:r>
      <w:r w:rsidR="00AF171B" w:rsidRPr="005E1991">
        <w:rPr>
          <w:rFonts w:ascii="Franklin Gothic Book" w:hAnsi="Franklin Gothic Book"/>
        </w:rPr>
        <w:t>.</w:t>
      </w:r>
    </w:p>
    <w:p w:rsidR="00AF171B" w:rsidRPr="005E1991" w:rsidRDefault="00AF171B" w:rsidP="00AF171B">
      <w:pPr>
        <w:pStyle w:val="NoSpacing"/>
        <w:ind w:left="720"/>
        <w:rPr>
          <w:rFonts w:ascii="Franklin Gothic Book" w:hAnsi="Franklin Gothic Book"/>
        </w:rPr>
      </w:pPr>
    </w:p>
    <w:p w:rsidR="00F9475D" w:rsidRPr="005E1991" w:rsidRDefault="00F9475D" w:rsidP="00F9475D">
      <w:pPr>
        <w:pStyle w:val="NoSpacing"/>
        <w:numPr>
          <w:ilvl w:val="0"/>
          <w:numId w:val="1"/>
        </w:numPr>
        <w:rPr>
          <w:rFonts w:ascii="Franklin Gothic Book" w:hAnsi="Franklin Gothic Book"/>
        </w:rPr>
      </w:pPr>
      <w:r w:rsidRPr="005E1991">
        <w:rPr>
          <w:rFonts w:ascii="Franklin Gothic Book" w:hAnsi="Franklin Gothic Book"/>
        </w:rPr>
        <w:t>Q: Can you assign a grant writer for the application?</w:t>
      </w:r>
    </w:p>
    <w:p w:rsidR="00F9475D" w:rsidRPr="005E1991" w:rsidRDefault="00F9475D" w:rsidP="00F9475D">
      <w:pPr>
        <w:pStyle w:val="NoSpacing"/>
        <w:ind w:left="720"/>
        <w:rPr>
          <w:rFonts w:ascii="Franklin Gothic Book" w:hAnsi="Franklin Gothic Book"/>
        </w:rPr>
      </w:pPr>
    </w:p>
    <w:p w:rsidR="005E1991" w:rsidRPr="005E1991" w:rsidRDefault="00F9475D" w:rsidP="00AF171B">
      <w:pPr>
        <w:pStyle w:val="NoSpacing"/>
        <w:ind w:left="720"/>
        <w:rPr>
          <w:rFonts w:ascii="Franklin Gothic Book" w:hAnsi="Franklin Gothic Book"/>
        </w:rPr>
      </w:pPr>
      <w:r w:rsidRPr="005E1991">
        <w:rPr>
          <w:rFonts w:ascii="Franklin Gothic Book" w:hAnsi="Franklin Gothic Book"/>
        </w:rPr>
        <w:t>A:</w:t>
      </w:r>
      <w:r w:rsidR="007A3625" w:rsidRPr="005E1991">
        <w:rPr>
          <w:rFonts w:ascii="Franklin Gothic Book" w:hAnsi="Franklin Gothic Book"/>
        </w:rPr>
        <w:t xml:space="preserve"> Districts are welcome to assign grant writers to the application, so long as the grant writer is working closely with the district leadership team to ensure that the plans reflected in the grant are aligned with the operational realities of the school district.</w:t>
      </w:r>
    </w:p>
    <w:p w:rsidR="00FD3A63" w:rsidRPr="005E1991" w:rsidRDefault="00FD3A63" w:rsidP="00AF171B">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Q: Does the Project Manager have to be different from the grant writer?</w:t>
      </w:r>
    </w:p>
    <w:p w:rsidR="00AF171B" w:rsidRPr="005E1991" w:rsidRDefault="00AF171B" w:rsidP="00AF171B">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AF171B" w:rsidRPr="005E1991" w:rsidRDefault="00AF171B" w:rsidP="00AF171B">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A: No, the district may use the project management portion of funds in a way that best positions them to support the cohort of educators they select to participate in the program.</w:t>
      </w:r>
    </w:p>
    <w:p w:rsidR="00AF171B" w:rsidRDefault="00AF171B" w:rsidP="00AF171B">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5E1991" w:rsidRDefault="005E1991" w:rsidP="00AF171B">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5E1991" w:rsidRDefault="005E1991" w:rsidP="00AF171B">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5E1991" w:rsidRDefault="005E1991" w:rsidP="00AF171B">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5E1991" w:rsidRPr="005E1991" w:rsidRDefault="005E1991" w:rsidP="00AF171B">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FD3A63" w:rsidRPr="005E1991" w:rsidRDefault="00AF171B" w:rsidP="00AF171B">
      <w:pPr>
        <w:pStyle w:val="ListParagraph"/>
        <w:numPr>
          <w:ilvl w:val="0"/>
          <w:numId w:val="1"/>
        </w:numPr>
        <w:shd w:val="clear" w:color="auto" w:fill="FFFFFF"/>
        <w:spacing w:before="100" w:beforeAutospacing="1" w:after="100" w:afterAutospacing="1" w:line="270" w:lineRule="atLeast"/>
        <w:rPr>
          <w:rFonts w:ascii="Franklin Gothic Book" w:hAnsi="Franklin Gothic Book"/>
        </w:rPr>
      </w:pPr>
      <w:r w:rsidRPr="005E1991">
        <w:rPr>
          <w:rFonts w:ascii="Franklin Gothic Book" w:hAnsi="Franklin Gothic Book"/>
        </w:rPr>
        <w:lastRenderedPageBreak/>
        <w:t>Q: When should districts select cohorts of Achieve</w:t>
      </w:r>
      <w:r w:rsidR="006B4A61" w:rsidRPr="005E1991">
        <w:rPr>
          <w:rFonts w:ascii="Franklin Gothic Book" w:hAnsi="Franklin Gothic Book"/>
        </w:rPr>
        <w:t>m</w:t>
      </w:r>
      <w:r w:rsidRPr="005E1991">
        <w:rPr>
          <w:rFonts w:ascii="Franklin Gothic Book" w:hAnsi="Franklin Gothic Book"/>
        </w:rPr>
        <w:t>ent Coaches – prior to submitting the application, or after?</w:t>
      </w:r>
    </w:p>
    <w:p w:rsidR="00FD3A63" w:rsidRPr="005E1991" w:rsidRDefault="00FD3A63" w:rsidP="00FD3A63">
      <w:pPr>
        <w:pStyle w:val="NoSpacing"/>
        <w:ind w:left="720"/>
        <w:rPr>
          <w:rFonts w:ascii="Franklin Gothic Book" w:hAnsi="Franklin Gothic Book"/>
        </w:rPr>
      </w:pPr>
      <w:r w:rsidRPr="005E1991">
        <w:rPr>
          <w:rFonts w:ascii="Franklin Gothic Book" w:hAnsi="Franklin Gothic Book"/>
        </w:rPr>
        <w:t xml:space="preserve">A: The NGO clearly states that districts should not begin the selection process until after learning that the application has entered the Pre-Award Review (PAR) process. </w:t>
      </w:r>
      <w:proofErr w:type="gramStart"/>
      <w:r w:rsidRPr="005E1991">
        <w:rPr>
          <w:rFonts w:ascii="Franklin Gothic Book" w:hAnsi="Franklin Gothic Book"/>
        </w:rPr>
        <w:t>This  process</w:t>
      </w:r>
      <w:proofErr w:type="gramEnd"/>
      <w:r w:rsidRPr="005E1991">
        <w:rPr>
          <w:rFonts w:ascii="Franklin Gothic Book" w:hAnsi="Franklin Gothic Book"/>
        </w:rPr>
        <w:t xml:space="preserve"> was designed to avoid districts devoting time and effort to a selection process that would be wasted if the application was not selected for an award. Districts are free to describe the types of individuals they would hope to recruit for the selection process as part of the application – but should not have specific individuals selected in the application submission.</w:t>
      </w:r>
    </w:p>
    <w:p w:rsidR="00FD3A63" w:rsidRPr="005E1991" w:rsidRDefault="00FD3A63" w:rsidP="00F9475D">
      <w:pPr>
        <w:pStyle w:val="NoSpacing"/>
        <w:rPr>
          <w:rFonts w:ascii="Franklin Gothic Book" w:hAnsi="Franklin Gothic Book"/>
        </w:rPr>
      </w:pPr>
    </w:p>
    <w:p w:rsidR="00F9475D" w:rsidRPr="005E1991" w:rsidRDefault="00F9475D" w:rsidP="00F9475D">
      <w:pPr>
        <w:pStyle w:val="NoSpacing"/>
        <w:numPr>
          <w:ilvl w:val="0"/>
          <w:numId w:val="1"/>
        </w:numPr>
        <w:rPr>
          <w:rFonts w:ascii="Franklin Gothic Book" w:hAnsi="Franklin Gothic Book"/>
        </w:rPr>
      </w:pPr>
      <w:r w:rsidRPr="005E1991">
        <w:rPr>
          <w:rFonts w:ascii="Franklin Gothic Book" w:hAnsi="Franklin Gothic Book"/>
        </w:rPr>
        <w:t xml:space="preserve">Q:  Can a teacher who received a summative </w:t>
      </w:r>
      <w:r w:rsidR="009915A9" w:rsidRPr="005E1991">
        <w:rPr>
          <w:rFonts w:ascii="Franklin Gothic Book" w:hAnsi="Franklin Gothic Book"/>
        </w:rPr>
        <w:t xml:space="preserve">rating </w:t>
      </w:r>
      <w:r w:rsidRPr="005E1991">
        <w:rPr>
          <w:rFonts w:ascii="Franklin Gothic Book" w:hAnsi="Franklin Gothic Book"/>
        </w:rPr>
        <w:t xml:space="preserve">of </w:t>
      </w:r>
      <w:r w:rsidR="009915A9" w:rsidRPr="005E1991">
        <w:rPr>
          <w:rFonts w:ascii="Franklin Gothic Book" w:hAnsi="Franklin Gothic Book"/>
        </w:rPr>
        <w:t xml:space="preserve">Effective but not Highly Effective </w:t>
      </w:r>
      <w:r w:rsidR="007B5C0A" w:rsidRPr="005E1991">
        <w:rPr>
          <w:rFonts w:ascii="Franklin Gothic Book" w:hAnsi="Franklin Gothic Book"/>
        </w:rPr>
        <w:t>in 2013-14</w:t>
      </w:r>
      <w:r w:rsidRPr="005E1991">
        <w:rPr>
          <w:rFonts w:ascii="Franklin Gothic Book" w:hAnsi="Franklin Gothic Book"/>
        </w:rPr>
        <w:t xml:space="preserve"> still be included as </w:t>
      </w:r>
      <w:r w:rsidR="007B5C0A" w:rsidRPr="005E1991">
        <w:rPr>
          <w:rFonts w:ascii="Franklin Gothic Book" w:hAnsi="Franklin Gothic Book"/>
        </w:rPr>
        <w:t>an Achievement Coach</w:t>
      </w:r>
      <w:r w:rsidRPr="005E1991">
        <w:rPr>
          <w:rFonts w:ascii="Franklin Gothic Book" w:hAnsi="Franklin Gothic Book"/>
        </w:rPr>
        <w:t>?</w:t>
      </w:r>
    </w:p>
    <w:p w:rsidR="00F9475D" w:rsidRPr="005E1991" w:rsidRDefault="00F9475D" w:rsidP="00F9475D">
      <w:pPr>
        <w:pStyle w:val="NoSpacing"/>
        <w:ind w:left="720"/>
        <w:rPr>
          <w:rFonts w:ascii="Franklin Gothic Book" w:hAnsi="Franklin Gothic Book"/>
        </w:rPr>
      </w:pPr>
    </w:p>
    <w:p w:rsidR="00CC0E18" w:rsidRPr="005E1991" w:rsidRDefault="00F9475D" w:rsidP="00D40F94">
      <w:pPr>
        <w:pStyle w:val="NoSpacing"/>
        <w:ind w:left="720"/>
        <w:rPr>
          <w:rFonts w:ascii="Franklin Gothic Book" w:hAnsi="Franklin Gothic Book"/>
        </w:rPr>
      </w:pPr>
      <w:r w:rsidRPr="005E1991">
        <w:rPr>
          <w:rFonts w:ascii="Franklin Gothic Book" w:hAnsi="Franklin Gothic Book"/>
        </w:rPr>
        <w:t xml:space="preserve">A:  If a district decides that they want to </w:t>
      </w:r>
      <w:r w:rsidR="007A3625" w:rsidRPr="005E1991">
        <w:rPr>
          <w:rFonts w:ascii="Franklin Gothic Book" w:hAnsi="Franklin Gothic Book"/>
        </w:rPr>
        <w:t xml:space="preserve">allow </w:t>
      </w:r>
      <w:r w:rsidRPr="005E1991">
        <w:rPr>
          <w:rFonts w:ascii="Franklin Gothic Book" w:hAnsi="Franklin Gothic Book"/>
        </w:rPr>
        <w:t>teacher</w:t>
      </w:r>
      <w:r w:rsidR="007A3625" w:rsidRPr="005E1991">
        <w:rPr>
          <w:rFonts w:ascii="Franklin Gothic Book" w:hAnsi="Franklin Gothic Book"/>
        </w:rPr>
        <w:t xml:space="preserve">s with summative </w:t>
      </w:r>
      <w:r w:rsidR="009915A9" w:rsidRPr="005E1991">
        <w:rPr>
          <w:rFonts w:ascii="Franklin Gothic Book" w:hAnsi="Franklin Gothic Book"/>
        </w:rPr>
        <w:t xml:space="preserve">ratings </w:t>
      </w:r>
      <w:r w:rsidR="007A3625" w:rsidRPr="005E1991">
        <w:rPr>
          <w:rFonts w:ascii="Franklin Gothic Book" w:hAnsi="Franklin Gothic Book"/>
        </w:rPr>
        <w:t>of e</w:t>
      </w:r>
      <w:r w:rsidRPr="005E1991">
        <w:rPr>
          <w:rFonts w:ascii="Franklin Gothic Book" w:hAnsi="Franklin Gothic Book"/>
        </w:rPr>
        <w:t>ffective</w:t>
      </w:r>
      <w:r w:rsidR="007A3625" w:rsidRPr="005E1991">
        <w:rPr>
          <w:rFonts w:ascii="Franklin Gothic Book" w:hAnsi="Franklin Gothic Book"/>
        </w:rPr>
        <w:t xml:space="preserve"> to apply for their Achievement Coaches Cohort</w:t>
      </w:r>
      <w:r w:rsidRPr="005E1991">
        <w:rPr>
          <w:rFonts w:ascii="Franklin Gothic Book" w:hAnsi="Franklin Gothic Book"/>
        </w:rPr>
        <w:t xml:space="preserve">, they </w:t>
      </w:r>
      <w:r w:rsidR="007A3625" w:rsidRPr="005E1991">
        <w:rPr>
          <w:rFonts w:ascii="Franklin Gothic Book" w:hAnsi="Franklin Gothic Book"/>
        </w:rPr>
        <w:t xml:space="preserve">should </w:t>
      </w:r>
      <w:r w:rsidR="00CC0E18" w:rsidRPr="005E1991">
        <w:rPr>
          <w:rFonts w:ascii="Franklin Gothic Book" w:hAnsi="Franklin Gothic Book"/>
        </w:rPr>
        <w:t>present a clear and specific justif</w:t>
      </w:r>
      <w:r w:rsidR="007A3625" w:rsidRPr="005E1991">
        <w:rPr>
          <w:rFonts w:ascii="Franklin Gothic Book" w:hAnsi="Franklin Gothic Book"/>
        </w:rPr>
        <w:t>ication for why they believe these applicants will improve the overall quality of their final selected cohort.</w:t>
      </w:r>
      <w:r w:rsidR="007B5C0A" w:rsidRPr="005E1991">
        <w:rPr>
          <w:rFonts w:ascii="Franklin Gothic Book" w:hAnsi="Franklin Gothic Book"/>
        </w:rPr>
        <w:t xml:space="preserve"> See Section </w:t>
      </w:r>
      <w:r w:rsidR="00D40F94" w:rsidRPr="005E1991">
        <w:rPr>
          <w:rFonts w:ascii="Franklin Gothic Book" w:hAnsi="Franklin Gothic Book"/>
        </w:rPr>
        <w:t>1.1: Cohort Selection</w:t>
      </w:r>
      <w:r w:rsidR="007B5C0A" w:rsidRPr="005E1991">
        <w:rPr>
          <w:rFonts w:ascii="Franklin Gothic Book" w:hAnsi="Franklin Gothic Book"/>
        </w:rPr>
        <w:t xml:space="preserve"> of NGO for full details.</w:t>
      </w:r>
    </w:p>
    <w:p w:rsidR="00FD3A63" w:rsidRPr="005E1991" w:rsidRDefault="00FD3A63" w:rsidP="00AF171B">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 xml:space="preserve">Q: </w:t>
      </w:r>
      <w:r w:rsidR="009915A9" w:rsidRPr="005E1991">
        <w:rPr>
          <w:rFonts w:ascii="Franklin Gothic Book" w:eastAsia="Times New Roman" w:hAnsi="Franklin Gothic Book" w:cs="Arial"/>
          <w:color w:val="000000"/>
        </w:rPr>
        <w:t>Other than summative ratings, w</w:t>
      </w:r>
      <w:r w:rsidRPr="005E1991">
        <w:rPr>
          <w:rFonts w:ascii="Franklin Gothic Book" w:eastAsia="Times New Roman" w:hAnsi="Franklin Gothic Book" w:cs="Arial"/>
          <w:color w:val="000000"/>
        </w:rPr>
        <w:t>hat are the other requirements for selecting teachers?</w:t>
      </w:r>
    </w:p>
    <w:p w:rsidR="00FD3A63" w:rsidRPr="005E1991" w:rsidRDefault="00FD3A63" w:rsidP="00FD3A63">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FD3A63" w:rsidRPr="005E1991" w:rsidRDefault="00FD3A63" w:rsidP="00AF171B">
      <w:pPr>
        <w:pStyle w:val="ListParagraph"/>
        <w:shd w:val="clear" w:color="auto" w:fill="FFFFFF"/>
        <w:spacing w:before="100" w:beforeAutospacing="1" w:after="100" w:afterAutospacing="1" w:line="270" w:lineRule="atLeast"/>
        <w:rPr>
          <w:rFonts w:ascii="Franklin Gothic Book" w:hAnsi="Franklin Gothic Book"/>
        </w:rPr>
      </w:pPr>
      <w:r w:rsidRPr="005E1991">
        <w:rPr>
          <w:rFonts w:ascii="Franklin Gothic Book" w:eastAsia="Times New Roman" w:hAnsi="Franklin Gothic Book" w:cs="Arial"/>
          <w:color w:val="000000"/>
        </w:rPr>
        <w:t>A: The selection criteria rubric, in Appendix E of the NGO, should be used in the selection of all teachers</w:t>
      </w:r>
      <w:r w:rsidR="009915A9" w:rsidRPr="005E1991">
        <w:rPr>
          <w:rFonts w:ascii="Franklin Gothic Book" w:eastAsia="Times New Roman" w:hAnsi="Franklin Gothic Book" w:cs="Arial"/>
          <w:color w:val="000000"/>
        </w:rPr>
        <w:t xml:space="preserve"> in addition to a district-specific descriptor</w:t>
      </w:r>
      <w:r w:rsidRPr="005E1991">
        <w:rPr>
          <w:rFonts w:ascii="Franklin Gothic Book" w:eastAsia="Times New Roman" w:hAnsi="Franklin Gothic Book" w:cs="Arial"/>
          <w:color w:val="000000"/>
        </w:rPr>
        <w:t xml:space="preserve"> Any other criteria outside of evaluation and the rubric should be included when the district describes their plans for the selection process.</w:t>
      </w:r>
    </w:p>
    <w:p w:rsidR="00CC0E18" w:rsidRPr="005E1991" w:rsidRDefault="00CC0E18" w:rsidP="00CC0E18">
      <w:pPr>
        <w:pStyle w:val="NoSpacing"/>
        <w:numPr>
          <w:ilvl w:val="0"/>
          <w:numId w:val="1"/>
        </w:numPr>
        <w:rPr>
          <w:rFonts w:ascii="Franklin Gothic Book" w:hAnsi="Franklin Gothic Book"/>
        </w:rPr>
      </w:pPr>
      <w:r w:rsidRPr="005E1991">
        <w:rPr>
          <w:rFonts w:ascii="Franklin Gothic Book" w:hAnsi="Franklin Gothic Book"/>
        </w:rPr>
        <w:t xml:space="preserve">Q: Does the administrator who would be included in the </w:t>
      </w:r>
      <w:r w:rsidR="007B5C0A" w:rsidRPr="005E1991">
        <w:rPr>
          <w:rFonts w:ascii="Franklin Gothic Book" w:hAnsi="Franklin Gothic Book"/>
        </w:rPr>
        <w:t>Achievement Coach cohort</w:t>
      </w:r>
      <w:r w:rsidRPr="005E1991">
        <w:rPr>
          <w:rFonts w:ascii="Franklin Gothic Book" w:hAnsi="Franklin Gothic Book"/>
        </w:rPr>
        <w:t xml:space="preserve"> have to be a principal?</w:t>
      </w:r>
    </w:p>
    <w:p w:rsidR="00AF171B" w:rsidRPr="005E1991" w:rsidRDefault="00CC0E18" w:rsidP="00CC0E18">
      <w:pPr>
        <w:shd w:val="clear" w:color="auto" w:fill="FFFFFF"/>
        <w:spacing w:before="100" w:beforeAutospacing="1" w:after="100" w:afterAutospacing="1" w:line="270" w:lineRule="atLeast"/>
        <w:ind w:left="720"/>
        <w:rPr>
          <w:rFonts w:ascii="Franklin Gothic Book" w:eastAsia="Times New Roman" w:hAnsi="Franklin Gothic Book" w:cs="Arial"/>
          <w:color w:val="000000"/>
        </w:rPr>
      </w:pPr>
      <w:r w:rsidRPr="005E1991">
        <w:rPr>
          <w:rFonts w:ascii="Franklin Gothic Book" w:hAnsi="Franklin Gothic Book"/>
        </w:rPr>
        <w:t>A: No, the administrator does not have to be a principal</w:t>
      </w:r>
      <w:r w:rsidR="007A2308" w:rsidRPr="005E1991">
        <w:rPr>
          <w:rFonts w:ascii="Franklin Gothic Book" w:hAnsi="Franklin Gothic Book"/>
        </w:rPr>
        <w:t xml:space="preserve"> but mus</w:t>
      </w:r>
      <w:r w:rsidR="00D40F94" w:rsidRPr="005E1991">
        <w:rPr>
          <w:rFonts w:ascii="Franklin Gothic Book" w:hAnsi="Franklin Gothic Book"/>
        </w:rPr>
        <w:t>t be acting in an administrative, supervisory, or school</w:t>
      </w:r>
      <w:r w:rsidR="009915A9" w:rsidRPr="005E1991">
        <w:rPr>
          <w:rFonts w:ascii="Franklin Gothic Book" w:hAnsi="Franklin Gothic Book"/>
        </w:rPr>
        <w:t>-</w:t>
      </w:r>
      <w:r w:rsidR="00D40F94" w:rsidRPr="005E1991">
        <w:rPr>
          <w:rFonts w:ascii="Franklin Gothic Book" w:hAnsi="Franklin Gothic Book"/>
        </w:rPr>
        <w:t>based coaching role of some kind</w:t>
      </w:r>
      <w:r w:rsidRPr="005E1991">
        <w:rPr>
          <w:rFonts w:ascii="Franklin Gothic Book" w:hAnsi="Franklin Gothic Book"/>
        </w:rPr>
        <w:t xml:space="preserve">.  However, we expect districts to use the same selection criteria used to select teachers. This selection criteria rubric can be found in Appendix E of the </w:t>
      </w:r>
      <w:hyperlink r:id="rId5" w:history="1">
        <w:r w:rsidRPr="005E1991">
          <w:rPr>
            <w:rFonts w:ascii="Franklin Gothic Book" w:eastAsia="Times New Roman" w:hAnsi="Franklin Gothic Book" w:cs="Arial"/>
            <w:color w:val="000099"/>
            <w:u w:val="single"/>
          </w:rPr>
          <w:t>Achievement Coach NGO</w:t>
        </w:r>
      </w:hyperlink>
      <w:r w:rsidR="007B5C0A" w:rsidRPr="005E1991">
        <w:rPr>
          <w:rFonts w:ascii="Franklin Gothic Book" w:eastAsia="Times New Roman" w:hAnsi="Franklin Gothic Book" w:cs="Arial"/>
          <w:color w:val="000000"/>
        </w:rPr>
        <w:t>.</w:t>
      </w:r>
    </w:p>
    <w:p w:rsidR="00FD3A63" w:rsidRPr="005E1991" w:rsidRDefault="00FD3A63" w:rsidP="00AF171B">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Q: Do teachers included in the grant have to be classroom teacher</w:t>
      </w:r>
      <w:r w:rsidR="009915A9" w:rsidRPr="005E1991">
        <w:rPr>
          <w:rFonts w:ascii="Franklin Gothic Book" w:eastAsia="Times New Roman" w:hAnsi="Franklin Gothic Book" w:cs="Arial"/>
          <w:color w:val="000000"/>
        </w:rPr>
        <w:t>s</w:t>
      </w:r>
      <w:r w:rsidRPr="005E1991">
        <w:rPr>
          <w:rFonts w:ascii="Franklin Gothic Book" w:eastAsia="Times New Roman" w:hAnsi="Franklin Gothic Book" w:cs="Arial"/>
          <w:color w:val="000000"/>
        </w:rPr>
        <w:t>?</w:t>
      </w:r>
    </w:p>
    <w:p w:rsidR="00FD3A63" w:rsidRPr="005E1991" w:rsidRDefault="00FD3A63" w:rsidP="00FD3A63">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FD3A63" w:rsidRPr="005E1991" w:rsidRDefault="00FD3A63" w:rsidP="00FD3A63">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 xml:space="preserve">A: Yes, the intention is that teachers selected as part of the cohort must be classroom teachers. If someone is a coach working under a teaching certificate, they should be considered for the administrator position in the cohort. With this in mind, if a district believes </w:t>
      </w:r>
      <w:r w:rsidR="00F964E4" w:rsidRPr="005E1991">
        <w:rPr>
          <w:rFonts w:ascii="Franklin Gothic Book" w:eastAsia="Times New Roman" w:hAnsi="Franklin Gothic Book" w:cs="Arial"/>
          <w:color w:val="000000"/>
        </w:rPr>
        <w:t>there is</w:t>
      </w:r>
      <w:r w:rsidRPr="005E1991">
        <w:rPr>
          <w:rFonts w:ascii="Franklin Gothic Book" w:eastAsia="Times New Roman" w:hAnsi="Franklin Gothic Book" w:cs="Arial"/>
          <w:color w:val="000000"/>
        </w:rPr>
        <w:t xml:space="preserve"> a compelling reason to </w:t>
      </w:r>
      <w:r w:rsidR="00D40F94" w:rsidRPr="005E1991">
        <w:rPr>
          <w:rFonts w:ascii="Franklin Gothic Book" w:eastAsia="Times New Roman" w:hAnsi="Franklin Gothic Book" w:cs="Arial"/>
          <w:color w:val="000000"/>
        </w:rPr>
        <w:t xml:space="preserve">consider </w:t>
      </w:r>
      <w:r w:rsidRPr="005E1991">
        <w:rPr>
          <w:rFonts w:ascii="Franklin Gothic Book" w:eastAsia="Times New Roman" w:hAnsi="Franklin Gothic Book" w:cs="Arial"/>
          <w:color w:val="000000"/>
        </w:rPr>
        <w:t xml:space="preserve">staff members as teachers who are not currently in classrooms they should include this information in their application. </w:t>
      </w:r>
    </w:p>
    <w:p w:rsidR="00FD3A63" w:rsidRPr="005E1991" w:rsidRDefault="00FD3A63" w:rsidP="00FD3A63">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FD3A63" w:rsidRPr="005E1991" w:rsidRDefault="00FD3A63" w:rsidP="00FD3A63">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Q: Can existing district coaches be Achievement Coaches?</w:t>
      </w:r>
    </w:p>
    <w:p w:rsidR="002B6051" w:rsidRDefault="00FD3A63" w:rsidP="00AF171B">
      <w:pPr>
        <w:shd w:val="clear" w:color="auto" w:fill="FFFFFF"/>
        <w:spacing w:before="100" w:beforeAutospacing="1" w:after="100" w:afterAutospacing="1" w:line="270" w:lineRule="atLeast"/>
        <w:ind w:left="720"/>
        <w:rPr>
          <w:rFonts w:ascii="Franklin Gothic Book" w:eastAsia="Times New Roman" w:hAnsi="Franklin Gothic Book" w:cs="Arial"/>
          <w:color w:val="000000"/>
        </w:rPr>
      </w:pPr>
      <w:r w:rsidRPr="005E1991">
        <w:rPr>
          <w:rFonts w:ascii="Franklin Gothic Book" w:eastAsia="Times New Roman" w:hAnsi="Franklin Gothic Book" w:cs="Arial"/>
          <w:color w:val="000000"/>
        </w:rPr>
        <w:t xml:space="preserve">A: See question above. It is preferred that the teachers selected in each cohort are current classroom teachers. </w:t>
      </w:r>
    </w:p>
    <w:p w:rsidR="005E1991" w:rsidRDefault="005E1991" w:rsidP="00AF171B">
      <w:pPr>
        <w:shd w:val="clear" w:color="auto" w:fill="FFFFFF"/>
        <w:spacing w:before="100" w:beforeAutospacing="1" w:after="100" w:afterAutospacing="1" w:line="270" w:lineRule="atLeast"/>
        <w:ind w:left="720"/>
        <w:rPr>
          <w:rFonts w:ascii="Franklin Gothic Book" w:eastAsia="Times New Roman" w:hAnsi="Franklin Gothic Book" w:cs="Arial"/>
          <w:color w:val="000000"/>
        </w:rPr>
      </w:pPr>
    </w:p>
    <w:p w:rsidR="005E1991" w:rsidRPr="005E1991" w:rsidRDefault="005E1991" w:rsidP="00AF171B">
      <w:pPr>
        <w:shd w:val="clear" w:color="auto" w:fill="FFFFFF"/>
        <w:spacing w:before="100" w:beforeAutospacing="1" w:after="100" w:afterAutospacing="1" w:line="270" w:lineRule="atLeast"/>
        <w:ind w:left="720"/>
        <w:rPr>
          <w:rFonts w:ascii="Franklin Gothic Book" w:hAnsi="Franklin Gothic Book"/>
        </w:rPr>
      </w:pPr>
    </w:p>
    <w:p w:rsidR="00CC0E18" w:rsidRPr="005E1991" w:rsidRDefault="00CC0E18" w:rsidP="00AF171B">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lastRenderedPageBreak/>
        <w:t xml:space="preserve">Q: Will </w:t>
      </w:r>
      <w:r w:rsidR="007C50D1" w:rsidRPr="005E1991">
        <w:rPr>
          <w:rFonts w:ascii="Franklin Gothic Book" w:eastAsia="Times New Roman" w:hAnsi="Franklin Gothic Book" w:cs="Arial"/>
          <w:color w:val="000000"/>
        </w:rPr>
        <w:t>districts have to submit reimbursement for costs such as hotel, travel, etc?</w:t>
      </w:r>
    </w:p>
    <w:p w:rsidR="007C50D1" w:rsidRPr="005E1991" w:rsidRDefault="007C50D1" w:rsidP="007C50D1">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7C50D1" w:rsidRPr="005E1991" w:rsidRDefault="007C50D1" w:rsidP="007A3625">
      <w:pPr>
        <w:pStyle w:val="ListParagraph"/>
        <w:shd w:val="clear" w:color="auto" w:fill="FFFFFF"/>
        <w:spacing w:before="100" w:beforeAutospacing="1" w:after="100" w:afterAutospacing="1" w:line="270" w:lineRule="atLeast"/>
        <w:rPr>
          <w:rFonts w:ascii="Franklin Gothic Book" w:eastAsia="Times New Roman" w:hAnsi="Franklin Gothic Book" w:cs="Arial"/>
        </w:rPr>
      </w:pPr>
      <w:r w:rsidRPr="005E1991">
        <w:rPr>
          <w:rFonts w:ascii="Franklin Gothic Book" w:eastAsia="Times New Roman" w:hAnsi="Franklin Gothic Book" w:cs="Arial"/>
          <w:color w:val="000000"/>
        </w:rPr>
        <w:t xml:space="preserve">A:  </w:t>
      </w:r>
      <w:r w:rsidR="007A3625" w:rsidRPr="005E1991">
        <w:rPr>
          <w:rFonts w:ascii="Franklin Gothic Book" w:eastAsia="Times New Roman" w:hAnsi="Franklin Gothic Book" w:cs="Arial"/>
        </w:rPr>
        <w:t xml:space="preserve">The </w:t>
      </w:r>
      <w:r w:rsidR="007A2308" w:rsidRPr="005E1991">
        <w:rPr>
          <w:rFonts w:ascii="Franklin Gothic Book" w:eastAsia="Times New Roman" w:hAnsi="Franklin Gothic Book" w:cs="Arial"/>
        </w:rPr>
        <w:t xml:space="preserve">Department believes that the </w:t>
      </w:r>
      <w:r w:rsidR="007A3625" w:rsidRPr="005E1991">
        <w:rPr>
          <w:rFonts w:ascii="Franklin Gothic Book" w:eastAsia="Times New Roman" w:hAnsi="Franklin Gothic Book" w:cs="Arial"/>
        </w:rPr>
        <w:t xml:space="preserve">stipend amounts </w:t>
      </w:r>
      <w:r w:rsidR="007A2308" w:rsidRPr="005E1991">
        <w:rPr>
          <w:rFonts w:ascii="Franklin Gothic Book" w:eastAsia="Times New Roman" w:hAnsi="Franklin Gothic Book" w:cs="Arial"/>
        </w:rPr>
        <w:t xml:space="preserve">outlined in the NGO </w:t>
      </w:r>
      <w:r w:rsidR="007A3625" w:rsidRPr="005E1991">
        <w:rPr>
          <w:rFonts w:ascii="Franklin Gothic Book" w:eastAsia="Times New Roman" w:hAnsi="Franklin Gothic Book" w:cs="Arial"/>
        </w:rPr>
        <w:t xml:space="preserve">are sufficiently generous to cover time spent in training and </w:t>
      </w:r>
      <w:r w:rsidR="007A2308" w:rsidRPr="005E1991">
        <w:rPr>
          <w:rFonts w:ascii="Franklin Gothic Book" w:eastAsia="Times New Roman" w:hAnsi="Franklin Gothic Book" w:cs="Arial"/>
        </w:rPr>
        <w:t>turn</w:t>
      </w:r>
      <w:r w:rsidR="007A3625" w:rsidRPr="005E1991">
        <w:rPr>
          <w:rFonts w:ascii="Franklin Gothic Book" w:eastAsia="Times New Roman" w:hAnsi="Franklin Gothic Book" w:cs="Arial"/>
        </w:rPr>
        <w:t xml:space="preserve">-key sessions, as well as to cover any </w:t>
      </w:r>
      <w:r w:rsidR="007A2308" w:rsidRPr="005E1991">
        <w:rPr>
          <w:rFonts w:ascii="Franklin Gothic Book" w:eastAsia="Times New Roman" w:hAnsi="Franklin Gothic Book" w:cs="Arial"/>
        </w:rPr>
        <w:t xml:space="preserve">travel </w:t>
      </w:r>
      <w:r w:rsidR="007A3625" w:rsidRPr="005E1991">
        <w:rPr>
          <w:rFonts w:ascii="Franklin Gothic Book" w:eastAsia="Times New Roman" w:hAnsi="Franklin Gothic Book" w:cs="Arial"/>
        </w:rPr>
        <w:t xml:space="preserve">costs incurred attending these sessions. The budget </w:t>
      </w:r>
      <w:r w:rsidR="007A2308" w:rsidRPr="005E1991">
        <w:rPr>
          <w:rFonts w:ascii="Franklin Gothic Book" w:eastAsia="Times New Roman" w:hAnsi="Franklin Gothic Book" w:cs="Arial"/>
        </w:rPr>
        <w:t>includes</w:t>
      </w:r>
      <w:r w:rsidR="007A3625" w:rsidRPr="005E1991">
        <w:rPr>
          <w:rFonts w:ascii="Franklin Gothic Book" w:eastAsia="Times New Roman" w:hAnsi="Franklin Gothic Book" w:cs="Arial"/>
        </w:rPr>
        <w:t xml:space="preserve"> money allocated for supplies for training that districts can </w:t>
      </w:r>
      <w:r w:rsidR="007A2308" w:rsidRPr="005E1991">
        <w:rPr>
          <w:rFonts w:ascii="Franklin Gothic Book" w:eastAsia="Times New Roman" w:hAnsi="Franklin Gothic Book" w:cs="Arial"/>
        </w:rPr>
        <w:t xml:space="preserve">also </w:t>
      </w:r>
      <w:r w:rsidR="007A3625" w:rsidRPr="005E1991">
        <w:rPr>
          <w:rFonts w:ascii="Franklin Gothic Book" w:eastAsia="Times New Roman" w:hAnsi="Franklin Gothic Book" w:cs="Arial"/>
        </w:rPr>
        <w:t>use to support costs when training is executed in their district.</w:t>
      </w:r>
      <w:r w:rsidR="007A2308" w:rsidRPr="005E1991">
        <w:rPr>
          <w:rFonts w:ascii="Franklin Gothic Book" w:eastAsia="Times New Roman" w:hAnsi="Franklin Gothic Book" w:cs="Arial"/>
        </w:rPr>
        <w:t xml:space="preserve"> Further, the Department has attempted to simplify the reimbursement process for districts in this way.</w:t>
      </w:r>
    </w:p>
    <w:p w:rsidR="007A3625" w:rsidRPr="005E1991" w:rsidRDefault="007A3625" w:rsidP="007A3625">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7C50D1" w:rsidRPr="005E1991" w:rsidRDefault="007C50D1" w:rsidP="00AF171B">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Q: Can part of the grant be used to pay other teachers to participate in district professional development in the summer?</w:t>
      </w:r>
    </w:p>
    <w:p w:rsidR="007C50D1" w:rsidRPr="005E1991" w:rsidRDefault="007C50D1" w:rsidP="007C50D1">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9F1824" w:rsidRPr="005E1991" w:rsidRDefault="007C50D1" w:rsidP="009F1824">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 xml:space="preserve">A:  </w:t>
      </w:r>
      <w:r w:rsidR="007A3625" w:rsidRPr="005E1991">
        <w:rPr>
          <w:rFonts w:ascii="Franklin Gothic Book" w:eastAsia="Times New Roman" w:hAnsi="Franklin Gothic Book" w:cs="Arial"/>
          <w:color w:val="000000"/>
        </w:rPr>
        <w:t xml:space="preserve">Districts may consider using the $3,000 allocated for grant management </w:t>
      </w:r>
      <w:r w:rsidR="00F964E4" w:rsidRPr="005E1991">
        <w:rPr>
          <w:rFonts w:ascii="Franklin Gothic Book" w:eastAsia="Times New Roman" w:hAnsi="Franklin Gothic Book" w:cs="Arial"/>
          <w:color w:val="000000"/>
        </w:rPr>
        <w:t xml:space="preserve">for PD for teachers other than the selected Achievement coaches </w:t>
      </w:r>
      <w:r w:rsidR="007A3625" w:rsidRPr="005E1991">
        <w:rPr>
          <w:rFonts w:ascii="Franklin Gothic Book" w:eastAsia="Times New Roman" w:hAnsi="Franklin Gothic Book" w:cs="Arial"/>
          <w:color w:val="000000"/>
        </w:rPr>
        <w:t>if they are not using this money in other ways.</w:t>
      </w:r>
    </w:p>
    <w:p w:rsidR="009F1824" w:rsidRPr="005E1991" w:rsidRDefault="009F1824" w:rsidP="009F1824">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9F1824" w:rsidRPr="005E1991" w:rsidRDefault="009F1824" w:rsidP="00AF171B">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Q:  Is it possible to apply for 2 cohorts and only get funded for 1?</w:t>
      </w:r>
    </w:p>
    <w:p w:rsidR="009F1824" w:rsidRPr="005E1991" w:rsidRDefault="009F1824" w:rsidP="009F1824">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5E1991" w:rsidRPr="005E1991" w:rsidRDefault="009F1824" w:rsidP="009F1824">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A:  Yes, you could apply for 2 cohorts and o</w:t>
      </w:r>
      <w:r w:rsidR="007A3625" w:rsidRPr="005E1991">
        <w:rPr>
          <w:rFonts w:ascii="Franklin Gothic Book" w:eastAsia="Times New Roman" w:hAnsi="Franklin Gothic Book" w:cs="Arial"/>
          <w:color w:val="000000"/>
        </w:rPr>
        <w:t xml:space="preserve">nly get funded for 1, based on the score </w:t>
      </w:r>
      <w:r w:rsidR="007A2308" w:rsidRPr="005E1991">
        <w:rPr>
          <w:rFonts w:ascii="Franklin Gothic Book" w:eastAsia="Times New Roman" w:hAnsi="Franklin Gothic Book" w:cs="Arial"/>
          <w:color w:val="000000"/>
        </w:rPr>
        <w:t>your application</w:t>
      </w:r>
      <w:r w:rsidR="007A3625" w:rsidRPr="005E1991">
        <w:rPr>
          <w:rFonts w:ascii="Franklin Gothic Book" w:eastAsia="Times New Roman" w:hAnsi="Franklin Gothic Book" w:cs="Arial"/>
          <w:color w:val="000000"/>
        </w:rPr>
        <w:t xml:space="preserve"> receives and available remaining grant money.</w:t>
      </w:r>
    </w:p>
    <w:p w:rsidR="00AF171B" w:rsidRPr="005E1991" w:rsidRDefault="00AF171B" w:rsidP="009F1824">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9F1824" w:rsidRPr="005E1991" w:rsidRDefault="009F1824" w:rsidP="00AF171B">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Q: Will any consideration be given based on geography?</w:t>
      </w:r>
    </w:p>
    <w:p w:rsidR="009F1824" w:rsidRPr="005E1991" w:rsidRDefault="009F1824" w:rsidP="009F1824">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9F1824" w:rsidRPr="005E1991" w:rsidRDefault="009F1824" w:rsidP="009F1824">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 xml:space="preserve">A: </w:t>
      </w:r>
      <w:r w:rsidR="007A3625" w:rsidRPr="005E1991">
        <w:rPr>
          <w:rFonts w:ascii="Franklin Gothic Book" w:eastAsia="Times New Roman" w:hAnsi="Franklin Gothic Book" w:cs="Arial"/>
          <w:color w:val="000000"/>
        </w:rPr>
        <w:t xml:space="preserve">No, there </w:t>
      </w:r>
      <w:proofErr w:type="gramStart"/>
      <w:r w:rsidR="007A3625" w:rsidRPr="005E1991">
        <w:rPr>
          <w:rFonts w:ascii="Franklin Gothic Book" w:eastAsia="Times New Roman" w:hAnsi="Franklin Gothic Book" w:cs="Arial"/>
          <w:color w:val="000000"/>
        </w:rPr>
        <w:t>are</w:t>
      </w:r>
      <w:proofErr w:type="gramEnd"/>
      <w:r w:rsidR="007A3625" w:rsidRPr="005E1991">
        <w:rPr>
          <w:rFonts w:ascii="Franklin Gothic Book" w:eastAsia="Times New Roman" w:hAnsi="Franklin Gothic Book" w:cs="Arial"/>
          <w:color w:val="000000"/>
        </w:rPr>
        <w:t xml:space="preserve"> not any eligibility requirements specified based on geography. The Department would like to ensure that districts capable of producing the most outstanding cohorts of educators are selected for this opportunity.</w:t>
      </w:r>
    </w:p>
    <w:p w:rsidR="005F4B53" w:rsidRPr="005E1991" w:rsidRDefault="005F4B53" w:rsidP="002B6051">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2B6051" w:rsidRPr="005E1991" w:rsidRDefault="002B6051" w:rsidP="00AF171B">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Q: What happens to the funds if principals are not allowed to receive the stipend?</w:t>
      </w:r>
    </w:p>
    <w:p w:rsidR="002B6051" w:rsidRPr="005E1991" w:rsidRDefault="002B6051" w:rsidP="002B6051">
      <w:pPr>
        <w:shd w:val="clear" w:color="auto" w:fill="FFFFFF"/>
        <w:spacing w:before="100" w:beforeAutospacing="1" w:after="100" w:afterAutospacing="1" w:line="270" w:lineRule="atLeast"/>
        <w:ind w:left="720"/>
        <w:rPr>
          <w:rFonts w:ascii="Franklin Gothic Book" w:eastAsia="Times New Roman" w:hAnsi="Franklin Gothic Book" w:cs="Arial"/>
          <w:color w:val="000000"/>
        </w:rPr>
      </w:pPr>
      <w:r w:rsidRPr="005E1991">
        <w:rPr>
          <w:rFonts w:ascii="Franklin Gothic Book" w:eastAsia="Times New Roman" w:hAnsi="Franklin Gothic Book" w:cs="Arial"/>
          <w:color w:val="000000"/>
        </w:rPr>
        <w:t xml:space="preserve">A: </w:t>
      </w:r>
      <w:r w:rsidR="003405C8" w:rsidRPr="005E1991">
        <w:rPr>
          <w:rFonts w:ascii="Franklin Gothic Book" w:eastAsia="Times New Roman" w:hAnsi="Franklin Gothic Book" w:cs="Arial"/>
          <w:color w:val="000000"/>
        </w:rPr>
        <w:t xml:space="preserve">If principals are </w:t>
      </w:r>
      <w:r w:rsidR="00F964E4" w:rsidRPr="005E1991">
        <w:rPr>
          <w:rFonts w:ascii="Franklin Gothic Book" w:eastAsia="Times New Roman" w:hAnsi="Franklin Gothic Book" w:cs="Arial"/>
          <w:color w:val="000000"/>
        </w:rPr>
        <w:t xml:space="preserve">locally </w:t>
      </w:r>
      <w:r w:rsidR="003405C8" w:rsidRPr="005E1991">
        <w:rPr>
          <w:rFonts w:ascii="Franklin Gothic Book" w:eastAsia="Times New Roman" w:hAnsi="Franklin Gothic Book" w:cs="Arial"/>
          <w:color w:val="000000"/>
        </w:rPr>
        <w:t xml:space="preserve">not eligible to receive a stipend, districts should outline how they might spend that </w:t>
      </w:r>
      <w:r w:rsidR="007A2308" w:rsidRPr="005E1991">
        <w:rPr>
          <w:rFonts w:ascii="Franklin Gothic Book" w:eastAsia="Times New Roman" w:hAnsi="Franklin Gothic Book" w:cs="Arial"/>
          <w:color w:val="000000"/>
        </w:rPr>
        <w:t xml:space="preserve">money </w:t>
      </w:r>
      <w:r w:rsidR="003405C8" w:rsidRPr="005E1991">
        <w:rPr>
          <w:rFonts w:ascii="Franklin Gothic Book" w:eastAsia="Times New Roman" w:hAnsi="Franklin Gothic Book" w:cs="Arial"/>
          <w:color w:val="000000"/>
        </w:rPr>
        <w:t>otherwise to benefit the individual</w:t>
      </w:r>
      <w:r w:rsidR="007A2308" w:rsidRPr="005E1991">
        <w:rPr>
          <w:rFonts w:ascii="Franklin Gothic Book" w:eastAsia="Times New Roman" w:hAnsi="Franklin Gothic Book" w:cs="Arial"/>
          <w:color w:val="000000"/>
        </w:rPr>
        <w:t>’</w:t>
      </w:r>
      <w:r w:rsidR="003405C8" w:rsidRPr="005E1991">
        <w:rPr>
          <w:rFonts w:ascii="Franklin Gothic Book" w:eastAsia="Times New Roman" w:hAnsi="Franklin Gothic Book" w:cs="Arial"/>
          <w:color w:val="000000"/>
        </w:rPr>
        <w:t xml:space="preserve">s professional development or role in the district. Some examples of this might be using money to send </w:t>
      </w:r>
      <w:r w:rsidR="007A2308" w:rsidRPr="005E1991">
        <w:rPr>
          <w:rFonts w:ascii="Franklin Gothic Book" w:eastAsia="Times New Roman" w:hAnsi="Franklin Gothic Book" w:cs="Arial"/>
          <w:color w:val="000000"/>
        </w:rPr>
        <w:t xml:space="preserve">the principal </w:t>
      </w:r>
      <w:r w:rsidR="003405C8" w:rsidRPr="005E1991">
        <w:rPr>
          <w:rFonts w:ascii="Franklin Gothic Book" w:eastAsia="Times New Roman" w:hAnsi="Franklin Gothic Book" w:cs="Arial"/>
          <w:color w:val="000000"/>
        </w:rPr>
        <w:t>to further professional development or allocating the funds to the administrator to be used in their building for resources or professional development of their staff.</w:t>
      </w:r>
      <w:r w:rsidR="00704FAF" w:rsidRPr="005E1991">
        <w:rPr>
          <w:rFonts w:ascii="Franklin Gothic Book" w:eastAsia="Times New Roman" w:hAnsi="Franklin Gothic Book" w:cs="Arial"/>
          <w:color w:val="000000"/>
        </w:rPr>
        <w:t xml:space="preserve"> </w:t>
      </w:r>
      <w:r w:rsidR="00F964E4" w:rsidRPr="005E1991">
        <w:rPr>
          <w:rFonts w:ascii="Franklin Gothic Book" w:eastAsia="Times New Roman" w:hAnsi="Franklin Gothic Book" w:cs="Arial"/>
          <w:color w:val="000000"/>
        </w:rPr>
        <w:t xml:space="preserve"> Districts may also consider using the stipend to cover related costs </w:t>
      </w:r>
      <w:proofErr w:type="gramStart"/>
      <w:r w:rsidR="00F964E4" w:rsidRPr="005E1991">
        <w:rPr>
          <w:rFonts w:ascii="Franklin Gothic Book" w:eastAsia="Times New Roman" w:hAnsi="Franklin Gothic Book" w:cs="Arial"/>
          <w:color w:val="000000"/>
        </w:rPr>
        <w:t>(</w:t>
      </w:r>
      <w:r w:rsidR="00704FAF" w:rsidRPr="005E1991">
        <w:rPr>
          <w:rFonts w:ascii="Franklin Gothic Book" w:eastAsia="Times New Roman" w:hAnsi="Franklin Gothic Book" w:cs="Arial"/>
          <w:color w:val="000000"/>
        </w:rPr>
        <w:t xml:space="preserve"> (</w:t>
      </w:r>
      <w:proofErr w:type="gramEnd"/>
      <w:r w:rsidR="00704FAF" w:rsidRPr="005E1991">
        <w:rPr>
          <w:rFonts w:ascii="Franklin Gothic Book" w:eastAsia="Times New Roman" w:hAnsi="Franklin Gothic Book" w:cs="Arial"/>
          <w:color w:val="000000"/>
        </w:rPr>
        <w:t xml:space="preserve">FICA costs or transportation costs referenced above for example) </w:t>
      </w:r>
      <w:r w:rsidR="00F964E4" w:rsidRPr="005E1991">
        <w:rPr>
          <w:rFonts w:ascii="Franklin Gothic Book" w:eastAsia="Times New Roman" w:hAnsi="Franklin Gothic Book" w:cs="Arial"/>
          <w:color w:val="000000"/>
        </w:rPr>
        <w:t xml:space="preserve">and </w:t>
      </w:r>
      <w:r w:rsidR="00704FAF" w:rsidRPr="005E1991">
        <w:rPr>
          <w:rFonts w:ascii="Franklin Gothic Book" w:eastAsia="Times New Roman" w:hAnsi="Franklin Gothic Book" w:cs="Arial"/>
          <w:color w:val="000000"/>
        </w:rPr>
        <w:t xml:space="preserve">should include </w:t>
      </w:r>
      <w:r w:rsidR="00F964E4" w:rsidRPr="005E1991">
        <w:rPr>
          <w:rFonts w:ascii="Franklin Gothic Book" w:eastAsia="Times New Roman" w:hAnsi="Franklin Gothic Book" w:cs="Arial"/>
          <w:color w:val="000000"/>
        </w:rPr>
        <w:t xml:space="preserve">a </w:t>
      </w:r>
      <w:r w:rsidR="00704FAF" w:rsidRPr="005E1991">
        <w:rPr>
          <w:rFonts w:ascii="Franklin Gothic Book" w:eastAsia="Times New Roman" w:hAnsi="Franklin Gothic Book" w:cs="Arial"/>
          <w:color w:val="000000"/>
        </w:rPr>
        <w:t xml:space="preserve">rationale </w:t>
      </w:r>
      <w:r w:rsidR="00F964E4" w:rsidRPr="005E1991">
        <w:rPr>
          <w:rFonts w:ascii="Franklin Gothic Book" w:eastAsia="Times New Roman" w:hAnsi="Franklin Gothic Book" w:cs="Arial"/>
          <w:color w:val="000000"/>
        </w:rPr>
        <w:t xml:space="preserve">for this </w:t>
      </w:r>
      <w:r w:rsidR="00704FAF" w:rsidRPr="005E1991">
        <w:rPr>
          <w:rFonts w:ascii="Franklin Gothic Book" w:eastAsia="Times New Roman" w:hAnsi="Franklin Gothic Book" w:cs="Arial"/>
          <w:color w:val="000000"/>
        </w:rPr>
        <w:t>in their sample budget.</w:t>
      </w:r>
    </w:p>
    <w:p w:rsidR="002B6051" w:rsidRPr="005E1991" w:rsidRDefault="002B6051" w:rsidP="00AF171B">
      <w:pPr>
        <w:pStyle w:val="ListParagraph"/>
        <w:numPr>
          <w:ilvl w:val="0"/>
          <w:numId w:val="1"/>
        </w:numPr>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Q: How do districts locate other districts where they provide professional development?</w:t>
      </w:r>
    </w:p>
    <w:p w:rsidR="002B6051" w:rsidRPr="005E1991" w:rsidRDefault="002B6051" w:rsidP="002B6051">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2B6051" w:rsidRPr="005E1991" w:rsidRDefault="002B6051" w:rsidP="002B6051">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r w:rsidRPr="005E1991">
        <w:rPr>
          <w:rFonts w:ascii="Franklin Gothic Book" w:eastAsia="Times New Roman" w:hAnsi="Franklin Gothic Book" w:cs="Arial"/>
          <w:color w:val="000000"/>
        </w:rPr>
        <w:t>A:</w:t>
      </w:r>
      <w:r w:rsidR="003405C8" w:rsidRPr="005E1991">
        <w:rPr>
          <w:rFonts w:ascii="Franklin Gothic Book" w:eastAsia="Times New Roman" w:hAnsi="Franklin Gothic Book" w:cs="Arial"/>
          <w:color w:val="000000"/>
        </w:rPr>
        <w:t xml:space="preserve"> The Department will work with cohorts</w:t>
      </w:r>
      <w:r w:rsidR="00704FAF" w:rsidRPr="005E1991">
        <w:rPr>
          <w:rFonts w:ascii="Franklin Gothic Book" w:eastAsia="Times New Roman" w:hAnsi="Franklin Gothic Book" w:cs="Arial"/>
          <w:color w:val="000000"/>
        </w:rPr>
        <w:t xml:space="preserve"> -</w:t>
      </w:r>
      <w:r w:rsidR="003405C8" w:rsidRPr="005E1991">
        <w:rPr>
          <w:rFonts w:ascii="Franklin Gothic Book" w:eastAsia="Times New Roman" w:hAnsi="Franklin Gothic Book" w:cs="Arial"/>
          <w:color w:val="000000"/>
        </w:rPr>
        <w:t xml:space="preserve"> once chosen</w:t>
      </w:r>
      <w:r w:rsidR="00704FAF" w:rsidRPr="005E1991">
        <w:rPr>
          <w:rFonts w:ascii="Franklin Gothic Book" w:eastAsia="Times New Roman" w:hAnsi="Franklin Gothic Book" w:cs="Arial"/>
          <w:color w:val="000000"/>
        </w:rPr>
        <w:t xml:space="preserve"> -</w:t>
      </w:r>
      <w:r w:rsidR="003405C8" w:rsidRPr="005E1991">
        <w:rPr>
          <w:rFonts w:ascii="Franklin Gothic Book" w:eastAsia="Times New Roman" w:hAnsi="Franklin Gothic Book" w:cs="Arial"/>
          <w:color w:val="000000"/>
        </w:rPr>
        <w:t xml:space="preserve"> to identify districts that are in nearby regions to limit travel and time out of classroom for each cohort.</w:t>
      </w:r>
    </w:p>
    <w:p w:rsidR="002B6051" w:rsidRPr="005E1991" w:rsidRDefault="002B6051" w:rsidP="002B6051">
      <w:pPr>
        <w:pStyle w:val="ListParagraph"/>
        <w:shd w:val="clear" w:color="auto" w:fill="FFFFFF"/>
        <w:spacing w:before="100" w:beforeAutospacing="1" w:after="100" w:afterAutospacing="1" w:line="270" w:lineRule="atLeast"/>
        <w:rPr>
          <w:rFonts w:ascii="Franklin Gothic Book" w:eastAsia="Times New Roman" w:hAnsi="Franklin Gothic Book" w:cs="Arial"/>
          <w:color w:val="000000"/>
        </w:rPr>
      </w:pPr>
    </w:p>
    <w:p w:rsidR="002B6051" w:rsidRPr="005E1991" w:rsidRDefault="002B6051" w:rsidP="002B6051">
      <w:pPr>
        <w:shd w:val="clear" w:color="auto" w:fill="FFFFFF"/>
        <w:spacing w:before="100" w:beforeAutospacing="1" w:after="100" w:afterAutospacing="1" w:line="270" w:lineRule="atLeast"/>
        <w:ind w:left="720"/>
        <w:rPr>
          <w:rFonts w:ascii="Franklin Gothic Book" w:eastAsia="Times New Roman" w:hAnsi="Franklin Gothic Book" w:cs="Arial"/>
          <w:color w:val="000000"/>
        </w:rPr>
      </w:pPr>
    </w:p>
    <w:p w:rsidR="00CC0E18" w:rsidRPr="005E1991" w:rsidRDefault="00CC0E18" w:rsidP="00CC0E18">
      <w:pPr>
        <w:shd w:val="clear" w:color="auto" w:fill="FFFFFF"/>
        <w:spacing w:before="100" w:beforeAutospacing="1" w:after="100" w:afterAutospacing="1" w:line="270" w:lineRule="atLeast"/>
        <w:ind w:left="720"/>
        <w:rPr>
          <w:rFonts w:ascii="Franklin Gothic Book" w:eastAsia="Times New Roman" w:hAnsi="Franklin Gothic Book" w:cs="Arial"/>
          <w:color w:val="000000"/>
          <w:sz w:val="24"/>
          <w:szCs w:val="24"/>
        </w:rPr>
      </w:pPr>
    </w:p>
    <w:p w:rsidR="00CC0E18" w:rsidRPr="005E1991" w:rsidRDefault="00CC0E18" w:rsidP="00CC0E18">
      <w:pPr>
        <w:pStyle w:val="NoSpacing"/>
        <w:ind w:left="720"/>
        <w:rPr>
          <w:rFonts w:ascii="Franklin Gothic Book" w:hAnsi="Franklin Gothic Book"/>
          <w:sz w:val="24"/>
          <w:szCs w:val="24"/>
        </w:rPr>
      </w:pPr>
    </w:p>
    <w:sectPr w:rsidR="00CC0E18" w:rsidRPr="005E1991" w:rsidSect="005E1991">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30EAA"/>
    <w:multiLevelType w:val="hybridMultilevel"/>
    <w:tmpl w:val="A65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C3349"/>
    <w:multiLevelType w:val="hybridMultilevel"/>
    <w:tmpl w:val="5ED0B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B5181"/>
    <w:multiLevelType w:val="multilevel"/>
    <w:tmpl w:val="0BCE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F9475D"/>
    <w:rsid w:val="00217014"/>
    <w:rsid w:val="002B6051"/>
    <w:rsid w:val="002E1F2B"/>
    <w:rsid w:val="003405C8"/>
    <w:rsid w:val="003B46BC"/>
    <w:rsid w:val="004E7B16"/>
    <w:rsid w:val="005E193E"/>
    <w:rsid w:val="005E1991"/>
    <w:rsid w:val="005F4B53"/>
    <w:rsid w:val="006B4A61"/>
    <w:rsid w:val="00704FAF"/>
    <w:rsid w:val="00730189"/>
    <w:rsid w:val="007A2308"/>
    <w:rsid w:val="007A3625"/>
    <w:rsid w:val="007B5C0A"/>
    <w:rsid w:val="007C50D1"/>
    <w:rsid w:val="008C1390"/>
    <w:rsid w:val="008F1345"/>
    <w:rsid w:val="009915A9"/>
    <w:rsid w:val="009F1824"/>
    <w:rsid w:val="00AF171B"/>
    <w:rsid w:val="00BF5401"/>
    <w:rsid w:val="00C32589"/>
    <w:rsid w:val="00C827B7"/>
    <w:rsid w:val="00CC0E18"/>
    <w:rsid w:val="00CF7C33"/>
    <w:rsid w:val="00D40F94"/>
    <w:rsid w:val="00D7509E"/>
    <w:rsid w:val="00DE2188"/>
    <w:rsid w:val="00E0688C"/>
    <w:rsid w:val="00E93B4D"/>
    <w:rsid w:val="00F9475D"/>
    <w:rsid w:val="00F94A9E"/>
    <w:rsid w:val="00F964E4"/>
    <w:rsid w:val="00FD3A63"/>
    <w:rsid w:val="00FD6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0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5D"/>
    <w:rPr>
      <w:sz w:val="22"/>
      <w:szCs w:val="22"/>
    </w:rPr>
  </w:style>
  <w:style w:type="character" w:styleId="Hyperlink">
    <w:name w:val="Hyperlink"/>
    <w:basedOn w:val="DefaultParagraphFont"/>
    <w:uiPriority w:val="99"/>
    <w:semiHidden/>
    <w:unhideWhenUsed/>
    <w:rsid w:val="00CC0E18"/>
    <w:rPr>
      <w:color w:val="0000FF"/>
      <w:u w:val="single"/>
    </w:rPr>
  </w:style>
  <w:style w:type="paragraph" w:styleId="ListParagraph">
    <w:name w:val="List Paragraph"/>
    <w:basedOn w:val="Normal"/>
    <w:uiPriority w:val="34"/>
    <w:qFormat/>
    <w:rsid w:val="00CC0E18"/>
    <w:pPr>
      <w:ind w:left="720"/>
      <w:contextualSpacing/>
    </w:pPr>
  </w:style>
  <w:style w:type="paragraph" w:styleId="BalloonText">
    <w:name w:val="Balloon Text"/>
    <w:basedOn w:val="Normal"/>
    <w:link w:val="BalloonTextChar"/>
    <w:uiPriority w:val="99"/>
    <w:semiHidden/>
    <w:unhideWhenUsed/>
    <w:rsid w:val="007B5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C0A"/>
    <w:rPr>
      <w:rFonts w:ascii="Tahoma" w:hAnsi="Tahoma" w:cs="Tahoma"/>
      <w:sz w:val="16"/>
      <w:szCs w:val="16"/>
    </w:rPr>
  </w:style>
  <w:style w:type="character" w:styleId="CommentReference">
    <w:name w:val="annotation reference"/>
    <w:basedOn w:val="DefaultParagraphFont"/>
    <w:uiPriority w:val="99"/>
    <w:semiHidden/>
    <w:unhideWhenUsed/>
    <w:rsid w:val="007B5C0A"/>
    <w:rPr>
      <w:sz w:val="16"/>
      <w:szCs w:val="16"/>
    </w:rPr>
  </w:style>
  <w:style w:type="paragraph" w:styleId="CommentText">
    <w:name w:val="annotation text"/>
    <w:basedOn w:val="Normal"/>
    <w:link w:val="CommentTextChar"/>
    <w:uiPriority w:val="99"/>
    <w:semiHidden/>
    <w:unhideWhenUsed/>
    <w:rsid w:val="007B5C0A"/>
    <w:rPr>
      <w:sz w:val="20"/>
      <w:szCs w:val="20"/>
    </w:rPr>
  </w:style>
  <w:style w:type="character" w:customStyle="1" w:styleId="CommentTextChar">
    <w:name w:val="Comment Text Char"/>
    <w:basedOn w:val="DefaultParagraphFont"/>
    <w:link w:val="CommentText"/>
    <w:uiPriority w:val="99"/>
    <w:semiHidden/>
    <w:rsid w:val="007B5C0A"/>
  </w:style>
  <w:style w:type="paragraph" w:styleId="CommentSubject">
    <w:name w:val="annotation subject"/>
    <w:basedOn w:val="CommentText"/>
    <w:next w:val="CommentText"/>
    <w:link w:val="CommentSubjectChar"/>
    <w:uiPriority w:val="99"/>
    <w:semiHidden/>
    <w:unhideWhenUsed/>
    <w:rsid w:val="007B5C0A"/>
    <w:rPr>
      <w:b/>
      <w:bCs/>
    </w:rPr>
  </w:style>
  <w:style w:type="character" w:customStyle="1" w:styleId="CommentSubjectChar">
    <w:name w:val="Comment Subject Char"/>
    <w:basedOn w:val="CommentTextChar"/>
    <w:link w:val="CommentSubject"/>
    <w:uiPriority w:val="99"/>
    <w:semiHidden/>
    <w:rsid w:val="007B5C0A"/>
    <w:rPr>
      <w:b/>
      <w:bCs/>
    </w:rPr>
  </w:style>
</w:styles>
</file>

<file path=word/webSettings.xml><?xml version="1.0" encoding="utf-8"?>
<w:webSettings xmlns:r="http://schemas.openxmlformats.org/officeDocument/2006/relationships" xmlns:w="http://schemas.openxmlformats.org/wordprocessingml/2006/main">
  <w:divs>
    <w:div w:id="681199033">
      <w:bodyDiv w:val="1"/>
      <w:marLeft w:val="0"/>
      <w:marRight w:val="0"/>
      <w:marTop w:val="0"/>
      <w:marBottom w:val="0"/>
      <w:divBdr>
        <w:top w:val="none" w:sz="0" w:space="0" w:color="auto"/>
        <w:left w:val="none" w:sz="0" w:space="0" w:color="auto"/>
        <w:bottom w:val="none" w:sz="0" w:space="0" w:color="auto"/>
        <w:right w:val="none" w:sz="0" w:space="0" w:color="auto"/>
      </w:divBdr>
    </w:div>
    <w:div w:id="6918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j.gov/cgi-bin/education/grants/gropps2.pl?string=recnum=01657&amp;maxhits=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7619</CharactersWithSpaces>
  <SharedDoc>false</SharedDoc>
  <HLinks>
    <vt:vector size="6" baseType="variant">
      <vt:variant>
        <vt:i4>4128831</vt:i4>
      </vt:variant>
      <vt:variant>
        <vt:i4>0</vt:i4>
      </vt:variant>
      <vt:variant>
        <vt:i4>0</vt:i4>
      </vt:variant>
      <vt:variant>
        <vt:i4>5</vt:i4>
      </vt:variant>
      <vt:variant>
        <vt:lpwstr>http://www.nj.gov/cgi-bin/education/grants/gropps2.pl?string=recnum=01657&amp;maxhits=1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kwright</dc:creator>
  <cp:lastModifiedBy>jpickfor</cp:lastModifiedBy>
  <cp:revision>3</cp:revision>
  <dcterms:created xsi:type="dcterms:W3CDTF">2014-11-07T21:12:00Z</dcterms:created>
  <dcterms:modified xsi:type="dcterms:W3CDTF">2014-11-07T21:13:00Z</dcterms:modified>
</cp:coreProperties>
</file>