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1BE2" w14:textId="77777777" w:rsidR="00430C86" w:rsidRDefault="00CE127C">
      <w:pPr>
        <w:pStyle w:val="Title"/>
      </w:pPr>
      <w:r>
        <w:t>Notice</w:t>
      </w:r>
      <w:r>
        <w:rPr>
          <w:spacing w:val="-12"/>
        </w:rPr>
        <w:t xml:space="preserve"> </w:t>
      </w:r>
      <w:r>
        <w:t>of</w:t>
      </w:r>
      <w:r>
        <w:rPr>
          <w:spacing w:val="-8"/>
        </w:rPr>
        <w:t xml:space="preserve"> </w:t>
      </w:r>
      <w:r>
        <w:t>Grant</w:t>
      </w:r>
      <w:r>
        <w:rPr>
          <w:spacing w:val="-6"/>
        </w:rPr>
        <w:t xml:space="preserve"> </w:t>
      </w:r>
      <w:r>
        <w:rPr>
          <w:spacing w:val="-2"/>
        </w:rPr>
        <w:t>Opportunity</w:t>
      </w:r>
    </w:p>
    <w:p w14:paraId="05367DF4" w14:textId="77777777" w:rsidR="00430C86" w:rsidRDefault="00430C86">
      <w:pPr>
        <w:pStyle w:val="BodyText"/>
        <w:rPr>
          <w:rFonts w:ascii="Arial"/>
          <w:b/>
          <w:sz w:val="53"/>
        </w:rPr>
      </w:pPr>
    </w:p>
    <w:p w14:paraId="168AACBF" w14:textId="77777777" w:rsidR="00430C86" w:rsidRDefault="00CE127C">
      <w:pPr>
        <w:pStyle w:val="Heading1"/>
        <w:ind w:left="1660" w:right="1961" w:firstLine="0"/>
        <w:jc w:val="center"/>
      </w:pPr>
      <w:bookmarkStart w:id="0" w:name="MINORITY_TEACHER_QUALITY_AND_RETENTION_P"/>
      <w:bookmarkEnd w:id="0"/>
      <w:r>
        <w:t>MINORITY</w:t>
      </w:r>
      <w:r>
        <w:rPr>
          <w:spacing w:val="-13"/>
        </w:rPr>
        <w:t xml:space="preserve"> </w:t>
      </w:r>
      <w:r>
        <w:t>TEACHER</w:t>
      </w:r>
      <w:r>
        <w:rPr>
          <w:spacing w:val="-13"/>
        </w:rPr>
        <w:t xml:space="preserve"> </w:t>
      </w:r>
      <w:r>
        <w:t>QUALITY</w:t>
      </w:r>
      <w:r>
        <w:rPr>
          <w:spacing w:val="-13"/>
        </w:rPr>
        <w:t xml:space="preserve"> </w:t>
      </w:r>
      <w:r>
        <w:t>AND</w:t>
      </w:r>
      <w:r>
        <w:rPr>
          <w:spacing w:val="-13"/>
        </w:rPr>
        <w:t xml:space="preserve"> </w:t>
      </w:r>
      <w:r>
        <w:t>RETENTION PROGRAM, YEAR TWO</w:t>
      </w:r>
    </w:p>
    <w:p w14:paraId="6111CA37" w14:textId="3EC4D2FC" w:rsidR="00430C86" w:rsidRPr="007B4AAD" w:rsidRDefault="00CE127C">
      <w:pPr>
        <w:spacing w:line="274" w:lineRule="exact"/>
        <w:ind w:left="1662" w:right="1959"/>
        <w:jc w:val="center"/>
        <w:rPr>
          <w:b/>
          <w:sz w:val="24"/>
        </w:rPr>
      </w:pPr>
      <w:bookmarkStart w:id="1" w:name="22-TE06-G03"/>
      <w:bookmarkEnd w:id="1"/>
      <w:r w:rsidRPr="007B4AAD">
        <w:rPr>
          <w:b/>
          <w:spacing w:val="-2"/>
          <w:sz w:val="24"/>
        </w:rPr>
        <w:t>2</w:t>
      </w:r>
      <w:r w:rsidR="004565C1" w:rsidRPr="007B4AAD">
        <w:rPr>
          <w:b/>
          <w:spacing w:val="-2"/>
          <w:sz w:val="24"/>
        </w:rPr>
        <w:t>4</w:t>
      </w:r>
      <w:r w:rsidRPr="007B4AAD">
        <w:rPr>
          <w:b/>
          <w:spacing w:val="-2"/>
          <w:sz w:val="24"/>
        </w:rPr>
        <w:t>-TE</w:t>
      </w:r>
      <w:r w:rsidR="00933DE8" w:rsidRPr="007B4AAD">
        <w:rPr>
          <w:b/>
          <w:spacing w:val="-2"/>
          <w:sz w:val="24"/>
        </w:rPr>
        <w:t>11-</w:t>
      </w:r>
      <w:r w:rsidRPr="007B4AAD">
        <w:rPr>
          <w:b/>
          <w:spacing w:val="-5"/>
          <w:sz w:val="24"/>
        </w:rPr>
        <w:t>G03</w:t>
      </w:r>
    </w:p>
    <w:p w14:paraId="02878DFB" w14:textId="77777777" w:rsidR="00430C86" w:rsidRPr="007B4AAD" w:rsidRDefault="00430C86">
      <w:pPr>
        <w:pStyle w:val="BodyText"/>
        <w:spacing w:before="1"/>
        <w:rPr>
          <w:b/>
          <w:sz w:val="36"/>
        </w:rPr>
      </w:pPr>
    </w:p>
    <w:p w14:paraId="255E7C2D" w14:textId="77777777" w:rsidR="00430C86" w:rsidRPr="007B4AAD" w:rsidRDefault="00CE127C">
      <w:pPr>
        <w:spacing w:line="242" w:lineRule="auto"/>
        <w:ind w:left="3036" w:right="3322" w:hanging="10"/>
        <w:jc w:val="center"/>
        <w:rPr>
          <w:b/>
          <w:sz w:val="24"/>
        </w:rPr>
      </w:pPr>
      <w:r w:rsidRPr="007B4AAD">
        <w:rPr>
          <w:b/>
          <w:sz w:val="24"/>
        </w:rPr>
        <w:t>Angelica Allen-McMillan, Ed.D. Acting</w:t>
      </w:r>
      <w:r w:rsidRPr="007B4AAD">
        <w:rPr>
          <w:b/>
          <w:spacing w:val="-15"/>
          <w:sz w:val="24"/>
        </w:rPr>
        <w:t xml:space="preserve"> </w:t>
      </w:r>
      <w:r w:rsidRPr="007B4AAD">
        <w:rPr>
          <w:b/>
          <w:sz w:val="24"/>
        </w:rPr>
        <w:t>Commissioner</w:t>
      </w:r>
      <w:r w:rsidRPr="007B4AAD">
        <w:rPr>
          <w:b/>
          <w:spacing w:val="-15"/>
          <w:sz w:val="24"/>
        </w:rPr>
        <w:t xml:space="preserve"> </w:t>
      </w:r>
      <w:r w:rsidRPr="007B4AAD">
        <w:rPr>
          <w:b/>
          <w:sz w:val="24"/>
        </w:rPr>
        <w:t>of</w:t>
      </w:r>
      <w:r w:rsidRPr="007B4AAD">
        <w:rPr>
          <w:b/>
          <w:spacing w:val="-15"/>
          <w:sz w:val="24"/>
        </w:rPr>
        <w:t xml:space="preserve"> </w:t>
      </w:r>
      <w:r w:rsidRPr="007B4AAD">
        <w:rPr>
          <w:b/>
          <w:sz w:val="24"/>
        </w:rPr>
        <w:t>Education</w:t>
      </w:r>
    </w:p>
    <w:p w14:paraId="34CE8159" w14:textId="77777777" w:rsidR="00430C86" w:rsidRPr="007B4AAD" w:rsidRDefault="00430C86">
      <w:pPr>
        <w:pStyle w:val="BodyText"/>
        <w:spacing w:before="5"/>
        <w:rPr>
          <w:b/>
          <w:sz w:val="35"/>
        </w:rPr>
      </w:pPr>
    </w:p>
    <w:p w14:paraId="5F7991B2" w14:textId="51556325" w:rsidR="00407476" w:rsidRPr="007B4AAD" w:rsidRDefault="00407476" w:rsidP="00CF361B">
      <w:pPr>
        <w:spacing w:line="242" w:lineRule="auto"/>
        <w:ind w:left="3591" w:right="3280" w:hanging="3"/>
        <w:rPr>
          <w:b/>
          <w:sz w:val="24"/>
        </w:rPr>
      </w:pPr>
      <w:r w:rsidRPr="007B4AAD">
        <w:rPr>
          <w:b/>
          <w:sz w:val="24"/>
        </w:rPr>
        <w:t>Christopher Irving,</w:t>
      </w:r>
      <w:r w:rsidR="00BD040D" w:rsidRPr="007B4AAD">
        <w:rPr>
          <w:b/>
          <w:sz w:val="24"/>
        </w:rPr>
        <w:t xml:space="preserve"> Ed.D.</w:t>
      </w:r>
    </w:p>
    <w:p w14:paraId="71450A3F" w14:textId="627FE4CE" w:rsidR="00430C86" w:rsidRPr="007B4AAD" w:rsidRDefault="00CE127C">
      <w:pPr>
        <w:spacing w:line="242" w:lineRule="auto"/>
        <w:ind w:left="3591" w:right="3884" w:hanging="3"/>
        <w:jc w:val="center"/>
        <w:rPr>
          <w:b/>
          <w:sz w:val="24"/>
        </w:rPr>
      </w:pPr>
      <w:r w:rsidRPr="007B4AAD">
        <w:rPr>
          <w:b/>
          <w:sz w:val="24"/>
        </w:rPr>
        <w:t>Assistant</w:t>
      </w:r>
      <w:r w:rsidRPr="007B4AAD">
        <w:rPr>
          <w:b/>
          <w:spacing w:val="-19"/>
          <w:sz w:val="24"/>
        </w:rPr>
        <w:t xml:space="preserve"> </w:t>
      </w:r>
      <w:r w:rsidRPr="007B4AAD">
        <w:rPr>
          <w:b/>
          <w:sz w:val="24"/>
        </w:rPr>
        <w:t>Commissioner</w:t>
      </w:r>
    </w:p>
    <w:p w14:paraId="00A707B4" w14:textId="77777777" w:rsidR="00430C86" w:rsidRPr="007B4AAD" w:rsidRDefault="00CE127C">
      <w:pPr>
        <w:spacing w:line="274" w:lineRule="exact"/>
        <w:ind w:left="1654" w:right="1961"/>
        <w:jc w:val="center"/>
        <w:rPr>
          <w:b/>
          <w:sz w:val="24"/>
        </w:rPr>
      </w:pPr>
      <w:r w:rsidRPr="007B4AAD">
        <w:rPr>
          <w:b/>
          <w:sz w:val="24"/>
        </w:rPr>
        <w:t>Division</w:t>
      </w:r>
      <w:r w:rsidRPr="007B4AAD">
        <w:rPr>
          <w:b/>
          <w:spacing w:val="-4"/>
          <w:sz w:val="24"/>
        </w:rPr>
        <w:t xml:space="preserve"> </w:t>
      </w:r>
      <w:r w:rsidRPr="007B4AAD">
        <w:rPr>
          <w:b/>
          <w:sz w:val="24"/>
        </w:rPr>
        <w:t>of</w:t>
      </w:r>
      <w:r w:rsidRPr="007B4AAD">
        <w:rPr>
          <w:b/>
          <w:spacing w:val="-5"/>
          <w:sz w:val="24"/>
        </w:rPr>
        <w:t xml:space="preserve"> </w:t>
      </w:r>
      <w:r w:rsidRPr="007B4AAD">
        <w:rPr>
          <w:b/>
          <w:sz w:val="24"/>
        </w:rPr>
        <w:t>Field</w:t>
      </w:r>
      <w:r w:rsidRPr="007B4AAD">
        <w:rPr>
          <w:b/>
          <w:spacing w:val="-3"/>
          <w:sz w:val="24"/>
        </w:rPr>
        <w:t xml:space="preserve"> </w:t>
      </w:r>
      <w:r w:rsidRPr="007B4AAD">
        <w:rPr>
          <w:b/>
          <w:sz w:val="24"/>
        </w:rPr>
        <w:t>Support</w:t>
      </w:r>
      <w:r w:rsidRPr="007B4AAD">
        <w:rPr>
          <w:b/>
          <w:spacing w:val="-5"/>
          <w:sz w:val="24"/>
        </w:rPr>
        <w:t xml:space="preserve"> </w:t>
      </w:r>
      <w:r w:rsidRPr="007B4AAD">
        <w:rPr>
          <w:b/>
          <w:sz w:val="24"/>
        </w:rPr>
        <w:t>and</w:t>
      </w:r>
      <w:r w:rsidRPr="007B4AAD">
        <w:rPr>
          <w:b/>
          <w:spacing w:val="-8"/>
          <w:sz w:val="24"/>
        </w:rPr>
        <w:t xml:space="preserve"> </w:t>
      </w:r>
      <w:r w:rsidRPr="007B4AAD">
        <w:rPr>
          <w:b/>
          <w:spacing w:val="-2"/>
          <w:sz w:val="24"/>
        </w:rPr>
        <w:t>Services</w:t>
      </w:r>
    </w:p>
    <w:p w14:paraId="22DF3EC3" w14:textId="77777777" w:rsidR="00430C86" w:rsidRPr="007B4AAD" w:rsidRDefault="00430C86">
      <w:pPr>
        <w:pStyle w:val="BodyText"/>
        <w:rPr>
          <w:b/>
          <w:sz w:val="36"/>
        </w:rPr>
      </w:pPr>
    </w:p>
    <w:p w14:paraId="093A169D" w14:textId="77777777" w:rsidR="004551AB" w:rsidRPr="007B4AAD" w:rsidRDefault="00407476" w:rsidP="00CF361B">
      <w:pPr>
        <w:ind w:left="2700" w:right="2380"/>
        <w:jc w:val="center"/>
        <w:rPr>
          <w:b/>
          <w:sz w:val="24"/>
        </w:rPr>
      </w:pPr>
      <w:r w:rsidRPr="007B4AAD">
        <w:rPr>
          <w:b/>
          <w:sz w:val="24"/>
        </w:rPr>
        <w:t>Paula Bloom</w:t>
      </w:r>
    </w:p>
    <w:p w14:paraId="6977856C" w14:textId="6B53CF06" w:rsidR="00430C86" w:rsidRPr="007B4AAD" w:rsidRDefault="00CF361B" w:rsidP="00CF361B">
      <w:pPr>
        <w:ind w:left="2700" w:right="2380"/>
        <w:jc w:val="center"/>
        <w:rPr>
          <w:b/>
          <w:sz w:val="24"/>
        </w:rPr>
      </w:pPr>
      <w:r w:rsidRPr="007B4AAD">
        <w:rPr>
          <w:b/>
          <w:sz w:val="24"/>
        </w:rPr>
        <w:t>Executive Director</w:t>
      </w:r>
    </w:p>
    <w:p w14:paraId="2946699F" w14:textId="77777777" w:rsidR="00430C86" w:rsidRDefault="00CE127C">
      <w:pPr>
        <w:spacing w:line="274" w:lineRule="exact"/>
        <w:ind w:left="1662" w:right="1958"/>
        <w:jc w:val="center"/>
        <w:rPr>
          <w:b/>
          <w:sz w:val="24"/>
        </w:rPr>
      </w:pPr>
      <w:r w:rsidRPr="007B4AAD">
        <w:rPr>
          <w:b/>
          <w:sz w:val="24"/>
        </w:rPr>
        <w:t>Office</w:t>
      </w:r>
      <w:r w:rsidRPr="007B4AAD">
        <w:rPr>
          <w:b/>
          <w:spacing w:val="-12"/>
          <w:sz w:val="24"/>
        </w:rPr>
        <w:t xml:space="preserve"> </w:t>
      </w:r>
      <w:r w:rsidRPr="007B4AAD">
        <w:rPr>
          <w:b/>
          <w:sz w:val="24"/>
        </w:rPr>
        <w:t>of</w:t>
      </w:r>
      <w:r w:rsidRPr="007B4AAD">
        <w:rPr>
          <w:b/>
          <w:spacing w:val="-6"/>
          <w:sz w:val="24"/>
        </w:rPr>
        <w:t xml:space="preserve"> </w:t>
      </w:r>
      <w:r w:rsidRPr="007B4AAD">
        <w:rPr>
          <w:b/>
          <w:sz w:val="24"/>
        </w:rPr>
        <w:t>Recruitment,</w:t>
      </w:r>
      <w:r w:rsidRPr="007B4AAD">
        <w:rPr>
          <w:b/>
          <w:spacing w:val="-6"/>
          <w:sz w:val="24"/>
        </w:rPr>
        <w:t xml:space="preserve"> </w:t>
      </w:r>
      <w:r w:rsidRPr="007B4AAD">
        <w:rPr>
          <w:b/>
          <w:sz w:val="24"/>
        </w:rPr>
        <w:t>Preparation</w:t>
      </w:r>
      <w:r>
        <w:rPr>
          <w:b/>
          <w:sz w:val="24"/>
        </w:rPr>
        <w:t>,</w:t>
      </w:r>
      <w:r>
        <w:rPr>
          <w:b/>
          <w:spacing w:val="-8"/>
          <w:sz w:val="24"/>
        </w:rPr>
        <w:t xml:space="preserve"> </w:t>
      </w:r>
      <w:r>
        <w:rPr>
          <w:b/>
          <w:sz w:val="24"/>
        </w:rPr>
        <w:t>and</w:t>
      </w:r>
      <w:r>
        <w:rPr>
          <w:b/>
          <w:spacing w:val="-4"/>
          <w:sz w:val="24"/>
        </w:rPr>
        <w:t xml:space="preserve"> </w:t>
      </w:r>
      <w:r>
        <w:rPr>
          <w:b/>
          <w:spacing w:val="-2"/>
          <w:sz w:val="24"/>
        </w:rPr>
        <w:t>Certification</w:t>
      </w:r>
    </w:p>
    <w:p w14:paraId="0D4ED1C8" w14:textId="77777777" w:rsidR="00430C86" w:rsidRDefault="00430C86">
      <w:pPr>
        <w:pStyle w:val="BodyText"/>
        <w:rPr>
          <w:b/>
          <w:sz w:val="26"/>
        </w:rPr>
      </w:pPr>
    </w:p>
    <w:p w14:paraId="23D2910B" w14:textId="77777777" w:rsidR="00430C86" w:rsidRDefault="00430C86">
      <w:pPr>
        <w:pStyle w:val="BodyText"/>
        <w:rPr>
          <w:b/>
          <w:sz w:val="26"/>
        </w:rPr>
      </w:pPr>
    </w:p>
    <w:p w14:paraId="60130CFD" w14:textId="057A796B" w:rsidR="00430C86" w:rsidRPr="007B4AAD" w:rsidRDefault="00407476">
      <w:pPr>
        <w:spacing w:before="231"/>
        <w:ind w:left="2027" w:right="2321"/>
        <w:jc w:val="center"/>
        <w:rPr>
          <w:b/>
          <w:sz w:val="24"/>
        </w:rPr>
      </w:pPr>
      <w:r w:rsidRPr="007B4AAD">
        <w:rPr>
          <w:b/>
          <w:sz w:val="24"/>
        </w:rPr>
        <w:t>January</w:t>
      </w:r>
      <w:r w:rsidR="00CE127C" w:rsidRPr="007B4AAD">
        <w:rPr>
          <w:b/>
          <w:spacing w:val="-8"/>
          <w:sz w:val="24"/>
        </w:rPr>
        <w:t xml:space="preserve"> </w:t>
      </w:r>
      <w:r w:rsidR="00CE127C" w:rsidRPr="007B4AAD">
        <w:rPr>
          <w:b/>
          <w:spacing w:val="-4"/>
          <w:sz w:val="24"/>
        </w:rPr>
        <w:t>202</w:t>
      </w:r>
      <w:r w:rsidRPr="007B4AAD">
        <w:rPr>
          <w:b/>
          <w:spacing w:val="-4"/>
          <w:sz w:val="24"/>
        </w:rPr>
        <w:t>4</w:t>
      </w:r>
    </w:p>
    <w:p w14:paraId="55E63660" w14:textId="77777777" w:rsidR="00430C86" w:rsidRPr="007B4AAD" w:rsidRDefault="00430C86">
      <w:pPr>
        <w:pStyle w:val="BodyText"/>
        <w:rPr>
          <w:b/>
          <w:sz w:val="26"/>
        </w:rPr>
      </w:pPr>
    </w:p>
    <w:p w14:paraId="7BC0F35D" w14:textId="77777777" w:rsidR="00430C86" w:rsidRPr="007B4AAD" w:rsidRDefault="00430C86">
      <w:pPr>
        <w:pStyle w:val="BodyText"/>
        <w:spacing w:before="3"/>
        <w:rPr>
          <w:b/>
          <w:sz w:val="22"/>
        </w:rPr>
      </w:pPr>
    </w:p>
    <w:p w14:paraId="3445259B" w14:textId="77777777" w:rsidR="00430C86" w:rsidRPr="007B4AAD" w:rsidRDefault="00CE127C">
      <w:pPr>
        <w:pStyle w:val="Heading1"/>
        <w:ind w:left="2027" w:right="2321" w:firstLine="0"/>
        <w:jc w:val="center"/>
      </w:pPr>
      <w:bookmarkStart w:id="2" w:name="ORG/APU_#_5064-221"/>
      <w:bookmarkEnd w:id="2"/>
      <w:r w:rsidRPr="007B4AAD">
        <w:t>ORG/APU</w:t>
      </w:r>
      <w:r w:rsidRPr="007B4AAD">
        <w:rPr>
          <w:spacing w:val="-9"/>
        </w:rPr>
        <w:t xml:space="preserve"> </w:t>
      </w:r>
      <w:r w:rsidRPr="007B4AAD">
        <w:t>#</w:t>
      </w:r>
      <w:r w:rsidRPr="007B4AAD">
        <w:rPr>
          <w:spacing w:val="-6"/>
        </w:rPr>
        <w:t xml:space="preserve"> </w:t>
      </w:r>
      <w:r w:rsidRPr="007B4AAD">
        <w:t>5064-</w:t>
      </w:r>
      <w:r w:rsidRPr="007B4AAD">
        <w:rPr>
          <w:spacing w:val="-5"/>
        </w:rPr>
        <w:t>221</w:t>
      </w:r>
    </w:p>
    <w:p w14:paraId="5BC077A9" w14:textId="77777777" w:rsidR="00430C86" w:rsidRPr="007B4AAD" w:rsidRDefault="00430C86">
      <w:pPr>
        <w:pStyle w:val="BodyText"/>
        <w:spacing w:before="10"/>
        <w:rPr>
          <w:b/>
          <w:sz w:val="23"/>
        </w:rPr>
      </w:pPr>
    </w:p>
    <w:p w14:paraId="01BB6BC2" w14:textId="30714D5C" w:rsidR="00430C86" w:rsidRDefault="00CE127C">
      <w:pPr>
        <w:ind w:left="1662" w:right="1950"/>
        <w:jc w:val="center"/>
        <w:rPr>
          <w:b/>
          <w:sz w:val="24"/>
        </w:rPr>
      </w:pPr>
      <w:r w:rsidRPr="007B4AAD">
        <w:rPr>
          <w:b/>
          <w:sz w:val="24"/>
        </w:rPr>
        <w:t>Application</w:t>
      </w:r>
      <w:r w:rsidRPr="007B4AAD">
        <w:rPr>
          <w:b/>
          <w:spacing w:val="-3"/>
          <w:sz w:val="24"/>
        </w:rPr>
        <w:t xml:space="preserve"> </w:t>
      </w:r>
      <w:r w:rsidRPr="007B4AAD">
        <w:rPr>
          <w:b/>
          <w:sz w:val="24"/>
        </w:rPr>
        <w:t>Due</w:t>
      </w:r>
      <w:r w:rsidRPr="007B4AAD">
        <w:rPr>
          <w:b/>
          <w:spacing w:val="-7"/>
          <w:sz w:val="24"/>
        </w:rPr>
        <w:t xml:space="preserve"> </w:t>
      </w:r>
      <w:r w:rsidRPr="007B4AAD">
        <w:rPr>
          <w:b/>
          <w:sz w:val="24"/>
        </w:rPr>
        <w:t>Date:</w:t>
      </w:r>
      <w:r w:rsidRPr="007B4AAD">
        <w:rPr>
          <w:b/>
          <w:spacing w:val="48"/>
          <w:sz w:val="24"/>
        </w:rPr>
        <w:t xml:space="preserve"> </w:t>
      </w:r>
      <w:r w:rsidR="00407476" w:rsidRPr="007B4AAD">
        <w:rPr>
          <w:b/>
          <w:sz w:val="24"/>
        </w:rPr>
        <w:t>February 22, 2024</w:t>
      </w:r>
    </w:p>
    <w:p w14:paraId="0E21B165" w14:textId="77777777" w:rsidR="00430C86" w:rsidRDefault="00430C86">
      <w:pPr>
        <w:pStyle w:val="BodyText"/>
        <w:rPr>
          <w:b/>
          <w:sz w:val="26"/>
        </w:rPr>
      </w:pPr>
    </w:p>
    <w:p w14:paraId="3D9F20D9" w14:textId="77777777" w:rsidR="00430C86" w:rsidRDefault="00430C86">
      <w:pPr>
        <w:pStyle w:val="BodyText"/>
        <w:rPr>
          <w:b/>
          <w:sz w:val="26"/>
        </w:rPr>
      </w:pPr>
    </w:p>
    <w:p w14:paraId="1CBBF54F" w14:textId="77777777" w:rsidR="00430C86" w:rsidRDefault="00CE127C">
      <w:pPr>
        <w:pStyle w:val="Heading1"/>
        <w:spacing w:before="231" w:line="275" w:lineRule="exact"/>
        <w:ind w:left="1660" w:right="1961" w:firstLine="0"/>
        <w:jc w:val="center"/>
      </w:pPr>
      <w:bookmarkStart w:id="3" w:name="NEW_JERSEY_DEPARTMENT_OF_EDUCATION"/>
      <w:bookmarkEnd w:id="3"/>
      <w:r>
        <w:t>NEW</w:t>
      </w:r>
      <w:r>
        <w:rPr>
          <w:spacing w:val="-4"/>
        </w:rPr>
        <w:t xml:space="preserve"> </w:t>
      </w:r>
      <w:r>
        <w:t>JERSEY</w:t>
      </w:r>
      <w:r>
        <w:rPr>
          <w:spacing w:val="-7"/>
        </w:rPr>
        <w:t xml:space="preserve"> </w:t>
      </w:r>
      <w:r>
        <w:t>DEPARTMENT</w:t>
      </w:r>
      <w:r>
        <w:rPr>
          <w:spacing w:val="-6"/>
        </w:rPr>
        <w:t xml:space="preserve"> </w:t>
      </w:r>
      <w:r>
        <w:t>OF</w:t>
      </w:r>
      <w:r>
        <w:rPr>
          <w:spacing w:val="-10"/>
        </w:rPr>
        <w:t xml:space="preserve"> </w:t>
      </w:r>
      <w:r>
        <w:rPr>
          <w:spacing w:val="-2"/>
        </w:rPr>
        <w:t>EDUCATION</w:t>
      </w:r>
    </w:p>
    <w:p w14:paraId="71BE8E52" w14:textId="77777777" w:rsidR="00430C86" w:rsidRDefault="00CE127C">
      <w:pPr>
        <w:spacing w:line="275" w:lineRule="exact"/>
        <w:ind w:left="4157"/>
        <w:rPr>
          <w:b/>
          <w:sz w:val="24"/>
        </w:rPr>
      </w:pPr>
      <w:r>
        <w:rPr>
          <w:b/>
          <w:sz w:val="24"/>
        </w:rPr>
        <w:t>P.O.</w:t>
      </w:r>
      <w:r>
        <w:rPr>
          <w:b/>
          <w:spacing w:val="-2"/>
          <w:sz w:val="24"/>
        </w:rPr>
        <w:t xml:space="preserve"> </w:t>
      </w:r>
      <w:r>
        <w:rPr>
          <w:b/>
          <w:sz w:val="24"/>
        </w:rPr>
        <w:t>Box</w:t>
      </w:r>
      <w:r>
        <w:rPr>
          <w:b/>
          <w:spacing w:val="-2"/>
          <w:sz w:val="24"/>
        </w:rPr>
        <w:t xml:space="preserve"> </w:t>
      </w:r>
      <w:r>
        <w:rPr>
          <w:b/>
          <w:spacing w:val="-5"/>
          <w:sz w:val="24"/>
        </w:rPr>
        <w:t>500</w:t>
      </w:r>
    </w:p>
    <w:p w14:paraId="3666C997" w14:textId="77777777" w:rsidR="00430C86" w:rsidRDefault="00CE127C">
      <w:pPr>
        <w:spacing w:line="275" w:lineRule="exact"/>
        <w:ind w:left="3557"/>
        <w:rPr>
          <w:b/>
          <w:sz w:val="24"/>
        </w:rPr>
      </w:pPr>
      <w:r>
        <w:rPr>
          <w:b/>
          <w:sz w:val="24"/>
        </w:rPr>
        <w:t>Trenton,</w:t>
      </w:r>
      <w:r>
        <w:rPr>
          <w:b/>
          <w:spacing w:val="-7"/>
          <w:sz w:val="24"/>
        </w:rPr>
        <w:t xml:space="preserve"> </w:t>
      </w:r>
      <w:r>
        <w:rPr>
          <w:b/>
          <w:sz w:val="24"/>
        </w:rPr>
        <w:t>NJ</w:t>
      </w:r>
      <w:r>
        <w:rPr>
          <w:b/>
          <w:spacing w:val="44"/>
          <w:sz w:val="24"/>
        </w:rPr>
        <w:t xml:space="preserve"> </w:t>
      </w:r>
      <w:r>
        <w:rPr>
          <w:b/>
          <w:sz w:val="24"/>
        </w:rPr>
        <w:t>08625-</w:t>
      </w:r>
      <w:r>
        <w:rPr>
          <w:b/>
          <w:spacing w:val="-4"/>
          <w:sz w:val="24"/>
        </w:rPr>
        <w:t>0500</w:t>
      </w:r>
    </w:p>
    <w:p w14:paraId="20506B9E" w14:textId="77777777" w:rsidR="00430C86" w:rsidRDefault="00430C86">
      <w:pPr>
        <w:pStyle w:val="BodyText"/>
        <w:spacing w:before="3"/>
        <w:rPr>
          <w:b/>
        </w:rPr>
      </w:pPr>
    </w:p>
    <w:p w14:paraId="483D43FF" w14:textId="77777777" w:rsidR="00430C86" w:rsidRDefault="007A7D3B">
      <w:pPr>
        <w:pStyle w:val="BodyText"/>
        <w:ind w:left="1661" w:right="1961"/>
        <w:jc w:val="center"/>
      </w:pPr>
      <w:hyperlink r:id="rId7">
        <w:r w:rsidR="00CE127C">
          <w:rPr>
            <w:color w:val="0000FF"/>
            <w:spacing w:val="-2"/>
            <w:u w:val="single" w:color="0000FF"/>
          </w:rPr>
          <w:t>http://www.nj.gov/education</w:t>
        </w:r>
      </w:hyperlink>
    </w:p>
    <w:p w14:paraId="71665EEE" w14:textId="77777777" w:rsidR="00430C86" w:rsidRDefault="00430C86">
      <w:pPr>
        <w:jc w:val="center"/>
        <w:sectPr w:rsidR="00430C86">
          <w:type w:val="continuous"/>
          <w:pgSz w:w="12240" w:h="15840"/>
          <w:pgMar w:top="1620" w:right="1000" w:bottom="280" w:left="1300" w:header="720" w:footer="720" w:gutter="0"/>
          <w:cols w:space="720"/>
        </w:sectPr>
      </w:pPr>
    </w:p>
    <w:p w14:paraId="7F54D3BB" w14:textId="77777777" w:rsidR="00430C86" w:rsidRDefault="00CE127C">
      <w:pPr>
        <w:spacing w:before="84"/>
        <w:ind w:left="2037" w:right="2321"/>
        <w:jc w:val="center"/>
        <w:rPr>
          <w:rFonts w:ascii="Cambria"/>
          <w:b/>
          <w:sz w:val="28"/>
        </w:rPr>
      </w:pPr>
      <w:r>
        <w:rPr>
          <w:rFonts w:ascii="Cambria"/>
          <w:b/>
          <w:sz w:val="28"/>
        </w:rPr>
        <w:lastRenderedPageBreak/>
        <w:t>STATE</w:t>
      </w:r>
      <w:r>
        <w:rPr>
          <w:rFonts w:ascii="Cambria"/>
          <w:b/>
          <w:spacing w:val="-7"/>
          <w:sz w:val="28"/>
        </w:rPr>
        <w:t xml:space="preserve"> </w:t>
      </w:r>
      <w:r>
        <w:rPr>
          <w:rFonts w:ascii="Cambria"/>
          <w:b/>
          <w:sz w:val="28"/>
        </w:rPr>
        <w:t>BOARD</w:t>
      </w:r>
      <w:r>
        <w:rPr>
          <w:rFonts w:ascii="Cambria"/>
          <w:b/>
          <w:spacing w:val="-7"/>
          <w:sz w:val="28"/>
        </w:rPr>
        <w:t xml:space="preserve"> </w:t>
      </w:r>
      <w:r>
        <w:rPr>
          <w:rFonts w:ascii="Cambria"/>
          <w:b/>
          <w:sz w:val="28"/>
        </w:rPr>
        <w:t>OF</w:t>
      </w:r>
      <w:r>
        <w:rPr>
          <w:rFonts w:ascii="Cambria"/>
          <w:b/>
          <w:spacing w:val="1"/>
          <w:sz w:val="28"/>
        </w:rPr>
        <w:t xml:space="preserve"> </w:t>
      </w:r>
      <w:r>
        <w:rPr>
          <w:rFonts w:ascii="Cambria"/>
          <w:b/>
          <w:spacing w:val="-2"/>
          <w:sz w:val="28"/>
        </w:rPr>
        <w:t>EDUCATION</w:t>
      </w:r>
    </w:p>
    <w:p w14:paraId="744BB620" w14:textId="77777777" w:rsidR="00430C86" w:rsidRDefault="00430C86">
      <w:pPr>
        <w:pStyle w:val="BodyText"/>
        <w:rPr>
          <w:rFonts w:ascii="Cambria"/>
          <w:b/>
          <w:sz w:val="32"/>
        </w:rPr>
      </w:pPr>
    </w:p>
    <w:p w14:paraId="1796D9F2" w14:textId="77777777" w:rsidR="00430C86" w:rsidRDefault="00430C86">
      <w:pPr>
        <w:pStyle w:val="BodyText"/>
        <w:spacing w:before="5"/>
        <w:rPr>
          <w:rFonts w:ascii="Cambria"/>
          <w:b/>
          <w:sz w:val="27"/>
        </w:rPr>
      </w:pPr>
    </w:p>
    <w:p w14:paraId="1133D72F" w14:textId="77777777" w:rsidR="00430C86" w:rsidRDefault="00CE127C">
      <w:pPr>
        <w:tabs>
          <w:tab w:val="left" w:leader="dot" w:pos="7983"/>
        </w:tabs>
        <w:ind w:left="140"/>
        <w:rPr>
          <w:sz w:val="28"/>
        </w:rPr>
      </w:pPr>
      <w:r>
        <w:rPr>
          <w:sz w:val="28"/>
        </w:rPr>
        <w:t>KATHY</w:t>
      </w:r>
      <w:r>
        <w:rPr>
          <w:spacing w:val="-13"/>
          <w:sz w:val="28"/>
        </w:rPr>
        <w:t xml:space="preserve"> </w:t>
      </w:r>
      <w:r>
        <w:rPr>
          <w:sz w:val="28"/>
        </w:rPr>
        <w:t>A.</w:t>
      </w:r>
      <w:r>
        <w:rPr>
          <w:spacing w:val="-14"/>
          <w:sz w:val="28"/>
        </w:rPr>
        <w:t xml:space="preserve"> </w:t>
      </w:r>
      <w:r>
        <w:rPr>
          <w:spacing w:val="-2"/>
          <w:sz w:val="28"/>
        </w:rPr>
        <w:t>GOLDENBERG</w:t>
      </w:r>
      <w:r>
        <w:rPr>
          <w:sz w:val="28"/>
        </w:rPr>
        <w:tab/>
      </w:r>
      <w:r>
        <w:rPr>
          <w:spacing w:val="-2"/>
          <w:sz w:val="28"/>
        </w:rPr>
        <w:t>Burlington</w:t>
      </w:r>
    </w:p>
    <w:p w14:paraId="0CD2D761" w14:textId="77777777" w:rsidR="00430C86" w:rsidRDefault="00CE127C">
      <w:pPr>
        <w:spacing w:before="3"/>
        <w:ind w:left="280"/>
        <w:rPr>
          <w:sz w:val="28"/>
        </w:rPr>
      </w:pPr>
      <w:r>
        <w:rPr>
          <w:spacing w:val="-2"/>
          <w:sz w:val="28"/>
        </w:rPr>
        <w:t>President</w:t>
      </w:r>
    </w:p>
    <w:p w14:paraId="0F9D6BA6" w14:textId="77777777" w:rsidR="00430C86" w:rsidRDefault="00430C86">
      <w:pPr>
        <w:pStyle w:val="BodyText"/>
        <w:spacing w:before="8"/>
        <w:rPr>
          <w:sz w:val="27"/>
        </w:rPr>
      </w:pPr>
    </w:p>
    <w:p w14:paraId="253776C1" w14:textId="77777777" w:rsidR="00430C86" w:rsidRDefault="00CE127C">
      <w:pPr>
        <w:tabs>
          <w:tab w:val="left" w:leader="dot" w:pos="8003"/>
        </w:tabs>
        <w:spacing w:before="1"/>
        <w:ind w:left="140"/>
        <w:rPr>
          <w:sz w:val="28"/>
        </w:rPr>
      </w:pPr>
      <w:r>
        <w:rPr>
          <w:sz w:val="28"/>
        </w:rPr>
        <w:t>ANDREW</w:t>
      </w:r>
      <w:r>
        <w:rPr>
          <w:spacing w:val="-12"/>
          <w:sz w:val="28"/>
        </w:rPr>
        <w:t xml:space="preserve"> </w:t>
      </w:r>
      <w:r>
        <w:rPr>
          <w:sz w:val="28"/>
        </w:rPr>
        <w:t>J.</w:t>
      </w:r>
      <w:r>
        <w:rPr>
          <w:spacing w:val="-7"/>
          <w:sz w:val="28"/>
        </w:rPr>
        <w:t xml:space="preserve"> </w:t>
      </w:r>
      <w:r>
        <w:rPr>
          <w:spacing w:val="-2"/>
          <w:sz w:val="28"/>
        </w:rPr>
        <w:t>MULVIHILL</w:t>
      </w:r>
      <w:r>
        <w:rPr>
          <w:sz w:val="28"/>
        </w:rPr>
        <w:tab/>
      </w:r>
      <w:r>
        <w:rPr>
          <w:spacing w:val="-2"/>
          <w:sz w:val="28"/>
        </w:rPr>
        <w:t>Sussex</w:t>
      </w:r>
    </w:p>
    <w:p w14:paraId="5BD38D79" w14:textId="77777777" w:rsidR="00430C86" w:rsidRDefault="00CE127C">
      <w:pPr>
        <w:spacing w:before="3"/>
        <w:ind w:left="280"/>
        <w:rPr>
          <w:sz w:val="28"/>
        </w:rPr>
      </w:pPr>
      <w:r>
        <w:rPr>
          <w:sz w:val="28"/>
        </w:rPr>
        <w:t>Vice</w:t>
      </w:r>
      <w:r>
        <w:rPr>
          <w:spacing w:val="-3"/>
          <w:sz w:val="28"/>
        </w:rPr>
        <w:t xml:space="preserve"> </w:t>
      </w:r>
      <w:r>
        <w:rPr>
          <w:spacing w:val="-2"/>
          <w:sz w:val="28"/>
        </w:rPr>
        <w:t>President</w:t>
      </w:r>
    </w:p>
    <w:p w14:paraId="5DE7401C" w14:textId="77777777" w:rsidR="00430C86" w:rsidRDefault="00430C86">
      <w:pPr>
        <w:pStyle w:val="BodyText"/>
        <w:rPr>
          <w:sz w:val="28"/>
        </w:rPr>
      </w:pPr>
    </w:p>
    <w:p w14:paraId="0B935442" w14:textId="77777777" w:rsidR="00430C86" w:rsidRDefault="00CE127C">
      <w:pPr>
        <w:tabs>
          <w:tab w:val="left" w:leader="dot" w:pos="8058"/>
        </w:tabs>
        <w:spacing w:before="1"/>
        <w:ind w:left="140"/>
        <w:rPr>
          <w:sz w:val="28"/>
        </w:rPr>
      </w:pPr>
      <w:r>
        <w:rPr>
          <w:sz w:val="28"/>
        </w:rPr>
        <w:t>ARCELIO</w:t>
      </w:r>
      <w:r>
        <w:rPr>
          <w:spacing w:val="-17"/>
          <w:sz w:val="28"/>
        </w:rPr>
        <w:t xml:space="preserve"> </w:t>
      </w:r>
      <w:r>
        <w:rPr>
          <w:spacing w:val="-2"/>
          <w:sz w:val="28"/>
        </w:rPr>
        <w:t>APONTE</w:t>
      </w:r>
      <w:r>
        <w:rPr>
          <w:sz w:val="28"/>
        </w:rPr>
        <w:tab/>
      </w:r>
      <w:r>
        <w:rPr>
          <w:spacing w:val="-2"/>
          <w:sz w:val="28"/>
        </w:rPr>
        <w:t>Middlesex</w:t>
      </w:r>
    </w:p>
    <w:p w14:paraId="2E14128A" w14:textId="77777777" w:rsidR="00430C86" w:rsidRDefault="00430C86">
      <w:pPr>
        <w:pStyle w:val="BodyText"/>
        <w:spacing w:before="1"/>
        <w:rPr>
          <w:sz w:val="28"/>
        </w:rPr>
      </w:pPr>
    </w:p>
    <w:p w14:paraId="5317F234" w14:textId="77777777" w:rsidR="00430C86" w:rsidRDefault="00CE127C">
      <w:pPr>
        <w:tabs>
          <w:tab w:val="left" w:leader="dot" w:pos="8038"/>
        </w:tabs>
        <w:ind w:left="140"/>
        <w:rPr>
          <w:sz w:val="28"/>
        </w:rPr>
      </w:pPr>
      <w:r>
        <w:rPr>
          <w:sz w:val="28"/>
        </w:rPr>
        <w:t>MARY</w:t>
      </w:r>
      <w:r>
        <w:rPr>
          <w:spacing w:val="-10"/>
          <w:sz w:val="28"/>
        </w:rPr>
        <w:t xml:space="preserve"> </w:t>
      </w:r>
      <w:r>
        <w:rPr>
          <w:sz w:val="28"/>
        </w:rPr>
        <w:t>BETH</w:t>
      </w:r>
      <w:r>
        <w:rPr>
          <w:spacing w:val="-9"/>
          <w:sz w:val="28"/>
        </w:rPr>
        <w:t xml:space="preserve"> </w:t>
      </w:r>
      <w:r>
        <w:rPr>
          <w:spacing w:val="-2"/>
          <w:sz w:val="28"/>
        </w:rPr>
        <w:t>BERRY</w:t>
      </w:r>
      <w:r>
        <w:rPr>
          <w:sz w:val="28"/>
        </w:rPr>
        <w:tab/>
      </w:r>
      <w:r>
        <w:rPr>
          <w:spacing w:val="-2"/>
          <w:sz w:val="28"/>
        </w:rPr>
        <w:t>Hunterdon</w:t>
      </w:r>
    </w:p>
    <w:p w14:paraId="58B385F6" w14:textId="77777777" w:rsidR="00430C86" w:rsidRDefault="00430C86">
      <w:pPr>
        <w:pStyle w:val="BodyText"/>
        <w:spacing w:before="1"/>
        <w:rPr>
          <w:sz w:val="28"/>
        </w:rPr>
      </w:pPr>
    </w:p>
    <w:p w14:paraId="7A271CBC" w14:textId="77777777" w:rsidR="00430C86" w:rsidRDefault="00CE127C">
      <w:pPr>
        <w:tabs>
          <w:tab w:val="left" w:leader="dot" w:pos="8018"/>
        </w:tabs>
        <w:ind w:left="140"/>
        <w:rPr>
          <w:sz w:val="28"/>
        </w:rPr>
      </w:pPr>
      <w:r>
        <w:rPr>
          <w:sz w:val="28"/>
        </w:rPr>
        <w:t>ELAINE</w:t>
      </w:r>
      <w:r>
        <w:rPr>
          <w:spacing w:val="-14"/>
          <w:sz w:val="28"/>
        </w:rPr>
        <w:t xml:space="preserve"> </w:t>
      </w:r>
      <w:r>
        <w:rPr>
          <w:spacing w:val="-2"/>
          <w:sz w:val="28"/>
        </w:rPr>
        <w:t>BOBROVE</w:t>
      </w:r>
      <w:r>
        <w:rPr>
          <w:sz w:val="28"/>
        </w:rPr>
        <w:tab/>
      </w:r>
      <w:r>
        <w:rPr>
          <w:spacing w:val="-2"/>
          <w:sz w:val="28"/>
        </w:rPr>
        <w:t>Camden</w:t>
      </w:r>
    </w:p>
    <w:p w14:paraId="4986477D" w14:textId="77777777" w:rsidR="00430C86" w:rsidRDefault="00430C86">
      <w:pPr>
        <w:pStyle w:val="BodyText"/>
        <w:spacing w:before="7"/>
        <w:rPr>
          <w:sz w:val="27"/>
        </w:rPr>
      </w:pPr>
    </w:p>
    <w:p w14:paraId="3F717587" w14:textId="77777777" w:rsidR="00430C86" w:rsidRDefault="00CE127C">
      <w:pPr>
        <w:tabs>
          <w:tab w:val="left" w:leader="dot" w:pos="8018"/>
        </w:tabs>
        <w:spacing w:before="1"/>
        <w:ind w:left="140"/>
        <w:rPr>
          <w:sz w:val="28"/>
        </w:rPr>
      </w:pPr>
      <w:r>
        <w:rPr>
          <w:spacing w:val="-2"/>
          <w:sz w:val="28"/>
        </w:rPr>
        <w:t>FATIMAH</w:t>
      </w:r>
      <w:r>
        <w:rPr>
          <w:spacing w:val="-5"/>
          <w:sz w:val="28"/>
        </w:rPr>
        <w:t xml:space="preserve"> </w:t>
      </w:r>
      <w:r>
        <w:rPr>
          <w:spacing w:val="-2"/>
          <w:sz w:val="28"/>
        </w:rPr>
        <w:t>BURNAM-WATKINS.</w:t>
      </w:r>
      <w:r>
        <w:rPr>
          <w:sz w:val="28"/>
        </w:rPr>
        <w:tab/>
      </w:r>
      <w:r>
        <w:rPr>
          <w:spacing w:val="-2"/>
          <w:sz w:val="28"/>
        </w:rPr>
        <w:t>Union</w:t>
      </w:r>
    </w:p>
    <w:p w14:paraId="7EB6A431" w14:textId="77777777" w:rsidR="00430C86" w:rsidRDefault="00430C86">
      <w:pPr>
        <w:pStyle w:val="BodyText"/>
        <w:spacing w:before="1"/>
        <w:rPr>
          <w:sz w:val="28"/>
        </w:rPr>
      </w:pPr>
    </w:p>
    <w:p w14:paraId="3FC5D813" w14:textId="77777777" w:rsidR="00430C86" w:rsidRDefault="00CE127C">
      <w:pPr>
        <w:tabs>
          <w:tab w:val="left" w:leader="dot" w:pos="8063"/>
        </w:tabs>
        <w:ind w:left="140"/>
        <w:rPr>
          <w:sz w:val="28"/>
        </w:rPr>
      </w:pPr>
      <w:r>
        <w:rPr>
          <w:sz w:val="28"/>
        </w:rPr>
        <w:t>RONALD</w:t>
      </w:r>
      <w:r>
        <w:rPr>
          <w:spacing w:val="-13"/>
          <w:sz w:val="28"/>
        </w:rPr>
        <w:t xml:space="preserve"> </w:t>
      </w:r>
      <w:r>
        <w:rPr>
          <w:sz w:val="28"/>
        </w:rPr>
        <w:t>K.</w:t>
      </w:r>
      <w:r>
        <w:rPr>
          <w:spacing w:val="-11"/>
          <w:sz w:val="28"/>
        </w:rPr>
        <w:t xml:space="preserve"> </w:t>
      </w:r>
      <w:r>
        <w:rPr>
          <w:spacing w:val="-2"/>
          <w:sz w:val="28"/>
        </w:rPr>
        <w:t>BUTCHER</w:t>
      </w:r>
      <w:r>
        <w:rPr>
          <w:sz w:val="28"/>
        </w:rPr>
        <w:tab/>
      </w:r>
      <w:r>
        <w:rPr>
          <w:spacing w:val="-2"/>
          <w:sz w:val="28"/>
        </w:rPr>
        <w:t>Gloucester</w:t>
      </w:r>
    </w:p>
    <w:p w14:paraId="23FF1683" w14:textId="77777777" w:rsidR="00430C86" w:rsidRDefault="00430C86">
      <w:pPr>
        <w:pStyle w:val="BodyText"/>
        <w:spacing w:before="6"/>
        <w:rPr>
          <w:sz w:val="28"/>
        </w:rPr>
      </w:pPr>
    </w:p>
    <w:p w14:paraId="0C0F6F9E" w14:textId="77777777" w:rsidR="00430C86" w:rsidRDefault="00CE127C">
      <w:pPr>
        <w:tabs>
          <w:tab w:val="left" w:leader="dot" w:pos="8093"/>
        </w:tabs>
        <w:spacing w:line="482" w:lineRule="auto"/>
        <w:ind w:left="140" w:right="807"/>
        <w:rPr>
          <w:sz w:val="28"/>
        </w:rPr>
      </w:pPr>
      <w:r>
        <w:rPr>
          <w:sz w:val="28"/>
        </w:rPr>
        <w:t>JACK FORNARO….………………………...…………………….</w:t>
      </w:r>
      <w:r>
        <w:rPr>
          <w:spacing w:val="80"/>
          <w:sz w:val="28"/>
        </w:rPr>
        <w:t xml:space="preserve">  </w:t>
      </w:r>
      <w:r>
        <w:rPr>
          <w:sz w:val="28"/>
        </w:rPr>
        <w:t>Warren MARY ELIZABETH GAZI</w:t>
      </w:r>
      <w:r>
        <w:rPr>
          <w:sz w:val="28"/>
        </w:rPr>
        <w:tab/>
      </w:r>
      <w:r>
        <w:rPr>
          <w:spacing w:val="-2"/>
          <w:sz w:val="28"/>
        </w:rPr>
        <w:t>Somerset</w:t>
      </w:r>
    </w:p>
    <w:p w14:paraId="4739B393" w14:textId="77777777" w:rsidR="00430C86" w:rsidRDefault="00CE127C">
      <w:pPr>
        <w:tabs>
          <w:tab w:val="left" w:leader="dot" w:pos="8123"/>
        </w:tabs>
        <w:spacing w:line="308" w:lineRule="exact"/>
        <w:ind w:left="140"/>
        <w:rPr>
          <w:sz w:val="28"/>
        </w:rPr>
      </w:pPr>
      <w:r>
        <w:rPr>
          <w:sz w:val="28"/>
        </w:rPr>
        <w:t>NEDD</w:t>
      </w:r>
      <w:r>
        <w:rPr>
          <w:spacing w:val="-18"/>
          <w:sz w:val="28"/>
        </w:rPr>
        <w:t xml:space="preserve"> </w:t>
      </w:r>
      <w:r>
        <w:rPr>
          <w:sz w:val="28"/>
        </w:rPr>
        <w:t>JAMES</w:t>
      </w:r>
      <w:r>
        <w:rPr>
          <w:spacing w:val="-11"/>
          <w:sz w:val="28"/>
        </w:rPr>
        <w:t xml:space="preserve"> </w:t>
      </w:r>
      <w:r>
        <w:rPr>
          <w:spacing w:val="-2"/>
          <w:sz w:val="28"/>
        </w:rPr>
        <w:t>JOHNSON</w:t>
      </w:r>
      <w:r>
        <w:rPr>
          <w:sz w:val="28"/>
        </w:rPr>
        <w:tab/>
      </w:r>
      <w:r>
        <w:rPr>
          <w:spacing w:val="-2"/>
          <w:sz w:val="28"/>
        </w:rPr>
        <w:t>Salem</w:t>
      </w:r>
    </w:p>
    <w:p w14:paraId="0BAAEA91" w14:textId="77777777" w:rsidR="00430C86" w:rsidRDefault="00430C86">
      <w:pPr>
        <w:pStyle w:val="BodyText"/>
        <w:spacing w:before="6"/>
        <w:rPr>
          <w:sz w:val="28"/>
        </w:rPr>
      </w:pPr>
    </w:p>
    <w:p w14:paraId="36F58030" w14:textId="77777777" w:rsidR="00430C86" w:rsidRDefault="00CE127C">
      <w:pPr>
        <w:tabs>
          <w:tab w:val="left" w:leader="dot" w:pos="8063"/>
        </w:tabs>
        <w:ind w:left="140"/>
        <w:rPr>
          <w:sz w:val="28"/>
        </w:rPr>
      </w:pPr>
      <w:r>
        <w:rPr>
          <w:sz w:val="28"/>
        </w:rPr>
        <w:t>ERNEST</w:t>
      </w:r>
      <w:r>
        <w:rPr>
          <w:spacing w:val="-12"/>
          <w:sz w:val="28"/>
        </w:rPr>
        <w:t xml:space="preserve"> </w:t>
      </w:r>
      <w:r>
        <w:rPr>
          <w:sz w:val="28"/>
        </w:rPr>
        <w:t>P.</w:t>
      </w:r>
      <w:r>
        <w:rPr>
          <w:spacing w:val="-6"/>
          <w:sz w:val="28"/>
        </w:rPr>
        <w:t xml:space="preserve"> </w:t>
      </w:r>
      <w:r>
        <w:rPr>
          <w:spacing w:val="-2"/>
          <w:sz w:val="28"/>
        </w:rPr>
        <w:t>LEPORE</w:t>
      </w:r>
      <w:r>
        <w:rPr>
          <w:sz w:val="28"/>
        </w:rPr>
        <w:tab/>
      </w:r>
      <w:r>
        <w:rPr>
          <w:spacing w:val="-2"/>
          <w:sz w:val="28"/>
        </w:rPr>
        <w:t>Hudson</w:t>
      </w:r>
    </w:p>
    <w:p w14:paraId="03437E2B" w14:textId="77777777" w:rsidR="00430C86" w:rsidRDefault="00430C86">
      <w:pPr>
        <w:pStyle w:val="BodyText"/>
        <w:spacing w:before="8"/>
        <w:rPr>
          <w:sz w:val="27"/>
        </w:rPr>
      </w:pPr>
    </w:p>
    <w:p w14:paraId="4F4BEB19" w14:textId="77777777" w:rsidR="00430C86" w:rsidRDefault="00CE127C">
      <w:pPr>
        <w:tabs>
          <w:tab w:val="left" w:leader="dot" w:pos="8073"/>
        </w:tabs>
        <w:ind w:left="140"/>
        <w:rPr>
          <w:sz w:val="28"/>
        </w:rPr>
      </w:pPr>
      <w:r>
        <w:rPr>
          <w:sz w:val="28"/>
        </w:rPr>
        <w:t>JOSEPH</w:t>
      </w:r>
      <w:r>
        <w:rPr>
          <w:spacing w:val="-13"/>
          <w:sz w:val="28"/>
        </w:rPr>
        <w:t xml:space="preserve"> </w:t>
      </w:r>
      <w:r>
        <w:rPr>
          <w:sz w:val="28"/>
        </w:rPr>
        <w:t>RICCA,</w:t>
      </w:r>
      <w:r>
        <w:rPr>
          <w:spacing w:val="-9"/>
          <w:sz w:val="28"/>
        </w:rPr>
        <w:t xml:space="preserve"> </w:t>
      </w:r>
      <w:r>
        <w:rPr>
          <w:spacing w:val="-5"/>
          <w:sz w:val="28"/>
        </w:rPr>
        <w:t>Jr</w:t>
      </w:r>
      <w:r>
        <w:rPr>
          <w:sz w:val="28"/>
        </w:rPr>
        <w:tab/>
      </w:r>
      <w:r>
        <w:rPr>
          <w:spacing w:val="-2"/>
          <w:sz w:val="28"/>
        </w:rPr>
        <w:t>Morris</w:t>
      </w:r>
    </w:p>
    <w:p w14:paraId="2E86EFC2" w14:textId="77777777" w:rsidR="00430C86" w:rsidRDefault="00430C86">
      <w:pPr>
        <w:pStyle w:val="BodyText"/>
        <w:spacing w:before="1"/>
        <w:rPr>
          <w:sz w:val="28"/>
        </w:rPr>
      </w:pPr>
    </w:p>
    <w:p w14:paraId="09A8AF82" w14:textId="77777777" w:rsidR="00430C86" w:rsidRDefault="00CE127C">
      <w:pPr>
        <w:tabs>
          <w:tab w:val="left" w:leader="dot" w:pos="8078"/>
        </w:tabs>
        <w:ind w:left="140"/>
        <w:rPr>
          <w:sz w:val="28"/>
        </w:rPr>
      </w:pPr>
      <w:r>
        <w:rPr>
          <w:spacing w:val="-2"/>
          <w:sz w:val="28"/>
        </w:rPr>
        <w:t>SYLVIA</w:t>
      </w:r>
      <w:r>
        <w:rPr>
          <w:spacing w:val="-4"/>
          <w:sz w:val="28"/>
        </w:rPr>
        <w:t xml:space="preserve"> </w:t>
      </w:r>
      <w:r>
        <w:rPr>
          <w:spacing w:val="-2"/>
          <w:sz w:val="28"/>
        </w:rPr>
        <w:t>SYLVIA-CIOFFI</w:t>
      </w:r>
      <w:r>
        <w:rPr>
          <w:sz w:val="28"/>
        </w:rPr>
        <w:tab/>
      </w:r>
      <w:r>
        <w:rPr>
          <w:spacing w:val="-2"/>
          <w:sz w:val="28"/>
        </w:rPr>
        <w:t>Monmouth</w:t>
      </w:r>
    </w:p>
    <w:p w14:paraId="2761D363" w14:textId="77777777" w:rsidR="00430C86" w:rsidRDefault="00430C86">
      <w:pPr>
        <w:pStyle w:val="BodyText"/>
        <w:rPr>
          <w:sz w:val="30"/>
        </w:rPr>
      </w:pPr>
    </w:p>
    <w:p w14:paraId="6EF7498A" w14:textId="77777777" w:rsidR="00430C86" w:rsidRDefault="00430C86">
      <w:pPr>
        <w:pStyle w:val="BodyText"/>
        <w:rPr>
          <w:sz w:val="26"/>
        </w:rPr>
      </w:pPr>
    </w:p>
    <w:p w14:paraId="1FCD2567" w14:textId="77777777" w:rsidR="00430C86" w:rsidRDefault="00CE127C">
      <w:pPr>
        <w:spacing w:line="242" w:lineRule="auto"/>
        <w:ind w:left="1662" w:right="1961"/>
        <w:jc w:val="center"/>
        <w:rPr>
          <w:sz w:val="28"/>
        </w:rPr>
      </w:pPr>
      <w:r>
        <w:rPr>
          <w:sz w:val="28"/>
        </w:rPr>
        <w:t>Angelica</w:t>
      </w:r>
      <w:r>
        <w:rPr>
          <w:spacing w:val="-9"/>
          <w:sz w:val="28"/>
        </w:rPr>
        <w:t xml:space="preserve"> </w:t>
      </w:r>
      <w:r>
        <w:rPr>
          <w:sz w:val="28"/>
        </w:rPr>
        <w:t>Allen-McMillan,</w:t>
      </w:r>
      <w:r>
        <w:rPr>
          <w:spacing w:val="-10"/>
          <w:sz w:val="28"/>
        </w:rPr>
        <w:t xml:space="preserve"> </w:t>
      </w:r>
      <w:r>
        <w:rPr>
          <w:sz w:val="28"/>
        </w:rPr>
        <w:t>Ed.D.,</w:t>
      </w:r>
      <w:r>
        <w:rPr>
          <w:spacing w:val="-10"/>
          <w:sz w:val="28"/>
        </w:rPr>
        <w:t xml:space="preserve"> </w:t>
      </w:r>
      <w:r>
        <w:rPr>
          <w:sz w:val="28"/>
        </w:rPr>
        <w:t>Acting</w:t>
      </w:r>
      <w:r>
        <w:rPr>
          <w:spacing w:val="-10"/>
          <w:sz w:val="28"/>
        </w:rPr>
        <w:t xml:space="preserve"> </w:t>
      </w:r>
      <w:r>
        <w:rPr>
          <w:sz w:val="28"/>
        </w:rPr>
        <w:t>Commissioner Secretary, State Board of Education</w:t>
      </w:r>
    </w:p>
    <w:p w14:paraId="1C20940C" w14:textId="77777777" w:rsidR="00430C86" w:rsidRDefault="00430C86">
      <w:pPr>
        <w:pStyle w:val="BodyText"/>
        <w:spacing w:before="6"/>
        <w:rPr>
          <w:sz w:val="27"/>
        </w:rPr>
      </w:pPr>
    </w:p>
    <w:p w14:paraId="28DC499B" w14:textId="77777777" w:rsidR="00430C86" w:rsidRDefault="00CE127C">
      <w:pPr>
        <w:pStyle w:val="BodyText"/>
        <w:ind w:left="140" w:right="437"/>
        <w:jc w:val="both"/>
      </w:pPr>
      <w:r>
        <w:t>It is a policy of the New Jersey State Board of Education and the State Department of Education that no person, on the basis of race, color, creed, national origin, age, sex, handicap or marital status,</w:t>
      </w:r>
      <w:r>
        <w:rPr>
          <w:spacing w:val="-3"/>
        </w:rPr>
        <w:t xml:space="preserve"> </w:t>
      </w:r>
      <w:r>
        <w:t>shall</w:t>
      </w:r>
      <w:r>
        <w:rPr>
          <w:spacing w:val="-5"/>
        </w:rPr>
        <w:t xml:space="preserve"> </w:t>
      </w:r>
      <w:r>
        <w:t>be</w:t>
      </w:r>
      <w:r>
        <w:rPr>
          <w:spacing w:val="-5"/>
        </w:rPr>
        <w:t xml:space="preserve"> </w:t>
      </w:r>
      <w:r>
        <w:t>subjected</w:t>
      </w:r>
      <w:r>
        <w:rPr>
          <w:spacing w:val="-3"/>
        </w:rPr>
        <w:t xml:space="preserve"> </w:t>
      </w:r>
      <w:r>
        <w:t>to</w:t>
      </w:r>
      <w:r>
        <w:rPr>
          <w:spacing w:val="-3"/>
        </w:rPr>
        <w:t xml:space="preserve"> </w:t>
      </w:r>
      <w:r>
        <w:t>discrimination</w:t>
      </w:r>
      <w:r>
        <w:rPr>
          <w:spacing w:val="-3"/>
        </w:rPr>
        <w:t xml:space="preserve"> </w:t>
      </w:r>
      <w:r>
        <w:t>in employment</w:t>
      </w:r>
      <w:r>
        <w:rPr>
          <w:spacing w:val="-5"/>
        </w:rPr>
        <w:t xml:space="preserve"> </w:t>
      </w:r>
      <w:r>
        <w:t>or</w:t>
      </w:r>
      <w:r>
        <w:rPr>
          <w:spacing w:val="-3"/>
        </w:rPr>
        <w:t xml:space="preserve"> </w:t>
      </w:r>
      <w:r>
        <w:t>be excluded</w:t>
      </w:r>
      <w:r>
        <w:rPr>
          <w:spacing w:val="-3"/>
        </w:rPr>
        <w:t xml:space="preserve"> </w:t>
      </w:r>
      <w:r>
        <w:t>from</w:t>
      </w:r>
      <w:r>
        <w:rPr>
          <w:spacing w:val="-5"/>
        </w:rPr>
        <w:t xml:space="preserve"> </w:t>
      </w:r>
      <w:r>
        <w:t>or</w:t>
      </w:r>
      <w:r>
        <w:rPr>
          <w:spacing w:val="-3"/>
        </w:rPr>
        <w:t xml:space="preserve"> </w:t>
      </w:r>
      <w:r>
        <w:t>denied benefits of any activity, program or service for which the department has responsibility. The department will comply with all state and federal laws and regulations concerning nondiscrimination.</w:t>
      </w:r>
    </w:p>
    <w:p w14:paraId="26009075" w14:textId="77777777" w:rsidR="00430C86" w:rsidRDefault="00430C86">
      <w:pPr>
        <w:jc w:val="both"/>
        <w:sectPr w:rsidR="00430C86">
          <w:footerReference w:type="default" r:id="rId8"/>
          <w:pgSz w:w="12240" w:h="15840"/>
          <w:pgMar w:top="1600" w:right="1000" w:bottom="1100" w:left="1300" w:header="0" w:footer="918" w:gutter="0"/>
          <w:pgNumType w:start="2"/>
          <w:cols w:space="720"/>
        </w:sectPr>
      </w:pPr>
    </w:p>
    <w:p w14:paraId="7EB2A77A" w14:textId="0A231F7C" w:rsidR="00430C86" w:rsidRDefault="007A7D3B">
      <w:pPr>
        <w:pStyle w:val="BodyText"/>
        <w:spacing w:line="20" w:lineRule="exact"/>
        <w:ind w:left="112"/>
        <w:rPr>
          <w:sz w:val="2"/>
        </w:rPr>
      </w:pPr>
      <w:r>
        <w:rPr>
          <w:noProof/>
          <w:sz w:val="2"/>
        </w:rPr>
        <w:lastRenderedPageBreak/>
        <mc:AlternateContent>
          <mc:Choice Requires="wpg">
            <w:drawing>
              <wp:inline distT="0" distB="0" distL="0" distR="0" wp14:anchorId="23794104" wp14:editId="61B8D07C">
                <wp:extent cx="5981700" cy="6350"/>
                <wp:effectExtent l="1270" t="635" r="0" b="2540"/>
                <wp:docPr id="93020622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162140127" name="docshape4"/>
                        <wps:cNvSpPr>
                          <a:spLocks noChangeArrowheads="1"/>
                        </wps:cNvSpPr>
                        <wps:spPr bwMode="auto">
                          <a:xfrm>
                            <a:off x="0" y="0"/>
                            <a:ext cx="94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C2C17B" id="docshapegroup3"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FzW1PNJAgAA&#10;CwUAAA4AAAAAAAAAAAAAAAAALgIAAGRycy9lMm9Eb2MueG1sUEsBAi0AFAAGAAgAAAAhAE6Wv83a&#10;AAAAAwEAAA8AAAAAAAAAAAAAAAAAowQAAGRycy9kb3ducmV2LnhtbFBLBQYAAAAABAAEAPMAAACq&#10;BQAAAAA=&#10;">
                <v:rect id="docshape4" o:spid="_x0000_s1027" style="position:absolute;width:94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" fillcolor="black" stroked="f"/>
                <w10:anchorlock/>
              </v:group>
            </w:pict>
          </mc:Fallback>
        </mc:AlternateContent>
      </w:r>
    </w:p>
    <w:p w14:paraId="26CFDE65" w14:textId="77777777" w:rsidR="00430C86" w:rsidRDefault="00430C86">
      <w:pPr>
        <w:pStyle w:val="BodyText"/>
        <w:spacing w:before="10"/>
        <w:rPr>
          <w:sz w:val="16"/>
        </w:rPr>
      </w:pPr>
    </w:p>
    <w:p w14:paraId="0F9391E6" w14:textId="77777777" w:rsidR="00430C86" w:rsidRDefault="00CE127C">
      <w:pPr>
        <w:spacing w:before="90"/>
        <w:ind w:left="140"/>
        <w:rPr>
          <w:b/>
          <w:sz w:val="24"/>
        </w:rPr>
      </w:pPr>
      <w:bookmarkStart w:id="4" w:name="TABLE_OF_CONTENTS"/>
      <w:bookmarkEnd w:id="4"/>
      <w:r>
        <w:rPr>
          <w:b/>
          <w:sz w:val="24"/>
        </w:rPr>
        <w:t>TABLE</w:t>
      </w:r>
      <w:r>
        <w:rPr>
          <w:b/>
          <w:spacing w:val="-3"/>
          <w:sz w:val="24"/>
        </w:rPr>
        <w:t xml:space="preserve"> </w:t>
      </w:r>
      <w:r>
        <w:rPr>
          <w:b/>
          <w:sz w:val="24"/>
        </w:rPr>
        <w:t>OF</w:t>
      </w:r>
      <w:r>
        <w:rPr>
          <w:b/>
          <w:spacing w:val="-9"/>
          <w:sz w:val="24"/>
        </w:rPr>
        <w:t xml:space="preserve"> </w:t>
      </w:r>
      <w:r>
        <w:rPr>
          <w:b/>
          <w:spacing w:val="-2"/>
          <w:sz w:val="24"/>
        </w:rPr>
        <w:t>CONTENTS</w:t>
      </w:r>
    </w:p>
    <w:p w14:paraId="2B50E9CA" w14:textId="66E274CA" w:rsidR="00430C86" w:rsidRDefault="007A7D3B">
      <w:pPr>
        <w:pStyle w:val="BodyText"/>
        <w:spacing w:before="8"/>
        <w:rPr>
          <w:b/>
          <w:sz w:val="23"/>
        </w:rPr>
      </w:pPr>
      <w:r>
        <w:rPr>
          <w:noProof/>
        </w:rPr>
        <mc:AlternateContent>
          <mc:Choice Requires="wps">
            <w:drawing>
              <wp:anchor distT="0" distB="0" distL="0" distR="0" simplePos="0" relativeHeight="487588352" behindDoc="1" locked="0" layoutInCell="1" allowOverlap="1" wp14:anchorId="7DC00114" wp14:editId="12F1F220">
                <wp:simplePos x="0" y="0"/>
                <wp:positionH relativeFrom="page">
                  <wp:posOffset>896620</wp:posOffset>
                </wp:positionH>
                <wp:positionV relativeFrom="paragraph">
                  <wp:posOffset>188595</wp:posOffset>
                </wp:positionV>
                <wp:extent cx="5981700" cy="6350"/>
                <wp:effectExtent l="0" t="0" r="0" b="0"/>
                <wp:wrapTopAndBottom/>
                <wp:docPr id="214150637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EE85" id="docshape5" o:spid="_x0000_s1026" style="position:absolute;margin-left:70.6pt;margin-top:14.85pt;width:47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" fillcolor="black" stroked="f">
                <w10:wrap type="topAndBottom" anchorx="page"/>
              </v:rect>
            </w:pict>
          </mc:Fallback>
        </mc:AlternateContent>
      </w:r>
    </w:p>
    <w:p w14:paraId="5A25BDED" w14:textId="72C4AAD9" w:rsidR="00430C86" w:rsidRDefault="007A7D3B">
      <w:pPr>
        <w:pStyle w:val="BodyText"/>
        <w:spacing w:before="1"/>
        <w:rPr>
          <w:b/>
          <w:sz w:val="22"/>
        </w:rPr>
      </w:pPr>
      <w:r>
        <w:rPr>
          <w:noProof/>
        </w:rPr>
        <mc:AlternateContent>
          <mc:Choice Requires="wps">
            <w:drawing>
              <wp:anchor distT="0" distB="0" distL="0" distR="0" simplePos="0" relativeHeight="487588864" behindDoc="1" locked="0" layoutInCell="1" allowOverlap="1" wp14:anchorId="49F664AC" wp14:editId="2D460899">
                <wp:simplePos x="0" y="0"/>
                <wp:positionH relativeFrom="page">
                  <wp:posOffset>893445</wp:posOffset>
                </wp:positionH>
                <wp:positionV relativeFrom="paragraph">
                  <wp:posOffset>201930</wp:posOffset>
                </wp:positionV>
                <wp:extent cx="6056630" cy="1536700"/>
                <wp:effectExtent l="0" t="0" r="0" b="0"/>
                <wp:wrapTopAndBottom/>
                <wp:docPr id="19999058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5367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A5DF44" w14:textId="77777777" w:rsidR="003B7A7D" w:rsidRDefault="00CE127C" w:rsidP="007B4AAD">
                            <w:pPr>
                              <w:spacing w:before="100"/>
                              <w:ind w:left="208" w:right="300"/>
                              <w:jc w:val="both"/>
                              <w:rPr>
                                <w:b/>
                                <w:bCs/>
                                <w:sz w:val="24"/>
                                <w:szCs w:val="20"/>
                              </w:rPr>
                            </w:pPr>
                            <w:r>
                              <w:rPr>
                                <w:b/>
                                <w:sz w:val="24"/>
                              </w:rPr>
                              <w:t xml:space="preserve">When responding to this Notice of Grant Opportunity (NGO), applicants must use the Electronic Web Enabled Grant (EWEG) online application system. See </w:t>
                            </w:r>
                            <w:hyperlink r:id="rId9">
                              <w:r>
                                <w:rPr>
                                  <w:b/>
                                  <w:color w:val="0000FF"/>
                                  <w:sz w:val="24"/>
                                  <w:u w:val="single" w:color="0000FF"/>
                                </w:rPr>
                                <w:t>http://homeroom.state.nj.us/</w:t>
                              </w:r>
                            </w:hyperlink>
                            <w:r>
                              <w:rPr>
                                <w:b/>
                                <w:color w:val="0000FF"/>
                                <w:sz w:val="24"/>
                              </w:rPr>
                              <w:t xml:space="preserve"> </w:t>
                            </w:r>
                            <w:r>
                              <w:rPr>
                                <w:b/>
                                <w:sz w:val="24"/>
                              </w:rPr>
                              <w:t>to access this system. Please refer to the web page for the NGO</w:t>
                            </w:r>
                            <w:r>
                              <w:rPr>
                                <w:b/>
                                <w:spacing w:val="-8"/>
                                <w:sz w:val="24"/>
                              </w:rPr>
                              <w:t xml:space="preserve"> </w:t>
                            </w:r>
                            <w:r>
                              <w:rPr>
                                <w:b/>
                                <w:sz w:val="24"/>
                              </w:rPr>
                              <w:t>at</w:t>
                            </w:r>
                            <w:r>
                              <w:rPr>
                                <w:b/>
                                <w:spacing w:val="-6"/>
                                <w:sz w:val="24"/>
                              </w:rPr>
                              <w:t xml:space="preserve"> </w:t>
                            </w:r>
                            <w:hyperlink r:id="rId10">
                              <w:r>
                                <w:rPr>
                                  <w:b/>
                                  <w:color w:val="0000FF"/>
                                  <w:sz w:val="24"/>
                                  <w:u w:val="single" w:color="0000FF"/>
                                </w:rPr>
                                <w:t>http://www.nj.gov/education/grants/discretionary</w:t>
                              </w:r>
                            </w:hyperlink>
                            <w:r>
                              <w:rPr>
                                <w:b/>
                                <w:color w:val="0000FF"/>
                                <w:spacing w:val="-1"/>
                                <w:sz w:val="24"/>
                              </w:rPr>
                              <w:t xml:space="preserve"> </w:t>
                            </w:r>
                            <w:r>
                              <w:rPr>
                                <w:b/>
                                <w:sz w:val="24"/>
                              </w:rPr>
                              <w:t>(click</w:t>
                            </w:r>
                            <w:r>
                              <w:rPr>
                                <w:b/>
                                <w:spacing w:val="-5"/>
                                <w:sz w:val="24"/>
                              </w:rPr>
                              <w:t xml:space="preserve"> </w:t>
                            </w:r>
                            <w:r>
                              <w:rPr>
                                <w:b/>
                                <w:sz w:val="24"/>
                              </w:rPr>
                              <w:t>on</w:t>
                            </w:r>
                            <w:r>
                              <w:rPr>
                                <w:b/>
                                <w:spacing w:val="-5"/>
                                <w:sz w:val="24"/>
                              </w:rPr>
                              <w:t xml:space="preserve"> </w:t>
                            </w:r>
                            <w:r>
                              <w:rPr>
                                <w:b/>
                                <w:sz w:val="24"/>
                              </w:rPr>
                              <w:t>available</w:t>
                            </w:r>
                            <w:r>
                              <w:rPr>
                                <w:b/>
                                <w:spacing w:val="-8"/>
                                <w:sz w:val="24"/>
                              </w:rPr>
                              <w:t xml:space="preserve"> </w:t>
                            </w:r>
                            <w:r>
                              <w:rPr>
                                <w:b/>
                                <w:sz w:val="24"/>
                              </w:rPr>
                              <w:t>grants)</w:t>
                            </w:r>
                            <w:r>
                              <w:rPr>
                                <w:b/>
                                <w:spacing w:val="-6"/>
                                <w:sz w:val="24"/>
                              </w:rPr>
                              <w:t xml:space="preserve"> </w:t>
                            </w:r>
                            <w:r>
                              <w:rPr>
                                <w:b/>
                                <w:sz w:val="24"/>
                              </w:rPr>
                              <w:t>for information on when the EWEG application will be online.</w:t>
                            </w:r>
                            <w:r w:rsidR="007B4AAD" w:rsidRPr="007B4AAD">
                              <w:rPr>
                                <w:b/>
                                <w:bCs/>
                                <w:sz w:val="24"/>
                                <w:szCs w:val="20"/>
                              </w:rPr>
                              <w:t xml:space="preserve"> </w:t>
                            </w:r>
                          </w:p>
                          <w:p w14:paraId="536C8D4F" w14:textId="5DCDCFB3" w:rsidR="007B4AAD" w:rsidRPr="003B7A7D" w:rsidRDefault="007B4AAD" w:rsidP="007B4AAD">
                            <w:pPr>
                              <w:spacing w:before="100"/>
                              <w:ind w:left="208" w:right="300"/>
                              <w:jc w:val="both"/>
                              <w:rPr>
                                <w:b/>
                                <w:bCs/>
                                <w:sz w:val="24"/>
                              </w:rPr>
                            </w:pPr>
                            <w:r w:rsidRPr="003B7A7D">
                              <w:rPr>
                                <w:b/>
                                <w:bCs/>
                                <w:sz w:val="24"/>
                              </w:rPr>
                              <w:t>Please note that beginning Fiscal Year 2023, all applicants for discretionary grants must complete and submit a System for Award Management (SAM) application in EWEG prior to being able to create and submit a grant application in EWEG.</w:t>
                            </w:r>
                          </w:p>
                          <w:p w14:paraId="4401A1B2" w14:textId="0675E1F9" w:rsidR="00430C86" w:rsidRDefault="00430C86">
                            <w:pPr>
                              <w:spacing w:before="100"/>
                              <w:ind w:left="208" w:right="300"/>
                              <w:jc w:val="both"/>
                              <w:rPr>
                                <w:b/>
                                <w:sz w:val="24"/>
                              </w:rPr>
                            </w:pPr>
                          </w:p>
                          <w:p w14:paraId="125AF09A" w14:textId="77777777" w:rsidR="007B4AAD" w:rsidRDefault="007B4AAD">
                            <w:pPr>
                              <w:spacing w:before="100"/>
                              <w:ind w:left="208" w:right="300"/>
                              <w:jc w:val="both"/>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664AC" id="_x0000_t202" coordsize="21600,21600" o:spt="202" path="m,l,21600r21600,l21600,xe">
                <v:stroke joinstyle="miter"/>
                <v:path gradientshapeok="t" o:connecttype="rect"/>
              </v:shapetype>
              <v:shape id="docshape6" o:spid="_x0000_s1026" type="#_x0000_t202" style="position:absolute;margin-left:70.35pt;margin-top:15.9pt;width:476.9pt;height:12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" filled="f" strokeweight=".16936mm">
                <v:textbox inset="0,0,0,0">
                  <w:txbxContent>
                    <w:p w14:paraId="3BA5DF44" w14:textId="77777777" w:rsidR="003B7A7D" w:rsidRDefault="00CE127C" w:rsidP="007B4AAD">
                      <w:pPr>
                        <w:spacing w:before="100"/>
                        <w:ind w:left="208" w:right="300"/>
                        <w:jc w:val="both"/>
                        <w:rPr>
                          <w:b/>
                          <w:bCs/>
                          <w:sz w:val="24"/>
                          <w:szCs w:val="20"/>
                        </w:rPr>
                      </w:pPr>
                      <w:r>
                        <w:rPr>
                          <w:b/>
                          <w:sz w:val="24"/>
                        </w:rPr>
                        <w:t xml:space="preserve">When responding to this Notice of Grant Opportunity (NGO), applicants must use the Electronic Web Enabled Grant (EWEG) online application system. See </w:t>
                      </w:r>
                      <w:hyperlink r:id="rId11">
                        <w:r>
                          <w:rPr>
                            <w:b/>
                            <w:color w:val="0000FF"/>
                            <w:sz w:val="24"/>
                            <w:u w:val="single" w:color="0000FF"/>
                          </w:rPr>
                          <w:t>http://homeroom.state.nj.us/</w:t>
                        </w:r>
                      </w:hyperlink>
                      <w:r>
                        <w:rPr>
                          <w:b/>
                          <w:color w:val="0000FF"/>
                          <w:sz w:val="24"/>
                        </w:rPr>
                        <w:t xml:space="preserve"> </w:t>
                      </w:r>
                      <w:r>
                        <w:rPr>
                          <w:b/>
                          <w:sz w:val="24"/>
                        </w:rPr>
                        <w:t>to access this system. Please refer to the web page for the NGO</w:t>
                      </w:r>
                      <w:r>
                        <w:rPr>
                          <w:b/>
                          <w:spacing w:val="-8"/>
                          <w:sz w:val="24"/>
                        </w:rPr>
                        <w:t xml:space="preserve"> </w:t>
                      </w:r>
                      <w:r>
                        <w:rPr>
                          <w:b/>
                          <w:sz w:val="24"/>
                        </w:rPr>
                        <w:t>at</w:t>
                      </w:r>
                      <w:r>
                        <w:rPr>
                          <w:b/>
                          <w:spacing w:val="-6"/>
                          <w:sz w:val="24"/>
                        </w:rPr>
                        <w:t xml:space="preserve"> </w:t>
                      </w:r>
                      <w:hyperlink r:id="rId12">
                        <w:r>
                          <w:rPr>
                            <w:b/>
                            <w:color w:val="0000FF"/>
                            <w:sz w:val="24"/>
                            <w:u w:val="single" w:color="0000FF"/>
                          </w:rPr>
                          <w:t>http://www.nj.gov/education/grants/discretionary</w:t>
                        </w:r>
                      </w:hyperlink>
                      <w:r>
                        <w:rPr>
                          <w:b/>
                          <w:color w:val="0000FF"/>
                          <w:spacing w:val="-1"/>
                          <w:sz w:val="24"/>
                        </w:rPr>
                        <w:t xml:space="preserve"> </w:t>
                      </w:r>
                      <w:r>
                        <w:rPr>
                          <w:b/>
                          <w:sz w:val="24"/>
                        </w:rPr>
                        <w:t>(click</w:t>
                      </w:r>
                      <w:r>
                        <w:rPr>
                          <w:b/>
                          <w:spacing w:val="-5"/>
                          <w:sz w:val="24"/>
                        </w:rPr>
                        <w:t xml:space="preserve"> </w:t>
                      </w:r>
                      <w:r>
                        <w:rPr>
                          <w:b/>
                          <w:sz w:val="24"/>
                        </w:rPr>
                        <w:t>on</w:t>
                      </w:r>
                      <w:r>
                        <w:rPr>
                          <w:b/>
                          <w:spacing w:val="-5"/>
                          <w:sz w:val="24"/>
                        </w:rPr>
                        <w:t xml:space="preserve"> </w:t>
                      </w:r>
                      <w:r>
                        <w:rPr>
                          <w:b/>
                          <w:sz w:val="24"/>
                        </w:rPr>
                        <w:t>available</w:t>
                      </w:r>
                      <w:r>
                        <w:rPr>
                          <w:b/>
                          <w:spacing w:val="-8"/>
                          <w:sz w:val="24"/>
                        </w:rPr>
                        <w:t xml:space="preserve"> </w:t>
                      </w:r>
                      <w:r>
                        <w:rPr>
                          <w:b/>
                          <w:sz w:val="24"/>
                        </w:rPr>
                        <w:t>grants)</w:t>
                      </w:r>
                      <w:r>
                        <w:rPr>
                          <w:b/>
                          <w:spacing w:val="-6"/>
                          <w:sz w:val="24"/>
                        </w:rPr>
                        <w:t xml:space="preserve"> </w:t>
                      </w:r>
                      <w:r>
                        <w:rPr>
                          <w:b/>
                          <w:sz w:val="24"/>
                        </w:rPr>
                        <w:t>for information on when the EWEG application will be online.</w:t>
                      </w:r>
                      <w:r w:rsidR="007B4AAD" w:rsidRPr="007B4AAD">
                        <w:rPr>
                          <w:b/>
                          <w:bCs/>
                          <w:sz w:val="24"/>
                          <w:szCs w:val="20"/>
                        </w:rPr>
                        <w:t xml:space="preserve"> </w:t>
                      </w:r>
                    </w:p>
                    <w:p w14:paraId="536C8D4F" w14:textId="5DCDCFB3" w:rsidR="007B4AAD" w:rsidRPr="003B7A7D" w:rsidRDefault="007B4AAD" w:rsidP="007B4AAD">
                      <w:pPr>
                        <w:spacing w:before="100"/>
                        <w:ind w:left="208" w:right="300"/>
                        <w:jc w:val="both"/>
                        <w:rPr>
                          <w:b/>
                          <w:bCs/>
                          <w:sz w:val="24"/>
                        </w:rPr>
                      </w:pPr>
                      <w:r w:rsidRPr="003B7A7D">
                        <w:rPr>
                          <w:b/>
                          <w:bCs/>
                          <w:sz w:val="24"/>
                        </w:rPr>
                        <w:t>Please note that beginning Fiscal Year 2023, all applicants for discretionary grants must complete and submit a System for Award Management (SAM) application in EWEG prior to being able to create and submit a grant application in EWEG.</w:t>
                      </w:r>
                    </w:p>
                    <w:p w14:paraId="4401A1B2" w14:textId="0675E1F9" w:rsidR="00430C86" w:rsidRDefault="00430C86">
                      <w:pPr>
                        <w:spacing w:before="100"/>
                        <w:ind w:left="208" w:right="300"/>
                        <w:jc w:val="both"/>
                        <w:rPr>
                          <w:b/>
                          <w:sz w:val="24"/>
                        </w:rPr>
                      </w:pPr>
                    </w:p>
                    <w:p w14:paraId="125AF09A" w14:textId="77777777" w:rsidR="007B4AAD" w:rsidRDefault="007B4AAD">
                      <w:pPr>
                        <w:spacing w:before="100"/>
                        <w:ind w:left="208" w:right="300"/>
                        <w:jc w:val="both"/>
                        <w:rPr>
                          <w:b/>
                          <w:sz w:val="24"/>
                        </w:rPr>
                      </w:pPr>
                    </w:p>
                  </w:txbxContent>
                </v:textbox>
                <w10:wrap type="topAndBottom" anchorx="page"/>
              </v:shape>
            </w:pict>
          </mc:Fallback>
        </mc:AlternateContent>
      </w:r>
    </w:p>
    <w:p w14:paraId="74F41B3D" w14:textId="77777777" w:rsidR="00430C86" w:rsidRDefault="00430C86">
      <w:pPr>
        <w:pStyle w:val="BodyText"/>
        <w:spacing w:before="6"/>
        <w:rPr>
          <w:b/>
        </w:rPr>
      </w:pPr>
    </w:p>
    <w:p w14:paraId="53C5F3D0" w14:textId="77777777" w:rsidR="00430C86" w:rsidRDefault="00CE127C">
      <w:pPr>
        <w:tabs>
          <w:tab w:val="left" w:pos="1941"/>
        </w:tabs>
        <w:ind w:left="140"/>
        <w:rPr>
          <w:b/>
          <w:sz w:val="24"/>
        </w:rPr>
      </w:pPr>
      <w:r>
        <w:rPr>
          <w:b/>
          <w:sz w:val="24"/>
        </w:rPr>
        <w:t>SECTION</w:t>
      </w:r>
      <w:r>
        <w:rPr>
          <w:b/>
          <w:spacing w:val="-6"/>
          <w:sz w:val="24"/>
        </w:rPr>
        <w:t xml:space="preserve"> </w:t>
      </w:r>
      <w:r>
        <w:rPr>
          <w:b/>
          <w:spacing w:val="-5"/>
          <w:sz w:val="24"/>
        </w:rPr>
        <w:t>1:</w:t>
      </w:r>
      <w:r>
        <w:rPr>
          <w:b/>
          <w:sz w:val="24"/>
        </w:rPr>
        <w:tab/>
        <w:t>GRANT</w:t>
      </w:r>
      <w:r>
        <w:rPr>
          <w:b/>
          <w:spacing w:val="-6"/>
          <w:sz w:val="24"/>
        </w:rPr>
        <w:t xml:space="preserve"> </w:t>
      </w:r>
      <w:r>
        <w:rPr>
          <w:b/>
          <w:sz w:val="24"/>
        </w:rPr>
        <w:t>PROGRAM</w:t>
      </w:r>
      <w:r>
        <w:rPr>
          <w:b/>
          <w:spacing w:val="-12"/>
          <w:sz w:val="24"/>
        </w:rPr>
        <w:t xml:space="preserve"> </w:t>
      </w:r>
      <w:r>
        <w:rPr>
          <w:b/>
          <w:spacing w:val="-2"/>
          <w:sz w:val="24"/>
        </w:rPr>
        <w:t>INFORMATION</w:t>
      </w:r>
    </w:p>
    <w:p w14:paraId="6C2747C1" w14:textId="77777777" w:rsidR="00430C86" w:rsidRDefault="00430C86">
      <w:pPr>
        <w:pStyle w:val="BodyText"/>
        <w:rPr>
          <w:b/>
          <w:sz w:val="20"/>
        </w:rPr>
      </w:pPr>
    </w:p>
    <w:p w14:paraId="39F8A51C" w14:textId="77777777" w:rsidR="00430C86" w:rsidRDefault="00430C86">
      <w:pPr>
        <w:pStyle w:val="BodyText"/>
        <w:spacing w:before="4"/>
        <w:rPr>
          <w:b/>
          <w:sz w:val="12"/>
        </w:rPr>
      </w:pPr>
    </w:p>
    <w:tbl>
      <w:tblPr>
        <w:tblW w:w="0" w:type="auto"/>
        <w:tblInd w:w="1954" w:type="dxa"/>
        <w:tblLayout w:type="fixed"/>
        <w:tblCellMar>
          <w:left w:w="0" w:type="dxa"/>
          <w:right w:w="0" w:type="dxa"/>
        </w:tblCellMar>
        <w:tblLook w:val="01E0" w:firstRow="1" w:lastRow="1" w:firstColumn="1" w:lastColumn="1" w:noHBand="0" w:noVBand="0"/>
      </w:tblPr>
      <w:tblGrid>
        <w:gridCol w:w="543"/>
        <w:gridCol w:w="4804"/>
        <w:gridCol w:w="416"/>
      </w:tblGrid>
      <w:tr w:rsidR="00430C86" w14:paraId="66172029" w14:textId="77777777">
        <w:trPr>
          <w:trHeight w:val="287"/>
        </w:trPr>
        <w:tc>
          <w:tcPr>
            <w:tcW w:w="543" w:type="dxa"/>
          </w:tcPr>
          <w:p w14:paraId="12E2EF87" w14:textId="77777777" w:rsidR="00430C86" w:rsidRDefault="00CE127C">
            <w:pPr>
              <w:pStyle w:val="TableParagraph"/>
              <w:spacing w:line="244" w:lineRule="exact"/>
              <w:ind w:left="50"/>
            </w:pPr>
            <w:r>
              <w:rPr>
                <w:spacing w:val="-5"/>
              </w:rPr>
              <w:t>1.1</w:t>
            </w:r>
          </w:p>
        </w:tc>
        <w:tc>
          <w:tcPr>
            <w:tcW w:w="4804" w:type="dxa"/>
          </w:tcPr>
          <w:p w14:paraId="270BC50B" w14:textId="77777777" w:rsidR="00430C86" w:rsidRDefault="00CE127C">
            <w:pPr>
              <w:pStyle w:val="TableParagraph"/>
              <w:spacing w:line="244" w:lineRule="exact"/>
              <w:ind w:left="106"/>
            </w:pPr>
            <w:r>
              <w:t>Description</w:t>
            </w:r>
            <w:r>
              <w:rPr>
                <w:spacing w:val="-7"/>
              </w:rPr>
              <w:t xml:space="preserve"> </w:t>
            </w:r>
            <w:r>
              <w:t>of</w:t>
            </w:r>
            <w:r>
              <w:rPr>
                <w:spacing w:val="-6"/>
              </w:rPr>
              <w:t xml:space="preserve"> </w:t>
            </w:r>
            <w:r>
              <w:t>the</w:t>
            </w:r>
            <w:r>
              <w:rPr>
                <w:spacing w:val="-4"/>
              </w:rPr>
              <w:t xml:space="preserve"> </w:t>
            </w:r>
            <w:r>
              <w:t>Grant</w:t>
            </w:r>
            <w:r>
              <w:rPr>
                <w:spacing w:val="-9"/>
              </w:rPr>
              <w:t xml:space="preserve"> </w:t>
            </w:r>
            <w:r>
              <w:rPr>
                <w:spacing w:val="-2"/>
              </w:rPr>
              <w:t>Program</w:t>
            </w:r>
          </w:p>
        </w:tc>
        <w:tc>
          <w:tcPr>
            <w:tcW w:w="416" w:type="dxa"/>
          </w:tcPr>
          <w:p w14:paraId="0992F6EA" w14:textId="77777777" w:rsidR="00430C86" w:rsidRDefault="00CE127C">
            <w:pPr>
              <w:pStyle w:val="TableParagraph"/>
              <w:spacing w:line="244" w:lineRule="exact"/>
              <w:ind w:right="49"/>
              <w:jc w:val="right"/>
            </w:pPr>
            <w:r>
              <w:t>4</w:t>
            </w:r>
          </w:p>
        </w:tc>
      </w:tr>
      <w:tr w:rsidR="00430C86" w14:paraId="281D457F" w14:textId="77777777">
        <w:trPr>
          <w:trHeight w:val="332"/>
        </w:trPr>
        <w:tc>
          <w:tcPr>
            <w:tcW w:w="543" w:type="dxa"/>
          </w:tcPr>
          <w:p w14:paraId="2039A4BB" w14:textId="77777777" w:rsidR="00430C86" w:rsidRDefault="00CE127C">
            <w:pPr>
              <w:pStyle w:val="TableParagraph"/>
              <w:spacing w:before="34"/>
              <w:ind w:left="50"/>
            </w:pPr>
            <w:r>
              <w:rPr>
                <w:spacing w:val="-5"/>
              </w:rPr>
              <w:t>1.2</w:t>
            </w:r>
          </w:p>
        </w:tc>
        <w:tc>
          <w:tcPr>
            <w:tcW w:w="4804" w:type="dxa"/>
          </w:tcPr>
          <w:p w14:paraId="5E71599F" w14:textId="77777777" w:rsidR="00430C86" w:rsidRDefault="00CE127C">
            <w:pPr>
              <w:pStyle w:val="TableParagraph"/>
              <w:spacing w:before="34"/>
              <w:ind w:left="106"/>
            </w:pPr>
            <w:r>
              <w:t>Eligibility</w:t>
            </w:r>
            <w:r>
              <w:rPr>
                <w:spacing w:val="-6"/>
              </w:rPr>
              <w:t xml:space="preserve"> </w:t>
            </w:r>
            <w:r>
              <w:t>to</w:t>
            </w:r>
            <w:r>
              <w:rPr>
                <w:spacing w:val="-6"/>
              </w:rPr>
              <w:t xml:space="preserve"> </w:t>
            </w:r>
            <w:r>
              <w:rPr>
                <w:spacing w:val="-4"/>
              </w:rPr>
              <w:t>Apply</w:t>
            </w:r>
          </w:p>
        </w:tc>
        <w:tc>
          <w:tcPr>
            <w:tcW w:w="416" w:type="dxa"/>
          </w:tcPr>
          <w:p w14:paraId="3D8811BD" w14:textId="77777777" w:rsidR="00430C86" w:rsidRDefault="00CE127C">
            <w:pPr>
              <w:pStyle w:val="TableParagraph"/>
              <w:spacing w:before="34"/>
              <w:ind w:right="49"/>
              <w:jc w:val="right"/>
            </w:pPr>
            <w:r>
              <w:t>5</w:t>
            </w:r>
          </w:p>
        </w:tc>
      </w:tr>
      <w:tr w:rsidR="00430C86" w14:paraId="358C40AD" w14:textId="77777777">
        <w:trPr>
          <w:trHeight w:val="332"/>
        </w:trPr>
        <w:tc>
          <w:tcPr>
            <w:tcW w:w="543" w:type="dxa"/>
          </w:tcPr>
          <w:p w14:paraId="05FFD7B5" w14:textId="77777777" w:rsidR="00430C86" w:rsidRDefault="00CE127C">
            <w:pPr>
              <w:pStyle w:val="TableParagraph"/>
              <w:spacing w:before="36"/>
              <w:ind w:left="50"/>
            </w:pPr>
            <w:r>
              <w:rPr>
                <w:spacing w:val="-5"/>
              </w:rPr>
              <w:t>1.3</w:t>
            </w:r>
          </w:p>
        </w:tc>
        <w:tc>
          <w:tcPr>
            <w:tcW w:w="4804" w:type="dxa"/>
          </w:tcPr>
          <w:p w14:paraId="4302E191" w14:textId="2C0D5D7B" w:rsidR="00430C86" w:rsidRDefault="00CE127C">
            <w:pPr>
              <w:pStyle w:val="TableParagraph"/>
              <w:spacing w:before="36"/>
              <w:ind w:left="106"/>
            </w:pPr>
            <w:r>
              <w:t>Federal</w:t>
            </w:r>
            <w:r>
              <w:rPr>
                <w:spacing w:val="-7"/>
              </w:rPr>
              <w:t xml:space="preserve"> </w:t>
            </w:r>
            <w:r>
              <w:t>Compliance</w:t>
            </w:r>
            <w:r>
              <w:rPr>
                <w:spacing w:val="-4"/>
              </w:rPr>
              <w:t xml:space="preserve"> </w:t>
            </w:r>
            <w:r>
              <w:t>Requirements</w:t>
            </w:r>
            <w:r>
              <w:rPr>
                <w:spacing w:val="-5"/>
              </w:rPr>
              <w:t xml:space="preserve"> </w:t>
            </w:r>
            <w:r>
              <w:t>(</w:t>
            </w:r>
            <w:r w:rsidR="007B4AAD">
              <w:t>UEI</w:t>
            </w:r>
            <w:r>
              <w:t>,</w:t>
            </w:r>
            <w:r>
              <w:rPr>
                <w:spacing w:val="-5"/>
              </w:rPr>
              <w:t xml:space="preserve"> </w:t>
            </w:r>
            <w:r>
              <w:rPr>
                <w:spacing w:val="-4"/>
              </w:rPr>
              <w:t>SAM)</w:t>
            </w:r>
          </w:p>
        </w:tc>
        <w:tc>
          <w:tcPr>
            <w:tcW w:w="416" w:type="dxa"/>
          </w:tcPr>
          <w:p w14:paraId="609454F6" w14:textId="77777777" w:rsidR="00430C86" w:rsidRDefault="00CE127C">
            <w:pPr>
              <w:pStyle w:val="TableParagraph"/>
              <w:spacing w:before="36"/>
              <w:ind w:right="49"/>
              <w:jc w:val="right"/>
            </w:pPr>
            <w:r>
              <w:t>5</w:t>
            </w:r>
          </w:p>
        </w:tc>
      </w:tr>
      <w:tr w:rsidR="00430C86" w14:paraId="20A061E8" w14:textId="77777777">
        <w:trPr>
          <w:trHeight w:val="332"/>
        </w:trPr>
        <w:tc>
          <w:tcPr>
            <w:tcW w:w="543" w:type="dxa"/>
          </w:tcPr>
          <w:p w14:paraId="609A087C" w14:textId="77777777" w:rsidR="00430C86" w:rsidRDefault="00CE127C">
            <w:pPr>
              <w:pStyle w:val="TableParagraph"/>
              <w:spacing w:before="34"/>
              <w:ind w:left="50"/>
            </w:pPr>
            <w:r>
              <w:rPr>
                <w:spacing w:val="-5"/>
              </w:rPr>
              <w:t>1.4</w:t>
            </w:r>
          </w:p>
        </w:tc>
        <w:tc>
          <w:tcPr>
            <w:tcW w:w="4804" w:type="dxa"/>
          </w:tcPr>
          <w:p w14:paraId="10445C82" w14:textId="77777777" w:rsidR="00430C86" w:rsidRDefault="00CE127C">
            <w:pPr>
              <w:pStyle w:val="TableParagraph"/>
              <w:spacing w:before="34"/>
              <w:ind w:left="106"/>
            </w:pPr>
            <w:r>
              <w:t>Statutory/Regulatory</w:t>
            </w:r>
            <w:r>
              <w:rPr>
                <w:spacing w:val="-4"/>
              </w:rPr>
              <w:t xml:space="preserve"> </w:t>
            </w:r>
            <w:r>
              <w:t>Source</w:t>
            </w:r>
            <w:r>
              <w:rPr>
                <w:spacing w:val="-1"/>
              </w:rPr>
              <w:t xml:space="preserve"> </w:t>
            </w:r>
            <w:r>
              <w:t>and</w:t>
            </w:r>
            <w:r>
              <w:rPr>
                <w:spacing w:val="-4"/>
              </w:rPr>
              <w:t xml:space="preserve"> </w:t>
            </w:r>
            <w:r>
              <w:rPr>
                <w:spacing w:val="-2"/>
              </w:rPr>
              <w:t>Funding</w:t>
            </w:r>
          </w:p>
        </w:tc>
        <w:tc>
          <w:tcPr>
            <w:tcW w:w="416" w:type="dxa"/>
          </w:tcPr>
          <w:p w14:paraId="299DAA70" w14:textId="77777777" w:rsidR="00430C86" w:rsidRDefault="00CE127C">
            <w:pPr>
              <w:pStyle w:val="TableParagraph"/>
              <w:spacing w:before="34"/>
              <w:ind w:right="49"/>
              <w:jc w:val="right"/>
            </w:pPr>
            <w:r>
              <w:t>6</w:t>
            </w:r>
          </w:p>
        </w:tc>
      </w:tr>
      <w:tr w:rsidR="00430C86" w14:paraId="601B4012" w14:textId="77777777">
        <w:trPr>
          <w:trHeight w:val="332"/>
        </w:trPr>
        <w:tc>
          <w:tcPr>
            <w:tcW w:w="543" w:type="dxa"/>
          </w:tcPr>
          <w:p w14:paraId="43D8C53E" w14:textId="77777777" w:rsidR="00430C86" w:rsidRDefault="00CE127C">
            <w:pPr>
              <w:pStyle w:val="TableParagraph"/>
              <w:spacing w:before="36"/>
              <w:ind w:left="50"/>
            </w:pPr>
            <w:r>
              <w:rPr>
                <w:spacing w:val="-5"/>
              </w:rPr>
              <w:t>1.5</w:t>
            </w:r>
          </w:p>
        </w:tc>
        <w:tc>
          <w:tcPr>
            <w:tcW w:w="4804" w:type="dxa"/>
          </w:tcPr>
          <w:p w14:paraId="6E13ABB2" w14:textId="77777777" w:rsidR="00430C86" w:rsidRDefault="00CE127C">
            <w:pPr>
              <w:pStyle w:val="TableParagraph"/>
              <w:spacing w:before="36"/>
              <w:ind w:left="106"/>
            </w:pPr>
            <w:r>
              <w:t>Dissemination</w:t>
            </w:r>
            <w:r>
              <w:rPr>
                <w:spacing w:val="-4"/>
              </w:rPr>
              <w:t xml:space="preserve"> </w:t>
            </w:r>
            <w:r>
              <w:t>of</w:t>
            </w:r>
            <w:r>
              <w:rPr>
                <w:spacing w:val="-3"/>
              </w:rPr>
              <w:t xml:space="preserve"> </w:t>
            </w:r>
            <w:r>
              <w:t>This</w:t>
            </w:r>
            <w:r>
              <w:rPr>
                <w:spacing w:val="-6"/>
              </w:rPr>
              <w:t xml:space="preserve"> </w:t>
            </w:r>
            <w:r>
              <w:rPr>
                <w:spacing w:val="-2"/>
              </w:rPr>
              <w:t>Notice</w:t>
            </w:r>
          </w:p>
        </w:tc>
        <w:tc>
          <w:tcPr>
            <w:tcW w:w="416" w:type="dxa"/>
          </w:tcPr>
          <w:p w14:paraId="03AEB325" w14:textId="77777777" w:rsidR="00430C86" w:rsidRDefault="00CE127C">
            <w:pPr>
              <w:pStyle w:val="TableParagraph"/>
              <w:spacing w:before="36"/>
              <w:ind w:right="49"/>
              <w:jc w:val="right"/>
            </w:pPr>
            <w:r>
              <w:t>6</w:t>
            </w:r>
          </w:p>
        </w:tc>
      </w:tr>
      <w:tr w:rsidR="00430C86" w14:paraId="459851C6" w14:textId="77777777">
        <w:trPr>
          <w:trHeight w:val="330"/>
        </w:trPr>
        <w:tc>
          <w:tcPr>
            <w:tcW w:w="543" w:type="dxa"/>
          </w:tcPr>
          <w:p w14:paraId="1075E422" w14:textId="77777777" w:rsidR="00430C86" w:rsidRDefault="00CE127C">
            <w:pPr>
              <w:pStyle w:val="TableParagraph"/>
              <w:spacing w:before="34"/>
              <w:ind w:left="50"/>
            </w:pPr>
            <w:r>
              <w:rPr>
                <w:spacing w:val="-5"/>
              </w:rPr>
              <w:t>1.6</w:t>
            </w:r>
          </w:p>
        </w:tc>
        <w:tc>
          <w:tcPr>
            <w:tcW w:w="4804" w:type="dxa"/>
          </w:tcPr>
          <w:p w14:paraId="15BDADEB" w14:textId="77777777" w:rsidR="00430C86" w:rsidRDefault="00CE127C">
            <w:pPr>
              <w:pStyle w:val="TableParagraph"/>
              <w:spacing w:before="34"/>
              <w:ind w:left="106"/>
            </w:pPr>
            <w:r>
              <w:t>Technical</w:t>
            </w:r>
            <w:r>
              <w:rPr>
                <w:spacing w:val="-1"/>
              </w:rPr>
              <w:t xml:space="preserve"> </w:t>
            </w:r>
            <w:r>
              <w:rPr>
                <w:spacing w:val="-2"/>
              </w:rPr>
              <w:t>Assistance</w:t>
            </w:r>
          </w:p>
        </w:tc>
        <w:tc>
          <w:tcPr>
            <w:tcW w:w="416" w:type="dxa"/>
          </w:tcPr>
          <w:p w14:paraId="28C5C160" w14:textId="77777777" w:rsidR="00430C86" w:rsidRDefault="00CE127C">
            <w:pPr>
              <w:pStyle w:val="TableParagraph"/>
              <w:spacing w:before="34"/>
              <w:ind w:right="49"/>
              <w:jc w:val="right"/>
            </w:pPr>
            <w:r>
              <w:t>6</w:t>
            </w:r>
          </w:p>
        </w:tc>
      </w:tr>
      <w:tr w:rsidR="00430C86" w14:paraId="3997E0DC" w14:textId="77777777">
        <w:trPr>
          <w:trHeight w:val="332"/>
        </w:trPr>
        <w:tc>
          <w:tcPr>
            <w:tcW w:w="543" w:type="dxa"/>
          </w:tcPr>
          <w:p w14:paraId="7F85E0DB" w14:textId="77777777" w:rsidR="00430C86" w:rsidRDefault="00CE127C">
            <w:pPr>
              <w:pStyle w:val="TableParagraph"/>
              <w:spacing w:before="34"/>
              <w:ind w:left="50"/>
            </w:pPr>
            <w:r>
              <w:rPr>
                <w:spacing w:val="-5"/>
              </w:rPr>
              <w:t>1.7</w:t>
            </w:r>
          </w:p>
        </w:tc>
        <w:tc>
          <w:tcPr>
            <w:tcW w:w="4804" w:type="dxa"/>
          </w:tcPr>
          <w:p w14:paraId="4E104026" w14:textId="77777777" w:rsidR="00430C86" w:rsidRDefault="00CE127C">
            <w:pPr>
              <w:pStyle w:val="TableParagraph"/>
              <w:spacing w:before="34"/>
              <w:ind w:left="106"/>
            </w:pPr>
            <w:r>
              <w:t>Application</w:t>
            </w:r>
            <w:r>
              <w:rPr>
                <w:spacing w:val="-6"/>
              </w:rPr>
              <w:t xml:space="preserve"> </w:t>
            </w:r>
            <w:r>
              <w:rPr>
                <w:spacing w:val="-2"/>
              </w:rPr>
              <w:t>Submission</w:t>
            </w:r>
          </w:p>
        </w:tc>
        <w:tc>
          <w:tcPr>
            <w:tcW w:w="416" w:type="dxa"/>
          </w:tcPr>
          <w:p w14:paraId="6079BEC1" w14:textId="77777777" w:rsidR="00430C86" w:rsidRDefault="00CE127C">
            <w:pPr>
              <w:pStyle w:val="TableParagraph"/>
              <w:spacing w:before="34"/>
              <w:ind w:right="49"/>
              <w:jc w:val="right"/>
            </w:pPr>
            <w:r>
              <w:t>6</w:t>
            </w:r>
          </w:p>
        </w:tc>
      </w:tr>
      <w:tr w:rsidR="00430C86" w14:paraId="4A1BB4DA" w14:textId="77777777">
        <w:trPr>
          <w:trHeight w:val="332"/>
        </w:trPr>
        <w:tc>
          <w:tcPr>
            <w:tcW w:w="543" w:type="dxa"/>
          </w:tcPr>
          <w:p w14:paraId="129A1D3C" w14:textId="77777777" w:rsidR="00430C86" w:rsidRDefault="00CE127C">
            <w:pPr>
              <w:pStyle w:val="TableParagraph"/>
              <w:spacing w:before="36"/>
              <w:ind w:left="50"/>
            </w:pPr>
            <w:r>
              <w:rPr>
                <w:spacing w:val="-5"/>
              </w:rPr>
              <w:t>1.8</w:t>
            </w:r>
          </w:p>
        </w:tc>
        <w:tc>
          <w:tcPr>
            <w:tcW w:w="4804" w:type="dxa"/>
          </w:tcPr>
          <w:p w14:paraId="3D603AF3" w14:textId="77777777" w:rsidR="00430C86" w:rsidRDefault="00CE127C">
            <w:pPr>
              <w:pStyle w:val="TableParagraph"/>
              <w:spacing w:before="36"/>
              <w:ind w:left="106"/>
            </w:pPr>
            <w:r>
              <w:t>Reporting</w:t>
            </w:r>
            <w:r>
              <w:rPr>
                <w:spacing w:val="-3"/>
              </w:rPr>
              <w:t xml:space="preserve"> </w:t>
            </w:r>
            <w:r>
              <w:rPr>
                <w:spacing w:val="-2"/>
              </w:rPr>
              <w:t>Requirements</w:t>
            </w:r>
          </w:p>
        </w:tc>
        <w:tc>
          <w:tcPr>
            <w:tcW w:w="416" w:type="dxa"/>
          </w:tcPr>
          <w:p w14:paraId="2FC23FF0" w14:textId="77777777" w:rsidR="00430C86" w:rsidRDefault="00CE127C">
            <w:pPr>
              <w:pStyle w:val="TableParagraph"/>
              <w:spacing w:before="36"/>
              <w:ind w:right="49"/>
              <w:jc w:val="right"/>
            </w:pPr>
            <w:r>
              <w:t>7</w:t>
            </w:r>
          </w:p>
        </w:tc>
      </w:tr>
      <w:tr w:rsidR="00430C86" w14:paraId="3BAA5A79" w14:textId="77777777">
        <w:trPr>
          <w:trHeight w:val="332"/>
        </w:trPr>
        <w:tc>
          <w:tcPr>
            <w:tcW w:w="543" w:type="dxa"/>
          </w:tcPr>
          <w:p w14:paraId="23F5E0CB" w14:textId="77777777" w:rsidR="00430C86" w:rsidRDefault="00CE127C">
            <w:pPr>
              <w:pStyle w:val="TableParagraph"/>
              <w:spacing w:before="34"/>
              <w:ind w:left="50"/>
            </w:pPr>
            <w:r>
              <w:rPr>
                <w:spacing w:val="-5"/>
              </w:rPr>
              <w:t>1.9</w:t>
            </w:r>
          </w:p>
        </w:tc>
        <w:tc>
          <w:tcPr>
            <w:tcW w:w="4804" w:type="dxa"/>
          </w:tcPr>
          <w:p w14:paraId="2ABD9E2B" w14:textId="77777777" w:rsidR="00430C86" w:rsidRDefault="00CE127C">
            <w:pPr>
              <w:pStyle w:val="TableParagraph"/>
              <w:spacing w:before="34"/>
              <w:ind w:left="106"/>
            </w:pPr>
            <w:r>
              <w:t>Assessment</w:t>
            </w:r>
            <w:r>
              <w:rPr>
                <w:spacing w:val="-9"/>
              </w:rPr>
              <w:t xml:space="preserve"> </w:t>
            </w:r>
            <w:r>
              <w:t>of</w:t>
            </w:r>
            <w:r>
              <w:rPr>
                <w:spacing w:val="-6"/>
              </w:rPr>
              <w:t xml:space="preserve"> </w:t>
            </w:r>
            <w:r>
              <w:t>Statewide</w:t>
            </w:r>
            <w:r>
              <w:rPr>
                <w:spacing w:val="-5"/>
              </w:rPr>
              <w:t xml:space="preserve"> </w:t>
            </w:r>
            <w:r>
              <w:t>Program</w:t>
            </w:r>
            <w:r>
              <w:rPr>
                <w:spacing w:val="-8"/>
              </w:rPr>
              <w:t xml:space="preserve"> </w:t>
            </w:r>
            <w:r>
              <w:rPr>
                <w:spacing w:val="-2"/>
              </w:rPr>
              <w:t>Results</w:t>
            </w:r>
          </w:p>
        </w:tc>
        <w:tc>
          <w:tcPr>
            <w:tcW w:w="416" w:type="dxa"/>
          </w:tcPr>
          <w:p w14:paraId="4769A9F8" w14:textId="77777777" w:rsidR="00430C86" w:rsidRDefault="00CE127C">
            <w:pPr>
              <w:pStyle w:val="TableParagraph"/>
              <w:spacing w:before="34"/>
              <w:ind w:right="49"/>
              <w:jc w:val="right"/>
            </w:pPr>
            <w:r>
              <w:t>8</w:t>
            </w:r>
          </w:p>
        </w:tc>
      </w:tr>
      <w:tr w:rsidR="00430C86" w14:paraId="64C9C49A" w14:textId="77777777">
        <w:trPr>
          <w:trHeight w:val="289"/>
        </w:trPr>
        <w:tc>
          <w:tcPr>
            <w:tcW w:w="543" w:type="dxa"/>
          </w:tcPr>
          <w:p w14:paraId="115DA376" w14:textId="77777777" w:rsidR="00430C86" w:rsidRDefault="00CE127C">
            <w:pPr>
              <w:pStyle w:val="TableParagraph"/>
              <w:spacing w:before="36" w:line="233" w:lineRule="exact"/>
              <w:ind w:left="50"/>
            </w:pPr>
            <w:r>
              <w:rPr>
                <w:spacing w:val="-4"/>
              </w:rPr>
              <w:t>1.10</w:t>
            </w:r>
          </w:p>
        </w:tc>
        <w:tc>
          <w:tcPr>
            <w:tcW w:w="4804" w:type="dxa"/>
          </w:tcPr>
          <w:p w14:paraId="50548EA1" w14:textId="77777777" w:rsidR="00430C86" w:rsidRDefault="00CE127C">
            <w:pPr>
              <w:pStyle w:val="TableParagraph"/>
              <w:spacing w:before="36" w:line="233" w:lineRule="exact"/>
              <w:ind w:left="106"/>
            </w:pPr>
            <w:r>
              <w:t>Reimbursement</w:t>
            </w:r>
            <w:r>
              <w:rPr>
                <w:spacing w:val="-6"/>
              </w:rPr>
              <w:t xml:space="preserve"> </w:t>
            </w:r>
            <w:r>
              <w:rPr>
                <w:spacing w:val="-2"/>
              </w:rPr>
              <w:t>Requests</w:t>
            </w:r>
          </w:p>
        </w:tc>
        <w:tc>
          <w:tcPr>
            <w:tcW w:w="416" w:type="dxa"/>
          </w:tcPr>
          <w:p w14:paraId="56F08922" w14:textId="77777777" w:rsidR="00430C86" w:rsidRDefault="00CE127C">
            <w:pPr>
              <w:pStyle w:val="TableParagraph"/>
              <w:spacing w:before="36" w:line="233" w:lineRule="exact"/>
              <w:ind w:right="49"/>
              <w:jc w:val="right"/>
            </w:pPr>
            <w:r>
              <w:t>8</w:t>
            </w:r>
          </w:p>
        </w:tc>
      </w:tr>
    </w:tbl>
    <w:p w14:paraId="2B882D53" w14:textId="77777777" w:rsidR="00430C86" w:rsidRDefault="00430C86">
      <w:pPr>
        <w:pStyle w:val="BodyText"/>
        <w:spacing w:before="6"/>
        <w:rPr>
          <w:b/>
          <w:sz w:val="31"/>
        </w:rPr>
      </w:pPr>
    </w:p>
    <w:p w14:paraId="223F99C7" w14:textId="77777777" w:rsidR="00430C86" w:rsidRDefault="00CE127C">
      <w:pPr>
        <w:tabs>
          <w:tab w:val="left" w:pos="1941"/>
        </w:tabs>
        <w:spacing w:before="1"/>
        <w:ind w:left="140"/>
        <w:rPr>
          <w:b/>
          <w:sz w:val="24"/>
        </w:rPr>
      </w:pPr>
      <w:r>
        <w:rPr>
          <w:b/>
          <w:sz w:val="24"/>
        </w:rPr>
        <w:t>SECTION</w:t>
      </w:r>
      <w:r>
        <w:rPr>
          <w:b/>
          <w:spacing w:val="-6"/>
          <w:sz w:val="24"/>
        </w:rPr>
        <w:t xml:space="preserve"> </w:t>
      </w:r>
      <w:r>
        <w:rPr>
          <w:b/>
          <w:spacing w:val="-5"/>
          <w:sz w:val="24"/>
        </w:rPr>
        <w:t>2:</w:t>
      </w:r>
      <w:r>
        <w:rPr>
          <w:b/>
          <w:sz w:val="24"/>
        </w:rPr>
        <w:tab/>
        <w:t>PROJECT</w:t>
      </w:r>
      <w:r>
        <w:rPr>
          <w:b/>
          <w:spacing w:val="-4"/>
          <w:sz w:val="24"/>
        </w:rPr>
        <w:t xml:space="preserve"> </w:t>
      </w:r>
      <w:r>
        <w:rPr>
          <w:b/>
          <w:spacing w:val="-2"/>
          <w:sz w:val="24"/>
        </w:rPr>
        <w:t>GUIDELINES</w:t>
      </w:r>
    </w:p>
    <w:p w14:paraId="7CFB2BD9" w14:textId="77777777" w:rsidR="00430C86" w:rsidRDefault="00430C86">
      <w:pPr>
        <w:pStyle w:val="BodyText"/>
        <w:spacing w:before="5" w:after="1"/>
        <w:rPr>
          <w:b/>
        </w:rPr>
      </w:pPr>
    </w:p>
    <w:tbl>
      <w:tblPr>
        <w:tblW w:w="0" w:type="auto"/>
        <w:tblInd w:w="1954" w:type="dxa"/>
        <w:tblLayout w:type="fixed"/>
        <w:tblCellMar>
          <w:left w:w="0" w:type="dxa"/>
          <w:right w:w="0" w:type="dxa"/>
        </w:tblCellMar>
        <w:tblLook w:val="01E0" w:firstRow="1" w:lastRow="1" w:firstColumn="1" w:lastColumn="1" w:noHBand="0" w:noVBand="0"/>
      </w:tblPr>
      <w:tblGrid>
        <w:gridCol w:w="503"/>
        <w:gridCol w:w="4208"/>
        <w:gridCol w:w="1122"/>
      </w:tblGrid>
      <w:tr w:rsidR="00430C86" w14:paraId="28071072" w14:textId="77777777">
        <w:trPr>
          <w:trHeight w:val="286"/>
        </w:trPr>
        <w:tc>
          <w:tcPr>
            <w:tcW w:w="503" w:type="dxa"/>
          </w:tcPr>
          <w:p w14:paraId="4ACE2BC0" w14:textId="77777777" w:rsidR="00430C86" w:rsidRDefault="00CE127C">
            <w:pPr>
              <w:pStyle w:val="TableParagraph"/>
              <w:spacing w:line="244" w:lineRule="exact"/>
              <w:ind w:left="50"/>
            </w:pPr>
            <w:r>
              <w:rPr>
                <w:spacing w:val="-5"/>
              </w:rPr>
              <w:t>2.1</w:t>
            </w:r>
          </w:p>
        </w:tc>
        <w:tc>
          <w:tcPr>
            <w:tcW w:w="4208" w:type="dxa"/>
          </w:tcPr>
          <w:p w14:paraId="627151C5" w14:textId="77777777" w:rsidR="00430C86" w:rsidRDefault="00CE127C">
            <w:pPr>
              <w:pStyle w:val="TableParagraph"/>
              <w:spacing w:line="244" w:lineRule="exact"/>
              <w:ind w:left="176"/>
            </w:pPr>
            <w:r>
              <w:t>Additional</w:t>
            </w:r>
            <w:r>
              <w:rPr>
                <w:spacing w:val="-4"/>
              </w:rPr>
              <w:t xml:space="preserve"> </w:t>
            </w:r>
            <w:r>
              <w:t>Background</w:t>
            </w:r>
            <w:r>
              <w:rPr>
                <w:spacing w:val="-1"/>
              </w:rPr>
              <w:t xml:space="preserve"> </w:t>
            </w:r>
            <w:r>
              <w:rPr>
                <w:spacing w:val="-2"/>
              </w:rPr>
              <w:t>Information</w:t>
            </w:r>
          </w:p>
        </w:tc>
        <w:tc>
          <w:tcPr>
            <w:tcW w:w="1122" w:type="dxa"/>
          </w:tcPr>
          <w:p w14:paraId="305AD76C" w14:textId="77777777" w:rsidR="00430C86" w:rsidRDefault="00CE127C">
            <w:pPr>
              <w:pStyle w:val="TableParagraph"/>
              <w:spacing w:line="244" w:lineRule="exact"/>
              <w:ind w:left="850"/>
            </w:pPr>
            <w:r>
              <w:t>9</w:t>
            </w:r>
          </w:p>
        </w:tc>
      </w:tr>
      <w:tr w:rsidR="00430C86" w14:paraId="38EFFCAF" w14:textId="77777777">
        <w:trPr>
          <w:trHeight w:val="330"/>
        </w:trPr>
        <w:tc>
          <w:tcPr>
            <w:tcW w:w="503" w:type="dxa"/>
          </w:tcPr>
          <w:p w14:paraId="320EA075" w14:textId="77777777" w:rsidR="00430C86" w:rsidRDefault="00CE127C">
            <w:pPr>
              <w:pStyle w:val="TableParagraph"/>
              <w:spacing w:before="34"/>
              <w:ind w:left="50"/>
            </w:pPr>
            <w:r>
              <w:rPr>
                <w:spacing w:val="-5"/>
              </w:rPr>
              <w:t>2.2</w:t>
            </w:r>
          </w:p>
        </w:tc>
        <w:tc>
          <w:tcPr>
            <w:tcW w:w="4208" w:type="dxa"/>
          </w:tcPr>
          <w:p w14:paraId="762E876F" w14:textId="77777777" w:rsidR="00430C86" w:rsidRDefault="00CE127C">
            <w:pPr>
              <w:pStyle w:val="TableParagraph"/>
              <w:spacing w:before="34"/>
              <w:ind w:left="176"/>
            </w:pPr>
            <w:r>
              <w:t>Project</w:t>
            </w:r>
            <w:r>
              <w:rPr>
                <w:spacing w:val="-8"/>
              </w:rPr>
              <w:t xml:space="preserve"> </w:t>
            </w:r>
            <w:r>
              <w:t>Design</w:t>
            </w:r>
            <w:r>
              <w:rPr>
                <w:spacing w:val="-4"/>
              </w:rPr>
              <w:t xml:space="preserve"> </w:t>
            </w:r>
            <w:r>
              <w:rPr>
                <w:spacing w:val="-2"/>
              </w:rPr>
              <w:t>Considerations</w:t>
            </w:r>
          </w:p>
        </w:tc>
        <w:tc>
          <w:tcPr>
            <w:tcW w:w="1122" w:type="dxa"/>
          </w:tcPr>
          <w:p w14:paraId="720EB2D8" w14:textId="77777777" w:rsidR="00430C86" w:rsidRDefault="00CE127C">
            <w:pPr>
              <w:pStyle w:val="TableParagraph"/>
              <w:spacing w:before="34"/>
              <w:ind w:left="850"/>
            </w:pPr>
            <w:r>
              <w:rPr>
                <w:spacing w:val="-5"/>
              </w:rPr>
              <w:t>10</w:t>
            </w:r>
          </w:p>
        </w:tc>
      </w:tr>
      <w:tr w:rsidR="00430C86" w14:paraId="1A0E4C49" w14:textId="77777777">
        <w:trPr>
          <w:trHeight w:val="332"/>
        </w:trPr>
        <w:tc>
          <w:tcPr>
            <w:tcW w:w="503" w:type="dxa"/>
          </w:tcPr>
          <w:p w14:paraId="69BD94EC" w14:textId="77777777" w:rsidR="00430C86" w:rsidRDefault="00CE127C">
            <w:pPr>
              <w:pStyle w:val="TableParagraph"/>
              <w:spacing w:before="34"/>
              <w:ind w:left="50"/>
            </w:pPr>
            <w:r>
              <w:rPr>
                <w:spacing w:val="-5"/>
              </w:rPr>
              <w:t>2.3</w:t>
            </w:r>
          </w:p>
        </w:tc>
        <w:tc>
          <w:tcPr>
            <w:tcW w:w="4208" w:type="dxa"/>
          </w:tcPr>
          <w:p w14:paraId="29070949" w14:textId="77777777" w:rsidR="00430C86" w:rsidRDefault="00CE127C">
            <w:pPr>
              <w:pStyle w:val="TableParagraph"/>
              <w:spacing w:before="34"/>
              <w:ind w:left="176"/>
            </w:pPr>
            <w:r>
              <w:t>Project</w:t>
            </w:r>
            <w:r>
              <w:rPr>
                <w:spacing w:val="-9"/>
              </w:rPr>
              <w:t xml:space="preserve"> </w:t>
            </w:r>
            <w:r>
              <w:rPr>
                <w:spacing w:val="-2"/>
              </w:rPr>
              <w:t>Requirements</w:t>
            </w:r>
          </w:p>
        </w:tc>
        <w:tc>
          <w:tcPr>
            <w:tcW w:w="1122" w:type="dxa"/>
          </w:tcPr>
          <w:p w14:paraId="0DFC1069" w14:textId="77777777" w:rsidR="00430C86" w:rsidRDefault="00CE127C">
            <w:pPr>
              <w:pStyle w:val="TableParagraph"/>
              <w:spacing w:before="34"/>
              <w:ind w:left="850"/>
            </w:pPr>
            <w:r>
              <w:rPr>
                <w:spacing w:val="-5"/>
              </w:rPr>
              <w:t>11</w:t>
            </w:r>
          </w:p>
        </w:tc>
      </w:tr>
      <w:tr w:rsidR="00430C86" w14:paraId="2D1D65DE" w14:textId="77777777">
        <w:trPr>
          <w:trHeight w:val="332"/>
        </w:trPr>
        <w:tc>
          <w:tcPr>
            <w:tcW w:w="503" w:type="dxa"/>
          </w:tcPr>
          <w:p w14:paraId="31915294" w14:textId="77777777" w:rsidR="00430C86" w:rsidRDefault="00CE127C">
            <w:pPr>
              <w:pStyle w:val="TableParagraph"/>
              <w:spacing w:before="36"/>
              <w:ind w:left="50"/>
            </w:pPr>
            <w:r>
              <w:rPr>
                <w:spacing w:val="-5"/>
              </w:rPr>
              <w:t>2.4</w:t>
            </w:r>
          </w:p>
        </w:tc>
        <w:tc>
          <w:tcPr>
            <w:tcW w:w="4208" w:type="dxa"/>
          </w:tcPr>
          <w:p w14:paraId="2F19CB3D" w14:textId="77777777" w:rsidR="00430C86" w:rsidRDefault="00CE127C">
            <w:pPr>
              <w:pStyle w:val="TableParagraph"/>
              <w:spacing w:before="36"/>
              <w:ind w:left="176"/>
            </w:pPr>
            <w:r>
              <w:t>Application</w:t>
            </w:r>
            <w:r>
              <w:rPr>
                <w:spacing w:val="-6"/>
              </w:rPr>
              <w:t xml:space="preserve"> </w:t>
            </w:r>
            <w:r>
              <w:rPr>
                <w:spacing w:val="-2"/>
              </w:rPr>
              <w:t>Requirements</w:t>
            </w:r>
          </w:p>
        </w:tc>
        <w:tc>
          <w:tcPr>
            <w:tcW w:w="1122" w:type="dxa"/>
          </w:tcPr>
          <w:p w14:paraId="0B96A3FA" w14:textId="77777777" w:rsidR="00430C86" w:rsidRDefault="00CE127C">
            <w:pPr>
              <w:pStyle w:val="TableParagraph"/>
              <w:spacing w:before="36"/>
              <w:ind w:left="850"/>
            </w:pPr>
            <w:r>
              <w:rPr>
                <w:spacing w:val="-5"/>
              </w:rPr>
              <w:t>12</w:t>
            </w:r>
          </w:p>
        </w:tc>
      </w:tr>
      <w:tr w:rsidR="00430C86" w14:paraId="4B49A341" w14:textId="77777777">
        <w:trPr>
          <w:trHeight w:val="332"/>
        </w:trPr>
        <w:tc>
          <w:tcPr>
            <w:tcW w:w="503" w:type="dxa"/>
          </w:tcPr>
          <w:p w14:paraId="5BD9CA64" w14:textId="77777777" w:rsidR="00430C86" w:rsidRDefault="00CE127C">
            <w:pPr>
              <w:pStyle w:val="TableParagraph"/>
              <w:spacing w:before="34"/>
              <w:ind w:left="50"/>
            </w:pPr>
            <w:r>
              <w:rPr>
                <w:spacing w:val="-5"/>
              </w:rPr>
              <w:t>2.5</w:t>
            </w:r>
          </w:p>
        </w:tc>
        <w:tc>
          <w:tcPr>
            <w:tcW w:w="4208" w:type="dxa"/>
          </w:tcPr>
          <w:p w14:paraId="4D3648E0" w14:textId="77777777" w:rsidR="00430C86" w:rsidRDefault="00CE127C">
            <w:pPr>
              <w:pStyle w:val="TableParagraph"/>
              <w:spacing w:before="34"/>
              <w:ind w:left="176"/>
            </w:pPr>
            <w:r>
              <w:t>Budget</w:t>
            </w:r>
            <w:r>
              <w:rPr>
                <w:spacing w:val="-4"/>
              </w:rPr>
              <w:t xml:space="preserve"> </w:t>
            </w:r>
            <w:r>
              <w:t>Design</w:t>
            </w:r>
            <w:r>
              <w:rPr>
                <w:spacing w:val="-2"/>
              </w:rPr>
              <w:t xml:space="preserve"> Considerations</w:t>
            </w:r>
          </w:p>
        </w:tc>
        <w:tc>
          <w:tcPr>
            <w:tcW w:w="1122" w:type="dxa"/>
          </w:tcPr>
          <w:p w14:paraId="36969E74" w14:textId="77777777" w:rsidR="00430C86" w:rsidRDefault="00CE127C">
            <w:pPr>
              <w:pStyle w:val="TableParagraph"/>
              <w:spacing w:before="34"/>
              <w:ind w:left="850"/>
            </w:pPr>
            <w:r>
              <w:rPr>
                <w:spacing w:val="-5"/>
              </w:rPr>
              <w:t>15</w:t>
            </w:r>
          </w:p>
        </w:tc>
      </w:tr>
      <w:tr w:rsidR="00430C86" w14:paraId="6D2BD6E3" w14:textId="77777777">
        <w:trPr>
          <w:trHeight w:val="289"/>
        </w:trPr>
        <w:tc>
          <w:tcPr>
            <w:tcW w:w="503" w:type="dxa"/>
          </w:tcPr>
          <w:p w14:paraId="6308C9A8" w14:textId="77777777" w:rsidR="00430C86" w:rsidRDefault="00CE127C">
            <w:pPr>
              <w:pStyle w:val="TableParagraph"/>
              <w:spacing w:before="36" w:line="233" w:lineRule="exact"/>
              <w:ind w:left="50"/>
            </w:pPr>
            <w:r>
              <w:rPr>
                <w:spacing w:val="-5"/>
              </w:rPr>
              <w:t>2.6</w:t>
            </w:r>
          </w:p>
        </w:tc>
        <w:tc>
          <w:tcPr>
            <w:tcW w:w="4208" w:type="dxa"/>
          </w:tcPr>
          <w:p w14:paraId="632D1216" w14:textId="77777777" w:rsidR="00430C86" w:rsidRDefault="00CE127C">
            <w:pPr>
              <w:pStyle w:val="TableParagraph"/>
              <w:spacing w:before="36" w:line="233" w:lineRule="exact"/>
              <w:ind w:left="176"/>
            </w:pPr>
            <w:r>
              <w:t>Budget</w:t>
            </w:r>
            <w:r>
              <w:rPr>
                <w:spacing w:val="-2"/>
              </w:rPr>
              <w:t xml:space="preserve"> Requirements</w:t>
            </w:r>
          </w:p>
        </w:tc>
        <w:tc>
          <w:tcPr>
            <w:tcW w:w="1122" w:type="dxa"/>
          </w:tcPr>
          <w:p w14:paraId="531BD0F3" w14:textId="77777777" w:rsidR="00430C86" w:rsidRDefault="00CE127C">
            <w:pPr>
              <w:pStyle w:val="TableParagraph"/>
              <w:spacing w:before="36" w:line="233" w:lineRule="exact"/>
              <w:ind w:left="850"/>
            </w:pPr>
            <w:r>
              <w:rPr>
                <w:spacing w:val="-5"/>
              </w:rPr>
              <w:t>15</w:t>
            </w:r>
          </w:p>
        </w:tc>
      </w:tr>
    </w:tbl>
    <w:p w14:paraId="45DFAFC9" w14:textId="77777777" w:rsidR="00430C86" w:rsidRDefault="00430C86">
      <w:pPr>
        <w:pStyle w:val="BodyText"/>
        <w:rPr>
          <w:b/>
          <w:sz w:val="26"/>
        </w:rPr>
      </w:pPr>
    </w:p>
    <w:p w14:paraId="31678C76" w14:textId="77777777" w:rsidR="00430C86" w:rsidRDefault="00CE127C">
      <w:pPr>
        <w:tabs>
          <w:tab w:val="left" w:pos="1941"/>
        </w:tabs>
        <w:spacing w:before="153"/>
        <w:ind w:left="140"/>
        <w:rPr>
          <w:b/>
          <w:sz w:val="24"/>
        </w:rPr>
      </w:pPr>
      <w:r>
        <w:rPr>
          <w:b/>
          <w:sz w:val="24"/>
        </w:rPr>
        <w:t>SECTION</w:t>
      </w:r>
      <w:r>
        <w:rPr>
          <w:b/>
          <w:spacing w:val="-6"/>
          <w:sz w:val="24"/>
        </w:rPr>
        <w:t xml:space="preserve"> </w:t>
      </w:r>
      <w:r>
        <w:rPr>
          <w:b/>
          <w:spacing w:val="-5"/>
          <w:sz w:val="24"/>
        </w:rPr>
        <w:t>3:</w:t>
      </w:r>
      <w:r>
        <w:rPr>
          <w:b/>
          <w:sz w:val="24"/>
        </w:rPr>
        <w:tab/>
        <w:t>COMPLETING</w:t>
      </w:r>
      <w:r>
        <w:rPr>
          <w:b/>
          <w:spacing w:val="-11"/>
          <w:sz w:val="24"/>
        </w:rPr>
        <w:t xml:space="preserve"> </w:t>
      </w:r>
      <w:r>
        <w:rPr>
          <w:b/>
          <w:sz w:val="24"/>
        </w:rPr>
        <w:t>THE</w:t>
      </w:r>
      <w:r>
        <w:rPr>
          <w:b/>
          <w:spacing w:val="-4"/>
          <w:sz w:val="24"/>
        </w:rPr>
        <w:t xml:space="preserve"> </w:t>
      </w:r>
      <w:r>
        <w:rPr>
          <w:b/>
          <w:spacing w:val="-2"/>
          <w:sz w:val="24"/>
        </w:rPr>
        <w:t>APPLICATION</w:t>
      </w:r>
    </w:p>
    <w:p w14:paraId="6C84478F" w14:textId="77777777" w:rsidR="00430C86" w:rsidRDefault="00430C86">
      <w:pPr>
        <w:pStyle w:val="BodyText"/>
        <w:rPr>
          <w:b/>
          <w:sz w:val="20"/>
        </w:rPr>
      </w:pPr>
    </w:p>
    <w:p w14:paraId="29BA17BC" w14:textId="77777777" w:rsidR="00430C86" w:rsidRDefault="00430C86">
      <w:pPr>
        <w:pStyle w:val="BodyText"/>
        <w:spacing w:before="4"/>
        <w:rPr>
          <w:b/>
          <w:sz w:val="12"/>
        </w:rPr>
      </w:pPr>
    </w:p>
    <w:tbl>
      <w:tblPr>
        <w:tblW w:w="0" w:type="auto"/>
        <w:tblInd w:w="1954" w:type="dxa"/>
        <w:tblLayout w:type="fixed"/>
        <w:tblCellMar>
          <w:left w:w="0" w:type="dxa"/>
          <w:right w:w="0" w:type="dxa"/>
        </w:tblCellMar>
        <w:tblLook w:val="01E0" w:firstRow="1" w:lastRow="1" w:firstColumn="1" w:lastColumn="1" w:noHBand="0" w:noVBand="0"/>
      </w:tblPr>
      <w:tblGrid>
        <w:gridCol w:w="503"/>
        <w:gridCol w:w="4122"/>
        <w:gridCol w:w="1209"/>
      </w:tblGrid>
      <w:tr w:rsidR="00430C86" w14:paraId="75D0C22A" w14:textId="77777777">
        <w:trPr>
          <w:trHeight w:val="286"/>
        </w:trPr>
        <w:tc>
          <w:tcPr>
            <w:tcW w:w="503" w:type="dxa"/>
          </w:tcPr>
          <w:p w14:paraId="632D5898" w14:textId="77777777" w:rsidR="00430C86" w:rsidRDefault="00CE127C">
            <w:pPr>
              <w:pStyle w:val="TableParagraph"/>
              <w:spacing w:line="244" w:lineRule="exact"/>
              <w:ind w:left="50"/>
            </w:pPr>
            <w:r>
              <w:rPr>
                <w:spacing w:val="-5"/>
              </w:rPr>
              <w:t>3.1</w:t>
            </w:r>
          </w:p>
        </w:tc>
        <w:tc>
          <w:tcPr>
            <w:tcW w:w="4122" w:type="dxa"/>
          </w:tcPr>
          <w:p w14:paraId="5DAC9C21" w14:textId="77777777" w:rsidR="00430C86" w:rsidRDefault="00CE127C">
            <w:pPr>
              <w:pStyle w:val="TableParagraph"/>
              <w:spacing w:line="244" w:lineRule="exact"/>
              <w:ind w:left="176"/>
            </w:pPr>
            <w:r>
              <w:t>General</w:t>
            </w:r>
            <w:r>
              <w:rPr>
                <w:spacing w:val="-8"/>
              </w:rPr>
              <w:t xml:space="preserve"> </w:t>
            </w:r>
            <w:r>
              <w:t>Instructions</w:t>
            </w:r>
            <w:r>
              <w:rPr>
                <w:spacing w:val="-7"/>
              </w:rPr>
              <w:t xml:space="preserve"> </w:t>
            </w:r>
            <w:r>
              <w:t>for</w:t>
            </w:r>
            <w:r>
              <w:rPr>
                <w:spacing w:val="-5"/>
              </w:rPr>
              <w:t xml:space="preserve"> </w:t>
            </w:r>
            <w:r>
              <w:rPr>
                <w:spacing w:val="-2"/>
              </w:rPr>
              <w:t>Applying</w:t>
            </w:r>
          </w:p>
        </w:tc>
        <w:tc>
          <w:tcPr>
            <w:tcW w:w="1209" w:type="dxa"/>
          </w:tcPr>
          <w:p w14:paraId="41EE80D2" w14:textId="77777777" w:rsidR="00430C86" w:rsidRDefault="00CE127C">
            <w:pPr>
              <w:pStyle w:val="TableParagraph"/>
              <w:spacing w:line="244" w:lineRule="exact"/>
              <w:ind w:right="50"/>
              <w:jc w:val="right"/>
            </w:pPr>
            <w:r>
              <w:rPr>
                <w:spacing w:val="-5"/>
              </w:rPr>
              <w:t>17</w:t>
            </w:r>
          </w:p>
        </w:tc>
      </w:tr>
      <w:tr w:rsidR="00430C86" w14:paraId="2B6E5AEF" w14:textId="77777777">
        <w:trPr>
          <w:trHeight w:val="332"/>
        </w:trPr>
        <w:tc>
          <w:tcPr>
            <w:tcW w:w="503" w:type="dxa"/>
          </w:tcPr>
          <w:p w14:paraId="64B5C934" w14:textId="77777777" w:rsidR="00430C86" w:rsidRDefault="00CE127C">
            <w:pPr>
              <w:pStyle w:val="TableParagraph"/>
              <w:spacing w:before="34"/>
              <w:ind w:left="50"/>
            </w:pPr>
            <w:r>
              <w:rPr>
                <w:spacing w:val="-5"/>
              </w:rPr>
              <w:t>3.2</w:t>
            </w:r>
          </w:p>
        </w:tc>
        <w:tc>
          <w:tcPr>
            <w:tcW w:w="4122" w:type="dxa"/>
          </w:tcPr>
          <w:p w14:paraId="2CF4CB26" w14:textId="77777777" w:rsidR="00430C86" w:rsidRDefault="00CE127C">
            <w:pPr>
              <w:pStyle w:val="TableParagraph"/>
              <w:spacing w:before="34"/>
              <w:ind w:left="176"/>
            </w:pPr>
            <w:r>
              <w:t>Review</w:t>
            </w:r>
            <w:r>
              <w:rPr>
                <w:spacing w:val="-1"/>
              </w:rPr>
              <w:t xml:space="preserve"> </w:t>
            </w:r>
            <w:r>
              <w:t xml:space="preserve">of </w:t>
            </w:r>
            <w:r>
              <w:rPr>
                <w:spacing w:val="-2"/>
              </w:rPr>
              <w:t>Application</w:t>
            </w:r>
          </w:p>
        </w:tc>
        <w:tc>
          <w:tcPr>
            <w:tcW w:w="1209" w:type="dxa"/>
          </w:tcPr>
          <w:p w14:paraId="462242ED" w14:textId="77777777" w:rsidR="00430C86" w:rsidRDefault="00CE127C">
            <w:pPr>
              <w:pStyle w:val="TableParagraph"/>
              <w:spacing w:before="34"/>
              <w:ind w:right="50"/>
              <w:jc w:val="right"/>
            </w:pPr>
            <w:r>
              <w:rPr>
                <w:spacing w:val="-5"/>
              </w:rPr>
              <w:t>17</w:t>
            </w:r>
          </w:p>
        </w:tc>
      </w:tr>
      <w:tr w:rsidR="00430C86" w14:paraId="79ED5064" w14:textId="77777777">
        <w:trPr>
          <w:trHeight w:val="289"/>
        </w:trPr>
        <w:tc>
          <w:tcPr>
            <w:tcW w:w="503" w:type="dxa"/>
          </w:tcPr>
          <w:p w14:paraId="43A35EB0" w14:textId="77777777" w:rsidR="00430C86" w:rsidRDefault="00CE127C">
            <w:pPr>
              <w:pStyle w:val="TableParagraph"/>
              <w:spacing w:before="36" w:line="233" w:lineRule="exact"/>
              <w:ind w:left="50"/>
            </w:pPr>
            <w:r>
              <w:rPr>
                <w:spacing w:val="-5"/>
              </w:rPr>
              <w:t>3.3</w:t>
            </w:r>
          </w:p>
        </w:tc>
        <w:tc>
          <w:tcPr>
            <w:tcW w:w="4122" w:type="dxa"/>
          </w:tcPr>
          <w:p w14:paraId="6D7453EF" w14:textId="77777777" w:rsidR="00430C86" w:rsidRDefault="00CE127C">
            <w:pPr>
              <w:pStyle w:val="TableParagraph"/>
              <w:spacing w:before="36" w:line="233" w:lineRule="exact"/>
              <w:ind w:left="176"/>
            </w:pPr>
            <w:r>
              <w:t>Application</w:t>
            </w:r>
            <w:r>
              <w:rPr>
                <w:spacing w:val="-4"/>
              </w:rPr>
              <w:t xml:space="preserve"> </w:t>
            </w:r>
            <w:r>
              <w:t>Component</w:t>
            </w:r>
            <w:r>
              <w:rPr>
                <w:spacing w:val="-6"/>
              </w:rPr>
              <w:t xml:space="preserve"> </w:t>
            </w:r>
            <w:r>
              <w:rPr>
                <w:spacing w:val="-2"/>
              </w:rPr>
              <w:t>Checklist</w:t>
            </w:r>
          </w:p>
        </w:tc>
        <w:tc>
          <w:tcPr>
            <w:tcW w:w="1209" w:type="dxa"/>
          </w:tcPr>
          <w:p w14:paraId="22C4FB67" w14:textId="77777777" w:rsidR="00430C86" w:rsidRDefault="00CE127C">
            <w:pPr>
              <w:pStyle w:val="TableParagraph"/>
              <w:spacing w:before="36" w:line="233" w:lineRule="exact"/>
              <w:ind w:right="50"/>
              <w:jc w:val="right"/>
            </w:pPr>
            <w:r>
              <w:rPr>
                <w:spacing w:val="-5"/>
              </w:rPr>
              <w:t>17</w:t>
            </w:r>
          </w:p>
        </w:tc>
      </w:tr>
    </w:tbl>
    <w:p w14:paraId="20321274" w14:textId="77777777" w:rsidR="00430C86" w:rsidRDefault="00430C86">
      <w:pPr>
        <w:pStyle w:val="BodyText"/>
        <w:spacing w:before="3"/>
        <w:rPr>
          <w:b/>
          <w:sz w:val="31"/>
        </w:rPr>
      </w:pPr>
    </w:p>
    <w:p w14:paraId="3BFAA503" w14:textId="77777777" w:rsidR="00430C86" w:rsidRDefault="00CE127C">
      <w:pPr>
        <w:spacing w:before="1"/>
        <w:ind w:left="140"/>
        <w:rPr>
          <w:b/>
          <w:sz w:val="24"/>
        </w:rPr>
      </w:pPr>
      <w:bookmarkStart w:id="5" w:name="ATTACHMENTS:"/>
      <w:bookmarkEnd w:id="5"/>
      <w:r>
        <w:rPr>
          <w:b/>
          <w:spacing w:val="-2"/>
          <w:sz w:val="24"/>
        </w:rPr>
        <w:lastRenderedPageBreak/>
        <w:t>ATTACHMENTS:</w:t>
      </w:r>
    </w:p>
    <w:p w14:paraId="199938C3" w14:textId="77777777" w:rsidR="00430C86" w:rsidRDefault="00430C86">
      <w:pPr>
        <w:pStyle w:val="BodyText"/>
        <w:spacing w:before="6"/>
        <w:rPr>
          <w:b/>
        </w:rPr>
      </w:pPr>
    </w:p>
    <w:tbl>
      <w:tblPr>
        <w:tblW w:w="0" w:type="auto"/>
        <w:tblInd w:w="133" w:type="dxa"/>
        <w:tblLayout w:type="fixed"/>
        <w:tblCellMar>
          <w:left w:w="0" w:type="dxa"/>
          <w:right w:w="0" w:type="dxa"/>
        </w:tblCellMar>
        <w:tblLook w:val="01E0" w:firstRow="1" w:lastRow="1" w:firstColumn="1" w:lastColumn="1" w:noHBand="0" w:noVBand="0"/>
      </w:tblPr>
      <w:tblGrid>
        <w:gridCol w:w="1698"/>
        <w:gridCol w:w="4159"/>
        <w:gridCol w:w="1797"/>
      </w:tblGrid>
      <w:tr w:rsidR="00430C86" w14:paraId="69C0938A" w14:textId="77777777">
        <w:trPr>
          <w:trHeight w:val="267"/>
        </w:trPr>
        <w:tc>
          <w:tcPr>
            <w:tcW w:w="1698" w:type="dxa"/>
          </w:tcPr>
          <w:p w14:paraId="26234E0F" w14:textId="77777777" w:rsidR="00430C86" w:rsidRDefault="00CE127C">
            <w:pPr>
              <w:pStyle w:val="TableParagraph"/>
              <w:spacing w:line="248" w:lineRule="exact"/>
              <w:ind w:left="50"/>
              <w:rPr>
                <w:b/>
                <w:i/>
                <w:sz w:val="24"/>
              </w:rPr>
            </w:pPr>
            <w:r>
              <w:rPr>
                <w:b/>
                <w:i/>
                <w:sz w:val="24"/>
              </w:rPr>
              <w:t>Attachment</w:t>
            </w:r>
            <w:r>
              <w:rPr>
                <w:b/>
                <w:i/>
                <w:spacing w:val="-8"/>
                <w:sz w:val="24"/>
              </w:rPr>
              <w:t xml:space="preserve"> </w:t>
            </w:r>
            <w:r>
              <w:rPr>
                <w:b/>
                <w:i/>
                <w:spacing w:val="-10"/>
                <w:sz w:val="24"/>
              </w:rPr>
              <w:t>A</w:t>
            </w:r>
          </w:p>
        </w:tc>
        <w:tc>
          <w:tcPr>
            <w:tcW w:w="4159" w:type="dxa"/>
          </w:tcPr>
          <w:p w14:paraId="33765849" w14:textId="77777777" w:rsidR="00430C86" w:rsidRDefault="00CE127C">
            <w:pPr>
              <w:pStyle w:val="TableParagraph"/>
              <w:spacing w:line="244" w:lineRule="exact"/>
              <w:ind w:left="283"/>
            </w:pPr>
            <w:r>
              <w:t>Affirmation</w:t>
            </w:r>
            <w:r>
              <w:rPr>
                <w:spacing w:val="-9"/>
              </w:rPr>
              <w:t xml:space="preserve"> </w:t>
            </w:r>
            <w:r>
              <w:t>of</w:t>
            </w:r>
            <w:r>
              <w:rPr>
                <w:spacing w:val="-7"/>
              </w:rPr>
              <w:t xml:space="preserve"> </w:t>
            </w:r>
            <w:r>
              <w:rPr>
                <w:spacing w:val="-2"/>
              </w:rPr>
              <w:t>Partnership</w:t>
            </w:r>
          </w:p>
        </w:tc>
        <w:tc>
          <w:tcPr>
            <w:tcW w:w="1797" w:type="dxa"/>
          </w:tcPr>
          <w:p w14:paraId="5E25C342" w14:textId="77777777" w:rsidR="00430C86" w:rsidRDefault="00CE127C">
            <w:pPr>
              <w:pStyle w:val="TableParagraph"/>
              <w:spacing w:line="244" w:lineRule="exact"/>
              <w:ind w:right="49"/>
              <w:jc w:val="right"/>
            </w:pPr>
            <w:r>
              <w:rPr>
                <w:spacing w:val="-5"/>
              </w:rPr>
              <w:t>19</w:t>
            </w:r>
          </w:p>
        </w:tc>
      </w:tr>
    </w:tbl>
    <w:p w14:paraId="1BE909CC" w14:textId="77777777" w:rsidR="00430C86" w:rsidRDefault="00430C86">
      <w:pPr>
        <w:spacing w:line="244" w:lineRule="exact"/>
        <w:jc w:val="right"/>
        <w:sectPr w:rsidR="00430C86">
          <w:pgSz w:w="12240" w:h="15840"/>
          <w:pgMar w:top="1500" w:right="1000" w:bottom="1180" w:left="1300" w:header="0" w:footer="918" w:gutter="0"/>
          <w:cols w:space="720"/>
        </w:sectPr>
      </w:pPr>
    </w:p>
    <w:p w14:paraId="5629A9D4" w14:textId="74DD37C0" w:rsidR="00430C86" w:rsidRDefault="007A7D3B">
      <w:pPr>
        <w:pStyle w:val="BodyText"/>
        <w:spacing w:line="20" w:lineRule="exact"/>
        <w:ind w:left="112"/>
        <w:rPr>
          <w:sz w:val="2"/>
        </w:rPr>
      </w:pPr>
      <w:r>
        <w:rPr>
          <w:noProof/>
          <w:sz w:val="2"/>
        </w:rPr>
        <w:lastRenderedPageBreak/>
        <mc:AlternateContent>
          <mc:Choice Requires="wpg">
            <w:drawing>
              <wp:inline distT="0" distB="0" distL="0" distR="0" wp14:anchorId="4B3259ED" wp14:editId="69D03DBC">
                <wp:extent cx="5981700" cy="6350"/>
                <wp:effectExtent l="1270" t="0" r="0" b="5715"/>
                <wp:docPr id="117055905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6350"/>
                          <a:chOff x="0" y="0"/>
                          <a:chExt cx="9420" cy="10"/>
                        </a:xfrm>
                      </wpg:grpSpPr>
                      <wps:wsp>
                        <wps:cNvPr id="1841677661" name="docshape8"/>
                        <wps:cNvSpPr>
                          <a:spLocks noChangeArrowheads="1"/>
                        </wps:cNvSpPr>
                        <wps:spPr bwMode="auto">
                          <a:xfrm>
                            <a:off x="0" y="0"/>
                            <a:ext cx="94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66E25B" id="docshapegroup7" o:spid="_x0000_s1026" style="width:471pt;height:.5pt;mso-position-horizontal-relative:char;mso-position-vertical-relative:line" coordsize="94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O8JGz1JAgAA&#10;CwUAAA4AAAAAAAAAAAAAAAAALgIAAGRycy9lMm9Eb2MueG1sUEsBAi0AFAAGAAgAAAAhAE6Wv83a&#10;AAAAAwEAAA8AAAAAAAAAAAAAAAAAowQAAGRycy9kb3ducmV2LnhtbFBLBQYAAAAABAAEAPMAAACq&#10;BQAAAAA=&#10;">
                <v:rect id="docshape8" o:spid="_x0000_s1027" style="position:absolute;width:94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" fillcolor="black" stroked="f"/>
                <w10:anchorlock/>
              </v:group>
            </w:pict>
          </mc:Fallback>
        </mc:AlternateContent>
      </w:r>
    </w:p>
    <w:p w14:paraId="1A32C516" w14:textId="6326469B" w:rsidR="00430C86" w:rsidRDefault="004551AB" w:rsidP="004551AB">
      <w:pPr>
        <w:spacing w:before="90"/>
        <w:rPr>
          <w:b/>
          <w:sz w:val="24"/>
        </w:rPr>
      </w:pPr>
      <w:r>
        <w:rPr>
          <w:b/>
          <w:sz w:val="24"/>
        </w:rPr>
        <w:t xml:space="preserve">  </w:t>
      </w:r>
      <w:r w:rsidR="00CE127C">
        <w:rPr>
          <w:b/>
          <w:sz w:val="24"/>
        </w:rPr>
        <w:t>SECTION</w:t>
      </w:r>
      <w:r w:rsidR="00CE127C">
        <w:rPr>
          <w:b/>
          <w:spacing w:val="-4"/>
          <w:sz w:val="24"/>
        </w:rPr>
        <w:t xml:space="preserve"> </w:t>
      </w:r>
      <w:r w:rsidR="00CE127C">
        <w:rPr>
          <w:b/>
          <w:sz w:val="24"/>
        </w:rPr>
        <w:t>1:</w:t>
      </w:r>
      <w:r w:rsidR="00CE127C">
        <w:rPr>
          <w:b/>
          <w:spacing w:val="45"/>
          <w:sz w:val="24"/>
        </w:rPr>
        <w:t xml:space="preserve"> </w:t>
      </w:r>
      <w:r w:rsidR="00CE127C">
        <w:rPr>
          <w:b/>
          <w:sz w:val="24"/>
        </w:rPr>
        <w:t>GRANT</w:t>
      </w:r>
      <w:r w:rsidR="00CE127C">
        <w:rPr>
          <w:b/>
          <w:spacing w:val="-4"/>
          <w:sz w:val="24"/>
        </w:rPr>
        <w:t xml:space="preserve"> </w:t>
      </w:r>
      <w:r w:rsidR="00CE127C">
        <w:rPr>
          <w:b/>
          <w:sz w:val="24"/>
        </w:rPr>
        <w:t>PROGRAM</w:t>
      </w:r>
      <w:r w:rsidR="00CE127C">
        <w:rPr>
          <w:b/>
          <w:spacing w:val="-6"/>
          <w:sz w:val="24"/>
        </w:rPr>
        <w:t xml:space="preserve"> </w:t>
      </w:r>
      <w:r w:rsidR="00CE127C">
        <w:rPr>
          <w:b/>
          <w:spacing w:val="-2"/>
          <w:sz w:val="24"/>
        </w:rPr>
        <w:t>INFORMATION</w:t>
      </w:r>
    </w:p>
    <w:p w14:paraId="28BF9E08" w14:textId="440D8B4C" w:rsidR="00430C86" w:rsidRDefault="007A7D3B">
      <w:pPr>
        <w:pStyle w:val="BodyText"/>
        <w:spacing w:before="5"/>
        <w:rPr>
          <w:b/>
          <w:sz w:val="23"/>
        </w:rPr>
      </w:pPr>
      <w:r>
        <w:rPr>
          <w:noProof/>
        </w:rPr>
        <mc:AlternateContent>
          <mc:Choice Requires="wps">
            <w:drawing>
              <wp:anchor distT="0" distB="0" distL="0" distR="0" simplePos="0" relativeHeight="487589888" behindDoc="1" locked="0" layoutInCell="1" allowOverlap="1" wp14:anchorId="65B0B6FB" wp14:editId="69718BD0">
                <wp:simplePos x="0" y="0"/>
                <wp:positionH relativeFrom="page">
                  <wp:posOffset>896620</wp:posOffset>
                </wp:positionH>
                <wp:positionV relativeFrom="paragraph">
                  <wp:posOffset>186690</wp:posOffset>
                </wp:positionV>
                <wp:extent cx="5981700" cy="6350"/>
                <wp:effectExtent l="0" t="0" r="0" b="0"/>
                <wp:wrapTopAndBottom/>
                <wp:docPr id="34477898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1C1EB" id="docshape9" o:spid="_x0000_s1026" style="position:absolute;margin-left:70.6pt;margin-top:14.7pt;width:471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" fillcolor="black" stroked="f">
                <w10:wrap type="topAndBottom" anchorx="page"/>
              </v:rect>
            </w:pict>
          </mc:Fallback>
        </mc:AlternateContent>
      </w:r>
    </w:p>
    <w:p w14:paraId="5A1E65DB" w14:textId="77777777" w:rsidR="00430C86" w:rsidRDefault="00430C86">
      <w:pPr>
        <w:pStyle w:val="BodyText"/>
        <w:rPr>
          <w:b/>
          <w:sz w:val="26"/>
        </w:rPr>
      </w:pPr>
    </w:p>
    <w:p w14:paraId="5B36714D" w14:textId="77777777" w:rsidR="00430C86" w:rsidRDefault="00430C86">
      <w:pPr>
        <w:pStyle w:val="BodyText"/>
        <w:spacing w:before="2"/>
        <w:rPr>
          <w:b/>
          <w:sz w:val="22"/>
        </w:rPr>
      </w:pPr>
    </w:p>
    <w:p w14:paraId="52A582A5" w14:textId="77777777" w:rsidR="00430C86" w:rsidRDefault="00CE127C">
      <w:pPr>
        <w:pStyle w:val="ListParagraph"/>
        <w:numPr>
          <w:ilvl w:val="1"/>
          <w:numId w:val="8"/>
        </w:numPr>
        <w:tabs>
          <w:tab w:val="left" w:pos="860"/>
          <w:tab w:val="left" w:pos="861"/>
        </w:tabs>
        <w:rPr>
          <w:b/>
          <w:sz w:val="24"/>
        </w:rPr>
      </w:pPr>
      <w:r>
        <w:rPr>
          <w:b/>
          <w:sz w:val="24"/>
        </w:rPr>
        <w:t>MINORITY</w:t>
      </w:r>
      <w:r>
        <w:rPr>
          <w:b/>
          <w:spacing w:val="-8"/>
          <w:sz w:val="24"/>
        </w:rPr>
        <w:t xml:space="preserve"> </w:t>
      </w:r>
      <w:r>
        <w:rPr>
          <w:b/>
          <w:sz w:val="24"/>
        </w:rPr>
        <w:t>TEACHER</w:t>
      </w:r>
      <w:r>
        <w:rPr>
          <w:b/>
          <w:spacing w:val="-9"/>
          <w:sz w:val="24"/>
        </w:rPr>
        <w:t xml:space="preserve"> </w:t>
      </w:r>
      <w:r>
        <w:rPr>
          <w:b/>
          <w:sz w:val="24"/>
        </w:rPr>
        <w:t>QUALITY</w:t>
      </w:r>
      <w:r>
        <w:rPr>
          <w:b/>
          <w:spacing w:val="-12"/>
          <w:sz w:val="24"/>
        </w:rPr>
        <w:t xml:space="preserve"> </w:t>
      </w:r>
      <w:r>
        <w:rPr>
          <w:b/>
          <w:sz w:val="24"/>
        </w:rPr>
        <w:t>AND</w:t>
      </w:r>
      <w:r>
        <w:rPr>
          <w:b/>
          <w:spacing w:val="-14"/>
          <w:sz w:val="24"/>
        </w:rPr>
        <w:t xml:space="preserve"> </w:t>
      </w:r>
      <w:r>
        <w:rPr>
          <w:b/>
          <w:sz w:val="24"/>
        </w:rPr>
        <w:t>RETENTION</w:t>
      </w:r>
      <w:r>
        <w:rPr>
          <w:b/>
          <w:spacing w:val="-7"/>
          <w:sz w:val="24"/>
        </w:rPr>
        <w:t xml:space="preserve"> </w:t>
      </w:r>
      <w:r>
        <w:rPr>
          <w:b/>
          <w:spacing w:val="-2"/>
          <w:sz w:val="24"/>
        </w:rPr>
        <w:t>PROGRAM</w:t>
      </w:r>
    </w:p>
    <w:p w14:paraId="3291CE75" w14:textId="77777777" w:rsidR="00430C86" w:rsidRDefault="00430C86">
      <w:pPr>
        <w:pStyle w:val="BodyText"/>
        <w:spacing w:before="10"/>
        <w:rPr>
          <w:b/>
          <w:sz w:val="23"/>
        </w:rPr>
      </w:pPr>
    </w:p>
    <w:p w14:paraId="1EAA222B" w14:textId="77777777" w:rsidR="00430C86" w:rsidRDefault="00CE127C">
      <w:pPr>
        <w:pStyle w:val="Heading2"/>
      </w:pPr>
      <w:bookmarkStart w:id="6" w:name="Introduction"/>
      <w:bookmarkEnd w:id="6"/>
      <w:r>
        <w:rPr>
          <w:spacing w:val="-2"/>
        </w:rPr>
        <w:t>Introduction</w:t>
      </w:r>
    </w:p>
    <w:p w14:paraId="7FED7FEB" w14:textId="77777777" w:rsidR="00430C86" w:rsidRDefault="00430C86">
      <w:pPr>
        <w:pStyle w:val="BodyText"/>
        <w:spacing w:before="10"/>
        <w:rPr>
          <w:b/>
          <w:i/>
          <w:sz w:val="23"/>
        </w:rPr>
      </w:pPr>
    </w:p>
    <w:p w14:paraId="55515255" w14:textId="77777777" w:rsidR="00430C86" w:rsidRDefault="00CE127C">
      <w:pPr>
        <w:pStyle w:val="BodyText"/>
        <w:ind w:left="140" w:right="433"/>
        <w:jc w:val="both"/>
      </w:pPr>
      <w:r>
        <w:t>The mission of the New Jersey Department of Education is to support schools, educators and districts to ensure all of New Jersey’s 1.4 million students have equitable access to high quality education and achieve academic excellence. In committing to providing a first-class education to all</w:t>
      </w:r>
      <w:r>
        <w:rPr>
          <w:spacing w:val="-15"/>
        </w:rPr>
        <w:t xml:space="preserve"> </w:t>
      </w:r>
      <w:r>
        <w:t>students,</w:t>
      </w:r>
      <w:r>
        <w:rPr>
          <w:spacing w:val="-13"/>
        </w:rPr>
        <w:t xml:space="preserve"> </w:t>
      </w:r>
      <w:r>
        <w:t>the</w:t>
      </w:r>
      <w:r>
        <w:rPr>
          <w:spacing w:val="-15"/>
        </w:rPr>
        <w:t xml:space="preserve"> </w:t>
      </w:r>
      <w:r>
        <w:t>Department</w:t>
      </w:r>
      <w:r>
        <w:rPr>
          <w:spacing w:val="-15"/>
        </w:rPr>
        <w:t xml:space="preserve"> </w:t>
      </w:r>
      <w:r>
        <w:t>must</w:t>
      </w:r>
      <w:r>
        <w:rPr>
          <w:spacing w:val="-15"/>
        </w:rPr>
        <w:t xml:space="preserve"> </w:t>
      </w:r>
      <w:r>
        <w:t>also</w:t>
      </w:r>
      <w:r>
        <w:rPr>
          <w:spacing w:val="-14"/>
        </w:rPr>
        <w:t xml:space="preserve"> </w:t>
      </w:r>
      <w:r>
        <w:t>ensure</w:t>
      </w:r>
      <w:r>
        <w:rPr>
          <w:spacing w:val="-15"/>
        </w:rPr>
        <w:t xml:space="preserve"> </w:t>
      </w:r>
      <w:r>
        <w:t>that</w:t>
      </w:r>
      <w:r>
        <w:rPr>
          <w:spacing w:val="-15"/>
        </w:rPr>
        <w:t xml:space="preserve"> </w:t>
      </w:r>
      <w:r>
        <w:t>each</w:t>
      </w:r>
      <w:r>
        <w:rPr>
          <w:spacing w:val="-15"/>
        </w:rPr>
        <w:t xml:space="preserve"> </w:t>
      </w:r>
      <w:r>
        <w:t>student</w:t>
      </w:r>
      <w:r>
        <w:rPr>
          <w:spacing w:val="-15"/>
        </w:rPr>
        <w:t xml:space="preserve"> </w:t>
      </w:r>
      <w:r>
        <w:t>has</w:t>
      </w:r>
      <w:r>
        <w:rPr>
          <w:spacing w:val="-12"/>
        </w:rPr>
        <w:t xml:space="preserve"> </w:t>
      </w:r>
      <w:r>
        <w:t>access</w:t>
      </w:r>
      <w:r>
        <w:rPr>
          <w:spacing w:val="-12"/>
        </w:rPr>
        <w:t xml:space="preserve"> </w:t>
      </w:r>
      <w:r>
        <w:t>to</w:t>
      </w:r>
      <w:r>
        <w:rPr>
          <w:spacing w:val="-14"/>
        </w:rPr>
        <w:t xml:space="preserve"> </w:t>
      </w:r>
      <w:r>
        <w:t>a</w:t>
      </w:r>
      <w:r>
        <w:rPr>
          <w:spacing w:val="-15"/>
        </w:rPr>
        <w:t xml:space="preserve"> </w:t>
      </w:r>
      <w:r>
        <w:t>diverse</w:t>
      </w:r>
      <w:r>
        <w:rPr>
          <w:spacing w:val="-15"/>
        </w:rPr>
        <w:t xml:space="preserve"> </w:t>
      </w:r>
      <w:r>
        <w:t>pool</w:t>
      </w:r>
      <w:r>
        <w:rPr>
          <w:spacing w:val="-15"/>
        </w:rPr>
        <w:t xml:space="preserve"> </w:t>
      </w:r>
      <w:r>
        <w:t>of</w:t>
      </w:r>
      <w:r>
        <w:rPr>
          <w:spacing w:val="-5"/>
        </w:rPr>
        <w:t xml:space="preserve"> </w:t>
      </w:r>
      <w:r>
        <w:t>high- quality educators.</w:t>
      </w:r>
    </w:p>
    <w:p w14:paraId="2BD05960" w14:textId="77777777" w:rsidR="00430C86" w:rsidRDefault="00430C86">
      <w:pPr>
        <w:pStyle w:val="BodyText"/>
        <w:spacing w:before="4"/>
      </w:pPr>
    </w:p>
    <w:p w14:paraId="73019130" w14:textId="77777777" w:rsidR="00430C86" w:rsidRDefault="00CE127C">
      <w:pPr>
        <w:pStyle w:val="BodyText"/>
        <w:spacing w:before="1"/>
        <w:ind w:left="140" w:right="429"/>
        <w:jc w:val="both"/>
      </w:pPr>
      <w:r>
        <w:t>Research</w:t>
      </w:r>
      <w:r>
        <w:rPr>
          <w:spacing w:val="-7"/>
        </w:rPr>
        <w:t xml:space="preserve"> </w:t>
      </w:r>
      <w:r>
        <w:t>has</w:t>
      </w:r>
      <w:r>
        <w:rPr>
          <w:spacing w:val="-7"/>
        </w:rPr>
        <w:t xml:space="preserve"> </w:t>
      </w:r>
      <w:r>
        <w:t>found</w:t>
      </w:r>
      <w:r>
        <w:rPr>
          <w:spacing w:val="-8"/>
        </w:rPr>
        <w:t xml:space="preserve"> </w:t>
      </w:r>
      <w:r>
        <w:t>that</w:t>
      </w:r>
      <w:r>
        <w:rPr>
          <w:spacing w:val="-10"/>
        </w:rPr>
        <w:t xml:space="preserve"> </w:t>
      </w:r>
      <w:r>
        <w:t>a</w:t>
      </w:r>
      <w:r>
        <w:rPr>
          <w:spacing w:val="-10"/>
        </w:rPr>
        <w:t xml:space="preserve"> </w:t>
      </w:r>
      <w:r>
        <w:t>diverse</w:t>
      </w:r>
      <w:r>
        <w:rPr>
          <w:spacing w:val="-9"/>
        </w:rPr>
        <w:t xml:space="preserve"> </w:t>
      </w:r>
      <w:r>
        <w:t>teacher</w:t>
      </w:r>
      <w:r>
        <w:rPr>
          <w:spacing w:val="-7"/>
        </w:rPr>
        <w:t xml:space="preserve"> </w:t>
      </w:r>
      <w:r>
        <w:t>workforce</w:t>
      </w:r>
      <w:r>
        <w:rPr>
          <w:spacing w:val="-10"/>
        </w:rPr>
        <w:t xml:space="preserve"> </w:t>
      </w:r>
      <w:r>
        <w:t>is</w:t>
      </w:r>
      <w:r>
        <w:rPr>
          <w:spacing w:val="-6"/>
        </w:rPr>
        <w:t xml:space="preserve"> </w:t>
      </w:r>
      <w:r>
        <w:t>beneficial</w:t>
      </w:r>
      <w:r>
        <w:rPr>
          <w:spacing w:val="-9"/>
        </w:rPr>
        <w:t xml:space="preserve"> </w:t>
      </w:r>
      <w:r>
        <w:t>to</w:t>
      </w:r>
      <w:r>
        <w:rPr>
          <w:spacing w:val="-8"/>
        </w:rPr>
        <w:t xml:space="preserve"> </w:t>
      </w:r>
      <w:r>
        <w:t>all</w:t>
      </w:r>
      <w:r>
        <w:rPr>
          <w:spacing w:val="-10"/>
        </w:rPr>
        <w:t xml:space="preserve"> </w:t>
      </w:r>
      <w:r>
        <w:t>students,</w:t>
      </w:r>
      <w:r>
        <w:rPr>
          <w:spacing w:val="-7"/>
        </w:rPr>
        <w:t xml:space="preserve"> </w:t>
      </w:r>
      <w:r>
        <w:t>regardless</w:t>
      </w:r>
      <w:r>
        <w:rPr>
          <w:spacing w:val="-6"/>
        </w:rPr>
        <w:t xml:space="preserve"> </w:t>
      </w:r>
      <w:r>
        <w:t>of</w:t>
      </w:r>
      <w:r>
        <w:rPr>
          <w:spacing w:val="-13"/>
        </w:rPr>
        <w:t xml:space="preserve"> </w:t>
      </w:r>
      <w:r>
        <w:t>race (Partelow,</w:t>
      </w:r>
      <w:r>
        <w:rPr>
          <w:spacing w:val="-3"/>
        </w:rPr>
        <w:t xml:space="preserve"> </w:t>
      </w:r>
      <w:r>
        <w:t>et al., 2017).</w:t>
      </w:r>
      <w:r>
        <w:rPr>
          <w:spacing w:val="-3"/>
        </w:rPr>
        <w:t xml:space="preserve"> </w:t>
      </w:r>
      <w:r>
        <w:t>While</w:t>
      </w:r>
      <w:r>
        <w:rPr>
          <w:spacing w:val="-5"/>
        </w:rPr>
        <w:t xml:space="preserve"> </w:t>
      </w:r>
      <w:r>
        <w:t>recruitment</w:t>
      </w:r>
      <w:r>
        <w:rPr>
          <w:spacing w:val="-5"/>
        </w:rPr>
        <w:t xml:space="preserve"> </w:t>
      </w:r>
      <w:r>
        <w:t>of minority</w:t>
      </w:r>
      <w:r>
        <w:rPr>
          <w:spacing w:val="-3"/>
        </w:rPr>
        <w:t xml:space="preserve"> </w:t>
      </w:r>
      <w:r>
        <w:t>teachers</w:t>
      </w:r>
      <w:r>
        <w:rPr>
          <w:spacing w:val="-2"/>
        </w:rPr>
        <w:t xml:space="preserve"> </w:t>
      </w:r>
      <w:r>
        <w:t>and</w:t>
      </w:r>
      <w:r>
        <w:rPr>
          <w:spacing w:val="-3"/>
        </w:rPr>
        <w:t xml:space="preserve"> </w:t>
      </w:r>
      <w:r>
        <w:t>programs</w:t>
      </w:r>
      <w:r>
        <w:rPr>
          <w:spacing w:val="-2"/>
        </w:rPr>
        <w:t xml:space="preserve"> </w:t>
      </w:r>
      <w:r>
        <w:t>to</w:t>
      </w:r>
      <w:r>
        <w:rPr>
          <w:spacing w:val="-3"/>
        </w:rPr>
        <w:t xml:space="preserve"> </w:t>
      </w:r>
      <w:r>
        <w:t>support minority candidates in teacher preparation programs are important strategies to diversify the teacher workforce, retention of minority teachers is especially crucial. A quality induction program enhances teacher retention through planned and</w:t>
      </w:r>
      <w:r>
        <w:rPr>
          <w:spacing w:val="-9"/>
        </w:rPr>
        <w:t xml:space="preserve"> </w:t>
      </w:r>
      <w:r>
        <w:t>structured</w:t>
      </w:r>
      <w:r>
        <w:rPr>
          <w:spacing w:val="-4"/>
        </w:rPr>
        <w:t xml:space="preserve"> </w:t>
      </w:r>
      <w:r>
        <w:t>activities</w:t>
      </w:r>
      <w:r>
        <w:rPr>
          <w:spacing w:val="-7"/>
        </w:rPr>
        <w:t xml:space="preserve"> </w:t>
      </w:r>
      <w:r>
        <w:t>that</w:t>
      </w:r>
      <w:r>
        <w:rPr>
          <w:spacing w:val="-11"/>
        </w:rPr>
        <w:t xml:space="preserve"> </w:t>
      </w:r>
      <w:r>
        <w:t>support</w:t>
      </w:r>
      <w:r>
        <w:rPr>
          <w:spacing w:val="-5"/>
        </w:rPr>
        <w:t xml:space="preserve"> </w:t>
      </w:r>
      <w:r>
        <w:t>novice</w:t>
      </w:r>
      <w:r>
        <w:rPr>
          <w:spacing w:val="-11"/>
        </w:rPr>
        <w:t xml:space="preserve"> </w:t>
      </w:r>
      <w:r>
        <w:t>teachers’ instructional</w:t>
      </w:r>
      <w:r>
        <w:rPr>
          <w:spacing w:val="-10"/>
        </w:rPr>
        <w:t xml:space="preserve"> </w:t>
      </w:r>
      <w:r>
        <w:t>development</w:t>
      </w:r>
      <w:r>
        <w:rPr>
          <w:spacing w:val="-10"/>
        </w:rPr>
        <w:t xml:space="preserve"> </w:t>
      </w:r>
      <w:r>
        <w:t>in</w:t>
      </w:r>
      <w:r>
        <w:rPr>
          <w:spacing w:val="-9"/>
        </w:rPr>
        <w:t xml:space="preserve"> </w:t>
      </w:r>
      <w:r>
        <w:t>their</w:t>
      </w:r>
      <w:r>
        <w:rPr>
          <w:spacing w:val="-9"/>
        </w:rPr>
        <w:t xml:space="preserve"> </w:t>
      </w:r>
      <w:r>
        <w:t>first</w:t>
      </w:r>
      <w:r>
        <w:rPr>
          <w:spacing w:val="-6"/>
        </w:rPr>
        <w:t xml:space="preserve"> </w:t>
      </w:r>
      <w:r>
        <w:t>yearsof</w:t>
      </w:r>
      <w:r>
        <w:rPr>
          <w:spacing w:val="-1"/>
        </w:rPr>
        <w:t xml:space="preserve"> </w:t>
      </w:r>
      <w:r>
        <w:t>teaching</w:t>
      </w:r>
      <w:r>
        <w:rPr>
          <w:spacing w:val="-1"/>
        </w:rPr>
        <w:t xml:space="preserve"> </w:t>
      </w:r>
      <w:r>
        <w:t>(Alliance</w:t>
      </w:r>
      <w:r>
        <w:rPr>
          <w:spacing w:val="-1"/>
        </w:rPr>
        <w:t xml:space="preserve"> </w:t>
      </w:r>
      <w:r>
        <w:t>for Excellent</w:t>
      </w:r>
      <w:r>
        <w:rPr>
          <w:spacing w:val="-1"/>
        </w:rPr>
        <w:t xml:space="preserve"> </w:t>
      </w:r>
      <w:r>
        <w:t>Education (AEE), 2004; Ingersoll &amp; Smith, 2004; Stanulis, Burrill, &amp; Ames, 2007).</w:t>
      </w:r>
    </w:p>
    <w:p w14:paraId="1E2BCC0F" w14:textId="77777777" w:rsidR="00430C86" w:rsidRDefault="00430C86">
      <w:pPr>
        <w:pStyle w:val="BodyText"/>
        <w:rPr>
          <w:sz w:val="26"/>
        </w:rPr>
      </w:pPr>
    </w:p>
    <w:p w14:paraId="11402B67" w14:textId="77777777" w:rsidR="00430C86" w:rsidRDefault="00430C86">
      <w:pPr>
        <w:pStyle w:val="BodyText"/>
        <w:spacing w:before="2"/>
        <w:rPr>
          <w:sz w:val="22"/>
        </w:rPr>
      </w:pPr>
    </w:p>
    <w:p w14:paraId="65CDBAA0" w14:textId="77777777" w:rsidR="00430C86" w:rsidRDefault="00CE127C">
      <w:pPr>
        <w:pStyle w:val="Heading2"/>
      </w:pPr>
      <w:bookmarkStart w:id="7" w:name="Purpose_of_this_NGO"/>
      <w:bookmarkEnd w:id="7"/>
      <w:r>
        <w:t>Purpose</w:t>
      </w:r>
      <w:r>
        <w:rPr>
          <w:spacing w:val="-6"/>
        </w:rPr>
        <w:t xml:space="preserve"> </w:t>
      </w:r>
      <w:r>
        <w:t>of</w:t>
      </w:r>
      <w:r>
        <w:rPr>
          <w:spacing w:val="-2"/>
        </w:rPr>
        <w:t xml:space="preserve"> </w:t>
      </w:r>
      <w:r>
        <w:t>this</w:t>
      </w:r>
      <w:r>
        <w:rPr>
          <w:spacing w:val="-2"/>
        </w:rPr>
        <w:t xml:space="preserve"> </w:t>
      </w:r>
      <w:r>
        <w:rPr>
          <w:spacing w:val="-5"/>
        </w:rPr>
        <w:t>NGO</w:t>
      </w:r>
    </w:p>
    <w:p w14:paraId="207D6C69" w14:textId="77777777" w:rsidR="00430C86" w:rsidRDefault="00430C86">
      <w:pPr>
        <w:pStyle w:val="BodyText"/>
        <w:spacing w:before="9"/>
        <w:rPr>
          <w:b/>
          <w:i/>
          <w:sz w:val="23"/>
        </w:rPr>
      </w:pPr>
    </w:p>
    <w:p w14:paraId="06B4BB49" w14:textId="5C6FE657" w:rsidR="00430C86" w:rsidRDefault="00CE127C">
      <w:pPr>
        <w:pStyle w:val="BodyText"/>
        <w:ind w:left="140" w:right="435"/>
        <w:jc w:val="both"/>
      </w:pPr>
      <w:r>
        <w:t>The</w:t>
      </w:r>
      <w:r>
        <w:rPr>
          <w:spacing w:val="-5"/>
        </w:rPr>
        <w:t xml:space="preserve"> </w:t>
      </w:r>
      <w:r>
        <w:t>purpose</w:t>
      </w:r>
      <w:r>
        <w:rPr>
          <w:spacing w:val="-5"/>
        </w:rPr>
        <w:t xml:space="preserve"> </w:t>
      </w:r>
      <w:r>
        <w:t>of</w:t>
      </w:r>
      <w:r>
        <w:rPr>
          <w:spacing w:val="-3"/>
        </w:rPr>
        <w:t xml:space="preserve"> </w:t>
      </w:r>
      <w:r>
        <w:t>the</w:t>
      </w:r>
      <w:r>
        <w:rPr>
          <w:spacing w:val="-1"/>
        </w:rPr>
        <w:t xml:space="preserve"> </w:t>
      </w:r>
      <w:r>
        <w:t>Minority Teacher</w:t>
      </w:r>
      <w:r>
        <w:rPr>
          <w:spacing w:val="-3"/>
        </w:rPr>
        <w:t xml:space="preserve"> </w:t>
      </w:r>
      <w:r>
        <w:t>Quality</w:t>
      </w:r>
      <w:r>
        <w:rPr>
          <w:spacing w:val="-3"/>
        </w:rPr>
        <w:t xml:space="preserve"> </w:t>
      </w:r>
      <w:r>
        <w:t>and</w:t>
      </w:r>
      <w:r>
        <w:rPr>
          <w:spacing w:val="-3"/>
        </w:rPr>
        <w:t xml:space="preserve"> </w:t>
      </w:r>
      <w:r>
        <w:t>Retention</w:t>
      </w:r>
      <w:r>
        <w:rPr>
          <w:spacing w:val="-3"/>
        </w:rPr>
        <w:t xml:space="preserve"> </w:t>
      </w:r>
      <w:r>
        <w:t>Program</w:t>
      </w:r>
      <w:r>
        <w:rPr>
          <w:spacing w:val="-6"/>
        </w:rPr>
        <w:t xml:space="preserve"> </w:t>
      </w:r>
      <w:r>
        <w:t>(MTQRP) year</w:t>
      </w:r>
      <w:r>
        <w:rPr>
          <w:spacing w:val="-3"/>
        </w:rPr>
        <w:t xml:space="preserve"> </w:t>
      </w:r>
      <w:r>
        <w:t>two</w:t>
      </w:r>
      <w:r>
        <w:rPr>
          <w:spacing w:val="-3"/>
        </w:rPr>
        <w:t xml:space="preserve"> </w:t>
      </w:r>
      <w:r>
        <w:t>NGO</w:t>
      </w:r>
      <w:r>
        <w:rPr>
          <w:spacing w:val="-3"/>
        </w:rPr>
        <w:t xml:space="preserve"> </w:t>
      </w:r>
      <w:r>
        <w:t>is to</w:t>
      </w:r>
      <w:r>
        <w:rPr>
          <w:spacing w:val="-8"/>
        </w:rPr>
        <w:t xml:space="preserve"> </w:t>
      </w:r>
      <w:r>
        <w:t>continue</w:t>
      </w:r>
      <w:r>
        <w:rPr>
          <w:spacing w:val="-10"/>
        </w:rPr>
        <w:t xml:space="preserve"> </w:t>
      </w:r>
      <w:r>
        <w:t>to</w:t>
      </w:r>
      <w:r>
        <w:rPr>
          <w:spacing w:val="-8"/>
        </w:rPr>
        <w:t xml:space="preserve"> </w:t>
      </w:r>
      <w:r>
        <w:t>develop</w:t>
      </w:r>
      <w:r>
        <w:rPr>
          <w:spacing w:val="-9"/>
        </w:rPr>
        <w:t xml:space="preserve"> </w:t>
      </w:r>
      <w:r>
        <w:t>and</w:t>
      </w:r>
      <w:r>
        <w:rPr>
          <w:spacing w:val="-3"/>
        </w:rPr>
        <w:t xml:space="preserve"> </w:t>
      </w:r>
      <w:r>
        <w:t>implement</w:t>
      </w:r>
      <w:r>
        <w:rPr>
          <w:spacing w:val="-9"/>
        </w:rPr>
        <w:t xml:space="preserve"> </w:t>
      </w:r>
      <w:r>
        <w:t>a</w:t>
      </w:r>
      <w:r>
        <w:rPr>
          <w:spacing w:val="-10"/>
        </w:rPr>
        <w:t xml:space="preserve"> </w:t>
      </w:r>
      <w:r>
        <w:t>sustainable</w:t>
      </w:r>
      <w:r>
        <w:rPr>
          <w:spacing w:val="-10"/>
        </w:rPr>
        <w:t xml:space="preserve"> </w:t>
      </w:r>
      <w:r>
        <w:t>program</w:t>
      </w:r>
      <w:r>
        <w:rPr>
          <w:spacing w:val="-10"/>
        </w:rPr>
        <w:t xml:space="preserve"> </w:t>
      </w:r>
      <w:r>
        <w:t>of</w:t>
      </w:r>
      <w:r>
        <w:rPr>
          <w:spacing w:val="-8"/>
        </w:rPr>
        <w:t xml:space="preserve"> </w:t>
      </w:r>
      <w:r>
        <w:t>instructional</w:t>
      </w:r>
      <w:r>
        <w:rPr>
          <w:spacing w:val="-6"/>
        </w:rPr>
        <w:t xml:space="preserve"> </w:t>
      </w:r>
      <w:r>
        <w:t>coaching</w:t>
      </w:r>
      <w:r>
        <w:rPr>
          <w:spacing w:val="-9"/>
        </w:rPr>
        <w:t xml:space="preserve"> </w:t>
      </w:r>
      <w:r>
        <w:t>for</w:t>
      </w:r>
      <w:r>
        <w:rPr>
          <w:spacing w:val="-8"/>
        </w:rPr>
        <w:t xml:space="preserve"> </w:t>
      </w:r>
      <w:r>
        <w:t>teachers in high-poverty school districts</w:t>
      </w:r>
      <w:r w:rsidRPr="007B4AAD">
        <w:t xml:space="preserve">. Year two is a </w:t>
      </w:r>
      <w:r w:rsidR="00407476" w:rsidRPr="007B4AAD">
        <w:t>twelve</w:t>
      </w:r>
      <w:r w:rsidRPr="007B4AAD">
        <w:t xml:space="preserve"> (1</w:t>
      </w:r>
      <w:r w:rsidR="00407476" w:rsidRPr="007B4AAD">
        <w:t>2</w:t>
      </w:r>
      <w:r w:rsidRPr="007B4AAD">
        <w:t xml:space="preserve">) month program from </w:t>
      </w:r>
      <w:r w:rsidR="00407476" w:rsidRPr="007B4AAD">
        <w:t>June</w:t>
      </w:r>
      <w:r w:rsidRPr="007B4AAD">
        <w:t xml:space="preserve"> 1, 202</w:t>
      </w:r>
      <w:r w:rsidR="00407476" w:rsidRPr="007B4AAD">
        <w:t>4</w:t>
      </w:r>
      <w:r w:rsidRPr="007B4AAD">
        <w:t xml:space="preserve"> through </w:t>
      </w:r>
      <w:r w:rsidR="00407476" w:rsidRPr="007B4AAD">
        <w:t xml:space="preserve">May </w:t>
      </w:r>
      <w:r w:rsidRPr="007B4AAD">
        <w:t>3</w:t>
      </w:r>
      <w:r w:rsidR="00407476" w:rsidRPr="007B4AAD">
        <w:t>1</w:t>
      </w:r>
      <w:r w:rsidRPr="007B4AAD">
        <w:t>, 202</w:t>
      </w:r>
      <w:r w:rsidR="00407476" w:rsidRPr="007B4AAD">
        <w:t>5</w:t>
      </w:r>
      <w:r w:rsidRPr="007B4AAD">
        <w:t>, contingen</w:t>
      </w:r>
      <w:r>
        <w:t>t upon the availability of state appropriated funds.</w:t>
      </w:r>
    </w:p>
    <w:p w14:paraId="5E818967" w14:textId="77777777" w:rsidR="00430C86" w:rsidRDefault="00430C86">
      <w:pPr>
        <w:pStyle w:val="BodyText"/>
        <w:rPr>
          <w:sz w:val="26"/>
        </w:rPr>
      </w:pPr>
    </w:p>
    <w:p w14:paraId="2A8122DD" w14:textId="77777777" w:rsidR="00430C86" w:rsidRDefault="00430C86">
      <w:pPr>
        <w:pStyle w:val="BodyText"/>
        <w:rPr>
          <w:sz w:val="22"/>
        </w:rPr>
      </w:pPr>
    </w:p>
    <w:p w14:paraId="37234816" w14:textId="77777777" w:rsidR="00430C86" w:rsidRDefault="00CE127C">
      <w:pPr>
        <w:pStyle w:val="Heading2"/>
      </w:pPr>
      <w:bookmarkStart w:id="8" w:name="Goals_of_the_Minority_Teacher_Quality_an"/>
      <w:bookmarkEnd w:id="8"/>
      <w:r>
        <w:t>Goals</w:t>
      </w:r>
      <w:r>
        <w:rPr>
          <w:spacing w:val="-4"/>
        </w:rPr>
        <w:t xml:space="preserve"> </w:t>
      </w:r>
      <w:r>
        <w:t>of</w:t>
      </w:r>
      <w:r>
        <w:rPr>
          <w:spacing w:val="-6"/>
        </w:rPr>
        <w:t xml:space="preserve"> </w:t>
      </w:r>
      <w:r>
        <w:t>the</w:t>
      </w:r>
      <w:r>
        <w:rPr>
          <w:spacing w:val="-7"/>
        </w:rPr>
        <w:t xml:space="preserve"> </w:t>
      </w:r>
      <w:r>
        <w:t>Minority</w:t>
      </w:r>
      <w:r>
        <w:rPr>
          <w:spacing w:val="-7"/>
        </w:rPr>
        <w:t xml:space="preserve"> </w:t>
      </w:r>
      <w:r>
        <w:t>Teacher</w:t>
      </w:r>
      <w:r>
        <w:rPr>
          <w:spacing w:val="-4"/>
        </w:rPr>
        <w:t xml:space="preserve"> </w:t>
      </w:r>
      <w:r>
        <w:t>Quality</w:t>
      </w:r>
      <w:r>
        <w:rPr>
          <w:spacing w:val="-7"/>
        </w:rPr>
        <w:t xml:space="preserve"> </w:t>
      </w:r>
      <w:r>
        <w:t>and</w:t>
      </w:r>
      <w:r>
        <w:rPr>
          <w:spacing w:val="-6"/>
        </w:rPr>
        <w:t xml:space="preserve"> </w:t>
      </w:r>
      <w:r>
        <w:t>Retention</w:t>
      </w:r>
      <w:r>
        <w:rPr>
          <w:spacing w:val="-3"/>
        </w:rPr>
        <w:t xml:space="preserve"> </w:t>
      </w:r>
      <w:r>
        <w:rPr>
          <w:spacing w:val="-2"/>
        </w:rPr>
        <w:t>Program</w:t>
      </w:r>
    </w:p>
    <w:p w14:paraId="5F9138A0" w14:textId="77777777" w:rsidR="00430C86" w:rsidRDefault="00430C86">
      <w:pPr>
        <w:pStyle w:val="BodyText"/>
        <w:spacing w:before="3"/>
        <w:rPr>
          <w:b/>
          <w:i/>
        </w:rPr>
      </w:pPr>
    </w:p>
    <w:p w14:paraId="61363AA6" w14:textId="21B21A4A" w:rsidR="00430C86" w:rsidRDefault="00CE127C">
      <w:pPr>
        <w:pStyle w:val="BodyText"/>
        <w:ind w:left="140" w:right="431"/>
        <w:jc w:val="both"/>
      </w:pPr>
      <w:r>
        <w:t>The grantee will further develop and implement a sustainable, comprehensive program of instructional</w:t>
      </w:r>
      <w:r>
        <w:rPr>
          <w:spacing w:val="-6"/>
        </w:rPr>
        <w:t xml:space="preserve"> </w:t>
      </w:r>
      <w:r>
        <w:t>coaching</w:t>
      </w:r>
      <w:r>
        <w:rPr>
          <w:spacing w:val="-9"/>
        </w:rPr>
        <w:t xml:space="preserve"> </w:t>
      </w:r>
      <w:r>
        <w:t>and</w:t>
      </w:r>
      <w:r>
        <w:rPr>
          <w:spacing w:val="-9"/>
        </w:rPr>
        <w:t xml:space="preserve"> </w:t>
      </w:r>
      <w:r>
        <w:t>professional</w:t>
      </w:r>
      <w:r>
        <w:rPr>
          <w:spacing w:val="-10"/>
        </w:rPr>
        <w:t xml:space="preserve"> </w:t>
      </w:r>
      <w:r>
        <w:t>development</w:t>
      </w:r>
      <w:r>
        <w:rPr>
          <w:spacing w:val="-1"/>
        </w:rPr>
        <w:t xml:space="preserve"> </w:t>
      </w:r>
      <w:r>
        <w:t>in</w:t>
      </w:r>
      <w:r>
        <w:rPr>
          <w:spacing w:val="-5"/>
        </w:rPr>
        <w:t xml:space="preserve"> </w:t>
      </w:r>
      <w:r>
        <w:t>their</w:t>
      </w:r>
      <w:r>
        <w:rPr>
          <w:spacing w:val="-1"/>
        </w:rPr>
        <w:t xml:space="preserve"> </w:t>
      </w:r>
      <w:r>
        <w:t>partner</w:t>
      </w:r>
      <w:r>
        <w:rPr>
          <w:spacing w:val="-1"/>
        </w:rPr>
        <w:t xml:space="preserve"> </w:t>
      </w:r>
      <w:r>
        <w:t>district.</w:t>
      </w:r>
      <w:r>
        <w:rPr>
          <w:spacing w:val="40"/>
        </w:rPr>
        <w:t xml:space="preserve"> </w:t>
      </w:r>
      <w:r>
        <w:t>Additional</w:t>
      </w:r>
      <w:r>
        <w:rPr>
          <w:spacing w:val="-2"/>
        </w:rPr>
        <w:t xml:space="preserve"> </w:t>
      </w:r>
      <w:r>
        <w:t>partners, though</w:t>
      </w:r>
      <w:r>
        <w:rPr>
          <w:spacing w:val="-5"/>
        </w:rPr>
        <w:t xml:space="preserve"> </w:t>
      </w:r>
      <w:r>
        <w:t>not</w:t>
      </w:r>
      <w:r>
        <w:rPr>
          <w:spacing w:val="-6"/>
        </w:rPr>
        <w:t xml:space="preserve"> </w:t>
      </w:r>
      <w:r>
        <w:t>required,</w:t>
      </w:r>
      <w:r>
        <w:rPr>
          <w:spacing w:val="-5"/>
        </w:rPr>
        <w:t xml:space="preserve"> </w:t>
      </w:r>
      <w:r>
        <w:t>can</w:t>
      </w:r>
      <w:r>
        <w:rPr>
          <w:spacing w:val="-5"/>
        </w:rPr>
        <w:t xml:space="preserve"> </w:t>
      </w:r>
      <w:r>
        <w:t>be</w:t>
      </w:r>
      <w:r>
        <w:rPr>
          <w:spacing w:val="-6"/>
        </w:rPr>
        <w:t xml:space="preserve"> </w:t>
      </w:r>
      <w:r>
        <w:t>brought</w:t>
      </w:r>
      <w:r>
        <w:rPr>
          <w:spacing w:val="-6"/>
        </w:rPr>
        <w:t xml:space="preserve"> </w:t>
      </w:r>
      <w:r>
        <w:t>into</w:t>
      </w:r>
      <w:r>
        <w:rPr>
          <w:spacing w:val="-5"/>
        </w:rPr>
        <w:t xml:space="preserve"> </w:t>
      </w:r>
      <w:r>
        <w:t>the</w:t>
      </w:r>
      <w:r>
        <w:rPr>
          <w:spacing w:val="-6"/>
        </w:rPr>
        <w:t xml:space="preserve"> </w:t>
      </w:r>
      <w:r>
        <w:t>program</w:t>
      </w:r>
      <w:r>
        <w:rPr>
          <w:spacing w:val="-2"/>
        </w:rPr>
        <w:t xml:space="preserve"> </w:t>
      </w:r>
      <w:r>
        <w:t>(additional</w:t>
      </w:r>
      <w:r>
        <w:rPr>
          <w:spacing w:val="-6"/>
        </w:rPr>
        <w:t xml:space="preserve"> </w:t>
      </w:r>
      <w:r>
        <w:t>partners</w:t>
      </w:r>
      <w:r>
        <w:rPr>
          <w:spacing w:val="-4"/>
        </w:rPr>
        <w:t xml:space="preserve"> </w:t>
      </w:r>
      <w:r>
        <w:t>would</w:t>
      </w:r>
      <w:r>
        <w:rPr>
          <w:spacing w:val="-5"/>
        </w:rPr>
        <w:t xml:space="preserve"> </w:t>
      </w:r>
      <w:r>
        <w:t>need</w:t>
      </w:r>
      <w:r>
        <w:rPr>
          <w:spacing w:val="-5"/>
        </w:rPr>
        <w:t xml:space="preserve"> </w:t>
      </w:r>
      <w:r>
        <w:t>to</w:t>
      </w:r>
      <w:r>
        <w:rPr>
          <w:spacing w:val="-5"/>
        </w:rPr>
        <w:t xml:space="preserve"> </w:t>
      </w:r>
      <w:r>
        <w:t>complete Attachment A). The program is to identify best practices and proven strategies to support new teacher</w:t>
      </w:r>
      <w:r>
        <w:rPr>
          <w:spacing w:val="-3"/>
        </w:rPr>
        <w:t xml:space="preserve"> </w:t>
      </w:r>
      <w:r>
        <w:t>effectiveness</w:t>
      </w:r>
      <w:r>
        <w:rPr>
          <w:spacing w:val="-2"/>
        </w:rPr>
        <w:t xml:space="preserve"> </w:t>
      </w:r>
      <w:r>
        <w:t>and</w:t>
      </w:r>
      <w:r>
        <w:rPr>
          <w:spacing w:val="-3"/>
        </w:rPr>
        <w:t xml:space="preserve"> </w:t>
      </w:r>
      <w:r>
        <w:t>retention,</w:t>
      </w:r>
      <w:r>
        <w:rPr>
          <w:spacing w:val="-3"/>
        </w:rPr>
        <w:t xml:space="preserve"> </w:t>
      </w:r>
      <w:r>
        <w:t>with a</w:t>
      </w:r>
      <w:r>
        <w:rPr>
          <w:spacing w:val="-5"/>
        </w:rPr>
        <w:t xml:space="preserve"> </w:t>
      </w:r>
      <w:r>
        <w:t>focus</w:t>
      </w:r>
      <w:r>
        <w:rPr>
          <w:spacing w:val="-2"/>
        </w:rPr>
        <w:t xml:space="preserve"> </w:t>
      </w:r>
      <w:r>
        <w:t>on</w:t>
      </w:r>
      <w:r>
        <w:rPr>
          <w:spacing w:val="-3"/>
        </w:rPr>
        <w:t xml:space="preserve"> </w:t>
      </w:r>
      <w:r>
        <w:t>the</w:t>
      </w:r>
      <w:r>
        <w:rPr>
          <w:spacing w:val="-5"/>
        </w:rPr>
        <w:t xml:space="preserve"> </w:t>
      </w:r>
      <w:r>
        <w:t>needs</w:t>
      </w:r>
      <w:r>
        <w:rPr>
          <w:spacing w:val="-2"/>
        </w:rPr>
        <w:t xml:space="preserve"> </w:t>
      </w:r>
      <w:r>
        <w:t>of</w:t>
      </w:r>
      <w:r>
        <w:rPr>
          <w:spacing w:val="-3"/>
        </w:rPr>
        <w:t xml:space="preserve"> </w:t>
      </w:r>
      <w:r>
        <w:t>minority teachers. The</w:t>
      </w:r>
      <w:r>
        <w:rPr>
          <w:spacing w:val="-5"/>
        </w:rPr>
        <w:t xml:space="preserve"> </w:t>
      </w:r>
      <w:r>
        <w:t xml:space="preserve">grantee is to continue developing a scalable and sustainable direct instructional coaching model with full implementation through </w:t>
      </w:r>
      <w:r w:rsidRPr="007B4AAD">
        <w:t>June 2025.</w:t>
      </w:r>
      <w:r>
        <w:rPr>
          <w:spacing w:val="40"/>
        </w:rPr>
        <w:t xml:space="preserve"> </w:t>
      </w:r>
      <w:r>
        <w:t>The instructional coaching program will:</w:t>
      </w:r>
    </w:p>
    <w:p w14:paraId="7874DB0D" w14:textId="77777777" w:rsidR="00430C86" w:rsidRDefault="00430C86">
      <w:pPr>
        <w:pStyle w:val="BodyText"/>
        <w:spacing w:before="10"/>
        <w:rPr>
          <w:sz w:val="23"/>
        </w:rPr>
      </w:pPr>
    </w:p>
    <w:p w14:paraId="36047F61" w14:textId="77777777" w:rsidR="00430C86" w:rsidRDefault="00CE127C">
      <w:pPr>
        <w:pStyle w:val="ListParagraph"/>
        <w:numPr>
          <w:ilvl w:val="2"/>
          <w:numId w:val="8"/>
        </w:numPr>
        <w:tabs>
          <w:tab w:val="left" w:pos="861"/>
        </w:tabs>
        <w:ind w:right="434"/>
        <w:rPr>
          <w:sz w:val="24"/>
        </w:rPr>
      </w:pPr>
      <w:r>
        <w:rPr>
          <w:sz w:val="24"/>
        </w:rPr>
        <w:t>Continue</w:t>
      </w:r>
      <w:r>
        <w:rPr>
          <w:spacing w:val="-12"/>
          <w:sz w:val="24"/>
        </w:rPr>
        <w:t xml:space="preserve"> </w:t>
      </w:r>
      <w:r>
        <w:rPr>
          <w:sz w:val="24"/>
        </w:rPr>
        <w:t>a</w:t>
      </w:r>
      <w:r>
        <w:rPr>
          <w:spacing w:val="-12"/>
          <w:sz w:val="24"/>
        </w:rPr>
        <w:t xml:space="preserve"> </w:t>
      </w:r>
      <w:r>
        <w:rPr>
          <w:sz w:val="24"/>
        </w:rPr>
        <w:t>partnership</w:t>
      </w:r>
      <w:r>
        <w:rPr>
          <w:spacing w:val="-11"/>
          <w:sz w:val="24"/>
        </w:rPr>
        <w:t xml:space="preserve"> </w:t>
      </w:r>
      <w:r>
        <w:rPr>
          <w:sz w:val="24"/>
        </w:rPr>
        <w:t>with</w:t>
      </w:r>
      <w:r>
        <w:rPr>
          <w:spacing w:val="-9"/>
          <w:sz w:val="24"/>
        </w:rPr>
        <w:t xml:space="preserve"> </w:t>
      </w:r>
      <w:r>
        <w:rPr>
          <w:sz w:val="24"/>
        </w:rPr>
        <w:t>the</w:t>
      </w:r>
      <w:r>
        <w:rPr>
          <w:spacing w:val="-12"/>
          <w:sz w:val="24"/>
        </w:rPr>
        <w:t xml:space="preserve"> </w:t>
      </w:r>
      <w:r>
        <w:rPr>
          <w:sz w:val="24"/>
        </w:rPr>
        <w:t>high-poverty</w:t>
      </w:r>
      <w:r>
        <w:rPr>
          <w:spacing w:val="-11"/>
          <w:sz w:val="24"/>
        </w:rPr>
        <w:t xml:space="preserve"> </w:t>
      </w:r>
      <w:r>
        <w:rPr>
          <w:sz w:val="24"/>
        </w:rPr>
        <w:t>school</w:t>
      </w:r>
      <w:r>
        <w:rPr>
          <w:spacing w:val="-11"/>
          <w:sz w:val="24"/>
        </w:rPr>
        <w:t xml:space="preserve"> </w:t>
      </w:r>
      <w:r>
        <w:rPr>
          <w:sz w:val="24"/>
        </w:rPr>
        <w:t>district</w:t>
      </w:r>
      <w:r>
        <w:rPr>
          <w:spacing w:val="-12"/>
          <w:sz w:val="24"/>
        </w:rPr>
        <w:t xml:space="preserve"> </w:t>
      </w:r>
      <w:r>
        <w:rPr>
          <w:sz w:val="24"/>
        </w:rPr>
        <w:t>to</w:t>
      </w:r>
      <w:r>
        <w:rPr>
          <w:spacing w:val="-9"/>
          <w:sz w:val="24"/>
        </w:rPr>
        <w:t xml:space="preserve"> </w:t>
      </w:r>
      <w:r>
        <w:rPr>
          <w:sz w:val="24"/>
        </w:rPr>
        <w:t>identify</w:t>
      </w:r>
      <w:r>
        <w:rPr>
          <w:spacing w:val="-10"/>
          <w:sz w:val="24"/>
        </w:rPr>
        <w:t xml:space="preserve"> </w:t>
      </w:r>
      <w:r>
        <w:rPr>
          <w:sz w:val="24"/>
        </w:rPr>
        <w:t>and</w:t>
      </w:r>
      <w:r>
        <w:rPr>
          <w:spacing w:val="-11"/>
          <w:sz w:val="24"/>
        </w:rPr>
        <w:t xml:space="preserve"> </w:t>
      </w:r>
      <w:r>
        <w:rPr>
          <w:sz w:val="24"/>
        </w:rPr>
        <w:t>implement</w:t>
      </w:r>
      <w:r>
        <w:rPr>
          <w:spacing w:val="-12"/>
          <w:sz w:val="24"/>
        </w:rPr>
        <w:t xml:space="preserve"> </w:t>
      </w:r>
      <w:r>
        <w:rPr>
          <w:sz w:val="24"/>
        </w:rPr>
        <w:t>best practices for instructional coaching programs that promote retention.</w:t>
      </w:r>
    </w:p>
    <w:p w14:paraId="6597773D" w14:textId="77777777" w:rsidR="00430C86" w:rsidRDefault="00430C86">
      <w:pPr>
        <w:rPr>
          <w:sz w:val="24"/>
        </w:rPr>
        <w:sectPr w:rsidR="00430C86">
          <w:pgSz w:w="12240" w:h="15840"/>
          <w:pgMar w:top="1720" w:right="1000" w:bottom="1180" w:left="1300" w:header="0" w:footer="918" w:gutter="0"/>
          <w:cols w:space="720"/>
        </w:sectPr>
      </w:pPr>
    </w:p>
    <w:p w14:paraId="7EC6588A" w14:textId="77777777" w:rsidR="00430C86" w:rsidRDefault="00CE127C">
      <w:pPr>
        <w:pStyle w:val="ListParagraph"/>
        <w:numPr>
          <w:ilvl w:val="2"/>
          <w:numId w:val="8"/>
        </w:numPr>
        <w:tabs>
          <w:tab w:val="left" w:pos="861"/>
        </w:tabs>
        <w:spacing w:before="61"/>
        <w:ind w:right="436"/>
        <w:jc w:val="both"/>
        <w:rPr>
          <w:sz w:val="24"/>
        </w:rPr>
      </w:pPr>
      <w:r>
        <w:rPr>
          <w:sz w:val="24"/>
        </w:rPr>
        <w:lastRenderedPageBreak/>
        <w:t>Develop a framework for providing effective instructional coaching to new teachers with an emphasis on minority teachers that includes, at a minimum, developing cohorts of school-based instructional coaches that will provide direct support to new teachers, in addition to the mentoring required pursuant to N.J.A.C. 6A:9C-5.1.</w:t>
      </w:r>
    </w:p>
    <w:p w14:paraId="1A3FB03A" w14:textId="77777777" w:rsidR="00430C86" w:rsidRDefault="00430C86">
      <w:pPr>
        <w:pStyle w:val="BodyText"/>
        <w:spacing w:before="1"/>
      </w:pPr>
    </w:p>
    <w:p w14:paraId="185871EC" w14:textId="77777777" w:rsidR="00430C86" w:rsidRDefault="00CE127C">
      <w:pPr>
        <w:pStyle w:val="Heading1"/>
        <w:numPr>
          <w:ilvl w:val="1"/>
          <w:numId w:val="8"/>
        </w:numPr>
        <w:tabs>
          <w:tab w:val="left" w:pos="860"/>
          <w:tab w:val="left" w:pos="861"/>
        </w:tabs>
      </w:pPr>
      <w:bookmarkStart w:id="9" w:name="1.2_ELIGIBILITY_TO_APPLY"/>
      <w:bookmarkEnd w:id="9"/>
      <w:r>
        <w:t>ELIGIBILITY</w:t>
      </w:r>
      <w:r>
        <w:rPr>
          <w:spacing w:val="-8"/>
        </w:rPr>
        <w:t xml:space="preserve"> </w:t>
      </w:r>
      <w:r>
        <w:t>TO</w:t>
      </w:r>
      <w:r>
        <w:rPr>
          <w:spacing w:val="-11"/>
        </w:rPr>
        <w:t xml:space="preserve"> </w:t>
      </w:r>
      <w:r>
        <w:rPr>
          <w:spacing w:val="-4"/>
        </w:rPr>
        <w:t>APPLY</w:t>
      </w:r>
    </w:p>
    <w:p w14:paraId="14171DD7" w14:textId="77777777" w:rsidR="00430C86" w:rsidRDefault="00430C86">
      <w:pPr>
        <w:pStyle w:val="BodyText"/>
        <w:spacing w:before="3"/>
        <w:rPr>
          <w:b/>
        </w:rPr>
      </w:pPr>
    </w:p>
    <w:p w14:paraId="55E06FEF" w14:textId="6CA9E5BF" w:rsidR="00430C86" w:rsidRPr="007B4AAD" w:rsidRDefault="00CE127C">
      <w:pPr>
        <w:pStyle w:val="BodyText"/>
        <w:ind w:left="140" w:right="433"/>
        <w:jc w:val="both"/>
      </w:pPr>
      <w:r>
        <w:t xml:space="preserve">The Minority Teacher Quality and Retention Program (MTQRP) continuation grant is open to </w:t>
      </w:r>
      <w:r w:rsidR="00407476" w:rsidRPr="007B4AAD">
        <w:t>New Jersey City University</w:t>
      </w:r>
      <w:r w:rsidRPr="007B4AAD">
        <w:t>,</w:t>
      </w:r>
      <w:r w:rsidRPr="007B4AAD">
        <w:rPr>
          <w:spacing w:val="-1"/>
        </w:rPr>
        <w:t xml:space="preserve"> </w:t>
      </w:r>
      <w:r w:rsidRPr="007B4AAD">
        <w:t>the</w:t>
      </w:r>
      <w:r w:rsidRPr="007B4AAD">
        <w:rPr>
          <w:spacing w:val="-7"/>
        </w:rPr>
        <w:t xml:space="preserve"> </w:t>
      </w:r>
      <w:r w:rsidRPr="007B4AAD">
        <w:t>applicant</w:t>
      </w:r>
      <w:r w:rsidRPr="007B4AAD">
        <w:rPr>
          <w:spacing w:val="-7"/>
        </w:rPr>
        <w:t xml:space="preserve"> </w:t>
      </w:r>
      <w:r w:rsidRPr="007B4AAD">
        <w:t>selected</w:t>
      </w:r>
      <w:r w:rsidRPr="007B4AAD">
        <w:rPr>
          <w:spacing w:val="-4"/>
        </w:rPr>
        <w:t xml:space="preserve"> </w:t>
      </w:r>
      <w:r w:rsidRPr="007B4AAD">
        <w:t>through</w:t>
      </w:r>
      <w:r w:rsidRPr="007B4AAD">
        <w:rPr>
          <w:spacing w:val="-4"/>
        </w:rPr>
        <w:t xml:space="preserve"> </w:t>
      </w:r>
      <w:r w:rsidRPr="007B4AAD">
        <w:t>a</w:t>
      </w:r>
      <w:r w:rsidRPr="007B4AAD">
        <w:rPr>
          <w:spacing w:val="-1"/>
        </w:rPr>
        <w:t xml:space="preserve"> </w:t>
      </w:r>
      <w:r w:rsidRPr="007B4AAD">
        <w:t>competitive</w:t>
      </w:r>
      <w:r w:rsidRPr="007B4AAD">
        <w:rPr>
          <w:spacing w:val="-6"/>
        </w:rPr>
        <w:t xml:space="preserve"> </w:t>
      </w:r>
      <w:r w:rsidRPr="007B4AAD">
        <w:t>process</w:t>
      </w:r>
      <w:r w:rsidRPr="007B4AAD">
        <w:rPr>
          <w:spacing w:val="-3"/>
        </w:rPr>
        <w:t xml:space="preserve"> </w:t>
      </w:r>
      <w:r w:rsidRPr="007B4AAD">
        <w:t xml:space="preserve">in year </w:t>
      </w:r>
      <w:r w:rsidRPr="007B4AAD">
        <w:rPr>
          <w:spacing w:val="-4"/>
        </w:rPr>
        <w:t>one.</w:t>
      </w:r>
    </w:p>
    <w:p w14:paraId="1E3311D2" w14:textId="77777777" w:rsidR="00430C86" w:rsidRPr="007B4AAD" w:rsidRDefault="00430C86">
      <w:pPr>
        <w:pStyle w:val="BodyText"/>
        <w:spacing w:before="8"/>
        <w:rPr>
          <w:sz w:val="23"/>
        </w:rPr>
      </w:pPr>
    </w:p>
    <w:p w14:paraId="283F71A5" w14:textId="53DC2B9D" w:rsidR="00430C86" w:rsidRDefault="00CE127C">
      <w:pPr>
        <w:pStyle w:val="BodyText"/>
        <w:spacing w:line="242" w:lineRule="auto"/>
        <w:ind w:left="140" w:right="576"/>
      </w:pPr>
      <w:r w:rsidRPr="007B4AAD">
        <w:t>A total of up to $250,000 from FY2</w:t>
      </w:r>
      <w:r w:rsidR="00407476" w:rsidRPr="007B4AAD">
        <w:t>4</w:t>
      </w:r>
      <w:r w:rsidRPr="007B4AAD">
        <w:t xml:space="preserve"> State funding will be used to fund planning and implementation</w:t>
      </w:r>
      <w:r w:rsidR="00407476" w:rsidRPr="007B4AAD">
        <w:t xml:space="preserve"> </w:t>
      </w:r>
      <w:r w:rsidRPr="007B4AAD">
        <w:t>activities</w:t>
      </w:r>
      <w:r w:rsidRPr="007B4AAD">
        <w:rPr>
          <w:spacing w:val="-4"/>
        </w:rPr>
        <w:t xml:space="preserve"> </w:t>
      </w:r>
      <w:r w:rsidRPr="007B4AAD">
        <w:t>related</w:t>
      </w:r>
      <w:r w:rsidRPr="007B4AAD">
        <w:rPr>
          <w:spacing w:val="-5"/>
        </w:rPr>
        <w:t xml:space="preserve"> </w:t>
      </w:r>
      <w:r w:rsidRPr="007B4AAD">
        <w:t>to</w:t>
      </w:r>
      <w:r w:rsidRPr="007B4AAD">
        <w:rPr>
          <w:spacing w:val="-5"/>
        </w:rPr>
        <w:t xml:space="preserve"> </w:t>
      </w:r>
      <w:r w:rsidRPr="007B4AAD">
        <w:t>the</w:t>
      </w:r>
      <w:r w:rsidRPr="007B4AAD">
        <w:rPr>
          <w:spacing w:val="-6"/>
        </w:rPr>
        <w:t xml:space="preserve"> </w:t>
      </w:r>
      <w:r w:rsidRPr="007B4AAD">
        <w:t>Minority</w:t>
      </w:r>
      <w:r w:rsidRPr="007B4AAD">
        <w:rPr>
          <w:spacing w:val="-1"/>
        </w:rPr>
        <w:t xml:space="preserve"> </w:t>
      </w:r>
      <w:r w:rsidRPr="007B4AAD">
        <w:t>Teacher</w:t>
      </w:r>
      <w:r w:rsidRPr="007B4AAD">
        <w:rPr>
          <w:spacing w:val="-5"/>
        </w:rPr>
        <w:t xml:space="preserve"> </w:t>
      </w:r>
      <w:r w:rsidRPr="007B4AAD">
        <w:t>Quality</w:t>
      </w:r>
      <w:r w:rsidRPr="007B4AAD">
        <w:rPr>
          <w:spacing w:val="-5"/>
        </w:rPr>
        <w:t xml:space="preserve"> </w:t>
      </w:r>
      <w:r w:rsidRPr="007B4AAD">
        <w:t>and</w:t>
      </w:r>
      <w:r w:rsidRPr="007B4AAD">
        <w:rPr>
          <w:spacing w:val="-5"/>
        </w:rPr>
        <w:t xml:space="preserve"> </w:t>
      </w:r>
      <w:r w:rsidRPr="007B4AAD">
        <w:t>Retention</w:t>
      </w:r>
      <w:r w:rsidRPr="007B4AAD">
        <w:rPr>
          <w:spacing w:val="-5"/>
        </w:rPr>
        <w:t xml:space="preserve"> </w:t>
      </w:r>
      <w:r w:rsidRPr="007B4AAD">
        <w:t>Grant</w:t>
      </w:r>
      <w:r w:rsidRPr="007B4AAD">
        <w:rPr>
          <w:spacing w:val="-7"/>
        </w:rPr>
        <w:t xml:space="preserve"> </w:t>
      </w:r>
      <w:r w:rsidRPr="007B4AAD">
        <w:t>for</w:t>
      </w:r>
      <w:r w:rsidRPr="007B4AAD">
        <w:rPr>
          <w:spacing w:val="-5"/>
        </w:rPr>
        <w:t xml:space="preserve"> </w:t>
      </w:r>
      <w:r w:rsidRPr="007B4AAD">
        <w:t xml:space="preserve">the year two grant period of </w:t>
      </w:r>
      <w:r w:rsidR="00407476" w:rsidRPr="007B4AAD">
        <w:t>June</w:t>
      </w:r>
      <w:r w:rsidRPr="007B4AAD">
        <w:t xml:space="preserve"> 1, 202</w:t>
      </w:r>
      <w:r w:rsidR="00407476" w:rsidRPr="007B4AAD">
        <w:t>4</w:t>
      </w:r>
      <w:r w:rsidRPr="007B4AAD">
        <w:t xml:space="preserve"> through </w:t>
      </w:r>
      <w:r w:rsidR="00407476" w:rsidRPr="007B4AAD">
        <w:t xml:space="preserve">May </w:t>
      </w:r>
      <w:r w:rsidRPr="007B4AAD">
        <w:t>3</w:t>
      </w:r>
      <w:r w:rsidR="00407476" w:rsidRPr="007B4AAD">
        <w:t>1</w:t>
      </w:r>
      <w:r w:rsidRPr="007B4AAD">
        <w:t>, 202</w:t>
      </w:r>
      <w:r w:rsidR="00407476" w:rsidRPr="007B4AAD">
        <w:t>5</w:t>
      </w:r>
      <w:r w:rsidRPr="007B4AAD">
        <w:t xml:space="preserve"> (1</w:t>
      </w:r>
      <w:r w:rsidR="00407476" w:rsidRPr="007B4AAD">
        <w:t>2</w:t>
      </w:r>
      <w:r w:rsidRPr="007B4AAD">
        <w:t xml:space="preserve"> months).</w:t>
      </w:r>
    </w:p>
    <w:p w14:paraId="24F77DF1" w14:textId="77777777" w:rsidR="00430C86" w:rsidRDefault="00430C86">
      <w:pPr>
        <w:pStyle w:val="BodyText"/>
        <w:spacing w:before="5"/>
        <w:rPr>
          <w:sz w:val="23"/>
        </w:rPr>
      </w:pPr>
    </w:p>
    <w:p w14:paraId="45A74677" w14:textId="77777777" w:rsidR="00430C86" w:rsidRDefault="00CE127C">
      <w:pPr>
        <w:pStyle w:val="BodyText"/>
        <w:ind w:left="140" w:right="576"/>
      </w:pPr>
      <w:r>
        <w:t>The</w:t>
      </w:r>
      <w:r>
        <w:rPr>
          <w:spacing w:val="-6"/>
        </w:rPr>
        <w:t xml:space="preserve"> </w:t>
      </w:r>
      <w:r>
        <w:t>applicant must upload completed and signed Affirmation(s)</w:t>
      </w:r>
      <w:r>
        <w:rPr>
          <w:spacing w:val="-4"/>
        </w:rPr>
        <w:t xml:space="preserve"> </w:t>
      </w:r>
      <w:r>
        <w:t>of</w:t>
      </w:r>
      <w:r>
        <w:rPr>
          <w:spacing w:val="-4"/>
        </w:rPr>
        <w:t xml:space="preserve"> </w:t>
      </w:r>
      <w:r>
        <w:t>Partnership</w:t>
      </w:r>
      <w:r>
        <w:rPr>
          <w:spacing w:val="-3"/>
        </w:rPr>
        <w:t xml:space="preserve"> </w:t>
      </w:r>
      <w:r>
        <w:t>(Attachment A) for all partners participating in the project.</w:t>
      </w:r>
    </w:p>
    <w:p w14:paraId="3D471ABF" w14:textId="77777777" w:rsidR="00430C86" w:rsidRDefault="00430C86">
      <w:pPr>
        <w:pStyle w:val="BodyText"/>
        <w:spacing w:before="2"/>
      </w:pPr>
    </w:p>
    <w:p w14:paraId="6BD9F138" w14:textId="77777777" w:rsidR="00430C86" w:rsidRDefault="00CE127C">
      <w:pPr>
        <w:pStyle w:val="Heading1"/>
        <w:numPr>
          <w:ilvl w:val="1"/>
          <w:numId w:val="8"/>
        </w:numPr>
        <w:tabs>
          <w:tab w:val="left" w:pos="860"/>
          <w:tab w:val="left" w:pos="861"/>
        </w:tabs>
      </w:pPr>
      <w:bookmarkStart w:id="10" w:name="1.3_FEDERAL_COMPLIANCE_REQUIREMENTS_(DUN"/>
      <w:bookmarkEnd w:id="10"/>
      <w:r>
        <w:t>FEDERAL</w:t>
      </w:r>
      <w:r>
        <w:rPr>
          <w:spacing w:val="-15"/>
        </w:rPr>
        <w:t xml:space="preserve"> </w:t>
      </w:r>
      <w:r>
        <w:t>COMPLIANCE</w:t>
      </w:r>
      <w:r>
        <w:rPr>
          <w:spacing w:val="-13"/>
        </w:rPr>
        <w:t xml:space="preserve"> </w:t>
      </w:r>
      <w:r>
        <w:t>REQUIREMENTS</w:t>
      </w:r>
      <w:r>
        <w:rPr>
          <w:spacing w:val="-8"/>
        </w:rPr>
        <w:t xml:space="preserve"> </w:t>
      </w:r>
      <w:r>
        <w:t>(DUNS,</w:t>
      </w:r>
      <w:r>
        <w:rPr>
          <w:spacing w:val="-12"/>
        </w:rPr>
        <w:t xml:space="preserve"> </w:t>
      </w:r>
      <w:r>
        <w:rPr>
          <w:spacing w:val="-4"/>
        </w:rPr>
        <w:t>SAM)</w:t>
      </w:r>
    </w:p>
    <w:p w14:paraId="2307D766" w14:textId="77777777" w:rsidR="00430C86" w:rsidRDefault="00430C86">
      <w:pPr>
        <w:pStyle w:val="BodyText"/>
        <w:spacing w:before="10"/>
        <w:rPr>
          <w:b/>
          <w:sz w:val="23"/>
        </w:rPr>
      </w:pPr>
    </w:p>
    <w:p w14:paraId="229A43B1" w14:textId="77777777" w:rsidR="003B7A7D" w:rsidRPr="003B7A7D" w:rsidRDefault="003B7A7D" w:rsidP="003B7A7D">
      <w:pPr>
        <w:pStyle w:val="BodyText"/>
        <w:ind w:left="140" w:right="427"/>
        <w:jc w:val="both"/>
      </w:pPr>
      <w:r w:rsidRPr="003B7A7D">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1323A53C" w14:textId="77777777" w:rsidR="003B7A7D" w:rsidRPr="003B7A7D" w:rsidRDefault="003B7A7D" w:rsidP="003B7A7D">
      <w:pPr>
        <w:pStyle w:val="BodyText"/>
        <w:ind w:left="140" w:right="427"/>
      </w:pPr>
    </w:p>
    <w:p w14:paraId="5986B0A8" w14:textId="77777777" w:rsidR="003B7A7D" w:rsidRPr="003B7A7D" w:rsidRDefault="003B7A7D" w:rsidP="003B7A7D">
      <w:pPr>
        <w:pStyle w:val="BodyText"/>
        <w:numPr>
          <w:ilvl w:val="0"/>
          <w:numId w:val="9"/>
        </w:numPr>
        <w:ind w:right="427"/>
      </w:pPr>
      <w:r w:rsidRPr="003B7A7D">
        <w:t xml:space="preserve">To register with the SAM database, go to </w:t>
      </w:r>
      <w:hyperlink r:id="rId13" w:history="1">
        <w:r w:rsidRPr="003B7A7D">
          <w:rPr>
            <w:rStyle w:val="Hyperlink"/>
          </w:rPr>
          <w:t>www.sam.gov</w:t>
        </w:r>
      </w:hyperlink>
    </w:p>
    <w:p w14:paraId="1F341046" w14:textId="77777777" w:rsidR="003B7A7D" w:rsidRPr="003B7A7D" w:rsidRDefault="003B7A7D" w:rsidP="003B7A7D">
      <w:pPr>
        <w:pStyle w:val="BodyText"/>
        <w:ind w:left="140" w:right="427"/>
      </w:pPr>
    </w:p>
    <w:p w14:paraId="2B610ED8" w14:textId="77777777" w:rsidR="003B7A7D" w:rsidRPr="003B7A7D" w:rsidRDefault="003B7A7D" w:rsidP="003B7A7D">
      <w:pPr>
        <w:pStyle w:val="BodyText"/>
        <w:ind w:left="140" w:right="427"/>
        <w:jc w:val="both"/>
      </w:pPr>
      <w:bookmarkStart w:id="11" w:name="_Hlk98765638"/>
      <w:r w:rsidRPr="003B7A7D">
        <w:t>Please note that beginning Fiscal Year 2023, all applicants for discretionary grants must complete and submit a System for Award Management (SAM) application in EWEG prior to the applicant being able to create and submit a discretionary grant application in EWEG.</w:t>
      </w:r>
      <w:bookmarkEnd w:id="11"/>
    </w:p>
    <w:p w14:paraId="228928FC" w14:textId="77777777" w:rsidR="00430C86" w:rsidRDefault="00CE127C">
      <w:pPr>
        <w:spacing w:before="213"/>
        <w:ind w:left="140"/>
        <w:jc w:val="both"/>
        <w:rPr>
          <w:b/>
          <w:sz w:val="24"/>
        </w:rPr>
      </w:pPr>
      <w:r>
        <w:rPr>
          <w:b/>
          <w:sz w:val="24"/>
          <w:u w:val="single"/>
        </w:rPr>
        <w:t>FFATA</w:t>
      </w:r>
      <w:r>
        <w:rPr>
          <w:b/>
          <w:spacing w:val="-16"/>
          <w:sz w:val="24"/>
          <w:u w:val="single"/>
        </w:rPr>
        <w:t xml:space="preserve"> </w:t>
      </w:r>
      <w:r>
        <w:rPr>
          <w:b/>
          <w:sz w:val="24"/>
          <w:u w:val="single"/>
        </w:rPr>
        <w:t>Executive</w:t>
      </w:r>
      <w:r>
        <w:rPr>
          <w:b/>
          <w:spacing w:val="-12"/>
          <w:sz w:val="24"/>
          <w:u w:val="single"/>
        </w:rPr>
        <w:t xml:space="preserve"> </w:t>
      </w:r>
      <w:r>
        <w:rPr>
          <w:b/>
          <w:sz w:val="24"/>
          <w:u w:val="single"/>
        </w:rPr>
        <w:t>compensation</w:t>
      </w:r>
      <w:r>
        <w:rPr>
          <w:b/>
          <w:spacing w:val="-10"/>
          <w:sz w:val="24"/>
          <w:u w:val="single"/>
        </w:rPr>
        <w:t xml:space="preserve"> </w:t>
      </w:r>
      <w:r>
        <w:rPr>
          <w:b/>
          <w:sz w:val="24"/>
          <w:u w:val="single"/>
        </w:rPr>
        <w:t>disclosure</w:t>
      </w:r>
      <w:r>
        <w:rPr>
          <w:b/>
          <w:spacing w:val="-12"/>
          <w:sz w:val="24"/>
          <w:u w:val="single"/>
        </w:rPr>
        <w:t xml:space="preserve"> </w:t>
      </w:r>
      <w:r>
        <w:rPr>
          <w:b/>
          <w:spacing w:val="-2"/>
          <w:sz w:val="24"/>
          <w:u w:val="single"/>
        </w:rPr>
        <w:t>criteria</w:t>
      </w:r>
    </w:p>
    <w:p w14:paraId="02F60DB6" w14:textId="77777777" w:rsidR="00430C86" w:rsidRDefault="00430C86">
      <w:pPr>
        <w:pStyle w:val="BodyText"/>
        <w:spacing w:before="5"/>
        <w:rPr>
          <w:b/>
          <w:sz w:val="16"/>
        </w:rPr>
      </w:pPr>
    </w:p>
    <w:p w14:paraId="3478C181" w14:textId="77777777" w:rsidR="00430C86" w:rsidRDefault="00CE127C">
      <w:pPr>
        <w:pStyle w:val="BodyText"/>
        <w:spacing w:before="90"/>
        <w:ind w:left="140"/>
      </w:pPr>
      <w:r>
        <w:t>In</w:t>
      </w:r>
      <w:r>
        <w:rPr>
          <w:spacing w:val="-6"/>
        </w:rPr>
        <w:t xml:space="preserve"> </w:t>
      </w:r>
      <w:r>
        <w:t>the</w:t>
      </w:r>
      <w:r>
        <w:rPr>
          <w:spacing w:val="-7"/>
        </w:rPr>
        <w:t xml:space="preserve"> </w:t>
      </w:r>
      <w:r>
        <w:t>preceding</w:t>
      </w:r>
      <w:r>
        <w:rPr>
          <w:spacing w:val="-6"/>
        </w:rPr>
        <w:t xml:space="preserve"> </w:t>
      </w:r>
      <w:r>
        <w:t>fiscal</w:t>
      </w:r>
      <w:r>
        <w:rPr>
          <w:spacing w:val="-6"/>
        </w:rPr>
        <w:t xml:space="preserve"> </w:t>
      </w:r>
      <w:r>
        <w:t>year, if</w:t>
      </w:r>
      <w:r>
        <w:rPr>
          <w:spacing w:val="-5"/>
        </w:rPr>
        <w:t xml:space="preserve"> </w:t>
      </w:r>
      <w:r>
        <w:t>an</w:t>
      </w:r>
      <w:r>
        <w:rPr>
          <w:spacing w:val="-5"/>
        </w:rPr>
        <w:t xml:space="preserve"> </w:t>
      </w:r>
      <w:r>
        <w:rPr>
          <w:spacing w:val="-2"/>
        </w:rPr>
        <w:t>applicant:</w:t>
      </w:r>
    </w:p>
    <w:p w14:paraId="17A44929" w14:textId="77777777" w:rsidR="00430C86" w:rsidRDefault="00430C86">
      <w:pPr>
        <w:pStyle w:val="BodyText"/>
        <w:spacing w:before="2"/>
        <w:rPr>
          <w:sz w:val="23"/>
        </w:rPr>
      </w:pPr>
    </w:p>
    <w:p w14:paraId="14976577" w14:textId="77777777" w:rsidR="00430C86" w:rsidRDefault="00CE127C">
      <w:pPr>
        <w:pStyle w:val="ListParagraph"/>
        <w:numPr>
          <w:ilvl w:val="0"/>
          <w:numId w:val="7"/>
        </w:numPr>
        <w:tabs>
          <w:tab w:val="left" w:pos="860"/>
          <w:tab w:val="left" w:pos="861"/>
        </w:tabs>
        <w:ind w:hanging="361"/>
        <w:rPr>
          <w:sz w:val="24"/>
        </w:rPr>
      </w:pPr>
      <w:r>
        <w:rPr>
          <w:sz w:val="24"/>
        </w:rPr>
        <w:t>Received</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$25,000,000</w:t>
      </w:r>
      <w:r>
        <w:rPr>
          <w:spacing w:val="-2"/>
          <w:sz w:val="24"/>
        </w:rPr>
        <w:t xml:space="preserve"> </w:t>
      </w:r>
      <w:r>
        <w:rPr>
          <w:sz w:val="24"/>
        </w:rPr>
        <w:t>in</w:t>
      </w:r>
      <w:r>
        <w:rPr>
          <w:spacing w:val="-2"/>
          <w:sz w:val="24"/>
        </w:rPr>
        <w:t xml:space="preserve"> </w:t>
      </w:r>
      <w:r>
        <w:rPr>
          <w:sz w:val="24"/>
        </w:rPr>
        <w:t>annual</w:t>
      </w:r>
      <w:r>
        <w:rPr>
          <w:spacing w:val="-4"/>
          <w:sz w:val="24"/>
        </w:rPr>
        <w:t xml:space="preserve"> </w:t>
      </w:r>
      <w:r>
        <w:rPr>
          <w:sz w:val="24"/>
        </w:rPr>
        <w:t>gross</w:t>
      </w:r>
      <w:r>
        <w:rPr>
          <w:spacing w:val="-1"/>
          <w:sz w:val="24"/>
        </w:rPr>
        <w:t xml:space="preserve"> </w:t>
      </w:r>
      <w:r>
        <w:rPr>
          <w:sz w:val="24"/>
        </w:rPr>
        <w:t>revenues</w:t>
      </w:r>
      <w:r>
        <w:rPr>
          <w:spacing w:val="-2"/>
          <w:sz w:val="24"/>
        </w:rPr>
        <w:t xml:space="preserve"> </w:t>
      </w:r>
      <w:r>
        <w:rPr>
          <w:sz w:val="24"/>
        </w:rPr>
        <w:t>from</w:t>
      </w:r>
      <w:r>
        <w:rPr>
          <w:spacing w:val="-2"/>
          <w:sz w:val="24"/>
        </w:rPr>
        <w:t xml:space="preserve"> </w:t>
      </w:r>
      <w:r>
        <w:rPr>
          <w:sz w:val="24"/>
        </w:rPr>
        <w:t>federal awards;</w:t>
      </w:r>
      <w:r>
        <w:rPr>
          <w:spacing w:val="-2"/>
          <w:sz w:val="24"/>
        </w:rPr>
        <w:t xml:space="preserve"> </w:t>
      </w:r>
      <w:r>
        <w:rPr>
          <w:b/>
          <w:spacing w:val="-4"/>
          <w:sz w:val="24"/>
        </w:rPr>
        <w:t>and</w:t>
      </w:r>
      <w:r>
        <w:rPr>
          <w:spacing w:val="-4"/>
          <w:sz w:val="24"/>
        </w:rPr>
        <w:t>,</w:t>
      </w:r>
    </w:p>
    <w:p w14:paraId="0F1C4938" w14:textId="77777777" w:rsidR="00430C86" w:rsidRDefault="00CE127C">
      <w:pPr>
        <w:pStyle w:val="ListParagraph"/>
        <w:numPr>
          <w:ilvl w:val="0"/>
          <w:numId w:val="7"/>
        </w:numPr>
        <w:tabs>
          <w:tab w:val="left" w:pos="860"/>
          <w:tab w:val="left" w:pos="861"/>
        </w:tabs>
        <w:spacing w:before="7"/>
        <w:ind w:right="457"/>
        <w:rPr>
          <w:sz w:val="24"/>
        </w:rPr>
      </w:pPr>
      <w:r>
        <w:rPr>
          <w:sz w:val="24"/>
        </w:rPr>
        <w:t xml:space="preserve">If at least eighty (80) percent of the applicant’s annual gross revenues came from federal </w:t>
      </w:r>
      <w:r>
        <w:rPr>
          <w:spacing w:val="-2"/>
          <w:sz w:val="24"/>
        </w:rPr>
        <w:t>awards;</w:t>
      </w:r>
    </w:p>
    <w:p w14:paraId="4B31ABA8" w14:textId="77777777" w:rsidR="00430C86" w:rsidRDefault="00430C86">
      <w:pPr>
        <w:pStyle w:val="BodyText"/>
        <w:spacing w:before="8"/>
        <w:rPr>
          <w:sz w:val="23"/>
        </w:rPr>
      </w:pPr>
    </w:p>
    <w:p w14:paraId="4B931C5B" w14:textId="77777777" w:rsidR="00430C86" w:rsidRDefault="00CE127C">
      <w:pPr>
        <w:pStyle w:val="BodyText"/>
        <w:ind w:left="140"/>
      </w:pPr>
      <w:r>
        <w:t>the</w:t>
      </w:r>
      <w:r>
        <w:rPr>
          <w:spacing w:val="6"/>
        </w:rPr>
        <w:t xml:space="preserve"> </w:t>
      </w:r>
      <w:r>
        <w:t>applicant</w:t>
      </w:r>
      <w:r>
        <w:rPr>
          <w:spacing w:val="7"/>
        </w:rPr>
        <w:t xml:space="preserve"> </w:t>
      </w:r>
      <w:r>
        <w:t>is</w:t>
      </w:r>
      <w:r>
        <w:rPr>
          <w:spacing w:val="9"/>
        </w:rPr>
        <w:t xml:space="preserve"> </w:t>
      </w:r>
      <w:r>
        <w:t>required</w:t>
      </w:r>
      <w:r>
        <w:rPr>
          <w:spacing w:val="7"/>
        </w:rPr>
        <w:t xml:space="preserve"> </w:t>
      </w:r>
      <w:r>
        <w:t>to</w:t>
      </w:r>
      <w:r>
        <w:rPr>
          <w:spacing w:val="8"/>
        </w:rPr>
        <w:t xml:space="preserve"> </w:t>
      </w:r>
      <w:r>
        <w:t>disclose</w:t>
      </w:r>
      <w:r>
        <w:rPr>
          <w:spacing w:val="6"/>
        </w:rPr>
        <w:t xml:space="preserve"> </w:t>
      </w:r>
      <w:r>
        <w:t>the</w:t>
      </w:r>
      <w:r>
        <w:rPr>
          <w:spacing w:val="7"/>
        </w:rPr>
        <w:t xml:space="preserve"> </w:t>
      </w:r>
      <w:r>
        <w:t>name</w:t>
      </w:r>
      <w:r>
        <w:rPr>
          <w:spacing w:val="6"/>
        </w:rPr>
        <w:t xml:space="preserve"> </w:t>
      </w:r>
      <w:r>
        <w:t>and</w:t>
      </w:r>
      <w:r>
        <w:rPr>
          <w:spacing w:val="13"/>
        </w:rPr>
        <w:t xml:space="preserve"> </w:t>
      </w:r>
      <w:r>
        <w:t>total</w:t>
      </w:r>
      <w:r>
        <w:rPr>
          <w:spacing w:val="6"/>
        </w:rPr>
        <w:t xml:space="preserve"> </w:t>
      </w:r>
      <w:r>
        <w:t>compensation</w:t>
      </w:r>
      <w:r>
        <w:rPr>
          <w:spacing w:val="8"/>
        </w:rPr>
        <w:t xml:space="preserve"> </w:t>
      </w:r>
      <w:r>
        <w:t>of</w:t>
      </w:r>
      <w:r>
        <w:rPr>
          <w:spacing w:val="7"/>
        </w:rPr>
        <w:t xml:space="preserve"> </w:t>
      </w:r>
      <w:r>
        <w:t>the</w:t>
      </w:r>
      <w:r>
        <w:rPr>
          <w:spacing w:val="7"/>
        </w:rPr>
        <w:t xml:space="preserve"> </w:t>
      </w:r>
      <w:r>
        <w:t>five</w:t>
      </w:r>
      <w:r>
        <w:rPr>
          <w:spacing w:val="6"/>
        </w:rPr>
        <w:t xml:space="preserve"> </w:t>
      </w:r>
      <w:r>
        <w:t>(5)</w:t>
      </w:r>
      <w:r>
        <w:rPr>
          <w:spacing w:val="8"/>
        </w:rPr>
        <w:t xml:space="preserve"> </w:t>
      </w:r>
      <w:r>
        <w:t>most</w:t>
      </w:r>
      <w:r>
        <w:rPr>
          <w:spacing w:val="6"/>
        </w:rPr>
        <w:t xml:space="preserve"> </w:t>
      </w:r>
      <w:r>
        <w:rPr>
          <w:spacing w:val="-2"/>
        </w:rPr>
        <w:t>highly</w:t>
      </w:r>
    </w:p>
    <w:p w14:paraId="65B39E1B" w14:textId="77777777" w:rsidR="00430C86" w:rsidRDefault="00430C86">
      <w:pPr>
        <w:sectPr w:rsidR="00430C86">
          <w:pgSz w:w="12240" w:h="15840"/>
          <w:pgMar w:top="1440" w:right="1000" w:bottom="1180" w:left="1300" w:header="0" w:footer="918" w:gutter="0"/>
          <w:cols w:space="720"/>
        </w:sectPr>
      </w:pPr>
    </w:p>
    <w:p w14:paraId="36C563DA" w14:textId="77777777" w:rsidR="00430C86" w:rsidRDefault="00CE127C">
      <w:pPr>
        <w:pStyle w:val="BodyText"/>
        <w:spacing w:before="61"/>
        <w:ind w:left="140"/>
        <w:jc w:val="both"/>
      </w:pPr>
      <w:r>
        <w:lastRenderedPageBreak/>
        <w:t>compensated</w:t>
      </w:r>
      <w:r>
        <w:rPr>
          <w:spacing w:val="-2"/>
        </w:rPr>
        <w:t xml:space="preserve"> </w:t>
      </w:r>
      <w:r>
        <w:t>officers</w:t>
      </w:r>
      <w:r>
        <w:rPr>
          <w:spacing w:val="-1"/>
        </w:rPr>
        <w:t xml:space="preserve"> </w:t>
      </w:r>
      <w:r>
        <w:t>of</w:t>
      </w:r>
      <w:r>
        <w:rPr>
          <w:spacing w:val="-1"/>
        </w:rPr>
        <w:t xml:space="preserve"> </w:t>
      </w:r>
      <w:r>
        <w:t>the</w:t>
      </w:r>
      <w:r>
        <w:rPr>
          <w:spacing w:val="-3"/>
        </w:rPr>
        <w:t xml:space="preserve"> </w:t>
      </w:r>
      <w:r>
        <w:t>applicant</w:t>
      </w:r>
      <w:r>
        <w:rPr>
          <w:spacing w:val="-3"/>
        </w:rPr>
        <w:t xml:space="preserve"> </w:t>
      </w:r>
      <w:r>
        <w:t>as</w:t>
      </w:r>
      <w:r>
        <w:rPr>
          <w:spacing w:val="-1"/>
        </w:rPr>
        <w:t xml:space="preserve"> </w:t>
      </w:r>
      <w:r>
        <w:t>part</w:t>
      </w:r>
      <w:r>
        <w:rPr>
          <w:spacing w:val="-4"/>
        </w:rPr>
        <w:t xml:space="preserve"> </w:t>
      </w:r>
      <w:r>
        <w:t>of</w:t>
      </w:r>
      <w:r>
        <w:rPr>
          <w:spacing w:val="-1"/>
        </w:rPr>
        <w:t xml:space="preserve"> </w:t>
      </w:r>
      <w:r>
        <w:t>the</w:t>
      </w:r>
      <w:r>
        <w:rPr>
          <w:spacing w:val="-4"/>
        </w:rPr>
        <w:t xml:space="preserve"> </w:t>
      </w:r>
      <w:r>
        <w:t>grant</w:t>
      </w:r>
      <w:r>
        <w:rPr>
          <w:spacing w:val="-4"/>
        </w:rPr>
        <w:t xml:space="preserve"> </w:t>
      </w:r>
      <w:r>
        <w:rPr>
          <w:spacing w:val="-2"/>
        </w:rPr>
        <w:t>application.</w:t>
      </w:r>
    </w:p>
    <w:p w14:paraId="4D946734" w14:textId="77777777" w:rsidR="00430C86" w:rsidRDefault="00430C86">
      <w:pPr>
        <w:pStyle w:val="BodyText"/>
        <w:spacing w:before="10"/>
        <w:rPr>
          <w:sz w:val="23"/>
        </w:rPr>
      </w:pPr>
    </w:p>
    <w:p w14:paraId="51481AE5" w14:textId="77777777" w:rsidR="00430C86" w:rsidRDefault="00CE127C">
      <w:pPr>
        <w:pStyle w:val="BodyText"/>
        <w:spacing w:line="244" w:lineRule="auto"/>
        <w:ind w:left="140" w:right="447"/>
        <w:jc w:val="both"/>
      </w:pPr>
      <w:r>
        <w:t>This information is to be entered using the appropriate EWEG tab (contacts). The term “federal award” includes federal contracts, sub-contracts, grants, and sub-grants.</w:t>
      </w:r>
    </w:p>
    <w:p w14:paraId="563C9756" w14:textId="77777777" w:rsidR="00430C86" w:rsidRDefault="00430C86">
      <w:pPr>
        <w:pStyle w:val="BodyText"/>
        <w:spacing w:before="3"/>
        <w:rPr>
          <w:sz w:val="23"/>
        </w:rPr>
      </w:pPr>
    </w:p>
    <w:p w14:paraId="6D869768" w14:textId="77777777" w:rsidR="00430C86" w:rsidRDefault="00CE127C">
      <w:pPr>
        <w:pStyle w:val="BodyText"/>
        <w:ind w:left="140"/>
        <w:jc w:val="both"/>
      </w:pPr>
      <w:r>
        <w:t>No</w:t>
      </w:r>
      <w:r>
        <w:rPr>
          <w:spacing w:val="-3"/>
        </w:rPr>
        <w:t xml:space="preserve"> </w:t>
      </w:r>
      <w:r>
        <w:t>award</w:t>
      </w:r>
      <w:r>
        <w:rPr>
          <w:spacing w:val="-2"/>
        </w:rPr>
        <w:t xml:space="preserve"> </w:t>
      </w:r>
      <w:r>
        <w:t>will</w:t>
      </w:r>
      <w:r>
        <w:rPr>
          <w:spacing w:val="-5"/>
        </w:rPr>
        <w:t xml:space="preserve"> </w:t>
      </w:r>
      <w:r>
        <w:t>be</w:t>
      </w:r>
      <w:r>
        <w:rPr>
          <w:spacing w:val="-3"/>
        </w:rPr>
        <w:t xml:space="preserve"> </w:t>
      </w:r>
      <w:r>
        <w:t>made</w:t>
      </w:r>
      <w:r>
        <w:rPr>
          <w:spacing w:val="-4"/>
        </w:rPr>
        <w:t xml:space="preserve"> </w:t>
      </w:r>
      <w:r>
        <w:t>to</w:t>
      </w:r>
      <w:r>
        <w:rPr>
          <w:spacing w:val="-3"/>
        </w:rPr>
        <w:t xml:space="preserve"> </w:t>
      </w:r>
      <w:r>
        <w:t>an</w:t>
      </w:r>
      <w:r>
        <w:rPr>
          <w:spacing w:val="-2"/>
        </w:rPr>
        <w:t xml:space="preserve"> </w:t>
      </w:r>
      <w:r>
        <w:t>applicant</w:t>
      </w:r>
      <w:r>
        <w:rPr>
          <w:spacing w:val="-4"/>
        </w:rPr>
        <w:t xml:space="preserve"> </w:t>
      </w:r>
      <w:r>
        <w:t>not</w:t>
      </w:r>
      <w:r>
        <w:rPr>
          <w:spacing w:val="-4"/>
        </w:rPr>
        <w:t xml:space="preserve"> </w:t>
      </w:r>
      <w:r>
        <w:t>in</w:t>
      </w:r>
      <w:r>
        <w:rPr>
          <w:spacing w:val="2"/>
        </w:rPr>
        <w:t xml:space="preserve"> </w:t>
      </w:r>
      <w:r>
        <w:t>compliance</w:t>
      </w:r>
      <w:r>
        <w:rPr>
          <w:spacing w:val="-3"/>
        </w:rPr>
        <w:t xml:space="preserve"> </w:t>
      </w:r>
      <w:r>
        <w:t>with</w:t>
      </w:r>
      <w:r>
        <w:rPr>
          <w:spacing w:val="-3"/>
        </w:rPr>
        <w:t xml:space="preserve"> </w:t>
      </w:r>
      <w:r>
        <w:rPr>
          <w:spacing w:val="-2"/>
        </w:rPr>
        <w:t>FFATA.</w:t>
      </w:r>
    </w:p>
    <w:p w14:paraId="5F6B5077" w14:textId="77777777" w:rsidR="00430C86" w:rsidRDefault="00430C86">
      <w:pPr>
        <w:pStyle w:val="BodyText"/>
        <w:spacing w:before="3"/>
      </w:pPr>
    </w:p>
    <w:p w14:paraId="32FABD6C" w14:textId="77777777" w:rsidR="00430C86" w:rsidRDefault="00CE127C">
      <w:pPr>
        <w:pStyle w:val="Heading1"/>
        <w:numPr>
          <w:ilvl w:val="1"/>
          <w:numId w:val="8"/>
        </w:numPr>
        <w:tabs>
          <w:tab w:val="left" w:pos="860"/>
          <w:tab w:val="left" w:pos="861"/>
        </w:tabs>
      </w:pPr>
      <w:bookmarkStart w:id="12" w:name="1.4_STATUTORY/REGULATORY_SOURCE_AND_FUND"/>
      <w:bookmarkEnd w:id="12"/>
      <w:r>
        <w:rPr>
          <w:spacing w:val="-2"/>
        </w:rPr>
        <w:t>STATUTORY/REGULATORY</w:t>
      </w:r>
      <w:r>
        <w:rPr>
          <w:spacing w:val="7"/>
        </w:rPr>
        <w:t xml:space="preserve"> </w:t>
      </w:r>
      <w:r>
        <w:rPr>
          <w:spacing w:val="-2"/>
        </w:rPr>
        <w:t>SOURCE</w:t>
      </w:r>
      <w:r>
        <w:rPr>
          <w:spacing w:val="1"/>
        </w:rPr>
        <w:t xml:space="preserve"> </w:t>
      </w:r>
      <w:r>
        <w:rPr>
          <w:spacing w:val="-2"/>
        </w:rPr>
        <w:t>AND</w:t>
      </w:r>
      <w:r>
        <w:rPr>
          <w:spacing w:val="4"/>
        </w:rPr>
        <w:t xml:space="preserve"> </w:t>
      </w:r>
      <w:r>
        <w:rPr>
          <w:spacing w:val="-2"/>
        </w:rPr>
        <w:t>FUNDING</w:t>
      </w:r>
    </w:p>
    <w:p w14:paraId="5841AA0E" w14:textId="77777777" w:rsidR="00430C86" w:rsidRDefault="00430C86">
      <w:pPr>
        <w:pStyle w:val="BodyText"/>
        <w:spacing w:before="10"/>
        <w:rPr>
          <w:b/>
          <w:sz w:val="23"/>
        </w:rPr>
      </w:pPr>
    </w:p>
    <w:p w14:paraId="6A25C269" w14:textId="5007BCA0" w:rsidR="00430C86" w:rsidRDefault="00CE127C">
      <w:pPr>
        <w:pStyle w:val="BodyText"/>
        <w:ind w:left="140" w:right="438"/>
        <w:jc w:val="both"/>
      </w:pPr>
      <w:r>
        <w:t xml:space="preserve">The applicant’s project must be designed and implemented in conformance with all applicable state and federal regulations. The Minority Teacher Quality and Retention Program grant is 100 percent funded from a </w:t>
      </w:r>
      <w:r w:rsidRPr="003B7A7D">
        <w:t>FY</w:t>
      </w:r>
      <w:r w:rsidR="00407476" w:rsidRPr="003B7A7D">
        <w:t>24</w:t>
      </w:r>
      <w:r w:rsidRPr="003B7A7D">
        <w:t xml:space="preserve"> State</w:t>
      </w:r>
      <w:r>
        <w:t xml:space="preserve"> appropriation (ORG/APU # 5064-221).</w:t>
      </w:r>
    </w:p>
    <w:p w14:paraId="45A0227E" w14:textId="77777777" w:rsidR="00430C86" w:rsidRDefault="00430C86">
      <w:pPr>
        <w:pStyle w:val="BodyText"/>
        <w:spacing w:before="1"/>
      </w:pPr>
    </w:p>
    <w:p w14:paraId="2B580847" w14:textId="77777777" w:rsidR="00430C86" w:rsidRDefault="00CE127C">
      <w:pPr>
        <w:pStyle w:val="BodyText"/>
        <w:ind w:left="140" w:right="432"/>
        <w:jc w:val="both"/>
      </w:pPr>
      <w:r>
        <w:t>Final awards are subject to the availability of state funds. Total funds for the Minority Teacher Quality</w:t>
      </w:r>
      <w:r>
        <w:rPr>
          <w:spacing w:val="-12"/>
        </w:rPr>
        <w:t xml:space="preserve"> </w:t>
      </w:r>
      <w:r>
        <w:t>and</w:t>
      </w:r>
      <w:r>
        <w:rPr>
          <w:spacing w:val="-12"/>
        </w:rPr>
        <w:t xml:space="preserve"> </w:t>
      </w:r>
      <w:r>
        <w:t>Retention</w:t>
      </w:r>
      <w:r>
        <w:rPr>
          <w:spacing w:val="-11"/>
        </w:rPr>
        <w:t xml:space="preserve"> </w:t>
      </w:r>
      <w:r>
        <w:t>Program</w:t>
      </w:r>
      <w:r>
        <w:rPr>
          <w:spacing w:val="-9"/>
        </w:rPr>
        <w:t xml:space="preserve"> </w:t>
      </w:r>
      <w:r>
        <w:t>grant</w:t>
      </w:r>
      <w:r>
        <w:rPr>
          <w:spacing w:val="-10"/>
        </w:rPr>
        <w:t xml:space="preserve"> </w:t>
      </w:r>
      <w:r>
        <w:t>are</w:t>
      </w:r>
      <w:r>
        <w:rPr>
          <w:spacing w:val="-15"/>
        </w:rPr>
        <w:t xml:space="preserve"> </w:t>
      </w:r>
      <w:r>
        <w:t>$250,000.</w:t>
      </w:r>
      <w:r>
        <w:rPr>
          <w:spacing w:val="-13"/>
        </w:rPr>
        <w:t xml:space="preserve"> </w:t>
      </w:r>
      <w:r>
        <w:t>One</w:t>
      </w:r>
      <w:r>
        <w:rPr>
          <w:spacing w:val="-13"/>
        </w:rPr>
        <w:t xml:space="preserve"> </w:t>
      </w:r>
      <w:r>
        <w:t>(1)</w:t>
      </w:r>
      <w:r>
        <w:rPr>
          <w:spacing w:val="-8"/>
        </w:rPr>
        <w:t xml:space="preserve"> </w:t>
      </w:r>
      <w:r>
        <w:t>award</w:t>
      </w:r>
      <w:r>
        <w:rPr>
          <w:spacing w:val="-11"/>
        </w:rPr>
        <w:t xml:space="preserve"> </w:t>
      </w:r>
      <w:r>
        <w:t>of</w:t>
      </w:r>
      <w:r>
        <w:rPr>
          <w:spacing w:val="-8"/>
        </w:rPr>
        <w:t xml:space="preserve"> </w:t>
      </w:r>
      <w:r>
        <w:t>a</w:t>
      </w:r>
      <w:r>
        <w:rPr>
          <w:spacing w:val="-14"/>
        </w:rPr>
        <w:t xml:space="preserve"> </w:t>
      </w:r>
      <w:r>
        <w:t>maximum</w:t>
      </w:r>
      <w:r>
        <w:rPr>
          <w:spacing w:val="-9"/>
        </w:rPr>
        <w:t xml:space="preserve"> </w:t>
      </w:r>
      <w:r>
        <w:t>of</w:t>
      </w:r>
      <w:r>
        <w:rPr>
          <w:spacing w:val="-12"/>
        </w:rPr>
        <w:t xml:space="preserve"> </w:t>
      </w:r>
      <w:r>
        <w:t>$250,000</w:t>
      </w:r>
      <w:r>
        <w:rPr>
          <w:spacing w:val="-12"/>
        </w:rPr>
        <w:t xml:space="preserve"> </w:t>
      </w:r>
      <w:r>
        <w:t>will be available.</w:t>
      </w:r>
    </w:p>
    <w:p w14:paraId="6B4250BA" w14:textId="77777777" w:rsidR="00430C86" w:rsidRDefault="00430C86">
      <w:pPr>
        <w:pStyle w:val="BodyText"/>
        <w:spacing w:before="3"/>
        <w:rPr>
          <w:sz w:val="23"/>
        </w:rPr>
      </w:pPr>
    </w:p>
    <w:p w14:paraId="6A1FCD9A" w14:textId="77777777" w:rsidR="00430C86" w:rsidRDefault="00CE127C">
      <w:pPr>
        <w:pStyle w:val="BodyText"/>
        <w:ind w:left="140" w:right="429"/>
        <w:jc w:val="both"/>
      </w:pPr>
      <w:r>
        <w:t>The grantee is expected to complete the goals and objectives laid out in the approved grant application, complete implementation activities established in its grant agreement, and make satisfactory</w:t>
      </w:r>
      <w:r>
        <w:rPr>
          <w:spacing w:val="-14"/>
        </w:rPr>
        <w:t xml:space="preserve"> </w:t>
      </w:r>
      <w:r>
        <w:t>progress</w:t>
      </w:r>
      <w:r>
        <w:rPr>
          <w:spacing w:val="-12"/>
        </w:rPr>
        <w:t xml:space="preserve"> </w:t>
      </w:r>
      <w:r>
        <w:t>toward</w:t>
      </w:r>
      <w:r>
        <w:rPr>
          <w:spacing w:val="-13"/>
        </w:rPr>
        <w:t xml:space="preserve"> </w:t>
      </w:r>
      <w:r>
        <w:t>the</w:t>
      </w:r>
      <w:r>
        <w:rPr>
          <w:spacing w:val="-10"/>
        </w:rPr>
        <w:t xml:space="preserve"> </w:t>
      </w:r>
      <w:r>
        <w:t>completion</w:t>
      </w:r>
      <w:r>
        <w:rPr>
          <w:spacing w:val="-14"/>
        </w:rPr>
        <w:t xml:space="preserve"> </w:t>
      </w:r>
      <w:r>
        <w:t>of</w:t>
      </w:r>
      <w:r>
        <w:rPr>
          <w:spacing w:val="-9"/>
        </w:rPr>
        <w:t xml:space="preserve"> </w:t>
      </w:r>
      <w:r>
        <w:t>its</w:t>
      </w:r>
      <w:r>
        <w:rPr>
          <w:spacing w:val="-12"/>
        </w:rPr>
        <w:t xml:space="preserve"> </w:t>
      </w:r>
      <w:r>
        <w:t>approved</w:t>
      </w:r>
      <w:r>
        <w:rPr>
          <w:spacing w:val="-14"/>
        </w:rPr>
        <w:t xml:space="preserve"> </w:t>
      </w:r>
      <w:r>
        <w:t>action</w:t>
      </w:r>
      <w:r>
        <w:rPr>
          <w:spacing w:val="-14"/>
        </w:rPr>
        <w:t xml:space="preserve"> </w:t>
      </w:r>
      <w:r>
        <w:t>plan.</w:t>
      </w:r>
      <w:r>
        <w:rPr>
          <w:spacing w:val="-6"/>
        </w:rPr>
        <w:t xml:space="preserve"> </w:t>
      </w:r>
      <w:r>
        <w:t>Failure</w:t>
      </w:r>
      <w:r>
        <w:rPr>
          <w:spacing w:val="-15"/>
        </w:rPr>
        <w:t xml:space="preserve"> </w:t>
      </w:r>
      <w:r>
        <w:t>to</w:t>
      </w:r>
      <w:r>
        <w:rPr>
          <w:spacing w:val="-14"/>
        </w:rPr>
        <w:t xml:space="preserve"> </w:t>
      </w:r>
      <w:r>
        <w:t>do</w:t>
      </w:r>
      <w:r>
        <w:rPr>
          <w:spacing w:val="-9"/>
        </w:rPr>
        <w:t xml:space="preserve"> </w:t>
      </w:r>
      <w:r>
        <w:t>so</w:t>
      </w:r>
      <w:r>
        <w:rPr>
          <w:spacing w:val="-14"/>
        </w:rPr>
        <w:t xml:space="preserve"> </w:t>
      </w:r>
      <w:r>
        <w:t>may</w:t>
      </w:r>
      <w:r>
        <w:rPr>
          <w:spacing w:val="-11"/>
        </w:rPr>
        <w:t xml:space="preserve"> </w:t>
      </w:r>
      <w:r>
        <w:t>result in</w:t>
      </w:r>
      <w:r>
        <w:rPr>
          <w:spacing w:val="-15"/>
        </w:rPr>
        <w:t xml:space="preserve"> </w:t>
      </w:r>
      <w:r>
        <w:t>the</w:t>
      </w:r>
      <w:r>
        <w:rPr>
          <w:spacing w:val="-15"/>
        </w:rPr>
        <w:t xml:space="preserve"> </w:t>
      </w:r>
      <w:r>
        <w:t>withdrawal</w:t>
      </w:r>
      <w:r>
        <w:rPr>
          <w:spacing w:val="-15"/>
        </w:rPr>
        <w:t xml:space="preserve"> </w:t>
      </w:r>
      <w:r>
        <w:t>by</w:t>
      </w:r>
      <w:r>
        <w:rPr>
          <w:spacing w:val="-15"/>
        </w:rPr>
        <w:t xml:space="preserve"> </w:t>
      </w:r>
      <w:r>
        <w:t>the</w:t>
      </w:r>
      <w:r>
        <w:rPr>
          <w:spacing w:val="-15"/>
        </w:rPr>
        <w:t xml:space="preserve"> </w:t>
      </w:r>
      <w:r>
        <w:t>New</w:t>
      </w:r>
      <w:r>
        <w:rPr>
          <w:spacing w:val="-13"/>
        </w:rPr>
        <w:t xml:space="preserve"> </w:t>
      </w:r>
      <w:r>
        <w:t>Jersey</w:t>
      </w:r>
      <w:r>
        <w:rPr>
          <w:spacing w:val="-15"/>
        </w:rPr>
        <w:t xml:space="preserve"> </w:t>
      </w:r>
      <w:r>
        <w:t>Department</w:t>
      </w:r>
      <w:r>
        <w:rPr>
          <w:spacing w:val="-15"/>
        </w:rPr>
        <w:t xml:space="preserve"> </w:t>
      </w:r>
      <w:r>
        <w:t>of</w:t>
      </w:r>
      <w:r>
        <w:rPr>
          <w:spacing w:val="-14"/>
        </w:rPr>
        <w:t xml:space="preserve"> </w:t>
      </w:r>
      <w:r>
        <w:t>Education</w:t>
      </w:r>
      <w:r>
        <w:rPr>
          <w:spacing w:val="-15"/>
        </w:rPr>
        <w:t xml:space="preserve"> </w:t>
      </w:r>
      <w:r>
        <w:t>(NJDOE)</w:t>
      </w:r>
      <w:r>
        <w:rPr>
          <w:spacing w:val="-14"/>
        </w:rPr>
        <w:t xml:space="preserve"> </w:t>
      </w:r>
      <w:r>
        <w:t>of</w:t>
      </w:r>
      <w:r>
        <w:rPr>
          <w:spacing w:val="-14"/>
        </w:rPr>
        <w:t xml:space="preserve"> </w:t>
      </w:r>
      <w:r>
        <w:t>the</w:t>
      </w:r>
      <w:r>
        <w:rPr>
          <w:spacing w:val="-15"/>
        </w:rPr>
        <w:t xml:space="preserve"> </w:t>
      </w:r>
      <w:r>
        <w:t>grantee’s</w:t>
      </w:r>
      <w:r>
        <w:rPr>
          <w:spacing w:val="-4"/>
        </w:rPr>
        <w:t xml:space="preserve"> </w:t>
      </w:r>
      <w:r>
        <w:t>eligibility for the continuation of grant funding. The Department of Education will remove ineligible, inappropriate or undocumented costs from funding consideration.</w:t>
      </w:r>
    </w:p>
    <w:p w14:paraId="611F8BA6" w14:textId="77777777" w:rsidR="00430C86" w:rsidRDefault="00430C86">
      <w:pPr>
        <w:pStyle w:val="BodyText"/>
        <w:spacing w:before="3"/>
      </w:pPr>
    </w:p>
    <w:p w14:paraId="123D3F11" w14:textId="77777777" w:rsidR="00430C86" w:rsidRDefault="00CE127C">
      <w:pPr>
        <w:pStyle w:val="Heading1"/>
        <w:numPr>
          <w:ilvl w:val="1"/>
          <w:numId w:val="8"/>
        </w:numPr>
        <w:tabs>
          <w:tab w:val="left" w:pos="860"/>
          <w:tab w:val="left" w:pos="861"/>
        </w:tabs>
        <w:spacing w:before="1"/>
      </w:pPr>
      <w:bookmarkStart w:id="13" w:name="1.5_DISSEMINATION_OF_THIS_NOTICE"/>
      <w:bookmarkEnd w:id="13"/>
      <w:r>
        <w:t>DISSEMINATION</w:t>
      </w:r>
      <w:r>
        <w:rPr>
          <w:spacing w:val="-4"/>
        </w:rPr>
        <w:t xml:space="preserve"> </w:t>
      </w:r>
      <w:r>
        <w:t>OF</w:t>
      </w:r>
      <w:r>
        <w:rPr>
          <w:spacing w:val="-13"/>
        </w:rPr>
        <w:t xml:space="preserve"> </w:t>
      </w:r>
      <w:r>
        <w:t>THIS</w:t>
      </w:r>
      <w:r>
        <w:rPr>
          <w:spacing w:val="-6"/>
        </w:rPr>
        <w:t xml:space="preserve"> </w:t>
      </w:r>
      <w:r>
        <w:rPr>
          <w:spacing w:val="-2"/>
        </w:rPr>
        <w:t>NOTICE</w:t>
      </w:r>
    </w:p>
    <w:p w14:paraId="52A927E5" w14:textId="77777777" w:rsidR="00430C86" w:rsidRDefault="00430C86">
      <w:pPr>
        <w:pStyle w:val="BodyText"/>
        <w:spacing w:before="10"/>
        <w:rPr>
          <w:b/>
          <w:sz w:val="23"/>
        </w:rPr>
      </w:pPr>
    </w:p>
    <w:p w14:paraId="3E6C694A" w14:textId="77777777" w:rsidR="00430C86" w:rsidRDefault="00CE127C">
      <w:pPr>
        <w:pStyle w:val="BodyText"/>
        <w:spacing w:line="242" w:lineRule="auto"/>
        <w:ind w:left="140" w:right="427"/>
        <w:jc w:val="both"/>
      </w:pPr>
      <w:r>
        <w:t>The Office of Recruitment, Preparation and Certification will make this notice available to the eligible applicant listed in section 1.2 based upon the eligibility statement and to the county superintendent of the county in which the eligible agency is located.</w:t>
      </w:r>
    </w:p>
    <w:p w14:paraId="60100157" w14:textId="77777777" w:rsidR="00430C86" w:rsidRDefault="00CE127C">
      <w:pPr>
        <w:pStyle w:val="BodyText"/>
        <w:spacing w:before="73"/>
        <w:ind w:left="140" w:right="433"/>
        <w:jc w:val="both"/>
      </w:pPr>
      <w:r>
        <w:t>Additional copies of the NGO are also available on the NJDOE website (</w:t>
      </w:r>
      <w:hyperlink r:id="rId14">
        <w:r>
          <w:rPr>
            <w:color w:val="0000FF"/>
            <w:u w:val="single" w:color="0000FF"/>
          </w:rPr>
          <w:t>http://www.nj.gov/njded/grants/discretionary/</w:t>
        </w:r>
      </w:hyperlink>
      <w:r>
        <w:t>) or by contacting the Office of Recruitment, Preparation and Induction at the New Jersey Department of Education, River View Executive Plaza,</w:t>
      </w:r>
      <w:r>
        <w:rPr>
          <w:spacing w:val="28"/>
        </w:rPr>
        <w:t xml:space="preserve"> </w:t>
      </w:r>
      <w:r>
        <w:t>Building</w:t>
      </w:r>
      <w:r>
        <w:rPr>
          <w:spacing w:val="27"/>
        </w:rPr>
        <w:t xml:space="preserve"> </w:t>
      </w:r>
      <w:r>
        <w:t>100,</w:t>
      </w:r>
      <w:r>
        <w:rPr>
          <w:spacing w:val="27"/>
        </w:rPr>
        <w:t xml:space="preserve"> </w:t>
      </w:r>
      <w:r>
        <w:t>Route</w:t>
      </w:r>
      <w:r>
        <w:rPr>
          <w:spacing w:val="25"/>
        </w:rPr>
        <w:t xml:space="preserve"> </w:t>
      </w:r>
      <w:r>
        <w:t>29,</w:t>
      </w:r>
      <w:r>
        <w:rPr>
          <w:spacing w:val="27"/>
        </w:rPr>
        <w:t xml:space="preserve"> </w:t>
      </w:r>
      <w:r>
        <w:t>P.O.</w:t>
      </w:r>
      <w:r>
        <w:rPr>
          <w:spacing w:val="27"/>
        </w:rPr>
        <w:t xml:space="preserve"> </w:t>
      </w:r>
      <w:r>
        <w:t>Box</w:t>
      </w:r>
      <w:r>
        <w:rPr>
          <w:spacing w:val="27"/>
        </w:rPr>
        <w:t xml:space="preserve"> </w:t>
      </w:r>
      <w:r>
        <w:t>500,</w:t>
      </w:r>
      <w:r>
        <w:rPr>
          <w:spacing w:val="27"/>
        </w:rPr>
        <w:t xml:space="preserve"> </w:t>
      </w:r>
      <w:r>
        <w:t>Trenton,</w:t>
      </w:r>
      <w:r>
        <w:rPr>
          <w:spacing w:val="32"/>
        </w:rPr>
        <w:t xml:space="preserve"> </w:t>
      </w:r>
      <w:r>
        <w:t>NJ</w:t>
      </w:r>
      <w:r>
        <w:rPr>
          <w:spacing w:val="40"/>
        </w:rPr>
        <w:t xml:space="preserve"> </w:t>
      </w:r>
      <w:r>
        <w:t>08625-0500;</w:t>
      </w:r>
      <w:r>
        <w:rPr>
          <w:spacing w:val="25"/>
        </w:rPr>
        <w:t xml:space="preserve"> </w:t>
      </w:r>
      <w:r>
        <w:t>telephone</w:t>
      </w:r>
      <w:r>
        <w:rPr>
          <w:spacing w:val="26"/>
        </w:rPr>
        <w:t xml:space="preserve"> </w:t>
      </w:r>
      <w:r>
        <w:t>(609)</w:t>
      </w:r>
      <w:r>
        <w:rPr>
          <w:spacing w:val="27"/>
        </w:rPr>
        <w:t xml:space="preserve"> </w:t>
      </w:r>
      <w:r>
        <w:t>376-</w:t>
      </w:r>
    </w:p>
    <w:p w14:paraId="61104F0E" w14:textId="77777777" w:rsidR="00430C86" w:rsidRDefault="00CE127C">
      <w:pPr>
        <w:pStyle w:val="BodyText"/>
        <w:spacing w:line="272" w:lineRule="exact"/>
        <w:ind w:left="140"/>
      </w:pPr>
      <w:r>
        <w:rPr>
          <w:spacing w:val="-2"/>
        </w:rPr>
        <w:t>3972.</w:t>
      </w:r>
    </w:p>
    <w:p w14:paraId="49B5ADDE" w14:textId="77777777" w:rsidR="00430C86" w:rsidRDefault="00430C86">
      <w:pPr>
        <w:pStyle w:val="BodyText"/>
        <w:spacing w:before="3"/>
      </w:pPr>
    </w:p>
    <w:p w14:paraId="59DBF90F" w14:textId="77777777" w:rsidR="00430C86" w:rsidRDefault="00CE127C">
      <w:pPr>
        <w:pStyle w:val="Heading1"/>
        <w:numPr>
          <w:ilvl w:val="1"/>
          <w:numId w:val="8"/>
        </w:numPr>
        <w:tabs>
          <w:tab w:val="left" w:pos="860"/>
          <w:tab w:val="left" w:pos="861"/>
        </w:tabs>
        <w:spacing w:before="1"/>
      </w:pPr>
      <w:bookmarkStart w:id="14" w:name="1.6_TECHNICAL_ASSISTANCE"/>
      <w:bookmarkEnd w:id="14"/>
      <w:r>
        <w:t>TECHNICAL</w:t>
      </w:r>
      <w:r>
        <w:rPr>
          <w:spacing w:val="-8"/>
        </w:rPr>
        <w:t xml:space="preserve"> </w:t>
      </w:r>
      <w:r>
        <w:rPr>
          <w:spacing w:val="-2"/>
        </w:rPr>
        <w:t>ASSISTANCE</w:t>
      </w:r>
    </w:p>
    <w:p w14:paraId="66EEA55D" w14:textId="77777777" w:rsidR="00430C86" w:rsidRDefault="00430C86">
      <w:pPr>
        <w:pStyle w:val="BodyText"/>
        <w:spacing w:before="9"/>
        <w:rPr>
          <w:b/>
          <w:sz w:val="23"/>
        </w:rPr>
      </w:pPr>
    </w:p>
    <w:p w14:paraId="6C4AD6B8" w14:textId="5EE6DC44" w:rsidR="00430C86" w:rsidRDefault="00CE127C">
      <w:pPr>
        <w:pStyle w:val="BodyText"/>
        <w:spacing w:before="1"/>
        <w:ind w:left="140" w:right="440"/>
        <w:jc w:val="both"/>
      </w:pPr>
      <w:r>
        <w:t>A Technical Assistance Workshop will be held on an as needed basis.</w:t>
      </w:r>
      <w:r>
        <w:rPr>
          <w:spacing w:val="40"/>
        </w:rPr>
        <w:t xml:space="preserve"> </w:t>
      </w:r>
      <w:r>
        <w:t xml:space="preserve">Contact the Office of Recruitment, Preparation and Certification at </w:t>
      </w:r>
      <w:hyperlink r:id="rId15" w:history="1">
        <w:r w:rsidR="0005129F" w:rsidRPr="008F73D3">
          <w:rPr>
            <w:rStyle w:val="Hyperlink"/>
          </w:rPr>
          <w:t>recruitment@doe.nj.gov</w:t>
        </w:r>
      </w:hyperlink>
      <w:r w:rsidR="0005129F">
        <w:t xml:space="preserve"> </w:t>
      </w:r>
      <w:r>
        <w:t>for more information.</w:t>
      </w:r>
    </w:p>
    <w:p w14:paraId="0E1C4D4E" w14:textId="77777777" w:rsidR="00430C86" w:rsidRDefault="00430C86">
      <w:pPr>
        <w:pStyle w:val="BodyText"/>
        <w:rPr>
          <w:sz w:val="20"/>
        </w:rPr>
      </w:pPr>
    </w:p>
    <w:p w14:paraId="6ECE5192" w14:textId="77777777" w:rsidR="00430C86" w:rsidRDefault="00430C86">
      <w:pPr>
        <w:pStyle w:val="BodyText"/>
        <w:spacing w:before="3"/>
        <w:rPr>
          <w:sz w:val="20"/>
        </w:rPr>
      </w:pPr>
    </w:p>
    <w:p w14:paraId="7C1C3CA1" w14:textId="77777777" w:rsidR="00430C86" w:rsidRDefault="00CE127C">
      <w:pPr>
        <w:pStyle w:val="Heading1"/>
        <w:numPr>
          <w:ilvl w:val="1"/>
          <w:numId w:val="8"/>
        </w:numPr>
        <w:tabs>
          <w:tab w:val="left" w:pos="860"/>
          <w:tab w:val="left" w:pos="861"/>
        </w:tabs>
        <w:spacing w:before="90"/>
      </w:pPr>
      <w:bookmarkStart w:id="15" w:name="1.7_APPLICATION_SUBMISSION"/>
      <w:bookmarkEnd w:id="15"/>
      <w:r>
        <w:rPr>
          <w:spacing w:val="-2"/>
        </w:rPr>
        <w:t>APPLICATION</w:t>
      </w:r>
      <w:r>
        <w:rPr>
          <w:spacing w:val="5"/>
        </w:rPr>
        <w:t xml:space="preserve"> </w:t>
      </w:r>
      <w:r>
        <w:rPr>
          <w:spacing w:val="-2"/>
        </w:rPr>
        <w:t>SUBMISSION</w:t>
      </w:r>
    </w:p>
    <w:p w14:paraId="624EF096" w14:textId="77777777" w:rsidR="00430C86" w:rsidRDefault="00430C86">
      <w:pPr>
        <w:pStyle w:val="BodyText"/>
        <w:spacing w:before="10"/>
        <w:rPr>
          <w:b/>
          <w:sz w:val="23"/>
        </w:rPr>
      </w:pPr>
    </w:p>
    <w:p w14:paraId="09708D54" w14:textId="77777777" w:rsidR="00430C86" w:rsidRDefault="00CE127C">
      <w:pPr>
        <w:pStyle w:val="BodyText"/>
        <w:spacing w:line="242" w:lineRule="auto"/>
        <w:ind w:left="140" w:right="432"/>
        <w:jc w:val="both"/>
      </w:pPr>
      <w:r>
        <w:t>The NJDOE administers discretionary grant programs in strict conformance with procedures designed to ensure accountability and integrity in the use of public funds and, therefore</w:t>
      </w:r>
      <w:r>
        <w:rPr>
          <w:b/>
          <w:i/>
        </w:rPr>
        <w:t xml:space="preserve">, </w:t>
      </w:r>
      <w:r>
        <w:t>will not accept late applications.</w:t>
      </w:r>
    </w:p>
    <w:p w14:paraId="3DEA7308" w14:textId="77777777" w:rsidR="00430C86" w:rsidRDefault="00430C86">
      <w:pPr>
        <w:spacing w:line="242" w:lineRule="auto"/>
        <w:jc w:val="both"/>
        <w:sectPr w:rsidR="00430C86">
          <w:pgSz w:w="12240" w:h="15840"/>
          <w:pgMar w:top="1440" w:right="1000" w:bottom="1180" w:left="1300" w:header="0" w:footer="918" w:gutter="0"/>
          <w:cols w:space="720"/>
        </w:sectPr>
      </w:pPr>
    </w:p>
    <w:p w14:paraId="664BD77D" w14:textId="4BE398D1" w:rsidR="00430C86" w:rsidRDefault="00CE127C">
      <w:pPr>
        <w:pStyle w:val="BodyText"/>
        <w:spacing w:before="61"/>
        <w:ind w:left="140" w:right="336"/>
      </w:pPr>
      <w:r>
        <w:lastRenderedPageBreak/>
        <w:t>The responsibility for a timely submission resides</w:t>
      </w:r>
      <w:r>
        <w:rPr>
          <w:spacing w:val="27"/>
        </w:rPr>
        <w:t xml:space="preserve"> </w:t>
      </w:r>
      <w:r>
        <w:t>with the applicant.</w:t>
      </w:r>
      <w:r>
        <w:rPr>
          <w:spacing w:val="35"/>
        </w:rPr>
        <w:t xml:space="preserve"> </w:t>
      </w:r>
      <w:r>
        <w:t>The Application Control</w:t>
      </w:r>
      <w:r>
        <w:rPr>
          <w:spacing w:val="40"/>
        </w:rPr>
        <w:t xml:space="preserve"> </w:t>
      </w:r>
      <w:r>
        <w:t xml:space="preserve">Center (ACC) must receive the complete application through the online Electronic Web Enabled Grant (EWEG) system at </w:t>
      </w:r>
      <w:hyperlink r:id="rId16">
        <w:r>
          <w:rPr>
            <w:color w:val="0000FF"/>
            <w:u w:val="single" w:color="0000FF"/>
          </w:rPr>
          <w:t xml:space="preserve">http://homeroom.state.nj.us </w:t>
        </w:r>
        <w:r>
          <w:rPr>
            <w:b/>
          </w:rPr>
          <w:t>no</w:t>
        </w:r>
      </w:hyperlink>
      <w:r>
        <w:rPr>
          <w:b/>
        </w:rPr>
        <w:t xml:space="preserve"> later than 4:00 P.M. on </w:t>
      </w:r>
      <w:r>
        <w:rPr>
          <w:b/>
          <w:u w:val="single"/>
        </w:rPr>
        <w:t>Thursday,</w:t>
      </w:r>
      <w:r>
        <w:rPr>
          <w:b/>
        </w:rPr>
        <w:t xml:space="preserve"> </w:t>
      </w:r>
      <w:r w:rsidR="0005129F" w:rsidRPr="003B7A7D">
        <w:rPr>
          <w:b/>
          <w:u w:val="single"/>
        </w:rPr>
        <w:t>February</w:t>
      </w:r>
      <w:r w:rsidRPr="003B7A7D">
        <w:rPr>
          <w:b/>
          <w:spacing w:val="68"/>
          <w:u w:val="single"/>
        </w:rPr>
        <w:t xml:space="preserve"> </w:t>
      </w:r>
      <w:r w:rsidR="0005129F" w:rsidRPr="003B7A7D">
        <w:rPr>
          <w:b/>
          <w:u w:val="single"/>
        </w:rPr>
        <w:t>22</w:t>
      </w:r>
      <w:r w:rsidRPr="003B7A7D">
        <w:rPr>
          <w:b/>
          <w:u w:val="single"/>
        </w:rPr>
        <w:t>,</w:t>
      </w:r>
      <w:r w:rsidRPr="003B7A7D">
        <w:rPr>
          <w:b/>
          <w:spacing w:val="66"/>
          <w:u w:val="single"/>
        </w:rPr>
        <w:t xml:space="preserve"> </w:t>
      </w:r>
      <w:r w:rsidRPr="003B7A7D">
        <w:rPr>
          <w:b/>
          <w:u w:val="single"/>
        </w:rPr>
        <w:t>202</w:t>
      </w:r>
      <w:r w:rsidR="0005129F" w:rsidRPr="003B7A7D">
        <w:rPr>
          <w:b/>
          <w:u w:val="single"/>
        </w:rPr>
        <w:t>4</w:t>
      </w:r>
      <w:r w:rsidRPr="003B7A7D">
        <w:rPr>
          <w:b/>
        </w:rPr>
        <w:t>.</w:t>
      </w:r>
      <w:r>
        <w:rPr>
          <w:b/>
          <w:spacing w:val="67"/>
        </w:rPr>
        <w:t xml:space="preserve"> </w:t>
      </w:r>
      <w:r>
        <w:t>Without</w:t>
      </w:r>
      <w:r>
        <w:rPr>
          <w:spacing w:val="71"/>
        </w:rPr>
        <w:t xml:space="preserve"> </w:t>
      </w:r>
      <w:r>
        <w:t>exception,</w:t>
      </w:r>
      <w:r>
        <w:rPr>
          <w:spacing w:val="68"/>
        </w:rPr>
        <w:t xml:space="preserve"> </w:t>
      </w:r>
      <w:r>
        <w:t>the</w:t>
      </w:r>
      <w:r>
        <w:rPr>
          <w:spacing w:val="65"/>
        </w:rPr>
        <w:t xml:space="preserve"> </w:t>
      </w:r>
      <w:r>
        <w:t>ACC</w:t>
      </w:r>
      <w:r>
        <w:rPr>
          <w:spacing w:val="66"/>
        </w:rPr>
        <w:t xml:space="preserve"> </w:t>
      </w:r>
      <w:r>
        <w:t>will</w:t>
      </w:r>
      <w:r>
        <w:rPr>
          <w:spacing w:val="65"/>
        </w:rPr>
        <w:t xml:space="preserve"> </w:t>
      </w:r>
      <w:r>
        <w:t>not</w:t>
      </w:r>
      <w:r>
        <w:rPr>
          <w:spacing w:val="65"/>
        </w:rPr>
        <w:t xml:space="preserve"> </w:t>
      </w:r>
      <w:r>
        <w:t>accept,</w:t>
      </w:r>
      <w:r>
        <w:rPr>
          <w:spacing w:val="66"/>
        </w:rPr>
        <w:t xml:space="preserve"> </w:t>
      </w:r>
      <w:r>
        <w:t>and</w:t>
      </w:r>
      <w:r>
        <w:rPr>
          <w:spacing w:val="70"/>
        </w:rPr>
        <w:t xml:space="preserve"> </w:t>
      </w:r>
      <w:r>
        <w:t>the</w:t>
      </w:r>
      <w:r>
        <w:rPr>
          <w:spacing w:val="65"/>
        </w:rPr>
        <w:t xml:space="preserve"> </w:t>
      </w:r>
      <w:r>
        <w:t>Office</w:t>
      </w:r>
      <w:r>
        <w:rPr>
          <w:spacing w:val="64"/>
        </w:rPr>
        <w:t xml:space="preserve"> </w:t>
      </w:r>
      <w:r>
        <w:t>of</w:t>
      </w:r>
      <w:r>
        <w:rPr>
          <w:spacing w:val="70"/>
        </w:rPr>
        <w:t xml:space="preserve"> </w:t>
      </w:r>
      <w:r>
        <w:t>Grants Management cannot evaluate for funding consideration, an application after this deadline.</w:t>
      </w:r>
    </w:p>
    <w:p w14:paraId="0696D199" w14:textId="77777777" w:rsidR="00430C86" w:rsidRDefault="00430C86">
      <w:pPr>
        <w:pStyle w:val="BodyText"/>
      </w:pPr>
    </w:p>
    <w:p w14:paraId="62F37F5F" w14:textId="77777777" w:rsidR="00430C86" w:rsidRDefault="00CE127C">
      <w:pPr>
        <w:pStyle w:val="BodyText"/>
        <w:spacing w:line="242" w:lineRule="auto"/>
        <w:ind w:left="140" w:right="437"/>
        <w:jc w:val="both"/>
      </w:pPr>
      <w:r>
        <w:t xml:space="preserve">Each eligible applicant must have a logon ID and password to access the system. If your organization does not have access to EWEG, send an email request for the EWEG help desk at </w:t>
      </w:r>
      <w:hyperlink r:id="rId17">
        <w:r>
          <w:rPr>
            <w:color w:val="0000FF"/>
            <w:u w:val="single" w:color="0000FF"/>
          </w:rPr>
          <w:t>eweghelp@doe.nj.gov</w:t>
        </w:r>
        <w:r>
          <w:t>.</w:t>
        </w:r>
      </w:hyperlink>
      <w:r>
        <w:t xml:space="preserve"> Please allow 24-48 hours for the registration to be completed.</w:t>
      </w:r>
    </w:p>
    <w:p w14:paraId="326A4078" w14:textId="77777777" w:rsidR="00430C86" w:rsidRDefault="00430C86">
      <w:pPr>
        <w:pStyle w:val="BodyText"/>
        <w:spacing w:before="7"/>
        <w:rPr>
          <w:sz w:val="15"/>
        </w:rPr>
      </w:pPr>
    </w:p>
    <w:p w14:paraId="31381715" w14:textId="77777777" w:rsidR="00430C86" w:rsidRDefault="00CE127C">
      <w:pPr>
        <w:pStyle w:val="BodyText"/>
        <w:spacing w:before="90"/>
        <w:ind w:left="140"/>
      </w:pPr>
      <w:r>
        <w:t>Questions</w:t>
      </w:r>
      <w:r>
        <w:rPr>
          <w:spacing w:val="-2"/>
        </w:rPr>
        <w:t xml:space="preserve"> </w:t>
      </w:r>
      <w:r>
        <w:t>regarding</w:t>
      </w:r>
      <w:r>
        <w:rPr>
          <w:spacing w:val="-4"/>
        </w:rPr>
        <w:t xml:space="preserve"> </w:t>
      </w:r>
      <w:r>
        <w:t>access</w:t>
      </w:r>
      <w:r>
        <w:rPr>
          <w:spacing w:val="-2"/>
        </w:rPr>
        <w:t xml:space="preserve"> </w:t>
      </w:r>
      <w:r>
        <w:t>to</w:t>
      </w:r>
      <w:r>
        <w:rPr>
          <w:spacing w:val="-4"/>
        </w:rPr>
        <w:t xml:space="preserve"> </w:t>
      </w:r>
      <w:r>
        <w:t>EWEG</w:t>
      </w:r>
      <w:r>
        <w:rPr>
          <w:spacing w:val="-3"/>
        </w:rPr>
        <w:t xml:space="preserve"> </w:t>
      </w:r>
      <w:r>
        <w:t>may</w:t>
      </w:r>
      <w:r>
        <w:rPr>
          <w:spacing w:val="-8"/>
        </w:rPr>
        <w:t xml:space="preserve"> </w:t>
      </w:r>
      <w:r>
        <w:t>be</w:t>
      </w:r>
      <w:r>
        <w:rPr>
          <w:spacing w:val="-6"/>
        </w:rPr>
        <w:t xml:space="preserve"> </w:t>
      </w:r>
      <w:r>
        <w:t>directed</w:t>
      </w:r>
      <w:r>
        <w:rPr>
          <w:spacing w:val="-3"/>
        </w:rPr>
        <w:t xml:space="preserve"> </w:t>
      </w:r>
      <w:r>
        <w:t>to</w:t>
      </w:r>
      <w:r>
        <w:rPr>
          <w:spacing w:val="-3"/>
        </w:rPr>
        <w:t xml:space="preserve"> </w:t>
      </w:r>
      <w:hyperlink r:id="rId18">
        <w:r>
          <w:rPr>
            <w:color w:val="0000FF"/>
            <w:spacing w:val="-2"/>
            <w:u w:val="single" w:color="0000FF"/>
          </w:rPr>
          <w:t>eweghelp@doe.nj.gov</w:t>
        </w:r>
        <w:r>
          <w:rPr>
            <w:spacing w:val="-2"/>
          </w:rPr>
          <w:t>.</w:t>
        </w:r>
      </w:hyperlink>
    </w:p>
    <w:p w14:paraId="4FDA5226" w14:textId="77777777" w:rsidR="00430C86" w:rsidRDefault="00430C86">
      <w:pPr>
        <w:pStyle w:val="BodyText"/>
        <w:spacing w:before="5"/>
        <w:rPr>
          <w:sz w:val="16"/>
        </w:rPr>
      </w:pPr>
    </w:p>
    <w:p w14:paraId="058E6DA0" w14:textId="77777777" w:rsidR="00430C86" w:rsidRDefault="00CE127C">
      <w:pPr>
        <w:pStyle w:val="BodyText"/>
        <w:spacing w:before="90"/>
        <w:ind w:left="140" w:right="424"/>
        <w:jc w:val="both"/>
        <w:rPr>
          <w:b/>
        </w:rPr>
      </w:pPr>
      <w:r>
        <w:rPr>
          <w:b/>
          <w:u w:val="single"/>
        </w:rPr>
        <w:t>Applicants</w:t>
      </w:r>
      <w:r>
        <w:rPr>
          <w:b/>
          <w:spacing w:val="-2"/>
          <w:u w:val="single"/>
        </w:rPr>
        <w:t xml:space="preserve"> </w:t>
      </w:r>
      <w:r>
        <w:rPr>
          <w:b/>
          <w:u w:val="single"/>
        </w:rPr>
        <w:t>are</w:t>
      </w:r>
      <w:r>
        <w:rPr>
          <w:b/>
          <w:spacing w:val="-5"/>
          <w:u w:val="single"/>
        </w:rPr>
        <w:t xml:space="preserve"> </w:t>
      </w:r>
      <w:r>
        <w:rPr>
          <w:b/>
          <w:u w:val="single"/>
        </w:rPr>
        <w:t>advised</w:t>
      </w:r>
      <w:r>
        <w:rPr>
          <w:b/>
          <w:spacing w:val="-2"/>
          <w:u w:val="single"/>
        </w:rPr>
        <w:t xml:space="preserve"> </w:t>
      </w:r>
      <w:r>
        <w:rPr>
          <w:b/>
          <w:u w:val="single"/>
        </w:rPr>
        <w:t>to</w:t>
      </w:r>
      <w:r>
        <w:rPr>
          <w:b/>
          <w:spacing w:val="-3"/>
          <w:u w:val="single"/>
        </w:rPr>
        <w:t xml:space="preserve"> </w:t>
      </w:r>
      <w:r>
        <w:rPr>
          <w:b/>
          <w:u w:val="single"/>
        </w:rPr>
        <w:t>plan appropriately</w:t>
      </w:r>
      <w:r>
        <w:rPr>
          <w:b/>
        </w:rPr>
        <w:t xml:space="preserve"> </w:t>
      </w:r>
      <w:r>
        <w:t>to allow</w:t>
      </w:r>
      <w:r>
        <w:rPr>
          <w:spacing w:val="-2"/>
        </w:rPr>
        <w:t xml:space="preserve"> </w:t>
      </w:r>
      <w:r>
        <w:t>time</w:t>
      </w:r>
      <w:r>
        <w:rPr>
          <w:spacing w:val="-5"/>
        </w:rPr>
        <w:t xml:space="preserve"> </w:t>
      </w:r>
      <w:r>
        <w:t>to address any</w:t>
      </w:r>
      <w:r>
        <w:rPr>
          <w:spacing w:val="-3"/>
        </w:rPr>
        <w:t xml:space="preserve"> </w:t>
      </w:r>
      <w:r>
        <w:t>technical challenges that may occur. Additionally, applicants should run a consistency check at least 24 hours before the</w:t>
      </w:r>
      <w:r>
        <w:rPr>
          <w:spacing w:val="-4"/>
        </w:rPr>
        <w:t xml:space="preserve"> </w:t>
      </w:r>
      <w:r>
        <w:t>due</w:t>
      </w:r>
      <w:r>
        <w:rPr>
          <w:spacing w:val="-9"/>
        </w:rPr>
        <w:t xml:space="preserve"> </w:t>
      </w:r>
      <w:r>
        <w:t>date to</w:t>
      </w:r>
      <w:r>
        <w:rPr>
          <w:spacing w:val="-2"/>
        </w:rPr>
        <w:t xml:space="preserve"> </w:t>
      </w:r>
      <w:r>
        <w:t>determine any</w:t>
      </w:r>
      <w:r>
        <w:rPr>
          <w:spacing w:val="-5"/>
        </w:rPr>
        <w:t xml:space="preserve"> </w:t>
      </w:r>
      <w:r>
        <w:t>errors that</w:t>
      </w:r>
      <w:r>
        <w:rPr>
          <w:spacing w:val="-4"/>
        </w:rPr>
        <w:t xml:space="preserve"> </w:t>
      </w:r>
      <w:r>
        <w:t>might</w:t>
      </w:r>
      <w:r>
        <w:rPr>
          <w:spacing w:val="-3"/>
        </w:rPr>
        <w:t xml:space="preserve"> </w:t>
      </w:r>
      <w:r>
        <w:t>prevent</w:t>
      </w:r>
      <w:r>
        <w:rPr>
          <w:spacing w:val="-3"/>
        </w:rPr>
        <w:t xml:space="preserve"> </w:t>
      </w:r>
      <w:r>
        <w:t>submission</w:t>
      </w:r>
      <w:r>
        <w:rPr>
          <w:spacing w:val="-2"/>
        </w:rPr>
        <w:t xml:space="preserve"> </w:t>
      </w:r>
      <w:r>
        <w:t>of</w:t>
      </w:r>
      <w:r>
        <w:rPr>
          <w:spacing w:val="-2"/>
        </w:rPr>
        <w:t xml:space="preserve"> </w:t>
      </w:r>
      <w:r>
        <w:t>the</w:t>
      </w:r>
      <w:r>
        <w:rPr>
          <w:spacing w:val="-4"/>
        </w:rPr>
        <w:t xml:space="preserve"> </w:t>
      </w:r>
      <w:r>
        <w:t>application.</w:t>
      </w:r>
      <w:r>
        <w:rPr>
          <w:spacing w:val="40"/>
        </w:rPr>
        <w:t xml:space="preserve"> </w:t>
      </w:r>
      <w:r>
        <w:t>Applicants are advised not to wait until the due date to submit the application online as the system may be slower than normal due to increased usage. Running the consistency check does not submit the application. When the consistency check</w:t>
      </w:r>
      <w:r>
        <w:rPr>
          <w:spacing w:val="-3"/>
        </w:rPr>
        <w:t xml:space="preserve"> </w:t>
      </w:r>
      <w:r>
        <w:t>runs</w:t>
      </w:r>
      <w:r>
        <w:rPr>
          <w:spacing w:val="-2"/>
        </w:rPr>
        <w:t xml:space="preserve"> </w:t>
      </w:r>
      <w:r>
        <w:t>successfully,</w:t>
      </w:r>
      <w:r>
        <w:rPr>
          <w:spacing w:val="-3"/>
        </w:rPr>
        <w:t xml:space="preserve"> </w:t>
      </w:r>
      <w:r>
        <w:t>a</w:t>
      </w:r>
      <w:r>
        <w:rPr>
          <w:spacing w:val="-5"/>
        </w:rPr>
        <w:t xml:space="preserve"> </w:t>
      </w:r>
      <w:r>
        <w:t>submit</w:t>
      </w:r>
      <w:r>
        <w:rPr>
          <w:spacing w:val="-5"/>
        </w:rPr>
        <w:t xml:space="preserve"> </w:t>
      </w:r>
      <w:r>
        <w:t>button</w:t>
      </w:r>
      <w:r>
        <w:rPr>
          <w:spacing w:val="-3"/>
        </w:rPr>
        <w:t xml:space="preserve"> </w:t>
      </w:r>
      <w:r>
        <w:t>will appear. Once the submit button is clicked, the application may not be edited, additional information may not be submitted,</w:t>
      </w:r>
      <w:r>
        <w:rPr>
          <w:spacing w:val="-8"/>
        </w:rPr>
        <w:t xml:space="preserve"> </w:t>
      </w:r>
      <w:r>
        <w:t>and</w:t>
      </w:r>
      <w:r>
        <w:rPr>
          <w:spacing w:val="-3"/>
        </w:rPr>
        <w:t xml:space="preserve"> </w:t>
      </w:r>
      <w:r>
        <w:t>the</w:t>
      </w:r>
      <w:r>
        <w:rPr>
          <w:spacing w:val="-9"/>
        </w:rPr>
        <w:t xml:space="preserve"> </w:t>
      </w:r>
      <w:r>
        <w:t>application</w:t>
      </w:r>
      <w:r>
        <w:rPr>
          <w:spacing w:val="-3"/>
        </w:rPr>
        <w:t xml:space="preserve"> </w:t>
      </w:r>
      <w:r>
        <w:t>can</w:t>
      </w:r>
      <w:r>
        <w:rPr>
          <w:spacing w:val="-8"/>
        </w:rPr>
        <w:t xml:space="preserve"> </w:t>
      </w:r>
      <w:r>
        <w:t>no</w:t>
      </w:r>
      <w:r>
        <w:rPr>
          <w:spacing w:val="-8"/>
        </w:rPr>
        <w:t xml:space="preserve"> </w:t>
      </w:r>
      <w:r>
        <w:t>longer</w:t>
      </w:r>
      <w:r>
        <w:rPr>
          <w:spacing w:val="-7"/>
        </w:rPr>
        <w:t xml:space="preserve"> </w:t>
      </w:r>
      <w:r>
        <w:t>be</w:t>
      </w:r>
      <w:r>
        <w:rPr>
          <w:spacing w:val="-10"/>
        </w:rPr>
        <w:t xml:space="preserve"> </w:t>
      </w:r>
      <w:r>
        <w:t>accessed</w:t>
      </w:r>
      <w:r>
        <w:rPr>
          <w:spacing w:val="-12"/>
        </w:rPr>
        <w:t xml:space="preserve"> </w:t>
      </w:r>
      <w:r>
        <w:t>or</w:t>
      </w:r>
      <w:r>
        <w:rPr>
          <w:spacing w:val="-8"/>
        </w:rPr>
        <w:t xml:space="preserve"> </w:t>
      </w:r>
      <w:r>
        <w:t>returned.</w:t>
      </w:r>
      <w:r>
        <w:rPr>
          <w:spacing w:val="-3"/>
        </w:rPr>
        <w:t xml:space="preserve"> </w:t>
      </w:r>
      <w:r>
        <w:rPr>
          <w:b/>
        </w:rPr>
        <w:t>Please</w:t>
      </w:r>
      <w:r>
        <w:rPr>
          <w:b/>
          <w:spacing w:val="-10"/>
        </w:rPr>
        <w:t xml:space="preserve"> </w:t>
      </w:r>
      <w:r>
        <w:rPr>
          <w:b/>
        </w:rPr>
        <w:t>note</w:t>
      </w:r>
      <w:r>
        <w:rPr>
          <w:b/>
          <w:spacing w:val="-9"/>
        </w:rPr>
        <w:t xml:space="preserve"> </w:t>
      </w:r>
      <w:r>
        <w:rPr>
          <w:b/>
        </w:rPr>
        <w:t>that</w:t>
      </w:r>
      <w:r>
        <w:rPr>
          <w:b/>
          <w:spacing w:val="-8"/>
        </w:rPr>
        <w:t xml:space="preserve"> </w:t>
      </w:r>
      <w:r>
        <w:rPr>
          <w:b/>
        </w:rPr>
        <w:t>the</w:t>
      </w:r>
      <w:r>
        <w:rPr>
          <w:b/>
          <w:spacing w:val="-10"/>
        </w:rPr>
        <w:t xml:space="preserve"> </w:t>
      </w:r>
      <w:r>
        <w:rPr>
          <w:b/>
        </w:rPr>
        <w:t>submit button in the EWEG system will disappear as of 4:00 PM on the due date.</w:t>
      </w:r>
    </w:p>
    <w:p w14:paraId="4410433B" w14:textId="77777777" w:rsidR="00430C86" w:rsidRDefault="00CE127C">
      <w:pPr>
        <w:pStyle w:val="BodyText"/>
        <w:spacing w:before="77"/>
        <w:ind w:left="140" w:right="438"/>
        <w:jc w:val="both"/>
      </w:pPr>
      <w:r>
        <w:t>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w:t>
      </w:r>
      <w:r>
        <w:rPr>
          <w:spacing w:val="-7"/>
        </w:rPr>
        <w:t xml:space="preserve"> </w:t>
      </w:r>
      <w:r>
        <w:t>reserves</w:t>
      </w:r>
      <w:r>
        <w:rPr>
          <w:spacing w:val="-5"/>
        </w:rPr>
        <w:t xml:space="preserve"> </w:t>
      </w:r>
      <w:r>
        <w:t>the</w:t>
      </w:r>
      <w:r>
        <w:rPr>
          <w:spacing w:val="-5"/>
        </w:rPr>
        <w:t xml:space="preserve"> </w:t>
      </w:r>
      <w:r>
        <w:t>right</w:t>
      </w:r>
      <w:r>
        <w:rPr>
          <w:spacing w:val="-4"/>
        </w:rPr>
        <w:t xml:space="preserve"> </w:t>
      </w:r>
      <w:r>
        <w:t>to</w:t>
      </w:r>
      <w:r>
        <w:rPr>
          <w:spacing w:val="-8"/>
        </w:rPr>
        <w:t xml:space="preserve"> </w:t>
      </w:r>
      <w:r>
        <w:t>reject</w:t>
      </w:r>
      <w:r>
        <w:rPr>
          <w:spacing w:val="-4"/>
        </w:rPr>
        <w:t xml:space="preserve"> </w:t>
      </w:r>
      <w:r>
        <w:t>any</w:t>
      </w:r>
      <w:r>
        <w:rPr>
          <w:spacing w:val="-8"/>
        </w:rPr>
        <w:t xml:space="preserve"> </w:t>
      </w:r>
      <w:r>
        <w:t>application</w:t>
      </w:r>
      <w:r>
        <w:rPr>
          <w:spacing w:val="-3"/>
        </w:rPr>
        <w:t xml:space="preserve"> </w:t>
      </w:r>
      <w:r>
        <w:t>not</w:t>
      </w:r>
      <w:r>
        <w:rPr>
          <w:spacing w:val="-10"/>
        </w:rPr>
        <w:t xml:space="preserve"> </w:t>
      </w:r>
      <w:r>
        <w:t>in</w:t>
      </w:r>
      <w:r>
        <w:rPr>
          <w:spacing w:val="-3"/>
        </w:rPr>
        <w:t xml:space="preserve"> </w:t>
      </w:r>
      <w:r>
        <w:t>conformance</w:t>
      </w:r>
      <w:r>
        <w:rPr>
          <w:spacing w:val="-9"/>
        </w:rPr>
        <w:t xml:space="preserve"> </w:t>
      </w:r>
      <w:r>
        <w:t>with</w:t>
      </w:r>
      <w:r>
        <w:rPr>
          <w:spacing w:val="-3"/>
        </w:rPr>
        <w:t xml:space="preserve"> </w:t>
      </w:r>
      <w:r>
        <w:t>the</w:t>
      </w:r>
      <w:r>
        <w:rPr>
          <w:spacing w:val="-10"/>
        </w:rPr>
        <w:t xml:space="preserve"> </w:t>
      </w:r>
      <w:r>
        <w:t>requirements</w:t>
      </w:r>
      <w:r>
        <w:rPr>
          <w:spacing w:val="-6"/>
        </w:rPr>
        <w:t xml:space="preserve"> </w:t>
      </w:r>
      <w:r>
        <w:t>of this NGO.</w:t>
      </w:r>
    </w:p>
    <w:p w14:paraId="3EEFF970" w14:textId="77777777" w:rsidR="00430C86" w:rsidRDefault="00430C86">
      <w:pPr>
        <w:pStyle w:val="BodyText"/>
        <w:spacing w:before="11"/>
        <w:rPr>
          <w:sz w:val="23"/>
        </w:rPr>
      </w:pPr>
    </w:p>
    <w:p w14:paraId="174110B6" w14:textId="77777777" w:rsidR="00430C86" w:rsidRDefault="00CE127C">
      <w:pPr>
        <w:ind w:left="140" w:right="456"/>
        <w:jc w:val="both"/>
        <w:rPr>
          <w:b/>
          <w:sz w:val="24"/>
        </w:rPr>
      </w:pPr>
      <w:r>
        <w:rPr>
          <w:b/>
          <w:sz w:val="24"/>
        </w:rPr>
        <w:t>Paper copies of the grant application will not be accepted in lieu of the EWEG application. Applications submitted by FAX cannot be accepted under any circumstances</w:t>
      </w:r>
    </w:p>
    <w:p w14:paraId="362AD37C" w14:textId="77777777" w:rsidR="00430C86" w:rsidRDefault="00430C86">
      <w:pPr>
        <w:pStyle w:val="BodyText"/>
        <w:spacing w:before="2"/>
        <w:rPr>
          <w:b/>
        </w:rPr>
      </w:pPr>
    </w:p>
    <w:p w14:paraId="24000CD2" w14:textId="77777777" w:rsidR="00430C86" w:rsidRDefault="00CE127C">
      <w:pPr>
        <w:pStyle w:val="Heading1"/>
        <w:numPr>
          <w:ilvl w:val="1"/>
          <w:numId w:val="8"/>
        </w:numPr>
        <w:tabs>
          <w:tab w:val="left" w:pos="860"/>
          <w:tab w:val="left" w:pos="861"/>
        </w:tabs>
      </w:pPr>
      <w:bookmarkStart w:id="16" w:name="1.8_REPORTING_REQUIREMENTS"/>
      <w:bookmarkEnd w:id="16"/>
      <w:r>
        <w:t>REPORTING</w:t>
      </w:r>
      <w:r>
        <w:rPr>
          <w:spacing w:val="-14"/>
        </w:rPr>
        <w:t xml:space="preserve"> </w:t>
      </w:r>
      <w:r>
        <w:rPr>
          <w:spacing w:val="-2"/>
        </w:rPr>
        <w:t>REQUIREMENTS</w:t>
      </w:r>
    </w:p>
    <w:p w14:paraId="30F8A6C9" w14:textId="77777777" w:rsidR="00430C86" w:rsidRDefault="00430C86">
      <w:pPr>
        <w:pStyle w:val="BodyText"/>
        <w:spacing w:before="10"/>
        <w:rPr>
          <w:b/>
          <w:sz w:val="23"/>
        </w:rPr>
      </w:pPr>
    </w:p>
    <w:p w14:paraId="4E234655" w14:textId="77777777" w:rsidR="00430C86" w:rsidRDefault="00CE127C">
      <w:pPr>
        <w:pStyle w:val="BodyText"/>
        <w:spacing w:line="242" w:lineRule="auto"/>
        <w:ind w:left="140" w:right="431"/>
        <w:jc w:val="both"/>
      </w:pPr>
      <w:r>
        <w:t>Grant</w:t>
      </w:r>
      <w:r>
        <w:rPr>
          <w:spacing w:val="-15"/>
        </w:rPr>
        <w:t xml:space="preserve"> </w:t>
      </w:r>
      <w:r>
        <w:t>recipients</w:t>
      </w:r>
      <w:r>
        <w:rPr>
          <w:spacing w:val="-15"/>
        </w:rPr>
        <w:t xml:space="preserve"> </w:t>
      </w:r>
      <w:r>
        <w:t>are</w:t>
      </w:r>
      <w:r>
        <w:rPr>
          <w:spacing w:val="-15"/>
        </w:rPr>
        <w:t xml:space="preserve"> </w:t>
      </w:r>
      <w:r>
        <w:t>required</w:t>
      </w:r>
      <w:r>
        <w:rPr>
          <w:spacing w:val="-13"/>
        </w:rPr>
        <w:t xml:space="preserve"> </w:t>
      </w:r>
      <w:r>
        <w:t>to</w:t>
      </w:r>
      <w:r>
        <w:rPr>
          <w:spacing w:val="-13"/>
        </w:rPr>
        <w:t xml:space="preserve"> </w:t>
      </w:r>
      <w:r>
        <w:t>submit</w:t>
      </w:r>
      <w:r>
        <w:rPr>
          <w:spacing w:val="-15"/>
        </w:rPr>
        <w:t xml:space="preserve"> </w:t>
      </w:r>
      <w:r>
        <w:t>periodic</w:t>
      </w:r>
      <w:r>
        <w:rPr>
          <w:spacing w:val="-15"/>
        </w:rPr>
        <w:t xml:space="preserve"> </w:t>
      </w:r>
      <w:r>
        <w:t>progress</w:t>
      </w:r>
      <w:r>
        <w:rPr>
          <w:spacing w:val="-11"/>
        </w:rPr>
        <w:t xml:space="preserve"> </w:t>
      </w:r>
      <w:r>
        <w:t>reports</w:t>
      </w:r>
      <w:r>
        <w:rPr>
          <w:spacing w:val="-12"/>
        </w:rPr>
        <w:t xml:space="preserve"> </w:t>
      </w:r>
      <w:r>
        <w:t>on</w:t>
      </w:r>
      <w:r>
        <w:rPr>
          <w:spacing w:val="-13"/>
        </w:rPr>
        <w:t xml:space="preserve"> </w:t>
      </w:r>
      <w:r>
        <w:t>their</w:t>
      </w:r>
      <w:r>
        <w:rPr>
          <w:spacing w:val="-13"/>
        </w:rPr>
        <w:t xml:space="preserve"> </w:t>
      </w:r>
      <w:r>
        <w:t>project’s</w:t>
      </w:r>
      <w:r>
        <w:rPr>
          <w:spacing w:val="-11"/>
        </w:rPr>
        <w:t xml:space="preserve"> </w:t>
      </w:r>
      <w:r>
        <w:t>implementation. The</w:t>
      </w:r>
      <w:r>
        <w:rPr>
          <w:spacing w:val="-15"/>
        </w:rPr>
        <w:t xml:space="preserve"> </w:t>
      </w:r>
      <w:r>
        <w:t>lead</w:t>
      </w:r>
      <w:r>
        <w:rPr>
          <w:spacing w:val="-13"/>
        </w:rPr>
        <w:t xml:space="preserve"> </w:t>
      </w:r>
      <w:r>
        <w:t>agency</w:t>
      </w:r>
      <w:r>
        <w:rPr>
          <w:spacing w:val="-15"/>
        </w:rPr>
        <w:t xml:space="preserve"> </w:t>
      </w:r>
      <w:r>
        <w:t>is</w:t>
      </w:r>
      <w:r>
        <w:rPr>
          <w:spacing w:val="-12"/>
        </w:rPr>
        <w:t xml:space="preserve"> </w:t>
      </w:r>
      <w:r>
        <w:t>responsible</w:t>
      </w:r>
      <w:r>
        <w:rPr>
          <w:spacing w:val="-14"/>
        </w:rPr>
        <w:t xml:space="preserve"> </w:t>
      </w:r>
      <w:r>
        <w:t>for</w:t>
      </w:r>
      <w:r>
        <w:rPr>
          <w:spacing w:val="-13"/>
        </w:rPr>
        <w:t xml:space="preserve"> </w:t>
      </w:r>
      <w:r>
        <w:t>collecting</w:t>
      </w:r>
      <w:r>
        <w:rPr>
          <w:spacing w:val="-12"/>
        </w:rPr>
        <w:t xml:space="preserve"> </w:t>
      </w:r>
      <w:r>
        <w:t>and</w:t>
      </w:r>
      <w:r>
        <w:rPr>
          <w:spacing w:val="-13"/>
        </w:rPr>
        <w:t xml:space="preserve"> </w:t>
      </w:r>
      <w:r>
        <w:t>reporting</w:t>
      </w:r>
      <w:r>
        <w:rPr>
          <w:spacing w:val="-12"/>
        </w:rPr>
        <w:t xml:space="preserve"> </w:t>
      </w:r>
      <w:r>
        <w:t>information</w:t>
      </w:r>
      <w:r>
        <w:rPr>
          <w:spacing w:val="-13"/>
        </w:rPr>
        <w:t xml:space="preserve"> </w:t>
      </w:r>
      <w:r>
        <w:t>from</w:t>
      </w:r>
      <w:r>
        <w:rPr>
          <w:spacing w:val="-11"/>
        </w:rPr>
        <w:t xml:space="preserve"> </w:t>
      </w:r>
      <w:r>
        <w:t>all</w:t>
      </w:r>
      <w:r>
        <w:rPr>
          <w:spacing w:val="-10"/>
        </w:rPr>
        <w:t xml:space="preserve"> </w:t>
      </w:r>
      <w:r>
        <w:t>partners.</w:t>
      </w:r>
      <w:r>
        <w:rPr>
          <w:spacing w:val="40"/>
        </w:rPr>
        <w:t xml:space="preserve"> </w:t>
      </w:r>
      <w:r>
        <w:t>Progress reports will be submitted through the EWEG system on a quarterly basis.</w:t>
      </w:r>
    </w:p>
    <w:p w14:paraId="3A4E1880" w14:textId="77777777" w:rsidR="00430C86" w:rsidRDefault="00430C86">
      <w:pPr>
        <w:pStyle w:val="BodyText"/>
        <w:rPr>
          <w:sz w:val="26"/>
        </w:rPr>
      </w:pPr>
    </w:p>
    <w:p w14:paraId="610EB65F" w14:textId="77777777" w:rsidR="00430C86" w:rsidRDefault="00430C86">
      <w:pPr>
        <w:pStyle w:val="BodyText"/>
        <w:spacing w:before="4"/>
        <w:rPr>
          <w:sz w:val="21"/>
        </w:rPr>
      </w:pPr>
    </w:p>
    <w:p w14:paraId="0C774C7B" w14:textId="77777777" w:rsidR="00430C86" w:rsidRDefault="00CE127C">
      <w:pPr>
        <w:pStyle w:val="BodyText"/>
        <w:spacing w:line="242" w:lineRule="auto"/>
        <w:ind w:left="140" w:right="437"/>
        <w:jc w:val="both"/>
      </w:pPr>
      <w:r>
        <w:t>In</w:t>
      </w:r>
      <w:r>
        <w:rPr>
          <w:spacing w:val="-3"/>
        </w:rPr>
        <w:t xml:space="preserve"> </w:t>
      </w:r>
      <w:r>
        <w:t>addition</w:t>
      </w:r>
      <w:r>
        <w:rPr>
          <w:spacing w:val="-3"/>
        </w:rPr>
        <w:t xml:space="preserve"> </w:t>
      </w:r>
      <w:r>
        <w:t>to</w:t>
      </w:r>
      <w:r>
        <w:rPr>
          <w:spacing w:val="-3"/>
        </w:rPr>
        <w:t xml:space="preserve"> </w:t>
      </w:r>
      <w:r>
        <w:t>the</w:t>
      </w:r>
      <w:r>
        <w:rPr>
          <w:spacing w:val="-9"/>
        </w:rPr>
        <w:t xml:space="preserve"> </w:t>
      </w:r>
      <w:r>
        <w:t>information</w:t>
      </w:r>
      <w:r>
        <w:rPr>
          <w:spacing w:val="-8"/>
        </w:rPr>
        <w:t xml:space="preserve"> </w:t>
      </w:r>
      <w:r>
        <w:t>required</w:t>
      </w:r>
      <w:r>
        <w:rPr>
          <w:spacing w:val="-3"/>
        </w:rPr>
        <w:t xml:space="preserve"> </w:t>
      </w:r>
      <w:r>
        <w:t>for</w:t>
      </w:r>
      <w:r>
        <w:rPr>
          <w:spacing w:val="-8"/>
        </w:rPr>
        <w:t xml:space="preserve"> </w:t>
      </w:r>
      <w:r>
        <w:t>all</w:t>
      </w:r>
      <w:r>
        <w:rPr>
          <w:spacing w:val="-5"/>
        </w:rPr>
        <w:t xml:space="preserve"> </w:t>
      </w:r>
      <w:r>
        <w:t xml:space="preserve">progress in EWEG, grant recipients are required to submit a narrative report as an upload as part of each project report that includes the following </w:t>
      </w:r>
      <w:r>
        <w:rPr>
          <w:spacing w:val="-2"/>
        </w:rPr>
        <w:t>information:</w:t>
      </w:r>
    </w:p>
    <w:p w14:paraId="57BDC8B9" w14:textId="77777777" w:rsidR="00430C86" w:rsidRDefault="00430C86">
      <w:pPr>
        <w:pStyle w:val="BodyText"/>
        <w:spacing w:before="4"/>
        <w:rPr>
          <w:sz w:val="23"/>
        </w:rPr>
      </w:pPr>
    </w:p>
    <w:p w14:paraId="26CA4A55" w14:textId="77777777" w:rsidR="00430C86" w:rsidRDefault="00CE127C">
      <w:pPr>
        <w:pStyle w:val="ListParagraph"/>
        <w:numPr>
          <w:ilvl w:val="0"/>
          <w:numId w:val="6"/>
        </w:numPr>
        <w:tabs>
          <w:tab w:val="left" w:pos="861"/>
        </w:tabs>
        <w:ind w:right="460"/>
        <w:rPr>
          <w:sz w:val="24"/>
        </w:rPr>
      </w:pPr>
      <w:r>
        <w:rPr>
          <w:sz w:val="24"/>
        </w:rPr>
        <w:t>Brief</w:t>
      </w:r>
      <w:r>
        <w:rPr>
          <w:spacing w:val="-15"/>
          <w:sz w:val="24"/>
        </w:rPr>
        <w:t xml:space="preserve"> </w:t>
      </w:r>
      <w:r>
        <w:rPr>
          <w:sz w:val="24"/>
        </w:rPr>
        <w:t>summary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project’s</w:t>
      </w:r>
      <w:r>
        <w:rPr>
          <w:spacing w:val="-8"/>
          <w:sz w:val="24"/>
        </w:rPr>
        <w:t xml:space="preserve"> </w:t>
      </w:r>
      <w:r>
        <w:rPr>
          <w:sz w:val="24"/>
        </w:rPr>
        <w:t>accomplishments,</w:t>
      </w:r>
      <w:r>
        <w:rPr>
          <w:spacing w:val="-9"/>
          <w:sz w:val="24"/>
        </w:rPr>
        <w:t xml:space="preserve"> </w:t>
      </w:r>
      <w:r>
        <w:rPr>
          <w:sz w:val="24"/>
        </w:rPr>
        <w:t>challenges,</w:t>
      </w:r>
      <w:r>
        <w:rPr>
          <w:spacing w:val="-10"/>
          <w:sz w:val="24"/>
        </w:rPr>
        <w:t xml:space="preserve"> </w:t>
      </w:r>
      <w:r>
        <w:rPr>
          <w:sz w:val="24"/>
        </w:rPr>
        <w:t>and</w:t>
      </w:r>
      <w:r>
        <w:rPr>
          <w:spacing w:val="-15"/>
          <w:sz w:val="24"/>
        </w:rPr>
        <w:t xml:space="preserve"> </w:t>
      </w:r>
      <w:r>
        <w:rPr>
          <w:sz w:val="24"/>
        </w:rPr>
        <w:t>problematic</w:t>
      </w:r>
      <w:r>
        <w:rPr>
          <w:spacing w:val="-15"/>
          <w:sz w:val="24"/>
        </w:rPr>
        <w:t xml:space="preserve"> </w:t>
      </w:r>
      <w:r>
        <w:rPr>
          <w:sz w:val="24"/>
        </w:rPr>
        <w:t>fiscal</w:t>
      </w:r>
      <w:r>
        <w:rPr>
          <w:spacing w:val="-11"/>
          <w:sz w:val="24"/>
        </w:rPr>
        <w:t xml:space="preserve"> </w:t>
      </w:r>
      <w:r>
        <w:rPr>
          <w:sz w:val="24"/>
        </w:rPr>
        <w:t>issues to date, in accordance with the project plan;</w:t>
      </w:r>
    </w:p>
    <w:p w14:paraId="399272A6" w14:textId="77777777" w:rsidR="00430C86" w:rsidRDefault="00430C86">
      <w:pPr>
        <w:pStyle w:val="BodyText"/>
        <w:spacing w:before="3"/>
      </w:pPr>
    </w:p>
    <w:p w14:paraId="424526FE" w14:textId="77777777" w:rsidR="00430C86" w:rsidRDefault="00CE127C">
      <w:pPr>
        <w:pStyle w:val="ListParagraph"/>
        <w:numPr>
          <w:ilvl w:val="0"/>
          <w:numId w:val="6"/>
        </w:numPr>
        <w:tabs>
          <w:tab w:val="left" w:pos="861"/>
        </w:tabs>
        <w:ind w:hanging="361"/>
        <w:rPr>
          <w:sz w:val="24"/>
        </w:rPr>
      </w:pPr>
      <w:r>
        <w:rPr>
          <w:sz w:val="24"/>
        </w:rPr>
        <w:t>Report</w:t>
      </w:r>
      <w:r>
        <w:rPr>
          <w:spacing w:val="-4"/>
          <w:sz w:val="24"/>
        </w:rPr>
        <w:t xml:space="preserve"> </w:t>
      </w:r>
      <w:r>
        <w:rPr>
          <w:sz w:val="24"/>
        </w:rPr>
        <w:t>of</w:t>
      </w:r>
      <w:r>
        <w:rPr>
          <w:spacing w:val="-2"/>
          <w:sz w:val="24"/>
        </w:rPr>
        <w:t xml:space="preserve"> </w:t>
      </w:r>
      <w:r>
        <w:rPr>
          <w:sz w:val="24"/>
        </w:rPr>
        <w:t>any</w:t>
      </w:r>
      <w:r>
        <w:rPr>
          <w:spacing w:val="-6"/>
          <w:sz w:val="24"/>
        </w:rPr>
        <w:t xml:space="preserve"> </w:t>
      </w:r>
      <w:r>
        <w:rPr>
          <w:sz w:val="24"/>
        </w:rPr>
        <w:t>modifications</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original</w:t>
      </w:r>
      <w:r>
        <w:rPr>
          <w:spacing w:val="-3"/>
          <w:sz w:val="24"/>
        </w:rPr>
        <w:t xml:space="preserve"> </w:t>
      </w:r>
      <w:r>
        <w:rPr>
          <w:sz w:val="24"/>
        </w:rPr>
        <w:t>plan</w:t>
      </w:r>
      <w:r>
        <w:rPr>
          <w:spacing w:val="4"/>
          <w:sz w:val="24"/>
        </w:rPr>
        <w:t xml:space="preserve"> </w:t>
      </w:r>
      <w:r>
        <w:rPr>
          <w:sz w:val="24"/>
        </w:rPr>
        <w:t>and</w:t>
      </w:r>
      <w:r>
        <w:rPr>
          <w:spacing w:val="-2"/>
          <w:sz w:val="24"/>
        </w:rPr>
        <w:t xml:space="preserve"> </w:t>
      </w:r>
      <w:r>
        <w:rPr>
          <w:sz w:val="24"/>
        </w:rPr>
        <w:t>the</w:t>
      </w:r>
      <w:r>
        <w:rPr>
          <w:spacing w:val="-4"/>
          <w:sz w:val="24"/>
        </w:rPr>
        <w:t xml:space="preserve"> </w:t>
      </w:r>
      <w:r>
        <w:rPr>
          <w:sz w:val="24"/>
        </w:rPr>
        <w:t>reason for</w:t>
      </w:r>
      <w:r>
        <w:rPr>
          <w:spacing w:val="-2"/>
          <w:sz w:val="24"/>
        </w:rPr>
        <w:t xml:space="preserve"> </w:t>
      </w:r>
      <w:r>
        <w:rPr>
          <w:sz w:val="24"/>
        </w:rPr>
        <w:t>the</w:t>
      </w:r>
      <w:r>
        <w:rPr>
          <w:spacing w:val="-4"/>
          <w:sz w:val="24"/>
        </w:rPr>
        <w:t xml:space="preserve"> </w:t>
      </w:r>
      <w:r>
        <w:rPr>
          <w:spacing w:val="-2"/>
          <w:sz w:val="24"/>
        </w:rPr>
        <w:t>modifications</w:t>
      </w:r>
    </w:p>
    <w:p w14:paraId="71F5AC32" w14:textId="77777777" w:rsidR="00430C86" w:rsidRDefault="00430C86">
      <w:pPr>
        <w:pStyle w:val="BodyText"/>
        <w:spacing w:before="9"/>
        <w:rPr>
          <w:sz w:val="23"/>
        </w:rPr>
      </w:pPr>
    </w:p>
    <w:p w14:paraId="78DBF6C4" w14:textId="77777777" w:rsidR="00430C86" w:rsidRDefault="00CE127C">
      <w:pPr>
        <w:pStyle w:val="BodyText"/>
        <w:ind w:left="140"/>
        <w:jc w:val="both"/>
      </w:pPr>
      <w:r>
        <w:rPr>
          <w:u w:val="single"/>
        </w:rPr>
        <w:t>All project and</w:t>
      </w:r>
      <w:r>
        <w:rPr>
          <w:spacing w:val="7"/>
          <w:u w:val="single"/>
        </w:rPr>
        <w:t xml:space="preserve"> </w:t>
      </w:r>
      <w:r>
        <w:rPr>
          <w:u w:val="single"/>
        </w:rPr>
        <w:t>evaluation</w:t>
      </w:r>
      <w:r>
        <w:rPr>
          <w:spacing w:val="1"/>
          <w:u w:val="single"/>
        </w:rPr>
        <w:t xml:space="preserve"> </w:t>
      </w:r>
      <w:r>
        <w:rPr>
          <w:u w:val="single"/>
        </w:rPr>
        <w:t>reports</w:t>
      </w:r>
      <w:r>
        <w:rPr>
          <w:spacing w:val="4"/>
          <w:u w:val="single"/>
        </w:rPr>
        <w:t xml:space="preserve"> </w:t>
      </w:r>
      <w:r>
        <w:rPr>
          <w:u w:val="single"/>
        </w:rPr>
        <w:t>are to</w:t>
      </w:r>
      <w:r>
        <w:rPr>
          <w:spacing w:val="1"/>
          <w:u w:val="single"/>
        </w:rPr>
        <w:t xml:space="preserve"> </w:t>
      </w:r>
      <w:r>
        <w:rPr>
          <w:u w:val="single"/>
        </w:rPr>
        <w:t>be</w:t>
      </w:r>
      <w:r>
        <w:rPr>
          <w:spacing w:val="6"/>
          <w:u w:val="single"/>
        </w:rPr>
        <w:t xml:space="preserve"> </w:t>
      </w:r>
      <w:r>
        <w:rPr>
          <w:u w:val="single"/>
        </w:rPr>
        <w:t>submitted</w:t>
      </w:r>
      <w:r>
        <w:rPr>
          <w:spacing w:val="1"/>
          <w:u w:val="single"/>
        </w:rPr>
        <w:t xml:space="preserve"> </w:t>
      </w:r>
      <w:r>
        <w:rPr>
          <w:u w:val="single"/>
        </w:rPr>
        <w:t>through</w:t>
      </w:r>
      <w:r>
        <w:rPr>
          <w:spacing w:val="2"/>
          <w:u w:val="single"/>
        </w:rPr>
        <w:t xml:space="preserve"> </w:t>
      </w:r>
      <w:r>
        <w:rPr>
          <w:u w:val="single"/>
        </w:rPr>
        <w:t>the Electronic</w:t>
      </w:r>
      <w:r>
        <w:rPr>
          <w:spacing w:val="1"/>
          <w:u w:val="single"/>
        </w:rPr>
        <w:t xml:space="preserve"> </w:t>
      </w:r>
      <w:r>
        <w:rPr>
          <w:u w:val="single"/>
        </w:rPr>
        <w:t>Web-Enabled</w:t>
      </w:r>
      <w:r>
        <w:rPr>
          <w:spacing w:val="6"/>
          <w:u w:val="single"/>
        </w:rPr>
        <w:t xml:space="preserve"> </w:t>
      </w:r>
      <w:r>
        <w:rPr>
          <w:spacing w:val="-2"/>
          <w:u w:val="single"/>
        </w:rPr>
        <w:t>Grant</w:t>
      </w:r>
    </w:p>
    <w:p w14:paraId="2996C01B" w14:textId="77777777" w:rsidR="00430C86" w:rsidRDefault="00430C86">
      <w:pPr>
        <w:jc w:val="both"/>
        <w:sectPr w:rsidR="00430C86">
          <w:pgSz w:w="12240" w:h="15840"/>
          <w:pgMar w:top="1440" w:right="1000" w:bottom="1180" w:left="1300" w:header="0" w:footer="918" w:gutter="0"/>
          <w:cols w:space="720"/>
        </w:sectPr>
      </w:pPr>
    </w:p>
    <w:p w14:paraId="17548BE0" w14:textId="77777777" w:rsidR="00430C86" w:rsidRDefault="00CE127C">
      <w:pPr>
        <w:pStyle w:val="BodyText"/>
        <w:spacing w:before="61"/>
        <w:ind w:left="140"/>
        <w:jc w:val="both"/>
      </w:pPr>
      <w:r>
        <w:rPr>
          <w:u w:val="single"/>
        </w:rPr>
        <w:lastRenderedPageBreak/>
        <w:t>(EWEG)</w:t>
      </w:r>
      <w:r>
        <w:rPr>
          <w:spacing w:val="-4"/>
          <w:u w:val="single"/>
        </w:rPr>
        <w:t xml:space="preserve"> </w:t>
      </w:r>
      <w:r>
        <w:rPr>
          <w:u w:val="single"/>
        </w:rPr>
        <w:t>system</w:t>
      </w:r>
      <w:r>
        <w:rPr>
          <w:spacing w:val="-6"/>
          <w:u w:val="single"/>
        </w:rPr>
        <w:t xml:space="preserve"> </w:t>
      </w:r>
      <w:r>
        <w:rPr>
          <w:u w:val="single"/>
        </w:rPr>
        <w:t>at</w:t>
      </w:r>
      <w:r>
        <w:rPr>
          <w:spacing w:val="-6"/>
          <w:u w:val="single"/>
        </w:rPr>
        <w:t xml:space="preserve"> </w:t>
      </w:r>
      <w:hyperlink r:id="rId19">
        <w:r>
          <w:rPr>
            <w:color w:val="0000FF"/>
            <w:u w:val="single" w:color="000000"/>
          </w:rPr>
          <w:t>http://homeroom.state.nj.us/</w:t>
        </w:r>
      </w:hyperlink>
      <w:r>
        <w:rPr>
          <w:color w:val="0000FF"/>
          <w:spacing w:val="-4"/>
        </w:rPr>
        <w:t xml:space="preserve"> </w:t>
      </w:r>
      <w:r>
        <w:t>according</w:t>
      </w:r>
      <w:r>
        <w:rPr>
          <w:spacing w:val="-8"/>
        </w:rPr>
        <w:t xml:space="preserve"> </w:t>
      </w:r>
      <w:r>
        <w:t>to</w:t>
      </w:r>
      <w:r>
        <w:rPr>
          <w:spacing w:val="-4"/>
        </w:rPr>
        <w:t xml:space="preserve"> </w:t>
      </w:r>
      <w:r>
        <w:t>the</w:t>
      </w:r>
      <w:r>
        <w:rPr>
          <w:spacing w:val="-7"/>
        </w:rPr>
        <w:t xml:space="preserve"> </w:t>
      </w:r>
      <w:r>
        <w:t>following</w:t>
      </w:r>
      <w:r>
        <w:rPr>
          <w:spacing w:val="-4"/>
        </w:rPr>
        <w:t xml:space="preserve"> </w:t>
      </w:r>
      <w:r>
        <w:rPr>
          <w:spacing w:val="-2"/>
        </w:rPr>
        <w:t>schedule:</w:t>
      </w:r>
    </w:p>
    <w:p w14:paraId="2186CF78" w14:textId="77777777" w:rsidR="00430C86" w:rsidRDefault="00430C86">
      <w:pPr>
        <w:pStyle w:val="BodyText"/>
        <w:spacing w:before="4"/>
        <w:rPr>
          <w:sz w:val="26"/>
        </w:rPr>
      </w:pPr>
    </w:p>
    <w:tbl>
      <w:tblPr>
        <w:tblW w:w="0" w:type="auto"/>
        <w:tblInd w:w="2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214"/>
        <w:gridCol w:w="4002"/>
        <w:gridCol w:w="3125"/>
      </w:tblGrid>
      <w:tr w:rsidR="00430C86" w14:paraId="13C94FDF" w14:textId="77777777">
        <w:trPr>
          <w:trHeight w:val="265"/>
        </w:trPr>
        <w:tc>
          <w:tcPr>
            <w:tcW w:w="2214" w:type="dxa"/>
            <w:tcBorders>
              <w:bottom w:val="single" w:sz="6" w:space="0" w:color="000000"/>
              <w:right w:val="single" w:sz="6" w:space="0" w:color="000000"/>
            </w:tcBorders>
            <w:shd w:val="clear" w:color="auto" w:fill="BDBDBD"/>
          </w:tcPr>
          <w:p w14:paraId="4BD1DFD2" w14:textId="77777777" w:rsidR="00430C86" w:rsidRDefault="00CE127C">
            <w:pPr>
              <w:pStyle w:val="TableParagraph"/>
              <w:spacing w:line="245" w:lineRule="exact"/>
              <w:ind w:left="100"/>
              <w:rPr>
                <w:b/>
                <w:sz w:val="24"/>
              </w:rPr>
            </w:pPr>
            <w:r>
              <w:rPr>
                <w:b/>
                <w:spacing w:val="-2"/>
                <w:sz w:val="24"/>
              </w:rPr>
              <w:t>Report</w:t>
            </w:r>
          </w:p>
        </w:tc>
        <w:tc>
          <w:tcPr>
            <w:tcW w:w="4002" w:type="dxa"/>
            <w:tcBorders>
              <w:left w:val="single" w:sz="6" w:space="0" w:color="000000"/>
              <w:bottom w:val="single" w:sz="6" w:space="0" w:color="000000"/>
              <w:right w:val="single" w:sz="6" w:space="0" w:color="000000"/>
            </w:tcBorders>
            <w:shd w:val="clear" w:color="auto" w:fill="BDBDBD"/>
          </w:tcPr>
          <w:p w14:paraId="4D846217" w14:textId="77777777" w:rsidR="00430C86" w:rsidRDefault="00CE127C">
            <w:pPr>
              <w:pStyle w:val="TableParagraph"/>
              <w:spacing w:line="245" w:lineRule="exact"/>
              <w:ind w:left="114"/>
              <w:rPr>
                <w:b/>
                <w:sz w:val="24"/>
              </w:rPr>
            </w:pPr>
            <w:r>
              <w:rPr>
                <w:b/>
                <w:sz w:val="24"/>
              </w:rPr>
              <w:t>Reporting</w:t>
            </w:r>
            <w:r>
              <w:rPr>
                <w:b/>
                <w:spacing w:val="-12"/>
                <w:sz w:val="24"/>
              </w:rPr>
              <w:t xml:space="preserve"> </w:t>
            </w:r>
            <w:r>
              <w:rPr>
                <w:b/>
                <w:spacing w:val="-2"/>
                <w:sz w:val="24"/>
              </w:rPr>
              <w:t>Period</w:t>
            </w:r>
          </w:p>
        </w:tc>
        <w:tc>
          <w:tcPr>
            <w:tcW w:w="3125" w:type="dxa"/>
            <w:tcBorders>
              <w:left w:val="single" w:sz="6" w:space="0" w:color="000000"/>
              <w:bottom w:val="single" w:sz="6" w:space="0" w:color="000000"/>
            </w:tcBorders>
            <w:shd w:val="clear" w:color="auto" w:fill="BDBDBD"/>
          </w:tcPr>
          <w:p w14:paraId="6AB3EE49" w14:textId="77777777" w:rsidR="00430C86" w:rsidRDefault="00CE127C">
            <w:pPr>
              <w:pStyle w:val="TableParagraph"/>
              <w:spacing w:line="245" w:lineRule="exact"/>
              <w:ind w:left="109"/>
              <w:rPr>
                <w:sz w:val="24"/>
              </w:rPr>
            </w:pPr>
            <w:r>
              <w:rPr>
                <w:b/>
                <w:sz w:val="24"/>
              </w:rPr>
              <w:t>Due</w:t>
            </w:r>
            <w:r>
              <w:rPr>
                <w:b/>
                <w:spacing w:val="-6"/>
                <w:sz w:val="24"/>
              </w:rPr>
              <w:t xml:space="preserve"> </w:t>
            </w:r>
            <w:r>
              <w:rPr>
                <w:b/>
                <w:sz w:val="24"/>
              </w:rPr>
              <w:t>Date</w:t>
            </w:r>
            <w:r>
              <w:rPr>
                <w:b/>
                <w:spacing w:val="-7"/>
                <w:sz w:val="24"/>
              </w:rPr>
              <w:t xml:space="preserve"> </w:t>
            </w:r>
            <w:r>
              <w:rPr>
                <w:sz w:val="24"/>
              </w:rPr>
              <w:t>(via</w:t>
            </w:r>
            <w:r>
              <w:rPr>
                <w:spacing w:val="-5"/>
                <w:sz w:val="24"/>
              </w:rPr>
              <w:t xml:space="preserve"> </w:t>
            </w:r>
            <w:r>
              <w:rPr>
                <w:spacing w:val="-4"/>
                <w:sz w:val="24"/>
              </w:rPr>
              <w:t>EWEG)</w:t>
            </w:r>
          </w:p>
        </w:tc>
      </w:tr>
      <w:tr w:rsidR="00430C86" w14:paraId="76150343" w14:textId="77777777">
        <w:trPr>
          <w:trHeight w:val="415"/>
        </w:trPr>
        <w:tc>
          <w:tcPr>
            <w:tcW w:w="2214" w:type="dxa"/>
            <w:tcBorders>
              <w:top w:val="single" w:sz="6" w:space="0" w:color="000000"/>
              <w:bottom w:val="single" w:sz="6" w:space="0" w:color="000000"/>
              <w:right w:val="single" w:sz="6" w:space="0" w:color="000000"/>
            </w:tcBorders>
          </w:tcPr>
          <w:p w14:paraId="2D09E053" w14:textId="77777777" w:rsidR="00430C86" w:rsidRDefault="00CE127C">
            <w:pPr>
              <w:pStyle w:val="TableParagraph"/>
              <w:spacing w:line="272" w:lineRule="exact"/>
              <w:ind w:left="100"/>
              <w:rPr>
                <w:sz w:val="24"/>
              </w:rPr>
            </w:pPr>
            <w:r>
              <w:rPr>
                <w:sz w:val="24"/>
              </w:rPr>
              <w:t>1</w:t>
            </w:r>
            <w:r>
              <w:rPr>
                <w:sz w:val="24"/>
                <w:vertAlign w:val="superscript"/>
              </w:rPr>
              <w:t>st</w:t>
            </w:r>
            <w:r>
              <w:rPr>
                <w:spacing w:val="-4"/>
                <w:sz w:val="24"/>
              </w:rPr>
              <w:t xml:space="preserve"> </w:t>
            </w:r>
            <w:r>
              <w:rPr>
                <w:spacing w:val="-2"/>
                <w:sz w:val="24"/>
              </w:rPr>
              <w:t>Interim</w:t>
            </w:r>
          </w:p>
        </w:tc>
        <w:tc>
          <w:tcPr>
            <w:tcW w:w="4002" w:type="dxa"/>
            <w:tcBorders>
              <w:top w:val="single" w:sz="6" w:space="0" w:color="000000"/>
              <w:left w:val="single" w:sz="6" w:space="0" w:color="000000"/>
              <w:bottom w:val="single" w:sz="6" w:space="0" w:color="000000"/>
              <w:right w:val="single" w:sz="6" w:space="0" w:color="000000"/>
            </w:tcBorders>
          </w:tcPr>
          <w:p w14:paraId="6EEFA079" w14:textId="2630C869" w:rsidR="00430C86" w:rsidRPr="003B7A7D" w:rsidRDefault="0005129F">
            <w:pPr>
              <w:pStyle w:val="TableParagraph"/>
              <w:spacing w:line="272" w:lineRule="exact"/>
              <w:ind w:left="114"/>
              <w:rPr>
                <w:sz w:val="24"/>
              </w:rPr>
            </w:pPr>
            <w:r w:rsidRPr="003B7A7D">
              <w:rPr>
                <w:sz w:val="24"/>
              </w:rPr>
              <w:t xml:space="preserve">June </w:t>
            </w:r>
            <w:r w:rsidR="00CE127C" w:rsidRPr="003B7A7D">
              <w:rPr>
                <w:sz w:val="24"/>
              </w:rPr>
              <w:t>1,</w:t>
            </w:r>
            <w:r w:rsidR="00CE127C" w:rsidRPr="003B7A7D">
              <w:rPr>
                <w:spacing w:val="-3"/>
                <w:sz w:val="24"/>
              </w:rPr>
              <w:t xml:space="preserve"> </w:t>
            </w:r>
            <w:r w:rsidR="00CE127C" w:rsidRPr="003B7A7D">
              <w:rPr>
                <w:sz w:val="24"/>
              </w:rPr>
              <w:t>202</w:t>
            </w:r>
            <w:r w:rsidRPr="003B7A7D">
              <w:rPr>
                <w:sz w:val="24"/>
              </w:rPr>
              <w:t>4</w:t>
            </w:r>
            <w:r w:rsidR="00CE127C" w:rsidRPr="003B7A7D">
              <w:rPr>
                <w:spacing w:val="-3"/>
                <w:sz w:val="24"/>
              </w:rPr>
              <w:t xml:space="preserve"> </w:t>
            </w:r>
            <w:r w:rsidR="00CE127C" w:rsidRPr="003B7A7D">
              <w:rPr>
                <w:sz w:val="24"/>
              </w:rPr>
              <w:t>–</w:t>
            </w:r>
            <w:r w:rsidR="00CE127C" w:rsidRPr="003B7A7D">
              <w:rPr>
                <w:spacing w:val="-3"/>
                <w:sz w:val="24"/>
              </w:rPr>
              <w:t xml:space="preserve"> </w:t>
            </w:r>
            <w:r w:rsidRPr="003B7A7D">
              <w:rPr>
                <w:sz w:val="24"/>
              </w:rPr>
              <w:t>August</w:t>
            </w:r>
            <w:r w:rsidR="00CE127C" w:rsidRPr="003B7A7D">
              <w:rPr>
                <w:spacing w:val="-3"/>
                <w:sz w:val="24"/>
              </w:rPr>
              <w:t xml:space="preserve"> </w:t>
            </w:r>
            <w:r w:rsidR="00CE127C" w:rsidRPr="003B7A7D">
              <w:rPr>
                <w:sz w:val="24"/>
              </w:rPr>
              <w:t>31,</w:t>
            </w:r>
            <w:r w:rsidR="00CE127C" w:rsidRPr="003B7A7D">
              <w:rPr>
                <w:spacing w:val="-3"/>
                <w:sz w:val="24"/>
              </w:rPr>
              <w:t xml:space="preserve"> </w:t>
            </w:r>
            <w:r w:rsidR="00CE127C" w:rsidRPr="003B7A7D">
              <w:rPr>
                <w:spacing w:val="-4"/>
                <w:sz w:val="24"/>
              </w:rPr>
              <w:t>202</w:t>
            </w:r>
            <w:r w:rsidRPr="003B7A7D">
              <w:rPr>
                <w:spacing w:val="-4"/>
                <w:sz w:val="24"/>
              </w:rPr>
              <w:t>4</w:t>
            </w:r>
          </w:p>
        </w:tc>
        <w:tc>
          <w:tcPr>
            <w:tcW w:w="3125" w:type="dxa"/>
            <w:tcBorders>
              <w:top w:val="single" w:sz="6" w:space="0" w:color="000000"/>
              <w:left w:val="single" w:sz="6" w:space="0" w:color="000000"/>
              <w:bottom w:val="single" w:sz="6" w:space="0" w:color="000000"/>
            </w:tcBorders>
          </w:tcPr>
          <w:p w14:paraId="79EC375E" w14:textId="49C833F6" w:rsidR="00430C86" w:rsidRPr="003B7A7D" w:rsidRDefault="0005129F">
            <w:pPr>
              <w:pStyle w:val="TableParagraph"/>
              <w:spacing w:line="272" w:lineRule="exact"/>
              <w:ind w:left="109"/>
              <w:rPr>
                <w:sz w:val="24"/>
              </w:rPr>
            </w:pPr>
            <w:r w:rsidRPr="003B7A7D">
              <w:rPr>
                <w:sz w:val="24"/>
              </w:rPr>
              <w:t>September</w:t>
            </w:r>
            <w:r w:rsidR="00CE127C" w:rsidRPr="003B7A7D">
              <w:rPr>
                <w:spacing w:val="-7"/>
                <w:sz w:val="24"/>
              </w:rPr>
              <w:t xml:space="preserve"> </w:t>
            </w:r>
            <w:r w:rsidR="00CE127C" w:rsidRPr="003B7A7D">
              <w:rPr>
                <w:sz w:val="24"/>
              </w:rPr>
              <w:t>31,</w:t>
            </w:r>
            <w:r w:rsidR="00CE127C" w:rsidRPr="003B7A7D">
              <w:rPr>
                <w:spacing w:val="-5"/>
                <w:sz w:val="24"/>
              </w:rPr>
              <w:t xml:space="preserve"> </w:t>
            </w:r>
            <w:r w:rsidR="00CE127C" w:rsidRPr="003B7A7D">
              <w:rPr>
                <w:spacing w:val="-4"/>
                <w:sz w:val="24"/>
              </w:rPr>
              <w:t>202</w:t>
            </w:r>
            <w:r w:rsidRPr="003B7A7D">
              <w:rPr>
                <w:spacing w:val="-4"/>
                <w:sz w:val="24"/>
              </w:rPr>
              <w:t>4</w:t>
            </w:r>
          </w:p>
        </w:tc>
      </w:tr>
      <w:tr w:rsidR="00430C86" w14:paraId="5D373FE5" w14:textId="77777777">
        <w:trPr>
          <w:trHeight w:val="415"/>
        </w:trPr>
        <w:tc>
          <w:tcPr>
            <w:tcW w:w="2214" w:type="dxa"/>
            <w:tcBorders>
              <w:top w:val="single" w:sz="6" w:space="0" w:color="000000"/>
              <w:bottom w:val="single" w:sz="6" w:space="0" w:color="000000"/>
              <w:right w:val="single" w:sz="6" w:space="0" w:color="000000"/>
            </w:tcBorders>
          </w:tcPr>
          <w:p w14:paraId="1F2B13C2" w14:textId="77777777" w:rsidR="00430C86" w:rsidRDefault="00CE127C">
            <w:pPr>
              <w:pStyle w:val="TableParagraph"/>
              <w:spacing w:line="272" w:lineRule="exact"/>
              <w:ind w:left="100"/>
              <w:rPr>
                <w:sz w:val="24"/>
              </w:rPr>
            </w:pPr>
            <w:r>
              <w:rPr>
                <w:sz w:val="24"/>
              </w:rPr>
              <w:t>2</w:t>
            </w:r>
            <w:r>
              <w:rPr>
                <w:sz w:val="24"/>
                <w:vertAlign w:val="superscript"/>
              </w:rPr>
              <w:t>nd</w:t>
            </w:r>
            <w:r>
              <w:rPr>
                <w:sz w:val="24"/>
              </w:rPr>
              <w:t xml:space="preserve"> </w:t>
            </w:r>
            <w:r>
              <w:rPr>
                <w:spacing w:val="-2"/>
                <w:sz w:val="24"/>
              </w:rPr>
              <w:t>Interim</w:t>
            </w:r>
          </w:p>
        </w:tc>
        <w:tc>
          <w:tcPr>
            <w:tcW w:w="4002" w:type="dxa"/>
            <w:tcBorders>
              <w:top w:val="single" w:sz="6" w:space="0" w:color="000000"/>
              <w:left w:val="single" w:sz="6" w:space="0" w:color="000000"/>
              <w:bottom w:val="single" w:sz="6" w:space="0" w:color="000000"/>
              <w:right w:val="single" w:sz="6" w:space="0" w:color="000000"/>
            </w:tcBorders>
          </w:tcPr>
          <w:p w14:paraId="52A1BB0A" w14:textId="2FD41A85" w:rsidR="00430C86" w:rsidRPr="003B7A7D" w:rsidRDefault="0005129F">
            <w:pPr>
              <w:pStyle w:val="TableParagraph"/>
              <w:spacing w:line="272" w:lineRule="exact"/>
              <w:ind w:left="114"/>
              <w:rPr>
                <w:sz w:val="24"/>
              </w:rPr>
            </w:pPr>
            <w:r w:rsidRPr="003B7A7D">
              <w:rPr>
                <w:sz w:val="24"/>
              </w:rPr>
              <w:t>June</w:t>
            </w:r>
            <w:r w:rsidR="00CE127C" w:rsidRPr="003B7A7D">
              <w:rPr>
                <w:spacing w:val="-6"/>
                <w:sz w:val="24"/>
              </w:rPr>
              <w:t xml:space="preserve"> </w:t>
            </w:r>
            <w:r w:rsidR="00CE127C" w:rsidRPr="003B7A7D">
              <w:rPr>
                <w:sz w:val="24"/>
              </w:rPr>
              <w:t>1,</w:t>
            </w:r>
            <w:r w:rsidR="00CE127C" w:rsidRPr="003B7A7D">
              <w:rPr>
                <w:spacing w:val="-4"/>
                <w:sz w:val="24"/>
              </w:rPr>
              <w:t xml:space="preserve"> </w:t>
            </w:r>
            <w:r w:rsidR="00CE127C" w:rsidRPr="003B7A7D">
              <w:rPr>
                <w:sz w:val="24"/>
              </w:rPr>
              <w:t>202</w:t>
            </w:r>
            <w:r w:rsidRPr="003B7A7D">
              <w:rPr>
                <w:sz w:val="24"/>
              </w:rPr>
              <w:t>4</w:t>
            </w:r>
            <w:r w:rsidR="00CE127C" w:rsidRPr="003B7A7D">
              <w:rPr>
                <w:spacing w:val="-4"/>
                <w:sz w:val="24"/>
              </w:rPr>
              <w:t xml:space="preserve"> </w:t>
            </w:r>
            <w:r w:rsidR="00CE127C" w:rsidRPr="003B7A7D">
              <w:rPr>
                <w:sz w:val="24"/>
              </w:rPr>
              <w:t>–</w:t>
            </w:r>
            <w:r w:rsidR="00CE127C" w:rsidRPr="003B7A7D">
              <w:rPr>
                <w:spacing w:val="-4"/>
                <w:sz w:val="24"/>
              </w:rPr>
              <w:t xml:space="preserve"> </w:t>
            </w:r>
            <w:r w:rsidRPr="003B7A7D">
              <w:rPr>
                <w:sz w:val="24"/>
              </w:rPr>
              <w:t>December</w:t>
            </w:r>
            <w:r w:rsidR="00CE127C" w:rsidRPr="003B7A7D">
              <w:rPr>
                <w:spacing w:val="-3"/>
                <w:sz w:val="24"/>
              </w:rPr>
              <w:t xml:space="preserve"> </w:t>
            </w:r>
            <w:r w:rsidR="00CE127C" w:rsidRPr="003B7A7D">
              <w:rPr>
                <w:sz w:val="24"/>
              </w:rPr>
              <w:t>3</w:t>
            </w:r>
            <w:r w:rsidRPr="003B7A7D">
              <w:rPr>
                <w:sz w:val="24"/>
              </w:rPr>
              <w:t>1</w:t>
            </w:r>
            <w:r w:rsidR="00CE127C" w:rsidRPr="003B7A7D">
              <w:rPr>
                <w:sz w:val="24"/>
              </w:rPr>
              <w:t>,</w:t>
            </w:r>
            <w:r w:rsidR="00CE127C" w:rsidRPr="003B7A7D">
              <w:rPr>
                <w:spacing w:val="-3"/>
                <w:sz w:val="24"/>
              </w:rPr>
              <w:t xml:space="preserve"> </w:t>
            </w:r>
            <w:r w:rsidR="00CE127C" w:rsidRPr="003B7A7D">
              <w:rPr>
                <w:spacing w:val="-4"/>
                <w:sz w:val="24"/>
              </w:rPr>
              <w:t>202</w:t>
            </w:r>
            <w:r w:rsidRPr="003B7A7D">
              <w:rPr>
                <w:spacing w:val="-4"/>
                <w:sz w:val="24"/>
              </w:rPr>
              <w:t>4</w:t>
            </w:r>
          </w:p>
        </w:tc>
        <w:tc>
          <w:tcPr>
            <w:tcW w:w="3125" w:type="dxa"/>
            <w:tcBorders>
              <w:top w:val="single" w:sz="6" w:space="0" w:color="000000"/>
              <w:left w:val="single" w:sz="6" w:space="0" w:color="000000"/>
              <w:bottom w:val="single" w:sz="6" w:space="0" w:color="000000"/>
            </w:tcBorders>
          </w:tcPr>
          <w:p w14:paraId="21914600" w14:textId="3F1670A1" w:rsidR="00430C86" w:rsidRPr="003B7A7D" w:rsidRDefault="0005129F">
            <w:pPr>
              <w:pStyle w:val="TableParagraph"/>
              <w:spacing w:line="272" w:lineRule="exact"/>
              <w:ind w:left="109"/>
              <w:rPr>
                <w:sz w:val="24"/>
              </w:rPr>
            </w:pPr>
            <w:r w:rsidRPr="003B7A7D">
              <w:rPr>
                <w:sz w:val="24"/>
              </w:rPr>
              <w:t>Janua</w:t>
            </w:r>
            <w:r w:rsidR="00CE127C" w:rsidRPr="003B7A7D">
              <w:rPr>
                <w:sz w:val="24"/>
              </w:rPr>
              <w:t>r</w:t>
            </w:r>
            <w:r w:rsidRPr="003B7A7D">
              <w:rPr>
                <w:sz w:val="24"/>
              </w:rPr>
              <w:t>y</w:t>
            </w:r>
            <w:r w:rsidR="00CE127C" w:rsidRPr="003B7A7D">
              <w:rPr>
                <w:spacing w:val="-6"/>
                <w:sz w:val="24"/>
              </w:rPr>
              <w:t xml:space="preserve"> </w:t>
            </w:r>
            <w:r w:rsidR="00CE127C" w:rsidRPr="003B7A7D">
              <w:rPr>
                <w:sz w:val="24"/>
              </w:rPr>
              <w:t>31,</w:t>
            </w:r>
            <w:r w:rsidR="00CE127C" w:rsidRPr="003B7A7D">
              <w:rPr>
                <w:spacing w:val="-5"/>
                <w:sz w:val="24"/>
              </w:rPr>
              <w:t xml:space="preserve"> </w:t>
            </w:r>
            <w:r w:rsidR="00CE127C" w:rsidRPr="003B7A7D">
              <w:rPr>
                <w:spacing w:val="-4"/>
                <w:sz w:val="24"/>
              </w:rPr>
              <w:t>202</w:t>
            </w:r>
            <w:r w:rsidR="007868C5" w:rsidRPr="003B7A7D">
              <w:rPr>
                <w:spacing w:val="-4"/>
                <w:sz w:val="24"/>
              </w:rPr>
              <w:t>5</w:t>
            </w:r>
          </w:p>
        </w:tc>
      </w:tr>
      <w:tr w:rsidR="00430C86" w14:paraId="48244943" w14:textId="77777777">
        <w:trPr>
          <w:trHeight w:val="405"/>
        </w:trPr>
        <w:tc>
          <w:tcPr>
            <w:tcW w:w="2214" w:type="dxa"/>
            <w:tcBorders>
              <w:top w:val="single" w:sz="6" w:space="0" w:color="000000"/>
              <w:right w:val="single" w:sz="6" w:space="0" w:color="000000"/>
            </w:tcBorders>
          </w:tcPr>
          <w:p w14:paraId="2B9B227D" w14:textId="77777777" w:rsidR="00430C86" w:rsidRDefault="00CE127C">
            <w:pPr>
              <w:pStyle w:val="TableParagraph"/>
              <w:spacing w:line="272" w:lineRule="exact"/>
              <w:ind w:left="100"/>
              <w:rPr>
                <w:sz w:val="24"/>
              </w:rPr>
            </w:pPr>
            <w:r>
              <w:rPr>
                <w:sz w:val="24"/>
              </w:rPr>
              <w:t>3</w:t>
            </w:r>
            <w:r>
              <w:rPr>
                <w:sz w:val="24"/>
                <w:vertAlign w:val="superscript"/>
              </w:rPr>
              <w:t>rd</w:t>
            </w:r>
            <w:r>
              <w:rPr>
                <w:spacing w:val="1"/>
                <w:sz w:val="24"/>
              </w:rPr>
              <w:t xml:space="preserve"> </w:t>
            </w:r>
            <w:r>
              <w:rPr>
                <w:spacing w:val="-2"/>
                <w:sz w:val="24"/>
              </w:rPr>
              <w:t>Interim</w:t>
            </w:r>
          </w:p>
        </w:tc>
        <w:tc>
          <w:tcPr>
            <w:tcW w:w="4002" w:type="dxa"/>
            <w:tcBorders>
              <w:top w:val="single" w:sz="6" w:space="0" w:color="000000"/>
              <w:left w:val="single" w:sz="6" w:space="0" w:color="000000"/>
              <w:right w:val="single" w:sz="6" w:space="0" w:color="000000"/>
            </w:tcBorders>
          </w:tcPr>
          <w:p w14:paraId="7986D745" w14:textId="6D528354" w:rsidR="00430C86" w:rsidRPr="003B7A7D" w:rsidRDefault="0005129F">
            <w:pPr>
              <w:pStyle w:val="TableParagraph"/>
              <w:spacing w:line="272" w:lineRule="exact"/>
              <w:ind w:left="114"/>
              <w:rPr>
                <w:sz w:val="24"/>
              </w:rPr>
            </w:pPr>
            <w:r w:rsidRPr="003B7A7D">
              <w:rPr>
                <w:sz w:val="24"/>
              </w:rPr>
              <w:t xml:space="preserve">June </w:t>
            </w:r>
            <w:r w:rsidR="00CE127C" w:rsidRPr="003B7A7D">
              <w:rPr>
                <w:sz w:val="24"/>
              </w:rPr>
              <w:t>1,</w:t>
            </w:r>
            <w:r w:rsidR="00CE127C" w:rsidRPr="003B7A7D">
              <w:rPr>
                <w:spacing w:val="-4"/>
                <w:sz w:val="24"/>
              </w:rPr>
              <w:t xml:space="preserve"> </w:t>
            </w:r>
            <w:r w:rsidR="00CE127C" w:rsidRPr="003B7A7D">
              <w:rPr>
                <w:sz w:val="24"/>
              </w:rPr>
              <w:t>202</w:t>
            </w:r>
            <w:r w:rsidRPr="003B7A7D">
              <w:rPr>
                <w:sz w:val="24"/>
              </w:rPr>
              <w:t>4</w:t>
            </w:r>
            <w:r w:rsidR="00CE127C" w:rsidRPr="003B7A7D">
              <w:rPr>
                <w:spacing w:val="-4"/>
                <w:sz w:val="24"/>
              </w:rPr>
              <w:t xml:space="preserve"> </w:t>
            </w:r>
            <w:r w:rsidR="00CE127C" w:rsidRPr="003B7A7D">
              <w:rPr>
                <w:sz w:val="24"/>
              </w:rPr>
              <w:t>–</w:t>
            </w:r>
            <w:r w:rsidR="00CE127C" w:rsidRPr="003B7A7D">
              <w:rPr>
                <w:spacing w:val="-4"/>
                <w:sz w:val="24"/>
              </w:rPr>
              <w:t xml:space="preserve"> </w:t>
            </w:r>
            <w:r w:rsidRPr="003B7A7D">
              <w:rPr>
                <w:sz w:val="24"/>
              </w:rPr>
              <w:t>March 31, 2025</w:t>
            </w:r>
          </w:p>
        </w:tc>
        <w:tc>
          <w:tcPr>
            <w:tcW w:w="3125" w:type="dxa"/>
            <w:tcBorders>
              <w:top w:val="single" w:sz="6" w:space="0" w:color="000000"/>
              <w:left w:val="single" w:sz="6" w:space="0" w:color="000000"/>
            </w:tcBorders>
          </w:tcPr>
          <w:p w14:paraId="44FD654E" w14:textId="70592E3A" w:rsidR="00430C86" w:rsidRPr="003B7A7D" w:rsidRDefault="0005129F">
            <w:pPr>
              <w:pStyle w:val="TableParagraph"/>
              <w:spacing w:line="272" w:lineRule="exact"/>
              <w:ind w:left="109"/>
              <w:rPr>
                <w:sz w:val="24"/>
              </w:rPr>
            </w:pPr>
            <w:r w:rsidRPr="003B7A7D">
              <w:rPr>
                <w:sz w:val="24"/>
              </w:rPr>
              <w:t>April 30</w:t>
            </w:r>
            <w:r w:rsidR="00CE127C" w:rsidRPr="003B7A7D">
              <w:rPr>
                <w:sz w:val="24"/>
              </w:rPr>
              <w:t>,</w:t>
            </w:r>
            <w:r w:rsidR="00CE127C" w:rsidRPr="003B7A7D">
              <w:rPr>
                <w:spacing w:val="-3"/>
                <w:sz w:val="24"/>
              </w:rPr>
              <w:t xml:space="preserve"> </w:t>
            </w:r>
            <w:r w:rsidR="00CE127C" w:rsidRPr="003B7A7D">
              <w:rPr>
                <w:spacing w:val="-4"/>
                <w:sz w:val="24"/>
              </w:rPr>
              <w:t>202</w:t>
            </w:r>
            <w:r w:rsidRPr="003B7A7D">
              <w:rPr>
                <w:spacing w:val="-4"/>
                <w:sz w:val="24"/>
              </w:rPr>
              <w:t>5</w:t>
            </w:r>
          </w:p>
        </w:tc>
      </w:tr>
      <w:tr w:rsidR="00430C86" w14:paraId="2BF5E2CF" w14:textId="77777777">
        <w:trPr>
          <w:trHeight w:val="405"/>
        </w:trPr>
        <w:tc>
          <w:tcPr>
            <w:tcW w:w="2214" w:type="dxa"/>
            <w:tcBorders>
              <w:right w:val="single" w:sz="6" w:space="0" w:color="000000"/>
            </w:tcBorders>
          </w:tcPr>
          <w:p w14:paraId="331B66B5" w14:textId="77777777" w:rsidR="00430C86" w:rsidRDefault="00CE127C">
            <w:pPr>
              <w:pStyle w:val="TableParagraph"/>
              <w:spacing w:line="272" w:lineRule="exact"/>
              <w:ind w:left="100"/>
              <w:rPr>
                <w:sz w:val="24"/>
              </w:rPr>
            </w:pPr>
            <w:r>
              <w:rPr>
                <w:spacing w:val="-2"/>
                <w:sz w:val="24"/>
              </w:rPr>
              <w:t>Final</w:t>
            </w:r>
          </w:p>
        </w:tc>
        <w:tc>
          <w:tcPr>
            <w:tcW w:w="4002" w:type="dxa"/>
            <w:tcBorders>
              <w:left w:val="single" w:sz="6" w:space="0" w:color="000000"/>
              <w:right w:val="single" w:sz="6" w:space="0" w:color="000000"/>
            </w:tcBorders>
          </w:tcPr>
          <w:p w14:paraId="3D3FFFA7" w14:textId="1604C374" w:rsidR="00430C86" w:rsidRPr="003B7A7D" w:rsidRDefault="0005129F">
            <w:pPr>
              <w:pStyle w:val="TableParagraph"/>
              <w:spacing w:line="272" w:lineRule="exact"/>
              <w:ind w:left="114"/>
              <w:rPr>
                <w:sz w:val="24"/>
              </w:rPr>
            </w:pPr>
            <w:r w:rsidRPr="003B7A7D">
              <w:rPr>
                <w:sz w:val="24"/>
              </w:rPr>
              <w:t>June</w:t>
            </w:r>
            <w:r w:rsidR="00CE127C" w:rsidRPr="003B7A7D">
              <w:rPr>
                <w:spacing w:val="-4"/>
                <w:sz w:val="24"/>
              </w:rPr>
              <w:t xml:space="preserve"> </w:t>
            </w:r>
            <w:r w:rsidR="00CE127C" w:rsidRPr="003B7A7D">
              <w:rPr>
                <w:sz w:val="24"/>
              </w:rPr>
              <w:t>1,</w:t>
            </w:r>
            <w:r w:rsidR="00CE127C" w:rsidRPr="003B7A7D">
              <w:rPr>
                <w:spacing w:val="-3"/>
                <w:sz w:val="24"/>
              </w:rPr>
              <w:t xml:space="preserve"> </w:t>
            </w:r>
            <w:r w:rsidR="00CE127C" w:rsidRPr="003B7A7D">
              <w:rPr>
                <w:sz w:val="24"/>
              </w:rPr>
              <w:t>202</w:t>
            </w:r>
            <w:r w:rsidRPr="003B7A7D">
              <w:rPr>
                <w:sz w:val="24"/>
              </w:rPr>
              <w:t>4</w:t>
            </w:r>
            <w:r w:rsidR="00CE127C" w:rsidRPr="003B7A7D">
              <w:rPr>
                <w:spacing w:val="-3"/>
                <w:sz w:val="24"/>
              </w:rPr>
              <w:t xml:space="preserve"> </w:t>
            </w:r>
            <w:r w:rsidR="00CE127C" w:rsidRPr="003B7A7D">
              <w:rPr>
                <w:sz w:val="24"/>
              </w:rPr>
              <w:t>–</w:t>
            </w:r>
            <w:r w:rsidR="00CE127C" w:rsidRPr="003B7A7D">
              <w:rPr>
                <w:spacing w:val="-3"/>
                <w:sz w:val="24"/>
              </w:rPr>
              <w:t xml:space="preserve"> </w:t>
            </w:r>
            <w:r w:rsidRPr="003B7A7D">
              <w:rPr>
                <w:sz w:val="24"/>
              </w:rPr>
              <w:t>May 31</w:t>
            </w:r>
            <w:r w:rsidR="00CE127C" w:rsidRPr="003B7A7D">
              <w:rPr>
                <w:sz w:val="24"/>
              </w:rPr>
              <w:t>,</w:t>
            </w:r>
            <w:r w:rsidR="00CE127C" w:rsidRPr="003B7A7D">
              <w:rPr>
                <w:spacing w:val="-3"/>
                <w:sz w:val="24"/>
              </w:rPr>
              <w:t xml:space="preserve"> </w:t>
            </w:r>
            <w:r w:rsidR="00CE127C" w:rsidRPr="003B7A7D">
              <w:rPr>
                <w:spacing w:val="-4"/>
                <w:sz w:val="24"/>
              </w:rPr>
              <w:t>202</w:t>
            </w:r>
            <w:r w:rsidRPr="003B7A7D">
              <w:rPr>
                <w:spacing w:val="-4"/>
                <w:sz w:val="24"/>
              </w:rPr>
              <w:t>5</w:t>
            </w:r>
          </w:p>
        </w:tc>
        <w:tc>
          <w:tcPr>
            <w:tcW w:w="3125" w:type="dxa"/>
            <w:tcBorders>
              <w:left w:val="single" w:sz="6" w:space="0" w:color="000000"/>
            </w:tcBorders>
          </w:tcPr>
          <w:p w14:paraId="5B3F7199" w14:textId="6BB184B0" w:rsidR="00430C86" w:rsidRPr="003B7A7D" w:rsidRDefault="0005129F">
            <w:pPr>
              <w:pStyle w:val="TableParagraph"/>
              <w:spacing w:line="272" w:lineRule="exact"/>
              <w:ind w:left="109"/>
              <w:rPr>
                <w:sz w:val="24"/>
              </w:rPr>
            </w:pPr>
            <w:r w:rsidRPr="003B7A7D">
              <w:rPr>
                <w:sz w:val="24"/>
              </w:rPr>
              <w:t>July 31</w:t>
            </w:r>
            <w:r w:rsidR="00CE127C" w:rsidRPr="003B7A7D">
              <w:rPr>
                <w:sz w:val="24"/>
              </w:rPr>
              <w:t>,</w:t>
            </w:r>
            <w:r w:rsidR="00CE127C" w:rsidRPr="003B7A7D">
              <w:rPr>
                <w:spacing w:val="-5"/>
                <w:sz w:val="24"/>
              </w:rPr>
              <w:t xml:space="preserve"> </w:t>
            </w:r>
            <w:r w:rsidR="00CE127C" w:rsidRPr="003B7A7D">
              <w:rPr>
                <w:spacing w:val="-4"/>
                <w:sz w:val="24"/>
              </w:rPr>
              <w:t>202</w:t>
            </w:r>
            <w:r w:rsidRPr="003B7A7D">
              <w:rPr>
                <w:spacing w:val="-4"/>
                <w:sz w:val="24"/>
              </w:rPr>
              <w:t>5</w:t>
            </w:r>
          </w:p>
        </w:tc>
      </w:tr>
    </w:tbl>
    <w:p w14:paraId="130AEC14" w14:textId="77777777" w:rsidR="00430C86" w:rsidRDefault="00430C86">
      <w:pPr>
        <w:pStyle w:val="BodyText"/>
        <w:spacing w:before="2"/>
        <w:rPr>
          <w:sz w:val="23"/>
        </w:rPr>
      </w:pPr>
    </w:p>
    <w:p w14:paraId="250F7CAE" w14:textId="58A292C7" w:rsidR="00430C86" w:rsidRDefault="00CE127C">
      <w:pPr>
        <w:pStyle w:val="BodyText"/>
        <w:ind w:left="140" w:right="434"/>
        <w:jc w:val="both"/>
      </w:pPr>
      <w:r>
        <w:t>Each</w:t>
      </w:r>
      <w:r>
        <w:rPr>
          <w:spacing w:val="-14"/>
        </w:rPr>
        <w:t xml:space="preserve"> </w:t>
      </w:r>
      <w:r>
        <w:t>interim</w:t>
      </w:r>
      <w:r>
        <w:rPr>
          <w:spacing w:val="-11"/>
        </w:rPr>
        <w:t xml:space="preserve"> </w:t>
      </w:r>
      <w:r>
        <w:t>report</w:t>
      </w:r>
      <w:r>
        <w:rPr>
          <w:spacing w:val="-15"/>
        </w:rPr>
        <w:t xml:space="preserve"> </w:t>
      </w:r>
      <w:r>
        <w:t>narrative</w:t>
      </w:r>
      <w:r>
        <w:rPr>
          <w:spacing w:val="-15"/>
        </w:rPr>
        <w:t xml:space="preserve"> </w:t>
      </w:r>
      <w:r>
        <w:t>is</w:t>
      </w:r>
      <w:r>
        <w:rPr>
          <w:spacing w:val="-13"/>
        </w:rPr>
        <w:t xml:space="preserve"> </w:t>
      </w:r>
      <w:r>
        <w:t>to</w:t>
      </w:r>
      <w:r>
        <w:rPr>
          <w:spacing w:val="-14"/>
        </w:rPr>
        <w:t xml:space="preserve"> </w:t>
      </w:r>
      <w:r>
        <w:t>include</w:t>
      </w:r>
      <w:r>
        <w:rPr>
          <w:spacing w:val="-15"/>
        </w:rPr>
        <w:t xml:space="preserve"> </w:t>
      </w:r>
      <w:r>
        <w:t>specific</w:t>
      </w:r>
      <w:r>
        <w:rPr>
          <w:spacing w:val="-15"/>
        </w:rPr>
        <w:t xml:space="preserve"> </w:t>
      </w:r>
      <w:r>
        <w:t>information</w:t>
      </w:r>
      <w:r>
        <w:rPr>
          <w:spacing w:val="-14"/>
        </w:rPr>
        <w:t xml:space="preserve"> </w:t>
      </w:r>
      <w:r>
        <w:t>on</w:t>
      </w:r>
      <w:r>
        <w:rPr>
          <w:spacing w:val="-14"/>
        </w:rPr>
        <w:t xml:space="preserve"> </w:t>
      </w:r>
      <w:r>
        <w:t>progress</w:t>
      </w:r>
      <w:r>
        <w:rPr>
          <w:spacing w:val="-12"/>
        </w:rPr>
        <w:t xml:space="preserve"> </w:t>
      </w:r>
      <w:r>
        <w:t>towards</w:t>
      </w:r>
      <w:r>
        <w:rPr>
          <w:spacing w:val="-12"/>
        </w:rPr>
        <w:t xml:space="preserve"> </w:t>
      </w:r>
      <w:r>
        <w:t>achieving</w:t>
      </w:r>
      <w:r>
        <w:rPr>
          <w:spacing w:val="-13"/>
        </w:rPr>
        <w:t xml:space="preserve"> </w:t>
      </w:r>
      <w:r>
        <w:t>each measurable</w:t>
      </w:r>
      <w:r>
        <w:rPr>
          <w:spacing w:val="-6"/>
        </w:rPr>
        <w:t xml:space="preserve"> </w:t>
      </w:r>
      <w:r>
        <w:t>goal</w:t>
      </w:r>
      <w:r>
        <w:rPr>
          <w:spacing w:val="-6"/>
        </w:rPr>
        <w:t xml:space="preserve"> </w:t>
      </w:r>
      <w:r>
        <w:t>and</w:t>
      </w:r>
      <w:r>
        <w:rPr>
          <w:spacing w:val="-4"/>
        </w:rPr>
        <w:t xml:space="preserve"> </w:t>
      </w:r>
      <w:r>
        <w:t>objective</w:t>
      </w:r>
      <w:r>
        <w:rPr>
          <w:spacing w:val="-6"/>
        </w:rPr>
        <w:t xml:space="preserve"> </w:t>
      </w:r>
      <w:r>
        <w:t>described</w:t>
      </w:r>
      <w:r>
        <w:rPr>
          <w:spacing w:val="-3"/>
        </w:rPr>
        <w:t xml:space="preserve"> </w:t>
      </w:r>
      <w:r>
        <w:t>in</w:t>
      </w:r>
      <w:r>
        <w:rPr>
          <w:spacing w:val="-3"/>
        </w:rPr>
        <w:t xml:space="preserve"> </w:t>
      </w:r>
      <w:r>
        <w:t>the</w:t>
      </w:r>
      <w:r>
        <w:rPr>
          <w:spacing w:val="-5"/>
        </w:rPr>
        <w:t xml:space="preserve"> </w:t>
      </w:r>
      <w:r>
        <w:t>application. The</w:t>
      </w:r>
      <w:r>
        <w:rPr>
          <w:spacing w:val="-5"/>
        </w:rPr>
        <w:t xml:space="preserve"> </w:t>
      </w:r>
      <w:r>
        <w:t>grantee</w:t>
      </w:r>
      <w:r>
        <w:rPr>
          <w:spacing w:val="-4"/>
        </w:rPr>
        <w:t xml:space="preserve"> </w:t>
      </w:r>
      <w:r>
        <w:t>must</w:t>
      </w:r>
      <w:r>
        <w:rPr>
          <w:spacing w:val="-5"/>
        </w:rPr>
        <w:t xml:space="preserve"> </w:t>
      </w:r>
      <w:r>
        <w:t>demonstrate</w:t>
      </w:r>
      <w:r>
        <w:rPr>
          <w:spacing w:val="-5"/>
        </w:rPr>
        <w:t xml:space="preserve"> </w:t>
      </w:r>
      <w:r>
        <w:t>project progress</w:t>
      </w:r>
      <w:r>
        <w:rPr>
          <w:spacing w:val="-6"/>
        </w:rPr>
        <w:t xml:space="preserve"> </w:t>
      </w:r>
      <w:r>
        <w:t>using</w:t>
      </w:r>
      <w:r>
        <w:rPr>
          <w:spacing w:val="-13"/>
        </w:rPr>
        <w:t xml:space="preserve"> </w:t>
      </w:r>
      <w:r>
        <w:t>data</w:t>
      </w:r>
      <w:r>
        <w:rPr>
          <w:spacing w:val="-4"/>
        </w:rPr>
        <w:t xml:space="preserve"> </w:t>
      </w:r>
      <w:r>
        <w:t>and</w:t>
      </w:r>
      <w:r>
        <w:rPr>
          <w:spacing w:val="-8"/>
        </w:rPr>
        <w:t xml:space="preserve"> </w:t>
      </w:r>
      <w:r>
        <w:t>other</w:t>
      </w:r>
      <w:r>
        <w:rPr>
          <w:spacing w:val="-8"/>
        </w:rPr>
        <w:t xml:space="preserve"> </w:t>
      </w:r>
      <w:r>
        <w:t>evidence</w:t>
      </w:r>
      <w:r>
        <w:rPr>
          <w:spacing w:val="-4"/>
        </w:rPr>
        <w:t xml:space="preserve"> </w:t>
      </w:r>
      <w:r>
        <w:t>identified</w:t>
      </w:r>
      <w:r>
        <w:rPr>
          <w:spacing w:val="-2"/>
        </w:rPr>
        <w:t xml:space="preserve"> </w:t>
      </w:r>
      <w:r>
        <w:t>in</w:t>
      </w:r>
      <w:r>
        <w:rPr>
          <w:spacing w:val="-8"/>
        </w:rPr>
        <w:t xml:space="preserve"> </w:t>
      </w:r>
      <w:r>
        <w:t>the</w:t>
      </w:r>
      <w:r>
        <w:rPr>
          <w:spacing w:val="-9"/>
        </w:rPr>
        <w:t xml:space="preserve"> </w:t>
      </w:r>
      <w:r>
        <w:t>application.</w:t>
      </w:r>
      <w:r>
        <w:rPr>
          <w:spacing w:val="40"/>
        </w:rPr>
        <w:t xml:space="preserve"> </w:t>
      </w:r>
      <w:r>
        <w:t>Reports</w:t>
      </w:r>
      <w:r>
        <w:rPr>
          <w:spacing w:val="-7"/>
        </w:rPr>
        <w:t xml:space="preserve"> </w:t>
      </w:r>
      <w:r>
        <w:t>are</w:t>
      </w:r>
      <w:r>
        <w:rPr>
          <w:spacing w:val="-9"/>
        </w:rPr>
        <w:t xml:space="preserve"> </w:t>
      </w:r>
      <w:r>
        <w:t>to</w:t>
      </w:r>
      <w:r>
        <w:rPr>
          <w:spacing w:val="-8"/>
        </w:rPr>
        <w:t xml:space="preserve"> </w:t>
      </w:r>
      <w:r>
        <w:t>be</w:t>
      </w:r>
      <w:r>
        <w:rPr>
          <w:spacing w:val="-10"/>
        </w:rPr>
        <w:t xml:space="preserve"> </w:t>
      </w:r>
      <w:r>
        <w:t>cumulative, assessing progress, accomplishments and difficulties throughout the grant period</w:t>
      </w:r>
      <w:r w:rsidR="0005129F">
        <w:t xml:space="preserve"> and utilize the template provided during year one</w:t>
      </w:r>
      <w:r>
        <w:t>.</w:t>
      </w:r>
    </w:p>
    <w:p w14:paraId="5E2EE8A4" w14:textId="77777777" w:rsidR="00430C86" w:rsidRDefault="00430C86">
      <w:pPr>
        <w:pStyle w:val="BodyText"/>
        <w:rPr>
          <w:sz w:val="26"/>
        </w:rPr>
      </w:pPr>
    </w:p>
    <w:p w14:paraId="489FB5B7" w14:textId="77777777" w:rsidR="00430C86" w:rsidRDefault="00430C86">
      <w:pPr>
        <w:pStyle w:val="BodyText"/>
        <w:rPr>
          <w:sz w:val="22"/>
        </w:rPr>
      </w:pPr>
    </w:p>
    <w:p w14:paraId="320B1B07" w14:textId="77777777" w:rsidR="00430C86" w:rsidRDefault="00CE127C">
      <w:pPr>
        <w:pStyle w:val="Heading1"/>
        <w:numPr>
          <w:ilvl w:val="1"/>
          <w:numId w:val="8"/>
        </w:numPr>
        <w:tabs>
          <w:tab w:val="left" w:pos="860"/>
          <w:tab w:val="left" w:pos="861"/>
        </w:tabs>
      </w:pPr>
      <w:bookmarkStart w:id="17" w:name="1.9_ASSESSMENT_OF_STATEWIDE_PROGRAM_RESU"/>
      <w:bookmarkEnd w:id="17"/>
      <w:r>
        <w:t>ASSESSMENT</w:t>
      </w:r>
      <w:r>
        <w:rPr>
          <w:spacing w:val="-8"/>
        </w:rPr>
        <w:t xml:space="preserve"> </w:t>
      </w:r>
      <w:r>
        <w:t>OF</w:t>
      </w:r>
      <w:r>
        <w:rPr>
          <w:spacing w:val="-14"/>
        </w:rPr>
        <w:t xml:space="preserve"> </w:t>
      </w:r>
      <w:r>
        <w:t>STATEWIDE</w:t>
      </w:r>
      <w:r>
        <w:rPr>
          <w:spacing w:val="-8"/>
        </w:rPr>
        <w:t xml:space="preserve"> </w:t>
      </w:r>
      <w:r>
        <w:t>PROGRAM</w:t>
      </w:r>
      <w:r>
        <w:rPr>
          <w:spacing w:val="-14"/>
        </w:rPr>
        <w:t xml:space="preserve"> </w:t>
      </w:r>
      <w:r>
        <w:rPr>
          <w:spacing w:val="-2"/>
        </w:rPr>
        <w:t>RESULTS</w:t>
      </w:r>
    </w:p>
    <w:p w14:paraId="6F18A472" w14:textId="77777777" w:rsidR="00430C86" w:rsidRDefault="00430C86">
      <w:pPr>
        <w:pStyle w:val="BodyText"/>
        <w:spacing w:before="3"/>
        <w:rPr>
          <w:b/>
        </w:rPr>
      </w:pPr>
    </w:p>
    <w:p w14:paraId="1F699F81" w14:textId="77777777" w:rsidR="00430C86" w:rsidRDefault="00CE127C">
      <w:pPr>
        <w:pStyle w:val="BodyText"/>
        <w:ind w:left="140" w:right="429"/>
        <w:jc w:val="both"/>
      </w:pPr>
      <w:r>
        <w:t>The NJDOE is seeking best practice models and innovative programs with high likelihoods of success</w:t>
      </w:r>
      <w:r>
        <w:rPr>
          <w:spacing w:val="-6"/>
        </w:rPr>
        <w:t xml:space="preserve"> </w:t>
      </w:r>
      <w:r>
        <w:t>to</w:t>
      </w:r>
      <w:r>
        <w:rPr>
          <w:spacing w:val="-3"/>
        </w:rPr>
        <w:t xml:space="preserve"> </w:t>
      </w:r>
      <w:r>
        <w:t>disseminate</w:t>
      </w:r>
      <w:r>
        <w:rPr>
          <w:spacing w:val="-8"/>
        </w:rPr>
        <w:t xml:space="preserve"> </w:t>
      </w:r>
      <w:r>
        <w:t>statewide</w:t>
      </w:r>
      <w:r>
        <w:rPr>
          <w:spacing w:val="-4"/>
        </w:rPr>
        <w:t xml:space="preserve"> </w:t>
      </w:r>
      <w:r>
        <w:t>in</w:t>
      </w:r>
      <w:r>
        <w:rPr>
          <w:spacing w:val="-8"/>
        </w:rPr>
        <w:t xml:space="preserve"> </w:t>
      </w:r>
      <w:r>
        <w:t>order</w:t>
      </w:r>
      <w:r>
        <w:rPr>
          <w:spacing w:val="-2"/>
        </w:rPr>
        <w:t xml:space="preserve"> </w:t>
      </w:r>
      <w:r>
        <w:t>to</w:t>
      </w:r>
      <w:r>
        <w:rPr>
          <w:spacing w:val="-3"/>
        </w:rPr>
        <w:t xml:space="preserve"> </w:t>
      </w:r>
      <w:r>
        <w:t>support</w:t>
      </w:r>
      <w:r>
        <w:rPr>
          <w:spacing w:val="-5"/>
        </w:rPr>
        <w:t xml:space="preserve"> </w:t>
      </w:r>
      <w:r>
        <w:t>diversity</w:t>
      </w:r>
      <w:r>
        <w:rPr>
          <w:spacing w:val="-8"/>
        </w:rPr>
        <w:t xml:space="preserve"> </w:t>
      </w:r>
      <w:r>
        <w:t>and</w:t>
      </w:r>
      <w:r>
        <w:rPr>
          <w:spacing w:val="-3"/>
        </w:rPr>
        <w:t xml:space="preserve"> </w:t>
      </w:r>
      <w:r>
        <w:t>equity</w:t>
      </w:r>
      <w:r>
        <w:rPr>
          <w:spacing w:val="-8"/>
        </w:rPr>
        <w:t xml:space="preserve"> </w:t>
      </w:r>
      <w:r>
        <w:t>in the</w:t>
      </w:r>
      <w:r>
        <w:rPr>
          <w:spacing w:val="-4"/>
        </w:rPr>
        <w:t xml:space="preserve"> </w:t>
      </w:r>
      <w:r>
        <w:t>teacher</w:t>
      </w:r>
      <w:r>
        <w:rPr>
          <w:spacing w:val="-3"/>
        </w:rPr>
        <w:t xml:space="preserve"> </w:t>
      </w:r>
      <w:r>
        <w:t>workforce. Program results are to provide a framework for establishing effective instructional coaching programs that will increase the retention of minority teachers in classrooms throughout the state. The grantee will develop a resource guide of instructional coaching best practices, learning modules and program tools that are scalable and sustainable. Please see Section 2.2 for program goals and expectations and Section 2.3.3 for program evaluation requirements.</w:t>
      </w:r>
    </w:p>
    <w:p w14:paraId="3218D588" w14:textId="77777777" w:rsidR="00430C86" w:rsidRDefault="00430C86">
      <w:pPr>
        <w:pStyle w:val="BodyText"/>
        <w:spacing w:before="9"/>
        <w:rPr>
          <w:sz w:val="23"/>
        </w:rPr>
      </w:pPr>
    </w:p>
    <w:p w14:paraId="7DC488AF" w14:textId="77777777" w:rsidR="00430C86" w:rsidRDefault="00CE127C">
      <w:pPr>
        <w:pStyle w:val="Heading1"/>
        <w:numPr>
          <w:ilvl w:val="1"/>
          <w:numId w:val="8"/>
        </w:numPr>
        <w:tabs>
          <w:tab w:val="left" w:pos="860"/>
          <w:tab w:val="left" w:pos="861"/>
        </w:tabs>
      </w:pPr>
      <w:bookmarkStart w:id="18" w:name="1.10_REIMBURSEMENT_REQUESTS"/>
      <w:bookmarkEnd w:id="18"/>
      <w:r>
        <w:rPr>
          <w:spacing w:val="-2"/>
        </w:rPr>
        <w:t>REIMBURSEMENT</w:t>
      </w:r>
      <w:r>
        <w:rPr>
          <w:spacing w:val="9"/>
        </w:rPr>
        <w:t xml:space="preserve"> </w:t>
      </w:r>
      <w:r>
        <w:rPr>
          <w:spacing w:val="-2"/>
        </w:rPr>
        <w:t>REQUESTS</w:t>
      </w:r>
    </w:p>
    <w:p w14:paraId="77BCB04F" w14:textId="77777777" w:rsidR="00430C86" w:rsidRDefault="00430C86">
      <w:pPr>
        <w:pStyle w:val="BodyText"/>
        <w:spacing w:before="3"/>
        <w:rPr>
          <w:b/>
        </w:rPr>
      </w:pPr>
    </w:p>
    <w:p w14:paraId="1CC4C7F4" w14:textId="77777777" w:rsidR="00430C86" w:rsidRDefault="00CE127C">
      <w:pPr>
        <w:pStyle w:val="BodyText"/>
        <w:ind w:left="140" w:right="432"/>
        <w:jc w:val="both"/>
      </w:pPr>
      <w:r>
        <w:t>Payment</w:t>
      </w:r>
      <w:r>
        <w:rPr>
          <w:spacing w:val="-15"/>
        </w:rPr>
        <w:t xml:space="preserve"> </w:t>
      </w:r>
      <w:r>
        <w:t>of</w:t>
      </w:r>
      <w:r>
        <w:rPr>
          <w:spacing w:val="-9"/>
        </w:rPr>
        <w:t xml:space="preserve"> </w:t>
      </w:r>
      <w:r>
        <w:t>grant</w:t>
      </w:r>
      <w:r>
        <w:rPr>
          <w:spacing w:val="-11"/>
        </w:rPr>
        <w:t xml:space="preserve"> </w:t>
      </w:r>
      <w:r>
        <w:t>funds</w:t>
      </w:r>
      <w:r>
        <w:rPr>
          <w:spacing w:val="-13"/>
        </w:rPr>
        <w:t xml:space="preserve"> </w:t>
      </w:r>
      <w:r>
        <w:t>is</w:t>
      </w:r>
      <w:r>
        <w:rPr>
          <w:spacing w:val="-8"/>
        </w:rPr>
        <w:t xml:space="preserve"> </w:t>
      </w:r>
      <w:r>
        <w:t>made</w:t>
      </w:r>
      <w:r>
        <w:rPr>
          <w:spacing w:val="-15"/>
        </w:rPr>
        <w:t xml:space="preserve"> </w:t>
      </w:r>
      <w:r>
        <w:t>through</w:t>
      </w:r>
      <w:r>
        <w:rPr>
          <w:spacing w:val="-9"/>
        </w:rPr>
        <w:t xml:space="preserve"> </w:t>
      </w:r>
      <w:r>
        <w:t>a</w:t>
      </w:r>
      <w:r>
        <w:rPr>
          <w:spacing w:val="-15"/>
        </w:rPr>
        <w:t xml:space="preserve"> </w:t>
      </w:r>
      <w:r>
        <w:t>reimbursement</w:t>
      </w:r>
      <w:r>
        <w:rPr>
          <w:spacing w:val="-15"/>
        </w:rPr>
        <w:t xml:space="preserve"> </w:t>
      </w:r>
      <w:r>
        <w:t>system.</w:t>
      </w:r>
      <w:r>
        <w:rPr>
          <w:spacing w:val="-9"/>
        </w:rPr>
        <w:t xml:space="preserve"> </w:t>
      </w:r>
      <w:r>
        <w:t>Reimbursement</w:t>
      </w:r>
      <w:r>
        <w:rPr>
          <w:spacing w:val="-14"/>
        </w:rPr>
        <w:t xml:space="preserve"> </w:t>
      </w:r>
      <w:r>
        <w:t>requests</w:t>
      </w:r>
      <w:r>
        <w:rPr>
          <w:spacing w:val="-13"/>
        </w:rPr>
        <w:t xml:space="preserve"> </w:t>
      </w:r>
      <w:r>
        <w:t>for</w:t>
      </w:r>
      <w:r>
        <w:rPr>
          <w:spacing w:val="-14"/>
        </w:rPr>
        <w:t xml:space="preserve"> </w:t>
      </w:r>
      <w:r>
        <w:t>any grant funds the local project has expended are made through the Electronic Web-Enabled Grant (EWEG)</w:t>
      </w:r>
      <w:r>
        <w:rPr>
          <w:spacing w:val="-15"/>
        </w:rPr>
        <w:t xml:space="preserve"> </w:t>
      </w:r>
      <w:r>
        <w:t>system.</w:t>
      </w:r>
      <w:r>
        <w:rPr>
          <w:spacing w:val="-15"/>
        </w:rPr>
        <w:t xml:space="preserve"> </w:t>
      </w:r>
      <w:r>
        <w:t>Reimbursement</w:t>
      </w:r>
      <w:r>
        <w:rPr>
          <w:spacing w:val="-12"/>
        </w:rPr>
        <w:t xml:space="preserve"> </w:t>
      </w:r>
      <w:r>
        <w:t>requests</w:t>
      </w:r>
      <w:r>
        <w:rPr>
          <w:spacing w:val="-10"/>
        </w:rPr>
        <w:t xml:space="preserve"> </w:t>
      </w:r>
      <w:r>
        <w:t>may</w:t>
      </w:r>
      <w:r>
        <w:rPr>
          <w:spacing w:val="-15"/>
        </w:rPr>
        <w:t xml:space="preserve"> </w:t>
      </w:r>
      <w:r>
        <w:t>begin</w:t>
      </w:r>
      <w:r>
        <w:rPr>
          <w:spacing w:val="-7"/>
        </w:rPr>
        <w:t xml:space="preserve"> </w:t>
      </w:r>
      <w:r>
        <w:t>once</w:t>
      </w:r>
      <w:r>
        <w:rPr>
          <w:spacing w:val="-12"/>
        </w:rPr>
        <w:t xml:space="preserve"> </w:t>
      </w:r>
      <w:r>
        <w:t>the</w:t>
      </w:r>
      <w:r>
        <w:rPr>
          <w:spacing w:val="-9"/>
        </w:rPr>
        <w:t xml:space="preserve"> </w:t>
      </w:r>
      <w:r>
        <w:t>application</w:t>
      </w:r>
      <w:r>
        <w:rPr>
          <w:spacing w:val="-11"/>
        </w:rPr>
        <w:t xml:space="preserve"> </w:t>
      </w:r>
      <w:r>
        <w:t>has</w:t>
      </w:r>
      <w:r>
        <w:rPr>
          <w:spacing w:val="-10"/>
        </w:rPr>
        <w:t xml:space="preserve"> </w:t>
      </w:r>
      <w:r>
        <w:t>been</w:t>
      </w:r>
      <w:r>
        <w:rPr>
          <w:spacing w:val="-7"/>
        </w:rPr>
        <w:t xml:space="preserve"> </w:t>
      </w:r>
      <w:r>
        <w:t>marked</w:t>
      </w:r>
      <w:r>
        <w:rPr>
          <w:spacing w:val="-11"/>
        </w:rPr>
        <w:t xml:space="preserve"> </w:t>
      </w:r>
      <w:r>
        <w:t>“Final Approved” in the EWEG system, and the grantee has accepted the award by clicking on the “Accept Award” button on the Application Select page and completing the Grant Acceptance Certificate information.</w:t>
      </w:r>
    </w:p>
    <w:p w14:paraId="44379BDB" w14:textId="77777777" w:rsidR="00430C86" w:rsidRDefault="00430C86">
      <w:pPr>
        <w:pStyle w:val="BodyText"/>
        <w:spacing w:before="10"/>
        <w:rPr>
          <w:sz w:val="23"/>
        </w:rPr>
      </w:pPr>
    </w:p>
    <w:p w14:paraId="2462ED96" w14:textId="215127A9" w:rsidR="00430C86" w:rsidRDefault="007A7D3B">
      <w:pPr>
        <w:pStyle w:val="BodyText"/>
        <w:spacing w:before="1"/>
        <w:ind w:left="140" w:right="428"/>
        <w:jc w:val="both"/>
      </w:pPr>
      <w:r>
        <w:rPr>
          <w:noProof/>
        </w:rPr>
        <mc:AlternateContent>
          <mc:Choice Requires="wps">
            <w:drawing>
              <wp:anchor distT="0" distB="0" distL="114300" distR="114300" simplePos="0" relativeHeight="487086080" behindDoc="1" locked="0" layoutInCell="1" allowOverlap="1" wp14:anchorId="4768ABE0" wp14:editId="2BE23D29">
                <wp:simplePos x="0" y="0"/>
                <wp:positionH relativeFrom="page">
                  <wp:posOffset>2323465</wp:posOffset>
                </wp:positionH>
                <wp:positionV relativeFrom="paragraph">
                  <wp:posOffset>699770</wp:posOffset>
                </wp:positionV>
                <wp:extent cx="38100" cy="175260"/>
                <wp:effectExtent l="0" t="0" r="0" b="0"/>
                <wp:wrapNone/>
                <wp:docPr id="188976302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A632" id="docshape10" o:spid="_x0000_s1026" style="position:absolute;margin-left:182.95pt;margin-top:55.1pt;width:3pt;height:13.8pt;z-index:-1623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" fillcolor="#d2d2d2" stroked="f">
                <w10:wrap anchorx="page"/>
              </v:rect>
            </w:pict>
          </mc:Fallback>
        </mc:AlternateContent>
      </w:r>
      <w:r w:rsidR="00CE127C">
        <w:t>Only</w:t>
      </w:r>
      <w:r w:rsidR="00CE127C">
        <w:rPr>
          <w:spacing w:val="-15"/>
        </w:rPr>
        <w:t xml:space="preserve"> </w:t>
      </w:r>
      <w:r w:rsidR="00CE127C">
        <w:t>one</w:t>
      </w:r>
      <w:r w:rsidR="00CE127C">
        <w:rPr>
          <w:spacing w:val="-15"/>
        </w:rPr>
        <w:t xml:space="preserve"> </w:t>
      </w:r>
      <w:r w:rsidR="00CE127C">
        <w:t>(1)</w:t>
      </w:r>
      <w:r w:rsidR="00CE127C">
        <w:rPr>
          <w:spacing w:val="-15"/>
        </w:rPr>
        <w:t xml:space="preserve"> </w:t>
      </w:r>
      <w:r w:rsidR="00CE127C">
        <w:t>request</w:t>
      </w:r>
      <w:r w:rsidR="00CE127C">
        <w:rPr>
          <w:spacing w:val="-9"/>
        </w:rPr>
        <w:t xml:space="preserve"> </w:t>
      </w:r>
      <w:r w:rsidR="00CE127C">
        <w:t>may</w:t>
      </w:r>
      <w:r w:rsidR="00CE127C">
        <w:rPr>
          <w:spacing w:val="-13"/>
        </w:rPr>
        <w:t xml:space="preserve"> </w:t>
      </w:r>
      <w:r w:rsidR="00CE127C">
        <w:t>be</w:t>
      </w:r>
      <w:r w:rsidR="00CE127C">
        <w:rPr>
          <w:spacing w:val="-15"/>
        </w:rPr>
        <w:t xml:space="preserve"> </w:t>
      </w:r>
      <w:r w:rsidR="00CE127C">
        <w:t>submitted</w:t>
      </w:r>
      <w:r w:rsidR="00CE127C">
        <w:rPr>
          <w:spacing w:val="-13"/>
        </w:rPr>
        <w:t xml:space="preserve"> </w:t>
      </w:r>
      <w:r w:rsidR="00CE127C">
        <w:t>per</w:t>
      </w:r>
      <w:r w:rsidR="00CE127C">
        <w:rPr>
          <w:spacing w:val="-13"/>
        </w:rPr>
        <w:t xml:space="preserve"> </w:t>
      </w:r>
      <w:r w:rsidR="00CE127C">
        <w:t>month.</w:t>
      </w:r>
      <w:r w:rsidR="00CE127C">
        <w:rPr>
          <w:spacing w:val="-8"/>
        </w:rPr>
        <w:t xml:space="preserve"> </w:t>
      </w:r>
      <w:r w:rsidR="00CE127C">
        <w:t>Grantees</w:t>
      </w:r>
      <w:r w:rsidR="00CE127C">
        <w:rPr>
          <w:spacing w:val="-6"/>
        </w:rPr>
        <w:t xml:space="preserve"> </w:t>
      </w:r>
      <w:r w:rsidR="00CE127C">
        <w:t>must</w:t>
      </w:r>
      <w:r w:rsidR="00CE127C">
        <w:rPr>
          <w:spacing w:val="-15"/>
        </w:rPr>
        <w:t xml:space="preserve"> </w:t>
      </w:r>
      <w:r w:rsidR="00CE127C">
        <w:t>submit</w:t>
      </w:r>
      <w:r w:rsidR="00CE127C">
        <w:rPr>
          <w:spacing w:val="-9"/>
        </w:rPr>
        <w:t xml:space="preserve"> </w:t>
      </w:r>
      <w:r w:rsidR="00CE127C">
        <w:t>their</w:t>
      </w:r>
      <w:r w:rsidR="00CE127C">
        <w:rPr>
          <w:spacing w:val="-13"/>
        </w:rPr>
        <w:t xml:space="preserve"> </w:t>
      </w:r>
      <w:r w:rsidR="00CE127C">
        <w:t>request</w:t>
      </w:r>
      <w:r w:rsidR="00CE127C">
        <w:rPr>
          <w:spacing w:val="-9"/>
        </w:rPr>
        <w:t xml:space="preserve"> </w:t>
      </w:r>
      <w:r w:rsidR="00CE127C">
        <w:t>no</w:t>
      </w:r>
      <w:r w:rsidR="00CE127C">
        <w:rPr>
          <w:spacing w:val="-8"/>
        </w:rPr>
        <w:t xml:space="preserve"> </w:t>
      </w:r>
      <w:r w:rsidR="00CE127C">
        <w:t>later</w:t>
      </w:r>
      <w:r w:rsidR="00CE127C">
        <w:rPr>
          <w:spacing w:val="-8"/>
        </w:rPr>
        <w:t xml:space="preserve"> </w:t>
      </w:r>
      <w:r w:rsidR="00CE127C">
        <w:t>than the 15</w:t>
      </w:r>
      <w:r w:rsidR="00CE127C">
        <w:rPr>
          <w:vertAlign w:val="superscript"/>
        </w:rPr>
        <w:t>th</w:t>
      </w:r>
      <w:r w:rsidR="00CE127C">
        <w:t xml:space="preserve"> of the month. The requests may include funds that will be expended through the last calendar day of the month in which reimbursement is requested. If the grantees’ request is approved by the NJDOE program officer, the grantee should receive payment around the 8</w:t>
      </w:r>
      <w:r w:rsidR="00CE127C">
        <w:rPr>
          <w:vertAlign w:val="superscript"/>
        </w:rPr>
        <w:t>th</w:t>
      </w:r>
      <w:r w:rsidR="00CE127C">
        <w:t>-10</w:t>
      </w:r>
      <w:r w:rsidR="00CE127C">
        <w:rPr>
          <w:vertAlign w:val="superscript"/>
        </w:rPr>
        <w:t>th</w:t>
      </w:r>
      <w:r w:rsidR="00CE127C">
        <w:t xml:space="preserve"> of the following month.</w:t>
      </w:r>
    </w:p>
    <w:p w14:paraId="024162D8" w14:textId="77777777" w:rsidR="00430C86" w:rsidRDefault="00430C86">
      <w:pPr>
        <w:pStyle w:val="BodyText"/>
        <w:spacing w:before="11"/>
        <w:rPr>
          <w:sz w:val="23"/>
        </w:rPr>
      </w:pPr>
    </w:p>
    <w:p w14:paraId="2179B9A9" w14:textId="12192E1D" w:rsidR="00430C86" w:rsidRPr="003B7A7D" w:rsidRDefault="00CE127C">
      <w:pPr>
        <w:pStyle w:val="BodyText"/>
        <w:spacing w:line="482" w:lineRule="auto"/>
        <w:ind w:left="140" w:right="1406"/>
      </w:pPr>
      <w:r>
        <w:rPr>
          <w:b/>
        </w:rPr>
        <w:t>NOTE:</w:t>
      </w:r>
      <w:r>
        <w:rPr>
          <w:b/>
          <w:spacing w:val="-5"/>
        </w:rPr>
        <w:t xml:space="preserve"> </w:t>
      </w:r>
      <w:r>
        <w:t>Payments</w:t>
      </w:r>
      <w:r>
        <w:rPr>
          <w:spacing w:val="-3"/>
        </w:rPr>
        <w:t xml:space="preserve"> </w:t>
      </w:r>
      <w:r>
        <w:t>cannot</w:t>
      </w:r>
      <w:r>
        <w:rPr>
          <w:spacing w:val="-7"/>
        </w:rPr>
        <w:t xml:space="preserve"> </w:t>
      </w:r>
      <w:r>
        <w:t>be</w:t>
      </w:r>
      <w:r>
        <w:rPr>
          <w:spacing w:val="-7"/>
        </w:rPr>
        <w:t xml:space="preserve"> </w:t>
      </w:r>
      <w:r>
        <w:t>processed</w:t>
      </w:r>
      <w:r>
        <w:rPr>
          <w:spacing w:val="-5"/>
        </w:rPr>
        <w:t xml:space="preserve"> </w:t>
      </w:r>
      <w:r>
        <w:t>until</w:t>
      </w:r>
      <w:r>
        <w:rPr>
          <w:spacing w:val="-1"/>
        </w:rPr>
        <w:t xml:space="preserve"> </w:t>
      </w:r>
      <w:r>
        <w:t>the</w:t>
      </w:r>
      <w:r>
        <w:rPr>
          <w:spacing w:val="-7"/>
        </w:rPr>
        <w:t xml:space="preserve"> </w:t>
      </w:r>
      <w:r>
        <w:t>award</w:t>
      </w:r>
      <w:r>
        <w:rPr>
          <w:spacing w:val="-4"/>
        </w:rPr>
        <w:t xml:space="preserve"> </w:t>
      </w:r>
      <w:r>
        <w:t>has</w:t>
      </w:r>
      <w:r>
        <w:rPr>
          <w:spacing w:val="-4"/>
        </w:rPr>
        <w:t xml:space="preserve"> </w:t>
      </w:r>
      <w:r>
        <w:t>been</w:t>
      </w:r>
      <w:r>
        <w:rPr>
          <w:spacing w:val="-5"/>
        </w:rPr>
        <w:t xml:space="preserve"> </w:t>
      </w:r>
      <w:r>
        <w:t>accepted</w:t>
      </w:r>
      <w:r>
        <w:rPr>
          <w:spacing w:val="-4"/>
        </w:rPr>
        <w:t xml:space="preserve"> </w:t>
      </w:r>
      <w:r>
        <w:t>in</w:t>
      </w:r>
      <w:r>
        <w:rPr>
          <w:spacing w:val="-5"/>
        </w:rPr>
        <w:t xml:space="preserve"> </w:t>
      </w:r>
      <w:r>
        <w:t xml:space="preserve">EWEG. The last date to submit a reimbursement request is </w:t>
      </w:r>
      <w:r w:rsidRPr="003B7A7D">
        <w:t>June 15, 202</w:t>
      </w:r>
      <w:r w:rsidR="00232AF0" w:rsidRPr="003B7A7D">
        <w:t>5</w:t>
      </w:r>
      <w:r w:rsidRPr="003B7A7D">
        <w:t>.</w:t>
      </w:r>
    </w:p>
    <w:p w14:paraId="55D43CEC" w14:textId="21D6CC22" w:rsidR="00430C86" w:rsidRDefault="00CE127C">
      <w:pPr>
        <w:pStyle w:val="BodyText"/>
        <w:spacing w:line="272" w:lineRule="exact"/>
        <w:ind w:left="140"/>
      </w:pPr>
      <w:r w:rsidRPr="003B7A7D">
        <w:t>The</w:t>
      </w:r>
      <w:r w:rsidRPr="003B7A7D">
        <w:rPr>
          <w:spacing w:val="-5"/>
        </w:rPr>
        <w:t xml:space="preserve"> </w:t>
      </w:r>
      <w:r w:rsidRPr="003B7A7D">
        <w:t>last</w:t>
      </w:r>
      <w:r w:rsidRPr="003B7A7D">
        <w:rPr>
          <w:spacing w:val="-4"/>
        </w:rPr>
        <w:t xml:space="preserve"> </w:t>
      </w:r>
      <w:r w:rsidRPr="003B7A7D">
        <w:t>date to</w:t>
      </w:r>
      <w:r w:rsidRPr="003B7A7D">
        <w:rPr>
          <w:spacing w:val="-2"/>
        </w:rPr>
        <w:t xml:space="preserve"> </w:t>
      </w:r>
      <w:r w:rsidRPr="003B7A7D">
        <w:t>submit a</w:t>
      </w:r>
      <w:r w:rsidRPr="003B7A7D">
        <w:rPr>
          <w:spacing w:val="-1"/>
        </w:rPr>
        <w:t xml:space="preserve"> </w:t>
      </w:r>
      <w:r w:rsidRPr="003B7A7D">
        <w:t>budget modification</w:t>
      </w:r>
      <w:r w:rsidRPr="003B7A7D">
        <w:rPr>
          <w:spacing w:val="2"/>
        </w:rPr>
        <w:t xml:space="preserve"> </w:t>
      </w:r>
      <w:r w:rsidRPr="003B7A7D">
        <w:t>is</w:t>
      </w:r>
      <w:r w:rsidRPr="003B7A7D">
        <w:rPr>
          <w:spacing w:val="-1"/>
        </w:rPr>
        <w:t xml:space="preserve"> </w:t>
      </w:r>
      <w:r w:rsidR="003B7A7D">
        <w:rPr>
          <w:spacing w:val="-1"/>
        </w:rPr>
        <w:t>February 28</w:t>
      </w:r>
      <w:r w:rsidRPr="003B7A7D">
        <w:t>,</w:t>
      </w:r>
      <w:r w:rsidRPr="003B7A7D">
        <w:rPr>
          <w:spacing w:val="-2"/>
        </w:rPr>
        <w:t xml:space="preserve"> 202</w:t>
      </w:r>
      <w:r w:rsidR="00232AF0" w:rsidRPr="003B7A7D">
        <w:rPr>
          <w:spacing w:val="-2"/>
        </w:rPr>
        <w:t>5</w:t>
      </w:r>
      <w:r w:rsidRPr="003B7A7D">
        <w:rPr>
          <w:spacing w:val="-2"/>
        </w:rPr>
        <w:t>.</w:t>
      </w:r>
    </w:p>
    <w:p w14:paraId="7B5874BA" w14:textId="5E6F0AE1" w:rsidR="00430C86" w:rsidRDefault="007A7D3B" w:rsidP="00A03F1E">
      <w:pPr>
        <w:pStyle w:val="BodyText"/>
        <w:spacing w:before="10"/>
        <w:rPr>
          <w:sz w:val="21"/>
        </w:rPr>
        <w:sectPr w:rsidR="00430C86">
          <w:pgSz w:w="12240" w:h="15840"/>
          <w:pgMar w:top="1440" w:right="1000" w:bottom="1180" w:left="1300" w:header="0" w:footer="918" w:gutter="0"/>
          <w:cols w:space="720"/>
        </w:sectPr>
      </w:pPr>
      <w:r>
        <w:rPr>
          <w:noProof/>
        </w:rPr>
        <mc:AlternateContent>
          <mc:Choice Requires="wps">
            <w:drawing>
              <wp:anchor distT="0" distB="0" distL="0" distR="0" simplePos="0" relativeHeight="487590400" behindDoc="1" locked="0" layoutInCell="1" allowOverlap="1" wp14:anchorId="15969169" wp14:editId="4BA04475">
                <wp:simplePos x="0" y="0"/>
                <wp:positionH relativeFrom="page">
                  <wp:posOffset>896620</wp:posOffset>
                </wp:positionH>
                <wp:positionV relativeFrom="paragraph">
                  <wp:posOffset>174625</wp:posOffset>
                </wp:positionV>
                <wp:extent cx="5981700" cy="6350"/>
                <wp:effectExtent l="0" t="0" r="0" b="0"/>
                <wp:wrapTopAndBottom/>
                <wp:docPr id="66444373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EDBC" id="docshape11" o:spid="_x0000_s1026" style="position:absolute;margin-left:70.6pt;margin-top:13.75pt;width:471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" fillcolor="black" stroked="f">
                <w10:wrap type="topAndBottom" anchorx="page"/>
              </v:rect>
            </w:pict>
          </mc:Fallback>
        </mc:AlternateContent>
      </w:r>
    </w:p>
    <w:p w14:paraId="0B82FE3B" w14:textId="77777777" w:rsidR="00430C86" w:rsidRDefault="00CE127C">
      <w:pPr>
        <w:pStyle w:val="Heading1"/>
        <w:spacing w:before="76"/>
        <w:ind w:left="140" w:firstLine="0"/>
        <w:jc w:val="both"/>
      </w:pPr>
      <w:bookmarkStart w:id="19" w:name="SECTION_2:_PROJECT_GUIDELINES"/>
      <w:bookmarkEnd w:id="19"/>
      <w:r>
        <w:lastRenderedPageBreak/>
        <w:t>SECTION</w:t>
      </w:r>
      <w:r>
        <w:rPr>
          <w:spacing w:val="-2"/>
        </w:rPr>
        <w:t xml:space="preserve"> </w:t>
      </w:r>
      <w:r>
        <w:t>2:</w:t>
      </w:r>
      <w:r>
        <w:rPr>
          <w:spacing w:val="50"/>
        </w:rPr>
        <w:t xml:space="preserve"> </w:t>
      </w:r>
      <w:r>
        <w:t>PROJECT</w:t>
      </w:r>
      <w:r>
        <w:rPr>
          <w:spacing w:val="-2"/>
        </w:rPr>
        <w:t xml:space="preserve"> GUIDELINES</w:t>
      </w:r>
    </w:p>
    <w:p w14:paraId="3B5FDE3F" w14:textId="1309F769" w:rsidR="00430C86" w:rsidRDefault="007A7D3B">
      <w:pPr>
        <w:pStyle w:val="BodyText"/>
        <w:spacing w:before="8"/>
        <w:rPr>
          <w:b/>
          <w:sz w:val="23"/>
        </w:rPr>
      </w:pPr>
      <w:r>
        <w:rPr>
          <w:noProof/>
        </w:rPr>
        <mc:AlternateContent>
          <mc:Choice Requires="wps">
            <w:drawing>
              <wp:anchor distT="0" distB="0" distL="0" distR="0" simplePos="0" relativeHeight="487591424" behindDoc="1" locked="0" layoutInCell="1" allowOverlap="1" wp14:anchorId="4C55253D" wp14:editId="06EED264">
                <wp:simplePos x="0" y="0"/>
                <wp:positionH relativeFrom="page">
                  <wp:posOffset>896620</wp:posOffset>
                </wp:positionH>
                <wp:positionV relativeFrom="paragraph">
                  <wp:posOffset>188595</wp:posOffset>
                </wp:positionV>
                <wp:extent cx="5981700" cy="6350"/>
                <wp:effectExtent l="0" t="0" r="0" b="0"/>
                <wp:wrapTopAndBottom/>
                <wp:docPr id="67356125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50E" id="docshape12" o:spid="_x0000_s1026" style="position:absolute;margin-left:70.6pt;margin-top:14.85pt;width:471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" fillcolor="black" stroked="f">
                <w10:wrap type="topAndBottom" anchorx="page"/>
              </v:rect>
            </w:pict>
          </mc:Fallback>
        </mc:AlternateContent>
      </w:r>
    </w:p>
    <w:p w14:paraId="67DDF54B" w14:textId="77777777" w:rsidR="00430C86" w:rsidRDefault="00430C86">
      <w:pPr>
        <w:pStyle w:val="BodyText"/>
        <w:spacing w:before="1"/>
        <w:rPr>
          <w:b/>
        </w:rPr>
      </w:pPr>
    </w:p>
    <w:p w14:paraId="4918395A" w14:textId="77777777" w:rsidR="00430C86" w:rsidRDefault="00CE127C">
      <w:pPr>
        <w:pStyle w:val="BodyText"/>
        <w:spacing w:before="1"/>
        <w:ind w:left="140" w:right="434"/>
        <w:jc w:val="both"/>
      </w:pPr>
      <w:r>
        <w:t>The</w:t>
      </w:r>
      <w:r>
        <w:rPr>
          <w:spacing w:val="-4"/>
        </w:rPr>
        <w:t xml:space="preserve"> </w:t>
      </w:r>
      <w:r>
        <w:t>intent</w:t>
      </w:r>
      <w:r>
        <w:rPr>
          <w:spacing w:val="-5"/>
        </w:rPr>
        <w:t xml:space="preserve"> </w:t>
      </w:r>
      <w:r>
        <w:t>of</w:t>
      </w:r>
      <w:r>
        <w:rPr>
          <w:spacing w:val="-3"/>
        </w:rPr>
        <w:t xml:space="preserve"> </w:t>
      </w:r>
      <w:r>
        <w:t>this</w:t>
      </w:r>
      <w:r>
        <w:rPr>
          <w:spacing w:val="-1"/>
        </w:rPr>
        <w:t xml:space="preserve"> </w:t>
      </w:r>
      <w:r>
        <w:t>section</w:t>
      </w:r>
      <w:r>
        <w:rPr>
          <w:spacing w:val="-8"/>
        </w:rPr>
        <w:t xml:space="preserve"> </w:t>
      </w:r>
      <w:r>
        <w:t>is to</w:t>
      </w:r>
      <w:r>
        <w:rPr>
          <w:spacing w:val="-3"/>
        </w:rPr>
        <w:t xml:space="preserve"> </w:t>
      </w:r>
      <w:r>
        <w:t>provide the</w:t>
      </w:r>
      <w:r>
        <w:rPr>
          <w:spacing w:val="-4"/>
        </w:rPr>
        <w:t xml:space="preserve"> </w:t>
      </w:r>
      <w:r>
        <w:t>applicant</w:t>
      </w:r>
      <w:r>
        <w:rPr>
          <w:spacing w:val="-4"/>
        </w:rPr>
        <w:t xml:space="preserve"> </w:t>
      </w:r>
      <w:r>
        <w:t>with</w:t>
      </w:r>
      <w:r>
        <w:rPr>
          <w:spacing w:val="-3"/>
        </w:rPr>
        <w:t xml:space="preserve"> </w:t>
      </w:r>
      <w:r>
        <w:t>the</w:t>
      </w:r>
      <w:r>
        <w:rPr>
          <w:spacing w:val="-5"/>
        </w:rPr>
        <w:t xml:space="preserve"> </w:t>
      </w:r>
      <w:r>
        <w:t>framework</w:t>
      </w:r>
      <w:r>
        <w:rPr>
          <w:spacing w:val="-2"/>
        </w:rPr>
        <w:t xml:space="preserve"> </w:t>
      </w:r>
      <w:r>
        <w:t>within</w:t>
      </w:r>
      <w:r>
        <w:rPr>
          <w:spacing w:val="-3"/>
        </w:rPr>
        <w:t xml:space="preserve"> </w:t>
      </w:r>
      <w:r>
        <w:t>which</w:t>
      </w:r>
      <w:r>
        <w:rPr>
          <w:spacing w:val="-3"/>
        </w:rPr>
        <w:t xml:space="preserve"> </w:t>
      </w:r>
      <w:r>
        <w:t>it</w:t>
      </w:r>
      <w:r>
        <w:rPr>
          <w:spacing w:val="-5"/>
        </w:rPr>
        <w:t xml:space="preserve"> </w:t>
      </w:r>
      <w:r>
        <w:t>will</w:t>
      </w:r>
      <w:r>
        <w:rPr>
          <w:spacing w:val="-8"/>
        </w:rPr>
        <w:t xml:space="preserve"> </w:t>
      </w:r>
      <w:r>
        <w:t>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w:t>
      </w:r>
      <w:r>
        <w:rPr>
          <w:spacing w:val="-12"/>
        </w:rPr>
        <w:t xml:space="preserve"> </w:t>
      </w:r>
      <w:r>
        <w:t>understanding</w:t>
      </w:r>
      <w:r>
        <w:rPr>
          <w:spacing w:val="-13"/>
        </w:rPr>
        <w:t xml:space="preserve"> </w:t>
      </w:r>
      <w:r>
        <w:t>of</w:t>
      </w:r>
      <w:r>
        <w:rPr>
          <w:spacing w:val="-14"/>
        </w:rPr>
        <w:t xml:space="preserve"> </w:t>
      </w:r>
      <w:r>
        <w:t>the</w:t>
      </w:r>
      <w:r>
        <w:rPr>
          <w:spacing w:val="-11"/>
        </w:rPr>
        <w:t xml:space="preserve"> </w:t>
      </w:r>
      <w:r>
        <w:t>specific</w:t>
      </w:r>
      <w:r>
        <w:rPr>
          <w:spacing w:val="-15"/>
        </w:rPr>
        <w:t xml:space="preserve"> </w:t>
      </w:r>
      <w:r>
        <w:t>considerations</w:t>
      </w:r>
      <w:r>
        <w:rPr>
          <w:spacing w:val="-11"/>
        </w:rPr>
        <w:t xml:space="preserve"> </w:t>
      </w:r>
      <w:r>
        <w:t>and</w:t>
      </w:r>
      <w:r>
        <w:rPr>
          <w:spacing w:val="-14"/>
        </w:rPr>
        <w:t xml:space="preserve"> </w:t>
      </w:r>
      <w:r>
        <w:t>requirements</w:t>
      </w:r>
      <w:r>
        <w:rPr>
          <w:spacing w:val="-7"/>
        </w:rPr>
        <w:t xml:space="preserve"> </w:t>
      </w:r>
      <w:r>
        <w:t>that</w:t>
      </w:r>
      <w:r>
        <w:rPr>
          <w:spacing w:val="-11"/>
        </w:rPr>
        <w:t xml:space="preserve"> </w:t>
      </w:r>
      <w:r>
        <w:t>are</w:t>
      </w:r>
      <w:r>
        <w:rPr>
          <w:spacing w:val="-15"/>
        </w:rPr>
        <w:t xml:space="preserve"> </w:t>
      </w:r>
      <w:r>
        <w:t>to</w:t>
      </w:r>
      <w:r>
        <w:rPr>
          <w:spacing w:val="-9"/>
        </w:rPr>
        <w:t xml:space="preserve"> </w:t>
      </w:r>
      <w:r>
        <w:t>be</w:t>
      </w:r>
      <w:r>
        <w:rPr>
          <w:spacing w:val="-11"/>
        </w:rPr>
        <w:t xml:space="preserve"> </w:t>
      </w:r>
      <w:r>
        <w:t>considered and/or addressed in their project.</w:t>
      </w:r>
    </w:p>
    <w:p w14:paraId="415D1C3E" w14:textId="77777777" w:rsidR="00430C86" w:rsidRDefault="00430C86">
      <w:pPr>
        <w:pStyle w:val="BodyText"/>
        <w:spacing w:before="9"/>
        <w:rPr>
          <w:sz w:val="23"/>
        </w:rPr>
      </w:pPr>
    </w:p>
    <w:p w14:paraId="2C115B9A" w14:textId="1B91513D" w:rsidR="00430C86" w:rsidRDefault="00CE127C">
      <w:pPr>
        <w:pStyle w:val="BodyText"/>
        <w:ind w:left="140" w:right="428"/>
        <w:jc w:val="both"/>
      </w:pPr>
      <w:r>
        <w:t>Please note that the passage of N.J.A.C 6A:23A-7 places additional administrative requirements on</w:t>
      </w:r>
      <w:r>
        <w:rPr>
          <w:spacing w:val="-15"/>
        </w:rPr>
        <w:t xml:space="preserve"> </w:t>
      </w:r>
      <w:r>
        <w:t>the</w:t>
      </w:r>
      <w:r>
        <w:rPr>
          <w:spacing w:val="-15"/>
        </w:rPr>
        <w:t xml:space="preserve"> </w:t>
      </w:r>
      <w:r>
        <w:t>travel</w:t>
      </w:r>
      <w:r>
        <w:rPr>
          <w:spacing w:val="-15"/>
        </w:rPr>
        <w:t xml:space="preserve"> </w:t>
      </w:r>
      <w:r>
        <w:t>of</w:t>
      </w:r>
      <w:r>
        <w:rPr>
          <w:spacing w:val="-15"/>
        </w:rPr>
        <w:t xml:space="preserve"> </w:t>
      </w:r>
      <w:r>
        <w:t>school</w:t>
      </w:r>
      <w:r>
        <w:rPr>
          <w:spacing w:val="-15"/>
        </w:rPr>
        <w:t xml:space="preserve"> </w:t>
      </w:r>
      <w:r>
        <w:t>district</w:t>
      </w:r>
      <w:r>
        <w:rPr>
          <w:spacing w:val="-15"/>
        </w:rPr>
        <w:t xml:space="preserve"> </w:t>
      </w:r>
      <w:r>
        <w:t>personnel.</w:t>
      </w:r>
      <w:r>
        <w:rPr>
          <w:spacing w:val="-14"/>
        </w:rPr>
        <w:t xml:space="preserve"> </w:t>
      </w:r>
      <w:r>
        <w:t>The</w:t>
      </w:r>
      <w:r>
        <w:rPr>
          <w:spacing w:val="-12"/>
        </w:rPr>
        <w:t xml:space="preserve"> </w:t>
      </w:r>
      <w:r>
        <w:t>applicant</w:t>
      </w:r>
      <w:r>
        <w:rPr>
          <w:spacing w:val="-15"/>
        </w:rPr>
        <w:t xml:space="preserve"> </w:t>
      </w:r>
      <w:r>
        <w:t>is</w:t>
      </w:r>
      <w:r>
        <w:rPr>
          <w:spacing w:val="-15"/>
        </w:rPr>
        <w:t xml:space="preserve"> </w:t>
      </w:r>
      <w:r>
        <w:t>urged</w:t>
      </w:r>
      <w:r>
        <w:rPr>
          <w:spacing w:val="-12"/>
        </w:rPr>
        <w:t xml:space="preserve"> </w:t>
      </w:r>
      <w:r>
        <w:t>to</w:t>
      </w:r>
      <w:r>
        <w:rPr>
          <w:spacing w:val="-15"/>
        </w:rPr>
        <w:t xml:space="preserve"> </w:t>
      </w:r>
      <w:r>
        <w:t>be</w:t>
      </w:r>
      <w:r>
        <w:rPr>
          <w:spacing w:val="-14"/>
        </w:rPr>
        <w:t xml:space="preserve"> </w:t>
      </w:r>
      <w:r>
        <w:t>mindful</w:t>
      </w:r>
      <w:r>
        <w:rPr>
          <w:spacing w:val="-15"/>
        </w:rPr>
        <w:t xml:space="preserve"> </w:t>
      </w:r>
      <w:r>
        <w:t>of</w:t>
      </w:r>
      <w:r>
        <w:rPr>
          <w:spacing w:val="-12"/>
        </w:rPr>
        <w:t xml:space="preserve"> </w:t>
      </w:r>
      <w:r>
        <w:t>these</w:t>
      </w:r>
      <w:r w:rsidR="00232AF0">
        <w:t xml:space="preserve"> </w:t>
      </w:r>
      <w:r>
        <w:t>requirements as they may impact the ability of school district personnel to participate in activities</w:t>
      </w:r>
      <w:r w:rsidR="00232AF0">
        <w:t xml:space="preserve"> </w:t>
      </w:r>
      <w:r>
        <w:t>sponsored by the grant program.</w:t>
      </w:r>
    </w:p>
    <w:p w14:paraId="30F3FE0F" w14:textId="77777777" w:rsidR="00430C86" w:rsidRDefault="00430C86">
      <w:pPr>
        <w:pStyle w:val="BodyText"/>
        <w:spacing w:before="5"/>
      </w:pPr>
    </w:p>
    <w:p w14:paraId="1B665A7F" w14:textId="77777777" w:rsidR="00430C86" w:rsidRDefault="00CE127C">
      <w:pPr>
        <w:pStyle w:val="Heading1"/>
        <w:numPr>
          <w:ilvl w:val="1"/>
          <w:numId w:val="5"/>
        </w:numPr>
        <w:tabs>
          <w:tab w:val="left" w:pos="501"/>
        </w:tabs>
      </w:pPr>
      <w:bookmarkStart w:id="20" w:name="2.1_ADDITIONAL_BACKGROUND_INFORMATION"/>
      <w:bookmarkEnd w:id="20"/>
      <w:r>
        <w:t>ADDITIONAL</w:t>
      </w:r>
      <w:r>
        <w:rPr>
          <w:spacing w:val="-15"/>
        </w:rPr>
        <w:t xml:space="preserve"> </w:t>
      </w:r>
      <w:r>
        <w:t>BACKGROUND</w:t>
      </w:r>
      <w:r>
        <w:rPr>
          <w:spacing w:val="-15"/>
        </w:rPr>
        <w:t xml:space="preserve"> </w:t>
      </w:r>
      <w:r>
        <w:rPr>
          <w:spacing w:val="-2"/>
        </w:rPr>
        <w:t>INFORMATION</w:t>
      </w:r>
    </w:p>
    <w:p w14:paraId="40AA73D5" w14:textId="77777777" w:rsidR="00430C86" w:rsidRDefault="00430C86">
      <w:pPr>
        <w:pStyle w:val="BodyText"/>
        <w:spacing w:before="10"/>
        <w:rPr>
          <w:b/>
          <w:sz w:val="23"/>
        </w:rPr>
      </w:pPr>
    </w:p>
    <w:p w14:paraId="662A86F9" w14:textId="77777777" w:rsidR="00430C86" w:rsidRDefault="00CE127C">
      <w:pPr>
        <w:pStyle w:val="Heading2"/>
      </w:pPr>
      <w:bookmarkStart w:id="21" w:name="Improving_Student_Outcomes"/>
      <w:bookmarkEnd w:id="21"/>
      <w:r>
        <w:t>Improving</w:t>
      </w:r>
      <w:r>
        <w:rPr>
          <w:spacing w:val="-8"/>
        </w:rPr>
        <w:t xml:space="preserve"> </w:t>
      </w:r>
      <w:r>
        <w:t>Student</w:t>
      </w:r>
      <w:r>
        <w:rPr>
          <w:spacing w:val="-5"/>
        </w:rPr>
        <w:t xml:space="preserve"> </w:t>
      </w:r>
      <w:r>
        <w:rPr>
          <w:spacing w:val="-2"/>
        </w:rPr>
        <w:t>Outcomes</w:t>
      </w:r>
    </w:p>
    <w:p w14:paraId="0888DB12" w14:textId="77777777" w:rsidR="00430C86" w:rsidRDefault="00430C86">
      <w:pPr>
        <w:pStyle w:val="BodyText"/>
        <w:spacing w:before="10"/>
        <w:rPr>
          <w:b/>
          <w:i/>
          <w:sz w:val="23"/>
        </w:rPr>
      </w:pPr>
    </w:p>
    <w:p w14:paraId="05490880" w14:textId="77777777" w:rsidR="00430C86" w:rsidRDefault="00CE127C">
      <w:pPr>
        <w:pStyle w:val="BodyText"/>
        <w:ind w:left="140" w:right="496"/>
      </w:pPr>
      <w:r>
        <w:rPr>
          <w:color w:val="201E1F"/>
        </w:rPr>
        <w:t>It is evident that e</w:t>
      </w:r>
      <w:r>
        <w:t>xposure to a black teacher during elementary school raises long-run educational attainment for black male students, especially among those from low-income households. Students in elementary school perform better on standardized tests when matched with a same-race teacher, and middle school students have a significantly reduced rate of dropping out of school when taught be a same race teacher (Gershenson, Hart, Lindsay and Papageorge,</w:t>
      </w:r>
      <w:r>
        <w:rPr>
          <w:spacing w:val="-4"/>
        </w:rPr>
        <w:t xml:space="preserve"> </w:t>
      </w:r>
      <w:r>
        <w:t>2017).</w:t>
      </w:r>
      <w:r>
        <w:rPr>
          <w:spacing w:val="-4"/>
        </w:rPr>
        <w:t xml:space="preserve"> </w:t>
      </w:r>
      <w:r>
        <w:t>Teachers</w:t>
      </w:r>
      <w:r>
        <w:rPr>
          <w:spacing w:val="-3"/>
        </w:rPr>
        <w:t xml:space="preserve"> </w:t>
      </w:r>
      <w:r>
        <w:t>of</w:t>
      </w:r>
      <w:r>
        <w:rPr>
          <w:spacing w:val="-4"/>
        </w:rPr>
        <w:t xml:space="preserve"> </w:t>
      </w:r>
      <w:r>
        <w:t>color</w:t>
      </w:r>
      <w:r>
        <w:rPr>
          <w:spacing w:val="-4"/>
        </w:rPr>
        <w:t xml:space="preserve"> </w:t>
      </w:r>
      <w:r>
        <w:t>benefit</w:t>
      </w:r>
      <w:r>
        <w:rPr>
          <w:spacing w:val="-5"/>
        </w:rPr>
        <w:t xml:space="preserve"> </w:t>
      </w:r>
      <w:r>
        <w:t>all</w:t>
      </w:r>
      <w:r>
        <w:rPr>
          <w:spacing w:val="-5"/>
        </w:rPr>
        <w:t xml:space="preserve"> </w:t>
      </w:r>
      <w:r>
        <w:t>students,</w:t>
      </w:r>
      <w:r>
        <w:rPr>
          <w:spacing w:val="-4"/>
        </w:rPr>
        <w:t xml:space="preserve"> </w:t>
      </w:r>
      <w:r>
        <w:t>as</w:t>
      </w:r>
      <w:r>
        <w:rPr>
          <w:spacing w:val="-3"/>
        </w:rPr>
        <w:t xml:space="preserve"> </w:t>
      </w:r>
      <w:r>
        <w:t>white</w:t>
      </w:r>
      <w:r>
        <w:rPr>
          <w:spacing w:val="-5"/>
        </w:rPr>
        <w:t xml:space="preserve"> </w:t>
      </w:r>
      <w:r>
        <w:t>students</w:t>
      </w:r>
      <w:r>
        <w:rPr>
          <w:spacing w:val="-3"/>
        </w:rPr>
        <w:t xml:space="preserve"> </w:t>
      </w:r>
      <w:r>
        <w:t>and</w:t>
      </w:r>
      <w:r>
        <w:rPr>
          <w:spacing w:val="-4"/>
        </w:rPr>
        <w:t xml:space="preserve"> </w:t>
      </w:r>
      <w:r>
        <w:t>students</w:t>
      </w:r>
      <w:r>
        <w:rPr>
          <w:spacing w:val="-3"/>
        </w:rPr>
        <w:t xml:space="preserve"> </w:t>
      </w:r>
      <w:r>
        <w:t>of</w:t>
      </w:r>
      <w:r>
        <w:rPr>
          <w:spacing w:val="-4"/>
        </w:rPr>
        <w:t xml:space="preserve"> </w:t>
      </w:r>
      <w:r>
        <w:t>color perceive their teachers of color as caring and report feeling academically challenged by their instruction. While diversity efforts have had some impact on increasing the number of minority teaching candidates, minority teachers leave the classroom in greater numbers than their white counterparts</w:t>
      </w:r>
      <w:r>
        <w:rPr>
          <w:spacing w:val="-1"/>
        </w:rPr>
        <w:t xml:space="preserve"> </w:t>
      </w:r>
      <w:r>
        <w:t>(Carver-Thomas,</w:t>
      </w:r>
      <w:r>
        <w:rPr>
          <w:spacing w:val="-2"/>
        </w:rPr>
        <w:t xml:space="preserve"> </w:t>
      </w:r>
      <w:r>
        <w:t>D.</w:t>
      </w:r>
      <w:r>
        <w:rPr>
          <w:spacing w:val="-2"/>
        </w:rPr>
        <w:t xml:space="preserve"> </w:t>
      </w:r>
      <w:r>
        <w:t>2018).</w:t>
      </w:r>
      <w:r>
        <w:rPr>
          <w:spacing w:val="-1"/>
        </w:rPr>
        <w:t xml:space="preserve"> </w:t>
      </w:r>
      <w:r>
        <w:t>Studies</w:t>
      </w:r>
      <w:r>
        <w:rPr>
          <w:spacing w:val="-1"/>
        </w:rPr>
        <w:t xml:space="preserve"> </w:t>
      </w:r>
      <w:r>
        <w:t>such</w:t>
      </w:r>
      <w:r>
        <w:rPr>
          <w:spacing w:val="-2"/>
        </w:rPr>
        <w:t xml:space="preserve"> </w:t>
      </w:r>
      <w:r>
        <w:t>as</w:t>
      </w:r>
      <w:r>
        <w:rPr>
          <w:spacing w:val="-1"/>
        </w:rPr>
        <w:t xml:space="preserve"> </w:t>
      </w:r>
      <w:r>
        <w:t>these</w:t>
      </w:r>
      <w:r>
        <w:rPr>
          <w:spacing w:val="-4"/>
        </w:rPr>
        <w:t xml:space="preserve"> </w:t>
      </w:r>
      <w:r>
        <w:t>have made the</w:t>
      </w:r>
      <w:r>
        <w:rPr>
          <w:spacing w:val="-4"/>
        </w:rPr>
        <w:t xml:space="preserve"> </w:t>
      </w:r>
      <w:r>
        <w:t>increased</w:t>
      </w:r>
      <w:r>
        <w:rPr>
          <w:spacing w:val="-2"/>
        </w:rPr>
        <w:t xml:space="preserve"> </w:t>
      </w:r>
      <w:r>
        <w:t>retention of minority teachers in New Jersey classrooms a priority and underlie the goals of this NGO.</w:t>
      </w:r>
    </w:p>
    <w:p w14:paraId="5DD7CA80" w14:textId="77777777" w:rsidR="00430C86" w:rsidRDefault="00430C86">
      <w:pPr>
        <w:pStyle w:val="BodyText"/>
        <w:spacing w:before="4"/>
      </w:pPr>
    </w:p>
    <w:p w14:paraId="3A806C96" w14:textId="77777777" w:rsidR="00430C86" w:rsidRDefault="00CE127C">
      <w:pPr>
        <w:pStyle w:val="Heading2"/>
      </w:pPr>
      <w:bookmarkStart w:id="22" w:name="Induction_and_New_Teacher_Support"/>
      <w:bookmarkEnd w:id="22"/>
      <w:r>
        <w:t>Induction</w:t>
      </w:r>
      <w:r>
        <w:rPr>
          <w:spacing w:val="-5"/>
        </w:rPr>
        <w:t xml:space="preserve"> </w:t>
      </w:r>
      <w:r>
        <w:t>and</w:t>
      </w:r>
      <w:r>
        <w:rPr>
          <w:spacing w:val="-5"/>
        </w:rPr>
        <w:t xml:space="preserve"> </w:t>
      </w:r>
      <w:r>
        <w:t>New</w:t>
      </w:r>
      <w:r>
        <w:rPr>
          <w:spacing w:val="-6"/>
        </w:rPr>
        <w:t xml:space="preserve"> </w:t>
      </w:r>
      <w:r>
        <w:t>Teacher</w:t>
      </w:r>
      <w:r>
        <w:rPr>
          <w:spacing w:val="-4"/>
        </w:rPr>
        <w:t xml:space="preserve"> </w:t>
      </w:r>
      <w:r>
        <w:rPr>
          <w:spacing w:val="-2"/>
        </w:rPr>
        <w:t>Support</w:t>
      </w:r>
    </w:p>
    <w:p w14:paraId="6BD29965" w14:textId="77777777" w:rsidR="00430C86" w:rsidRDefault="00430C86">
      <w:pPr>
        <w:pStyle w:val="BodyText"/>
        <w:spacing w:before="10"/>
        <w:rPr>
          <w:b/>
          <w:i/>
          <w:sz w:val="23"/>
        </w:rPr>
      </w:pPr>
    </w:p>
    <w:p w14:paraId="0953AEE8" w14:textId="77777777" w:rsidR="00430C86" w:rsidRDefault="00CE127C">
      <w:pPr>
        <w:pStyle w:val="BodyText"/>
        <w:ind w:left="140" w:right="496"/>
      </w:pPr>
      <w:r>
        <w:t>Research shows the importance of well-designed and implemented induction programs and ongoing professional development, especially in high-poverty, underperforming districts and among</w:t>
      </w:r>
      <w:r>
        <w:rPr>
          <w:spacing w:val="-8"/>
        </w:rPr>
        <w:t xml:space="preserve"> </w:t>
      </w:r>
      <w:r>
        <w:t>minority</w:t>
      </w:r>
      <w:r>
        <w:rPr>
          <w:spacing w:val="-3"/>
        </w:rPr>
        <w:t xml:space="preserve"> </w:t>
      </w:r>
      <w:r>
        <w:t>teachers.</w:t>
      </w:r>
      <w:r>
        <w:rPr>
          <w:spacing w:val="-2"/>
        </w:rPr>
        <w:t xml:space="preserve"> </w:t>
      </w:r>
      <w:r>
        <w:t>A</w:t>
      </w:r>
      <w:r>
        <w:rPr>
          <w:spacing w:val="-2"/>
        </w:rPr>
        <w:t xml:space="preserve"> </w:t>
      </w:r>
      <w:r>
        <w:t>2004</w:t>
      </w:r>
      <w:r>
        <w:rPr>
          <w:spacing w:val="-3"/>
        </w:rPr>
        <w:t xml:space="preserve"> </w:t>
      </w:r>
      <w:r>
        <w:t>report</w:t>
      </w:r>
      <w:r>
        <w:rPr>
          <w:spacing w:val="-5"/>
        </w:rPr>
        <w:t xml:space="preserve"> </w:t>
      </w:r>
      <w:r>
        <w:t>by</w:t>
      </w:r>
      <w:r>
        <w:rPr>
          <w:spacing w:val="-7"/>
        </w:rPr>
        <w:t xml:space="preserve"> </w:t>
      </w:r>
      <w:r>
        <w:t>the</w:t>
      </w:r>
      <w:r>
        <w:rPr>
          <w:spacing w:val="-5"/>
        </w:rPr>
        <w:t xml:space="preserve"> </w:t>
      </w:r>
      <w:r>
        <w:t>Harvard</w:t>
      </w:r>
      <w:r>
        <w:rPr>
          <w:spacing w:val="-3"/>
        </w:rPr>
        <w:t xml:space="preserve"> </w:t>
      </w:r>
      <w:r>
        <w:t>Project</w:t>
      </w:r>
      <w:r>
        <w:rPr>
          <w:spacing w:val="-6"/>
        </w:rPr>
        <w:t xml:space="preserve"> </w:t>
      </w:r>
      <w:r>
        <w:t>on the</w:t>
      </w:r>
      <w:r>
        <w:rPr>
          <w:spacing w:val="-3"/>
        </w:rPr>
        <w:t xml:space="preserve"> </w:t>
      </w:r>
      <w:r>
        <w:t>Next</w:t>
      </w:r>
      <w:r>
        <w:rPr>
          <w:spacing w:val="-5"/>
        </w:rPr>
        <w:t xml:space="preserve"> </w:t>
      </w:r>
      <w:r>
        <w:t>General</w:t>
      </w:r>
      <w:r>
        <w:rPr>
          <w:spacing w:val="-5"/>
        </w:rPr>
        <w:t xml:space="preserve"> </w:t>
      </w:r>
      <w:r>
        <w:t>of</w:t>
      </w:r>
      <w:r>
        <w:rPr>
          <w:spacing w:val="-3"/>
        </w:rPr>
        <w:t xml:space="preserve"> </w:t>
      </w:r>
      <w:r>
        <w:t>Teachers found that new teachers’ decisions to transfer out of low-income schools rested on the extent to which those schools supported them with adequate mentoring and guidance (Berry, B., 2004).</w:t>
      </w:r>
    </w:p>
    <w:p w14:paraId="6A69AD74" w14:textId="77777777" w:rsidR="00430C86" w:rsidRDefault="00CE127C">
      <w:pPr>
        <w:pStyle w:val="BodyText"/>
        <w:spacing w:before="1" w:line="242" w:lineRule="auto"/>
        <w:ind w:left="140" w:right="505"/>
        <w:jc w:val="both"/>
      </w:pPr>
      <w:r>
        <w:t>Research</w:t>
      </w:r>
      <w:r>
        <w:rPr>
          <w:spacing w:val="-4"/>
        </w:rPr>
        <w:t xml:space="preserve"> </w:t>
      </w:r>
      <w:r>
        <w:t>also</w:t>
      </w:r>
      <w:r>
        <w:rPr>
          <w:spacing w:val="-3"/>
        </w:rPr>
        <w:t xml:space="preserve"> </w:t>
      </w:r>
      <w:r>
        <w:t>suggests</w:t>
      </w:r>
      <w:r>
        <w:rPr>
          <w:spacing w:val="-2"/>
        </w:rPr>
        <w:t xml:space="preserve"> </w:t>
      </w:r>
      <w:r>
        <w:t>that</w:t>
      </w:r>
      <w:r>
        <w:rPr>
          <w:spacing w:val="-6"/>
        </w:rPr>
        <w:t xml:space="preserve"> </w:t>
      </w:r>
      <w:r>
        <w:t>comprehensive,</w:t>
      </w:r>
      <w:r>
        <w:rPr>
          <w:spacing w:val="-3"/>
        </w:rPr>
        <w:t xml:space="preserve"> </w:t>
      </w:r>
      <w:r>
        <w:t>multiyear</w:t>
      </w:r>
      <w:r>
        <w:rPr>
          <w:spacing w:val="-3"/>
        </w:rPr>
        <w:t xml:space="preserve"> </w:t>
      </w:r>
      <w:r>
        <w:t>induction</w:t>
      </w:r>
      <w:r>
        <w:rPr>
          <w:spacing w:val="-4"/>
        </w:rPr>
        <w:t xml:space="preserve"> </w:t>
      </w:r>
      <w:r>
        <w:t>programs</w:t>
      </w:r>
      <w:r>
        <w:rPr>
          <w:spacing w:val="-2"/>
        </w:rPr>
        <w:t xml:space="preserve"> </w:t>
      </w:r>
      <w:r>
        <w:t>reduce</w:t>
      </w:r>
      <w:r>
        <w:rPr>
          <w:spacing w:val="-5"/>
        </w:rPr>
        <w:t xml:space="preserve"> </w:t>
      </w:r>
      <w:r>
        <w:t>the</w:t>
      </w:r>
      <w:r>
        <w:rPr>
          <w:spacing w:val="-6"/>
        </w:rPr>
        <w:t xml:space="preserve"> </w:t>
      </w:r>
      <w:r>
        <w:t>rate</w:t>
      </w:r>
      <w:r>
        <w:rPr>
          <w:spacing w:val="-6"/>
        </w:rPr>
        <w:t xml:space="preserve"> </w:t>
      </w:r>
      <w:r>
        <w:t>of</w:t>
      </w:r>
      <w:r>
        <w:rPr>
          <w:spacing w:val="-4"/>
        </w:rPr>
        <w:t xml:space="preserve"> </w:t>
      </w:r>
      <w:r>
        <w:t>new teacher attrition, accelerate</w:t>
      </w:r>
      <w:r>
        <w:rPr>
          <w:spacing w:val="-1"/>
        </w:rPr>
        <w:t xml:space="preserve"> </w:t>
      </w:r>
      <w:r>
        <w:t>the</w:t>
      </w:r>
      <w:r>
        <w:rPr>
          <w:spacing w:val="-1"/>
        </w:rPr>
        <w:t xml:space="preserve"> </w:t>
      </w:r>
      <w:r>
        <w:t>professional</w:t>
      </w:r>
      <w:r>
        <w:rPr>
          <w:spacing w:val="-1"/>
        </w:rPr>
        <w:t xml:space="preserve"> </w:t>
      </w:r>
      <w:r>
        <w:t>growth of new teachers, provide</w:t>
      </w:r>
      <w:r>
        <w:rPr>
          <w:spacing w:val="-1"/>
        </w:rPr>
        <w:t xml:space="preserve"> </w:t>
      </w:r>
      <w:r>
        <w:t>a</w:t>
      </w:r>
      <w:r>
        <w:rPr>
          <w:spacing w:val="-1"/>
        </w:rPr>
        <w:t xml:space="preserve"> </w:t>
      </w:r>
      <w:r>
        <w:t>positive</w:t>
      </w:r>
      <w:r>
        <w:rPr>
          <w:spacing w:val="-1"/>
        </w:rPr>
        <w:t xml:space="preserve"> </w:t>
      </w:r>
      <w:r>
        <w:t>return on investment, and improve student learning (Ingersoll and Strong, M., 2011).</w:t>
      </w:r>
    </w:p>
    <w:p w14:paraId="73303DAA" w14:textId="77777777" w:rsidR="00430C86" w:rsidRDefault="00430C86">
      <w:pPr>
        <w:pStyle w:val="BodyText"/>
        <w:rPr>
          <w:sz w:val="26"/>
        </w:rPr>
      </w:pPr>
    </w:p>
    <w:p w14:paraId="1CBA8CA2" w14:textId="77777777" w:rsidR="00430C86" w:rsidRDefault="00CE127C">
      <w:pPr>
        <w:pStyle w:val="BodyText"/>
        <w:spacing w:before="210"/>
        <w:ind w:left="140" w:right="337"/>
      </w:pPr>
      <w:r>
        <w:t>Districts should have</w:t>
      </w:r>
      <w:r>
        <w:rPr>
          <w:spacing w:val="-7"/>
        </w:rPr>
        <w:t xml:space="preserve"> </w:t>
      </w:r>
      <w:r>
        <w:t>high-quality</w:t>
      </w:r>
      <w:r>
        <w:rPr>
          <w:spacing w:val="-5"/>
        </w:rPr>
        <w:t xml:space="preserve"> </w:t>
      </w:r>
      <w:r>
        <w:t>mentoring</w:t>
      </w:r>
      <w:r>
        <w:rPr>
          <w:spacing w:val="-5"/>
        </w:rPr>
        <w:t xml:space="preserve"> </w:t>
      </w:r>
      <w:r>
        <w:t>and induction programs for beginning</w:t>
      </w:r>
      <w:r>
        <w:rPr>
          <w:spacing w:val="-5"/>
        </w:rPr>
        <w:t xml:space="preserve"> </w:t>
      </w:r>
      <w:r>
        <w:t>teachers, and in</w:t>
      </w:r>
      <w:r>
        <w:rPr>
          <w:spacing w:val="25"/>
        </w:rPr>
        <w:t xml:space="preserve"> </w:t>
      </w:r>
      <w:r>
        <w:t>particular,</w:t>
      </w:r>
      <w:r>
        <w:rPr>
          <w:spacing w:val="23"/>
        </w:rPr>
        <w:t xml:space="preserve"> </w:t>
      </w:r>
      <w:r>
        <w:t>should</w:t>
      </w:r>
      <w:r>
        <w:rPr>
          <w:spacing w:val="27"/>
        </w:rPr>
        <w:t xml:space="preserve"> </w:t>
      </w:r>
      <w:r>
        <w:t>consider</w:t>
      </w:r>
      <w:r>
        <w:rPr>
          <w:spacing w:val="28"/>
        </w:rPr>
        <w:t xml:space="preserve"> </w:t>
      </w:r>
      <w:r>
        <w:t>how</w:t>
      </w:r>
      <w:r>
        <w:rPr>
          <w:spacing w:val="23"/>
        </w:rPr>
        <w:t xml:space="preserve"> </w:t>
      </w:r>
      <w:r>
        <w:t>these</w:t>
      </w:r>
      <w:r>
        <w:rPr>
          <w:spacing w:val="26"/>
        </w:rPr>
        <w:t xml:space="preserve"> </w:t>
      </w:r>
      <w:r>
        <w:t>programs</w:t>
      </w:r>
      <w:r>
        <w:rPr>
          <w:spacing w:val="28"/>
        </w:rPr>
        <w:t xml:space="preserve"> </w:t>
      </w:r>
      <w:r>
        <w:t>can</w:t>
      </w:r>
      <w:r>
        <w:rPr>
          <w:spacing w:val="28"/>
        </w:rPr>
        <w:t xml:space="preserve"> </w:t>
      </w:r>
      <w:r>
        <w:t>meet</w:t>
      </w:r>
      <w:r>
        <w:rPr>
          <w:spacing w:val="25"/>
        </w:rPr>
        <w:t xml:space="preserve"> </w:t>
      </w:r>
      <w:r>
        <w:t>the</w:t>
      </w:r>
      <w:r>
        <w:rPr>
          <w:spacing w:val="21"/>
        </w:rPr>
        <w:t xml:space="preserve"> </w:t>
      </w:r>
      <w:r>
        <w:t>needs</w:t>
      </w:r>
      <w:r>
        <w:rPr>
          <w:spacing w:val="29"/>
        </w:rPr>
        <w:t xml:space="preserve"> </w:t>
      </w:r>
      <w:r>
        <w:t>of</w:t>
      </w:r>
      <w:r>
        <w:rPr>
          <w:spacing w:val="28"/>
        </w:rPr>
        <w:t xml:space="preserve"> </w:t>
      </w:r>
      <w:r>
        <w:t>a</w:t>
      </w:r>
      <w:r>
        <w:rPr>
          <w:spacing w:val="20"/>
        </w:rPr>
        <w:t xml:space="preserve"> </w:t>
      </w:r>
      <w:r>
        <w:t>diverse</w:t>
      </w:r>
      <w:r>
        <w:rPr>
          <w:spacing w:val="22"/>
        </w:rPr>
        <w:t xml:space="preserve"> </w:t>
      </w:r>
      <w:r>
        <w:rPr>
          <w:spacing w:val="-2"/>
        </w:rPr>
        <w:t>workforce.</w:t>
      </w:r>
    </w:p>
    <w:p w14:paraId="3BB1EFA7" w14:textId="77777777" w:rsidR="00430C86" w:rsidRDefault="00430C86">
      <w:pPr>
        <w:sectPr w:rsidR="00430C86">
          <w:pgSz w:w="12240" w:h="15840"/>
          <w:pgMar w:top="1700" w:right="1000" w:bottom="1180" w:left="1300" w:header="0" w:footer="918" w:gutter="0"/>
          <w:cols w:space="720"/>
        </w:sectPr>
      </w:pPr>
    </w:p>
    <w:p w14:paraId="3443BA7A" w14:textId="61975C87" w:rsidR="00430C86" w:rsidRDefault="00CE127C">
      <w:pPr>
        <w:pStyle w:val="BodyText"/>
        <w:spacing w:before="61"/>
        <w:ind w:left="140" w:right="432"/>
        <w:jc w:val="both"/>
      </w:pPr>
      <w:r>
        <w:lastRenderedPageBreak/>
        <w:t>Induction programs that focus on high leverage activities—observation and feedback; analyzing student</w:t>
      </w:r>
      <w:r>
        <w:rPr>
          <w:spacing w:val="-9"/>
        </w:rPr>
        <w:t xml:space="preserve"> </w:t>
      </w:r>
      <w:r>
        <w:t>strengths</w:t>
      </w:r>
      <w:r>
        <w:rPr>
          <w:spacing w:val="-6"/>
        </w:rPr>
        <w:t xml:space="preserve"> </w:t>
      </w:r>
      <w:r>
        <w:t>and</w:t>
      </w:r>
      <w:r>
        <w:rPr>
          <w:spacing w:val="-3"/>
        </w:rPr>
        <w:t xml:space="preserve"> </w:t>
      </w:r>
      <w:r>
        <w:t>needs;</w:t>
      </w:r>
      <w:r>
        <w:rPr>
          <w:spacing w:val="-4"/>
        </w:rPr>
        <w:t xml:space="preserve"> </w:t>
      </w:r>
      <w:r>
        <w:t>discussing</w:t>
      </w:r>
      <w:r>
        <w:rPr>
          <w:spacing w:val="-8"/>
        </w:rPr>
        <w:t xml:space="preserve"> </w:t>
      </w:r>
      <w:r>
        <w:t>instructional</w:t>
      </w:r>
      <w:r>
        <w:rPr>
          <w:spacing w:val="-4"/>
        </w:rPr>
        <w:t xml:space="preserve"> </w:t>
      </w:r>
      <w:r>
        <w:t>issues;</w:t>
      </w:r>
      <w:r>
        <w:rPr>
          <w:spacing w:val="-9"/>
        </w:rPr>
        <w:t xml:space="preserve"> </w:t>
      </w:r>
      <w:r>
        <w:t>and</w:t>
      </w:r>
      <w:r>
        <w:rPr>
          <w:spacing w:val="-8"/>
        </w:rPr>
        <w:t xml:space="preserve"> </w:t>
      </w:r>
      <w:r>
        <w:t>developing</w:t>
      </w:r>
      <w:r>
        <w:rPr>
          <w:spacing w:val="-2"/>
        </w:rPr>
        <w:t xml:space="preserve"> </w:t>
      </w:r>
      <w:r>
        <w:t>a</w:t>
      </w:r>
      <w:r>
        <w:rPr>
          <w:spacing w:val="-10"/>
        </w:rPr>
        <w:t xml:space="preserve"> </w:t>
      </w:r>
      <w:r>
        <w:t>professional</w:t>
      </w:r>
      <w:r>
        <w:rPr>
          <w:spacing w:val="-4"/>
        </w:rPr>
        <w:t xml:space="preserve"> </w:t>
      </w:r>
      <w:r>
        <w:t>growth plan—have</w:t>
      </w:r>
      <w:r>
        <w:rPr>
          <w:spacing w:val="4"/>
        </w:rPr>
        <w:t xml:space="preserve"> </w:t>
      </w:r>
      <w:r>
        <w:t>been</w:t>
      </w:r>
      <w:r>
        <w:rPr>
          <w:spacing w:val="20"/>
        </w:rPr>
        <w:t xml:space="preserve"> </w:t>
      </w:r>
      <w:r>
        <w:t>found</w:t>
      </w:r>
      <w:r>
        <w:rPr>
          <w:spacing w:val="13"/>
        </w:rPr>
        <w:t xml:space="preserve"> </w:t>
      </w:r>
      <w:r>
        <w:t>to</w:t>
      </w:r>
      <w:r>
        <w:rPr>
          <w:spacing w:val="14"/>
        </w:rPr>
        <w:t xml:space="preserve"> </w:t>
      </w:r>
      <w:r>
        <w:t>result</w:t>
      </w:r>
      <w:r>
        <w:rPr>
          <w:spacing w:val="13"/>
        </w:rPr>
        <w:t xml:space="preserve"> </w:t>
      </w:r>
      <w:r>
        <w:t>in</w:t>
      </w:r>
      <w:r>
        <w:rPr>
          <w:spacing w:val="19"/>
        </w:rPr>
        <w:t xml:space="preserve"> </w:t>
      </w:r>
      <w:r>
        <w:t>improved</w:t>
      </w:r>
      <w:r>
        <w:rPr>
          <w:spacing w:val="19"/>
        </w:rPr>
        <w:t xml:space="preserve"> </w:t>
      </w:r>
      <w:r>
        <w:t>teacher</w:t>
      </w:r>
      <w:r>
        <w:rPr>
          <w:spacing w:val="15"/>
        </w:rPr>
        <w:t xml:space="preserve"> </w:t>
      </w:r>
      <w:r>
        <w:t>retention</w:t>
      </w:r>
      <w:r>
        <w:rPr>
          <w:spacing w:val="24"/>
        </w:rPr>
        <w:t xml:space="preserve"> </w:t>
      </w:r>
      <w:r>
        <w:t>(Gershenson</w:t>
      </w:r>
      <w:r>
        <w:rPr>
          <w:spacing w:val="15"/>
        </w:rPr>
        <w:t xml:space="preserve"> </w:t>
      </w:r>
      <w:r>
        <w:t>et</w:t>
      </w:r>
      <w:r>
        <w:rPr>
          <w:spacing w:val="17"/>
        </w:rPr>
        <w:t xml:space="preserve"> </w:t>
      </w:r>
      <w:r>
        <w:t>al.,</w:t>
      </w:r>
      <w:r>
        <w:rPr>
          <w:spacing w:val="19"/>
        </w:rPr>
        <w:t xml:space="preserve"> </w:t>
      </w:r>
      <w:r>
        <w:t>2017).</w:t>
      </w:r>
      <w:r>
        <w:rPr>
          <w:spacing w:val="80"/>
        </w:rPr>
        <w:t xml:space="preserve"> </w:t>
      </w:r>
      <w:r>
        <w:t>T</w:t>
      </w:r>
      <w:r>
        <w:rPr>
          <w:spacing w:val="-15"/>
        </w:rPr>
        <w:t xml:space="preserve"> </w:t>
      </w:r>
      <w:r>
        <w:t>h</w:t>
      </w:r>
      <w:r>
        <w:rPr>
          <w:spacing w:val="-15"/>
        </w:rPr>
        <w:t xml:space="preserve"> </w:t>
      </w:r>
      <w:r>
        <w:t>e grantee</w:t>
      </w:r>
      <w:r w:rsidR="00A03F1E">
        <w:t xml:space="preserve"> </w:t>
      </w:r>
      <w:r>
        <w:t>is</w:t>
      </w:r>
      <w:r>
        <w:rPr>
          <w:spacing w:val="-8"/>
        </w:rPr>
        <w:t xml:space="preserve"> </w:t>
      </w:r>
      <w:r>
        <w:t>to work</w:t>
      </w:r>
      <w:r>
        <w:rPr>
          <w:spacing w:val="-3"/>
        </w:rPr>
        <w:t xml:space="preserve"> </w:t>
      </w:r>
      <w:r>
        <w:t>with its</w:t>
      </w:r>
      <w:r>
        <w:rPr>
          <w:spacing w:val="-2"/>
        </w:rPr>
        <w:t xml:space="preserve"> </w:t>
      </w:r>
      <w:r>
        <w:t>school</w:t>
      </w:r>
      <w:r>
        <w:rPr>
          <w:spacing w:val="-4"/>
        </w:rPr>
        <w:t xml:space="preserve"> </w:t>
      </w:r>
      <w:r>
        <w:t>district</w:t>
      </w:r>
      <w:r>
        <w:rPr>
          <w:spacing w:val="-3"/>
        </w:rPr>
        <w:t xml:space="preserve"> </w:t>
      </w:r>
      <w:r>
        <w:t>partner(s)</w:t>
      </w:r>
      <w:r>
        <w:rPr>
          <w:spacing w:val="-2"/>
        </w:rPr>
        <w:t xml:space="preserve"> </w:t>
      </w:r>
      <w:r>
        <w:t>to</w:t>
      </w:r>
      <w:r>
        <w:rPr>
          <w:spacing w:val="-3"/>
        </w:rPr>
        <w:t xml:space="preserve"> </w:t>
      </w:r>
      <w:r>
        <w:t>provide</w:t>
      </w:r>
      <w:r>
        <w:rPr>
          <w:spacing w:val="-5"/>
        </w:rPr>
        <w:t xml:space="preserve"> </w:t>
      </w:r>
      <w:r>
        <w:t>high-quality</w:t>
      </w:r>
      <w:r>
        <w:rPr>
          <w:spacing w:val="-3"/>
        </w:rPr>
        <w:t xml:space="preserve"> </w:t>
      </w:r>
      <w:r>
        <w:t>instructional coaching and establish programs that support ongoing, job-embedded professional development, cultural responsiveness and collaboration.</w:t>
      </w:r>
    </w:p>
    <w:p w14:paraId="2555A7E0" w14:textId="77777777" w:rsidR="00430C86" w:rsidRDefault="00430C86">
      <w:pPr>
        <w:pStyle w:val="BodyText"/>
        <w:rPr>
          <w:sz w:val="26"/>
        </w:rPr>
      </w:pPr>
    </w:p>
    <w:p w14:paraId="6215EFC6" w14:textId="77777777" w:rsidR="00430C86" w:rsidRDefault="00430C86">
      <w:pPr>
        <w:pStyle w:val="BodyText"/>
        <w:spacing w:before="3"/>
        <w:rPr>
          <w:sz w:val="22"/>
        </w:rPr>
      </w:pPr>
    </w:p>
    <w:p w14:paraId="7E9C6FFE" w14:textId="77777777" w:rsidR="00430C86" w:rsidRDefault="00CE127C">
      <w:pPr>
        <w:pStyle w:val="Heading1"/>
        <w:numPr>
          <w:ilvl w:val="1"/>
          <w:numId w:val="5"/>
        </w:numPr>
        <w:tabs>
          <w:tab w:val="left" w:pos="860"/>
          <w:tab w:val="left" w:pos="861"/>
        </w:tabs>
        <w:ind w:left="861" w:hanging="721"/>
      </w:pPr>
      <w:bookmarkStart w:id="23" w:name="2.2_PROJECT_DESIGN_CONSIDERATIONS"/>
      <w:bookmarkEnd w:id="23"/>
      <w:r>
        <w:t>PROJECT</w:t>
      </w:r>
      <w:r>
        <w:rPr>
          <w:spacing w:val="-5"/>
        </w:rPr>
        <w:t xml:space="preserve"> </w:t>
      </w:r>
      <w:r>
        <w:t>DESIGN</w:t>
      </w:r>
      <w:r>
        <w:rPr>
          <w:spacing w:val="-8"/>
        </w:rPr>
        <w:t xml:space="preserve"> </w:t>
      </w:r>
      <w:r>
        <w:rPr>
          <w:spacing w:val="-2"/>
        </w:rPr>
        <w:t>CONSIDERATIONS</w:t>
      </w:r>
    </w:p>
    <w:p w14:paraId="52816725" w14:textId="77777777" w:rsidR="00430C86" w:rsidRDefault="00430C86">
      <w:pPr>
        <w:pStyle w:val="BodyText"/>
        <w:spacing w:before="10"/>
        <w:rPr>
          <w:b/>
          <w:sz w:val="23"/>
        </w:rPr>
      </w:pPr>
    </w:p>
    <w:p w14:paraId="495EEAA8" w14:textId="77777777" w:rsidR="00430C86" w:rsidRDefault="00CE127C">
      <w:pPr>
        <w:pStyle w:val="BodyText"/>
        <w:ind w:left="140" w:right="435"/>
        <w:jc w:val="both"/>
      </w:pPr>
      <w:r>
        <w:t>The</w:t>
      </w:r>
      <w:r>
        <w:rPr>
          <w:spacing w:val="-6"/>
        </w:rPr>
        <w:t xml:space="preserve"> </w:t>
      </w:r>
      <w:r>
        <w:t>grant</w:t>
      </w:r>
      <w:r>
        <w:rPr>
          <w:spacing w:val="-1"/>
        </w:rPr>
        <w:t xml:space="preserve"> </w:t>
      </w:r>
      <w:r>
        <w:t>program</w:t>
      </w:r>
      <w:r>
        <w:rPr>
          <w:spacing w:val="-5"/>
        </w:rPr>
        <w:t xml:space="preserve"> </w:t>
      </w:r>
      <w:r>
        <w:t>will</w:t>
      </w:r>
      <w:r>
        <w:rPr>
          <w:spacing w:val="-1"/>
        </w:rPr>
        <w:t xml:space="preserve"> </w:t>
      </w:r>
      <w:r>
        <w:t>continue</w:t>
      </w:r>
      <w:r>
        <w:rPr>
          <w:spacing w:val="-5"/>
        </w:rPr>
        <w:t xml:space="preserve"> </w:t>
      </w:r>
      <w:r>
        <w:t>to</w:t>
      </w:r>
      <w:r>
        <w:rPr>
          <w:spacing w:val="-4"/>
        </w:rPr>
        <w:t xml:space="preserve"> </w:t>
      </w:r>
      <w:r>
        <w:t>provide</w:t>
      </w:r>
      <w:r>
        <w:rPr>
          <w:spacing w:val="-6"/>
        </w:rPr>
        <w:t xml:space="preserve"> </w:t>
      </w:r>
      <w:r>
        <w:t>funding to</w:t>
      </w:r>
      <w:r>
        <w:rPr>
          <w:spacing w:val="-4"/>
        </w:rPr>
        <w:t xml:space="preserve"> </w:t>
      </w:r>
      <w:r>
        <w:t>develop and</w:t>
      </w:r>
      <w:r>
        <w:rPr>
          <w:spacing w:val="-4"/>
        </w:rPr>
        <w:t xml:space="preserve"> </w:t>
      </w:r>
      <w:r>
        <w:t>deliver instructional</w:t>
      </w:r>
      <w:r>
        <w:rPr>
          <w:spacing w:val="-1"/>
        </w:rPr>
        <w:t xml:space="preserve"> </w:t>
      </w:r>
      <w:r>
        <w:t>coaching supports to new teachers, with special emphasis on minority teachers.</w:t>
      </w:r>
    </w:p>
    <w:p w14:paraId="595CFE4E" w14:textId="77777777" w:rsidR="00430C86" w:rsidRDefault="00430C86">
      <w:pPr>
        <w:pStyle w:val="BodyText"/>
        <w:spacing w:before="2"/>
      </w:pPr>
    </w:p>
    <w:p w14:paraId="5F94D6EB" w14:textId="41761002" w:rsidR="00430C86" w:rsidRDefault="00CE127C">
      <w:pPr>
        <w:pStyle w:val="BodyText"/>
        <w:ind w:left="140" w:right="432"/>
        <w:jc w:val="both"/>
      </w:pPr>
      <w:r>
        <w:t>The project awarded through this NGO will continue work to establish scalable</w:t>
      </w:r>
      <w:r w:rsidR="00232AF0">
        <w:t xml:space="preserve"> </w:t>
      </w:r>
      <w:r>
        <w:t>and sustainable programs of instructional coaching for new teachers. The intent is to provide the state with a successful</w:t>
      </w:r>
      <w:r>
        <w:rPr>
          <w:spacing w:val="-15"/>
        </w:rPr>
        <w:t xml:space="preserve"> </w:t>
      </w:r>
      <w:r>
        <w:t>model</w:t>
      </w:r>
      <w:r>
        <w:rPr>
          <w:spacing w:val="-15"/>
        </w:rPr>
        <w:t xml:space="preserve"> </w:t>
      </w:r>
      <w:r>
        <w:t>that</w:t>
      </w:r>
      <w:r>
        <w:rPr>
          <w:spacing w:val="-15"/>
        </w:rPr>
        <w:t xml:space="preserve"> </w:t>
      </w:r>
      <w:r>
        <w:t>can</w:t>
      </w:r>
      <w:r>
        <w:rPr>
          <w:spacing w:val="-15"/>
        </w:rPr>
        <w:t xml:space="preserve"> </w:t>
      </w:r>
      <w:r>
        <w:t>be</w:t>
      </w:r>
      <w:r>
        <w:rPr>
          <w:spacing w:val="-15"/>
        </w:rPr>
        <w:t xml:space="preserve"> </w:t>
      </w:r>
      <w:r>
        <w:t>implemented</w:t>
      </w:r>
      <w:r>
        <w:rPr>
          <w:spacing w:val="-15"/>
        </w:rPr>
        <w:t xml:space="preserve"> </w:t>
      </w:r>
      <w:r>
        <w:t>to</w:t>
      </w:r>
      <w:r>
        <w:rPr>
          <w:spacing w:val="-15"/>
        </w:rPr>
        <w:t xml:space="preserve"> </w:t>
      </w:r>
      <w:r>
        <w:t>retain</w:t>
      </w:r>
      <w:r>
        <w:rPr>
          <w:spacing w:val="-15"/>
        </w:rPr>
        <w:t xml:space="preserve"> </w:t>
      </w:r>
      <w:r>
        <w:t>high-quality</w:t>
      </w:r>
      <w:r>
        <w:rPr>
          <w:spacing w:val="-15"/>
        </w:rPr>
        <w:t xml:space="preserve"> </w:t>
      </w:r>
      <w:r>
        <w:t>minority</w:t>
      </w:r>
      <w:r>
        <w:rPr>
          <w:spacing w:val="-15"/>
        </w:rPr>
        <w:t xml:space="preserve"> </w:t>
      </w:r>
      <w:r>
        <w:t>teachers</w:t>
      </w:r>
      <w:r>
        <w:rPr>
          <w:spacing w:val="-15"/>
        </w:rPr>
        <w:t xml:space="preserve"> </w:t>
      </w:r>
      <w:r>
        <w:t>in</w:t>
      </w:r>
      <w:r>
        <w:rPr>
          <w:spacing w:val="-15"/>
        </w:rPr>
        <w:t xml:space="preserve"> </w:t>
      </w:r>
      <w:r>
        <w:t>the</w:t>
      </w:r>
      <w:r>
        <w:rPr>
          <w:spacing w:val="-15"/>
        </w:rPr>
        <w:t xml:space="preserve"> </w:t>
      </w:r>
      <w:r>
        <w:t>workforce to better reflect the student population.</w:t>
      </w:r>
    </w:p>
    <w:p w14:paraId="6C05D461" w14:textId="77777777" w:rsidR="00430C86" w:rsidRDefault="00430C86">
      <w:pPr>
        <w:pStyle w:val="BodyText"/>
      </w:pPr>
    </w:p>
    <w:p w14:paraId="36B1735E" w14:textId="77777777" w:rsidR="00430C86" w:rsidRDefault="00CE127C">
      <w:pPr>
        <w:pStyle w:val="BodyText"/>
        <w:spacing w:before="1"/>
        <w:ind w:left="140" w:right="433"/>
        <w:jc w:val="both"/>
      </w:pPr>
      <w:r>
        <w:t>The applicant should ensure that the project specifically addresses all of the goals of the grant. Project</w:t>
      </w:r>
      <w:r>
        <w:rPr>
          <w:spacing w:val="-1"/>
        </w:rPr>
        <w:t xml:space="preserve"> </w:t>
      </w:r>
      <w:r>
        <w:t>design should include outcome measures for each goal and objective that are quantitative and qualitative.</w:t>
      </w:r>
    </w:p>
    <w:p w14:paraId="50A3A6CD" w14:textId="77777777" w:rsidR="00430C86" w:rsidRDefault="00430C86">
      <w:pPr>
        <w:pStyle w:val="BodyText"/>
        <w:spacing w:before="7"/>
        <w:rPr>
          <w:sz w:val="23"/>
        </w:rPr>
      </w:pPr>
    </w:p>
    <w:p w14:paraId="3142F585" w14:textId="77777777" w:rsidR="00430C86" w:rsidRDefault="00CE127C">
      <w:pPr>
        <w:pStyle w:val="BodyText"/>
        <w:spacing w:before="1" w:line="242" w:lineRule="auto"/>
        <w:ind w:left="140" w:right="434"/>
        <w:jc w:val="both"/>
      </w:pPr>
      <w:r>
        <w:t>The</w:t>
      </w:r>
      <w:r>
        <w:rPr>
          <w:spacing w:val="-15"/>
        </w:rPr>
        <w:t xml:space="preserve"> </w:t>
      </w:r>
      <w:r>
        <w:t>project</w:t>
      </w:r>
      <w:r>
        <w:rPr>
          <w:spacing w:val="-15"/>
        </w:rPr>
        <w:t xml:space="preserve"> </w:t>
      </w:r>
      <w:r>
        <w:t>design</w:t>
      </w:r>
      <w:r>
        <w:rPr>
          <w:spacing w:val="-15"/>
        </w:rPr>
        <w:t xml:space="preserve"> </w:t>
      </w:r>
      <w:r>
        <w:t>must</w:t>
      </w:r>
      <w:r>
        <w:rPr>
          <w:spacing w:val="-15"/>
        </w:rPr>
        <w:t xml:space="preserve"> </w:t>
      </w:r>
      <w:r>
        <w:t>be</w:t>
      </w:r>
      <w:r>
        <w:rPr>
          <w:spacing w:val="-15"/>
        </w:rPr>
        <w:t xml:space="preserve"> </w:t>
      </w:r>
      <w:r>
        <w:t>compliant</w:t>
      </w:r>
      <w:r>
        <w:rPr>
          <w:spacing w:val="-15"/>
        </w:rPr>
        <w:t xml:space="preserve"> </w:t>
      </w:r>
      <w:r>
        <w:t>with</w:t>
      </w:r>
      <w:r>
        <w:rPr>
          <w:spacing w:val="-15"/>
        </w:rPr>
        <w:t xml:space="preserve"> </w:t>
      </w:r>
      <w:r>
        <w:t>regulations</w:t>
      </w:r>
      <w:r>
        <w:rPr>
          <w:spacing w:val="-15"/>
        </w:rPr>
        <w:t xml:space="preserve"> </w:t>
      </w:r>
      <w:r>
        <w:t>governing</w:t>
      </w:r>
      <w:r>
        <w:rPr>
          <w:spacing w:val="-15"/>
        </w:rPr>
        <w:t xml:space="preserve"> </w:t>
      </w:r>
      <w:r>
        <w:t>New</w:t>
      </w:r>
      <w:r>
        <w:rPr>
          <w:spacing w:val="-15"/>
        </w:rPr>
        <w:t xml:space="preserve"> </w:t>
      </w:r>
      <w:r>
        <w:t>Jersey</w:t>
      </w:r>
      <w:r>
        <w:rPr>
          <w:spacing w:val="-15"/>
        </w:rPr>
        <w:t xml:space="preserve"> </w:t>
      </w:r>
      <w:r>
        <w:t>Educator</w:t>
      </w:r>
      <w:r>
        <w:rPr>
          <w:spacing w:val="-15"/>
        </w:rPr>
        <w:t xml:space="preserve"> </w:t>
      </w:r>
      <w:r>
        <w:t>Preparation Programs (</w:t>
      </w:r>
      <w:r>
        <w:rPr>
          <w:i/>
        </w:rPr>
        <w:t xml:space="preserve">N.J.A.C. </w:t>
      </w:r>
      <w:r>
        <w:t>6A:9A) and certification requirements (</w:t>
      </w:r>
      <w:r>
        <w:rPr>
          <w:i/>
        </w:rPr>
        <w:t xml:space="preserve">N.J.A.C. </w:t>
      </w:r>
      <w:r>
        <w:t>6A:9B) and mentoring and induction requirements (</w:t>
      </w:r>
      <w:r>
        <w:rPr>
          <w:i/>
        </w:rPr>
        <w:t xml:space="preserve">N.J.A.C. </w:t>
      </w:r>
      <w:r>
        <w:t xml:space="preserve">6A:9C-5.1 </w:t>
      </w:r>
      <w:r>
        <w:rPr>
          <w:i/>
        </w:rPr>
        <w:t>et seq</w:t>
      </w:r>
      <w:r>
        <w:t>.).</w:t>
      </w:r>
    </w:p>
    <w:p w14:paraId="70D1AA22" w14:textId="77777777" w:rsidR="00430C86" w:rsidRDefault="00430C86">
      <w:pPr>
        <w:pStyle w:val="BodyText"/>
        <w:spacing w:before="4"/>
        <w:rPr>
          <w:sz w:val="23"/>
        </w:rPr>
      </w:pPr>
    </w:p>
    <w:p w14:paraId="3678CABF" w14:textId="77777777" w:rsidR="00430C86" w:rsidRDefault="00CE127C">
      <w:pPr>
        <w:pStyle w:val="Heading2"/>
        <w:jc w:val="both"/>
      </w:pPr>
      <w:bookmarkStart w:id="24" w:name="Essential_Elements"/>
      <w:bookmarkEnd w:id="24"/>
      <w:r>
        <w:t>Essential</w:t>
      </w:r>
      <w:r>
        <w:rPr>
          <w:spacing w:val="-9"/>
        </w:rPr>
        <w:t xml:space="preserve"> </w:t>
      </w:r>
      <w:r>
        <w:rPr>
          <w:spacing w:val="-2"/>
        </w:rPr>
        <w:t>Elements</w:t>
      </w:r>
    </w:p>
    <w:p w14:paraId="5306C68B" w14:textId="77777777" w:rsidR="00430C86" w:rsidRDefault="00430C86">
      <w:pPr>
        <w:pStyle w:val="BodyText"/>
        <w:spacing w:before="10"/>
        <w:rPr>
          <w:b/>
          <w:i/>
          <w:sz w:val="23"/>
        </w:rPr>
      </w:pPr>
    </w:p>
    <w:p w14:paraId="45FBB570" w14:textId="77777777" w:rsidR="00430C86" w:rsidRDefault="00CE127C">
      <w:pPr>
        <w:pStyle w:val="BodyText"/>
        <w:spacing w:line="274" w:lineRule="exact"/>
        <w:ind w:left="140"/>
        <w:jc w:val="both"/>
      </w:pPr>
      <w:r>
        <w:t>Essential</w:t>
      </w:r>
      <w:r>
        <w:rPr>
          <w:spacing w:val="-7"/>
        </w:rPr>
        <w:t xml:space="preserve"> </w:t>
      </w:r>
      <w:r>
        <w:t>elements</w:t>
      </w:r>
      <w:r>
        <w:rPr>
          <w:spacing w:val="-3"/>
        </w:rPr>
        <w:t xml:space="preserve"> </w:t>
      </w:r>
      <w:r>
        <w:t>of</w:t>
      </w:r>
      <w:r>
        <w:rPr>
          <w:spacing w:val="-6"/>
        </w:rPr>
        <w:t xml:space="preserve"> </w:t>
      </w:r>
      <w:r>
        <w:t>a</w:t>
      </w:r>
      <w:r>
        <w:rPr>
          <w:spacing w:val="-8"/>
        </w:rPr>
        <w:t xml:space="preserve"> </w:t>
      </w:r>
      <w:r>
        <w:t>successful</w:t>
      </w:r>
      <w:r>
        <w:rPr>
          <w:spacing w:val="-7"/>
        </w:rPr>
        <w:t xml:space="preserve"> </w:t>
      </w:r>
      <w:r>
        <w:t>application</w:t>
      </w:r>
      <w:r>
        <w:rPr>
          <w:spacing w:val="-6"/>
        </w:rPr>
        <w:t xml:space="preserve"> </w:t>
      </w:r>
      <w:r>
        <w:t>will</w:t>
      </w:r>
      <w:r>
        <w:rPr>
          <w:spacing w:val="-7"/>
        </w:rPr>
        <w:t xml:space="preserve"> </w:t>
      </w:r>
      <w:r>
        <w:rPr>
          <w:spacing w:val="-2"/>
        </w:rPr>
        <w:t>include:</w:t>
      </w:r>
    </w:p>
    <w:p w14:paraId="646C5597" w14:textId="77777777" w:rsidR="00430C86" w:rsidRDefault="00CE127C">
      <w:pPr>
        <w:pStyle w:val="ListParagraph"/>
        <w:numPr>
          <w:ilvl w:val="0"/>
          <w:numId w:val="4"/>
        </w:numPr>
        <w:tabs>
          <w:tab w:val="left" w:pos="861"/>
        </w:tabs>
        <w:spacing w:line="290" w:lineRule="exact"/>
        <w:ind w:hanging="361"/>
        <w:jc w:val="both"/>
        <w:rPr>
          <w:sz w:val="24"/>
        </w:rPr>
      </w:pPr>
      <w:r>
        <w:rPr>
          <w:sz w:val="24"/>
        </w:rPr>
        <w:t>Partnership</w:t>
      </w:r>
      <w:r>
        <w:rPr>
          <w:spacing w:val="-3"/>
          <w:sz w:val="24"/>
        </w:rPr>
        <w:t xml:space="preserve"> </w:t>
      </w:r>
      <w:r>
        <w:rPr>
          <w:sz w:val="24"/>
        </w:rPr>
        <w:t>with</w:t>
      </w:r>
      <w:r>
        <w:rPr>
          <w:spacing w:val="-3"/>
          <w:sz w:val="24"/>
        </w:rPr>
        <w:t xml:space="preserve"> </w:t>
      </w:r>
      <w:r>
        <w:rPr>
          <w:sz w:val="24"/>
        </w:rPr>
        <w:t>at least one</w:t>
      </w:r>
      <w:r>
        <w:rPr>
          <w:spacing w:val="-5"/>
          <w:sz w:val="24"/>
        </w:rPr>
        <w:t xml:space="preserve"> </w:t>
      </w:r>
      <w:r>
        <w:rPr>
          <w:sz w:val="24"/>
        </w:rPr>
        <w:t>(1)</w:t>
      </w:r>
      <w:r>
        <w:rPr>
          <w:spacing w:val="-3"/>
          <w:sz w:val="24"/>
        </w:rPr>
        <w:t xml:space="preserve"> </w:t>
      </w:r>
      <w:r>
        <w:rPr>
          <w:sz w:val="24"/>
        </w:rPr>
        <w:t>high-poverty</w:t>
      </w:r>
      <w:r>
        <w:rPr>
          <w:spacing w:val="-8"/>
          <w:sz w:val="24"/>
        </w:rPr>
        <w:t xml:space="preserve"> </w:t>
      </w:r>
      <w:r>
        <w:rPr>
          <w:sz w:val="24"/>
        </w:rPr>
        <w:t>school</w:t>
      </w:r>
      <w:r>
        <w:rPr>
          <w:spacing w:val="-4"/>
          <w:sz w:val="24"/>
        </w:rPr>
        <w:t xml:space="preserve"> </w:t>
      </w:r>
      <w:r>
        <w:rPr>
          <w:spacing w:val="-2"/>
          <w:sz w:val="24"/>
        </w:rPr>
        <w:t>district;</w:t>
      </w:r>
    </w:p>
    <w:p w14:paraId="2B1C5BC5" w14:textId="77777777" w:rsidR="00430C86" w:rsidRDefault="00CE127C">
      <w:pPr>
        <w:pStyle w:val="ListParagraph"/>
        <w:numPr>
          <w:ilvl w:val="0"/>
          <w:numId w:val="4"/>
        </w:numPr>
        <w:tabs>
          <w:tab w:val="left" w:pos="861"/>
        </w:tabs>
        <w:spacing w:line="292" w:lineRule="exact"/>
        <w:ind w:hanging="361"/>
        <w:jc w:val="both"/>
        <w:rPr>
          <w:sz w:val="24"/>
        </w:rPr>
      </w:pPr>
      <w:r>
        <w:rPr>
          <w:sz w:val="24"/>
        </w:rPr>
        <w:t>Evidence-based</w:t>
      </w:r>
      <w:r>
        <w:rPr>
          <w:spacing w:val="-4"/>
          <w:sz w:val="24"/>
        </w:rPr>
        <w:t xml:space="preserve"> </w:t>
      </w:r>
      <w:r>
        <w:rPr>
          <w:sz w:val="24"/>
        </w:rPr>
        <w:t>best</w:t>
      </w:r>
      <w:r>
        <w:rPr>
          <w:spacing w:val="-5"/>
          <w:sz w:val="24"/>
        </w:rPr>
        <w:t xml:space="preserve"> </w:t>
      </w:r>
      <w:r>
        <w:rPr>
          <w:sz w:val="24"/>
        </w:rPr>
        <w:t>practices</w:t>
      </w:r>
      <w:r>
        <w:rPr>
          <w:spacing w:val="-1"/>
          <w:sz w:val="24"/>
        </w:rPr>
        <w:t xml:space="preserve"> </w:t>
      </w:r>
      <w:r>
        <w:rPr>
          <w:sz w:val="24"/>
        </w:rPr>
        <w:t>for</w:t>
      </w:r>
      <w:r>
        <w:rPr>
          <w:spacing w:val="-3"/>
          <w:sz w:val="24"/>
        </w:rPr>
        <w:t xml:space="preserve"> </w:t>
      </w:r>
      <w:r>
        <w:rPr>
          <w:sz w:val="24"/>
        </w:rPr>
        <w:t>coaching</w:t>
      </w:r>
      <w:r>
        <w:rPr>
          <w:spacing w:val="-9"/>
          <w:sz w:val="24"/>
        </w:rPr>
        <w:t xml:space="preserve"> </w:t>
      </w:r>
      <w:r>
        <w:rPr>
          <w:sz w:val="24"/>
        </w:rPr>
        <w:t>new</w:t>
      </w:r>
      <w:r>
        <w:rPr>
          <w:spacing w:val="-2"/>
          <w:sz w:val="24"/>
        </w:rPr>
        <w:t xml:space="preserve"> teachers;</w:t>
      </w:r>
    </w:p>
    <w:p w14:paraId="79F96D34" w14:textId="77777777" w:rsidR="00430C86" w:rsidRDefault="00CE127C">
      <w:pPr>
        <w:pStyle w:val="ListParagraph"/>
        <w:numPr>
          <w:ilvl w:val="0"/>
          <w:numId w:val="4"/>
        </w:numPr>
        <w:tabs>
          <w:tab w:val="left" w:pos="861"/>
        </w:tabs>
        <w:spacing w:before="11"/>
        <w:ind w:right="433"/>
        <w:jc w:val="both"/>
        <w:rPr>
          <w:sz w:val="24"/>
        </w:rPr>
      </w:pPr>
      <w:r>
        <w:rPr>
          <w:sz w:val="24"/>
        </w:rPr>
        <w:t>Effective</w:t>
      </w:r>
      <w:r>
        <w:rPr>
          <w:spacing w:val="-15"/>
          <w:sz w:val="24"/>
        </w:rPr>
        <w:t xml:space="preserve"> </w:t>
      </w:r>
      <w:r>
        <w:rPr>
          <w:sz w:val="24"/>
        </w:rPr>
        <w:t>programs</w:t>
      </w:r>
      <w:r>
        <w:rPr>
          <w:spacing w:val="-15"/>
          <w:sz w:val="24"/>
        </w:rPr>
        <w:t xml:space="preserve"> </w:t>
      </w:r>
      <w:r>
        <w:rPr>
          <w:sz w:val="24"/>
        </w:rPr>
        <w:t>and</w:t>
      </w:r>
      <w:r>
        <w:rPr>
          <w:spacing w:val="-15"/>
          <w:sz w:val="24"/>
        </w:rPr>
        <w:t xml:space="preserve"> </w:t>
      </w:r>
      <w:r>
        <w:rPr>
          <w:sz w:val="24"/>
        </w:rPr>
        <w:t>strategies</w:t>
      </w:r>
      <w:r>
        <w:rPr>
          <w:spacing w:val="-15"/>
          <w:sz w:val="24"/>
        </w:rPr>
        <w:t xml:space="preserve"> </w:t>
      </w:r>
      <w:r>
        <w:rPr>
          <w:sz w:val="24"/>
        </w:rPr>
        <w:t>to</w:t>
      </w:r>
      <w:r>
        <w:rPr>
          <w:spacing w:val="-11"/>
          <w:sz w:val="24"/>
        </w:rPr>
        <w:t xml:space="preserve"> </w:t>
      </w:r>
      <w:r>
        <w:rPr>
          <w:sz w:val="24"/>
        </w:rPr>
        <w:t>establish</w:t>
      </w:r>
      <w:r>
        <w:rPr>
          <w:spacing w:val="-14"/>
          <w:sz w:val="24"/>
        </w:rPr>
        <w:t xml:space="preserve"> </w:t>
      </w:r>
      <w:r>
        <w:rPr>
          <w:sz w:val="24"/>
        </w:rPr>
        <w:t>an</w:t>
      </w:r>
      <w:r>
        <w:rPr>
          <w:spacing w:val="-15"/>
          <w:sz w:val="24"/>
        </w:rPr>
        <w:t xml:space="preserve"> </w:t>
      </w:r>
      <w:r>
        <w:rPr>
          <w:sz w:val="24"/>
        </w:rPr>
        <w:t>instructional</w:t>
      </w:r>
      <w:r>
        <w:rPr>
          <w:spacing w:val="-15"/>
          <w:sz w:val="24"/>
        </w:rPr>
        <w:t xml:space="preserve"> </w:t>
      </w:r>
      <w:r>
        <w:rPr>
          <w:sz w:val="24"/>
        </w:rPr>
        <w:t>coaching</w:t>
      </w:r>
      <w:r>
        <w:rPr>
          <w:spacing w:val="-15"/>
          <w:sz w:val="24"/>
        </w:rPr>
        <w:t xml:space="preserve"> </w:t>
      </w:r>
      <w:r>
        <w:rPr>
          <w:sz w:val="24"/>
        </w:rPr>
        <w:t>framework</w:t>
      </w:r>
      <w:r>
        <w:rPr>
          <w:spacing w:val="-15"/>
          <w:sz w:val="24"/>
        </w:rPr>
        <w:t xml:space="preserve"> </w:t>
      </w:r>
      <w:r>
        <w:rPr>
          <w:sz w:val="24"/>
        </w:rPr>
        <w:t>in</w:t>
      </w:r>
      <w:r>
        <w:rPr>
          <w:spacing w:val="-15"/>
          <w:sz w:val="24"/>
        </w:rPr>
        <w:t xml:space="preserve"> </w:t>
      </w:r>
      <w:r>
        <w:rPr>
          <w:sz w:val="24"/>
        </w:rPr>
        <w:t>high- poverty school districts that support the development of cohorts of instructional coaches embedded in the school districts;</w:t>
      </w:r>
    </w:p>
    <w:p w14:paraId="70DF5F85" w14:textId="77777777" w:rsidR="00430C86" w:rsidRDefault="00CE127C">
      <w:pPr>
        <w:pStyle w:val="ListParagraph"/>
        <w:numPr>
          <w:ilvl w:val="0"/>
          <w:numId w:val="4"/>
        </w:numPr>
        <w:tabs>
          <w:tab w:val="left" w:pos="861"/>
        </w:tabs>
        <w:ind w:right="437"/>
        <w:jc w:val="both"/>
        <w:rPr>
          <w:sz w:val="24"/>
        </w:rPr>
      </w:pPr>
      <w:r>
        <w:rPr>
          <w:sz w:val="24"/>
        </w:rPr>
        <w:t>A resource guide of instructional coaching best practices, learning modules and program tools that are scalable and sustainable;</w:t>
      </w:r>
    </w:p>
    <w:p w14:paraId="4460666E" w14:textId="77777777" w:rsidR="00430C86" w:rsidRDefault="00CE127C">
      <w:pPr>
        <w:pStyle w:val="ListParagraph"/>
        <w:numPr>
          <w:ilvl w:val="0"/>
          <w:numId w:val="4"/>
        </w:numPr>
        <w:tabs>
          <w:tab w:val="left" w:pos="861"/>
        </w:tabs>
        <w:ind w:right="451"/>
        <w:jc w:val="both"/>
        <w:rPr>
          <w:sz w:val="24"/>
        </w:rPr>
      </w:pPr>
      <w:r>
        <w:rPr>
          <w:sz w:val="24"/>
        </w:rPr>
        <w:t>The establishment of evaluation protocols to assess the effectiveness of project programs and strategies</w:t>
      </w:r>
    </w:p>
    <w:p w14:paraId="41466034" w14:textId="77777777" w:rsidR="00430C86" w:rsidRDefault="00430C86">
      <w:pPr>
        <w:pStyle w:val="BodyText"/>
        <w:spacing w:before="3"/>
        <w:rPr>
          <w:sz w:val="23"/>
        </w:rPr>
      </w:pPr>
    </w:p>
    <w:p w14:paraId="43E5875A" w14:textId="77777777" w:rsidR="00430C86" w:rsidRDefault="00CE127C">
      <w:pPr>
        <w:pStyle w:val="Heading2"/>
        <w:jc w:val="both"/>
      </w:pPr>
      <w:bookmarkStart w:id="25" w:name="Achievement_of_Goals"/>
      <w:bookmarkEnd w:id="25"/>
      <w:r>
        <w:t>Achievement</w:t>
      </w:r>
      <w:r>
        <w:rPr>
          <w:spacing w:val="-6"/>
        </w:rPr>
        <w:t xml:space="preserve"> </w:t>
      </w:r>
      <w:r>
        <w:t>of</w:t>
      </w:r>
      <w:r>
        <w:rPr>
          <w:spacing w:val="-5"/>
        </w:rPr>
        <w:t xml:space="preserve"> </w:t>
      </w:r>
      <w:r>
        <w:rPr>
          <w:spacing w:val="-4"/>
        </w:rPr>
        <w:t>Goals</w:t>
      </w:r>
    </w:p>
    <w:p w14:paraId="57866714" w14:textId="77777777" w:rsidR="00430C86" w:rsidRDefault="00430C86">
      <w:pPr>
        <w:pStyle w:val="BodyText"/>
        <w:spacing w:before="8"/>
        <w:rPr>
          <w:b/>
          <w:i/>
          <w:sz w:val="34"/>
        </w:rPr>
      </w:pPr>
    </w:p>
    <w:p w14:paraId="5A2D4CDF" w14:textId="77777777" w:rsidR="00430C86" w:rsidRDefault="00CE127C">
      <w:pPr>
        <w:pStyle w:val="BodyText"/>
        <w:ind w:left="145" w:right="439"/>
        <w:jc w:val="both"/>
      </w:pPr>
      <w:r>
        <w:t>Project</w:t>
      </w:r>
      <w:r>
        <w:rPr>
          <w:spacing w:val="-15"/>
        </w:rPr>
        <w:t xml:space="preserve"> </w:t>
      </w:r>
      <w:r>
        <w:t>designs</w:t>
      </w:r>
      <w:r>
        <w:rPr>
          <w:spacing w:val="-15"/>
        </w:rPr>
        <w:t xml:space="preserve"> </w:t>
      </w:r>
      <w:r>
        <w:t>must</w:t>
      </w:r>
      <w:r>
        <w:rPr>
          <w:spacing w:val="-15"/>
        </w:rPr>
        <w:t xml:space="preserve"> </w:t>
      </w:r>
      <w:r>
        <w:t>include</w:t>
      </w:r>
      <w:r>
        <w:rPr>
          <w:spacing w:val="-15"/>
        </w:rPr>
        <w:t xml:space="preserve"> </w:t>
      </w:r>
      <w:r>
        <w:t>evaluation</w:t>
      </w:r>
      <w:r>
        <w:rPr>
          <w:spacing w:val="-15"/>
        </w:rPr>
        <w:t xml:space="preserve"> </w:t>
      </w:r>
      <w:r>
        <w:t>plans</w:t>
      </w:r>
      <w:r>
        <w:rPr>
          <w:spacing w:val="-15"/>
        </w:rPr>
        <w:t xml:space="preserve"> </w:t>
      </w:r>
      <w:r>
        <w:t>to</w:t>
      </w:r>
      <w:r>
        <w:rPr>
          <w:spacing w:val="-15"/>
        </w:rPr>
        <w:t xml:space="preserve"> </w:t>
      </w:r>
      <w:r>
        <w:t>assess</w:t>
      </w:r>
      <w:r>
        <w:rPr>
          <w:spacing w:val="-15"/>
        </w:rPr>
        <w:t xml:space="preserve"> </w:t>
      </w:r>
      <w:r>
        <w:t>achievement</w:t>
      </w:r>
      <w:r>
        <w:rPr>
          <w:spacing w:val="-15"/>
        </w:rPr>
        <w:t xml:space="preserve"> </w:t>
      </w:r>
      <w:r>
        <w:t>of</w:t>
      </w:r>
      <w:r>
        <w:rPr>
          <w:spacing w:val="-15"/>
        </w:rPr>
        <w:t xml:space="preserve"> </w:t>
      </w:r>
      <w:r>
        <w:t>project</w:t>
      </w:r>
      <w:r>
        <w:rPr>
          <w:spacing w:val="-15"/>
        </w:rPr>
        <w:t xml:space="preserve"> </w:t>
      </w:r>
      <w:r>
        <w:t>goals</w:t>
      </w:r>
      <w:r>
        <w:rPr>
          <w:spacing w:val="-15"/>
        </w:rPr>
        <w:t xml:space="preserve"> </w:t>
      </w:r>
      <w:r>
        <w:t>on</w:t>
      </w:r>
      <w:r>
        <w:rPr>
          <w:spacing w:val="-15"/>
        </w:rPr>
        <w:t xml:space="preserve"> </w:t>
      </w:r>
      <w:r>
        <w:t>an</w:t>
      </w:r>
      <w:r>
        <w:rPr>
          <w:spacing w:val="-15"/>
        </w:rPr>
        <w:t xml:space="preserve"> </w:t>
      </w:r>
      <w:r>
        <w:t>ongoing basis. Assessment must include qualitative and quantitative data on the success of the grantee in establishing instructional coaching programs in participating school districts that support new minority teachers and the sustainability of the programs.</w:t>
      </w:r>
    </w:p>
    <w:p w14:paraId="16EAE25A" w14:textId="77777777" w:rsidR="00430C86" w:rsidRDefault="00430C86">
      <w:pPr>
        <w:jc w:val="both"/>
        <w:sectPr w:rsidR="00430C86">
          <w:pgSz w:w="12240" w:h="15840"/>
          <w:pgMar w:top="1440" w:right="1000" w:bottom="1180" w:left="1300" w:header="0" w:footer="918" w:gutter="0"/>
          <w:cols w:space="720"/>
        </w:sectPr>
      </w:pPr>
    </w:p>
    <w:p w14:paraId="4BFA5A48" w14:textId="77777777" w:rsidR="00430C86" w:rsidRDefault="00CE127C">
      <w:pPr>
        <w:pStyle w:val="Heading2"/>
        <w:spacing w:before="61"/>
        <w:jc w:val="both"/>
      </w:pPr>
      <w:bookmarkStart w:id="26" w:name="Program_Outcomes"/>
      <w:bookmarkEnd w:id="26"/>
      <w:r>
        <w:lastRenderedPageBreak/>
        <w:t>Program</w:t>
      </w:r>
      <w:r>
        <w:rPr>
          <w:spacing w:val="-1"/>
        </w:rPr>
        <w:t xml:space="preserve"> </w:t>
      </w:r>
      <w:r>
        <w:rPr>
          <w:spacing w:val="-2"/>
        </w:rPr>
        <w:t>Outcomes</w:t>
      </w:r>
    </w:p>
    <w:p w14:paraId="5E664FDA" w14:textId="77777777" w:rsidR="00430C86" w:rsidRDefault="00430C86">
      <w:pPr>
        <w:pStyle w:val="BodyText"/>
        <w:spacing w:before="4"/>
        <w:rPr>
          <w:b/>
          <w:i/>
          <w:sz w:val="34"/>
        </w:rPr>
      </w:pPr>
    </w:p>
    <w:p w14:paraId="161233EB" w14:textId="77777777" w:rsidR="00430C86" w:rsidRDefault="00CE127C">
      <w:pPr>
        <w:pStyle w:val="BodyText"/>
        <w:spacing w:line="242" w:lineRule="auto"/>
        <w:ind w:left="140" w:right="434"/>
        <w:jc w:val="both"/>
      </w:pPr>
      <w:r>
        <w:t>The</w:t>
      </w:r>
      <w:r>
        <w:rPr>
          <w:spacing w:val="-15"/>
        </w:rPr>
        <w:t xml:space="preserve"> </w:t>
      </w:r>
      <w:r>
        <w:t>project</w:t>
      </w:r>
      <w:r>
        <w:rPr>
          <w:spacing w:val="-15"/>
        </w:rPr>
        <w:t xml:space="preserve"> </w:t>
      </w:r>
      <w:r>
        <w:t>funded</w:t>
      </w:r>
      <w:r>
        <w:rPr>
          <w:spacing w:val="-15"/>
        </w:rPr>
        <w:t xml:space="preserve"> </w:t>
      </w:r>
      <w:r>
        <w:t>by</w:t>
      </w:r>
      <w:r>
        <w:rPr>
          <w:spacing w:val="-15"/>
        </w:rPr>
        <w:t xml:space="preserve"> </w:t>
      </w:r>
      <w:r>
        <w:t>this</w:t>
      </w:r>
      <w:r>
        <w:rPr>
          <w:spacing w:val="-15"/>
        </w:rPr>
        <w:t xml:space="preserve"> </w:t>
      </w:r>
      <w:r>
        <w:t>grant</w:t>
      </w:r>
      <w:r>
        <w:rPr>
          <w:spacing w:val="-15"/>
        </w:rPr>
        <w:t xml:space="preserve"> </w:t>
      </w:r>
      <w:r>
        <w:t>opportunity</w:t>
      </w:r>
      <w:r>
        <w:rPr>
          <w:spacing w:val="-15"/>
        </w:rPr>
        <w:t xml:space="preserve"> </w:t>
      </w:r>
      <w:r>
        <w:t>will</w:t>
      </w:r>
      <w:r>
        <w:rPr>
          <w:spacing w:val="-15"/>
        </w:rPr>
        <w:t xml:space="preserve"> </w:t>
      </w:r>
      <w:r>
        <w:t>provide</w:t>
      </w:r>
      <w:r>
        <w:rPr>
          <w:spacing w:val="-15"/>
        </w:rPr>
        <w:t xml:space="preserve"> </w:t>
      </w:r>
      <w:r>
        <w:t>evidence-based</w:t>
      </w:r>
      <w:r>
        <w:rPr>
          <w:spacing w:val="-15"/>
        </w:rPr>
        <w:t xml:space="preserve"> </w:t>
      </w:r>
      <w:r>
        <w:t>model</w:t>
      </w:r>
      <w:r>
        <w:rPr>
          <w:spacing w:val="-15"/>
        </w:rPr>
        <w:t xml:space="preserve"> </w:t>
      </w:r>
      <w:r>
        <w:t>programs,</w:t>
      </w:r>
      <w:r>
        <w:rPr>
          <w:spacing w:val="-15"/>
        </w:rPr>
        <w:t xml:space="preserve"> </w:t>
      </w:r>
      <w:r>
        <w:t>policies and</w:t>
      </w:r>
      <w:r>
        <w:rPr>
          <w:spacing w:val="-4"/>
        </w:rPr>
        <w:t xml:space="preserve"> </w:t>
      </w:r>
      <w:r>
        <w:t>strategies</w:t>
      </w:r>
      <w:r>
        <w:rPr>
          <w:spacing w:val="-3"/>
        </w:rPr>
        <w:t xml:space="preserve"> </w:t>
      </w:r>
      <w:r>
        <w:t>for</w:t>
      </w:r>
      <w:r>
        <w:rPr>
          <w:spacing w:val="-4"/>
        </w:rPr>
        <w:t xml:space="preserve"> </w:t>
      </w:r>
      <w:r>
        <w:t>the</w:t>
      </w:r>
      <w:r>
        <w:rPr>
          <w:spacing w:val="-5"/>
        </w:rPr>
        <w:t xml:space="preserve"> </w:t>
      </w:r>
      <w:r>
        <w:t>establishment</w:t>
      </w:r>
      <w:r>
        <w:rPr>
          <w:spacing w:val="-5"/>
        </w:rPr>
        <w:t xml:space="preserve"> </w:t>
      </w:r>
      <w:r>
        <w:t>of</w:t>
      </w:r>
      <w:r>
        <w:rPr>
          <w:spacing w:val="-4"/>
        </w:rPr>
        <w:t xml:space="preserve"> </w:t>
      </w:r>
      <w:r>
        <w:t>instructional</w:t>
      </w:r>
      <w:r>
        <w:rPr>
          <w:spacing w:val="-5"/>
        </w:rPr>
        <w:t xml:space="preserve"> </w:t>
      </w:r>
      <w:r>
        <w:t>coaching</w:t>
      </w:r>
      <w:r>
        <w:rPr>
          <w:spacing w:val="-4"/>
        </w:rPr>
        <w:t xml:space="preserve"> </w:t>
      </w:r>
      <w:r>
        <w:t>programs</w:t>
      </w:r>
      <w:r>
        <w:rPr>
          <w:spacing w:val="-3"/>
        </w:rPr>
        <w:t xml:space="preserve"> </w:t>
      </w:r>
      <w:r>
        <w:t>that</w:t>
      </w:r>
      <w:r>
        <w:rPr>
          <w:spacing w:val="-5"/>
        </w:rPr>
        <w:t xml:space="preserve"> </w:t>
      </w:r>
      <w:r>
        <w:t>focus</w:t>
      </w:r>
      <w:r>
        <w:rPr>
          <w:spacing w:val="-3"/>
        </w:rPr>
        <w:t xml:space="preserve"> </w:t>
      </w:r>
      <w:r>
        <w:t>on the</w:t>
      </w:r>
      <w:r>
        <w:rPr>
          <w:spacing w:val="-5"/>
        </w:rPr>
        <w:t xml:space="preserve"> </w:t>
      </w:r>
      <w:r>
        <w:t>retention of minority teachers in New Jersey school districts.</w:t>
      </w:r>
    </w:p>
    <w:p w14:paraId="535E6A0E" w14:textId="77777777" w:rsidR="00430C86" w:rsidRDefault="00430C86">
      <w:pPr>
        <w:pStyle w:val="BodyText"/>
        <w:rPr>
          <w:sz w:val="26"/>
        </w:rPr>
      </w:pPr>
    </w:p>
    <w:p w14:paraId="681770F4" w14:textId="77777777" w:rsidR="00430C86" w:rsidRDefault="00430C86">
      <w:pPr>
        <w:pStyle w:val="BodyText"/>
        <w:spacing w:before="3"/>
        <w:rPr>
          <w:sz w:val="21"/>
        </w:rPr>
      </w:pPr>
    </w:p>
    <w:p w14:paraId="6655209F" w14:textId="77777777" w:rsidR="00430C86" w:rsidRDefault="00CE127C">
      <w:pPr>
        <w:pStyle w:val="Heading1"/>
        <w:numPr>
          <w:ilvl w:val="1"/>
          <w:numId w:val="5"/>
        </w:numPr>
        <w:tabs>
          <w:tab w:val="left" w:pos="501"/>
        </w:tabs>
      </w:pPr>
      <w:bookmarkStart w:id="27" w:name="2.3_PROJECT_REQUIREMENTS"/>
      <w:bookmarkEnd w:id="27"/>
      <w:r>
        <w:t>PROJECT</w:t>
      </w:r>
      <w:r>
        <w:rPr>
          <w:spacing w:val="-3"/>
        </w:rPr>
        <w:t xml:space="preserve"> </w:t>
      </w:r>
      <w:r>
        <w:rPr>
          <w:spacing w:val="-2"/>
        </w:rPr>
        <w:t>REQUIREMENTS</w:t>
      </w:r>
    </w:p>
    <w:p w14:paraId="6AD167C0" w14:textId="77777777" w:rsidR="00430C86" w:rsidRDefault="00430C86">
      <w:pPr>
        <w:pStyle w:val="BodyText"/>
        <w:spacing w:before="3"/>
        <w:rPr>
          <w:b/>
        </w:rPr>
      </w:pPr>
    </w:p>
    <w:p w14:paraId="7E86117B" w14:textId="77777777" w:rsidR="00430C86" w:rsidRDefault="00CE127C">
      <w:pPr>
        <w:pStyle w:val="Heading2"/>
        <w:spacing w:before="1"/>
        <w:jc w:val="both"/>
      </w:pPr>
      <w:bookmarkStart w:id="28" w:name="Implementation_within_the_Designated_Tim"/>
      <w:bookmarkEnd w:id="28"/>
      <w:r>
        <w:t>Implementation</w:t>
      </w:r>
      <w:r>
        <w:rPr>
          <w:spacing w:val="-12"/>
        </w:rPr>
        <w:t xml:space="preserve"> </w:t>
      </w:r>
      <w:r>
        <w:t>within</w:t>
      </w:r>
      <w:r>
        <w:rPr>
          <w:spacing w:val="-6"/>
        </w:rPr>
        <w:t xml:space="preserve"> </w:t>
      </w:r>
      <w:r>
        <w:t>the</w:t>
      </w:r>
      <w:r>
        <w:rPr>
          <w:spacing w:val="-9"/>
        </w:rPr>
        <w:t xml:space="preserve"> </w:t>
      </w:r>
      <w:r>
        <w:t>Designated</w:t>
      </w:r>
      <w:r>
        <w:rPr>
          <w:spacing w:val="-6"/>
        </w:rPr>
        <w:t xml:space="preserve"> </w:t>
      </w:r>
      <w:r>
        <w:rPr>
          <w:spacing w:val="-2"/>
        </w:rPr>
        <w:t>Timeline</w:t>
      </w:r>
    </w:p>
    <w:p w14:paraId="785988B3" w14:textId="77777777" w:rsidR="00430C86" w:rsidRDefault="00430C86">
      <w:pPr>
        <w:pStyle w:val="BodyText"/>
        <w:spacing w:before="3"/>
        <w:rPr>
          <w:b/>
          <w:i/>
        </w:rPr>
      </w:pPr>
    </w:p>
    <w:p w14:paraId="1DDE4652" w14:textId="6287A912" w:rsidR="00430C86" w:rsidRDefault="00CE127C">
      <w:pPr>
        <w:pStyle w:val="BodyText"/>
        <w:ind w:left="140" w:right="432"/>
        <w:jc w:val="both"/>
        <w:rPr>
          <w:i/>
        </w:rPr>
      </w:pPr>
      <w:r>
        <w:t>Unless</w:t>
      </w:r>
      <w:r>
        <w:rPr>
          <w:spacing w:val="-11"/>
        </w:rPr>
        <w:t xml:space="preserve"> </w:t>
      </w:r>
      <w:r>
        <w:t>otherwise</w:t>
      </w:r>
      <w:r>
        <w:rPr>
          <w:spacing w:val="-14"/>
        </w:rPr>
        <w:t xml:space="preserve"> </w:t>
      </w:r>
      <w:r>
        <w:t>noted,</w:t>
      </w:r>
      <w:r>
        <w:rPr>
          <w:spacing w:val="-13"/>
        </w:rPr>
        <w:t xml:space="preserve"> </w:t>
      </w:r>
      <w:r>
        <w:t>all</w:t>
      </w:r>
      <w:r>
        <w:rPr>
          <w:spacing w:val="-14"/>
        </w:rPr>
        <w:t xml:space="preserve"> </w:t>
      </w:r>
      <w:r>
        <w:t>funds</w:t>
      </w:r>
      <w:r>
        <w:rPr>
          <w:spacing w:val="-11"/>
        </w:rPr>
        <w:t xml:space="preserve"> </w:t>
      </w:r>
      <w:r>
        <w:t>must</w:t>
      </w:r>
      <w:r>
        <w:rPr>
          <w:spacing w:val="-14"/>
        </w:rPr>
        <w:t xml:space="preserve"> </w:t>
      </w:r>
      <w:r>
        <w:t>be</w:t>
      </w:r>
      <w:r>
        <w:rPr>
          <w:spacing w:val="-14"/>
        </w:rPr>
        <w:t xml:space="preserve"> </w:t>
      </w:r>
      <w:r>
        <w:t>expended</w:t>
      </w:r>
      <w:r>
        <w:rPr>
          <w:spacing w:val="-13"/>
        </w:rPr>
        <w:t xml:space="preserve"> </w:t>
      </w:r>
      <w:r>
        <w:t>during</w:t>
      </w:r>
      <w:r>
        <w:rPr>
          <w:spacing w:val="-13"/>
        </w:rPr>
        <w:t xml:space="preserve"> </w:t>
      </w:r>
      <w:r>
        <w:t>the</w:t>
      </w:r>
      <w:r>
        <w:rPr>
          <w:spacing w:val="-14"/>
        </w:rPr>
        <w:t xml:space="preserve"> </w:t>
      </w:r>
      <w:r>
        <w:t>grant</w:t>
      </w:r>
      <w:r>
        <w:rPr>
          <w:spacing w:val="-14"/>
        </w:rPr>
        <w:t xml:space="preserve"> </w:t>
      </w:r>
      <w:r>
        <w:t>period</w:t>
      </w:r>
      <w:r>
        <w:rPr>
          <w:spacing w:val="-13"/>
        </w:rPr>
        <w:t xml:space="preserve"> </w:t>
      </w:r>
      <w:r>
        <w:t>of</w:t>
      </w:r>
      <w:r>
        <w:rPr>
          <w:spacing w:val="-4"/>
        </w:rPr>
        <w:t xml:space="preserve"> </w:t>
      </w:r>
      <w:r w:rsidR="00232AF0" w:rsidRPr="003B7A7D">
        <w:t xml:space="preserve">June </w:t>
      </w:r>
      <w:r w:rsidRPr="003B7A7D">
        <w:t>1,</w:t>
      </w:r>
      <w:r w:rsidRPr="003B7A7D">
        <w:rPr>
          <w:spacing w:val="-14"/>
        </w:rPr>
        <w:t xml:space="preserve"> </w:t>
      </w:r>
      <w:r w:rsidRPr="003B7A7D">
        <w:t>202</w:t>
      </w:r>
      <w:r w:rsidR="00232AF0" w:rsidRPr="003B7A7D">
        <w:t>4</w:t>
      </w:r>
      <w:r w:rsidRPr="003B7A7D">
        <w:rPr>
          <w:spacing w:val="-13"/>
        </w:rPr>
        <w:t xml:space="preserve"> </w:t>
      </w:r>
      <w:r w:rsidRPr="003B7A7D">
        <w:t>–</w:t>
      </w:r>
      <w:r w:rsidRPr="003B7A7D">
        <w:rPr>
          <w:spacing w:val="-14"/>
        </w:rPr>
        <w:t xml:space="preserve"> </w:t>
      </w:r>
      <w:r w:rsidR="00AF4886" w:rsidRPr="003B7A7D">
        <w:t>May</w:t>
      </w:r>
      <w:r w:rsidRPr="003B7A7D">
        <w:t xml:space="preserve"> 3</w:t>
      </w:r>
      <w:r w:rsidR="00232AF0" w:rsidRPr="003B7A7D">
        <w:t>1</w:t>
      </w:r>
      <w:r w:rsidRPr="003B7A7D">
        <w:t>, 202</w:t>
      </w:r>
      <w:r w:rsidR="00232AF0" w:rsidRPr="003B7A7D">
        <w:t>5</w:t>
      </w:r>
      <w:r w:rsidRPr="003B7A7D">
        <w:t>. The</w:t>
      </w:r>
      <w:r w:rsidRPr="003B7A7D">
        <w:rPr>
          <w:spacing w:val="-1"/>
        </w:rPr>
        <w:t xml:space="preserve"> </w:t>
      </w:r>
      <w:r w:rsidRPr="003B7A7D">
        <w:t>schedule</w:t>
      </w:r>
      <w:r w:rsidRPr="003B7A7D">
        <w:rPr>
          <w:spacing w:val="-1"/>
        </w:rPr>
        <w:t xml:space="preserve"> </w:t>
      </w:r>
      <w:r w:rsidRPr="003B7A7D">
        <w:t>for required program</w:t>
      </w:r>
      <w:r w:rsidRPr="003B7A7D">
        <w:rPr>
          <w:spacing w:val="-1"/>
        </w:rPr>
        <w:t xml:space="preserve"> </w:t>
      </w:r>
      <w:r w:rsidRPr="003B7A7D">
        <w:t>and fiscal reports is provided</w:t>
      </w:r>
      <w:r>
        <w:t xml:space="preserve"> in Section 1.8 </w:t>
      </w:r>
      <w:r>
        <w:rPr>
          <w:i/>
        </w:rPr>
        <w:t xml:space="preserve">Project </w:t>
      </w:r>
      <w:r>
        <w:rPr>
          <w:i/>
          <w:spacing w:val="-2"/>
        </w:rPr>
        <w:t>Requirements.</w:t>
      </w:r>
    </w:p>
    <w:p w14:paraId="733C850A" w14:textId="77777777" w:rsidR="00430C86" w:rsidRDefault="00430C86">
      <w:pPr>
        <w:pStyle w:val="BodyText"/>
        <w:spacing w:before="8"/>
        <w:rPr>
          <w:i/>
          <w:sz w:val="23"/>
        </w:rPr>
      </w:pPr>
    </w:p>
    <w:p w14:paraId="73C8B4E2" w14:textId="77777777" w:rsidR="00430C86" w:rsidRDefault="00CE127C">
      <w:pPr>
        <w:pStyle w:val="Heading1"/>
        <w:numPr>
          <w:ilvl w:val="2"/>
          <w:numId w:val="5"/>
        </w:numPr>
        <w:tabs>
          <w:tab w:val="left" w:pos="681"/>
        </w:tabs>
      </w:pPr>
      <w:bookmarkStart w:id="29" w:name="2.3.1_PROJECT_MANAGEMENT_REQUIREMENTS"/>
      <w:bookmarkEnd w:id="29"/>
      <w:r>
        <w:t>PROJECT</w:t>
      </w:r>
      <w:r>
        <w:rPr>
          <w:spacing w:val="-7"/>
        </w:rPr>
        <w:t xml:space="preserve"> </w:t>
      </w:r>
      <w:r>
        <w:t>MANAGEMENT</w:t>
      </w:r>
      <w:r>
        <w:rPr>
          <w:spacing w:val="-6"/>
        </w:rPr>
        <w:t xml:space="preserve"> </w:t>
      </w:r>
      <w:r>
        <w:rPr>
          <w:spacing w:val="-2"/>
        </w:rPr>
        <w:t>REQUIREMENTS</w:t>
      </w:r>
    </w:p>
    <w:p w14:paraId="75D043CD" w14:textId="77777777" w:rsidR="00430C86" w:rsidRDefault="00430C86">
      <w:pPr>
        <w:pStyle w:val="BodyText"/>
        <w:spacing w:before="3"/>
        <w:rPr>
          <w:b/>
        </w:rPr>
      </w:pPr>
    </w:p>
    <w:p w14:paraId="51C5F97F" w14:textId="77777777" w:rsidR="00430C86" w:rsidRDefault="00CE127C">
      <w:pPr>
        <w:pStyle w:val="Heading2"/>
        <w:ind w:left="200"/>
        <w:jc w:val="both"/>
      </w:pPr>
      <w:bookmarkStart w:id="30" w:name="Selection_of_Partners"/>
      <w:bookmarkEnd w:id="30"/>
      <w:r>
        <w:t>Selection</w:t>
      </w:r>
      <w:r>
        <w:rPr>
          <w:spacing w:val="-4"/>
        </w:rPr>
        <w:t xml:space="preserve"> </w:t>
      </w:r>
      <w:r>
        <w:t>of</w:t>
      </w:r>
      <w:r>
        <w:rPr>
          <w:spacing w:val="-4"/>
        </w:rPr>
        <w:t xml:space="preserve"> </w:t>
      </w:r>
      <w:r>
        <w:rPr>
          <w:spacing w:val="-2"/>
        </w:rPr>
        <w:t>Partners</w:t>
      </w:r>
    </w:p>
    <w:p w14:paraId="330157E0" w14:textId="77777777" w:rsidR="00430C86" w:rsidRDefault="00430C86">
      <w:pPr>
        <w:pStyle w:val="BodyText"/>
        <w:spacing w:before="10"/>
        <w:rPr>
          <w:b/>
          <w:i/>
          <w:sz w:val="23"/>
        </w:rPr>
      </w:pPr>
    </w:p>
    <w:p w14:paraId="559504F0" w14:textId="69510314" w:rsidR="00430C86" w:rsidRDefault="00CE127C">
      <w:pPr>
        <w:pStyle w:val="BodyText"/>
        <w:spacing w:line="242" w:lineRule="auto"/>
        <w:ind w:left="140" w:right="434"/>
        <w:jc w:val="both"/>
      </w:pPr>
      <w:r>
        <w:t>As</w:t>
      </w:r>
      <w:r>
        <w:rPr>
          <w:spacing w:val="-9"/>
        </w:rPr>
        <w:t xml:space="preserve"> </w:t>
      </w:r>
      <w:r>
        <w:t>noted</w:t>
      </w:r>
      <w:r>
        <w:rPr>
          <w:spacing w:val="-11"/>
        </w:rPr>
        <w:t xml:space="preserve"> </w:t>
      </w:r>
      <w:r>
        <w:t>in</w:t>
      </w:r>
      <w:r>
        <w:rPr>
          <w:spacing w:val="-11"/>
        </w:rPr>
        <w:t xml:space="preserve"> </w:t>
      </w:r>
      <w:r>
        <w:t>Section</w:t>
      </w:r>
      <w:r>
        <w:rPr>
          <w:spacing w:val="-11"/>
        </w:rPr>
        <w:t xml:space="preserve"> </w:t>
      </w:r>
      <w:r>
        <w:t>1.2</w:t>
      </w:r>
      <w:r>
        <w:rPr>
          <w:spacing w:val="-11"/>
        </w:rPr>
        <w:t xml:space="preserve"> </w:t>
      </w:r>
      <w:r>
        <w:t>on</w:t>
      </w:r>
      <w:r>
        <w:rPr>
          <w:spacing w:val="-11"/>
        </w:rPr>
        <w:t xml:space="preserve"> </w:t>
      </w:r>
      <w:r>
        <w:t>grant</w:t>
      </w:r>
      <w:r>
        <w:rPr>
          <w:spacing w:val="-11"/>
        </w:rPr>
        <w:t xml:space="preserve"> </w:t>
      </w:r>
      <w:r>
        <w:t>eligibility,</w:t>
      </w:r>
      <w:r>
        <w:rPr>
          <w:spacing w:val="-11"/>
        </w:rPr>
        <w:t xml:space="preserve"> </w:t>
      </w:r>
      <w:r>
        <w:t>the</w:t>
      </w:r>
      <w:r>
        <w:rPr>
          <w:spacing w:val="-11"/>
        </w:rPr>
        <w:t xml:space="preserve"> </w:t>
      </w:r>
      <w:r>
        <w:t>lead</w:t>
      </w:r>
      <w:r>
        <w:rPr>
          <w:spacing w:val="-11"/>
        </w:rPr>
        <w:t xml:space="preserve"> </w:t>
      </w:r>
      <w:r>
        <w:t>organization</w:t>
      </w:r>
      <w:r>
        <w:rPr>
          <w:spacing w:val="-11"/>
        </w:rPr>
        <w:t xml:space="preserve"> </w:t>
      </w:r>
      <w:r>
        <w:t>is</w:t>
      </w:r>
      <w:r>
        <w:rPr>
          <w:spacing w:val="-9"/>
        </w:rPr>
        <w:t xml:space="preserve"> </w:t>
      </w:r>
      <w:r>
        <w:t>expected</w:t>
      </w:r>
      <w:r>
        <w:rPr>
          <w:spacing w:val="-11"/>
        </w:rPr>
        <w:t xml:space="preserve"> </w:t>
      </w:r>
      <w:r>
        <w:t>to</w:t>
      </w:r>
      <w:r>
        <w:rPr>
          <w:spacing w:val="-3"/>
        </w:rPr>
        <w:t xml:space="preserve"> </w:t>
      </w:r>
      <w:r>
        <w:t>continue</w:t>
      </w:r>
      <w:r>
        <w:rPr>
          <w:spacing w:val="-11"/>
        </w:rPr>
        <w:t xml:space="preserve"> </w:t>
      </w:r>
      <w:r>
        <w:t>to</w:t>
      </w:r>
      <w:r>
        <w:rPr>
          <w:spacing w:val="-10"/>
        </w:rPr>
        <w:t xml:space="preserve"> </w:t>
      </w:r>
      <w:r>
        <w:t>partner with at least one high-poverty school district.</w:t>
      </w:r>
      <w:r>
        <w:rPr>
          <w:spacing w:val="40"/>
        </w:rPr>
        <w:t xml:space="preserve"> </w:t>
      </w:r>
      <w:r>
        <w:t>Additional partnerships can</w:t>
      </w:r>
      <w:r w:rsidR="00232AF0">
        <w:t xml:space="preserve"> </w:t>
      </w:r>
      <w:r>
        <w:t>be considered if they support the achievement of program goals.</w:t>
      </w:r>
    </w:p>
    <w:p w14:paraId="50EB5FDA" w14:textId="77777777" w:rsidR="00430C86" w:rsidRDefault="00430C86">
      <w:pPr>
        <w:pStyle w:val="BodyText"/>
        <w:spacing w:before="4"/>
        <w:rPr>
          <w:sz w:val="23"/>
        </w:rPr>
      </w:pPr>
    </w:p>
    <w:p w14:paraId="70C900EA" w14:textId="77777777" w:rsidR="00430C86" w:rsidRDefault="00CE127C">
      <w:pPr>
        <w:pStyle w:val="Heading2"/>
        <w:jc w:val="both"/>
      </w:pPr>
      <w:bookmarkStart w:id="31" w:name="Grant_Management_Partnership_Team"/>
      <w:bookmarkEnd w:id="31"/>
      <w:r>
        <w:t>Grant</w:t>
      </w:r>
      <w:r>
        <w:rPr>
          <w:spacing w:val="-9"/>
        </w:rPr>
        <w:t xml:space="preserve"> </w:t>
      </w:r>
      <w:r>
        <w:t>Management</w:t>
      </w:r>
      <w:r>
        <w:rPr>
          <w:spacing w:val="-8"/>
        </w:rPr>
        <w:t xml:space="preserve"> </w:t>
      </w:r>
      <w:r>
        <w:t>Partnership</w:t>
      </w:r>
      <w:r>
        <w:rPr>
          <w:spacing w:val="-10"/>
        </w:rPr>
        <w:t xml:space="preserve"> </w:t>
      </w:r>
      <w:r>
        <w:rPr>
          <w:spacing w:val="-4"/>
        </w:rPr>
        <w:t>Team</w:t>
      </w:r>
    </w:p>
    <w:p w14:paraId="6A34FF3A" w14:textId="77777777" w:rsidR="00430C86" w:rsidRDefault="00430C86">
      <w:pPr>
        <w:pStyle w:val="BodyText"/>
        <w:spacing w:before="10"/>
        <w:rPr>
          <w:b/>
          <w:i/>
          <w:sz w:val="23"/>
        </w:rPr>
      </w:pPr>
    </w:p>
    <w:p w14:paraId="0E303568" w14:textId="77777777" w:rsidR="00430C86" w:rsidRDefault="00CE127C">
      <w:pPr>
        <w:pStyle w:val="BodyText"/>
        <w:ind w:left="140" w:right="442"/>
        <w:jc w:val="both"/>
      </w:pPr>
      <w:r>
        <w:t>The grant recipient will be expected to participate in a project management team that includes, at a minimum, the grant lead person from the Minority Teacher Quality and Retention Grant and at least one administrator from each of the partner schools. The project management team will be responsible for coordinating the project, creating and implementing a communication plan and ensuring that all aspects of the project requirements are fulfilled.</w:t>
      </w:r>
    </w:p>
    <w:p w14:paraId="6A7D8862" w14:textId="77777777" w:rsidR="00430C86" w:rsidRDefault="00430C86">
      <w:pPr>
        <w:pStyle w:val="BodyText"/>
        <w:spacing w:before="5"/>
      </w:pPr>
    </w:p>
    <w:p w14:paraId="6CE5FAE1" w14:textId="77777777" w:rsidR="00430C86" w:rsidRDefault="00CE127C">
      <w:pPr>
        <w:pStyle w:val="Heading2"/>
        <w:jc w:val="both"/>
      </w:pPr>
      <w:bookmarkStart w:id="32" w:name="Attendance_at_Quarterly_Meetings_on_Proj"/>
      <w:bookmarkEnd w:id="32"/>
      <w:r>
        <w:t>Attendance</w:t>
      </w:r>
      <w:r>
        <w:rPr>
          <w:spacing w:val="-12"/>
        </w:rPr>
        <w:t xml:space="preserve"> </w:t>
      </w:r>
      <w:r>
        <w:t>at</w:t>
      </w:r>
      <w:r>
        <w:rPr>
          <w:spacing w:val="-8"/>
        </w:rPr>
        <w:t xml:space="preserve"> </w:t>
      </w:r>
      <w:r>
        <w:t>Quarterly</w:t>
      </w:r>
      <w:r>
        <w:rPr>
          <w:spacing w:val="-7"/>
        </w:rPr>
        <w:t xml:space="preserve"> </w:t>
      </w:r>
      <w:r>
        <w:t>Meetings</w:t>
      </w:r>
      <w:r>
        <w:rPr>
          <w:spacing w:val="-4"/>
        </w:rPr>
        <w:t xml:space="preserve"> </w:t>
      </w:r>
      <w:r>
        <w:t>on</w:t>
      </w:r>
      <w:r>
        <w:rPr>
          <w:spacing w:val="-6"/>
        </w:rPr>
        <w:t xml:space="preserve"> </w:t>
      </w:r>
      <w:r>
        <w:t>Project</w:t>
      </w:r>
      <w:r>
        <w:rPr>
          <w:spacing w:val="-7"/>
        </w:rPr>
        <w:t xml:space="preserve"> </w:t>
      </w:r>
      <w:r>
        <w:rPr>
          <w:spacing w:val="-2"/>
        </w:rPr>
        <w:t>Implementation</w:t>
      </w:r>
    </w:p>
    <w:p w14:paraId="4DD67D6D" w14:textId="77777777" w:rsidR="00430C86" w:rsidRDefault="00430C86">
      <w:pPr>
        <w:pStyle w:val="BodyText"/>
        <w:spacing w:before="9"/>
        <w:rPr>
          <w:b/>
          <w:i/>
          <w:sz w:val="23"/>
        </w:rPr>
      </w:pPr>
    </w:p>
    <w:p w14:paraId="3896A9D2" w14:textId="77777777" w:rsidR="00430C86" w:rsidRDefault="00CE127C">
      <w:pPr>
        <w:pStyle w:val="BodyText"/>
        <w:ind w:left="140" w:right="437"/>
        <w:jc w:val="both"/>
      </w:pPr>
      <w:r>
        <w:t>The NJDOE will host meetings throughout the grant period to support the grant recipient and provide</w:t>
      </w:r>
      <w:r>
        <w:rPr>
          <w:spacing w:val="-14"/>
        </w:rPr>
        <w:t xml:space="preserve"> </w:t>
      </w:r>
      <w:r>
        <w:t>a</w:t>
      </w:r>
      <w:r>
        <w:rPr>
          <w:spacing w:val="-15"/>
        </w:rPr>
        <w:t xml:space="preserve"> </w:t>
      </w:r>
      <w:r>
        <w:t>forum</w:t>
      </w:r>
      <w:r>
        <w:rPr>
          <w:spacing w:val="-10"/>
        </w:rPr>
        <w:t xml:space="preserve"> </w:t>
      </w:r>
      <w:r>
        <w:t>for</w:t>
      </w:r>
      <w:r>
        <w:rPr>
          <w:spacing w:val="-8"/>
        </w:rPr>
        <w:t xml:space="preserve"> </w:t>
      </w:r>
      <w:r>
        <w:t>addressing</w:t>
      </w:r>
      <w:r>
        <w:rPr>
          <w:spacing w:val="-13"/>
        </w:rPr>
        <w:t xml:space="preserve"> </w:t>
      </w:r>
      <w:r>
        <w:t>implementation</w:t>
      </w:r>
      <w:r>
        <w:rPr>
          <w:spacing w:val="-12"/>
        </w:rPr>
        <w:t xml:space="preserve"> </w:t>
      </w:r>
      <w:r>
        <w:t>best</w:t>
      </w:r>
      <w:r>
        <w:rPr>
          <w:spacing w:val="-10"/>
        </w:rPr>
        <w:t xml:space="preserve"> </w:t>
      </w:r>
      <w:r>
        <w:t>practices,</w:t>
      </w:r>
      <w:r>
        <w:rPr>
          <w:spacing w:val="-12"/>
        </w:rPr>
        <w:t xml:space="preserve"> </w:t>
      </w:r>
      <w:r>
        <w:t>challenges</w:t>
      </w:r>
      <w:r>
        <w:rPr>
          <w:spacing w:val="-10"/>
        </w:rPr>
        <w:t xml:space="preserve"> </w:t>
      </w:r>
      <w:r>
        <w:t>and</w:t>
      </w:r>
      <w:r>
        <w:rPr>
          <w:spacing w:val="-14"/>
        </w:rPr>
        <w:t xml:space="preserve"> </w:t>
      </w:r>
      <w:r>
        <w:t>successes.</w:t>
      </w:r>
      <w:r>
        <w:rPr>
          <w:spacing w:val="-11"/>
        </w:rPr>
        <w:t xml:space="preserve"> </w:t>
      </w:r>
      <w:r>
        <w:t>The</w:t>
      </w:r>
      <w:r>
        <w:rPr>
          <w:spacing w:val="-15"/>
        </w:rPr>
        <w:t xml:space="preserve"> </w:t>
      </w:r>
      <w:r>
        <w:t>grant recipient</w:t>
      </w:r>
      <w:r>
        <w:rPr>
          <w:spacing w:val="-14"/>
        </w:rPr>
        <w:t xml:space="preserve"> </w:t>
      </w:r>
      <w:r>
        <w:t>will</w:t>
      </w:r>
      <w:r>
        <w:rPr>
          <w:spacing w:val="-15"/>
        </w:rPr>
        <w:t xml:space="preserve"> </w:t>
      </w:r>
      <w:r>
        <w:t>be</w:t>
      </w:r>
      <w:r>
        <w:rPr>
          <w:spacing w:val="-14"/>
        </w:rPr>
        <w:t xml:space="preserve"> </w:t>
      </w:r>
      <w:r>
        <w:t>expected</w:t>
      </w:r>
      <w:r>
        <w:rPr>
          <w:spacing w:val="-8"/>
        </w:rPr>
        <w:t xml:space="preserve"> </w:t>
      </w:r>
      <w:r>
        <w:t>to</w:t>
      </w:r>
      <w:r>
        <w:rPr>
          <w:spacing w:val="-13"/>
        </w:rPr>
        <w:t xml:space="preserve"> </w:t>
      </w:r>
      <w:r>
        <w:t>send</w:t>
      </w:r>
      <w:r>
        <w:rPr>
          <w:spacing w:val="-13"/>
        </w:rPr>
        <w:t xml:space="preserve"> </w:t>
      </w:r>
      <w:r>
        <w:t>appropriate</w:t>
      </w:r>
      <w:r>
        <w:rPr>
          <w:spacing w:val="-14"/>
        </w:rPr>
        <w:t xml:space="preserve"> </w:t>
      </w:r>
      <w:r>
        <w:t>representatives</w:t>
      </w:r>
      <w:r>
        <w:rPr>
          <w:spacing w:val="-10"/>
        </w:rPr>
        <w:t xml:space="preserve"> </w:t>
      </w:r>
      <w:r>
        <w:t>to</w:t>
      </w:r>
      <w:r>
        <w:rPr>
          <w:spacing w:val="-13"/>
        </w:rPr>
        <w:t xml:space="preserve"> </w:t>
      </w:r>
      <w:r>
        <w:t>these</w:t>
      </w:r>
      <w:r>
        <w:rPr>
          <w:spacing w:val="-9"/>
        </w:rPr>
        <w:t xml:space="preserve"> </w:t>
      </w:r>
      <w:r>
        <w:t>meetings,</w:t>
      </w:r>
      <w:r>
        <w:rPr>
          <w:spacing w:val="-12"/>
        </w:rPr>
        <w:t xml:space="preserve"> </w:t>
      </w:r>
      <w:r>
        <w:t>which</w:t>
      </w:r>
      <w:r>
        <w:rPr>
          <w:spacing w:val="-13"/>
        </w:rPr>
        <w:t xml:space="preserve"> </w:t>
      </w:r>
      <w:r>
        <w:t>will</w:t>
      </w:r>
      <w:r>
        <w:rPr>
          <w:spacing w:val="-15"/>
        </w:rPr>
        <w:t xml:space="preserve"> </w:t>
      </w:r>
      <w:r>
        <w:t>be</w:t>
      </w:r>
      <w:r>
        <w:rPr>
          <w:spacing w:val="-15"/>
        </w:rPr>
        <w:t xml:space="preserve"> </w:t>
      </w:r>
      <w:r>
        <w:t>held on a quarterly basis and which may be held virtually or in-person.</w:t>
      </w:r>
    </w:p>
    <w:p w14:paraId="06FDB45C" w14:textId="77777777" w:rsidR="00430C86" w:rsidRDefault="00430C86">
      <w:pPr>
        <w:pStyle w:val="BodyText"/>
        <w:spacing w:before="1"/>
      </w:pPr>
    </w:p>
    <w:p w14:paraId="4DFCE372" w14:textId="77777777" w:rsidR="00430C86" w:rsidRDefault="00CE127C">
      <w:pPr>
        <w:pStyle w:val="Heading2"/>
        <w:jc w:val="both"/>
      </w:pPr>
      <w:bookmarkStart w:id="33" w:name="Participation_in_Annual_Grant_Monitoring"/>
      <w:bookmarkEnd w:id="33"/>
      <w:r>
        <w:t>Participation</w:t>
      </w:r>
      <w:r>
        <w:rPr>
          <w:spacing w:val="-5"/>
        </w:rPr>
        <w:t xml:space="preserve"> </w:t>
      </w:r>
      <w:r>
        <w:t>in</w:t>
      </w:r>
      <w:r>
        <w:rPr>
          <w:spacing w:val="-5"/>
        </w:rPr>
        <w:t xml:space="preserve"> </w:t>
      </w:r>
      <w:r>
        <w:t>Annual</w:t>
      </w:r>
      <w:r>
        <w:rPr>
          <w:spacing w:val="-13"/>
        </w:rPr>
        <w:t xml:space="preserve"> </w:t>
      </w:r>
      <w:r>
        <w:t>Grant</w:t>
      </w:r>
      <w:r>
        <w:rPr>
          <w:spacing w:val="-7"/>
        </w:rPr>
        <w:t xml:space="preserve"> </w:t>
      </w:r>
      <w:r>
        <w:t>Monitoring</w:t>
      </w:r>
      <w:r>
        <w:rPr>
          <w:spacing w:val="-6"/>
        </w:rPr>
        <w:t xml:space="preserve"> </w:t>
      </w:r>
      <w:r>
        <w:rPr>
          <w:spacing w:val="-2"/>
        </w:rPr>
        <w:t>Reviews</w:t>
      </w:r>
    </w:p>
    <w:p w14:paraId="79AE64D4" w14:textId="77777777" w:rsidR="00430C86" w:rsidRDefault="00430C86">
      <w:pPr>
        <w:pStyle w:val="BodyText"/>
        <w:rPr>
          <w:b/>
          <w:i/>
          <w:sz w:val="29"/>
        </w:rPr>
      </w:pPr>
    </w:p>
    <w:p w14:paraId="325EFFBE" w14:textId="77777777" w:rsidR="00430C86" w:rsidRDefault="00CE127C">
      <w:pPr>
        <w:pStyle w:val="BodyText"/>
        <w:spacing w:before="1"/>
        <w:ind w:left="140" w:right="437"/>
        <w:jc w:val="both"/>
      </w:pPr>
      <w:r>
        <w:t>In addition to reviewing the quarterly report submissions, the NJDOE will conduct a comprehensive</w:t>
      </w:r>
      <w:r>
        <w:rPr>
          <w:spacing w:val="-5"/>
        </w:rPr>
        <w:t xml:space="preserve"> </w:t>
      </w:r>
      <w:r>
        <w:t>review</w:t>
      </w:r>
      <w:r>
        <w:rPr>
          <w:spacing w:val="-6"/>
        </w:rPr>
        <w:t xml:space="preserve"> </w:t>
      </w:r>
      <w:r>
        <w:t>of</w:t>
      </w:r>
      <w:r>
        <w:rPr>
          <w:spacing w:val="-4"/>
        </w:rPr>
        <w:t xml:space="preserve"> </w:t>
      </w:r>
      <w:r>
        <w:t>program</w:t>
      </w:r>
      <w:r>
        <w:rPr>
          <w:spacing w:val="-5"/>
        </w:rPr>
        <w:t xml:space="preserve"> </w:t>
      </w:r>
      <w:r>
        <w:t>and</w:t>
      </w:r>
      <w:r>
        <w:rPr>
          <w:spacing w:val="-4"/>
        </w:rPr>
        <w:t xml:space="preserve"> </w:t>
      </w:r>
      <w:r>
        <w:t>financial</w:t>
      </w:r>
      <w:r>
        <w:rPr>
          <w:spacing w:val="-5"/>
        </w:rPr>
        <w:t xml:space="preserve"> </w:t>
      </w:r>
      <w:r>
        <w:t>records</w:t>
      </w:r>
      <w:r>
        <w:rPr>
          <w:spacing w:val="-6"/>
        </w:rPr>
        <w:t xml:space="preserve"> </w:t>
      </w:r>
      <w:r>
        <w:t>once</w:t>
      </w:r>
      <w:r>
        <w:rPr>
          <w:spacing w:val="-10"/>
        </w:rPr>
        <w:t xml:space="preserve"> </w:t>
      </w:r>
      <w:r>
        <w:t>during</w:t>
      </w:r>
      <w:r>
        <w:rPr>
          <w:spacing w:val="-4"/>
        </w:rPr>
        <w:t xml:space="preserve"> </w:t>
      </w:r>
      <w:r>
        <w:t>the</w:t>
      </w:r>
      <w:r>
        <w:rPr>
          <w:spacing w:val="-1"/>
        </w:rPr>
        <w:t xml:space="preserve"> </w:t>
      </w:r>
      <w:r>
        <w:t>grant</w:t>
      </w:r>
      <w:r>
        <w:rPr>
          <w:spacing w:val="-5"/>
        </w:rPr>
        <w:t xml:space="preserve"> </w:t>
      </w:r>
      <w:r>
        <w:t>period</w:t>
      </w:r>
      <w:r>
        <w:rPr>
          <w:spacing w:val="-4"/>
        </w:rPr>
        <w:t xml:space="preserve"> </w:t>
      </w:r>
      <w:r>
        <w:t>and</w:t>
      </w:r>
      <w:r>
        <w:rPr>
          <w:spacing w:val="-3"/>
        </w:rPr>
        <w:t xml:space="preserve"> </w:t>
      </w:r>
      <w:r>
        <w:t>conduct at least one site visit (conditions permitting) to interview a number of project participants. All or part</w:t>
      </w:r>
      <w:r>
        <w:rPr>
          <w:spacing w:val="-15"/>
        </w:rPr>
        <w:t xml:space="preserve"> </w:t>
      </w:r>
      <w:r>
        <w:t>of</w:t>
      </w:r>
      <w:r>
        <w:rPr>
          <w:spacing w:val="-15"/>
        </w:rPr>
        <w:t xml:space="preserve"> </w:t>
      </w:r>
      <w:r>
        <w:t>the</w:t>
      </w:r>
      <w:r>
        <w:rPr>
          <w:spacing w:val="-14"/>
        </w:rPr>
        <w:t xml:space="preserve"> </w:t>
      </w:r>
      <w:r>
        <w:t>annual</w:t>
      </w:r>
      <w:r>
        <w:rPr>
          <w:spacing w:val="-13"/>
        </w:rPr>
        <w:t xml:space="preserve"> </w:t>
      </w:r>
      <w:r>
        <w:t>monitoring</w:t>
      </w:r>
      <w:r>
        <w:rPr>
          <w:spacing w:val="-12"/>
        </w:rPr>
        <w:t xml:space="preserve"> </w:t>
      </w:r>
      <w:r>
        <w:t>review</w:t>
      </w:r>
      <w:r>
        <w:rPr>
          <w:spacing w:val="-15"/>
        </w:rPr>
        <w:t xml:space="preserve"> </w:t>
      </w:r>
      <w:r>
        <w:t>may</w:t>
      </w:r>
      <w:r>
        <w:rPr>
          <w:spacing w:val="-15"/>
        </w:rPr>
        <w:t xml:space="preserve"> </w:t>
      </w:r>
      <w:r>
        <w:t>take</w:t>
      </w:r>
      <w:r>
        <w:rPr>
          <w:spacing w:val="-14"/>
        </w:rPr>
        <w:t xml:space="preserve"> </w:t>
      </w:r>
      <w:r>
        <w:t>place</w:t>
      </w:r>
      <w:r>
        <w:rPr>
          <w:spacing w:val="-13"/>
        </w:rPr>
        <w:t xml:space="preserve"> </w:t>
      </w:r>
      <w:r>
        <w:t>virtually.</w:t>
      </w:r>
      <w:r>
        <w:rPr>
          <w:spacing w:val="36"/>
        </w:rPr>
        <w:t xml:space="preserve"> </w:t>
      </w:r>
      <w:r>
        <w:t>The</w:t>
      </w:r>
      <w:r>
        <w:rPr>
          <w:spacing w:val="-14"/>
        </w:rPr>
        <w:t xml:space="preserve"> </w:t>
      </w:r>
      <w:r>
        <w:t>grant</w:t>
      </w:r>
      <w:r>
        <w:rPr>
          <w:spacing w:val="-14"/>
        </w:rPr>
        <w:t xml:space="preserve"> </w:t>
      </w:r>
      <w:r>
        <w:t>recipient</w:t>
      </w:r>
      <w:r>
        <w:rPr>
          <w:spacing w:val="-13"/>
        </w:rPr>
        <w:t xml:space="preserve"> </w:t>
      </w:r>
      <w:r>
        <w:t>will</w:t>
      </w:r>
      <w:r>
        <w:rPr>
          <w:spacing w:val="-14"/>
        </w:rPr>
        <w:t xml:space="preserve"> </w:t>
      </w:r>
      <w:r>
        <w:t>be</w:t>
      </w:r>
      <w:r>
        <w:rPr>
          <w:spacing w:val="-14"/>
        </w:rPr>
        <w:t xml:space="preserve"> </w:t>
      </w:r>
      <w:r>
        <w:t>expected to</w:t>
      </w:r>
      <w:r>
        <w:rPr>
          <w:spacing w:val="-1"/>
        </w:rPr>
        <w:t xml:space="preserve"> </w:t>
      </w:r>
      <w:r>
        <w:t>facilitate</w:t>
      </w:r>
      <w:r>
        <w:rPr>
          <w:spacing w:val="-3"/>
        </w:rPr>
        <w:t xml:space="preserve"> </w:t>
      </w:r>
      <w:r>
        <w:t>the</w:t>
      </w:r>
      <w:r>
        <w:rPr>
          <w:spacing w:val="-3"/>
        </w:rPr>
        <w:t xml:space="preserve"> </w:t>
      </w:r>
      <w:r>
        <w:t>NJDOE</w:t>
      </w:r>
      <w:r>
        <w:rPr>
          <w:spacing w:val="-3"/>
        </w:rPr>
        <w:t xml:space="preserve"> </w:t>
      </w:r>
      <w:r>
        <w:t>program</w:t>
      </w:r>
      <w:r>
        <w:rPr>
          <w:spacing w:val="-3"/>
        </w:rPr>
        <w:t xml:space="preserve"> </w:t>
      </w:r>
      <w:r>
        <w:t>staff in</w:t>
      </w:r>
      <w:r>
        <w:rPr>
          <w:spacing w:val="-1"/>
        </w:rPr>
        <w:t xml:space="preserve"> </w:t>
      </w:r>
      <w:r>
        <w:t>the</w:t>
      </w:r>
      <w:r>
        <w:rPr>
          <w:spacing w:val="-3"/>
        </w:rPr>
        <w:t xml:space="preserve"> </w:t>
      </w:r>
      <w:r>
        <w:t>reviews by</w:t>
      </w:r>
      <w:r>
        <w:rPr>
          <w:spacing w:val="-1"/>
        </w:rPr>
        <w:t xml:space="preserve"> </w:t>
      </w:r>
      <w:r>
        <w:t>providing the appropriate</w:t>
      </w:r>
      <w:r>
        <w:rPr>
          <w:spacing w:val="-3"/>
        </w:rPr>
        <w:t xml:space="preserve"> </w:t>
      </w:r>
      <w:r>
        <w:t>documents and arranging the site and/or virtual visits.</w:t>
      </w:r>
    </w:p>
    <w:p w14:paraId="0185F711" w14:textId="77777777" w:rsidR="00430C86" w:rsidRDefault="00430C86">
      <w:pPr>
        <w:jc w:val="both"/>
        <w:sectPr w:rsidR="00430C86">
          <w:pgSz w:w="12240" w:h="15840"/>
          <w:pgMar w:top="1440" w:right="1000" w:bottom="1180" w:left="1300" w:header="0" w:footer="918" w:gutter="0"/>
          <w:cols w:space="720"/>
        </w:sectPr>
      </w:pPr>
    </w:p>
    <w:p w14:paraId="0B63EEE4" w14:textId="77777777" w:rsidR="00430C86" w:rsidRDefault="00CE127C">
      <w:pPr>
        <w:pStyle w:val="Heading1"/>
        <w:numPr>
          <w:ilvl w:val="2"/>
          <w:numId w:val="5"/>
        </w:numPr>
        <w:tabs>
          <w:tab w:val="left" w:pos="681"/>
        </w:tabs>
        <w:spacing w:before="61"/>
      </w:pPr>
      <w:bookmarkStart w:id="34" w:name="2.3.2_PROJECT_ACTIVITY_REQUIREMENTS"/>
      <w:bookmarkEnd w:id="34"/>
      <w:r>
        <w:lastRenderedPageBreak/>
        <w:t>PROJECT</w:t>
      </w:r>
      <w:r>
        <w:rPr>
          <w:spacing w:val="-8"/>
        </w:rPr>
        <w:t xml:space="preserve"> </w:t>
      </w:r>
      <w:r>
        <w:t>ACTIVITY</w:t>
      </w:r>
      <w:r>
        <w:rPr>
          <w:spacing w:val="-9"/>
        </w:rPr>
        <w:t xml:space="preserve"> </w:t>
      </w:r>
      <w:r>
        <w:rPr>
          <w:spacing w:val="-2"/>
        </w:rPr>
        <w:t>REQUIREMENTS</w:t>
      </w:r>
    </w:p>
    <w:p w14:paraId="13D05EA6" w14:textId="77777777" w:rsidR="00430C86" w:rsidRDefault="00CE127C">
      <w:pPr>
        <w:pStyle w:val="BodyText"/>
        <w:spacing w:before="54" w:line="556" w:lineRule="exact"/>
        <w:ind w:left="140" w:right="878"/>
      </w:pPr>
      <w:r>
        <w:t>All</w:t>
      </w:r>
      <w:r>
        <w:rPr>
          <w:spacing w:val="-5"/>
        </w:rPr>
        <w:t xml:space="preserve"> </w:t>
      </w:r>
      <w:r>
        <w:t>activities</w:t>
      </w:r>
      <w:r>
        <w:rPr>
          <w:spacing w:val="-2"/>
        </w:rPr>
        <w:t xml:space="preserve"> </w:t>
      </w:r>
      <w:r>
        <w:t>must</w:t>
      </w:r>
      <w:r>
        <w:rPr>
          <w:spacing w:val="-5"/>
        </w:rPr>
        <w:t xml:space="preserve"> </w:t>
      </w:r>
      <w:r>
        <w:t>comply</w:t>
      </w:r>
      <w:r>
        <w:rPr>
          <w:spacing w:val="-9"/>
        </w:rPr>
        <w:t xml:space="preserve"> </w:t>
      </w:r>
      <w:r>
        <w:t>with</w:t>
      </w:r>
      <w:r>
        <w:rPr>
          <w:spacing w:val="-4"/>
        </w:rPr>
        <w:t xml:space="preserve"> </w:t>
      </w:r>
      <w:r>
        <w:t>applicable</w:t>
      </w:r>
      <w:r>
        <w:rPr>
          <w:spacing w:val="-5"/>
        </w:rPr>
        <w:t xml:space="preserve"> </w:t>
      </w:r>
      <w:r>
        <w:t>statutes and</w:t>
      </w:r>
      <w:r>
        <w:rPr>
          <w:spacing w:val="-4"/>
        </w:rPr>
        <w:t xml:space="preserve"> </w:t>
      </w:r>
      <w:r>
        <w:t>regulations</w:t>
      </w:r>
      <w:r>
        <w:rPr>
          <w:spacing w:val="-2"/>
        </w:rPr>
        <w:t xml:space="preserve"> </w:t>
      </w:r>
      <w:r>
        <w:t>as</w:t>
      </w:r>
      <w:r>
        <w:rPr>
          <w:spacing w:val="-3"/>
        </w:rPr>
        <w:t xml:space="preserve"> </w:t>
      </w:r>
      <w:r>
        <w:t>cited</w:t>
      </w:r>
      <w:r>
        <w:rPr>
          <w:spacing w:val="-4"/>
        </w:rPr>
        <w:t xml:space="preserve"> </w:t>
      </w:r>
      <w:r>
        <w:t>in</w:t>
      </w:r>
      <w:r>
        <w:rPr>
          <w:spacing w:val="-4"/>
        </w:rPr>
        <w:t xml:space="preserve"> </w:t>
      </w:r>
      <w:r>
        <w:t>Section</w:t>
      </w:r>
      <w:r>
        <w:rPr>
          <w:spacing w:val="-3"/>
        </w:rPr>
        <w:t xml:space="preserve"> </w:t>
      </w:r>
      <w:r>
        <w:t>2.2. The project awarded this grant will:</w:t>
      </w:r>
    </w:p>
    <w:p w14:paraId="3BCBBFAA" w14:textId="77777777" w:rsidR="00430C86" w:rsidRDefault="00CE127C">
      <w:pPr>
        <w:pStyle w:val="ListParagraph"/>
        <w:numPr>
          <w:ilvl w:val="3"/>
          <w:numId w:val="5"/>
        </w:numPr>
        <w:tabs>
          <w:tab w:val="left" w:pos="861"/>
        </w:tabs>
        <w:spacing w:line="235" w:lineRule="exact"/>
        <w:ind w:left="861" w:hanging="316"/>
        <w:jc w:val="both"/>
        <w:rPr>
          <w:rFonts w:ascii="Symbol" w:hAnsi="Symbol"/>
          <w:sz w:val="24"/>
        </w:rPr>
      </w:pPr>
      <w:r>
        <w:rPr>
          <w:sz w:val="24"/>
        </w:rPr>
        <w:t>Develop</w:t>
      </w:r>
      <w:r>
        <w:rPr>
          <w:spacing w:val="15"/>
          <w:sz w:val="24"/>
        </w:rPr>
        <w:t xml:space="preserve"> </w:t>
      </w:r>
      <w:r>
        <w:rPr>
          <w:sz w:val="24"/>
        </w:rPr>
        <w:t>programs</w:t>
      </w:r>
      <w:r>
        <w:rPr>
          <w:spacing w:val="16"/>
          <w:sz w:val="24"/>
        </w:rPr>
        <w:t xml:space="preserve"> </w:t>
      </w:r>
      <w:r>
        <w:rPr>
          <w:sz w:val="24"/>
        </w:rPr>
        <w:t>and</w:t>
      </w:r>
      <w:r>
        <w:rPr>
          <w:spacing w:val="15"/>
          <w:sz w:val="24"/>
        </w:rPr>
        <w:t xml:space="preserve"> </w:t>
      </w:r>
      <w:r>
        <w:rPr>
          <w:sz w:val="24"/>
        </w:rPr>
        <w:t>strategies</w:t>
      </w:r>
      <w:r>
        <w:rPr>
          <w:spacing w:val="17"/>
          <w:sz w:val="24"/>
        </w:rPr>
        <w:t xml:space="preserve"> </w:t>
      </w:r>
      <w:r>
        <w:rPr>
          <w:sz w:val="24"/>
        </w:rPr>
        <w:t>to</w:t>
      </w:r>
      <w:r>
        <w:rPr>
          <w:spacing w:val="15"/>
          <w:sz w:val="24"/>
        </w:rPr>
        <w:t xml:space="preserve"> </w:t>
      </w:r>
      <w:r>
        <w:rPr>
          <w:sz w:val="24"/>
        </w:rPr>
        <w:t>provide</w:t>
      </w:r>
      <w:r>
        <w:rPr>
          <w:spacing w:val="15"/>
          <w:sz w:val="24"/>
        </w:rPr>
        <w:t xml:space="preserve"> </w:t>
      </w:r>
      <w:r>
        <w:rPr>
          <w:sz w:val="24"/>
        </w:rPr>
        <w:t>instructional</w:t>
      </w:r>
      <w:r>
        <w:rPr>
          <w:spacing w:val="14"/>
          <w:sz w:val="24"/>
        </w:rPr>
        <w:t xml:space="preserve"> </w:t>
      </w:r>
      <w:r>
        <w:rPr>
          <w:sz w:val="24"/>
        </w:rPr>
        <w:t>coaching</w:t>
      </w:r>
      <w:r>
        <w:rPr>
          <w:spacing w:val="15"/>
          <w:sz w:val="24"/>
        </w:rPr>
        <w:t xml:space="preserve"> </w:t>
      </w:r>
      <w:r>
        <w:rPr>
          <w:sz w:val="24"/>
        </w:rPr>
        <w:t>to</w:t>
      </w:r>
      <w:r>
        <w:rPr>
          <w:spacing w:val="15"/>
          <w:sz w:val="24"/>
        </w:rPr>
        <w:t xml:space="preserve"> </w:t>
      </w:r>
      <w:r>
        <w:rPr>
          <w:sz w:val="24"/>
        </w:rPr>
        <w:t>all</w:t>
      </w:r>
      <w:r>
        <w:rPr>
          <w:spacing w:val="14"/>
          <w:sz w:val="24"/>
        </w:rPr>
        <w:t xml:space="preserve"> </w:t>
      </w:r>
      <w:r>
        <w:rPr>
          <w:sz w:val="24"/>
        </w:rPr>
        <w:t>eligible</w:t>
      </w:r>
      <w:r>
        <w:rPr>
          <w:spacing w:val="14"/>
          <w:sz w:val="24"/>
        </w:rPr>
        <w:t xml:space="preserve"> </w:t>
      </w:r>
      <w:r>
        <w:rPr>
          <w:spacing w:val="-2"/>
          <w:sz w:val="24"/>
        </w:rPr>
        <w:t>partner</w:t>
      </w:r>
    </w:p>
    <w:p w14:paraId="1284A52E" w14:textId="77777777" w:rsidR="00430C86" w:rsidRDefault="00CE127C">
      <w:pPr>
        <w:pStyle w:val="BodyText"/>
        <w:spacing w:line="273" w:lineRule="exact"/>
        <w:ind w:left="906"/>
        <w:jc w:val="both"/>
      </w:pPr>
      <w:r>
        <w:t>school</w:t>
      </w:r>
      <w:r>
        <w:rPr>
          <w:spacing w:val="-5"/>
        </w:rPr>
        <w:t xml:space="preserve"> </w:t>
      </w:r>
      <w:r>
        <w:t>districts with</w:t>
      </w:r>
      <w:r>
        <w:rPr>
          <w:spacing w:val="-3"/>
        </w:rPr>
        <w:t xml:space="preserve"> </w:t>
      </w:r>
      <w:r>
        <w:t>a</w:t>
      </w:r>
      <w:r>
        <w:rPr>
          <w:spacing w:val="-4"/>
        </w:rPr>
        <w:t xml:space="preserve"> </w:t>
      </w:r>
      <w:r>
        <w:t>focus</w:t>
      </w:r>
      <w:r>
        <w:rPr>
          <w:spacing w:val="-2"/>
        </w:rPr>
        <w:t xml:space="preserve"> </w:t>
      </w:r>
      <w:r>
        <w:t>on</w:t>
      </w:r>
      <w:r>
        <w:rPr>
          <w:spacing w:val="-2"/>
        </w:rPr>
        <w:t xml:space="preserve"> </w:t>
      </w:r>
      <w:r>
        <w:t>the</w:t>
      </w:r>
      <w:r>
        <w:rPr>
          <w:spacing w:val="-3"/>
        </w:rPr>
        <w:t xml:space="preserve"> </w:t>
      </w:r>
      <w:r>
        <w:t>needs</w:t>
      </w:r>
      <w:r>
        <w:rPr>
          <w:spacing w:val="-1"/>
        </w:rPr>
        <w:t xml:space="preserve"> </w:t>
      </w:r>
      <w:r>
        <w:t>of</w:t>
      </w:r>
      <w:r>
        <w:rPr>
          <w:spacing w:val="-3"/>
        </w:rPr>
        <w:t xml:space="preserve"> </w:t>
      </w:r>
      <w:r>
        <w:t>minority</w:t>
      </w:r>
      <w:r>
        <w:rPr>
          <w:spacing w:val="-1"/>
        </w:rPr>
        <w:t xml:space="preserve"> </w:t>
      </w:r>
      <w:r>
        <w:rPr>
          <w:spacing w:val="-2"/>
        </w:rPr>
        <w:t>candidates;</w:t>
      </w:r>
    </w:p>
    <w:p w14:paraId="05C18B5D" w14:textId="77777777" w:rsidR="00430C86" w:rsidRDefault="00CE127C">
      <w:pPr>
        <w:pStyle w:val="ListParagraph"/>
        <w:numPr>
          <w:ilvl w:val="3"/>
          <w:numId w:val="5"/>
        </w:numPr>
        <w:tabs>
          <w:tab w:val="left" w:pos="861"/>
        </w:tabs>
        <w:spacing w:line="242" w:lineRule="auto"/>
        <w:ind w:right="444" w:hanging="360"/>
        <w:jc w:val="both"/>
        <w:rPr>
          <w:rFonts w:ascii="Symbol" w:hAnsi="Symbol"/>
          <w:sz w:val="24"/>
        </w:rPr>
      </w:pPr>
      <w:r>
        <w:rPr>
          <w:sz w:val="24"/>
        </w:rPr>
        <w:t>Develop a framework for providing job embedded effective instructional coaching, with an</w:t>
      </w:r>
      <w:r>
        <w:rPr>
          <w:spacing w:val="-2"/>
          <w:sz w:val="24"/>
        </w:rPr>
        <w:t xml:space="preserve"> </w:t>
      </w:r>
      <w:r>
        <w:rPr>
          <w:sz w:val="24"/>
        </w:rPr>
        <w:t>emphasis on</w:t>
      </w:r>
      <w:r>
        <w:rPr>
          <w:spacing w:val="-2"/>
          <w:sz w:val="24"/>
        </w:rPr>
        <w:t xml:space="preserve"> </w:t>
      </w:r>
      <w:r>
        <w:rPr>
          <w:sz w:val="24"/>
        </w:rPr>
        <w:t>minority</w:t>
      </w:r>
      <w:r>
        <w:rPr>
          <w:spacing w:val="-2"/>
          <w:sz w:val="24"/>
        </w:rPr>
        <w:t xml:space="preserve"> </w:t>
      </w:r>
      <w:r>
        <w:rPr>
          <w:sz w:val="24"/>
        </w:rPr>
        <w:t>teachers,</w:t>
      </w:r>
      <w:r>
        <w:rPr>
          <w:spacing w:val="-2"/>
          <w:sz w:val="24"/>
        </w:rPr>
        <w:t xml:space="preserve"> </w:t>
      </w:r>
      <w:r>
        <w:rPr>
          <w:sz w:val="24"/>
        </w:rPr>
        <w:t>that</w:t>
      </w:r>
      <w:r>
        <w:rPr>
          <w:spacing w:val="-3"/>
          <w:sz w:val="24"/>
        </w:rPr>
        <w:t xml:space="preserve"> </w:t>
      </w:r>
      <w:r>
        <w:rPr>
          <w:sz w:val="24"/>
        </w:rPr>
        <w:t>includes,</w:t>
      </w:r>
      <w:r>
        <w:rPr>
          <w:spacing w:val="-2"/>
          <w:sz w:val="24"/>
        </w:rPr>
        <w:t xml:space="preserve"> </w:t>
      </w:r>
      <w:r>
        <w:rPr>
          <w:sz w:val="24"/>
        </w:rPr>
        <w:t>at</w:t>
      </w:r>
      <w:r>
        <w:rPr>
          <w:spacing w:val="-3"/>
          <w:sz w:val="24"/>
        </w:rPr>
        <w:t xml:space="preserve"> </w:t>
      </w:r>
      <w:r>
        <w:rPr>
          <w:sz w:val="24"/>
        </w:rPr>
        <w:t>a</w:t>
      </w:r>
      <w:r>
        <w:rPr>
          <w:spacing w:val="-3"/>
          <w:sz w:val="24"/>
        </w:rPr>
        <w:t xml:space="preserve"> </w:t>
      </w:r>
      <w:r>
        <w:rPr>
          <w:sz w:val="24"/>
        </w:rPr>
        <w:t>minimum,</w:t>
      </w:r>
      <w:r>
        <w:rPr>
          <w:spacing w:val="-2"/>
          <w:sz w:val="24"/>
        </w:rPr>
        <w:t xml:space="preserve"> </w:t>
      </w:r>
      <w:r>
        <w:rPr>
          <w:sz w:val="24"/>
        </w:rPr>
        <w:t>districtwide</w:t>
      </w:r>
      <w:r>
        <w:rPr>
          <w:spacing w:val="-3"/>
          <w:sz w:val="24"/>
        </w:rPr>
        <w:t xml:space="preserve"> </w:t>
      </w:r>
      <w:r>
        <w:rPr>
          <w:sz w:val="24"/>
        </w:rPr>
        <w:t>strategies for developing and sustaining instructional coaching;</w:t>
      </w:r>
    </w:p>
    <w:p w14:paraId="6D0C245B" w14:textId="77777777" w:rsidR="00430C86" w:rsidRDefault="00CE127C">
      <w:pPr>
        <w:pStyle w:val="ListParagraph"/>
        <w:numPr>
          <w:ilvl w:val="3"/>
          <w:numId w:val="5"/>
        </w:numPr>
        <w:tabs>
          <w:tab w:val="left" w:pos="861"/>
        </w:tabs>
        <w:spacing w:line="237" w:lineRule="auto"/>
        <w:ind w:right="440" w:hanging="360"/>
        <w:jc w:val="both"/>
        <w:rPr>
          <w:rFonts w:ascii="Symbol" w:hAnsi="Symbol"/>
          <w:sz w:val="24"/>
        </w:rPr>
      </w:pPr>
      <w:r>
        <w:rPr>
          <w:sz w:val="24"/>
        </w:rPr>
        <w:t>Create a resource guide of instructional coaching best practices, learning modules and/or program tools that are scalable and sustainable; and</w:t>
      </w:r>
    </w:p>
    <w:p w14:paraId="05DBB265" w14:textId="77777777" w:rsidR="00430C86" w:rsidRDefault="00CE127C">
      <w:pPr>
        <w:pStyle w:val="ListParagraph"/>
        <w:numPr>
          <w:ilvl w:val="3"/>
          <w:numId w:val="5"/>
        </w:numPr>
        <w:tabs>
          <w:tab w:val="left" w:pos="861"/>
        </w:tabs>
        <w:spacing w:line="282" w:lineRule="exact"/>
        <w:ind w:left="861" w:hanging="316"/>
        <w:jc w:val="both"/>
        <w:rPr>
          <w:rFonts w:ascii="Symbol" w:hAnsi="Symbol"/>
          <w:sz w:val="24"/>
        </w:rPr>
      </w:pPr>
      <w:r>
        <w:rPr>
          <w:sz w:val="24"/>
        </w:rPr>
        <w:t>Establish</w:t>
      </w:r>
      <w:r>
        <w:rPr>
          <w:spacing w:val="-4"/>
          <w:sz w:val="24"/>
        </w:rPr>
        <w:t xml:space="preserve"> </w:t>
      </w:r>
      <w:r>
        <w:rPr>
          <w:sz w:val="24"/>
        </w:rPr>
        <w:t>an</w:t>
      </w:r>
      <w:r>
        <w:rPr>
          <w:spacing w:val="-5"/>
          <w:sz w:val="24"/>
        </w:rPr>
        <w:t xml:space="preserve"> </w:t>
      </w:r>
      <w:r>
        <w:rPr>
          <w:sz w:val="24"/>
        </w:rPr>
        <w:t>evaluation</w:t>
      </w:r>
      <w:r>
        <w:rPr>
          <w:spacing w:val="-4"/>
          <w:sz w:val="24"/>
        </w:rPr>
        <w:t xml:space="preserve"> </w:t>
      </w:r>
      <w:r>
        <w:rPr>
          <w:sz w:val="24"/>
        </w:rPr>
        <w:t>system</w:t>
      </w:r>
      <w:r>
        <w:rPr>
          <w:spacing w:val="-6"/>
          <w:sz w:val="24"/>
        </w:rPr>
        <w:t xml:space="preserve"> </w:t>
      </w:r>
      <w:r>
        <w:rPr>
          <w:sz w:val="24"/>
        </w:rPr>
        <w:t>to</w:t>
      </w:r>
      <w:r>
        <w:rPr>
          <w:spacing w:val="-4"/>
          <w:sz w:val="24"/>
        </w:rPr>
        <w:t xml:space="preserve"> </w:t>
      </w:r>
      <w:r>
        <w:rPr>
          <w:sz w:val="24"/>
        </w:rPr>
        <w:t>track</w:t>
      </w:r>
      <w:r>
        <w:rPr>
          <w:spacing w:val="-5"/>
          <w:sz w:val="24"/>
        </w:rPr>
        <w:t xml:space="preserve"> </w:t>
      </w:r>
      <w:r>
        <w:rPr>
          <w:sz w:val="24"/>
        </w:rPr>
        <w:t>and</w:t>
      </w:r>
      <w:r>
        <w:rPr>
          <w:spacing w:val="-5"/>
          <w:sz w:val="24"/>
        </w:rPr>
        <w:t xml:space="preserve"> </w:t>
      </w:r>
      <w:r>
        <w:rPr>
          <w:sz w:val="24"/>
        </w:rPr>
        <w:t>measure</w:t>
      </w:r>
      <w:r>
        <w:rPr>
          <w:spacing w:val="-6"/>
          <w:sz w:val="24"/>
        </w:rPr>
        <w:t xml:space="preserve"> </w:t>
      </w:r>
      <w:r>
        <w:rPr>
          <w:sz w:val="24"/>
        </w:rPr>
        <w:t>project</w:t>
      </w:r>
      <w:r>
        <w:rPr>
          <w:spacing w:val="-6"/>
          <w:sz w:val="24"/>
        </w:rPr>
        <w:t xml:space="preserve"> </w:t>
      </w:r>
      <w:r>
        <w:rPr>
          <w:spacing w:val="-2"/>
          <w:sz w:val="24"/>
        </w:rPr>
        <w:t>progress.</w:t>
      </w:r>
    </w:p>
    <w:p w14:paraId="58577F91" w14:textId="77777777" w:rsidR="00430C86" w:rsidRDefault="00430C86">
      <w:pPr>
        <w:pStyle w:val="BodyText"/>
        <w:spacing w:before="4"/>
      </w:pPr>
    </w:p>
    <w:p w14:paraId="2FC5C454" w14:textId="77777777" w:rsidR="00430C86" w:rsidRDefault="00CE127C">
      <w:pPr>
        <w:pStyle w:val="Heading1"/>
        <w:numPr>
          <w:ilvl w:val="2"/>
          <w:numId w:val="5"/>
        </w:numPr>
        <w:tabs>
          <w:tab w:val="left" w:pos="681"/>
        </w:tabs>
      </w:pPr>
      <w:bookmarkStart w:id="35" w:name="2.3.3_PROJECT_EVALUATION_REQUIREMENTS"/>
      <w:bookmarkEnd w:id="35"/>
      <w:r>
        <w:t>PROJECT</w:t>
      </w:r>
      <w:r>
        <w:rPr>
          <w:spacing w:val="-10"/>
        </w:rPr>
        <w:t xml:space="preserve"> </w:t>
      </w:r>
      <w:r>
        <w:t>EVALUATION</w:t>
      </w:r>
      <w:r>
        <w:rPr>
          <w:spacing w:val="-13"/>
        </w:rPr>
        <w:t xml:space="preserve"> </w:t>
      </w:r>
      <w:r>
        <w:rPr>
          <w:spacing w:val="-2"/>
        </w:rPr>
        <w:t>REQUIREMENTS</w:t>
      </w:r>
    </w:p>
    <w:p w14:paraId="51099E82" w14:textId="77777777" w:rsidR="00430C86" w:rsidRDefault="00430C86">
      <w:pPr>
        <w:pStyle w:val="BodyText"/>
        <w:spacing w:before="9"/>
        <w:rPr>
          <w:b/>
          <w:sz w:val="23"/>
        </w:rPr>
      </w:pPr>
    </w:p>
    <w:p w14:paraId="7912D2D1" w14:textId="77777777" w:rsidR="00430C86" w:rsidRDefault="00CE127C">
      <w:pPr>
        <w:pStyle w:val="BodyText"/>
        <w:spacing w:before="1"/>
        <w:ind w:left="140" w:right="523"/>
      </w:pPr>
      <w:r>
        <w:t>The</w:t>
      </w:r>
      <w:r>
        <w:rPr>
          <w:spacing w:val="-10"/>
        </w:rPr>
        <w:t xml:space="preserve"> </w:t>
      </w:r>
      <w:r>
        <w:t>grantee</w:t>
      </w:r>
      <w:r>
        <w:rPr>
          <w:spacing w:val="-6"/>
        </w:rPr>
        <w:t xml:space="preserve"> </w:t>
      </w:r>
      <w:r>
        <w:t>is</w:t>
      </w:r>
      <w:r>
        <w:rPr>
          <w:spacing w:val="-3"/>
        </w:rPr>
        <w:t xml:space="preserve"> </w:t>
      </w:r>
      <w:r>
        <w:t>required</w:t>
      </w:r>
      <w:r>
        <w:rPr>
          <w:spacing w:val="-4"/>
        </w:rPr>
        <w:t xml:space="preserve"> </w:t>
      </w:r>
      <w:r>
        <w:t>to</w:t>
      </w:r>
      <w:r>
        <w:rPr>
          <w:spacing w:val="-4"/>
        </w:rPr>
        <w:t xml:space="preserve"> </w:t>
      </w:r>
      <w:r>
        <w:t>develop</w:t>
      </w:r>
      <w:r>
        <w:rPr>
          <w:spacing w:val="-4"/>
        </w:rPr>
        <w:t xml:space="preserve"> </w:t>
      </w:r>
      <w:r>
        <w:t>an</w:t>
      </w:r>
      <w:r>
        <w:rPr>
          <w:spacing w:val="-1"/>
        </w:rPr>
        <w:t xml:space="preserve"> </w:t>
      </w:r>
      <w:r>
        <w:t>evaluation</w:t>
      </w:r>
      <w:r>
        <w:rPr>
          <w:spacing w:val="-1"/>
        </w:rPr>
        <w:t xml:space="preserve"> </w:t>
      </w:r>
      <w:r>
        <w:t>and</w:t>
      </w:r>
      <w:r>
        <w:rPr>
          <w:spacing w:val="-1"/>
        </w:rPr>
        <w:t xml:space="preserve"> </w:t>
      </w:r>
      <w:r>
        <w:t>accountability</w:t>
      </w:r>
      <w:r>
        <w:rPr>
          <w:spacing w:val="-5"/>
        </w:rPr>
        <w:t xml:space="preserve"> </w:t>
      </w:r>
      <w:r>
        <w:t>plan</w:t>
      </w:r>
      <w:r>
        <w:rPr>
          <w:spacing w:val="-1"/>
        </w:rPr>
        <w:t xml:space="preserve"> </w:t>
      </w:r>
      <w:r>
        <w:t>to</w:t>
      </w:r>
      <w:r>
        <w:rPr>
          <w:spacing w:val="-4"/>
        </w:rPr>
        <w:t xml:space="preserve"> </w:t>
      </w:r>
      <w:r>
        <w:t>measure</w:t>
      </w:r>
      <w:r>
        <w:rPr>
          <w:spacing w:val="-5"/>
        </w:rPr>
        <w:t xml:space="preserve"> </w:t>
      </w:r>
      <w:r>
        <w:t>the</w:t>
      </w:r>
      <w:r>
        <w:rPr>
          <w:spacing w:val="-7"/>
        </w:rPr>
        <w:t xml:space="preserve"> </w:t>
      </w:r>
      <w:r>
        <w:t>extent</w:t>
      </w:r>
      <w:r>
        <w:rPr>
          <w:spacing w:val="-6"/>
        </w:rPr>
        <w:t xml:space="preserve"> </w:t>
      </w:r>
      <w:r>
        <w:t>to which the activities undertaken during the grant period were successful in meeting this NGO’s broad outcomes and the individual grant project’s specific measurable objectives.</w:t>
      </w:r>
      <w:r>
        <w:rPr>
          <w:spacing w:val="40"/>
        </w:rPr>
        <w:t xml:space="preserve"> </w:t>
      </w:r>
      <w:r>
        <w:t>The evaluation plan must include:</w:t>
      </w:r>
    </w:p>
    <w:p w14:paraId="622E83D9" w14:textId="77777777" w:rsidR="00430C86" w:rsidRDefault="00CE127C">
      <w:pPr>
        <w:pStyle w:val="ListParagraph"/>
        <w:numPr>
          <w:ilvl w:val="3"/>
          <w:numId w:val="5"/>
        </w:numPr>
        <w:tabs>
          <w:tab w:val="left" w:pos="860"/>
          <w:tab w:val="left" w:pos="861"/>
        </w:tabs>
        <w:spacing w:before="124"/>
        <w:ind w:right="452" w:hanging="360"/>
        <w:rPr>
          <w:rFonts w:ascii="Symbol" w:hAnsi="Symbol"/>
          <w:sz w:val="24"/>
        </w:rPr>
      </w:pPr>
      <w:r>
        <w:rPr>
          <w:sz w:val="24"/>
        </w:rPr>
        <w:t>Identification of partner school needs and appropriate targets for project activities in the partner schools;</w:t>
      </w:r>
    </w:p>
    <w:p w14:paraId="2D8519A3" w14:textId="77777777" w:rsidR="00430C86" w:rsidRDefault="00CE127C">
      <w:pPr>
        <w:pStyle w:val="ListParagraph"/>
        <w:numPr>
          <w:ilvl w:val="3"/>
          <w:numId w:val="5"/>
        </w:numPr>
        <w:tabs>
          <w:tab w:val="left" w:pos="860"/>
          <w:tab w:val="left" w:pos="861"/>
        </w:tabs>
        <w:ind w:right="450" w:hanging="360"/>
        <w:rPr>
          <w:rFonts w:ascii="Symbol" w:hAnsi="Symbol"/>
          <w:sz w:val="24"/>
        </w:rPr>
      </w:pPr>
      <w:r>
        <w:rPr>
          <w:sz w:val="24"/>
        </w:rPr>
        <w:t>Identification</w:t>
      </w:r>
      <w:r>
        <w:rPr>
          <w:spacing w:val="-5"/>
          <w:sz w:val="24"/>
        </w:rPr>
        <w:t xml:space="preserve"> </w:t>
      </w:r>
      <w:r>
        <w:rPr>
          <w:sz w:val="24"/>
        </w:rPr>
        <w:t>of</w:t>
      </w:r>
      <w:r>
        <w:rPr>
          <w:spacing w:val="-6"/>
          <w:sz w:val="24"/>
        </w:rPr>
        <w:t xml:space="preserve"> </w:t>
      </w:r>
      <w:r>
        <w:rPr>
          <w:sz w:val="24"/>
        </w:rPr>
        <w:t>instructional</w:t>
      </w:r>
      <w:r>
        <w:rPr>
          <w:spacing w:val="-7"/>
          <w:sz w:val="24"/>
        </w:rPr>
        <w:t xml:space="preserve"> </w:t>
      </w:r>
      <w:r>
        <w:rPr>
          <w:sz w:val="24"/>
        </w:rPr>
        <w:t>coaching</w:t>
      </w:r>
      <w:r>
        <w:rPr>
          <w:spacing w:val="-9"/>
          <w:sz w:val="24"/>
        </w:rPr>
        <w:t xml:space="preserve"> </w:t>
      </w:r>
      <w:r>
        <w:rPr>
          <w:sz w:val="24"/>
        </w:rPr>
        <w:t>elements</w:t>
      </w:r>
      <w:r>
        <w:rPr>
          <w:spacing w:val="-5"/>
          <w:sz w:val="24"/>
        </w:rPr>
        <w:t xml:space="preserve"> </w:t>
      </w:r>
      <w:r>
        <w:rPr>
          <w:sz w:val="24"/>
        </w:rPr>
        <w:t>that</w:t>
      </w:r>
      <w:r>
        <w:rPr>
          <w:spacing w:val="-1"/>
          <w:sz w:val="24"/>
        </w:rPr>
        <w:t xml:space="preserve"> </w:t>
      </w:r>
      <w:r>
        <w:rPr>
          <w:sz w:val="24"/>
        </w:rPr>
        <w:t>support</w:t>
      </w:r>
      <w:r>
        <w:rPr>
          <w:spacing w:val="-7"/>
          <w:sz w:val="24"/>
        </w:rPr>
        <w:t xml:space="preserve"> </w:t>
      </w:r>
      <w:r>
        <w:rPr>
          <w:sz w:val="24"/>
        </w:rPr>
        <w:t>minority</w:t>
      </w:r>
      <w:r>
        <w:rPr>
          <w:spacing w:val="-15"/>
          <w:sz w:val="24"/>
        </w:rPr>
        <w:t xml:space="preserve"> </w:t>
      </w:r>
      <w:r>
        <w:rPr>
          <w:sz w:val="24"/>
        </w:rPr>
        <w:t>teacher</w:t>
      </w:r>
      <w:r>
        <w:rPr>
          <w:spacing w:val="-5"/>
          <w:sz w:val="24"/>
        </w:rPr>
        <w:t xml:space="preserve"> </w:t>
      </w:r>
      <w:r>
        <w:rPr>
          <w:sz w:val="24"/>
        </w:rPr>
        <w:t>retention</w:t>
      </w:r>
      <w:r>
        <w:rPr>
          <w:spacing w:val="-6"/>
          <w:sz w:val="24"/>
        </w:rPr>
        <w:t xml:space="preserve"> </w:t>
      </w:r>
      <w:r>
        <w:rPr>
          <w:sz w:val="24"/>
        </w:rPr>
        <w:t>in the partner school districts; and</w:t>
      </w:r>
    </w:p>
    <w:p w14:paraId="66355B14" w14:textId="77777777" w:rsidR="00430C86" w:rsidRDefault="00CE127C">
      <w:pPr>
        <w:pStyle w:val="ListParagraph"/>
        <w:numPr>
          <w:ilvl w:val="3"/>
          <w:numId w:val="5"/>
        </w:numPr>
        <w:tabs>
          <w:tab w:val="left" w:pos="860"/>
          <w:tab w:val="left" w:pos="861"/>
        </w:tabs>
        <w:spacing w:line="284" w:lineRule="exact"/>
        <w:ind w:left="861" w:hanging="316"/>
        <w:rPr>
          <w:rFonts w:ascii="Symbol" w:hAnsi="Symbol"/>
          <w:sz w:val="24"/>
        </w:rPr>
      </w:pPr>
      <w:r>
        <w:rPr>
          <w:sz w:val="24"/>
        </w:rPr>
        <w:t>Indicators</w:t>
      </w:r>
      <w:r>
        <w:rPr>
          <w:spacing w:val="-1"/>
          <w:sz w:val="24"/>
        </w:rPr>
        <w:t xml:space="preserve"> </w:t>
      </w:r>
      <w:r>
        <w:rPr>
          <w:sz w:val="24"/>
        </w:rPr>
        <w:t>to</w:t>
      </w:r>
      <w:r>
        <w:rPr>
          <w:spacing w:val="-3"/>
          <w:sz w:val="24"/>
        </w:rPr>
        <w:t xml:space="preserve"> </w:t>
      </w:r>
      <w:r>
        <w:rPr>
          <w:sz w:val="24"/>
        </w:rPr>
        <w:t>be</w:t>
      </w:r>
      <w:r>
        <w:rPr>
          <w:spacing w:val="-5"/>
          <w:sz w:val="24"/>
        </w:rPr>
        <w:t xml:space="preserve"> </w:t>
      </w:r>
      <w:r>
        <w:rPr>
          <w:sz w:val="24"/>
        </w:rPr>
        <w:t>impacted</w:t>
      </w:r>
      <w:r>
        <w:rPr>
          <w:spacing w:val="-2"/>
          <w:sz w:val="24"/>
        </w:rPr>
        <w:t xml:space="preserve"> </w:t>
      </w:r>
      <w:r>
        <w:rPr>
          <w:sz w:val="24"/>
        </w:rPr>
        <w:t>by</w:t>
      </w:r>
      <w:r>
        <w:rPr>
          <w:spacing w:val="-7"/>
          <w:sz w:val="24"/>
        </w:rPr>
        <w:t xml:space="preserve"> </w:t>
      </w:r>
      <w:r>
        <w:rPr>
          <w:sz w:val="24"/>
        </w:rPr>
        <w:t>the</w:t>
      </w:r>
      <w:r>
        <w:rPr>
          <w:spacing w:val="-5"/>
          <w:sz w:val="24"/>
        </w:rPr>
        <w:t xml:space="preserve"> </w:t>
      </w:r>
      <w:r>
        <w:rPr>
          <w:sz w:val="24"/>
        </w:rPr>
        <w:t>grant</w:t>
      </w:r>
      <w:r>
        <w:rPr>
          <w:spacing w:val="-3"/>
          <w:sz w:val="24"/>
        </w:rPr>
        <w:t xml:space="preserve"> </w:t>
      </w:r>
      <w:r>
        <w:rPr>
          <w:sz w:val="24"/>
        </w:rPr>
        <w:t>programs.</w:t>
      </w:r>
      <w:r>
        <w:rPr>
          <w:spacing w:val="54"/>
          <w:sz w:val="24"/>
        </w:rPr>
        <w:t xml:space="preserve"> </w:t>
      </w:r>
      <w:r>
        <w:rPr>
          <w:sz w:val="24"/>
        </w:rPr>
        <w:t>Indicators must</w:t>
      </w:r>
      <w:r>
        <w:rPr>
          <w:spacing w:val="-4"/>
          <w:sz w:val="24"/>
        </w:rPr>
        <w:t xml:space="preserve"> </w:t>
      </w:r>
      <w:r>
        <w:rPr>
          <w:spacing w:val="-2"/>
          <w:sz w:val="24"/>
        </w:rPr>
        <w:t>address:</w:t>
      </w:r>
    </w:p>
    <w:p w14:paraId="27F3F871" w14:textId="77777777" w:rsidR="00430C86" w:rsidRDefault="00CE127C">
      <w:pPr>
        <w:pStyle w:val="ListParagraph"/>
        <w:numPr>
          <w:ilvl w:val="4"/>
          <w:numId w:val="5"/>
        </w:numPr>
        <w:tabs>
          <w:tab w:val="left" w:pos="1581"/>
        </w:tabs>
        <w:spacing w:before="9" w:line="283" w:lineRule="exact"/>
        <w:ind w:left="1581"/>
        <w:jc w:val="both"/>
        <w:rPr>
          <w:sz w:val="24"/>
        </w:rPr>
      </w:pPr>
      <w:r>
        <w:rPr>
          <w:sz w:val="24"/>
        </w:rPr>
        <w:t>Minority</w:t>
      </w:r>
      <w:r>
        <w:rPr>
          <w:spacing w:val="-9"/>
          <w:sz w:val="24"/>
        </w:rPr>
        <w:t xml:space="preserve"> </w:t>
      </w:r>
      <w:r>
        <w:rPr>
          <w:sz w:val="24"/>
        </w:rPr>
        <w:t>teachers</w:t>
      </w:r>
      <w:r>
        <w:rPr>
          <w:spacing w:val="-1"/>
          <w:sz w:val="24"/>
        </w:rPr>
        <w:t xml:space="preserve"> </w:t>
      </w:r>
      <w:r>
        <w:rPr>
          <w:sz w:val="24"/>
        </w:rPr>
        <w:t>served</w:t>
      </w:r>
      <w:r>
        <w:rPr>
          <w:spacing w:val="-4"/>
          <w:sz w:val="24"/>
        </w:rPr>
        <w:t xml:space="preserve"> </w:t>
      </w:r>
      <w:r>
        <w:rPr>
          <w:sz w:val="24"/>
        </w:rPr>
        <w:t>by</w:t>
      </w:r>
      <w:r>
        <w:rPr>
          <w:spacing w:val="-3"/>
          <w:sz w:val="24"/>
        </w:rPr>
        <w:t xml:space="preserve"> </w:t>
      </w:r>
      <w:r>
        <w:rPr>
          <w:sz w:val="24"/>
        </w:rPr>
        <w:t>the</w:t>
      </w:r>
      <w:r>
        <w:rPr>
          <w:spacing w:val="-1"/>
          <w:sz w:val="24"/>
        </w:rPr>
        <w:t xml:space="preserve"> </w:t>
      </w:r>
      <w:r>
        <w:rPr>
          <w:sz w:val="24"/>
        </w:rPr>
        <w:t>grantee</w:t>
      </w:r>
      <w:r>
        <w:rPr>
          <w:spacing w:val="-4"/>
          <w:sz w:val="24"/>
        </w:rPr>
        <w:t xml:space="preserve"> </w:t>
      </w:r>
      <w:r>
        <w:rPr>
          <w:spacing w:val="-2"/>
          <w:sz w:val="24"/>
        </w:rPr>
        <w:t>organization;</w:t>
      </w:r>
    </w:p>
    <w:p w14:paraId="558EC949" w14:textId="77777777" w:rsidR="00430C86" w:rsidRDefault="00CE127C">
      <w:pPr>
        <w:pStyle w:val="ListParagraph"/>
        <w:numPr>
          <w:ilvl w:val="4"/>
          <w:numId w:val="5"/>
        </w:numPr>
        <w:tabs>
          <w:tab w:val="left" w:pos="1581"/>
        </w:tabs>
        <w:spacing w:before="15" w:line="206" w:lineRule="auto"/>
        <w:ind w:right="442" w:hanging="360"/>
        <w:jc w:val="both"/>
        <w:rPr>
          <w:sz w:val="24"/>
        </w:rPr>
      </w:pPr>
      <w:r>
        <w:rPr>
          <w:sz w:val="24"/>
        </w:rPr>
        <w:t>Instructional coaching activities that support student achievement and minority teacher professional development; and</w:t>
      </w:r>
    </w:p>
    <w:p w14:paraId="61CCE53C" w14:textId="77777777" w:rsidR="00430C86" w:rsidRDefault="00CE127C">
      <w:pPr>
        <w:pStyle w:val="ListParagraph"/>
        <w:numPr>
          <w:ilvl w:val="4"/>
          <w:numId w:val="5"/>
        </w:numPr>
        <w:tabs>
          <w:tab w:val="left" w:pos="1581"/>
        </w:tabs>
        <w:spacing w:before="26" w:line="223" w:lineRule="auto"/>
        <w:ind w:right="442" w:hanging="360"/>
        <w:jc w:val="both"/>
        <w:rPr>
          <w:sz w:val="24"/>
        </w:rPr>
      </w:pPr>
      <w:r>
        <w:rPr>
          <w:sz w:val="24"/>
        </w:rPr>
        <w:t xml:space="preserve">School and district administration participation in and support for programs and strategies that promote a collaborative, culturally responsive district and school </w:t>
      </w:r>
      <w:r>
        <w:rPr>
          <w:spacing w:val="-2"/>
          <w:sz w:val="24"/>
        </w:rPr>
        <w:t>culture.</w:t>
      </w:r>
    </w:p>
    <w:p w14:paraId="0C832856" w14:textId="77777777" w:rsidR="00430C86" w:rsidRDefault="00430C86">
      <w:pPr>
        <w:pStyle w:val="BodyText"/>
        <w:rPr>
          <w:sz w:val="26"/>
        </w:rPr>
      </w:pPr>
    </w:p>
    <w:p w14:paraId="1EAF102F" w14:textId="77777777" w:rsidR="00430C86" w:rsidRDefault="00430C86">
      <w:pPr>
        <w:pStyle w:val="BodyText"/>
        <w:spacing w:before="10"/>
        <w:rPr>
          <w:sz w:val="21"/>
        </w:rPr>
      </w:pPr>
    </w:p>
    <w:p w14:paraId="3D0CA39B" w14:textId="77777777" w:rsidR="00430C86" w:rsidRDefault="00CE127C">
      <w:pPr>
        <w:pStyle w:val="Heading1"/>
        <w:numPr>
          <w:ilvl w:val="1"/>
          <w:numId w:val="5"/>
        </w:numPr>
        <w:tabs>
          <w:tab w:val="left" w:pos="501"/>
        </w:tabs>
        <w:spacing w:before="1"/>
      </w:pPr>
      <w:bookmarkStart w:id="36" w:name="2.4_APPLICATION_REQUIREMENTS"/>
      <w:bookmarkEnd w:id="36"/>
      <w:r>
        <w:rPr>
          <w:spacing w:val="-2"/>
        </w:rPr>
        <w:t>APPLICATION</w:t>
      </w:r>
      <w:r>
        <w:rPr>
          <w:spacing w:val="5"/>
        </w:rPr>
        <w:t xml:space="preserve"> </w:t>
      </w:r>
      <w:r>
        <w:rPr>
          <w:spacing w:val="-2"/>
        </w:rPr>
        <w:t>REQUIREMENTS</w:t>
      </w:r>
    </w:p>
    <w:p w14:paraId="28ED448E" w14:textId="77777777" w:rsidR="00430C86" w:rsidRDefault="00430C86">
      <w:pPr>
        <w:pStyle w:val="BodyText"/>
        <w:spacing w:before="3"/>
        <w:rPr>
          <w:b/>
        </w:rPr>
      </w:pPr>
    </w:p>
    <w:p w14:paraId="316BCDDC" w14:textId="77777777" w:rsidR="00430C86" w:rsidRDefault="00CE127C">
      <w:pPr>
        <w:pStyle w:val="BodyText"/>
        <w:spacing w:line="276" w:lineRule="exact"/>
        <w:ind w:left="140"/>
      </w:pPr>
      <w:r>
        <w:t>The</w:t>
      </w:r>
      <w:r>
        <w:rPr>
          <w:spacing w:val="-9"/>
        </w:rPr>
        <w:t xml:space="preserve"> </w:t>
      </w:r>
      <w:r>
        <w:t>applicant</w:t>
      </w:r>
      <w:r>
        <w:rPr>
          <w:spacing w:val="-5"/>
        </w:rPr>
        <w:t xml:space="preserve"> </w:t>
      </w:r>
      <w:r>
        <w:t>must</w:t>
      </w:r>
      <w:r>
        <w:rPr>
          <w:spacing w:val="-5"/>
        </w:rPr>
        <w:t xml:space="preserve"> </w:t>
      </w:r>
      <w:r>
        <w:t>provide</w:t>
      </w:r>
      <w:r>
        <w:rPr>
          <w:spacing w:val="-3"/>
        </w:rPr>
        <w:t xml:space="preserve"> </w:t>
      </w:r>
      <w:r>
        <w:t>the</w:t>
      </w:r>
      <w:r>
        <w:rPr>
          <w:spacing w:val="-5"/>
        </w:rPr>
        <w:t xml:space="preserve"> </w:t>
      </w:r>
      <w:r>
        <w:t>following</w:t>
      </w:r>
      <w:r>
        <w:rPr>
          <w:spacing w:val="-3"/>
        </w:rPr>
        <w:t xml:space="preserve"> </w:t>
      </w:r>
      <w:r>
        <w:t>written</w:t>
      </w:r>
      <w:r>
        <w:rPr>
          <w:spacing w:val="-3"/>
        </w:rPr>
        <w:t xml:space="preserve"> </w:t>
      </w:r>
      <w:r>
        <w:t>components</w:t>
      </w:r>
      <w:r>
        <w:rPr>
          <w:spacing w:val="-2"/>
        </w:rPr>
        <w:t xml:space="preserve"> </w:t>
      </w:r>
      <w:r>
        <w:t>as</w:t>
      </w:r>
      <w:r>
        <w:rPr>
          <w:spacing w:val="-2"/>
        </w:rPr>
        <w:t xml:space="preserve"> </w:t>
      </w:r>
      <w:r>
        <w:t>a</w:t>
      </w:r>
      <w:r>
        <w:rPr>
          <w:spacing w:val="-4"/>
        </w:rPr>
        <w:t xml:space="preserve"> </w:t>
      </w:r>
      <w:r>
        <w:t>part</w:t>
      </w:r>
      <w:r>
        <w:rPr>
          <w:spacing w:val="-5"/>
        </w:rPr>
        <w:t xml:space="preserve"> </w:t>
      </w:r>
      <w:r>
        <w:t>of</w:t>
      </w:r>
      <w:r>
        <w:rPr>
          <w:spacing w:val="-3"/>
        </w:rPr>
        <w:t xml:space="preserve"> </w:t>
      </w:r>
      <w:r>
        <w:t>the EWEG</w:t>
      </w:r>
      <w:r>
        <w:rPr>
          <w:spacing w:val="-6"/>
        </w:rPr>
        <w:t xml:space="preserve"> </w:t>
      </w:r>
      <w:r>
        <w:rPr>
          <w:spacing w:val="-2"/>
        </w:rPr>
        <w:t>application:</w:t>
      </w:r>
    </w:p>
    <w:p w14:paraId="0FC53556" w14:textId="77777777" w:rsidR="00430C86" w:rsidRDefault="00CE127C">
      <w:pPr>
        <w:pStyle w:val="BodyText"/>
        <w:ind w:left="140"/>
      </w:pPr>
      <w:r>
        <w:t>(1)</w:t>
      </w:r>
      <w:r>
        <w:rPr>
          <w:spacing w:val="-11"/>
        </w:rPr>
        <w:t xml:space="preserve"> </w:t>
      </w:r>
      <w:r>
        <w:t>Update;</w:t>
      </w:r>
      <w:r>
        <w:rPr>
          <w:spacing w:val="-7"/>
        </w:rPr>
        <w:t xml:space="preserve"> </w:t>
      </w:r>
      <w:r>
        <w:t>(2)</w:t>
      </w:r>
      <w:r>
        <w:rPr>
          <w:spacing w:val="-10"/>
        </w:rPr>
        <w:t xml:space="preserve"> </w:t>
      </w:r>
      <w:r>
        <w:t>Project</w:t>
      </w:r>
      <w:r>
        <w:rPr>
          <w:spacing w:val="-7"/>
        </w:rPr>
        <w:t xml:space="preserve"> </w:t>
      </w:r>
      <w:r>
        <w:t>Description;</w:t>
      </w:r>
      <w:r>
        <w:rPr>
          <w:spacing w:val="-6"/>
        </w:rPr>
        <w:t xml:space="preserve"> </w:t>
      </w:r>
      <w:r>
        <w:t>(3)</w:t>
      </w:r>
      <w:r>
        <w:rPr>
          <w:spacing w:val="-6"/>
        </w:rPr>
        <w:t xml:space="preserve"> </w:t>
      </w:r>
      <w:r>
        <w:t>Goals,</w:t>
      </w:r>
      <w:r>
        <w:rPr>
          <w:spacing w:val="-4"/>
        </w:rPr>
        <w:t xml:space="preserve"> </w:t>
      </w:r>
      <w:r>
        <w:t>Objectives</w:t>
      </w:r>
      <w:r>
        <w:rPr>
          <w:spacing w:val="-4"/>
        </w:rPr>
        <w:t xml:space="preserve"> </w:t>
      </w:r>
      <w:r>
        <w:t>and</w:t>
      </w:r>
      <w:r>
        <w:rPr>
          <w:spacing w:val="-5"/>
        </w:rPr>
        <w:t xml:space="preserve"> </w:t>
      </w:r>
      <w:r>
        <w:t>Indicators;</w:t>
      </w:r>
      <w:r>
        <w:rPr>
          <w:spacing w:val="-2"/>
        </w:rPr>
        <w:t xml:space="preserve"> </w:t>
      </w:r>
      <w:r>
        <w:t>and</w:t>
      </w:r>
      <w:r>
        <w:rPr>
          <w:spacing w:val="-5"/>
        </w:rPr>
        <w:t xml:space="preserve"> </w:t>
      </w:r>
      <w:r>
        <w:t>(4)</w:t>
      </w:r>
      <w:r>
        <w:rPr>
          <w:spacing w:val="-6"/>
        </w:rPr>
        <w:t xml:space="preserve"> </w:t>
      </w:r>
      <w:r>
        <w:t>Activity</w:t>
      </w:r>
      <w:r>
        <w:rPr>
          <w:spacing w:val="-10"/>
        </w:rPr>
        <w:t xml:space="preserve"> </w:t>
      </w:r>
      <w:r>
        <w:rPr>
          <w:spacing w:val="-2"/>
        </w:rPr>
        <w:t>Plan.</w:t>
      </w:r>
    </w:p>
    <w:p w14:paraId="1B9BD180" w14:textId="77777777" w:rsidR="00430C86" w:rsidRDefault="00430C86">
      <w:pPr>
        <w:pStyle w:val="BodyText"/>
        <w:spacing w:before="9"/>
        <w:rPr>
          <w:sz w:val="23"/>
        </w:rPr>
      </w:pPr>
    </w:p>
    <w:p w14:paraId="43C0EA40" w14:textId="77777777" w:rsidR="00430C86" w:rsidRDefault="00CE127C">
      <w:pPr>
        <w:pStyle w:val="Heading1"/>
        <w:numPr>
          <w:ilvl w:val="2"/>
          <w:numId w:val="5"/>
        </w:numPr>
        <w:tabs>
          <w:tab w:val="left" w:pos="681"/>
        </w:tabs>
      </w:pPr>
      <w:r>
        <w:t>PROJECT</w:t>
      </w:r>
      <w:r>
        <w:rPr>
          <w:spacing w:val="-3"/>
        </w:rPr>
        <w:t xml:space="preserve"> </w:t>
      </w:r>
      <w:r>
        <w:rPr>
          <w:spacing w:val="-2"/>
        </w:rPr>
        <w:t>UPDATE</w:t>
      </w:r>
    </w:p>
    <w:p w14:paraId="5AE76F6B" w14:textId="77777777" w:rsidR="00430C86" w:rsidRDefault="00430C86">
      <w:pPr>
        <w:pStyle w:val="BodyText"/>
        <w:spacing w:before="3"/>
        <w:rPr>
          <w:b/>
        </w:rPr>
      </w:pPr>
    </w:p>
    <w:p w14:paraId="7BAA315C" w14:textId="5DF0D872" w:rsidR="00430C86" w:rsidRDefault="00CE127C">
      <w:pPr>
        <w:pStyle w:val="BodyText"/>
        <w:ind w:left="140" w:right="431"/>
        <w:jc w:val="both"/>
      </w:pPr>
      <w:r>
        <w:t xml:space="preserve">The Project Update is a (250-300 words) summary of the accomplishments of year one and the proposed projects’ year two purpose and outcomes for the </w:t>
      </w:r>
      <w:r w:rsidRPr="003B7A7D">
        <w:rPr>
          <w:i/>
        </w:rPr>
        <w:t>full 1</w:t>
      </w:r>
      <w:r w:rsidR="00AF4886" w:rsidRPr="003B7A7D">
        <w:rPr>
          <w:i/>
        </w:rPr>
        <w:t>2</w:t>
      </w:r>
      <w:r w:rsidRPr="003B7A7D">
        <w:rPr>
          <w:i/>
        </w:rPr>
        <w:t>-month</w:t>
      </w:r>
      <w:r>
        <w:rPr>
          <w:i/>
        </w:rPr>
        <w:t xml:space="preserve"> grant period</w:t>
      </w:r>
      <w:r>
        <w:t>. Do not include information in the abstract that is not supported elsewhere in the application.</w:t>
      </w:r>
    </w:p>
    <w:p w14:paraId="4B34A04A" w14:textId="77777777" w:rsidR="00430C86" w:rsidRDefault="00430C86">
      <w:pPr>
        <w:pStyle w:val="BodyText"/>
        <w:rPr>
          <w:sz w:val="26"/>
        </w:rPr>
      </w:pPr>
    </w:p>
    <w:p w14:paraId="715C427D" w14:textId="77777777" w:rsidR="00A03F1E" w:rsidRDefault="00A03F1E">
      <w:pPr>
        <w:pStyle w:val="BodyText"/>
        <w:spacing w:before="1"/>
        <w:rPr>
          <w:sz w:val="22"/>
        </w:rPr>
      </w:pPr>
    </w:p>
    <w:p w14:paraId="482E4C65" w14:textId="77777777" w:rsidR="00430C86" w:rsidRDefault="00CE127C">
      <w:pPr>
        <w:pStyle w:val="Heading1"/>
        <w:numPr>
          <w:ilvl w:val="2"/>
          <w:numId w:val="5"/>
        </w:numPr>
        <w:tabs>
          <w:tab w:val="left" w:pos="681"/>
        </w:tabs>
      </w:pPr>
      <w:r>
        <w:t>PROJECT</w:t>
      </w:r>
      <w:r>
        <w:rPr>
          <w:spacing w:val="-3"/>
        </w:rPr>
        <w:t xml:space="preserve"> </w:t>
      </w:r>
      <w:r>
        <w:rPr>
          <w:spacing w:val="-2"/>
        </w:rPr>
        <w:t>DESCRIPTION:</w:t>
      </w:r>
    </w:p>
    <w:p w14:paraId="333596E2" w14:textId="77777777" w:rsidR="00430C86" w:rsidRDefault="00430C86">
      <w:pPr>
        <w:sectPr w:rsidR="00430C86">
          <w:pgSz w:w="12240" w:h="15840"/>
          <w:pgMar w:top="1440" w:right="1000" w:bottom="1180" w:left="1300" w:header="0" w:footer="918" w:gutter="0"/>
          <w:cols w:space="720"/>
        </w:sectPr>
      </w:pPr>
    </w:p>
    <w:p w14:paraId="29EA2DED" w14:textId="77777777" w:rsidR="00430C86" w:rsidRDefault="00CE127C">
      <w:pPr>
        <w:pStyle w:val="BodyText"/>
        <w:spacing w:before="76"/>
        <w:ind w:left="140" w:right="336"/>
      </w:pPr>
      <w:r>
        <w:lastRenderedPageBreak/>
        <w:t>Describe in a detailed narrative the project design and plan for implementing year two of</w:t>
      </w:r>
      <w:r>
        <w:rPr>
          <w:spacing w:val="-5"/>
        </w:rPr>
        <w:t xml:space="preserve"> </w:t>
      </w:r>
      <w:r>
        <w:t>the project. Provide assurance that the strategies or activities are of sufficient quality and scope to ensure equitable access and participation among all eligible program participants. Provide evidence</w:t>
      </w:r>
      <w:r>
        <w:rPr>
          <w:spacing w:val="-5"/>
        </w:rPr>
        <w:t xml:space="preserve"> </w:t>
      </w:r>
      <w:r>
        <w:t>that</w:t>
      </w:r>
      <w:r>
        <w:rPr>
          <w:spacing w:val="-5"/>
        </w:rPr>
        <w:t xml:space="preserve"> </w:t>
      </w:r>
      <w:r>
        <w:t>the</w:t>
      </w:r>
      <w:r>
        <w:rPr>
          <w:spacing w:val="-3"/>
        </w:rPr>
        <w:t xml:space="preserve"> </w:t>
      </w:r>
      <w:r>
        <w:t>project</w:t>
      </w:r>
      <w:r>
        <w:rPr>
          <w:spacing w:val="-4"/>
        </w:rPr>
        <w:t xml:space="preserve"> </w:t>
      </w:r>
      <w:r>
        <w:t>is</w:t>
      </w:r>
      <w:r>
        <w:rPr>
          <w:spacing w:val="-2"/>
        </w:rPr>
        <w:t xml:space="preserve"> </w:t>
      </w:r>
      <w:r>
        <w:t>appropriate</w:t>
      </w:r>
      <w:r>
        <w:rPr>
          <w:spacing w:val="-4"/>
        </w:rPr>
        <w:t xml:space="preserve"> </w:t>
      </w:r>
      <w:r>
        <w:t>for</w:t>
      </w:r>
      <w:r>
        <w:rPr>
          <w:spacing w:val="-3"/>
        </w:rPr>
        <w:t xml:space="preserve"> </w:t>
      </w:r>
      <w:r>
        <w:t>and</w:t>
      </w:r>
      <w:r>
        <w:rPr>
          <w:spacing w:val="-3"/>
        </w:rPr>
        <w:t xml:space="preserve"> </w:t>
      </w:r>
      <w:r>
        <w:t>will</w:t>
      </w:r>
      <w:r>
        <w:rPr>
          <w:spacing w:val="-4"/>
        </w:rPr>
        <w:t xml:space="preserve"> </w:t>
      </w:r>
      <w:r>
        <w:t>successfully</w:t>
      </w:r>
      <w:r>
        <w:rPr>
          <w:spacing w:val="-7"/>
        </w:rPr>
        <w:t xml:space="preserve"> </w:t>
      </w:r>
      <w:r>
        <w:t>address</w:t>
      </w:r>
      <w:r>
        <w:rPr>
          <w:spacing w:val="-2"/>
        </w:rPr>
        <w:t xml:space="preserve"> </w:t>
      </w:r>
      <w:r>
        <w:t>the</w:t>
      </w:r>
      <w:r>
        <w:rPr>
          <w:spacing w:val="-4"/>
        </w:rPr>
        <w:t xml:space="preserve"> </w:t>
      </w:r>
      <w:r>
        <w:t>needs</w:t>
      </w:r>
      <w:r>
        <w:rPr>
          <w:spacing w:val="-1"/>
        </w:rPr>
        <w:t xml:space="preserve"> </w:t>
      </w:r>
      <w:r>
        <w:t>of</w:t>
      </w:r>
      <w:r>
        <w:rPr>
          <w:spacing w:val="-3"/>
        </w:rPr>
        <w:t xml:space="preserve"> </w:t>
      </w:r>
      <w:r>
        <w:t>the</w:t>
      </w:r>
      <w:r>
        <w:rPr>
          <w:spacing w:val="-5"/>
        </w:rPr>
        <w:t xml:space="preserve"> </w:t>
      </w:r>
      <w:r>
        <w:t>partner school district(s).</w:t>
      </w:r>
    </w:p>
    <w:p w14:paraId="17F09E10" w14:textId="77777777" w:rsidR="00430C86" w:rsidRDefault="00430C86">
      <w:pPr>
        <w:pStyle w:val="BodyText"/>
      </w:pPr>
    </w:p>
    <w:p w14:paraId="04EC91CD" w14:textId="77777777" w:rsidR="00430C86" w:rsidRDefault="00CE127C">
      <w:pPr>
        <w:pStyle w:val="BodyText"/>
        <w:spacing w:line="242" w:lineRule="auto"/>
        <w:ind w:left="140" w:right="336"/>
      </w:pPr>
      <w:r>
        <w:t>Describe</w:t>
      </w:r>
      <w:r>
        <w:rPr>
          <w:spacing w:val="-5"/>
        </w:rPr>
        <w:t xml:space="preserve"> </w:t>
      </w:r>
      <w:r>
        <w:t>the effect the</w:t>
      </w:r>
      <w:r>
        <w:rPr>
          <w:spacing w:val="-5"/>
        </w:rPr>
        <w:t xml:space="preserve"> </w:t>
      </w:r>
      <w:r>
        <w:t>project</w:t>
      </w:r>
      <w:r>
        <w:rPr>
          <w:spacing w:val="-5"/>
        </w:rPr>
        <w:t xml:space="preserve"> </w:t>
      </w:r>
      <w:r>
        <w:t>will</w:t>
      </w:r>
      <w:r>
        <w:rPr>
          <w:spacing w:val="-5"/>
        </w:rPr>
        <w:t xml:space="preserve"> </w:t>
      </w:r>
      <w:r>
        <w:t>have</w:t>
      </w:r>
      <w:r>
        <w:rPr>
          <w:spacing w:val="-5"/>
        </w:rPr>
        <w:t xml:space="preserve"> </w:t>
      </w:r>
      <w:r>
        <w:t>on</w:t>
      </w:r>
      <w:r>
        <w:rPr>
          <w:spacing w:val="-3"/>
        </w:rPr>
        <w:t xml:space="preserve"> </w:t>
      </w:r>
      <w:r>
        <w:t>the</w:t>
      </w:r>
      <w:r>
        <w:rPr>
          <w:spacing w:val="-5"/>
        </w:rPr>
        <w:t xml:space="preserve"> </w:t>
      </w:r>
      <w:r>
        <w:t>partner</w:t>
      </w:r>
      <w:r>
        <w:rPr>
          <w:spacing w:val="-3"/>
        </w:rPr>
        <w:t xml:space="preserve"> </w:t>
      </w:r>
      <w:r>
        <w:t>school</w:t>
      </w:r>
      <w:r>
        <w:rPr>
          <w:spacing w:val="-5"/>
        </w:rPr>
        <w:t xml:space="preserve"> </w:t>
      </w:r>
      <w:r>
        <w:t>district(s)</w:t>
      </w:r>
      <w:r>
        <w:rPr>
          <w:spacing w:val="-4"/>
        </w:rPr>
        <w:t xml:space="preserve"> </w:t>
      </w:r>
      <w:r>
        <w:t>upon</w:t>
      </w:r>
      <w:r>
        <w:rPr>
          <w:spacing w:val="-4"/>
        </w:rPr>
        <w:t xml:space="preserve"> </w:t>
      </w:r>
      <w:r>
        <w:t>completion. When possible, cite examples of how the approach or strategies have led to success for other school districts and/or programs.</w:t>
      </w:r>
    </w:p>
    <w:p w14:paraId="02A20B9D" w14:textId="77777777" w:rsidR="00430C86" w:rsidRDefault="00430C86">
      <w:pPr>
        <w:pStyle w:val="BodyText"/>
        <w:spacing w:before="7"/>
        <w:rPr>
          <w:sz w:val="21"/>
        </w:rPr>
      </w:pPr>
    </w:p>
    <w:p w14:paraId="1DA44AF9" w14:textId="77777777" w:rsidR="00430C86" w:rsidRDefault="00CE127C">
      <w:pPr>
        <w:pStyle w:val="Heading2"/>
        <w:spacing w:before="1"/>
      </w:pPr>
      <w:bookmarkStart w:id="37" w:name="Project_Description"/>
      <w:bookmarkEnd w:id="37"/>
      <w:r>
        <w:t>Project</w:t>
      </w:r>
      <w:r>
        <w:rPr>
          <w:spacing w:val="-9"/>
        </w:rPr>
        <w:t xml:space="preserve"> </w:t>
      </w:r>
      <w:r>
        <w:rPr>
          <w:spacing w:val="-2"/>
        </w:rPr>
        <w:t>Description</w:t>
      </w:r>
    </w:p>
    <w:p w14:paraId="42DCEA22" w14:textId="77777777" w:rsidR="00430C86" w:rsidRDefault="00430C86">
      <w:pPr>
        <w:pStyle w:val="BodyText"/>
        <w:spacing w:before="9"/>
        <w:rPr>
          <w:b/>
          <w:i/>
          <w:sz w:val="23"/>
        </w:rPr>
      </w:pPr>
    </w:p>
    <w:p w14:paraId="300EE342" w14:textId="77777777" w:rsidR="00430C86" w:rsidRDefault="00CE127C">
      <w:pPr>
        <w:pStyle w:val="BodyText"/>
        <w:ind w:left="140"/>
      </w:pPr>
      <w:r>
        <w:t>At</w:t>
      </w:r>
      <w:r>
        <w:rPr>
          <w:spacing w:val="-5"/>
        </w:rPr>
        <w:t xml:space="preserve"> </w:t>
      </w:r>
      <w:r>
        <w:t>a</w:t>
      </w:r>
      <w:r>
        <w:rPr>
          <w:spacing w:val="-5"/>
        </w:rPr>
        <w:t xml:space="preserve"> </w:t>
      </w:r>
      <w:r>
        <w:t>minimum,</w:t>
      </w:r>
      <w:r>
        <w:rPr>
          <w:spacing w:val="-3"/>
        </w:rPr>
        <w:t xml:space="preserve"> </w:t>
      </w:r>
      <w:r>
        <w:t>the</w:t>
      </w:r>
      <w:r>
        <w:rPr>
          <w:spacing w:val="-4"/>
        </w:rPr>
        <w:t xml:space="preserve"> </w:t>
      </w:r>
      <w:r>
        <w:t>project</w:t>
      </w:r>
      <w:r>
        <w:rPr>
          <w:spacing w:val="-5"/>
        </w:rPr>
        <w:t xml:space="preserve"> </w:t>
      </w:r>
      <w:r>
        <w:t>description</w:t>
      </w:r>
      <w:r>
        <w:rPr>
          <w:spacing w:val="-2"/>
        </w:rPr>
        <w:t xml:space="preserve"> </w:t>
      </w:r>
      <w:r>
        <w:t>should</w:t>
      </w:r>
      <w:r>
        <w:rPr>
          <w:spacing w:val="-3"/>
        </w:rPr>
        <w:t xml:space="preserve"> </w:t>
      </w:r>
      <w:r>
        <w:t>address</w:t>
      </w:r>
      <w:r>
        <w:rPr>
          <w:spacing w:val="-2"/>
        </w:rPr>
        <w:t xml:space="preserve"> </w:t>
      </w:r>
      <w:r>
        <w:t>the</w:t>
      </w:r>
      <w:r>
        <w:rPr>
          <w:spacing w:val="-3"/>
        </w:rPr>
        <w:t xml:space="preserve"> </w:t>
      </w:r>
      <w:r>
        <w:t>following</w:t>
      </w:r>
      <w:r>
        <w:rPr>
          <w:spacing w:val="-8"/>
        </w:rPr>
        <w:t xml:space="preserve"> </w:t>
      </w:r>
      <w:r>
        <w:rPr>
          <w:spacing w:val="-2"/>
        </w:rPr>
        <w:t>elements:</w:t>
      </w:r>
    </w:p>
    <w:p w14:paraId="46312AB3" w14:textId="77777777" w:rsidR="00430C86" w:rsidRDefault="00430C86">
      <w:pPr>
        <w:pStyle w:val="BodyText"/>
        <w:spacing w:before="3"/>
      </w:pPr>
    </w:p>
    <w:p w14:paraId="673FF90E" w14:textId="77777777" w:rsidR="00430C86" w:rsidRDefault="00CE127C">
      <w:pPr>
        <w:pStyle w:val="ListParagraph"/>
        <w:numPr>
          <w:ilvl w:val="0"/>
          <w:numId w:val="3"/>
        </w:numPr>
        <w:tabs>
          <w:tab w:val="left" w:pos="861"/>
        </w:tabs>
        <w:spacing w:before="1"/>
        <w:ind w:right="977"/>
        <w:rPr>
          <w:sz w:val="24"/>
        </w:rPr>
      </w:pPr>
      <w:r>
        <w:rPr>
          <w:sz w:val="24"/>
          <w:u w:val="single"/>
        </w:rPr>
        <w:t>Partnerships</w:t>
      </w:r>
      <w:r>
        <w:rPr>
          <w:sz w:val="24"/>
        </w:rPr>
        <w:t>:</w:t>
      </w:r>
      <w:r>
        <w:rPr>
          <w:spacing w:val="40"/>
          <w:sz w:val="24"/>
        </w:rPr>
        <w:t xml:space="preserve"> </w:t>
      </w:r>
      <w:r>
        <w:rPr>
          <w:sz w:val="24"/>
        </w:rPr>
        <w:t>How</w:t>
      </w:r>
      <w:r>
        <w:rPr>
          <w:spacing w:val="-2"/>
          <w:sz w:val="24"/>
        </w:rPr>
        <w:t xml:space="preserve"> </w:t>
      </w:r>
      <w:r>
        <w:rPr>
          <w:sz w:val="24"/>
        </w:rPr>
        <w:t>was</w:t>
      </w:r>
      <w:r>
        <w:rPr>
          <w:spacing w:val="-2"/>
          <w:sz w:val="24"/>
        </w:rPr>
        <w:t xml:space="preserve"> </w:t>
      </w:r>
      <w:r>
        <w:rPr>
          <w:sz w:val="24"/>
        </w:rPr>
        <w:t>your</w:t>
      </w:r>
      <w:r>
        <w:rPr>
          <w:spacing w:val="-4"/>
          <w:sz w:val="24"/>
        </w:rPr>
        <w:t xml:space="preserve"> </w:t>
      </w:r>
      <w:r>
        <w:rPr>
          <w:sz w:val="24"/>
        </w:rPr>
        <w:t>partner(s)</w:t>
      </w:r>
      <w:r>
        <w:rPr>
          <w:spacing w:val="-8"/>
          <w:sz w:val="24"/>
        </w:rPr>
        <w:t xml:space="preserve"> </w:t>
      </w:r>
      <w:r>
        <w:rPr>
          <w:sz w:val="24"/>
        </w:rPr>
        <w:t>selected?</w:t>
      </w:r>
      <w:r>
        <w:rPr>
          <w:spacing w:val="40"/>
          <w:sz w:val="24"/>
        </w:rPr>
        <w:t xml:space="preserve"> </w:t>
      </w:r>
      <w:r>
        <w:rPr>
          <w:sz w:val="24"/>
        </w:rPr>
        <w:t>How</w:t>
      </w:r>
      <w:r>
        <w:rPr>
          <w:spacing w:val="-2"/>
          <w:sz w:val="24"/>
        </w:rPr>
        <w:t xml:space="preserve"> </w:t>
      </w:r>
      <w:r>
        <w:rPr>
          <w:sz w:val="24"/>
        </w:rPr>
        <w:t>will</w:t>
      </w:r>
      <w:r>
        <w:rPr>
          <w:spacing w:val="-6"/>
          <w:sz w:val="24"/>
        </w:rPr>
        <w:t xml:space="preserve"> </w:t>
      </w:r>
      <w:r>
        <w:rPr>
          <w:sz w:val="24"/>
        </w:rPr>
        <w:t>you</w:t>
      </w:r>
      <w:r>
        <w:rPr>
          <w:spacing w:val="-4"/>
          <w:sz w:val="24"/>
        </w:rPr>
        <w:t xml:space="preserve"> </w:t>
      </w:r>
      <w:r>
        <w:rPr>
          <w:sz w:val="24"/>
        </w:rPr>
        <w:t>collaborate</w:t>
      </w:r>
      <w:r>
        <w:rPr>
          <w:spacing w:val="-6"/>
          <w:sz w:val="24"/>
        </w:rPr>
        <w:t xml:space="preserve"> </w:t>
      </w:r>
      <w:r>
        <w:rPr>
          <w:sz w:val="24"/>
        </w:rPr>
        <w:t>with</w:t>
      </w:r>
      <w:r>
        <w:rPr>
          <w:spacing w:val="-3"/>
          <w:sz w:val="24"/>
        </w:rPr>
        <w:t xml:space="preserve"> </w:t>
      </w:r>
      <w:r>
        <w:rPr>
          <w:sz w:val="24"/>
        </w:rPr>
        <w:t>the partner school district(s)?</w:t>
      </w:r>
    </w:p>
    <w:p w14:paraId="1C427ABC" w14:textId="77777777" w:rsidR="00430C86" w:rsidRDefault="00CE127C">
      <w:pPr>
        <w:pStyle w:val="ListParagraph"/>
        <w:numPr>
          <w:ilvl w:val="0"/>
          <w:numId w:val="3"/>
        </w:numPr>
        <w:tabs>
          <w:tab w:val="left" w:pos="861"/>
        </w:tabs>
        <w:ind w:right="1322"/>
        <w:rPr>
          <w:sz w:val="24"/>
        </w:rPr>
      </w:pPr>
      <w:r>
        <w:rPr>
          <w:sz w:val="24"/>
          <w:u w:val="single"/>
        </w:rPr>
        <w:t>Instructional</w:t>
      </w:r>
      <w:r>
        <w:rPr>
          <w:spacing w:val="-6"/>
          <w:sz w:val="24"/>
          <w:u w:val="single"/>
        </w:rPr>
        <w:t xml:space="preserve"> </w:t>
      </w:r>
      <w:r>
        <w:rPr>
          <w:sz w:val="24"/>
          <w:u w:val="single"/>
        </w:rPr>
        <w:t>Coaching</w:t>
      </w:r>
      <w:r>
        <w:rPr>
          <w:spacing w:val="-5"/>
          <w:sz w:val="24"/>
          <w:u w:val="single"/>
        </w:rPr>
        <w:t xml:space="preserve"> </w:t>
      </w:r>
      <w:r>
        <w:rPr>
          <w:sz w:val="24"/>
          <w:u w:val="single"/>
        </w:rPr>
        <w:t>Activities:</w:t>
      </w:r>
      <w:r>
        <w:rPr>
          <w:spacing w:val="40"/>
          <w:sz w:val="24"/>
        </w:rPr>
        <w:t xml:space="preserve"> </w:t>
      </w:r>
      <w:r>
        <w:rPr>
          <w:sz w:val="24"/>
        </w:rPr>
        <w:t>Describe</w:t>
      </w:r>
      <w:r>
        <w:rPr>
          <w:spacing w:val="-11"/>
          <w:sz w:val="24"/>
        </w:rPr>
        <w:t xml:space="preserve"> </w:t>
      </w:r>
      <w:r>
        <w:rPr>
          <w:sz w:val="24"/>
        </w:rPr>
        <w:t>the</w:t>
      </w:r>
      <w:r>
        <w:rPr>
          <w:spacing w:val="-6"/>
          <w:sz w:val="24"/>
        </w:rPr>
        <w:t xml:space="preserve"> </w:t>
      </w:r>
      <w:r>
        <w:rPr>
          <w:sz w:val="24"/>
        </w:rPr>
        <w:t>programs</w:t>
      </w:r>
      <w:r>
        <w:rPr>
          <w:spacing w:val="-4"/>
          <w:sz w:val="24"/>
        </w:rPr>
        <w:t xml:space="preserve"> </w:t>
      </w:r>
      <w:r>
        <w:rPr>
          <w:sz w:val="24"/>
        </w:rPr>
        <w:t>and</w:t>
      </w:r>
      <w:r>
        <w:rPr>
          <w:spacing w:val="-5"/>
          <w:sz w:val="24"/>
        </w:rPr>
        <w:t xml:space="preserve"> </w:t>
      </w:r>
      <w:r>
        <w:rPr>
          <w:sz w:val="24"/>
        </w:rPr>
        <w:t>strategies</w:t>
      </w:r>
      <w:r>
        <w:rPr>
          <w:spacing w:val="-4"/>
          <w:sz w:val="24"/>
        </w:rPr>
        <w:t xml:space="preserve"> </w:t>
      </w:r>
      <w:r>
        <w:rPr>
          <w:sz w:val="24"/>
        </w:rPr>
        <w:t>you</w:t>
      </w:r>
      <w:r>
        <w:rPr>
          <w:spacing w:val="-4"/>
          <w:sz w:val="24"/>
        </w:rPr>
        <w:t xml:space="preserve"> </w:t>
      </w:r>
      <w:r>
        <w:rPr>
          <w:sz w:val="24"/>
        </w:rPr>
        <w:t>will implement to support new minority teachers in the partner school district(s).</w:t>
      </w:r>
    </w:p>
    <w:p w14:paraId="3D6B404F" w14:textId="77777777" w:rsidR="00430C86" w:rsidRDefault="00CE127C">
      <w:pPr>
        <w:pStyle w:val="ListParagraph"/>
        <w:numPr>
          <w:ilvl w:val="0"/>
          <w:numId w:val="3"/>
        </w:numPr>
        <w:tabs>
          <w:tab w:val="left" w:pos="861"/>
        </w:tabs>
        <w:spacing w:before="1"/>
        <w:ind w:right="548"/>
        <w:rPr>
          <w:sz w:val="24"/>
        </w:rPr>
      </w:pPr>
      <w:r>
        <w:rPr>
          <w:sz w:val="24"/>
          <w:u w:val="single"/>
        </w:rPr>
        <w:t>Administrative Support:</w:t>
      </w:r>
      <w:r>
        <w:rPr>
          <w:sz w:val="24"/>
        </w:rPr>
        <w:t xml:space="preserve"> Describe the professional learning and coaching that will be provided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participating</w:t>
      </w:r>
      <w:r>
        <w:rPr>
          <w:spacing w:val="-8"/>
          <w:sz w:val="24"/>
        </w:rPr>
        <w:t xml:space="preserve"> </w:t>
      </w:r>
      <w:r>
        <w:rPr>
          <w:sz w:val="24"/>
        </w:rPr>
        <w:t>school</w:t>
      </w:r>
      <w:r>
        <w:rPr>
          <w:spacing w:val="-5"/>
          <w:sz w:val="24"/>
        </w:rPr>
        <w:t xml:space="preserve"> </w:t>
      </w:r>
      <w:r>
        <w:rPr>
          <w:sz w:val="24"/>
        </w:rPr>
        <w:t>districts’</w:t>
      </w:r>
      <w:r>
        <w:rPr>
          <w:spacing w:val="-4"/>
          <w:sz w:val="24"/>
        </w:rPr>
        <w:t xml:space="preserve"> </w:t>
      </w:r>
      <w:r>
        <w:rPr>
          <w:sz w:val="24"/>
        </w:rPr>
        <w:t>administrative</w:t>
      </w:r>
      <w:r>
        <w:rPr>
          <w:spacing w:val="-4"/>
          <w:sz w:val="24"/>
        </w:rPr>
        <w:t xml:space="preserve"> </w:t>
      </w:r>
      <w:r>
        <w:rPr>
          <w:sz w:val="24"/>
        </w:rPr>
        <w:t>teams</w:t>
      </w:r>
      <w:r>
        <w:rPr>
          <w:spacing w:val="-2"/>
          <w:sz w:val="24"/>
        </w:rPr>
        <w:t xml:space="preserve"> </w:t>
      </w:r>
      <w:r>
        <w:rPr>
          <w:sz w:val="24"/>
        </w:rPr>
        <w:t>to</w:t>
      </w:r>
      <w:r>
        <w:rPr>
          <w:spacing w:val="-4"/>
          <w:sz w:val="24"/>
        </w:rPr>
        <w:t xml:space="preserve"> </w:t>
      </w:r>
      <w:r>
        <w:rPr>
          <w:sz w:val="24"/>
        </w:rPr>
        <w:t>support</w:t>
      </w:r>
      <w:r>
        <w:rPr>
          <w:spacing w:val="-5"/>
          <w:sz w:val="24"/>
        </w:rPr>
        <w:t xml:space="preserve"> </w:t>
      </w:r>
      <w:r>
        <w:rPr>
          <w:sz w:val="24"/>
        </w:rPr>
        <w:t>a</w:t>
      </w:r>
      <w:r>
        <w:rPr>
          <w:spacing w:val="-6"/>
          <w:sz w:val="24"/>
        </w:rPr>
        <w:t xml:space="preserve"> </w:t>
      </w:r>
      <w:r>
        <w:rPr>
          <w:sz w:val="24"/>
        </w:rPr>
        <w:t>culture</w:t>
      </w:r>
      <w:r>
        <w:rPr>
          <w:spacing w:val="-5"/>
          <w:sz w:val="24"/>
        </w:rPr>
        <w:t xml:space="preserve"> </w:t>
      </w:r>
      <w:r>
        <w:rPr>
          <w:sz w:val="24"/>
        </w:rPr>
        <w:t>of collaboration, continuous learning and cultural competency.</w:t>
      </w:r>
    </w:p>
    <w:p w14:paraId="568EF183" w14:textId="77777777" w:rsidR="00430C86" w:rsidRDefault="00CE127C">
      <w:pPr>
        <w:pStyle w:val="ListParagraph"/>
        <w:numPr>
          <w:ilvl w:val="0"/>
          <w:numId w:val="3"/>
        </w:numPr>
        <w:tabs>
          <w:tab w:val="left" w:pos="861"/>
        </w:tabs>
        <w:spacing w:before="77"/>
        <w:ind w:right="862"/>
        <w:rPr>
          <w:sz w:val="24"/>
        </w:rPr>
      </w:pPr>
      <w:r>
        <w:rPr>
          <w:sz w:val="24"/>
          <w:u w:val="single"/>
        </w:rPr>
        <w:t>Participating School District Programs</w:t>
      </w:r>
      <w:r>
        <w:rPr>
          <w:sz w:val="24"/>
        </w:rPr>
        <w:t>: Describe how the instructional coaching programs</w:t>
      </w:r>
      <w:r>
        <w:rPr>
          <w:spacing w:val="-7"/>
          <w:sz w:val="24"/>
        </w:rPr>
        <w:t xml:space="preserve"> </w:t>
      </w:r>
      <w:r>
        <w:rPr>
          <w:sz w:val="24"/>
        </w:rPr>
        <w:t>and</w:t>
      </w:r>
      <w:r>
        <w:rPr>
          <w:spacing w:val="-5"/>
          <w:sz w:val="24"/>
        </w:rPr>
        <w:t xml:space="preserve"> </w:t>
      </w:r>
      <w:r>
        <w:rPr>
          <w:sz w:val="24"/>
        </w:rPr>
        <w:t>strategies</w:t>
      </w:r>
      <w:r>
        <w:rPr>
          <w:spacing w:val="-4"/>
          <w:sz w:val="24"/>
        </w:rPr>
        <w:t xml:space="preserve"> </w:t>
      </w:r>
      <w:r>
        <w:rPr>
          <w:sz w:val="24"/>
        </w:rPr>
        <w:t>will</w:t>
      </w:r>
      <w:r>
        <w:rPr>
          <w:spacing w:val="-5"/>
          <w:sz w:val="24"/>
        </w:rPr>
        <w:t xml:space="preserve"> </w:t>
      </w:r>
      <w:r>
        <w:rPr>
          <w:sz w:val="24"/>
        </w:rPr>
        <w:t>be</w:t>
      </w:r>
      <w:r>
        <w:rPr>
          <w:spacing w:val="-11"/>
          <w:sz w:val="24"/>
        </w:rPr>
        <w:t xml:space="preserve"> </w:t>
      </w:r>
      <w:r>
        <w:rPr>
          <w:sz w:val="24"/>
        </w:rPr>
        <w:t>integrated</w:t>
      </w:r>
      <w:r>
        <w:rPr>
          <w:spacing w:val="-5"/>
          <w:sz w:val="24"/>
        </w:rPr>
        <w:t xml:space="preserve"> </w:t>
      </w:r>
      <w:r>
        <w:rPr>
          <w:sz w:val="24"/>
        </w:rPr>
        <w:t>into</w:t>
      </w:r>
      <w:r>
        <w:rPr>
          <w:spacing w:val="-5"/>
          <w:sz w:val="24"/>
        </w:rPr>
        <w:t xml:space="preserve"> </w:t>
      </w:r>
      <w:r>
        <w:rPr>
          <w:sz w:val="24"/>
        </w:rPr>
        <w:t>the</w:t>
      </w:r>
      <w:r>
        <w:rPr>
          <w:spacing w:val="-11"/>
          <w:sz w:val="24"/>
        </w:rPr>
        <w:t xml:space="preserve"> </w:t>
      </w:r>
      <w:r>
        <w:rPr>
          <w:sz w:val="24"/>
        </w:rPr>
        <w:t>districts’</w:t>
      </w:r>
      <w:r>
        <w:rPr>
          <w:spacing w:val="-8"/>
          <w:sz w:val="24"/>
        </w:rPr>
        <w:t xml:space="preserve"> </w:t>
      </w:r>
      <w:r>
        <w:rPr>
          <w:sz w:val="24"/>
        </w:rPr>
        <w:t>professional</w:t>
      </w:r>
      <w:r>
        <w:rPr>
          <w:spacing w:val="-6"/>
          <w:sz w:val="24"/>
        </w:rPr>
        <w:t xml:space="preserve"> </w:t>
      </w:r>
      <w:r>
        <w:rPr>
          <w:sz w:val="24"/>
        </w:rPr>
        <w:t xml:space="preserve">development and mentoring plans. Include how coaching will align with the participating school district’s approved evaluation tool to ensure consistency in coaching and assessment </w:t>
      </w:r>
      <w:r>
        <w:rPr>
          <w:spacing w:val="-2"/>
          <w:sz w:val="24"/>
        </w:rPr>
        <w:t>practices.</w:t>
      </w:r>
    </w:p>
    <w:p w14:paraId="44D40E20" w14:textId="77777777" w:rsidR="00430C86" w:rsidRDefault="00CE127C">
      <w:pPr>
        <w:pStyle w:val="ListParagraph"/>
        <w:numPr>
          <w:ilvl w:val="0"/>
          <w:numId w:val="3"/>
        </w:numPr>
        <w:tabs>
          <w:tab w:val="left" w:pos="861"/>
        </w:tabs>
        <w:spacing w:before="1"/>
        <w:ind w:right="637"/>
        <w:rPr>
          <w:sz w:val="24"/>
        </w:rPr>
      </w:pPr>
      <w:r>
        <w:rPr>
          <w:sz w:val="24"/>
          <w:u w:val="single"/>
        </w:rPr>
        <w:t>Sustainability</w:t>
      </w:r>
      <w:r>
        <w:rPr>
          <w:sz w:val="24"/>
        </w:rPr>
        <w:t>: Describe the project elements you will put in place that will lay the foundation for sustaining the work of the grant in the participating school districts. Include how you will continue to provide services, as required, past the funding period (see</w:t>
      </w:r>
      <w:r>
        <w:rPr>
          <w:spacing w:val="-10"/>
          <w:sz w:val="24"/>
        </w:rPr>
        <w:t xml:space="preserve"> </w:t>
      </w:r>
      <w:r>
        <w:rPr>
          <w:sz w:val="24"/>
        </w:rPr>
        <w:t>section</w:t>
      </w:r>
      <w:r>
        <w:rPr>
          <w:spacing w:val="-4"/>
          <w:sz w:val="24"/>
        </w:rPr>
        <w:t xml:space="preserve"> </w:t>
      </w:r>
      <w:r>
        <w:rPr>
          <w:sz w:val="24"/>
        </w:rPr>
        <w:t>2.3</w:t>
      </w:r>
      <w:r>
        <w:rPr>
          <w:spacing w:val="-4"/>
          <w:sz w:val="24"/>
        </w:rPr>
        <w:t xml:space="preserve"> </w:t>
      </w:r>
      <w:r>
        <w:rPr>
          <w:sz w:val="24"/>
        </w:rPr>
        <w:t>Project</w:t>
      </w:r>
      <w:r>
        <w:rPr>
          <w:spacing w:val="-5"/>
          <w:sz w:val="24"/>
        </w:rPr>
        <w:t xml:space="preserve"> </w:t>
      </w:r>
      <w:r>
        <w:rPr>
          <w:sz w:val="24"/>
        </w:rPr>
        <w:t>Requirements).</w:t>
      </w:r>
      <w:r>
        <w:rPr>
          <w:spacing w:val="40"/>
          <w:sz w:val="24"/>
        </w:rPr>
        <w:t xml:space="preserve"> </w:t>
      </w:r>
      <w:r>
        <w:rPr>
          <w:sz w:val="24"/>
        </w:rPr>
        <w:t>Include</w:t>
      </w:r>
      <w:r>
        <w:rPr>
          <w:spacing w:val="-4"/>
          <w:sz w:val="24"/>
        </w:rPr>
        <w:t xml:space="preserve"> </w:t>
      </w:r>
      <w:r>
        <w:rPr>
          <w:sz w:val="24"/>
        </w:rPr>
        <w:t>plans</w:t>
      </w:r>
      <w:r>
        <w:rPr>
          <w:spacing w:val="-3"/>
          <w:sz w:val="24"/>
        </w:rPr>
        <w:t xml:space="preserve"> </w:t>
      </w:r>
      <w:r>
        <w:rPr>
          <w:sz w:val="24"/>
        </w:rPr>
        <w:t>for</w:t>
      </w:r>
      <w:r>
        <w:rPr>
          <w:spacing w:val="-8"/>
          <w:sz w:val="24"/>
        </w:rPr>
        <w:t xml:space="preserve"> </w:t>
      </w:r>
      <w:r>
        <w:rPr>
          <w:sz w:val="24"/>
        </w:rPr>
        <w:t>providing</w:t>
      </w:r>
      <w:r>
        <w:rPr>
          <w:spacing w:val="-8"/>
          <w:sz w:val="24"/>
        </w:rPr>
        <w:t xml:space="preserve"> </w:t>
      </w:r>
      <w:r>
        <w:rPr>
          <w:sz w:val="24"/>
        </w:rPr>
        <w:t>services beyond</w:t>
      </w:r>
      <w:r>
        <w:rPr>
          <w:spacing w:val="-4"/>
          <w:sz w:val="24"/>
        </w:rPr>
        <w:t xml:space="preserve"> </w:t>
      </w:r>
      <w:r>
        <w:rPr>
          <w:sz w:val="24"/>
        </w:rPr>
        <w:t>the year two project period.</w:t>
      </w:r>
    </w:p>
    <w:p w14:paraId="162EABCF" w14:textId="77777777" w:rsidR="00430C86" w:rsidRDefault="00CE127C">
      <w:pPr>
        <w:pStyle w:val="ListParagraph"/>
        <w:numPr>
          <w:ilvl w:val="0"/>
          <w:numId w:val="3"/>
        </w:numPr>
        <w:tabs>
          <w:tab w:val="left" w:pos="861"/>
        </w:tabs>
        <w:ind w:right="904"/>
        <w:jc w:val="both"/>
        <w:rPr>
          <w:sz w:val="24"/>
        </w:rPr>
      </w:pPr>
      <w:r>
        <w:rPr>
          <w:sz w:val="24"/>
          <w:u w:val="single"/>
        </w:rPr>
        <w:t>Project</w:t>
      </w:r>
      <w:r>
        <w:rPr>
          <w:spacing w:val="-1"/>
          <w:sz w:val="24"/>
          <w:u w:val="single"/>
        </w:rPr>
        <w:t xml:space="preserve"> </w:t>
      </w:r>
      <w:r>
        <w:rPr>
          <w:sz w:val="24"/>
          <w:u w:val="single"/>
        </w:rPr>
        <w:t>Evaluation</w:t>
      </w:r>
      <w:r>
        <w:rPr>
          <w:sz w:val="24"/>
        </w:rPr>
        <w:t>: Describe the critical pieces of evidence/data you will examine to track and inform</w:t>
      </w:r>
      <w:r>
        <w:rPr>
          <w:spacing w:val="-1"/>
          <w:sz w:val="24"/>
        </w:rPr>
        <w:t xml:space="preserve"> </w:t>
      </w:r>
      <w:r>
        <w:rPr>
          <w:sz w:val="24"/>
        </w:rPr>
        <w:t>project</w:t>
      </w:r>
      <w:r>
        <w:rPr>
          <w:spacing w:val="-1"/>
          <w:sz w:val="24"/>
        </w:rPr>
        <w:t xml:space="preserve"> </w:t>
      </w:r>
      <w:r>
        <w:rPr>
          <w:sz w:val="24"/>
        </w:rPr>
        <w:t>implementation decisions and determine</w:t>
      </w:r>
      <w:r>
        <w:rPr>
          <w:spacing w:val="-1"/>
          <w:sz w:val="24"/>
        </w:rPr>
        <w:t xml:space="preserve"> </w:t>
      </w:r>
      <w:r>
        <w:rPr>
          <w:sz w:val="24"/>
        </w:rPr>
        <w:t>if project</w:t>
      </w:r>
      <w:r>
        <w:rPr>
          <w:spacing w:val="-1"/>
          <w:sz w:val="24"/>
        </w:rPr>
        <w:t xml:space="preserve"> </w:t>
      </w:r>
      <w:r>
        <w:rPr>
          <w:sz w:val="24"/>
        </w:rPr>
        <w:t>goals are being achieved.</w:t>
      </w:r>
    </w:p>
    <w:p w14:paraId="1781D0EF" w14:textId="77777777" w:rsidR="00430C86" w:rsidRDefault="00CE127C">
      <w:pPr>
        <w:pStyle w:val="ListParagraph"/>
        <w:numPr>
          <w:ilvl w:val="0"/>
          <w:numId w:val="3"/>
        </w:numPr>
        <w:tabs>
          <w:tab w:val="left" w:pos="861"/>
        </w:tabs>
        <w:ind w:right="432"/>
        <w:jc w:val="both"/>
        <w:rPr>
          <w:b/>
          <w:sz w:val="24"/>
        </w:rPr>
      </w:pPr>
      <w:r>
        <w:rPr>
          <w:sz w:val="24"/>
          <w:u w:val="single"/>
        </w:rPr>
        <w:t>Dissemination:</w:t>
      </w:r>
      <w:r>
        <w:rPr>
          <w:sz w:val="24"/>
        </w:rPr>
        <w:t xml:space="preserve"> Provide an outline of the components that will comprise a framework of evidence-based programs and strategies the Department will be able to use to support effective induction, mentoring and instructional coaching programs focused on the increased retention of minority teachers.</w:t>
      </w:r>
    </w:p>
    <w:p w14:paraId="6A392528" w14:textId="77777777" w:rsidR="00430C86" w:rsidRDefault="00430C86">
      <w:pPr>
        <w:pStyle w:val="BodyText"/>
        <w:spacing w:before="3"/>
      </w:pPr>
    </w:p>
    <w:p w14:paraId="2D53628C" w14:textId="77777777" w:rsidR="00430C86" w:rsidRDefault="00CE127C">
      <w:pPr>
        <w:pStyle w:val="Heading1"/>
        <w:numPr>
          <w:ilvl w:val="2"/>
          <w:numId w:val="5"/>
        </w:numPr>
        <w:tabs>
          <w:tab w:val="left" w:pos="681"/>
        </w:tabs>
      </w:pPr>
      <w:r>
        <w:t>GOALS,</w:t>
      </w:r>
      <w:r>
        <w:rPr>
          <w:spacing w:val="-6"/>
        </w:rPr>
        <w:t xml:space="preserve"> </w:t>
      </w:r>
      <w:r>
        <w:t>OBJECTIVES</w:t>
      </w:r>
      <w:r>
        <w:rPr>
          <w:spacing w:val="-8"/>
        </w:rPr>
        <w:t xml:space="preserve"> </w:t>
      </w:r>
      <w:r>
        <w:t>AND</w:t>
      </w:r>
      <w:r>
        <w:rPr>
          <w:spacing w:val="-10"/>
        </w:rPr>
        <w:t xml:space="preserve"> </w:t>
      </w:r>
      <w:r>
        <w:rPr>
          <w:spacing w:val="-2"/>
        </w:rPr>
        <w:t>INDICATORS</w:t>
      </w:r>
    </w:p>
    <w:p w14:paraId="72F867BA" w14:textId="77777777" w:rsidR="00430C86" w:rsidRDefault="00430C86">
      <w:pPr>
        <w:pStyle w:val="BodyText"/>
        <w:spacing w:before="10"/>
        <w:rPr>
          <w:b/>
          <w:sz w:val="23"/>
        </w:rPr>
      </w:pPr>
    </w:p>
    <w:p w14:paraId="3EB046BA" w14:textId="77777777" w:rsidR="00430C86" w:rsidRDefault="00CE127C">
      <w:pPr>
        <w:pStyle w:val="BodyText"/>
        <w:ind w:left="140" w:right="433"/>
        <w:jc w:val="both"/>
      </w:pPr>
      <w:r>
        <w:t>Establish</w:t>
      </w:r>
      <w:r>
        <w:rPr>
          <w:spacing w:val="-7"/>
        </w:rPr>
        <w:t xml:space="preserve"> </w:t>
      </w:r>
      <w:r>
        <w:t>one</w:t>
      </w:r>
      <w:r>
        <w:rPr>
          <w:spacing w:val="-10"/>
        </w:rPr>
        <w:t xml:space="preserve"> </w:t>
      </w:r>
      <w:r>
        <w:t>or</w:t>
      </w:r>
      <w:r>
        <w:rPr>
          <w:spacing w:val="-4"/>
        </w:rPr>
        <w:t xml:space="preserve"> </w:t>
      </w:r>
      <w:r>
        <w:t>more</w:t>
      </w:r>
      <w:r>
        <w:rPr>
          <w:spacing w:val="-10"/>
        </w:rPr>
        <w:t xml:space="preserve"> </w:t>
      </w:r>
      <w:r>
        <w:t>local</w:t>
      </w:r>
      <w:r>
        <w:rPr>
          <w:spacing w:val="-6"/>
        </w:rPr>
        <w:t xml:space="preserve"> </w:t>
      </w:r>
      <w:r>
        <w:t>goal(s)</w:t>
      </w:r>
      <w:r>
        <w:rPr>
          <w:spacing w:val="-4"/>
        </w:rPr>
        <w:t xml:space="preserve"> </w:t>
      </w:r>
      <w:r>
        <w:t>for</w:t>
      </w:r>
      <w:r>
        <w:rPr>
          <w:spacing w:val="-9"/>
        </w:rPr>
        <w:t xml:space="preserve"> </w:t>
      </w:r>
      <w:r>
        <w:t>this</w:t>
      </w:r>
      <w:r>
        <w:rPr>
          <w:spacing w:val="-7"/>
        </w:rPr>
        <w:t xml:space="preserve"> </w:t>
      </w:r>
      <w:r>
        <w:t>program. Using</w:t>
      </w:r>
      <w:r>
        <w:rPr>
          <w:spacing w:val="-8"/>
        </w:rPr>
        <w:t xml:space="preserve"> </w:t>
      </w:r>
      <w:r>
        <w:t>the</w:t>
      </w:r>
      <w:r>
        <w:rPr>
          <w:spacing w:val="-10"/>
        </w:rPr>
        <w:t xml:space="preserve"> </w:t>
      </w:r>
      <w:r>
        <w:t>goals,</w:t>
      </w:r>
      <w:r>
        <w:rPr>
          <w:spacing w:val="-4"/>
        </w:rPr>
        <w:t xml:space="preserve"> </w:t>
      </w:r>
      <w:r>
        <w:t>create</w:t>
      </w:r>
      <w:r>
        <w:rPr>
          <w:spacing w:val="-10"/>
        </w:rPr>
        <w:t xml:space="preserve"> </w:t>
      </w:r>
      <w:r>
        <w:t>objectives</w:t>
      </w:r>
      <w:r>
        <w:rPr>
          <w:spacing w:val="-1"/>
        </w:rPr>
        <w:t xml:space="preserve"> </w:t>
      </w:r>
      <w:r>
        <w:t>that</w:t>
      </w:r>
      <w:r>
        <w:rPr>
          <w:spacing w:val="-6"/>
        </w:rPr>
        <w:t xml:space="preserve"> </w:t>
      </w:r>
      <w:r>
        <w:t>are</w:t>
      </w:r>
      <w:r>
        <w:rPr>
          <w:spacing w:val="-9"/>
        </w:rPr>
        <w:t xml:space="preserve"> </w:t>
      </w:r>
      <w:r>
        <w:t>(1) relevant to the selected goal, (2) applicable to grant-funded activities, (3) clearly written and (4) measurable. Objectives should clearly illustrate the plan to achieve the goals. They must be achievable and realistic, while identifying the “</w:t>
      </w:r>
      <w:r>
        <w:rPr>
          <w:i/>
        </w:rPr>
        <w:t xml:space="preserve">who, what and when” </w:t>
      </w:r>
      <w:r>
        <w:t xml:space="preserve">of the proposed project. </w:t>
      </w:r>
      <w:r>
        <w:rPr>
          <w:spacing w:val="-2"/>
        </w:rPr>
        <w:t>Objectives</w:t>
      </w:r>
      <w:r>
        <w:rPr>
          <w:spacing w:val="-7"/>
        </w:rPr>
        <w:t xml:space="preserve"> </w:t>
      </w:r>
      <w:r>
        <w:rPr>
          <w:spacing w:val="-2"/>
        </w:rPr>
        <w:t>must</w:t>
      </w:r>
      <w:r>
        <w:rPr>
          <w:spacing w:val="-11"/>
        </w:rPr>
        <w:t xml:space="preserve"> </w:t>
      </w:r>
      <w:r>
        <w:rPr>
          <w:spacing w:val="-2"/>
        </w:rPr>
        <w:t>be</w:t>
      </w:r>
      <w:r>
        <w:rPr>
          <w:spacing w:val="-11"/>
        </w:rPr>
        <w:t xml:space="preserve"> </w:t>
      </w:r>
      <w:r>
        <w:rPr>
          <w:spacing w:val="-2"/>
        </w:rPr>
        <w:t>results-oriented,</w:t>
      </w:r>
      <w:r>
        <w:rPr>
          <w:spacing w:val="-4"/>
        </w:rPr>
        <w:t xml:space="preserve"> </w:t>
      </w:r>
      <w:r>
        <w:rPr>
          <w:spacing w:val="-2"/>
        </w:rPr>
        <w:t>and</w:t>
      </w:r>
      <w:r>
        <w:rPr>
          <w:spacing w:val="-4"/>
        </w:rPr>
        <w:t xml:space="preserve"> </w:t>
      </w:r>
      <w:r>
        <w:rPr>
          <w:spacing w:val="-2"/>
        </w:rPr>
        <w:t>clearly</w:t>
      </w:r>
      <w:r>
        <w:rPr>
          <w:spacing w:val="-9"/>
        </w:rPr>
        <w:t xml:space="preserve"> </w:t>
      </w:r>
      <w:r>
        <w:rPr>
          <w:spacing w:val="-2"/>
        </w:rPr>
        <w:t>identify</w:t>
      </w:r>
      <w:r>
        <w:rPr>
          <w:spacing w:val="-15"/>
        </w:rPr>
        <w:t xml:space="preserve"> </w:t>
      </w:r>
      <w:r>
        <w:rPr>
          <w:spacing w:val="-2"/>
        </w:rPr>
        <w:t>what</w:t>
      </w:r>
      <w:r>
        <w:rPr>
          <w:spacing w:val="-6"/>
        </w:rPr>
        <w:t xml:space="preserve"> </w:t>
      </w:r>
      <w:r>
        <w:rPr>
          <w:spacing w:val="-2"/>
        </w:rPr>
        <w:t>the</w:t>
      </w:r>
      <w:r>
        <w:rPr>
          <w:spacing w:val="-11"/>
        </w:rPr>
        <w:t xml:space="preserve"> </w:t>
      </w:r>
      <w:r>
        <w:rPr>
          <w:spacing w:val="-2"/>
        </w:rPr>
        <w:t>project</w:t>
      </w:r>
      <w:r>
        <w:rPr>
          <w:spacing w:val="-5"/>
        </w:rPr>
        <w:t xml:space="preserve"> </w:t>
      </w:r>
      <w:r>
        <w:rPr>
          <w:spacing w:val="-2"/>
        </w:rPr>
        <w:t>is</w:t>
      </w:r>
      <w:r>
        <w:rPr>
          <w:spacing w:val="-8"/>
        </w:rPr>
        <w:t xml:space="preserve"> </w:t>
      </w:r>
      <w:r>
        <w:rPr>
          <w:spacing w:val="-2"/>
        </w:rPr>
        <w:t>intended to</w:t>
      </w:r>
      <w:r>
        <w:rPr>
          <w:spacing w:val="-4"/>
        </w:rPr>
        <w:t xml:space="preserve"> </w:t>
      </w:r>
      <w:r>
        <w:rPr>
          <w:spacing w:val="-2"/>
        </w:rPr>
        <w:t>accomplish.</w:t>
      </w:r>
    </w:p>
    <w:p w14:paraId="0B9626AA" w14:textId="77777777" w:rsidR="00430C86" w:rsidRDefault="00430C86">
      <w:pPr>
        <w:jc w:val="both"/>
        <w:sectPr w:rsidR="00430C86">
          <w:pgSz w:w="12240" w:h="15840"/>
          <w:pgMar w:top="1700" w:right="1000" w:bottom="1180" w:left="1300" w:header="0" w:footer="918" w:gutter="0"/>
          <w:cols w:space="720"/>
        </w:sectPr>
      </w:pPr>
    </w:p>
    <w:p w14:paraId="1A55FA1D" w14:textId="77777777" w:rsidR="00430C86" w:rsidRDefault="00CE127C">
      <w:pPr>
        <w:pStyle w:val="BodyText"/>
        <w:spacing w:before="61"/>
        <w:ind w:left="140" w:right="444"/>
        <w:jc w:val="both"/>
      </w:pPr>
      <w:r>
        <w:lastRenderedPageBreak/>
        <w:t xml:space="preserve">They must contain quantitative information, benchmark(s) and how progress will be measured. Objectives should also link directly to individual stated needs and provide a time frame for </w:t>
      </w:r>
      <w:r>
        <w:rPr>
          <w:spacing w:val="-2"/>
        </w:rPr>
        <w:t>completion.</w:t>
      </w:r>
    </w:p>
    <w:p w14:paraId="6F68E068" w14:textId="77777777" w:rsidR="00430C86" w:rsidRDefault="00430C86">
      <w:pPr>
        <w:pStyle w:val="BodyText"/>
        <w:spacing w:before="2"/>
      </w:pPr>
    </w:p>
    <w:p w14:paraId="2575E6A0" w14:textId="2340B4E9" w:rsidR="00430C86" w:rsidRDefault="00CE127C">
      <w:pPr>
        <w:pStyle w:val="BodyText"/>
        <w:ind w:left="140" w:right="432"/>
        <w:jc w:val="both"/>
      </w:pPr>
      <w:r>
        <w:t>The application must also include a plan to evaluate the project’s success in achieving its goals and</w:t>
      </w:r>
      <w:r>
        <w:rPr>
          <w:spacing w:val="-15"/>
        </w:rPr>
        <w:t xml:space="preserve"> </w:t>
      </w:r>
      <w:r>
        <w:t>objectives.</w:t>
      </w:r>
      <w:r>
        <w:rPr>
          <w:spacing w:val="-15"/>
        </w:rPr>
        <w:t xml:space="preserve"> </w:t>
      </w:r>
      <w:r>
        <w:t>Indicators</w:t>
      </w:r>
      <w:r>
        <w:rPr>
          <w:spacing w:val="-15"/>
        </w:rPr>
        <w:t xml:space="preserve"> </w:t>
      </w:r>
      <w:r>
        <w:t>of</w:t>
      </w:r>
      <w:r>
        <w:rPr>
          <w:spacing w:val="-14"/>
        </w:rPr>
        <w:t xml:space="preserve"> </w:t>
      </w:r>
      <w:r>
        <w:t>success</w:t>
      </w:r>
      <w:r>
        <w:rPr>
          <w:spacing w:val="-14"/>
        </w:rPr>
        <w:t xml:space="preserve"> </w:t>
      </w:r>
      <w:r>
        <w:t>must</w:t>
      </w:r>
      <w:r>
        <w:rPr>
          <w:spacing w:val="-15"/>
        </w:rPr>
        <w:t xml:space="preserve"> </w:t>
      </w:r>
      <w:r>
        <w:t>be</w:t>
      </w:r>
      <w:r>
        <w:rPr>
          <w:spacing w:val="-15"/>
        </w:rPr>
        <w:t xml:space="preserve"> </w:t>
      </w:r>
      <w:r>
        <w:t>established</w:t>
      </w:r>
      <w:r>
        <w:rPr>
          <w:spacing w:val="-15"/>
        </w:rPr>
        <w:t xml:space="preserve"> </w:t>
      </w:r>
      <w:r>
        <w:t>for</w:t>
      </w:r>
      <w:r>
        <w:rPr>
          <w:spacing w:val="-15"/>
        </w:rPr>
        <w:t xml:space="preserve"> </w:t>
      </w:r>
      <w:r>
        <w:t>each</w:t>
      </w:r>
      <w:r>
        <w:rPr>
          <w:spacing w:val="-15"/>
        </w:rPr>
        <w:t xml:space="preserve"> </w:t>
      </w:r>
      <w:r>
        <w:t>project</w:t>
      </w:r>
      <w:r>
        <w:rPr>
          <w:spacing w:val="-15"/>
        </w:rPr>
        <w:t xml:space="preserve"> </w:t>
      </w:r>
      <w:r>
        <w:t>objective.</w:t>
      </w:r>
      <w:r>
        <w:rPr>
          <w:spacing w:val="-8"/>
        </w:rPr>
        <w:t xml:space="preserve"> </w:t>
      </w:r>
      <w:r>
        <w:t>In</w:t>
      </w:r>
      <w:r>
        <w:rPr>
          <w:spacing w:val="-15"/>
        </w:rPr>
        <w:t xml:space="preserve"> </w:t>
      </w:r>
      <w:r>
        <w:t>constructing the</w:t>
      </w:r>
      <w:r>
        <w:rPr>
          <w:spacing w:val="-10"/>
        </w:rPr>
        <w:t xml:space="preserve"> </w:t>
      </w:r>
      <w:r>
        <w:t>indicators,</w:t>
      </w:r>
      <w:r>
        <w:rPr>
          <w:spacing w:val="-8"/>
        </w:rPr>
        <w:t xml:space="preserve"> </w:t>
      </w:r>
      <w:r>
        <w:t>describe</w:t>
      </w:r>
      <w:r>
        <w:rPr>
          <w:spacing w:val="-4"/>
        </w:rPr>
        <w:t xml:space="preserve"> </w:t>
      </w:r>
      <w:r>
        <w:t>the</w:t>
      </w:r>
      <w:r>
        <w:rPr>
          <w:spacing w:val="-5"/>
        </w:rPr>
        <w:t xml:space="preserve"> </w:t>
      </w:r>
      <w:r>
        <w:t>methods</w:t>
      </w:r>
      <w:r>
        <w:rPr>
          <w:spacing w:val="-2"/>
        </w:rPr>
        <w:t xml:space="preserve"> </w:t>
      </w:r>
      <w:r>
        <w:t>that</w:t>
      </w:r>
      <w:r>
        <w:rPr>
          <w:spacing w:val="-10"/>
        </w:rPr>
        <w:t xml:space="preserve"> </w:t>
      </w:r>
      <w:r>
        <w:t>will</w:t>
      </w:r>
      <w:r>
        <w:rPr>
          <w:spacing w:val="-9"/>
        </w:rPr>
        <w:t xml:space="preserve"> </w:t>
      </w:r>
      <w:r>
        <w:t>be</w:t>
      </w:r>
      <w:r>
        <w:rPr>
          <w:spacing w:val="-10"/>
        </w:rPr>
        <w:t xml:space="preserve"> </w:t>
      </w:r>
      <w:r>
        <w:t>used</w:t>
      </w:r>
      <w:r>
        <w:rPr>
          <w:spacing w:val="-4"/>
        </w:rPr>
        <w:t xml:space="preserve"> </w:t>
      </w:r>
      <w:r>
        <w:t>to</w:t>
      </w:r>
      <w:r>
        <w:rPr>
          <w:spacing w:val="-8"/>
        </w:rPr>
        <w:t xml:space="preserve"> </w:t>
      </w:r>
      <w:r>
        <w:t>evaluate</w:t>
      </w:r>
      <w:r>
        <w:rPr>
          <w:spacing w:val="-9"/>
        </w:rPr>
        <w:t xml:space="preserve"> </w:t>
      </w:r>
      <w:r>
        <w:t>the</w:t>
      </w:r>
      <w:r>
        <w:rPr>
          <w:spacing w:val="-5"/>
        </w:rPr>
        <w:t xml:space="preserve"> </w:t>
      </w:r>
      <w:r>
        <w:t>progress</w:t>
      </w:r>
      <w:r>
        <w:rPr>
          <w:spacing w:val="-7"/>
        </w:rPr>
        <w:t xml:space="preserve"> </w:t>
      </w:r>
      <w:r>
        <w:t>toward</w:t>
      </w:r>
      <w:r>
        <w:rPr>
          <w:spacing w:val="-3"/>
        </w:rPr>
        <w:t xml:space="preserve"> </w:t>
      </w:r>
      <w:r>
        <w:t>achievement of the goal and objectives, as well as the overall grant project outcomes. Also, describe in the indicators</w:t>
      </w:r>
      <w:r>
        <w:rPr>
          <w:spacing w:val="-6"/>
        </w:rPr>
        <w:t xml:space="preserve"> </w:t>
      </w:r>
      <w:r>
        <w:t>the</w:t>
      </w:r>
      <w:r>
        <w:rPr>
          <w:spacing w:val="-10"/>
        </w:rPr>
        <w:t xml:space="preserve"> </w:t>
      </w:r>
      <w:r>
        <w:t>measures</w:t>
      </w:r>
      <w:r>
        <w:rPr>
          <w:spacing w:val="-6"/>
        </w:rPr>
        <w:t xml:space="preserve"> </w:t>
      </w:r>
      <w:r>
        <w:t>and</w:t>
      </w:r>
      <w:r>
        <w:rPr>
          <w:spacing w:val="-8"/>
        </w:rPr>
        <w:t xml:space="preserve"> </w:t>
      </w:r>
      <w:r>
        <w:t>instruments</w:t>
      </w:r>
      <w:r>
        <w:rPr>
          <w:spacing w:val="-6"/>
        </w:rPr>
        <w:t xml:space="preserve"> </w:t>
      </w:r>
      <w:r>
        <w:t>to</w:t>
      </w:r>
      <w:r>
        <w:rPr>
          <w:spacing w:val="-8"/>
        </w:rPr>
        <w:t xml:space="preserve"> </w:t>
      </w:r>
      <w:r>
        <w:t>be</w:t>
      </w:r>
      <w:r>
        <w:rPr>
          <w:spacing w:val="-10"/>
        </w:rPr>
        <w:t xml:space="preserve"> </w:t>
      </w:r>
      <w:r>
        <w:t>used,</w:t>
      </w:r>
      <w:r>
        <w:rPr>
          <w:spacing w:val="-3"/>
        </w:rPr>
        <w:t xml:space="preserve"> </w:t>
      </w:r>
      <w:r>
        <w:t>the</w:t>
      </w:r>
      <w:r>
        <w:rPr>
          <w:spacing w:val="-14"/>
        </w:rPr>
        <w:t xml:space="preserve"> </w:t>
      </w:r>
      <w:r>
        <w:t>individuals</w:t>
      </w:r>
      <w:r>
        <w:rPr>
          <w:spacing w:val="-11"/>
        </w:rPr>
        <w:t xml:space="preserve"> </w:t>
      </w:r>
      <w:r>
        <w:t>responsible</w:t>
      </w:r>
      <w:r>
        <w:rPr>
          <w:spacing w:val="-9"/>
        </w:rPr>
        <w:t xml:space="preserve"> </w:t>
      </w:r>
      <w:r>
        <w:t>for</w:t>
      </w:r>
      <w:r>
        <w:rPr>
          <w:spacing w:val="-13"/>
        </w:rPr>
        <w:t xml:space="preserve"> </w:t>
      </w:r>
      <w:r>
        <w:t>developing</w:t>
      </w:r>
      <w:r>
        <w:rPr>
          <w:spacing w:val="-12"/>
        </w:rPr>
        <w:t xml:space="preserve"> </w:t>
      </w:r>
      <w:r>
        <w:t>and conducting the evaluation, and how results will be used to improve project outcomes. Well- constructed</w:t>
      </w:r>
      <w:r>
        <w:rPr>
          <w:spacing w:val="-5"/>
        </w:rPr>
        <w:t xml:space="preserve"> </w:t>
      </w:r>
      <w:r>
        <w:t>indicators</w:t>
      </w:r>
      <w:r>
        <w:rPr>
          <w:spacing w:val="-7"/>
        </w:rPr>
        <w:t xml:space="preserve"> </w:t>
      </w:r>
      <w:r>
        <w:t>of</w:t>
      </w:r>
      <w:r>
        <w:rPr>
          <w:spacing w:val="-9"/>
        </w:rPr>
        <w:t xml:space="preserve"> </w:t>
      </w:r>
      <w:r>
        <w:t>success</w:t>
      </w:r>
      <w:r>
        <w:rPr>
          <w:spacing w:val="-6"/>
        </w:rPr>
        <w:t xml:space="preserve"> </w:t>
      </w:r>
      <w:r>
        <w:t>will</w:t>
      </w:r>
      <w:r>
        <w:rPr>
          <w:spacing w:val="-11"/>
        </w:rPr>
        <w:t xml:space="preserve"> </w:t>
      </w:r>
      <w:r>
        <w:t>help</w:t>
      </w:r>
      <w:r>
        <w:rPr>
          <w:spacing w:val="-5"/>
        </w:rPr>
        <w:t xml:space="preserve"> </w:t>
      </w:r>
      <w:r>
        <w:t>establish</w:t>
      </w:r>
      <w:r>
        <w:rPr>
          <w:spacing w:val="-9"/>
        </w:rPr>
        <w:t xml:space="preserve"> </w:t>
      </w:r>
      <w:r>
        <w:t>a</w:t>
      </w:r>
      <w:r>
        <w:rPr>
          <w:spacing w:val="-6"/>
        </w:rPr>
        <w:t xml:space="preserve"> </w:t>
      </w:r>
      <w:r>
        <w:t>clear</w:t>
      </w:r>
      <w:r>
        <w:rPr>
          <w:spacing w:val="-9"/>
        </w:rPr>
        <w:t xml:space="preserve"> </w:t>
      </w:r>
      <w:r>
        <w:t>understanding</w:t>
      </w:r>
      <w:r>
        <w:rPr>
          <w:spacing w:val="-8"/>
        </w:rPr>
        <w:t xml:space="preserve"> </w:t>
      </w:r>
      <w:r>
        <w:t>of</w:t>
      </w:r>
      <w:r>
        <w:rPr>
          <w:spacing w:val="-9"/>
        </w:rPr>
        <w:t xml:space="preserve"> </w:t>
      </w:r>
      <w:r>
        <w:t>responsibilities</w:t>
      </w:r>
      <w:r>
        <w:rPr>
          <w:spacing w:val="-6"/>
        </w:rPr>
        <w:t xml:space="preserve"> </w:t>
      </w:r>
      <w:r>
        <w:t>and</w:t>
      </w:r>
      <w:r>
        <w:rPr>
          <w:spacing w:val="-5"/>
        </w:rPr>
        <w:t xml:space="preserve"> </w:t>
      </w:r>
      <w:r>
        <w:t>a system</w:t>
      </w:r>
      <w:r>
        <w:rPr>
          <w:spacing w:val="-9"/>
        </w:rPr>
        <w:t xml:space="preserve"> </w:t>
      </w:r>
      <w:r>
        <w:t>of</w:t>
      </w:r>
      <w:r>
        <w:rPr>
          <w:spacing w:val="-3"/>
        </w:rPr>
        <w:t xml:space="preserve"> </w:t>
      </w:r>
      <w:r>
        <w:t>accountability</w:t>
      </w:r>
      <w:r>
        <w:rPr>
          <w:spacing w:val="-2"/>
        </w:rPr>
        <w:t xml:space="preserve"> </w:t>
      </w:r>
      <w:r>
        <w:t>for</w:t>
      </w:r>
      <w:r>
        <w:rPr>
          <w:spacing w:val="-3"/>
        </w:rPr>
        <w:t xml:space="preserve"> </w:t>
      </w:r>
      <w:r>
        <w:t>the</w:t>
      </w:r>
      <w:r>
        <w:rPr>
          <w:spacing w:val="-5"/>
        </w:rPr>
        <w:t xml:space="preserve"> </w:t>
      </w:r>
      <w:r>
        <w:t>project.</w:t>
      </w:r>
      <w:r>
        <w:rPr>
          <w:spacing w:val="40"/>
        </w:rPr>
        <w:t xml:space="preserve"> </w:t>
      </w:r>
      <w:r>
        <w:t>They</w:t>
      </w:r>
      <w:r>
        <w:rPr>
          <w:spacing w:val="-8"/>
        </w:rPr>
        <w:t xml:space="preserve"> </w:t>
      </w:r>
      <w:r>
        <w:t>will</w:t>
      </w:r>
      <w:r>
        <w:rPr>
          <w:spacing w:val="-5"/>
        </w:rPr>
        <w:t xml:space="preserve"> </w:t>
      </w:r>
      <w:r>
        <w:t>also</w:t>
      </w:r>
      <w:r>
        <w:rPr>
          <w:spacing w:val="-2"/>
        </w:rPr>
        <w:t xml:space="preserve"> </w:t>
      </w:r>
      <w:r>
        <w:t>help</w:t>
      </w:r>
      <w:r>
        <w:rPr>
          <w:spacing w:val="-3"/>
        </w:rPr>
        <w:t xml:space="preserve"> </w:t>
      </w:r>
      <w:r>
        <w:t>to</w:t>
      </w:r>
      <w:r>
        <w:rPr>
          <w:spacing w:val="-3"/>
        </w:rPr>
        <w:t xml:space="preserve"> </w:t>
      </w:r>
      <w:r>
        <w:t>determine</w:t>
      </w:r>
      <w:r>
        <w:rPr>
          <w:spacing w:val="-5"/>
        </w:rPr>
        <w:t xml:space="preserve"> </w:t>
      </w:r>
      <w:r w:rsidR="00AF4886">
        <w:t>whether</w:t>
      </w:r>
      <w:r>
        <w:rPr>
          <w:spacing w:val="-5"/>
        </w:rPr>
        <w:t xml:space="preserve"> </w:t>
      </w:r>
      <w:r>
        <w:t>to refine an aspect of the project to ensure overall success.</w:t>
      </w:r>
    </w:p>
    <w:p w14:paraId="371D50E2" w14:textId="77777777" w:rsidR="00430C86" w:rsidRDefault="00430C86">
      <w:pPr>
        <w:pStyle w:val="BodyText"/>
        <w:spacing w:before="4"/>
      </w:pPr>
    </w:p>
    <w:p w14:paraId="7AB4AFE3" w14:textId="77777777" w:rsidR="00430C86" w:rsidRDefault="00CE127C">
      <w:pPr>
        <w:pStyle w:val="ListParagraph"/>
        <w:numPr>
          <w:ilvl w:val="3"/>
          <w:numId w:val="5"/>
        </w:numPr>
        <w:tabs>
          <w:tab w:val="left" w:pos="1581"/>
        </w:tabs>
        <w:ind w:left="1581" w:right="439" w:hanging="360"/>
        <w:jc w:val="both"/>
        <w:rPr>
          <w:rFonts w:ascii="Symbol" w:hAnsi="Symbol"/>
          <w:sz w:val="24"/>
        </w:rPr>
      </w:pPr>
      <w:r>
        <w:rPr>
          <w:sz w:val="24"/>
        </w:rPr>
        <w:t>Review the goals of the Minority Teacher Quality and Retention Program before and after constructing the objectives to ensure that the objectives clearly address identified goals.</w:t>
      </w:r>
    </w:p>
    <w:p w14:paraId="00CC83BE" w14:textId="77777777" w:rsidR="00430C86" w:rsidRDefault="00CE127C">
      <w:pPr>
        <w:pStyle w:val="ListParagraph"/>
        <w:numPr>
          <w:ilvl w:val="3"/>
          <w:numId w:val="5"/>
        </w:numPr>
        <w:tabs>
          <w:tab w:val="left" w:pos="1581"/>
        </w:tabs>
        <w:ind w:left="1581" w:right="439" w:hanging="360"/>
        <w:jc w:val="both"/>
        <w:rPr>
          <w:rFonts w:ascii="Symbol" w:hAnsi="Symbol"/>
          <w:sz w:val="24"/>
        </w:rPr>
      </w:pPr>
      <w:r>
        <w:rPr>
          <w:sz w:val="24"/>
        </w:rPr>
        <w:t>Identify</w:t>
      </w:r>
      <w:r>
        <w:rPr>
          <w:spacing w:val="-14"/>
          <w:sz w:val="24"/>
        </w:rPr>
        <w:t xml:space="preserve"> </w:t>
      </w:r>
      <w:r>
        <w:rPr>
          <w:sz w:val="24"/>
        </w:rPr>
        <w:t>the</w:t>
      </w:r>
      <w:r>
        <w:rPr>
          <w:spacing w:val="-11"/>
          <w:sz w:val="24"/>
        </w:rPr>
        <w:t xml:space="preserve"> </w:t>
      </w:r>
      <w:r>
        <w:rPr>
          <w:sz w:val="24"/>
        </w:rPr>
        <w:t>anticipated</w:t>
      </w:r>
      <w:r>
        <w:rPr>
          <w:spacing w:val="-8"/>
          <w:sz w:val="24"/>
        </w:rPr>
        <w:t xml:space="preserve"> </w:t>
      </w:r>
      <w:r>
        <w:rPr>
          <w:sz w:val="24"/>
        </w:rPr>
        <w:t>outcomes</w:t>
      </w:r>
      <w:r>
        <w:rPr>
          <w:spacing w:val="-7"/>
          <w:sz w:val="24"/>
        </w:rPr>
        <w:t xml:space="preserve"> </w:t>
      </w:r>
      <w:r>
        <w:rPr>
          <w:sz w:val="24"/>
        </w:rPr>
        <w:t>of</w:t>
      </w:r>
      <w:r>
        <w:rPr>
          <w:spacing w:val="-9"/>
          <w:sz w:val="24"/>
        </w:rPr>
        <w:t xml:space="preserve"> </w:t>
      </w:r>
      <w:r>
        <w:rPr>
          <w:sz w:val="24"/>
        </w:rPr>
        <w:t>the</w:t>
      </w:r>
      <w:r>
        <w:rPr>
          <w:spacing w:val="-11"/>
          <w:sz w:val="24"/>
        </w:rPr>
        <w:t xml:space="preserve"> </w:t>
      </w:r>
      <w:r>
        <w:rPr>
          <w:sz w:val="24"/>
        </w:rPr>
        <w:t>project</w:t>
      </w:r>
      <w:r>
        <w:rPr>
          <w:spacing w:val="-10"/>
          <w:sz w:val="24"/>
        </w:rPr>
        <w:t xml:space="preserve"> </w:t>
      </w:r>
      <w:r>
        <w:rPr>
          <w:sz w:val="24"/>
        </w:rPr>
        <w:t>in</w:t>
      </w:r>
      <w:r>
        <w:rPr>
          <w:spacing w:val="-4"/>
          <w:sz w:val="24"/>
        </w:rPr>
        <w:t xml:space="preserve"> </w:t>
      </w:r>
      <w:r>
        <w:rPr>
          <w:sz w:val="24"/>
        </w:rPr>
        <w:t>measurable</w:t>
      </w:r>
      <w:r>
        <w:rPr>
          <w:spacing w:val="-11"/>
          <w:sz w:val="24"/>
        </w:rPr>
        <w:t xml:space="preserve"> </w:t>
      </w:r>
      <w:r>
        <w:rPr>
          <w:sz w:val="24"/>
        </w:rPr>
        <w:t>terms</w:t>
      </w:r>
      <w:r>
        <w:rPr>
          <w:spacing w:val="-7"/>
          <w:sz w:val="24"/>
        </w:rPr>
        <w:t xml:space="preserve"> </w:t>
      </w:r>
      <w:r>
        <w:rPr>
          <w:sz w:val="24"/>
        </w:rPr>
        <w:t>and</w:t>
      </w:r>
      <w:r>
        <w:rPr>
          <w:spacing w:val="-9"/>
          <w:sz w:val="24"/>
        </w:rPr>
        <w:t xml:space="preserve"> </w:t>
      </w:r>
      <w:r>
        <w:rPr>
          <w:sz w:val="24"/>
        </w:rPr>
        <w:t>in</w:t>
      </w:r>
      <w:r>
        <w:rPr>
          <w:spacing w:val="-9"/>
          <w:sz w:val="24"/>
        </w:rPr>
        <w:t xml:space="preserve"> </w:t>
      </w:r>
      <w:r>
        <w:rPr>
          <w:sz w:val="24"/>
        </w:rPr>
        <w:t>relation to the goals of the project.</w:t>
      </w:r>
    </w:p>
    <w:p w14:paraId="40E6AF45" w14:textId="77777777" w:rsidR="00430C86" w:rsidRDefault="00CE127C">
      <w:pPr>
        <w:pStyle w:val="ListParagraph"/>
        <w:numPr>
          <w:ilvl w:val="3"/>
          <w:numId w:val="5"/>
        </w:numPr>
        <w:tabs>
          <w:tab w:val="left" w:pos="1581"/>
        </w:tabs>
        <w:spacing w:line="282" w:lineRule="exact"/>
        <w:ind w:left="1581" w:hanging="360"/>
        <w:jc w:val="both"/>
        <w:rPr>
          <w:rFonts w:ascii="Symbol" w:hAnsi="Symbol"/>
          <w:sz w:val="24"/>
        </w:rPr>
      </w:pPr>
      <w:r>
        <w:rPr>
          <w:sz w:val="24"/>
        </w:rPr>
        <w:t>Define</w:t>
      </w:r>
      <w:r>
        <w:rPr>
          <w:spacing w:val="-8"/>
          <w:sz w:val="24"/>
        </w:rPr>
        <w:t xml:space="preserve"> </w:t>
      </w:r>
      <w:r>
        <w:rPr>
          <w:sz w:val="24"/>
        </w:rPr>
        <w:t>the</w:t>
      </w:r>
      <w:r>
        <w:rPr>
          <w:spacing w:val="-3"/>
          <w:sz w:val="24"/>
        </w:rPr>
        <w:t xml:space="preserve"> </w:t>
      </w:r>
      <w:r>
        <w:rPr>
          <w:sz w:val="24"/>
        </w:rPr>
        <w:t>population</w:t>
      </w:r>
      <w:r>
        <w:rPr>
          <w:spacing w:val="-2"/>
          <w:sz w:val="24"/>
        </w:rPr>
        <w:t xml:space="preserve"> </w:t>
      </w:r>
      <w:r>
        <w:rPr>
          <w:sz w:val="24"/>
        </w:rPr>
        <w:t>to</w:t>
      </w:r>
      <w:r>
        <w:rPr>
          <w:spacing w:val="-2"/>
          <w:sz w:val="24"/>
        </w:rPr>
        <w:t xml:space="preserve"> </w:t>
      </w:r>
      <w:r>
        <w:rPr>
          <w:sz w:val="24"/>
        </w:rPr>
        <w:t>be</w:t>
      </w:r>
      <w:r>
        <w:rPr>
          <w:spacing w:val="-2"/>
          <w:sz w:val="24"/>
        </w:rPr>
        <w:t xml:space="preserve"> served.</w:t>
      </w:r>
    </w:p>
    <w:p w14:paraId="6CDEBA17" w14:textId="77777777" w:rsidR="00430C86" w:rsidRDefault="00CE127C">
      <w:pPr>
        <w:pStyle w:val="ListParagraph"/>
        <w:numPr>
          <w:ilvl w:val="3"/>
          <w:numId w:val="5"/>
        </w:numPr>
        <w:tabs>
          <w:tab w:val="left" w:pos="1581"/>
        </w:tabs>
        <w:spacing w:line="292" w:lineRule="exact"/>
        <w:ind w:left="1581" w:hanging="360"/>
        <w:jc w:val="both"/>
        <w:rPr>
          <w:rFonts w:ascii="Symbol" w:hAnsi="Symbol"/>
          <w:sz w:val="24"/>
        </w:rPr>
      </w:pPr>
      <w:r>
        <w:rPr>
          <w:sz w:val="24"/>
        </w:rPr>
        <w:t>Identify</w:t>
      </w:r>
      <w:r>
        <w:rPr>
          <w:spacing w:val="-10"/>
          <w:sz w:val="24"/>
        </w:rPr>
        <w:t xml:space="preserve"> </w:t>
      </w:r>
      <w:r>
        <w:rPr>
          <w:sz w:val="24"/>
        </w:rPr>
        <w:t>the timeline</w:t>
      </w:r>
      <w:r>
        <w:rPr>
          <w:spacing w:val="-4"/>
          <w:sz w:val="24"/>
        </w:rPr>
        <w:t xml:space="preserve"> </w:t>
      </w:r>
      <w:r>
        <w:rPr>
          <w:sz w:val="24"/>
        </w:rPr>
        <w:t>for</w:t>
      </w:r>
      <w:r>
        <w:rPr>
          <w:spacing w:val="-8"/>
          <w:sz w:val="24"/>
        </w:rPr>
        <w:t xml:space="preserve"> </w:t>
      </w:r>
      <w:r>
        <w:rPr>
          <w:sz w:val="24"/>
        </w:rPr>
        <w:t>implementing</w:t>
      </w:r>
      <w:r>
        <w:rPr>
          <w:spacing w:val="-2"/>
          <w:sz w:val="24"/>
        </w:rPr>
        <w:t xml:space="preserve"> </w:t>
      </w:r>
      <w:r>
        <w:rPr>
          <w:sz w:val="24"/>
        </w:rPr>
        <w:t>and</w:t>
      </w:r>
      <w:r>
        <w:rPr>
          <w:spacing w:val="1"/>
          <w:sz w:val="24"/>
        </w:rPr>
        <w:t xml:space="preserve"> </w:t>
      </w:r>
      <w:r>
        <w:rPr>
          <w:sz w:val="24"/>
        </w:rPr>
        <w:t>completing</w:t>
      </w:r>
      <w:r>
        <w:rPr>
          <w:spacing w:val="-6"/>
          <w:sz w:val="24"/>
        </w:rPr>
        <w:t xml:space="preserve"> </w:t>
      </w:r>
      <w:r>
        <w:rPr>
          <w:sz w:val="24"/>
        </w:rPr>
        <w:t>each</w:t>
      </w:r>
      <w:r>
        <w:rPr>
          <w:spacing w:val="-3"/>
          <w:sz w:val="24"/>
        </w:rPr>
        <w:t xml:space="preserve"> </w:t>
      </w:r>
      <w:r>
        <w:rPr>
          <w:spacing w:val="-2"/>
          <w:sz w:val="24"/>
        </w:rPr>
        <w:t>objective.</w:t>
      </w:r>
    </w:p>
    <w:p w14:paraId="3795E95C" w14:textId="77777777" w:rsidR="00430C86" w:rsidRDefault="00CE127C">
      <w:pPr>
        <w:pStyle w:val="ListParagraph"/>
        <w:numPr>
          <w:ilvl w:val="3"/>
          <w:numId w:val="5"/>
        </w:numPr>
        <w:tabs>
          <w:tab w:val="left" w:pos="1580"/>
          <w:tab w:val="left" w:pos="1581"/>
        </w:tabs>
        <w:spacing w:before="85"/>
        <w:ind w:left="1581" w:right="1048" w:hanging="360"/>
        <w:rPr>
          <w:rFonts w:ascii="Symbol" w:hAnsi="Symbol"/>
          <w:sz w:val="24"/>
        </w:rPr>
      </w:pPr>
      <w:r>
        <w:rPr>
          <w:sz w:val="24"/>
        </w:rPr>
        <w:t>Identify the</w:t>
      </w:r>
      <w:r>
        <w:rPr>
          <w:spacing w:val="27"/>
          <w:sz w:val="24"/>
        </w:rPr>
        <w:t xml:space="preserve"> </w:t>
      </w:r>
      <w:r>
        <w:rPr>
          <w:sz w:val="24"/>
        </w:rPr>
        <w:t>level</w:t>
      </w:r>
      <w:r>
        <w:rPr>
          <w:spacing w:val="28"/>
          <w:sz w:val="24"/>
        </w:rPr>
        <w:t xml:space="preserve"> </w:t>
      </w:r>
      <w:r>
        <w:rPr>
          <w:sz w:val="24"/>
        </w:rPr>
        <w:t>of performance</w:t>
      </w:r>
      <w:r>
        <w:rPr>
          <w:spacing w:val="28"/>
          <w:sz w:val="24"/>
        </w:rPr>
        <w:t xml:space="preserve"> </w:t>
      </w:r>
      <w:r>
        <w:rPr>
          <w:sz w:val="24"/>
        </w:rPr>
        <w:t>expected in</w:t>
      </w:r>
      <w:r>
        <w:rPr>
          <w:spacing w:val="29"/>
          <w:sz w:val="24"/>
        </w:rPr>
        <w:t xml:space="preserve"> </w:t>
      </w:r>
      <w:r>
        <w:rPr>
          <w:sz w:val="24"/>
        </w:rPr>
        <w:t>order</w:t>
      </w:r>
      <w:r>
        <w:rPr>
          <w:spacing w:val="29"/>
          <w:sz w:val="24"/>
        </w:rPr>
        <w:t xml:space="preserve"> </w:t>
      </w:r>
      <w:r>
        <w:rPr>
          <w:sz w:val="24"/>
        </w:rPr>
        <w:t>to indicate successful achievement of the objective.</w:t>
      </w:r>
    </w:p>
    <w:p w14:paraId="0D264292" w14:textId="77777777" w:rsidR="00430C86" w:rsidRDefault="00CE127C">
      <w:pPr>
        <w:pStyle w:val="ListParagraph"/>
        <w:numPr>
          <w:ilvl w:val="3"/>
          <w:numId w:val="5"/>
        </w:numPr>
        <w:tabs>
          <w:tab w:val="left" w:pos="1580"/>
          <w:tab w:val="left" w:pos="1581"/>
        </w:tabs>
        <w:ind w:left="1581" w:right="453" w:hanging="360"/>
        <w:rPr>
          <w:rFonts w:ascii="Symbol" w:hAnsi="Symbol"/>
        </w:rPr>
      </w:pPr>
      <w:r>
        <w:rPr>
          <w:sz w:val="24"/>
        </w:rPr>
        <w:t>Make</w:t>
      </w:r>
      <w:r>
        <w:rPr>
          <w:spacing w:val="-10"/>
          <w:sz w:val="24"/>
        </w:rPr>
        <w:t xml:space="preserve"> </w:t>
      </w:r>
      <w:r>
        <w:rPr>
          <w:sz w:val="24"/>
        </w:rPr>
        <w:t>certain</w:t>
      </w:r>
      <w:r>
        <w:rPr>
          <w:spacing w:val="-3"/>
          <w:sz w:val="24"/>
        </w:rPr>
        <w:t xml:space="preserve"> </w:t>
      </w:r>
      <w:r>
        <w:rPr>
          <w:sz w:val="24"/>
        </w:rPr>
        <w:t>to</w:t>
      </w:r>
      <w:r>
        <w:rPr>
          <w:spacing w:val="-4"/>
          <w:sz w:val="24"/>
        </w:rPr>
        <w:t xml:space="preserve"> </w:t>
      </w:r>
      <w:r>
        <w:rPr>
          <w:sz w:val="24"/>
        </w:rPr>
        <w:t>construct</w:t>
      </w:r>
      <w:r>
        <w:rPr>
          <w:spacing w:val="-6"/>
          <w:sz w:val="24"/>
        </w:rPr>
        <w:t xml:space="preserve"> </w:t>
      </w:r>
      <w:r>
        <w:rPr>
          <w:sz w:val="24"/>
        </w:rPr>
        <w:t>measurable</w:t>
      </w:r>
      <w:r>
        <w:rPr>
          <w:spacing w:val="-6"/>
          <w:sz w:val="24"/>
        </w:rPr>
        <w:t xml:space="preserve"> </w:t>
      </w:r>
      <w:r>
        <w:rPr>
          <w:sz w:val="24"/>
        </w:rPr>
        <w:t>indicators</w:t>
      </w:r>
      <w:r>
        <w:rPr>
          <w:spacing w:val="-7"/>
          <w:sz w:val="24"/>
        </w:rPr>
        <w:t xml:space="preserve"> </w:t>
      </w:r>
      <w:r>
        <w:rPr>
          <w:sz w:val="24"/>
        </w:rPr>
        <w:t>of</w:t>
      </w:r>
      <w:r>
        <w:rPr>
          <w:spacing w:val="-4"/>
          <w:sz w:val="24"/>
        </w:rPr>
        <w:t xml:space="preserve"> </w:t>
      </w:r>
      <w:r>
        <w:rPr>
          <w:sz w:val="24"/>
        </w:rPr>
        <w:t>success</w:t>
      </w:r>
      <w:r>
        <w:rPr>
          <w:spacing w:val="-7"/>
          <w:sz w:val="24"/>
        </w:rPr>
        <w:t xml:space="preserve"> </w:t>
      </w:r>
      <w:r>
        <w:rPr>
          <w:sz w:val="24"/>
        </w:rPr>
        <w:t>that</w:t>
      </w:r>
      <w:r>
        <w:rPr>
          <w:spacing w:val="-11"/>
          <w:sz w:val="24"/>
        </w:rPr>
        <w:t xml:space="preserve"> </w:t>
      </w:r>
      <w:r>
        <w:rPr>
          <w:sz w:val="24"/>
        </w:rPr>
        <w:t>directly</w:t>
      </w:r>
      <w:r>
        <w:rPr>
          <w:spacing w:val="-13"/>
          <w:sz w:val="24"/>
        </w:rPr>
        <w:t xml:space="preserve"> </w:t>
      </w:r>
      <w:r>
        <w:rPr>
          <w:sz w:val="24"/>
        </w:rPr>
        <w:t>link</w:t>
      </w:r>
      <w:r>
        <w:rPr>
          <w:spacing w:val="-4"/>
          <w:sz w:val="24"/>
        </w:rPr>
        <w:t xml:space="preserve"> </w:t>
      </w:r>
      <w:r>
        <w:rPr>
          <w:sz w:val="24"/>
        </w:rPr>
        <w:t>to</w:t>
      </w:r>
      <w:r>
        <w:rPr>
          <w:spacing w:val="-9"/>
          <w:sz w:val="24"/>
        </w:rPr>
        <w:t xml:space="preserve"> </w:t>
      </w:r>
      <w:r>
        <w:rPr>
          <w:sz w:val="24"/>
        </w:rPr>
        <w:t>and support project objectives.</w:t>
      </w:r>
    </w:p>
    <w:p w14:paraId="0FD48DD8" w14:textId="77777777" w:rsidR="00430C86" w:rsidRDefault="00430C86">
      <w:pPr>
        <w:pStyle w:val="BodyText"/>
        <w:spacing w:before="11"/>
        <w:rPr>
          <w:sz w:val="23"/>
        </w:rPr>
      </w:pPr>
    </w:p>
    <w:p w14:paraId="685250C9" w14:textId="00194D4D" w:rsidR="00430C86" w:rsidRDefault="00CE127C">
      <w:pPr>
        <w:pStyle w:val="BodyText"/>
        <w:ind w:left="140" w:right="434"/>
        <w:jc w:val="both"/>
      </w:pPr>
      <w:r>
        <w:t xml:space="preserve">When developing goals, </w:t>
      </w:r>
      <w:r w:rsidR="00AF4886">
        <w:t>objectives,</w:t>
      </w:r>
      <w:r>
        <w:t xml:space="preserve"> and indicators, do not conflate goals and objectives with activities and process measures. Goals should align with the goals of this grant program and identify the intended overall outcomes of this project. Objectives are steps to be accomplished to achieve project goals. Indicators are based on identified needs and should describe on what your project will “move the needle.”</w:t>
      </w:r>
    </w:p>
    <w:p w14:paraId="38F22D80" w14:textId="77777777" w:rsidR="00430C86" w:rsidRDefault="00430C86">
      <w:pPr>
        <w:pStyle w:val="BodyText"/>
        <w:spacing w:before="11"/>
        <w:rPr>
          <w:sz w:val="23"/>
        </w:rPr>
      </w:pPr>
    </w:p>
    <w:p w14:paraId="3DC8525B" w14:textId="77777777" w:rsidR="00430C86" w:rsidRDefault="00CE127C">
      <w:pPr>
        <w:pStyle w:val="Heading1"/>
        <w:numPr>
          <w:ilvl w:val="2"/>
          <w:numId w:val="5"/>
        </w:numPr>
        <w:tabs>
          <w:tab w:val="left" w:pos="681"/>
        </w:tabs>
      </w:pPr>
      <w:r>
        <w:t>PROJECT</w:t>
      </w:r>
      <w:r>
        <w:rPr>
          <w:spacing w:val="-8"/>
        </w:rPr>
        <w:t xml:space="preserve"> </w:t>
      </w:r>
      <w:r>
        <w:t>ACTIVITY</w:t>
      </w:r>
      <w:r>
        <w:rPr>
          <w:spacing w:val="-9"/>
        </w:rPr>
        <w:t xml:space="preserve"> </w:t>
      </w:r>
      <w:r>
        <w:rPr>
          <w:spacing w:val="-4"/>
        </w:rPr>
        <w:t>PLAN</w:t>
      </w:r>
    </w:p>
    <w:p w14:paraId="490C3224" w14:textId="77777777" w:rsidR="00430C86" w:rsidRDefault="00430C86">
      <w:pPr>
        <w:pStyle w:val="BodyText"/>
        <w:spacing w:before="3"/>
        <w:rPr>
          <w:b/>
        </w:rPr>
      </w:pPr>
    </w:p>
    <w:p w14:paraId="73EC7B0C" w14:textId="418A3C0F" w:rsidR="00430C86" w:rsidRDefault="00CE127C">
      <w:pPr>
        <w:pStyle w:val="BodyText"/>
        <w:ind w:left="140" w:right="576"/>
      </w:pPr>
      <w:r>
        <w:t>The</w:t>
      </w:r>
      <w:r>
        <w:rPr>
          <w:spacing w:val="-6"/>
        </w:rPr>
        <w:t xml:space="preserve"> </w:t>
      </w:r>
      <w:r>
        <w:t>Project</w:t>
      </w:r>
      <w:r>
        <w:rPr>
          <w:spacing w:val="-6"/>
        </w:rPr>
        <w:t xml:space="preserve"> </w:t>
      </w:r>
      <w:r>
        <w:t>Activity</w:t>
      </w:r>
      <w:r>
        <w:rPr>
          <w:spacing w:val="-4"/>
        </w:rPr>
        <w:t xml:space="preserve"> </w:t>
      </w:r>
      <w:r>
        <w:t>Plan covers</w:t>
      </w:r>
      <w:r>
        <w:rPr>
          <w:spacing w:val="-3"/>
        </w:rPr>
        <w:t xml:space="preserve"> </w:t>
      </w:r>
      <w:r>
        <w:t>the</w:t>
      </w:r>
      <w:r>
        <w:rPr>
          <w:spacing w:val="-2"/>
        </w:rPr>
        <w:t xml:space="preserve"> </w:t>
      </w:r>
      <w:r>
        <w:t>entire</w:t>
      </w:r>
      <w:r>
        <w:rPr>
          <w:spacing w:val="-5"/>
        </w:rPr>
        <w:t xml:space="preserve"> </w:t>
      </w:r>
      <w:r>
        <w:t>year</w:t>
      </w:r>
      <w:r>
        <w:rPr>
          <w:spacing w:val="-4"/>
        </w:rPr>
        <w:t xml:space="preserve"> </w:t>
      </w:r>
      <w:r>
        <w:t xml:space="preserve">two </w:t>
      </w:r>
      <w:r w:rsidRPr="003B7A7D">
        <w:t>1</w:t>
      </w:r>
      <w:r w:rsidR="00AF4886" w:rsidRPr="003B7A7D">
        <w:t>2</w:t>
      </w:r>
      <w:r>
        <w:t>-month</w:t>
      </w:r>
      <w:r>
        <w:rPr>
          <w:spacing w:val="-4"/>
        </w:rPr>
        <w:t xml:space="preserve"> </w:t>
      </w:r>
      <w:r>
        <w:t>project</w:t>
      </w:r>
      <w:r>
        <w:rPr>
          <w:spacing w:val="-6"/>
        </w:rPr>
        <w:t xml:space="preserve"> </w:t>
      </w:r>
      <w:r>
        <w:t>period.</w:t>
      </w:r>
      <w:r>
        <w:rPr>
          <w:spacing w:val="-3"/>
        </w:rPr>
        <w:t xml:space="preserve"> </w:t>
      </w:r>
      <w:r>
        <w:t>The</w:t>
      </w:r>
      <w:r>
        <w:rPr>
          <w:spacing w:val="-6"/>
        </w:rPr>
        <w:t xml:space="preserve"> </w:t>
      </w:r>
      <w:r>
        <w:t>Project Activity Plan follows the goal(s) and objectives that were listed in the previous section.</w:t>
      </w:r>
    </w:p>
    <w:p w14:paraId="523971BF" w14:textId="65B72058" w:rsidR="00430C86" w:rsidRDefault="00CE127C">
      <w:pPr>
        <w:pStyle w:val="BodyText"/>
        <w:ind w:left="140" w:right="576"/>
      </w:pPr>
      <w:r>
        <w:t>Describe the steps that</w:t>
      </w:r>
      <w:r w:rsidR="00AF4886">
        <w:t xml:space="preserve"> </w:t>
      </w:r>
      <w:r>
        <w:t>will be taken to achieve each identified objective.</w:t>
      </w:r>
      <w:r>
        <w:rPr>
          <w:spacing w:val="40"/>
        </w:rPr>
        <w:t xml:space="preserve"> </w:t>
      </w:r>
      <w:r>
        <w:t>The activities identified in this section serve as the basis for the individual expenditures that are proposed in the</w:t>
      </w:r>
      <w:r>
        <w:rPr>
          <w:spacing w:val="-5"/>
        </w:rPr>
        <w:t xml:space="preserve"> </w:t>
      </w:r>
      <w:r>
        <w:t>budget.</w:t>
      </w:r>
      <w:r>
        <w:rPr>
          <w:spacing w:val="-4"/>
        </w:rPr>
        <w:t xml:space="preserve"> </w:t>
      </w:r>
      <w:r>
        <w:t>Review</w:t>
      </w:r>
      <w:r>
        <w:rPr>
          <w:spacing w:val="-3"/>
        </w:rPr>
        <w:t xml:space="preserve"> </w:t>
      </w:r>
      <w:r>
        <w:t>the</w:t>
      </w:r>
      <w:r>
        <w:rPr>
          <w:spacing w:val="-5"/>
        </w:rPr>
        <w:t xml:space="preserve"> </w:t>
      </w:r>
      <w:r>
        <w:t>Goals and the</w:t>
      </w:r>
      <w:r>
        <w:rPr>
          <w:spacing w:val="-5"/>
        </w:rPr>
        <w:t xml:space="preserve"> </w:t>
      </w:r>
      <w:r>
        <w:t>Objectives</w:t>
      </w:r>
      <w:r>
        <w:rPr>
          <w:spacing w:val="-3"/>
        </w:rPr>
        <w:t xml:space="preserve"> </w:t>
      </w:r>
      <w:r>
        <w:t>when</w:t>
      </w:r>
      <w:r>
        <w:rPr>
          <w:spacing w:val="-4"/>
        </w:rPr>
        <w:t xml:space="preserve"> </w:t>
      </w:r>
      <w:r>
        <w:t>constructing</w:t>
      </w:r>
      <w:r>
        <w:rPr>
          <w:spacing w:val="-4"/>
        </w:rPr>
        <w:t xml:space="preserve"> </w:t>
      </w:r>
      <w:r>
        <w:t>the</w:t>
      </w:r>
      <w:r>
        <w:rPr>
          <w:spacing w:val="-5"/>
        </w:rPr>
        <w:t xml:space="preserve"> </w:t>
      </w:r>
      <w:r>
        <w:t>Project</w:t>
      </w:r>
      <w:r>
        <w:rPr>
          <w:spacing w:val="-6"/>
        </w:rPr>
        <w:t xml:space="preserve"> </w:t>
      </w:r>
      <w:r>
        <w:t>Activity</w:t>
      </w:r>
      <w:r>
        <w:rPr>
          <w:spacing w:val="-4"/>
        </w:rPr>
        <w:t xml:space="preserve"> </w:t>
      </w:r>
      <w:r>
        <w:t>Plan</w:t>
      </w:r>
      <w:r>
        <w:rPr>
          <w:spacing w:val="-4"/>
        </w:rPr>
        <w:t xml:space="preserve"> </w:t>
      </w:r>
      <w:r>
        <w:t xml:space="preserve">to ensure that appropriate links have been established between the goals and objectives and the </w:t>
      </w:r>
      <w:r>
        <w:rPr>
          <w:spacing w:val="-2"/>
        </w:rPr>
        <w:t>activities.</w:t>
      </w:r>
    </w:p>
    <w:p w14:paraId="00CD85EE" w14:textId="77777777" w:rsidR="00430C86" w:rsidRDefault="00CE127C">
      <w:pPr>
        <w:pStyle w:val="BodyText"/>
        <w:spacing w:before="114"/>
        <w:ind w:left="140"/>
      </w:pPr>
      <w:r>
        <w:t>The</w:t>
      </w:r>
      <w:r>
        <w:rPr>
          <w:spacing w:val="-9"/>
        </w:rPr>
        <w:t xml:space="preserve"> </w:t>
      </w:r>
      <w:r>
        <w:t>project</w:t>
      </w:r>
      <w:r>
        <w:rPr>
          <w:spacing w:val="1"/>
        </w:rPr>
        <w:t xml:space="preserve"> </w:t>
      </w:r>
      <w:r>
        <w:t>activity</w:t>
      </w:r>
      <w:r>
        <w:rPr>
          <w:spacing w:val="-6"/>
        </w:rPr>
        <w:t xml:space="preserve"> </w:t>
      </w:r>
      <w:r>
        <w:t>plan</w:t>
      </w:r>
      <w:r>
        <w:rPr>
          <w:spacing w:val="3"/>
        </w:rPr>
        <w:t xml:space="preserve"> </w:t>
      </w:r>
      <w:r>
        <w:rPr>
          <w:spacing w:val="-4"/>
        </w:rPr>
        <w:t>must:</w:t>
      </w:r>
    </w:p>
    <w:p w14:paraId="6797B142" w14:textId="77777777" w:rsidR="00430C86" w:rsidRDefault="00CE127C">
      <w:pPr>
        <w:pStyle w:val="ListParagraph"/>
        <w:numPr>
          <w:ilvl w:val="3"/>
          <w:numId w:val="5"/>
        </w:numPr>
        <w:tabs>
          <w:tab w:val="left" w:pos="1580"/>
          <w:tab w:val="left" w:pos="1581"/>
        </w:tabs>
        <w:spacing w:before="7"/>
        <w:ind w:left="1581" w:right="513" w:hanging="360"/>
        <w:rPr>
          <w:rFonts w:ascii="Symbol" w:hAnsi="Symbol"/>
          <w:sz w:val="24"/>
        </w:rPr>
      </w:pPr>
      <w:r>
        <w:rPr>
          <w:sz w:val="24"/>
        </w:rPr>
        <w:t>State the relevant objective in full in the space provided. Number the Goal 1 and each objective 1.1, 1.2, 1.3, etc.</w:t>
      </w:r>
    </w:p>
    <w:p w14:paraId="41781ADA" w14:textId="77777777" w:rsidR="00430C86" w:rsidRDefault="00CE127C">
      <w:pPr>
        <w:pStyle w:val="ListParagraph"/>
        <w:numPr>
          <w:ilvl w:val="3"/>
          <w:numId w:val="5"/>
        </w:numPr>
        <w:tabs>
          <w:tab w:val="left" w:pos="1580"/>
          <w:tab w:val="left" w:pos="1581"/>
        </w:tabs>
        <w:ind w:left="1581" w:right="451" w:hanging="360"/>
        <w:rPr>
          <w:rFonts w:ascii="Symbol" w:hAnsi="Symbol"/>
          <w:sz w:val="24"/>
        </w:rPr>
      </w:pPr>
      <w:r>
        <w:rPr>
          <w:sz w:val="24"/>
        </w:rPr>
        <w:t>Describe</w:t>
      </w:r>
      <w:r>
        <w:rPr>
          <w:spacing w:val="-11"/>
          <w:sz w:val="24"/>
        </w:rPr>
        <w:t xml:space="preserve"> </w:t>
      </w:r>
      <w:r>
        <w:rPr>
          <w:sz w:val="24"/>
        </w:rPr>
        <w:t>all</w:t>
      </w:r>
      <w:r>
        <w:rPr>
          <w:spacing w:val="-12"/>
          <w:sz w:val="24"/>
        </w:rPr>
        <w:t xml:space="preserve"> </w:t>
      </w:r>
      <w:r>
        <w:rPr>
          <w:sz w:val="24"/>
        </w:rPr>
        <w:t>of</w:t>
      </w:r>
      <w:r>
        <w:rPr>
          <w:spacing w:val="-14"/>
          <w:sz w:val="24"/>
        </w:rPr>
        <w:t xml:space="preserve"> </w:t>
      </w:r>
      <w:r>
        <w:rPr>
          <w:sz w:val="24"/>
        </w:rPr>
        <w:t>the</w:t>
      </w:r>
      <w:r>
        <w:rPr>
          <w:spacing w:val="-12"/>
          <w:sz w:val="24"/>
        </w:rPr>
        <w:t xml:space="preserve"> </w:t>
      </w:r>
      <w:r>
        <w:rPr>
          <w:sz w:val="24"/>
        </w:rPr>
        <w:t>tasks</w:t>
      </w:r>
      <w:r>
        <w:rPr>
          <w:spacing w:val="-14"/>
          <w:sz w:val="24"/>
        </w:rPr>
        <w:t xml:space="preserve"> </w:t>
      </w:r>
      <w:r>
        <w:rPr>
          <w:sz w:val="24"/>
        </w:rPr>
        <w:t>and</w:t>
      </w:r>
      <w:r>
        <w:rPr>
          <w:spacing w:val="-10"/>
          <w:sz w:val="24"/>
        </w:rPr>
        <w:t xml:space="preserve"> </w:t>
      </w:r>
      <w:r>
        <w:rPr>
          <w:sz w:val="24"/>
        </w:rPr>
        <w:t>activities</w:t>
      </w:r>
      <w:r>
        <w:rPr>
          <w:spacing w:val="-13"/>
          <w:sz w:val="24"/>
        </w:rPr>
        <w:t xml:space="preserve"> </w:t>
      </w:r>
      <w:r>
        <w:rPr>
          <w:sz w:val="24"/>
        </w:rPr>
        <w:t>planned</w:t>
      </w:r>
      <w:r>
        <w:rPr>
          <w:spacing w:val="-14"/>
          <w:sz w:val="24"/>
        </w:rPr>
        <w:t xml:space="preserve"> </w:t>
      </w:r>
      <w:r>
        <w:rPr>
          <w:sz w:val="24"/>
        </w:rPr>
        <w:t>for</w:t>
      </w:r>
      <w:r>
        <w:rPr>
          <w:spacing w:val="-10"/>
          <w:sz w:val="24"/>
        </w:rPr>
        <w:t xml:space="preserve"> </w:t>
      </w:r>
      <w:r>
        <w:rPr>
          <w:sz w:val="24"/>
        </w:rPr>
        <w:t>the</w:t>
      </w:r>
      <w:r>
        <w:rPr>
          <w:spacing w:val="-12"/>
          <w:sz w:val="24"/>
        </w:rPr>
        <w:t xml:space="preserve"> </w:t>
      </w:r>
      <w:r>
        <w:rPr>
          <w:sz w:val="24"/>
        </w:rPr>
        <w:t>accomplishment</w:t>
      </w:r>
      <w:r>
        <w:rPr>
          <w:spacing w:val="-14"/>
          <w:sz w:val="24"/>
        </w:rPr>
        <w:t xml:space="preserve"> </w:t>
      </w:r>
      <w:r>
        <w:rPr>
          <w:sz w:val="24"/>
        </w:rPr>
        <w:t>of</w:t>
      </w:r>
      <w:r>
        <w:rPr>
          <w:spacing w:val="-10"/>
          <w:sz w:val="24"/>
        </w:rPr>
        <w:t xml:space="preserve"> </w:t>
      </w:r>
      <w:r>
        <w:rPr>
          <w:sz w:val="24"/>
        </w:rPr>
        <w:t>each</w:t>
      </w:r>
      <w:r>
        <w:rPr>
          <w:spacing w:val="-10"/>
          <w:sz w:val="24"/>
        </w:rPr>
        <w:t xml:space="preserve"> </w:t>
      </w:r>
      <w:r>
        <w:rPr>
          <w:sz w:val="24"/>
        </w:rPr>
        <w:t>goal and objective.</w:t>
      </w:r>
    </w:p>
    <w:p w14:paraId="37AAF563" w14:textId="77777777" w:rsidR="00430C86" w:rsidRDefault="00430C86">
      <w:pPr>
        <w:rPr>
          <w:rFonts w:ascii="Symbol" w:hAnsi="Symbol"/>
          <w:sz w:val="24"/>
        </w:rPr>
        <w:sectPr w:rsidR="00430C86">
          <w:pgSz w:w="12240" w:h="15840"/>
          <w:pgMar w:top="1440" w:right="1000" w:bottom="1180" w:left="1300" w:header="0" w:footer="918" w:gutter="0"/>
          <w:cols w:space="720"/>
        </w:sectPr>
      </w:pPr>
    </w:p>
    <w:p w14:paraId="3494A8CA" w14:textId="77777777" w:rsidR="00430C86" w:rsidRDefault="00CE127C">
      <w:pPr>
        <w:pStyle w:val="ListParagraph"/>
        <w:numPr>
          <w:ilvl w:val="3"/>
          <w:numId w:val="5"/>
        </w:numPr>
        <w:tabs>
          <w:tab w:val="left" w:pos="1581"/>
        </w:tabs>
        <w:spacing w:before="74" w:line="292" w:lineRule="exact"/>
        <w:ind w:left="1581" w:hanging="360"/>
        <w:jc w:val="both"/>
        <w:rPr>
          <w:rFonts w:ascii="Symbol" w:hAnsi="Symbol"/>
          <w:sz w:val="24"/>
        </w:rPr>
      </w:pPr>
      <w:r>
        <w:rPr>
          <w:sz w:val="24"/>
        </w:rPr>
        <w:lastRenderedPageBreak/>
        <w:t>List</w:t>
      </w:r>
      <w:r>
        <w:rPr>
          <w:spacing w:val="-5"/>
          <w:sz w:val="24"/>
        </w:rPr>
        <w:t xml:space="preserve"> </w:t>
      </w:r>
      <w:r>
        <w:rPr>
          <w:sz w:val="24"/>
        </w:rPr>
        <w:t>all</w:t>
      </w:r>
      <w:r>
        <w:rPr>
          <w:spacing w:val="-6"/>
          <w:sz w:val="24"/>
        </w:rPr>
        <w:t xml:space="preserve"> </w:t>
      </w:r>
      <w:r>
        <w:rPr>
          <w:sz w:val="24"/>
        </w:rPr>
        <w:t>the</w:t>
      </w:r>
      <w:r>
        <w:rPr>
          <w:spacing w:val="-1"/>
          <w:sz w:val="24"/>
        </w:rPr>
        <w:t xml:space="preserve"> </w:t>
      </w:r>
      <w:r>
        <w:rPr>
          <w:sz w:val="24"/>
        </w:rPr>
        <w:t>activities</w:t>
      </w:r>
      <w:r>
        <w:rPr>
          <w:spacing w:val="-2"/>
          <w:sz w:val="24"/>
        </w:rPr>
        <w:t xml:space="preserve"> </w:t>
      </w:r>
      <w:r>
        <w:rPr>
          <w:sz w:val="24"/>
        </w:rPr>
        <w:t>in</w:t>
      </w:r>
      <w:r>
        <w:rPr>
          <w:spacing w:val="-4"/>
          <w:sz w:val="24"/>
        </w:rPr>
        <w:t xml:space="preserve"> </w:t>
      </w:r>
      <w:r>
        <w:rPr>
          <w:sz w:val="24"/>
        </w:rPr>
        <w:t>chronological</w:t>
      </w:r>
      <w:r>
        <w:rPr>
          <w:spacing w:val="-5"/>
          <w:sz w:val="24"/>
        </w:rPr>
        <w:t xml:space="preserve"> </w:t>
      </w:r>
      <w:r>
        <w:rPr>
          <w:spacing w:val="-2"/>
          <w:sz w:val="24"/>
        </w:rPr>
        <w:t>order.</w:t>
      </w:r>
    </w:p>
    <w:p w14:paraId="461C0E58" w14:textId="77777777" w:rsidR="00430C86" w:rsidRDefault="00CE127C">
      <w:pPr>
        <w:pStyle w:val="ListParagraph"/>
        <w:numPr>
          <w:ilvl w:val="3"/>
          <w:numId w:val="5"/>
        </w:numPr>
        <w:tabs>
          <w:tab w:val="left" w:pos="1581"/>
        </w:tabs>
        <w:spacing w:line="292" w:lineRule="exact"/>
        <w:ind w:left="1581" w:hanging="360"/>
        <w:jc w:val="both"/>
        <w:rPr>
          <w:rFonts w:ascii="Symbol" w:hAnsi="Symbol"/>
          <w:sz w:val="24"/>
        </w:rPr>
      </w:pPr>
      <w:r>
        <w:rPr>
          <w:sz w:val="24"/>
        </w:rPr>
        <w:t>Space</w:t>
      </w:r>
      <w:r>
        <w:rPr>
          <w:spacing w:val="-9"/>
          <w:sz w:val="24"/>
        </w:rPr>
        <w:t xml:space="preserve"> </w:t>
      </w:r>
      <w:r>
        <w:rPr>
          <w:sz w:val="24"/>
        </w:rPr>
        <w:t>the</w:t>
      </w:r>
      <w:r>
        <w:rPr>
          <w:spacing w:val="-5"/>
          <w:sz w:val="24"/>
        </w:rPr>
        <w:t xml:space="preserve"> </w:t>
      </w:r>
      <w:r>
        <w:rPr>
          <w:sz w:val="24"/>
        </w:rPr>
        <w:t>activities</w:t>
      </w:r>
      <w:r>
        <w:rPr>
          <w:spacing w:val="-1"/>
          <w:sz w:val="24"/>
        </w:rPr>
        <w:t xml:space="preserve"> </w:t>
      </w:r>
      <w:r>
        <w:rPr>
          <w:sz w:val="24"/>
        </w:rPr>
        <w:t>appropriately</w:t>
      </w:r>
      <w:r>
        <w:rPr>
          <w:spacing w:val="-2"/>
          <w:sz w:val="24"/>
        </w:rPr>
        <w:t xml:space="preserve"> </w:t>
      </w:r>
      <w:r>
        <w:rPr>
          <w:sz w:val="24"/>
        </w:rPr>
        <w:t>across</w:t>
      </w:r>
      <w:r>
        <w:rPr>
          <w:spacing w:val="-1"/>
          <w:sz w:val="24"/>
        </w:rPr>
        <w:t xml:space="preserve"> </w:t>
      </w:r>
      <w:r>
        <w:rPr>
          <w:sz w:val="24"/>
        </w:rPr>
        <w:t>all</w:t>
      </w:r>
      <w:r>
        <w:rPr>
          <w:spacing w:val="-5"/>
          <w:sz w:val="24"/>
        </w:rPr>
        <w:t xml:space="preserve"> </w:t>
      </w:r>
      <w:r>
        <w:rPr>
          <w:sz w:val="24"/>
        </w:rPr>
        <w:t>report</w:t>
      </w:r>
      <w:r>
        <w:rPr>
          <w:spacing w:val="-4"/>
          <w:sz w:val="24"/>
        </w:rPr>
        <w:t xml:space="preserve"> </w:t>
      </w:r>
      <w:r>
        <w:rPr>
          <w:sz w:val="24"/>
        </w:rPr>
        <w:t>periods</w:t>
      </w:r>
      <w:r>
        <w:rPr>
          <w:spacing w:val="-1"/>
          <w:sz w:val="24"/>
        </w:rPr>
        <w:t xml:space="preserve"> </w:t>
      </w:r>
      <w:r>
        <w:rPr>
          <w:sz w:val="24"/>
        </w:rPr>
        <w:t>of</w:t>
      </w:r>
      <w:r>
        <w:rPr>
          <w:spacing w:val="-3"/>
          <w:sz w:val="24"/>
        </w:rPr>
        <w:t xml:space="preserve"> </w:t>
      </w:r>
      <w:r>
        <w:rPr>
          <w:sz w:val="24"/>
        </w:rPr>
        <w:t>the</w:t>
      </w:r>
      <w:r>
        <w:rPr>
          <w:spacing w:val="-5"/>
          <w:sz w:val="24"/>
        </w:rPr>
        <w:t xml:space="preserve"> </w:t>
      </w:r>
      <w:r>
        <w:rPr>
          <w:sz w:val="24"/>
        </w:rPr>
        <w:t>grant</w:t>
      </w:r>
      <w:r>
        <w:rPr>
          <w:spacing w:val="-5"/>
          <w:sz w:val="24"/>
        </w:rPr>
        <w:t xml:space="preserve"> </w:t>
      </w:r>
      <w:r>
        <w:rPr>
          <w:spacing w:val="-2"/>
          <w:sz w:val="24"/>
        </w:rPr>
        <w:t>project.</w:t>
      </w:r>
    </w:p>
    <w:p w14:paraId="3D5F3251" w14:textId="77777777" w:rsidR="00430C86" w:rsidRDefault="00CE127C">
      <w:pPr>
        <w:pStyle w:val="ListParagraph"/>
        <w:numPr>
          <w:ilvl w:val="3"/>
          <w:numId w:val="5"/>
        </w:numPr>
        <w:tabs>
          <w:tab w:val="left" w:pos="1581"/>
        </w:tabs>
        <w:spacing w:before="11"/>
        <w:ind w:left="1581" w:right="432" w:hanging="360"/>
        <w:jc w:val="both"/>
        <w:rPr>
          <w:rFonts w:ascii="Symbol" w:hAnsi="Symbol"/>
          <w:sz w:val="24"/>
        </w:rPr>
      </w:pPr>
      <w:r>
        <w:rPr>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81A19EE" w14:textId="77777777" w:rsidR="00430C86" w:rsidRDefault="00CE127C">
      <w:pPr>
        <w:pStyle w:val="ListParagraph"/>
        <w:numPr>
          <w:ilvl w:val="3"/>
          <w:numId w:val="5"/>
        </w:numPr>
        <w:tabs>
          <w:tab w:val="left" w:pos="1581"/>
        </w:tabs>
        <w:ind w:left="1581" w:right="433" w:hanging="360"/>
        <w:jc w:val="both"/>
        <w:rPr>
          <w:rFonts w:ascii="Symbol" w:hAnsi="Symbol"/>
          <w:sz w:val="24"/>
        </w:rPr>
      </w:pPr>
      <w:r>
        <w:rPr>
          <w:sz w:val="24"/>
        </w:rPr>
        <w:t>List</w:t>
      </w:r>
      <w:r>
        <w:rPr>
          <w:spacing w:val="-3"/>
          <w:sz w:val="24"/>
        </w:rPr>
        <w:t xml:space="preserve"> </w:t>
      </w:r>
      <w:r>
        <w:rPr>
          <w:sz w:val="24"/>
        </w:rPr>
        <w:t>the</w:t>
      </w:r>
      <w:r>
        <w:rPr>
          <w:spacing w:val="-3"/>
          <w:sz w:val="24"/>
        </w:rPr>
        <w:t xml:space="preserve"> </w:t>
      </w:r>
      <w:r>
        <w:rPr>
          <w:sz w:val="24"/>
        </w:rPr>
        <w:t>documentation</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evidence</w:t>
      </w:r>
      <w:r>
        <w:rPr>
          <w:spacing w:val="-3"/>
          <w:sz w:val="24"/>
        </w:rPr>
        <w:t xml:space="preserve"> </w:t>
      </w:r>
      <w:r>
        <w:rPr>
          <w:sz w:val="24"/>
        </w:rPr>
        <w:t>that</w:t>
      </w:r>
      <w:r>
        <w:rPr>
          <w:spacing w:val="-3"/>
          <w:sz w:val="24"/>
        </w:rPr>
        <w:t xml:space="preserve"> </w:t>
      </w:r>
      <w:r>
        <w:rPr>
          <w:sz w:val="24"/>
        </w:rPr>
        <w:t>tracks the</w:t>
      </w:r>
      <w:r>
        <w:rPr>
          <w:spacing w:val="-3"/>
          <w:sz w:val="24"/>
        </w:rPr>
        <w:t xml:space="preserve"> </w:t>
      </w:r>
      <w:r>
        <w:rPr>
          <w:sz w:val="24"/>
        </w:rPr>
        <w:t>progress and confirms the completion of each activity.</w:t>
      </w:r>
    </w:p>
    <w:p w14:paraId="6C618465" w14:textId="77777777" w:rsidR="00430C86" w:rsidRDefault="00CE127C">
      <w:pPr>
        <w:pStyle w:val="ListParagraph"/>
        <w:numPr>
          <w:ilvl w:val="3"/>
          <w:numId w:val="5"/>
        </w:numPr>
        <w:tabs>
          <w:tab w:val="left" w:pos="1581"/>
        </w:tabs>
        <w:ind w:left="1581" w:right="432" w:hanging="360"/>
        <w:jc w:val="both"/>
        <w:rPr>
          <w:rFonts w:ascii="Symbol" w:hAnsi="Symbol"/>
          <w:sz w:val="24"/>
        </w:rPr>
      </w:pPr>
      <w:r>
        <w:rPr>
          <w:sz w:val="24"/>
        </w:rPr>
        <w:t>In the Report Period Column on the Project Activity Plan, indicate with a checkmark the period in which the activity will be implemented. If the activity is ongoing or recurring, place a checkmark in the boxes under each period in which the activity will talk place.</w:t>
      </w:r>
    </w:p>
    <w:p w14:paraId="7420F4B9" w14:textId="77777777" w:rsidR="00430C86" w:rsidRDefault="00CE127C">
      <w:pPr>
        <w:pStyle w:val="ListParagraph"/>
        <w:numPr>
          <w:ilvl w:val="3"/>
          <w:numId w:val="5"/>
        </w:numPr>
        <w:tabs>
          <w:tab w:val="left" w:pos="1581"/>
        </w:tabs>
        <w:ind w:left="1581" w:right="432" w:hanging="360"/>
        <w:jc w:val="both"/>
        <w:rPr>
          <w:rFonts w:ascii="Symbol" w:hAnsi="Symbol"/>
          <w:sz w:val="24"/>
        </w:rPr>
      </w:pPr>
      <w:r>
        <w:rPr>
          <w:sz w:val="24"/>
        </w:rPr>
        <w:t>Not</w:t>
      </w:r>
      <w:r>
        <w:rPr>
          <w:spacing w:val="-9"/>
          <w:sz w:val="24"/>
        </w:rPr>
        <w:t xml:space="preserve"> </w:t>
      </w:r>
      <w:r>
        <w:rPr>
          <w:sz w:val="24"/>
        </w:rPr>
        <w:t>list the</w:t>
      </w:r>
      <w:r>
        <w:rPr>
          <w:spacing w:val="-5"/>
          <w:sz w:val="24"/>
        </w:rPr>
        <w:t xml:space="preserve"> </w:t>
      </w:r>
      <w:r>
        <w:rPr>
          <w:sz w:val="24"/>
        </w:rPr>
        <w:t>project</w:t>
      </w:r>
      <w:r>
        <w:rPr>
          <w:spacing w:val="-4"/>
          <w:sz w:val="24"/>
        </w:rPr>
        <w:t xml:space="preserve"> </w:t>
      </w:r>
      <w:r>
        <w:rPr>
          <w:sz w:val="24"/>
        </w:rPr>
        <w:t>director</w:t>
      </w:r>
      <w:r>
        <w:rPr>
          <w:spacing w:val="-7"/>
          <w:sz w:val="24"/>
        </w:rPr>
        <w:t xml:space="preserve"> </w:t>
      </w:r>
      <w:r>
        <w:rPr>
          <w:sz w:val="24"/>
        </w:rPr>
        <w:t>or</w:t>
      </w:r>
      <w:r>
        <w:rPr>
          <w:spacing w:val="-3"/>
          <w:sz w:val="24"/>
        </w:rPr>
        <w:t xml:space="preserve"> </w:t>
      </w:r>
      <w:r>
        <w:rPr>
          <w:sz w:val="24"/>
        </w:rPr>
        <w:t>other</w:t>
      </w:r>
      <w:r>
        <w:rPr>
          <w:spacing w:val="-8"/>
          <w:sz w:val="24"/>
        </w:rPr>
        <w:t xml:space="preserve"> </w:t>
      </w:r>
      <w:r>
        <w:rPr>
          <w:sz w:val="24"/>
        </w:rPr>
        <w:t>person</w:t>
      </w:r>
      <w:r>
        <w:rPr>
          <w:spacing w:val="-3"/>
          <w:sz w:val="24"/>
        </w:rPr>
        <w:t xml:space="preserve"> </w:t>
      </w:r>
      <w:r>
        <w:rPr>
          <w:sz w:val="24"/>
        </w:rPr>
        <w:t>with</w:t>
      </w:r>
      <w:r>
        <w:rPr>
          <w:spacing w:val="-3"/>
          <w:sz w:val="24"/>
        </w:rPr>
        <w:t xml:space="preserve"> </w:t>
      </w:r>
      <w:r>
        <w:rPr>
          <w:sz w:val="24"/>
        </w:rPr>
        <w:t>general</w:t>
      </w:r>
      <w:r>
        <w:rPr>
          <w:spacing w:val="-5"/>
          <w:sz w:val="24"/>
        </w:rPr>
        <w:t xml:space="preserve"> </w:t>
      </w:r>
      <w:r>
        <w:rPr>
          <w:sz w:val="24"/>
        </w:rPr>
        <w:t>oversight</w:t>
      </w:r>
      <w:r>
        <w:rPr>
          <w:spacing w:val="-5"/>
          <w:sz w:val="24"/>
        </w:rPr>
        <w:t xml:space="preserve"> </w:t>
      </w:r>
      <w:r>
        <w:rPr>
          <w:sz w:val="24"/>
        </w:rPr>
        <w:t>authority</w:t>
      </w:r>
      <w:r>
        <w:rPr>
          <w:spacing w:val="-5"/>
          <w:sz w:val="24"/>
        </w:rPr>
        <w:t xml:space="preserve"> </w:t>
      </w:r>
      <w:r>
        <w:rPr>
          <w:sz w:val="24"/>
        </w:rPr>
        <w:t>for</w:t>
      </w:r>
      <w:r>
        <w:rPr>
          <w:spacing w:val="-3"/>
          <w:sz w:val="24"/>
        </w:rPr>
        <w:t xml:space="preserve"> </w:t>
      </w:r>
      <w:r>
        <w:rPr>
          <w:sz w:val="24"/>
        </w:rPr>
        <w:t xml:space="preserve">the project as the “person responsible” for carrying out </w:t>
      </w:r>
      <w:r>
        <w:rPr>
          <w:b/>
          <w:sz w:val="24"/>
          <w:u w:val="single"/>
        </w:rPr>
        <w:t>all</w:t>
      </w:r>
      <w:r>
        <w:rPr>
          <w:b/>
          <w:sz w:val="24"/>
        </w:rPr>
        <w:t xml:space="preserve"> </w:t>
      </w:r>
      <w:r>
        <w:rPr>
          <w:sz w:val="24"/>
        </w:rPr>
        <w:t>activities.</w:t>
      </w:r>
    </w:p>
    <w:p w14:paraId="2F595BEA" w14:textId="77777777" w:rsidR="00430C86" w:rsidRDefault="00430C86">
      <w:pPr>
        <w:pStyle w:val="BodyText"/>
        <w:rPr>
          <w:sz w:val="20"/>
        </w:rPr>
      </w:pPr>
    </w:p>
    <w:p w14:paraId="1227D97B" w14:textId="77777777" w:rsidR="00430C86" w:rsidRDefault="00CE127C">
      <w:pPr>
        <w:pStyle w:val="Heading1"/>
        <w:numPr>
          <w:ilvl w:val="1"/>
          <w:numId w:val="5"/>
        </w:numPr>
        <w:tabs>
          <w:tab w:val="left" w:pos="860"/>
          <w:tab w:val="left" w:pos="861"/>
        </w:tabs>
        <w:spacing w:before="225"/>
        <w:ind w:left="861" w:hanging="721"/>
      </w:pPr>
      <w:bookmarkStart w:id="38" w:name="2.5_BUDGET_DESIGN_CONSIDERATIONS"/>
      <w:bookmarkEnd w:id="38"/>
      <w:r>
        <w:t>BUDGET</w:t>
      </w:r>
      <w:r>
        <w:rPr>
          <w:spacing w:val="-9"/>
        </w:rPr>
        <w:t xml:space="preserve"> </w:t>
      </w:r>
      <w:r>
        <w:t>DESIGN</w:t>
      </w:r>
      <w:r>
        <w:rPr>
          <w:spacing w:val="-6"/>
        </w:rPr>
        <w:t xml:space="preserve"> </w:t>
      </w:r>
      <w:r>
        <w:rPr>
          <w:spacing w:val="-2"/>
        </w:rPr>
        <w:t>CONSIDERATIONS</w:t>
      </w:r>
    </w:p>
    <w:p w14:paraId="1DCF0360" w14:textId="77777777" w:rsidR="00430C86" w:rsidRDefault="00430C86">
      <w:pPr>
        <w:pStyle w:val="BodyText"/>
        <w:spacing w:before="3"/>
        <w:rPr>
          <w:b/>
        </w:rPr>
      </w:pPr>
    </w:p>
    <w:p w14:paraId="29C13C7D" w14:textId="77777777" w:rsidR="00430C86" w:rsidRDefault="00CE127C">
      <w:pPr>
        <w:pStyle w:val="BodyText"/>
        <w:ind w:left="140" w:right="450"/>
        <w:jc w:val="both"/>
      </w:pPr>
      <w:r>
        <w:t xml:space="preserve">Once the objectives that will guide the work in the implementation phase of the grant have been prioritized, begin to develop the details of the budget that will be necessary to carry out each </w:t>
      </w:r>
      <w:r>
        <w:rPr>
          <w:spacing w:val="-2"/>
        </w:rPr>
        <w:t>activity.</w:t>
      </w:r>
    </w:p>
    <w:p w14:paraId="753A4D3E" w14:textId="77777777" w:rsidR="00430C86" w:rsidRDefault="00430C86">
      <w:pPr>
        <w:pStyle w:val="BodyText"/>
        <w:spacing w:before="8"/>
        <w:rPr>
          <w:sz w:val="23"/>
        </w:rPr>
      </w:pPr>
    </w:p>
    <w:p w14:paraId="58B22873" w14:textId="77777777" w:rsidR="00430C86" w:rsidRDefault="00CE127C">
      <w:pPr>
        <w:pStyle w:val="BodyText"/>
        <w:ind w:left="140" w:right="444"/>
        <w:jc w:val="both"/>
      </w:pPr>
      <w:r>
        <w:t>The</w:t>
      </w:r>
      <w:r>
        <w:rPr>
          <w:spacing w:val="-6"/>
        </w:rPr>
        <w:t xml:space="preserve"> </w:t>
      </w:r>
      <w:r>
        <w:t>applicant’s</w:t>
      </w:r>
      <w:r>
        <w:rPr>
          <w:spacing w:val="-3"/>
        </w:rPr>
        <w:t xml:space="preserve"> </w:t>
      </w:r>
      <w:r>
        <w:t>budget</w:t>
      </w:r>
      <w:r>
        <w:rPr>
          <w:spacing w:val="-4"/>
        </w:rPr>
        <w:t xml:space="preserve"> </w:t>
      </w:r>
      <w:r>
        <w:rPr>
          <w:b/>
        </w:rPr>
        <w:t>must</w:t>
      </w:r>
      <w:r>
        <w:rPr>
          <w:b/>
          <w:spacing w:val="-4"/>
        </w:rPr>
        <w:t xml:space="preserve"> </w:t>
      </w:r>
      <w:r>
        <w:t>be</w:t>
      </w:r>
      <w:r>
        <w:rPr>
          <w:spacing w:val="-6"/>
        </w:rPr>
        <w:t xml:space="preserve"> </w:t>
      </w:r>
      <w:r>
        <w:t>well-considered, necessary</w:t>
      </w:r>
      <w:r>
        <w:rPr>
          <w:spacing w:val="-4"/>
        </w:rPr>
        <w:t xml:space="preserve"> </w:t>
      </w:r>
      <w:r>
        <w:t>for</w:t>
      </w:r>
      <w:r>
        <w:rPr>
          <w:spacing w:val="-4"/>
        </w:rPr>
        <w:t xml:space="preserve"> </w:t>
      </w:r>
      <w:r>
        <w:t>the</w:t>
      </w:r>
      <w:r>
        <w:rPr>
          <w:spacing w:val="-6"/>
        </w:rPr>
        <w:t xml:space="preserve"> </w:t>
      </w:r>
      <w:r>
        <w:t>implementation</w:t>
      </w:r>
      <w:r>
        <w:rPr>
          <w:spacing w:val="-4"/>
        </w:rPr>
        <w:t xml:space="preserve"> </w:t>
      </w:r>
      <w:r>
        <w:t>of the</w:t>
      </w:r>
      <w:r>
        <w:rPr>
          <w:spacing w:val="-6"/>
        </w:rPr>
        <w:t xml:space="preserve"> </w:t>
      </w:r>
      <w:r>
        <w:t>project, remain within the funding parameters contained in this handout, and demonstrate prudent use of resources. The budget will be reviewed to ensure that costs are customary and reasonable for implementation of each project activity.</w:t>
      </w:r>
    </w:p>
    <w:p w14:paraId="45C6B764" w14:textId="77777777" w:rsidR="00430C86" w:rsidRDefault="00430C86">
      <w:pPr>
        <w:pStyle w:val="BodyText"/>
        <w:spacing w:before="5"/>
      </w:pPr>
    </w:p>
    <w:p w14:paraId="73765B94" w14:textId="77777777" w:rsidR="00430C86" w:rsidRDefault="00CE127C">
      <w:pPr>
        <w:pStyle w:val="BodyText"/>
        <w:ind w:left="140" w:right="443"/>
        <w:jc w:val="both"/>
      </w:pPr>
      <w: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1EA43E52" w14:textId="77777777" w:rsidR="00430C86" w:rsidRDefault="00430C86">
      <w:pPr>
        <w:pStyle w:val="BodyText"/>
        <w:spacing w:before="8"/>
        <w:rPr>
          <w:sz w:val="23"/>
        </w:rPr>
      </w:pPr>
    </w:p>
    <w:p w14:paraId="1DF78584" w14:textId="77777777" w:rsidR="00430C86" w:rsidRDefault="00CE127C">
      <w:pPr>
        <w:pStyle w:val="BodyText"/>
        <w:spacing w:line="242" w:lineRule="auto"/>
        <w:ind w:left="140" w:right="456"/>
        <w:jc w:val="both"/>
      </w:pPr>
      <w:r>
        <w:t>Guidance</w:t>
      </w:r>
      <w:r>
        <w:rPr>
          <w:spacing w:val="-9"/>
        </w:rPr>
        <w:t xml:space="preserve"> </w:t>
      </w:r>
      <w:r>
        <w:t>on</w:t>
      </w:r>
      <w:r>
        <w:rPr>
          <w:spacing w:val="-8"/>
        </w:rPr>
        <w:t xml:space="preserve"> </w:t>
      </w:r>
      <w:r>
        <w:t>constructing</w:t>
      </w:r>
      <w:r>
        <w:rPr>
          <w:spacing w:val="-7"/>
        </w:rPr>
        <w:t xml:space="preserve"> </w:t>
      </w:r>
      <w:r>
        <w:t>a</w:t>
      </w:r>
      <w:r>
        <w:rPr>
          <w:spacing w:val="-6"/>
        </w:rPr>
        <w:t xml:space="preserve"> </w:t>
      </w:r>
      <w:r>
        <w:t>grant</w:t>
      </w:r>
      <w:r>
        <w:rPr>
          <w:spacing w:val="-10"/>
        </w:rPr>
        <w:t xml:space="preserve"> </w:t>
      </w:r>
      <w:r>
        <w:t>budget</w:t>
      </w:r>
      <w:r>
        <w:rPr>
          <w:spacing w:val="-10"/>
        </w:rPr>
        <w:t xml:space="preserve"> </w:t>
      </w:r>
      <w:r>
        <w:t>may</w:t>
      </w:r>
      <w:r>
        <w:rPr>
          <w:spacing w:val="-13"/>
        </w:rPr>
        <w:t xml:space="preserve"> </w:t>
      </w:r>
      <w:r>
        <w:t>be</w:t>
      </w:r>
      <w:r>
        <w:rPr>
          <w:spacing w:val="-10"/>
        </w:rPr>
        <w:t xml:space="preserve"> </w:t>
      </w:r>
      <w:r>
        <w:t>found</w:t>
      </w:r>
      <w:r>
        <w:rPr>
          <w:spacing w:val="-8"/>
        </w:rPr>
        <w:t xml:space="preserve"> </w:t>
      </w:r>
      <w:r>
        <w:t>in</w:t>
      </w:r>
      <w:r>
        <w:rPr>
          <w:spacing w:val="-8"/>
        </w:rPr>
        <w:t xml:space="preserve"> </w:t>
      </w:r>
      <w:r>
        <w:t>the</w:t>
      </w:r>
      <w:r>
        <w:rPr>
          <w:spacing w:val="-10"/>
        </w:rPr>
        <w:t xml:space="preserve"> </w:t>
      </w:r>
      <w:r>
        <w:t>Pre-award</w:t>
      </w:r>
      <w:r>
        <w:rPr>
          <w:spacing w:val="-7"/>
        </w:rPr>
        <w:t xml:space="preserve"> </w:t>
      </w:r>
      <w:r>
        <w:t>Manual</w:t>
      </w:r>
      <w:r>
        <w:rPr>
          <w:spacing w:val="-9"/>
        </w:rPr>
        <w:t xml:space="preserve"> </w:t>
      </w:r>
      <w:r>
        <w:t>for</w:t>
      </w:r>
      <w:r>
        <w:rPr>
          <w:spacing w:val="-8"/>
        </w:rPr>
        <w:t xml:space="preserve"> </w:t>
      </w:r>
      <w:r>
        <w:t xml:space="preserve">Discretionary Grants, which can be accessed at </w:t>
      </w:r>
      <w:hyperlink r:id="rId20">
        <w:r>
          <w:rPr>
            <w:color w:val="0000FF"/>
            <w:u w:val="single" w:color="0000FF"/>
          </w:rPr>
          <w:t>www.nj.gov/education/grants/discretionary/apps/</w:t>
        </w:r>
        <w:r>
          <w:t>.</w:t>
        </w:r>
      </w:hyperlink>
    </w:p>
    <w:p w14:paraId="3BC9D57F" w14:textId="77777777" w:rsidR="00430C86" w:rsidRDefault="00430C86">
      <w:pPr>
        <w:pStyle w:val="BodyText"/>
        <w:spacing w:before="11"/>
        <w:rPr>
          <w:sz w:val="15"/>
        </w:rPr>
      </w:pPr>
    </w:p>
    <w:p w14:paraId="491039FC" w14:textId="77777777" w:rsidR="00430C86" w:rsidRDefault="00CE127C">
      <w:pPr>
        <w:pStyle w:val="BodyText"/>
        <w:spacing w:before="90"/>
        <w:ind w:left="140" w:right="433"/>
        <w:jc w:val="both"/>
      </w:pPr>
      <w:r>
        <w:t>The</w:t>
      </w:r>
      <w:r>
        <w:rPr>
          <w:spacing w:val="-4"/>
        </w:rPr>
        <w:t xml:space="preserve"> </w:t>
      </w:r>
      <w:r>
        <w:t>Department</w:t>
      </w:r>
      <w:r>
        <w:rPr>
          <w:spacing w:val="-4"/>
        </w:rPr>
        <w:t xml:space="preserve"> </w:t>
      </w:r>
      <w:r>
        <w:t>of Education</w:t>
      </w:r>
      <w:r>
        <w:rPr>
          <w:spacing w:val="-2"/>
        </w:rPr>
        <w:t xml:space="preserve"> </w:t>
      </w:r>
      <w:r>
        <w:t>will</w:t>
      </w:r>
      <w:r>
        <w:rPr>
          <w:spacing w:val="-4"/>
        </w:rPr>
        <w:t xml:space="preserve"> </w:t>
      </w:r>
      <w:r>
        <w:t>remove</w:t>
      </w:r>
      <w:r>
        <w:rPr>
          <w:spacing w:val="-4"/>
        </w:rPr>
        <w:t xml:space="preserve"> </w:t>
      </w:r>
      <w:r>
        <w:t>from</w:t>
      </w:r>
      <w:r>
        <w:rPr>
          <w:spacing w:val="-4"/>
        </w:rPr>
        <w:t xml:space="preserve"> </w:t>
      </w:r>
      <w:r>
        <w:t>consideration</w:t>
      </w:r>
      <w:r>
        <w:rPr>
          <w:spacing w:val="-2"/>
        </w:rPr>
        <w:t xml:space="preserve"> </w:t>
      </w:r>
      <w:r>
        <w:t>all</w:t>
      </w:r>
      <w:r>
        <w:rPr>
          <w:spacing w:val="-4"/>
        </w:rPr>
        <w:t xml:space="preserve"> </w:t>
      </w:r>
      <w:r>
        <w:t>ineligible costs,</w:t>
      </w:r>
      <w:r>
        <w:rPr>
          <w:spacing w:val="-2"/>
        </w:rPr>
        <w:t xml:space="preserve"> </w:t>
      </w:r>
      <w:r>
        <w:t>as</w:t>
      </w:r>
      <w:r>
        <w:rPr>
          <w:spacing w:val="-1"/>
        </w:rPr>
        <w:t xml:space="preserve"> </w:t>
      </w:r>
      <w:r>
        <w:t>well as</w:t>
      </w:r>
      <w:r>
        <w:rPr>
          <w:spacing w:val="-1"/>
        </w:rPr>
        <w:t xml:space="preserve"> </w:t>
      </w:r>
      <w:r>
        <w:t>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w:t>
      </w:r>
      <w:r>
        <w:rPr>
          <w:spacing w:val="-10"/>
        </w:rPr>
        <w:t xml:space="preserve"> </w:t>
      </w:r>
      <w:r>
        <w:t>reallocation</w:t>
      </w:r>
      <w:r>
        <w:rPr>
          <w:spacing w:val="-8"/>
        </w:rPr>
        <w:t xml:space="preserve"> </w:t>
      </w:r>
      <w:r>
        <w:t>of</w:t>
      </w:r>
      <w:r>
        <w:rPr>
          <w:spacing w:val="-13"/>
        </w:rPr>
        <w:t xml:space="preserve"> </w:t>
      </w:r>
      <w:r>
        <w:t>the</w:t>
      </w:r>
      <w:r>
        <w:rPr>
          <w:spacing w:val="-11"/>
        </w:rPr>
        <w:t xml:space="preserve"> </w:t>
      </w:r>
      <w:r>
        <w:t>funds</w:t>
      </w:r>
      <w:r>
        <w:rPr>
          <w:spacing w:val="-12"/>
        </w:rPr>
        <w:t xml:space="preserve"> </w:t>
      </w:r>
      <w:r>
        <w:t>previously</w:t>
      </w:r>
      <w:r>
        <w:rPr>
          <w:spacing w:val="-13"/>
        </w:rPr>
        <w:t xml:space="preserve"> </w:t>
      </w:r>
      <w:r>
        <w:t>requested</w:t>
      </w:r>
      <w:r>
        <w:rPr>
          <w:spacing w:val="-9"/>
        </w:rPr>
        <w:t xml:space="preserve"> </w:t>
      </w:r>
      <w:r>
        <w:t>for</w:t>
      </w:r>
      <w:r>
        <w:rPr>
          <w:spacing w:val="-13"/>
        </w:rPr>
        <w:t xml:space="preserve"> </w:t>
      </w:r>
      <w:r>
        <w:t>costs</w:t>
      </w:r>
      <w:r>
        <w:rPr>
          <w:spacing w:val="-12"/>
        </w:rPr>
        <w:t xml:space="preserve"> </w:t>
      </w:r>
      <w:r>
        <w:t>that</w:t>
      </w:r>
      <w:r>
        <w:rPr>
          <w:spacing w:val="-11"/>
        </w:rPr>
        <w:t xml:space="preserve"> </w:t>
      </w:r>
      <w:r>
        <w:t>have</w:t>
      </w:r>
      <w:r>
        <w:rPr>
          <w:spacing w:val="-15"/>
        </w:rPr>
        <w:t xml:space="preserve"> </w:t>
      </w:r>
      <w:r>
        <w:t>not</w:t>
      </w:r>
      <w:r>
        <w:rPr>
          <w:spacing w:val="-15"/>
        </w:rPr>
        <w:t xml:space="preserve"> </w:t>
      </w:r>
      <w:r>
        <w:t>been</w:t>
      </w:r>
      <w:r>
        <w:rPr>
          <w:spacing w:val="-12"/>
        </w:rPr>
        <w:t xml:space="preserve"> </w:t>
      </w:r>
      <w:r>
        <w:t>approved</w:t>
      </w:r>
      <w:r>
        <w:rPr>
          <w:spacing w:val="-9"/>
        </w:rPr>
        <w:t xml:space="preserve"> </w:t>
      </w:r>
      <w:r>
        <w:t>or</w:t>
      </w:r>
      <w:r>
        <w:rPr>
          <w:spacing w:val="-13"/>
        </w:rPr>
        <w:t xml:space="preserve"> </w:t>
      </w:r>
      <w:r>
        <w:t>have been disallowed.</w:t>
      </w:r>
    </w:p>
    <w:p w14:paraId="0E8D5204" w14:textId="77777777" w:rsidR="00430C86" w:rsidRDefault="00430C86">
      <w:pPr>
        <w:pStyle w:val="BodyText"/>
        <w:spacing w:before="2"/>
      </w:pPr>
    </w:p>
    <w:p w14:paraId="5E901248" w14:textId="77777777" w:rsidR="00430C86" w:rsidRDefault="00CE127C">
      <w:pPr>
        <w:pStyle w:val="Heading1"/>
        <w:numPr>
          <w:ilvl w:val="1"/>
          <w:numId w:val="5"/>
        </w:numPr>
        <w:tabs>
          <w:tab w:val="left" w:pos="860"/>
          <w:tab w:val="left" w:pos="861"/>
        </w:tabs>
        <w:ind w:left="861" w:hanging="721"/>
      </w:pPr>
      <w:r>
        <w:t>BUDGET</w:t>
      </w:r>
      <w:r>
        <w:rPr>
          <w:spacing w:val="-6"/>
        </w:rPr>
        <w:t xml:space="preserve"> </w:t>
      </w:r>
      <w:r>
        <w:rPr>
          <w:spacing w:val="-2"/>
        </w:rPr>
        <w:t>REQUIREMENTS</w:t>
      </w:r>
    </w:p>
    <w:p w14:paraId="581A4226" w14:textId="77777777" w:rsidR="00430C86" w:rsidRDefault="00430C86">
      <w:pPr>
        <w:pStyle w:val="BodyText"/>
        <w:spacing w:before="9"/>
        <w:rPr>
          <w:b/>
          <w:sz w:val="23"/>
        </w:rPr>
      </w:pPr>
    </w:p>
    <w:p w14:paraId="02689E86" w14:textId="77777777" w:rsidR="00430C86" w:rsidRDefault="00CE127C">
      <w:pPr>
        <w:pStyle w:val="BodyText"/>
        <w:ind w:left="140" w:right="444"/>
        <w:jc w:val="both"/>
      </w:pPr>
      <w:r>
        <w:t>Budget requests should be linked to specific project activities and objectives of the Minority Teacher Quality and Retention Program grant.</w:t>
      </w:r>
    </w:p>
    <w:p w14:paraId="029631AE" w14:textId="77777777" w:rsidR="00430C86" w:rsidRDefault="00430C86">
      <w:pPr>
        <w:jc w:val="both"/>
        <w:sectPr w:rsidR="00430C86">
          <w:pgSz w:w="12240" w:h="15840"/>
          <w:pgMar w:top="1420" w:right="1000" w:bottom="1180" w:left="1300" w:header="0" w:footer="918" w:gutter="0"/>
          <w:cols w:space="720"/>
        </w:sectPr>
      </w:pPr>
    </w:p>
    <w:p w14:paraId="56FCA020" w14:textId="77777777" w:rsidR="00430C86" w:rsidRDefault="00CE127C">
      <w:pPr>
        <w:pStyle w:val="BodyText"/>
        <w:spacing w:before="61"/>
        <w:ind w:left="140" w:right="434"/>
        <w:jc w:val="both"/>
      </w:pPr>
      <w:r>
        <w:lastRenderedPageBreak/>
        <w:t>The</w:t>
      </w:r>
      <w:r>
        <w:rPr>
          <w:spacing w:val="-15"/>
        </w:rPr>
        <w:t xml:space="preserve"> </w:t>
      </w:r>
      <w:r>
        <w:t>provisions</w:t>
      </w:r>
      <w:r>
        <w:rPr>
          <w:spacing w:val="-9"/>
        </w:rPr>
        <w:t xml:space="preserve"> </w:t>
      </w:r>
      <w:r>
        <w:t>of</w:t>
      </w:r>
      <w:r>
        <w:rPr>
          <w:spacing w:val="-14"/>
        </w:rPr>
        <w:t xml:space="preserve"> </w:t>
      </w:r>
      <w:r>
        <w:t>N.J.A.C.</w:t>
      </w:r>
      <w:r>
        <w:rPr>
          <w:spacing w:val="-14"/>
        </w:rPr>
        <w:t xml:space="preserve"> </w:t>
      </w:r>
      <w:r>
        <w:t>6A:23A-7</w:t>
      </w:r>
      <w:r>
        <w:rPr>
          <w:spacing w:val="-9"/>
        </w:rPr>
        <w:t xml:space="preserve"> </w:t>
      </w:r>
      <w:r>
        <w:t>contain</w:t>
      </w:r>
      <w:r>
        <w:rPr>
          <w:spacing w:val="-9"/>
        </w:rPr>
        <w:t xml:space="preserve"> </w:t>
      </w:r>
      <w:r>
        <w:t>additional</w:t>
      </w:r>
      <w:r>
        <w:rPr>
          <w:spacing w:val="-15"/>
        </w:rPr>
        <w:t xml:space="preserve"> </w:t>
      </w:r>
      <w:r>
        <w:t>requirements</w:t>
      </w:r>
      <w:r>
        <w:rPr>
          <w:spacing w:val="-8"/>
        </w:rPr>
        <w:t xml:space="preserve"> </w:t>
      </w:r>
      <w:r>
        <w:t>concerning</w:t>
      </w:r>
      <w:r>
        <w:rPr>
          <w:spacing w:val="-9"/>
        </w:rPr>
        <w:t xml:space="preserve"> </w:t>
      </w:r>
      <w:r>
        <w:t>prior</w:t>
      </w:r>
      <w:r>
        <w:rPr>
          <w:spacing w:val="-9"/>
        </w:rPr>
        <w:t xml:space="preserve"> </w:t>
      </w:r>
      <w:r>
        <w:t xml:space="preserve">approvals, as well as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w:t>
      </w:r>
      <w:r>
        <w:rPr>
          <w:spacing w:val="-2"/>
        </w:rPr>
        <w:t>programs:</w:t>
      </w:r>
    </w:p>
    <w:p w14:paraId="3497DA24" w14:textId="77777777" w:rsidR="00430C86" w:rsidRDefault="00430C86">
      <w:pPr>
        <w:pStyle w:val="BodyText"/>
        <w:spacing w:before="4"/>
        <w:rPr>
          <w:sz w:val="23"/>
        </w:rPr>
      </w:pPr>
    </w:p>
    <w:p w14:paraId="40986634" w14:textId="77777777" w:rsidR="00430C86" w:rsidRDefault="00CE127C">
      <w:pPr>
        <w:pStyle w:val="ListParagraph"/>
        <w:numPr>
          <w:ilvl w:val="0"/>
          <w:numId w:val="2"/>
        </w:numPr>
        <w:tabs>
          <w:tab w:val="left" w:pos="860"/>
          <w:tab w:val="left" w:pos="861"/>
        </w:tabs>
        <w:spacing w:line="292" w:lineRule="exact"/>
        <w:ind w:hanging="361"/>
        <w:rPr>
          <w:sz w:val="24"/>
        </w:rPr>
      </w:pPr>
      <w:r>
        <w:rPr>
          <w:sz w:val="24"/>
        </w:rPr>
        <w:t>No</w:t>
      </w:r>
      <w:r>
        <w:rPr>
          <w:spacing w:val="-3"/>
          <w:sz w:val="24"/>
        </w:rPr>
        <w:t xml:space="preserve"> </w:t>
      </w:r>
      <w:r>
        <w:rPr>
          <w:sz w:val="24"/>
        </w:rPr>
        <w:t>reimbursement</w:t>
      </w:r>
      <w:r>
        <w:rPr>
          <w:spacing w:val="-3"/>
          <w:sz w:val="24"/>
        </w:rPr>
        <w:t xml:space="preserve"> </w:t>
      </w:r>
      <w:r>
        <w:rPr>
          <w:sz w:val="24"/>
        </w:rPr>
        <w:t>for</w:t>
      </w:r>
      <w:r>
        <w:rPr>
          <w:spacing w:val="-3"/>
          <w:sz w:val="24"/>
        </w:rPr>
        <w:t xml:space="preserve"> </w:t>
      </w:r>
      <w:r>
        <w:rPr>
          <w:sz w:val="24"/>
        </w:rPr>
        <w:t>in-state</w:t>
      </w:r>
      <w:r>
        <w:rPr>
          <w:spacing w:val="-4"/>
          <w:sz w:val="24"/>
        </w:rPr>
        <w:t xml:space="preserve"> </w:t>
      </w:r>
      <w:r>
        <w:rPr>
          <w:sz w:val="24"/>
        </w:rPr>
        <w:t>overnight</w:t>
      </w:r>
      <w:r>
        <w:rPr>
          <w:spacing w:val="-4"/>
          <w:sz w:val="24"/>
        </w:rPr>
        <w:t xml:space="preserve"> </w:t>
      </w:r>
      <w:r>
        <w:rPr>
          <w:sz w:val="24"/>
        </w:rPr>
        <w:t>travel</w:t>
      </w:r>
      <w:r>
        <w:rPr>
          <w:spacing w:val="-3"/>
          <w:sz w:val="24"/>
        </w:rPr>
        <w:t xml:space="preserve"> </w:t>
      </w:r>
      <w:r>
        <w:rPr>
          <w:sz w:val="24"/>
        </w:rPr>
        <w:t>(meals</w:t>
      </w:r>
      <w:r>
        <w:rPr>
          <w:spacing w:val="-1"/>
          <w:sz w:val="24"/>
        </w:rPr>
        <w:t xml:space="preserve"> </w:t>
      </w:r>
      <w:r>
        <w:rPr>
          <w:sz w:val="24"/>
        </w:rPr>
        <w:t>and/or</w:t>
      </w:r>
      <w:r>
        <w:rPr>
          <w:spacing w:val="-2"/>
          <w:sz w:val="24"/>
        </w:rPr>
        <w:t xml:space="preserve"> lodging)</w:t>
      </w:r>
    </w:p>
    <w:p w14:paraId="3195AB8A" w14:textId="77777777" w:rsidR="00430C86" w:rsidRDefault="00CE127C">
      <w:pPr>
        <w:pStyle w:val="ListParagraph"/>
        <w:numPr>
          <w:ilvl w:val="0"/>
          <w:numId w:val="2"/>
        </w:numPr>
        <w:tabs>
          <w:tab w:val="left" w:pos="860"/>
          <w:tab w:val="left" w:pos="861"/>
        </w:tabs>
        <w:spacing w:line="292" w:lineRule="exact"/>
        <w:ind w:hanging="361"/>
        <w:rPr>
          <w:sz w:val="24"/>
        </w:rPr>
      </w:pPr>
      <w:r>
        <w:rPr>
          <w:sz w:val="24"/>
        </w:rPr>
        <w:t>No</w:t>
      </w:r>
      <w:r>
        <w:rPr>
          <w:spacing w:val="-5"/>
          <w:sz w:val="24"/>
        </w:rPr>
        <w:t xml:space="preserve"> </w:t>
      </w:r>
      <w:r>
        <w:rPr>
          <w:sz w:val="24"/>
        </w:rPr>
        <w:t>reimbursement</w:t>
      </w:r>
      <w:r>
        <w:rPr>
          <w:spacing w:val="-5"/>
          <w:sz w:val="24"/>
        </w:rPr>
        <w:t xml:space="preserve"> </w:t>
      </w:r>
      <w:r>
        <w:rPr>
          <w:sz w:val="24"/>
        </w:rPr>
        <w:t>for</w:t>
      </w:r>
      <w:r>
        <w:rPr>
          <w:spacing w:val="-4"/>
          <w:sz w:val="24"/>
        </w:rPr>
        <w:t xml:space="preserve"> </w:t>
      </w:r>
      <w:r>
        <w:rPr>
          <w:sz w:val="24"/>
        </w:rPr>
        <w:t>meals</w:t>
      </w:r>
      <w:r>
        <w:rPr>
          <w:spacing w:val="-2"/>
          <w:sz w:val="24"/>
        </w:rPr>
        <w:t xml:space="preserve"> </w:t>
      </w:r>
      <w:r>
        <w:rPr>
          <w:sz w:val="24"/>
        </w:rPr>
        <w:t>on</w:t>
      </w:r>
      <w:r>
        <w:rPr>
          <w:spacing w:val="-4"/>
          <w:sz w:val="24"/>
        </w:rPr>
        <w:t xml:space="preserve"> </w:t>
      </w:r>
      <w:r>
        <w:rPr>
          <w:sz w:val="24"/>
        </w:rPr>
        <w:t>in-state</w:t>
      </w:r>
      <w:r>
        <w:rPr>
          <w:spacing w:val="-6"/>
          <w:sz w:val="24"/>
        </w:rPr>
        <w:t xml:space="preserve"> </w:t>
      </w:r>
      <w:r>
        <w:rPr>
          <w:spacing w:val="-2"/>
          <w:sz w:val="24"/>
        </w:rPr>
        <w:t>travel</w:t>
      </w:r>
    </w:p>
    <w:p w14:paraId="55E28E05" w14:textId="7AB5094A" w:rsidR="00430C86" w:rsidRDefault="00CE127C">
      <w:pPr>
        <w:pStyle w:val="ListParagraph"/>
        <w:numPr>
          <w:ilvl w:val="0"/>
          <w:numId w:val="2"/>
        </w:numPr>
        <w:tabs>
          <w:tab w:val="left" w:pos="860"/>
          <w:tab w:val="left" w:pos="861"/>
        </w:tabs>
        <w:spacing w:before="2"/>
        <w:ind w:hanging="361"/>
        <w:rPr>
          <w:sz w:val="24"/>
        </w:rPr>
      </w:pPr>
      <w:r>
        <w:rPr>
          <w:sz w:val="24"/>
        </w:rPr>
        <w:t>Mileage</w:t>
      </w:r>
      <w:r>
        <w:rPr>
          <w:spacing w:val="-5"/>
          <w:sz w:val="24"/>
        </w:rPr>
        <w:t xml:space="preserve"> </w:t>
      </w:r>
      <w:r>
        <w:rPr>
          <w:sz w:val="24"/>
        </w:rPr>
        <w:t>reimbursement</w:t>
      </w:r>
      <w:r>
        <w:rPr>
          <w:spacing w:val="-5"/>
          <w:sz w:val="24"/>
        </w:rPr>
        <w:t xml:space="preserve"> </w:t>
      </w:r>
      <w:r>
        <w:rPr>
          <w:sz w:val="24"/>
        </w:rPr>
        <w:t>is</w:t>
      </w:r>
      <w:r>
        <w:rPr>
          <w:spacing w:val="-2"/>
          <w:sz w:val="24"/>
        </w:rPr>
        <w:t xml:space="preserve"> </w:t>
      </w:r>
      <w:r>
        <w:rPr>
          <w:sz w:val="24"/>
        </w:rPr>
        <w:t>capped</w:t>
      </w:r>
      <w:r>
        <w:rPr>
          <w:spacing w:val="-3"/>
          <w:sz w:val="24"/>
        </w:rPr>
        <w:t xml:space="preserve"> </w:t>
      </w:r>
      <w:r>
        <w:rPr>
          <w:sz w:val="24"/>
        </w:rPr>
        <w:t>at</w:t>
      </w:r>
      <w:r>
        <w:rPr>
          <w:spacing w:val="-5"/>
          <w:sz w:val="24"/>
        </w:rPr>
        <w:t xml:space="preserve"> </w:t>
      </w:r>
      <w:r>
        <w:rPr>
          <w:spacing w:val="-2"/>
          <w:sz w:val="24"/>
        </w:rPr>
        <w:t>$.</w:t>
      </w:r>
      <w:r w:rsidR="00826FC2">
        <w:rPr>
          <w:spacing w:val="-2"/>
          <w:sz w:val="24"/>
        </w:rPr>
        <w:t>47</w:t>
      </w:r>
      <w:r>
        <w:rPr>
          <w:spacing w:val="-2"/>
          <w:sz w:val="24"/>
        </w:rPr>
        <w:t>/mile</w:t>
      </w:r>
    </w:p>
    <w:p w14:paraId="6F6F3B31" w14:textId="77777777" w:rsidR="00430C86" w:rsidRDefault="00430C86">
      <w:pPr>
        <w:pStyle w:val="BodyText"/>
        <w:spacing w:before="7"/>
      </w:pPr>
    </w:p>
    <w:p w14:paraId="193EBDCA" w14:textId="77777777" w:rsidR="00430C86" w:rsidRDefault="00CE127C">
      <w:pPr>
        <w:pStyle w:val="Heading2"/>
      </w:pPr>
      <w:bookmarkStart w:id="39" w:name="Allowable_Expenses"/>
      <w:bookmarkEnd w:id="39"/>
      <w:r>
        <w:t>Allowable</w:t>
      </w:r>
      <w:r>
        <w:rPr>
          <w:spacing w:val="-7"/>
        </w:rPr>
        <w:t xml:space="preserve"> </w:t>
      </w:r>
      <w:r>
        <w:rPr>
          <w:spacing w:val="-2"/>
        </w:rPr>
        <w:t>Expenses</w:t>
      </w:r>
    </w:p>
    <w:p w14:paraId="1703B2F2" w14:textId="77777777" w:rsidR="00430C86" w:rsidRDefault="00430C86">
      <w:pPr>
        <w:pStyle w:val="BodyText"/>
        <w:spacing w:before="9"/>
        <w:rPr>
          <w:b/>
          <w:i/>
          <w:sz w:val="23"/>
        </w:rPr>
      </w:pPr>
    </w:p>
    <w:p w14:paraId="03F4A91D" w14:textId="77777777" w:rsidR="00430C86" w:rsidRDefault="00CE127C">
      <w:pPr>
        <w:ind w:left="140"/>
        <w:rPr>
          <w:sz w:val="24"/>
        </w:rPr>
      </w:pPr>
      <w:r>
        <w:rPr>
          <w:sz w:val="24"/>
        </w:rPr>
        <w:t>Eligible</w:t>
      </w:r>
      <w:r>
        <w:rPr>
          <w:spacing w:val="-5"/>
          <w:sz w:val="24"/>
        </w:rPr>
        <w:t xml:space="preserve"> </w:t>
      </w:r>
      <w:r>
        <w:rPr>
          <w:sz w:val="24"/>
        </w:rPr>
        <w:t>costs</w:t>
      </w:r>
      <w:r>
        <w:rPr>
          <w:spacing w:val="-1"/>
          <w:sz w:val="24"/>
        </w:rPr>
        <w:t xml:space="preserve"> </w:t>
      </w:r>
      <w:r>
        <w:rPr>
          <w:sz w:val="24"/>
        </w:rPr>
        <w:t>may</w:t>
      </w:r>
      <w:r>
        <w:rPr>
          <w:spacing w:val="-5"/>
          <w:sz w:val="24"/>
        </w:rPr>
        <w:t xml:space="preserve"> </w:t>
      </w:r>
      <w:r>
        <w:rPr>
          <w:sz w:val="24"/>
        </w:rPr>
        <w:t>include,</w:t>
      </w:r>
      <w:r>
        <w:rPr>
          <w:spacing w:val="-2"/>
          <w:sz w:val="24"/>
        </w:rPr>
        <w:t xml:space="preserve"> </w:t>
      </w:r>
      <w:r>
        <w:rPr>
          <w:i/>
          <w:sz w:val="24"/>
        </w:rPr>
        <w:t>but</w:t>
      </w:r>
      <w:r>
        <w:rPr>
          <w:i/>
          <w:spacing w:val="-4"/>
          <w:sz w:val="24"/>
        </w:rPr>
        <w:t xml:space="preserve"> </w:t>
      </w:r>
      <w:r>
        <w:rPr>
          <w:i/>
          <w:sz w:val="24"/>
        </w:rPr>
        <w:t>are</w:t>
      </w:r>
      <w:r>
        <w:rPr>
          <w:i/>
          <w:spacing w:val="-4"/>
          <w:sz w:val="24"/>
        </w:rPr>
        <w:t xml:space="preserve"> </w:t>
      </w:r>
      <w:r>
        <w:rPr>
          <w:i/>
          <w:sz w:val="24"/>
        </w:rPr>
        <w:t>not</w:t>
      </w:r>
      <w:r>
        <w:rPr>
          <w:i/>
          <w:spacing w:val="-4"/>
          <w:sz w:val="24"/>
        </w:rPr>
        <w:t xml:space="preserve"> </w:t>
      </w:r>
      <w:r>
        <w:rPr>
          <w:i/>
          <w:sz w:val="24"/>
        </w:rPr>
        <w:t>limited</w:t>
      </w:r>
      <w:r>
        <w:rPr>
          <w:i/>
          <w:spacing w:val="-2"/>
          <w:sz w:val="24"/>
        </w:rPr>
        <w:t xml:space="preserve"> </w:t>
      </w:r>
      <w:r>
        <w:rPr>
          <w:i/>
          <w:spacing w:val="-5"/>
          <w:sz w:val="24"/>
        </w:rPr>
        <w:t>to</w:t>
      </w:r>
      <w:r>
        <w:rPr>
          <w:spacing w:val="-5"/>
          <w:sz w:val="24"/>
        </w:rPr>
        <w:t>:</w:t>
      </w:r>
    </w:p>
    <w:p w14:paraId="5C085DAE" w14:textId="77777777" w:rsidR="00430C86" w:rsidRDefault="00430C86">
      <w:pPr>
        <w:pStyle w:val="BodyText"/>
        <w:spacing w:before="1"/>
      </w:pPr>
    </w:p>
    <w:p w14:paraId="47FEB321" w14:textId="77777777" w:rsidR="00430C86" w:rsidRDefault="00CE127C">
      <w:pPr>
        <w:pStyle w:val="ListParagraph"/>
        <w:numPr>
          <w:ilvl w:val="0"/>
          <w:numId w:val="2"/>
        </w:numPr>
        <w:tabs>
          <w:tab w:val="left" w:pos="861"/>
        </w:tabs>
        <w:spacing w:before="1"/>
        <w:ind w:right="436"/>
        <w:jc w:val="both"/>
        <w:rPr>
          <w:sz w:val="24"/>
        </w:rPr>
      </w:pPr>
      <w:r>
        <w:rPr>
          <w:sz w:val="24"/>
        </w:rPr>
        <w:t xml:space="preserve">Grant Staff Positions – A resume, brief job description and rationale for each position proposed to assist in the management and implementation of the grant program must be </w:t>
      </w:r>
      <w:r>
        <w:rPr>
          <w:spacing w:val="-12"/>
          <w:sz w:val="24"/>
        </w:rPr>
        <w:t>provided.</w:t>
      </w:r>
      <w:r>
        <w:rPr>
          <w:spacing w:val="-3"/>
          <w:sz w:val="24"/>
        </w:rPr>
        <w:t xml:space="preserve"> </w:t>
      </w:r>
      <w:r>
        <w:rPr>
          <w:spacing w:val="-12"/>
          <w:sz w:val="24"/>
        </w:rPr>
        <w:t>Include</w:t>
      </w:r>
      <w:r>
        <w:rPr>
          <w:spacing w:val="-3"/>
          <w:sz w:val="24"/>
        </w:rPr>
        <w:t xml:space="preserve"> </w:t>
      </w:r>
      <w:r>
        <w:rPr>
          <w:spacing w:val="-12"/>
          <w:sz w:val="24"/>
        </w:rPr>
        <w:t>the</w:t>
      </w:r>
      <w:r>
        <w:rPr>
          <w:spacing w:val="-3"/>
          <w:sz w:val="24"/>
        </w:rPr>
        <w:t xml:space="preserve"> </w:t>
      </w:r>
      <w:r>
        <w:rPr>
          <w:spacing w:val="-12"/>
          <w:sz w:val="24"/>
        </w:rPr>
        <w:t>resumes</w:t>
      </w:r>
      <w:r>
        <w:rPr>
          <w:spacing w:val="-3"/>
          <w:sz w:val="24"/>
        </w:rPr>
        <w:t xml:space="preserve"> </w:t>
      </w:r>
      <w:r>
        <w:rPr>
          <w:spacing w:val="-12"/>
          <w:sz w:val="24"/>
        </w:rPr>
        <w:t>and</w:t>
      </w:r>
      <w:r>
        <w:rPr>
          <w:spacing w:val="-3"/>
          <w:sz w:val="24"/>
        </w:rPr>
        <w:t xml:space="preserve"> </w:t>
      </w:r>
      <w:r>
        <w:rPr>
          <w:spacing w:val="-12"/>
          <w:sz w:val="24"/>
        </w:rPr>
        <w:t>job</w:t>
      </w:r>
      <w:r>
        <w:rPr>
          <w:spacing w:val="-3"/>
          <w:sz w:val="24"/>
        </w:rPr>
        <w:t xml:space="preserve"> </w:t>
      </w:r>
      <w:r>
        <w:rPr>
          <w:spacing w:val="-12"/>
          <w:sz w:val="24"/>
        </w:rPr>
        <w:t>descriptions</w:t>
      </w:r>
      <w:r>
        <w:rPr>
          <w:spacing w:val="-3"/>
          <w:sz w:val="24"/>
        </w:rPr>
        <w:t xml:space="preserve"> </w:t>
      </w:r>
      <w:r>
        <w:rPr>
          <w:spacing w:val="-12"/>
          <w:sz w:val="24"/>
        </w:rPr>
        <w:t>as</w:t>
      </w:r>
      <w:r>
        <w:rPr>
          <w:spacing w:val="-3"/>
          <w:sz w:val="24"/>
        </w:rPr>
        <w:t xml:space="preserve"> </w:t>
      </w:r>
      <w:r>
        <w:rPr>
          <w:spacing w:val="-12"/>
          <w:sz w:val="24"/>
        </w:rPr>
        <w:t>an</w:t>
      </w:r>
      <w:r>
        <w:rPr>
          <w:spacing w:val="-3"/>
          <w:sz w:val="24"/>
        </w:rPr>
        <w:t xml:space="preserve"> </w:t>
      </w:r>
      <w:r>
        <w:rPr>
          <w:spacing w:val="-12"/>
          <w:sz w:val="24"/>
        </w:rPr>
        <w:t>upload</w:t>
      </w:r>
      <w:r>
        <w:rPr>
          <w:spacing w:val="-3"/>
          <w:sz w:val="24"/>
        </w:rPr>
        <w:t xml:space="preserve"> </w:t>
      </w:r>
      <w:r>
        <w:rPr>
          <w:spacing w:val="-12"/>
          <w:sz w:val="24"/>
        </w:rPr>
        <w:t>in</w:t>
      </w:r>
      <w:r>
        <w:rPr>
          <w:spacing w:val="-3"/>
          <w:sz w:val="24"/>
        </w:rPr>
        <w:t xml:space="preserve"> </w:t>
      </w:r>
      <w:r>
        <w:rPr>
          <w:spacing w:val="-12"/>
          <w:sz w:val="24"/>
        </w:rPr>
        <w:t>the</w:t>
      </w:r>
      <w:r>
        <w:rPr>
          <w:spacing w:val="-3"/>
          <w:sz w:val="24"/>
        </w:rPr>
        <w:t xml:space="preserve"> </w:t>
      </w:r>
      <w:r>
        <w:rPr>
          <w:spacing w:val="-12"/>
          <w:sz w:val="24"/>
        </w:rPr>
        <w:t>EWEG</w:t>
      </w:r>
      <w:r>
        <w:rPr>
          <w:spacing w:val="-3"/>
          <w:sz w:val="24"/>
        </w:rPr>
        <w:t xml:space="preserve"> </w:t>
      </w:r>
      <w:r>
        <w:rPr>
          <w:spacing w:val="-12"/>
          <w:sz w:val="24"/>
        </w:rPr>
        <w:t>application.</w:t>
      </w:r>
      <w:r>
        <w:rPr>
          <w:spacing w:val="2"/>
          <w:sz w:val="24"/>
        </w:rPr>
        <w:t xml:space="preserve"> </w:t>
      </w:r>
      <w:r>
        <w:rPr>
          <w:spacing w:val="-12"/>
          <w:sz w:val="24"/>
        </w:rPr>
        <w:t>Enter</w:t>
      </w:r>
      <w:r>
        <w:rPr>
          <w:spacing w:val="18"/>
          <w:sz w:val="24"/>
        </w:rPr>
        <w:t xml:space="preserve"> </w:t>
      </w:r>
      <w:r>
        <w:rPr>
          <w:spacing w:val="-12"/>
          <w:sz w:val="24"/>
        </w:rPr>
        <w:t xml:space="preserve">the </w:t>
      </w:r>
      <w:r>
        <w:rPr>
          <w:sz w:val="24"/>
        </w:rPr>
        <w:t>salary</w:t>
      </w:r>
      <w:r>
        <w:rPr>
          <w:spacing w:val="-3"/>
          <w:sz w:val="24"/>
        </w:rPr>
        <w:t xml:space="preserve"> </w:t>
      </w:r>
      <w:r>
        <w:rPr>
          <w:sz w:val="24"/>
        </w:rPr>
        <w:t>requests using the appropriate budget subtabs in the EWEG form.</w:t>
      </w:r>
    </w:p>
    <w:p w14:paraId="112AC771" w14:textId="77777777" w:rsidR="00430C86" w:rsidRDefault="00CE127C">
      <w:pPr>
        <w:pStyle w:val="ListParagraph"/>
        <w:numPr>
          <w:ilvl w:val="0"/>
          <w:numId w:val="2"/>
        </w:numPr>
        <w:tabs>
          <w:tab w:val="left" w:pos="861"/>
        </w:tabs>
        <w:spacing w:before="3"/>
        <w:ind w:right="436"/>
        <w:jc w:val="both"/>
        <w:rPr>
          <w:sz w:val="24"/>
        </w:rPr>
      </w:pPr>
      <w:r>
        <w:rPr>
          <w:sz w:val="24"/>
        </w:rPr>
        <w:t>Marketing</w:t>
      </w:r>
      <w:r>
        <w:rPr>
          <w:spacing w:val="-10"/>
          <w:sz w:val="24"/>
        </w:rPr>
        <w:t xml:space="preserve"> </w:t>
      </w:r>
      <w:r>
        <w:rPr>
          <w:sz w:val="24"/>
        </w:rPr>
        <w:t>Costs</w:t>
      </w:r>
      <w:r>
        <w:rPr>
          <w:spacing w:val="-5"/>
          <w:sz w:val="24"/>
        </w:rPr>
        <w:t xml:space="preserve"> </w:t>
      </w:r>
      <w:r>
        <w:rPr>
          <w:sz w:val="24"/>
        </w:rPr>
        <w:t>–</w:t>
      </w:r>
      <w:r>
        <w:rPr>
          <w:spacing w:val="-10"/>
          <w:sz w:val="24"/>
        </w:rPr>
        <w:t xml:space="preserve"> </w:t>
      </w:r>
      <w:r>
        <w:rPr>
          <w:sz w:val="24"/>
        </w:rPr>
        <w:t>Costs</w:t>
      </w:r>
      <w:r>
        <w:rPr>
          <w:spacing w:val="-9"/>
          <w:sz w:val="24"/>
        </w:rPr>
        <w:t xml:space="preserve"> </w:t>
      </w:r>
      <w:r>
        <w:rPr>
          <w:sz w:val="24"/>
        </w:rPr>
        <w:t>directly</w:t>
      </w:r>
      <w:r>
        <w:rPr>
          <w:spacing w:val="-10"/>
          <w:sz w:val="24"/>
        </w:rPr>
        <w:t xml:space="preserve"> </w:t>
      </w:r>
      <w:r>
        <w:rPr>
          <w:sz w:val="24"/>
        </w:rPr>
        <w:t>related</w:t>
      </w:r>
      <w:r>
        <w:rPr>
          <w:spacing w:val="-5"/>
          <w:sz w:val="24"/>
        </w:rPr>
        <w:t xml:space="preserve"> </w:t>
      </w:r>
      <w:r>
        <w:rPr>
          <w:sz w:val="24"/>
        </w:rPr>
        <w:t>to</w:t>
      </w:r>
      <w:r>
        <w:rPr>
          <w:spacing w:val="-6"/>
          <w:sz w:val="24"/>
        </w:rPr>
        <w:t xml:space="preserve"> </w:t>
      </w:r>
      <w:r>
        <w:rPr>
          <w:sz w:val="24"/>
        </w:rPr>
        <w:t>efforts</w:t>
      </w:r>
      <w:r>
        <w:rPr>
          <w:spacing w:val="-4"/>
          <w:sz w:val="24"/>
        </w:rPr>
        <w:t xml:space="preserve"> </w:t>
      </w:r>
      <w:r>
        <w:rPr>
          <w:sz w:val="24"/>
        </w:rPr>
        <w:t>to</w:t>
      </w:r>
      <w:r>
        <w:rPr>
          <w:spacing w:val="-1"/>
          <w:sz w:val="24"/>
        </w:rPr>
        <w:t xml:space="preserve"> </w:t>
      </w:r>
      <w:r>
        <w:rPr>
          <w:sz w:val="24"/>
        </w:rPr>
        <w:t>increase</w:t>
      </w:r>
      <w:r>
        <w:rPr>
          <w:spacing w:val="-7"/>
          <w:sz w:val="24"/>
        </w:rPr>
        <w:t xml:space="preserve"> </w:t>
      </w:r>
      <w:r>
        <w:rPr>
          <w:sz w:val="24"/>
        </w:rPr>
        <w:t>the</w:t>
      </w:r>
      <w:r>
        <w:rPr>
          <w:spacing w:val="-8"/>
          <w:sz w:val="24"/>
        </w:rPr>
        <w:t xml:space="preserve"> </w:t>
      </w:r>
      <w:r>
        <w:rPr>
          <w:sz w:val="24"/>
        </w:rPr>
        <w:t>enrollment</w:t>
      </w:r>
      <w:r>
        <w:rPr>
          <w:spacing w:val="-7"/>
          <w:sz w:val="24"/>
        </w:rPr>
        <w:t xml:space="preserve"> </w:t>
      </w:r>
      <w:r>
        <w:rPr>
          <w:sz w:val="24"/>
        </w:rPr>
        <w:t>of</w:t>
      </w:r>
      <w:r>
        <w:rPr>
          <w:spacing w:val="-6"/>
          <w:sz w:val="24"/>
        </w:rPr>
        <w:t xml:space="preserve"> </w:t>
      </w:r>
      <w:r>
        <w:rPr>
          <w:sz w:val="24"/>
        </w:rPr>
        <w:t>candidates of color in the applicant’s educator preparation program.</w:t>
      </w:r>
    </w:p>
    <w:p w14:paraId="3131F459" w14:textId="77777777" w:rsidR="00430C86" w:rsidRDefault="00CE127C">
      <w:pPr>
        <w:pStyle w:val="ListParagraph"/>
        <w:numPr>
          <w:ilvl w:val="0"/>
          <w:numId w:val="2"/>
        </w:numPr>
        <w:tabs>
          <w:tab w:val="left" w:pos="861"/>
        </w:tabs>
        <w:ind w:right="446"/>
        <w:jc w:val="both"/>
        <w:rPr>
          <w:sz w:val="24"/>
        </w:rPr>
      </w:pPr>
      <w:r>
        <w:rPr>
          <w:sz w:val="24"/>
        </w:rPr>
        <w:t>Academic Support – Costs associated with assisting candidates of color with coursework and test preparation.</w:t>
      </w:r>
    </w:p>
    <w:p w14:paraId="6477B9F2" w14:textId="77777777" w:rsidR="00430C86" w:rsidRDefault="00CE127C">
      <w:pPr>
        <w:pStyle w:val="ListParagraph"/>
        <w:numPr>
          <w:ilvl w:val="0"/>
          <w:numId w:val="2"/>
        </w:numPr>
        <w:tabs>
          <w:tab w:val="left" w:pos="861"/>
        </w:tabs>
        <w:ind w:right="431"/>
        <w:jc w:val="both"/>
        <w:rPr>
          <w:sz w:val="24"/>
        </w:rPr>
      </w:pPr>
      <w:r>
        <w:rPr>
          <w:sz w:val="24"/>
        </w:rPr>
        <w:t>Stipends - For participating teachers and administrators to attend grant related activities outside</w:t>
      </w:r>
      <w:r>
        <w:rPr>
          <w:spacing w:val="-6"/>
          <w:sz w:val="24"/>
        </w:rPr>
        <w:t xml:space="preserve"> </w:t>
      </w:r>
      <w:r>
        <w:rPr>
          <w:sz w:val="24"/>
        </w:rPr>
        <w:t>of</w:t>
      </w:r>
      <w:r>
        <w:rPr>
          <w:spacing w:val="-4"/>
          <w:sz w:val="24"/>
        </w:rPr>
        <w:t xml:space="preserve"> </w:t>
      </w:r>
      <w:r>
        <w:rPr>
          <w:sz w:val="24"/>
        </w:rPr>
        <w:t>contracted</w:t>
      </w:r>
      <w:r>
        <w:rPr>
          <w:spacing w:val="-3"/>
          <w:sz w:val="24"/>
        </w:rPr>
        <w:t xml:space="preserve"> </w:t>
      </w:r>
      <w:r>
        <w:rPr>
          <w:sz w:val="24"/>
        </w:rPr>
        <w:t>hours</w:t>
      </w:r>
      <w:r>
        <w:rPr>
          <w:spacing w:val="-3"/>
          <w:sz w:val="24"/>
        </w:rPr>
        <w:t xml:space="preserve"> </w:t>
      </w:r>
      <w:r>
        <w:rPr>
          <w:sz w:val="24"/>
        </w:rPr>
        <w:t>(please</w:t>
      </w:r>
      <w:r>
        <w:rPr>
          <w:spacing w:val="-5"/>
          <w:sz w:val="24"/>
        </w:rPr>
        <w:t xml:space="preserve"> </w:t>
      </w:r>
      <w:r>
        <w:rPr>
          <w:sz w:val="24"/>
        </w:rPr>
        <w:t>note</w:t>
      </w:r>
      <w:r>
        <w:rPr>
          <w:spacing w:val="-2"/>
          <w:sz w:val="24"/>
        </w:rPr>
        <w:t xml:space="preserve"> </w:t>
      </w:r>
      <w:r>
        <w:rPr>
          <w:sz w:val="24"/>
        </w:rPr>
        <w:t>that</w:t>
      </w:r>
      <w:r>
        <w:rPr>
          <w:spacing w:val="-2"/>
          <w:sz w:val="24"/>
        </w:rPr>
        <w:t xml:space="preserve"> </w:t>
      </w:r>
      <w:r>
        <w:rPr>
          <w:sz w:val="24"/>
        </w:rPr>
        <w:t>supervisors</w:t>
      </w:r>
      <w:r>
        <w:rPr>
          <w:spacing w:val="-2"/>
          <w:sz w:val="24"/>
        </w:rPr>
        <w:t xml:space="preserve"> </w:t>
      </w:r>
      <w:r>
        <w:rPr>
          <w:sz w:val="24"/>
        </w:rPr>
        <w:t>and</w:t>
      </w:r>
      <w:r>
        <w:rPr>
          <w:spacing w:val="-4"/>
          <w:sz w:val="24"/>
        </w:rPr>
        <w:t xml:space="preserve"> </w:t>
      </w:r>
      <w:r>
        <w:rPr>
          <w:sz w:val="24"/>
        </w:rPr>
        <w:t>curriculum</w:t>
      </w:r>
      <w:r>
        <w:rPr>
          <w:spacing w:val="-5"/>
          <w:sz w:val="24"/>
        </w:rPr>
        <w:t xml:space="preserve"> </w:t>
      </w:r>
      <w:r>
        <w:rPr>
          <w:sz w:val="24"/>
        </w:rPr>
        <w:t>directors</w:t>
      </w:r>
      <w:r>
        <w:rPr>
          <w:spacing w:val="-3"/>
          <w:sz w:val="24"/>
        </w:rPr>
        <w:t xml:space="preserve"> </w:t>
      </w:r>
      <w:r>
        <w:rPr>
          <w:sz w:val="24"/>
        </w:rPr>
        <w:t>may</w:t>
      </w:r>
      <w:r>
        <w:rPr>
          <w:spacing w:val="-9"/>
          <w:sz w:val="24"/>
        </w:rPr>
        <w:t xml:space="preserve"> </w:t>
      </w:r>
      <w:r>
        <w:rPr>
          <w:sz w:val="24"/>
        </w:rPr>
        <w:t>not be compensated through these funds to attend professional development activities).</w:t>
      </w:r>
    </w:p>
    <w:p w14:paraId="60255AEB" w14:textId="77777777" w:rsidR="00430C86" w:rsidRDefault="00CE127C">
      <w:pPr>
        <w:pStyle w:val="ListParagraph"/>
        <w:numPr>
          <w:ilvl w:val="0"/>
          <w:numId w:val="2"/>
        </w:numPr>
        <w:tabs>
          <w:tab w:val="left" w:pos="861"/>
        </w:tabs>
        <w:ind w:right="442"/>
        <w:jc w:val="both"/>
        <w:rPr>
          <w:sz w:val="24"/>
        </w:rPr>
      </w:pPr>
      <w:r>
        <w:rPr>
          <w:sz w:val="24"/>
        </w:rPr>
        <w:t>Substitute Teachers - Costs related to acquiring substitute teachers for LEA teachers participating in grant-related program activities.</w:t>
      </w:r>
    </w:p>
    <w:p w14:paraId="141DD9B1" w14:textId="77777777" w:rsidR="00430C86" w:rsidRDefault="00CE127C">
      <w:pPr>
        <w:pStyle w:val="ListParagraph"/>
        <w:numPr>
          <w:ilvl w:val="0"/>
          <w:numId w:val="2"/>
        </w:numPr>
        <w:tabs>
          <w:tab w:val="left" w:pos="861"/>
        </w:tabs>
        <w:ind w:right="441"/>
        <w:jc w:val="both"/>
        <w:rPr>
          <w:sz w:val="24"/>
        </w:rPr>
      </w:pPr>
      <w:r>
        <w:rPr>
          <w:sz w:val="24"/>
        </w:rPr>
        <w:t>Travel</w:t>
      </w:r>
      <w:r>
        <w:rPr>
          <w:spacing w:val="-1"/>
          <w:sz w:val="24"/>
        </w:rPr>
        <w:t xml:space="preserve"> </w:t>
      </w:r>
      <w:r>
        <w:rPr>
          <w:sz w:val="24"/>
        </w:rPr>
        <w:t>– For</w:t>
      </w:r>
      <w:r>
        <w:rPr>
          <w:spacing w:val="-1"/>
          <w:sz w:val="24"/>
        </w:rPr>
        <w:t xml:space="preserve"> </w:t>
      </w:r>
      <w:r>
        <w:rPr>
          <w:sz w:val="24"/>
        </w:rPr>
        <w:t>program</w:t>
      </w:r>
      <w:r>
        <w:rPr>
          <w:spacing w:val="-2"/>
          <w:sz w:val="24"/>
        </w:rPr>
        <w:t xml:space="preserve"> </w:t>
      </w:r>
      <w:r>
        <w:rPr>
          <w:sz w:val="24"/>
        </w:rPr>
        <w:t>and</w:t>
      </w:r>
      <w:r>
        <w:rPr>
          <w:spacing w:val="-1"/>
          <w:sz w:val="24"/>
        </w:rPr>
        <w:t xml:space="preserve"> </w:t>
      </w:r>
      <w:r>
        <w:rPr>
          <w:sz w:val="24"/>
        </w:rPr>
        <w:t>LEA staff to travel</w:t>
      </w:r>
      <w:r>
        <w:rPr>
          <w:spacing w:val="-1"/>
          <w:sz w:val="24"/>
        </w:rPr>
        <w:t xml:space="preserve"> </w:t>
      </w:r>
      <w:r>
        <w:rPr>
          <w:sz w:val="24"/>
        </w:rPr>
        <w:t>to grant</w:t>
      </w:r>
      <w:r>
        <w:rPr>
          <w:spacing w:val="-1"/>
          <w:sz w:val="24"/>
        </w:rPr>
        <w:t xml:space="preserve"> </w:t>
      </w:r>
      <w:r>
        <w:rPr>
          <w:sz w:val="24"/>
        </w:rPr>
        <w:t>related events and activities. Please note the guidelines below per N.J.A.C. 6A:23A-7:</w:t>
      </w:r>
    </w:p>
    <w:p w14:paraId="5835197D" w14:textId="77777777" w:rsidR="00430C86" w:rsidRDefault="00CE127C">
      <w:pPr>
        <w:pStyle w:val="ListParagraph"/>
        <w:numPr>
          <w:ilvl w:val="1"/>
          <w:numId w:val="2"/>
        </w:numPr>
        <w:tabs>
          <w:tab w:val="left" w:pos="1581"/>
        </w:tabs>
        <w:spacing w:line="286" w:lineRule="exact"/>
        <w:rPr>
          <w:sz w:val="24"/>
        </w:rPr>
      </w:pPr>
      <w:r>
        <w:rPr>
          <w:sz w:val="24"/>
        </w:rPr>
        <w:t>No</w:t>
      </w:r>
      <w:r>
        <w:rPr>
          <w:spacing w:val="-3"/>
          <w:sz w:val="24"/>
        </w:rPr>
        <w:t xml:space="preserve"> </w:t>
      </w:r>
      <w:r>
        <w:rPr>
          <w:sz w:val="24"/>
        </w:rPr>
        <w:t>reimbursement</w:t>
      </w:r>
      <w:r>
        <w:rPr>
          <w:spacing w:val="-3"/>
          <w:sz w:val="24"/>
        </w:rPr>
        <w:t xml:space="preserve"> </w:t>
      </w:r>
      <w:r>
        <w:rPr>
          <w:sz w:val="24"/>
        </w:rPr>
        <w:t>for</w:t>
      </w:r>
      <w:r>
        <w:rPr>
          <w:spacing w:val="-3"/>
          <w:sz w:val="24"/>
        </w:rPr>
        <w:t xml:space="preserve"> </w:t>
      </w:r>
      <w:r>
        <w:rPr>
          <w:sz w:val="24"/>
        </w:rPr>
        <w:t>in-state</w:t>
      </w:r>
      <w:r>
        <w:rPr>
          <w:spacing w:val="-3"/>
          <w:sz w:val="24"/>
        </w:rPr>
        <w:t xml:space="preserve"> </w:t>
      </w:r>
      <w:r>
        <w:rPr>
          <w:sz w:val="24"/>
        </w:rPr>
        <w:t>overnight</w:t>
      </w:r>
      <w:r>
        <w:rPr>
          <w:spacing w:val="-4"/>
          <w:sz w:val="24"/>
        </w:rPr>
        <w:t xml:space="preserve"> </w:t>
      </w:r>
      <w:r>
        <w:rPr>
          <w:sz w:val="24"/>
        </w:rPr>
        <w:t>travel</w:t>
      </w:r>
      <w:r>
        <w:rPr>
          <w:spacing w:val="-4"/>
          <w:sz w:val="24"/>
        </w:rPr>
        <w:t xml:space="preserve"> </w:t>
      </w:r>
      <w:r>
        <w:rPr>
          <w:sz w:val="24"/>
        </w:rPr>
        <w:t>(meals</w:t>
      </w:r>
      <w:r>
        <w:rPr>
          <w:spacing w:val="-1"/>
          <w:sz w:val="24"/>
        </w:rPr>
        <w:t xml:space="preserve"> </w:t>
      </w:r>
      <w:r>
        <w:rPr>
          <w:sz w:val="24"/>
        </w:rPr>
        <w:t>and/or</w:t>
      </w:r>
      <w:r>
        <w:rPr>
          <w:spacing w:val="-2"/>
          <w:sz w:val="24"/>
        </w:rPr>
        <w:t xml:space="preserve"> lodging)</w:t>
      </w:r>
    </w:p>
    <w:p w14:paraId="081FC77A" w14:textId="77777777" w:rsidR="00430C86" w:rsidRDefault="00CE127C">
      <w:pPr>
        <w:pStyle w:val="ListParagraph"/>
        <w:numPr>
          <w:ilvl w:val="1"/>
          <w:numId w:val="2"/>
        </w:numPr>
        <w:tabs>
          <w:tab w:val="left" w:pos="1581"/>
        </w:tabs>
        <w:spacing w:line="278" w:lineRule="exact"/>
        <w:rPr>
          <w:sz w:val="24"/>
        </w:rPr>
      </w:pPr>
      <w:r>
        <w:rPr>
          <w:sz w:val="24"/>
        </w:rPr>
        <w:t>No</w:t>
      </w:r>
      <w:r>
        <w:rPr>
          <w:spacing w:val="-5"/>
          <w:sz w:val="24"/>
        </w:rPr>
        <w:t xml:space="preserve"> </w:t>
      </w:r>
      <w:r>
        <w:rPr>
          <w:sz w:val="24"/>
        </w:rPr>
        <w:t>reimbursement</w:t>
      </w:r>
      <w:r>
        <w:rPr>
          <w:spacing w:val="-5"/>
          <w:sz w:val="24"/>
        </w:rPr>
        <w:t xml:space="preserve"> </w:t>
      </w:r>
      <w:r>
        <w:rPr>
          <w:sz w:val="24"/>
        </w:rPr>
        <w:t>for</w:t>
      </w:r>
      <w:r>
        <w:rPr>
          <w:spacing w:val="-4"/>
          <w:sz w:val="24"/>
        </w:rPr>
        <w:t xml:space="preserve"> </w:t>
      </w:r>
      <w:r>
        <w:rPr>
          <w:sz w:val="24"/>
        </w:rPr>
        <w:t>meals</w:t>
      </w:r>
      <w:r>
        <w:rPr>
          <w:spacing w:val="-2"/>
          <w:sz w:val="24"/>
        </w:rPr>
        <w:t xml:space="preserve"> </w:t>
      </w:r>
      <w:r>
        <w:rPr>
          <w:sz w:val="24"/>
        </w:rPr>
        <w:t>on</w:t>
      </w:r>
      <w:r>
        <w:rPr>
          <w:spacing w:val="-4"/>
          <w:sz w:val="24"/>
        </w:rPr>
        <w:t xml:space="preserve"> </w:t>
      </w:r>
      <w:r>
        <w:rPr>
          <w:sz w:val="24"/>
        </w:rPr>
        <w:t>in-state</w:t>
      </w:r>
      <w:r>
        <w:rPr>
          <w:spacing w:val="-5"/>
          <w:sz w:val="24"/>
        </w:rPr>
        <w:t xml:space="preserve"> </w:t>
      </w:r>
      <w:r>
        <w:rPr>
          <w:spacing w:val="-2"/>
          <w:sz w:val="24"/>
        </w:rPr>
        <w:t>travel</w:t>
      </w:r>
    </w:p>
    <w:p w14:paraId="4634387C" w14:textId="5AC4C166" w:rsidR="00430C86" w:rsidRPr="003B7A7D" w:rsidRDefault="00CE127C">
      <w:pPr>
        <w:pStyle w:val="ListParagraph"/>
        <w:numPr>
          <w:ilvl w:val="1"/>
          <w:numId w:val="2"/>
        </w:numPr>
        <w:tabs>
          <w:tab w:val="left" w:pos="1581"/>
        </w:tabs>
        <w:spacing w:line="270" w:lineRule="exact"/>
        <w:rPr>
          <w:sz w:val="24"/>
        </w:rPr>
      </w:pPr>
      <w:r>
        <w:rPr>
          <w:sz w:val="24"/>
        </w:rPr>
        <w:t>Mileage</w:t>
      </w:r>
      <w:r>
        <w:rPr>
          <w:spacing w:val="-5"/>
          <w:sz w:val="24"/>
        </w:rPr>
        <w:t xml:space="preserve"> </w:t>
      </w:r>
      <w:r>
        <w:rPr>
          <w:sz w:val="24"/>
        </w:rPr>
        <w:t>reimbursement</w:t>
      </w:r>
      <w:r>
        <w:rPr>
          <w:spacing w:val="-5"/>
          <w:sz w:val="24"/>
        </w:rPr>
        <w:t xml:space="preserve"> </w:t>
      </w:r>
      <w:r>
        <w:rPr>
          <w:sz w:val="24"/>
        </w:rPr>
        <w:t>is</w:t>
      </w:r>
      <w:r>
        <w:rPr>
          <w:spacing w:val="-1"/>
          <w:sz w:val="24"/>
        </w:rPr>
        <w:t xml:space="preserve"> </w:t>
      </w:r>
      <w:r>
        <w:rPr>
          <w:sz w:val="24"/>
        </w:rPr>
        <w:t>capped</w:t>
      </w:r>
      <w:r>
        <w:rPr>
          <w:spacing w:val="-4"/>
          <w:sz w:val="24"/>
        </w:rPr>
        <w:t xml:space="preserve"> </w:t>
      </w:r>
      <w:r>
        <w:rPr>
          <w:sz w:val="24"/>
        </w:rPr>
        <w:t>at</w:t>
      </w:r>
      <w:r>
        <w:rPr>
          <w:spacing w:val="-5"/>
          <w:sz w:val="24"/>
        </w:rPr>
        <w:t xml:space="preserve"> </w:t>
      </w:r>
      <w:r w:rsidRPr="003B7A7D">
        <w:rPr>
          <w:spacing w:val="-2"/>
          <w:sz w:val="24"/>
        </w:rPr>
        <w:t>$.</w:t>
      </w:r>
      <w:r w:rsidR="00482ED4" w:rsidRPr="003B7A7D">
        <w:rPr>
          <w:spacing w:val="-2"/>
          <w:sz w:val="24"/>
        </w:rPr>
        <w:t>47</w:t>
      </w:r>
      <w:r w:rsidRPr="003B7A7D">
        <w:rPr>
          <w:spacing w:val="-2"/>
          <w:sz w:val="24"/>
        </w:rPr>
        <w:t>/mile</w:t>
      </w:r>
    </w:p>
    <w:p w14:paraId="5C67CA7B" w14:textId="77777777" w:rsidR="00430C86" w:rsidRDefault="00CE127C">
      <w:pPr>
        <w:pStyle w:val="ListParagraph"/>
        <w:numPr>
          <w:ilvl w:val="1"/>
          <w:numId w:val="2"/>
        </w:numPr>
        <w:tabs>
          <w:tab w:val="left" w:pos="1581"/>
        </w:tabs>
        <w:spacing w:before="7" w:line="206" w:lineRule="auto"/>
        <w:ind w:right="447"/>
        <w:rPr>
          <w:sz w:val="24"/>
        </w:rPr>
      </w:pPr>
      <w:r>
        <w:rPr>
          <w:sz w:val="24"/>
        </w:rPr>
        <w:t>Meal</w:t>
      </w:r>
      <w:r>
        <w:rPr>
          <w:spacing w:val="40"/>
          <w:sz w:val="24"/>
        </w:rPr>
        <w:t xml:space="preserve"> </w:t>
      </w:r>
      <w:r>
        <w:rPr>
          <w:sz w:val="24"/>
        </w:rPr>
        <w:t>Expenses</w:t>
      </w:r>
      <w:r>
        <w:rPr>
          <w:spacing w:val="40"/>
          <w:sz w:val="24"/>
        </w:rPr>
        <w:t xml:space="preserve"> </w:t>
      </w:r>
      <w:r>
        <w:rPr>
          <w:sz w:val="24"/>
        </w:rPr>
        <w:t>are</w:t>
      </w:r>
      <w:r>
        <w:rPr>
          <w:spacing w:val="34"/>
          <w:sz w:val="24"/>
        </w:rPr>
        <w:t xml:space="preserve"> </w:t>
      </w:r>
      <w:r>
        <w:rPr>
          <w:sz w:val="24"/>
        </w:rPr>
        <w:t>only</w:t>
      </w:r>
      <w:r>
        <w:rPr>
          <w:spacing w:val="40"/>
          <w:sz w:val="24"/>
        </w:rPr>
        <w:t xml:space="preserve"> </w:t>
      </w:r>
      <w:r>
        <w:rPr>
          <w:sz w:val="24"/>
        </w:rPr>
        <w:t>eligible</w:t>
      </w:r>
      <w:r>
        <w:rPr>
          <w:spacing w:val="39"/>
          <w:sz w:val="24"/>
        </w:rPr>
        <w:t xml:space="preserve"> </w:t>
      </w:r>
      <w:r>
        <w:rPr>
          <w:sz w:val="24"/>
        </w:rPr>
        <w:t>for</w:t>
      </w:r>
      <w:r>
        <w:rPr>
          <w:spacing w:val="40"/>
          <w:sz w:val="24"/>
        </w:rPr>
        <w:t xml:space="preserve"> </w:t>
      </w:r>
      <w:r>
        <w:rPr>
          <w:sz w:val="24"/>
        </w:rPr>
        <w:t>project</w:t>
      </w:r>
      <w:r>
        <w:rPr>
          <w:spacing w:val="39"/>
          <w:sz w:val="24"/>
        </w:rPr>
        <w:t xml:space="preserve"> </w:t>
      </w:r>
      <w:r>
        <w:rPr>
          <w:sz w:val="24"/>
        </w:rPr>
        <w:t>events</w:t>
      </w:r>
      <w:r>
        <w:rPr>
          <w:spacing w:val="40"/>
          <w:sz w:val="24"/>
        </w:rPr>
        <w:t xml:space="preserve"> </w:t>
      </w:r>
      <w:r>
        <w:rPr>
          <w:sz w:val="24"/>
        </w:rPr>
        <w:t>and</w:t>
      </w:r>
      <w:r>
        <w:rPr>
          <w:spacing w:val="40"/>
          <w:sz w:val="24"/>
        </w:rPr>
        <w:t xml:space="preserve"> </w:t>
      </w:r>
      <w:r>
        <w:rPr>
          <w:sz w:val="24"/>
        </w:rPr>
        <w:t>activities</w:t>
      </w:r>
      <w:r>
        <w:rPr>
          <w:spacing w:val="40"/>
          <w:sz w:val="24"/>
        </w:rPr>
        <w:t xml:space="preserve"> </w:t>
      </w:r>
      <w:r>
        <w:rPr>
          <w:sz w:val="24"/>
        </w:rPr>
        <w:t>that</w:t>
      </w:r>
      <w:r>
        <w:rPr>
          <w:spacing w:val="39"/>
          <w:sz w:val="24"/>
        </w:rPr>
        <w:t xml:space="preserve"> </w:t>
      </w:r>
      <w:r>
        <w:rPr>
          <w:sz w:val="24"/>
        </w:rPr>
        <w:t>must</w:t>
      </w:r>
      <w:r>
        <w:rPr>
          <w:spacing w:val="39"/>
          <w:sz w:val="24"/>
        </w:rPr>
        <w:t xml:space="preserve"> </w:t>
      </w:r>
      <w:r>
        <w:rPr>
          <w:sz w:val="24"/>
        </w:rPr>
        <w:t>be scheduled over a mealtime.</w:t>
      </w:r>
    </w:p>
    <w:p w14:paraId="14CFBDEF" w14:textId="77777777" w:rsidR="00430C86" w:rsidRDefault="00430C86">
      <w:pPr>
        <w:pStyle w:val="BodyText"/>
        <w:spacing w:before="11"/>
      </w:pPr>
    </w:p>
    <w:p w14:paraId="00B626DC" w14:textId="77777777" w:rsidR="00430C86" w:rsidRDefault="00CE127C">
      <w:pPr>
        <w:pStyle w:val="Heading2"/>
      </w:pPr>
      <w:bookmarkStart w:id="40" w:name="Ineligible_Expenses"/>
      <w:bookmarkEnd w:id="40"/>
      <w:r>
        <w:t>Ineligible</w:t>
      </w:r>
      <w:r>
        <w:rPr>
          <w:spacing w:val="-12"/>
        </w:rPr>
        <w:t xml:space="preserve"> </w:t>
      </w:r>
      <w:r>
        <w:rPr>
          <w:spacing w:val="-2"/>
        </w:rPr>
        <w:t>Expenses</w:t>
      </w:r>
    </w:p>
    <w:p w14:paraId="66FD7FC4" w14:textId="77777777" w:rsidR="00430C86" w:rsidRDefault="00430C86">
      <w:pPr>
        <w:pStyle w:val="BodyText"/>
        <w:spacing w:before="10"/>
        <w:rPr>
          <w:b/>
          <w:i/>
          <w:sz w:val="23"/>
        </w:rPr>
      </w:pPr>
    </w:p>
    <w:p w14:paraId="261B64BD" w14:textId="77777777" w:rsidR="00430C86" w:rsidRDefault="00CE127C">
      <w:pPr>
        <w:spacing w:line="274" w:lineRule="exact"/>
        <w:ind w:left="140"/>
        <w:rPr>
          <w:sz w:val="24"/>
        </w:rPr>
      </w:pPr>
      <w:r>
        <w:rPr>
          <w:sz w:val="24"/>
        </w:rPr>
        <w:t>Funds</w:t>
      </w:r>
      <w:r>
        <w:rPr>
          <w:spacing w:val="-2"/>
          <w:sz w:val="24"/>
        </w:rPr>
        <w:t xml:space="preserve"> </w:t>
      </w:r>
      <w:r>
        <w:rPr>
          <w:i/>
          <w:sz w:val="24"/>
        </w:rPr>
        <w:t>may</w:t>
      </w:r>
      <w:r>
        <w:rPr>
          <w:i/>
          <w:spacing w:val="-5"/>
          <w:sz w:val="24"/>
        </w:rPr>
        <w:t xml:space="preserve"> </w:t>
      </w:r>
      <w:r>
        <w:rPr>
          <w:i/>
          <w:sz w:val="24"/>
        </w:rPr>
        <w:t>not</w:t>
      </w:r>
      <w:r>
        <w:rPr>
          <w:i/>
          <w:spacing w:val="-5"/>
          <w:sz w:val="24"/>
        </w:rPr>
        <w:t xml:space="preserve"> </w:t>
      </w:r>
      <w:r>
        <w:rPr>
          <w:i/>
          <w:sz w:val="24"/>
        </w:rPr>
        <w:t>be</w:t>
      </w:r>
      <w:r>
        <w:rPr>
          <w:i/>
          <w:spacing w:val="-5"/>
          <w:sz w:val="24"/>
        </w:rPr>
        <w:t xml:space="preserve"> </w:t>
      </w:r>
      <w:r>
        <w:rPr>
          <w:i/>
          <w:sz w:val="24"/>
        </w:rPr>
        <w:t>used</w:t>
      </w:r>
      <w:r>
        <w:rPr>
          <w:i/>
          <w:spacing w:val="-2"/>
          <w:sz w:val="24"/>
        </w:rPr>
        <w:t xml:space="preserve"> </w:t>
      </w:r>
      <w:r>
        <w:rPr>
          <w:sz w:val="24"/>
        </w:rPr>
        <w:t>for</w:t>
      </w:r>
      <w:r>
        <w:rPr>
          <w:spacing w:val="-3"/>
          <w:sz w:val="24"/>
        </w:rPr>
        <w:t xml:space="preserve"> </w:t>
      </w:r>
      <w:r>
        <w:rPr>
          <w:sz w:val="24"/>
        </w:rPr>
        <w:t>the</w:t>
      </w:r>
      <w:r>
        <w:rPr>
          <w:spacing w:val="-5"/>
          <w:sz w:val="24"/>
        </w:rPr>
        <w:t xml:space="preserve"> </w:t>
      </w:r>
      <w:r>
        <w:rPr>
          <w:sz w:val="24"/>
        </w:rPr>
        <w:t>following</w:t>
      </w:r>
      <w:r>
        <w:rPr>
          <w:spacing w:val="-3"/>
          <w:sz w:val="24"/>
        </w:rPr>
        <w:t xml:space="preserve"> </w:t>
      </w:r>
      <w:r>
        <w:rPr>
          <w:spacing w:val="-2"/>
          <w:sz w:val="24"/>
        </w:rPr>
        <w:t>costs:</w:t>
      </w:r>
    </w:p>
    <w:p w14:paraId="03F46022" w14:textId="77777777" w:rsidR="00430C86" w:rsidRDefault="00CE127C">
      <w:pPr>
        <w:pStyle w:val="ListParagraph"/>
        <w:numPr>
          <w:ilvl w:val="0"/>
          <w:numId w:val="2"/>
        </w:numPr>
        <w:tabs>
          <w:tab w:val="left" w:pos="860"/>
          <w:tab w:val="left" w:pos="861"/>
        </w:tabs>
        <w:spacing w:line="292" w:lineRule="exact"/>
        <w:ind w:hanging="361"/>
        <w:rPr>
          <w:sz w:val="24"/>
        </w:rPr>
      </w:pPr>
      <w:r>
        <w:rPr>
          <w:sz w:val="24"/>
        </w:rPr>
        <w:t>Costs</w:t>
      </w:r>
      <w:r>
        <w:rPr>
          <w:spacing w:val="-7"/>
          <w:sz w:val="24"/>
        </w:rPr>
        <w:t xml:space="preserve"> </w:t>
      </w:r>
      <w:r>
        <w:rPr>
          <w:sz w:val="24"/>
        </w:rPr>
        <w:t>associated</w:t>
      </w:r>
      <w:r>
        <w:rPr>
          <w:spacing w:val="-7"/>
          <w:sz w:val="24"/>
        </w:rPr>
        <w:t xml:space="preserve"> </w:t>
      </w:r>
      <w:r>
        <w:rPr>
          <w:sz w:val="24"/>
        </w:rPr>
        <w:t>with</w:t>
      </w:r>
      <w:r>
        <w:rPr>
          <w:spacing w:val="-8"/>
          <w:sz w:val="24"/>
        </w:rPr>
        <w:t xml:space="preserve"> </w:t>
      </w:r>
      <w:r>
        <w:rPr>
          <w:sz w:val="24"/>
        </w:rPr>
        <w:t>writing</w:t>
      </w:r>
      <w:r>
        <w:rPr>
          <w:spacing w:val="-9"/>
          <w:sz w:val="24"/>
        </w:rPr>
        <w:t xml:space="preserve"> </w:t>
      </w:r>
      <w:r>
        <w:rPr>
          <w:sz w:val="24"/>
        </w:rPr>
        <w:t>the</w:t>
      </w:r>
      <w:r>
        <w:rPr>
          <w:spacing w:val="-9"/>
          <w:sz w:val="24"/>
        </w:rPr>
        <w:t xml:space="preserve"> </w:t>
      </w:r>
      <w:r>
        <w:rPr>
          <w:spacing w:val="-2"/>
          <w:sz w:val="24"/>
        </w:rPr>
        <w:t>application;</w:t>
      </w:r>
    </w:p>
    <w:p w14:paraId="5118B80A" w14:textId="77777777" w:rsidR="00430C86" w:rsidRDefault="00CE127C">
      <w:pPr>
        <w:pStyle w:val="ListParagraph"/>
        <w:numPr>
          <w:ilvl w:val="0"/>
          <w:numId w:val="2"/>
        </w:numPr>
        <w:tabs>
          <w:tab w:val="left" w:pos="860"/>
          <w:tab w:val="left" w:pos="861"/>
        </w:tabs>
        <w:spacing w:before="1" w:line="292" w:lineRule="exact"/>
        <w:ind w:hanging="361"/>
        <w:rPr>
          <w:sz w:val="24"/>
        </w:rPr>
      </w:pPr>
      <w:r>
        <w:rPr>
          <w:sz w:val="24"/>
        </w:rPr>
        <w:t>Supporting</w:t>
      </w:r>
      <w:r>
        <w:rPr>
          <w:spacing w:val="-8"/>
          <w:sz w:val="24"/>
        </w:rPr>
        <w:t xml:space="preserve"> </w:t>
      </w:r>
      <w:r>
        <w:rPr>
          <w:sz w:val="24"/>
        </w:rPr>
        <w:t>the</w:t>
      </w:r>
      <w:r>
        <w:rPr>
          <w:spacing w:val="-4"/>
          <w:sz w:val="24"/>
        </w:rPr>
        <w:t xml:space="preserve"> </w:t>
      </w:r>
      <w:r>
        <w:rPr>
          <w:sz w:val="24"/>
        </w:rPr>
        <w:t>research</w:t>
      </w:r>
      <w:r>
        <w:rPr>
          <w:spacing w:val="-2"/>
          <w:sz w:val="24"/>
        </w:rPr>
        <w:t xml:space="preserve"> </w:t>
      </w:r>
      <w:r>
        <w:rPr>
          <w:sz w:val="24"/>
        </w:rPr>
        <w:t>of</w:t>
      </w:r>
      <w:r>
        <w:rPr>
          <w:spacing w:val="-2"/>
          <w:sz w:val="24"/>
        </w:rPr>
        <w:t xml:space="preserve"> </w:t>
      </w:r>
      <w:r>
        <w:rPr>
          <w:sz w:val="24"/>
        </w:rPr>
        <w:t>individual</w:t>
      </w:r>
      <w:r>
        <w:rPr>
          <w:spacing w:val="-4"/>
          <w:sz w:val="24"/>
        </w:rPr>
        <w:t xml:space="preserve"> </w:t>
      </w:r>
      <w:r>
        <w:rPr>
          <w:sz w:val="24"/>
        </w:rPr>
        <w:t>scholars or</w:t>
      </w:r>
      <w:r>
        <w:rPr>
          <w:spacing w:val="-2"/>
          <w:sz w:val="24"/>
        </w:rPr>
        <w:t xml:space="preserve"> </w:t>
      </w:r>
      <w:r>
        <w:rPr>
          <w:sz w:val="24"/>
        </w:rPr>
        <w:t>faculty</w:t>
      </w:r>
      <w:r>
        <w:rPr>
          <w:spacing w:val="-7"/>
          <w:sz w:val="24"/>
        </w:rPr>
        <w:t xml:space="preserve"> </w:t>
      </w:r>
      <w:r>
        <w:rPr>
          <w:spacing w:val="-2"/>
          <w:sz w:val="24"/>
        </w:rPr>
        <w:t>members;</w:t>
      </w:r>
    </w:p>
    <w:p w14:paraId="3C59409C" w14:textId="77777777" w:rsidR="00430C86" w:rsidRDefault="00CE127C">
      <w:pPr>
        <w:pStyle w:val="ListParagraph"/>
        <w:numPr>
          <w:ilvl w:val="0"/>
          <w:numId w:val="2"/>
        </w:numPr>
        <w:tabs>
          <w:tab w:val="left" w:pos="860"/>
          <w:tab w:val="left" w:pos="861"/>
        </w:tabs>
        <w:spacing w:line="292" w:lineRule="exact"/>
        <w:ind w:hanging="361"/>
        <w:rPr>
          <w:sz w:val="24"/>
        </w:rPr>
      </w:pPr>
      <w:r>
        <w:rPr>
          <w:sz w:val="24"/>
        </w:rPr>
        <w:t>Costs</w:t>
      </w:r>
      <w:r>
        <w:rPr>
          <w:spacing w:val="-2"/>
          <w:sz w:val="24"/>
        </w:rPr>
        <w:t xml:space="preserve"> </w:t>
      </w:r>
      <w:r>
        <w:rPr>
          <w:sz w:val="24"/>
        </w:rPr>
        <w:t>for</w:t>
      </w:r>
      <w:r>
        <w:rPr>
          <w:spacing w:val="-8"/>
          <w:sz w:val="24"/>
        </w:rPr>
        <w:t xml:space="preserve"> </w:t>
      </w:r>
      <w:r>
        <w:rPr>
          <w:sz w:val="24"/>
        </w:rPr>
        <w:t>developing</w:t>
      </w:r>
      <w:r>
        <w:rPr>
          <w:spacing w:val="-7"/>
          <w:sz w:val="24"/>
        </w:rPr>
        <w:t xml:space="preserve"> </w:t>
      </w:r>
      <w:r>
        <w:rPr>
          <w:sz w:val="24"/>
        </w:rPr>
        <w:t>higher</w:t>
      </w:r>
      <w:r>
        <w:rPr>
          <w:spacing w:val="-3"/>
          <w:sz w:val="24"/>
        </w:rPr>
        <w:t xml:space="preserve"> </w:t>
      </w:r>
      <w:r>
        <w:rPr>
          <w:sz w:val="24"/>
        </w:rPr>
        <w:t>education</w:t>
      </w:r>
      <w:r>
        <w:rPr>
          <w:spacing w:val="-1"/>
          <w:sz w:val="24"/>
        </w:rPr>
        <w:t xml:space="preserve"> </w:t>
      </w:r>
      <w:r>
        <w:rPr>
          <w:sz w:val="24"/>
        </w:rPr>
        <w:t>courses</w:t>
      </w:r>
      <w:r>
        <w:rPr>
          <w:spacing w:val="-1"/>
          <w:sz w:val="24"/>
        </w:rPr>
        <w:t xml:space="preserve"> </w:t>
      </w:r>
      <w:r>
        <w:rPr>
          <w:sz w:val="24"/>
        </w:rPr>
        <w:t>related</w:t>
      </w:r>
      <w:r>
        <w:rPr>
          <w:spacing w:val="-2"/>
          <w:sz w:val="24"/>
        </w:rPr>
        <w:t xml:space="preserve"> </w:t>
      </w:r>
      <w:r>
        <w:rPr>
          <w:sz w:val="24"/>
        </w:rPr>
        <w:t>(or</w:t>
      </w:r>
      <w:r>
        <w:rPr>
          <w:spacing w:val="-2"/>
          <w:sz w:val="24"/>
        </w:rPr>
        <w:t xml:space="preserve"> </w:t>
      </w:r>
      <w:r>
        <w:rPr>
          <w:sz w:val="24"/>
        </w:rPr>
        <w:t>unrelated)</w:t>
      </w:r>
      <w:r>
        <w:rPr>
          <w:spacing w:val="-3"/>
          <w:sz w:val="24"/>
        </w:rPr>
        <w:t xml:space="preserve"> </w:t>
      </w:r>
      <w:r>
        <w:rPr>
          <w:sz w:val="24"/>
        </w:rPr>
        <w:t>to</w:t>
      </w:r>
      <w:r>
        <w:rPr>
          <w:spacing w:val="-3"/>
          <w:sz w:val="24"/>
        </w:rPr>
        <w:t xml:space="preserve"> </w:t>
      </w:r>
      <w:r>
        <w:rPr>
          <w:sz w:val="24"/>
        </w:rPr>
        <w:t>grant</w:t>
      </w:r>
      <w:r>
        <w:rPr>
          <w:spacing w:val="-4"/>
          <w:sz w:val="24"/>
        </w:rPr>
        <w:t xml:space="preserve"> </w:t>
      </w:r>
      <w:r>
        <w:rPr>
          <w:spacing w:val="-2"/>
          <w:sz w:val="24"/>
        </w:rPr>
        <w:t>activities;</w:t>
      </w:r>
    </w:p>
    <w:p w14:paraId="47106681" w14:textId="77777777" w:rsidR="00430C86" w:rsidRDefault="00CE127C">
      <w:pPr>
        <w:pStyle w:val="ListParagraph"/>
        <w:numPr>
          <w:ilvl w:val="0"/>
          <w:numId w:val="2"/>
        </w:numPr>
        <w:tabs>
          <w:tab w:val="left" w:pos="860"/>
          <w:tab w:val="left" w:pos="861"/>
        </w:tabs>
        <w:spacing w:before="86"/>
        <w:ind w:right="452"/>
        <w:rPr>
          <w:sz w:val="24"/>
        </w:rPr>
      </w:pPr>
      <w:r>
        <w:rPr>
          <w:sz w:val="24"/>
        </w:rPr>
        <w:t>Travel</w:t>
      </w:r>
      <w:r>
        <w:rPr>
          <w:spacing w:val="-1"/>
          <w:sz w:val="24"/>
        </w:rPr>
        <w:t xml:space="preserve"> </w:t>
      </w:r>
      <w:r>
        <w:rPr>
          <w:sz w:val="24"/>
        </w:rPr>
        <w:t>to out-of-state professional meetings,</w:t>
      </w:r>
      <w:r>
        <w:rPr>
          <w:spacing w:val="-4"/>
          <w:sz w:val="24"/>
        </w:rPr>
        <w:t xml:space="preserve"> </w:t>
      </w:r>
      <w:r>
        <w:rPr>
          <w:sz w:val="24"/>
        </w:rPr>
        <w:t>unless it</w:t>
      </w:r>
      <w:r>
        <w:rPr>
          <w:spacing w:val="-1"/>
          <w:sz w:val="24"/>
        </w:rPr>
        <w:t xml:space="preserve"> </w:t>
      </w:r>
      <w:r>
        <w:rPr>
          <w:sz w:val="24"/>
        </w:rPr>
        <w:t>is</w:t>
      </w:r>
      <w:r>
        <w:rPr>
          <w:spacing w:val="-3"/>
          <w:sz w:val="24"/>
        </w:rPr>
        <w:t xml:space="preserve"> </w:t>
      </w:r>
      <w:r>
        <w:rPr>
          <w:sz w:val="24"/>
        </w:rPr>
        <w:t>demonstrated that attendance</w:t>
      </w:r>
      <w:r>
        <w:rPr>
          <w:spacing w:val="-5"/>
          <w:sz w:val="24"/>
        </w:rPr>
        <w:t xml:space="preserve"> </w:t>
      </w:r>
      <w:r>
        <w:rPr>
          <w:sz w:val="24"/>
        </w:rPr>
        <w:t>at</w:t>
      </w:r>
      <w:r>
        <w:rPr>
          <w:spacing w:val="-1"/>
          <w:sz w:val="24"/>
        </w:rPr>
        <w:t xml:space="preserve"> </w:t>
      </w:r>
      <w:r>
        <w:rPr>
          <w:sz w:val="24"/>
        </w:rPr>
        <w:t>a meeting will directly and significantly advance a project;</w:t>
      </w:r>
    </w:p>
    <w:p w14:paraId="5B3947CA" w14:textId="77777777" w:rsidR="00430C86" w:rsidRDefault="00CE127C">
      <w:pPr>
        <w:pStyle w:val="ListParagraph"/>
        <w:numPr>
          <w:ilvl w:val="0"/>
          <w:numId w:val="2"/>
        </w:numPr>
        <w:tabs>
          <w:tab w:val="left" w:pos="860"/>
          <w:tab w:val="left" w:pos="861"/>
        </w:tabs>
        <w:spacing w:line="285" w:lineRule="exact"/>
        <w:ind w:hanging="361"/>
        <w:rPr>
          <w:sz w:val="24"/>
        </w:rPr>
      </w:pPr>
      <w:r>
        <w:rPr>
          <w:sz w:val="24"/>
        </w:rPr>
        <w:t>Stipends</w:t>
      </w:r>
      <w:r>
        <w:rPr>
          <w:spacing w:val="-3"/>
          <w:sz w:val="24"/>
        </w:rPr>
        <w:t xml:space="preserve"> </w:t>
      </w:r>
      <w:r>
        <w:rPr>
          <w:sz w:val="24"/>
        </w:rPr>
        <w:t>to</w:t>
      </w:r>
      <w:r>
        <w:rPr>
          <w:spacing w:val="-4"/>
          <w:sz w:val="24"/>
        </w:rPr>
        <w:t xml:space="preserve"> </w:t>
      </w:r>
      <w:r>
        <w:rPr>
          <w:sz w:val="24"/>
        </w:rPr>
        <w:t>teachers</w:t>
      </w:r>
      <w:r>
        <w:rPr>
          <w:spacing w:val="-3"/>
          <w:sz w:val="24"/>
        </w:rPr>
        <w:t xml:space="preserve"> </w:t>
      </w:r>
      <w:r>
        <w:rPr>
          <w:sz w:val="24"/>
        </w:rPr>
        <w:t>during</w:t>
      </w:r>
      <w:r>
        <w:rPr>
          <w:spacing w:val="-9"/>
          <w:sz w:val="24"/>
        </w:rPr>
        <w:t xml:space="preserve"> </w:t>
      </w:r>
      <w:r>
        <w:rPr>
          <w:sz w:val="24"/>
        </w:rPr>
        <w:t>regular</w:t>
      </w:r>
      <w:r>
        <w:rPr>
          <w:spacing w:val="-5"/>
          <w:sz w:val="24"/>
        </w:rPr>
        <w:t xml:space="preserve"> </w:t>
      </w:r>
      <w:r>
        <w:rPr>
          <w:sz w:val="24"/>
        </w:rPr>
        <w:t>school</w:t>
      </w:r>
      <w:r>
        <w:rPr>
          <w:spacing w:val="-6"/>
          <w:sz w:val="24"/>
        </w:rPr>
        <w:t xml:space="preserve"> </w:t>
      </w:r>
      <w:r>
        <w:rPr>
          <w:sz w:val="24"/>
        </w:rPr>
        <w:t>contracted</w:t>
      </w:r>
      <w:r>
        <w:rPr>
          <w:spacing w:val="1"/>
          <w:sz w:val="24"/>
        </w:rPr>
        <w:t xml:space="preserve"> </w:t>
      </w:r>
      <w:r>
        <w:rPr>
          <w:sz w:val="24"/>
        </w:rPr>
        <w:t>days;</w:t>
      </w:r>
      <w:r>
        <w:rPr>
          <w:spacing w:val="-6"/>
          <w:sz w:val="24"/>
        </w:rPr>
        <w:t xml:space="preserve"> </w:t>
      </w:r>
      <w:r>
        <w:rPr>
          <w:spacing w:val="-5"/>
          <w:sz w:val="24"/>
        </w:rPr>
        <w:t>and</w:t>
      </w:r>
    </w:p>
    <w:p w14:paraId="3F8403EC" w14:textId="77777777" w:rsidR="00430C86" w:rsidRDefault="00CE127C">
      <w:pPr>
        <w:pStyle w:val="ListParagraph"/>
        <w:numPr>
          <w:ilvl w:val="0"/>
          <w:numId w:val="2"/>
        </w:numPr>
        <w:tabs>
          <w:tab w:val="left" w:pos="860"/>
          <w:tab w:val="left" w:pos="861"/>
        </w:tabs>
        <w:spacing w:before="11"/>
        <w:ind w:right="457"/>
        <w:rPr>
          <w:sz w:val="24"/>
        </w:rPr>
      </w:pPr>
      <w:r>
        <w:rPr>
          <w:sz w:val="24"/>
        </w:rPr>
        <w:t>Costs</w:t>
      </w:r>
      <w:r>
        <w:rPr>
          <w:spacing w:val="-15"/>
          <w:sz w:val="24"/>
        </w:rPr>
        <w:t xml:space="preserve"> </w:t>
      </w:r>
      <w:r>
        <w:rPr>
          <w:sz w:val="24"/>
        </w:rPr>
        <w:t>not</w:t>
      </w:r>
      <w:r>
        <w:rPr>
          <w:spacing w:val="-15"/>
          <w:sz w:val="24"/>
        </w:rPr>
        <w:t xml:space="preserve"> </w:t>
      </w:r>
      <w:r>
        <w:rPr>
          <w:sz w:val="24"/>
        </w:rPr>
        <w:t>directly</w:t>
      </w:r>
      <w:r>
        <w:rPr>
          <w:spacing w:val="-15"/>
          <w:sz w:val="24"/>
        </w:rPr>
        <w:t xml:space="preserve"> </w:t>
      </w:r>
      <w:r>
        <w:rPr>
          <w:sz w:val="24"/>
        </w:rPr>
        <w:t>related</w:t>
      </w:r>
      <w:r>
        <w:rPr>
          <w:spacing w:val="-12"/>
          <w:sz w:val="24"/>
        </w:rPr>
        <w:t xml:space="preserve"> </w:t>
      </w:r>
      <w:r>
        <w:rPr>
          <w:sz w:val="24"/>
        </w:rPr>
        <w:t>to</w:t>
      </w:r>
      <w:r>
        <w:rPr>
          <w:spacing w:val="-13"/>
          <w:sz w:val="24"/>
        </w:rPr>
        <w:t xml:space="preserve"> </w:t>
      </w:r>
      <w:r>
        <w:rPr>
          <w:sz w:val="24"/>
        </w:rPr>
        <w:t>the</w:t>
      </w:r>
      <w:r>
        <w:rPr>
          <w:spacing w:val="-15"/>
          <w:sz w:val="24"/>
        </w:rPr>
        <w:t xml:space="preserve"> </w:t>
      </w:r>
      <w:r>
        <w:rPr>
          <w:sz w:val="24"/>
        </w:rPr>
        <w:t>educational</w:t>
      </w:r>
      <w:r>
        <w:rPr>
          <w:spacing w:val="-15"/>
          <w:sz w:val="24"/>
        </w:rPr>
        <w:t xml:space="preserve"> </w:t>
      </w:r>
      <w:r>
        <w:rPr>
          <w:sz w:val="24"/>
        </w:rPr>
        <w:t>program</w:t>
      </w:r>
      <w:r>
        <w:rPr>
          <w:spacing w:val="-11"/>
          <w:sz w:val="24"/>
        </w:rPr>
        <w:t xml:space="preserve"> </w:t>
      </w:r>
      <w:r>
        <w:rPr>
          <w:sz w:val="24"/>
        </w:rPr>
        <w:t>and</w:t>
      </w:r>
      <w:r>
        <w:rPr>
          <w:spacing w:val="-14"/>
          <w:sz w:val="24"/>
        </w:rPr>
        <w:t xml:space="preserve"> </w:t>
      </w:r>
      <w:r>
        <w:rPr>
          <w:sz w:val="24"/>
        </w:rPr>
        <w:t>that</w:t>
      </w:r>
      <w:r>
        <w:rPr>
          <w:spacing w:val="-11"/>
          <w:sz w:val="24"/>
        </w:rPr>
        <w:t xml:space="preserve"> </w:t>
      </w:r>
      <w:r>
        <w:rPr>
          <w:sz w:val="24"/>
        </w:rPr>
        <w:t>are</w:t>
      </w:r>
      <w:r>
        <w:rPr>
          <w:spacing w:val="-15"/>
          <w:sz w:val="24"/>
        </w:rPr>
        <w:t xml:space="preserve"> </w:t>
      </w:r>
      <w:r>
        <w:rPr>
          <w:sz w:val="24"/>
        </w:rPr>
        <w:t>unsupported</w:t>
      </w:r>
      <w:r>
        <w:rPr>
          <w:spacing w:val="-13"/>
          <w:sz w:val="24"/>
        </w:rPr>
        <w:t xml:space="preserve"> </w:t>
      </w:r>
      <w:r>
        <w:rPr>
          <w:sz w:val="24"/>
        </w:rPr>
        <w:t>by</w:t>
      </w:r>
      <w:r>
        <w:rPr>
          <w:spacing w:val="-15"/>
          <w:sz w:val="24"/>
        </w:rPr>
        <w:t xml:space="preserve"> </w:t>
      </w:r>
      <w:r>
        <w:rPr>
          <w:sz w:val="24"/>
        </w:rPr>
        <w:t>the</w:t>
      </w:r>
      <w:r>
        <w:rPr>
          <w:spacing w:val="-15"/>
          <w:sz w:val="24"/>
        </w:rPr>
        <w:t xml:space="preserve"> </w:t>
      </w:r>
      <w:r>
        <w:rPr>
          <w:sz w:val="24"/>
        </w:rPr>
        <w:t xml:space="preserve">NGO; </w:t>
      </w:r>
      <w:r>
        <w:rPr>
          <w:spacing w:val="-4"/>
          <w:sz w:val="24"/>
        </w:rPr>
        <w:t>and</w:t>
      </w:r>
    </w:p>
    <w:p w14:paraId="46975205" w14:textId="77777777" w:rsidR="00430C86" w:rsidRDefault="00430C86">
      <w:pPr>
        <w:rPr>
          <w:sz w:val="24"/>
        </w:rPr>
        <w:sectPr w:rsidR="00430C86">
          <w:pgSz w:w="12240" w:h="15840"/>
          <w:pgMar w:top="1440" w:right="1000" w:bottom="1180" w:left="1300" w:header="0" w:footer="918" w:gutter="0"/>
          <w:cols w:space="720"/>
        </w:sectPr>
      </w:pPr>
    </w:p>
    <w:p w14:paraId="36326920" w14:textId="77777777" w:rsidR="00430C86" w:rsidRDefault="00CE127C">
      <w:pPr>
        <w:pStyle w:val="ListParagraph"/>
        <w:numPr>
          <w:ilvl w:val="0"/>
          <w:numId w:val="2"/>
        </w:numPr>
        <w:tabs>
          <w:tab w:val="left" w:pos="860"/>
          <w:tab w:val="left" w:pos="861"/>
        </w:tabs>
        <w:spacing w:before="74"/>
        <w:ind w:hanging="361"/>
        <w:rPr>
          <w:sz w:val="24"/>
        </w:rPr>
      </w:pPr>
      <w:r>
        <w:rPr>
          <w:sz w:val="24"/>
        </w:rPr>
        <w:lastRenderedPageBreak/>
        <w:t>Indirect</w:t>
      </w:r>
      <w:r>
        <w:rPr>
          <w:spacing w:val="-10"/>
          <w:sz w:val="24"/>
        </w:rPr>
        <w:t xml:space="preserve"> </w:t>
      </w:r>
      <w:r>
        <w:rPr>
          <w:spacing w:val="-2"/>
          <w:sz w:val="24"/>
        </w:rPr>
        <w:t>costs.</w:t>
      </w:r>
    </w:p>
    <w:p w14:paraId="46F7CC43" w14:textId="421A5F22" w:rsidR="00430C86" w:rsidRDefault="007A7D3B">
      <w:pPr>
        <w:pStyle w:val="BodyText"/>
        <w:spacing w:before="7"/>
        <w:rPr>
          <w:sz w:val="22"/>
        </w:rPr>
      </w:pPr>
      <w:r>
        <w:rPr>
          <w:noProof/>
        </w:rPr>
        <mc:AlternateContent>
          <mc:Choice Requires="wps">
            <w:drawing>
              <wp:anchor distT="0" distB="0" distL="0" distR="0" simplePos="0" relativeHeight="487591936" behindDoc="1" locked="0" layoutInCell="1" allowOverlap="1" wp14:anchorId="7982628F" wp14:editId="14D4C871">
                <wp:simplePos x="0" y="0"/>
                <wp:positionH relativeFrom="page">
                  <wp:posOffset>896620</wp:posOffset>
                </wp:positionH>
                <wp:positionV relativeFrom="paragraph">
                  <wp:posOffset>180340</wp:posOffset>
                </wp:positionV>
                <wp:extent cx="5981700" cy="6350"/>
                <wp:effectExtent l="0" t="0" r="0" b="0"/>
                <wp:wrapTopAndBottom/>
                <wp:docPr id="12941749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C8DCD" id="docshape13" o:spid="_x0000_s1026" style="position:absolute;margin-left:70.6pt;margin-top:14.2pt;width:471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" fillcolor="black" stroked="f">
                <w10:wrap type="topAndBottom" anchorx="page"/>
              </v:rect>
            </w:pict>
          </mc:Fallback>
        </mc:AlternateContent>
      </w:r>
    </w:p>
    <w:p w14:paraId="2B6405CD" w14:textId="77777777" w:rsidR="00430C86" w:rsidRDefault="00430C86">
      <w:pPr>
        <w:pStyle w:val="BodyText"/>
        <w:spacing w:before="7"/>
        <w:rPr>
          <w:sz w:val="25"/>
        </w:rPr>
      </w:pPr>
    </w:p>
    <w:p w14:paraId="373F4CAF" w14:textId="77777777" w:rsidR="00430C86" w:rsidRDefault="00CE127C">
      <w:pPr>
        <w:pStyle w:val="Heading1"/>
        <w:ind w:left="140" w:firstLine="0"/>
        <w:jc w:val="both"/>
      </w:pPr>
      <w:bookmarkStart w:id="41" w:name="SECTION_3:_COMPLETING_THE_APPLICATION"/>
      <w:bookmarkEnd w:id="41"/>
      <w:r>
        <w:t>SECTION</w:t>
      </w:r>
      <w:r>
        <w:rPr>
          <w:spacing w:val="-2"/>
        </w:rPr>
        <w:t xml:space="preserve"> </w:t>
      </w:r>
      <w:r>
        <w:t>3:</w:t>
      </w:r>
      <w:r>
        <w:rPr>
          <w:spacing w:val="49"/>
        </w:rPr>
        <w:t xml:space="preserve"> </w:t>
      </w:r>
      <w:r>
        <w:t>COMPLETING</w:t>
      </w:r>
      <w:r>
        <w:rPr>
          <w:spacing w:val="-9"/>
        </w:rPr>
        <w:t xml:space="preserve"> </w:t>
      </w:r>
      <w:r>
        <w:t>THE</w:t>
      </w:r>
      <w:r>
        <w:rPr>
          <w:spacing w:val="-4"/>
        </w:rPr>
        <w:t xml:space="preserve"> </w:t>
      </w:r>
      <w:r>
        <w:rPr>
          <w:spacing w:val="-2"/>
        </w:rPr>
        <w:t>APPLICATION</w:t>
      </w:r>
    </w:p>
    <w:p w14:paraId="126DACCB" w14:textId="00BC8976" w:rsidR="00430C86" w:rsidRDefault="007A7D3B">
      <w:pPr>
        <w:pStyle w:val="BodyText"/>
        <w:spacing w:before="9"/>
        <w:rPr>
          <w:b/>
          <w:sz w:val="23"/>
        </w:rPr>
      </w:pPr>
      <w:r>
        <w:rPr>
          <w:noProof/>
        </w:rPr>
        <mc:AlternateContent>
          <mc:Choice Requires="wps">
            <w:drawing>
              <wp:anchor distT="0" distB="0" distL="0" distR="0" simplePos="0" relativeHeight="487592448" behindDoc="1" locked="0" layoutInCell="1" allowOverlap="1" wp14:anchorId="1A0BFA24" wp14:editId="722496DD">
                <wp:simplePos x="0" y="0"/>
                <wp:positionH relativeFrom="page">
                  <wp:posOffset>896620</wp:posOffset>
                </wp:positionH>
                <wp:positionV relativeFrom="paragraph">
                  <wp:posOffset>189230</wp:posOffset>
                </wp:positionV>
                <wp:extent cx="5981700" cy="6350"/>
                <wp:effectExtent l="0" t="0" r="0" b="0"/>
                <wp:wrapTopAndBottom/>
                <wp:docPr id="49556654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A59E" id="docshape14" o:spid="_x0000_s1026" style="position:absolute;margin-left:70.6pt;margin-top:14.9pt;width:471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" fillcolor="black" stroked="f">
                <w10:wrap type="topAndBottom" anchorx="page"/>
              </v:rect>
            </w:pict>
          </mc:Fallback>
        </mc:AlternateContent>
      </w:r>
    </w:p>
    <w:p w14:paraId="148AABB6" w14:textId="77777777" w:rsidR="00430C86" w:rsidRDefault="00430C86">
      <w:pPr>
        <w:pStyle w:val="BodyText"/>
        <w:rPr>
          <w:b/>
        </w:rPr>
      </w:pPr>
    </w:p>
    <w:p w14:paraId="26EA0EEE" w14:textId="77777777" w:rsidR="00430C86" w:rsidRDefault="00CE127C">
      <w:pPr>
        <w:pStyle w:val="ListParagraph"/>
        <w:numPr>
          <w:ilvl w:val="1"/>
          <w:numId w:val="1"/>
        </w:numPr>
        <w:tabs>
          <w:tab w:val="left" w:pos="770"/>
          <w:tab w:val="left" w:pos="771"/>
        </w:tabs>
        <w:rPr>
          <w:b/>
          <w:sz w:val="24"/>
        </w:rPr>
      </w:pPr>
      <w:r>
        <w:rPr>
          <w:b/>
          <w:sz w:val="24"/>
        </w:rPr>
        <w:t>GENERAL</w:t>
      </w:r>
      <w:r>
        <w:rPr>
          <w:b/>
          <w:spacing w:val="-12"/>
          <w:sz w:val="24"/>
        </w:rPr>
        <w:t xml:space="preserve"> </w:t>
      </w:r>
      <w:r>
        <w:rPr>
          <w:b/>
          <w:sz w:val="24"/>
        </w:rPr>
        <w:t>INSTRUCTIONS</w:t>
      </w:r>
      <w:r>
        <w:rPr>
          <w:b/>
          <w:spacing w:val="-9"/>
          <w:sz w:val="24"/>
        </w:rPr>
        <w:t xml:space="preserve"> </w:t>
      </w:r>
      <w:r>
        <w:rPr>
          <w:b/>
          <w:sz w:val="24"/>
        </w:rPr>
        <w:t>FOR</w:t>
      </w:r>
      <w:r>
        <w:rPr>
          <w:b/>
          <w:spacing w:val="-10"/>
          <w:sz w:val="24"/>
        </w:rPr>
        <w:t xml:space="preserve"> </w:t>
      </w:r>
      <w:r>
        <w:rPr>
          <w:b/>
          <w:spacing w:val="-2"/>
          <w:sz w:val="24"/>
        </w:rPr>
        <w:t>APPLYING</w:t>
      </w:r>
    </w:p>
    <w:p w14:paraId="7C4B8192" w14:textId="77777777" w:rsidR="00430C86" w:rsidRDefault="00430C86">
      <w:pPr>
        <w:pStyle w:val="BodyText"/>
        <w:spacing w:before="10"/>
        <w:rPr>
          <w:b/>
          <w:sz w:val="23"/>
        </w:rPr>
      </w:pPr>
    </w:p>
    <w:p w14:paraId="77B6B852" w14:textId="77777777" w:rsidR="00430C86" w:rsidRDefault="00CE127C">
      <w:pPr>
        <w:pStyle w:val="BodyText"/>
        <w:ind w:left="140" w:right="427"/>
        <w:jc w:val="both"/>
      </w:pPr>
      <w:r>
        <w:t>To apply for a</w:t>
      </w:r>
      <w:r>
        <w:rPr>
          <w:spacing w:val="-1"/>
        </w:rPr>
        <w:t xml:space="preserve"> </w:t>
      </w:r>
      <w:r>
        <w:t>grant</w:t>
      </w:r>
      <w:r>
        <w:rPr>
          <w:spacing w:val="-1"/>
        </w:rPr>
        <w:t xml:space="preserve"> </w:t>
      </w:r>
      <w:r>
        <w:t>under this NGO, applicants must prepare</w:t>
      </w:r>
      <w:r>
        <w:rPr>
          <w:spacing w:val="-1"/>
        </w:rPr>
        <w:t xml:space="preserve"> </w:t>
      </w:r>
      <w:r>
        <w:t>and submit</w:t>
      </w:r>
      <w:r>
        <w:rPr>
          <w:spacing w:val="-1"/>
        </w:rPr>
        <w:t xml:space="preserve"> </w:t>
      </w:r>
      <w:r>
        <w:t>a</w:t>
      </w:r>
      <w:r>
        <w:rPr>
          <w:spacing w:val="-1"/>
        </w:rPr>
        <w:t xml:space="preserve"> </w:t>
      </w:r>
      <w:r>
        <w:t>complete</w:t>
      </w:r>
      <w:r>
        <w:rPr>
          <w:spacing w:val="-1"/>
        </w:rPr>
        <w:t xml:space="preserve"> </w:t>
      </w:r>
      <w:r>
        <w:t>application. The</w:t>
      </w:r>
      <w:r>
        <w:rPr>
          <w:spacing w:val="-8"/>
        </w:rPr>
        <w:t xml:space="preserve"> </w:t>
      </w:r>
      <w:r>
        <w:t>application</w:t>
      </w:r>
      <w:r>
        <w:rPr>
          <w:spacing w:val="-6"/>
        </w:rPr>
        <w:t xml:space="preserve"> </w:t>
      </w:r>
      <w:r>
        <w:t>must</w:t>
      </w:r>
      <w:r>
        <w:rPr>
          <w:spacing w:val="-4"/>
        </w:rPr>
        <w:t xml:space="preserve"> </w:t>
      </w:r>
      <w:r>
        <w:t>be</w:t>
      </w:r>
      <w:r>
        <w:rPr>
          <w:spacing w:val="-9"/>
        </w:rPr>
        <w:t xml:space="preserve"> </w:t>
      </w:r>
      <w:r>
        <w:t>a</w:t>
      </w:r>
      <w:r>
        <w:rPr>
          <w:spacing w:val="-9"/>
        </w:rPr>
        <w:t xml:space="preserve"> </w:t>
      </w:r>
      <w:r>
        <w:t>response</w:t>
      </w:r>
      <w:r>
        <w:rPr>
          <w:spacing w:val="-9"/>
        </w:rPr>
        <w:t xml:space="preserve"> </w:t>
      </w:r>
      <w:r>
        <w:t>to</w:t>
      </w:r>
      <w:r>
        <w:rPr>
          <w:spacing w:val="-8"/>
        </w:rPr>
        <w:t xml:space="preserve"> </w:t>
      </w:r>
      <w:r>
        <w:t>the</w:t>
      </w:r>
      <w:r>
        <w:rPr>
          <w:spacing w:val="-9"/>
        </w:rPr>
        <w:t xml:space="preserve"> </w:t>
      </w:r>
      <w:r>
        <w:t>State’s</w:t>
      </w:r>
      <w:r>
        <w:rPr>
          <w:spacing w:val="-1"/>
        </w:rPr>
        <w:t xml:space="preserve"> </w:t>
      </w:r>
      <w:r>
        <w:t>vision</w:t>
      </w:r>
      <w:r>
        <w:rPr>
          <w:spacing w:val="-7"/>
        </w:rPr>
        <w:t xml:space="preserve"> </w:t>
      </w:r>
      <w:r>
        <w:t>as</w:t>
      </w:r>
      <w:r>
        <w:rPr>
          <w:spacing w:val="-6"/>
        </w:rPr>
        <w:t xml:space="preserve"> </w:t>
      </w:r>
      <w:r>
        <w:t>articulated</w:t>
      </w:r>
      <w:r>
        <w:rPr>
          <w:spacing w:val="-6"/>
        </w:rPr>
        <w:t xml:space="preserve"> </w:t>
      </w:r>
      <w:r>
        <w:t>in</w:t>
      </w:r>
      <w:r>
        <w:rPr>
          <w:spacing w:val="-8"/>
        </w:rPr>
        <w:t xml:space="preserve"> </w:t>
      </w:r>
      <w:r>
        <w:t>Section</w:t>
      </w:r>
      <w:r>
        <w:rPr>
          <w:spacing w:val="-6"/>
        </w:rPr>
        <w:t xml:space="preserve"> </w:t>
      </w:r>
      <w:r>
        <w:t>1:</w:t>
      </w:r>
      <w:r>
        <w:rPr>
          <w:spacing w:val="-4"/>
        </w:rPr>
        <w:t xml:space="preserve"> </w:t>
      </w:r>
      <w:r>
        <w:t>Grant</w:t>
      </w:r>
      <w:r>
        <w:rPr>
          <w:spacing w:val="-10"/>
        </w:rPr>
        <w:t xml:space="preserve"> </w:t>
      </w:r>
      <w:r>
        <w:t>Program Information of this NGO. It must be planned, designed and developed in accordance with the program framework articulated in Section 2: Project Guidelines of this NGO. The applicant may wish</w:t>
      </w:r>
      <w:r>
        <w:rPr>
          <w:spacing w:val="-15"/>
        </w:rPr>
        <w:t xml:space="preserve"> </w:t>
      </w:r>
      <w:r>
        <w:t>to</w:t>
      </w:r>
      <w:r>
        <w:rPr>
          <w:spacing w:val="-15"/>
        </w:rPr>
        <w:t xml:space="preserve"> </w:t>
      </w:r>
      <w:r>
        <w:t>consult</w:t>
      </w:r>
      <w:r>
        <w:rPr>
          <w:spacing w:val="-15"/>
        </w:rPr>
        <w:t xml:space="preserve"> </w:t>
      </w:r>
      <w:r>
        <w:t>additional</w:t>
      </w:r>
      <w:r>
        <w:rPr>
          <w:spacing w:val="-15"/>
        </w:rPr>
        <w:t xml:space="preserve"> </w:t>
      </w:r>
      <w:r>
        <w:t>guidance</w:t>
      </w:r>
      <w:r>
        <w:rPr>
          <w:spacing w:val="-15"/>
        </w:rPr>
        <w:t xml:space="preserve"> </w:t>
      </w:r>
      <w:r>
        <w:t>found</w:t>
      </w:r>
      <w:r>
        <w:rPr>
          <w:spacing w:val="-15"/>
        </w:rPr>
        <w:t xml:space="preserve"> </w:t>
      </w:r>
      <w:r>
        <w:t>in</w:t>
      </w:r>
      <w:r>
        <w:rPr>
          <w:spacing w:val="-15"/>
        </w:rPr>
        <w:t xml:space="preserve"> </w:t>
      </w:r>
      <w:r>
        <w:t>the</w:t>
      </w:r>
      <w:r>
        <w:rPr>
          <w:spacing w:val="-15"/>
        </w:rPr>
        <w:t xml:space="preserve"> </w:t>
      </w:r>
      <w:r>
        <w:t>Pre-award</w:t>
      </w:r>
      <w:r>
        <w:rPr>
          <w:spacing w:val="-15"/>
        </w:rPr>
        <w:t xml:space="preserve"> </w:t>
      </w:r>
      <w:r>
        <w:t>Manual</w:t>
      </w:r>
      <w:r>
        <w:rPr>
          <w:spacing w:val="-15"/>
        </w:rPr>
        <w:t xml:space="preserve"> </w:t>
      </w:r>
      <w:r>
        <w:t>for</w:t>
      </w:r>
      <w:r>
        <w:rPr>
          <w:spacing w:val="-15"/>
        </w:rPr>
        <w:t xml:space="preserve"> </w:t>
      </w:r>
      <w:r>
        <w:t>Discretionary</w:t>
      </w:r>
      <w:r>
        <w:rPr>
          <w:spacing w:val="-15"/>
        </w:rPr>
        <w:t xml:space="preserve"> </w:t>
      </w:r>
      <w:r>
        <w:t>Grants,</w:t>
      </w:r>
      <w:r>
        <w:rPr>
          <w:spacing w:val="-15"/>
        </w:rPr>
        <w:t xml:space="preserve"> </w:t>
      </w:r>
      <w:r>
        <w:t xml:space="preserve">found at </w:t>
      </w:r>
      <w:hyperlink r:id="rId21">
        <w:r>
          <w:rPr>
            <w:color w:val="0000FF"/>
            <w:u w:val="single" w:color="0000FF"/>
          </w:rPr>
          <w:t>www.nj.gov/education/grants/discretionary/apps/</w:t>
        </w:r>
        <w:r>
          <w:t>.</w:t>
        </w:r>
      </w:hyperlink>
    </w:p>
    <w:p w14:paraId="37CA0C6A" w14:textId="77777777" w:rsidR="00430C86" w:rsidRDefault="00430C86">
      <w:pPr>
        <w:pStyle w:val="BodyText"/>
        <w:spacing w:before="6"/>
        <w:rPr>
          <w:sz w:val="16"/>
        </w:rPr>
      </w:pPr>
    </w:p>
    <w:p w14:paraId="5D4B0444" w14:textId="77777777" w:rsidR="00430C86" w:rsidRDefault="00CE127C">
      <w:pPr>
        <w:pStyle w:val="Heading1"/>
        <w:numPr>
          <w:ilvl w:val="1"/>
          <w:numId w:val="1"/>
        </w:numPr>
        <w:tabs>
          <w:tab w:val="left" w:pos="740"/>
          <w:tab w:val="left" w:pos="741"/>
        </w:tabs>
        <w:spacing w:before="90"/>
        <w:ind w:left="741" w:hanging="601"/>
      </w:pPr>
      <w:bookmarkStart w:id="42" w:name="3.2_REVIEW_OF_APPLICATIONS"/>
      <w:bookmarkEnd w:id="42"/>
      <w:r>
        <w:t>REVIEW</w:t>
      </w:r>
      <w:r>
        <w:rPr>
          <w:spacing w:val="-4"/>
        </w:rPr>
        <w:t xml:space="preserve"> </w:t>
      </w:r>
      <w:r>
        <w:t>OF</w:t>
      </w:r>
      <w:r>
        <w:rPr>
          <w:spacing w:val="-9"/>
        </w:rPr>
        <w:t xml:space="preserve"> </w:t>
      </w:r>
      <w:r>
        <w:rPr>
          <w:spacing w:val="-2"/>
        </w:rPr>
        <w:t>APPLICATIONS</w:t>
      </w:r>
    </w:p>
    <w:p w14:paraId="21EF82AA" w14:textId="77777777" w:rsidR="00430C86" w:rsidRDefault="00430C86">
      <w:pPr>
        <w:pStyle w:val="BodyText"/>
        <w:spacing w:before="9"/>
        <w:rPr>
          <w:b/>
          <w:sz w:val="23"/>
        </w:rPr>
      </w:pPr>
    </w:p>
    <w:p w14:paraId="7C74850D" w14:textId="77777777" w:rsidR="00430C86" w:rsidRDefault="00CE127C">
      <w:pPr>
        <w:pStyle w:val="BodyText"/>
        <w:spacing w:before="1"/>
        <w:ind w:left="140" w:right="18"/>
      </w:pPr>
      <w:r>
        <w:t>NJDOE staff will review the application on the basis of quality and comprehensiveness, including how</w:t>
      </w:r>
      <w:r>
        <w:rPr>
          <w:spacing w:val="-2"/>
        </w:rPr>
        <w:t xml:space="preserve"> </w:t>
      </w:r>
      <w:r>
        <w:t>well</w:t>
      </w:r>
      <w:r>
        <w:rPr>
          <w:spacing w:val="-5"/>
        </w:rPr>
        <w:t xml:space="preserve"> </w:t>
      </w:r>
      <w:r>
        <w:t>the</w:t>
      </w:r>
      <w:r>
        <w:rPr>
          <w:spacing w:val="-5"/>
        </w:rPr>
        <w:t xml:space="preserve"> </w:t>
      </w:r>
      <w:r>
        <w:t>content addresses</w:t>
      </w:r>
      <w:r>
        <w:rPr>
          <w:spacing w:val="-2"/>
        </w:rPr>
        <w:t xml:space="preserve"> </w:t>
      </w:r>
      <w:r>
        <w:t>the</w:t>
      </w:r>
      <w:r>
        <w:rPr>
          <w:spacing w:val="-5"/>
        </w:rPr>
        <w:t xml:space="preserve"> </w:t>
      </w:r>
      <w:r>
        <w:t>requirements</w:t>
      </w:r>
      <w:r>
        <w:rPr>
          <w:spacing w:val="-2"/>
        </w:rPr>
        <w:t xml:space="preserve"> </w:t>
      </w:r>
      <w:r>
        <w:t>of</w:t>
      </w:r>
      <w:r>
        <w:rPr>
          <w:spacing w:val="-3"/>
        </w:rPr>
        <w:t xml:space="preserve"> </w:t>
      </w:r>
      <w:r>
        <w:t>this</w:t>
      </w:r>
      <w:r>
        <w:rPr>
          <w:spacing w:val="-2"/>
        </w:rPr>
        <w:t xml:space="preserve"> </w:t>
      </w:r>
      <w:r>
        <w:t>NGO.</w:t>
      </w:r>
      <w:r>
        <w:rPr>
          <w:spacing w:val="40"/>
        </w:rPr>
        <w:t xml:space="preserve"> </w:t>
      </w:r>
      <w:r>
        <w:t>The application</w:t>
      </w:r>
      <w:r>
        <w:rPr>
          <w:spacing w:val="-3"/>
        </w:rPr>
        <w:t xml:space="preserve"> </w:t>
      </w:r>
      <w:r>
        <w:t>will</w:t>
      </w:r>
      <w:r>
        <w:rPr>
          <w:spacing w:val="-5"/>
        </w:rPr>
        <w:t xml:space="preserve"> </w:t>
      </w:r>
      <w:r>
        <w:t>also</w:t>
      </w:r>
      <w:r>
        <w:rPr>
          <w:spacing w:val="-3"/>
        </w:rPr>
        <w:t xml:space="preserve"> </w:t>
      </w:r>
      <w:r>
        <w:t>be</w:t>
      </w:r>
      <w:r>
        <w:rPr>
          <w:spacing w:val="-5"/>
        </w:rPr>
        <w:t xml:space="preserve"> </w:t>
      </w:r>
      <w:r>
        <w:t>reviewed for</w:t>
      </w:r>
      <w:r>
        <w:rPr>
          <w:spacing w:val="-4"/>
        </w:rPr>
        <w:t xml:space="preserve"> </w:t>
      </w:r>
      <w:r>
        <w:t>completeness,</w:t>
      </w:r>
      <w:r>
        <w:rPr>
          <w:spacing w:val="-4"/>
        </w:rPr>
        <w:t xml:space="preserve"> </w:t>
      </w:r>
      <w:r>
        <w:t>accuracy</w:t>
      </w:r>
      <w:r>
        <w:rPr>
          <w:spacing w:val="-4"/>
        </w:rPr>
        <w:t xml:space="preserve"> </w:t>
      </w:r>
      <w:r>
        <w:t>and appropriateness</w:t>
      </w:r>
      <w:r>
        <w:rPr>
          <w:spacing w:val="-3"/>
        </w:rPr>
        <w:t xml:space="preserve"> </w:t>
      </w:r>
      <w:r>
        <w:t>of</w:t>
      </w:r>
      <w:r>
        <w:rPr>
          <w:spacing w:val="-4"/>
        </w:rPr>
        <w:t xml:space="preserve"> </w:t>
      </w:r>
      <w:r>
        <w:t>response</w:t>
      </w:r>
      <w:r>
        <w:rPr>
          <w:spacing w:val="-6"/>
        </w:rPr>
        <w:t xml:space="preserve"> </w:t>
      </w:r>
      <w:r>
        <w:t>to</w:t>
      </w:r>
      <w:r>
        <w:rPr>
          <w:spacing w:val="-4"/>
        </w:rPr>
        <w:t xml:space="preserve"> </w:t>
      </w:r>
      <w:r>
        <w:t>each</w:t>
      </w:r>
      <w:r>
        <w:rPr>
          <w:spacing w:val="-4"/>
        </w:rPr>
        <w:t xml:space="preserve"> </w:t>
      </w:r>
      <w:r>
        <w:t>of</w:t>
      </w:r>
      <w:r>
        <w:rPr>
          <w:spacing w:val="-4"/>
        </w:rPr>
        <w:t xml:space="preserve"> </w:t>
      </w:r>
      <w:r>
        <w:t>the</w:t>
      </w:r>
      <w:r>
        <w:rPr>
          <w:spacing w:val="-6"/>
        </w:rPr>
        <w:t xml:space="preserve"> </w:t>
      </w:r>
      <w:r>
        <w:t>items</w:t>
      </w:r>
      <w:r>
        <w:rPr>
          <w:spacing w:val="-3"/>
        </w:rPr>
        <w:t xml:space="preserve"> </w:t>
      </w:r>
      <w:r>
        <w:t>identified in</w:t>
      </w:r>
      <w:r>
        <w:rPr>
          <w:spacing w:val="-4"/>
        </w:rPr>
        <w:t xml:space="preserve"> </w:t>
      </w:r>
      <w:r>
        <w:t xml:space="preserve">Section </w:t>
      </w:r>
      <w:r>
        <w:rPr>
          <w:spacing w:val="-6"/>
        </w:rPr>
        <w:t>2.</w:t>
      </w:r>
    </w:p>
    <w:p w14:paraId="1D214700" w14:textId="77777777" w:rsidR="00430C86" w:rsidRDefault="00430C86">
      <w:pPr>
        <w:pStyle w:val="BodyText"/>
      </w:pPr>
    </w:p>
    <w:p w14:paraId="20AD8778" w14:textId="77777777" w:rsidR="00430C86" w:rsidRDefault="00CE127C">
      <w:pPr>
        <w:pStyle w:val="BodyText"/>
        <w:ind w:left="140" w:right="436"/>
        <w:jc w:val="both"/>
      </w:pPr>
      <w: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C32D079" w14:textId="77777777" w:rsidR="00430C86" w:rsidRDefault="00430C86">
      <w:pPr>
        <w:pStyle w:val="BodyText"/>
        <w:rPr>
          <w:sz w:val="26"/>
        </w:rPr>
      </w:pPr>
    </w:p>
    <w:p w14:paraId="04748F8C" w14:textId="77777777" w:rsidR="00430C86" w:rsidRDefault="00CE127C">
      <w:pPr>
        <w:pStyle w:val="Heading1"/>
        <w:numPr>
          <w:ilvl w:val="1"/>
          <w:numId w:val="1"/>
        </w:numPr>
        <w:tabs>
          <w:tab w:val="left" w:pos="770"/>
          <w:tab w:val="left" w:pos="771"/>
        </w:tabs>
        <w:spacing w:before="192"/>
      </w:pPr>
      <w:bookmarkStart w:id="43" w:name="3.3_APPLICATION_COMPONENT_CHECKLIST"/>
      <w:bookmarkEnd w:id="43"/>
      <w:r>
        <w:t>APPLICATION</w:t>
      </w:r>
      <w:r>
        <w:rPr>
          <w:spacing w:val="-15"/>
        </w:rPr>
        <w:t xml:space="preserve"> </w:t>
      </w:r>
      <w:r>
        <w:t>COMPONENT</w:t>
      </w:r>
      <w:r>
        <w:rPr>
          <w:spacing w:val="-11"/>
        </w:rPr>
        <w:t xml:space="preserve"> </w:t>
      </w:r>
      <w:r>
        <w:rPr>
          <w:spacing w:val="-2"/>
        </w:rPr>
        <w:t>CHECKLIST</w:t>
      </w:r>
    </w:p>
    <w:p w14:paraId="06B39C52" w14:textId="77777777" w:rsidR="00430C86" w:rsidRDefault="00430C86">
      <w:pPr>
        <w:pStyle w:val="BodyText"/>
        <w:spacing w:before="2"/>
        <w:rPr>
          <w:b/>
          <w:sz w:val="23"/>
        </w:rPr>
      </w:pPr>
    </w:p>
    <w:p w14:paraId="33809A94" w14:textId="77777777" w:rsidR="00430C86" w:rsidRDefault="00CE127C">
      <w:pPr>
        <w:pStyle w:val="BodyText"/>
        <w:spacing w:line="237" w:lineRule="auto"/>
        <w:ind w:left="140" w:right="434"/>
        <w:jc w:val="both"/>
      </w:pPr>
      <w:r>
        <w:t xml:space="preserve">The following components are required (see </w:t>
      </w:r>
      <w:r>
        <w:rPr>
          <w:i/>
        </w:rPr>
        <w:t xml:space="preserve">Required </w:t>
      </w:r>
      <w:r>
        <w:rPr>
          <w:rFonts w:ascii="Wingdings" w:hAnsi="Wingdings"/>
          <w:i/>
          <w:sz w:val="26"/>
        </w:rPr>
        <w:t></w:t>
      </w:r>
      <w:r>
        <w:rPr>
          <w:sz w:val="26"/>
        </w:rPr>
        <w:t xml:space="preserve"> </w:t>
      </w:r>
      <w:r>
        <w:rPr>
          <w:i/>
        </w:rPr>
        <w:t>Column</w:t>
      </w:r>
      <w:r>
        <w:t>) to be included as part of the application. Failure</w:t>
      </w:r>
      <w:r>
        <w:rPr>
          <w:spacing w:val="-1"/>
        </w:rPr>
        <w:t xml:space="preserve"> </w:t>
      </w:r>
      <w:r>
        <w:t>to include</w:t>
      </w:r>
      <w:r>
        <w:rPr>
          <w:spacing w:val="-1"/>
        </w:rPr>
        <w:t xml:space="preserve"> </w:t>
      </w:r>
      <w:r>
        <w:t>a</w:t>
      </w:r>
      <w:r>
        <w:rPr>
          <w:spacing w:val="-1"/>
        </w:rPr>
        <w:t xml:space="preserve"> </w:t>
      </w:r>
      <w:r>
        <w:t>required component</w:t>
      </w:r>
      <w:r>
        <w:rPr>
          <w:spacing w:val="-1"/>
        </w:rPr>
        <w:t xml:space="preserve"> </w:t>
      </w:r>
      <w:r>
        <w:t>may result</w:t>
      </w:r>
      <w:r>
        <w:rPr>
          <w:spacing w:val="-1"/>
        </w:rPr>
        <w:t xml:space="preserve"> </w:t>
      </w:r>
      <w:r>
        <w:t xml:space="preserve">in the application being removed from consideration for funding. Use the checklist (see </w:t>
      </w:r>
      <w:r>
        <w:rPr>
          <w:i/>
        </w:rPr>
        <w:t xml:space="preserve">Included </w:t>
      </w:r>
      <w:r>
        <w:rPr>
          <w:rFonts w:ascii="Wingdings" w:hAnsi="Wingdings"/>
          <w:i/>
          <w:sz w:val="26"/>
        </w:rPr>
        <w:t></w:t>
      </w:r>
      <w:r>
        <w:rPr>
          <w:sz w:val="26"/>
        </w:rPr>
        <w:t xml:space="preserve"> </w:t>
      </w:r>
      <w:r>
        <w:rPr>
          <w:i/>
        </w:rPr>
        <w:t>Column</w:t>
      </w:r>
      <w:r>
        <w:t>) to ensure that all required components have been completed in the application.</w:t>
      </w:r>
    </w:p>
    <w:p w14:paraId="67B700B9" w14:textId="77777777" w:rsidR="00430C86" w:rsidRDefault="00430C86">
      <w:pPr>
        <w:pStyle w:val="BodyText"/>
        <w:rPr>
          <w:sz w:val="20"/>
        </w:rPr>
      </w:pPr>
    </w:p>
    <w:p w14:paraId="72A394B1" w14:textId="77777777" w:rsidR="00430C86" w:rsidRDefault="00430C86">
      <w:pPr>
        <w:pStyle w:val="BodyText"/>
        <w:spacing w:before="8" w:after="1"/>
        <w:rPr>
          <w:sz w:val="27"/>
        </w:rPr>
      </w:pP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171"/>
        <w:gridCol w:w="6038"/>
        <w:gridCol w:w="1081"/>
      </w:tblGrid>
      <w:tr w:rsidR="00430C86" w14:paraId="4E4AA7D1" w14:textId="77777777">
        <w:trPr>
          <w:trHeight w:val="540"/>
        </w:trPr>
        <w:tc>
          <w:tcPr>
            <w:tcW w:w="1171" w:type="dxa"/>
            <w:shd w:val="clear" w:color="auto" w:fill="E3E3E3"/>
          </w:tcPr>
          <w:p w14:paraId="088C4231" w14:textId="77777777" w:rsidR="00430C86" w:rsidRDefault="00CE127C">
            <w:pPr>
              <w:pStyle w:val="TableParagraph"/>
              <w:spacing w:before="10" w:line="228" w:lineRule="auto"/>
              <w:ind w:left="117"/>
              <w:rPr>
                <w:b/>
                <w:i/>
              </w:rPr>
            </w:pPr>
            <w:r>
              <w:rPr>
                <w:b/>
                <w:i/>
                <w:spacing w:val="-2"/>
              </w:rPr>
              <w:t xml:space="preserve">Required </w:t>
            </w:r>
            <w:r>
              <w:rPr>
                <w:b/>
                <w:i/>
                <w:spacing w:val="-4"/>
              </w:rPr>
              <w:t>(</w:t>
            </w:r>
            <w:r>
              <w:rPr>
                <w:rFonts w:ascii="Wingdings" w:hAnsi="Wingdings"/>
                <w:i/>
                <w:spacing w:val="-4"/>
                <w:sz w:val="24"/>
              </w:rPr>
              <w:t></w:t>
            </w:r>
            <w:r>
              <w:rPr>
                <w:b/>
                <w:i/>
                <w:spacing w:val="-4"/>
              </w:rPr>
              <w:t>)</w:t>
            </w:r>
          </w:p>
        </w:tc>
        <w:tc>
          <w:tcPr>
            <w:tcW w:w="1171" w:type="dxa"/>
            <w:shd w:val="clear" w:color="auto" w:fill="E3E3E3"/>
          </w:tcPr>
          <w:p w14:paraId="07D3F6E5" w14:textId="77777777" w:rsidR="00430C86" w:rsidRDefault="00CE127C">
            <w:pPr>
              <w:pStyle w:val="TableParagraph"/>
              <w:spacing w:line="248" w:lineRule="exact"/>
              <w:ind w:left="117"/>
              <w:rPr>
                <w:b/>
                <w:i/>
              </w:rPr>
            </w:pPr>
            <w:r>
              <w:rPr>
                <w:b/>
                <w:i/>
                <w:spacing w:val="-2"/>
              </w:rPr>
              <w:t>Location</w:t>
            </w:r>
          </w:p>
        </w:tc>
        <w:tc>
          <w:tcPr>
            <w:tcW w:w="6038" w:type="dxa"/>
            <w:shd w:val="clear" w:color="auto" w:fill="E3E3E3"/>
          </w:tcPr>
          <w:p w14:paraId="69B35F4B" w14:textId="77777777" w:rsidR="00430C86" w:rsidRDefault="00430C86">
            <w:pPr>
              <w:pStyle w:val="TableParagraph"/>
              <w:spacing w:before="8"/>
              <w:rPr>
                <w:sz w:val="21"/>
              </w:rPr>
            </w:pPr>
          </w:p>
          <w:p w14:paraId="215BB19D" w14:textId="77777777" w:rsidR="00430C86" w:rsidRDefault="00CE127C">
            <w:pPr>
              <w:pStyle w:val="TableParagraph"/>
              <w:ind w:left="121"/>
              <w:rPr>
                <w:b/>
                <w:i/>
              </w:rPr>
            </w:pPr>
            <w:r>
              <w:rPr>
                <w:b/>
                <w:i/>
                <w:spacing w:val="-2"/>
              </w:rPr>
              <w:t>EWEG</w:t>
            </w:r>
            <w:r>
              <w:rPr>
                <w:b/>
                <w:i/>
                <w:spacing w:val="-7"/>
              </w:rPr>
              <w:t xml:space="preserve"> </w:t>
            </w:r>
            <w:r>
              <w:rPr>
                <w:b/>
                <w:i/>
                <w:spacing w:val="-2"/>
              </w:rPr>
              <w:t>TAB/SUBTAB</w:t>
            </w:r>
          </w:p>
        </w:tc>
        <w:tc>
          <w:tcPr>
            <w:tcW w:w="1081" w:type="dxa"/>
            <w:shd w:val="clear" w:color="auto" w:fill="E3E3E3"/>
          </w:tcPr>
          <w:p w14:paraId="55B9A70E" w14:textId="77777777" w:rsidR="00430C86" w:rsidRDefault="00CE127C">
            <w:pPr>
              <w:pStyle w:val="TableParagraph"/>
              <w:spacing w:before="10" w:line="228" w:lineRule="auto"/>
              <w:ind w:left="116"/>
              <w:rPr>
                <w:b/>
                <w:i/>
              </w:rPr>
            </w:pPr>
            <w:r>
              <w:rPr>
                <w:b/>
                <w:i/>
                <w:spacing w:val="-2"/>
              </w:rPr>
              <w:t xml:space="preserve">Included </w:t>
            </w:r>
            <w:r>
              <w:rPr>
                <w:b/>
                <w:i/>
                <w:spacing w:val="-4"/>
              </w:rPr>
              <w:t>(</w:t>
            </w:r>
            <w:r>
              <w:rPr>
                <w:rFonts w:ascii="Wingdings" w:hAnsi="Wingdings"/>
                <w:i/>
                <w:spacing w:val="-4"/>
                <w:sz w:val="24"/>
              </w:rPr>
              <w:t></w:t>
            </w:r>
            <w:r>
              <w:rPr>
                <w:b/>
                <w:i/>
                <w:spacing w:val="-4"/>
              </w:rPr>
              <w:t>)</w:t>
            </w:r>
          </w:p>
        </w:tc>
      </w:tr>
      <w:tr w:rsidR="00430C86" w14:paraId="7D3AB510" w14:textId="77777777">
        <w:trPr>
          <w:trHeight w:val="625"/>
        </w:trPr>
        <w:tc>
          <w:tcPr>
            <w:tcW w:w="1171" w:type="dxa"/>
          </w:tcPr>
          <w:p w14:paraId="2114CDB3" w14:textId="77777777" w:rsidR="00430C86" w:rsidRDefault="00CE127C">
            <w:pPr>
              <w:pStyle w:val="TableParagraph"/>
              <w:spacing w:before="62"/>
              <w:ind w:left="32"/>
              <w:jc w:val="center"/>
              <w:rPr>
                <w:rFonts w:ascii="Wingdings" w:hAnsi="Wingdings"/>
              </w:rPr>
            </w:pPr>
            <w:r>
              <w:rPr>
                <w:rFonts w:ascii="Wingdings" w:hAnsi="Wingdings"/>
              </w:rPr>
              <w:t></w:t>
            </w:r>
          </w:p>
        </w:tc>
        <w:tc>
          <w:tcPr>
            <w:tcW w:w="1171" w:type="dxa"/>
          </w:tcPr>
          <w:p w14:paraId="36241E86" w14:textId="77777777" w:rsidR="00430C86" w:rsidRDefault="00CE127C">
            <w:pPr>
              <w:pStyle w:val="TableParagraph"/>
              <w:spacing w:before="59"/>
              <w:ind w:left="117"/>
            </w:pPr>
            <w:r>
              <w:rPr>
                <w:spacing w:val="-4"/>
              </w:rPr>
              <w:t>EWEG</w:t>
            </w:r>
          </w:p>
        </w:tc>
        <w:tc>
          <w:tcPr>
            <w:tcW w:w="6038" w:type="dxa"/>
          </w:tcPr>
          <w:p w14:paraId="22B3D3FF" w14:textId="4861FFBB" w:rsidR="00430C86" w:rsidRDefault="00CE127C">
            <w:pPr>
              <w:pStyle w:val="TableParagraph"/>
              <w:spacing w:before="61" w:line="237" w:lineRule="auto"/>
              <w:ind w:left="121" w:right="107"/>
            </w:pPr>
            <w:r>
              <w:t>Admin</w:t>
            </w:r>
            <w:r>
              <w:rPr>
                <w:spacing w:val="24"/>
              </w:rPr>
              <w:t xml:space="preserve"> </w:t>
            </w:r>
            <w:r>
              <w:t>(Contacts,</w:t>
            </w:r>
            <w:r>
              <w:rPr>
                <w:spacing w:val="29"/>
              </w:rPr>
              <w:t xml:space="preserve"> </w:t>
            </w:r>
            <w:r>
              <w:t>Allocation,</w:t>
            </w:r>
            <w:r>
              <w:rPr>
                <w:spacing w:val="24"/>
              </w:rPr>
              <w:t xml:space="preserve"> </w:t>
            </w:r>
            <w:r>
              <w:t>Assurance, Board Resolution</w:t>
            </w:r>
            <w:r>
              <w:rPr>
                <w:spacing w:val="24"/>
              </w:rPr>
              <w:t xml:space="preserve"> </w:t>
            </w:r>
            <w:r>
              <w:t>and FFATA)</w:t>
            </w:r>
          </w:p>
        </w:tc>
        <w:tc>
          <w:tcPr>
            <w:tcW w:w="1081" w:type="dxa"/>
          </w:tcPr>
          <w:p w14:paraId="67D8A4E4" w14:textId="77777777" w:rsidR="00430C86" w:rsidRDefault="00430C86">
            <w:pPr>
              <w:pStyle w:val="TableParagraph"/>
            </w:pPr>
          </w:p>
        </w:tc>
      </w:tr>
      <w:tr w:rsidR="00430C86" w14:paraId="36A43D0F" w14:textId="77777777">
        <w:trPr>
          <w:trHeight w:val="375"/>
        </w:trPr>
        <w:tc>
          <w:tcPr>
            <w:tcW w:w="1171" w:type="dxa"/>
          </w:tcPr>
          <w:p w14:paraId="504118C7" w14:textId="77777777" w:rsidR="00430C86" w:rsidRDefault="00CE127C">
            <w:pPr>
              <w:pStyle w:val="TableParagraph"/>
              <w:spacing w:before="62"/>
              <w:ind w:left="32"/>
              <w:jc w:val="center"/>
              <w:rPr>
                <w:rFonts w:ascii="Wingdings" w:hAnsi="Wingdings"/>
              </w:rPr>
            </w:pPr>
            <w:r>
              <w:rPr>
                <w:rFonts w:ascii="Wingdings" w:hAnsi="Wingdings"/>
              </w:rPr>
              <w:t></w:t>
            </w:r>
          </w:p>
        </w:tc>
        <w:tc>
          <w:tcPr>
            <w:tcW w:w="1171" w:type="dxa"/>
          </w:tcPr>
          <w:p w14:paraId="6C606EC5" w14:textId="77777777" w:rsidR="00430C86" w:rsidRDefault="00CE127C">
            <w:pPr>
              <w:pStyle w:val="TableParagraph"/>
              <w:spacing w:before="59"/>
              <w:ind w:left="117"/>
            </w:pPr>
            <w:r>
              <w:rPr>
                <w:spacing w:val="-4"/>
              </w:rPr>
              <w:t>EWEG</w:t>
            </w:r>
          </w:p>
        </w:tc>
        <w:tc>
          <w:tcPr>
            <w:tcW w:w="6038" w:type="dxa"/>
          </w:tcPr>
          <w:p w14:paraId="4A866BA9" w14:textId="77777777" w:rsidR="00430C86" w:rsidRDefault="00CE127C">
            <w:pPr>
              <w:pStyle w:val="TableParagraph"/>
              <w:spacing w:before="59"/>
              <w:ind w:left="121"/>
            </w:pPr>
            <w:r>
              <w:rPr>
                <w:spacing w:val="-2"/>
              </w:rPr>
              <w:t>Budget</w:t>
            </w:r>
          </w:p>
        </w:tc>
        <w:tc>
          <w:tcPr>
            <w:tcW w:w="1081" w:type="dxa"/>
          </w:tcPr>
          <w:p w14:paraId="21DD020C" w14:textId="77777777" w:rsidR="00430C86" w:rsidRDefault="00430C86">
            <w:pPr>
              <w:pStyle w:val="TableParagraph"/>
            </w:pPr>
          </w:p>
        </w:tc>
      </w:tr>
      <w:tr w:rsidR="00430C86" w14:paraId="5C7FE53F" w14:textId="77777777">
        <w:trPr>
          <w:trHeight w:val="660"/>
        </w:trPr>
        <w:tc>
          <w:tcPr>
            <w:tcW w:w="1171" w:type="dxa"/>
          </w:tcPr>
          <w:p w14:paraId="55C732DA" w14:textId="77777777" w:rsidR="00430C86" w:rsidRDefault="00CE127C">
            <w:pPr>
              <w:pStyle w:val="TableParagraph"/>
              <w:spacing w:before="63"/>
              <w:ind w:left="32"/>
              <w:jc w:val="center"/>
              <w:rPr>
                <w:rFonts w:ascii="Wingdings" w:hAnsi="Wingdings"/>
              </w:rPr>
            </w:pPr>
            <w:r>
              <w:rPr>
                <w:rFonts w:ascii="Wingdings" w:hAnsi="Wingdings"/>
              </w:rPr>
              <w:t></w:t>
            </w:r>
          </w:p>
        </w:tc>
        <w:tc>
          <w:tcPr>
            <w:tcW w:w="1171" w:type="dxa"/>
          </w:tcPr>
          <w:p w14:paraId="55F6BD32" w14:textId="77777777" w:rsidR="00430C86" w:rsidRDefault="00CE127C">
            <w:pPr>
              <w:pStyle w:val="TableParagraph"/>
              <w:spacing w:before="55"/>
              <w:ind w:left="117"/>
            </w:pPr>
            <w:r>
              <w:rPr>
                <w:spacing w:val="-4"/>
              </w:rPr>
              <w:t>EWEG</w:t>
            </w:r>
          </w:p>
        </w:tc>
        <w:tc>
          <w:tcPr>
            <w:tcW w:w="6038" w:type="dxa"/>
          </w:tcPr>
          <w:p w14:paraId="75C5057F" w14:textId="77777777" w:rsidR="00430C86" w:rsidRDefault="00CE127C">
            <w:pPr>
              <w:pStyle w:val="TableParagraph"/>
              <w:spacing w:before="55"/>
              <w:ind w:left="121"/>
            </w:pPr>
            <w:r>
              <w:t>Narrative</w:t>
            </w:r>
            <w:r>
              <w:rPr>
                <w:spacing w:val="-10"/>
              </w:rPr>
              <w:t xml:space="preserve"> </w:t>
            </w:r>
            <w:r>
              <w:t>(Update,</w:t>
            </w:r>
            <w:r>
              <w:rPr>
                <w:spacing w:val="-11"/>
              </w:rPr>
              <w:t xml:space="preserve"> </w:t>
            </w:r>
            <w:r>
              <w:t>Description,</w:t>
            </w:r>
            <w:r>
              <w:rPr>
                <w:spacing w:val="-12"/>
              </w:rPr>
              <w:t xml:space="preserve"> </w:t>
            </w:r>
            <w:r>
              <w:t>Goals/Objectives/Indicators, Activity</w:t>
            </w:r>
            <w:r>
              <w:rPr>
                <w:spacing w:val="-6"/>
              </w:rPr>
              <w:t xml:space="preserve"> </w:t>
            </w:r>
            <w:r>
              <w:t>Plan)</w:t>
            </w:r>
          </w:p>
        </w:tc>
        <w:tc>
          <w:tcPr>
            <w:tcW w:w="1081" w:type="dxa"/>
          </w:tcPr>
          <w:p w14:paraId="2270CD47" w14:textId="77777777" w:rsidR="00430C86" w:rsidRDefault="00430C86">
            <w:pPr>
              <w:pStyle w:val="TableParagraph"/>
            </w:pPr>
          </w:p>
        </w:tc>
      </w:tr>
      <w:tr w:rsidR="00430C86" w14:paraId="20619EC4" w14:textId="77777777">
        <w:trPr>
          <w:trHeight w:val="625"/>
        </w:trPr>
        <w:tc>
          <w:tcPr>
            <w:tcW w:w="1171" w:type="dxa"/>
          </w:tcPr>
          <w:p w14:paraId="318A9487" w14:textId="77777777" w:rsidR="00430C86" w:rsidRDefault="00430C86">
            <w:pPr>
              <w:pStyle w:val="TableParagraph"/>
            </w:pPr>
          </w:p>
        </w:tc>
        <w:tc>
          <w:tcPr>
            <w:tcW w:w="1171" w:type="dxa"/>
          </w:tcPr>
          <w:p w14:paraId="2C70D570" w14:textId="77777777" w:rsidR="00430C86" w:rsidRDefault="00430C86">
            <w:pPr>
              <w:pStyle w:val="TableParagraph"/>
            </w:pPr>
          </w:p>
        </w:tc>
        <w:tc>
          <w:tcPr>
            <w:tcW w:w="6038" w:type="dxa"/>
          </w:tcPr>
          <w:p w14:paraId="7FB8EDB8" w14:textId="77777777" w:rsidR="00430C86" w:rsidRDefault="00CE127C">
            <w:pPr>
              <w:pStyle w:val="TableParagraph"/>
              <w:spacing w:before="59" w:line="242" w:lineRule="auto"/>
              <w:ind w:left="121"/>
            </w:pPr>
            <w:r>
              <w:t>The following document(s) must be scanned and attached to the EWEG application using the UPLOAD tab:</w:t>
            </w:r>
          </w:p>
        </w:tc>
        <w:tc>
          <w:tcPr>
            <w:tcW w:w="1081" w:type="dxa"/>
          </w:tcPr>
          <w:p w14:paraId="7484A959" w14:textId="77777777" w:rsidR="00430C86" w:rsidRDefault="00430C86">
            <w:pPr>
              <w:pStyle w:val="TableParagraph"/>
            </w:pPr>
          </w:p>
        </w:tc>
      </w:tr>
    </w:tbl>
    <w:p w14:paraId="5C147A2D" w14:textId="77777777" w:rsidR="00430C86" w:rsidRDefault="00430C86">
      <w:pPr>
        <w:sectPr w:rsidR="00430C86">
          <w:pgSz w:w="12240" w:h="15840"/>
          <w:pgMar w:top="1420" w:right="1000" w:bottom="1100" w:left="1300" w:header="0" w:footer="918" w:gutter="0"/>
          <w:cols w:space="720"/>
        </w:sectPr>
      </w:pPr>
    </w:p>
    <w:tbl>
      <w:tblPr>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171"/>
        <w:gridCol w:w="6038"/>
        <w:gridCol w:w="1081"/>
      </w:tblGrid>
      <w:tr w:rsidR="00430C86" w14:paraId="03E077E2" w14:textId="77777777">
        <w:trPr>
          <w:trHeight w:val="320"/>
        </w:trPr>
        <w:tc>
          <w:tcPr>
            <w:tcW w:w="1171" w:type="dxa"/>
          </w:tcPr>
          <w:p w14:paraId="43E54B54" w14:textId="77777777" w:rsidR="00430C86" w:rsidRDefault="00CE127C">
            <w:pPr>
              <w:pStyle w:val="TableParagraph"/>
              <w:spacing w:line="266" w:lineRule="exact"/>
              <w:ind w:left="38"/>
              <w:jc w:val="center"/>
              <w:rPr>
                <w:rFonts w:ascii="Wingdings" w:hAnsi="Wingdings"/>
                <w:sz w:val="24"/>
              </w:rPr>
            </w:pPr>
            <w:r>
              <w:rPr>
                <w:rFonts w:ascii="Wingdings" w:hAnsi="Wingdings"/>
                <w:sz w:val="24"/>
              </w:rPr>
              <w:lastRenderedPageBreak/>
              <w:t></w:t>
            </w:r>
          </w:p>
        </w:tc>
        <w:tc>
          <w:tcPr>
            <w:tcW w:w="1171" w:type="dxa"/>
          </w:tcPr>
          <w:p w14:paraId="4E87C070" w14:textId="77777777" w:rsidR="00430C86" w:rsidRDefault="00CE127C">
            <w:pPr>
              <w:pStyle w:val="TableParagraph"/>
              <w:spacing w:line="272" w:lineRule="exact"/>
              <w:ind w:left="117"/>
              <w:rPr>
                <w:sz w:val="24"/>
              </w:rPr>
            </w:pPr>
            <w:r>
              <w:rPr>
                <w:spacing w:val="-5"/>
                <w:sz w:val="24"/>
              </w:rPr>
              <w:t>NGO</w:t>
            </w:r>
          </w:p>
        </w:tc>
        <w:tc>
          <w:tcPr>
            <w:tcW w:w="6038" w:type="dxa"/>
          </w:tcPr>
          <w:p w14:paraId="48EE75B5" w14:textId="77777777" w:rsidR="00430C86" w:rsidRDefault="00CE127C">
            <w:pPr>
              <w:pStyle w:val="TableParagraph"/>
              <w:spacing w:line="272" w:lineRule="exact"/>
              <w:ind w:left="121"/>
              <w:rPr>
                <w:sz w:val="24"/>
              </w:rPr>
            </w:pPr>
            <w:r>
              <w:rPr>
                <w:sz w:val="24"/>
              </w:rPr>
              <w:t>*Affirmation</w:t>
            </w:r>
            <w:r>
              <w:rPr>
                <w:spacing w:val="-9"/>
                <w:sz w:val="24"/>
              </w:rPr>
              <w:t xml:space="preserve"> </w:t>
            </w:r>
            <w:r>
              <w:rPr>
                <w:sz w:val="24"/>
              </w:rPr>
              <w:t>of</w:t>
            </w:r>
            <w:r>
              <w:rPr>
                <w:spacing w:val="-8"/>
                <w:sz w:val="24"/>
              </w:rPr>
              <w:t xml:space="preserve"> </w:t>
            </w:r>
            <w:r>
              <w:rPr>
                <w:sz w:val="24"/>
              </w:rPr>
              <w:t>Partnership</w:t>
            </w:r>
            <w:r>
              <w:rPr>
                <w:spacing w:val="-14"/>
                <w:sz w:val="24"/>
              </w:rPr>
              <w:t xml:space="preserve"> </w:t>
            </w:r>
            <w:r>
              <w:rPr>
                <w:sz w:val="24"/>
              </w:rPr>
              <w:t>(</w:t>
            </w:r>
            <w:r>
              <w:rPr>
                <w:i/>
                <w:sz w:val="24"/>
              </w:rPr>
              <w:t>Attachment</w:t>
            </w:r>
            <w:r>
              <w:rPr>
                <w:i/>
                <w:spacing w:val="-10"/>
                <w:sz w:val="24"/>
              </w:rPr>
              <w:t xml:space="preserve"> </w:t>
            </w:r>
            <w:r>
              <w:rPr>
                <w:i/>
                <w:spacing w:val="-5"/>
                <w:sz w:val="24"/>
              </w:rPr>
              <w:t>A</w:t>
            </w:r>
            <w:r>
              <w:rPr>
                <w:spacing w:val="-5"/>
                <w:sz w:val="24"/>
              </w:rPr>
              <w:t>)</w:t>
            </w:r>
          </w:p>
        </w:tc>
        <w:tc>
          <w:tcPr>
            <w:tcW w:w="1081" w:type="dxa"/>
          </w:tcPr>
          <w:p w14:paraId="7F26859B" w14:textId="77777777" w:rsidR="00430C86" w:rsidRDefault="00430C86">
            <w:pPr>
              <w:pStyle w:val="TableParagraph"/>
              <w:rPr>
                <w:sz w:val="20"/>
              </w:rPr>
            </w:pPr>
          </w:p>
        </w:tc>
      </w:tr>
      <w:tr w:rsidR="00430C86" w14:paraId="5EB68F08" w14:textId="77777777">
        <w:trPr>
          <w:trHeight w:val="370"/>
        </w:trPr>
        <w:tc>
          <w:tcPr>
            <w:tcW w:w="1171" w:type="dxa"/>
          </w:tcPr>
          <w:p w14:paraId="5563D438" w14:textId="77777777" w:rsidR="00430C86" w:rsidRDefault="00430C86">
            <w:pPr>
              <w:pStyle w:val="TableParagraph"/>
              <w:rPr>
                <w:sz w:val="20"/>
              </w:rPr>
            </w:pPr>
          </w:p>
        </w:tc>
        <w:tc>
          <w:tcPr>
            <w:tcW w:w="1171" w:type="dxa"/>
          </w:tcPr>
          <w:p w14:paraId="71D14E3E" w14:textId="77777777" w:rsidR="00430C86" w:rsidRDefault="00430C86">
            <w:pPr>
              <w:pStyle w:val="TableParagraph"/>
              <w:rPr>
                <w:sz w:val="20"/>
              </w:rPr>
            </w:pPr>
          </w:p>
        </w:tc>
        <w:tc>
          <w:tcPr>
            <w:tcW w:w="6038" w:type="dxa"/>
          </w:tcPr>
          <w:p w14:paraId="05B3A1EE" w14:textId="77777777" w:rsidR="00430C86" w:rsidRDefault="00CE127C">
            <w:pPr>
              <w:pStyle w:val="TableParagraph"/>
              <w:spacing w:before="54"/>
              <w:ind w:left="121"/>
              <w:rPr>
                <w:i/>
              </w:rPr>
            </w:pPr>
            <w:r>
              <w:rPr>
                <w:i/>
              </w:rPr>
              <w:t>Grant</w:t>
            </w:r>
            <w:r>
              <w:rPr>
                <w:i/>
                <w:spacing w:val="-9"/>
              </w:rPr>
              <w:t xml:space="preserve"> </w:t>
            </w:r>
            <w:r>
              <w:rPr>
                <w:i/>
              </w:rPr>
              <w:t>staffing</w:t>
            </w:r>
            <w:r>
              <w:rPr>
                <w:i/>
                <w:spacing w:val="-6"/>
              </w:rPr>
              <w:t xml:space="preserve"> </w:t>
            </w:r>
            <w:r>
              <w:rPr>
                <w:i/>
              </w:rPr>
              <w:t>information</w:t>
            </w:r>
            <w:r>
              <w:rPr>
                <w:i/>
                <w:spacing w:val="-3"/>
              </w:rPr>
              <w:t xml:space="preserve"> </w:t>
            </w:r>
            <w:r>
              <w:rPr>
                <w:i/>
              </w:rPr>
              <w:t>(page</w:t>
            </w:r>
            <w:r>
              <w:rPr>
                <w:i/>
                <w:spacing w:val="-5"/>
              </w:rPr>
              <w:t xml:space="preserve"> 16)</w:t>
            </w:r>
          </w:p>
        </w:tc>
        <w:tc>
          <w:tcPr>
            <w:tcW w:w="1081" w:type="dxa"/>
          </w:tcPr>
          <w:p w14:paraId="5757CF3F" w14:textId="77777777" w:rsidR="00430C86" w:rsidRDefault="00430C86">
            <w:pPr>
              <w:pStyle w:val="TableParagraph"/>
              <w:rPr>
                <w:sz w:val="20"/>
              </w:rPr>
            </w:pPr>
          </w:p>
        </w:tc>
      </w:tr>
    </w:tbl>
    <w:p w14:paraId="1C9A1C5F" w14:textId="77777777" w:rsidR="00430C86" w:rsidRDefault="00430C86">
      <w:pPr>
        <w:rPr>
          <w:sz w:val="20"/>
        </w:rPr>
        <w:sectPr w:rsidR="00430C86">
          <w:type w:val="continuous"/>
          <w:pgSz w:w="12240" w:h="15840"/>
          <w:pgMar w:top="1480" w:right="1000" w:bottom="1180" w:left="1300" w:header="0" w:footer="918" w:gutter="0"/>
          <w:cols w:space="720"/>
        </w:sectPr>
      </w:pPr>
    </w:p>
    <w:p w14:paraId="5F3F22A8" w14:textId="77777777" w:rsidR="00430C86" w:rsidRDefault="00CE127C">
      <w:pPr>
        <w:pStyle w:val="Heading1"/>
        <w:spacing w:before="61"/>
        <w:ind w:left="2032" w:right="2321" w:firstLine="0"/>
        <w:jc w:val="center"/>
      </w:pPr>
      <w:bookmarkStart w:id="44" w:name="ATTACHMENT_A"/>
      <w:bookmarkEnd w:id="44"/>
      <w:r>
        <w:lastRenderedPageBreak/>
        <w:t>ATTACHMENT</w:t>
      </w:r>
      <w:r>
        <w:rPr>
          <w:spacing w:val="-11"/>
        </w:rPr>
        <w:t xml:space="preserve"> </w:t>
      </w:r>
      <w:r>
        <w:rPr>
          <w:spacing w:val="-10"/>
        </w:rPr>
        <w:t>A</w:t>
      </w:r>
    </w:p>
    <w:p w14:paraId="14215F13" w14:textId="77777777" w:rsidR="00430C86" w:rsidRDefault="00430C86">
      <w:pPr>
        <w:pStyle w:val="BodyText"/>
        <w:spacing w:before="10"/>
        <w:rPr>
          <w:b/>
          <w:sz w:val="23"/>
        </w:rPr>
      </w:pPr>
    </w:p>
    <w:p w14:paraId="5F491FC9" w14:textId="77777777" w:rsidR="00430C86" w:rsidRDefault="00CE127C">
      <w:pPr>
        <w:spacing w:line="276" w:lineRule="exact"/>
        <w:ind w:left="1662" w:right="1957"/>
        <w:jc w:val="center"/>
        <w:rPr>
          <w:b/>
          <w:i/>
          <w:sz w:val="24"/>
        </w:rPr>
      </w:pPr>
      <w:r>
        <w:rPr>
          <w:b/>
          <w:i/>
          <w:sz w:val="24"/>
        </w:rPr>
        <w:t>AFFIRMATION</w:t>
      </w:r>
      <w:r>
        <w:rPr>
          <w:b/>
          <w:i/>
          <w:spacing w:val="-13"/>
          <w:sz w:val="24"/>
        </w:rPr>
        <w:t xml:space="preserve"> </w:t>
      </w:r>
      <w:r>
        <w:rPr>
          <w:b/>
          <w:i/>
          <w:sz w:val="24"/>
        </w:rPr>
        <w:t>OF</w:t>
      </w:r>
      <w:r>
        <w:rPr>
          <w:b/>
          <w:i/>
          <w:spacing w:val="-15"/>
          <w:sz w:val="24"/>
        </w:rPr>
        <w:t xml:space="preserve"> </w:t>
      </w:r>
      <w:r>
        <w:rPr>
          <w:b/>
          <w:i/>
          <w:sz w:val="24"/>
        </w:rPr>
        <w:t>PARTNERSHIP</w:t>
      </w:r>
      <w:r>
        <w:rPr>
          <w:b/>
          <w:i/>
          <w:spacing w:val="-11"/>
          <w:sz w:val="24"/>
        </w:rPr>
        <w:t xml:space="preserve"> </w:t>
      </w:r>
      <w:r>
        <w:rPr>
          <w:b/>
          <w:i/>
          <w:spacing w:val="-4"/>
          <w:sz w:val="24"/>
        </w:rPr>
        <w:t>FORM</w:t>
      </w:r>
    </w:p>
    <w:p w14:paraId="13555197" w14:textId="77777777" w:rsidR="00430C86" w:rsidRDefault="00CE127C">
      <w:pPr>
        <w:spacing w:line="276" w:lineRule="exact"/>
        <w:ind w:left="1658" w:right="1961"/>
        <w:jc w:val="center"/>
        <w:rPr>
          <w:b/>
          <w:sz w:val="24"/>
        </w:rPr>
      </w:pPr>
      <w:r>
        <w:rPr>
          <w:b/>
          <w:spacing w:val="-2"/>
          <w:sz w:val="24"/>
        </w:rPr>
        <w:t>Minority</w:t>
      </w:r>
      <w:r>
        <w:rPr>
          <w:b/>
          <w:spacing w:val="-13"/>
          <w:sz w:val="24"/>
        </w:rPr>
        <w:t xml:space="preserve"> </w:t>
      </w:r>
      <w:r>
        <w:rPr>
          <w:b/>
          <w:spacing w:val="-2"/>
          <w:sz w:val="24"/>
        </w:rPr>
        <w:t>Teacher</w:t>
      </w:r>
      <w:r>
        <w:rPr>
          <w:b/>
          <w:spacing w:val="-7"/>
          <w:sz w:val="24"/>
        </w:rPr>
        <w:t xml:space="preserve"> </w:t>
      </w:r>
      <w:r>
        <w:rPr>
          <w:b/>
          <w:spacing w:val="-2"/>
          <w:sz w:val="24"/>
        </w:rPr>
        <w:t>Quality</w:t>
      </w:r>
      <w:r>
        <w:rPr>
          <w:b/>
          <w:spacing w:val="-13"/>
          <w:sz w:val="24"/>
        </w:rPr>
        <w:t xml:space="preserve"> </w:t>
      </w:r>
      <w:r>
        <w:rPr>
          <w:b/>
          <w:spacing w:val="-2"/>
          <w:sz w:val="24"/>
        </w:rPr>
        <w:t>and</w:t>
      </w:r>
      <w:r>
        <w:rPr>
          <w:b/>
          <w:spacing w:val="-13"/>
          <w:sz w:val="24"/>
        </w:rPr>
        <w:t xml:space="preserve"> </w:t>
      </w:r>
      <w:r>
        <w:rPr>
          <w:b/>
          <w:spacing w:val="-2"/>
          <w:sz w:val="24"/>
        </w:rPr>
        <w:t>Retention</w:t>
      </w:r>
      <w:r>
        <w:rPr>
          <w:b/>
          <w:spacing w:val="-7"/>
          <w:sz w:val="24"/>
        </w:rPr>
        <w:t xml:space="preserve"> </w:t>
      </w:r>
      <w:r>
        <w:rPr>
          <w:b/>
          <w:spacing w:val="-4"/>
          <w:sz w:val="24"/>
        </w:rPr>
        <w:t>Grant</w:t>
      </w:r>
    </w:p>
    <w:p w14:paraId="4B27D317" w14:textId="77777777" w:rsidR="00430C86" w:rsidRDefault="00CE127C">
      <w:pPr>
        <w:spacing w:before="4" w:line="275" w:lineRule="exact"/>
        <w:ind w:right="242"/>
        <w:jc w:val="center"/>
        <w:rPr>
          <w:i/>
          <w:sz w:val="24"/>
        </w:rPr>
      </w:pPr>
      <w:r>
        <w:rPr>
          <w:i/>
          <w:sz w:val="24"/>
        </w:rPr>
        <w:t>(This</w:t>
      </w:r>
      <w:r>
        <w:rPr>
          <w:i/>
          <w:spacing w:val="-4"/>
          <w:sz w:val="24"/>
        </w:rPr>
        <w:t xml:space="preserve"> </w:t>
      </w:r>
      <w:r>
        <w:rPr>
          <w:i/>
          <w:sz w:val="24"/>
        </w:rPr>
        <w:t>form</w:t>
      </w:r>
      <w:r>
        <w:rPr>
          <w:i/>
          <w:spacing w:val="-2"/>
          <w:sz w:val="24"/>
        </w:rPr>
        <w:t xml:space="preserve"> </w:t>
      </w:r>
      <w:r>
        <w:rPr>
          <w:i/>
          <w:sz w:val="24"/>
        </w:rPr>
        <w:t>must</w:t>
      </w:r>
      <w:r>
        <w:rPr>
          <w:i/>
          <w:spacing w:val="-6"/>
          <w:sz w:val="24"/>
        </w:rPr>
        <w:t xml:space="preserve"> </w:t>
      </w:r>
      <w:r>
        <w:rPr>
          <w:i/>
          <w:sz w:val="24"/>
        </w:rPr>
        <w:t>be</w:t>
      </w:r>
      <w:r>
        <w:rPr>
          <w:i/>
          <w:spacing w:val="-4"/>
          <w:sz w:val="24"/>
        </w:rPr>
        <w:t xml:space="preserve"> </w:t>
      </w:r>
      <w:r>
        <w:rPr>
          <w:i/>
          <w:sz w:val="24"/>
        </w:rPr>
        <w:t>completed,</w:t>
      </w:r>
      <w:r>
        <w:rPr>
          <w:i/>
          <w:spacing w:val="-3"/>
          <w:sz w:val="24"/>
        </w:rPr>
        <w:t xml:space="preserve"> </w:t>
      </w:r>
      <w:r>
        <w:rPr>
          <w:i/>
          <w:sz w:val="24"/>
        </w:rPr>
        <w:t>signed</w:t>
      </w:r>
      <w:r>
        <w:rPr>
          <w:i/>
          <w:spacing w:val="-3"/>
          <w:sz w:val="24"/>
        </w:rPr>
        <w:t xml:space="preserve"> </w:t>
      </w:r>
      <w:r>
        <w:rPr>
          <w:i/>
          <w:sz w:val="24"/>
        </w:rPr>
        <w:t>and</w:t>
      </w:r>
      <w:r>
        <w:rPr>
          <w:i/>
          <w:spacing w:val="-3"/>
          <w:sz w:val="24"/>
        </w:rPr>
        <w:t xml:space="preserve"> </w:t>
      </w:r>
      <w:r>
        <w:rPr>
          <w:i/>
          <w:sz w:val="24"/>
        </w:rPr>
        <w:t>uploaded</w:t>
      </w:r>
      <w:r>
        <w:rPr>
          <w:i/>
          <w:spacing w:val="-4"/>
          <w:sz w:val="24"/>
        </w:rPr>
        <w:t xml:space="preserve"> </w:t>
      </w:r>
      <w:r>
        <w:rPr>
          <w:i/>
          <w:sz w:val="24"/>
        </w:rPr>
        <w:t>in</w:t>
      </w:r>
      <w:r>
        <w:rPr>
          <w:i/>
          <w:spacing w:val="-3"/>
          <w:sz w:val="24"/>
        </w:rPr>
        <w:t xml:space="preserve"> </w:t>
      </w:r>
      <w:r>
        <w:rPr>
          <w:i/>
          <w:sz w:val="24"/>
        </w:rPr>
        <w:t>the</w:t>
      </w:r>
      <w:r>
        <w:rPr>
          <w:i/>
          <w:spacing w:val="-5"/>
          <w:sz w:val="24"/>
        </w:rPr>
        <w:t xml:space="preserve"> </w:t>
      </w:r>
      <w:r>
        <w:rPr>
          <w:i/>
          <w:sz w:val="24"/>
        </w:rPr>
        <w:t>application</w:t>
      </w:r>
      <w:r>
        <w:rPr>
          <w:i/>
          <w:spacing w:val="-4"/>
          <w:sz w:val="24"/>
        </w:rPr>
        <w:t xml:space="preserve"> </w:t>
      </w:r>
      <w:r>
        <w:rPr>
          <w:i/>
          <w:sz w:val="24"/>
        </w:rPr>
        <w:t>for</w:t>
      </w:r>
      <w:r>
        <w:rPr>
          <w:i/>
          <w:spacing w:val="-2"/>
          <w:sz w:val="24"/>
        </w:rPr>
        <w:t xml:space="preserve"> </w:t>
      </w:r>
      <w:r>
        <w:rPr>
          <w:i/>
          <w:sz w:val="24"/>
        </w:rPr>
        <w:t>each</w:t>
      </w:r>
      <w:r>
        <w:rPr>
          <w:i/>
          <w:spacing w:val="-3"/>
          <w:sz w:val="24"/>
        </w:rPr>
        <w:t xml:space="preserve"> </w:t>
      </w:r>
      <w:r>
        <w:rPr>
          <w:i/>
          <w:sz w:val="24"/>
        </w:rPr>
        <w:t>partner</w:t>
      </w:r>
      <w:r>
        <w:rPr>
          <w:i/>
          <w:spacing w:val="-2"/>
          <w:sz w:val="24"/>
        </w:rPr>
        <w:t xml:space="preserve"> </w:t>
      </w:r>
      <w:r>
        <w:rPr>
          <w:i/>
          <w:sz w:val="24"/>
        </w:rPr>
        <w:t>using</w:t>
      </w:r>
      <w:r>
        <w:rPr>
          <w:i/>
          <w:spacing w:val="-3"/>
          <w:sz w:val="24"/>
        </w:rPr>
        <w:t xml:space="preserve"> </w:t>
      </w:r>
      <w:r>
        <w:rPr>
          <w:i/>
          <w:spacing w:val="-5"/>
          <w:sz w:val="24"/>
        </w:rPr>
        <w:t>the</w:t>
      </w:r>
    </w:p>
    <w:p w14:paraId="51D9ECE6" w14:textId="77777777" w:rsidR="00430C86" w:rsidRDefault="00CE127C">
      <w:pPr>
        <w:spacing w:line="275" w:lineRule="exact"/>
        <w:ind w:left="1662" w:right="1522"/>
        <w:jc w:val="center"/>
        <w:rPr>
          <w:i/>
          <w:sz w:val="24"/>
        </w:rPr>
      </w:pPr>
      <w:r>
        <w:rPr>
          <w:i/>
          <w:sz w:val="24"/>
        </w:rPr>
        <w:t>UPLOAD</w:t>
      </w:r>
      <w:r>
        <w:rPr>
          <w:i/>
          <w:spacing w:val="-6"/>
          <w:sz w:val="24"/>
        </w:rPr>
        <w:t xml:space="preserve"> </w:t>
      </w:r>
      <w:r>
        <w:rPr>
          <w:i/>
          <w:spacing w:val="-2"/>
          <w:sz w:val="24"/>
        </w:rPr>
        <w:t>tab.)</w:t>
      </w:r>
    </w:p>
    <w:p w14:paraId="306221B3" w14:textId="77777777" w:rsidR="00430C86" w:rsidRDefault="00430C86">
      <w:pPr>
        <w:pStyle w:val="BodyText"/>
        <w:spacing w:before="9"/>
        <w:rPr>
          <w:i/>
          <w:sz w:val="23"/>
        </w:rPr>
      </w:pPr>
    </w:p>
    <w:p w14:paraId="3FB3AA51" w14:textId="77777777" w:rsidR="00430C86" w:rsidRDefault="00CE127C">
      <w:pPr>
        <w:ind w:left="3307" w:right="3602"/>
        <w:jc w:val="center"/>
        <w:rPr>
          <w:b/>
          <w:i/>
          <w:sz w:val="24"/>
        </w:rPr>
      </w:pPr>
      <w:r>
        <w:rPr>
          <w:b/>
          <w:i/>
          <w:sz w:val="24"/>
        </w:rPr>
        <w:t>High-Poverty</w:t>
      </w:r>
      <w:r>
        <w:rPr>
          <w:b/>
          <w:i/>
          <w:spacing w:val="-15"/>
          <w:sz w:val="24"/>
        </w:rPr>
        <w:t xml:space="preserve"> </w:t>
      </w:r>
      <w:r>
        <w:rPr>
          <w:b/>
          <w:i/>
          <w:sz w:val="24"/>
        </w:rPr>
        <w:t>School</w:t>
      </w:r>
      <w:r>
        <w:rPr>
          <w:b/>
          <w:i/>
          <w:spacing w:val="-15"/>
          <w:sz w:val="24"/>
        </w:rPr>
        <w:t xml:space="preserve"> </w:t>
      </w:r>
      <w:r>
        <w:rPr>
          <w:b/>
          <w:i/>
          <w:sz w:val="24"/>
        </w:rPr>
        <w:t>District Other Agency Partner(s)</w:t>
      </w:r>
    </w:p>
    <w:p w14:paraId="6A99BA8B" w14:textId="77777777" w:rsidR="00430C86" w:rsidRDefault="00430C86">
      <w:pPr>
        <w:pStyle w:val="BodyText"/>
        <w:spacing w:before="3"/>
        <w:rPr>
          <w:b/>
          <w:i/>
        </w:rPr>
      </w:pPr>
    </w:p>
    <w:p w14:paraId="26964D86" w14:textId="77777777" w:rsidR="00430C86" w:rsidRDefault="00CE127C">
      <w:pPr>
        <w:ind w:left="3316" w:right="3602"/>
        <w:jc w:val="center"/>
        <w:rPr>
          <w:b/>
          <w:sz w:val="24"/>
        </w:rPr>
      </w:pPr>
      <w:r>
        <w:rPr>
          <w:b/>
          <w:spacing w:val="-2"/>
          <w:sz w:val="24"/>
        </w:rPr>
        <w:t>Minority</w:t>
      </w:r>
      <w:r>
        <w:rPr>
          <w:b/>
          <w:spacing w:val="-13"/>
          <w:sz w:val="24"/>
        </w:rPr>
        <w:t xml:space="preserve"> </w:t>
      </w:r>
      <w:r>
        <w:rPr>
          <w:b/>
          <w:spacing w:val="-2"/>
          <w:sz w:val="24"/>
        </w:rPr>
        <w:t>Teacher</w:t>
      </w:r>
      <w:r>
        <w:rPr>
          <w:b/>
          <w:spacing w:val="-13"/>
          <w:sz w:val="24"/>
        </w:rPr>
        <w:t xml:space="preserve"> </w:t>
      </w:r>
      <w:r>
        <w:rPr>
          <w:b/>
          <w:spacing w:val="-2"/>
          <w:sz w:val="24"/>
        </w:rPr>
        <w:t>Quality</w:t>
      </w:r>
      <w:r>
        <w:rPr>
          <w:b/>
          <w:spacing w:val="-16"/>
          <w:sz w:val="24"/>
        </w:rPr>
        <w:t xml:space="preserve"> </w:t>
      </w:r>
      <w:r>
        <w:rPr>
          <w:b/>
          <w:spacing w:val="-2"/>
          <w:sz w:val="24"/>
        </w:rPr>
        <w:t xml:space="preserve">and </w:t>
      </w:r>
      <w:r>
        <w:rPr>
          <w:b/>
          <w:sz w:val="24"/>
        </w:rPr>
        <w:t>Retention Grant</w:t>
      </w:r>
    </w:p>
    <w:p w14:paraId="6F28DE26" w14:textId="10D81E54" w:rsidR="00430C86" w:rsidRDefault="00AF4886">
      <w:pPr>
        <w:spacing w:line="274" w:lineRule="exact"/>
        <w:ind w:left="1662" w:right="1955"/>
        <w:jc w:val="center"/>
        <w:rPr>
          <w:b/>
          <w:sz w:val="24"/>
        </w:rPr>
      </w:pPr>
      <w:r w:rsidRPr="003B7A7D">
        <w:rPr>
          <w:b/>
          <w:sz w:val="24"/>
        </w:rPr>
        <w:t>June 1</w:t>
      </w:r>
      <w:r w:rsidR="00CE127C" w:rsidRPr="003B7A7D">
        <w:rPr>
          <w:b/>
          <w:sz w:val="24"/>
        </w:rPr>
        <w:t>,</w:t>
      </w:r>
      <w:r w:rsidR="00CE127C" w:rsidRPr="003B7A7D">
        <w:rPr>
          <w:b/>
          <w:spacing w:val="-1"/>
          <w:sz w:val="24"/>
        </w:rPr>
        <w:t xml:space="preserve"> </w:t>
      </w:r>
      <w:r w:rsidR="00CE127C" w:rsidRPr="003B7A7D">
        <w:rPr>
          <w:b/>
          <w:sz w:val="24"/>
        </w:rPr>
        <w:t>202</w:t>
      </w:r>
      <w:r w:rsidRPr="003B7A7D">
        <w:rPr>
          <w:b/>
          <w:sz w:val="24"/>
        </w:rPr>
        <w:t>4</w:t>
      </w:r>
      <w:r w:rsidR="00CE127C" w:rsidRPr="003B7A7D">
        <w:rPr>
          <w:b/>
          <w:spacing w:val="-1"/>
          <w:sz w:val="24"/>
        </w:rPr>
        <w:t xml:space="preserve"> </w:t>
      </w:r>
      <w:r w:rsidR="00CE127C" w:rsidRPr="003B7A7D">
        <w:rPr>
          <w:b/>
          <w:sz w:val="24"/>
        </w:rPr>
        <w:t>–</w:t>
      </w:r>
      <w:r w:rsidR="00CE127C" w:rsidRPr="003B7A7D">
        <w:rPr>
          <w:b/>
          <w:spacing w:val="-1"/>
          <w:sz w:val="24"/>
        </w:rPr>
        <w:t xml:space="preserve"> </w:t>
      </w:r>
      <w:r w:rsidRPr="003B7A7D">
        <w:rPr>
          <w:b/>
          <w:sz w:val="24"/>
        </w:rPr>
        <w:t>May 31</w:t>
      </w:r>
      <w:r w:rsidR="00CE127C" w:rsidRPr="003B7A7D">
        <w:rPr>
          <w:b/>
          <w:sz w:val="24"/>
        </w:rPr>
        <w:t>,</w:t>
      </w:r>
      <w:r w:rsidR="00CE127C" w:rsidRPr="003B7A7D">
        <w:rPr>
          <w:b/>
          <w:spacing w:val="-1"/>
          <w:sz w:val="24"/>
        </w:rPr>
        <w:t xml:space="preserve"> </w:t>
      </w:r>
      <w:r w:rsidR="00CE127C" w:rsidRPr="003B7A7D">
        <w:rPr>
          <w:b/>
          <w:spacing w:val="-4"/>
          <w:sz w:val="24"/>
        </w:rPr>
        <w:t>202</w:t>
      </w:r>
      <w:r w:rsidRPr="003B7A7D">
        <w:rPr>
          <w:b/>
          <w:spacing w:val="-4"/>
          <w:sz w:val="24"/>
        </w:rPr>
        <w:t>5</w:t>
      </w:r>
    </w:p>
    <w:p w14:paraId="0DDF5B28" w14:textId="77777777" w:rsidR="00430C86" w:rsidRDefault="00430C86">
      <w:pPr>
        <w:pStyle w:val="BodyText"/>
        <w:spacing w:before="3"/>
        <w:rPr>
          <w:b/>
        </w:rPr>
      </w:pPr>
    </w:p>
    <w:p w14:paraId="4CB8D10B" w14:textId="48499100" w:rsidR="00430C86" w:rsidRDefault="00CE127C">
      <w:pPr>
        <w:pStyle w:val="BodyText"/>
        <w:ind w:left="140" w:right="496"/>
      </w:pPr>
      <w:r>
        <w:rPr>
          <w:b/>
        </w:rPr>
        <w:t xml:space="preserve">Instruction to Applicant/Lead Agency: </w:t>
      </w:r>
      <w:r>
        <w:t xml:space="preserve">Please have each </w:t>
      </w:r>
      <w:r>
        <w:rPr>
          <w:b/>
        </w:rPr>
        <w:t xml:space="preserve">partner </w:t>
      </w:r>
      <w:r>
        <w:t>complete a separate copy this</w:t>
      </w:r>
      <w:r>
        <w:rPr>
          <w:spacing w:val="-2"/>
        </w:rPr>
        <w:t xml:space="preserve"> </w:t>
      </w:r>
      <w:r>
        <w:t>form,</w:t>
      </w:r>
      <w:r>
        <w:rPr>
          <w:spacing w:val="-3"/>
        </w:rPr>
        <w:t xml:space="preserve"> </w:t>
      </w:r>
      <w:r>
        <w:t>including</w:t>
      </w:r>
      <w:r>
        <w:rPr>
          <w:spacing w:val="-7"/>
        </w:rPr>
        <w:t xml:space="preserve"> </w:t>
      </w:r>
      <w:r>
        <w:t>the</w:t>
      </w:r>
      <w:r>
        <w:rPr>
          <w:spacing w:val="-5"/>
        </w:rPr>
        <w:t xml:space="preserve"> </w:t>
      </w:r>
      <w:r>
        <w:t>school</w:t>
      </w:r>
      <w:r>
        <w:rPr>
          <w:spacing w:val="-4"/>
        </w:rPr>
        <w:t xml:space="preserve"> </w:t>
      </w:r>
      <w:r>
        <w:t>district</w:t>
      </w:r>
      <w:r>
        <w:rPr>
          <w:spacing w:val="-5"/>
        </w:rPr>
        <w:t xml:space="preserve"> </w:t>
      </w:r>
      <w:r>
        <w:t>princip</w:t>
      </w:r>
      <w:r w:rsidR="00AF4886">
        <w:t>al</w:t>
      </w:r>
      <w:r>
        <w:rPr>
          <w:spacing w:val="-5"/>
        </w:rPr>
        <w:t xml:space="preserve"> </w:t>
      </w:r>
      <w:r>
        <w:t>partner,</w:t>
      </w:r>
      <w:r>
        <w:rPr>
          <w:spacing w:val="-2"/>
        </w:rPr>
        <w:t xml:space="preserve"> </w:t>
      </w:r>
      <w:r>
        <w:t>and</w:t>
      </w:r>
      <w:r>
        <w:rPr>
          <w:spacing w:val="-3"/>
        </w:rPr>
        <w:t xml:space="preserve"> </w:t>
      </w:r>
      <w:r>
        <w:t>any</w:t>
      </w:r>
      <w:r>
        <w:rPr>
          <w:spacing w:val="-8"/>
        </w:rPr>
        <w:t xml:space="preserve"> </w:t>
      </w:r>
      <w:r>
        <w:t>other</w:t>
      </w:r>
      <w:r>
        <w:rPr>
          <w:spacing w:val="-3"/>
        </w:rPr>
        <w:t xml:space="preserve"> </w:t>
      </w:r>
      <w:r>
        <w:t>agencies</w:t>
      </w:r>
      <w:r>
        <w:rPr>
          <w:spacing w:val="-1"/>
        </w:rPr>
        <w:t xml:space="preserve"> </w:t>
      </w:r>
      <w:r>
        <w:t>or</w:t>
      </w:r>
      <w:r>
        <w:rPr>
          <w:spacing w:val="-3"/>
        </w:rPr>
        <w:t xml:space="preserve"> </w:t>
      </w:r>
      <w:r>
        <w:t>school</w:t>
      </w:r>
      <w:r>
        <w:rPr>
          <w:spacing w:val="-5"/>
        </w:rPr>
        <w:t xml:space="preserve"> </w:t>
      </w:r>
      <w:r>
        <w:t xml:space="preserve">district </w:t>
      </w:r>
      <w:r>
        <w:rPr>
          <w:b/>
        </w:rPr>
        <w:t>partners</w:t>
      </w:r>
      <w:r>
        <w:t xml:space="preserve">. </w:t>
      </w:r>
      <w:r>
        <w:rPr>
          <w:u w:val="single"/>
        </w:rPr>
        <w:t>Submit all copies</w:t>
      </w:r>
      <w:r>
        <w:t xml:space="preserve"> as attachments using the upload tab with the grant application.</w:t>
      </w:r>
    </w:p>
    <w:p w14:paraId="69385FB8" w14:textId="77777777" w:rsidR="00430C86" w:rsidRDefault="00430C86">
      <w:pPr>
        <w:pStyle w:val="BodyText"/>
        <w:spacing w:before="4"/>
        <w:rPr>
          <w:sz w:val="16"/>
        </w:rPr>
      </w:pPr>
    </w:p>
    <w:p w14:paraId="32BD160C" w14:textId="77777777" w:rsidR="00430C86" w:rsidRDefault="00CE127C">
      <w:pPr>
        <w:pStyle w:val="BodyText"/>
        <w:spacing w:before="90"/>
        <w:ind w:left="140" w:right="433"/>
        <w:jc w:val="both"/>
      </w:pPr>
      <w:r>
        <w:rPr>
          <w:b/>
        </w:rPr>
        <w:t xml:space="preserve">Instruction to Partner Agency: </w:t>
      </w:r>
      <w:r>
        <w:t xml:space="preserve">This document is to be signed by an eligible </w:t>
      </w:r>
      <w:r>
        <w:rPr>
          <w:b/>
        </w:rPr>
        <w:t xml:space="preserve">partner </w:t>
      </w:r>
      <w:r>
        <w:t xml:space="preserve">and included with the application as evidence of the collaboration between the applicant/lead agency and the eligible </w:t>
      </w:r>
      <w:r>
        <w:rPr>
          <w:b/>
        </w:rPr>
        <w:t xml:space="preserve">partner </w:t>
      </w:r>
      <w:r>
        <w:t>in the Minority Teacher Development Program grant. The chief school administrator (CSA), Dean, chief executive officer (CEO) or other head of a partnering agency must complete and sign the statement below:</w:t>
      </w:r>
    </w:p>
    <w:p w14:paraId="1B039C09" w14:textId="77777777" w:rsidR="00430C86" w:rsidRDefault="00430C86">
      <w:pPr>
        <w:pStyle w:val="BodyText"/>
        <w:spacing w:before="10"/>
        <w:rPr>
          <w:sz w:val="23"/>
        </w:rPr>
      </w:pPr>
    </w:p>
    <w:p w14:paraId="7485B84B" w14:textId="77777777" w:rsidR="00430C86" w:rsidRDefault="00CE127C">
      <w:pPr>
        <w:pStyle w:val="BodyText"/>
        <w:tabs>
          <w:tab w:val="left" w:pos="9099"/>
        </w:tabs>
        <w:spacing w:before="1"/>
        <w:ind w:left="140" w:right="432"/>
        <w:jc w:val="both"/>
      </w:pPr>
      <w:r>
        <w:t>I COMMIT to being a collaborative partner with</w:t>
      </w:r>
      <w:r>
        <w:rPr>
          <w:u w:val="single"/>
        </w:rPr>
        <w:tab/>
      </w:r>
      <w:r>
        <w:t>,</w:t>
      </w:r>
      <w:r>
        <w:rPr>
          <w:spacing w:val="-15"/>
        </w:rPr>
        <w:t xml:space="preserve"> </w:t>
      </w:r>
      <w:r>
        <w:t>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14:paraId="48FC09D6" w14:textId="77777777" w:rsidR="00430C86" w:rsidRDefault="00430C86">
      <w:pPr>
        <w:pStyle w:val="BodyText"/>
      </w:pPr>
    </w:p>
    <w:p w14:paraId="08122280" w14:textId="77777777" w:rsidR="00430C86" w:rsidRDefault="00CE127C">
      <w:pPr>
        <w:pStyle w:val="BodyText"/>
        <w:ind w:left="140" w:right="453"/>
        <w:jc w:val="both"/>
      </w:pPr>
      <w:r>
        <w:t>I</w:t>
      </w:r>
      <w:r>
        <w:rPr>
          <w:spacing w:val="-5"/>
        </w:rPr>
        <w:t xml:space="preserve"> </w:t>
      </w:r>
      <w:r>
        <w:t>AGREE</w:t>
      </w:r>
      <w:r>
        <w:rPr>
          <w:spacing w:val="-6"/>
        </w:rPr>
        <w:t xml:space="preserve"> </w:t>
      </w:r>
      <w:r>
        <w:t>to protect</w:t>
      </w:r>
      <w:r>
        <w:rPr>
          <w:spacing w:val="-6"/>
        </w:rPr>
        <w:t xml:space="preserve"> </w:t>
      </w:r>
      <w:r>
        <w:t>the</w:t>
      </w:r>
      <w:r>
        <w:rPr>
          <w:spacing w:val="-6"/>
        </w:rPr>
        <w:t xml:space="preserve"> </w:t>
      </w:r>
      <w:r>
        <w:t>confidentiality</w:t>
      </w:r>
      <w:r>
        <w:rPr>
          <w:spacing w:val="-4"/>
        </w:rPr>
        <w:t xml:space="preserve"> </w:t>
      </w:r>
      <w:r>
        <w:t>of</w:t>
      </w:r>
      <w:r>
        <w:rPr>
          <w:spacing w:val="-4"/>
        </w:rPr>
        <w:t xml:space="preserve"> </w:t>
      </w:r>
      <w:r>
        <w:t>individual</w:t>
      </w:r>
      <w:r>
        <w:rPr>
          <w:spacing w:val="-1"/>
        </w:rPr>
        <w:t xml:space="preserve"> </w:t>
      </w:r>
      <w:r>
        <w:t>students</w:t>
      </w:r>
      <w:r>
        <w:rPr>
          <w:spacing w:val="-3"/>
        </w:rPr>
        <w:t xml:space="preserve"> </w:t>
      </w:r>
      <w:r>
        <w:t>and/or</w:t>
      </w:r>
      <w:r>
        <w:rPr>
          <w:spacing w:val="-4"/>
        </w:rPr>
        <w:t xml:space="preserve"> </w:t>
      </w:r>
      <w:r>
        <w:t>educators</w:t>
      </w:r>
      <w:r>
        <w:rPr>
          <w:spacing w:val="-3"/>
        </w:rPr>
        <w:t xml:space="preserve"> </w:t>
      </w:r>
      <w:r>
        <w:t>as</w:t>
      </w:r>
      <w:r>
        <w:rPr>
          <w:spacing w:val="-3"/>
        </w:rPr>
        <w:t xml:space="preserve"> </w:t>
      </w:r>
      <w:r>
        <w:t>necessary</w:t>
      </w:r>
      <w:r>
        <w:rPr>
          <w:spacing w:val="-4"/>
        </w:rPr>
        <w:t xml:space="preserve"> </w:t>
      </w:r>
      <w:r>
        <w:t>when providing information to the applicant and the project evaluator to fulfill project requirements.</w:t>
      </w:r>
    </w:p>
    <w:p w14:paraId="3AC22E1D" w14:textId="77777777" w:rsidR="00430C86" w:rsidRDefault="00430C86">
      <w:pPr>
        <w:pStyle w:val="BodyText"/>
        <w:spacing w:before="9"/>
        <w:rPr>
          <w:sz w:val="23"/>
        </w:rPr>
      </w:pPr>
    </w:p>
    <w:p w14:paraId="466FEF6B" w14:textId="77777777" w:rsidR="00430C86" w:rsidRDefault="00CE127C">
      <w:pPr>
        <w:pStyle w:val="BodyText"/>
        <w:spacing w:line="242" w:lineRule="auto"/>
        <w:ind w:left="140" w:right="432"/>
        <w:jc w:val="both"/>
      </w:pPr>
      <w:r>
        <w:t>I CERTIFY that a designated representative, my agency’s grant lead person, will continue to collaborate</w:t>
      </w:r>
      <w:r>
        <w:rPr>
          <w:spacing w:val="-10"/>
        </w:rPr>
        <w:t xml:space="preserve"> </w:t>
      </w:r>
      <w:r>
        <w:t>with</w:t>
      </w:r>
      <w:r>
        <w:rPr>
          <w:spacing w:val="-9"/>
        </w:rPr>
        <w:t xml:space="preserve"> </w:t>
      </w:r>
      <w:r>
        <w:t>the</w:t>
      </w:r>
      <w:r>
        <w:rPr>
          <w:spacing w:val="-10"/>
        </w:rPr>
        <w:t xml:space="preserve"> </w:t>
      </w:r>
      <w:r>
        <w:t>applicant</w:t>
      </w:r>
      <w:r>
        <w:rPr>
          <w:spacing w:val="-10"/>
        </w:rPr>
        <w:t xml:space="preserve"> </w:t>
      </w:r>
      <w:r>
        <w:t>to</w:t>
      </w:r>
      <w:r>
        <w:rPr>
          <w:spacing w:val="-9"/>
        </w:rPr>
        <w:t xml:space="preserve"> </w:t>
      </w:r>
      <w:r>
        <w:t>meet</w:t>
      </w:r>
      <w:r>
        <w:rPr>
          <w:spacing w:val="-10"/>
        </w:rPr>
        <w:t xml:space="preserve"> </w:t>
      </w:r>
      <w:r>
        <w:t>the</w:t>
      </w:r>
      <w:r>
        <w:rPr>
          <w:spacing w:val="-14"/>
        </w:rPr>
        <w:t xml:space="preserve"> </w:t>
      </w:r>
      <w:r>
        <w:t>requirements</w:t>
      </w:r>
      <w:r>
        <w:rPr>
          <w:spacing w:val="-7"/>
        </w:rPr>
        <w:t xml:space="preserve"> </w:t>
      </w:r>
      <w:r>
        <w:t>of</w:t>
      </w:r>
      <w:r>
        <w:rPr>
          <w:spacing w:val="-13"/>
        </w:rPr>
        <w:t xml:space="preserve"> </w:t>
      </w:r>
      <w:r>
        <w:t>this</w:t>
      </w:r>
      <w:r>
        <w:rPr>
          <w:spacing w:val="-12"/>
        </w:rPr>
        <w:t xml:space="preserve"> </w:t>
      </w:r>
      <w:r>
        <w:t>grant</w:t>
      </w:r>
      <w:r>
        <w:rPr>
          <w:spacing w:val="-10"/>
        </w:rPr>
        <w:t xml:space="preserve"> </w:t>
      </w:r>
      <w:r>
        <w:t>opportunity</w:t>
      </w:r>
      <w:r>
        <w:rPr>
          <w:spacing w:val="-13"/>
        </w:rPr>
        <w:t xml:space="preserve"> </w:t>
      </w:r>
      <w:r>
        <w:t>as</w:t>
      </w:r>
      <w:r>
        <w:rPr>
          <w:spacing w:val="-8"/>
        </w:rPr>
        <w:t xml:space="preserve"> </w:t>
      </w:r>
      <w:r>
        <w:t>specified</w:t>
      </w:r>
      <w:r>
        <w:rPr>
          <w:spacing w:val="-8"/>
        </w:rPr>
        <w:t xml:space="preserve"> </w:t>
      </w:r>
      <w:r>
        <w:t>in</w:t>
      </w:r>
      <w:r>
        <w:rPr>
          <w:spacing w:val="-9"/>
        </w:rPr>
        <w:t xml:space="preserve"> </w:t>
      </w:r>
      <w:r>
        <w:t>the grant application.</w:t>
      </w:r>
    </w:p>
    <w:p w14:paraId="4F40B064" w14:textId="77777777" w:rsidR="00430C86" w:rsidRDefault="00430C86">
      <w:pPr>
        <w:pStyle w:val="BodyText"/>
        <w:rPr>
          <w:sz w:val="20"/>
        </w:rPr>
      </w:pPr>
    </w:p>
    <w:p w14:paraId="7FBBC1F8" w14:textId="549178C9" w:rsidR="00430C86" w:rsidRDefault="007A7D3B">
      <w:pPr>
        <w:pStyle w:val="BodyText"/>
        <w:spacing w:before="6"/>
      </w:pPr>
      <w:r>
        <w:rPr>
          <w:noProof/>
        </w:rPr>
        <mc:AlternateContent>
          <mc:Choice Requires="wps">
            <w:drawing>
              <wp:anchor distT="0" distB="0" distL="0" distR="0" simplePos="0" relativeHeight="487592960" behindDoc="1" locked="0" layoutInCell="1" allowOverlap="1" wp14:anchorId="58880A06" wp14:editId="12BC1580">
                <wp:simplePos x="0" y="0"/>
                <wp:positionH relativeFrom="page">
                  <wp:posOffset>914400</wp:posOffset>
                </wp:positionH>
                <wp:positionV relativeFrom="paragraph">
                  <wp:posOffset>194310</wp:posOffset>
                </wp:positionV>
                <wp:extent cx="5867400" cy="1270"/>
                <wp:effectExtent l="0" t="0" r="0" b="0"/>
                <wp:wrapTopAndBottom/>
                <wp:docPr id="185036367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7C24F" id="docshape15" o:spid="_x0000_s1026" style="position:absolute;margin-left:1in;margin-top:15.3pt;width:462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" path="m,l9240,e" filled="f" strokeweight=".48pt">
                <v:path arrowok="t" o:connecttype="custom" o:connectlocs="0,0;5867400,0" o:connectangles="0,0"/>
                <w10:wrap type="topAndBottom" anchorx="page"/>
              </v:shape>
            </w:pict>
          </mc:Fallback>
        </mc:AlternateContent>
      </w:r>
    </w:p>
    <w:p w14:paraId="610D3889" w14:textId="77777777" w:rsidR="00430C86" w:rsidRDefault="00CE127C">
      <w:pPr>
        <w:ind w:left="2037" w:right="2321"/>
        <w:jc w:val="center"/>
      </w:pPr>
      <w:r>
        <w:t>(</w:t>
      </w:r>
      <w:r>
        <w:rPr>
          <w:b/>
        </w:rPr>
        <w:t>Print</w:t>
      </w:r>
      <w:r>
        <w:rPr>
          <w:b/>
          <w:spacing w:val="-7"/>
        </w:rPr>
        <w:t xml:space="preserve"> </w:t>
      </w:r>
      <w:r>
        <w:rPr>
          <w:b/>
        </w:rPr>
        <w:t>Name</w:t>
      </w:r>
      <w:r>
        <w:t>)</w:t>
      </w:r>
      <w:r>
        <w:rPr>
          <w:spacing w:val="-11"/>
        </w:rPr>
        <w:t xml:space="preserve"> </w:t>
      </w:r>
      <w:r>
        <w:t>(</w:t>
      </w:r>
      <w:r>
        <w:rPr>
          <w:b/>
        </w:rPr>
        <w:t>CSA/</w:t>
      </w:r>
      <w:r>
        <w:rPr>
          <w:b/>
          <w:spacing w:val="-10"/>
        </w:rPr>
        <w:t xml:space="preserve"> </w:t>
      </w:r>
      <w:r>
        <w:rPr>
          <w:b/>
        </w:rPr>
        <w:t>Dean/CEO/Head</w:t>
      </w:r>
      <w:r>
        <w:rPr>
          <w:b/>
          <w:spacing w:val="-4"/>
        </w:rPr>
        <w:t xml:space="preserve"> </w:t>
      </w:r>
      <w:r>
        <w:t>from</w:t>
      </w:r>
      <w:r>
        <w:rPr>
          <w:spacing w:val="-12"/>
        </w:rPr>
        <w:t xml:space="preserve"> </w:t>
      </w:r>
      <w:r>
        <w:rPr>
          <w:b/>
        </w:rPr>
        <w:t>Partner</w:t>
      </w:r>
      <w:r>
        <w:rPr>
          <w:b/>
          <w:spacing w:val="-10"/>
        </w:rPr>
        <w:t xml:space="preserve"> </w:t>
      </w:r>
      <w:r>
        <w:rPr>
          <w:b/>
          <w:spacing w:val="-2"/>
        </w:rPr>
        <w:t>Agency</w:t>
      </w:r>
      <w:r>
        <w:rPr>
          <w:spacing w:val="-2"/>
        </w:rPr>
        <w:t>)</w:t>
      </w:r>
    </w:p>
    <w:p w14:paraId="533EB9E8" w14:textId="77777777" w:rsidR="00430C86" w:rsidRDefault="00430C86">
      <w:pPr>
        <w:pStyle w:val="BodyText"/>
        <w:spacing w:before="6"/>
        <w:rPr>
          <w:sz w:val="23"/>
        </w:rPr>
      </w:pPr>
    </w:p>
    <w:p w14:paraId="286EE6D4" w14:textId="77777777" w:rsidR="00430C86" w:rsidRDefault="00CE127C">
      <w:pPr>
        <w:pStyle w:val="BodyText"/>
        <w:tabs>
          <w:tab w:val="left" w:pos="500"/>
          <w:tab w:val="left" w:pos="9374"/>
        </w:tabs>
        <w:ind w:right="282"/>
        <w:jc w:val="center"/>
      </w:pPr>
      <w:r>
        <w:rPr>
          <w:spacing w:val="-5"/>
        </w:rPr>
        <w:t>of</w:t>
      </w:r>
      <w:r>
        <w:tab/>
      </w:r>
      <w:r>
        <w:rPr>
          <w:u w:val="single"/>
        </w:rPr>
        <w:tab/>
      </w:r>
    </w:p>
    <w:p w14:paraId="419A1BEC" w14:textId="77777777" w:rsidR="00430C86" w:rsidRDefault="00CE127C">
      <w:pPr>
        <w:spacing w:before="3"/>
        <w:ind w:left="2032" w:right="2321"/>
        <w:jc w:val="center"/>
      </w:pPr>
      <w:r>
        <w:t>(</w:t>
      </w:r>
      <w:r>
        <w:rPr>
          <w:b/>
        </w:rPr>
        <w:t>Print</w:t>
      </w:r>
      <w:r>
        <w:rPr>
          <w:b/>
          <w:spacing w:val="-9"/>
        </w:rPr>
        <w:t xml:space="preserve"> </w:t>
      </w:r>
      <w:r>
        <w:rPr>
          <w:b/>
        </w:rPr>
        <w:t>Name</w:t>
      </w:r>
      <w:r>
        <w:t>)</w:t>
      </w:r>
      <w:r>
        <w:rPr>
          <w:spacing w:val="-13"/>
        </w:rPr>
        <w:t xml:space="preserve"> </w:t>
      </w:r>
      <w:r>
        <w:t>(</w:t>
      </w:r>
      <w:r>
        <w:rPr>
          <w:b/>
        </w:rPr>
        <w:t>Partner</w:t>
      </w:r>
      <w:r>
        <w:rPr>
          <w:b/>
          <w:spacing w:val="-7"/>
        </w:rPr>
        <w:t xml:space="preserve"> </w:t>
      </w:r>
      <w:r>
        <w:rPr>
          <w:b/>
          <w:spacing w:val="-2"/>
        </w:rPr>
        <w:t>Agency</w:t>
      </w:r>
      <w:r>
        <w:rPr>
          <w:spacing w:val="-2"/>
        </w:rPr>
        <w:t>)</w:t>
      </w:r>
    </w:p>
    <w:p w14:paraId="502DFC75" w14:textId="77777777" w:rsidR="00430C86" w:rsidRDefault="00430C86">
      <w:pPr>
        <w:pStyle w:val="BodyText"/>
        <w:rPr>
          <w:sz w:val="20"/>
        </w:rPr>
      </w:pPr>
    </w:p>
    <w:p w14:paraId="0F3AF889" w14:textId="77777777" w:rsidR="00430C86" w:rsidRDefault="00430C86">
      <w:pPr>
        <w:pStyle w:val="BodyText"/>
        <w:rPr>
          <w:sz w:val="20"/>
        </w:rPr>
      </w:pPr>
    </w:p>
    <w:p w14:paraId="645D660D" w14:textId="1BCE2032" w:rsidR="00430C86" w:rsidRDefault="007A7D3B">
      <w:pPr>
        <w:pStyle w:val="BodyText"/>
        <w:spacing w:before="5"/>
        <w:rPr>
          <w:sz w:val="23"/>
        </w:rPr>
      </w:pPr>
      <w:r>
        <w:rPr>
          <w:noProof/>
        </w:rPr>
        <mc:AlternateContent>
          <mc:Choice Requires="wps">
            <w:drawing>
              <wp:anchor distT="0" distB="0" distL="0" distR="0" simplePos="0" relativeHeight="487593472" behindDoc="1" locked="0" layoutInCell="1" allowOverlap="1" wp14:anchorId="75F564F0" wp14:editId="0D1FE62E">
                <wp:simplePos x="0" y="0"/>
                <wp:positionH relativeFrom="page">
                  <wp:posOffset>914400</wp:posOffset>
                </wp:positionH>
                <wp:positionV relativeFrom="paragraph">
                  <wp:posOffset>186690</wp:posOffset>
                </wp:positionV>
                <wp:extent cx="5867400" cy="1270"/>
                <wp:effectExtent l="0" t="0" r="0" b="0"/>
                <wp:wrapTopAndBottom/>
                <wp:docPr id="198250693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1C64" id="docshape16" o:spid="_x0000_s1026" style="position:absolute;margin-left:1in;margin-top:14.7pt;width:46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" path="m,l9240,e" filled="f" strokeweight=".15578mm">
                <v:path arrowok="t" o:connecttype="custom" o:connectlocs="0,0;5867400,0" o:connectangles="0,0"/>
                <w10:wrap type="topAndBottom" anchorx="page"/>
              </v:shape>
            </w:pict>
          </mc:Fallback>
        </mc:AlternateContent>
      </w:r>
    </w:p>
    <w:p w14:paraId="6E20E918" w14:textId="77777777" w:rsidR="00430C86" w:rsidRDefault="00CE127C">
      <w:pPr>
        <w:ind w:left="1662" w:right="1955"/>
        <w:jc w:val="center"/>
        <w:rPr>
          <w:b/>
        </w:rPr>
      </w:pPr>
      <w:r>
        <w:rPr>
          <w:b/>
        </w:rPr>
        <w:t>Signature</w:t>
      </w:r>
      <w:r>
        <w:rPr>
          <w:b/>
          <w:spacing w:val="-5"/>
        </w:rPr>
        <w:t xml:space="preserve"> </w:t>
      </w:r>
      <w:r>
        <w:t>of</w:t>
      </w:r>
      <w:r>
        <w:rPr>
          <w:spacing w:val="-10"/>
        </w:rPr>
        <w:t xml:space="preserve"> </w:t>
      </w:r>
      <w:r>
        <w:rPr>
          <w:b/>
        </w:rPr>
        <w:t>CSA/Dean/CEO/Head</w:t>
      </w:r>
      <w:r>
        <w:rPr>
          <w:b/>
          <w:spacing w:val="-11"/>
        </w:rPr>
        <w:t xml:space="preserve"> </w:t>
      </w:r>
      <w:r>
        <w:t>from</w:t>
      </w:r>
      <w:r>
        <w:rPr>
          <w:spacing w:val="-12"/>
        </w:rPr>
        <w:t xml:space="preserve"> </w:t>
      </w:r>
      <w:r>
        <w:rPr>
          <w:b/>
        </w:rPr>
        <w:t>Partner</w:t>
      </w:r>
      <w:r>
        <w:rPr>
          <w:b/>
          <w:spacing w:val="-9"/>
        </w:rPr>
        <w:t xml:space="preserve"> </w:t>
      </w:r>
      <w:r>
        <w:rPr>
          <w:b/>
          <w:spacing w:val="-2"/>
        </w:rPr>
        <w:t>Agency</w:t>
      </w:r>
    </w:p>
    <w:p w14:paraId="7F9B3EE4" w14:textId="77777777" w:rsidR="00430C86" w:rsidRDefault="00430C86">
      <w:pPr>
        <w:pStyle w:val="BodyText"/>
        <w:spacing w:before="11"/>
        <w:rPr>
          <w:b/>
          <w:sz w:val="27"/>
        </w:rPr>
      </w:pPr>
    </w:p>
    <w:p w14:paraId="01C8B6BB" w14:textId="77777777" w:rsidR="00430C86" w:rsidRDefault="00CE127C">
      <w:pPr>
        <w:tabs>
          <w:tab w:val="left" w:pos="4597"/>
          <w:tab w:val="left" w:pos="5097"/>
          <w:tab w:val="left" w:pos="5593"/>
        </w:tabs>
        <w:spacing w:line="242" w:lineRule="auto"/>
        <w:ind w:left="4612" w:right="4344" w:hanging="345"/>
      </w:pPr>
      <w:r>
        <w:rPr>
          <w:u w:val="single"/>
        </w:rPr>
        <w:tab/>
      </w:r>
      <w:r>
        <w:rPr>
          <w:spacing w:val="-10"/>
        </w:rPr>
        <w:t>/</w:t>
      </w:r>
      <w:r>
        <w:rPr>
          <w:u w:val="single"/>
        </w:rPr>
        <w:tab/>
      </w:r>
      <w:r>
        <w:rPr>
          <w:spacing w:val="-10"/>
        </w:rPr>
        <w:t>/</w:t>
      </w:r>
      <w:r>
        <w:rPr>
          <w:u w:val="single"/>
        </w:rPr>
        <w:tab/>
      </w:r>
      <w:r>
        <w:t xml:space="preserve"> </w:t>
      </w:r>
      <w:r>
        <w:rPr>
          <w:spacing w:val="-4"/>
        </w:rPr>
        <w:t>Date</w:t>
      </w:r>
    </w:p>
    <w:p w14:paraId="0C16C7D4" w14:textId="77777777" w:rsidR="00430C86" w:rsidRDefault="00430C86">
      <w:pPr>
        <w:spacing w:line="242" w:lineRule="auto"/>
        <w:sectPr w:rsidR="00430C86">
          <w:pgSz w:w="12240" w:h="15840"/>
          <w:pgMar w:top="1380" w:right="1000" w:bottom="1180" w:left="1300" w:header="0" w:footer="918" w:gutter="0"/>
          <w:cols w:space="720"/>
        </w:sectPr>
      </w:pPr>
    </w:p>
    <w:p w14:paraId="60FCC3B8" w14:textId="77777777" w:rsidR="00430C86" w:rsidRDefault="00CE127C">
      <w:pPr>
        <w:pStyle w:val="BodyText"/>
        <w:spacing w:before="71"/>
        <w:ind w:left="140"/>
      </w:pPr>
      <w:r>
        <w:rPr>
          <w:spacing w:val="-2"/>
        </w:rPr>
        <w:lastRenderedPageBreak/>
        <w:t>BIBLIOGRAPHY</w:t>
      </w:r>
    </w:p>
    <w:p w14:paraId="5BED410D" w14:textId="77777777" w:rsidR="00430C86" w:rsidRDefault="00430C86">
      <w:pPr>
        <w:pStyle w:val="BodyText"/>
        <w:spacing w:before="10"/>
        <w:rPr>
          <w:sz w:val="23"/>
        </w:rPr>
      </w:pPr>
    </w:p>
    <w:p w14:paraId="37E56AC3" w14:textId="77777777" w:rsidR="00430C86" w:rsidRDefault="00CE127C">
      <w:pPr>
        <w:ind w:left="140"/>
        <w:jc w:val="both"/>
        <w:rPr>
          <w:sz w:val="24"/>
        </w:rPr>
      </w:pPr>
      <w:r>
        <w:rPr>
          <w:i/>
          <w:spacing w:val="-2"/>
          <w:sz w:val="24"/>
        </w:rPr>
        <w:t>Advancing</w:t>
      </w:r>
      <w:r>
        <w:rPr>
          <w:i/>
          <w:spacing w:val="-7"/>
          <w:sz w:val="24"/>
        </w:rPr>
        <w:t xml:space="preserve"> </w:t>
      </w:r>
      <w:r>
        <w:rPr>
          <w:i/>
          <w:spacing w:val="-2"/>
          <w:sz w:val="24"/>
        </w:rPr>
        <w:t>Diversity</w:t>
      </w:r>
      <w:r>
        <w:rPr>
          <w:i/>
          <w:spacing w:val="-8"/>
          <w:sz w:val="24"/>
        </w:rPr>
        <w:t xml:space="preserve"> </w:t>
      </w:r>
      <w:r>
        <w:rPr>
          <w:i/>
          <w:spacing w:val="-2"/>
          <w:sz w:val="24"/>
        </w:rPr>
        <w:t>and</w:t>
      </w:r>
      <w:r>
        <w:rPr>
          <w:i/>
          <w:spacing w:val="-1"/>
          <w:sz w:val="24"/>
        </w:rPr>
        <w:t xml:space="preserve"> </w:t>
      </w:r>
      <w:r>
        <w:rPr>
          <w:i/>
          <w:spacing w:val="-2"/>
          <w:sz w:val="24"/>
        </w:rPr>
        <w:t>Inclusion</w:t>
      </w:r>
      <w:r>
        <w:rPr>
          <w:i/>
          <w:spacing w:val="-7"/>
          <w:sz w:val="24"/>
        </w:rPr>
        <w:t xml:space="preserve"> </w:t>
      </w:r>
      <w:r>
        <w:rPr>
          <w:i/>
          <w:spacing w:val="-2"/>
          <w:sz w:val="24"/>
        </w:rPr>
        <w:t>in</w:t>
      </w:r>
      <w:r>
        <w:rPr>
          <w:i/>
          <w:spacing w:val="-7"/>
          <w:sz w:val="24"/>
        </w:rPr>
        <w:t xml:space="preserve"> </w:t>
      </w:r>
      <w:r>
        <w:rPr>
          <w:i/>
          <w:spacing w:val="-2"/>
          <w:sz w:val="24"/>
        </w:rPr>
        <w:t>Higher</w:t>
      </w:r>
      <w:r>
        <w:rPr>
          <w:i/>
          <w:spacing w:val="-4"/>
          <w:sz w:val="24"/>
        </w:rPr>
        <w:t xml:space="preserve"> </w:t>
      </w:r>
      <w:r>
        <w:rPr>
          <w:i/>
          <w:spacing w:val="-2"/>
          <w:sz w:val="24"/>
        </w:rPr>
        <w:t>Education</w:t>
      </w:r>
      <w:r>
        <w:rPr>
          <w:spacing w:val="-2"/>
          <w:sz w:val="24"/>
        </w:rPr>
        <w:t>,</w:t>
      </w:r>
      <w:r>
        <w:rPr>
          <w:spacing w:val="-7"/>
          <w:sz w:val="24"/>
        </w:rPr>
        <w:t xml:space="preserve"> </w:t>
      </w:r>
      <w:r>
        <w:rPr>
          <w:spacing w:val="-2"/>
          <w:sz w:val="24"/>
        </w:rPr>
        <w:t>U.S.</w:t>
      </w:r>
      <w:r>
        <w:rPr>
          <w:spacing w:val="-7"/>
          <w:sz w:val="24"/>
        </w:rPr>
        <w:t xml:space="preserve"> </w:t>
      </w:r>
      <w:r>
        <w:rPr>
          <w:spacing w:val="-2"/>
          <w:sz w:val="24"/>
        </w:rPr>
        <w:t>Department of</w:t>
      </w:r>
      <w:r>
        <w:rPr>
          <w:spacing w:val="-7"/>
          <w:sz w:val="24"/>
        </w:rPr>
        <w:t xml:space="preserve"> </w:t>
      </w:r>
      <w:r>
        <w:rPr>
          <w:spacing w:val="-2"/>
          <w:sz w:val="24"/>
        </w:rPr>
        <w:t>Education,</w:t>
      </w:r>
      <w:r>
        <w:rPr>
          <w:spacing w:val="-5"/>
          <w:sz w:val="24"/>
        </w:rPr>
        <w:t xml:space="preserve"> </w:t>
      </w:r>
      <w:r>
        <w:rPr>
          <w:spacing w:val="-2"/>
          <w:sz w:val="24"/>
        </w:rPr>
        <w:t>Nov.</w:t>
      </w:r>
      <w:r>
        <w:rPr>
          <w:spacing w:val="-7"/>
          <w:sz w:val="24"/>
        </w:rPr>
        <w:t xml:space="preserve"> </w:t>
      </w:r>
      <w:r>
        <w:rPr>
          <w:spacing w:val="-4"/>
          <w:sz w:val="24"/>
        </w:rPr>
        <w:t>2016</w:t>
      </w:r>
    </w:p>
    <w:p w14:paraId="773D88E9" w14:textId="77777777" w:rsidR="00430C86" w:rsidRDefault="00430C86">
      <w:pPr>
        <w:pStyle w:val="BodyText"/>
        <w:spacing w:before="3"/>
      </w:pPr>
    </w:p>
    <w:p w14:paraId="0EBA5D31" w14:textId="77777777" w:rsidR="00430C86" w:rsidRDefault="00CE127C">
      <w:pPr>
        <w:pStyle w:val="BodyText"/>
        <w:ind w:left="140" w:right="434"/>
        <w:jc w:val="both"/>
      </w:pPr>
      <w:r>
        <w:t xml:space="preserve">Berry, B. (2004). Recruiting and Retaining “Highly Qualified Teachers” for Hard-to-Staff Schools,” </w:t>
      </w:r>
      <w:r>
        <w:rPr>
          <w:i/>
        </w:rPr>
        <w:t xml:space="preserve">NASSP Bulletin </w:t>
      </w:r>
      <w:r>
        <w:t>87:638.</w:t>
      </w:r>
    </w:p>
    <w:p w14:paraId="1E95CEBC" w14:textId="77777777" w:rsidR="00430C86" w:rsidRDefault="00430C86">
      <w:pPr>
        <w:pStyle w:val="BodyText"/>
        <w:spacing w:before="9"/>
        <w:rPr>
          <w:sz w:val="23"/>
        </w:rPr>
      </w:pPr>
    </w:p>
    <w:p w14:paraId="7428C308" w14:textId="77777777" w:rsidR="00430C86" w:rsidRDefault="00CE127C">
      <w:pPr>
        <w:spacing w:line="244" w:lineRule="auto"/>
        <w:ind w:left="140" w:right="441"/>
        <w:jc w:val="both"/>
        <w:rPr>
          <w:sz w:val="24"/>
        </w:rPr>
      </w:pPr>
      <w:r>
        <w:rPr>
          <w:sz w:val="24"/>
        </w:rPr>
        <w:t xml:space="preserve">Carter-Thomas, D. (2018). </w:t>
      </w:r>
      <w:r>
        <w:rPr>
          <w:i/>
          <w:sz w:val="24"/>
        </w:rPr>
        <w:t>Diversifying the teaching profession: How to recruit and retain teachers of color</w:t>
      </w:r>
      <w:r>
        <w:rPr>
          <w:sz w:val="24"/>
        </w:rPr>
        <w:t>.</w:t>
      </w:r>
      <w:r>
        <w:rPr>
          <w:spacing w:val="40"/>
          <w:sz w:val="24"/>
        </w:rPr>
        <w:t xml:space="preserve"> </w:t>
      </w:r>
      <w:r>
        <w:rPr>
          <w:sz w:val="24"/>
        </w:rPr>
        <w:t>Palo Alto, CA: Learning Policy Institute.</w:t>
      </w:r>
    </w:p>
    <w:p w14:paraId="5ACF07B6" w14:textId="77777777" w:rsidR="00430C86" w:rsidRDefault="00430C86">
      <w:pPr>
        <w:pStyle w:val="BodyText"/>
        <w:spacing w:before="3"/>
        <w:rPr>
          <w:sz w:val="23"/>
        </w:rPr>
      </w:pPr>
    </w:p>
    <w:p w14:paraId="5367AA0E" w14:textId="77777777" w:rsidR="00430C86" w:rsidRDefault="00CE127C">
      <w:pPr>
        <w:ind w:left="140" w:right="435"/>
        <w:jc w:val="both"/>
        <w:rPr>
          <w:sz w:val="24"/>
        </w:rPr>
      </w:pPr>
      <w:r>
        <w:rPr>
          <w:sz w:val="24"/>
        </w:rPr>
        <w:t>Dee,</w:t>
      </w:r>
      <w:r>
        <w:rPr>
          <w:spacing w:val="-1"/>
          <w:sz w:val="24"/>
        </w:rPr>
        <w:t xml:space="preserve"> </w:t>
      </w:r>
      <w:r>
        <w:rPr>
          <w:sz w:val="24"/>
        </w:rPr>
        <w:t>T.</w:t>
      </w:r>
      <w:r>
        <w:rPr>
          <w:spacing w:val="-1"/>
          <w:sz w:val="24"/>
        </w:rPr>
        <w:t xml:space="preserve"> </w:t>
      </w:r>
      <w:r>
        <w:rPr>
          <w:sz w:val="24"/>
        </w:rPr>
        <w:t>(2004). Teachers,</w:t>
      </w:r>
      <w:r>
        <w:rPr>
          <w:spacing w:val="-1"/>
          <w:sz w:val="24"/>
        </w:rPr>
        <w:t xml:space="preserve"> </w:t>
      </w:r>
      <w:r>
        <w:rPr>
          <w:sz w:val="24"/>
        </w:rPr>
        <w:t>race</w:t>
      </w:r>
      <w:r>
        <w:rPr>
          <w:spacing w:val="-2"/>
          <w:sz w:val="24"/>
        </w:rPr>
        <w:t xml:space="preserve"> </w:t>
      </w:r>
      <w:r>
        <w:rPr>
          <w:sz w:val="24"/>
        </w:rPr>
        <w:t>and</w:t>
      </w:r>
      <w:r>
        <w:rPr>
          <w:spacing w:val="-1"/>
          <w:sz w:val="24"/>
        </w:rPr>
        <w:t xml:space="preserve"> </w:t>
      </w:r>
      <w:r>
        <w:rPr>
          <w:sz w:val="24"/>
        </w:rPr>
        <w:t>student</w:t>
      </w:r>
      <w:r>
        <w:rPr>
          <w:spacing w:val="-2"/>
          <w:sz w:val="24"/>
        </w:rPr>
        <w:t xml:space="preserve"> </w:t>
      </w:r>
      <w:r>
        <w:rPr>
          <w:sz w:val="24"/>
        </w:rPr>
        <w:t>achievement</w:t>
      </w:r>
      <w:r>
        <w:rPr>
          <w:spacing w:val="-2"/>
          <w:sz w:val="24"/>
        </w:rPr>
        <w:t xml:space="preserve"> </w:t>
      </w:r>
      <w:r>
        <w:rPr>
          <w:sz w:val="24"/>
        </w:rPr>
        <w:t>in</w:t>
      </w:r>
      <w:r>
        <w:rPr>
          <w:spacing w:val="-1"/>
          <w:sz w:val="24"/>
        </w:rPr>
        <w:t xml:space="preserve"> </w:t>
      </w:r>
      <w:r>
        <w:rPr>
          <w:sz w:val="24"/>
        </w:rPr>
        <w:t>a</w:t>
      </w:r>
      <w:r>
        <w:rPr>
          <w:spacing w:val="-2"/>
          <w:sz w:val="24"/>
        </w:rPr>
        <w:t xml:space="preserve"> </w:t>
      </w:r>
      <w:r>
        <w:rPr>
          <w:sz w:val="24"/>
        </w:rPr>
        <w:t>randomized</w:t>
      </w:r>
      <w:r>
        <w:rPr>
          <w:spacing w:val="-1"/>
          <w:sz w:val="24"/>
        </w:rPr>
        <w:t xml:space="preserve"> </w:t>
      </w:r>
      <w:r>
        <w:rPr>
          <w:sz w:val="24"/>
        </w:rPr>
        <w:t xml:space="preserve">experiment. </w:t>
      </w:r>
      <w:r>
        <w:rPr>
          <w:i/>
          <w:sz w:val="24"/>
        </w:rPr>
        <w:t>The</w:t>
      </w:r>
      <w:r>
        <w:rPr>
          <w:i/>
          <w:spacing w:val="-2"/>
          <w:sz w:val="24"/>
        </w:rPr>
        <w:t xml:space="preserve"> </w:t>
      </w:r>
      <w:r>
        <w:rPr>
          <w:i/>
          <w:sz w:val="24"/>
        </w:rPr>
        <w:t>Review of Economics and Statistics</w:t>
      </w:r>
      <w:r>
        <w:rPr>
          <w:sz w:val="24"/>
        </w:rPr>
        <w:t>, 86(1), 195–210.</w:t>
      </w:r>
    </w:p>
    <w:p w14:paraId="4AF3CC3A" w14:textId="77777777" w:rsidR="00430C86" w:rsidRDefault="00430C86">
      <w:pPr>
        <w:pStyle w:val="BodyText"/>
        <w:spacing w:before="2"/>
      </w:pPr>
    </w:p>
    <w:p w14:paraId="05EEB18E" w14:textId="77777777" w:rsidR="00430C86" w:rsidRDefault="00CE127C">
      <w:pPr>
        <w:pStyle w:val="BodyText"/>
        <w:ind w:left="140" w:right="436"/>
        <w:jc w:val="both"/>
        <w:rPr>
          <w:i/>
        </w:rPr>
      </w:pPr>
      <w:r>
        <w:t>Gershenson,</w:t>
      </w:r>
      <w:r>
        <w:rPr>
          <w:spacing w:val="-15"/>
        </w:rPr>
        <w:t xml:space="preserve"> </w:t>
      </w:r>
      <w:r>
        <w:t>S.,</w:t>
      </w:r>
      <w:r>
        <w:rPr>
          <w:spacing w:val="-15"/>
        </w:rPr>
        <w:t xml:space="preserve"> </w:t>
      </w:r>
      <w:r>
        <w:t>Hart,</w:t>
      </w:r>
      <w:r>
        <w:rPr>
          <w:spacing w:val="-15"/>
        </w:rPr>
        <w:t xml:space="preserve"> </w:t>
      </w:r>
      <w:r>
        <w:t>C.</w:t>
      </w:r>
      <w:r>
        <w:rPr>
          <w:spacing w:val="-15"/>
        </w:rPr>
        <w:t xml:space="preserve"> </w:t>
      </w:r>
      <w:r>
        <w:t>M.</w:t>
      </w:r>
      <w:r>
        <w:rPr>
          <w:spacing w:val="-15"/>
        </w:rPr>
        <w:t xml:space="preserve"> </w:t>
      </w:r>
      <w:r>
        <w:t>D.,</w:t>
      </w:r>
      <w:r>
        <w:rPr>
          <w:spacing w:val="-15"/>
        </w:rPr>
        <w:t xml:space="preserve"> </w:t>
      </w:r>
      <w:r>
        <w:t>Lindsay,</w:t>
      </w:r>
      <w:r>
        <w:rPr>
          <w:spacing w:val="-15"/>
        </w:rPr>
        <w:t xml:space="preserve"> </w:t>
      </w:r>
      <w:r>
        <w:t>C.</w:t>
      </w:r>
      <w:r>
        <w:rPr>
          <w:spacing w:val="-15"/>
        </w:rPr>
        <w:t xml:space="preserve"> </w:t>
      </w:r>
      <w:r>
        <w:t>A.,</w:t>
      </w:r>
      <w:r>
        <w:rPr>
          <w:spacing w:val="-15"/>
        </w:rPr>
        <w:t xml:space="preserve"> </w:t>
      </w:r>
      <w:r>
        <w:t>&amp;</w:t>
      </w:r>
      <w:r>
        <w:rPr>
          <w:spacing w:val="-15"/>
        </w:rPr>
        <w:t xml:space="preserve"> </w:t>
      </w:r>
      <w:r>
        <w:t>Papageorge,</w:t>
      </w:r>
      <w:r>
        <w:rPr>
          <w:spacing w:val="-15"/>
        </w:rPr>
        <w:t xml:space="preserve"> </w:t>
      </w:r>
      <w:r>
        <w:t>N.</w:t>
      </w:r>
      <w:r>
        <w:rPr>
          <w:spacing w:val="-14"/>
        </w:rPr>
        <w:t xml:space="preserve"> </w:t>
      </w:r>
      <w:r>
        <w:t>W.</w:t>
      </w:r>
      <w:r>
        <w:rPr>
          <w:spacing w:val="-13"/>
        </w:rPr>
        <w:t xml:space="preserve"> </w:t>
      </w:r>
      <w:r>
        <w:t>(2017).</w:t>
      </w:r>
      <w:r>
        <w:rPr>
          <w:spacing w:val="-15"/>
        </w:rPr>
        <w:t xml:space="preserve"> </w:t>
      </w:r>
      <w:r>
        <w:t>The</w:t>
      </w:r>
      <w:r>
        <w:rPr>
          <w:spacing w:val="-14"/>
        </w:rPr>
        <w:t xml:space="preserve"> </w:t>
      </w:r>
      <w:r>
        <w:t>long-run</w:t>
      </w:r>
      <w:r>
        <w:rPr>
          <w:spacing w:val="-14"/>
        </w:rPr>
        <w:t xml:space="preserve"> </w:t>
      </w:r>
      <w:r>
        <w:t xml:space="preserve">impacts of same race teachers. Bonn, Germany: IZA Institute of Labor Economics. </w:t>
      </w:r>
      <w:r>
        <w:rPr>
          <w:i/>
        </w:rPr>
        <w:t xml:space="preserve">Discussion Paper </w:t>
      </w:r>
      <w:r>
        <w:rPr>
          <w:i/>
          <w:spacing w:val="-2"/>
        </w:rPr>
        <w:t>Series.</w:t>
      </w:r>
    </w:p>
    <w:p w14:paraId="311E37F4" w14:textId="77777777" w:rsidR="00430C86" w:rsidRDefault="00430C86">
      <w:pPr>
        <w:pStyle w:val="BodyText"/>
        <w:spacing w:before="1"/>
        <w:rPr>
          <w:i/>
        </w:rPr>
      </w:pPr>
    </w:p>
    <w:p w14:paraId="6F555B49" w14:textId="77777777" w:rsidR="00430C86" w:rsidRDefault="00CE127C">
      <w:pPr>
        <w:pStyle w:val="BodyText"/>
        <w:spacing w:line="275" w:lineRule="exact"/>
        <w:ind w:left="140"/>
        <w:jc w:val="both"/>
      </w:pPr>
      <w:r>
        <w:t>Ingersoll,</w:t>
      </w:r>
      <w:r>
        <w:rPr>
          <w:spacing w:val="-3"/>
        </w:rPr>
        <w:t xml:space="preserve"> </w:t>
      </w:r>
      <w:r>
        <w:t>R.,</w:t>
      </w:r>
      <w:r>
        <w:rPr>
          <w:spacing w:val="-3"/>
        </w:rPr>
        <w:t xml:space="preserve"> </w:t>
      </w:r>
      <w:r>
        <w:t>and</w:t>
      </w:r>
      <w:r>
        <w:rPr>
          <w:spacing w:val="-3"/>
        </w:rPr>
        <w:t xml:space="preserve"> </w:t>
      </w:r>
      <w:r>
        <w:t>May,</w:t>
      </w:r>
      <w:r>
        <w:rPr>
          <w:spacing w:val="-3"/>
        </w:rPr>
        <w:t xml:space="preserve"> </w:t>
      </w:r>
      <w:r>
        <w:t>H.,</w:t>
      </w:r>
      <w:r>
        <w:rPr>
          <w:spacing w:val="-2"/>
        </w:rPr>
        <w:t xml:space="preserve"> </w:t>
      </w:r>
      <w:r>
        <w:t>(2011).</w:t>
      </w:r>
      <w:r>
        <w:rPr>
          <w:spacing w:val="49"/>
        </w:rPr>
        <w:t xml:space="preserve"> </w:t>
      </w:r>
      <w:r>
        <w:t>Recruitment,</w:t>
      </w:r>
      <w:r>
        <w:rPr>
          <w:spacing w:val="-1"/>
        </w:rPr>
        <w:t xml:space="preserve"> </w:t>
      </w:r>
      <w:r>
        <w:t>Retention</w:t>
      </w:r>
      <w:r>
        <w:rPr>
          <w:spacing w:val="2"/>
        </w:rPr>
        <w:t xml:space="preserve"> </w:t>
      </w:r>
      <w:r>
        <w:t>and</w:t>
      </w:r>
      <w:r>
        <w:rPr>
          <w:spacing w:val="-3"/>
        </w:rPr>
        <w:t xml:space="preserve"> </w:t>
      </w:r>
      <w:r>
        <w:t>the</w:t>
      </w:r>
      <w:r>
        <w:rPr>
          <w:spacing w:val="-5"/>
        </w:rPr>
        <w:t xml:space="preserve"> </w:t>
      </w:r>
      <w:r>
        <w:t>Minority</w:t>
      </w:r>
      <w:r>
        <w:rPr>
          <w:spacing w:val="-7"/>
        </w:rPr>
        <w:t xml:space="preserve"> </w:t>
      </w:r>
      <w:r>
        <w:t>Teacher</w:t>
      </w:r>
      <w:r>
        <w:rPr>
          <w:spacing w:val="-2"/>
        </w:rPr>
        <w:t xml:space="preserve"> Shortage,</w:t>
      </w:r>
    </w:p>
    <w:p w14:paraId="389C02F2" w14:textId="77777777" w:rsidR="00430C86" w:rsidRDefault="00CE127C">
      <w:pPr>
        <w:spacing w:line="275" w:lineRule="exact"/>
        <w:ind w:left="140"/>
        <w:jc w:val="both"/>
        <w:rPr>
          <w:sz w:val="24"/>
        </w:rPr>
      </w:pPr>
      <w:r>
        <w:rPr>
          <w:i/>
          <w:sz w:val="24"/>
        </w:rPr>
        <w:t>CPRE</w:t>
      </w:r>
      <w:r>
        <w:rPr>
          <w:i/>
          <w:spacing w:val="-6"/>
          <w:sz w:val="24"/>
        </w:rPr>
        <w:t xml:space="preserve"> </w:t>
      </w:r>
      <w:r>
        <w:rPr>
          <w:i/>
          <w:sz w:val="24"/>
        </w:rPr>
        <w:t>Research</w:t>
      </w:r>
      <w:r>
        <w:rPr>
          <w:i/>
          <w:spacing w:val="-4"/>
          <w:sz w:val="24"/>
        </w:rPr>
        <w:t xml:space="preserve"> </w:t>
      </w:r>
      <w:r>
        <w:rPr>
          <w:i/>
          <w:sz w:val="24"/>
        </w:rPr>
        <w:t>Report</w:t>
      </w:r>
      <w:r>
        <w:rPr>
          <w:i/>
          <w:spacing w:val="-4"/>
          <w:sz w:val="24"/>
        </w:rPr>
        <w:t xml:space="preserve"> </w:t>
      </w:r>
      <w:r>
        <w:rPr>
          <w:i/>
          <w:sz w:val="24"/>
        </w:rPr>
        <w:t>#RR-69</w:t>
      </w:r>
      <w:r>
        <w:rPr>
          <w:sz w:val="24"/>
        </w:rPr>
        <w:t>,</w:t>
      </w:r>
      <w:r>
        <w:rPr>
          <w:spacing w:val="-5"/>
          <w:sz w:val="24"/>
        </w:rPr>
        <w:t xml:space="preserve"> </w:t>
      </w:r>
      <w:r>
        <w:rPr>
          <w:sz w:val="24"/>
        </w:rPr>
        <w:t>University</w:t>
      </w:r>
      <w:r>
        <w:rPr>
          <w:spacing w:val="-7"/>
          <w:sz w:val="24"/>
        </w:rPr>
        <w:t xml:space="preserve"> </w:t>
      </w:r>
      <w:r>
        <w:rPr>
          <w:sz w:val="24"/>
        </w:rPr>
        <w:t>of</w:t>
      </w:r>
      <w:r>
        <w:rPr>
          <w:spacing w:val="-4"/>
          <w:sz w:val="24"/>
        </w:rPr>
        <w:t xml:space="preserve"> </w:t>
      </w:r>
      <w:r>
        <w:rPr>
          <w:spacing w:val="-2"/>
          <w:sz w:val="24"/>
        </w:rPr>
        <w:t>Pennsylvania.</w:t>
      </w:r>
    </w:p>
    <w:p w14:paraId="5429C878" w14:textId="77777777" w:rsidR="00430C86" w:rsidRDefault="00430C86">
      <w:pPr>
        <w:pStyle w:val="BodyText"/>
        <w:spacing w:before="10"/>
        <w:rPr>
          <w:sz w:val="23"/>
        </w:rPr>
      </w:pPr>
    </w:p>
    <w:p w14:paraId="61FC732A" w14:textId="77777777" w:rsidR="00430C86" w:rsidRDefault="00CE127C">
      <w:pPr>
        <w:pStyle w:val="BodyText"/>
        <w:ind w:left="140" w:right="433"/>
        <w:jc w:val="both"/>
      </w:pPr>
      <w:r>
        <w:t xml:space="preserve">Ingersoll, R. and Strong, M., (2011). The Impact of Induction and Mentoring Programs for Beginning Teachers: A Critical Review of the Research, </w:t>
      </w:r>
      <w:r>
        <w:rPr>
          <w:i/>
        </w:rPr>
        <w:t>Review of Education Research</w:t>
      </w:r>
      <w:r>
        <w:t>. Vol. 81(2), 201-233.</w:t>
      </w:r>
    </w:p>
    <w:p w14:paraId="2CDB0EB7" w14:textId="77777777" w:rsidR="00430C86" w:rsidRDefault="00430C86">
      <w:pPr>
        <w:pStyle w:val="BodyText"/>
        <w:spacing w:before="1"/>
      </w:pPr>
    </w:p>
    <w:p w14:paraId="6AD05101" w14:textId="77777777" w:rsidR="00430C86" w:rsidRDefault="00CE127C">
      <w:pPr>
        <w:spacing w:before="1"/>
        <w:ind w:left="140" w:right="436"/>
        <w:jc w:val="both"/>
        <w:rPr>
          <w:sz w:val="24"/>
        </w:rPr>
      </w:pPr>
      <w:r>
        <w:rPr>
          <w:sz w:val="24"/>
        </w:rPr>
        <w:t>Johnson,</w:t>
      </w:r>
      <w:r>
        <w:rPr>
          <w:spacing w:val="-14"/>
          <w:sz w:val="24"/>
        </w:rPr>
        <w:t xml:space="preserve"> </w:t>
      </w:r>
      <w:r>
        <w:rPr>
          <w:sz w:val="24"/>
        </w:rPr>
        <w:t>S.M.</w:t>
      </w:r>
      <w:r>
        <w:rPr>
          <w:spacing w:val="-9"/>
          <w:sz w:val="24"/>
        </w:rPr>
        <w:t xml:space="preserve"> </w:t>
      </w:r>
      <w:r>
        <w:rPr>
          <w:i/>
          <w:sz w:val="24"/>
        </w:rPr>
        <w:t>et</w:t>
      </w:r>
      <w:r>
        <w:rPr>
          <w:i/>
          <w:spacing w:val="-11"/>
          <w:sz w:val="24"/>
        </w:rPr>
        <w:t xml:space="preserve"> </w:t>
      </w:r>
      <w:r>
        <w:rPr>
          <w:i/>
          <w:sz w:val="24"/>
        </w:rPr>
        <w:t>al.</w:t>
      </w:r>
      <w:r>
        <w:rPr>
          <w:i/>
          <w:spacing w:val="-9"/>
          <w:sz w:val="24"/>
        </w:rPr>
        <w:t xml:space="preserve"> </w:t>
      </w:r>
      <w:r>
        <w:rPr>
          <w:sz w:val="24"/>
        </w:rPr>
        <w:t>(2004).</w:t>
      </w:r>
      <w:r>
        <w:rPr>
          <w:spacing w:val="40"/>
          <w:sz w:val="24"/>
        </w:rPr>
        <w:t xml:space="preserve"> </w:t>
      </w:r>
      <w:r>
        <w:rPr>
          <w:sz w:val="24"/>
        </w:rPr>
        <w:t>The</w:t>
      </w:r>
      <w:r>
        <w:rPr>
          <w:spacing w:val="-11"/>
          <w:sz w:val="24"/>
        </w:rPr>
        <w:t xml:space="preserve"> </w:t>
      </w:r>
      <w:r>
        <w:rPr>
          <w:sz w:val="24"/>
        </w:rPr>
        <w:t>Support</w:t>
      </w:r>
      <w:r>
        <w:rPr>
          <w:spacing w:val="-5"/>
          <w:sz w:val="24"/>
        </w:rPr>
        <w:t xml:space="preserve"> </w:t>
      </w:r>
      <w:r>
        <w:rPr>
          <w:sz w:val="24"/>
        </w:rPr>
        <w:t>Gap:</w:t>
      </w:r>
      <w:r>
        <w:rPr>
          <w:spacing w:val="-6"/>
          <w:sz w:val="24"/>
        </w:rPr>
        <w:t xml:space="preserve"> </w:t>
      </w:r>
      <w:r>
        <w:rPr>
          <w:sz w:val="24"/>
        </w:rPr>
        <w:t>New</w:t>
      </w:r>
      <w:r>
        <w:rPr>
          <w:spacing w:val="-7"/>
          <w:sz w:val="24"/>
        </w:rPr>
        <w:t xml:space="preserve"> </w:t>
      </w:r>
      <w:r>
        <w:rPr>
          <w:sz w:val="24"/>
        </w:rPr>
        <w:t>Teachers’</w:t>
      </w:r>
      <w:r>
        <w:rPr>
          <w:spacing w:val="-8"/>
          <w:sz w:val="24"/>
        </w:rPr>
        <w:t xml:space="preserve"> </w:t>
      </w:r>
      <w:r>
        <w:rPr>
          <w:sz w:val="24"/>
        </w:rPr>
        <w:t>Early</w:t>
      </w:r>
      <w:r>
        <w:rPr>
          <w:spacing w:val="-9"/>
          <w:sz w:val="24"/>
        </w:rPr>
        <w:t xml:space="preserve"> </w:t>
      </w:r>
      <w:r>
        <w:rPr>
          <w:sz w:val="24"/>
        </w:rPr>
        <w:t>Experiences</w:t>
      </w:r>
      <w:r>
        <w:rPr>
          <w:spacing w:val="-6"/>
          <w:sz w:val="24"/>
        </w:rPr>
        <w:t xml:space="preserve"> </w:t>
      </w:r>
      <w:r>
        <w:rPr>
          <w:sz w:val="24"/>
        </w:rPr>
        <w:t>in</w:t>
      </w:r>
      <w:r>
        <w:rPr>
          <w:spacing w:val="-4"/>
          <w:sz w:val="24"/>
        </w:rPr>
        <w:t xml:space="preserve"> </w:t>
      </w:r>
      <w:r>
        <w:rPr>
          <w:sz w:val="24"/>
        </w:rPr>
        <w:t xml:space="preserve">High-Income and Low-Income Schools, </w:t>
      </w:r>
      <w:r>
        <w:rPr>
          <w:i/>
          <w:sz w:val="24"/>
        </w:rPr>
        <w:t>Article prepared for the 2004 Annual Meeting of the American Educational Research Association</w:t>
      </w:r>
      <w:r>
        <w:rPr>
          <w:sz w:val="24"/>
        </w:rPr>
        <w:t>.</w:t>
      </w:r>
    </w:p>
    <w:p w14:paraId="54C07AFD" w14:textId="77777777" w:rsidR="00430C86" w:rsidRDefault="00430C86">
      <w:pPr>
        <w:pStyle w:val="BodyText"/>
        <w:spacing w:before="1"/>
      </w:pPr>
    </w:p>
    <w:p w14:paraId="773B1DD7" w14:textId="77777777" w:rsidR="00430C86" w:rsidRDefault="00CE127C">
      <w:pPr>
        <w:ind w:left="140" w:right="433"/>
        <w:jc w:val="both"/>
        <w:rPr>
          <w:i/>
          <w:sz w:val="24"/>
        </w:rPr>
      </w:pPr>
      <w:r>
        <w:rPr>
          <w:sz w:val="24"/>
        </w:rPr>
        <w:t>Learning</w:t>
      </w:r>
      <w:r>
        <w:rPr>
          <w:spacing w:val="-11"/>
          <w:sz w:val="24"/>
        </w:rPr>
        <w:t xml:space="preserve"> </w:t>
      </w:r>
      <w:r>
        <w:rPr>
          <w:sz w:val="24"/>
        </w:rPr>
        <w:t>Policy</w:t>
      </w:r>
      <w:r>
        <w:rPr>
          <w:spacing w:val="-15"/>
          <w:sz w:val="24"/>
        </w:rPr>
        <w:t xml:space="preserve"> </w:t>
      </w:r>
      <w:r>
        <w:rPr>
          <w:sz w:val="24"/>
        </w:rPr>
        <w:t>Institute</w:t>
      </w:r>
      <w:r>
        <w:rPr>
          <w:spacing w:val="-8"/>
          <w:sz w:val="24"/>
        </w:rPr>
        <w:t xml:space="preserve"> </w:t>
      </w:r>
      <w:r>
        <w:rPr>
          <w:sz w:val="24"/>
        </w:rPr>
        <w:t>(LPI),</w:t>
      </w:r>
      <w:r>
        <w:rPr>
          <w:spacing w:val="-7"/>
          <w:sz w:val="24"/>
        </w:rPr>
        <w:t xml:space="preserve"> </w:t>
      </w:r>
      <w:r>
        <w:rPr>
          <w:i/>
          <w:sz w:val="24"/>
        </w:rPr>
        <w:t>Minority</w:t>
      </w:r>
      <w:r>
        <w:rPr>
          <w:i/>
          <w:spacing w:val="-12"/>
          <w:sz w:val="24"/>
        </w:rPr>
        <w:t xml:space="preserve"> </w:t>
      </w:r>
      <w:r>
        <w:rPr>
          <w:i/>
          <w:sz w:val="24"/>
        </w:rPr>
        <w:t>Teacher</w:t>
      </w:r>
      <w:r>
        <w:rPr>
          <w:i/>
          <w:spacing w:val="-5"/>
          <w:sz w:val="24"/>
        </w:rPr>
        <w:t xml:space="preserve"> </w:t>
      </w:r>
      <w:r>
        <w:rPr>
          <w:i/>
          <w:sz w:val="24"/>
        </w:rPr>
        <w:t>Recruitment,</w:t>
      </w:r>
      <w:r>
        <w:rPr>
          <w:i/>
          <w:spacing w:val="-6"/>
          <w:sz w:val="24"/>
        </w:rPr>
        <w:t xml:space="preserve"> </w:t>
      </w:r>
      <w:r>
        <w:rPr>
          <w:i/>
          <w:sz w:val="24"/>
        </w:rPr>
        <w:t>Employment,</w:t>
      </w:r>
      <w:r>
        <w:rPr>
          <w:i/>
          <w:spacing w:val="-6"/>
          <w:sz w:val="24"/>
        </w:rPr>
        <w:t xml:space="preserve"> </w:t>
      </w:r>
      <w:r>
        <w:rPr>
          <w:i/>
          <w:sz w:val="24"/>
        </w:rPr>
        <w:t>and</w:t>
      </w:r>
      <w:r>
        <w:rPr>
          <w:i/>
          <w:spacing w:val="-7"/>
          <w:sz w:val="24"/>
        </w:rPr>
        <w:t xml:space="preserve"> </w:t>
      </w:r>
      <w:r>
        <w:rPr>
          <w:i/>
          <w:sz w:val="24"/>
        </w:rPr>
        <w:t>Retention:</w:t>
      </w:r>
      <w:r>
        <w:rPr>
          <w:i/>
          <w:spacing w:val="-7"/>
          <w:sz w:val="24"/>
        </w:rPr>
        <w:t xml:space="preserve"> </w:t>
      </w:r>
      <w:r>
        <w:rPr>
          <w:i/>
          <w:sz w:val="24"/>
        </w:rPr>
        <w:t>1987 to 2013</w:t>
      </w:r>
    </w:p>
    <w:p w14:paraId="31F4AA75" w14:textId="77777777" w:rsidR="00430C86" w:rsidRDefault="00430C86">
      <w:pPr>
        <w:pStyle w:val="BodyText"/>
        <w:spacing w:before="9"/>
        <w:rPr>
          <w:i/>
          <w:sz w:val="23"/>
        </w:rPr>
      </w:pPr>
    </w:p>
    <w:p w14:paraId="123C0CF8" w14:textId="77777777" w:rsidR="00430C86" w:rsidRDefault="00CE127C">
      <w:pPr>
        <w:pStyle w:val="BodyText"/>
        <w:spacing w:line="242" w:lineRule="auto"/>
        <w:ind w:left="140" w:right="432"/>
        <w:jc w:val="both"/>
      </w:pPr>
      <w:r>
        <w:t>Liu,</w:t>
      </w:r>
      <w:r>
        <w:rPr>
          <w:spacing w:val="-15"/>
        </w:rPr>
        <w:t xml:space="preserve"> </w:t>
      </w:r>
      <w:r>
        <w:t>E.,</w:t>
      </w:r>
      <w:r>
        <w:rPr>
          <w:spacing w:val="-15"/>
        </w:rPr>
        <w:t xml:space="preserve"> </w:t>
      </w:r>
      <w:r>
        <w:t>Rosenstein,</w:t>
      </w:r>
      <w:r>
        <w:rPr>
          <w:spacing w:val="-15"/>
        </w:rPr>
        <w:t xml:space="preserve"> </w:t>
      </w:r>
      <w:r>
        <w:t>J.,</w:t>
      </w:r>
      <w:r>
        <w:rPr>
          <w:spacing w:val="-15"/>
        </w:rPr>
        <w:t xml:space="preserve"> </w:t>
      </w:r>
      <w:r>
        <w:t>Swann,</w:t>
      </w:r>
      <w:r>
        <w:rPr>
          <w:spacing w:val="-15"/>
        </w:rPr>
        <w:t xml:space="preserve"> </w:t>
      </w:r>
      <w:r>
        <w:t>A.,</w:t>
      </w:r>
      <w:r>
        <w:rPr>
          <w:spacing w:val="-15"/>
        </w:rPr>
        <w:t xml:space="preserve"> </w:t>
      </w:r>
      <w:r>
        <w:t>&amp;</w:t>
      </w:r>
      <w:r>
        <w:rPr>
          <w:spacing w:val="-15"/>
        </w:rPr>
        <w:t xml:space="preserve"> </w:t>
      </w:r>
      <w:r>
        <w:t>Khalil,</w:t>
      </w:r>
      <w:r>
        <w:rPr>
          <w:spacing w:val="-15"/>
        </w:rPr>
        <w:t xml:space="preserve"> </w:t>
      </w:r>
      <w:r>
        <w:t>D.</w:t>
      </w:r>
      <w:r>
        <w:rPr>
          <w:spacing w:val="-15"/>
        </w:rPr>
        <w:t xml:space="preserve"> </w:t>
      </w:r>
      <w:r>
        <w:t>(2008).</w:t>
      </w:r>
      <w:r>
        <w:rPr>
          <w:spacing w:val="-15"/>
        </w:rPr>
        <w:t xml:space="preserve"> </w:t>
      </w:r>
      <w:r>
        <w:t>When</w:t>
      </w:r>
      <w:r>
        <w:rPr>
          <w:spacing w:val="-15"/>
        </w:rPr>
        <w:t xml:space="preserve"> </w:t>
      </w:r>
      <w:r>
        <w:t>districts</w:t>
      </w:r>
      <w:r>
        <w:rPr>
          <w:spacing w:val="-15"/>
        </w:rPr>
        <w:t xml:space="preserve"> </w:t>
      </w:r>
      <w:r>
        <w:t>encounter</w:t>
      </w:r>
      <w:r>
        <w:rPr>
          <w:spacing w:val="-15"/>
        </w:rPr>
        <w:t xml:space="preserve"> </w:t>
      </w:r>
      <w:r>
        <w:t>teacher</w:t>
      </w:r>
      <w:r>
        <w:rPr>
          <w:spacing w:val="-15"/>
        </w:rPr>
        <w:t xml:space="preserve"> </w:t>
      </w:r>
      <w:r>
        <w:t>shortages: The</w:t>
      </w:r>
      <w:r>
        <w:rPr>
          <w:spacing w:val="-9"/>
        </w:rPr>
        <w:t xml:space="preserve"> </w:t>
      </w:r>
      <w:r>
        <w:t>challenges</w:t>
      </w:r>
      <w:r>
        <w:rPr>
          <w:spacing w:val="-2"/>
        </w:rPr>
        <w:t xml:space="preserve"> </w:t>
      </w:r>
      <w:r>
        <w:t>of</w:t>
      </w:r>
      <w:r>
        <w:rPr>
          <w:spacing w:val="-4"/>
        </w:rPr>
        <w:t xml:space="preserve"> </w:t>
      </w:r>
      <w:r>
        <w:t>recruiting</w:t>
      </w:r>
      <w:r>
        <w:rPr>
          <w:spacing w:val="-4"/>
        </w:rPr>
        <w:t xml:space="preserve"> </w:t>
      </w:r>
      <w:r>
        <w:t>and</w:t>
      </w:r>
      <w:r>
        <w:rPr>
          <w:spacing w:val="-4"/>
        </w:rPr>
        <w:t xml:space="preserve"> </w:t>
      </w:r>
      <w:r>
        <w:t>retaining</w:t>
      </w:r>
      <w:r>
        <w:rPr>
          <w:spacing w:val="-7"/>
        </w:rPr>
        <w:t xml:space="preserve"> </w:t>
      </w:r>
      <w:r>
        <w:t>math</w:t>
      </w:r>
      <w:r>
        <w:rPr>
          <w:spacing w:val="-4"/>
        </w:rPr>
        <w:t xml:space="preserve"> </w:t>
      </w:r>
      <w:r>
        <w:t>teachers</w:t>
      </w:r>
      <w:r>
        <w:rPr>
          <w:spacing w:val="-1"/>
        </w:rPr>
        <w:t xml:space="preserve"> </w:t>
      </w:r>
      <w:r>
        <w:t>in</w:t>
      </w:r>
      <w:r>
        <w:rPr>
          <w:spacing w:val="-4"/>
        </w:rPr>
        <w:t xml:space="preserve"> </w:t>
      </w:r>
      <w:r>
        <w:t>urban</w:t>
      </w:r>
      <w:r>
        <w:rPr>
          <w:spacing w:val="-4"/>
        </w:rPr>
        <w:t xml:space="preserve"> </w:t>
      </w:r>
      <w:r>
        <w:t>districts.</w:t>
      </w:r>
      <w:r>
        <w:rPr>
          <w:spacing w:val="-3"/>
        </w:rPr>
        <w:t xml:space="preserve"> </w:t>
      </w:r>
      <w:r>
        <w:rPr>
          <w:i/>
        </w:rPr>
        <w:t>Leadership</w:t>
      </w:r>
      <w:r>
        <w:rPr>
          <w:i/>
          <w:spacing w:val="-3"/>
        </w:rPr>
        <w:t xml:space="preserve"> </w:t>
      </w:r>
      <w:r>
        <w:rPr>
          <w:i/>
        </w:rPr>
        <w:t>and</w:t>
      </w:r>
      <w:r>
        <w:rPr>
          <w:i/>
          <w:spacing w:val="-4"/>
        </w:rPr>
        <w:t xml:space="preserve"> </w:t>
      </w:r>
      <w:r>
        <w:rPr>
          <w:i/>
        </w:rPr>
        <w:t xml:space="preserve">Policy in Schools, </w:t>
      </w:r>
      <w:r>
        <w:t>7(3), 296-323.</w:t>
      </w:r>
    </w:p>
    <w:p w14:paraId="24CA3DFE" w14:textId="77777777" w:rsidR="00430C86" w:rsidRDefault="00430C86">
      <w:pPr>
        <w:pStyle w:val="BodyText"/>
        <w:spacing w:before="7"/>
        <w:rPr>
          <w:sz w:val="21"/>
        </w:rPr>
      </w:pPr>
    </w:p>
    <w:p w14:paraId="7DB90014" w14:textId="77777777" w:rsidR="00430C86" w:rsidRDefault="00CE127C">
      <w:pPr>
        <w:spacing w:before="1"/>
        <w:ind w:left="140"/>
        <w:jc w:val="both"/>
        <w:rPr>
          <w:sz w:val="24"/>
        </w:rPr>
      </w:pPr>
      <w:r>
        <w:rPr>
          <w:i/>
          <w:sz w:val="24"/>
        </w:rPr>
        <w:t>New</w:t>
      </w:r>
      <w:r>
        <w:rPr>
          <w:i/>
          <w:spacing w:val="-7"/>
          <w:sz w:val="24"/>
        </w:rPr>
        <w:t xml:space="preserve"> </w:t>
      </w:r>
      <w:r>
        <w:rPr>
          <w:i/>
          <w:sz w:val="24"/>
        </w:rPr>
        <w:t>Jersey</w:t>
      </w:r>
      <w:r>
        <w:rPr>
          <w:i/>
          <w:spacing w:val="-5"/>
          <w:sz w:val="24"/>
        </w:rPr>
        <w:t xml:space="preserve"> </w:t>
      </w:r>
      <w:r>
        <w:rPr>
          <w:i/>
          <w:sz w:val="24"/>
        </w:rPr>
        <w:t>School</w:t>
      </w:r>
      <w:r>
        <w:rPr>
          <w:i/>
          <w:spacing w:val="-6"/>
          <w:sz w:val="24"/>
        </w:rPr>
        <w:t xml:space="preserve"> </w:t>
      </w:r>
      <w:r>
        <w:rPr>
          <w:i/>
          <w:sz w:val="24"/>
        </w:rPr>
        <w:t>Performance</w:t>
      </w:r>
      <w:r>
        <w:rPr>
          <w:i/>
          <w:spacing w:val="-4"/>
          <w:sz w:val="24"/>
        </w:rPr>
        <w:t xml:space="preserve"> </w:t>
      </w:r>
      <w:r>
        <w:rPr>
          <w:i/>
          <w:sz w:val="24"/>
        </w:rPr>
        <w:t>Report</w:t>
      </w:r>
      <w:r>
        <w:rPr>
          <w:i/>
          <w:spacing w:val="-6"/>
          <w:sz w:val="24"/>
        </w:rPr>
        <w:t xml:space="preserve"> </w:t>
      </w:r>
      <w:r>
        <w:rPr>
          <w:sz w:val="24"/>
        </w:rPr>
        <w:t>(2016-</w:t>
      </w:r>
      <w:r>
        <w:rPr>
          <w:spacing w:val="-2"/>
          <w:sz w:val="24"/>
        </w:rPr>
        <w:t>2016).</w:t>
      </w:r>
    </w:p>
    <w:p w14:paraId="3D44F20E" w14:textId="77777777" w:rsidR="00430C86" w:rsidRDefault="00430C86">
      <w:pPr>
        <w:pStyle w:val="BodyText"/>
        <w:spacing w:before="9"/>
        <w:rPr>
          <w:sz w:val="23"/>
        </w:rPr>
      </w:pPr>
    </w:p>
    <w:p w14:paraId="1906E76B" w14:textId="77777777" w:rsidR="00430C86" w:rsidRDefault="00CE127C">
      <w:pPr>
        <w:spacing w:before="1"/>
        <w:ind w:left="140"/>
        <w:jc w:val="both"/>
        <w:rPr>
          <w:sz w:val="24"/>
        </w:rPr>
      </w:pPr>
      <w:r>
        <w:rPr>
          <w:i/>
          <w:sz w:val="24"/>
        </w:rPr>
        <w:t>NJ</w:t>
      </w:r>
      <w:r>
        <w:rPr>
          <w:i/>
          <w:spacing w:val="-11"/>
          <w:sz w:val="24"/>
        </w:rPr>
        <w:t xml:space="preserve"> </w:t>
      </w:r>
      <w:r>
        <w:rPr>
          <w:i/>
          <w:sz w:val="24"/>
        </w:rPr>
        <w:t>SMART</w:t>
      </w:r>
      <w:r>
        <w:rPr>
          <w:i/>
          <w:spacing w:val="-1"/>
          <w:sz w:val="24"/>
        </w:rPr>
        <w:t xml:space="preserve"> </w:t>
      </w:r>
      <w:r>
        <w:rPr>
          <w:i/>
          <w:sz w:val="24"/>
        </w:rPr>
        <w:t>Staff</w:t>
      </w:r>
      <w:r>
        <w:rPr>
          <w:i/>
          <w:spacing w:val="-4"/>
          <w:sz w:val="24"/>
        </w:rPr>
        <w:t xml:space="preserve"> </w:t>
      </w:r>
      <w:r>
        <w:rPr>
          <w:i/>
          <w:sz w:val="24"/>
        </w:rPr>
        <w:t>Submissions</w:t>
      </w:r>
      <w:r>
        <w:rPr>
          <w:i/>
          <w:spacing w:val="-2"/>
          <w:sz w:val="24"/>
        </w:rPr>
        <w:t xml:space="preserve"> </w:t>
      </w:r>
      <w:r>
        <w:rPr>
          <w:sz w:val="24"/>
        </w:rPr>
        <w:t>(2013-</w:t>
      </w:r>
      <w:r>
        <w:rPr>
          <w:spacing w:val="-2"/>
          <w:sz w:val="24"/>
        </w:rPr>
        <w:t>2017).</w:t>
      </w:r>
    </w:p>
    <w:p w14:paraId="38E8AFAA" w14:textId="77777777" w:rsidR="00430C86" w:rsidRDefault="00430C86">
      <w:pPr>
        <w:pStyle w:val="BodyText"/>
        <w:spacing w:before="3"/>
      </w:pPr>
    </w:p>
    <w:p w14:paraId="51A7E4A6" w14:textId="77777777" w:rsidR="00430C86" w:rsidRDefault="00CE127C">
      <w:pPr>
        <w:pStyle w:val="BodyText"/>
        <w:ind w:left="140" w:right="450"/>
        <w:jc w:val="both"/>
      </w:pPr>
      <w:r>
        <w:t>Partelow, L., Spong, A., Brown, C. and Johnson, S., (2017) “America Needs More Teachers of Color and a More Selective Teaching Profession</w:t>
      </w:r>
      <w:r>
        <w:rPr>
          <w:i/>
        </w:rPr>
        <w:t>,</w:t>
      </w:r>
      <w:r>
        <w:t xml:space="preserve">” </w:t>
      </w:r>
      <w:r>
        <w:rPr>
          <w:i/>
        </w:rPr>
        <w:t>Center for American Progress</w:t>
      </w:r>
      <w:r>
        <w:t>.</w:t>
      </w:r>
    </w:p>
    <w:p w14:paraId="30FB909E" w14:textId="77777777" w:rsidR="00430C86" w:rsidRDefault="00430C86">
      <w:pPr>
        <w:pStyle w:val="BodyText"/>
        <w:spacing w:before="8"/>
        <w:rPr>
          <w:sz w:val="23"/>
        </w:rPr>
      </w:pPr>
    </w:p>
    <w:p w14:paraId="3DE7CED9" w14:textId="77777777" w:rsidR="00430C86" w:rsidRDefault="00CE127C">
      <w:pPr>
        <w:pStyle w:val="BodyText"/>
        <w:spacing w:before="1"/>
        <w:ind w:left="140" w:right="438"/>
        <w:jc w:val="both"/>
        <w:rPr>
          <w:i/>
        </w:rPr>
      </w:pPr>
      <w:r>
        <w:t>Podolsky,</w:t>
      </w:r>
      <w:r>
        <w:rPr>
          <w:spacing w:val="-12"/>
        </w:rPr>
        <w:t xml:space="preserve"> </w:t>
      </w:r>
      <w:r>
        <w:t>A.,</w:t>
      </w:r>
      <w:r>
        <w:rPr>
          <w:spacing w:val="-12"/>
        </w:rPr>
        <w:t xml:space="preserve"> </w:t>
      </w:r>
      <w:r>
        <w:t>Kini,</w:t>
      </w:r>
      <w:r>
        <w:rPr>
          <w:spacing w:val="-7"/>
        </w:rPr>
        <w:t xml:space="preserve"> </w:t>
      </w:r>
      <w:r>
        <w:t>T.,</w:t>
      </w:r>
      <w:r>
        <w:rPr>
          <w:spacing w:val="-7"/>
        </w:rPr>
        <w:t xml:space="preserve"> </w:t>
      </w:r>
      <w:r>
        <w:t>Bishop,</w:t>
      </w:r>
      <w:r>
        <w:rPr>
          <w:spacing w:val="-12"/>
        </w:rPr>
        <w:t xml:space="preserve"> </w:t>
      </w:r>
      <w:r>
        <w:t>J.,</w:t>
      </w:r>
      <w:r>
        <w:rPr>
          <w:spacing w:val="-7"/>
        </w:rPr>
        <w:t xml:space="preserve"> </w:t>
      </w:r>
      <w:r>
        <w:t>&amp;</w:t>
      </w:r>
      <w:r>
        <w:rPr>
          <w:spacing w:val="-14"/>
        </w:rPr>
        <w:t xml:space="preserve"> </w:t>
      </w:r>
      <w:r>
        <w:t>Darling-Hammond,</w:t>
      </w:r>
      <w:r>
        <w:rPr>
          <w:spacing w:val="-6"/>
        </w:rPr>
        <w:t xml:space="preserve"> </w:t>
      </w:r>
      <w:r>
        <w:t>L.</w:t>
      </w:r>
      <w:r>
        <w:rPr>
          <w:spacing w:val="-7"/>
        </w:rPr>
        <w:t xml:space="preserve"> </w:t>
      </w:r>
      <w:r>
        <w:t>(2016).</w:t>
      </w:r>
      <w:r>
        <w:rPr>
          <w:spacing w:val="-12"/>
        </w:rPr>
        <w:t xml:space="preserve"> </w:t>
      </w:r>
      <w:r>
        <w:t>Solving</w:t>
      </w:r>
      <w:r>
        <w:rPr>
          <w:spacing w:val="-12"/>
        </w:rPr>
        <w:t xml:space="preserve"> </w:t>
      </w:r>
      <w:r>
        <w:t>the</w:t>
      </w:r>
      <w:r>
        <w:rPr>
          <w:spacing w:val="-8"/>
        </w:rPr>
        <w:t xml:space="preserve"> </w:t>
      </w:r>
      <w:r>
        <w:t>Teacher</w:t>
      </w:r>
      <w:r>
        <w:rPr>
          <w:spacing w:val="-12"/>
        </w:rPr>
        <w:t xml:space="preserve"> </w:t>
      </w:r>
      <w:r>
        <w:t xml:space="preserve">Shortage: How to Attract and Retain Excellent Educators (Palo Alto, Calif.: </w:t>
      </w:r>
      <w:r>
        <w:rPr>
          <w:i/>
        </w:rPr>
        <w:t>Learning Policy Institute)</w:t>
      </w:r>
    </w:p>
    <w:sectPr w:rsidR="00430C86">
      <w:pgSz w:w="12240" w:h="15840"/>
      <w:pgMar w:top="1520" w:right="1000" w:bottom="1180" w:left="1300" w:header="0"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742C" w14:textId="77777777" w:rsidR="00042FF2" w:rsidRDefault="00042FF2">
      <w:r>
        <w:separator/>
      </w:r>
    </w:p>
  </w:endnote>
  <w:endnote w:type="continuationSeparator" w:id="0">
    <w:p w14:paraId="78F5E32B" w14:textId="77777777" w:rsidR="00042FF2" w:rsidRDefault="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FC96" w14:textId="66A5390A" w:rsidR="00430C86" w:rsidRDefault="007A7D3B">
    <w:pPr>
      <w:pStyle w:val="BodyText"/>
      <w:spacing w:line="14" w:lineRule="auto"/>
      <w:rPr>
        <w:sz w:val="20"/>
      </w:rPr>
    </w:pPr>
    <w:r>
      <w:rPr>
        <w:noProof/>
      </w:rPr>
      <mc:AlternateContent>
        <mc:Choice Requires="wps">
          <w:drawing>
            <wp:anchor distT="0" distB="0" distL="114300" distR="114300" simplePos="0" relativeHeight="487083008" behindDoc="1" locked="0" layoutInCell="1" allowOverlap="1" wp14:anchorId="34A9C6DF" wp14:editId="120BB82C">
              <wp:simplePos x="0" y="0"/>
              <wp:positionH relativeFrom="page">
                <wp:posOffset>6670040</wp:posOffset>
              </wp:positionH>
              <wp:positionV relativeFrom="page">
                <wp:posOffset>9293860</wp:posOffset>
              </wp:positionV>
              <wp:extent cx="241300" cy="194310"/>
              <wp:effectExtent l="0" t="0" r="0" b="0"/>
              <wp:wrapNone/>
              <wp:docPr id="84126277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0337" w14:textId="77777777" w:rsidR="00430C86" w:rsidRDefault="00CE127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9C6DF" id="_x0000_t202" coordsize="21600,21600" o:spt="202" path="m,l,21600r21600,l21600,xe">
              <v:stroke joinstyle="miter"/>
              <v:path gradientshapeok="t" o:connecttype="rect"/>
            </v:shapetype>
            <v:shape id="docshape1" o:spid="_x0000_s1027" type="#_x0000_t202" style="position:absolute;margin-left:525.2pt;margin-top:731.8pt;width:19pt;height:15.3pt;z-index:-162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" filled="f" stroked="f">
              <v:textbox inset="0,0,0,0">
                <w:txbxContent>
                  <w:p w14:paraId="4F510337" w14:textId="77777777" w:rsidR="00430C86" w:rsidRDefault="00CE127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083520" behindDoc="1" locked="0" layoutInCell="1" allowOverlap="1" wp14:anchorId="703F35D8" wp14:editId="49D51DBF">
              <wp:simplePos x="0" y="0"/>
              <wp:positionH relativeFrom="page">
                <wp:posOffset>902335</wp:posOffset>
              </wp:positionH>
              <wp:positionV relativeFrom="page">
                <wp:posOffset>9467850</wp:posOffset>
              </wp:positionV>
              <wp:extent cx="2607945" cy="152400"/>
              <wp:effectExtent l="0" t="0" r="0" b="0"/>
              <wp:wrapNone/>
              <wp:docPr id="35266686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D473" w14:textId="77777777" w:rsidR="00430C86" w:rsidRDefault="00CE127C">
                          <w:pPr>
                            <w:spacing w:before="12"/>
                            <w:ind w:left="20"/>
                            <w:rPr>
                              <w:i/>
                              <w:sz w:val="18"/>
                            </w:rPr>
                          </w:pPr>
                          <w:r>
                            <w:rPr>
                              <w:i/>
                              <w:sz w:val="18"/>
                            </w:rPr>
                            <w:t>Minority</w:t>
                          </w:r>
                          <w:r>
                            <w:rPr>
                              <w:i/>
                              <w:spacing w:val="-6"/>
                              <w:sz w:val="18"/>
                            </w:rPr>
                            <w:t xml:space="preserve"> </w:t>
                          </w:r>
                          <w:r>
                            <w:rPr>
                              <w:i/>
                              <w:sz w:val="18"/>
                            </w:rPr>
                            <w:t>Teacher</w:t>
                          </w:r>
                          <w:r>
                            <w:rPr>
                              <w:i/>
                              <w:spacing w:val="-5"/>
                              <w:sz w:val="18"/>
                            </w:rPr>
                            <w:t xml:space="preserve"> </w:t>
                          </w:r>
                          <w:r>
                            <w:rPr>
                              <w:i/>
                              <w:sz w:val="18"/>
                            </w:rPr>
                            <w:t>Quality</w:t>
                          </w:r>
                          <w:r>
                            <w:rPr>
                              <w:i/>
                              <w:spacing w:val="-5"/>
                              <w:sz w:val="18"/>
                            </w:rPr>
                            <w:t xml:space="preserve"> </w:t>
                          </w:r>
                          <w:r>
                            <w:rPr>
                              <w:i/>
                              <w:sz w:val="18"/>
                            </w:rPr>
                            <w:t>and</w:t>
                          </w:r>
                          <w:r>
                            <w:rPr>
                              <w:i/>
                              <w:spacing w:val="-5"/>
                              <w:sz w:val="18"/>
                            </w:rPr>
                            <w:t xml:space="preserve"> </w:t>
                          </w:r>
                          <w:r>
                            <w:rPr>
                              <w:i/>
                              <w:sz w:val="18"/>
                            </w:rPr>
                            <w:t>Retention</w:t>
                          </w:r>
                          <w:r>
                            <w:rPr>
                              <w:i/>
                              <w:spacing w:val="-5"/>
                              <w:sz w:val="18"/>
                            </w:rPr>
                            <w:t xml:space="preserve"> </w:t>
                          </w:r>
                          <w:r>
                            <w:rPr>
                              <w:i/>
                              <w:sz w:val="18"/>
                            </w:rPr>
                            <w:t>Program</w:t>
                          </w:r>
                          <w:r>
                            <w:rPr>
                              <w:i/>
                              <w:spacing w:val="-6"/>
                              <w:sz w:val="18"/>
                            </w:rPr>
                            <w:t xml:space="preserve"> </w:t>
                          </w:r>
                          <w:r>
                            <w:rPr>
                              <w:i/>
                              <w:spacing w:val="-2"/>
                              <w:sz w:val="18"/>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F35D8" id="docshape2" o:spid="_x0000_s1028" type="#_x0000_t202" style="position:absolute;margin-left:71.05pt;margin-top:745.5pt;width:205.35pt;height:12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" filled="f" stroked="f">
              <v:textbox inset="0,0,0,0">
                <w:txbxContent>
                  <w:p w14:paraId="6711D473" w14:textId="77777777" w:rsidR="00430C86" w:rsidRDefault="00CE127C">
                    <w:pPr>
                      <w:spacing w:before="12"/>
                      <w:ind w:left="20"/>
                      <w:rPr>
                        <w:i/>
                        <w:sz w:val="18"/>
                      </w:rPr>
                    </w:pPr>
                    <w:r>
                      <w:rPr>
                        <w:i/>
                        <w:sz w:val="18"/>
                      </w:rPr>
                      <w:t>Minority</w:t>
                    </w:r>
                    <w:r>
                      <w:rPr>
                        <w:i/>
                        <w:spacing w:val="-6"/>
                        <w:sz w:val="18"/>
                      </w:rPr>
                      <w:t xml:space="preserve"> </w:t>
                    </w:r>
                    <w:r>
                      <w:rPr>
                        <w:i/>
                        <w:sz w:val="18"/>
                      </w:rPr>
                      <w:t>Teacher</w:t>
                    </w:r>
                    <w:r>
                      <w:rPr>
                        <w:i/>
                        <w:spacing w:val="-5"/>
                        <w:sz w:val="18"/>
                      </w:rPr>
                      <w:t xml:space="preserve"> </w:t>
                    </w:r>
                    <w:r>
                      <w:rPr>
                        <w:i/>
                        <w:sz w:val="18"/>
                      </w:rPr>
                      <w:t>Quality</w:t>
                    </w:r>
                    <w:r>
                      <w:rPr>
                        <w:i/>
                        <w:spacing w:val="-5"/>
                        <w:sz w:val="18"/>
                      </w:rPr>
                      <w:t xml:space="preserve"> </w:t>
                    </w:r>
                    <w:r>
                      <w:rPr>
                        <w:i/>
                        <w:sz w:val="18"/>
                      </w:rPr>
                      <w:t>and</w:t>
                    </w:r>
                    <w:r>
                      <w:rPr>
                        <w:i/>
                        <w:spacing w:val="-5"/>
                        <w:sz w:val="18"/>
                      </w:rPr>
                      <w:t xml:space="preserve"> </w:t>
                    </w:r>
                    <w:r>
                      <w:rPr>
                        <w:i/>
                        <w:sz w:val="18"/>
                      </w:rPr>
                      <w:t>Retention</w:t>
                    </w:r>
                    <w:r>
                      <w:rPr>
                        <w:i/>
                        <w:spacing w:val="-5"/>
                        <w:sz w:val="18"/>
                      </w:rPr>
                      <w:t xml:space="preserve"> </w:t>
                    </w:r>
                    <w:r>
                      <w:rPr>
                        <w:i/>
                        <w:sz w:val="18"/>
                      </w:rPr>
                      <w:t>Program</w:t>
                    </w:r>
                    <w:r>
                      <w:rPr>
                        <w:i/>
                        <w:spacing w:val="-6"/>
                        <w:sz w:val="18"/>
                      </w:rPr>
                      <w:t xml:space="preserve"> </w:t>
                    </w:r>
                    <w:r>
                      <w:rPr>
                        <w:i/>
                        <w:spacing w:val="-2"/>
                        <w:sz w:val="18"/>
                      </w:rPr>
                      <w:t>Grant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431D" w14:textId="77777777" w:rsidR="00042FF2" w:rsidRDefault="00042FF2">
      <w:r>
        <w:separator/>
      </w:r>
    </w:p>
  </w:footnote>
  <w:footnote w:type="continuationSeparator" w:id="0">
    <w:p w14:paraId="05FFC7C7" w14:textId="77777777" w:rsidR="00042FF2" w:rsidRDefault="0004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FF2"/>
    <w:multiLevelType w:val="multilevel"/>
    <w:tmpl w:val="42E2513C"/>
    <w:lvl w:ilvl="0">
      <w:start w:val="3"/>
      <w:numFmt w:val="decimal"/>
      <w:lvlText w:val="%1"/>
      <w:lvlJc w:val="left"/>
      <w:pPr>
        <w:ind w:left="771" w:hanging="631"/>
        <w:jc w:val="left"/>
      </w:pPr>
      <w:rPr>
        <w:rFonts w:hint="default"/>
        <w:lang w:val="en-US" w:eastAsia="en-US" w:bidi="ar-SA"/>
      </w:rPr>
    </w:lvl>
    <w:lvl w:ilvl="1">
      <w:start w:val="1"/>
      <w:numFmt w:val="decimal"/>
      <w:lvlText w:val="%1.%2"/>
      <w:lvlJc w:val="left"/>
      <w:pPr>
        <w:ind w:left="771" w:hanging="631"/>
        <w:jc w:val="left"/>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612" w:hanging="631"/>
      </w:pPr>
      <w:rPr>
        <w:rFonts w:hint="default"/>
        <w:lang w:val="en-US" w:eastAsia="en-US" w:bidi="ar-SA"/>
      </w:rPr>
    </w:lvl>
    <w:lvl w:ilvl="3">
      <w:numFmt w:val="bullet"/>
      <w:lvlText w:val="•"/>
      <w:lvlJc w:val="left"/>
      <w:pPr>
        <w:ind w:left="3528" w:hanging="631"/>
      </w:pPr>
      <w:rPr>
        <w:rFonts w:hint="default"/>
        <w:lang w:val="en-US" w:eastAsia="en-US" w:bidi="ar-SA"/>
      </w:rPr>
    </w:lvl>
    <w:lvl w:ilvl="4">
      <w:numFmt w:val="bullet"/>
      <w:lvlText w:val="•"/>
      <w:lvlJc w:val="left"/>
      <w:pPr>
        <w:ind w:left="4444" w:hanging="631"/>
      </w:pPr>
      <w:rPr>
        <w:rFonts w:hint="default"/>
        <w:lang w:val="en-US" w:eastAsia="en-US" w:bidi="ar-SA"/>
      </w:rPr>
    </w:lvl>
    <w:lvl w:ilvl="5">
      <w:numFmt w:val="bullet"/>
      <w:lvlText w:val="•"/>
      <w:lvlJc w:val="left"/>
      <w:pPr>
        <w:ind w:left="5360" w:hanging="631"/>
      </w:pPr>
      <w:rPr>
        <w:rFonts w:hint="default"/>
        <w:lang w:val="en-US" w:eastAsia="en-US" w:bidi="ar-SA"/>
      </w:rPr>
    </w:lvl>
    <w:lvl w:ilvl="6">
      <w:numFmt w:val="bullet"/>
      <w:lvlText w:val="•"/>
      <w:lvlJc w:val="left"/>
      <w:pPr>
        <w:ind w:left="6276" w:hanging="631"/>
      </w:pPr>
      <w:rPr>
        <w:rFonts w:hint="default"/>
        <w:lang w:val="en-US" w:eastAsia="en-US" w:bidi="ar-SA"/>
      </w:rPr>
    </w:lvl>
    <w:lvl w:ilvl="7">
      <w:numFmt w:val="bullet"/>
      <w:lvlText w:val="•"/>
      <w:lvlJc w:val="left"/>
      <w:pPr>
        <w:ind w:left="7192" w:hanging="631"/>
      </w:pPr>
      <w:rPr>
        <w:rFonts w:hint="default"/>
        <w:lang w:val="en-US" w:eastAsia="en-US" w:bidi="ar-SA"/>
      </w:rPr>
    </w:lvl>
    <w:lvl w:ilvl="8">
      <w:numFmt w:val="bullet"/>
      <w:lvlText w:val="•"/>
      <w:lvlJc w:val="left"/>
      <w:pPr>
        <w:ind w:left="8108" w:hanging="631"/>
      </w:pPr>
      <w:rPr>
        <w:rFonts w:hint="default"/>
        <w:lang w:val="en-US" w:eastAsia="en-US" w:bidi="ar-SA"/>
      </w:rPr>
    </w:lvl>
  </w:abstractNum>
  <w:abstractNum w:abstractNumId="1" w15:restartNumberingAfterBreak="0">
    <w:nsid w:val="0B9C242E"/>
    <w:multiLevelType w:val="multilevel"/>
    <w:tmpl w:val="402E901E"/>
    <w:lvl w:ilvl="0">
      <w:start w:val="1"/>
      <w:numFmt w:val="decimal"/>
      <w:lvlText w:val="%1"/>
      <w:lvlJc w:val="left"/>
      <w:pPr>
        <w:ind w:left="861" w:hanging="721"/>
        <w:jc w:val="left"/>
      </w:pPr>
      <w:rPr>
        <w:rFonts w:hint="default"/>
        <w:lang w:val="en-US" w:eastAsia="en-US" w:bidi="ar-SA"/>
      </w:rPr>
    </w:lvl>
    <w:lvl w:ilvl="1">
      <w:start w:val="1"/>
      <w:numFmt w:val="decimal"/>
      <w:lvlText w:val="%1.%2"/>
      <w:lvlJc w:val="left"/>
      <w:pPr>
        <w:ind w:left="861" w:hanging="721"/>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861" w:hanging="360"/>
        <w:jc w:val="left"/>
      </w:pPr>
      <w:rPr>
        <w:rFonts w:ascii="Times New Roman" w:eastAsia="Times New Roman" w:hAnsi="Times New Roman" w:cs="Times New Roman" w:hint="default"/>
        <w:b w:val="0"/>
        <w:bCs w:val="0"/>
        <w:i w:val="0"/>
        <w:iCs w:val="0"/>
        <w:spacing w:val="0"/>
        <w:w w:val="94"/>
        <w:sz w:val="24"/>
        <w:szCs w:val="24"/>
        <w:lang w:val="en-US" w:eastAsia="en-US" w:bidi="ar-SA"/>
      </w:rPr>
    </w:lvl>
    <w:lvl w:ilvl="3">
      <w:numFmt w:val="bullet"/>
      <w:lvlText w:val="•"/>
      <w:lvlJc w:val="left"/>
      <w:pPr>
        <w:ind w:left="3584" w:hanging="360"/>
      </w:pPr>
      <w:rPr>
        <w:rFonts w:hint="default"/>
        <w:lang w:val="en-US" w:eastAsia="en-US" w:bidi="ar-SA"/>
      </w:rPr>
    </w:lvl>
    <w:lvl w:ilvl="4">
      <w:numFmt w:val="bullet"/>
      <w:lvlText w:val="•"/>
      <w:lvlJc w:val="left"/>
      <w:pPr>
        <w:ind w:left="4492" w:hanging="360"/>
      </w:pPr>
      <w:rPr>
        <w:rFonts w:hint="default"/>
        <w:lang w:val="en-US" w:eastAsia="en-US" w:bidi="ar-SA"/>
      </w:rPr>
    </w:lvl>
    <w:lvl w:ilvl="5">
      <w:numFmt w:val="bullet"/>
      <w:lvlText w:val="•"/>
      <w:lvlJc w:val="left"/>
      <w:pPr>
        <w:ind w:left="5400" w:hanging="360"/>
      </w:pPr>
      <w:rPr>
        <w:rFonts w:hint="default"/>
        <w:lang w:val="en-US" w:eastAsia="en-US" w:bidi="ar-SA"/>
      </w:rPr>
    </w:lvl>
    <w:lvl w:ilvl="6">
      <w:numFmt w:val="bullet"/>
      <w:lvlText w:val="•"/>
      <w:lvlJc w:val="left"/>
      <w:pPr>
        <w:ind w:left="6308" w:hanging="360"/>
      </w:pPr>
      <w:rPr>
        <w:rFonts w:hint="default"/>
        <w:lang w:val="en-US" w:eastAsia="en-US" w:bidi="ar-SA"/>
      </w:rPr>
    </w:lvl>
    <w:lvl w:ilvl="7">
      <w:numFmt w:val="bullet"/>
      <w:lvlText w:val="•"/>
      <w:lvlJc w:val="left"/>
      <w:pPr>
        <w:ind w:left="7216" w:hanging="360"/>
      </w:pPr>
      <w:rPr>
        <w:rFonts w:hint="default"/>
        <w:lang w:val="en-US" w:eastAsia="en-US" w:bidi="ar-SA"/>
      </w:rPr>
    </w:lvl>
    <w:lvl w:ilvl="8">
      <w:numFmt w:val="bullet"/>
      <w:lvlText w:val="•"/>
      <w:lvlJc w:val="left"/>
      <w:pPr>
        <w:ind w:left="8124" w:hanging="360"/>
      </w:pPr>
      <w:rPr>
        <w:rFonts w:hint="default"/>
        <w:lang w:val="en-US" w:eastAsia="en-US" w:bidi="ar-SA"/>
      </w:rPr>
    </w:lvl>
  </w:abstractNum>
  <w:abstractNum w:abstractNumId="2" w15:restartNumberingAfterBreak="0">
    <w:nsid w:val="166016E2"/>
    <w:multiLevelType w:val="multilevel"/>
    <w:tmpl w:val="1494F71E"/>
    <w:lvl w:ilvl="0">
      <w:start w:val="2"/>
      <w:numFmt w:val="decimal"/>
      <w:lvlText w:val="%1"/>
      <w:lvlJc w:val="left"/>
      <w:pPr>
        <w:ind w:left="501" w:hanging="361"/>
        <w:jc w:val="left"/>
      </w:pPr>
      <w:rPr>
        <w:rFonts w:hint="default"/>
        <w:lang w:val="en-US" w:eastAsia="en-US" w:bidi="ar-SA"/>
      </w:rPr>
    </w:lvl>
    <w:lvl w:ilvl="1">
      <w:start w:val="1"/>
      <w:numFmt w:val="decimal"/>
      <w:lvlText w:val="%1.%2"/>
      <w:lvlJc w:val="left"/>
      <w:pPr>
        <w:ind w:left="501" w:hanging="361"/>
        <w:jc w:val="lef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681" w:hanging="541"/>
        <w:jc w:val="left"/>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906" w:hanging="315"/>
      </w:pPr>
      <w:rPr>
        <w:rFonts w:ascii="Symbol" w:eastAsia="Symbol" w:hAnsi="Symbol" w:cs="Symbol" w:hint="default"/>
        <w:w w:val="100"/>
        <w:lang w:val="en-US" w:eastAsia="en-US" w:bidi="ar-SA"/>
      </w:rPr>
    </w:lvl>
    <w:lvl w:ilvl="4">
      <w:numFmt w:val="bullet"/>
      <w:lvlText w:val="o"/>
      <w:lvlJc w:val="left"/>
      <w:pPr>
        <w:ind w:left="1626" w:hanging="315"/>
      </w:pPr>
      <w:rPr>
        <w:rFonts w:ascii="Courier New" w:eastAsia="Courier New" w:hAnsi="Courier New" w:cs="Courier New" w:hint="default"/>
        <w:b w:val="0"/>
        <w:bCs w:val="0"/>
        <w:i w:val="0"/>
        <w:iCs w:val="0"/>
        <w:w w:val="100"/>
        <w:sz w:val="24"/>
        <w:szCs w:val="24"/>
        <w:lang w:val="en-US" w:eastAsia="en-US" w:bidi="ar-SA"/>
      </w:rPr>
    </w:lvl>
    <w:lvl w:ilvl="5">
      <w:numFmt w:val="bullet"/>
      <w:lvlText w:val="•"/>
      <w:lvlJc w:val="left"/>
      <w:pPr>
        <w:ind w:left="3006" w:hanging="315"/>
      </w:pPr>
      <w:rPr>
        <w:rFonts w:hint="default"/>
        <w:lang w:val="en-US" w:eastAsia="en-US" w:bidi="ar-SA"/>
      </w:rPr>
    </w:lvl>
    <w:lvl w:ilvl="6">
      <w:numFmt w:val="bullet"/>
      <w:lvlText w:val="•"/>
      <w:lvlJc w:val="left"/>
      <w:pPr>
        <w:ind w:left="4393" w:hanging="315"/>
      </w:pPr>
      <w:rPr>
        <w:rFonts w:hint="default"/>
        <w:lang w:val="en-US" w:eastAsia="en-US" w:bidi="ar-SA"/>
      </w:rPr>
    </w:lvl>
    <w:lvl w:ilvl="7">
      <w:numFmt w:val="bullet"/>
      <w:lvlText w:val="•"/>
      <w:lvlJc w:val="left"/>
      <w:pPr>
        <w:ind w:left="5780" w:hanging="315"/>
      </w:pPr>
      <w:rPr>
        <w:rFonts w:hint="default"/>
        <w:lang w:val="en-US" w:eastAsia="en-US" w:bidi="ar-SA"/>
      </w:rPr>
    </w:lvl>
    <w:lvl w:ilvl="8">
      <w:numFmt w:val="bullet"/>
      <w:lvlText w:val="•"/>
      <w:lvlJc w:val="left"/>
      <w:pPr>
        <w:ind w:left="7166" w:hanging="315"/>
      </w:pPr>
      <w:rPr>
        <w:rFonts w:hint="default"/>
        <w:lang w:val="en-US" w:eastAsia="en-US" w:bidi="ar-SA"/>
      </w:rPr>
    </w:lvl>
  </w:abstractNum>
  <w:abstractNum w:abstractNumId="3" w15:restartNumberingAfterBreak="0">
    <w:nsid w:val="241E4D52"/>
    <w:multiLevelType w:val="hybridMultilevel"/>
    <w:tmpl w:val="22B61F3A"/>
    <w:lvl w:ilvl="0" w:tplc="671ABB8C">
      <w:start w:val="1"/>
      <w:numFmt w:val="decimal"/>
      <w:lvlText w:val="%1."/>
      <w:lvlJc w:val="left"/>
      <w:pPr>
        <w:ind w:left="861" w:hanging="360"/>
        <w:jc w:val="left"/>
      </w:pPr>
      <w:rPr>
        <w:rFonts w:hint="default"/>
        <w:w w:val="100"/>
        <w:lang w:val="en-US" w:eastAsia="en-US" w:bidi="ar-SA"/>
      </w:rPr>
    </w:lvl>
    <w:lvl w:ilvl="1" w:tplc="8A10F384">
      <w:numFmt w:val="bullet"/>
      <w:lvlText w:val="•"/>
      <w:lvlJc w:val="left"/>
      <w:pPr>
        <w:ind w:left="1768" w:hanging="360"/>
      </w:pPr>
      <w:rPr>
        <w:rFonts w:hint="default"/>
        <w:lang w:val="en-US" w:eastAsia="en-US" w:bidi="ar-SA"/>
      </w:rPr>
    </w:lvl>
    <w:lvl w:ilvl="2" w:tplc="B192D6A8">
      <w:numFmt w:val="bullet"/>
      <w:lvlText w:val="•"/>
      <w:lvlJc w:val="left"/>
      <w:pPr>
        <w:ind w:left="2676" w:hanging="360"/>
      </w:pPr>
      <w:rPr>
        <w:rFonts w:hint="default"/>
        <w:lang w:val="en-US" w:eastAsia="en-US" w:bidi="ar-SA"/>
      </w:rPr>
    </w:lvl>
    <w:lvl w:ilvl="3" w:tplc="914A6940">
      <w:numFmt w:val="bullet"/>
      <w:lvlText w:val="•"/>
      <w:lvlJc w:val="left"/>
      <w:pPr>
        <w:ind w:left="3584" w:hanging="360"/>
      </w:pPr>
      <w:rPr>
        <w:rFonts w:hint="default"/>
        <w:lang w:val="en-US" w:eastAsia="en-US" w:bidi="ar-SA"/>
      </w:rPr>
    </w:lvl>
    <w:lvl w:ilvl="4" w:tplc="59A81166">
      <w:numFmt w:val="bullet"/>
      <w:lvlText w:val="•"/>
      <w:lvlJc w:val="left"/>
      <w:pPr>
        <w:ind w:left="4492" w:hanging="360"/>
      </w:pPr>
      <w:rPr>
        <w:rFonts w:hint="default"/>
        <w:lang w:val="en-US" w:eastAsia="en-US" w:bidi="ar-SA"/>
      </w:rPr>
    </w:lvl>
    <w:lvl w:ilvl="5" w:tplc="F0B60076">
      <w:numFmt w:val="bullet"/>
      <w:lvlText w:val="•"/>
      <w:lvlJc w:val="left"/>
      <w:pPr>
        <w:ind w:left="5400" w:hanging="360"/>
      </w:pPr>
      <w:rPr>
        <w:rFonts w:hint="default"/>
        <w:lang w:val="en-US" w:eastAsia="en-US" w:bidi="ar-SA"/>
      </w:rPr>
    </w:lvl>
    <w:lvl w:ilvl="6" w:tplc="3072E276">
      <w:numFmt w:val="bullet"/>
      <w:lvlText w:val="•"/>
      <w:lvlJc w:val="left"/>
      <w:pPr>
        <w:ind w:left="6308" w:hanging="360"/>
      </w:pPr>
      <w:rPr>
        <w:rFonts w:hint="default"/>
        <w:lang w:val="en-US" w:eastAsia="en-US" w:bidi="ar-SA"/>
      </w:rPr>
    </w:lvl>
    <w:lvl w:ilvl="7" w:tplc="6A0E34CA">
      <w:numFmt w:val="bullet"/>
      <w:lvlText w:val="•"/>
      <w:lvlJc w:val="left"/>
      <w:pPr>
        <w:ind w:left="7216" w:hanging="360"/>
      </w:pPr>
      <w:rPr>
        <w:rFonts w:hint="default"/>
        <w:lang w:val="en-US" w:eastAsia="en-US" w:bidi="ar-SA"/>
      </w:rPr>
    </w:lvl>
    <w:lvl w:ilvl="8" w:tplc="9416B67E">
      <w:numFmt w:val="bullet"/>
      <w:lvlText w:val="•"/>
      <w:lvlJc w:val="left"/>
      <w:pPr>
        <w:ind w:left="8124" w:hanging="360"/>
      </w:pPr>
      <w:rPr>
        <w:rFonts w:hint="default"/>
        <w:lang w:val="en-US" w:eastAsia="en-US" w:bidi="ar-SA"/>
      </w:rPr>
    </w:lvl>
  </w:abstractNum>
  <w:abstractNum w:abstractNumId="4" w15:restartNumberingAfterBreak="0">
    <w:nsid w:val="416C7F35"/>
    <w:multiLevelType w:val="hybridMultilevel"/>
    <w:tmpl w:val="B1B858E8"/>
    <w:lvl w:ilvl="0" w:tplc="4FDE6798">
      <w:start w:val="1"/>
      <w:numFmt w:val="decimal"/>
      <w:lvlText w:val="%1."/>
      <w:lvlJc w:val="left"/>
      <w:pPr>
        <w:ind w:left="861"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90C1C68">
      <w:numFmt w:val="bullet"/>
      <w:lvlText w:val="•"/>
      <w:lvlJc w:val="left"/>
      <w:pPr>
        <w:ind w:left="1768" w:hanging="360"/>
      </w:pPr>
      <w:rPr>
        <w:rFonts w:hint="default"/>
        <w:lang w:val="en-US" w:eastAsia="en-US" w:bidi="ar-SA"/>
      </w:rPr>
    </w:lvl>
    <w:lvl w:ilvl="2" w:tplc="2868A272">
      <w:numFmt w:val="bullet"/>
      <w:lvlText w:val="•"/>
      <w:lvlJc w:val="left"/>
      <w:pPr>
        <w:ind w:left="2676" w:hanging="360"/>
      </w:pPr>
      <w:rPr>
        <w:rFonts w:hint="default"/>
        <w:lang w:val="en-US" w:eastAsia="en-US" w:bidi="ar-SA"/>
      </w:rPr>
    </w:lvl>
    <w:lvl w:ilvl="3" w:tplc="9D765222">
      <w:numFmt w:val="bullet"/>
      <w:lvlText w:val="•"/>
      <w:lvlJc w:val="left"/>
      <w:pPr>
        <w:ind w:left="3584" w:hanging="360"/>
      </w:pPr>
      <w:rPr>
        <w:rFonts w:hint="default"/>
        <w:lang w:val="en-US" w:eastAsia="en-US" w:bidi="ar-SA"/>
      </w:rPr>
    </w:lvl>
    <w:lvl w:ilvl="4" w:tplc="542CA15E">
      <w:numFmt w:val="bullet"/>
      <w:lvlText w:val="•"/>
      <w:lvlJc w:val="left"/>
      <w:pPr>
        <w:ind w:left="4492" w:hanging="360"/>
      </w:pPr>
      <w:rPr>
        <w:rFonts w:hint="default"/>
        <w:lang w:val="en-US" w:eastAsia="en-US" w:bidi="ar-SA"/>
      </w:rPr>
    </w:lvl>
    <w:lvl w:ilvl="5" w:tplc="FEA6D054">
      <w:numFmt w:val="bullet"/>
      <w:lvlText w:val="•"/>
      <w:lvlJc w:val="left"/>
      <w:pPr>
        <w:ind w:left="5400" w:hanging="360"/>
      </w:pPr>
      <w:rPr>
        <w:rFonts w:hint="default"/>
        <w:lang w:val="en-US" w:eastAsia="en-US" w:bidi="ar-SA"/>
      </w:rPr>
    </w:lvl>
    <w:lvl w:ilvl="6" w:tplc="A5A8994A">
      <w:numFmt w:val="bullet"/>
      <w:lvlText w:val="•"/>
      <w:lvlJc w:val="left"/>
      <w:pPr>
        <w:ind w:left="6308" w:hanging="360"/>
      </w:pPr>
      <w:rPr>
        <w:rFonts w:hint="default"/>
        <w:lang w:val="en-US" w:eastAsia="en-US" w:bidi="ar-SA"/>
      </w:rPr>
    </w:lvl>
    <w:lvl w:ilvl="7" w:tplc="53486E7E">
      <w:numFmt w:val="bullet"/>
      <w:lvlText w:val="•"/>
      <w:lvlJc w:val="left"/>
      <w:pPr>
        <w:ind w:left="7216" w:hanging="360"/>
      </w:pPr>
      <w:rPr>
        <w:rFonts w:hint="default"/>
        <w:lang w:val="en-US" w:eastAsia="en-US" w:bidi="ar-SA"/>
      </w:rPr>
    </w:lvl>
    <w:lvl w:ilvl="8" w:tplc="64466134">
      <w:numFmt w:val="bullet"/>
      <w:lvlText w:val="•"/>
      <w:lvlJc w:val="left"/>
      <w:pPr>
        <w:ind w:left="8124" w:hanging="360"/>
      </w:pPr>
      <w:rPr>
        <w:rFonts w:hint="default"/>
        <w:lang w:val="en-US" w:eastAsia="en-US" w:bidi="ar-SA"/>
      </w:rPr>
    </w:lvl>
  </w:abstractNum>
  <w:abstractNum w:abstractNumId="5" w15:restartNumberingAfterBreak="0">
    <w:nsid w:val="47C91F18"/>
    <w:multiLevelType w:val="hybridMultilevel"/>
    <w:tmpl w:val="1B7CC9F8"/>
    <w:lvl w:ilvl="0" w:tplc="E8440C8C">
      <w:numFmt w:val="bullet"/>
      <w:lvlText w:val=""/>
      <w:lvlJc w:val="left"/>
      <w:pPr>
        <w:ind w:left="861" w:hanging="360"/>
      </w:pPr>
      <w:rPr>
        <w:rFonts w:ascii="Symbol" w:eastAsia="Symbol" w:hAnsi="Symbol" w:cs="Symbol" w:hint="default"/>
        <w:b w:val="0"/>
        <w:bCs w:val="0"/>
        <w:i w:val="0"/>
        <w:iCs w:val="0"/>
        <w:w w:val="100"/>
        <w:sz w:val="24"/>
        <w:szCs w:val="24"/>
        <w:lang w:val="en-US" w:eastAsia="en-US" w:bidi="ar-SA"/>
      </w:rPr>
    </w:lvl>
    <w:lvl w:ilvl="1" w:tplc="D82E1F16">
      <w:numFmt w:val="bullet"/>
      <w:lvlText w:val="•"/>
      <w:lvlJc w:val="left"/>
      <w:pPr>
        <w:ind w:left="1768" w:hanging="360"/>
      </w:pPr>
      <w:rPr>
        <w:rFonts w:hint="default"/>
        <w:lang w:val="en-US" w:eastAsia="en-US" w:bidi="ar-SA"/>
      </w:rPr>
    </w:lvl>
    <w:lvl w:ilvl="2" w:tplc="F1280E72">
      <w:numFmt w:val="bullet"/>
      <w:lvlText w:val="•"/>
      <w:lvlJc w:val="left"/>
      <w:pPr>
        <w:ind w:left="2676" w:hanging="360"/>
      </w:pPr>
      <w:rPr>
        <w:rFonts w:hint="default"/>
        <w:lang w:val="en-US" w:eastAsia="en-US" w:bidi="ar-SA"/>
      </w:rPr>
    </w:lvl>
    <w:lvl w:ilvl="3" w:tplc="9CAE625C">
      <w:numFmt w:val="bullet"/>
      <w:lvlText w:val="•"/>
      <w:lvlJc w:val="left"/>
      <w:pPr>
        <w:ind w:left="3584" w:hanging="360"/>
      </w:pPr>
      <w:rPr>
        <w:rFonts w:hint="default"/>
        <w:lang w:val="en-US" w:eastAsia="en-US" w:bidi="ar-SA"/>
      </w:rPr>
    </w:lvl>
    <w:lvl w:ilvl="4" w:tplc="F55C852E">
      <w:numFmt w:val="bullet"/>
      <w:lvlText w:val="•"/>
      <w:lvlJc w:val="left"/>
      <w:pPr>
        <w:ind w:left="4492" w:hanging="360"/>
      </w:pPr>
      <w:rPr>
        <w:rFonts w:hint="default"/>
        <w:lang w:val="en-US" w:eastAsia="en-US" w:bidi="ar-SA"/>
      </w:rPr>
    </w:lvl>
    <w:lvl w:ilvl="5" w:tplc="CFD24802">
      <w:numFmt w:val="bullet"/>
      <w:lvlText w:val="•"/>
      <w:lvlJc w:val="left"/>
      <w:pPr>
        <w:ind w:left="5400" w:hanging="360"/>
      </w:pPr>
      <w:rPr>
        <w:rFonts w:hint="default"/>
        <w:lang w:val="en-US" w:eastAsia="en-US" w:bidi="ar-SA"/>
      </w:rPr>
    </w:lvl>
    <w:lvl w:ilvl="6" w:tplc="C4C8BF3C">
      <w:numFmt w:val="bullet"/>
      <w:lvlText w:val="•"/>
      <w:lvlJc w:val="left"/>
      <w:pPr>
        <w:ind w:left="6308" w:hanging="360"/>
      </w:pPr>
      <w:rPr>
        <w:rFonts w:hint="default"/>
        <w:lang w:val="en-US" w:eastAsia="en-US" w:bidi="ar-SA"/>
      </w:rPr>
    </w:lvl>
    <w:lvl w:ilvl="7" w:tplc="E59C1CFA">
      <w:numFmt w:val="bullet"/>
      <w:lvlText w:val="•"/>
      <w:lvlJc w:val="left"/>
      <w:pPr>
        <w:ind w:left="7216" w:hanging="360"/>
      </w:pPr>
      <w:rPr>
        <w:rFonts w:hint="default"/>
        <w:lang w:val="en-US" w:eastAsia="en-US" w:bidi="ar-SA"/>
      </w:rPr>
    </w:lvl>
    <w:lvl w:ilvl="8" w:tplc="EF6C8724">
      <w:numFmt w:val="bullet"/>
      <w:lvlText w:val="•"/>
      <w:lvlJc w:val="left"/>
      <w:pPr>
        <w:ind w:left="8124" w:hanging="360"/>
      </w:pPr>
      <w:rPr>
        <w:rFonts w:hint="default"/>
        <w:lang w:val="en-US" w:eastAsia="en-US" w:bidi="ar-SA"/>
      </w:rPr>
    </w:lvl>
  </w:abstractNum>
  <w:abstractNum w:abstractNumId="6" w15:restartNumberingAfterBreak="0">
    <w:nsid w:val="4E107A13"/>
    <w:multiLevelType w:val="hybridMultilevel"/>
    <w:tmpl w:val="F1B2DF18"/>
    <w:lvl w:ilvl="0" w:tplc="1DCEC208">
      <w:numFmt w:val="bullet"/>
      <w:lvlText w:val=""/>
      <w:lvlJc w:val="left"/>
      <w:pPr>
        <w:ind w:left="861" w:hanging="360"/>
      </w:pPr>
      <w:rPr>
        <w:rFonts w:ascii="Symbol" w:eastAsia="Symbol" w:hAnsi="Symbol" w:cs="Symbol" w:hint="default"/>
        <w:b w:val="0"/>
        <w:bCs w:val="0"/>
        <w:i w:val="0"/>
        <w:iCs w:val="0"/>
        <w:w w:val="100"/>
        <w:sz w:val="24"/>
        <w:szCs w:val="24"/>
        <w:lang w:val="en-US" w:eastAsia="en-US" w:bidi="ar-SA"/>
      </w:rPr>
    </w:lvl>
    <w:lvl w:ilvl="1" w:tplc="447EE488">
      <w:numFmt w:val="bullet"/>
      <w:lvlText w:val="•"/>
      <w:lvlJc w:val="left"/>
      <w:pPr>
        <w:ind w:left="1768" w:hanging="360"/>
      </w:pPr>
      <w:rPr>
        <w:rFonts w:hint="default"/>
        <w:lang w:val="en-US" w:eastAsia="en-US" w:bidi="ar-SA"/>
      </w:rPr>
    </w:lvl>
    <w:lvl w:ilvl="2" w:tplc="EEF6E2CC">
      <w:numFmt w:val="bullet"/>
      <w:lvlText w:val="•"/>
      <w:lvlJc w:val="left"/>
      <w:pPr>
        <w:ind w:left="2676" w:hanging="360"/>
      </w:pPr>
      <w:rPr>
        <w:rFonts w:hint="default"/>
        <w:lang w:val="en-US" w:eastAsia="en-US" w:bidi="ar-SA"/>
      </w:rPr>
    </w:lvl>
    <w:lvl w:ilvl="3" w:tplc="4C2A5300">
      <w:numFmt w:val="bullet"/>
      <w:lvlText w:val="•"/>
      <w:lvlJc w:val="left"/>
      <w:pPr>
        <w:ind w:left="3584" w:hanging="360"/>
      </w:pPr>
      <w:rPr>
        <w:rFonts w:hint="default"/>
        <w:lang w:val="en-US" w:eastAsia="en-US" w:bidi="ar-SA"/>
      </w:rPr>
    </w:lvl>
    <w:lvl w:ilvl="4" w:tplc="803CE4E2">
      <w:numFmt w:val="bullet"/>
      <w:lvlText w:val="•"/>
      <w:lvlJc w:val="left"/>
      <w:pPr>
        <w:ind w:left="4492" w:hanging="360"/>
      </w:pPr>
      <w:rPr>
        <w:rFonts w:hint="default"/>
        <w:lang w:val="en-US" w:eastAsia="en-US" w:bidi="ar-SA"/>
      </w:rPr>
    </w:lvl>
    <w:lvl w:ilvl="5" w:tplc="74F8BA52">
      <w:numFmt w:val="bullet"/>
      <w:lvlText w:val="•"/>
      <w:lvlJc w:val="left"/>
      <w:pPr>
        <w:ind w:left="5400" w:hanging="360"/>
      </w:pPr>
      <w:rPr>
        <w:rFonts w:hint="default"/>
        <w:lang w:val="en-US" w:eastAsia="en-US" w:bidi="ar-SA"/>
      </w:rPr>
    </w:lvl>
    <w:lvl w:ilvl="6" w:tplc="749856C8">
      <w:numFmt w:val="bullet"/>
      <w:lvlText w:val="•"/>
      <w:lvlJc w:val="left"/>
      <w:pPr>
        <w:ind w:left="6308" w:hanging="360"/>
      </w:pPr>
      <w:rPr>
        <w:rFonts w:hint="default"/>
        <w:lang w:val="en-US" w:eastAsia="en-US" w:bidi="ar-SA"/>
      </w:rPr>
    </w:lvl>
    <w:lvl w:ilvl="7" w:tplc="AAECA0E4">
      <w:numFmt w:val="bullet"/>
      <w:lvlText w:val="•"/>
      <w:lvlJc w:val="left"/>
      <w:pPr>
        <w:ind w:left="7216" w:hanging="360"/>
      </w:pPr>
      <w:rPr>
        <w:rFonts w:hint="default"/>
        <w:lang w:val="en-US" w:eastAsia="en-US" w:bidi="ar-SA"/>
      </w:rPr>
    </w:lvl>
    <w:lvl w:ilvl="8" w:tplc="F8300918">
      <w:numFmt w:val="bullet"/>
      <w:lvlText w:val="•"/>
      <w:lvlJc w:val="left"/>
      <w:pPr>
        <w:ind w:left="8124" w:hanging="360"/>
      </w:pPr>
      <w:rPr>
        <w:rFonts w:hint="default"/>
        <w:lang w:val="en-US" w:eastAsia="en-US" w:bidi="ar-SA"/>
      </w:rPr>
    </w:lvl>
  </w:abstractNum>
  <w:abstractNum w:abstractNumId="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A25DD1"/>
    <w:multiLevelType w:val="hybridMultilevel"/>
    <w:tmpl w:val="BC0249F4"/>
    <w:lvl w:ilvl="0" w:tplc="7766E5D8">
      <w:numFmt w:val="bullet"/>
      <w:lvlText w:val=""/>
      <w:lvlJc w:val="left"/>
      <w:pPr>
        <w:ind w:left="861" w:hanging="360"/>
      </w:pPr>
      <w:rPr>
        <w:rFonts w:ascii="Symbol" w:eastAsia="Symbol" w:hAnsi="Symbol" w:cs="Symbol" w:hint="default"/>
        <w:b w:val="0"/>
        <w:bCs w:val="0"/>
        <w:i w:val="0"/>
        <w:iCs w:val="0"/>
        <w:w w:val="100"/>
        <w:sz w:val="24"/>
        <w:szCs w:val="24"/>
        <w:lang w:val="en-US" w:eastAsia="en-US" w:bidi="ar-SA"/>
      </w:rPr>
    </w:lvl>
    <w:lvl w:ilvl="1" w:tplc="3A0AF5E8">
      <w:numFmt w:val="bullet"/>
      <w:lvlText w:val="o"/>
      <w:lvlJc w:val="left"/>
      <w:pPr>
        <w:ind w:left="1581" w:hanging="360"/>
      </w:pPr>
      <w:rPr>
        <w:rFonts w:ascii="Courier New" w:eastAsia="Courier New" w:hAnsi="Courier New" w:cs="Courier New" w:hint="default"/>
        <w:b w:val="0"/>
        <w:bCs w:val="0"/>
        <w:i w:val="0"/>
        <w:iCs w:val="0"/>
        <w:w w:val="100"/>
        <w:sz w:val="24"/>
        <w:szCs w:val="24"/>
        <w:lang w:val="en-US" w:eastAsia="en-US" w:bidi="ar-SA"/>
      </w:rPr>
    </w:lvl>
    <w:lvl w:ilvl="2" w:tplc="8FECB7DC">
      <w:numFmt w:val="bullet"/>
      <w:lvlText w:val="•"/>
      <w:lvlJc w:val="left"/>
      <w:pPr>
        <w:ind w:left="2508" w:hanging="360"/>
      </w:pPr>
      <w:rPr>
        <w:rFonts w:hint="default"/>
        <w:lang w:val="en-US" w:eastAsia="en-US" w:bidi="ar-SA"/>
      </w:rPr>
    </w:lvl>
    <w:lvl w:ilvl="3" w:tplc="E55ED44C">
      <w:numFmt w:val="bullet"/>
      <w:lvlText w:val="•"/>
      <w:lvlJc w:val="left"/>
      <w:pPr>
        <w:ind w:left="3437" w:hanging="360"/>
      </w:pPr>
      <w:rPr>
        <w:rFonts w:hint="default"/>
        <w:lang w:val="en-US" w:eastAsia="en-US" w:bidi="ar-SA"/>
      </w:rPr>
    </w:lvl>
    <w:lvl w:ilvl="4" w:tplc="F9224AFC">
      <w:numFmt w:val="bullet"/>
      <w:lvlText w:val="•"/>
      <w:lvlJc w:val="left"/>
      <w:pPr>
        <w:ind w:left="4366" w:hanging="360"/>
      </w:pPr>
      <w:rPr>
        <w:rFonts w:hint="default"/>
        <w:lang w:val="en-US" w:eastAsia="en-US" w:bidi="ar-SA"/>
      </w:rPr>
    </w:lvl>
    <w:lvl w:ilvl="5" w:tplc="12A461CC">
      <w:numFmt w:val="bullet"/>
      <w:lvlText w:val="•"/>
      <w:lvlJc w:val="left"/>
      <w:pPr>
        <w:ind w:left="5295" w:hanging="360"/>
      </w:pPr>
      <w:rPr>
        <w:rFonts w:hint="default"/>
        <w:lang w:val="en-US" w:eastAsia="en-US" w:bidi="ar-SA"/>
      </w:rPr>
    </w:lvl>
    <w:lvl w:ilvl="6" w:tplc="2CA8AA12">
      <w:numFmt w:val="bullet"/>
      <w:lvlText w:val="•"/>
      <w:lvlJc w:val="left"/>
      <w:pPr>
        <w:ind w:left="6224" w:hanging="360"/>
      </w:pPr>
      <w:rPr>
        <w:rFonts w:hint="default"/>
        <w:lang w:val="en-US" w:eastAsia="en-US" w:bidi="ar-SA"/>
      </w:rPr>
    </w:lvl>
    <w:lvl w:ilvl="7" w:tplc="276E24AE">
      <w:numFmt w:val="bullet"/>
      <w:lvlText w:val="•"/>
      <w:lvlJc w:val="left"/>
      <w:pPr>
        <w:ind w:left="7153" w:hanging="360"/>
      </w:pPr>
      <w:rPr>
        <w:rFonts w:hint="default"/>
        <w:lang w:val="en-US" w:eastAsia="en-US" w:bidi="ar-SA"/>
      </w:rPr>
    </w:lvl>
    <w:lvl w:ilvl="8" w:tplc="915E3BD2">
      <w:numFmt w:val="bullet"/>
      <w:lvlText w:val="•"/>
      <w:lvlJc w:val="left"/>
      <w:pPr>
        <w:ind w:left="8082" w:hanging="360"/>
      </w:pPr>
      <w:rPr>
        <w:rFonts w:hint="default"/>
        <w:lang w:val="en-US" w:eastAsia="en-US" w:bidi="ar-SA"/>
      </w:rPr>
    </w:lvl>
  </w:abstractNum>
  <w:num w:numId="1" w16cid:durableId="536354828">
    <w:abstractNumId w:val="0"/>
  </w:num>
  <w:num w:numId="2" w16cid:durableId="1714959155">
    <w:abstractNumId w:val="8"/>
  </w:num>
  <w:num w:numId="3" w16cid:durableId="1016730682">
    <w:abstractNumId w:val="3"/>
  </w:num>
  <w:num w:numId="4" w16cid:durableId="1970354706">
    <w:abstractNumId w:val="6"/>
  </w:num>
  <w:num w:numId="5" w16cid:durableId="2145656326">
    <w:abstractNumId w:val="2"/>
  </w:num>
  <w:num w:numId="6" w16cid:durableId="2053537109">
    <w:abstractNumId w:val="4"/>
  </w:num>
  <w:num w:numId="7" w16cid:durableId="1484352313">
    <w:abstractNumId w:val="5"/>
  </w:num>
  <w:num w:numId="8" w16cid:durableId="1346247088">
    <w:abstractNumId w:val="1"/>
  </w:num>
  <w:num w:numId="9" w16cid:durableId="6571958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86"/>
    <w:rsid w:val="00031C40"/>
    <w:rsid w:val="00042FF2"/>
    <w:rsid w:val="0005129F"/>
    <w:rsid w:val="00232AF0"/>
    <w:rsid w:val="003B7A7D"/>
    <w:rsid w:val="003F5FE7"/>
    <w:rsid w:val="00407476"/>
    <w:rsid w:val="00430C86"/>
    <w:rsid w:val="004551AB"/>
    <w:rsid w:val="004565C1"/>
    <w:rsid w:val="00482ED4"/>
    <w:rsid w:val="006E6D06"/>
    <w:rsid w:val="007868C5"/>
    <w:rsid w:val="007A7D3B"/>
    <w:rsid w:val="007B4AAD"/>
    <w:rsid w:val="00826FC2"/>
    <w:rsid w:val="00933DE8"/>
    <w:rsid w:val="009B234E"/>
    <w:rsid w:val="00A03F1E"/>
    <w:rsid w:val="00A51CD3"/>
    <w:rsid w:val="00AF4886"/>
    <w:rsid w:val="00B32905"/>
    <w:rsid w:val="00BD040D"/>
    <w:rsid w:val="00CE127C"/>
    <w:rsid w:val="00CF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F50184C"/>
  <w15:docId w15:val="{5E6F4D13-4204-42B9-B120-52E5E870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1" w:hanging="721"/>
      <w:outlineLvl w:val="0"/>
    </w:pPr>
    <w:rPr>
      <w:b/>
      <w:bCs/>
      <w:sz w:val="24"/>
      <w:szCs w:val="24"/>
    </w:rPr>
  </w:style>
  <w:style w:type="paragraph" w:styleId="Heading2">
    <w:name w:val="heading 2"/>
    <w:basedOn w:val="Normal"/>
    <w:uiPriority w:val="9"/>
    <w:unhideWhenUsed/>
    <w:qFormat/>
    <w:pPr>
      <w:ind w:left="14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1660" w:right="1961"/>
      <w:jc w:val="center"/>
    </w:pPr>
    <w:rPr>
      <w:rFonts w:ascii="Arial" w:eastAsia="Arial" w:hAnsi="Arial" w:cs="Arial"/>
      <w:b/>
      <w:bCs/>
      <w:sz w:val="36"/>
      <w:szCs w:val="36"/>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129F"/>
    <w:rPr>
      <w:color w:val="0000FF" w:themeColor="hyperlink"/>
      <w:u w:val="single"/>
    </w:rPr>
  </w:style>
  <w:style w:type="character" w:styleId="UnresolvedMention">
    <w:name w:val="Unresolved Mention"/>
    <w:basedOn w:val="DefaultParagraphFont"/>
    <w:uiPriority w:val="99"/>
    <w:semiHidden/>
    <w:unhideWhenUsed/>
    <w:rsid w:val="0005129F"/>
    <w:rPr>
      <w:color w:val="605E5C"/>
      <w:shd w:val="clear" w:color="auto" w:fill="E1DFDD"/>
    </w:rPr>
  </w:style>
  <w:style w:type="paragraph" w:styleId="BlockText">
    <w:name w:val="Block Text"/>
    <w:basedOn w:val="Normal"/>
    <w:uiPriority w:val="99"/>
    <w:semiHidden/>
    <w:unhideWhenUsed/>
    <w:rsid w:val="007B4AA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m.gov" TargetMode="External"/><Relationship Id="rId18" Type="http://schemas.openxmlformats.org/officeDocument/2006/relationships/hyperlink" Target="mailto:eweghelp@doe.nj.gov" TargetMode="External"/><Relationship Id="rId3" Type="http://schemas.openxmlformats.org/officeDocument/2006/relationships/settings" Target="settings.xml"/><Relationship Id="rId21" Type="http://schemas.openxmlformats.org/officeDocument/2006/relationships/hyperlink" Target="http://www.nj.gov/education/grants/discretionary/apps/" TargetMode="External"/><Relationship Id="rId7" Type="http://schemas.openxmlformats.org/officeDocument/2006/relationships/hyperlink" Target="http://www.nj.gov/education" TargetMode="External"/><Relationship Id="rId12" Type="http://schemas.openxmlformats.org/officeDocument/2006/relationships/hyperlink" Target="http://www.nj.gov/education/grants/discretionary" TargetMode="External"/><Relationship Id="rId17" Type="http://schemas.openxmlformats.org/officeDocument/2006/relationships/hyperlink" Target="mailto:eweghelp@doe.nj.gov" TargetMode="External"/><Relationship Id="rId2" Type="http://schemas.openxmlformats.org/officeDocument/2006/relationships/styles" Target="styles.xml"/><Relationship Id="rId16" Type="http://schemas.openxmlformats.org/officeDocument/2006/relationships/hyperlink" Target="http://homeroom.state.nj.usno/" TargetMode="External"/><Relationship Id="rId20" Type="http://schemas.openxmlformats.org/officeDocument/2006/relationships/hyperlink" Target="http://www.nj.gov/education/grants/discretionary/ap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room.state.nj.us/" TargetMode="External"/><Relationship Id="rId5" Type="http://schemas.openxmlformats.org/officeDocument/2006/relationships/footnotes" Target="footnotes.xml"/><Relationship Id="rId15" Type="http://schemas.openxmlformats.org/officeDocument/2006/relationships/hyperlink" Target="mailto:recruitment@doe.nj.gov" TargetMode="External"/><Relationship Id="rId23" Type="http://schemas.openxmlformats.org/officeDocument/2006/relationships/theme" Target="theme/theme1.xml"/><Relationship Id="rId10" Type="http://schemas.openxmlformats.org/officeDocument/2006/relationships/hyperlink" Target="http://www.nj.gov/education/grants/discretionary" TargetMode="External"/><Relationship Id="rId19" Type="http://schemas.openxmlformats.org/officeDocument/2006/relationships/hyperlink" Target="http://homeroom.state.nj.us/" TargetMode="External"/><Relationship Id="rId4" Type="http://schemas.openxmlformats.org/officeDocument/2006/relationships/webSettings" Target="webSettings.xml"/><Relationship Id="rId9" Type="http://schemas.openxmlformats.org/officeDocument/2006/relationships/hyperlink" Target="http://homeroom.state.nj.us/" TargetMode="External"/><Relationship Id="rId14" Type="http://schemas.openxmlformats.org/officeDocument/2006/relationships/hyperlink" Target="http://www.nj.gov/njded/grants/discretion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6429</Words>
  <Characters>36651</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Tanisha R.</dc:creator>
  <cp:lastModifiedBy>Sinkevicius, Aiste</cp:lastModifiedBy>
  <cp:revision>2</cp:revision>
  <dcterms:created xsi:type="dcterms:W3CDTF">2024-01-03T14:34:00Z</dcterms:created>
  <dcterms:modified xsi:type="dcterms:W3CDTF">2024-01-03T14:34:00Z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vt:lpwstr>
  </property>
  <property fmtid="{D5CDD505-2E9C-101B-9397-08002B2CF9AE}" pid="4" name="LastSaved">
    <vt:filetime>2023-04-19T00:00:00Z</vt:filetime>
  </property>
</Properties>
</file>