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7B2A05C6">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7B2A05C6">
        <w:trPr>
          <w:trHeight w:val="4751"/>
        </w:trPr>
        <w:tc>
          <w:tcPr>
            <w:tcW w:w="9990" w:type="dxa"/>
            <w:vAlign w:val="center"/>
          </w:tcPr>
          <w:p w14:paraId="4E3A2625" w14:textId="7AD2D2CF" w:rsidR="00842F98" w:rsidRPr="00A1304B" w:rsidRDefault="00E75306" w:rsidP="00A1304B">
            <w:pPr>
              <w:spacing w:before="240"/>
              <w:ind w:left="-14"/>
              <w:mirrorIndents/>
              <w:jc w:val="center"/>
              <w:rPr>
                <w:rFonts w:asciiTheme="minorHAnsi" w:hAnsiTheme="minorHAnsi" w:cstheme="minorHAnsi"/>
                <w:color w:val="auto"/>
                <w:sz w:val="72"/>
                <w:szCs w:val="22"/>
              </w:rPr>
            </w:pPr>
            <w:r w:rsidRPr="006E3924">
              <w:rPr>
                <w:rFonts w:asciiTheme="minorHAnsi" w:hAnsiTheme="minorHAnsi" w:cstheme="minorHAnsi"/>
                <w:color w:val="auto"/>
                <w:sz w:val="52"/>
                <w:szCs w:val="22"/>
              </w:rPr>
              <w:t>Real-World STEM for Middle School Project</w:t>
            </w:r>
          </w:p>
          <w:p w14:paraId="58795827" w14:textId="7E0666CB" w:rsidR="004D6DA9" w:rsidRDefault="00D15CB4" w:rsidP="00D90E71">
            <w:pPr>
              <w:spacing w:before="240"/>
              <w:ind w:left="-14"/>
              <w:mirrorIndents/>
              <w:jc w:val="center"/>
              <w:rPr>
                <w:rFonts w:asciiTheme="minorHAnsi" w:hAnsiTheme="minorHAnsi" w:cstheme="minorHAnsi"/>
                <w:color w:val="auto"/>
                <w:sz w:val="40"/>
                <w:szCs w:val="22"/>
              </w:rPr>
            </w:pPr>
            <w:proofErr w:type="gramStart"/>
            <w:r>
              <w:rPr>
                <w:rFonts w:asciiTheme="minorHAnsi" w:hAnsiTheme="minorHAnsi" w:cstheme="minorHAnsi"/>
                <w:color w:val="auto"/>
                <w:sz w:val="40"/>
                <w:szCs w:val="22"/>
              </w:rPr>
              <w:t>NGO#:</w:t>
            </w:r>
            <w:proofErr w:type="gramEnd"/>
            <w:r>
              <w:rPr>
                <w:rFonts w:asciiTheme="minorHAnsi" w:hAnsiTheme="minorHAnsi" w:cstheme="minorHAnsi"/>
                <w:color w:val="auto"/>
                <w:sz w:val="40"/>
                <w:szCs w:val="22"/>
              </w:rPr>
              <w:t xml:space="preserve"> </w:t>
            </w:r>
            <w:r w:rsidR="0067304F" w:rsidRPr="0067304F">
              <w:rPr>
                <w:rFonts w:asciiTheme="minorHAnsi" w:hAnsiTheme="minorHAnsi" w:cstheme="minorHAnsi"/>
                <w:color w:val="auto"/>
                <w:sz w:val="40"/>
                <w:szCs w:val="22"/>
              </w:rPr>
              <w:t>25-AA07-H02</w:t>
            </w:r>
          </w:p>
          <w:p w14:paraId="346D0C35" w14:textId="3955A416"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1A05DC">
              <w:rPr>
                <w:rFonts w:asciiTheme="minorHAnsi" w:hAnsiTheme="minorHAnsi" w:cstheme="minorHAnsi"/>
                <w:color w:val="auto"/>
                <w:sz w:val="40"/>
                <w:szCs w:val="22"/>
              </w:rPr>
              <w:t>April</w:t>
            </w:r>
            <w:r w:rsidR="00F15608">
              <w:rPr>
                <w:rFonts w:asciiTheme="minorHAnsi" w:hAnsiTheme="minorHAnsi" w:cstheme="minorHAnsi"/>
                <w:color w:val="auto"/>
                <w:sz w:val="40"/>
                <w:szCs w:val="22"/>
              </w:rPr>
              <w:t xml:space="preserve"> </w:t>
            </w:r>
            <w:r w:rsidR="004D593B">
              <w:rPr>
                <w:rFonts w:asciiTheme="minorHAnsi" w:hAnsiTheme="minorHAnsi" w:cstheme="minorHAnsi"/>
                <w:color w:val="auto"/>
                <w:sz w:val="40"/>
                <w:szCs w:val="22"/>
              </w:rPr>
              <w:t>1</w:t>
            </w:r>
            <w:r w:rsidR="006E75F5">
              <w:rPr>
                <w:rFonts w:asciiTheme="minorHAnsi" w:hAnsiTheme="minorHAnsi" w:cstheme="minorHAnsi"/>
                <w:color w:val="auto"/>
                <w:sz w:val="40"/>
                <w:szCs w:val="22"/>
              </w:rPr>
              <w:t>, 2025- December 31, 2025</w:t>
            </w:r>
          </w:p>
          <w:p w14:paraId="16094577" w14:textId="11BC4722" w:rsidR="00E90EF9" w:rsidRPr="00543CC6" w:rsidRDefault="007E4B1D" w:rsidP="7B2A05C6">
            <w:pPr>
              <w:spacing w:before="240"/>
              <w:ind w:left="-14"/>
              <w:mirrorIndents/>
              <w:jc w:val="center"/>
              <w:rPr>
                <w:rFonts w:asciiTheme="minorHAnsi" w:hAnsiTheme="minorHAnsi" w:cstheme="minorBidi"/>
                <w:color w:val="auto"/>
                <w:sz w:val="40"/>
                <w:szCs w:val="40"/>
              </w:rPr>
            </w:pPr>
            <w:r w:rsidRPr="7B2A05C6">
              <w:rPr>
                <w:rFonts w:asciiTheme="minorHAnsi" w:hAnsiTheme="minorHAnsi" w:cstheme="minorBidi"/>
                <w:color w:val="auto"/>
                <w:sz w:val="40"/>
                <w:szCs w:val="40"/>
              </w:rPr>
              <w:t>Application Due Date</w:t>
            </w:r>
            <w:r w:rsidR="008345D0" w:rsidRPr="7B2A05C6">
              <w:rPr>
                <w:rFonts w:asciiTheme="minorHAnsi" w:hAnsiTheme="minorHAnsi" w:cstheme="minorBidi"/>
                <w:color w:val="auto"/>
                <w:sz w:val="40"/>
                <w:szCs w:val="40"/>
              </w:rPr>
              <w:t xml:space="preserve">: </w:t>
            </w:r>
            <w:r w:rsidR="001A05DC">
              <w:rPr>
                <w:rFonts w:asciiTheme="minorHAnsi" w:hAnsiTheme="minorHAnsi" w:cstheme="minorBidi"/>
                <w:color w:val="auto"/>
                <w:sz w:val="40"/>
                <w:szCs w:val="40"/>
              </w:rPr>
              <w:t>Thursday</w:t>
            </w:r>
            <w:r w:rsidR="00B94798" w:rsidRPr="7B2A05C6">
              <w:rPr>
                <w:rFonts w:asciiTheme="minorHAnsi" w:hAnsiTheme="minorHAnsi" w:cstheme="minorBidi"/>
                <w:color w:val="auto"/>
                <w:sz w:val="40"/>
                <w:szCs w:val="40"/>
              </w:rPr>
              <w:t xml:space="preserve">, </w:t>
            </w:r>
            <w:r w:rsidR="001A05DC">
              <w:rPr>
                <w:rFonts w:asciiTheme="minorHAnsi" w:hAnsiTheme="minorHAnsi" w:cstheme="minorBidi"/>
                <w:color w:val="auto"/>
                <w:sz w:val="40"/>
                <w:szCs w:val="40"/>
              </w:rPr>
              <w:t>January 30</w:t>
            </w:r>
            <w:r w:rsidR="00B94798" w:rsidRPr="7B2A05C6">
              <w:rPr>
                <w:rFonts w:asciiTheme="minorHAnsi" w:hAnsiTheme="minorHAnsi" w:cstheme="minorBidi"/>
                <w:color w:val="auto"/>
                <w:sz w:val="40"/>
                <w:szCs w:val="40"/>
              </w:rPr>
              <w:t>, 202</w:t>
            </w:r>
            <w:r w:rsidR="001A05DC">
              <w:rPr>
                <w:rFonts w:asciiTheme="minorHAnsi" w:hAnsiTheme="minorHAnsi" w:cstheme="minorBidi"/>
                <w:color w:val="auto"/>
                <w:sz w:val="40"/>
                <w:szCs w:val="40"/>
              </w:rPr>
              <w:t>5</w:t>
            </w:r>
            <w:r>
              <w:br/>
            </w:r>
            <w:r w:rsidR="0013614C" w:rsidRPr="7B2A05C6">
              <w:rPr>
                <w:rFonts w:asciiTheme="minorHAnsi" w:hAnsiTheme="minorHAnsi" w:cstheme="minorBidi"/>
                <w:color w:val="auto"/>
                <w:sz w:val="40"/>
                <w:szCs w:val="40"/>
              </w:rPr>
              <w:t>no later than 4:00 P.M.</w:t>
            </w:r>
          </w:p>
        </w:tc>
      </w:tr>
      <w:tr w:rsidR="00485796" w14:paraId="46978A6D" w14:textId="77777777" w:rsidTr="7B2A05C6">
        <w:trPr>
          <w:trHeight w:val="6740"/>
        </w:trPr>
        <w:tc>
          <w:tcPr>
            <w:tcW w:w="9990" w:type="dxa"/>
            <w:shd w:val="clear" w:color="auto" w:fill="4472C4" w:themeFill="accent1"/>
          </w:tcPr>
          <w:p w14:paraId="028B341B" w14:textId="1D649683" w:rsidR="00140ED4" w:rsidRPr="0029600F" w:rsidRDefault="004978A5" w:rsidP="008A7D4E">
            <w:pPr>
              <w:ind w:left="-14" w:right="160"/>
              <w:contextualSpacing/>
              <w:mirrorIndents/>
              <w:jc w:val="right"/>
              <w:rPr>
                <w:rFonts w:asciiTheme="minorHAnsi" w:hAnsiTheme="minorHAnsi" w:cstheme="minorHAnsi"/>
                <w:color w:val="FFFFFF" w:themeColor="background1"/>
                <w:sz w:val="32"/>
                <w:szCs w:val="32"/>
              </w:rPr>
            </w:pPr>
            <w:r w:rsidRPr="004978A5">
              <w:rPr>
                <w:rFonts w:asciiTheme="minorHAnsi" w:hAnsiTheme="minorHAnsi" w:cstheme="minorHAns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2360D9A3" w:rsidR="007B215A" w:rsidRPr="00020A20" w:rsidRDefault="004978A5"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4A36B48" w:rsidR="008B096B" w:rsidRPr="00E6078C" w:rsidRDefault="00C35A26" w:rsidP="008A7D4E">
            <w:pPr>
              <w:ind w:left="-14" w:right="160"/>
              <w:contextualSpacing/>
              <w:mirrorIndents/>
              <w:jc w:val="right"/>
              <w:rPr>
                <w:rFonts w:asciiTheme="minorHAnsi" w:hAnsiTheme="minorHAnsi" w:cstheme="minorHAnsi"/>
                <w:color w:val="FFFFFF" w:themeColor="background1"/>
                <w:sz w:val="32"/>
                <w:szCs w:val="32"/>
              </w:rPr>
            </w:pPr>
            <w:r w:rsidRPr="00C35A26">
              <w:rPr>
                <w:rFonts w:asciiTheme="minorHAnsi" w:hAnsiTheme="minorHAnsi" w:cstheme="minorHAnsi"/>
                <w:color w:val="FFFFFF" w:themeColor="background1"/>
                <w:sz w:val="32"/>
                <w:szCs w:val="32"/>
              </w:rPr>
              <w:t>Kathleen Ehling</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F3B7720"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0"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70C02" w:rsidRPr="00570C02">
              <w:rPr>
                <w:rFonts w:asciiTheme="minorHAnsi" w:hAnsiTheme="minorHAnsi" w:cstheme="minorHAnsi"/>
                <w:noProof/>
                <w:color w:val="FFFFFF" w:themeColor="background1"/>
                <w:sz w:val="32"/>
                <w:szCs w:val="22"/>
              </w:rPr>
              <w:t xml:space="preserve">Leslie Franks-McRae </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4604D213"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1"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58750F" w:rsidRPr="0058750F">
              <w:rPr>
                <w:rFonts w:asciiTheme="minorHAnsi" w:hAnsiTheme="minorHAnsi" w:cstheme="minorHAnsi"/>
                <w:noProof/>
                <w:color w:val="FFFFFF" w:themeColor="background1"/>
                <w:sz w:val="28"/>
                <w:szCs w:val="22"/>
              </w:rPr>
              <w:t>Office of Supplemental Educational Programs</w:t>
            </w:r>
            <w:r w:rsidRPr="0003551F">
              <w:rPr>
                <w:rFonts w:asciiTheme="minorHAnsi" w:hAnsiTheme="minorHAnsi" w:cstheme="minorHAnsi"/>
                <w:color w:val="FFFFFF" w:themeColor="background1"/>
                <w:sz w:val="28"/>
                <w:szCs w:val="22"/>
              </w:rPr>
              <w:fldChar w:fldCharType="end"/>
            </w:r>
            <w:bookmarkEnd w:id="1"/>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13D5B02A"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2"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7B50DF">
              <w:rPr>
                <w:rFonts w:asciiTheme="minorHAnsi" w:hAnsiTheme="minorHAnsi" w:cstheme="minorHAnsi"/>
                <w:noProof/>
                <w:color w:val="FFFFFF" w:themeColor="background1"/>
                <w:sz w:val="32"/>
                <w:szCs w:val="22"/>
              </w:rPr>
              <w:t>FY2021</w:t>
            </w:r>
            <w:r>
              <w:rPr>
                <w:rFonts w:asciiTheme="minorHAnsi" w:hAnsiTheme="minorHAnsi" w:cstheme="minorHAnsi"/>
                <w:color w:val="FFFFFF" w:themeColor="background1"/>
                <w:sz w:val="32"/>
                <w:szCs w:val="22"/>
              </w:rPr>
              <w:fldChar w:fldCharType="end"/>
            </w:r>
            <w:bookmarkEnd w:id="2"/>
          </w:p>
          <w:p w14:paraId="113698D0" w14:textId="56BA932E" w:rsidR="00926EF7" w:rsidRDefault="00926EF7"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7"/>
                  <w:enabled/>
                  <w:calcOnExit w:val="0"/>
                  <w:textInput>
                    <w:default w:val="[Insert CFDA or ORG/APU #]"/>
                  </w:textInput>
                </w:ffData>
              </w:fldChar>
            </w:r>
            <w:bookmarkStart w:id="3" w:name="Text17"/>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7E4F1C" w:rsidRPr="007E4F1C">
              <w:rPr>
                <w:rFonts w:asciiTheme="minorHAnsi" w:hAnsiTheme="minorHAnsi" w:cstheme="minorHAnsi"/>
                <w:noProof/>
                <w:color w:val="FFFFFF" w:themeColor="background1"/>
                <w:sz w:val="32"/>
                <w:szCs w:val="22"/>
              </w:rPr>
              <w:t>CFDA 84.</w:t>
            </w:r>
            <w:r w:rsidR="00770562">
              <w:rPr>
                <w:rFonts w:asciiTheme="minorHAnsi" w:hAnsiTheme="minorHAnsi" w:cstheme="minorHAnsi"/>
                <w:noProof/>
                <w:color w:val="FFFFFF" w:themeColor="background1"/>
                <w:sz w:val="32"/>
                <w:szCs w:val="22"/>
              </w:rPr>
              <w:t>42</w:t>
            </w:r>
            <w:r w:rsidR="00082382">
              <w:rPr>
                <w:rFonts w:asciiTheme="minorHAnsi" w:hAnsiTheme="minorHAnsi" w:cstheme="minorHAnsi"/>
                <w:noProof/>
                <w:color w:val="FFFFFF" w:themeColor="background1"/>
                <w:sz w:val="32"/>
                <w:szCs w:val="22"/>
              </w:rPr>
              <w:t>5</w:t>
            </w:r>
            <w:r w:rsidR="00770562">
              <w:rPr>
                <w:rFonts w:asciiTheme="minorHAnsi" w:hAnsiTheme="minorHAnsi" w:cstheme="minorHAnsi"/>
                <w:noProof/>
                <w:color w:val="FFFFFF" w:themeColor="background1"/>
                <w:sz w:val="32"/>
                <w:szCs w:val="22"/>
              </w:rPr>
              <w:t>U</w:t>
            </w:r>
            <w:r>
              <w:rPr>
                <w:rFonts w:asciiTheme="minorHAnsi" w:hAnsiTheme="minorHAnsi" w:cstheme="minorHAnsi"/>
                <w:color w:val="FFFFFF" w:themeColor="background1"/>
                <w:sz w:val="32"/>
                <w:szCs w:val="22"/>
              </w:rPr>
              <w:fldChar w:fldCharType="end"/>
            </w:r>
            <w:bookmarkEnd w:id="3"/>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D71BCE">
          <w:footerReference w:type="default" r:id="rId12"/>
          <w:pgSz w:w="12240" w:h="15840" w:code="1"/>
          <w:pgMar w:top="1440" w:right="1080" w:bottom="720" w:left="1080" w:header="720" w:footer="720" w:gutter="0"/>
          <w:pgNumType w:start="0"/>
          <w:cols w:space="720"/>
          <w:titlePg/>
          <w:docGrid w:linePitch="360"/>
        </w:sectPr>
      </w:pPr>
    </w:p>
    <w:p w14:paraId="6C9BD887" w14:textId="36DE1BDF"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6943666D"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4"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5"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A97749">
        <w:rPr>
          <w:rFonts w:asciiTheme="minorHAnsi" w:hAnsiTheme="minorHAnsi" w:cstheme="minorHAnsi"/>
          <w:szCs w:val="22"/>
        </w:rPr>
        <w:t>In</w:t>
      </w:r>
      <w:r w:rsidR="00952991">
        <w:rPr>
          <w:rFonts w:asciiTheme="minorHAnsi" w:hAnsiTheme="minorHAnsi" w:cstheme="minorHAnsi"/>
          <w:szCs w:val="22"/>
        </w:rPr>
        <w:t xml:space="preserve"> the</w:t>
      </w:r>
      <w:r w:rsidR="00A97749">
        <w:rPr>
          <w:rFonts w:asciiTheme="minorHAnsi" w:hAnsiTheme="minorHAnsi" w:cstheme="minorHAnsi"/>
          <w:szCs w:val="22"/>
        </w:rPr>
        <w:t xml:space="preserve"> EWEG</w:t>
      </w:r>
      <w:r w:rsidR="00952991">
        <w:rPr>
          <w:rFonts w:asciiTheme="minorHAnsi" w:hAnsiTheme="minorHAnsi" w:cstheme="minorHAnsi"/>
          <w:szCs w:val="22"/>
        </w:rPr>
        <w:t xml:space="preserve"> </w:t>
      </w:r>
      <w:r w:rsidR="00AB528F">
        <w:rPr>
          <w:rFonts w:asciiTheme="minorHAnsi" w:hAnsiTheme="minorHAnsi" w:cstheme="minorHAnsi"/>
          <w:szCs w:val="22"/>
        </w:rPr>
        <w:t xml:space="preserve">GMS page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 xml:space="preserve">. </w:t>
      </w:r>
      <w:r>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6"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67719D5" w14:textId="56CE8D63" w:rsidR="00CD07B3" w:rsidRDefault="0013614C"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CD07B3" w:rsidRPr="00116FDC">
            <w:rPr>
              <w:rFonts w:ascii="Calibri"/>
              <w:noProof/>
              <w14:scene3d>
                <w14:camera w14:prst="orthographicFront"/>
                <w14:lightRig w14:rig="threePt" w14:dir="t">
                  <w14:rot w14:lat="0" w14:lon="0" w14:rev="0"/>
                </w14:lightRig>
              </w14:scene3d>
            </w:rPr>
            <w:t>I.</w:t>
          </w:r>
          <w:r w:rsidR="00CD07B3">
            <w:rPr>
              <w:noProof/>
            </w:rPr>
            <w:t xml:space="preserve"> Grant Program Information</w:t>
          </w:r>
          <w:r w:rsidR="00CD07B3">
            <w:rPr>
              <w:noProof/>
            </w:rPr>
            <w:tab/>
          </w:r>
          <w:r w:rsidR="00CD07B3">
            <w:rPr>
              <w:noProof/>
            </w:rPr>
            <w:fldChar w:fldCharType="begin"/>
          </w:r>
          <w:r w:rsidR="00CD07B3">
            <w:rPr>
              <w:noProof/>
            </w:rPr>
            <w:instrText xml:space="preserve"> PAGEREF _Toc182582015 \h </w:instrText>
          </w:r>
          <w:r w:rsidR="00CD07B3">
            <w:rPr>
              <w:noProof/>
            </w:rPr>
          </w:r>
          <w:r w:rsidR="00CD07B3">
            <w:rPr>
              <w:noProof/>
            </w:rPr>
            <w:fldChar w:fldCharType="separate"/>
          </w:r>
          <w:r w:rsidR="00CD07B3">
            <w:rPr>
              <w:noProof/>
            </w:rPr>
            <w:t>5</w:t>
          </w:r>
          <w:r w:rsidR="00CD07B3">
            <w:rPr>
              <w:noProof/>
            </w:rPr>
            <w:fldChar w:fldCharType="end"/>
          </w:r>
        </w:p>
        <w:p w14:paraId="2226A865" w14:textId="24625B1C" w:rsidR="00CD07B3" w:rsidRDefault="00CD07B3">
          <w:pPr>
            <w:pStyle w:val="TOC2"/>
            <w:rPr>
              <w:rFonts w:eastAsiaTheme="minorEastAsia" w:cstheme="minorBidi"/>
              <w:color w:val="auto"/>
              <w:kern w:val="2"/>
              <w:sz w:val="24"/>
              <w:szCs w:val="24"/>
              <w14:ligatures w14:val="standardContextual"/>
            </w:rPr>
          </w:pPr>
          <w:r w:rsidRPr="00116FDC">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_Toc182582016 \h </w:instrText>
          </w:r>
          <w:r>
            <w:fldChar w:fldCharType="separate"/>
          </w:r>
          <w:r>
            <w:t>5</w:t>
          </w:r>
          <w:r>
            <w:fldChar w:fldCharType="end"/>
          </w:r>
        </w:p>
        <w:p w14:paraId="4016DE05" w14:textId="72BAF4BF" w:rsidR="00CD07B3" w:rsidRDefault="00CD07B3">
          <w:pPr>
            <w:pStyle w:val="TOC2"/>
            <w:rPr>
              <w:rFonts w:eastAsiaTheme="minorEastAsia" w:cstheme="minorBidi"/>
              <w:color w:val="auto"/>
              <w:kern w:val="2"/>
              <w:sz w:val="24"/>
              <w:szCs w:val="24"/>
              <w14:ligatures w14:val="standardContextual"/>
            </w:rPr>
          </w:pPr>
          <w:r w:rsidRPr="00116FDC">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_Toc182582018 \h </w:instrText>
          </w:r>
          <w:r>
            <w:fldChar w:fldCharType="separate"/>
          </w:r>
          <w:r>
            <w:t>5</w:t>
          </w:r>
          <w:r>
            <w:fldChar w:fldCharType="end"/>
          </w:r>
        </w:p>
        <w:p w14:paraId="4850298D" w14:textId="399E5CA9" w:rsidR="00CD07B3" w:rsidRDefault="00CD07B3">
          <w:pPr>
            <w:pStyle w:val="TOC2"/>
            <w:rPr>
              <w:rFonts w:eastAsiaTheme="minorEastAsia" w:cstheme="minorBidi"/>
              <w:color w:val="auto"/>
              <w:kern w:val="2"/>
              <w:sz w:val="24"/>
              <w:szCs w:val="24"/>
              <w14:ligatures w14:val="standardContextual"/>
            </w:rPr>
          </w:pPr>
          <w:r w:rsidRPr="00116FDC">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_Toc182582019 \h </w:instrText>
          </w:r>
          <w:r>
            <w:fldChar w:fldCharType="separate"/>
          </w:r>
          <w:r>
            <w:t>5</w:t>
          </w:r>
          <w:r>
            <w:fldChar w:fldCharType="end"/>
          </w:r>
        </w:p>
        <w:p w14:paraId="4656E7DB" w14:textId="50AD1D62" w:rsidR="00CD07B3" w:rsidRDefault="00CD07B3">
          <w:pPr>
            <w:pStyle w:val="TOC2"/>
            <w:rPr>
              <w:rFonts w:eastAsiaTheme="minorEastAsia" w:cstheme="minorBidi"/>
              <w:color w:val="auto"/>
              <w:kern w:val="2"/>
              <w:sz w:val="24"/>
              <w:szCs w:val="24"/>
              <w14:ligatures w14:val="standardContextual"/>
            </w:rPr>
          </w:pPr>
          <w:r w:rsidRPr="00116FDC">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_Toc182582020 \h </w:instrText>
          </w:r>
          <w:r>
            <w:fldChar w:fldCharType="separate"/>
          </w:r>
          <w:r>
            <w:t>5</w:t>
          </w:r>
          <w:r>
            <w:fldChar w:fldCharType="end"/>
          </w:r>
        </w:p>
        <w:p w14:paraId="0F098A0A" w14:textId="1D46177A" w:rsidR="00CD07B3" w:rsidRDefault="00CD07B3">
          <w:pPr>
            <w:pStyle w:val="TOC2"/>
            <w:rPr>
              <w:rFonts w:eastAsiaTheme="minorEastAsia" w:cstheme="minorBidi"/>
              <w:color w:val="auto"/>
              <w:kern w:val="2"/>
              <w:sz w:val="24"/>
              <w:szCs w:val="24"/>
              <w14:ligatures w14:val="standardContextual"/>
            </w:rPr>
          </w:pPr>
          <w:r w:rsidRPr="00116FDC">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_Toc182582021 \h </w:instrText>
          </w:r>
          <w:r>
            <w:fldChar w:fldCharType="separate"/>
          </w:r>
          <w:r>
            <w:t>5</w:t>
          </w:r>
          <w:r>
            <w:fldChar w:fldCharType="end"/>
          </w:r>
        </w:p>
        <w:p w14:paraId="7C014E10" w14:textId="53FE6064" w:rsidR="00CD07B3" w:rsidRDefault="00CD07B3">
          <w:pPr>
            <w:pStyle w:val="TOC2"/>
            <w:rPr>
              <w:rFonts w:eastAsiaTheme="minorEastAsia" w:cstheme="minorBidi"/>
              <w:color w:val="auto"/>
              <w:kern w:val="2"/>
              <w:sz w:val="24"/>
              <w:szCs w:val="24"/>
              <w14:ligatures w14:val="standardContextual"/>
            </w:rPr>
          </w:pPr>
          <w:r w:rsidRPr="00116FDC">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_Toc182582022 \h </w:instrText>
          </w:r>
          <w:r>
            <w:fldChar w:fldCharType="separate"/>
          </w:r>
          <w:r>
            <w:t>6</w:t>
          </w:r>
          <w:r>
            <w:fldChar w:fldCharType="end"/>
          </w:r>
        </w:p>
        <w:p w14:paraId="591CB100" w14:textId="22744103" w:rsidR="00CD07B3" w:rsidRDefault="00CD07B3">
          <w:pPr>
            <w:pStyle w:val="TOC2"/>
            <w:rPr>
              <w:rFonts w:eastAsiaTheme="minorEastAsia" w:cstheme="minorBidi"/>
              <w:color w:val="auto"/>
              <w:kern w:val="2"/>
              <w:sz w:val="24"/>
              <w:szCs w:val="24"/>
              <w14:ligatures w14:val="standardContextual"/>
            </w:rPr>
          </w:pPr>
          <w:r w:rsidRPr="00116FDC">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_Toc182582023 \h </w:instrText>
          </w:r>
          <w:r>
            <w:fldChar w:fldCharType="separate"/>
          </w:r>
          <w:r>
            <w:t>6</w:t>
          </w:r>
          <w:r>
            <w:fldChar w:fldCharType="end"/>
          </w:r>
        </w:p>
        <w:p w14:paraId="3CBF2A23" w14:textId="5D56DE75" w:rsidR="00CD07B3" w:rsidRDefault="00CD07B3">
          <w:pPr>
            <w:pStyle w:val="TOC2"/>
            <w:rPr>
              <w:rFonts w:eastAsiaTheme="minorEastAsia" w:cstheme="minorBidi"/>
              <w:color w:val="auto"/>
              <w:kern w:val="2"/>
              <w:sz w:val="24"/>
              <w:szCs w:val="24"/>
              <w14:ligatures w14:val="standardContextual"/>
            </w:rPr>
          </w:pPr>
          <w:r w:rsidRPr="00116FDC">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_Toc182582024 \h </w:instrText>
          </w:r>
          <w:r>
            <w:fldChar w:fldCharType="separate"/>
          </w:r>
          <w:r>
            <w:t>7</w:t>
          </w:r>
          <w:r>
            <w:fldChar w:fldCharType="end"/>
          </w:r>
        </w:p>
        <w:p w14:paraId="0CC05217" w14:textId="5E846B85" w:rsidR="00CD07B3" w:rsidRDefault="00CD07B3">
          <w:pPr>
            <w:pStyle w:val="TOC2"/>
            <w:rPr>
              <w:rFonts w:eastAsiaTheme="minorEastAsia" w:cstheme="minorBidi"/>
              <w:color w:val="auto"/>
              <w:kern w:val="2"/>
              <w:sz w:val="24"/>
              <w:szCs w:val="24"/>
              <w14:ligatures w14:val="standardContextual"/>
            </w:rPr>
          </w:pPr>
          <w:r w:rsidRPr="00116FDC">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_Toc182582025 \h </w:instrText>
          </w:r>
          <w:r>
            <w:fldChar w:fldCharType="separate"/>
          </w:r>
          <w:r>
            <w:t>7</w:t>
          </w:r>
          <w:r>
            <w:fldChar w:fldCharType="end"/>
          </w:r>
        </w:p>
        <w:p w14:paraId="4919F9DF" w14:textId="63142DFA"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_Toc182582026 \h </w:instrText>
          </w:r>
          <w:r>
            <w:rPr>
              <w:noProof/>
            </w:rPr>
          </w:r>
          <w:r>
            <w:rPr>
              <w:noProof/>
            </w:rPr>
            <w:fldChar w:fldCharType="separate"/>
          </w:r>
          <w:r>
            <w:rPr>
              <w:noProof/>
            </w:rPr>
            <w:t>8</w:t>
          </w:r>
          <w:r>
            <w:rPr>
              <w:noProof/>
            </w:rPr>
            <w:fldChar w:fldCharType="end"/>
          </w:r>
        </w:p>
        <w:p w14:paraId="0493BEBA" w14:textId="74CF1FF6" w:rsidR="00CD07B3" w:rsidRDefault="00CD07B3">
          <w:pPr>
            <w:pStyle w:val="TOC2"/>
            <w:rPr>
              <w:rFonts w:eastAsiaTheme="minorEastAsia" w:cstheme="minorBidi"/>
              <w:color w:val="auto"/>
              <w:kern w:val="2"/>
              <w:sz w:val="24"/>
              <w:szCs w:val="24"/>
              <w14:ligatures w14:val="standardContextual"/>
            </w:rPr>
          </w:pPr>
          <w:r w:rsidRPr="00116FDC">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_Toc182582027 \h </w:instrText>
          </w:r>
          <w:r>
            <w:fldChar w:fldCharType="separate"/>
          </w:r>
          <w:r>
            <w:t>8</w:t>
          </w:r>
          <w:r>
            <w:fldChar w:fldCharType="end"/>
          </w:r>
        </w:p>
        <w:p w14:paraId="33088976" w14:textId="34E61645" w:rsidR="00CD07B3" w:rsidRDefault="00CD07B3">
          <w:pPr>
            <w:pStyle w:val="TOC2"/>
            <w:rPr>
              <w:rFonts w:eastAsiaTheme="minorEastAsia" w:cstheme="minorBidi"/>
              <w:color w:val="auto"/>
              <w:kern w:val="2"/>
              <w:sz w:val="24"/>
              <w:szCs w:val="24"/>
              <w14:ligatures w14:val="standardContextual"/>
            </w:rPr>
          </w:pPr>
          <w:r w:rsidRPr="00116FDC">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_Toc182582028 \h </w:instrText>
          </w:r>
          <w:r>
            <w:fldChar w:fldCharType="separate"/>
          </w:r>
          <w:r>
            <w:t>8</w:t>
          </w:r>
          <w:r>
            <w:fldChar w:fldCharType="end"/>
          </w:r>
        </w:p>
        <w:p w14:paraId="698E4DEE" w14:textId="621E6CAD" w:rsidR="00CD07B3" w:rsidRDefault="00CD07B3">
          <w:pPr>
            <w:pStyle w:val="TOC2"/>
            <w:rPr>
              <w:rFonts w:eastAsiaTheme="minorEastAsia" w:cstheme="minorBidi"/>
              <w:color w:val="auto"/>
              <w:kern w:val="2"/>
              <w:sz w:val="24"/>
              <w:szCs w:val="24"/>
              <w14:ligatures w14:val="standardContextual"/>
            </w:rPr>
          </w:pPr>
          <w:r w:rsidRPr="00116FDC">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_Toc182582029 \h </w:instrText>
          </w:r>
          <w:r>
            <w:fldChar w:fldCharType="separate"/>
          </w:r>
          <w:r>
            <w:t>8</w:t>
          </w:r>
          <w:r>
            <w:fldChar w:fldCharType="end"/>
          </w:r>
        </w:p>
        <w:p w14:paraId="13508A0A" w14:textId="23970530" w:rsidR="00CD07B3" w:rsidRDefault="00CD07B3">
          <w:pPr>
            <w:pStyle w:val="TOC2"/>
            <w:rPr>
              <w:rFonts w:eastAsiaTheme="minorEastAsia" w:cstheme="minorBidi"/>
              <w:color w:val="auto"/>
              <w:kern w:val="2"/>
              <w:sz w:val="24"/>
              <w:szCs w:val="24"/>
              <w14:ligatures w14:val="standardContextual"/>
            </w:rPr>
          </w:pPr>
          <w:r w:rsidRPr="00116FDC">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_Toc182582030 \h </w:instrText>
          </w:r>
          <w:r>
            <w:fldChar w:fldCharType="separate"/>
          </w:r>
          <w:r>
            <w:t>9</w:t>
          </w:r>
          <w:r>
            <w:fldChar w:fldCharType="end"/>
          </w:r>
        </w:p>
        <w:p w14:paraId="13CC6EAA" w14:textId="6F81CB42" w:rsidR="00CD07B3" w:rsidRDefault="00CD07B3">
          <w:pPr>
            <w:pStyle w:val="TOC2"/>
            <w:rPr>
              <w:rFonts w:eastAsiaTheme="minorEastAsia" w:cstheme="minorBidi"/>
              <w:color w:val="auto"/>
              <w:kern w:val="2"/>
              <w:sz w:val="24"/>
              <w:szCs w:val="24"/>
              <w14:ligatures w14:val="standardContextual"/>
            </w:rPr>
          </w:pPr>
          <w:r w:rsidRPr="00116FDC">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_Toc182582031 \h </w:instrText>
          </w:r>
          <w:r>
            <w:fldChar w:fldCharType="separate"/>
          </w:r>
          <w:r>
            <w:t>10</w:t>
          </w:r>
          <w:r>
            <w:fldChar w:fldCharType="end"/>
          </w:r>
        </w:p>
        <w:p w14:paraId="24BE18BF" w14:textId="32D721D4" w:rsidR="00CD07B3" w:rsidRDefault="00CD07B3">
          <w:pPr>
            <w:pStyle w:val="TOC2"/>
            <w:rPr>
              <w:rFonts w:eastAsiaTheme="minorEastAsia" w:cstheme="minorBidi"/>
              <w:color w:val="auto"/>
              <w:kern w:val="2"/>
              <w:sz w:val="24"/>
              <w:szCs w:val="24"/>
              <w14:ligatures w14:val="standardContextual"/>
            </w:rPr>
          </w:pPr>
          <w:r w:rsidRPr="00116FDC">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_Toc182582032 \h </w:instrText>
          </w:r>
          <w:r>
            <w:fldChar w:fldCharType="separate"/>
          </w:r>
          <w:r>
            <w:t>10</w:t>
          </w:r>
          <w:r>
            <w:fldChar w:fldCharType="end"/>
          </w:r>
        </w:p>
        <w:p w14:paraId="2BC81893" w14:textId="0176DE5B" w:rsidR="00CD07B3" w:rsidRDefault="00CD07B3">
          <w:pPr>
            <w:pStyle w:val="TOC2"/>
            <w:rPr>
              <w:rFonts w:eastAsiaTheme="minorEastAsia" w:cstheme="minorBidi"/>
              <w:color w:val="auto"/>
              <w:kern w:val="2"/>
              <w:sz w:val="24"/>
              <w:szCs w:val="24"/>
              <w14:ligatures w14:val="standardContextual"/>
            </w:rPr>
          </w:pPr>
          <w:r w:rsidRPr="00116FDC">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_Toc182582033 \h </w:instrText>
          </w:r>
          <w:r>
            <w:fldChar w:fldCharType="separate"/>
          </w:r>
          <w:r>
            <w:t>11</w:t>
          </w:r>
          <w:r>
            <w:fldChar w:fldCharType="end"/>
          </w:r>
        </w:p>
        <w:p w14:paraId="36639A4B" w14:textId="5AB7FDEF" w:rsidR="00CD07B3" w:rsidRDefault="00CD07B3">
          <w:pPr>
            <w:pStyle w:val="TOC2"/>
            <w:rPr>
              <w:rFonts w:eastAsiaTheme="minorEastAsia" w:cstheme="minorBidi"/>
              <w:color w:val="auto"/>
              <w:kern w:val="2"/>
              <w:sz w:val="24"/>
              <w:szCs w:val="24"/>
              <w14:ligatures w14:val="standardContextual"/>
            </w:rPr>
          </w:pPr>
          <w:r w:rsidRPr="00116FDC">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_Toc182582034 \h </w:instrText>
          </w:r>
          <w:r>
            <w:fldChar w:fldCharType="separate"/>
          </w:r>
          <w:r>
            <w:t>11</w:t>
          </w:r>
          <w:r>
            <w:fldChar w:fldCharType="end"/>
          </w:r>
        </w:p>
        <w:p w14:paraId="2622EF63" w14:textId="6BA04529" w:rsidR="00CD07B3" w:rsidRDefault="00CD07B3">
          <w:pPr>
            <w:pStyle w:val="TOC2"/>
            <w:rPr>
              <w:rFonts w:eastAsiaTheme="minorEastAsia" w:cstheme="minorBidi"/>
              <w:color w:val="auto"/>
              <w:kern w:val="2"/>
              <w:sz w:val="24"/>
              <w:szCs w:val="24"/>
              <w14:ligatures w14:val="standardContextual"/>
            </w:rPr>
          </w:pPr>
          <w:r w:rsidRPr="00116FDC">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_Toc182582035 \h </w:instrText>
          </w:r>
          <w:r>
            <w:fldChar w:fldCharType="separate"/>
          </w:r>
          <w:r>
            <w:t>11</w:t>
          </w:r>
          <w:r>
            <w:fldChar w:fldCharType="end"/>
          </w:r>
        </w:p>
        <w:p w14:paraId="25466F06" w14:textId="62CFBB97" w:rsidR="00CD07B3" w:rsidRDefault="00CD07B3">
          <w:pPr>
            <w:pStyle w:val="TOC2"/>
            <w:rPr>
              <w:rFonts w:eastAsiaTheme="minorEastAsia" w:cstheme="minorBidi"/>
              <w:color w:val="auto"/>
              <w:kern w:val="2"/>
              <w:sz w:val="24"/>
              <w:szCs w:val="24"/>
              <w14:ligatures w14:val="standardContextual"/>
            </w:rPr>
          </w:pPr>
          <w:r w:rsidRPr="00116FDC">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_Toc182582036 \h </w:instrText>
          </w:r>
          <w:r>
            <w:fldChar w:fldCharType="separate"/>
          </w:r>
          <w:r>
            <w:t>12</w:t>
          </w:r>
          <w:r>
            <w:fldChar w:fldCharType="end"/>
          </w:r>
        </w:p>
        <w:p w14:paraId="1A1E0CA7" w14:textId="165C5680" w:rsidR="00CD07B3" w:rsidRDefault="00CD07B3">
          <w:pPr>
            <w:pStyle w:val="TOC2"/>
            <w:rPr>
              <w:rFonts w:eastAsiaTheme="minorEastAsia" w:cstheme="minorBidi"/>
              <w:color w:val="auto"/>
              <w:kern w:val="2"/>
              <w:sz w:val="24"/>
              <w:szCs w:val="24"/>
              <w14:ligatures w14:val="standardContextual"/>
            </w:rPr>
          </w:pPr>
          <w:r w:rsidRPr="00116FDC">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_Toc182582037 \h </w:instrText>
          </w:r>
          <w:r>
            <w:fldChar w:fldCharType="separate"/>
          </w:r>
          <w:r>
            <w:t>12</w:t>
          </w:r>
          <w:r>
            <w:fldChar w:fldCharType="end"/>
          </w:r>
        </w:p>
        <w:p w14:paraId="0DD8237C" w14:textId="356C4392"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_Toc182582038 \h </w:instrText>
          </w:r>
          <w:r>
            <w:rPr>
              <w:noProof/>
            </w:rPr>
          </w:r>
          <w:r>
            <w:rPr>
              <w:noProof/>
            </w:rPr>
            <w:fldChar w:fldCharType="separate"/>
          </w:r>
          <w:r>
            <w:rPr>
              <w:noProof/>
            </w:rPr>
            <w:t>13</w:t>
          </w:r>
          <w:r>
            <w:rPr>
              <w:noProof/>
            </w:rPr>
            <w:fldChar w:fldCharType="end"/>
          </w:r>
        </w:p>
        <w:p w14:paraId="37D60418" w14:textId="32532465" w:rsidR="00CD07B3" w:rsidRDefault="00CD07B3">
          <w:pPr>
            <w:pStyle w:val="TOC2"/>
            <w:rPr>
              <w:rFonts w:eastAsiaTheme="minorEastAsia" w:cstheme="minorBidi"/>
              <w:color w:val="auto"/>
              <w:kern w:val="2"/>
              <w:sz w:val="24"/>
              <w:szCs w:val="24"/>
              <w14:ligatures w14:val="standardContextual"/>
            </w:rPr>
          </w:pPr>
          <w:r w:rsidRPr="00116FDC">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_Toc182582039 \h </w:instrText>
          </w:r>
          <w:r>
            <w:fldChar w:fldCharType="separate"/>
          </w:r>
          <w:r>
            <w:t>13</w:t>
          </w:r>
          <w:r>
            <w:fldChar w:fldCharType="end"/>
          </w:r>
        </w:p>
        <w:p w14:paraId="2867E177" w14:textId="6B7706E8" w:rsidR="00CD07B3" w:rsidRDefault="00CD07B3">
          <w:pPr>
            <w:pStyle w:val="TOC2"/>
            <w:rPr>
              <w:rFonts w:eastAsiaTheme="minorEastAsia" w:cstheme="minorBidi"/>
              <w:color w:val="auto"/>
              <w:kern w:val="2"/>
              <w:sz w:val="24"/>
              <w:szCs w:val="24"/>
              <w14:ligatures w14:val="standardContextual"/>
            </w:rPr>
          </w:pPr>
          <w:r w:rsidRPr="00116FDC">
            <w:lastRenderedPageBreak/>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_Toc182582040 \h </w:instrText>
          </w:r>
          <w:r>
            <w:fldChar w:fldCharType="separate"/>
          </w:r>
          <w:r>
            <w:t>13</w:t>
          </w:r>
          <w:r>
            <w:fldChar w:fldCharType="end"/>
          </w:r>
        </w:p>
        <w:p w14:paraId="3441566B" w14:textId="7B7C0B6C" w:rsidR="00CD07B3" w:rsidRDefault="00CD07B3">
          <w:pPr>
            <w:pStyle w:val="TOC2"/>
            <w:rPr>
              <w:rFonts w:eastAsiaTheme="minorEastAsia" w:cstheme="minorBidi"/>
              <w:color w:val="auto"/>
              <w:kern w:val="2"/>
              <w:sz w:val="24"/>
              <w:szCs w:val="24"/>
              <w14:ligatures w14:val="standardContextual"/>
            </w:rPr>
          </w:pPr>
          <w:r w:rsidRPr="00116FDC">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_Toc182582041 \h </w:instrText>
          </w:r>
          <w:r>
            <w:fldChar w:fldCharType="separate"/>
          </w:r>
          <w:r>
            <w:t>13</w:t>
          </w:r>
          <w:r>
            <w:fldChar w:fldCharType="end"/>
          </w:r>
        </w:p>
        <w:p w14:paraId="499D0596" w14:textId="740299A6" w:rsidR="00CD07B3" w:rsidRDefault="00CD07B3">
          <w:pPr>
            <w:pStyle w:val="TOC2"/>
            <w:rPr>
              <w:rFonts w:eastAsiaTheme="minorEastAsia" w:cstheme="minorBidi"/>
              <w:color w:val="auto"/>
              <w:kern w:val="2"/>
              <w:sz w:val="24"/>
              <w:szCs w:val="24"/>
              <w14:ligatures w14:val="standardContextual"/>
            </w:rPr>
          </w:pPr>
          <w:r w:rsidRPr="00116FDC">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_Toc182582042 \h </w:instrText>
          </w:r>
          <w:r>
            <w:fldChar w:fldCharType="separate"/>
          </w:r>
          <w:r>
            <w:t>13</w:t>
          </w:r>
          <w:r>
            <w:fldChar w:fldCharType="end"/>
          </w:r>
        </w:p>
        <w:p w14:paraId="27EC269B" w14:textId="2C67EFA1" w:rsidR="00CD07B3" w:rsidRDefault="00CD07B3">
          <w:pPr>
            <w:pStyle w:val="TOC2"/>
            <w:rPr>
              <w:rFonts w:eastAsiaTheme="minorEastAsia" w:cstheme="minorBidi"/>
              <w:color w:val="auto"/>
              <w:kern w:val="2"/>
              <w:sz w:val="24"/>
              <w:szCs w:val="24"/>
              <w14:ligatures w14:val="standardContextual"/>
            </w:rPr>
          </w:pPr>
          <w:r w:rsidRPr="00116FDC">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_Toc182582043 \h </w:instrText>
          </w:r>
          <w:r>
            <w:fldChar w:fldCharType="separate"/>
          </w:r>
          <w:r>
            <w:t>14</w:t>
          </w:r>
          <w:r>
            <w:fldChar w:fldCharType="end"/>
          </w:r>
        </w:p>
        <w:p w14:paraId="2991DD5B" w14:textId="06D747DC" w:rsidR="00CD07B3" w:rsidRDefault="00CD07B3">
          <w:pPr>
            <w:pStyle w:val="TOC2"/>
            <w:rPr>
              <w:rFonts w:eastAsiaTheme="minorEastAsia" w:cstheme="minorBidi"/>
              <w:color w:val="auto"/>
              <w:kern w:val="2"/>
              <w:sz w:val="24"/>
              <w:szCs w:val="24"/>
              <w14:ligatures w14:val="standardContextual"/>
            </w:rPr>
          </w:pPr>
          <w:r w:rsidRPr="00116FDC">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_Toc182582044 \h </w:instrText>
          </w:r>
          <w:r>
            <w:fldChar w:fldCharType="separate"/>
          </w:r>
          <w:r>
            <w:t>14</w:t>
          </w:r>
          <w:r>
            <w:fldChar w:fldCharType="end"/>
          </w:r>
        </w:p>
        <w:p w14:paraId="5BE5A5C1" w14:textId="76EAFC0F" w:rsidR="00CD07B3" w:rsidRDefault="00CD07B3">
          <w:pPr>
            <w:pStyle w:val="TOC2"/>
            <w:rPr>
              <w:rFonts w:eastAsiaTheme="minorEastAsia" w:cstheme="minorBidi"/>
              <w:color w:val="auto"/>
              <w:kern w:val="2"/>
              <w:sz w:val="24"/>
              <w:szCs w:val="24"/>
              <w14:ligatures w14:val="standardContextual"/>
            </w:rPr>
          </w:pPr>
          <w:r w:rsidRPr="00116FDC">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_Toc182582045 \h </w:instrText>
          </w:r>
          <w:r>
            <w:fldChar w:fldCharType="separate"/>
          </w:r>
          <w:r>
            <w:t>14</w:t>
          </w:r>
          <w:r>
            <w:fldChar w:fldCharType="end"/>
          </w:r>
        </w:p>
        <w:p w14:paraId="1414B1B6" w14:textId="5876E85C" w:rsidR="00CD07B3" w:rsidRDefault="00CD07B3">
          <w:pPr>
            <w:pStyle w:val="TOC2"/>
            <w:rPr>
              <w:rFonts w:eastAsiaTheme="minorEastAsia" w:cstheme="minorBidi"/>
              <w:color w:val="auto"/>
              <w:kern w:val="2"/>
              <w:sz w:val="24"/>
              <w:szCs w:val="24"/>
              <w14:ligatures w14:val="standardContextual"/>
            </w:rPr>
          </w:pPr>
          <w:r w:rsidRPr="00116FDC">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_Toc182582046 \h </w:instrText>
          </w:r>
          <w:r>
            <w:fldChar w:fldCharType="separate"/>
          </w:r>
          <w:r>
            <w:t>15</w:t>
          </w:r>
          <w:r>
            <w:fldChar w:fldCharType="end"/>
          </w:r>
        </w:p>
        <w:p w14:paraId="78F2495D" w14:textId="1DB4E2F7" w:rsidR="00CD07B3" w:rsidRDefault="00CD07B3">
          <w:pPr>
            <w:pStyle w:val="TOC2"/>
            <w:rPr>
              <w:rFonts w:eastAsiaTheme="minorEastAsia" w:cstheme="minorBidi"/>
              <w:color w:val="auto"/>
              <w:kern w:val="2"/>
              <w:sz w:val="24"/>
              <w:szCs w:val="24"/>
              <w14:ligatures w14:val="standardContextual"/>
            </w:rPr>
          </w:pPr>
          <w:r w:rsidRPr="00116FDC">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_Toc182582047 \h </w:instrText>
          </w:r>
          <w:r>
            <w:fldChar w:fldCharType="separate"/>
          </w:r>
          <w:r>
            <w:t>15</w:t>
          </w:r>
          <w:r>
            <w:fldChar w:fldCharType="end"/>
          </w:r>
        </w:p>
        <w:p w14:paraId="01F5621C" w14:textId="3CFC40C9" w:rsidR="00CD07B3" w:rsidRDefault="00CD07B3">
          <w:pPr>
            <w:pStyle w:val="TOC2"/>
            <w:rPr>
              <w:rFonts w:eastAsiaTheme="minorEastAsia" w:cstheme="minorBidi"/>
              <w:color w:val="auto"/>
              <w:kern w:val="2"/>
              <w:sz w:val="24"/>
              <w:szCs w:val="24"/>
              <w14:ligatures w14:val="standardContextual"/>
            </w:rPr>
          </w:pPr>
          <w:r w:rsidRPr="00116FDC">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_Toc182582048 \h </w:instrText>
          </w:r>
          <w:r>
            <w:fldChar w:fldCharType="separate"/>
          </w:r>
          <w:r>
            <w:t>16</w:t>
          </w:r>
          <w:r>
            <w:fldChar w:fldCharType="end"/>
          </w:r>
        </w:p>
        <w:p w14:paraId="3DC1803F" w14:textId="5FDA1209" w:rsidR="00CD07B3" w:rsidRDefault="00CD07B3">
          <w:pPr>
            <w:pStyle w:val="TOC2"/>
            <w:rPr>
              <w:rFonts w:eastAsiaTheme="minorEastAsia" w:cstheme="minorBidi"/>
              <w:color w:val="auto"/>
              <w:kern w:val="2"/>
              <w:sz w:val="24"/>
              <w:szCs w:val="24"/>
              <w14:ligatures w14:val="standardContextual"/>
            </w:rPr>
          </w:pPr>
          <w:r w:rsidRPr="00116FDC">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_Toc182582049 \h </w:instrText>
          </w:r>
          <w:r>
            <w:fldChar w:fldCharType="separate"/>
          </w:r>
          <w:r>
            <w:t>16</w:t>
          </w:r>
          <w:r>
            <w:fldChar w:fldCharType="end"/>
          </w:r>
        </w:p>
        <w:p w14:paraId="4361D3F2" w14:textId="35343501" w:rsidR="00CD07B3" w:rsidRDefault="00CD07B3" w:rsidP="00BE7F2F">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16FDC">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_Toc182582050 \h </w:instrText>
          </w:r>
          <w:r>
            <w:rPr>
              <w:noProof/>
            </w:rPr>
          </w:r>
          <w:r>
            <w:rPr>
              <w:noProof/>
            </w:rPr>
            <w:fldChar w:fldCharType="separate"/>
          </w:r>
          <w:r>
            <w:rPr>
              <w:noProof/>
            </w:rPr>
            <w:t>17</w:t>
          </w:r>
          <w:r>
            <w:rPr>
              <w:noProof/>
            </w:rPr>
            <w:fldChar w:fldCharType="end"/>
          </w:r>
        </w:p>
        <w:p w14:paraId="1B0CBA57" w14:textId="7D58C358" w:rsidR="00CD07B3" w:rsidRDefault="00CD07B3">
          <w:pPr>
            <w:pStyle w:val="TOC2"/>
            <w:rPr>
              <w:rFonts w:eastAsiaTheme="minorEastAsia" w:cstheme="minorBidi"/>
              <w:color w:val="auto"/>
              <w:kern w:val="2"/>
              <w:sz w:val="24"/>
              <w:szCs w:val="24"/>
              <w14:ligatures w14:val="standardContextual"/>
            </w:rPr>
          </w:pPr>
          <w:r w:rsidRPr="00116FDC">
            <w:t>IV.1.</w:t>
          </w:r>
          <w:r>
            <w:rPr>
              <w:rFonts w:eastAsiaTheme="minorEastAsia" w:cstheme="minorBidi"/>
              <w:color w:val="auto"/>
              <w:kern w:val="2"/>
              <w:sz w:val="24"/>
              <w:szCs w:val="24"/>
              <w14:ligatures w14:val="standardContextual"/>
            </w:rPr>
            <w:tab/>
          </w:r>
          <w:r>
            <w:t>Appendix A</w:t>
          </w:r>
          <w:r>
            <w:tab/>
          </w:r>
          <w:r>
            <w:fldChar w:fldCharType="begin"/>
          </w:r>
          <w:r>
            <w:instrText xml:space="preserve"> PAGEREF _Toc182582052 \h </w:instrText>
          </w:r>
          <w:r>
            <w:fldChar w:fldCharType="separate"/>
          </w:r>
          <w:r>
            <w:t>17</w:t>
          </w:r>
          <w:r>
            <w:fldChar w:fldCharType="end"/>
          </w:r>
        </w:p>
        <w:p w14:paraId="23A9E0FA" w14:textId="58E25AF8" w:rsidR="0094623B" w:rsidRDefault="0013614C" w:rsidP="006E3A4E">
          <w:pPr>
            <w:pStyle w:val="TOC1"/>
            <w:tabs>
              <w:tab w:val="clear" w:pos="9720"/>
              <w:tab w:val="right" w:pos="9810"/>
            </w:tabs>
            <w:sectPr w:rsidR="0094623B" w:rsidSect="00DE553A">
              <w:headerReference w:type="first" r:id="rId17"/>
              <w:footerReference w:type="first" r:id="rId18"/>
              <w:type w:val="continuous"/>
              <w:pgSz w:w="12240" w:h="15840" w:code="1"/>
              <w:pgMar w:top="1440" w:right="1080" w:bottom="720" w:left="1080" w:header="720" w:footer="720" w:gutter="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BE7F2F" w:rsidRDefault="00B806E3" w:rsidP="002B708B">
      <w:pPr>
        <w:jc w:val="center"/>
        <w:rPr>
          <w:b/>
          <w:color w:val="auto"/>
          <w:sz w:val="36"/>
          <w:szCs w:val="32"/>
        </w:rPr>
      </w:pPr>
      <w:r w:rsidRPr="00BE7F2F">
        <w:rPr>
          <w:b/>
          <w:color w:val="auto"/>
          <w:sz w:val="36"/>
          <w:szCs w:val="32"/>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C75BE">
          <w:headerReference w:type="default" r:id="rId19"/>
          <w:pgSz w:w="12240" w:h="15840" w:code="1"/>
          <w:pgMar w:top="1440" w:right="1080" w:bottom="720" w:left="1080" w:header="720" w:footer="576" w:gutter="0"/>
          <w:cols w:space="720"/>
          <w:docGrid w:linePitch="360"/>
        </w:sectPr>
      </w:pPr>
    </w:p>
    <w:p w14:paraId="4802E9F9" w14:textId="77777777" w:rsidR="00710EC8" w:rsidRDefault="00710EC8" w:rsidP="00710EC8">
      <w:pPr>
        <w:rPr>
          <w:b/>
          <w:color w:val="auto"/>
          <w:sz w:val="28"/>
          <w:szCs w:val="24"/>
        </w:rPr>
      </w:pPr>
    </w:p>
    <w:p w14:paraId="32D6D631" w14:textId="77777777" w:rsidR="00710EC8" w:rsidRDefault="00710EC8" w:rsidP="00710EC8">
      <w:pPr>
        <w:spacing w:before="0" w:after="0"/>
        <w:rPr>
          <w:b/>
          <w:color w:val="auto"/>
          <w:sz w:val="28"/>
          <w:szCs w:val="24"/>
        </w:rPr>
        <w:sectPr w:rsidR="00710EC8" w:rsidSect="00710EC8">
          <w:type w:val="continuous"/>
          <w:pgSz w:w="12240" w:h="15840"/>
          <w:pgMar w:top="1440" w:right="1080" w:bottom="720" w:left="1080" w:header="720" w:footer="576" w:gutter="0"/>
          <w:pgNumType w:start="4"/>
          <w:cols w:space="720"/>
        </w:sectPr>
      </w:pPr>
    </w:p>
    <w:tbl>
      <w:tblPr>
        <w:tblW w:w="9900" w:type="dxa"/>
        <w:tblCellMar>
          <w:left w:w="0" w:type="dxa"/>
          <w:right w:w="0" w:type="dxa"/>
        </w:tblCellMar>
        <w:tblLook w:val="04A0" w:firstRow="1" w:lastRow="0" w:firstColumn="1" w:lastColumn="0" w:noHBand="0" w:noVBand="1"/>
      </w:tblPr>
      <w:tblGrid>
        <w:gridCol w:w="7200"/>
        <w:gridCol w:w="2700"/>
      </w:tblGrid>
      <w:tr w:rsidR="00710EC8" w14:paraId="41637AD0" w14:textId="77777777" w:rsidTr="00710EC8">
        <w:trPr>
          <w:trHeight w:val="300"/>
        </w:trPr>
        <w:tc>
          <w:tcPr>
            <w:tcW w:w="7200" w:type="dxa"/>
            <w:vAlign w:val="bottom"/>
            <w:hideMark/>
          </w:tcPr>
          <w:p w14:paraId="76E3DC6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Kathy A. Goldenberg – President  </w:t>
            </w:r>
          </w:p>
        </w:tc>
        <w:tc>
          <w:tcPr>
            <w:tcW w:w="2700" w:type="dxa"/>
            <w:vAlign w:val="bottom"/>
            <w:hideMark/>
          </w:tcPr>
          <w:p w14:paraId="1E8A797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Burlington </w:t>
            </w:r>
          </w:p>
        </w:tc>
      </w:tr>
      <w:tr w:rsidR="00710EC8" w14:paraId="2C786515" w14:textId="77777777" w:rsidTr="00710EC8">
        <w:trPr>
          <w:trHeight w:val="300"/>
        </w:trPr>
        <w:tc>
          <w:tcPr>
            <w:tcW w:w="7200" w:type="dxa"/>
            <w:vAlign w:val="bottom"/>
            <w:hideMark/>
          </w:tcPr>
          <w:p w14:paraId="206B6591" w14:textId="77777777" w:rsidR="00710EC8" w:rsidRDefault="00710EC8">
            <w:pPr>
              <w:spacing w:after="0"/>
              <w:rPr>
                <w:rFonts w:asciiTheme="minorHAnsi" w:hAnsiTheme="minorHAnsi" w:cstheme="minorHAnsi"/>
                <w:sz w:val="32"/>
                <w:szCs w:val="32"/>
              </w:rPr>
            </w:pPr>
            <w:proofErr w:type="spellStart"/>
            <w:r>
              <w:rPr>
                <w:rFonts w:asciiTheme="minorHAnsi" w:hAnsiTheme="minorHAnsi" w:cstheme="minorHAnsi"/>
                <w:sz w:val="32"/>
                <w:szCs w:val="32"/>
              </w:rPr>
              <w:t>Nedd</w:t>
            </w:r>
            <w:proofErr w:type="spellEnd"/>
            <w:r>
              <w:rPr>
                <w:rFonts w:asciiTheme="minorHAnsi" w:hAnsiTheme="minorHAnsi" w:cstheme="minorHAnsi"/>
                <w:sz w:val="32"/>
                <w:szCs w:val="32"/>
              </w:rPr>
              <w:t xml:space="preserve"> James Johnson – Vice President </w:t>
            </w:r>
          </w:p>
        </w:tc>
        <w:tc>
          <w:tcPr>
            <w:tcW w:w="2700" w:type="dxa"/>
            <w:vAlign w:val="bottom"/>
            <w:hideMark/>
          </w:tcPr>
          <w:p w14:paraId="532423A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Salem </w:t>
            </w:r>
          </w:p>
        </w:tc>
      </w:tr>
      <w:tr w:rsidR="00710EC8" w14:paraId="376CE8AE" w14:textId="77777777" w:rsidTr="00710EC8">
        <w:trPr>
          <w:trHeight w:val="300"/>
        </w:trPr>
        <w:tc>
          <w:tcPr>
            <w:tcW w:w="7200" w:type="dxa"/>
            <w:vAlign w:val="bottom"/>
            <w:hideMark/>
          </w:tcPr>
          <w:p w14:paraId="21CA9EF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Arcelio Aponte</w:t>
            </w:r>
          </w:p>
        </w:tc>
        <w:tc>
          <w:tcPr>
            <w:tcW w:w="2700" w:type="dxa"/>
            <w:vAlign w:val="bottom"/>
            <w:hideMark/>
          </w:tcPr>
          <w:p w14:paraId="75401B86"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Middlesex </w:t>
            </w:r>
          </w:p>
        </w:tc>
      </w:tr>
      <w:tr w:rsidR="00710EC8" w14:paraId="29F6B5E2" w14:textId="77777777" w:rsidTr="00710EC8">
        <w:trPr>
          <w:trHeight w:val="300"/>
        </w:trPr>
        <w:tc>
          <w:tcPr>
            <w:tcW w:w="7200" w:type="dxa"/>
            <w:vAlign w:val="bottom"/>
            <w:hideMark/>
          </w:tcPr>
          <w:p w14:paraId="68271E92"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Mary G. Bennett</w:t>
            </w:r>
          </w:p>
        </w:tc>
        <w:tc>
          <w:tcPr>
            <w:tcW w:w="2700" w:type="dxa"/>
            <w:vAlign w:val="bottom"/>
            <w:hideMark/>
          </w:tcPr>
          <w:p w14:paraId="3FCCAC31"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Essex</w:t>
            </w:r>
          </w:p>
        </w:tc>
      </w:tr>
      <w:tr w:rsidR="00710EC8" w14:paraId="189D362F" w14:textId="77777777" w:rsidTr="00710EC8">
        <w:trPr>
          <w:trHeight w:val="300"/>
        </w:trPr>
        <w:tc>
          <w:tcPr>
            <w:tcW w:w="7200" w:type="dxa"/>
            <w:vAlign w:val="bottom"/>
            <w:hideMark/>
          </w:tcPr>
          <w:p w14:paraId="78AC700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Mary Beth Berry</w:t>
            </w:r>
            <w:r>
              <w:rPr>
                <w:rFonts w:asciiTheme="minorHAnsi" w:hAnsiTheme="minorHAnsi" w:cstheme="minorHAnsi"/>
                <w:sz w:val="32"/>
                <w:szCs w:val="32"/>
              </w:rPr>
              <w:t> </w:t>
            </w:r>
          </w:p>
        </w:tc>
        <w:tc>
          <w:tcPr>
            <w:tcW w:w="2700" w:type="dxa"/>
            <w:vAlign w:val="bottom"/>
            <w:hideMark/>
          </w:tcPr>
          <w:p w14:paraId="0A52769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Hunterdon </w:t>
            </w:r>
          </w:p>
        </w:tc>
      </w:tr>
      <w:tr w:rsidR="00710EC8" w14:paraId="7E6A1E73" w14:textId="77777777" w:rsidTr="00710EC8">
        <w:trPr>
          <w:trHeight w:val="300"/>
        </w:trPr>
        <w:tc>
          <w:tcPr>
            <w:tcW w:w="7200" w:type="dxa"/>
            <w:vAlign w:val="bottom"/>
            <w:hideMark/>
          </w:tcPr>
          <w:p w14:paraId="6234780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Elaine Bobrove</w:t>
            </w:r>
            <w:r>
              <w:rPr>
                <w:rFonts w:asciiTheme="minorHAnsi" w:hAnsiTheme="minorHAnsi" w:cstheme="minorHAnsi"/>
                <w:sz w:val="32"/>
                <w:szCs w:val="32"/>
              </w:rPr>
              <w:t> </w:t>
            </w:r>
          </w:p>
        </w:tc>
        <w:tc>
          <w:tcPr>
            <w:tcW w:w="2700" w:type="dxa"/>
            <w:vAlign w:val="bottom"/>
            <w:hideMark/>
          </w:tcPr>
          <w:p w14:paraId="11EE4F6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Camden </w:t>
            </w:r>
          </w:p>
        </w:tc>
      </w:tr>
      <w:tr w:rsidR="00710EC8" w14:paraId="3B3FFA13" w14:textId="77777777" w:rsidTr="00710EC8">
        <w:trPr>
          <w:trHeight w:val="300"/>
        </w:trPr>
        <w:tc>
          <w:tcPr>
            <w:tcW w:w="7200" w:type="dxa"/>
            <w:vAlign w:val="bottom"/>
            <w:hideMark/>
          </w:tcPr>
          <w:p w14:paraId="481F2CC5"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lang w:val="de-DE"/>
              </w:rPr>
              <w:t>Ronald K. Butcher</w:t>
            </w:r>
            <w:r>
              <w:rPr>
                <w:rFonts w:asciiTheme="minorHAnsi" w:hAnsiTheme="minorHAnsi" w:cstheme="minorHAnsi"/>
                <w:sz w:val="32"/>
                <w:szCs w:val="32"/>
              </w:rPr>
              <w:t> </w:t>
            </w:r>
          </w:p>
        </w:tc>
        <w:tc>
          <w:tcPr>
            <w:tcW w:w="2700" w:type="dxa"/>
            <w:vAlign w:val="bottom"/>
            <w:hideMark/>
          </w:tcPr>
          <w:p w14:paraId="6F05594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Gloucester </w:t>
            </w:r>
          </w:p>
        </w:tc>
      </w:tr>
      <w:tr w:rsidR="00710EC8" w14:paraId="6F700C0D" w14:textId="77777777" w:rsidTr="00710EC8">
        <w:trPr>
          <w:trHeight w:val="300"/>
        </w:trPr>
        <w:tc>
          <w:tcPr>
            <w:tcW w:w="7200" w:type="dxa"/>
            <w:vAlign w:val="bottom"/>
            <w:hideMark/>
          </w:tcPr>
          <w:p w14:paraId="206984BE"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Jack Fornaro </w:t>
            </w:r>
          </w:p>
        </w:tc>
        <w:tc>
          <w:tcPr>
            <w:tcW w:w="2700" w:type="dxa"/>
            <w:vAlign w:val="bottom"/>
            <w:hideMark/>
          </w:tcPr>
          <w:p w14:paraId="0B163EB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Warren </w:t>
            </w:r>
          </w:p>
        </w:tc>
      </w:tr>
      <w:tr w:rsidR="00710EC8" w14:paraId="53AB60E7" w14:textId="77777777" w:rsidTr="00710EC8">
        <w:trPr>
          <w:trHeight w:val="300"/>
        </w:trPr>
        <w:tc>
          <w:tcPr>
            <w:tcW w:w="7200" w:type="dxa"/>
            <w:vAlign w:val="bottom"/>
            <w:hideMark/>
          </w:tcPr>
          <w:p w14:paraId="388B435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Dr. Claudine Keenan</w:t>
            </w:r>
          </w:p>
        </w:tc>
        <w:tc>
          <w:tcPr>
            <w:tcW w:w="2700" w:type="dxa"/>
            <w:vAlign w:val="bottom"/>
            <w:hideMark/>
          </w:tcPr>
          <w:p w14:paraId="51A21FD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xml:space="preserve">Atlantic </w:t>
            </w:r>
          </w:p>
        </w:tc>
      </w:tr>
      <w:tr w:rsidR="00710EC8" w14:paraId="00758FEC" w14:textId="77777777" w:rsidTr="00710EC8">
        <w:trPr>
          <w:trHeight w:val="300"/>
        </w:trPr>
        <w:tc>
          <w:tcPr>
            <w:tcW w:w="7200" w:type="dxa"/>
            <w:vAlign w:val="bottom"/>
            <w:hideMark/>
          </w:tcPr>
          <w:p w14:paraId="70B15ECC"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Jeanette Pena</w:t>
            </w:r>
          </w:p>
        </w:tc>
        <w:tc>
          <w:tcPr>
            <w:tcW w:w="2700" w:type="dxa"/>
            <w:vAlign w:val="bottom"/>
            <w:hideMark/>
          </w:tcPr>
          <w:p w14:paraId="5F8EB2FD"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Hudson </w:t>
            </w:r>
          </w:p>
        </w:tc>
      </w:tr>
      <w:tr w:rsidR="00710EC8" w14:paraId="6B654846" w14:textId="77777777" w:rsidTr="00710EC8">
        <w:trPr>
          <w:trHeight w:val="300"/>
        </w:trPr>
        <w:tc>
          <w:tcPr>
            <w:tcW w:w="7200" w:type="dxa"/>
            <w:vAlign w:val="bottom"/>
            <w:hideMark/>
          </w:tcPr>
          <w:p w14:paraId="391EF573"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Ahmed Shehata</w:t>
            </w:r>
          </w:p>
        </w:tc>
        <w:tc>
          <w:tcPr>
            <w:tcW w:w="2700" w:type="dxa"/>
            <w:vAlign w:val="bottom"/>
            <w:hideMark/>
          </w:tcPr>
          <w:p w14:paraId="73BB16C4"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 Union </w:t>
            </w:r>
          </w:p>
        </w:tc>
      </w:tr>
      <w:tr w:rsidR="00710EC8" w14:paraId="49123F36" w14:textId="77777777" w:rsidTr="00710EC8">
        <w:trPr>
          <w:trHeight w:val="300"/>
        </w:trPr>
        <w:tc>
          <w:tcPr>
            <w:tcW w:w="7200" w:type="dxa"/>
            <w:vAlign w:val="bottom"/>
            <w:hideMark/>
          </w:tcPr>
          <w:p w14:paraId="27929500"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Joseph Ricca, Jr </w:t>
            </w:r>
          </w:p>
        </w:tc>
        <w:tc>
          <w:tcPr>
            <w:tcW w:w="2700" w:type="dxa"/>
            <w:vAlign w:val="bottom"/>
            <w:hideMark/>
          </w:tcPr>
          <w:p w14:paraId="3D6AE64F" w14:textId="77777777" w:rsidR="00710EC8" w:rsidRDefault="00710EC8">
            <w:pPr>
              <w:spacing w:after="0"/>
              <w:rPr>
                <w:rFonts w:asciiTheme="minorHAnsi" w:hAnsiTheme="minorHAnsi" w:cstheme="minorHAnsi"/>
                <w:sz w:val="32"/>
                <w:szCs w:val="32"/>
              </w:rPr>
            </w:pPr>
            <w:r>
              <w:rPr>
                <w:rFonts w:asciiTheme="minorHAnsi" w:hAnsiTheme="minorHAnsi" w:cstheme="minorHAnsi"/>
                <w:sz w:val="32"/>
                <w:szCs w:val="32"/>
              </w:rPr>
              <w:t>Morris</w:t>
            </w:r>
          </w:p>
        </w:tc>
      </w:tr>
    </w:tbl>
    <w:p w14:paraId="59E73447" w14:textId="77777777" w:rsidR="001650DF" w:rsidRDefault="001650DF" w:rsidP="00710EC8">
      <w:pPr>
        <w:jc w:val="center"/>
        <w:rPr>
          <w:rFonts w:asciiTheme="minorHAnsi" w:hAnsiTheme="minorHAnsi" w:cstheme="minorHAnsi"/>
          <w:sz w:val="32"/>
          <w:szCs w:val="32"/>
        </w:rPr>
      </w:pPr>
    </w:p>
    <w:p w14:paraId="5C0FE4A4" w14:textId="5022962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Kevin Dehmer, Acting Commissioner</w:t>
      </w:r>
    </w:p>
    <w:p w14:paraId="68C3423D" w14:textId="77777777" w:rsidR="00710EC8" w:rsidRDefault="00710EC8" w:rsidP="00710EC8">
      <w:pPr>
        <w:jc w:val="center"/>
        <w:rPr>
          <w:rFonts w:asciiTheme="minorHAnsi" w:hAnsiTheme="minorHAnsi" w:cstheme="minorHAnsi"/>
          <w:sz w:val="32"/>
          <w:szCs w:val="32"/>
        </w:rPr>
      </w:pPr>
      <w:r>
        <w:rPr>
          <w:rFonts w:asciiTheme="minorHAnsi" w:hAnsiTheme="minorHAnsi" w:cstheme="minorHAnsi"/>
          <w:sz w:val="32"/>
          <w:szCs w:val="32"/>
        </w:rPr>
        <w:t>Acting Secretary, State Board of Education</w:t>
      </w:r>
    </w:p>
    <w:p w14:paraId="25D1161F" w14:textId="77777777" w:rsidR="00710EC8" w:rsidRDefault="00710EC8" w:rsidP="00710EC8">
      <w:pPr>
        <w:jc w:val="center"/>
        <w:rPr>
          <w:rFonts w:asciiTheme="minorHAnsi" w:hAnsiTheme="minorHAnsi" w:cstheme="minorHAnsi"/>
          <w:szCs w:val="22"/>
        </w:rPr>
      </w:pPr>
    </w:p>
    <w:p w14:paraId="614A75AE" w14:textId="77777777" w:rsidR="00710EC8" w:rsidRDefault="00710EC8" w:rsidP="00710EC8">
      <w:pPr>
        <w:rPr>
          <w:rFonts w:asciiTheme="minorHAnsi" w:hAnsiTheme="minorHAnsi" w:cstheme="minorHAnsi"/>
          <w:szCs w:val="22"/>
        </w:rPr>
      </w:pPr>
      <w:r>
        <w:rPr>
          <w:rFonts w:asciiTheme="minorHAnsi" w:hAnsiTheme="minorHAnsi" w:cstheme="minorHAnsi"/>
          <w:szCs w:val="22"/>
        </w:rPr>
        <w:t xml:space="preserve">It is a policy of the New Jersey State Board of Education and the State Department of Education that no person, </w:t>
      </w:r>
      <w:proofErr w:type="gramStart"/>
      <w:r>
        <w:rPr>
          <w:rFonts w:asciiTheme="minorHAnsi" w:hAnsiTheme="minorHAnsi" w:cstheme="minorHAnsi"/>
          <w:szCs w:val="22"/>
        </w:rPr>
        <w:t>on the basis of</w:t>
      </w:r>
      <w:proofErr w:type="gramEnd"/>
      <w:r>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DBACDB1" w14:textId="77777777" w:rsidR="00D56BF1" w:rsidRDefault="00D56BF1" w:rsidP="00163CA3"/>
    <w:p w14:paraId="61BD2CEA" w14:textId="77777777" w:rsidR="00B14B26" w:rsidRDefault="00B14B26">
      <w:pPr>
        <w:spacing w:before="0" w:after="0"/>
        <w:rPr>
          <w:rFonts w:asciiTheme="minorHAnsi" w:eastAsiaTheme="majorEastAsia" w:hAnsiTheme="minorHAnsi" w:cstheme="minorHAnsi"/>
          <w:b/>
          <w:color w:val="auto"/>
          <w:sz w:val="28"/>
          <w:szCs w:val="32"/>
        </w:rPr>
      </w:pPr>
      <w:r>
        <w:br w:type="page"/>
      </w:r>
    </w:p>
    <w:p w14:paraId="29832993" w14:textId="16309B29" w:rsidR="00310B0C" w:rsidRPr="005B6F69" w:rsidRDefault="00055CEB" w:rsidP="00A26ACD">
      <w:pPr>
        <w:pStyle w:val="Heading1"/>
      </w:pPr>
      <w:bookmarkStart w:id="4" w:name="_Toc182582015"/>
      <w:r w:rsidRPr="005B6F69">
        <w:lastRenderedPageBreak/>
        <w:t>Grant Program Informatio</w:t>
      </w:r>
      <w:r w:rsidR="00EB221C" w:rsidRPr="005B6F69">
        <w:t>n</w:t>
      </w:r>
      <w:bookmarkEnd w:id="4"/>
    </w:p>
    <w:p w14:paraId="19662E4B" w14:textId="77777777" w:rsidR="00D1517F" w:rsidRDefault="00310B0C" w:rsidP="49D989C0">
      <w:pPr>
        <w:pStyle w:val="Heading2"/>
        <w:spacing w:after="0"/>
        <w:sectPr w:rsidR="00D1517F" w:rsidSect="00C36B09">
          <w:type w:val="continuous"/>
          <w:pgSz w:w="12240" w:h="15840" w:code="1"/>
          <w:pgMar w:top="1440" w:right="1080" w:bottom="720" w:left="1080" w:header="720" w:footer="576" w:gutter="0"/>
          <w:cols w:space="720"/>
          <w:docGrid w:linePitch="360"/>
        </w:sectPr>
      </w:pPr>
      <w:bookmarkStart w:id="5" w:name="_Toc182582016"/>
      <w:r w:rsidRPr="00B0014D">
        <w:t xml:space="preserve">Purpose </w:t>
      </w:r>
      <w:r w:rsidR="002D4729">
        <w:t>of</w:t>
      </w:r>
      <w:r w:rsidRPr="00B0014D">
        <w:t xml:space="preserve"> the NGO</w:t>
      </w:r>
      <w:bookmarkEnd w:id="5"/>
    </w:p>
    <w:p w14:paraId="6B933B04" w14:textId="01358B13" w:rsidR="00011C75" w:rsidRPr="00A578B9" w:rsidRDefault="00693FCD" w:rsidP="00895CDA">
      <w:pPr>
        <w:pStyle w:val="FootnoteText"/>
        <w:ind w:left="720"/>
        <w:rPr>
          <w:sz w:val="22"/>
          <w:szCs w:val="22"/>
        </w:rPr>
      </w:pPr>
      <w:bookmarkStart w:id="6" w:name="_Toc96599937"/>
      <w:bookmarkStart w:id="7" w:name="_Hlk185500364"/>
      <w:r w:rsidRPr="00A578B9">
        <w:rPr>
          <w:rFonts w:asciiTheme="minorHAnsi" w:hAnsiTheme="minorHAnsi" w:cstheme="minorBidi"/>
          <w:sz w:val="22"/>
          <w:szCs w:val="22"/>
        </w:rPr>
        <w:t xml:space="preserve">The Real-World STEM </w:t>
      </w:r>
      <w:r w:rsidR="003D6E84" w:rsidRPr="00A578B9">
        <w:rPr>
          <w:rFonts w:asciiTheme="minorHAnsi" w:hAnsiTheme="minorHAnsi" w:cstheme="minorBidi"/>
          <w:sz w:val="22"/>
          <w:szCs w:val="22"/>
        </w:rPr>
        <w:t xml:space="preserve">for Middle School </w:t>
      </w:r>
      <w:r w:rsidR="00C87B2A" w:rsidRPr="00A578B9">
        <w:rPr>
          <w:rFonts w:asciiTheme="minorHAnsi" w:hAnsiTheme="minorHAnsi" w:cstheme="minorBidi"/>
          <w:sz w:val="22"/>
          <w:szCs w:val="22"/>
        </w:rPr>
        <w:t>P</w:t>
      </w:r>
      <w:r w:rsidR="003D6E84" w:rsidRPr="00A578B9">
        <w:rPr>
          <w:rFonts w:asciiTheme="minorHAnsi" w:hAnsiTheme="minorHAnsi" w:cstheme="minorBidi"/>
          <w:sz w:val="22"/>
          <w:szCs w:val="22"/>
        </w:rPr>
        <w:t xml:space="preserve">roject is </w:t>
      </w:r>
      <w:r w:rsidR="00CB38B0" w:rsidRPr="00A578B9">
        <w:rPr>
          <w:rFonts w:asciiTheme="minorHAnsi" w:hAnsiTheme="minorHAnsi" w:cstheme="minorBidi"/>
          <w:sz w:val="22"/>
          <w:szCs w:val="22"/>
        </w:rPr>
        <w:t xml:space="preserve">a </w:t>
      </w:r>
      <w:r w:rsidR="009E7690" w:rsidRPr="00A578B9">
        <w:rPr>
          <w:rFonts w:asciiTheme="minorHAnsi" w:hAnsiTheme="minorHAnsi" w:cstheme="minorBidi"/>
          <w:sz w:val="22"/>
          <w:szCs w:val="22"/>
        </w:rPr>
        <w:t>F</w:t>
      </w:r>
      <w:r w:rsidR="00CB38B0" w:rsidRPr="00A578B9">
        <w:rPr>
          <w:rFonts w:asciiTheme="minorHAnsi" w:hAnsiTheme="minorHAnsi" w:cstheme="minorBidi"/>
          <w:sz w:val="22"/>
          <w:szCs w:val="22"/>
        </w:rPr>
        <w:t xml:space="preserve">ederally funded </w:t>
      </w:r>
      <w:r w:rsidR="003D6E84" w:rsidRPr="00A578B9">
        <w:rPr>
          <w:rFonts w:asciiTheme="minorHAnsi" w:hAnsiTheme="minorHAnsi" w:cstheme="minorBidi"/>
          <w:sz w:val="22"/>
          <w:szCs w:val="22"/>
        </w:rPr>
        <w:t>project providing</w:t>
      </w:r>
      <w:r w:rsidR="00CB38B0" w:rsidRPr="00A578B9">
        <w:rPr>
          <w:rFonts w:asciiTheme="minorHAnsi" w:hAnsiTheme="minorHAnsi" w:cstheme="minorBidi"/>
          <w:sz w:val="22"/>
          <w:szCs w:val="22"/>
        </w:rPr>
        <w:t xml:space="preserve"> approximately</w:t>
      </w:r>
      <w:r w:rsidR="00E75482" w:rsidRPr="00A578B9">
        <w:rPr>
          <w:rFonts w:asciiTheme="minorHAnsi" w:hAnsiTheme="minorHAnsi" w:cstheme="minorBidi"/>
          <w:sz w:val="22"/>
          <w:szCs w:val="22"/>
        </w:rPr>
        <w:t xml:space="preserve"> </w:t>
      </w:r>
      <w:r w:rsidR="003D6E84" w:rsidRPr="00A578B9">
        <w:rPr>
          <w:rFonts w:asciiTheme="minorHAnsi" w:hAnsiTheme="minorHAnsi" w:cstheme="minorBidi"/>
          <w:sz w:val="22"/>
          <w:szCs w:val="22"/>
        </w:rPr>
        <w:t>$250,000</w:t>
      </w:r>
      <w:r w:rsidR="00CB38B0" w:rsidRPr="00A578B9">
        <w:rPr>
          <w:rFonts w:asciiTheme="minorHAnsi" w:hAnsiTheme="minorHAnsi" w:cstheme="minorBidi"/>
          <w:sz w:val="22"/>
          <w:szCs w:val="22"/>
        </w:rPr>
        <w:t xml:space="preserve"> to support </w:t>
      </w:r>
      <w:r w:rsidR="00F46DF9" w:rsidRPr="00A578B9">
        <w:rPr>
          <w:rFonts w:asciiTheme="minorHAnsi" w:hAnsiTheme="minorHAnsi" w:cstheme="minorBidi"/>
          <w:sz w:val="22"/>
          <w:szCs w:val="22"/>
        </w:rPr>
        <w:t xml:space="preserve">STEM </w:t>
      </w:r>
      <w:r w:rsidR="00C557CB" w:rsidRPr="00A578B9">
        <w:rPr>
          <w:rFonts w:asciiTheme="minorHAnsi" w:hAnsiTheme="minorHAnsi" w:cstheme="minorBidi"/>
          <w:sz w:val="22"/>
          <w:szCs w:val="22"/>
        </w:rPr>
        <w:t>curriculum</w:t>
      </w:r>
      <w:r w:rsidR="00CB38B0" w:rsidRPr="00A578B9">
        <w:rPr>
          <w:rFonts w:asciiTheme="minorHAnsi" w:hAnsiTheme="minorHAnsi" w:cstheme="minorBidi"/>
          <w:sz w:val="22"/>
          <w:szCs w:val="22"/>
        </w:rPr>
        <w:t xml:space="preserve"> in </w:t>
      </w:r>
      <w:r w:rsidR="006E75F5" w:rsidRPr="00A578B9">
        <w:rPr>
          <w:rFonts w:asciiTheme="minorHAnsi" w:hAnsiTheme="minorHAnsi" w:cstheme="minorBidi"/>
          <w:sz w:val="22"/>
          <w:szCs w:val="22"/>
        </w:rPr>
        <w:t>a</w:t>
      </w:r>
      <w:r w:rsidR="00CB38B0" w:rsidRPr="00A578B9">
        <w:rPr>
          <w:rFonts w:asciiTheme="minorHAnsi" w:hAnsiTheme="minorHAnsi" w:cstheme="minorBidi"/>
          <w:sz w:val="22"/>
          <w:szCs w:val="22"/>
        </w:rPr>
        <w:t xml:space="preserve"> New Jersey</w:t>
      </w:r>
      <w:r w:rsidR="00CB1E67" w:rsidRPr="00A578B9">
        <w:rPr>
          <w:rFonts w:asciiTheme="minorHAnsi" w:hAnsiTheme="minorHAnsi" w:cstheme="minorBidi"/>
          <w:sz w:val="22"/>
          <w:szCs w:val="22"/>
        </w:rPr>
        <w:t xml:space="preserve"> middle school</w:t>
      </w:r>
      <w:r w:rsidR="00CB38B0" w:rsidRPr="00A578B9">
        <w:rPr>
          <w:rFonts w:asciiTheme="minorHAnsi" w:hAnsiTheme="minorHAnsi" w:cstheme="minorBidi"/>
          <w:sz w:val="22"/>
          <w:szCs w:val="22"/>
        </w:rPr>
        <w:t xml:space="preserve">. </w:t>
      </w:r>
      <w:r w:rsidR="007A31FB" w:rsidRPr="00A578B9">
        <w:rPr>
          <w:rFonts w:asciiTheme="minorHAnsi" w:hAnsiTheme="minorHAnsi" w:cstheme="minorBidi"/>
          <w:sz w:val="22"/>
          <w:szCs w:val="22"/>
        </w:rPr>
        <w:t>Funded u</w:t>
      </w:r>
      <w:r w:rsidR="00CB38B0" w:rsidRPr="00A578B9">
        <w:rPr>
          <w:rFonts w:asciiTheme="minorHAnsi" w:hAnsiTheme="minorHAnsi" w:cstheme="minorBidi"/>
          <w:sz w:val="22"/>
          <w:szCs w:val="22"/>
        </w:rPr>
        <w:t xml:space="preserve">nder </w:t>
      </w:r>
      <w:r w:rsidR="00A6074D" w:rsidRPr="00A578B9">
        <w:rPr>
          <w:rFonts w:asciiTheme="minorHAnsi" w:hAnsiTheme="minorHAnsi" w:cstheme="minorBidi"/>
          <w:sz w:val="22"/>
          <w:szCs w:val="22"/>
        </w:rPr>
        <w:t>the American Rescue Plan Elementary and Secondary School Emergency Relief (ARP ESSER) ARP ESSER Consolidated Administration funds</w:t>
      </w:r>
      <w:r w:rsidR="00CB38B0" w:rsidRPr="00A578B9">
        <w:rPr>
          <w:rFonts w:asciiTheme="minorHAnsi" w:hAnsiTheme="minorHAnsi" w:cstheme="minorBidi"/>
          <w:sz w:val="22"/>
          <w:szCs w:val="22"/>
        </w:rPr>
        <w:t xml:space="preserve">, the purpose of the </w:t>
      </w:r>
      <w:r w:rsidR="00417BE6" w:rsidRPr="00A578B9">
        <w:rPr>
          <w:rFonts w:asciiTheme="minorHAnsi" w:hAnsiTheme="minorHAnsi" w:cstheme="minorBidi"/>
          <w:sz w:val="22"/>
          <w:szCs w:val="22"/>
        </w:rPr>
        <w:t xml:space="preserve">Real-World STEM for Middle School project </w:t>
      </w:r>
      <w:r w:rsidR="00CB38B0" w:rsidRPr="00A578B9">
        <w:rPr>
          <w:rFonts w:asciiTheme="minorHAnsi" w:hAnsiTheme="minorHAnsi" w:cstheme="minorBidi"/>
          <w:sz w:val="22"/>
          <w:szCs w:val="22"/>
        </w:rPr>
        <w:t xml:space="preserve">is to provide opportunities for communities </w:t>
      </w:r>
      <w:r w:rsidR="00827BED" w:rsidRPr="00A578B9">
        <w:rPr>
          <w:rFonts w:asciiTheme="minorHAnsi" w:hAnsiTheme="minorHAnsi" w:cstheme="minorBidi"/>
          <w:sz w:val="22"/>
          <w:szCs w:val="22"/>
        </w:rPr>
        <w:t>with a</w:t>
      </w:r>
      <w:r w:rsidR="00A86D0E" w:rsidRPr="00A578B9">
        <w:rPr>
          <w:rFonts w:asciiTheme="minorHAnsi" w:hAnsiTheme="minorHAnsi" w:cstheme="minorBidi"/>
          <w:sz w:val="22"/>
          <w:szCs w:val="22"/>
        </w:rPr>
        <w:t>n</w:t>
      </w:r>
      <w:r w:rsidR="00827BED" w:rsidRPr="00A578B9">
        <w:rPr>
          <w:rFonts w:asciiTheme="minorHAnsi" w:hAnsiTheme="minorHAnsi" w:cstheme="minorBidi"/>
          <w:sz w:val="22"/>
          <w:szCs w:val="22"/>
        </w:rPr>
        <w:t xml:space="preserve"> economically disadvantaged population of over 50%</w:t>
      </w:r>
      <w:r w:rsidR="00E51956" w:rsidRPr="00A578B9">
        <w:rPr>
          <w:rFonts w:asciiTheme="minorHAnsi" w:hAnsiTheme="minorHAnsi" w:cstheme="minorBidi"/>
          <w:sz w:val="22"/>
          <w:szCs w:val="22"/>
        </w:rPr>
        <w:t xml:space="preserve"> and servicing migratory students.</w:t>
      </w:r>
      <w:r w:rsidR="00011C75" w:rsidRPr="00A578B9">
        <w:rPr>
          <w:rFonts w:asciiTheme="minorHAnsi" w:hAnsiTheme="minorHAnsi" w:cstheme="minorBidi"/>
          <w:sz w:val="22"/>
          <w:szCs w:val="22"/>
        </w:rPr>
        <w:t xml:space="preserve">  </w:t>
      </w:r>
      <w:r w:rsidR="00011C75" w:rsidRPr="00A578B9">
        <w:rPr>
          <w:sz w:val="22"/>
          <w:szCs w:val="22"/>
        </w:rPr>
        <w:t xml:space="preserve">As defined under </w:t>
      </w:r>
      <w:hyperlink r:id="rId20" w:history="1">
        <w:r w:rsidR="00011C75" w:rsidRPr="00A578B9">
          <w:rPr>
            <w:rStyle w:val="Hyperlink"/>
            <w:sz w:val="22"/>
            <w:szCs w:val="22"/>
          </w:rPr>
          <w:t>ESSA Section 1309 (2)</w:t>
        </w:r>
      </w:hyperlink>
      <w:r w:rsidR="00011C75" w:rsidRPr="00A578B9">
        <w:rPr>
          <w:sz w:val="22"/>
          <w:szCs w:val="22"/>
        </w:rPr>
        <w:t xml:space="preserve">, a </w:t>
      </w:r>
      <w:r w:rsidR="00471F36" w:rsidRPr="00A578B9">
        <w:rPr>
          <w:sz w:val="22"/>
          <w:szCs w:val="22"/>
        </w:rPr>
        <w:t xml:space="preserve">migratory </w:t>
      </w:r>
      <w:r w:rsidR="00011C75" w:rsidRPr="00A578B9">
        <w:rPr>
          <w:sz w:val="22"/>
          <w:szCs w:val="22"/>
        </w:rPr>
        <w:t>student is:</w:t>
      </w:r>
    </w:p>
    <w:p w14:paraId="0A4C0390" w14:textId="77777777" w:rsidR="00011C75" w:rsidRPr="00A578B9" w:rsidRDefault="00011C75" w:rsidP="00011C75">
      <w:pPr>
        <w:pStyle w:val="FootnoteText"/>
        <w:numPr>
          <w:ilvl w:val="0"/>
          <w:numId w:val="18"/>
        </w:numPr>
        <w:rPr>
          <w:sz w:val="22"/>
          <w:szCs w:val="22"/>
        </w:rPr>
      </w:pPr>
      <w:r w:rsidRPr="00A578B9">
        <w:rPr>
          <w:sz w:val="22"/>
          <w:szCs w:val="22"/>
        </w:rPr>
        <w:t xml:space="preserve">21 years of age or younger; and </w:t>
      </w:r>
    </w:p>
    <w:p w14:paraId="21316F93" w14:textId="77777777" w:rsidR="00011C75" w:rsidRPr="00A578B9" w:rsidRDefault="00011C75" w:rsidP="00011C75">
      <w:pPr>
        <w:pStyle w:val="FootnoteText"/>
        <w:numPr>
          <w:ilvl w:val="0"/>
          <w:numId w:val="18"/>
        </w:numPr>
        <w:rPr>
          <w:sz w:val="22"/>
          <w:szCs w:val="22"/>
        </w:rPr>
      </w:pPr>
      <w:r w:rsidRPr="00A578B9">
        <w:rPr>
          <w:sz w:val="22"/>
          <w:szCs w:val="22"/>
        </w:rPr>
        <w:t>Who is, or whose parent/guardian is, a migratory fisher, dairy worker, lumber, or agricultural worker; and,</w:t>
      </w:r>
    </w:p>
    <w:p w14:paraId="00922017" w14:textId="77777777" w:rsidR="00011C75" w:rsidRPr="00A578B9" w:rsidRDefault="00011C75" w:rsidP="00011C75">
      <w:pPr>
        <w:pStyle w:val="FootnoteText"/>
        <w:numPr>
          <w:ilvl w:val="0"/>
          <w:numId w:val="18"/>
        </w:numPr>
        <w:rPr>
          <w:sz w:val="22"/>
          <w:szCs w:val="22"/>
        </w:rPr>
      </w:pPr>
      <w:r w:rsidRPr="00A578B9">
        <w:rPr>
          <w:sz w:val="22"/>
          <w:szCs w:val="22"/>
        </w:rPr>
        <w:t xml:space="preserve">Who in the preceding three years has moved from one school district to another </w:t>
      </w:r>
      <w:proofErr w:type="gramStart"/>
      <w:r w:rsidRPr="00A578B9">
        <w:rPr>
          <w:sz w:val="22"/>
          <w:szCs w:val="22"/>
        </w:rPr>
        <w:t>in order for</w:t>
      </w:r>
      <w:proofErr w:type="gramEnd"/>
      <w:r w:rsidRPr="00A578B9">
        <w:rPr>
          <w:sz w:val="22"/>
          <w:szCs w:val="22"/>
        </w:rPr>
        <w:t xml:space="preserve"> the worker to obtain temporary or seasonal employment in agricultural or fishing work; and</w:t>
      </w:r>
    </w:p>
    <w:p w14:paraId="00E5C2FD" w14:textId="02EEAA22" w:rsidR="00011C75" w:rsidRPr="00A578B9" w:rsidRDefault="00011C75" w:rsidP="00011C75">
      <w:pPr>
        <w:pStyle w:val="FootnoteText"/>
        <w:numPr>
          <w:ilvl w:val="0"/>
          <w:numId w:val="18"/>
        </w:numPr>
        <w:rPr>
          <w:sz w:val="22"/>
          <w:szCs w:val="22"/>
        </w:rPr>
      </w:pPr>
      <w:r w:rsidRPr="00A578B9">
        <w:rPr>
          <w:sz w:val="22"/>
          <w:szCs w:val="22"/>
        </w:rPr>
        <w:t xml:space="preserve">Has received a </w:t>
      </w:r>
      <w:hyperlink r:id="rId21" w:history="1">
        <w:r w:rsidRPr="00A578B9">
          <w:rPr>
            <w:rStyle w:val="Hyperlink"/>
            <w:sz w:val="22"/>
            <w:szCs w:val="22"/>
          </w:rPr>
          <w:t>National Certificate of Eligibility</w:t>
        </w:r>
      </w:hyperlink>
      <w:r w:rsidRPr="00A578B9">
        <w:rPr>
          <w:sz w:val="22"/>
          <w:szCs w:val="22"/>
        </w:rPr>
        <w:t xml:space="preserve"> (COE) which is an official record of eligibility determination for migrant students.</w:t>
      </w:r>
      <w:r w:rsidR="00043671" w:rsidRPr="00A578B9">
        <w:rPr>
          <w:sz w:val="22"/>
          <w:szCs w:val="22"/>
        </w:rPr>
        <w:t xml:space="preserve"> The COE must be obtained from one of the </w:t>
      </w:r>
      <w:hyperlink r:id="rId22" w:history="1">
        <w:r w:rsidR="00043671" w:rsidRPr="00A578B9">
          <w:rPr>
            <w:rStyle w:val="Hyperlink"/>
            <w:sz w:val="22"/>
            <w:szCs w:val="22"/>
          </w:rPr>
          <w:t>NJDOE Regional Grantees</w:t>
        </w:r>
      </w:hyperlink>
      <w:r w:rsidR="00043671" w:rsidRPr="00A578B9">
        <w:rPr>
          <w:sz w:val="22"/>
          <w:szCs w:val="22"/>
        </w:rPr>
        <w:t xml:space="preserve">. </w:t>
      </w:r>
    </w:p>
    <w:p w14:paraId="703FCFDA" w14:textId="24A77749" w:rsidR="00E06F23" w:rsidRDefault="004124D2" w:rsidP="00895CDA">
      <w:pPr>
        <w:spacing w:after="0"/>
        <w:ind w:left="720"/>
        <w:rPr>
          <w:rStyle w:val="normaltextrun"/>
          <w:rFonts w:cs="Calibri"/>
          <w:szCs w:val="22"/>
        </w:rPr>
      </w:pPr>
      <w:r>
        <w:rPr>
          <w:rFonts w:asciiTheme="minorHAnsi" w:hAnsiTheme="minorHAnsi" w:cstheme="minorBidi"/>
        </w:rPr>
        <w:t>T</w:t>
      </w:r>
      <w:r w:rsidR="006B3E04" w:rsidRPr="006B3E04">
        <w:rPr>
          <w:rFonts w:asciiTheme="minorHAnsi" w:hAnsiTheme="minorHAnsi" w:cstheme="minorBidi"/>
        </w:rPr>
        <w:t>he New Jersey Department of Education (NJDOE)</w:t>
      </w:r>
      <w:r>
        <w:rPr>
          <w:rFonts w:asciiTheme="minorHAnsi" w:hAnsiTheme="minorHAnsi" w:cstheme="minorBidi"/>
        </w:rPr>
        <w:t xml:space="preserve"> seeks to support LEAs</w:t>
      </w:r>
      <w:r w:rsidR="00095690">
        <w:rPr>
          <w:rFonts w:asciiTheme="minorHAnsi" w:hAnsiTheme="minorHAnsi" w:cstheme="minorBidi"/>
        </w:rPr>
        <w:t xml:space="preserve"> </w:t>
      </w:r>
      <w:r w:rsidR="00ED2794">
        <w:rPr>
          <w:rFonts w:asciiTheme="minorHAnsi" w:hAnsiTheme="minorHAnsi" w:cstheme="minorBidi"/>
        </w:rPr>
        <w:t>that will</w:t>
      </w:r>
      <w:r w:rsidR="00E06F23">
        <w:rPr>
          <w:rFonts w:asciiTheme="minorHAnsi" w:hAnsiTheme="minorHAnsi" w:cstheme="minorBidi"/>
        </w:rPr>
        <w:t xml:space="preserve"> </w:t>
      </w:r>
      <w:r w:rsidR="00FC22B7" w:rsidRPr="00FC22B7">
        <w:rPr>
          <w:rStyle w:val="normaltextrun"/>
          <w:rFonts w:cs="Calibri"/>
          <w:szCs w:val="22"/>
        </w:rPr>
        <w:t xml:space="preserve">implement a STEM Curriculum Program to promote project-based learning in science, technology, engineering, and math for at-risk students in grades six through eight. The goals of the </w:t>
      </w:r>
      <w:r w:rsidR="001070AA">
        <w:rPr>
          <w:rStyle w:val="normaltextrun"/>
          <w:rFonts w:cs="Calibri"/>
          <w:szCs w:val="22"/>
        </w:rPr>
        <w:t>project</w:t>
      </w:r>
      <w:r w:rsidR="00FC22B7" w:rsidRPr="00FC22B7">
        <w:rPr>
          <w:rStyle w:val="normaltextrun"/>
          <w:rFonts w:cs="Calibri"/>
          <w:szCs w:val="22"/>
        </w:rPr>
        <w:t xml:space="preserve"> are to: </w:t>
      </w:r>
    </w:p>
    <w:p w14:paraId="24163E6A" w14:textId="77777777" w:rsidR="00E06F23" w:rsidRDefault="00FC22B7" w:rsidP="00895CDA">
      <w:pPr>
        <w:pStyle w:val="ListParagraph"/>
        <w:numPr>
          <w:ilvl w:val="0"/>
          <w:numId w:val="14"/>
        </w:numPr>
        <w:spacing w:after="0"/>
        <w:ind w:left="1440"/>
        <w:rPr>
          <w:rStyle w:val="normaltextrun"/>
          <w:rFonts w:cs="Calibri"/>
          <w:szCs w:val="22"/>
        </w:rPr>
      </w:pPr>
      <w:r w:rsidRPr="00E06F23">
        <w:rPr>
          <w:rStyle w:val="normaltextrun"/>
          <w:rFonts w:cs="Calibri"/>
          <w:szCs w:val="22"/>
        </w:rPr>
        <w:t xml:space="preserve">Support at-risk and non-traditional students at multiple </w:t>
      </w:r>
      <w:proofErr w:type="gramStart"/>
      <w:r w:rsidRPr="00E06F23">
        <w:rPr>
          <w:rStyle w:val="normaltextrun"/>
          <w:rFonts w:cs="Calibri"/>
          <w:szCs w:val="22"/>
        </w:rPr>
        <w:t>levels;</w:t>
      </w:r>
      <w:proofErr w:type="gramEnd"/>
      <w:r w:rsidRPr="00E06F23">
        <w:rPr>
          <w:rStyle w:val="normaltextrun"/>
          <w:rFonts w:cs="Calibri"/>
          <w:szCs w:val="22"/>
        </w:rPr>
        <w:t xml:space="preserve"> </w:t>
      </w:r>
    </w:p>
    <w:p w14:paraId="35D2A583" w14:textId="7BDAC8FC" w:rsidR="00E06F23" w:rsidRDefault="00FC22B7" w:rsidP="00895CDA">
      <w:pPr>
        <w:pStyle w:val="ListParagraph"/>
        <w:numPr>
          <w:ilvl w:val="0"/>
          <w:numId w:val="14"/>
        </w:numPr>
        <w:spacing w:after="0"/>
        <w:ind w:left="1440"/>
        <w:rPr>
          <w:rStyle w:val="normaltextrun"/>
          <w:rFonts w:cs="Calibri"/>
          <w:szCs w:val="22"/>
        </w:rPr>
      </w:pPr>
      <w:r w:rsidRPr="00E06F23">
        <w:rPr>
          <w:rStyle w:val="normaltextrun"/>
          <w:rFonts w:cs="Calibri"/>
          <w:szCs w:val="22"/>
        </w:rPr>
        <w:t xml:space="preserve">Reduce dropout rates; </w:t>
      </w:r>
      <w:r w:rsidR="00270DA8">
        <w:rPr>
          <w:rStyle w:val="normaltextrun"/>
          <w:rFonts w:cs="Calibri"/>
          <w:szCs w:val="22"/>
        </w:rPr>
        <w:t>and</w:t>
      </w:r>
    </w:p>
    <w:p w14:paraId="6DE97110" w14:textId="04651B3D" w:rsidR="00CB38B0" w:rsidRPr="00E06F23" w:rsidRDefault="00FC22B7" w:rsidP="00895CDA">
      <w:pPr>
        <w:pStyle w:val="ListParagraph"/>
        <w:numPr>
          <w:ilvl w:val="0"/>
          <w:numId w:val="14"/>
        </w:numPr>
        <w:spacing w:after="0"/>
        <w:ind w:left="1440"/>
        <w:rPr>
          <w:rStyle w:val="normaltextrun"/>
          <w:rFonts w:cs="Calibri"/>
          <w:szCs w:val="22"/>
        </w:rPr>
      </w:pPr>
      <w:r w:rsidRPr="00E06F23">
        <w:rPr>
          <w:rStyle w:val="normaltextrun"/>
          <w:rFonts w:cs="Calibri"/>
          <w:szCs w:val="22"/>
        </w:rPr>
        <w:t>Foster individual student responsibility for learning and behavior.</w:t>
      </w:r>
    </w:p>
    <w:bookmarkEnd w:id="7"/>
    <w:p w14:paraId="0A6A71C8" w14:textId="5E0B6456" w:rsidR="00DD0353" w:rsidRPr="00DD0353" w:rsidRDefault="00506A43" w:rsidP="00DD0353">
      <w:pPr>
        <w:ind w:left="720"/>
      </w:pPr>
      <w:r>
        <w:rPr>
          <w:rStyle w:val="Strong"/>
          <w:b w:val="0"/>
          <w:bCs w:val="0"/>
        </w:rPr>
        <w:t xml:space="preserve">This </w:t>
      </w:r>
      <w:r w:rsidR="002C5940">
        <w:rPr>
          <w:rStyle w:val="Strong"/>
          <w:b w:val="0"/>
          <w:bCs w:val="0"/>
        </w:rPr>
        <w:t>a</w:t>
      </w:r>
      <w:r w:rsidR="00761187" w:rsidRPr="00761187">
        <w:rPr>
          <w:rStyle w:val="Strong"/>
          <w:b w:val="0"/>
          <w:bCs w:val="0"/>
        </w:rPr>
        <w:t xml:space="preserve">ward will be issued </w:t>
      </w:r>
      <w:r w:rsidR="008C1D6C">
        <w:rPr>
          <w:rStyle w:val="Strong"/>
          <w:b w:val="0"/>
          <w:bCs w:val="0"/>
        </w:rPr>
        <w:t>b</w:t>
      </w:r>
      <w:r w:rsidR="00761187" w:rsidRPr="00761187">
        <w:rPr>
          <w:rStyle w:val="Strong"/>
          <w:b w:val="0"/>
          <w:bCs w:val="0"/>
        </w:rPr>
        <w:t xml:space="preserve">ased on the availability of </w:t>
      </w:r>
      <w:r w:rsidR="007D4F78">
        <w:rPr>
          <w:rStyle w:val="Strong"/>
          <w:b w:val="0"/>
          <w:bCs w:val="0"/>
        </w:rPr>
        <w:t>F</w:t>
      </w:r>
      <w:r w:rsidR="00761187" w:rsidRPr="00761187">
        <w:rPr>
          <w:rStyle w:val="Strong"/>
          <w:b w:val="0"/>
          <w:bCs w:val="0"/>
        </w:rPr>
        <w:t>ederal resources</w:t>
      </w:r>
      <w:r w:rsidR="00A959C0">
        <w:rPr>
          <w:rStyle w:val="Strong"/>
          <w:b w:val="0"/>
          <w:bCs w:val="0"/>
        </w:rPr>
        <w:t>. T</w:t>
      </w:r>
      <w:r w:rsidR="00761187" w:rsidRPr="00761187">
        <w:rPr>
          <w:rStyle w:val="Strong"/>
          <w:b w:val="0"/>
          <w:bCs w:val="0"/>
        </w:rPr>
        <w:t xml:space="preserve">his </w:t>
      </w:r>
      <w:proofErr w:type="gramStart"/>
      <w:r w:rsidR="00A578B9">
        <w:rPr>
          <w:rStyle w:val="Strong"/>
          <w:b w:val="0"/>
          <w:bCs w:val="0"/>
        </w:rPr>
        <w:t>nine month</w:t>
      </w:r>
      <w:proofErr w:type="gramEnd"/>
      <w:r w:rsidR="00A578B9">
        <w:rPr>
          <w:rStyle w:val="Strong"/>
          <w:b w:val="0"/>
          <w:bCs w:val="0"/>
        </w:rPr>
        <w:t xml:space="preserve"> g</w:t>
      </w:r>
      <w:r w:rsidR="00761187" w:rsidRPr="00761187">
        <w:rPr>
          <w:rStyle w:val="Strong"/>
          <w:b w:val="0"/>
          <w:bCs w:val="0"/>
        </w:rPr>
        <w:t xml:space="preserve">rant </w:t>
      </w:r>
      <w:r w:rsidR="00DC77DA">
        <w:rPr>
          <w:rStyle w:val="Strong"/>
          <w:b w:val="0"/>
          <w:bCs w:val="0"/>
        </w:rPr>
        <w:t xml:space="preserve">project </w:t>
      </w:r>
      <w:r w:rsidR="00761187" w:rsidRPr="00761187">
        <w:rPr>
          <w:rStyle w:val="Strong"/>
          <w:b w:val="0"/>
          <w:bCs w:val="0"/>
        </w:rPr>
        <w:t xml:space="preserve">will begin </w:t>
      </w:r>
      <w:r w:rsidR="001A05DC">
        <w:rPr>
          <w:rStyle w:val="Strong"/>
          <w:b w:val="0"/>
          <w:bCs w:val="0"/>
        </w:rPr>
        <w:t>April 1</w:t>
      </w:r>
      <w:r w:rsidR="00761187" w:rsidRPr="00761187">
        <w:rPr>
          <w:rStyle w:val="Strong"/>
          <w:b w:val="0"/>
          <w:bCs w:val="0"/>
        </w:rPr>
        <w:t>, 202</w:t>
      </w:r>
      <w:r w:rsidR="00005CE6">
        <w:rPr>
          <w:rStyle w:val="Strong"/>
          <w:b w:val="0"/>
          <w:bCs w:val="0"/>
        </w:rPr>
        <w:t>5</w:t>
      </w:r>
      <w:r w:rsidR="00761187" w:rsidRPr="00761187">
        <w:rPr>
          <w:rStyle w:val="Strong"/>
          <w:b w:val="0"/>
          <w:bCs w:val="0"/>
        </w:rPr>
        <w:t xml:space="preserve">, and end </w:t>
      </w:r>
      <w:r w:rsidR="00315112">
        <w:rPr>
          <w:rStyle w:val="Strong"/>
          <w:b w:val="0"/>
          <w:bCs w:val="0"/>
        </w:rPr>
        <w:t>December</w:t>
      </w:r>
      <w:r w:rsidR="00761187" w:rsidRPr="00761187">
        <w:rPr>
          <w:rStyle w:val="Strong"/>
          <w:b w:val="0"/>
          <w:bCs w:val="0"/>
        </w:rPr>
        <w:t xml:space="preserve"> 31, 20</w:t>
      </w:r>
      <w:r w:rsidR="00440378">
        <w:rPr>
          <w:rStyle w:val="Strong"/>
          <w:b w:val="0"/>
          <w:bCs w:val="0"/>
        </w:rPr>
        <w:t>2</w:t>
      </w:r>
      <w:r w:rsidR="00961656">
        <w:rPr>
          <w:rStyle w:val="Strong"/>
          <w:b w:val="0"/>
          <w:bCs w:val="0"/>
        </w:rPr>
        <w:t>5</w:t>
      </w:r>
      <w:r w:rsidR="00440378">
        <w:rPr>
          <w:rStyle w:val="Strong"/>
          <w:b w:val="0"/>
          <w:bCs w:val="0"/>
        </w:rPr>
        <w:t>.</w:t>
      </w:r>
      <w:r w:rsidR="00DD0353">
        <w:rPr>
          <w:rStyle w:val="Strong"/>
          <w:b w:val="0"/>
          <w:bCs w:val="0"/>
        </w:rPr>
        <w:t xml:space="preserve"> </w:t>
      </w:r>
      <w:r w:rsidR="00DD0353" w:rsidRPr="001A05DC">
        <w:t xml:space="preserve">To maximize the impact of these funds during this implementation period, preference will be given to </w:t>
      </w:r>
      <w:proofErr w:type="gramStart"/>
      <w:r w:rsidR="00DD0353" w:rsidRPr="001A05DC">
        <w:t>an</w:t>
      </w:r>
      <w:proofErr w:type="gramEnd"/>
      <w:r w:rsidR="00DD0353" w:rsidRPr="001A05DC">
        <w:t xml:space="preserve"> LEA who can build upon an existing STEM curriculum initiative.</w:t>
      </w:r>
    </w:p>
    <w:p w14:paraId="52787407" w14:textId="309BC45F" w:rsidR="00B964BF" w:rsidRPr="004E6596" w:rsidRDefault="00B964BF" w:rsidP="00895CDA">
      <w:pPr>
        <w:ind w:left="720"/>
        <w:rPr>
          <w:rStyle w:val="Strong"/>
          <w:b w:val="0"/>
          <w:bCs w:val="0"/>
        </w:rPr>
        <w:sectPr w:rsidR="00B964BF" w:rsidRPr="004E6596" w:rsidSect="00D71BCE">
          <w:type w:val="continuous"/>
          <w:pgSz w:w="12240" w:h="15840" w:code="1"/>
          <w:pgMar w:top="1440" w:right="1080" w:bottom="720" w:left="1080" w:header="720" w:footer="576" w:gutter="0"/>
          <w:pgNumType w:start="4"/>
          <w:cols w:space="720"/>
          <w:formProt w:val="0"/>
          <w:docGrid w:linePitch="360"/>
        </w:sectPr>
      </w:pPr>
    </w:p>
    <w:p w14:paraId="36B3EC5B" w14:textId="5BB2F3F2" w:rsidR="00890DE7" w:rsidRPr="0014666A" w:rsidRDefault="00055CEB" w:rsidP="00895CDA">
      <w:pPr>
        <w:ind w:left="1440"/>
        <w:rPr>
          <w:rStyle w:val="Strong"/>
        </w:rPr>
      </w:pPr>
      <w:r w:rsidRPr="0014666A">
        <w:rPr>
          <w:rStyle w:val="Strong"/>
        </w:rPr>
        <w:t>Application Type</w:t>
      </w:r>
      <w:r w:rsidR="00AB5C07" w:rsidRPr="0014666A">
        <w:rPr>
          <w:rStyle w:val="Strong"/>
        </w:rPr>
        <w:t>:</w:t>
      </w:r>
      <w:r w:rsidR="00890DE7" w:rsidRPr="0014666A">
        <w:rPr>
          <w:rStyle w:val="Strong"/>
        </w:rPr>
        <w:t xml:space="preserve"> </w:t>
      </w:r>
      <w:r w:rsidR="003C537C">
        <w:rPr>
          <w:rStyle w:val="Strong"/>
        </w:rPr>
        <w:t>Limited Competitive*</w:t>
      </w:r>
    </w:p>
    <w:p w14:paraId="29F988C7" w14:textId="77777777" w:rsidR="008D417A" w:rsidRPr="0008419A" w:rsidRDefault="00AB5C07" w:rsidP="00895CDA">
      <w:pPr>
        <w:tabs>
          <w:tab w:val="left" w:pos="2430"/>
        </w:tabs>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Content>
          <w:r w:rsidR="008037B2">
            <w:rPr>
              <w:rFonts w:ascii="MS Gothic" w:eastAsia="MS Gothic" w:hAnsi="MS Gothic" w:hint="eastAsia"/>
              <w:b/>
            </w:rPr>
            <w:t>☒</w:t>
          </w:r>
        </w:sdtContent>
      </w:sdt>
      <w:r>
        <w:rPr>
          <w:b/>
        </w:rPr>
        <w:t xml:space="preserve"> </w:t>
      </w:r>
      <w:r w:rsidRPr="00B0014D">
        <w:t>Local Education Agency (LEA</w:t>
      </w:r>
      <w:proofErr w:type="gramStart"/>
      <w:r w:rsidRPr="00B0014D">
        <w:t xml:space="preserve">), </w:t>
      </w:r>
      <w:r w:rsidR="00E012C7">
        <w:t xml:space="preserve"> </w:t>
      </w:r>
      <w:r w:rsidR="00B328A5">
        <w:t>Grade</w:t>
      </w:r>
      <w:proofErr w:type="gramEnd"/>
      <w:r w:rsidR="00B328A5">
        <w:t xml:space="preserve"> span</w:t>
      </w:r>
      <w:r w:rsidR="001B2435">
        <w:t xml:space="preserve">: </w:t>
      </w:r>
      <w:r w:rsidR="00E06F23" w:rsidRPr="00E06F23">
        <w:rPr>
          <w:rFonts w:cs="Calibri"/>
        </w:rPr>
        <w:t>grades six through eight</w:t>
      </w:r>
      <w:r w:rsidR="00493D2D">
        <w:br/>
      </w:r>
      <w:sdt>
        <w:sdtPr>
          <w:tag w:val="Check box"/>
          <w:id w:val="-187533144"/>
          <w14:checkbox>
            <w14:checked w14:val="0"/>
            <w14:checkedState w14:val="2612" w14:font="MS Gothic"/>
            <w14:uncheckedState w14:val="2610" w14:font="MS Gothic"/>
          </w14:checkbox>
        </w:sdtPr>
        <w:sdtContent>
          <w:r w:rsidR="00050E05">
            <w:rPr>
              <w:rFonts w:ascii="MS Gothic" w:eastAsia="MS Gothic" w:hAnsi="MS Gothic" w:hint="eastAsia"/>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Content>
          <w:r w:rsidR="008D417A">
            <w:rPr>
              <w:rFonts w:ascii="MS Gothic" w:eastAsia="MS Gothic" w:hAnsi="MS Gothic" w:hint="eastAsia"/>
              <w:b/>
            </w:rPr>
            <w:t>☐</w:t>
          </w:r>
        </w:sdtContent>
      </w:sdt>
      <w:r w:rsidR="00FA6927">
        <w:rPr>
          <w:b/>
        </w:rPr>
        <w:t xml:space="preserve"> </w:t>
      </w:r>
      <w:r w:rsidR="00FA6927" w:rsidRPr="00FA6927">
        <w:t>Other*</w:t>
      </w:r>
    </w:p>
    <w:p w14:paraId="5763298A" w14:textId="2E8BE3D1" w:rsidR="00310B0C" w:rsidRPr="00B0014D" w:rsidRDefault="00310B0C" w:rsidP="007D45F0">
      <w:pPr>
        <w:pStyle w:val="Heading2"/>
      </w:pPr>
      <w:bookmarkStart w:id="8" w:name="_Toc182582017"/>
      <w:bookmarkStart w:id="9" w:name="_Toc182582018"/>
      <w:bookmarkEnd w:id="6"/>
      <w:bookmarkEnd w:id="8"/>
      <w:r w:rsidRPr="003F267E">
        <w:t>Federal Compliance</w:t>
      </w:r>
      <w:r w:rsidRPr="00B0014D">
        <w:t xml:space="preserve"> Requirements - Unique Entity </w:t>
      </w:r>
      <w:r w:rsidR="00480E01">
        <w:t>I</w:t>
      </w:r>
      <w:r w:rsidRPr="00B0014D">
        <w:t>dentifier (UEI) Registrations</w:t>
      </w:r>
      <w:bookmarkEnd w:id="9"/>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10" w:name="_Hlk95294658"/>
      <w:r w:rsidRPr="00B0014D">
        <w:t xml:space="preserve">Unique Entity </w:t>
      </w:r>
      <w:r w:rsidR="003E2A06">
        <w:t>I</w:t>
      </w:r>
      <w:r w:rsidRPr="00B0014D">
        <w:t>dentifier (UEI)</w:t>
      </w:r>
      <w:bookmarkEnd w:id="10"/>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294ADF48"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3E23967B" w:rsidR="00F63865" w:rsidRPr="00B9755A" w:rsidRDefault="00F63865" w:rsidP="00E529F8">
      <w:pPr>
        <w:numPr>
          <w:ilvl w:val="0"/>
          <w:numId w:val="1"/>
        </w:numPr>
        <w:spacing w:before="0"/>
        <w:ind w:left="1440"/>
        <w:jc w:val="both"/>
        <w:rPr>
          <w:rFonts w:cs="Calibri"/>
        </w:rPr>
      </w:pPr>
      <w:r w:rsidRPr="113FFDE0">
        <w:rPr>
          <w:rFonts w:cs="Calibri"/>
        </w:rPr>
        <w:lastRenderedPageBreak/>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1" w:name="_Toc182582019"/>
      <w:r w:rsidRPr="00B0014D">
        <w:t>A</w:t>
      </w:r>
      <w:r w:rsidR="00304908">
        <w:t>ward</w:t>
      </w:r>
      <w:r w:rsidRPr="00B0014D">
        <w:t xml:space="preserve"> Management SAM Application</w:t>
      </w:r>
      <w:bookmarkEnd w:id="11"/>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0F25A3">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0F25A3">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4D241543" w:rsidR="00A3717F" w:rsidRDefault="00A3717F" w:rsidP="000F25A3">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3"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 xml:space="preserve">No </w:t>
      </w:r>
      <w:proofErr w:type="gramStart"/>
      <w:r w:rsidRPr="0014666A">
        <w:rPr>
          <w:rStyle w:val="Strong"/>
        </w:rPr>
        <w:t>award</w:t>
      </w:r>
      <w:proofErr w:type="gramEnd"/>
      <w:r w:rsidRPr="0014666A">
        <w:rPr>
          <w:rStyle w:val="Strong"/>
        </w:rPr>
        <w:t xml:space="preserve"> will be made to an applicant not in compliance with FFATA.</w:t>
      </w:r>
    </w:p>
    <w:p w14:paraId="0786F8B3" w14:textId="0E70DB71" w:rsidR="00310B0C" w:rsidRPr="007D45F0" w:rsidRDefault="00310B0C" w:rsidP="007D45F0">
      <w:pPr>
        <w:pStyle w:val="Heading2"/>
      </w:pPr>
      <w:bookmarkStart w:id="12" w:name="_Toc96599940"/>
      <w:bookmarkStart w:id="13" w:name="_Toc182582020"/>
      <w:r w:rsidRPr="007D45F0">
        <w:t>Dissemination of This Notice</w:t>
      </w:r>
      <w:bookmarkEnd w:id="12"/>
      <w:bookmarkEnd w:id="13"/>
    </w:p>
    <w:p w14:paraId="5FFF9D27" w14:textId="0174664E" w:rsidR="00310B0C" w:rsidRPr="00B0014D" w:rsidRDefault="00310B0C" w:rsidP="0094623B">
      <w:pPr>
        <w:ind w:left="720"/>
      </w:pPr>
      <w:r w:rsidRPr="00A8472A">
        <w:t xml:space="preserve">The </w:t>
      </w:r>
      <w:r w:rsidR="00D3101B">
        <w:fldChar w:fldCharType="begin">
          <w:ffData>
            <w:name w:val="Text1"/>
            <w:enabled/>
            <w:calcOnExit w:val="0"/>
            <w:textInput>
              <w:default w:val="Insert Office Name"/>
            </w:textInput>
          </w:ffData>
        </w:fldChar>
      </w:r>
      <w:r w:rsidR="00D3101B">
        <w:instrText xml:space="preserve"> FORMTEXT </w:instrText>
      </w:r>
      <w:r w:rsidR="00D3101B">
        <w:fldChar w:fldCharType="separate"/>
      </w:r>
      <w:r w:rsidR="00806FE6" w:rsidRPr="00806FE6">
        <w:rPr>
          <w:noProof/>
        </w:rPr>
        <w:t>Office of Supplemental Educational Programs</w:t>
      </w:r>
      <w:r w:rsidR="00D3101B">
        <w:fldChar w:fldCharType="end"/>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01A623D0" w:rsidR="00310B0C" w:rsidRPr="00B0014D" w:rsidRDefault="00310B0C" w:rsidP="0094623B">
      <w:pPr>
        <w:ind w:left="720"/>
      </w:pPr>
      <w:r w:rsidRPr="00B0014D">
        <w:t xml:space="preserve">Additional copies of the NGO are also available on the NJDOE’s </w:t>
      </w:r>
      <w:hyperlink r:id="rId24"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474066">
        <w:fldChar w:fldCharType="begin">
          <w:ffData>
            <w:name w:val="Text1"/>
            <w:enabled/>
            <w:calcOnExit w:val="0"/>
            <w:textInput>
              <w:default w:val="Insert Office Name"/>
            </w:textInput>
          </w:ffData>
        </w:fldChar>
      </w:r>
      <w:bookmarkStart w:id="14" w:name="Text1"/>
      <w:r w:rsidR="00474066">
        <w:instrText xml:space="preserve"> FORMTEXT </w:instrText>
      </w:r>
      <w:r w:rsidR="00474066">
        <w:fldChar w:fldCharType="separate"/>
      </w:r>
      <w:r w:rsidR="00806FE6" w:rsidRPr="00806FE6">
        <w:rPr>
          <w:noProof/>
        </w:rPr>
        <w:t>Office of Supplemental Educational Programs</w:t>
      </w:r>
      <w:r w:rsidR="00474066">
        <w:fldChar w:fldCharType="end"/>
      </w:r>
      <w:bookmarkEnd w:id="14"/>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bookmarkStart w:id="15" w:name="_Toc96599942"/>
      <w:r w:rsidR="0032263A">
        <w:t>(</w:t>
      </w:r>
      <w:r w:rsidR="009C703B">
        <w:t>609) 376-</w:t>
      </w:r>
      <w:r w:rsidR="0032263A">
        <w:t>9080</w:t>
      </w:r>
      <w:r w:rsidR="00F22745">
        <w:t>,</w:t>
      </w:r>
      <w:r w:rsidR="00D9519F">
        <w:t xml:space="preserve"> </w:t>
      </w:r>
      <w:r w:rsidR="003E6A37">
        <w:t>e</w:t>
      </w:r>
      <w:r w:rsidR="00F22745">
        <w:t>mail</w:t>
      </w:r>
      <w:r w:rsidR="00B567F5">
        <w:t xml:space="preserve"> Contact</w:t>
      </w:r>
      <w:r w:rsidR="00237E53">
        <w:t xml:space="preserve"> - </w:t>
      </w:r>
      <w:r w:rsidR="00A7614B">
        <w:fldChar w:fldCharType="begin">
          <w:ffData>
            <w:name w:val="Text46"/>
            <w:enabled/>
            <w:calcOnExit w:val="0"/>
            <w:textInput>
              <w:default w:val="Enter Email"/>
            </w:textInput>
          </w:ffData>
        </w:fldChar>
      </w:r>
      <w:bookmarkStart w:id="16" w:name="Text46"/>
      <w:r w:rsidR="00A7614B">
        <w:instrText xml:space="preserve"> FORMTEXT </w:instrText>
      </w:r>
      <w:r w:rsidR="00A7614B">
        <w:fldChar w:fldCharType="separate"/>
      </w:r>
      <w:r w:rsidR="0018418E" w:rsidRPr="0018418E">
        <w:rPr>
          <w:noProof/>
        </w:rPr>
        <w:t>ESSA@doe.nj.gov</w:t>
      </w:r>
      <w:r w:rsidR="00A7614B">
        <w:fldChar w:fldCharType="end"/>
      </w:r>
      <w:bookmarkEnd w:id="16"/>
      <w:r w:rsidR="003E6A37">
        <w:t>.</w:t>
      </w:r>
    </w:p>
    <w:p w14:paraId="08A38D8D" w14:textId="7F6F0BDB" w:rsidR="0013614C" w:rsidRDefault="0013614C" w:rsidP="007D45F0">
      <w:pPr>
        <w:pStyle w:val="Heading2"/>
      </w:pPr>
      <w:bookmarkStart w:id="17" w:name="_Toc182582021"/>
      <w:r>
        <w:t>Access to the EWEG Application</w:t>
      </w:r>
      <w:bookmarkEnd w:id="17"/>
    </w:p>
    <w:p w14:paraId="766015C3" w14:textId="2A374569"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proofErr w:type="gramStart"/>
      <w:r w:rsidR="004F7D80">
        <w:t>log</w:t>
      </w:r>
      <w:proofErr w:type="gramEnd"/>
      <w:r w:rsidR="004F7D80">
        <w:t xml:space="preserve">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w:t>
      </w:r>
      <w:r w:rsidRPr="00B0014D">
        <w:lastRenderedPageBreak/>
        <w:t xml:space="preserve">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059725D"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5"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8" w:name="_Toc182582022"/>
      <w:r w:rsidRPr="00B0014D">
        <w:t>Application Submission</w:t>
      </w:r>
      <w:bookmarkEnd w:id="15"/>
      <w:bookmarkEnd w:id="18"/>
    </w:p>
    <w:p w14:paraId="7B97B58A" w14:textId="294786C8"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Pr="005474A0">
        <w:rPr>
          <w:b/>
        </w:rPr>
        <w:t xml:space="preserve"> </w:t>
      </w:r>
      <w:r w:rsidR="001A05DC">
        <w:rPr>
          <w:b/>
        </w:rPr>
        <w:t>Thursday, January 30, 2025.</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9" w:name="_Hlk97805666"/>
      <w:r w:rsidRPr="00310B0C">
        <w:t>The responsibility for a timely submission resides with the applicant.</w:t>
      </w:r>
    </w:p>
    <w:bookmarkEnd w:id="19"/>
    <w:p w14:paraId="3B8F14FA" w14:textId="1AAACDA9" w:rsidR="00272EB6" w:rsidRDefault="00F24C30" w:rsidP="00BC7D15">
      <w:pPr>
        <w:ind w:left="720"/>
      </w:pPr>
      <w:r>
        <w:t>Completed</w:t>
      </w:r>
      <w:r w:rsidR="00310B0C" w:rsidRPr="00B0014D">
        <w:t xml:space="preserve"> applications are those that include all elements listed in </w:t>
      </w:r>
      <w:r w:rsidR="00BF277E" w:rsidRPr="006374F3">
        <w:t>Section II.4.</w:t>
      </w:r>
      <w:r w:rsidR="00310B0C" w:rsidRPr="0053047B">
        <w:t>, Application Component</w:t>
      </w:r>
      <w:r w:rsidR="0013614C">
        <w:t xml:space="preserve"> Required Uploads </w:t>
      </w:r>
      <w:proofErr w:type="gramStart"/>
      <w:r w:rsidR="0013614C">
        <w:t>c</w:t>
      </w:r>
      <w:r w:rsidR="00310B0C" w:rsidRPr="0053047B">
        <w:t>hecklist</w:t>
      </w:r>
      <w:proofErr w:type="gramEnd"/>
      <w:r w:rsidR="00820807">
        <w:t xml:space="preserve"> </w:t>
      </w:r>
      <w:r w:rsidR="00B022AF">
        <w:t>Section II.5</w:t>
      </w:r>
      <w:r w:rsidR="00310B0C" w:rsidRPr="0053047B">
        <w: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0" w:name="_Toc182582023"/>
      <w:r w:rsidRPr="00B0014D">
        <w:t>Application Review Criteria</w:t>
      </w:r>
      <w:bookmarkEnd w:id="20"/>
    </w:p>
    <w:p w14:paraId="29054618" w14:textId="63746869"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17D6379B"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w:t>
      </w:r>
      <w:r w:rsidR="005443A0">
        <w:rPr>
          <w:szCs w:val="22"/>
        </w:rPr>
        <w:t>NGO.</w:t>
      </w:r>
    </w:p>
    <w:p w14:paraId="372D71F4" w14:textId="55B277D6" w:rsidR="001A570F" w:rsidRPr="004C0CBA" w:rsidRDefault="00F622A3" w:rsidP="00C509E1">
      <w:pPr>
        <w:ind w:left="720"/>
      </w:pPr>
      <w:r>
        <w:rPr>
          <w:color w:val="auto"/>
        </w:rP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21" w:name="_Toc182582024"/>
      <w:r w:rsidRPr="00B0014D">
        <w:lastRenderedPageBreak/>
        <w:t>Grantee Award Notifications</w:t>
      </w:r>
      <w:bookmarkEnd w:id="21"/>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sidRPr="0080073B">
        <w:rPr>
          <w:color w:val="auto"/>
        </w:rPr>
        <w:t>YYYY</w:t>
      </w:r>
      <w:r w:rsidR="00365663">
        <w:rPr>
          <w:color w:val="auto"/>
        </w:rPr>
        <w:t xml:space="preserve">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555E55FF" w:rsidR="00920884" w:rsidRPr="007A12B0" w:rsidRDefault="00260F48" w:rsidP="000F25A3">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6"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677FF542" w:rsidR="00DD073D" w:rsidRDefault="007A12B0" w:rsidP="000F25A3">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w:t>
      </w:r>
      <w:r w:rsidR="00977B11">
        <w:t>,</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22" w:name="_Toc182582025"/>
      <w:r w:rsidRPr="00B0014D">
        <w:t>Open Public Records</w:t>
      </w:r>
      <w:bookmarkEnd w:id="22"/>
    </w:p>
    <w:p w14:paraId="62EF4F88" w14:textId="3F09B0BB" w:rsidR="000347C1" w:rsidRDefault="008A09BD" w:rsidP="00682232">
      <w:pPr>
        <w:ind w:left="720"/>
        <w:sectPr w:rsidR="000347C1" w:rsidSect="006620DB">
          <w:type w:val="continuous"/>
          <w:pgSz w:w="12240" w:h="15840" w:code="1"/>
          <w:pgMar w:top="1440" w:right="1080" w:bottom="720" w:left="1080" w:header="720" w:footer="576" w:gutter="0"/>
          <w:cols w:space="72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A26ACD">
      <w:pPr>
        <w:pStyle w:val="Heading1"/>
      </w:pPr>
      <w:r>
        <w:lastRenderedPageBreak/>
        <w:t xml:space="preserve"> </w:t>
      </w:r>
      <w:bookmarkStart w:id="23" w:name="_Toc182582026"/>
      <w:r w:rsidR="00677D61" w:rsidRPr="00EB74E6">
        <w:t>Completing the Application</w:t>
      </w:r>
      <w:bookmarkEnd w:id="23"/>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24" w:name="_Toc96599952"/>
      <w:bookmarkStart w:id="25" w:name="_Toc182582027"/>
      <w:bookmarkStart w:id="26" w:name="_Toc96599947"/>
      <w:r w:rsidRPr="00B0014D">
        <w:t>General Instructions for Applying</w:t>
      </w:r>
      <w:bookmarkEnd w:id="24"/>
      <w:bookmarkEnd w:id="25"/>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29594F35"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7" w:name="_Hlk121146822"/>
      <w:r w:rsidRPr="00B0014D">
        <w:t>additional guidance found in the</w:t>
      </w:r>
      <w:hyperlink r:id="rId27" w:history="1">
        <w:r w:rsidRPr="0013614C">
          <w:rPr>
            <w:rStyle w:val="Hyperlink"/>
          </w:rPr>
          <w:t xml:space="preserve"> </w:t>
        </w:r>
        <w:hyperlink r:id="rId28"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7"/>
      <w:r>
        <w:rPr>
          <w:rStyle w:val="Hyperlink"/>
          <w:rFonts w:asciiTheme="minorHAnsi" w:hAnsiTheme="minorHAnsi" w:cstheme="minorHAnsi"/>
          <w:szCs w:val="22"/>
        </w:rPr>
        <w:t>.</w:t>
      </w:r>
    </w:p>
    <w:p w14:paraId="443F7995" w14:textId="586E0D02" w:rsidR="0094623B" w:rsidRDefault="006902AE" w:rsidP="007D45F0">
      <w:pPr>
        <w:pStyle w:val="Heading2"/>
      </w:pPr>
      <w:bookmarkStart w:id="28" w:name="_Review_of_Applications"/>
      <w:bookmarkStart w:id="29" w:name="_Toc96599941"/>
      <w:bookmarkStart w:id="30" w:name="_Toc182582028"/>
      <w:bookmarkEnd w:id="28"/>
      <w:r>
        <w:t xml:space="preserve">Application </w:t>
      </w:r>
      <w:r w:rsidR="00677D61" w:rsidRPr="0094623B">
        <w:t>Technical Assistance</w:t>
      </w:r>
      <w:bookmarkEnd w:id="29"/>
      <w:r w:rsidR="00AE6FA4">
        <w:t xml:space="preserve"> </w:t>
      </w:r>
      <w:r>
        <w:t>Session</w:t>
      </w:r>
      <w:bookmarkEnd w:id="30"/>
    </w:p>
    <w:p w14:paraId="0CEC0BEB" w14:textId="48FB0F1D" w:rsidR="00895532" w:rsidRDefault="001A05DC" w:rsidP="00895532">
      <w:pPr>
        <w:spacing w:before="240"/>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sidRPr="001A05DC">
        <w:rPr>
          <w:rFonts w:eastAsia="SimSun"/>
          <w:b/>
          <w:color w:val="auto"/>
          <w:szCs w:val="28"/>
        </w:rPr>
        <w:t xml:space="preserve">Wednesday, January 8, </w:t>
      </w:r>
      <w:proofErr w:type="gramStart"/>
      <w:r w:rsidRPr="001A05DC">
        <w:rPr>
          <w:rFonts w:eastAsia="SimSun"/>
          <w:b/>
          <w:color w:val="auto"/>
          <w:szCs w:val="28"/>
        </w:rPr>
        <w:t>2025</w:t>
      </w:r>
      <w:proofErr w:type="gramEnd"/>
      <w:r w:rsidRPr="001A05DC">
        <w:rPr>
          <w:rFonts w:eastAsia="SimSun"/>
          <w:b/>
          <w:color w:val="auto"/>
          <w:szCs w:val="28"/>
        </w:rPr>
        <w:t xml:space="preserve"> 9:30-10:30 am.</w:t>
      </w:r>
    </w:p>
    <w:p w14:paraId="58111A3A" w14:textId="177CDAD0" w:rsidR="00304908" w:rsidRPr="00304908" w:rsidRDefault="00000000"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Content>
          <w:r w:rsidR="00A53A22">
            <w:rPr>
              <w:rFonts w:ascii="MS Gothic" w:eastAsia="MS Gothic" w:hAnsi="MS Gothic" w:hint="eastAsia"/>
              <w:b/>
              <w:color w:val="auto"/>
              <w:szCs w:val="28"/>
            </w:rPr>
            <w:t>☒</w:t>
          </w:r>
        </w:sdtContent>
      </w:sdt>
      <w:r w:rsidR="00304908">
        <w:rPr>
          <w:rFonts w:eastAsia="SimSun"/>
          <w:b/>
          <w:color w:val="auto"/>
          <w:szCs w:val="28"/>
        </w:rPr>
        <w:t xml:space="preserve"> T</w:t>
      </w:r>
      <w:r w:rsidR="00451868">
        <w:rPr>
          <w:rFonts w:eastAsia="SimSun"/>
          <w:b/>
          <w:color w:val="auto"/>
          <w:szCs w:val="28"/>
        </w:rPr>
        <w:t>eams</w:t>
      </w:r>
      <w:r w:rsidR="00304908">
        <w:rPr>
          <w:rFonts w:eastAsia="SimSun"/>
          <w:b/>
          <w:color w:val="auto"/>
          <w:szCs w:val="28"/>
        </w:rPr>
        <w:t xml:space="preserve"> Virtual Meeting</w:t>
      </w:r>
      <w:hyperlink r:id="rId29" w:history="1">
        <w:r w:rsidR="00304908" w:rsidRPr="00CC4424">
          <w:rPr>
            <w:rStyle w:val="Hyperlink"/>
            <w:rFonts w:eastAsia="SimSun"/>
            <w:b/>
            <w:szCs w:val="28"/>
          </w:rPr>
          <w:t xml:space="preserve">: </w:t>
        </w:r>
        <w:sdt>
          <w:sdtPr>
            <w:rPr>
              <w:rStyle w:val="Hyperlink"/>
              <w:rFonts w:eastAsia="SimSun"/>
              <w:b/>
              <w:szCs w:val="28"/>
            </w:rPr>
            <w:id w:val="1507940317"/>
            <w:placeholder>
              <w:docPart w:val="5B1A1F9BADC94C72A05871451260D19D"/>
            </w:placeholder>
            <w:temporary/>
          </w:sdtPr>
          <w:sdtContent>
            <w:r w:rsidR="00E63F0A" w:rsidRPr="00CC4424">
              <w:rPr>
                <w:rStyle w:val="Hyperlink"/>
                <w:rFonts w:eastAsia="SimSun"/>
                <w:b/>
                <w:szCs w:val="28"/>
              </w:rPr>
              <w:t>Click here to register</w:t>
            </w:r>
          </w:sdtContent>
        </w:sdt>
      </w:hyperlink>
      <w:r w:rsidR="00E63F0A" w:rsidRPr="00E63F0A">
        <w:rPr>
          <w:rFonts w:eastAsia="SimSun"/>
          <w:b/>
          <w:color w:val="0000FF"/>
          <w:szCs w:val="28"/>
          <w:u w:val="single"/>
        </w:rPr>
        <w:t>.</w:t>
      </w:r>
    </w:p>
    <w:p w14:paraId="19E6FD92" w14:textId="5B949A08" w:rsidR="00E63F0A" w:rsidRDefault="00000000"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FF79C7810D26476398D3C49E5E51EDDF"/>
          </w:placeholder>
          <w:temporary/>
          <w:date>
            <w:dateFormat w:val="dddd, MMMM dd, yyyy"/>
            <w:lid w:val="en-US"/>
            <w:storeMappedDataAs w:val="dateTime"/>
            <w:calendar w:val="gregorian"/>
          </w:date>
        </w:sdtPr>
        <w:sdtContent>
          <w:r w:rsidR="00677D61" w:rsidRPr="0013614C">
            <w:rPr>
              <w:highlight w:val="lightGray"/>
            </w:rPr>
            <w:t>[insert date]</w:t>
          </w:r>
        </w:sdtContent>
      </w:sdt>
      <w:r w:rsidR="00677D61" w:rsidRPr="00116AFE">
        <w:t xml:space="preserve">. Please register </w:t>
      </w:r>
      <w:hyperlink r:id="rId30" w:history="1">
        <w:r w:rsidR="00677D61" w:rsidRPr="00116AFE">
          <w:t>online</w:t>
        </w:r>
      </w:hyperlink>
      <w:r w:rsidR="00B908B5">
        <w:t xml:space="preserve"> </w:t>
      </w:r>
      <w:r w:rsidR="00B908B5" w:rsidRPr="00C565D0">
        <w:rPr>
          <w:color w:val="0000FF"/>
          <w:u w:val="single"/>
        </w:rPr>
        <w:t>here</w:t>
      </w:r>
      <w:proofErr w:type="gramStart"/>
      <w:r w:rsidR="00677D61" w:rsidRPr="00116AFE">
        <w:t xml:space="preserve"> Registrants</w:t>
      </w:r>
      <w:proofErr w:type="gramEnd"/>
      <w:r w:rsidR="00677D61" w:rsidRPr="00116AFE">
        <w:t xml:space="preserve">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31" w:name="_Toc182582029"/>
      <w:r w:rsidRPr="0071742B">
        <w:t>Grant Deliverables</w:t>
      </w:r>
      <w:bookmarkEnd w:id="31"/>
    </w:p>
    <w:p w14:paraId="1D5A23BE" w14:textId="7B34CA4B" w:rsidR="00826E74" w:rsidRDefault="00826E74" w:rsidP="72DBC792">
      <w:pPr>
        <w:spacing w:before="0" w:after="0"/>
        <w:ind w:left="720"/>
        <w:rPr>
          <w:color w:val="auto"/>
          <w:highlight w:val="lightGray"/>
        </w:rPr>
        <w:sectPr w:rsidR="00826E74" w:rsidSect="00D71BCE">
          <w:type w:val="continuous"/>
          <w:pgSz w:w="12240" w:h="15840" w:code="1"/>
          <w:pgMar w:top="1440" w:right="1080" w:bottom="720" w:left="1080" w:header="720" w:footer="720" w:gutter="0"/>
          <w:cols w:space="720"/>
          <w:docGrid w:linePitch="360"/>
        </w:sectPr>
      </w:pPr>
    </w:p>
    <w:p w14:paraId="3F64B536" w14:textId="28F96103" w:rsidR="00B96FA7" w:rsidRPr="00B96FA7" w:rsidRDefault="00B96FA7" w:rsidP="00B96FA7">
      <w:pPr>
        <w:ind w:left="720"/>
        <w:rPr>
          <w:color w:val="auto"/>
          <w:szCs w:val="22"/>
        </w:rPr>
      </w:pPr>
      <w:r w:rsidRPr="00B96FA7">
        <w:rPr>
          <w:color w:val="auto"/>
          <w:szCs w:val="22"/>
        </w:rPr>
        <w:t>Scientific and technological advances have proliferated and now permeate most aspects of life in the 21st century. It is increasingly important that all members of our society develop an understanding of scientific and engineering concepts and processes. Learning how to construct scientific explanations and how to design evidence-based solutions provides students with tools to think critically about personal and societal issues and needs. Students can then contribute meaningfully to decision-making processes, such as discussions about climate change, new approaches to health care, and innovative solutions to local and global problems.  The New Jersey Student Learning Standards for Science</w:t>
      </w:r>
      <w:r w:rsidR="003239E4">
        <w:rPr>
          <w:color w:val="auto"/>
          <w:szCs w:val="22"/>
        </w:rPr>
        <w:t>, specifically for grades 6 – 8,</w:t>
      </w:r>
      <w:r w:rsidRPr="00B96FA7">
        <w:rPr>
          <w:color w:val="auto"/>
          <w:szCs w:val="22"/>
        </w:rPr>
        <w:t xml:space="preserve"> are supported throughout this project.  </w:t>
      </w:r>
    </w:p>
    <w:p w14:paraId="15889FCE" w14:textId="77777777" w:rsidR="00B96FA7" w:rsidRPr="00B96FA7" w:rsidRDefault="00B96FA7" w:rsidP="00B96FA7">
      <w:pPr>
        <w:ind w:left="720"/>
        <w:rPr>
          <w:color w:val="auto"/>
          <w:szCs w:val="22"/>
        </w:rPr>
      </w:pPr>
      <w:r w:rsidRPr="00B96FA7">
        <w:rPr>
          <w:color w:val="auto"/>
          <w:szCs w:val="22"/>
        </w:rPr>
        <w:t xml:space="preserve">Students who study STEM develop a variety of skills that are essential for success, such as: critical thinking and problem-solving, creativity and innovation, communication, collaboration, and entrepreneurship. STEM programs are designed for a specific purpose: to integrate and apply knowledge of math and science to create technologies and solutions for real-world problems, using an engineering design approach. Student experiences centered on engineering design challenges offer students meaningful ways to engage with mathematics and science content, implying that engineering is </w:t>
      </w:r>
      <w:r w:rsidRPr="00B96FA7">
        <w:rPr>
          <w:color w:val="auto"/>
          <w:szCs w:val="22"/>
        </w:rPr>
        <w:lastRenderedPageBreak/>
        <w:t xml:space="preserve">a natural conduit for STEM integration. The America American Society for Engineering Education identified several characteristics of quality STEM programs: </w:t>
      </w:r>
    </w:p>
    <w:p w14:paraId="35674FD8" w14:textId="77777777" w:rsidR="00B96FA7" w:rsidRPr="00B96FA7" w:rsidRDefault="00B96FA7" w:rsidP="00B96FA7">
      <w:pPr>
        <w:ind w:left="720"/>
        <w:rPr>
          <w:color w:val="auto"/>
          <w:szCs w:val="22"/>
        </w:rPr>
      </w:pPr>
      <w:r w:rsidRPr="00B96FA7">
        <w:rPr>
          <w:color w:val="auto"/>
          <w:szCs w:val="22"/>
        </w:rPr>
        <w:t>•</w:t>
      </w:r>
      <w:r w:rsidRPr="00B96FA7">
        <w:rPr>
          <w:color w:val="auto"/>
          <w:szCs w:val="22"/>
        </w:rPr>
        <w:tab/>
        <w:t xml:space="preserve">The context is motivating, engaging, and real-world. </w:t>
      </w:r>
    </w:p>
    <w:p w14:paraId="576ED92D" w14:textId="77777777" w:rsidR="00B96FA7" w:rsidRPr="00B96FA7" w:rsidRDefault="00B96FA7" w:rsidP="00B96FA7">
      <w:pPr>
        <w:ind w:left="720"/>
        <w:rPr>
          <w:color w:val="auto"/>
          <w:szCs w:val="22"/>
        </w:rPr>
      </w:pPr>
      <w:r w:rsidRPr="00B96FA7">
        <w:rPr>
          <w:color w:val="auto"/>
          <w:szCs w:val="22"/>
        </w:rPr>
        <w:t>•</w:t>
      </w:r>
      <w:r w:rsidRPr="00B96FA7">
        <w:rPr>
          <w:color w:val="auto"/>
          <w:szCs w:val="22"/>
        </w:rPr>
        <w:tab/>
        <w:t xml:space="preserve">Students integrate and apply meaningful and important mathematics and science content. </w:t>
      </w:r>
    </w:p>
    <w:p w14:paraId="528E66AB" w14:textId="77777777" w:rsidR="00B96FA7" w:rsidRPr="00B96FA7" w:rsidRDefault="00B96FA7" w:rsidP="00B96FA7">
      <w:pPr>
        <w:ind w:left="720"/>
        <w:rPr>
          <w:color w:val="auto"/>
          <w:szCs w:val="22"/>
        </w:rPr>
      </w:pPr>
      <w:r w:rsidRPr="00B96FA7">
        <w:rPr>
          <w:color w:val="auto"/>
          <w:szCs w:val="22"/>
        </w:rPr>
        <w:t>•</w:t>
      </w:r>
      <w:r w:rsidRPr="00B96FA7">
        <w:rPr>
          <w:color w:val="auto"/>
          <w:szCs w:val="22"/>
        </w:rPr>
        <w:tab/>
        <w:t xml:space="preserve">Teaching methods are inquiry-based and student-centered. </w:t>
      </w:r>
    </w:p>
    <w:p w14:paraId="3C05875C" w14:textId="77777777" w:rsidR="00B96FA7" w:rsidRPr="00B96FA7" w:rsidRDefault="00B96FA7" w:rsidP="00B96FA7">
      <w:pPr>
        <w:ind w:left="720"/>
        <w:rPr>
          <w:color w:val="auto"/>
          <w:szCs w:val="22"/>
        </w:rPr>
      </w:pPr>
      <w:r w:rsidRPr="00B96FA7">
        <w:rPr>
          <w:color w:val="auto"/>
          <w:szCs w:val="22"/>
        </w:rPr>
        <w:t>•</w:t>
      </w:r>
      <w:r w:rsidRPr="00B96FA7">
        <w:rPr>
          <w:color w:val="auto"/>
          <w:szCs w:val="22"/>
        </w:rPr>
        <w:tab/>
        <w:t xml:space="preserve">Students engage in solving engineering challenges using an engineering design process. </w:t>
      </w:r>
    </w:p>
    <w:p w14:paraId="5F5AD904" w14:textId="3B26BB13" w:rsidR="00C57648" w:rsidRDefault="00B96FA7" w:rsidP="00B96FA7">
      <w:pPr>
        <w:ind w:left="720"/>
        <w:rPr>
          <w:color w:val="auto"/>
          <w:szCs w:val="22"/>
          <w:highlight w:val="lightGray"/>
        </w:rPr>
      </w:pPr>
      <w:r w:rsidRPr="00B96FA7">
        <w:rPr>
          <w:color w:val="auto"/>
          <w:szCs w:val="22"/>
        </w:rPr>
        <w:t>•</w:t>
      </w:r>
      <w:r w:rsidRPr="00B96FA7">
        <w:rPr>
          <w:color w:val="auto"/>
          <w:szCs w:val="22"/>
        </w:rPr>
        <w:tab/>
        <w:t xml:space="preserve">Teamwork and communication are a major focus.  </w:t>
      </w:r>
    </w:p>
    <w:p w14:paraId="3D97528F" w14:textId="526C58ED" w:rsidR="002A27DA" w:rsidRPr="00C344CD" w:rsidRDefault="002A27DA" w:rsidP="00A22E97">
      <w:pPr>
        <w:pStyle w:val="Heading2"/>
        <w:spacing w:after="0"/>
      </w:pPr>
      <w:bookmarkStart w:id="32" w:name="_Toc182582030"/>
      <w:r w:rsidRPr="00B0014D">
        <w:t>Project Design Considerations</w:t>
      </w:r>
      <w:bookmarkEnd w:id="32"/>
    </w:p>
    <w:p w14:paraId="61434B96" w14:textId="7B53943D" w:rsidR="00BD1FD3" w:rsidRPr="00BD1FD3" w:rsidRDefault="00CB745E" w:rsidP="00BD1FD3">
      <w:pPr>
        <w:ind w:left="720"/>
        <w:rPr>
          <w:rFonts w:asciiTheme="minorHAnsi" w:hAnsiTheme="minorHAnsi" w:cstheme="minorHAnsi"/>
          <w:szCs w:val="22"/>
        </w:rPr>
      </w:pPr>
      <w:r>
        <w:rPr>
          <w:rFonts w:asciiTheme="minorHAnsi" w:hAnsiTheme="minorHAnsi" w:cstheme="minorHAnsi"/>
          <w:szCs w:val="22"/>
        </w:rPr>
        <w:t xml:space="preserve">To ensure </w:t>
      </w:r>
      <w:r w:rsidR="000F70F0">
        <w:rPr>
          <w:rFonts w:asciiTheme="minorHAnsi" w:hAnsiTheme="minorHAnsi" w:cstheme="minorHAnsi"/>
          <w:szCs w:val="22"/>
        </w:rPr>
        <w:t xml:space="preserve">quality design, the applicant must </w:t>
      </w:r>
      <w:r w:rsidR="00996E6C">
        <w:rPr>
          <w:rFonts w:asciiTheme="minorHAnsi" w:hAnsiTheme="minorHAnsi" w:cstheme="minorHAnsi"/>
          <w:szCs w:val="22"/>
        </w:rPr>
        <w:t xml:space="preserve">provide </w:t>
      </w:r>
      <w:r w:rsidR="00A43CB7">
        <w:rPr>
          <w:rFonts w:asciiTheme="minorHAnsi" w:hAnsiTheme="minorHAnsi" w:cstheme="minorHAnsi"/>
          <w:szCs w:val="22"/>
        </w:rPr>
        <w:t>a</w:t>
      </w:r>
      <w:r w:rsidR="00BD1FD3" w:rsidRPr="00BD1FD3">
        <w:rPr>
          <w:rFonts w:asciiTheme="minorHAnsi" w:hAnsiTheme="minorHAnsi" w:cstheme="minorHAnsi"/>
          <w:szCs w:val="22"/>
        </w:rPr>
        <w:t xml:space="preserve">ll components required to operate the </w:t>
      </w:r>
      <w:proofErr w:type="gramStart"/>
      <w:r w:rsidR="00BD1FD3" w:rsidRPr="00BD1FD3">
        <w:rPr>
          <w:rFonts w:asciiTheme="minorHAnsi" w:hAnsiTheme="minorHAnsi" w:cstheme="minorHAnsi"/>
          <w:szCs w:val="22"/>
        </w:rPr>
        <w:t>Real World</w:t>
      </w:r>
      <w:proofErr w:type="gramEnd"/>
      <w:r w:rsidR="00BD1FD3" w:rsidRPr="00BD1FD3">
        <w:rPr>
          <w:rFonts w:asciiTheme="minorHAnsi" w:hAnsiTheme="minorHAnsi" w:cstheme="minorHAnsi"/>
          <w:szCs w:val="22"/>
        </w:rPr>
        <w:t xml:space="preserve"> STEM Middle School project, including:  </w:t>
      </w:r>
    </w:p>
    <w:p w14:paraId="4F0D21E8" w14:textId="77777777" w:rsidR="00B53AD3" w:rsidRDefault="00BD1FD3" w:rsidP="000F25A3">
      <w:pPr>
        <w:pStyle w:val="ListParagraph"/>
        <w:numPr>
          <w:ilvl w:val="0"/>
          <w:numId w:val="15"/>
        </w:numPr>
        <w:rPr>
          <w:rFonts w:asciiTheme="minorHAnsi" w:hAnsiTheme="minorHAnsi" w:cstheme="minorHAnsi"/>
          <w:szCs w:val="22"/>
        </w:rPr>
      </w:pPr>
      <w:r w:rsidRPr="00B53AD3">
        <w:rPr>
          <w:rFonts w:asciiTheme="minorHAnsi" w:hAnsiTheme="minorHAnsi" w:cstheme="minorHAnsi"/>
          <w:szCs w:val="22"/>
        </w:rPr>
        <w:t xml:space="preserve">CURRICULUM - all curriculum for the operation of the project will be provided, including core curriculum that is aligned to New Jersey State Standards for courses to be jointly selected that fall </w:t>
      </w:r>
      <w:proofErr w:type="gramStart"/>
      <w:r w:rsidRPr="00B53AD3">
        <w:rPr>
          <w:rFonts w:asciiTheme="minorHAnsi" w:hAnsiTheme="minorHAnsi" w:cstheme="minorHAnsi"/>
          <w:szCs w:val="22"/>
        </w:rPr>
        <w:t>within</w:t>
      </w:r>
      <w:proofErr w:type="gramEnd"/>
      <w:r w:rsidRPr="00B53AD3">
        <w:rPr>
          <w:rFonts w:asciiTheme="minorHAnsi" w:hAnsiTheme="minorHAnsi" w:cstheme="minorHAnsi"/>
          <w:szCs w:val="22"/>
        </w:rPr>
        <w:t xml:space="preserve"> the 6th through 8th grades.   </w:t>
      </w:r>
    </w:p>
    <w:p w14:paraId="6E8F0528" w14:textId="77777777" w:rsidR="00B53AD3" w:rsidRDefault="00BD1FD3" w:rsidP="000F25A3">
      <w:pPr>
        <w:pStyle w:val="ListParagraph"/>
        <w:numPr>
          <w:ilvl w:val="0"/>
          <w:numId w:val="15"/>
        </w:numPr>
        <w:rPr>
          <w:rFonts w:asciiTheme="minorHAnsi" w:hAnsiTheme="minorHAnsi" w:cstheme="minorHAnsi"/>
          <w:szCs w:val="22"/>
        </w:rPr>
      </w:pPr>
      <w:r w:rsidRPr="00B53AD3">
        <w:rPr>
          <w:rFonts w:asciiTheme="minorHAnsi" w:hAnsiTheme="minorHAnsi" w:cstheme="minorHAnsi"/>
          <w:szCs w:val="22"/>
        </w:rPr>
        <w:t>MATERIALS – all material necessary for the operation of the</w:t>
      </w:r>
      <w:r w:rsidR="00B53AD3" w:rsidRPr="00B53AD3">
        <w:rPr>
          <w:rFonts w:asciiTheme="minorHAnsi" w:hAnsiTheme="minorHAnsi" w:cstheme="minorHAnsi"/>
          <w:szCs w:val="22"/>
        </w:rPr>
        <w:t xml:space="preserve"> </w:t>
      </w:r>
      <w:r w:rsidRPr="00B53AD3">
        <w:rPr>
          <w:rFonts w:asciiTheme="minorHAnsi" w:hAnsiTheme="minorHAnsi" w:cstheme="minorHAnsi"/>
          <w:szCs w:val="22"/>
        </w:rPr>
        <w:t xml:space="preserve">to implement the project. </w:t>
      </w:r>
    </w:p>
    <w:p w14:paraId="1104DAB0" w14:textId="45DA9B92" w:rsidR="00BD1FD3" w:rsidRPr="00B53AD3" w:rsidRDefault="00BD1FD3" w:rsidP="000F25A3">
      <w:pPr>
        <w:pStyle w:val="ListParagraph"/>
        <w:numPr>
          <w:ilvl w:val="0"/>
          <w:numId w:val="15"/>
        </w:numPr>
        <w:rPr>
          <w:rFonts w:asciiTheme="minorHAnsi" w:hAnsiTheme="minorHAnsi" w:cstheme="minorHAnsi"/>
          <w:szCs w:val="22"/>
        </w:rPr>
      </w:pPr>
      <w:r w:rsidRPr="00B53AD3">
        <w:rPr>
          <w:rFonts w:asciiTheme="minorHAnsi" w:hAnsiTheme="minorHAnsi" w:cstheme="minorHAnsi"/>
          <w:szCs w:val="22"/>
        </w:rPr>
        <w:t xml:space="preserve">SERVICES - Professional Development and Training, Educational Support Specialists, Technical Support. </w:t>
      </w:r>
    </w:p>
    <w:p w14:paraId="6651B1E1" w14:textId="2D0C48D2" w:rsidR="00D8485D" w:rsidRPr="00D8485D" w:rsidRDefault="005C7F86" w:rsidP="00BD1FD3">
      <w:pPr>
        <w:ind w:left="720"/>
        <w:rPr>
          <w:rFonts w:asciiTheme="minorHAnsi" w:hAnsiTheme="minorHAnsi" w:cstheme="minorHAnsi"/>
          <w:szCs w:val="22"/>
        </w:rPr>
      </w:pPr>
      <w:r>
        <w:rPr>
          <w:rFonts w:asciiTheme="minorHAnsi" w:hAnsiTheme="minorHAnsi" w:cstheme="minorHAnsi"/>
          <w:szCs w:val="22"/>
        </w:rPr>
        <w:t>Additionally, the</w:t>
      </w:r>
      <w:r w:rsidR="00D8485D" w:rsidRPr="00D8485D">
        <w:rPr>
          <w:rFonts w:asciiTheme="minorHAnsi" w:hAnsiTheme="minorHAnsi" w:cstheme="minorHAnsi"/>
          <w:szCs w:val="22"/>
        </w:rPr>
        <w:t xml:space="preserve"> applicant must provide the following program standards per school participant: </w:t>
      </w:r>
    </w:p>
    <w:p w14:paraId="1A47BB39" w14:textId="662E2322" w:rsidR="00D8485D" w:rsidRPr="0073514F" w:rsidRDefault="00D8485D" w:rsidP="000F25A3">
      <w:pPr>
        <w:pStyle w:val="ListParagraph"/>
        <w:numPr>
          <w:ilvl w:val="0"/>
          <w:numId w:val="16"/>
        </w:numPr>
        <w:rPr>
          <w:rFonts w:asciiTheme="minorHAnsi" w:hAnsiTheme="minorHAnsi" w:cstheme="minorHAnsi"/>
          <w:szCs w:val="22"/>
        </w:rPr>
      </w:pPr>
      <w:r w:rsidRPr="0073514F">
        <w:rPr>
          <w:rFonts w:asciiTheme="minorHAnsi" w:hAnsiTheme="minorHAnsi" w:cstheme="minorHAnsi"/>
          <w:szCs w:val="22"/>
        </w:rPr>
        <w:t xml:space="preserve">Students Served: up to 80 students per year. </w:t>
      </w:r>
    </w:p>
    <w:p w14:paraId="3842F483" w14:textId="50FF9D94" w:rsidR="00D8485D" w:rsidRPr="0073514F" w:rsidRDefault="00D8485D" w:rsidP="000F25A3">
      <w:pPr>
        <w:pStyle w:val="ListParagraph"/>
        <w:numPr>
          <w:ilvl w:val="0"/>
          <w:numId w:val="16"/>
        </w:numPr>
        <w:rPr>
          <w:rFonts w:asciiTheme="minorHAnsi" w:hAnsiTheme="minorHAnsi" w:cstheme="minorHAnsi"/>
          <w:szCs w:val="22"/>
        </w:rPr>
      </w:pPr>
      <w:r w:rsidRPr="0073514F">
        <w:rPr>
          <w:rFonts w:asciiTheme="minorHAnsi" w:hAnsiTheme="minorHAnsi" w:cstheme="minorHAnsi"/>
          <w:szCs w:val="22"/>
        </w:rPr>
        <w:t xml:space="preserve">Curriculum Elements: mathematics, science, social studies, and English language arts.  </w:t>
      </w:r>
    </w:p>
    <w:p w14:paraId="3F47C974" w14:textId="77777777" w:rsidR="0073514F" w:rsidRDefault="00D8485D" w:rsidP="000F25A3">
      <w:pPr>
        <w:pStyle w:val="ListParagraph"/>
        <w:numPr>
          <w:ilvl w:val="0"/>
          <w:numId w:val="16"/>
        </w:numPr>
        <w:rPr>
          <w:rFonts w:asciiTheme="minorHAnsi" w:hAnsiTheme="minorHAnsi" w:cstheme="minorHAnsi"/>
          <w:szCs w:val="22"/>
        </w:rPr>
      </w:pPr>
      <w:r w:rsidRPr="0073514F">
        <w:rPr>
          <w:rFonts w:asciiTheme="minorHAnsi" w:hAnsiTheme="minorHAnsi" w:cstheme="minorHAnsi"/>
          <w:szCs w:val="22"/>
        </w:rPr>
        <w:t xml:space="preserve">Space: A minimum of 4 classrooms with an option for a 5th classroom shall be mutually selected for the </w:t>
      </w:r>
      <w:proofErr w:type="gramStart"/>
      <w:r w:rsidRPr="0073514F">
        <w:rPr>
          <w:rFonts w:asciiTheme="minorHAnsi" w:hAnsiTheme="minorHAnsi" w:cstheme="minorHAnsi"/>
          <w:szCs w:val="22"/>
        </w:rPr>
        <w:t>Real World</w:t>
      </w:r>
      <w:proofErr w:type="gramEnd"/>
      <w:r w:rsidRPr="0073514F">
        <w:rPr>
          <w:rFonts w:asciiTheme="minorHAnsi" w:hAnsiTheme="minorHAnsi" w:cstheme="minorHAnsi"/>
          <w:szCs w:val="22"/>
        </w:rPr>
        <w:t xml:space="preserve"> STEM Middle School project.  Four (4) rooms will house the main course offerings and one (1) room if available will accommodate research and design, and technology lab activities. </w:t>
      </w:r>
    </w:p>
    <w:p w14:paraId="4494C0CD" w14:textId="49E708C2" w:rsidR="00FD77E6" w:rsidRPr="0073514F" w:rsidRDefault="00D8485D" w:rsidP="000F25A3">
      <w:pPr>
        <w:pStyle w:val="ListParagraph"/>
        <w:numPr>
          <w:ilvl w:val="0"/>
          <w:numId w:val="16"/>
        </w:numPr>
        <w:rPr>
          <w:rFonts w:asciiTheme="minorHAnsi" w:hAnsiTheme="minorHAnsi" w:cstheme="minorHAnsi"/>
          <w:szCs w:val="22"/>
        </w:rPr>
      </w:pPr>
      <w:r w:rsidRPr="0073514F">
        <w:rPr>
          <w:rFonts w:asciiTheme="minorHAnsi" w:hAnsiTheme="minorHAnsi" w:cstheme="minorHAnsi"/>
          <w:szCs w:val="22"/>
        </w:rPr>
        <w:t>The program will include traditional class schedules and/or an accelerated block schedule format.</w:t>
      </w:r>
    </w:p>
    <w:p w14:paraId="0A7CB363" w14:textId="09CACFDB" w:rsidR="004E35D6" w:rsidRDefault="004E35D6" w:rsidP="002A27DA">
      <w:pPr>
        <w:ind w:left="720"/>
        <w:rPr>
          <w:rFonts w:cs="Arial"/>
          <w:b/>
          <w:color w:val="auto"/>
          <w:szCs w:val="22"/>
        </w:rPr>
        <w:sectPr w:rsidR="004E35D6" w:rsidSect="00D71BCE">
          <w:type w:val="continuous"/>
          <w:pgSz w:w="12240" w:h="15840" w:code="1"/>
          <w:pgMar w:top="1440" w:right="1080" w:bottom="720" w:left="1080" w:header="720" w:footer="720" w:gutter="0"/>
          <w:cols w:space="720"/>
          <w:formProt w:val="0"/>
          <w:docGrid w:linePitch="360"/>
        </w:sectPr>
      </w:pPr>
    </w:p>
    <w:p w14:paraId="7E35C11C" w14:textId="55F6AFC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729B9B0D" w14:textId="48FB652E"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D71BCE">
          <w:type w:val="continuous"/>
          <w:pgSz w:w="12240" w:h="15840" w:code="1"/>
          <w:pgMar w:top="1440" w:right="1080" w:bottom="720" w:left="1080" w:header="720" w:footer="720" w:gutter="0"/>
          <w:cols w:space="720"/>
          <w:docGrid w:linePitch="360"/>
        </w:sectPr>
      </w:pPr>
    </w:p>
    <w:p w14:paraId="416461FC" w14:textId="28E5062A" w:rsidR="002A27DA" w:rsidRPr="00A668C9" w:rsidRDefault="002A27DA" w:rsidP="002A27DA">
      <w:pPr>
        <w:ind w:left="720"/>
        <w:rPr>
          <w:rFonts w:cs="Arial"/>
          <w:color w:val="auto"/>
          <w:szCs w:val="22"/>
        </w:rPr>
      </w:pPr>
      <w:proofErr w:type="gramStart"/>
      <w:r w:rsidRPr="00A668C9">
        <w:rPr>
          <w:rFonts w:cs="Arial"/>
          <w:b/>
          <w:color w:val="auto"/>
          <w:szCs w:val="22"/>
        </w:rPr>
        <w:t>Needs</w:t>
      </w:r>
      <w:r w:rsidR="00790D88">
        <w:rPr>
          <w:rFonts w:cs="Arial"/>
          <w:b/>
          <w:color w:val="auto"/>
          <w:szCs w:val="22"/>
        </w:rPr>
        <w:tab/>
      </w:r>
      <w:r w:rsidRPr="00A668C9">
        <w:rPr>
          <w:rFonts w:cs="Arial"/>
          <w:b/>
          <w:color w:val="auto"/>
          <w:szCs w:val="22"/>
        </w:rPr>
        <w:t xml:space="preserve"> [</w:t>
      </w:r>
      <w:proofErr w:type="gramEnd"/>
      <w:r w:rsidR="00516F9D">
        <w:rPr>
          <w:rFonts w:cs="Arial"/>
          <w:b/>
          <w:color w:val="auto"/>
          <w:szCs w:val="22"/>
        </w:rPr>
        <w:t>20</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4C7388" w:rsidRPr="004C7388">
        <w:rPr>
          <w:rFonts w:cs="Arial"/>
          <w:color w:val="auto"/>
          <w:szCs w:val="22"/>
        </w:rPr>
        <w:t xml:space="preserve">The Statement of Need (not to exceed 7,000 characters and spaces) identifies the local conditions and/or needs that justify the project the applicant proposes to implement in their application. Applicants must demonstrate the need for the proposed project in relation to this grant program.  </w:t>
      </w:r>
      <w:r w:rsidRPr="00A668C9">
        <w:rPr>
          <w:rFonts w:cs="Arial"/>
          <w:color w:val="auto"/>
          <w:szCs w:val="22"/>
        </w:rPr>
        <w:t xml:space="preserve"> </w:t>
      </w:r>
    </w:p>
    <w:p w14:paraId="402BD25B" w14:textId="635CF5DB" w:rsidR="000F468A" w:rsidRDefault="002A27DA" w:rsidP="00892E99">
      <w:pPr>
        <w:spacing w:before="0" w:after="0"/>
        <w:ind w:left="720"/>
        <w:rPr>
          <w:rFonts w:cs="Arial"/>
          <w:b/>
          <w:color w:val="auto"/>
        </w:rPr>
      </w:pPr>
      <w:r w:rsidRPr="00892E99">
        <w:rPr>
          <w:rFonts w:cs="Arial"/>
          <w:b/>
          <w:color w:val="auto"/>
        </w:rPr>
        <w:t>Project Description [</w:t>
      </w:r>
      <w:r w:rsidR="00AF6A97" w:rsidRPr="00892E99">
        <w:rPr>
          <w:rFonts w:cs="Arial"/>
          <w:b/>
          <w:color w:val="auto"/>
        </w:rPr>
        <w:t>20</w:t>
      </w:r>
      <w:r w:rsidRPr="00892E99">
        <w:rPr>
          <w:rFonts w:cs="Arial"/>
          <w:b/>
          <w:color w:val="auto"/>
        </w:rPr>
        <w:t>]</w:t>
      </w:r>
      <w:r w:rsidRPr="00892E99">
        <w:rPr>
          <w:rFonts w:cs="Arial"/>
          <w:color w:val="auto"/>
        </w:rPr>
        <w:t xml:space="preserve"> – </w:t>
      </w:r>
      <w:r w:rsidR="00FE0C0E" w:rsidRPr="00892E99">
        <w:rPr>
          <w:rFonts w:cs="Arial"/>
          <w:color w:val="auto"/>
        </w:rPr>
        <w:t>Describe in a detailed narrative the project design and plan for implementing the project.</w:t>
      </w:r>
      <w:r w:rsidR="00892E99" w:rsidRPr="00892E99">
        <w:rPr>
          <w:rFonts w:cs="Arial"/>
          <w:color w:val="auto"/>
        </w:rPr>
        <w:t xml:space="preserve"> </w:t>
      </w:r>
      <w:r w:rsidR="00FE0C0E" w:rsidRPr="00892E99">
        <w:rPr>
          <w:rFonts w:cs="Arial"/>
          <w:color w:val="auto"/>
        </w:rPr>
        <w:t xml:space="preserve"> </w:t>
      </w:r>
      <w:r w:rsidR="00892E99" w:rsidRPr="001A05DC">
        <w:rPr>
          <w:rFonts w:cs="Arial"/>
          <w:szCs w:val="22"/>
        </w:rPr>
        <w:t xml:space="preserve">Describe how existing priorities and/or initiatives currently being implemented will </w:t>
      </w:r>
      <w:proofErr w:type="gramStart"/>
      <w:r w:rsidR="00892E99" w:rsidRPr="001A05DC">
        <w:rPr>
          <w:rFonts w:cs="Arial"/>
          <w:szCs w:val="22"/>
        </w:rPr>
        <w:t>intersect</w:t>
      </w:r>
      <w:proofErr w:type="gramEnd"/>
      <w:r w:rsidR="00892E99" w:rsidRPr="001A05DC">
        <w:rPr>
          <w:rFonts w:cs="Arial"/>
          <w:szCs w:val="22"/>
        </w:rPr>
        <w:t xml:space="preserve"> with this program. </w:t>
      </w:r>
      <w:r w:rsidR="00FE0C0E" w:rsidRPr="001A05DC">
        <w:rPr>
          <w:rFonts w:cs="Arial"/>
          <w:color w:val="auto"/>
        </w:rPr>
        <w:t>Provide</w:t>
      </w:r>
      <w:r w:rsidR="00FE0C0E" w:rsidRPr="53AA8DF7">
        <w:rPr>
          <w:rFonts w:cs="Arial"/>
          <w:color w:val="auto"/>
        </w:rPr>
        <w:t xml:space="preserve"> assurance that the strategies or activities are of sufficient quality and scope to ensure equitable access and participation among all eligible program participants. Provide evidence that the project is appropriate for and will successfully address the identified needs.</w:t>
      </w:r>
      <w:r w:rsidR="00FE0C0E">
        <w:br/>
      </w:r>
    </w:p>
    <w:p w14:paraId="534DCD38" w14:textId="41B4624C" w:rsidR="002A27DA" w:rsidRDefault="002A27DA" w:rsidP="002A27DA">
      <w:pPr>
        <w:ind w:left="720"/>
        <w:rPr>
          <w:rStyle w:val="BodyTextChar"/>
        </w:rPr>
      </w:pPr>
      <w:r w:rsidRPr="00A668C9">
        <w:rPr>
          <w:rFonts w:cs="Arial"/>
          <w:b/>
          <w:color w:val="auto"/>
          <w:szCs w:val="22"/>
        </w:rPr>
        <w:lastRenderedPageBreak/>
        <w:t>Goals/Objectives/Indicators [</w:t>
      </w:r>
      <w:r w:rsidR="000F468A">
        <w:rPr>
          <w:rFonts w:cs="Arial"/>
          <w:b/>
          <w:color w:val="auto"/>
          <w:szCs w:val="22"/>
        </w:rPr>
        <w:t>25</w:t>
      </w:r>
      <w:r w:rsidRPr="00A668C9">
        <w:rPr>
          <w:rFonts w:cs="Arial"/>
          <w:b/>
          <w:color w:val="auto"/>
          <w:szCs w:val="22"/>
        </w:rPr>
        <w:t>]</w:t>
      </w:r>
      <w:r w:rsidRPr="00A668C9">
        <w:rPr>
          <w:rFonts w:cs="Arial"/>
          <w:color w:val="auto"/>
          <w:szCs w:val="22"/>
        </w:rPr>
        <w:t xml:space="preserve"> – </w:t>
      </w:r>
      <w:r w:rsidR="005768A5">
        <w:rPr>
          <w:rFonts w:cs="Arial"/>
          <w:color w:val="auto"/>
          <w:szCs w:val="22"/>
        </w:rPr>
        <w:t>I</w:t>
      </w:r>
      <w:r w:rsidR="005768A5" w:rsidRPr="005768A5">
        <w:rPr>
          <w:rFonts w:cs="Arial"/>
          <w:color w:val="auto"/>
          <w:szCs w:val="22"/>
        </w:rPr>
        <w:t xml:space="preserve">n accordance with the project goals, establish local goals and objectives for each of the full year of the project. For each local goal and objective, develop indicators that will be used to determine how well the local goal(s) and objectives </w:t>
      </w:r>
      <w:proofErr w:type="gramStart"/>
      <w:r w:rsidR="005768A5" w:rsidRPr="005768A5">
        <w:rPr>
          <w:rFonts w:cs="Arial"/>
          <w:color w:val="auto"/>
          <w:szCs w:val="22"/>
        </w:rPr>
        <w:t>were</w:t>
      </w:r>
      <w:proofErr w:type="gramEnd"/>
      <w:r w:rsidR="005768A5" w:rsidRPr="005768A5">
        <w:rPr>
          <w:rFonts w:cs="Arial"/>
          <w:color w:val="auto"/>
          <w:szCs w:val="22"/>
        </w:rPr>
        <w:t xml:space="preserve"> met.</w:t>
      </w:r>
    </w:p>
    <w:p w14:paraId="1708EA1B" w14:textId="42A7A5B4" w:rsidR="0067401E" w:rsidRDefault="0067401E" w:rsidP="002A27DA">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8A7924">
        <w:rPr>
          <w:rFonts w:cs="Arial"/>
          <w:b/>
          <w:color w:val="auto"/>
          <w:szCs w:val="22"/>
        </w:rPr>
        <w:t>25</w:t>
      </w:r>
      <w:r w:rsidR="0049228A">
        <w:rPr>
          <w:rFonts w:cs="Arial"/>
          <w:b/>
          <w:color w:val="auto"/>
          <w:szCs w:val="22"/>
        </w:rPr>
        <w:t>]</w:t>
      </w:r>
      <w:r w:rsidR="00A22FA7" w:rsidRPr="00A22FA7">
        <w:rPr>
          <w:rStyle w:val="Hyperlink"/>
        </w:rPr>
        <w:t xml:space="preserve"> </w:t>
      </w:r>
      <w:r w:rsidR="00FC7395">
        <w:rPr>
          <w:rStyle w:val="Hyperlink"/>
        </w:rPr>
        <w:t>-</w:t>
      </w:r>
      <w:r w:rsidR="005E00D6">
        <w:rPr>
          <w:rStyle w:val="Hyperlink"/>
        </w:rPr>
        <w:t xml:space="preserve"> </w:t>
      </w:r>
      <w:r w:rsidR="00CB7424" w:rsidRPr="00CB7424">
        <w:rPr>
          <w:color w:val="auto"/>
        </w:rPr>
        <w:t xml:space="preserve">Applicants must describe the proposed activities that will be implemented to achieve each stated goal and objectives and result in the attainment of the performance indicators. The Project Activity Plan must directly support the budget, as it will serve as the basis for the proposed </w:t>
      </w:r>
      <w:proofErr w:type="gramStart"/>
      <w:r w:rsidR="00CB7424" w:rsidRPr="00CB7424">
        <w:rPr>
          <w:color w:val="auto"/>
        </w:rPr>
        <w:t>expenditures</w:t>
      </w:r>
      <w:proofErr w:type="gramEnd"/>
      <w:r w:rsidR="00CB7424" w:rsidRPr="00CB7424">
        <w:rPr>
          <w:color w:val="auto"/>
        </w:rPr>
        <w:t>. Activities described must be specific and measurable and directly relate to the goal and objective.</w:t>
      </w:r>
    </w:p>
    <w:p w14:paraId="7BED4950" w14:textId="2ADC55D3" w:rsidR="005121D3" w:rsidRPr="00C94428" w:rsidRDefault="008C0689" w:rsidP="002A27DA">
      <w:pPr>
        <w:ind w:left="720"/>
        <w:rPr>
          <w:rFonts w:cs="Arial"/>
          <w:color w:val="auto"/>
          <w:szCs w:val="22"/>
        </w:rPr>
      </w:pPr>
      <w:r>
        <w:rPr>
          <w:rFonts w:cs="Arial"/>
          <w:b/>
          <w:color w:val="auto"/>
          <w:szCs w:val="22"/>
        </w:rPr>
        <w:t>Organizational Commitment and Capacity</w:t>
      </w:r>
      <w:r w:rsidR="00C94428">
        <w:rPr>
          <w:rFonts w:cs="Arial"/>
          <w:b/>
          <w:color w:val="auto"/>
          <w:szCs w:val="22"/>
        </w:rPr>
        <w:t xml:space="preserve"> [0] –</w:t>
      </w:r>
      <w:r w:rsidR="00C94428">
        <w:rPr>
          <w:rFonts w:cs="Arial"/>
          <w:color w:val="auto"/>
          <w:szCs w:val="22"/>
        </w:rPr>
        <w:t xml:space="preserve"> </w:t>
      </w:r>
      <w:r w:rsidR="00C94428" w:rsidRPr="00C94428">
        <w:rPr>
          <w:rFonts w:cs="Arial"/>
          <w:color w:val="auto"/>
          <w:szCs w:val="22"/>
        </w:rPr>
        <w:t>T</w:t>
      </w:r>
      <w:r w:rsidR="00C94428">
        <w:rPr>
          <w:rFonts w:cs="Arial"/>
          <w:color w:val="auto"/>
          <w:szCs w:val="22"/>
        </w:rPr>
        <w:t xml:space="preserve">his section </w:t>
      </w:r>
      <w:r w:rsidR="006B7BD6">
        <w:rPr>
          <w:rFonts w:cs="Arial"/>
          <w:color w:val="auto"/>
          <w:szCs w:val="22"/>
        </w:rPr>
        <w:t>can be left blank.</w:t>
      </w:r>
    </w:p>
    <w:p w14:paraId="1EFBA4AD" w14:textId="0E98CDF7" w:rsidR="00207C87" w:rsidRDefault="002A27DA" w:rsidP="00207C87">
      <w:pPr>
        <w:ind w:left="720"/>
        <w:rPr>
          <w:rStyle w:val="BodyTextChar"/>
        </w:rPr>
      </w:pPr>
      <w:r w:rsidRPr="00A668C9">
        <w:rPr>
          <w:rFonts w:cs="Arial"/>
          <w:b/>
          <w:color w:val="auto"/>
          <w:szCs w:val="22"/>
        </w:rPr>
        <w:t>Budget [</w:t>
      </w:r>
      <w:r w:rsidR="00FC7395">
        <w:rPr>
          <w:rFonts w:cs="Arial"/>
          <w:b/>
          <w:color w:val="auto"/>
          <w:szCs w:val="22"/>
        </w:rPr>
        <w:t>10</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820494" w:rsidRPr="00820494">
        <w:rPr>
          <w:rFonts w:cs="Arial"/>
          <w:color w:val="auto"/>
          <w:szCs w:val="22"/>
        </w:rPr>
        <w:t>The budget should be designed to accommodate reasonable costs of all planned activities.  The applicant’s budget must be well-considered, necessary for the implementation of the project, remain within the funding parameters contained in the NGO, and demonstrate prudent use of resources.  The applicant must provide a direct link for each cost to the goal, objectives, and activities in the Project Activity Plan that provides programmatic support for the proposed cost. In addition, the applicant must provide documentation and enough details to support each proposed cost. The NJDOE will especially review budget line items to determine the percentage of administrative costs and ensure that they, like all costs, are reasonable and necessary. These line items may include administrative salaries, fringe benefits, office supplies and office equipment. Guidance on constructing a grant budget may be found in the Pre-award Manual for Discretionary Grants document. The budget submitted as part of the application is for the current grant period only.</w:t>
      </w:r>
    </w:p>
    <w:p w14:paraId="3C5921CC" w14:textId="2FC809C5" w:rsidR="002A3F65" w:rsidRDefault="003D08F2" w:rsidP="002A3F65">
      <w:pPr>
        <w:spacing w:before="0" w:after="0"/>
        <w:ind w:left="720"/>
      </w:pPr>
      <w:bookmarkStart w:id="33" w:name="_Application_Component_Required"/>
      <w:bookmarkEnd w:id="33"/>
      <w:r w:rsidRPr="00F15608">
        <w:rPr>
          <w:rStyle w:val="BodyTextChar"/>
          <w:b/>
          <w:bCs/>
        </w:rPr>
        <w:t>Bonus [</w:t>
      </w:r>
      <w:r w:rsidR="009C1BB3" w:rsidRPr="00F15608">
        <w:rPr>
          <w:rStyle w:val="BodyTextChar"/>
          <w:b/>
          <w:bCs/>
        </w:rPr>
        <w:t>10</w:t>
      </w:r>
      <w:r w:rsidR="0086673D" w:rsidRPr="00F15608">
        <w:rPr>
          <w:rStyle w:val="BodyTextChar"/>
          <w:b/>
          <w:bCs/>
        </w:rPr>
        <w:t>]</w:t>
      </w:r>
      <w:r w:rsidR="0086673D" w:rsidRPr="00F15608">
        <w:rPr>
          <w:rStyle w:val="BodyTextChar"/>
        </w:rPr>
        <w:t xml:space="preserve"> </w:t>
      </w:r>
      <w:r w:rsidR="009C1BB3" w:rsidRPr="00F15608">
        <w:rPr>
          <w:rStyle w:val="BodyTextChar"/>
        </w:rPr>
        <w:t>–</w:t>
      </w:r>
      <w:r w:rsidR="0086673D" w:rsidRPr="00F15608">
        <w:rPr>
          <w:rStyle w:val="BodyTextChar"/>
        </w:rPr>
        <w:t xml:space="preserve"> </w:t>
      </w:r>
      <w:r w:rsidR="005F3A05" w:rsidRPr="00F15608">
        <w:rPr>
          <w:snapToGrid w:val="0"/>
        </w:rPr>
        <w:t>LEAs</w:t>
      </w:r>
      <w:r w:rsidR="009C1BB3">
        <w:rPr>
          <w:snapToGrid w:val="0"/>
        </w:rPr>
        <w:t xml:space="preserve"> with more than 5 migrant students</w:t>
      </w:r>
      <w:r w:rsidR="000858EB">
        <w:rPr>
          <w:snapToGrid w:val="0"/>
        </w:rPr>
        <w:t xml:space="preserve"> enrolled in school years 2023-24; 2022-23; and 2021-22.</w:t>
      </w:r>
      <w:r w:rsidR="009C1BB3">
        <w:rPr>
          <w:snapToGrid w:val="0"/>
        </w:rPr>
        <w:t xml:space="preserve"> </w:t>
      </w:r>
      <w:r w:rsidR="000D084A">
        <w:rPr>
          <w:snapToGrid w:val="0"/>
        </w:rPr>
        <w:t xml:space="preserve">A description of how </w:t>
      </w:r>
      <w:r w:rsidR="003A539E">
        <w:rPr>
          <w:snapToGrid w:val="0"/>
        </w:rPr>
        <w:t xml:space="preserve">a project-based STEM program </w:t>
      </w:r>
      <w:r w:rsidR="0083348D">
        <w:rPr>
          <w:snapToGrid w:val="0"/>
        </w:rPr>
        <w:t>w</w:t>
      </w:r>
      <w:r w:rsidR="003A539E">
        <w:rPr>
          <w:snapToGrid w:val="0"/>
        </w:rPr>
        <w:t>ill</w:t>
      </w:r>
      <w:r w:rsidR="0083348D">
        <w:rPr>
          <w:snapToGrid w:val="0"/>
        </w:rPr>
        <w:t xml:space="preserve"> support the </w:t>
      </w:r>
      <w:r w:rsidR="007D5D8D">
        <w:rPr>
          <w:snapToGrid w:val="0"/>
        </w:rPr>
        <w:t xml:space="preserve">learning needs of migratory students who experience disruptions associated with </w:t>
      </w:r>
      <w:r w:rsidR="00233F89">
        <w:rPr>
          <w:snapToGrid w:val="0"/>
        </w:rPr>
        <w:t xml:space="preserve">a </w:t>
      </w:r>
      <w:r w:rsidR="007D5D8D">
        <w:rPr>
          <w:snapToGrid w:val="0"/>
        </w:rPr>
        <w:t>migratory lifestyle.</w:t>
      </w:r>
      <w:r w:rsidR="003665B3">
        <w:rPr>
          <w:snapToGrid w:val="0"/>
        </w:rPr>
        <w:t xml:space="preserve"> See Appendix A for LEAs eligible </w:t>
      </w:r>
      <w:r w:rsidR="00C37A48">
        <w:rPr>
          <w:snapToGrid w:val="0"/>
        </w:rPr>
        <w:t xml:space="preserve">to receive bonus points. </w:t>
      </w:r>
    </w:p>
    <w:p w14:paraId="77B0DEA1" w14:textId="0B3CF394" w:rsidR="003D08F2" w:rsidRDefault="003D08F2" w:rsidP="002A3F65">
      <w:pPr>
        <w:spacing w:before="0" w:after="0"/>
        <w:ind w:left="720"/>
        <w:rPr>
          <w:rStyle w:val="BodyTextChar"/>
        </w:rPr>
        <w:sectPr w:rsidR="003D08F2" w:rsidSect="00D71BCE">
          <w:type w:val="continuous"/>
          <w:pgSz w:w="12240" w:h="15840" w:code="1"/>
          <w:pgMar w:top="1440" w:right="1080" w:bottom="720" w:left="1080" w:header="720" w:footer="720" w:gutter="0"/>
          <w:cols w:space="720"/>
          <w:formProt w:val="0"/>
          <w:docGrid w:linePitch="360"/>
        </w:sectPr>
      </w:pPr>
      <w:r>
        <w:rPr>
          <w:rStyle w:val="BodyTextChar"/>
        </w:rPr>
        <w:tab/>
      </w:r>
    </w:p>
    <w:p w14:paraId="500CEDAD" w14:textId="77777777" w:rsidR="002A27DA" w:rsidRDefault="002A27DA" w:rsidP="00207C87">
      <w:pPr>
        <w:pStyle w:val="Heading2"/>
        <w:spacing w:before="0"/>
      </w:pPr>
      <w:bookmarkStart w:id="34" w:name="_Toc182582031"/>
      <w:r>
        <w:t>Application Component Required Uploads</w:t>
      </w:r>
      <w:bookmarkEnd w:id="34"/>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D71BCE">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4A69B6BB">
            <w:pPr>
              <w:pStyle w:val="ListParagraph"/>
              <w:numPr>
                <w:ilvl w:val="0"/>
                <w:numId w:val="11"/>
              </w:numPr>
              <w:spacing w:before="0" w:after="0"/>
              <w:ind w:left="288" w:hanging="288"/>
              <w:jc w:val="center"/>
              <w:rPr>
                <w:rFonts w:asciiTheme="minorHAnsi" w:hAnsiTheme="minorHAnsi" w:cstheme="minorBidi"/>
                <w:sz w:val="20"/>
                <w:szCs w:val="20"/>
              </w:rPr>
            </w:pPr>
          </w:p>
        </w:tc>
        <w:tc>
          <w:tcPr>
            <w:tcW w:w="7195" w:type="dxa"/>
          </w:tcPr>
          <w:p w14:paraId="05A17715" w14:textId="647222B9" w:rsidR="003F5A64" w:rsidRPr="00233F89" w:rsidRDefault="1E89B02E">
            <w:pPr>
              <w:spacing w:before="0"/>
              <w:ind w:left="0"/>
              <w:rPr>
                <w:rFonts w:asciiTheme="minorHAnsi" w:hAnsiTheme="minorHAnsi" w:cstheme="minorBidi"/>
                <w:sz w:val="22"/>
                <w:szCs w:val="22"/>
              </w:rPr>
            </w:pPr>
            <w:r w:rsidRPr="4A69B6BB">
              <w:rPr>
                <w:rFonts w:asciiTheme="minorHAnsi" w:hAnsiTheme="minorHAnsi" w:cstheme="minorBidi"/>
                <w:sz w:val="22"/>
                <w:szCs w:val="22"/>
              </w:rPr>
              <w:t>N/A</w:t>
            </w:r>
          </w:p>
        </w:tc>
        <w:tc>
          <w:tcPr>
            <w:tcW w:w="1620" w:type="dxa"/>
          </w:tcPr>
          <w:p w14:paraId="332648BD" w14:textId="6CE26E93" w:rsidR="00D053CE" w:rsidRPr="008F0594" w:rsidRDefault="00D053CE" w:rsidP="000F25A3">
            <w:pPr>
              <w:pStyle w:val="ListParagraph"/>
              <w:numPr>
                <w:ilvl w:val="0"/>
                <w:numId w:val="12"/>
              </w:numPr>
              <w:spacing w:before="0"/>
              <w:jc w:val="center"/>
              <w:rPr>
                <w:rFonts w:asciiTheme="minorHAnsi" w:hAnsiTheme="minorHAnsi" w:cstheme="minorHAnsi"/>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D71BCE">
          <w:type w:val="continuous"/>
          <w:pgSz w:w="12240" w:h="15840" w:code="1"/>
          <w:pgMar w:top="1440" w:right="1080" w:bottom="720" w:left="1080" w:header="720" w:footer="720" w:gutter="0"/>
          <w:cols w:space="720"/>
          <w:formProt w:val="0"/>
          <w:docGrid w:linePitch="360"/>
        </w:sectPr>
      </w:pPr>
    </w:p>
    <w:p w14:paraId="3C2C7CE7" w14:textId="00594203" w:rsidR="00814215" w:rsidRDefault="00003B8F">
      <w:pPr>
        <w:pStyle w:val="Heading2"/>
        <w:spacing w:before="0" w:after="0"/>
      </w:pPr>
      <w:bookmarkStart w:id="35" w:name="_Toc182582032"/>
      <w:r>
        <w:t xml:space="preserve">Allowable Uses </w:t>
      </w:r>
      <w:r w:rsidR="00CA1F44">
        <w:t xml:space="preserve">and </w:t>
      </w:r>
      <w:r w:rsidR="00C344CD" w:rsidRPr="00A75D56">
        <w:t>Eligible Activities</w:t>
      </w:r>
      <w:bookmarkEnd w:id="35"/>
      <w:r w:rsidR="00B3734B">
        <w:t xml:space="preserve"> </w:t>
      </w:r>
    </w:p>
    <w:p w14:paraId="2EDBB9C2" w14:textId="77777777" w:rsidR="008F4F00" w:rsidRPr="008F4F00" w:rsidRDefault="007C3659" w:rsidP="008F4F00">
      <w:pPr>
        <w:ind w:left="720"/>
        <w:rPr>
          <w:rStyle w:val="normaltextrun"/>
          <w:color w:val="auto"/>
        </w:rPr>
      </w:pPr>
      <w:r w:rsidRPr="008F4F00">
        <w:rPr>
          <w:rStyle w:val="normaltextrun"/>
          <w:rFonts w:cs="Calibri"/>
          <w:color w:val="auto"/>
          <w:szCs w:val="22"/>
        </w:rPr>
        <w:t>Grant funds may be used by applicants for the following costs that directly support the activities described in the application: </w:t>
      </w:r>
    </w:p>
    <w:p w14:paraId="31F02A96" w14:textId="78CAAF81" w:rsidR="008F4F00" w:rsidRPr="008F4F00"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t xml:space="preserve">Salaries and benefits for program staff, including but not limited to custodial, security, and nursing staff, which are reasonable and necessary to run the </w:t>
      </w:r>
      <w:proofErr w:type="gramStart"/>
      <w:r w:rsidRPr="008F4F00">
        <w:rPr>
          <w:rStyle w:val="normaltextrun"/>
          <w:rFonts w:cs="Calibri"/>
          <w:color w:val="auto"/>
          <w:szCs w:val="22"/>
        </w:rPr>
        <w:t>program;</w:t>
      </w:r>
      <w:proofErr w:type="gramEnd"/>
      <w:r w:rsidRPr="008F4F00">
        <w:rPr>
          <w:rStyle w:val="normaltextrun"/>
          <w:rFonts w:cs="Calibri"/>
          <w:color w:val="auto"/>
          <w:szCs w:val="22"/>
        </w:rPr>
        <w:t>  </w:t>
      </w:r>
    </w:p>
    <w:p w14:paraId="0E05E30F" w14:textId="12BBD975" w:rsidR="008F4F00" w:rsidRPr="008F4F00"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t xml:space="preserve">Purchase of curricula, project materials, and supplies for grant-funded project activities, including computer software and on-line </w:t>
      </w:r>
      <w:proofErr w:type="gramStart"/>
      <w:r w:rsidRPr="008F4F00">
        <w:rPr>
          <w:rStyle w:val="normaltextrun"/>
          <w:rFonts w:cs="Calibri"/>
          <w:color w:val="auto"/>
          <w:szCs w:val="22"/>
        </w:rPr>
        <w:t>resources;</w:t>
      </w:r>
      <w:proofErr w:type="gramEnd"/>
      <w:r w:rsidRPr="008F4F00">
        <w:rPr>
          <w:rStyle w:val="normaltextrun"/>
          <w:rFonts w:cs="Calibri"/>
          <w:color w:val="auto"/>
          <w:szCs w:val="22"/>
        </w:rPr>
        <w:t> </w:t>
      </w:r>
    </w:p>
    <w:p w14:paraId="55633362" w14:textId="4B921F11" w:rsidR="009C5F57" w:rsidRPr="009C5F57"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t xml:space="preserve">Professional development and training in support of grant-funded projects and </w:t>
      </w:r>
      <w:proofErr w:type="gramStart"/>
      <w:r w:rsidRPr="008F4F00">
        <w:rPr>
          <w:rStyle w:val="normaltextrun"/>
          <w:rFonts w:cs="Calibri"/>
          <w:color w:val="auto"/>
          <w:szCs w:val="22"/>
        </w:rPr>
        <w:t>services;</w:t>
      </w:r>
      <w:proofErr w:type="gramEnd"/>
      <w:r w:rsidRPr="008F4F00">
        <w:rPr>
          <w:rStyle w:val="normaltextrun"/>
          <w:rFonts w:cs="Calibri"/>
          <w:color w:val="auto"/>
          <w:szCs w:val="22"/>
        </w:rPr>
        <w:t> </w:t>
      </w:r>
    </w:p>
    <w:p w14:paraId="62B0462C" w14:textId="3FBEA68B" w:rsidR="009C5F57" w:rsidRPr="009C5F57"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t xml:space="preserve">Identification, selection, and orientation of grant-funded </w:t>
      </w:r>
      <w:proofErr w:type="gramStart"/>
      <w:r w:rsidRPr="008F4F00">
        <w:rPr>
          <w:rStyle w:val="normaltextrun"/>
          <w:rFonts w:cs="Calibri"/>
          <w:color w:val="auto"/>
          <w:szCs w:val="22"/>
        </w:rPr>
        <w:t>staff;</w:t>
      </w:r>
      <w:proofErr w:type="gramEnd"/>
      <w:r w:rsidRPr="008F4F00">
        <w:rPr>
          <w:rStyle w:val="normaltextrun"/>
          <w:rFonts w:cs="Calibri"/>
          <w:color w:val="auto"/>
          <w:szCs w:val="22"/>
        </w:rPr>
        <w:t> </w:t>
      </w:r>
    </w:p>
    <w:p w14:paraId="31CEE885" w14:textId="77777777" w:rsidR="009C5F57" w:rsidRPr="009C5F57"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lastRenderedPageBreak/>
        <w:t>Reasonable and necessary services and accommodations associated with serving disabled students;  </w:t>
      </w:r>
      <w:r w:rsidRPr="008F4F00">
        <w:rPr>
          <w:rStyle w:val="normaltextrun"/>
          <w:rFonts w:cs="Calibri"/>
          <w:szCs w:val="22"/>
        </w:rPr>
        <w:br/>
      </w:r>
    </w:p>
    <w:p w14:paraId="452325D6" w14:textId="1007F465" w:rsidR="009C5F57" w:rsidRPr="009C5F57" w:rsidRDefault="008F4F00" w:rsidP="00A742B3">
      <w:pPr>
        <w:pStyle w:val="ListParagraph"/>
        <w:numPr>
          <w:ilvl w:val="0"/>
          <w:numId w:val="13"/>
        </w:numPr>
        <w:spacing w:before="0"/>
        <w:contextualSpacing w:val="0"/>
        <w:rPr>
          <w:rStyle w:val="normaltextrun"/>
          <w:color w:val="auto"/>
        </w:rPr>
      </w:pPr>
      <w:r w:rsidRPr="008F4F00">
        <w:rPr>
          <w:rStyle w:val="normaltextrun"/>
          <w:rFonts w:cs="Calibri"/>
          <w:color w:val="auto"/>
          <w:szCs w:val="22"/>
        </w:rPr>
        <w:t xml:space="preserve">Computer(s) for the purpose of program administration and </w:t>
      </w:r>
      <w:proofErr w:type="gramStart"/>
      <w:r w:rsidRPr="008F4F00">
        <w:rPr>
          <w:rStyle w:val="normaltextrun"/>
          <w:rFonts w:cs="Calibri"/>
          <w:color w:val="auto"/>
          <w:szCs w:val="22"/>
        </w:rPr>
        <w:t>implementation;</w:t>
      </w:r>
      <w:proofErr w:type="gramEnd"/>
      <w:r w:rsidRPr="008F4F00">
        <w:rPr>
          <w:rStyle w:val="normaltextrun"/>
          <w:rFonts w:cs="Calibri"/>
          <w:color w:val="auto"/>
          <w:szCs w:val="22"/>
        </w:rPr>
        <w:t>  </w:t>
      </w:r>
    </w:p>
    <w:p w14:paraId="4FAEAE99" w14:textId="251AD77E" w:rsidR="005E2191" w:rsidRPr="00FF65E4" w:rsidRDefault="008F4F00" w:rsidP="0085702B">
      <w:pPr>
        <w:pStyle w:val="ListParagraph"/>
        <w:numPr>
          <w:ilvl w:val="0"/>
          <w:numId w:val="13"/>
        </w:numPr>
        <w:spacing w:before="0"/>
        <w:contextualSpacing w:val="0"/>
        <w:rPr>
          <w:b/>
          <w:bCs/>
          <w:color w:val="auto"/>
        </w:rPr>
      </w:pPr>
      <w:r w:rsidRPr="00FF65E4">
        <w:rPr>
          <w:rStyle w:val="normaltextrun"/>
          <w:rFonts w:cs="Calibri"/>
          <w:color w:val="auto"/>
          <w:szCs w:val="22"/>
        </w:rPr>
        <w:t>Other grant-related expenses (e.g., printing, telephones, postage, travel, rent) that are necessary to perform grant administrative functions</w:t>
      </w:r>
      <w:r w:rsidR="00E21B9D" w:rsidRPr="00FF65E4">
        <w:rPr>
          <w:rStyle w:val="normaltextrun"/>
          <w:rFonts w:cs="Calibri"/>
          <w:color w:val="auto"/>
          <w:szCs w:val="22"/>
        </w:rPr>
        <w:t>.</w:t>
      </w: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6" w:name="_Toc182582033"/>
      <w:r w:rsidRPr="007B55F3">
        <w:t>Sub-granting Funds</w:t>
      </w:r>
      <w:bookmarkEnd w:id="36"/>
      <w:r w:rsidR="00D61421">
        <w:t xml:space="preserve">   </w:t>
      </w:r>
    </w:p>
    <w:p w14:paraId="0904B9B8" w14:textId="7EBC6F80" w:rsidR="00D75C59" w:rsidRDefault="00D83CDE"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37" w:name="Subgrantee"/>
      <w:r>
        <w:rPr>
          <w:rFonts w:asciiTheme="minorHAnsi" w:eastAsia="MS Gothic" w:hAnsiTheme="minorHAnsi" w:cstheme="minorHAnsi"/>
          <w:bCs/>
        </w:rPr>
        <w:instrText xml:space="preserve"> FORMDROPDOWN </w:instrText>
      </w:r>
      <w:r>
        <w:rPr>
          <w:rFonts w:asciiTheme="minorHAnsi" w:eastAsia="MS Gothic" w:hAnsiTheme="minorHAnsi" w:cstheme="minorHAnsi"/>
          <w:bCs/>
        </w:rPr>
      </w:r>
      <w:r>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37"/>
    </w:p>
    <w:p w14:paraId="5F174DF9" w14:textId="601B1339"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00577">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30EC7BBB"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00577">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00577"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00577"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4E11A457" w:rsidR="00D75C59" w:rsidRPr="002C0004" w:rsidRDefault="00D75C59" w:rsidP="00D75C59">
      <w:pPr>
        <w:pStyle w:val="Heading2"/>
      </w:pPr>
      <w:bookmarkStart w:id="38" w:name="_Toc182582034"/>
      <w:r w:rsidRPr="002C0004">
        <w:rPr>
          <w:rStyle w:val="Heading2Char"/>
          <w:b/>
        </w:rPr>
        <w:t>Non</w:t>
      </w:r>
      <w:r w:rsidR="008156D8">
        <w:rPr>
          <w:rStyle w:val="Heading2Char"/>
          <w:b/>
        </w:rPr>
        <w:t>p</w:t>
      </w:r>
      <w:r w:rsidRPr="002C0004">
        <w:rPr>
          <w:rStyle w:val="Heading2Char"/>
          <w:b/>
        </w:rPr>
        <w:t>ublic Participation</w:t>
      </w:r>
      <w:bookmarkEnd w:id="38"/>
    </w:p>
    <w:p w14:paraId="11447A92" w14:textId="3FEE3ED8"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39" w:name="Nonpublic"/>
      <w:r>
        <w:instrText xml:space="preserve"> FORMDROPDOWN </w:instrText>
      </w:r>
      <w:r>
        <w:fldChar w:fldCharType="separate"/>
      </w:r>
      <w:r>
        <w:fldChar w:fldCharType="end"/>
      </w:r>
      <w:bookmarkEnd w:id="39"/>
    </w:p>
    <w:p w14:paraId="7892786C" w14:textId="76D312AB" w:rsidR="00C344CD" w:rsidRPr="007B55F3" w:rsidRDefault="00C344CD" w:rsidP="007D45F0">
      <w:pPr>
        <w:pStyle w:val="Heading2"/>
        <w:rPr>
          <w:bCs/>
          <w:smallCaps/>
          <w:u w:val="single"/>
        </w:rPr>
      </w:pPr>
      <w:bookmarkStart w:id="40" w:name="_Toc182582035"/>
      <w:r w:rsidRPr="0013614C">
        <w:t>Apportionment</w:t>
      </w:r>
      <w:r w:rsidRPr="007B55F3">
        <w:t xml:space="preserve"> of Grant Funds</w:t>
      </w:r>
      <w:bookmarkEnd w:id="40"/>
    </w:p>
    <w:p w14:paraId="1DEAF6A4" w14:textId="7B424463"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41" w:name="Text7"/>
      <w:r>
        <w:instrText xml:space="preserve"> FORMTEXT </w:instrText>
      </w:r>
      <w:r>
        <w:fldChar w:fldCharType="separate"/>
      </w:r>
      <w:r w:rsidR="005C0331">
        <w:rPr>
          <w:noProof/>
        </w:rPr>
        <w:t>$250,000.00</w:t>
      </w:r>
      <w:r>
        <w:fldChar w:fldCharType="end"/>
      </w:r>
      <w:bookmarkEnd w:id="41"/>
      <w:r>
        <w:t xml:space="preserve">. This is </w:t>
      </w:r>
      <w:r w:rsidR="003A7819">
        <w:fldChar w:fldCharType="begin">
          <w:ffData>
            <w:name w:val="Text8"/>
            <w:enabled/>
            <w:calcOnExit w:val="0"/>
            <w:textInput>
              <w:default w:val="[X percent]"/>
            </w:textInput>
          </w:ffData>
        </w:fldChar>
      </w:r>
      <w:bookmarkStart w:id="42" w:name="Text8"/>
      <w:r w:rsidR="003A7819">
        <w:instrText xml:space="preserve"> FORMTEXT </w:instrText>
      </w:r>
      <w:r w:rsidR="003A7819">
        <w:fldChar w:fldCharType="separate"/>
      </w:r>
      <w:r w:rsidR="00C53B70">
        <w:rPr>
          <w:noProof/>
        </w:rPr>
        <w:t>100</w:t>
      </w:r>
      <w:r w:rsidR="003A7819">
        <w:fldChar w:fldCharType="end"/>
      </w:r>
      <w:bookmarkEnd w:id="42"/>
      <w:r>
        <w:t xml:space="preserve"> percent funded from </w:t>
      </w:r>
      <w:r>
        <w:fldChar w:fldCharType="begin">
          <w:ffData>
            <w:name w:val="Text4"/>
            <w:enabled/>
            <w:calcOnExit w:val="0"/>
            <w:textInput>
              <w:default w:val="[source of funding]"/>
            </w:textInput>
          </w:ffData>
        </w:fldChar>
      </w:r>
      <w:bookmarkStart w:id="43" w:name="Text4"/>
      <w:r>
        <w:instrText xml:space="preserve"> FORMTEXT </w:instrText>
      </w:r>
      <w:r>
        <w:fldChar w:fldCharType="separate"/>
      </w:r>
      <w:r w:rsidR="00F727BD" w:rsidRPr="00F727BD">
        <w:rPr>
          <w:noProof/>
        </w:rPr>
        <w:t>ARP ESSER  Consolidated Administration funds,</w:t>
      </w:r>
      <w:r>
        <w:fldChar w:fldCharType="end"/>
      </w:r>
      <w:bookmarkEnd w:id="43"/>
      <w:r>
        <w:t xml:space="preserve"> </w:t>
      </w:r>
      <w:r w:rsidR="00992B7A">
        <w:fldChar w:fldCharType="begin">
          <w:ffData>
            <w:name w:val="Text5"/>
            <w:enabled/>
            <w:calcOnExit w:val="0"/>
            <w:textInput>
              <w:default w:val="[Enter CFDA# or ORG/ALN #]"/>
            </w:textInput>
          </w:ffData>
        </w:fldChar>
      </w:r>
      <w:bookmarkStart w:id="44" w:name="Text5"/>
      <w:r w:rsidR="00992B7A">
        <w:instrText xml:space="preserve"> FORMTEXT </w:instrText>
      </w:r>
      <w:r w:rsidR="00992B7A">
        <w:fldChar w:fldCharType="separate"/>
      </w:r>
      <w:r w:rsidR="00992B7A">
        <w:rPr>
          <w:noProof/>
        </w:rPr>
        <w:t>[Enter CFDA# or ORG/ALN #]</w:t>
      </w:r>
      <w:r w:rsidR="00992B7A">
        <w:fldChar w:fldCharType="end"/>
      </w:r>
      <w:bookmarkEnd w:id="44"/>
      <w:r>
        <w:t xml:space="preserve">. The project period </w:t>
      </w:r>
      <w:r w:rsidRPr="001A05DC">
        <w:t xml:space="preserve">is </w:t>
      </w:r>
      <w:r w:rsidRPr="001A05DC">
        <w:fldChar w:fldCharType="begin">
          <w:ffData>
            <w:name w:val="Text6"/>
            <w:enabled/>
            <w:calcOnExit w:val="0"/>
            <w:textInput>
              <w:default w:val="[insert dates]"/>
            </w:textInput>
          </w:ffData>
        </w:fldChar>
      </w:r>
      <w:bookmarkStart w:id="45" w:name="Text6"/>
      <w:r w:rsidRPr="001A05DC">
        <w:instrText xml:space="preserve"> FORMTEXT </w:instrText>
      </w:r>
      <w:r w:rsidRPr="001A05DC">
        <w:fldChar w:fldCharType="separate"/>
      </w:r>
      <w:r w:rsidR="001A05DC" w:rsidRPr="001A05DC">
        <w:rPr>
          <w:noProof/>
        </w:rPr>
        <w:t>April</w:t>
      </w:r>
      <w:r w:rsidR="00E00577" w:rsidRPr="001A05DC">
        <w:rPr>
          <w:noProof/>
        </w:rPr>
        <w:t xml:space="preserve"> </w:t>
      </w:r>
      <w:r w:rsidR="0049492D" w:rsidRPr="001A05DC">
        <w:rPr>
          <w:noProof/>
        </w:rPr>
        <w:t>1</w:t>
      </w:r>
      <w:r w:rsidR="00E00577" w:rsidRPr="001A05DC">
        <w:rPr>
          <w:noProof/>
        </w:rPr>
        <w:t>, 2025 to December 31, 2025</w:t>
      </w:r>
      <w:r w:rsidRPr="001A05DC">
        <w:fldChar w:fldCharType="end"/>
      </w:r>
      <w:bookmarkEnd w:id="45"/>
      <w:r w:rsidRPr="001A05DC">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4BF6B379" w:rsidR="00A7018F" w:rsidRDefault="00C344CD" w:rsidP="005F4673">
      <w:pPr>
        <w:spacing w:before="0" w:after="0"/>
        <w:ind w:left="720"/>
      </w:pPr>
      <w:hyperlink r:id="rId31" w:history="1">
        <w:r w:rsidRPr="00C93EBA">
          <w:rPr>
            <w:rStyle w:val="Hyperlink"/>
          </w:rPr>
          <w:t>Max Administrative Cap</w:t>
        </w:r>
      </w:hyperlink>
      <w:r w:rsidRPr="00C93EBA">
        <w:t>:</w:t>
      </w:r>
      <w:r w:rsidR="0013614C">
        <w:t xml:space="preserve"> </w:t>
      </w:r>
      <w:r w:rsidR="003E16E3">
        <w:fldChar w:fldCharType="begin">
          <w:ffData>
            <w:name w:val="Text37"/>
            <w:enabled/>
            <w:calcOnExit w:val="0"/>
            <w:textInput>
              <w:default w:val="[Max 0%]"/>
            </w:textInput>
          </w:ffData>
        </w:fldChar>
      </w:r>
      <w:r w:rsidR="003E16E3">
        <w:instrText xml:space="preserve"> </w:instrText>
      </w:r>
      <w:bookmarkStart w:id="46" w:name="Text37"/>
      <w:r w:rsidR="003E16E3">
        <w:instrText xml:space="preserve">FORMTEXT </w:instrText>
      </w:r>
      <w:r w:rsidR="003E16E3">
        <w:fldChar w:fldCharType="separate"/>
      </w:r>
      <w:r w:rsidR="003E16E3">
        <w:rPr>
          <w:noProof/>
        </w:rPr>
        <w:t>[Max 0%]</w:t>
      </w:r>
      <w:r w:rsidR="003E16E3">
        <w:fldChar w:fldCharType="end"/>
      </w:r>
      <w:bookmarkEnd w:id="46"/>
      <w:r w:rsidR="005408AA">
        <w:t xml:space="preserve">     </w:t>
      </w:r>
      <w:r w:rsidR="0057032E">
        <w:br/>
      </w:r>
      <w:hyperlink r:id="rId32"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08EA0B86" w:rsidR="00DE2516" w:rsidRDefault="00C344CD" w:rsidP="005F4673">
      <w:pPr>
        <w:spacing w:before="0" w:after="0"/>
        <w:ind w:left="720" w:right="-450"/>
      </w:pPr>
      <w:hyperlink r:id="rId33" w:history="1">
        <w:r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(OMB</w:t>
      </w:r>
      <w:r w:rsidR="0057032E">
        <w:t xml:space="preserve"> </w:t>
      </w:r>
      <w:r w:rsidR="00BA3474">
        <w:t>Circular</w:t>
      </w:r>
      <w:r w:rsidR="008E6BB3">
        <w:t xml:space="preserve">) </w:t>
      </w:r>
      <w:r w:rsidR="0057032E">
        <w:t>including FICA</w:t>
      </w:r>
      <w:r w:rsidRPr="00C93EBA">
        <w:t>:</w:t>
      </w:r>
      <w:r>
        <w:t xml:space="preserve"> </w:t>
      </w:r>
      <w:r w:rsidR="00AC1C3C" w:rsidRPr="00AC1C3C">
        <w:t>71.45</w:t>
      </w:r>
      <w:r>
        <w:t>%</w:t>
      </w:r>
      <w:r w:rsidR="00133483">
        <w:t xml:space="preserve"> </w:t>
      </w:r>
      <w:r w:rsidR="005C66E8">
        <w:t xml:space="preserve">         </w:t>
      </w:r>
      <w:r w:rsidR="0057032E">
        <w:br/>
      </w:r>
      <w:hyperlink r:id="rId34" w:history="1">
        <w:r w:rsidR="00F01776" w:rsidRPr="00C93EBA">
          <w:rPr>
            <w:rStyle w:val="Hyperlink"/>
          </w:rPr>
          <w:t>Max Indirect Costs Cap %</w:t>
        </w:r>
        <w:r w:rsidR="00F01776" w:rsidRPr="00E746F6">
          <w:rPr>
            <w:rStyle w:val="Hyperlink"/>
          </w:rPr>
          <w:t>:</w:t>
        </w:r>
      </w:hyperlink>
      <w:r w:rsidR="00F01776" w:rsidRPr="00C5134A">
        <w:t xml:space="preserve"> </w:t>
      </w:r>
      <w:r w:rsidR="00A46AE3">
        <w:fldChar w:fldCharType="begin">
          <w:ffData>
            <w:name w:val="Text36"/>
            <w:enabled/>
            <w:calcOnExit w:val="0"/>
            <w:textInput>
              <w:default w:val="[Max 0%]"/>
            </w:textInput>
          </w:ffData>
        </w:fldChar>
      </w:r>
      <w:r w:rsidR="00A46AE3">
        <w:instrText xml:space="preserve"> </w:instrText>
      </w:r>
      <w:bookmarkStart w:id="47" w:name="Text36"/>
      <w:r w:rsidR="00A46AE3">
        <w:instrText xml:space="preserve">FORMTEXT </w:instrText>
      </w:r>
      <w:r w:rsidR="00A46AE3">
        <w:fldChar w:fldCharType="separate"/>
      </w:r>
      <w:r w:rsidR="00A46AE3">
        <w:rPr>
          <w:noProof/>
        </w:rPr>
        <w:t>[Max 0%]</w:t>
      </w:r>
      <w:r w:rsidR="00A46AE3">
        <w:fldChar w:fldCharType="end"/>
      </w:r>
      <w:bookmarkEnd w:id="47"/>
      <w:r w:rsidR="007D331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w:t>
      </w:r>
      <w:proofErr w:type="gramStart"/>
      <w:r>
        <w:rPr>
          <w:rFonts w:asciiTheme="minorHAnsi" w:hAnsiTheme="minorHAnsi" w:cstheme="minorHAnsi"/>
        </w:rPr>
        <w:t>restriction</w:t>
      </w:r>
      <w:proofErr w:type="gramEnd"/>
      <w:r>
        <w:rPr>
          <w:rFonts w:asciiTheme="minorHAnsi" w:hAnsiTheme="minorHAnsi" w:cstheme="minorHAnsi"/>
        </w:rPr>
        <w:t xml:space="preserve">(s)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36D2D433" w:rsidR="00985FC3" w:rsidRDefault="001B2B09" w:rsidP="00985FC3">
      <w:pPr>
        <w:ind w:left="720" w:right="-450"/>
      </w:pPr>
      <w:r>
        <w:t>A</w:t>
      </w:r>
      <w:r w:rsidRPr="00B0014D">
        <w:t>dditional guidance</w:t>
      </w:r>
      <w:r>
        <w:t xml:space="preserve"> for indirect costs can be</w:t>
      </w:r>
      <w:r w:rsidRPr="00B0014D">
        <w:t xml:space="preserve"> found </w:t>
      </w:r>
      <w:proofErr w:type="gramStart"/>
      <w:r w:rsidRPr="00B0014D">
        <w:t>in</w:t>
      </w:r>
      <w:proofErr w:type="gramEnd"/>
      <w:r w:rsidRPr="00B0014D">
        <w:t xml:space="preserve"> the</w:t>
      </w:r>
      <w:r w:rsidR="00F3428A">
        <w:t xml:space="preserve"> </w:t>
      </w:r>
      <w:hyperlink r:id="rId35"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48" w:name="_Toc182582036"/>
      <w:r w:rsidRPr="00F25996">
        <w:t>Eligible Costs</w:t>
      </w:r>
      <w:bookmarkEnd w:id="48"/>
    </w:p>
    <w:p w14:paraId="6B6D32E4" w14:textId="506D3431" w:rsidR="00C344CD" w:rsidRDefault="0013614C" w:rsidP="00045624">
      <w:pPr>
        <w:ind w:left="720"/>
        <w:rPr>
          <w:b/>
        </w:rPr>
      </w:pPr>
      <w:r>
        <w:t>Use the</w:t>
      </w:r>
      <w:r w:rsidR="00C344CD" w:rsidRPr="00621686">
        <w:rPr>
          <w:color w:val="3366FF"/>
        </w:rPr>
        <w:t xml:space="preserve"> </w:t>
      </w:r>
      <w:hyperlink r:id="rId36"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7"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lastRenderedPageBreak/>
        <w:t xml:space="preserve">Please note that the passage of N.J.A.C 6A:23A-7 places additional administrative requirements on the travel of school district personnel.  The applicant is urged to be mindful of these requirements as they may </w:t>
      </w:r>
      <w:proofErr w:type="gramStart"/>
      <w:r>
        <w:t>impact</w:t>
      </w:r>
      <w:proofErr w:type="gramEnd"/>
      <w:r>
        <w:t xml:space="preserve"> the ability of school district personnel to participate in activities sponsored by the grant program.</w:t>
      </w:r>
    </w:p>
    <w:p w14:paraId="638BD67D" w14:textId="77777777" w:rsidR="00A21322" w:rsidRPr="00A21322" w:rsidRDefault="000C573B" w:rsidP="009C3D7D">
      <w:pPr>
        <w:pStyle w:val="Heading2"/>
        <w:spacing w:after="0"/>
      </w:pPr>
      <w:r>
        <w:t xml:space="preserve"> </w:t>
      </w:r>
      <w:bookmarkStart w:id="49" w:name="_Toc182582037"/>
      <w:r w:rsidR="00C344CD" w:rsidRPr="007B55F3">
        <w:t xml:space="preserve">Ineligible </w:t>
      </w:r>
      <w:r w:rsidR="00C344CD" w:rsidRPr="00C344CD">
        <w:t>Costs</w:t>
      </w:r>
      <w:bookmarkEnd w:id="49"/>
    </w:p>
    <w:p w14:paraId="6A0E5D95" w14:textId="42CC3BA4" w:rsidR="009C3D7D" w:rsidRPr="009C3D7D" w:rsidRDefault="009C3D7D" w:rsidP="72DBC792">
      <w:pPr>
        <w:spacing w:before="0" w:after="0"/>
        <w:sectPr w:rsidR="009C3D7D" w:rsidRPr="009C3D7D" w:rsidSect="00D71BCE">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6"/>
    <w:p w14:paraId="16C7104E" w14:textId="5E683950" w:rsidR="009E4DCF" w:rsidRPr="007C3874" w:rsidRDefault="009E4DCF" w:rsidP="000F25A3">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w:t>
      </w:r>
      <w:r w:rsidR="00144BDB"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incurred outside of the grant term.</w:t>
      </w:r>
    </w:p>
    <w:p w14:paraId="6DC94831" w14:textId="77777777"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5770CE1D"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w:t>
      </w:r>
      <w:r w:rsidR="00144BDB"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for the routine operation of or administration of the organization are not eligible except when part of the approved budget (see section b of the grant/loan agreement).</w:t>
      </w:r>
    </w:p>
    <w:p w14:paraId="770F4D98" w14:textId="5CEDD8D6"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No benefit</w:t>
      </w:r>
      <w:r w:rsidR="00144BDB"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1B018EFE"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4929DBCD"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Off Message</w:t>
      </w:r>
      <w:r w:rsidR="00144BDB"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77777777" w:rsidR="009E4DCF" w:rsidRPr="007C3874" w:rsidRDefault="009E4DCF" w:rsidP="000F25A3">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4901428A"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Food, including snacks and refreshments for project participants, both children and families, or staff meetings, including required orientation, professional development training, scheduled in-service </w:t>
      </w:r>
      <w:proofErr w:type="gramStart"/>
      <w:r w:rsidRPr="00094085">
        <w:rPr>
          <w:rFonts w:cs="Arial"/>
          <w:color w:val="auto"/>
          <w:szCs w:val="22"/>
        </w:rPr>
        <w:t>trainings</w:t>
      </w:r>
      <w:proofErr w:type="gramEnd"/>
      <w:r w:rsidRPr="00094085">
        <w:rPr>
          <w:rFonts w:cs="Arial"/>
          <w:color w:val="auto"/>
          <w:szCs w:val="22"/>
        </w:rPr>
        <w:t xml:space="preserve"> and advisory board meetings. </w:t>
      </w:r>
    </w:p>
    <w:p w14:paraId="52D10568"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Vehicle purchases. </w:t>
      </w:r>
    </w:p>
    <w:p w14:paraId="5A79DDCA"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Construction or capital improvements. </w:t>
      </w:r>
    </w:p>
    <w:p w14:paraId="28232619" w14:textId="3CBF3B1D"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Religious practices or </w:t>
      </w:r>
      <w:r w:rsidR="00FA14B0" w:rsidRPr="00094085">
        <w:rPr>
          <w:rFonts w:cs="Arial"/>
          <w:color w:val="auto"/>
          <w:szCs w:val="22"/>
        </w:rPr>
        <w:t>programs,</w:t>
      </w:r>
      <w:r w:rsidRPr="00094085">
        <w:rPr>
          <w:rFonts w:cs="Arial"/>
          <w:color w:val="auto"/>
          <w:szCs w:val="22"/>
        </w:rPr>
        <w:t xml:space="preserve"> such as religious instruction, worship, or prayer. </w:t>
      </w:r>
    </w:p>
    <w:p w14:paraId="7021B555"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Costs that are not directly related to the implementation of grant activities. </w:t>
      </w:r>
    </w:p>
    <w:p w14:paraId="1B73A906"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Membership in associations or organizations. </w:t>
      </w:r>
    </w:p>
    <w:p w14:paraId="6FD7BAF1"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In-state overnight lodging and/or meals. </w:t>
      </w:r>
    </w:p>
    <w:p w14:paraId="68CFC790"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Out of State travel </w:t>
      </w:r>
    </w:p>
    <w:p w14:paraId="12CDBB09" w14:textId="77777777"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Meals on in-state travel. </w:t>
      </w:r>
    </w:p>
    <w:p w14:paraId="759601BB" w14:textId="24D18421" w:rsidR="00184566" w:rsidRPr="00094085" w:rsidRDefault="00FD3C7D" w:rsidP="000F25A3">
      <w:pPr>
        <w:pStyle w:val="ListParagraph"/>
        <w:numPr>
          <w:ilvl w:val="0"/>
          <w:numId w:val="5"/>
        </w:numPr>
        <w:ind w:right="-90"/>
        <w:rPr>
          <w:rFonts w:cs="Arial"/>
          <w:color w:val="auto"/>
          <w:szCs w:val="22"/>
        </w:rPr>
      </w:pPr>
      <w:r w:rsidRPr="00094085">
        <w:rPr>
          <w:rFonts w:cs="Arial"/>
          <w:color w:val="auto"/>
          <w:szCs w:val="22"/>
        </w:rPr>
        <w:t xml:space="preserve">Mileage reimbursement </w:t>
      </w:r>
      <w:proofErr w:type="gramStart"/>
      <w:r w:rsidRPr="00094085">
        <w:rPr>
          <w:rFonts w:cs="Arial"/>
          <w:color w:val="auto"/>
          <w:szCs w:val="22"/>
        </w:rPr>
        <w:t>in excess of</w:t>
      </w:r>
      <w:proofErr w:type="gramEnd"/>
      <w:r w:rsidRPr="00094085">
        <w:rPr>
          <w:rFonts w:cs="Arial"/>
          <w:color w:val="auto"/>
          <w:szCs w:val="22"/>
        </w:rPr>
        <w:t xml:space="preserve"> $0.47 per mile</w:t>
      </w:r>
      <w:r w:rsidR="00EF3E39">
        <w:rPr>
          <w:rFonts w:cs="Arial"/>
          <w:color w:val="auto"/>
          <w:szCs w:val="22"/>
        </w:rPr>
        <w:t>.</w:t>
      </w:r>
    </w:p>
    <w:p w14:paraId="5DBBBB33" w14:textId="21091C79" w:rsidR="00F749BF" w:rsidRPr="00094085" w:rsidRDefault="00FD3C7D" w:rsidP="000F25A3">
      <w:pPr>
        <w:pStyle w:val="ListParagraph"/>
        <w:numPr>
          <w:ilvl w:val="0"/>
          <w:numId w:val="5"/>
        </w:numPr>
        <w:ind w:right="-90"/>
        <w:rPr>
          <w:rFonts w:cs="Arial"/>
          <w:color w:val="auto"/>
          <w:szCs w:val="22"/>
        </w:rPr>
        <w:sectPr w:rsidR="00F749BF" w:rsidRPr="00094085" w:rsidSect="00D71BCE">
          <w:type w:val="continuous"/>
          <w:pgSz w:w="12240" w:h="15840" w:code="1"/>
          <w:pgMar w:top="1440" w:right="1080" w:bottom="720" w:left="1080" w:header="720" w:footer="720" w:gutter="0"/>
          <w:cols w:space="720"/>
          <w:formProt w:val="0"/>
          <w:docGrid w:linePitch="360"/>
        </w:sectPr>
      </w:pPr>
      <w:r w:rsidRPr="00094085">
        <w:rPr>
          <w:rFonts w:cs="Arial"/>
          <w:color w:val="auto"/>
          <w:szCs w:val="22"/>
        </w:rPr>
        <w:t xml:space="preserve">Administration costs, which are different </w:t>
      </w:r>
      <w:proofErr w:type="gramStart"/>
      <w:r w:rsidRPr="00094085">
        <w:rPr>
          <w:rFonts w:cs="Arial"/>
          <w:color w:val="auto"/>
          <w:szCs w:val="22"/>
        </w:rPr>
        <w:t>than program</w:t>
      </w:r>
      <w:proofErr w:type="gramEnd"/>
      <w:r w:rsidRPr="00094085">
        <w:rPr>
          <w:rFonts w:cs="Arial"/>
          <w:color w:val="auto"/>
          <w:szCs w:val="22"/>
        </w:rPr>
        <w:t xml:space="preserve"> administrative staff costs, exceed 10% (i.e., overhead, indirect costs, leasing, etc.).</w:t>
      </w:r>
    </w:p>
    <w:p w14:paraId="088CF27D" w14:textId="210B8FDF" w:rsidR="00956CA7" w:rsidRPr="0081687A" w:rsidRDefault="000533C4" w:rsidP="000533C4">
      <w:pPr>
        <w:pStyle w:val="Heading1"/>
      </w:pPr>
      <w:r>
        <w:lastRenderedPageBreak/>
        <w:t xml:space="preserve"> </w:t>
      </w:r>
      <w:bookmarkStart w:id="50" w:name="_Toc18258203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0"/>
    </w:p>
    <w:p w14:paraId="223F500C" w14:textId="761C7D44"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8"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9"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0"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51" w:name="_Toc182582039"/>
      <w:r w:rsidRPr="00A956AB">
        <w:t>Mandatory Orientation and Training</w:t>
      </w:r>
      <w:bookmarkEnd w:id="51"/>
    </w:p>
    <w:p w14:paraId="6A191F01" w14:textId="72AC3A12"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FB44FC">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52" w:name="_Toc182582040"/>
      <w:r w:rsidRPr="00A956AB">
        <w:t xml:space="preserve">Reporting </w:t>
      </w:r>
      <w:r w:rsidRPr="006862BF">
        <w:t>Requirements</w:t>
      </w:r>
      <w:bookmarkEnd w:id="52"/>
    </w:p>
    <w:p w14:paraId="5A8ECF5A" w14:textId="679D567B"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proofErr w:type="gramStart"/>
      <w:r w:rsidRPr="0051579A">
        <w:t>grantee</w:t>
      </w:r>
      <w:proofErr w:type="gramEnd"/>
      <w:r w:rsidRPr="0051579A">
        <w:t xml:space="preserve"> will ensure that all reports are uploaded to EWEG by the due dates.  Failure to deliver the reports by due dates may result in the Grantee achieving an unsatisfactory rating and may result in the </w:t>
      </w:r>
      <w:proofErr w:type="gramStart"/>
      <w:r w:rsidRPr="0051579A">
        <w:t>stop</w:t>
      </w:r>
      <w:proofErr w:type="gramEnd"/>
      <w:r w:rsidRPr="0051579A">
        <w:t xml:space="preserve"> of all NJDOE program payments.</w:t>
      </w:r>
    </w:p>
    <w:p w14:paraId="33B58617" w14:textId="5F724E4A" w:rsidR="00956CA7" w:rsidRPr="00A956AB" w:rsidRDefault="00956CA7" w:rsidP="007D45F0">
      <w:pPr>
        <w:pStyle w:val="Heading2"/>
      </w:pPr>
      <w:bookmarkStart w:id="53" w:name="_Toc182582041"/>
      <w:r w:rsidRPr="00A956AB">
        <w:t>Interim Activity Reports</w:t>
      </w:r>
      <w:bookmarkEnd w:id="53"/>
    </w:p>
    <w:p w14:paraId="55E5E464" w14:textId="3F2FD797"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proofErr w:type="gramStart"/>
      <w:r w:rsidR="001C6194">
        <w:rPr>
          <w:color w:val="auto"/>
          <w:szCs w:val="22"/>
        </w:rPr>
        <w:t>documenting</w:t>
      </w:r>
      <w:proofErr w:type="gramEnd"/>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1"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54" w:name="_Fiscal_Reimbursement_and"/>
      <w:bookmarkStart w:id="55" w:name="_Toc182582042"/>
      <w:bookmarkEnd w:id="54"/>
      <w:r w:rsidRPr="00A956AB">
        <w:t>Fiscal Reimbursement and Fiscal Interim Report Requirements</w:t>
      </w:r>
      <w:bookmarkEnd w:id="55"/>
    </w:p>
    <w:p w14:paraId="5C6089F3" w14:textId="13D60F4D"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w:t>
      </w:r>
      <w:proofErr w:type="gramStart"/>
      <w:r w:rsidR="00E000BB">
        <w:t>remaining</w:t>
      </w:r>
      <w:proofErr w:type="gramEnd"/>
      <w:r w:rsidR="00E000BB">
        <w:t xml:space="preserve">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2"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w:t>
      </w:r>
      <w:proofErr w:type="gramStart"/>
      <w:r w:rsidRPr="00A668C9">
        <w:t>expenditures</w:t>
      </w:r>
      <w:proofErr w:type="gramEnd"/>
      <w:r w:rsidRPr="00A668C9">
        <w:t xml:space="preserve">.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proofErr w:type="gramStart"/>
      <w:r w:rsidR="00CC6857">
        <w:t>in order</w:t>
      </w:r>
      <w:r w:rsidRPr="00A668C9">
        <w:t xml:space="preserve"> </w:t>
      </w:r>
      <w:r w:rsidR="00324446">
        <w:t>to</w:t>
      </w:r>
      <w:proofErr w:type="gramEnd"/>
      <w:r w:rsidRPr="00A668C9">
        <w:t xml:space="preserve"> receive </w:t>
      </w:r>
      <w:proofErr w:type="gramStart"/>
      <w:r>
        <w:t xml:space="preserve">a </w:t>
      </w:r>
      <w:r w:rsidRPr="00A668C9">
        <w:t>payment</w:t>
      </w:r>
      <w:proofErr w:type="gramEnd"/>
      <w:r w:rsidRPr="00A668C9">
        <w:t xml:space="preserve">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5CF61138"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3"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w:t>
      </w:r>
      <w:proofErr w:type="gramStart"/>
      <w:r w:rsidRPr="00A668C9">
        <w:t>expenditures</w:t>
      </w:r>
      <w:proofErr w:type="gramEnd"/>
      <w:r w:rsidRPr="00A668C9">
        <w:t xml:space="preserve">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56" w:name="_Reporting_Periods"/>
      <w:bookmarkStart w:id="57" w:name="_Toc182582043"/>
      <w:bookmarkEnd w:id="56"/>
      <w:r w:rsidRPr="00C26BB9">
        <w:rPr>
          <w:rStyle w:val="Heading2Char"/>
          <w:b/>
        </w:rPr>
        <w:t>Reporting Periods</w:t>
      </w:r>
      <w:bookmarkEnd w:id="57"/>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66826937" w:rsidR="002E7213" w:rsidRPr="00A42AE0" w:rsidRDefault="00956CA7" w:rsidP="002B7FCB">
      <w:pPr>
        <w:ind w:left="720"/>
        <w:rPr>
          <w:rFonts w:cs="Arial"/>
          <w:b/>
          <w:color w:val="auto"/>
          <w:szCs w:val="22"/>
        </w:rPr>
        <w:sectPr w:rsidR="002E7213" w:rsidRPr="00A42AE0" w:rsidSect="00D71BCE">
          <w:headerReference w:type="default" r:id="rId44"/>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957B9B">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C853D7" w:rsidRPr="00046DB9" w14:paraId="01DCBFCE" w14:textId="77777777" w:rsidTr="002B708B">
        <w:trPr>
          <w:trHeight w:val="261"/>
        </w:trPr>
        <w:tc>
          <w:tcPr>
            <w:tcW w:w="1620" w:type="dxa"/>
            <w:shd w:val="clear" w:color="auto" w:fill="auto"/>
            <w:vAlign w:val="bottom"/>
          </w:tcPr>
          <w:p w14:paraId="15EB923F" w14:textId="7D23B632" w:rsidR="00C853D7" w:rsidRPr="00253204" w:rsidRDefault="00253204" w:rsidP="00253204">
            <w:pPr>
              <w:spacing w:before="60" w:after="60"/>
              <w:ind w:left="0"/>
              <w:jc w:val="right"/>
              <w:rPr>
                <w:sz w:val="22"/>
                <w:szCs w:val="22"/>
              </w:rPr>
            </w:pPr>
            <w:r>
              <w:rPr>
                <w:sz w:val="22"/>
                <w:szCs w:val="22"/>
              </w:rPr>
              <w:t xml:space="preserve">Interim </w:t>
            </w:r>
            <w:r w:rsidRPr="00046DB9">
              <w:rPr>
                <w:sz w:val="22"/>
                <w:szCs w:val="22"/>
              </w:rPr>
              <w:t>Report</w:t>
            </w:r>
          </w:p>
        </w:tc>
        <w:tc>
          <w:tcPr>
            <w:tcW w:w="3870" w:type="dxa"/>
            <w:shd w:val="clear" w:color="auto" w:fill="auto"/>
            <w:vAlign w:val="bottom"/>
          </w:tcPr>
          <w:p w14:paraId="09562F1E" w14:textId="4F0A9BF7" w:rsidR="00C853D7" w:rsidRDefault="001A05DC" w:rsidP="0080411F">
            <w:pPr>
              <w:spacing w:before="60" w:after="60"/>
              <w:ind w:left="0"/>
              <w:rPr>
                <w:color w:val="auto"/>
                <w:szCs w:val="22"/>
              </w:rPr>
            </w:pPr>
            <w:r>
              <w:rPr>
                <w:color w:val="auto"/>
                <w:szCs w:val="22"/>
              </w:rPr>
              <w:t>April 1</w:t>
            </w:r>
            <w:r w:rsidR="007C0654">
              <w:rPr>
                <w:color w:val="auto"/>
                <w:szCs w:val="22"/>
              </w:rPr>
              <w:t xml:space="preserve">, 2025 – June </w:t>
            </w:r>
            <w:r w:rsidR="0080411F">
              <w:rPr>
                <w:color w:val="auto"/>
                <w:szCs w:val="22"/>
              </w:rPr>
              <w:t>30, 2025</w:t>
            </w:r>
          </w:p>
        </w:tc>
        <w:tc>
          <w:tcPr>
            <w:tcW w:w="3420" w:type="dxa"/>
            <w:shd w:val="clear" w:color="auto" w:fill="auto"/>
            <w:vAlign w:val="bottom"/>
          </w:tcPr>
          <w:p w14:paraId="4A5A362A" w14:textId="407FA74C" w:rsidR="00C853D7" w:rsidRDefault="007803AE" w:rsidP="007803AE">
            <w:pPr>
              <w:spacing w:before="60" w:after="60"/>
              <w:ind w:left="0"/>
              <w:rPr>
                <w:szCs w:val="22"/>
              </w:rPr>
            </w:pPr>
            <w:r>
              <w:rPr>
                <w:szCs w:val="22"/>
              </w:rPr>
              <w:t>July 31, 2025</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1E8D99FE" w:rsidR="00956CA7" w:rsidRPr="00046DB9" w:rsidRDefault="001A05DC" w:rsidP="001243B9">
            <w:pPr>
              <w:spacing w:before="60" w:after="60"/>
              <w:ind w:left="0"/>
              <w:rPr>
                <w:color w:val="auto"/>
                <w:sz w:val="22"/>
                <w:szCs w:val="22"/>
              </w:rPr>
            </w:pPr>
            <w:r>
              <w:rPr>
                <w:color w:val="auto"/>
                <w:szCs w:val="22"/>
              </w:rPr>
              <w:t>April 1</w:t>
            </w:r>
            <w:r w:rsidR="0077575F">
              <w:rPr>
                <w:color w:val="auto"/>
                <w:szCs w:val="22"/>
              </w:rPr>
              <w:t xml:space="preserve">, 2025 </w:t>
            </w:r>
            <w:r w:rsidR="00851FA8">
              <w:rPr>
                <w:color w:val="auto"/>
                <w:szCs w:val="22"/>
              </w:rPr>
              <w:t>–</w:t>
            </w:r>
            <w:r w:rsidR="0077575F">
              <w:rPr>
                <w:color w:val="auto"/>
                <w:szCs w:val="22"/>
              </w:rPr>
              <w:t xml:space="preserve"> Decem</w:t>
            </w:r>
            <w:r w:rsidR="00851FA8">
              <w:rPr>
                <w:color w:val="auto"/>
                <w:szCs w:val="22"/>
              </w:rPr>
              <w:t>ber 31, 2025</w:t>
            </w:r>
          </w:p>
        </w:tc>
        <w:tc>
          <w:tcPr>
            <w:tcW w:w="3420" w:type="dxa"/>
            <w:shd w:val="clear" w:color="auto" w:fill="auto"/>
            <w:vAlign w:val="bottom"/>
          </w:tcPr>
          <w:p w14:paraId="5AC13E67" w14:textId="5345EC6A" w:rsidR="00956CA7" w:rsidRPr="00046DB9" w:rsidRDefault="001A05DC" w:rsidP="001243B9">
            <w:pPr>
              <w:spacing w:before="60" w:after="60"/>
              <w:ind w:left="0"/>
              <w:rPr>
                <w:sz w:val="22"/>
                <w:szCs w:val="22"/>
              </w:rPr>
            </w:pPr>
            <w:r w:rsidRPr="001A05DC">
              <w:rPr>
                <w:szCs w:val="22"/>
              </w:rPr>
              <w:t>February 28</w:t>
            </w:r>
            <w:r w:rsidR="009F5E94" w:rsidRPr="001A05DC">
              <w:rPr>
                <w:szCs w:val="22"/>
              </w:rPr>
              <w:t xml:space="preserve">, </w:t>
            </w:r>
            <w:r w:rsidR="006B287F" w:rsidRPr="001A05DC">
              <w:rPr>
                <w:szCs w:val="22"/>
              </w:rPr>
              <w:t>2026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rPr>
          <w:highlight w:val="yellow"/>
        </w:rPr>
        <w:sectPr w:rsidR="002E7213" w:rsidSect="00D71BCE">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8" w:name="_Toc182582044"/>
      <w:r w:rsidRPr="00A956AB">
        <w:t>Mon</w:t>
      </w:r>
      <w:r w:rsidRPr="002B708B">
        <w:t>itoring</w:t>
      </w:r>
      <w:bookmarkEnd w:id="58"/>
    </w:p>
    <w:p w14:paraId="66C039FA" w14:textId="77777777" w:rsidR="00956CA7" w:rsidRPr="0040257A" w:rsidRDefault="00956CA7" w:rsidP="0010544C">
      <w:pPr>
        <w:ind w:left="720"/>
      </w:pPr>
      <w:r w:rsidRPr="0040257A">
        <w:t xml:space="preserve">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w:t>
      </w:r>
      <w:proofErr w:type="gramStart"/>
      <w:r w:rsidRPr="0040257A">
        <w:t>shall</w:t>
      </w:r>
      <w:proofErr w:type="gramEnd"/>
      <w:r w:rsidRPr="0040257A">
        <w:t xml:space="preserve"> cooperate with Program Managers and provide them with files and other information as requested.</w:t>
      </w:r>
    </w:p>
    <w:p w14:paraId="777D07AE" w14:textId="5EF714CB" w:rsidR="00956CA7" w:rsidRPr="00A956AB" w:rsidRDefault="00956CA7" w:rsidP="007D45F0">
      <w:pPr>
        <w:pStyle w:val="Heading2"/>
        <w:rPr>
          <w:bCs/>
        </w:rPr>
      </w:pPr>
      <w:bookmarkStart w:id="59" w:name="_Toc182582045"/>
      <w:r w:rsidRPr="00A956AB">
        <w:t>Acceptable Documentation for Grant Monitoring</w:t>
      </w:r>
      <w:bookmarkEnd w:id="59"/>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 xml:space="preserve">the </w:t>
      </w:r>
      <w:proofErr w:type="gramStart"/>
      <w:r w:rsidR="00DA6D6B" w:rsidRPr="0040257A">
        <w:t>expenditures</w:t>
      </w:r>
      <w:proofErr w:type="gramEnd"/>
      <w:r w:rsidRPr="0040257A">
        <w:t xml:space="preserve"> of the </w:t>
      </w:r>
      <w:r w:rsidR="007A061C">
        <w:t>g</w:t>
      </w:r>
      <w:r w:rsidRPr="0040257A">
        <w:t>rantee and all sub-grantees.</w:t>
      </w:r>
    </w:p>
    <w:p w14:paraId="52457248" w14:textId="6FB3337D" w:rsidR="00A10E97" w:rsidRPr="00E72A08" w:rsidRDefault="00956CA7" w:rsidP="000F25A3">
      <w:pPr>
        <w:pStyle w:val="ListParagraph"/>
        <w:numPr>
          <w:ilvl w:val="2"/>
          <w:numId w:val="3"/>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0F25A3">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w:t>
      </w:r>
      <w:proofErr w:type="gramStart"/>
      <w:r w:rsidRPr="0007505C">
        <w:t>is</w:t>
      </w:r>
      <w:proofErr w:type="gramEnd"/>
      <w:r w:rsidRPr="0007505C">
        <w:t xml:space="preserve">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lastRenderedPageBreak/>
        <w:t xml:space="preserve">Mailings </w:t>
      </w:r>
      <w:r w:rsidRPr="0040257A">
        <w:t>– Receipts for postage and other materials and services associated with photocopying, printing</w:t>
      </w:r>
      <w:r w:rsidR="002F73CE">
        <w:t>,</w:t>
      </w:r>
      <w:r w:rsidRPr="0040257A">
        <w:t xml:space="preserve"> and distribution of materials.  Cost allocation based upon </w:t>
      </w:r>
      <w:proofErr w:type="gramStart"/>
      <w:r w:rsidRPr="0040257A">
        <w:t>agency</w:t>
      </w:r>
      <w:proofErr w:type="gramEnd"/>
      <w:r w:rsidRPr="0040257A">
        <w:t xml:space="preserve">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60" w:name="_Toc182582046"/>
      <w:r>
        <w:t>Grant Amendments</w:t>
      </w:r>
      <w:bookmarkEnd w:id="60"/>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4BEEC6CA"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5"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6"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7"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8" w:history="1">
        <w:r w:rsidR="00AE0D26" w:rsidRPr="00621686">
          <w:rPr>
            <w:color w:val="0000FF"/>
            <w:u w:val="single"/>
          </w:rPr>
          <w:t>Uniform Minimum Chart of Accounts</w:t>
        </w:r>
      </w:hyperlink>
      <w:r w:rsidR="00AE0D26" w:rsidRPr="00171B21">
        <w:t xml:space="preserve"> </w:t>
      </w:r>
      <w:bookmarkStart w:id="61" w:name="_Hlk130977510"/>
      <w:r w:rsidR="00AE0D26" w:rsidRPr="00171B21">
        <w:t>to locate the appropriate budget costs codes.</w:t>
      </w:r>
    </w:p>
    <w:bookmarkEnd w:id="61"/>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0F44563"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0F25A3">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62" w:name="_Toc182582047"/>
      <w:r w:rsidRPr="005D0B5C">
        <w:t>Suspension/Cancellation of Grant/Loan Agreement and/or Reduction in Funding</w:t>
      </w:r>
      <w:bookmarkEnd w:id="62"/>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lastRenderedPageBreak/>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63" w:name="_Toc182582048"/>
      <w:r w:rsidRPr="00D22E4B">
        <w:t>Grant</w:t>
      </w:r>
      <w:r w:rsidRPr="005D0B5C">
        <w:t xml:space="preserve"> Close Out</w:t>
      </w:r>
      <w:bookmarkEnd w:id="63"/>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64" w:name="_Toc182582049"/>
      <w:r w:rsidRPr="005D0B5C">
        <w:t xml:space="preserve">Federal </w:t>
      </w:r>
      <w:r w:rsidRPr="00D22E4B">
        <w:t>Requirements</w:t>
      </w:r>
      <w:bookmarkEnd w:id="64"/>
    </w:p>
    <w:p w14:paraId="56DAE366" w14:textId="41FCABDE" w:rsidR="00811BAC" w:rsidRPr="001B06AB" w:rsidRDefault="009F54B0" w:rsidP="00811BAC">
      <w:pPr>
        <w:ind w:left="720"/>
        <w:rPr>
          <w:b/>
          <w:bCs/>
        </w:rPr>
      </w:pPr>
      <w:r>
        <w:rPr>
          <w:b/>
          <w:bCs/>
        </w:rPr>
        <w:t>Not</w:t>
      </w:r>
      <w:r w:rsidR="00115501">
        <w:rPr>
          <w:b/>
          <w:bCs/>
        </w:rPr>
        <w:t xml:space="preserve"> applicable.</w:t>
      </w:r>
    </w:p>
    <w:p w14:paraId="749FAF3B" w14:textId="23D14B5C" w:rsidR="00A8472A" w:rsidRDefault="00A8472A" w:rsidP="006C0D08">
      <w:pPr>
        <w:ind w:left="720"/>
        <w:rPr>
          <w:color w:val="auto"/>
        </w:rPr>
      </w:pP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D71BCE">
          <w:type w:val="continuous"/>
          <w:pgSz w:w="12240" w:h="15840" w:code="1"/>
          <w:pgMar w:top="1440" w:right="1080" w:bottom="720" w:left="1080" w:header="720" w:footer="720" w:gutter="0"/>
          <w:cols w:space="720"/>
          <w:docGrid w:linePitch="360"/>
        </w:sectPr>
      </w:pPr>
    </w:p>
    <w:p w14:paraId="1B6EAB58" w14:textId="69FDC62C" w:rsidR="00A8472A" w:rsidRDefault="0013614C" w:rsidP="000E2790">
      <w:pPr>
        <w:pStyle w:val="Heading1"/>
      </w:pPr>
      <w:r>
        <w:t xml:space="preserve"> </w:t>
      </w:r>
      <w:bookmarkStart w:id="65" w:name="_Toc182582050"/>
      <w:r w:rsidR="001016F9">
        <w:t>Appendices</w:t>
      </w:r>
      <w:bookmarkEnd w:id="65"/>
      <w:r w:rsidR="005736DB">
        <w:t xml:space="preserve"> </w:t>
      </w:r>
    </w:p>
    <w:p w14:paraId="18F2C6A4" w14:textId="5B8944B1" w:rsidR="005668FF" w:rsidRDefault="005668FF" w:rsidP="00205838">
      <w:pPr>
        <w:pStyle w:val="Heading2"/>
        <w:rPr>
          <w:b w:val="0"/>
        </w:rPr>
      </w:pPr>
      <w:bookmarkStart w:id="66" w:name="_Toc182582051"/>
      <w:bookmarkStart w:id="67" w:name="_Toc182582052"/>
      <w:bookmarkEnd w:id="66"/>
      <w:r w:rsidRPr="749A0D17">
        <w:t>Appendix A</w:t>
      </w:r>
      <w:bookmarkEnd w:id="67"/>
    </w:p>
    <w:p w14:paraId="703EF0F0" w14:textId="174232E4" w:rsidR="00164589" w:rsidRDefault="008923F0" w:rsidP="00754F33">
      <w:pPr>
        <w:rPr>
          <w:b/>
        </w:rPr>
      </w:pPr>
      <w:r w:rsidRPr="749A0D17">
        <w:rPr>
          <w:b/>
        </w:rPr>
        <w:t xml:space="preserve">LEAs </w:t>
      </w:r>
      <w:r w:rsidR="008F6C58" w:rsidRPr="749A0D17">
        <w:rPr>
          <w:b/>
        </w:rPr>
        <w:t xml:space="preserve">Serving More Than Five (5) Migrant Students </w:t>
      </w:r>
      <w:r w:rsidR="00337546" w:rsidRPr="749A0D17">
        <w:rPr>
          <w:b/>
        </w:rPr>
        <w:t xml:space="preserve">in School Years </w:t>
      </w:r>
      <w:r w:rsidR="00620E73" w:rsidRPr="749A0D17">
        <w:rPr>
          <w:b/>
        </w:rPr>
        <w:t>2021-22 to 2023-24</w:t>
      </w:r>
    </w:p>
    <w:tbl>
      <w:tblPr>
        <w:tblStyle w:val="GridTable4"/>
        <w:tblW w:w="10260" w:type="dxa"/>
        <w:tblLook w:val="04A0" w:firstRow="1" w:lastRow="0" w:firstColumn="1" w:lastColumn="0" w:noHBand="0" w:noVBand="1"/>
      </w:tblPr>
      <w:tblGrid>
        <w:gridCol w:w="1040"/>
        <w:gridCol w:w="1620"/>
        <w:gridCol w:w="935"/>
        <w:gridCol w:w="3525"/>
        <w:gridCol w:w="1065"/>
        <w:gridCol w:w="1080"/>
        <w:gridCol w:w="995"/>
      </w:tblGrid>
      <w:tr w:rsidR="00E966BC" w:rsidRPr="00F91981" w14:paraId="280C4CB2" w14:textId="77777777" w:rsidTr="749A0D17">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40" w:type="dxa"/>
            <w:vAlign w:val="bottom"/>
            <w:hideMark/>
          </w:tcPr>
          <w:p w14:paraId="53E058FA" w14:textId="77777777" w:rsidR="006306C4" w:rsidRPr="00F91981" w:rsidRDefault="006306C4" w:rsidP="000B1C26">
            <w:pPr>
              <w:spacing w:before="0" w:after="0"/>
              <w:rPr>
                <w:rFonts w:ascii="Aptos Narrow" w:hAnsi="Aptos Narrow"/>
                <w:color w:val="FFFFFF"/>
              </w:rPr>
            </w:pPr>
            <w:r w:rsidRPr="749A0D17">
              <w:rPr>
                <w:rFonts w:ascii="Aptos Narrow" w:hAnsi="Aptos Narrow"/>
                <w:color w:val="FFFFFF" w:themeColor="background1"/>
              </w:rPr>
              <w:t>County Code</w:t>
            </w:r>
          </w:p>
        </w:tc>
        <w:tc>
          <w:tcPr>
            <w:tcW w:w="1620" w:type="dxa"/>
            <w:vAlign w:val="bottom"/>
            <w:hideMark/>
          </w:tcPr>
          <w:p w14:paraId="60C2425D" w14:textId="77777777" w:rsidR="006306C4" w:rsidRPr="00F91981" w:rsidRDefault="006306C4"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County Name</w:t>
            </w:r>
          </w:p>
        </w:tc>
        <w:tc>
          <w:tcPr>
            <w:tcW w:w="935" w:type="dxa"/>
            <w:vAlign w:val="bottom"/>
            <w:hideMark/>
          </w:tcPr>
          <w:p w14:paraId="1778D7EF" w14:textId="4CDC7901" w:rsidR="006306C4" w:rsidRPr="00F91981" w:rsidRDefault="008923F0"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LEA</w:t>
            </w:r>
            <w:r w:rsidR="006306C4" w:rsidRPr="749A0D17">
              <w:rPr>
                <w:rFonts w:ascii="Aptos Narrow" w:hAnsi="Aptos Narrow"/>
                <w:color w:val="FFFFFF" w:themeColor="background1"/>
              </w:rPr>
              <w:t xml:space="preserve"> Code</w:t>
            </w:r>
          </w:p>
        </w:tc>
        <w:tc>
          <w:tcPr>
            <w:tcW w:w="3525" w:type="dxa"/>
            <w:vAlign w:val="bottom"/>
            <w:hideMark/>
          </w:tcPr>
          <w:p w14:paraId="12009FC1" w14:textId="187443D3" w:rsidR="006306C4" w:rsidRPr="00F91981" w:rsidRDefault="008923F0"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LEA</w:t>
            </w:r>
            <w:r w:rsidR="006306C4" w:rsidRPr="749A0D17">
              <w:rPr>
                <w:rFonts w:ascii="Aptos Narrow" w:hAnsi="Aptos Narrow"/>
                <w:color w:val="FFFFFF" w:themeColor="background1"/>
              </w:rPr>
              <w:t xml:space="preserve"> Name</w:t>
            </w:r>
          </w:p>
        </w:tc>
        <w:tc>
          <w:tcPr>
            <w:tcW w:w="1065" w:type="dxa"/>
            <w:vAlign w:val="bottom"/>
            <w:hideMark/>
          </w:tcPr>
          <w:p w14:paraId="6457F134" w14:textId="77777777" w:rsidR="006306C4" w:rsidRDefault="006306C4"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rPr>
            </w:pPr>
            <w:r w:rsidRPr="749A0D17">
              <w:rPr>
                <w:rFonts w:ascii="Aptos Narrow" w:hAnsi="Aptos Narrow"/>
                <w:color w:val="FFFFFF" w:themeColor="background1"/>
              </w:rPr>
              <w:t>2023-24</w:t>
            </w:r>
          </w:p>
          <w:p w14:paraId="5F06F4AC" w14:textId="2C475312" w:rsidR="00FF6973" w:rsidRPr="00F91981" w:rsidRDefault="00FF6973"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Counts</w:t>
            </w:r>
          </w:p>
        </w:tc>
        <w:tc>
          <w:tcPr>
            <w:tcW w:w="1080" w:type="dxa"/>
            <w:vAlign w:val="bottom"/>
            <w:hideMark/>
          </w:tcPr>
          <w:p w14:paraId="51E35402" w14:textId="77777777" w:rsidR="006306C4" w:rsidRDefault="006306C4"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rPr>
            </w:pPr>
            <w:r w:rsidRPr="749A0D17">
              <w:rPr>
                <w:rFonts w:ascii="Aptos Narrow" w:hAnsi="Aptos Narrow"/>
                <w:color w:val="FFFFFF" w:themeColor="background1"/>
              </w:rPr>
              <w:t>2022-23</w:t>
            </w:r>
          </w:p>
          <w:p w14:paraId="28E56153" w14:textId="6E1B59AB" w:rsidR="00FF6973" w:rsidRPr="00F91981" w:rsidRDefault="00FF6973"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Counts</w:t>
            </w:r>
          </w:p>
        </w:tc>
        <w:tc>
          <w:tcPr>
            <w:tcW w:w="995" w:type="dxa"/>
            <w:vAlign w:val="bottom"/>
            <w:hideMark/>
          </w:tcPr>
          <w:p w14:paraId="55F49EDD" w14:textId="77777777" w:rsidR="006306C4" w:rsidRDefault="006306C4"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b w:val="0"/>
                <w:color w:val="FFFFFF"/>
              </w:rPr>
            </w:pPr>
            <w:r w:rsidRPr="749A0D17">
              <w:rPr>
                <w:rFonts w:ascii="Aptos Narrow" w:hAnsi="Aptos Narrow"/>
                <w:color w:val="FFFFFF" w:themeColor="background1"/>
              </w:rPr>
              <w:t>2021-22</w:t>
            </w:r>
          </w:p>
          <w:p w14:paraId="02D363C7" w14:textId="62112EBB" w:rsidR="00FF6973" w:rsidRPr="00F91981" w:rsidRDefault="00FF6973" w:rsidP="000B1C26">
            <w:pPr>
              <w:spacing w:before="0" w:after="0"/>
              <w:cnfStyle w:val="100000000000" w:firstRow="1" w:lastRow="0" w:firstColumn="0" w:lastColumn="0" w:oddVBand="0" w:evenVBand="0" w:oddHBand="0" w:evenHBand="0" w:firstRowFirstColumn="0" w:firstRowLastColumn="0" w:lastRowFirstColumn="0" w:lastRowLastColumn="0"/>
              <w:rPr>
                <w:rFonts w:ascii="Aptos Narrow" w:hAnsi="Aptos Narrow"/>
                <w:color w:val="FFFFFF"/>
              </w:rPr>
            </w:pPr>
            <w:r w:rsidRPr="749A0D17">
              <w:rPr>
                <w:rFonts w:ascii="Aptos Narrow" w:hAnsi="Aptos Narrow"/>
                <w:color w:val="FFFFFF" w:themeColor="background1"/>
              </w:rPr>
              <w:t>Counts</w:t>
            </w:r>
          </w:p>
        </w:tc>
      </w:tr>
      <w:tr w:rsidR="00E966BC" w:rsidRPr="00F91981" w14:paraId="39E720A3" w14:textId="77777777" w:rsidTr="749A0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0CEA7B1" w14:textId="77777777" w:rsidR="006306C4" w:rsidRPr="00F91981" w:rsidRDefault="006306C4" w:rsidP="00150F99">
            <w:pPr>
              <w:spacing w:before="0" w:after="0"/>
              <w:jc w:val="center"/>
              <w:rPr>
                <w:rFonts w:ascii="Aptos Narrow" w:hAnsi="Aptos Narrow"/>
              </w:rPr>
            </w:pPr>
            <w:r w:rsidRPr="749A0D17">
              <w:rPr>
                <w:rFonts w:ascii="Aptos Narrow" w:hAnsi="Aptos Narrow"/>
              </w:rPr>
              <w:t>11</w:t>
            </w:r>
          </w:p>
        </w:tc>
        <w:tc>
          <w:tcPr>
            <w:tcW w:w="1620" w:type="dxa"/>
            <w:noWrap/>
            <w:hideMark/>
          </w:tcPr>
          <w:p w14:paraId="43042642"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Cumberland</w:t>
            </w:r>
          </w:p>
        </w:tc>
        <w:tc>
          <w:tcPr>
            <w:tcW w:w="935" w:type="dxa"/>
            <w:noWrap/>
            <w:hideMark/>
          </w:tcPr>
          <w:p w14:paraId="113C9902"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0540</w:t>
            </w:r>
          </w:p>
        </w:tc>
        <w:tc>
          <w:tcPr>
            <w:tcW w:w="3525" w:type="dxa"/>
            <w:noWrap/>
            <w:hideMark/>
          </w:tcPr>
          <w:p w14:paraId="5CC68BD6"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Bridgeton City School District</w:t>
            </w:r>
          </w:p>
        </w:tc>
        <w:tc>
          <w:tcPr>
            <w:tcW w:w="1065" w:type="dxa"/>
            <w:noWrap/>
            <w:hideMark/>
          </w:tcPr>
          <w:p w14:paraId="4751625E"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74</w:t>
            </w:r>
          </w:p>
        </w:tc>
        <w:tc>
          <w:tcPr>
            <w:tcW w:w="1080" w:type="dxa"/>
            <w:noWrap/>
            <w:hideMark/>
          </w:tcPr>
          <w:p w14:paraId="18379C46"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146</w:t>
            </w:r>
          </w:p>
        </w:tc>
        <w:tc>
          <w:tcPr>
            <w:tcW w:w="995" w:type="dxa"/>
            <w:noWrap/>
            <w:hideMark/>
          </w:tcPr>
          <w:p w14:paraId="2872E107"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296</w:t>
            </w:r>
          </w:p>
        </w:tc>
      </w:tr>
      <w:tr w:rsidR="00E966BC" w:rsidRPr="00F91981" w14:paraId="3845F389" w14:textId="77777777" w:rsidTr="749A0D17">
        <w:trPr>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6F540704" w14:textId="77777777" w:rsidR="006306C4" w:rsidRPr="00F91981" w:rsidRDefault="006306C4" w:rsidP="00150F99">
            <w:pPr>
              <w:spacing w:before="0" w:after="0"/>
              <w:jc w:val="center"/>
              <w:rPr>
                <w:rFonts w:ascii="Aptos Narrow" w:hAnsi="Aptos Narrow"/>
              </w:rPr>
            </w:pPr>
            <w:r w:rsidRPr="749A0D17">
              <w:rPr>
                <w:rFonts w:ascii="Aptos Narrow" w:hAnsi="Aptos Narrow"/>
              </w:rPr>
              <w:t>11</w:t>
            </w:r>
          </w:p>
        </w:tc>
        <w:tc>
          <w:tcPr>
            <w:tcW w:w="1620" w:type="dxa"/>
            <w:noWrap/>
            <w:hideMark/>
          </w:tcPr>
          <w:p w14:paraId="059E074A"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Cumberland</w:t>
            </w:r>
          </w:p>
        </w:tc>
        <w:tc>
          <w:tcPr>
            <w:tcW w:w="935" w:type="dxa"/>
            <w:noWrap/>
            <w:hideMark/>
          </w:tcPr>
          <w:p w14:paraId="1A8A457A" w14:textId="77777777" w:rsidR="006306C4" w:rsidRPr="00F91981" w:rsidRDefault="006306C4" w:rsidP="00150F99">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1460</w:t>
            </w:r>
          </w:p>
        </w:tc>
        <w:tc>
          <w:tcPr>
            <w:tcW w:w="3525" w:type="dxa"/>
            <w:noWrap/>
            <w:hideMark/>
          </w:tcPr>
          <w:p w14:paraId="45981783"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Fairfield Township School District</w:t>
            </w:r>
          </w:p>
        </w:tc>
        <w:tc>
          <w:tcPr>
            <w:tcW w:w="1065" w:type="dxa"/>
            <w:noWrap/>
            <w:hideMark/>
          </w:tcPr>
          <w:p w14:paraId="5D325B69" w14:textId="77777777" w:rsidR="006306C4" w:rsidRPr="00F91981" w:rsidRDefault="006306C4" w:rsidP="00150F99">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6</w:t>
            </w:r>
          </w:p>
        </w:tc>
        <w:tc>
          <w:tcPr>
            <w:tcW w:w="1080" w:type="dxa"/>
            <w:noWrap/>
            <w:hideMark/>
          </w:tcPr>
          <w:p w14:paraId="6FE9A894" w14:textId="77777777" w:rsidR="006306C4" w:rsidRPr="00F91981" w:rsidRDefault="006306C4" w:rsidP="00150F99">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7</w:t>
            </w:r>
          </w:p>
        </w:tc>
        <w:tc>
          <w:tcPr>
            <w:tcW w:w="995" w:type="dxa"/>
            <w:noWrap/>
            <w:hideMark/>
          </w:tcPr>
          <w:p w14:paraId="71F52302" w14:textId="77777777" w:rsidR="006306C4" w:rsidRPr="00F91981" w:rsidRDefault="006306C4" w:rsidP="00150F99">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16</w:t>
            </w:r>
          </w:p>
        </w:tc>
      </w:tr>
      <w:tr w:rsidR="00E966BC" w:rsidRPr="00F91981" w14:paraId="7B5F9377" w14:textId="77777777" w:rsidTr="749A0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78AB1E11" w14:textId="77777777" w:rsidR="006306C4" w:rsidRPr="00F91981" w:rsidRDefault="006306C4" w:rsidP="00150F99">
            <w:pPr>
              <w:spacing w:before="0" w:after="0"/>
              <w:jc w:val="center"/>
              <w:rPr>
                <w:rFonts w:ascii="Aptos Narrow" w:hAnsi="Aptos Narrow"/>
              </w:rPr>
            </w:pPr>
            <w:r w:rsidRPr="749A0D17">
              <w:rPr>
                <w:rFonts w:ascii="Aptos Narrow" w:hAnsi="Aptos Narrow"/>
              </w:rPr>
              <w:t>25</w:t>
            </w:r>
          </w:p>
        </w:tc>
        <w:tc>
          <w:tcPr>
            <w:tcW w:w="1620" w:type="dxa"/>
            <w:noWrap/>
            <w:hideMark/>
          </w:tcPr>
          <w:p w14:paraId="57AD79CB"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Monmouth</w:t>
            </w:r>
          </w:p>
        </w:tc>
        <w:tc>
          <w:tcPr>
            <w:tcW w:w="935" w:type="dxa"/>
            <w:noWrap/>
            <w:hideMark/>
          </w:tcPr>
          <w:p w14:paraId="35265842"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1640</w:t>
            </w:r>
          </w:p>
        </w:tc>
        <w:tc>
          <w:tcPr>
            <w:tcW w:w="3525" w:type="dxa"/>
            <w:noWrap/>
            <w:hideMark/>
          </w:tcPr>
          <w:p w14:paraId="1B14AAF4"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Freehold Borough School District</w:t>
            </w:r>
          </w:p>
        </w:tc>
        <w:tc>
          <w:tcPr>
            <w:tcW w:w="1065" w:type="dxa"/>
            <w:noWrap/>
            <w:hideMark/>
          </w:tcPr>
          <w:p w14:paraId="295FA0D4"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6</w:t>
            </w:r>
          </w:p>
        </w:tc>
        <w:tc>
          <w:tcPr>
            <w:tcW w:w="1080" w:type="dxa"/>
            <w:noWrap/>
            <w:hideMark/>
          </w:tcPr>
          <w:p w14:paraId="54A9A348"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7</w:t>
            </w:r>
          </w:p>
        </w:tc>
        <w:tc>
          <w:tcPr>
            <w:tcW w:w="995" w:type="dxa"/>
            <w:noWrap/>
            <w:hideMark/>
          </w:tcPr>
          <w:p w14:paraId="0AE9EFD4"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6</w:t>
            </w:r>
          </w:p>
        </w:tc>
      </w:tr>
      <w:tr w:rsidR="00E966BC" w:rsidRPr="00F91981" w14:paraId="4FE37BF9" w14:textId="77777777" w:rsidTr="749A0D17">
        <w:trPr>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DD7BFB2" w14:textId="77777777" w:rsidR="006306C4" w:rsidRPr="00F91981" w:rsidRDefault="006306C4" w:rsidP="00205838">
            <w:pPr>
              <w:spacing w:before="0" w:after="0"/>
              <w:jc w:val="center"/>
              <w:rPr>
                <w:rFonts w:ascii="Aptos Narrow" w:hAnsi="Aptos Narrow"/>
              </w:rPr>
            </w:pPr>
            <w:r w:rsidRPr="749A0D17">
              <w:rPr>
                <w:rFonts w:ascii="Aptos Narrow" w:hAnsi="Aptos Narrow"/>
              </w:rPr>
              <w:t>41</w:t>
            </w:r>
          </w:p>
        </w:tc>
        <w:tc>
          <w:tcPr>
            <w:tcW w:w="1620" w:type="dxa"/>
            <w:noWrap/>
            <w:hideMark/>
          </w:tcPr>
          <w:p w14:paraId="48E1D2F3"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Warren</w:t>
            </w:r>
          </w:p>
        </w:tc>
        <w:tc>
          <w:tcPr>
            <w:tcW w:w="935" w:type="dxa"/>
            <w:noWrap/>
            <w:hideMark/>
          </w:tcPr>
          <w:p w14:paraId="1A669277"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1870</w:t>
            </w:r>
          </w:p>
        </w:tc>
        <w:tc>
          <w:tcPr>
            <w:tcW w:w="3525" w:type="dxa"/>
            <w:noWrap/>
            <w:hideMark/>
          </w:tcPr>
          <w:p w14:paraId="6C0D9F11"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Hackettstown Public School District</w:t>
            </w:r>
          </w:p>
        </w:tc>
        <w:tc>
          <w:tcPr>
            <w:tcW w:w="1065" w:type="dxa"/>
            <w:noWrap/>
            <w:hideMark/>
          </w:tcPr>
          <w:p w14:paraId="43399E06"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43</w:t>
            </w:r>
          </w:p>
        </w:tc>
        <w:tc>
          <w:tcPr>
            <w:tcW w:w="1080" w:type="dxa"/>
            <w:noWrap/>
            <w:hideMark/>
          </w:tcPr>
          <w:p w14:paraId="14701277"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45</w:t>
            </w:r>
          </w:p>
        </w:tc>
        <w:tc>
          <w:tcPr>
            <w:tcW w:w="995" w:type="dxa"/>
            <w:noWrap/>
            <w:hideMark/>
          </w:tcPr>
          <w:p w14:paraId="2A81213E"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62</w:t>
            </w:r>
          </w:p>
        </w:tc>
      </w:tr>
      <w:tr w:rsidR="00E966BC" w:rsidRPr="00F91981" w14:paraId="457127B9" w14:textId="77777777" w:rsidTr="749A0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0F631CC7" w14:textId="77777777" w:rsidR="006306C4" w:rsidRPr="00F91981" w:rsidRDefault="006306C4" w:rsidP="00205838">
            <w:pPr>
              <w:spacing w:before="0" w:after="0"/>
              <w:jc w:val="center"/>
              <w:rPr>
                <w:rFonts w:ascii="Aptos Narrow" w:hAnsi="Aptos Narrow"/>
              </w:rPr>
            </w:pPr>
            <w:r w:rsidRPr="749A0D17">
              <w:rPr>
                <w:rFonts w:ascii="Aptos Narrow" w:hAnsi="Aptos Narrow"/>
              </w:rPr>
              <w:t>01</w:t>
            </w:r>
          </w:p>
        </w:tc>
        <w:tc>
          <w:tcPr>
            <w:tcW w:w="1620" w:type="dxa"/>
            <w:noWrap/>
            <w:hideMark/>
          </w:tcPr>
          <w:p w14:paraId="6853C878"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Atlantic</w:t>
            </w:r>
          </w:p>
        </w:tc>
        <w:tc>
          <w:tcPr>
            <w:tcW w:w="935" w:type="dxa"/>
            <w:noWrap/>
            <w:hideMark/>
          </w:tcPr>
          <w:p w14:paraId="713E9D0D"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1960</w:t>
            </w:r>
          </w:p>
        </w:tc>
        <w:tc>
          <w:tcPr>
            <w:tcW w:w="3525" w:type="dxa"/>
            <w:noWrap/>
            <w:hideMark/>
          </w:tcPr>
          <w:p w14:paraId="0A1BE66D"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Hammonton School District</w:t>
            </w:r>
          </w:p>
        </w:tc>
        <w:tc>
          <w:tcPr>
            <w:tcW w:w="1065" w:type="dxa"/>
            <w:noWrap/>
            <w:hideMark/>
          </w:tcPr>
          <w:p w14:paraId="64AD9C55"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48</w:t>
            </w:r>
          </w:p>
        </w:tc>
        <w:tc>
          <w:tcPr>
            <w:tcW w:w="1080" w:type="dxa"/>
            <w:noWrap/>
            <w:hideMark/>
          </w:tcPr>
          <w:p w14:paraId="7353652F"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216</w:t>
            </w:r>
          </w:p>
        </w:tc>
        <w:tc>
          <w:tcPr>
            <w:tcW w:w="995" w:type="dxa"/>
            <w:noWrap/>
            <w:hideMark/>
          </w:tcPr>
          <w:p w14:paraId="615DA306" w14:textId="77777777" w:rsidR="006306C4" w:rsidRPr="00F91981" w:rsidRDefault="006306C4" w:rsidP="00150F99">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237</w:t>
            </w:r>
          </w:p>
        </w:tc>
      </w:tr>
      <w:tr w:rsidR="00E966BC" w:rsidRPr="00F91981" w14:paraId="31B0A1B5" w14:textId="77777777" w:rsidTr="749A0D17">
        <w:trPr>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DBB2636" w14:textId="77777777" w:rsidR="006306C4" w:rsidRPr="00F91981" w:rsidRDefault="006306C4" w:rsidP="00205838">
            <w:pPr>
              <w:spacing w:before="0" w:after="0"/>
              <w:jc w:val="center"/>
              <w:rPr>
                <w:rFonts w:ascii="Aptos Narrow" w:hAnsi="Aptos Narrow"/>
              </w:rPr>
            </w:pPr>
            <w:r w:rsidRPr="749A0D17">
              <w:rPr>
                <w:rFonts w:ascii="Aptos Narrow" w:hAnsi="Aptos Narrow"/>
              </w:rPr>
              <w:t>11</w:t>
            </w:r>
          </w:p>
        </w:tc>
        <w:tc>
          <w:tcPr>
            <w:tcW w:w="1620" w:type="dxa"/>
            <w:noWrap/>
            <w:hideMark/>
          </w:tcPr>
          <w:p w14:paraId="7FB5A06F"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Cumberland</w:t>
            </w:r>
          </w:p>
        </w:tc>
        <w:tc>
          <w:tcPr>
            <w:tcW w:w="935" w:type="dxa"/>
            <w:noWrap/>
            <w:hideMark/>
          </w:tcPr>
          <w:p w14:paraId="75D8B2B7"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2570</w:t>
            </w:r>
          </w:p>
        </w:tc>
        <w:tc>
          <w:tcPr>
            <w:tcW w:w="3525" w:type="dxa"/>
            <w:noWrap/>
            <w:hideMark/>
          </w:tcPr>
          <w:p w14:paraId="154D0201"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Lawrence Township School District</w:t>
            </w:r>
          </w:p>
        </w:tc>
        <w:tc>
          <w:tcPr>
            <w:tcW w:w="1065" w:type="dxa"/>
            <w:noWrap/>
            <w:hideMark/>
          </w:tcPr>
          <w:p w14:paraId="6CC44552"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8</w:t>
            </w:r>
          </w:p>
        </w:tc>
        <w:tc>
          <w:tcPr>
            <w:tcW w:w="1080" w:type="dxa"/>
            <w:noWrap/>
            <w:hideMark/>
          </w:tcPr>
          <w:p w14:paraId="40A456F2"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14</w:t>
            </w:r>
          </w:p>
        </w:tc>
        <w:tc>
          <w:tcPr>
            <w:tcW w:w="995" w:type="dxa"/>
            <w:noWrap/>
            <w:hideMark/>
          </w:tcPr>
          <w:p w14:paraId="7BA85B00"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41</w:t>
            </w:r>
          </w:p>
        </w:tc>
      </w:tr>
      <w:tr w:rsidR="00E966BC" w:rsidRPr="00F91981" w14:paraId="5ACE49E6" w14:textId="77777777" w:rsidTr="749A0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2400F181" w14:textId="77777777" w:rsidR="006306C4" w:rsidRPr="00F91981" w:rsidRDefault="006306C4" w:rsidP="00205838">
            <w:pPr>
              <w:spacing w:before="0" w:after="0"/>
              <w:jc w:val="center"/>
              <w:rPr>
                <w:rFonts w:ascii="Aptos Narrow" w:hAnsi="Aptos Narrow"/>
              </w:rPr>
            </w:pPr>
            <w:r w:rsidRPr="749A0D17">
              <w:rPr>
                <w:rFonts w:ascii="Aptos Narrow" w:hAnsi="Aptos Narrow"/>
              </w:rPr>
              <w:t>11</w:t>
            </w:r>
          </w:p>
        </w:tc>
        <w:tc>
          <w:tcPr>
            <w:tcW w:w="1620" w:type="dxa"/>
            <w:noWrap/>
            <w:hideMark/>
          </w:tcPr>
          <w:p w14:paraId="533DAC57"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Cumberland</w:t>
            </w:r>
          </w:p>
        </w:tc>
        <w:tc>
          <w:tcPr>
            <w:tcW w:w="935" w:type="dxa"/>
            <w:noWrap/>
            <w:hideMark/>
          </w:tcPr>
          <w:p w14:paraId="00097494"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3230</w:t>
            </w:r>
          </w:p>
        </w:tc>
        <w:tc>
          <w:tcPr>
            <w:tcW w:w="3525" w:type="dxa"/>
            <w:noWrap/>
            <w:hideMark/>
          </w:tcPr>
          <w:p w14:paraId="05CA059F" w14:textId="77777777" w:rsidR="006306C4" w:rsidRPr="00F91981" w:rsidRDefault="006306C4" w:rsidP="00F91981">
            <w:pPr>
              <w:spacing w:before="0" w:after="0"/>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Millville School District</w:t>
            </w:r>
          </w:p>
        </w:tc>
        <w:tc>
          <w:tcPr>
            <w:tcW w:w="1065" w:type="dxa"/>
            <w:noWrap/>
            <w:hideMark/>
          </w:tcPr>
          <w:p w14:paraId="4DF38FA9"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7</w:t>
            </w:r>
          </w:p>
        </w:tc>
        <w:tc>
          <w:tcPr>
            <w:tcW w:w="1080" w:type="dxa"/>
            <w:noWrap/>
            <w:hideMark/>
          </w:tcPr>
          <w:p w14:paraId="13DB373D"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8</w:t>
            </w:r>
          </w:p>
        </w:tc>
        <w:tc>
          <w:tcPr>
            <w:tcW w:w="995" w:type="dxa"/>
            <w:noWrap/>
            <w:hideMark/>
          </w:tcPr>
          <w:p w14:paraId="5BE2E7C4" w14:textId="77777777" w:rsidR="006306C4" w:rsidRPr="00F91981" w:rsidRDefault="006306C4" w:rsidP="00205838">
            <w:pPr>
              <w:spacing w:before="0" w:after="0"/>
              <w:jc w:val="center"/>
              <w:cnfStyle w:val="000000100000" w:firstRow="0" w:lastRow="0" w:firstColumn="0" w:lastColumn="0" w:oddVBand="0" w:evenVBand="0" w:oddHBand="1" w:evenHBand="0" w:firstRowFirstColumn="0" w:firstRowLastColumn="0" w:lastRowFirstColumn="0" w:lastRowLastColumn="0"/>
              <w:rPr>
                <w:rFonts w:ascii="Aptos Narrow" w:hAnsi="Aptos Narrow"/>
              </w:rPr>
            </w:pPr>
            <w:r w:rsidRPr="749A0D17">
              <w:rPr>
                <w:rFonts w:ascii="Aptos Narrow" w:hAnsi="Aptos Narrow"/>
              </w:rPr>
              <w:t>14</w:t>
            </w:r>
          </w:p>
        </w:tc>
      </w:tr>
      <w:tr w:rsidR="00E966BC" w:rsidRPr="00F91981" w14:paraId="2E63CC49" w14:textId="77777777" w:rsidTr="749A0D17">
        <w:trPr>
          <w:trHeight w:val="290"/>
        </w:trPr>
        <w:tc>
          <w:tcPr>
            <w:cnfStyle w:val="001000000000" w:firstRow="0" w:lastRow="0" w:firstColumn="1" w:lastColumn="0" w:oddVBand="0" w:evenVBand="0" w:oddHBand="0" w:evenHBand="0" w:firstRowFirstColumn="0" w:firstRowLastColumn="0" w:lastRowFirstColumn="0" w:lastRowLastColumn="0"/>
            <w:tcW w:w="1040" w:type="dxa"/>
            <w:noWrap/>
            <w:hideMark/>
          </w:tcPr>
          <w:p w14:paraId="409BEB06" w14:textId="77777777" w:rsidR="006306C4" w:rsidRPr="00F91981" w:rsidRDefault="006306C4" w:rsidP="00205838">
            <w:pPr>
              <w:spacing w:before="0" w:after="0"/>
              <w:jc w:val="center"/>
              <w:rPr>
                <w:rFonts w:ascii="Aptos Narrow" w:hAnsi="Aptos Narrow"/>
              </w:rPr>
            </w:pPr>
            <w:r w:rsidRPr="749A0D17">
              <w:rPr>
                <w:rFonts w:ascii="Aptos Narrow" w:hAnsi="Aptos Narrow"/>
              </w:rPr>
              <w:t>11</w:t>
            </w:r>
          </w:p>
        </w:tc>
        <w:tc>
          <w:tcPr>
            <w:tcW w:w="1620" w:type="dxa"/>
            <w:noWrap/>
            <w:hideMark/>
          </w:tcPr>
          <w:p w14:paraId="389409F7"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Cumberland</w:t>
            </w:r>
          </w:p>
        </w:tc>
        <w:tc>
          <w:tcPr>
            <w:tcW w:w="935" w:type="dxa"/>
            <w:noWrap/>
            <w:hideMark/>
          </w:tcPr>
          <w:p w14:paraId="224F18D5"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5390</w:t>
            </w:r>
          </w:p>
        </w:tc>
        <w:tc>
          <w:tcPr>
            <w:tcW w:w="3525" w:type="dxa"/>
            <w:noWrap/>
            <w:hideMark/>
          </w:tcPr>
          <w:p w14:paraId="4F785D86" w14:textId="77777777" w:rsidR="006306C4" w:rsidRPr="00F91981" w:rsidRDefault="006306C4" w:rsidP="00F91981">
            <w:pPr>
              <w:spacing w:before="0" w:after="0"/>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Vineland Public School District</w:t>
            </w:r>
          </w:p>
        </w:tc>
        <w:tc>
          <w:tcPr>
            <w:tcW w:w="1065" w:type="dxa"/>
            <w:noWrap/>
            <w:hideMark/>
          </w:tcPr>
          <w:p w14:paraId="7E503E17"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7</w:t>
            </w:r>
          </w:p>
        </w:tc>
        <w:tc>
          <w:tcPr>
            <w:tcW w:w="1080" w:type="dxa"/>
            <w:noWrap/>
            <w:hideMark/>
          </w:tcPr>
          <w:p w14:paraId="676AE7EC"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10</w:t>
            </w:r>
          </w:p>
        </w:tc>
        <w:tc>
          <w:tcPr>
            <w:tcW w:w="995" w:type="dxa"/>
            <w:noWrap/>
            <w:hideMark/>
          </w:tcPr>
          <w:p w14:paraId="0B503469" w14:textId="77777777" w:rsidR="006306C4" w:rsidRPr="00F91981" w:rsidRDefault="006306C4" w:rsidP="00205838">
            <w:pPr>
              <w:spacing w:before="0" w:after="0"/>
              <w:jc w:val="center"/>
              <w:cnfStyle w:val="000000000000" w:firstRow="0" w:lastRow="0" w:firstColumn="0" w:lastColumn="0" w:oddVBand="0" w:evenVBand="0" w:oddHBand="0" w:evenHBand="0" w:firstRowFirstColumn="0" w:firstRowLastColumn="0" w:lastRowFirstColumn="0" w:lastRowLastColumn="0"/>
              <w:rPr>
                <w:rFonts w:ascii="Aptos Narrow" w:hAnsi="Aptos Narrow"/>
              </w:rPr>
            </w:pPr>
            <w:r w:rsidRPr="749A0D17">
              <w:rPr>
                <w:rFonts w:ascii="Aptos Narrow" w:hAnsi="Aptos Narrow"/>
              </w:rPr>
              <w:t>15</w:t>
            </w:r>
          </w:p>
        </w:tc>
      </w:tr>
    </w:tbl>
    <w:p w14:paraId="50B0E431" w14:textId="77777777" w:rsidR="00B53936" w:rsidRPr="00200949" w:rsidRDefault="00B53936" w:rsidP="008242FF">
      <w:pPr>
        <w:rPr>
          <w:rFonts w:asciiTheme="minorHAnsi" w:hAnsiTheme="minorHAnsi" w:cstheme="minorHAnsi"/>
          <w:szCs w:val="22"/>
        </w:rPr>
      </w:pPr>
    </w:p>
    <w:sectPr w:rsidR="00B53936" w:rsidRPr="00200949"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6E912" w14:textId="77777777" w:rsidR="00AC58D7" w:rsidRDefault="00AC58D7" w:rsidP="0094623B">
      <w:r>
        <w:separator/>
      </w:r>
    </w:p>
  </w:endnote>
  <w:endnote w:type="continuationSeparator" w:id="0">
    <w:p w14:paraId="2B066714" w14:textId="77777777" w:rsidR="00AC58D7" w:rsidRDefault="00AC58D7" w:rsidP="0094623B">
      <w:r>
        <w:continuationSeparator/>
      </w:r>
    </w:p>
  </w:endnote>
  <w:endnote w:type="continuationNotice" w:id="1">
    <w:p w14:paraId="24685980" w14:textId="77777777" w:rsidR="00AC58D7" w:rsidRDefault="00AC58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40930"/>
      <w:docPartObj>
        <w:docPartGallery w:val="Page Numbers (Bottom of Page)"/>
        <w:docPartUnique/>
      </w:docPartObj>
    </w:sdtPr>
    <w:sdtContent>
      <w:sdt>
        <w:sdtPr>
          <w:id w:val="-1705238520"/>
          <w:docPartObj>
            <w:docPartGallery w:val="Page Numbers (Top of Page)"/>
            <w:docPartUnique/>
          </w:docPartObj>
        </w:sdtPr>
        <w:sdtContent>
          <w:p w14:paraId="08CF7CC5" w14:textId="3BA791A6" w:rsidR="000347C1" w:rsidRPr="00D56BF1" w:rsidRDefault="00FA467A" w:rsidP="00D56BF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81252" w14:textId="77777777" w:rsidR="00AC58D7" w:rsidRDefault="00AC58D7" w:rsidP="0094623B">
      <w:r>
        <w:separator/>
      </w:r>
    </w:p>
  </w:footnote>
  <w:footnote w:type="continuationSeparator" w:id="0">
    <w:p w14:paraId="1CC83E4E" w14:textId="77777777" w:rsidR="00AC58D7" w:rsidRDefault="00AC58D7" w:rsidP="0094623B">
      <w:r>
        <w:continuationSeparator/>
      </w:r>
    </w:p>
  </w:footnote>
  <w:footnote w:type="continuationNotice" w:id="1">
    <w:p w14:paraId="452E25E9" w14:textId="77777777" w:rsidR="00AC58D7" w:rsidRDefault="00AC58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95B19"/>
    <w:multiLevelType w:val="hybridMultilevel"/>
    <w:tmpl w:val="1B7A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743A61"/>
    <w:multiLevelType w:val="hybridMultilevel"/>
    <w:tmpl w:val="DC1EE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BF28AC"/>
    <w:multiLevelType w:val="hybridMultilevel"/>
    <w:tmpl w:val="76E48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1" w15:restartNumberingAfterBreak="0">
    <w:nsid w:val="6BB01C9C"/>
    <w:multiLevelType w:val="hybridMultilevel"/>
    <w:tmpl w:val="7340E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753555C6"/>
    <w:multiLevelType w:val="hybridMultilevel"/>
    <w:tmpl w:val="AAE6C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B738F4"/>
    <w:multiLevelType w:val="hybridMultilevel"/>
    <w:tmpl w:val="531CB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0"/>
  </w:num>
  <w:num w:numId="2" w16cid:durableId="983579450">
    <w:abstractNumId w:val="10"/>
  </w:num>
  <w:num w:numId="3" w16cid:durableId="1796605652">
    <w:abstractNumId w:val="10"/>
  </w:num>
  <w:num w:numId="4" w16cid:durableId="1628898959">
    <w:abstractNumId w:val="12"/>
  </w:num>
  <w:num w:numId="5" w16cid:durableId="1562525160">
    <w:abstractNumId w:val="6"/>
  </w:num>
  <w:num w:numId="6" w16cid:durableId="1688022781">
    <w:abstractNumId w:val="4"/>
  </w:num>
  <w:num w:numId="7" w16cid:durableId="163375369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3"/>
  </w:num>
  <w:num w:numId="9" w16cid:durableId="340549891">
    <w:abstractNumId w:val="6"/>
  </w:num>
  <w:num w:numId="10" w16cid:durableId="636760850">
    <w:abstractNumId w:val="7"/>
  </w:num>
  <w:num w:numId="11" w16cid:durableId="97021108">
    <w:abstractNumId w:val="15"/>
  </w:num>
  <w:num w:numId="12" w16cid:durableId="526915758">
    <w:abstractNumId w:val="9"/>
  </w:num>
  <w:num w:numId="13" w16cid:durableId="147524384">
    <w:abstractNumId w:val="5"/>
  </w:num>
  <w:num w:numId="14" w16cid:durableId="253250331">
    <w:abstractNumId w:val="2"/>
  </w:num>
  <w:num w:numId="15" w16cid:durableId="408187204">
    <w:abstractNumId w:val="14"/>
  </w:num>
  <w:num w:numId="16" w16cid:durableId="95295666">
    <w:abstractNumId w:val="1"/>
  </w:num>
  <w:num w:numId="17" w16cid:durableId="1750685947">
    <w:abstractNumId w:val="11"/>
  </w:num>
  <w:num w:numId="18" w16cid:durableId="267588135">
    <w:abstractNumId w:val="8"/>
  </w:num>
  <w:num w:numId="19" w16cid:durableId="162630449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1F42"/>
    <w:rsid w:val="000027E9"/>
    <w:rsid w:val="00003B8F"/>
    <w:rsid w:val="00004ABD"/>
    <w:rsid w:val="00004F07"/>
    <w:rsid w:val="00005749"/>
    <w:rsid w:val="00005C45"/>
    <w:rsid w:val="00005CE6"/>
    <w:rsid w:val="00005EF1"/>
    <w:rsid w:val="00006025"/>
    <w:rsid w:val="00007265"/>
    <w:rsid w:val="00010E70"/>
    <w:rsid w:val="00011260"/>
    <w:rsid w:val="000112CE"/>
    <w:rsid w:val="00011C75"/>
    <w:rsid w:val="00011E89"/>
    <w:rsid w:val="000121C4"/>
    <w:rsid w:val="000123C9"/>
    <w:rsid w:val="000125B8"/>
    <w:rsid w:val="00012786"/>
    <w:rsid w:val="00013389"/>
    <w:rsid w:val="00014B47"/>
    <w:rsid w:val="000204FD"/>
    <w:rsid w:val="00020A20"/>
    <w:rsid w:val="00020EDF"/>
    <w:rsid w:val="00020F46"/>
    <w:rsid w:val="0002167F"/>
    <w:rsid w:val="00021E25"/>
    <w:rsid w:val="00023C42"/>
    <w:rsid w:val="00027813"/>
    <w:rsid w:val="00031DDA"/>
    <w:rsid w:val="00031DDC"/>
    <w:rsid w:val="00032CE4"/>
    <w:rsid w:val="000347C1"/>
    <w:rsid w:val="00034904"/>
    <w:rsid w:val="000352B2"/>
    <w:rsid w:val="0003551F"/>
    <w:rsid w:val="0003589F"/>
    <w:rsid w:val="00035C73"/>
    <w:rsid w:val="0003612C"/>
    <w:rsid w:val="00036273"/>
    <w:rsid w:val="00036540"/>
    <w:rsid w:val="00036F4E"/>
    <w:rsid w:val="00037A34"/>
    <w:rsid w:val="000401F8"/>
    <w:rsid w:val="00041174"/>
    <w:rsid w:val="00042FED"/>
    <w:rsid w:val="00043671"/>
    <w:rsid w:val="0004370C"/>
    <w:rsid w:val="00043901"/>
    <w:rsid w:val="00044FC8"/>
    <w:rsid w:val="0004511A"/>
    <w:rsid w:val="00045624"/>
    <w:rsid w:val="000469DC"/>
    <w:rsid w:val="00046DB9"/>
    <w:rsid w:val="00050D15"/>
    <w:rsid w:val="00050E05"/>
    <w:rsid w:val="0005120F"/>
    <w:rsid w:val="00051354"/>
    <w:rsid w:val="00051BEC"/>
    <w:rsid w:val="00052249"/>
    <w:rsid w:val="000533C4"/>
    <w:rsid w:val="00053AD2"/>
    <w:rsid w:val="0005415D"/>
    <w:rsid w:val="00054242"/>
    <w:rsid w:val="0005471C"/>
    <w:rsid w:val="00055347"/>
    <w:rsid w:val="00055CEB"/>
    <w:rsid w:val="00060971"/>
    <w:rsid w:val="00061535"/>
    <w:rsid w:val="000635D2"/>
    <w:rsid w:val="000656E5"/>
    <w:rsid w:val="000658BC"/>
    <w:rsid w:val="00066D72"/>
    <w:rsid w:val="00066E0C"/>
    <w:rsid w:val="00067103"/>
    <w:rsid w:val="00067D73"/>
    <w:rsid w:val="000710CD"/>
    <w:rsid w:val="00071BE3"/>
    <w:rsid w:val="00073505"/>
    <w:rsid w:val="00073D19"/>
    <w:rsid w:val="00074768"/>
    <w:rsid w:val="0007505C"/>
    <w:rsid w:val="00075620"/>
    <w:rsid w:val="0007599D"/>
    <w:rsid w:val="00075C53"/>
    <w:rsid w:val="00076284"/>
    <w:rsid w:val="00076AC1"/>
    <w:rsid w:val="0008077B"/>
    <w:rsid w:val="00082382"/>
    <w:rsid w:val="00082464"/>
    <w:rsid w:val="0008335B"/>
    <w:rsid w:val="0008347E"/>
    <w:rsid w:val="0008419A"/>
    <w:rsid w:val="0008466A"/>
    <w:rsid w:val="00084875"/>
    <w:rsid w:val="00085397"/>
    <w:rsid w:val="000858EB"/>
    <w:rsid w:val="000862AB"/>
    <w:rsid w:val="0008641C"/>
    <w:rsid w:val="000864EC"/>
    <w:rsid w:val="00086BB8"/>
    <w:rsid w:val="00087AFB"/>
    <w:rsid w:val="000903A9"/>
    <w:rsid w:val="00090508"/>
    <w:rsid w:val="00092997"/>
    <w:rsid w:val="00092D1A"/>
    <w:rsid w:val="000935B7"/>
    <w:rsid w:val="00094085"/>
    <w:rsid w:val="0009490E"/>
    <w:rsid w:val="00095690"/>
    <w:rsid w:val="00095E4F"/>
    <w:rsid w:val="00096B1E"/>
    <w:rsid w:val="00096C24"/>
    <w:rsid w:val="000975C9"/>
    <w:rsid w:val="000A00D4"/>
    <w:rsid w:val="000A1027"/>
    <w:rsid w:val="000A366D"/>
    <w:rsid w:val="000A460E"/>
    <w:rsid w:val="000A5145"/>
    <w:rsid w:val="000A6FE6"/>
    <w:rsid w:val="000A7260"/>
    <w:rsid w:val="000A7593"/>
    <w:rsid w:val="000B1C26"/>
    <w:rsid w:val="000B2695"/>
    <w:rsid w:val="000B290E"/>
    <w:rsid w:val="000B2FDA"/>
    <w:rsid w:val="000B3B23"/>
    <w:rsid w:val="000B4A95"/>
    <w:rsid w:val="000B5F93"/>
    <w:rsid w:val="000B624E"/>
    <w:rsid w:val="000B691E"/>
    <w:rsid w:val="000B69B1"/>
    <w:rsid w:val="000B69FB"/>
    <w:rsid w:val="000B7AA7"/>
    <w:rsid w:val="000C0E0E"/>
    <w:rsid w:val="000C3243"/>
    <w:rsid w:val="000C3A88"/>
    <w:rsid w:val="000C3B92"/>
    <w:rsid w:val="000C5227"/>
    <w:rsid w:val="000C573B"/>
    <w:rsid w:val="000C609D"/>
    <w:rsid w:val="000C64AE"/>
    <w:rsid w:val="000C7EEC"/>
    <w:rsid w:val="000D0206"/>
    <w:rsid w:val="000D0522"/>
    <w:rsid w:val="000D084A"/>
    <w:rsid w:val="000D1198"/>
    <w:rsid w:val="000D21A3"/>
    <w:rsid w:val="000D2D24"/>
    <w:rsid w:val="000D3163"/>
    <w:rsid w:val="000D34E0"/>
    <w:rsid w:val="000D3A1D"/>
    <w:rsid w:val="000D6E0B"/>
    <w:rsid w:val="000D7C6B"/>
    <w:rsid w:val="000E0066"/>
    <w:rsid w:val="000E0DC8"/>
    <w:rsid w:val="000E19F1"/>
    <w:rsid w:val="000E2203"/>
    <w:rsid w:val="000E276E"/>
    <w:rsid w:val="000E2790"/>
    <w:rsid w:val="000E4444"/>
    <w:rsid w:val="000E44B2"/>
    <w:rsid w:val="000E4DBF"/>
    <w:rsid w:val="000E577B"/>
    <w:rsid w:val="000E6AEC"/>
    <w:rsid w:val="000F066A"/>
    <w:rsid w:val="000F0A48"/>
    <w:rsid w:val="000F14B0"/>
    <w:rsid w:val="000F15D1"/>
    <w:rsid w:val="000F25A3"/>
    <w:rsid w:val="000F260A"/>
    <w:rsid w:val="000F2CEA"/>
    <w:rsid w:val="000F3688"/>
    <w:rsid w:val="000F3884"/>
    <w:rsid w:val="000F3979"/>
    <w:rsid w:val="000F3EC5"/>
    <w:rsid w:val="000F468A"/>
    <w:rsid w:val="000F5180"/>
    <w:rsid w:val="000F5C86"/>
    <w:rsid w:val="000F70F0"/>
    <w:rsid w:val="000F7B43"/>
    <w:rsid w:val="00100E29"/>
    <w:rsid w:val="0010159F"/>
    <w:rsid w:val="0010162D"/>
    <w:rsid w:val="001016F9"/>
    <w:rsid w:val="001019AF"/>
    <w:rsid w:val="00102D44"/>
    <w:rsid w:val="00103377"/>
    <w:rsid w:val="001033EC"/>
    <w:rsid w:val="0010375E"/>
    <w:rsid w:val="00103D31"/>
    <w:rsid w:val="00103FDB"/>
    <w:rsid w:val="00104178"/>
    <w:rsid w:val="00104AB7"/>
    <w:rsid w:val="0010544C"/>
    <w:rsid w:val="00105450"/>
    <w:rsid w:val="0010562B"/>
    <w:rsid w:val="001062E7"/>
    <w:rsid w:val="00106715"/>
    <w:rsid w:val="00106ED3"/>
    <w:rsid w:val="001070AA"/>
    <w:rsid w:val="001078C6"/>
    <w:rsid w:val="00107D8A"/>
    <w:rsid w:val="00107F5D"/>
    <w:rsid w:val="001108F2"/>
    <w:rsid w:val="00110C92"/>
    <w:rsid w:val="00110EFF"/>
    <w:rsid w:val="00110F0E"/>
    <w:rsid w:val="001124F1"/>
    <w:rsid w:val="00114628"/>
    <w:rsid w:val="001147E7"/>
    <w:rsid w:val="001153D7"/>
    <w:rsid w:val="001154F6"/>
    <w:rsid w:val="00115501"/>
    <w:rsid w:val="0011589F"/>
    <w:rsid w:val="00116AFE"/>
    <w:rsid w:val="00117304"/>
    <w:rsid w:val="00120668"/>
    <w:rsid w:val="00121660"/>
    <w:rsid w:val="00121FEF"/>
    <w:rsid w:val="001225B2"/>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1EBF"/>
    <w:rsid w:val="00133483"/>
    <w:rsid w:val="00134A92"/>
    <w:rsid w:val="0013524E"/>
    <w:rsid w:val="0013535E"/>
    <w:rsid w:val="0013614C"/>
    <w:rsid w:val="00136D40"/>
    <w:rsid w:val="001374B4"/>
    <w:rsid w:val="00137540"/>
    <w:rsid w:val="001375B5"/>
    <w:rsid w:val="00137EE0"/>
    <w:rsid w:val="00140ED4"/>
    <w:rsid w:val="001414FA"/>
    <w:rsid w:val="001435DF"/>
    <w:rsid w:val="00143771"/>
    <w:rsid w:val="00143988"/>
    <w:rsid w:val="00144930"/>
    <w:rsid w:val="00144BDB"/>
    <w:rsid w:val="00145BE9"/>
    <w:rsid w:val="0014666A"/>
    <w:rsid w:val="00146B4C"/>
    <w:rsid w:val="0015020F"/>
    <w:rsid w:val="00150F99"/>
    <w:rsid w:val="0015116C"/>
    <w:rsid w:val="0015176E"/>
    <w:rsid w:val="00152720"/>
    <w:rsid w:val="001538A3"/>
    <w:rsid w:val="00155253"/>
    <w:rsid w:val="00155554"/>
    <w:rsid w:val="001557BA"/>
    <w:rsid w:val="001558BC"/>
    <w:rsid w:val="00156F4F"/>
    <w:rsid w:val="00157953"/>
    <w:rsid w:val="001639CE"/>
    <w:rsid w:val="00163CA3"/>
    <w:rsid w:val="00163FD6"/>
    <w:rsid w:val="00164048"/>
    <w:rsid w:val="00164589"/>
    <w:rsid w:val="001650DF"/>
    <w:rsid w:val="00165589"/>
    <w:rsid w:val="001655DE"/>
    <w:rsid w:val="001668DA"/>
    <w:rsid w:val="00170608"/>
    <w:rsid w:val="00170BE1"/>
    <w:rsid w:val="00170CFA"/>
    <w:rsid w:val="001716A9"/>
    <w:rsid w:val="00171A32"/>
    <w:rsid w:val="00171B21"/>
    <w:rsid w:val="00172051"/>
    <w:rsid w:val="00173CF5"/>
    <w:rsid w:val="0017403D"/>
    <w:rsid w:val="00174597"/>
    <w:rsid w:val="001745DD"/>
    <w:rsid w:val="00174F3A"/>
    <w:rsid w:val="001759AB"/>
    <w:rsid w:val="00177C60"/>
    <w:rsid w:val="00177F15"/>
    <w:rsid w:val="00177F92"/>
    <w:rsid w:val="0018011A"/>
    <w:rsid w:val="001806FA"/>
    <w:rsid w:val="001808A5"/>
    <w:rsid w:val="0018096C"/>
    <w:rsid w:val="00180EC9"/>
    <w:rsid w:val="0018148B"/>
    <w:rsid w:val="001818AB"/>
    <w:rsid w:val="00181A99"/>
    <w:rsid w:val="0018320F"/>
    <w:rsid w:val="00183640"/>
    <w:rsid w:val="00184073"/>
    <w:rsid w:val="0018418E"/>
    <w:rsid w:val="0018428D"/>
    <w:rsid w:val="00184566"/>
    <w:rsid w:val="001846E5"/>
    <w:rsid w:val="001855AA"/>
    <w:rsid w:val="00185D9D"/>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5924"/>
    <w:rsid w:val="0019713E"/>
    <w:rsid w:val="00197A29"/>
    <w:rsid w:val="001A05DC"/>
    <w:rsid w:val="001A12C4"/>
    <w:rsid w:val="001A1EFD"/>
    <w:rsid w:val="001A204C"/>
    <w:rsid w:val="001A23A0"/>
    <w:rsid w:val="001A33CF"/>
    <w:rsid w:val="001A3EE6"/>
    <w:rsid w:val="001A51E7"/>
    <w:rsid w:val="001A565D"/>
    <w:rsid w:val="001A570F"/>
    <w:rsid w:val="001A59AD"/>
    <w:rsid w:val="001A5DCE"/>
    <w:rsid w:val="001A631C"/>
    <w:rsid w:val="001A6A0C"/>
    <w:rsid w:val="001A71AE"/>
    <w:rsid w:val="001B093B"/>
    <w:rsid w:val="001B0C57"/>
    <w:rsid w:val="001B18E2"/>
    <w:rsid w:val="001B20CD"/>
    <w:rsid w:val="001B2435"/>
    <w:rsid w:val="001B2B09"/>
    <w:rsid w:val="001B322B"/>
    <w:rsid w:val="001B3E21"/>
    <w:rsid w:val="001B5462"/>
    <w:rsid w:val="001B5C3D"/>
    <w:rsid w:val="001B7237"/>
    <w:rsid w:val="001C07FF"/>
    <w:rsid w:val="001C080B"/>
    <w:rsid w:val="001C0E0F"/>
    <w:rsid w:val="001C208F"/>
    <w:rsid w:val="001C2340"/>
    <w:rsid w:val="001C24BD"/>
    <w:rsid w:val="001C285B"/>
    <w:rsid w:val="001C294C"/>
    <w:rsid w:val="001C3A18"/>
    <w:rsid w:val="001C43A1"/>
    <w:rsid w:val="001C43B8"/>
    <w:rsid w:val="001C4846"/>
    <w:rsid w:val="001C571E"/>
    <w:rsid w:val="001C6194"/>
    <w:rsid w:val="001C6768"/>
    <w:rsid w:val="001C6A38"/>
    <w:rsid w:val="001C70C3"/>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08C"/>
    <w:rsid w:val="001D77AE"/>
    <w:rsid w:val="001E077C"/>
    <w:rsid w:val="001E1127"/>
    <w:rsid w:val="001E13FC"/>
    <w:rsid w:val="001E155E"/>
    <w:rsid w:val="001E205F"/>
    <w:rsid w:val="001E22E5"/>
    <w:rsid w:val="001E2C41"/>
    <w:rsid w:val="001E2E91"/>
    <w:rsid w:val="001E3670"/>
    <w:rsid w:val="001E3762"/>
    <w:rsid w:val="001E3F85"/>
    <w:rsid w:val="001E56EC"/>
    <w:rsid w:val="001E5924"/>
    <w:rsid w:val="001E5A7F"/>
    <w:rsid w:val="001E5B0B"/>
    <w:rsid w:val="001E600A"/>
    <w:rsid w:val="001F0D55"/>
    <w:rsid w:val="001F120A"/>
    <w:rsid w:val="001F2524"/>
    <w:rsid w:val="001F3675"/>
    <w:rsid w:val="001F4D21"/>
    <w:rsid w:val="001F7E11"/>
    <w:rsid w:val="002002E5"/>
    <w:rsid w:val="00200949"/>
    <w:rsid w:val="0020142F"/>
    <w:rsid w:val="00202458"/>
    <w:rsid w:val="00202F1F"/>
    <w:rsid w:val="002033E1"/>
    <w:rsid w:val="00203F86"/>
    <w:rsid w:val="00204224"/>
    <w:rsid w:val="00205838"/>
    <w:rsid w:val="00205C65"/>
    <w:rsid w:val="00205C98"/>
    <w:rsid w:val="00205DEB"/>
    <w:rsid w:val="002072C2"/>
    <w:rsid w:val="00207584"/>
    <w:rsid w:val="00207C87"/>
    <w:rsid w:val="00207D7E"/>
    <w:rsid w:val="00207E6C"/>
    <w:rsid w:val="0021010B"/>
    <w:rsid w:val="002104F7"/>
    <w:rsid w:val="00210F1A"/>
    <w:rsid w:val="00211627"/>
    <w:rsid w:val="00211FB8"/>
    <w:rsid w:val="002135B7"/>
    <w:rsid w:val="002137E9"/>
    <w:rsid w:val="002138FE"/>
    <w:rsid w:val="00213AAE"/>
    <w:rsid w:val="0021504A"/>
    <w:rsid w:val="00215902"/>
    <w:rsid w:val="00216087"/>
    <w:rsid w:val="0021637F"/>
    <w:rsid w:val="00217357"/>
    <w:rsid w:val="00217D01"/>
    <w:rsid w:val="0022029D"/>
    <w:rsid w:val="002208F1"/>
    <w:rsid w:val="00220AD0"/>
    <w:rsid w:val="00220D54"/>
    <w:rsid w:val="002212E3"/>
    <w:rsid w:val="00222BB2"/>
    <w:rsid w:val="00222D8F"/>
    <w:rsid w:val="00223B47"/>
    <w:rsid w:val="0022619E"/>
    <w:rsid w:val="002269B6"/>
    <w:rsid w:val="00227349"/>
    <w:rsid w:val="0022787C"/>
    <w:rsid w:val="002312F2"/>
    <w:rsid w:val="0023189D"/>
    <w:rsid w:val="0023196E"/>
    <w:rsid w:val="00232577"/>
    <w:rsid w:val="00232CC3"/>
    <w:rsid w:val="00232D5D"/>
    <w:rsid w:val="00233CD6"/>
    <w:rsid w:val="00233F89"/>
    <w:rsid w:val="002341B8"/>
    <w:rsid w:val="002357E6"/>
    <w:rsid w:val="00235AE3"/>
    <w:rsid w:val="00235B44"/>
    <w:rsid w:val="00235BF1"/>
    <w:rsid w:val="00236411"/>
    <w:rsid w:val="002377D5"/>
    <w:rsid w:val="00237C31"/>
    <w:rsid w:val="00237E53"/>
    <w:rsid w:val="0024183E"/>
    <w:rsid w:val="0024606A"/>
    <w:rsid w:val="00246738"/>
    <w:rsid w:val="00246DAA"/>
    <w:rsid w:val="002475F3"/>
    <w:rsid w:val="00250115"/>
    <w:rsid w:val="002506F9"/>
    <w:rsid w:val="00250E6E"/>
    <w:rsid w:val="00251565"/>
    <w:rsid w:val="00251617"/>
    <w:rsid w:val="00252609"/>
    <w:rsid w:val="002529DD"/>
    <w:rsid w:val="00253204"/>
    <w:rsid w:val="00253646"/>
    <w:rsid w:val="0025467F"/>
    <w:rsid w:val="002554F3"/>
    <w:rsid w:val="00256258"/>
    <w:rsid w:val="0026006C"/>
    <w:rsid w:val="00260F48"/>
    <w:rsid w:val="00261836"/>
    <w:rsid w:val="00262D23"/>
    <w:rsid w:val="00263D7C"/>
    <w:rsid w:val="00264389"/>
    <w:rsid w:val="0026461D"/>
    <w:rsid w:val="00270DA8"/>
    <w:rsid w:val="00270E96"/>
    <w:rsid w:val="00271995"/>
    <w:rsid w:val="00271B80"/>
    <w:rsid w:val="00271B83"/>
    <w:rsid w:val="00272EB6"/>
    <w:rsid w:val="00274204"/>
    <w:rsid w:val="002744F6"/>
    <w:rsid w:val="002745DC"/>
    <w:rsid w:val="0027519C"/>
    <w:rsid w:val="00275493"/>
    <w:rsid w:val="00275ABA"/>
    <w:rsid w:val="0027718C"/>
    <w:rsid w:val="002774E7"/>
    <w:rsid w:val="00280776"/>
    <w:rsid w:val="00282420"/>
    <w:rsid w:val="002824DA"/>
    <w:rsid w:val="00282832"/>
    <w:rsid w:val="0028434F"/>
    <w:rsid w:val="00286007"/>
    <w:rsid w:val="0028615C"/>
    <w:rsid w:val="002874BA"/>
    <w:rsid w:val="002908C2"/>
    <w:rsid w:val="00292F31"/>
    <w:rsid w:val="00293073"/>
    <w:rsid w:val="00293336"/>
    <w:rsid w:val="002944D2"/>
    <w:rsid w:val="00294CDA"/>
    <w:rsid w:val="00295FED"/>
    <w:rsid w:val="0029600F"/>
    <w:rsid w:val="00296261"/>
    <w:rsid w:val="002964C7"/>
    <w:rsid w:val="00297393"/>
    <w:rsid w:val="0029739A"/>
    <w:rsid w:val="002A1417"/>
    <w:rsid w:val="002A176B"/>
    <w:rsid w:val="002A2112"/>
    <w:rsid w:val="002A27DA"/>
    <w:rsid w:val="002A2F8C"/>
    <w:rsid w:val="002A3020"/>
    <w:rsid w:val="002A3464"/>
    <w:rsid w:val="002A3AC2"/>
    <w:rsid w:val="002A3F65"/>
    <w:rsid w:val="002A455D"/>
    <w:rsid w:val="002A47CE"/>
    <w:rsid w:val="002A4C48"/>
    <w:rsid w:val="002A55F2"/>
    <w:rsid w:val="002A689B"/>
    <w:rsid w:val="002A6DC9"/>
    <w:rsid w:val="002B0741"/>
    <w:rsid w:val="002B075D"/>
    <w:rsid w:val="002B0ECB"/>
    <w:rsid w:val="002B1383"/>
    <w:rsid w:val="002B13E0"/>
    <w:rsid w:val="002B1927"/>
    <w:rsid w:val="002B1AC5"/>
    <w:rsid w:val="002B2D51"/>
    <w:rsid w:val="002B3412"/>
    <w:rsid w:val="002B67FA"/>
    <w:rsid w:val="002B708B"/>
    <w:rsid w:val="002B7179"/>
    <w:rsid w:val="002B788F"/>
    <w:rsid w:val="002B7FCB"/>
    <w:rsid w:val="002C0004"/>
    <w:rsid w:val="002C0582"/>
    <w:rsid w:val="002C0BA6"/>
    <w:rsid w:val="002C2F28"/>
    <w:rsid w:val="002C5940"/>
    <w:rsid w:val="002C5BB9"/>
    <w:rsid w:val="002C6A34"/>
    <w:rsid w:val="002C78C8"/>
    <w:rsid w:val="002D0243"/>
    <w:rsid w:val="002D0617"/>
    <w:rsid w:val="002D10CA"/>
    <w:rsid w:val="002D1FC5"/>
    <w:rsid w:val="002D4729"/>
    <w:rsid w:val="002D5DE7"/>
    <w:rsid w:val="002D5F0E"/>
    <w:rsid w:val="002D76E7"/>
    <w:rsid w:val="002E1096"/>
    <w:rsid w:val="002E1489"/>
    <w:rsid w:val="002E2E47"/>
    <w:rsid w:val="002E4521"/>
    <w:rsid w:val="002E4D36"/>
    <w:rsid w:val="002E4E3F"/>
    <w:rsid w:val="002E4F98"/>
    <w:rsid w:val="002E5043"/>
    <w:rsid w:val="002E5B96"/>
    <w:rsid w:val="002E6E11"/>
    <w:rsid w:val="002E7213"/>
    <w:rsid w:val="002E73E0"/>
    <w:rsid w:val="002E7C47"/>
    <w:rsid w:val="002F0425"/>
    <w:rsid w:val="002F05DD"/>
    <w:rsid w:val="002F0641"/>
    <w:rsid w:val="002F195B"/>
    <w:rsid w:val="002F1BFF"/>
    <w:rsid w:val="002F1D53"/>
    <w:rsid w:val="002F29CC"/>
    <w:rsid w:val="002F2B8B"/>
    <w:rsid w:val="002F35C0"/>
    <w:rsid w:val="002F52C4"/>
    <w:rsid w:val="002F52D7"/>
    <w:rsid w:val="002F5837"/>
    <w:rsid w:val="002F73CE"/>
    <w:rsid w:val="00301407"/>
    <w:rsid w:val="003026EC"/>
    <w:rsid w:val="00302D64"/>
    <w:rsid w:val="003037F1"/>
    <w:rsid w:val="00304274"/>
    <w:rsid w:val="00304294"/>
    <w:rsid w:val="00304908"/>
    <w:rsid w:val="003052DA"/>
    <w:rsid w:val="00305DC1"/>
    <w:rsid w:val="00307301"/>
    <w:rsid w:val="00307709"/>
    <w:rsid w:val="00307869"/>
    <w:rsid w:val="0030791D"/>
    <w:rsid w:val="00310B0C"/>
    <w:rsid w:val="00311407"/>
    <w:rsid w:val="00311A80"/>
    <w:rsid w:val="0031292A"/>
    <w:rsid w:val="00313302"/>
    <w:rsid w:val="00313FD9"/>
    <w:rsid w:val="00314253"/>
    <w:rsid w:val="00315112"/>
    <w:rsid w:val="003163CA"/>
    <w:rsid w:val="00317164"/>
    <w:rsid w:val="0031776B"/>
    <w:rsid w:val="003179CC"/>
    <w:rsid w:val="00320855"/>
    <w:rsid w:val="00322081"/>
    <w:rsid w:val="00322311"/>
    <w:rsid w:val="0032263A"/>
    <w:rsid w:val="003227BE"/>
    <w:rsid w:val="00322EC9"/>
    <w:rsid w:val="003239E4"/>
    <w:rsid w:val="00323C9D"/>
    <w:rsid w:val="00324446"/>
    <w:rsid w:val="003249B8"/>
    <w:rsid w:val="00324EAA"/>
    <w:rsid w:val="00325589"/>
    <w:rsid w:val="00325FC8"/>
    <w:rsid w:val="0032639D"/>
    <w:rsid w:val="0032644D"/>
    <w:rsid w:val="003309AB"/>
    <w:rsid w:val="00330D06"/>
    <w:rsid w:val="003318CF"/>
    <w:rsid w:val="00332B9F"/>
    <w:rsid w:val="00332CDC"/>
    <w:rsid w:val="00333A63"/>
    <w:rsid w:val="003342C7"/>
    <w:rsid w:val="00334847"/>
    <w:rsid w:val="0033646B"/>
    <w:rsid w:val="00337302"/>
    <w:rsid w:val="00337546"/>
    <w:rsid w:val="00341BC5"/>
    <w:rsid w:val="00341D33"/>
    <w:rsid w:val="00341FF4"/>
    <w:rsid w:val="00342B29"/>
    <w:rsid w:val="00342C7F"/>
    <w:rsid w:val="00345BA9"/>
    <w:rsid w:val="00346576"/>
    <w:rsid w:val="00347C51"/>
    <w:rsid w:val="003500D2"/>
    <w:rsid w:val="00350612"/>
    <w:rsid w:val="00351E5A"/>
    <w:rsid w:val="003521C2"/>
    <w:rsid w:val="003527CC"/>
    <w:rsid w:val="00352F79"/>
    <w:rsid w:val="0035402F"/>
    <w:rsid w:val="0035426C"/>
    <w:rsid w:val="00354B53"/>
    <w:rsid w:val="00354E94"/>
    <w:rsid w:val="00355CBC"/>
    <w:rsid w:val="00355F79"/>
    <w:rsid w:val="00356482"/>
    <w:rsid w:val="00360AE3"/>
    <w:rsid w:val="00360BAF"/>
    <w:rsid w:val="00361AF2"/>
    <w:rsid w:val="00361C7B"/>
    <w:rsid w:val="00362EEB"/>
    <w:rsid w:val="00363452"/>
    <w:rsid w:val="00363C29"/>
    <w:rsid w:val="003648DE"/>
    <w:rsid w:val="00365097"/>
    <w:rsid w:val="003653F5"/>
    <w:rsid w:val="00365663"/>
    <w:rsid w:val="003662ED"/>
    <w:rsid w:val="003665B3"/>
    <w:rsid w:val="003669C0"/>
    <w:rsid w:val="003706D1"/>
    <w:rsid w:val="00370757"/>
    <w:rsid w:val="00372816"/>
    <w:rsid w:val="003730E7"/>
    <w:rsid w:val="00373A04"/>
    <w:rsid w:val="003751F1"/>
    <w:rsid w:val="00375251"/>
    <w:rsid w:val="0037570C"/>
    <w:rsid w:val="00375902"/>
    <w:rsid w:val="003771D3"/>
    <w:rsid w:val="003803C5"/>
    <w:rsid w:val="00380DFA"/>
    <w:rsid w:val="00383D6F"/>
    <w:rsid w:val="003840E9"/>
    <w:rsid w:val="00385347"/>
    <w:rsid w:val="00386464"/>
    <w:rsid w:val="00386989"/>
    <w:rsid w:val="00391059"/>
    <w:rsid w:val="003912CD"/>
    <w:rsid w:val="0039282A"/>
    <w:rsid w:val="00392F06"/>
    <w:rsid w:val="00394AC1"/>
    <w:rsid w:val="00394FFE"/>
    <w:rsid w:val="003961D7"/>
    <w:rsid w:val="003962DC"/>
    <w:rsid w:val="00396FD0"/>
    <w:rsid w:val="0039772A"/>
    <w:rsid w:val="003A102C"/>
    <w:rsid w:val="003A120B"/>
    <w:rsid w:val="003A1F00"/>
    <w:rsid w:val="003A1FE9"/>
    <w:rsid w:val="003A260B"/>
    <w:rsid w:val="003A3785"/>
    <w:rsid w:val="003A4ABF"/>
    <w:rsid w:val="003A50A1"/>
    <w:rsid w:val="003A539E"/>
    <w:rsid w:val="003A62CC"/>
    <w:rsid w:val="003A6D9F"/>
    <w:rsid w:val="003A70A4"/>
    <w:rsid w:val="003A7819"/>
    <w:rsid w:val="003B03DC"/>
    <w:rsid w:val="003B0505"/>
    <w:rsid w:val="003B0F97"/>
    <w:rsid w:val="003B0FC6"/>
    <w:rsid w:val="003B1ABF"/>
    <w:rsid w:val="003B2582"/>
    <w:rsid w:val="003B2A6C"/>
    <w:rsid w:val="003B2A99"/>
    <w:rsid w:val="003B2DC5"/>
    <w:rsid w:val="003B2EF5"/>
    <w:rsid w:val="003B3C62"/>
    <w:rsid w:val="003B44AD"/>
    <w:rsid w:val="003B46F2"/>
    <w:rsid w:val="003B4A6D"/>
    <w:rsid w:val="003B5187"/>
    <w:rsid w:val="003B57DF"/>
    <w:rsid w:val="003B5E70"/>
    <w:rsid w:val="003B775B"/>
    <w:rsid w:val="003C0A6C"/>
    <w:rsid w:val="003C21D2"/>
    <w:rsid w:val="003C254D"/>
    <w:rsid w:val="003C2F57"/>
    <w:rsid w:val="003C495E"/>
    <w:rsid w:val="003C4A58"/>
    <w:rsid w:val="003C4D1E"/>
    <w:rsid w:val="003C50A2"/>
    <w:rsid w:val="003C537C"/>
    <w:rsid w:val="003C5900"/>
    <w:rsid w:val="003C609E"/>
    <w:rsid w:val="003C61FA"/>
    <w:rsid w:val="003C6489"/>
    <w:rsid w:val="003C6949"/>
    <w:rsid w:val="003C6DF4"/>
    <w:rsid w:val="003C7A35"/>
    <w:rsid w:val="003C7A68"/>
    <w:rsid w:val="003C7EF0"/>
    <w:rsid w:val="003D00FB"/>
    <w:rsid w:val="003D01C5"/>
    <w:rsid w:val="003D01FA"/>
    <w:rsid w:val="003D0477"/>
    <w:rsid w:val="003D0537"/>
    <w:rsid w:val="003D08F2"/>
    <w:rsid w:val="003D0C02"/>
    <w:rsid w:val="003D1602"/>
    <w:rsid w:val="003D24B2"/>
    <w:rsid w:val="003D4092"/>
    <w:rsid w:val="003D40F8"/>
    <w:rsid w:val="003D4F1B"/>
    <w:rsid w:val="003D52C7"/>
    <w:rsid w:val="003D5BB4"/>
    <w:rsid w:val="003D632F"/>
    <w:rsid w:val="003D6BAE"/>
    <w:rsid w:val="003D6E84"/>
    <w:rsid w:val="003E0F61"/>
    <w:rsid w:val="003E109F"/>
    <w:rsid w:val="003E16E3"/>
    <w:rsid w:val="003E2243"/>
    <w:rsid w:val="003E2445"/>
    <w:rsid w:val="003E2901"/>
    <w:rsid w:val="003E2A06"/>
    <w:rsid w:val="003E2EA4"/>
    <w:rsid w:val="003E2F7D"/>
    <w:rsid w:val="003E3303"/>
    <w:rsid w:val="003E3EF0"/>
    <w:rsid w:val="003E45FD"/>
    <w:rsid w:val="003E4889"/>
    <w:rsid w:val="003E529E"/>
    <w:rsid w:val="003E6881"/>
    <w:rsid w:val="003E6A37"/>
    <w:rsid w:val="003E6DB8"/>
    <w:rsid w:val="003F0EB2"/>
    <w:rsid w:val="003F13ED"/>
    <w:rsid w:val="003F1BA5"/>
    <w:rsid w:val="003F2168"/>
    <w:rsid w:val="003F267E"/>
    <w:rsid w:val="003F28AA"/>
    <w:rsid w:val="003F3F4B"/>
    <w:rsid w:val="003F4ACB"/>
    <w:rsid w:val="003F5A64"/>
    <w:rsid w:val="003F6034"/>
    <w:rsid w:val="003F6DC3"/>
    <w:rsid w:val="00400BAF"/>
    <w:rsid w:val="00401A7F"/>
    <w:rsid w:val="004021BD"/>
    <w:rsid w:val="00403C1B"/>
    <w:rsid w:val="00403CC0"/>
    <w:rsid w:val="00404794"/>
    <w:rsid w:val="00405898"/>
    <w:rsid w:val="00406644"/>
    <w:rsid w:val="00407705"/>
    <w:rsid w:val="00410C99"/>
    <w:rsid w:val="00411066"/>
    <w:rsid w:val="004117F4"/>
    <w:rsid w:val="004121CB"/>
    <w:rsid w:val="004124D2"/>
    <w:rsid w:val="00412B29"/>
    <w:rsid w:val="00412C3C"/>
    <w:rsid w:val="00413F87"/>
    <w:rsid w:val="00414050"/>
    <w:rsid w:val="004143C8"/>
    <w:rsid w:val="004152A4"/>
    <w:rsid w:val="0041577A"/>
    <w:rsid w:val="00417BE6"/>
    <w:rsid w:val="004200F0"/>
    <w:rsid w:val="00420D16"/>
    <w:rsid w:val="00421892"/>
    <w:rsid w:val="00421D66"/>
    <w:rsid w:val="0042228A"/>
    <w:rsid w:val="00422DB0"/>
    <w:rsid w:val="0042369D"/>
    <w:rsid w:val="0042396A"/>
    <w:rsid w:val="00423D01"/>
    <w:rsid w:val="0042414F"/>
    <w:rsid w:val="0042684C"/>
    <w:rsid w:val="00427093"/>
    <w:rsid w:val="00432172"/>
    <w:rsid w:val="00432223"/>
    <w:rsid w:val="00432968"/>
    <w:rsid w:val="00432DE7"/>
    <w:rsid w:val="0043401E"/>
    <w:rsid w:val="004342F7"/>
    <w:rsid w:val="00434A48"/>
    <w:rsid w:val="00435177"/>
    <w:rsid w:val="00435F5C"/>
    <w:rsid w:val="004376BF"/>
    <w:rsid w:val="00440009"/>
    <w:rsid w:val="00440378"/>
    <w:rsid w:val="00440B92"/>
    <w:rsid w:val="00441793"/>
    <w:rsid w:val="00441EB2"/>
    <w:rsid w:val="004427FA"/>
    <w:rsid w:val="004437E4"/>
    <w:rsid w:val="004450D4"/>
    <w:rsid w:val="004451A6"/>
    <w:rsid w:val="0044633E"/>
    <w:rsid w:val="0044746A"/>
    <w:rsid w:val="004479B6"/>
    <w:rsid w:val="00447B80"/>
    <w:rsid w:val="00447EA5"/>
    <w:rsid w:val="00450C67"/>
    <w:rsid w:val="00451868"/>
    <w:rsid w:val="004518CB"/>
    <w:rsid w:val="00452A0B"/>
    <w:rsid w:val="00452A0D"/>
    <w:rsid w:val="00452DBB"/>
    <w:rsid w:val="00454D8B"/>
    <w:rsid w:val="00455BEC"/>
    <w:rsid w:val="004568BD"/>
    <w:rsid w:val="00460A7D"/>
    <w:rsid w:val="00461AED"/>
    <w:rsid w:val="0046257E"/>
    <w:rsid w:val="004625F3"/>
    <w:rsid w:val="0046347F"/>
    <w:rsid w:val="004643B0"/>
    <w:rsid w:val="0046481D"/>
    <w:rsid w:val="004652B7"/>
    <w:rsid w:val="00466C0B"/>
    <w:rsid w:val="00466D9A"/>
    <w:rsid w:val="00466F8B"/>
    <w:rsid w:val="00467348"/>
    <w:rsid w:val="00467DED"/>
    <w:rsid w:val="0047016E"/>
    <w:rsid w:val="0047182D"/>
    <w:rsid w:val="00471F36"/>
    <w:rsid w:val="00472DED"/>
    <w:rsid w:val="00473D2F"/>
    <w:rsid w:val="00474066"/>
    <w:rsid w:val="004746A4"/>
    <w:rsid w:val="00474BE5"/>
    <w:rsid w:val="00474FD0"/>
    <w:rsid w:val="0047504C"/>
    <w:rsid w:val="00475119"/>
    <w:rsid w:val="0047646B"/>
    <w:rsid w:val="00480BBC"/>
    <w:rsid w:val="00480E01"/>
    <w:rsid w:val="00483230"/>
    <w:rsid w:val="0048396B"/>
    <w:rsid w:val="0048440A"/>
    <w:rsid w:val="00484699"/>
    <w:rsid w:val="00485796"/>
    <w:rsid w:val="0048600E"/>
    <w:rsid w:val="004862C7"/>
    <w:rsid w:val="00487E87"/>
    <w:rsid w:val="0049009B"/>
    <w:rsid w:val="00490AF3"/>
    <w:rsid w:val="00490CF0"/>
    <w:rsid w:val="0049228A"/>
    <w:rsid w:val="004925EA"/>
    <w:rsid w:val="0049397B"/>
    <w:rsid w:val="00493AAE"/>
    <w:rsid w:val="00493C80"/>
    <w:rsid w:val="00493D2D"/>
    <w:rsid w:val="0049418B"/>
    <w:rsid w:val="0049492D"/>
    <w:rsid w:val="00494BD4"/>
    <w:rsid w:val="00494D7B"/>
    <w:rsid w:val="004950BE"/>
    <w:rsid w:val="004959EA"/>
    <w:rsid w:val="00495B41"/>
    <w:rsid w:val="00496374"/>
    <w:rsid w:val="00496D4B"/>
    <w:rsid w:val="004971D3"/>
    <w:rsid w:val="004978A5"/>
    <w:rsid w:val="004A0B93"/>
    <w:rsid w:val="004A21B2"/>
    <w:rsid w:val="004A3CF0"/>
    <w:rsid w:val="004A579E"/>
    <w:rsid w:val="004A7718"/>
    <w:rsid w:val="004A7AE3"/>
    <w:rsid w:val="004B0529"/>
    <w:rsid w:val="004B11EF"/>
    <w:rsid w:val="004B1EEC"/>
    <w:rsid w:val="004B2479"/>
    <w:rsid w:val="004B3526"/>
    <w:rsid w:val="004B3931"/>
    <w:rsid w:val="004B4A61"/>
    <w:rsid w:val="004B5435"/>
    <w:rsid w:val="004B56F2"/>
    <w:rsid w:val="004B59BB"/>
    <w:rsid w:val="004B5A75"/>
    <w:rsid w:val="004B723B"/>
    <w:rsid w:val="004C0192"/>
    <w:rsid w:val="004C0CBA"/>
    <w:rsid w:val="004C148F"/>
    <w:rsid w:val="004C176A"/>
    <w:rsid w:val="004C17AA"/>
    <w:rsid w:val="004C1AAF"/>
    <w:rsid w:val="004C1B78"/>
    <w:rsid w:val="004C21C4"/>
    <w:rsid w:val="004C2F73"/>
    <w:rsid w:val="004C3D74"/>
    <w:rsid w:val="004C4217"/>
    <w:rsid w:val="004C427F"/>
    <w:rsid w:val="004C429A"/>
    <w:rsid w:val="004C4737"/>
    <w:rsid w:val="004C6088"/>
    <w:rsid w:val="004C6261"/>
    <w:rsid w:val="004C7388"/>
    <w:rsid w:val="004D2DF7"/>
    <w:rsid w:val="004D343D"/>
    <w:rsid w:val="004D459B"/>
    <w:rsid w:val="004D4FEC"/>
    <w:rsid w:val="004D593B"/>
    <w:rsid w:val="004D68A0"/>
    <w:rsid w:val="004D695A"/>
    <w:rsid w:val="004D6DA9"/>
    <w:rsid w:val="004D74AA"/>
    <w:rsid w:val="004D7B63"/>
    <w:rsid w:val="004E0AA3"/>
    <w:rsid w:val="004E2618"/>
    <w:rsid w:val="004E27E3"/>
    <w:rsid w:val="004E2EA8"/>
    <w:rsid w:val="004E2F60"/>
    <w:rsid w:val="004E35D6"/>
    <w:rsid w:val="004E58AC"/>
    <w:rsid w:val="004E5B28"/>
    <w:rsid w:val="004E6596"/>
    <w:rsid w:val="004E754C"/>
    <w:rsid w:val="004E78D3"/>
    <w:rsid w:val="004E7F8D"/>
    <w:rsid w:val="004F2874"/>
    <w:rsid w:val="004F3C68"/>
    <w:rsid w:val="004F4BB0"/>
    <w:rsid w:val="004F7116"/>
    <w:rsid w:val="004F7D80"/>
    <w:rsid w:val="00500851"/>
    <w:rsid w:val="0050183F"/>
    <w:rsid w:val="00503280"/>
    <w:rsid w:val="00503BA2"/>
    <w:rsid w:val="0050408B"/>
    <w:rsid w:val="00506A43"/>
    <w:rsid w:val="00506ED7"/>
    <w:rsid w:val="0050728E"/>
    <w:rsid w:val="00507715"/>
    <w:rsid w:val="00507A6B"/>
    <w:rsid w:val="00510530"/>
    <w:rsid w:val="005106EC"/>
    <w:rsid w:val="00510DAF"/>
    <w:rsid w:val="00511B20"/>
    <w:rsid w:val="005121D3"/>
    <w:rsid w:val="005123C5"/>
    <w:rsid w:val="0051266F"/>
    <w:rsid w:val="005127E0"/>
    <w:rsid w:val="00514B90"/>
    <w:rsid w:val="00514EB3"/>
    <w:rsid w:val="00515BCC"/>
    <w:rsid w:val="00515BDE"/>
    <w:rsid w:val="00515EDB"/>
    <w:rsid w:val="00516E4C"/>
    <w:rsid w:val="00516F3A"/>
    <w:rsid w:val="00516F9D"/>
    <w:rsid w:val="005173E4"/>
    <w:rsid w:val="0051782D"/>
    <w:rsid w:val="00517A6C"/>
    <w:rsid w:val="00520EEF"/>
    <w:rsid w:val="00521DEB"/>
    <w:rsid w:val="005232CD"/>
    <w:rsid w:val="005238AD"/>
    <w:rsid w:val="00523D48"/>
    <w:rsid w:val="00524000"/>
    <w:rsid w:val="005243D5"/>
    <w:rsid w:val="005244FB"/>
    <w:rsid w:val="00524742"/>
    <w:rsid w:val="00526D2B"/>
    <w:rsid w:val="00526F85"/>
    <w:rsid w:val="005272D5"/>
    <w:rsid w:val="0052790B"/>
    <w:rsid w:val="00527E83"/>
    <w:rsid w:val="005303FB"/>
    <w:rsid w:val="0053047B"/>
    <w:rsid w:val="00530D13"/>
    <w:rsid w:val="00531F09"/>
    <w:rsid w:val="005322CC"/>
    <w:rsid w:val="00532C2A"/>
    <w:rsid w:val="00533307"/>
    <w:rsid w:val="005344E4"/>
    <w:rsid w:val="005352B9"/>
    <w:rsid w:val="005358DB"/>
    <w:rsid w:val="005374DE"/>
    <w:rsid w:val="005408AA"/>
    <w:rsid w:val="00542B2F"/>
    <w:rsid w:val="00543CC6"/>
    <w:rsid w:val="005443A0"/>
    <w:rsid w:val="005444DB"/>
    <w:rsid w:val="00546497"/>
    <w:rsid w:val="0054689E"/>
    <w:rsid w:val="00546EDD"/>
    <w:rsid w:val="00546F3C"/>
    <w:rsid w:val="005472E7"/>
    <w:rsid w:val="005474A0"/>
    <w:rsid w:val="0054782E"/>
    <w:rsid w:val="00547DB3"/>
    <w:rsid w:val="0055079A"/>
    <w:rsid w:val="00550A4B"/>
    <w:rsid w:val="00550BA5"/>
    <w:rsid w:val="00551CA5"/>
    <w:rsid w:val="0055254B"/>
    <w:rsid w:val="005529E8"/>
    <w:rsid w:val="00552B75"/>
    <w:rsid w:val="00553000"/>
    <w:rsid w:val="005538F9"/>
    <w:rsid w:val="00554112"/>
    <w:rsid w:val="00554D8B"/>
    <w:rsid w:val="0055586F"/>
    <w:rsid w:val="00555D7C"/>
    <w:rsid w:val="00555FB2"/>
    <w:rsid w:val="0055787D"/>
    <w:rsid w:val="005579E1"/>
    <w:rsid w:val="00557BC9"/>
    <w:rsid w:val="005601B0"/>
    <w:rsid w:val="005603B3"/>
    <w:rsid w:val="0056119D"/>
    <w:rsid w:val="00561E43"/>
    <w:rsid w:val="00562063"/>
    <w:rsid w:val="00562986"/>
    <w:rsid w:val="00563D24"/>
    <w:rsid w:val="00564922"/>
    <w:rsid w:val="00565D4A"/>
    <w:rsid w:val="00565E16"/>
    <w:rsid w:val="0056638C"/>
    <w:rsid w:val="005668FF"/>
    <w:rsid w:val="00566D19"/>
    <w:rsid w:val="00567C2C"/>
    <w:rsid w:val="0057029A"/>
    <w:rsid w:val="0057032E"/>
    <w:rsid w:val="00570568"/>
    <w:rsid w:val="005707C6"/>
    <w:rsid w:val="005709FC"/>
    <w:rsid w:val="00570C02"/>
    <w:rsid w:val="00570FF7"/>
    <w:rsid w:val="00572A18"/>
    <w:rsid w:val="005736DB"/>
    <w:rsid w:val="00573C33"/>
    <w:rsid w:val="00573EB5"/>
    <w:rsid w:val="005747A6"/>
    <w:rsid w:val="005768A5"/>
    <w:rsid w:val="00576C54"/>
    <w:rsid w:val="00580247"/>
    <w:rsid w:val="00581540"/>
    <w:rsid w:val="00581E90"/>
    <w:rsid w:val="0058228E"/>
    <w:rsid w:val="00582CAD"/>
    <w:rsid w:val="00583287"/>
    <w:rsid w:val="005837D9"/>
    <w:rsid w:val="0058405A"/>
    <w:rsid w:val="00586337"/>
    <w:rsid w:val="0058750F"/>
    <w:rsid w:val="005879B3"/>
    <w:rsid w:val="00587C2F"/>
    <w:rsid w:val="00587D78"/>
    <w:rsid w:val="00590B2D"/>
    <w:rsid w:val="00590D07"/>
    <w:rsid w:val="00591739"/>
    <w:rsid w:val="00592D6C"/>
    <w:rsid w:val="00593873"/>
    <w:rsid w:val="00593D08"/>
    <w:rsid w:val="00593EF8"/>
    <w:rsid w:val="005949D8"/>
    <w:rsid w:val="00595501"/>
    <w:rsid w:val="005962D9"/>
    <w:rsid w:val="0059667F"/>
    <w:rsid w:val="00596BC9"/>
    <w:rsid w:val="00597F53"/>
    <w:rsid w:val="005A12F1"/>
    <w:rsid w:val="005A18E1"/>
    <w:rsid w:val="005A1A44"/>
    <w:rsid w:val="005A23A0"/>
    <w:rsid w:val="005A2756"/>
    <w:rsid w:val="005A27A1"/>
    <w:rsid w:val="005A35B4"/>
    <w:rsid w:val="005A4B30"/>
    <w:rsid w:val="005A4B68"/>
    <w:rsid w:val="005A4BCB"/>
    <w:rsid w:val="005A4BEE"/>
    <w:rsid w:val="005A5B7F"/>
    <w:rsid w:val="005A5F20"/>
    <w:rsid w:val="005A63AA"/>
    <w:rsid w:val="005B06D5"/>
    <w:rsid w:val="005B0E0A"/>
    <w:rsid w:val="005B1603"/>
    <w:rsid w:val="005B1B40"/>
    <w:rsid w:val="005B30E0"/>
    <w:rsid w:val="005B33E8"/>
    <w:rsid w:val="005B459E"/>
    <w:rsid w:val="005B5989"/>
    <w:rsid w:val="005B6BD3"/>
    <w:rsid w:val="005B6F69"/>
    <w:rsid w:val="005B7821"/>
    <w:rsid w:val="005B7A35"/>
    <w:rsid w:val="005B7F94"/>
    <w:rsid w:val="005C0331"/>
    <w:rsid w:val="005C1A83"/>
    <w:rsid w:val="005C1B9D"/>
    <w:rsid w:val="005C2410"/>
    <w:rsid w:val="005C24FF"/>
    <w:rsid w:val="005C2612"/>
    <w:rsid w:val="005C2EC5"/>
    <w:rsid w:val="005C309F"/>
    <w:rsid w:val="005C4F16"/>
    <w:rsid w:val="005C5EE4"/>
    <w:rsid w:val="005C66E8"/>
    <w:rsid w:val="005C6D8A"/>
    <w:rsid w:val="005C6E8B"/>
    <w:rsid w:val="005C74BB"/>
    <w:rsid w:val="005C7CB8"/>
    <w:rsid w:val="005C7F86"/>
    <w:rsid w:val="005D243F"/>
    <w:rsid w:val="005D2625"/>
    <w:rsid w:val="005D2662"/>
    <w:rsid w:val="005D26D9"/>
    <w:rsid w:val="005D3C9C"/>
    <w:rsid w:val="005D41DD"/>
    <w:rsid w:val="005D4280"/>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A61"/>
    <w:rsid w:val="005E3FEF"/>
    <w:rsid w:val="005E5D6B"/>
    <w:rsid w:val="005E7242"/>
    <w:rsid w:val="005E7A65"/>
    <w:rsid w:val="005F0921"/>
    <w:rsid w:val="005F0DC1"/>
    <w:rsid w:val="005F24E3"/>
    <w:rsid w:val="005F28FB"/>
    <w:rsid w:val="005F312F"/>
    <w:rsid w:val="005F3A05"/>
    <w:rsid w:val="005F3C66"/>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2C86"/>
    <w:rsid w:val="0061353D"/>
    <w:rsid w:val="00613C0D"/>
    <w:rsid w:val="006159CB"/>
    <w:rsid w:val="006160CC"/>
    <w:rsid w:val="0061663E"/>
    <w:rsid w:val="00617481"/>
    <w:rsid w:val="006202F6"/>
    <w:rsid w:val="00620E73"/>
    <w:rsid w:val="00621686"/>
    <w:rsid w:val="0062409F"/>
    <w:rsid w:val="00624133"/>
    <w:rsid w:val="006247A0"/>
    <w:rsid w:val="0062529E"/>
    <w:rsid w:val="0062706F"/>
    <w:rsid w:val="006306C4"/>
    <w:rsid w:val="0063092F"/>
    <w:rsid w:val="00631398"/>
    <w:rsid w:val="00631E20"/>
    <w:rsid w:val="00632146"/>
    <w:rsid w:val="0063303B"/>
    <w:rsid w:val="0063317A"/>
    <w:rsid w:val="006341DE"/>
    <w:rsid w:val="006342A4"/>
    <w:rsid w:val="00634835"/>
    <w:rsid w:val="006348B6"/>
    <w:rsid w:val="006350ED"/>
    <w:rsid w:val="00635C38"/>
    <w:rsid w:val="00636CDF"/>
    <w:rsid w:val="00636E56"/>
    <w:rsid w:val="006374F3"/>
    <w:rsid w:val="006375B7"/>
    <w:rsid w:val="00637AA4"/>
    <w:rsid w:val="00637BB4"/>
    <w:rsid w:val="00637F3F"/>
    <w:rsid w:val="006416FD"/>
    <w:rsid w:val="006424F1"/>
    <w:rsid w:val="00642E31"/>
    <w:rsid w:val="00642FEE"/>
    <w:rsid w:val="00643A68"/>
    <w:rsid w:val="00644037"/>
    <w:rsid w:val="00645B96"/>
    <w:rsid w:val="006468E3"/>
    <w:rsid w:val="00646B7C"/>
    <w:rsid w:val="00646E79"/>
    <w:rsid w:val="00647437"/>
    <w:rsid w:val="00650FBD"/>
    <w:rsid w:val="006511D9"/>
    <w:rsid w:val="0065169D"/>
    <w:rsid w:val="006517CA"/>
    <w:rsid w:val="006537B7"/>
    <w:rsid w:val="00655C5B"/>
    <w:rsid w:val="00655EF1"/>
    <w:rsid w:val="00656BF6"/>
    <w:rsid w:val="00656CF7"/>
    <w:rsid w:val="00656E41"/>
    <w:rsid w:val="00657754"/>
    <w:rsid w:val="00657C5C"/>
    <w:rsid w:val="00657C65"/>
    <w:rsid w:val="00660B04"/>
    <w:rsid w:val="006616B9"/>
    <w:rsid w:val="00661884"/>
    <w:rsid w:val="00661D26"/>
    <w:rsid w:val="00661E0F"/>
    <w:rsid w:val="00661EB8"/>
    <w:rsid w:val="006620DB"/>
    <w:rsid w:val="0066226B"/>
    <w:rsid w:val="00662B48"/>
    <w:rsid w:val="0066314F"/>
    <w:rsid w:val="006632A3"/>
    <w:rsid w:val="00663461"/>
    <w:rsid w:val="00665859"/>
    <w:rsid w:val="00666E12"/>
    <w:rsid w:val="006672F5"/>
    <w:rsid w:val="00670771"/>
    <w:rsid w:val="00670B7D"/>
    <w:rsid w:val="006720F8"/>
    <w:rsid w:val="00672312"/>
    <w:rsid w:val="0067304F"/>
    <w:rsid w:val="00673E5F"/>
    <w:rsid w:val="0067401E"/>
    <w:rsid w:val="00675073"/>
    <w:rsid w:val="0067565F"/>
    <w:rsid w:val="00675667"/>
    <w:rsid w:val="00675BAF"/>
    <w:rsid w:val="00676E33"/>
    <w:rsid w:val="00677026"/>
    <w:rsid w:val="00677D61"/>
    <w:rsid w:val="00680154"/>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7A34"/>
    <w:rsid w:val="00687FF7"/>
    <w:rsid w:val="006901CA"/>
    <w:rsid w:val="006902AE"/>
    <w:rsid w:val="006907DB"/>
    <w:rsid w:val="0069089E"/>
    <w:rsid w:val="006908A0"/>
    <w:rsid w:val="00690CBC"/>
    <w:rsid w:val="0069354F"/>
    <w:rsid w:val="00693FCD"/>
    <w:rsid w:val="0069460D"/>
    <w:rsid w:val="00694B60"/>
    <w:rsid w:val="00694D38"/>
    <w:rsid w:val="00694E04"/>
    <w:rsid w:val="0069736A"/>
    <w:rsid w:val="00697D88"/>
    <w:rsid w:val="006A02E8"/>
    <w:rsid w:val="006A114B"/>
    <w:rsid w:val="006A1CEC"/>
    <w:rsid w:val="006A22F2"/>
    <w:rsid w:val="006A3ECA"/>
    <w:rsid w:val="006A4B3E"/>
    <w:rsid w:val="006A5380"/>
    <w:rsid w:val="006A5C26"/>
    <w:rsid w:val="006A6715"/>
    <w:rsid w:val="006A79FD"/>
    <w:rsid w:val="006B01CA"/>
    <w:rsid w:val="006B0852"/>
    <w:rsid w:val="006B1B14"/>
    <w:rsid w:val="006B1C3E"/>
    <w:rsid w:val="006B2091"/>
    <w:rsid w:val="006B287F"/>
    <w:rsid w:val="006B29C4"/>
    <w:rsid w:val="006B322A"/>
    <w:rsid w:val="006B34DD"/>
    <w:rsid w:val="006B35D6"/>
    <w:rsid w:val="006B390D"/>
    <w:rsid w:val="006B3E04"/>
    <w:rsid w:val="006B3FD8"/>
    <w:rsid w:val="006B4C60"/>
    <w:rsid w:val="006B4C62"/>
    <w:rsid w:val="006B6673"/>
    <w:rsid w:val="006B6684"/>
    <w:rsid w:val="006B6F1D"/>
    <w:rsid w:val="006B798F"/>
    <w:rsid w:val="006B7AC6"/>
    <w:rsid w:val="006B7BD6"/>
    <w:rsid w:val="006C0692"/>
    <w:rsid w:val="006C0D08"/>
    <w:rsid w:val="006C2401"/>
    <w:rsid w:val="006C278F"/>
    <w:rsid w:val="006C2EF8"/>
    <w:rsid w:val="006C37E4"/>
    <w:rsid w:val="006C42ED"/>
    <w:rsid w:val="006C449C"/>
    <w:rsid w:val="006C46D8"/>
    <w:rsid w:val="006C5748"/>
    <w:rsid w:val="006C6DB3"/>
    <w:rsid w:val="006C745D"/>
    <w:rsid w:val="006C78AF"/>
    <w:rsid w:val="006D24A9"/>
    <w:rsid w:val="006D41C8"/>
    <w:rsid w:val="006D4F25"/>
    <w:rsid w:val="006D4F53"/>
    <w:rsid w:val="006D5599"/>
    <w:rsid w:val="006D6026"/>
    <w:rsid w:val="006D7365"/>
    <w:rsid w:val="006E040F"/>
    <w:rsid w:val="006E0C46"/>
    <w:rsid w:val="006E2154"/>
    <w:rsid w:val="006E3924"/>
    <w:rsid w:val="006E3A4E"/>
    <w:rsid w:val="006E447D"/>
    <w:rsid w:val="006E4DD0"/>
    <w:rsid w:val="006E54E2"/>
    <w:rsid w:val="006E64F8"/>
    <w:rsid w:val="006E6607"/>
    <w:rsid w:val="006E75F5"/>
    <w:rsid w:val="006E7A79"/>
    <w:rsid w:val="006F023B"/>
    <w:rsid w:val="006F074B"/>
    <w:rsid w:val="006F22D8"/>
    <w:rsid w:val="006F293C"/>
    <w:rsid w:val="006F2BB7"/>
    <w:rsid w:val="006F2C23"/>
    <w:rsid w:val="006F3426"/>
    <w:rsid w:val="006F3602"/>
    <w:rsid w:val="006F39E6"/>
    <w:rsid w:val="006F4BCB"/>
    <w:rsid w:val="006F5415"/>
    <w:rsid w:val="006F54F5"/>
    <w:rsid w:val="006F5650"/>
    <w:rsid w:val="006F5F76"/>
    <w:rsid w:val="006F6953"/>
    <w:rsid w:val="006F6CC4"/>
    <w:rsid w:val="006F757B"/>
    <w:rsid w:val="006F7B5A"/>
    <w:rsid w:val="007005B0"/>
    <w:rsid w:val="00703F4E"/>
    <w:rsid w:val="00704256"/>
    <w:rsid w:val="0070462B"/>
    <w:rsid w:val="00704F7F"/>
    <w:rsid w:val="00705D87"/>
    <w:rsid w:val="0070638E"/>
    <w:rsid w:val="00706E3A"/>
    <w:rsid w:val="00707646"/>
    <w:rsid w:val="007078D0"/>
    <w:rsid w:val="00707980"/>
    <w:rsid w:val="007103F0"/>
    <w:rsid w:val="00710476"/>
    <w:rsid w:val="00710D08"/>
    <w:rsid w:val="00710E95"/>
    <w:rsid w:val="00710EC8"/>
    <w:rsid w:val="00711904"/>
    <w:rsid w:val="007119CB"/>
    <w:rsid w:val="00711A6B"/>
    <w:rsid w:val="00711B8A"/>
    <w:rsid w:val="0071286F"/>
    <w:rsid w:val="00712EBA"/>
    <w:rsid w:val="00713778"/>
    <w:rsid w:val="007143C8"/>
    <w:rsid w:val="00714438"/>
    <w:rsid w:val="007149D1"/>
    <w:rsid w:val="0071549C"/>
    <w:rsid w:val="00715FB5"/>
    <w:rsid w:val="00716C6C"/>
    <w:rsid w:val="00716F97"/>
    <w:rsid w:val="00717319"/>
    <w:rsid w:val="0071786E"/>
    <w:rsid w:val="00721297"/>
    <w:rsid w:val="00721839"/>
    <w:rsid w:val="00721D8D"/>
    <w:rsid w:val="00722302"/>
    <w:rsid w:val="00723841"/>
    <w:rsid w:val="00723B64"/>
    <w:rsid w:val="00724587"/>
    <w:rsid w:val="007245D2"/>
    <w:rsid w:val="00724652"/>
    <w:rsid w:val="007256C6"/>
    <w:rsid w:val="00726738"/>
    <w:rsid w:val="00726E3D"/>
    <w:rsid w:val="00731B8D"/>
    <w:rsid w:val="007322B1"/>
    <w:rsid w:val="007328BB"/>
    <w:rsid w:val="0073335A"/>
    <w:rsid w:val="00733BFE"/>
    <w:rsid w:val="0073429F"/>
    <w:rsid w:val="007342D1"/>
    <w:rsid w:val="007350F9"/>
    <w:rsid w:val="0073514F"/>
    <w:rsid w:val="00735E31"/>
    <w:rsid w:val="007361AE"/>
    <w:rsid w:val="00737514"/>
    <w:rsid w:val="007376A5"/>
    <w:rsid w:val="00737F6C"/>
    <w:rsid w:val="00740590"/>
    <w:rsid w:val="0074081A"/>
    <w:rsid w:val="00741304"/>
    <w:rsid w:val="007433F2"/>
    <w:rsid w:val="00743AA9"/>
    <w:rsid w:val="00743B02"/>
    <w:rsid w:val="00744247"/>
    <w:rsid w:val="007456FE"/>
    <w:rsid w:val="0074587B"/>
    <w:rsid w:val="00745D0E"/>
    <w:rsid w:val="007461EB"/>
    <w:rsid w:val="007470ED"/>
    <w:rsid w:val="007474B1"/>
    <w:rsid w:val="0074790D"/>
    <w:rsid w:val="00750FFA"/>
    <w:rsid w:val="00751122"/>
    <w:rsid w:val="00751A7C"/>
    <w:rsid w:val="00752BF8"/>
    <w:rsid w:val="00753442"/>
    <w:rsid w:val="0075374E"/>
    <w:rsid w:val="00753F6F"/>
    <w:rsid w:val="00754BFB"/>
    <w:rsid w:val="00754F33"/>
    <w:rsid w:val="00755FFE"/>
    <w:rsid w:val="00760529"/>
    <w:rsid w:val="00761187"/>
    <w:rsid w:val="007617DB"/>
    <w:rsid w:val="0076240E"/>
    <w:rsid w:val="00762920"/>
    <w:rsid w:val="00763A55"/>
    <w:rsid w:val="00763F4B"/>
    <w:rsid w:val="00764449"/>
    <w:rsid w:val="00764DF8"/>
    <w:rsid w:val="00765882"/>
    <w:rsid w:val="00765CBA"/>
    <w:rsid w:val="00766906"/>
    <w:rsid w:val="00766EF9"/>
    <w:rsid w:val="007673BE"/>
    <w:rsid w:val="00770562"/>
    <w:rsid w:val="007709A2"/>
    <w:rsid w:val="00770ACC"/>
    <w:rsid w:val="007711CB"/>
    <w:rsid w:val="007721CD"/>
    <w:rsid w:val="007725C9"/>
    <w:rsid w:val="00773B5E"/>
    <w:rsid w:val="0077575F"/>
    <w:rsid w:val="00777201"/>
    <w:rsid w:val="007803AE"/>
    <w:rsid w:val="00781105"/>
    <w:rsid w:val="00781282"/>
    <w:rsid w:val="007812FF"/>
    <w:rsid w:val="00781A14"/>
    <w:rsid w:val="00781B42"/>
    <w:rsid w:val="00782452"/>
    <w:rsid w:val="007828CB"/>
    <w:rsid w:val="007830FD"/>
    <w:rsid w:val="00783808"/>
    <w:rsid w:val="00784E6B"/>
    <w:rsid w:val="00785823"/>
    <w:rsid w:val="00785ED2"/>
    <w:rsid w:val="0078604A"/>
    <w:rsid w:val="00787696"/>
    <w:rsid w:val="007877D9"/>
    <w:rsid w:val="00787945"/>
    <w:rsid w:val="007879DD"/>
    <w:rsid w:val="00787F7A"/>
    <w:rsid w:val="00790D88"/>
    <w:rsid w:val="00791F1D"/>
    <w:rsid w:val="00791F23"/>
    <w:rsid w:val="007922CE"/>
    <w:rsid w:val="0079334B"/>
    <w:rsid w:val="00794429"/>
    <w:rsid w:val="00795178"/>
    <w:rsid w:val="00795506"/>
    <w:rsid w:val="007960A4"/>
    <w:rsid w:val="00796833"/>
    <w:rsid w:val="00796E69"/>
    <w:rsid w:val="00797316"/>
    <w:rsid w:val="00797D6A"/>
    <w:rsid w:val="007A0210"/>
    <w:rsid w:val="007A039F"/>
    <w:rsid w:val="007A061C"/>
    <w:rsid w:val="007A12B0"/>
    <w:rsid w:val="007A1573"/>
    <w:rsid w:val="007A2300"/>
    <w:rsid w:val="007A2B23"/>
    <w:rsid w:val="007A3185"/>
    <w:rsid w:val="007A31FB"/>
    <w:rsid w:val="007A36AD"/>
    <w:rsid w:val="007A48F6"/>
    <w:rsid w:val="007A616A"/>
    <w:rsid w:val="007A6FE2"/>
    <w:rsid w:val="007B0195"/>
    <w:rsid w:val="007B1812"/>
    <w:rsid w:val="007B215A"/>
    <w:rsid w:val="007B2999"/>
    <w:rsid w:val="007B32DF"/>
    <w:rsid w:val="007B3CE3"/>
    <w:rsid w:val="007B3E7D"/>
    <w:rsid w:val="007B42BF"/>
    <w:rsid w:val="007B4948"/>
    <w:rsid w:val="007B4FC2"/>
    <w:rsid w:val="007B50DF"/>
    <w:rsid w:val="007B6E60"/>
    <w:rsid w:val="007B7276"/>
    <w:rsid w:val="007B7894"/>
    <w:rsid w:val="007B7E22"/>
    <w:rsid w:val="007C0654"/>
    <w:rsid w:val="007C073A"/>
    <w:rsid w:val="007C0D9C"/>
    <w:rsid w:val="007C0EFA"/>
    <w:rsid w:val="007C220B"/>
    <w:rsid w:val="007C3659"/>
    <w:rsid w:val="007C3874"/>
    <w:rsid w:val="007C3D14"/>
    <w:rsid w:val="007C4844"/>
    <w:rsid w:val="007C4F34"/>
    <w:rsid w:val="007C5054"/>
    <w:rsid w:val="007C58B7"/>
    <w:rsid w:val="007C5EEE"/>
    <w:rsid w:val="007C654A"/>
    <w:rsid w:val="007C7710"/>
    <w:rsid w:val="007C7825"/>
    <w:rsid w:val="007C7C7D"/>
    <w:rsid w:val="007D0A3D"/>
    <w:rsid w:val="007D10E8"/>
    <w:rsid w:val="007D1B15"/>
    <w:rsid w:val="007D255A"/>
    <w:rsid w:val="007D2A22"/>
    <w:rsid w:val="007D3318"/>
    <w:rsid w:val="007D4062"/>
    <w:rsid w:val="007D45F0"/>
    <w:rsid w:val="007D4E0D"/>
    <w:rsid w:val="007D4F78"/>
    <w:rsid w:val="007D5D8D"/>
    <w:rsid w:val="007D68EB"/>
    <w:rsid w:val="007E1181"/>
    <w:rsid w:val="007E22D1"/>
    <w:rsid w:val="007E2A96"/>
    <w:rsid w:val="007E3A75"/>
    <w:rsid w:val="007E4B1D"/>
    <w:rsid w:val="007E4F1C"/>
    <w:rsid w:val="007E670D"/>
    <w:rsid w:val="007F04E4"/>
    <w:rsid w:val="007F0C29"/>
    <w:rsid w:val="007F11F9"/>
    <w:rsid w:val="007F1409"/>
    <w:rsid w:val="007F28D9"/>
    <w:rsid w:val="007F5B0D"/>
    <w:rsid w:val="007F6A69"/>
    <w:rsid w:val="007F7632"/>
    <w:rsid w:val="0080073B"/>
    <w:rsid w:val="00801E4B"/>
    <w:rsid w:val="008027FF"/>
    <w:rsid w:val="008037B2"/>
    <w:rsid w:val="00803D24"/>
    <w:rsid w:val="00804065"/>
    <w:rsid w:val="0080411F"/>
    <w:rsid w:val="00805215"/>
    <w:rsid w:val="0080578D"/>
    <w:rsid w:val="00805995"/>
    <w:rsid w:val="00806025"/>
    <w:rsid w:val="00806FE6"/>
    <w:rsid w:val="00807A33"/>
    <w:rsid w:val="0081073E"/>
    <w:rsid w:val="00811BAC"/>
    <w:rsid w:val="008127C7"/>
    <w:rsid w:val="00812C57"/>
    <w:rsid w:val="0081351D"/>
    <w:rsid w:val="00813631"/>
    <w:rsid w:val="00814215"/>
    <w:rsid w:val="00814F87"/>
    <w:rsid w:val="00815050"/>
    <w:rsid w:val="008150E3"/>
    <w:rsid w:val="008156D8"/>
    <w:rsid w:val="0081687A"/>
    <w:rsid w:val="00820494"/>
    <w:rsid w:val="008207A3"/>
    <w:rsid w:val="00820807"/>
    <w:rsid w:val="00820F2C"/>
    <w:rsid w:val="008218A8"/>
    <w:rsid w:val="00821BB9"/>
    <w:rsid w:val="0082315F"/>
    <w:rsid w:val="008236EC"/>
    <w:rsid w:val="0082418F"/>
    <w:rsid w:val="008242FF"/>
    <w:rsid w:val="0082695B"/>
    <w:rsid w:val="00826CD5"/>
    <w:rsid w:val="00826E74"/>
    <w:rsid w:val="00827BED"/>
    <w:rsid w:val="0082E3C5"/>
    <w:rsid w:val="00830C37"/>
    <w:rsid w:val="0083105B"/>
    <w:rsid w:val="0083288A"/>
    <w:rsid w:val="00832BFA"/>
    <w:rsid w:val="0083348D"/>
    <w:rsid w:val="00833E31"/>
    <w:rsid w:val="008345D0"/>
    <w:rsid w:val="00834C37"/>
    <w:rsid w:val="00834E1B"/>
    <w:rsid w:val="0084136F"/>
    <w:rsid w:val="00841B48"/>
    <w:rsid w:val="00842259"/>
    <w:rsid w:val="008424DC"/>
    <w:rsid w:val="00842F98"/>
    <w:rsid w:val="00843F04"/>
    <w:rsid w:val="00845A00"/>
    <w:rsid w:val="00846467"/>
    <w:rsid w:val="00847789"/>
    <w:rsid w:val="00850138"/>
    <w:rsid w:val="00850B9F"/>
    <w:rsid w:val="00850D29"/>
    <w:rsid w:val="0085183E"/>
    <w:rsid w:val="00851E14"/>
    <w:rsid w:val="00851FA8"/>
    <w:rsid w:val="00852960"/>
    <w:rsid w:val="008530B6"/>
    <w:rsid w:val="00853CAC"/>
    <w:rsid w:val="00854237"/>
    <w:rsid w:val="0085478F"/>
    <w:rsid w:val="00854DE1"/>
    <w:rsid w:val="0085798A"/>
    <w:rsid w:val="008579AB"/>
    <w:rsid w:val="00857E02"/>
    <w:rsid w:val="00861819"/>
    <w:rsid w:val="00861826"/>
    <w:rsid w:val="008620DE"/>
    <w:rsid w:val="008633C6"/>
    <w:rsid w:val="008655C2"/>
    <w:rsid w:val="0086587E"/>
    <w:rsid w:val="00866144"/>
    <w:rsid w:val="0086673D"/>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BB2"/>
    <w:rsid w:val="00881C58"/>
    <w:rsid w:val="008823CB"/>
    <w:rsid w:val="008832D3"/>
    <w:rsid w:val="0088395C"/>
    <w:rsid w:val="00884115"/>
    <w:rsid w:val="0088630C"/>
    <w:rsid w:val="008867B3"/>
    <w:rsid w:val="00886B94"/>
    <w:rsid w:val="00886E12"/>
    <w:rsid w:val="00887FA5"/>
    <w:rsid w:val="00890005"/>
    <w:rsid w:val="0089014C"/>
    <w:rsid w:val="00890DE7"/>
    <w:rsid w:val="00891B8C"/>
    <w:rsid w:val="008923F0"/>
    <w:rsid w:val="00892E99"/>
    <w:rsid w:val="0089442B"/>
    <w:rsid w:val="0089500C"/>
    <w:rsid w:val="00895532"/>
    <w:rsid w:val="00895A74"/>
    <w:rsid w:val="00895CDA"/>
    <w:rsid w:val="00897B8A"/>
    <w:rsid w:val="00897C56"/>
    <w:rsid w:val="008A006A"/>
    <w:rsid w:val="008A05CE"/>
    <w:rsid w:val="008A09BD"/>
    <w:rsid w:val="008A167E"/>
    <w:rsid w:val="008A1EA1"/>
    <w:rsid w:val="008A22D6"/>
    <w:rsid w:val="008A27FB"/>
    <w:rsid w:val="008A2FC6"/>
    <w:rsid w:val="008A503D"/>
    <w:rsid w:val="008A59E4"/>
    <w:rsid w:val="008A5E41"/>
    <w:rsid w:val="008A5E8C"/>
    <w:rsid w:val="008A624C"/>
    <w:rsid w:val="008A6A65"/>
    <w:rsid w:val="008A7115"/>
    <w:rsid w:val="008A71D1"/>
    <w:rsid w:val="008A7910"/>
    <w:rsid w:val="008A7924"/>
    <w:rsid w:val="008A7BDD"/>
    <w:rsid w:val="008A7D4E"/>
    <w:rsid w:val="008A7EFD"/>
    <w:rsid w:val="008B022A"/>
    <w:rsid w:val="008B096B"/>
    <w:rsid w:val="008B0E51"/>
    <w:rsid w:val="008B0F48"/>
    <w:rsid w:val="008B1344"/>
    <w:rsid w:val="008B1A10"/>
    <w:rsid w:val="008B245A"/>
    <w:rsid w:val="008B35A3"/>
    <w:rsid w:val="008B3635"/>
    <w:rsid w:val="008B3B82"/>
    <w:rsid w:val="008B3B99"/>
    <w:rsid w:val="008B5BD2"/>
    <w:rsid w:val="008B6336"/>
    <w:rsid w:val="008B6C1B"/>
    <w:rsid w:val="008B744F"/>
    <w:rsid w:val="008C0143"/>
    <w:rsid w:val="008C0689"/>
    <w:rsid w:val="008C10C6"/>
    <w:rsid w:val="008C1631"/>
    <w:rsid w:val="008C18B0"/>
    <w:rsid w:val="008C1D6C"/>
    <w:rsid w:val="008C2ABA"/>
    <w:rsid w:val="008C2CB7"/>
    <w:rsid w:val="008C4B92"/>
    <w:rsid w:val="008C6C9D"/>
    <w:rsid w:val="008C785E"/>
    <w:rsid w:val="008D07F1"/>
    <w:rsid w:val="008D1884"/>
    <w:rsid w:val="008D1F96"/>
    <w:rsid w:val="008D24F1"/>
    <w:rsid w:val="008D320C"/>
    <w:rsid w:val="008D3415"/>
    <w:rsid w:val="008D417A"/>
    <w:rsid w:val="008D421F"/>
    <w:rsid w:val="008D4F05"/>
    <w:rsid w:val="008D57C1"/>
    <w:rsid w:val="008D5921"/>
    <w:rsid w:val="008D75B2"/>
    <w:rsid w:val="008E00D6"/>
    <w:rsid w:val="008E012C"/>
    <w:rsid w:val="008E033C"/>
    <w:rsid w:val="008E0D6F"/>
    <w:rsid w:val="008E15DB"/>
    <w:rsid w:val="008E19BD"/>
    <w:rsid w:val="008E2237"/>
    <w:rsid w:val="008E40C3"/>
    <w:rsid w:val="008E43D9"/>
    <w:rsid w:val="008E4901"/>
    <w:rsid w:val="008E682D"/>
    <w:rsid w:val="008E6BB3"/>
    <w:rsid w:val="008E71A7"/>
    <w:rsid w:val="008E7B76"/>
    <w:rsid w:val="008E7DF9"/>
    <w:rsid w:val="008F0594"/>
    <w:rsid w:val="008F0EB2"/>
    <w:rsid w:val="008F1D89"/>
    <w:rsid w:val="008F31BF"/>
    <w:rsid w:val="008F322E"/>
    <w:rsid w:val="008F3890"/>
    <w:rsid w:val="008F474B"/>
    <w:rsid w:val="008F4B8C"/>
    <w:rsid w:val="008F4F00"/>
    <w:rsid w:val="008F54A4"/>
    <w:rsid w:val="008F58B9"/>
    <w:rsid w:val="008F5FF7"/>
    <w:rsid w:val="008F60C5"/>
    <w:rsid w:val="008F67CE"/>
    <w:rsid w:val="008F6BE1"/>
    <w:rsid w:val="008F6C58"/>
    <w:rsid w:val="008F757A"/>
    <w:rsid w:val="008F7BC2"/>
    <w:rsid w:val="009001C3"/>
    <w:rsid w:val="00901558"/>
    <w:rsid w:val="009018EB"/>
    <w:rsid w:val="00901EC7"/>
    <w:rsid w:val="00902308"/>
    <w:rsid w:val="00903136"/>
    <w:rsid w:val="00903612"/>
    <w:rsid w:val="00905B85"/>
    <w:rsid w:val="009069DC"/>
    <w:rsid w:val="00907F97"/>
    <w:rsid w:val="009100AF"/>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0C41"/>
    <w:rsid w:val="0092182A"/>
    <w:rsid w:val="009222C4"/>
    <w:rsid w:val="00922A74"/>
    <w:rsid w:val="00924315"/>
    <w:rsid w:val="0092484E"/>
    <w:rsid w:val="009262E9"/>
    <w:rsid w:val="00926EF7"/>
    <w:rsid w:val="00927B3A"/>
    <w:rsid w:val="00930650"/>
    <w:rsid w:val="0093131C"/>
    <w:rsid w:val="00931936"/>
    <w:rsid w:val="0093276F"/>
    <w:rsid w:val="009336E7"/>
    <w:rsid w:val="00933D71"/>
    <w:rsid w:val="0093469C"/>
    <w:rsid w:val="00935B25"/>
    <w:rsid w:val="009367DA"/>
    <w:rsid w:val="00936A72"/>
    <w:rsid w:val="00937004"/>
    <w:rsid w:val="00937B6A"/>
    <w:rsid w:val="0094012D"/>
    <w:rsid w:val="0094044C"/>
    <w:rsid w:val="00941801"/>
    <w:rsid w:val="00941B6D"/>
    <w:rsid w:val="00942A5E"/>
    <w:rsid w:val="00942FD1"/>
    <w:rsid w:val="009432AC"/>
    <w:rsid w:val="009442C7"/>
    <w:rsid w:val="00945071"/>
    <w:rsid w:val="0094623B"/>
    <w:rsid w:val="00946F32"/>
    <w:rsid w:val="00947396"/>
    <w:rsid w:val="00947548"/>
    <w:rsid w:val="00951CF4"/>
    <w:rsid w:val="009522D6"/>
    <w:rsid w:val="00952991"/>
    <w:rsid w:val="00953153"/>
    <w:rsid w:val="0095367E"/>
    <w:rsid w:val="00954AE9"/>
    <w:rsid w:val="00955DDA"/>
    <w:rsid w:val="0095628C"/>
    <w:rsid w:val="00956CA7"/>
    <w:rsid w:val="00957B9B"/>
    <w:rsid w:val="00960706"/>
    <w:rsid w:val="00960794"/>
    <w:rsid w:val="00961367"/>
    <w:rsid w:val="00961656"/>
    <w:rsid w:val="0096290A"/>
    <w:rsid w:val="0096320A"/>
    <w:rsid w:val="0096340A"/>
    <w:rsid w:val="00966B54"/>
    <w:rsid w:val="009701C4"/>
    <w:rsid w:val="00970729"/>
    <w:rsid w:val="0097075B"/>
    <w:rsid w:val="009711B9"/>
    <w:rsid w:val="00971520"/>
    <w:rsid w:val="00971661"/>
    <w:rsid w:val="00971757"/>
    <w:rsid w:val="00972DD2"/>
    <w:rsid w:val="00972EF5"/>
    <w:rsid w:val="00973631"/>
    <w:rsid w:val="00973888"/>
    <w:rsid w:val="00973F7F"/>
    <w:rsid w:val="009742CA"/>
    <w:rsid w:val="009746C3"/>
    <w:rsid w:val="00974859"/>
    <w:rsid w:val="00974C74"/>
    <w:rsid w:val="0097579F"/>
    <w:rsid w:val="00975F68"/>
    <w:rsid w:val="00975F99"/>
    <w:rsid w:val="009761F3"/>
    <w:rsid w:val="00977449"/>
    <w:rsid w:val="00977B11"/>
    <w:rsid w:val="00977EF0"/>
    <w:rsid w:val="0098005A"/>
    <w:rsid w:val="0098037D"/>
    <w:rsid w:val="00982811"/>
    <w:rsid w:val="00983967"/>
    <w:rsid w:val="00985FC3"/>
    <w:rsid w:val="0098625B"/>
    <w:rsid w:val="00986A63"/>
    <w:rsid w:val="00987CB6"/>
    <w:rsid w:val="0099044C"/>
    <w:rsid w:val="00990710"/>
    <w:rsid w:val="0099074D"/>
    <w:rsid w:val="00991480"/>
    <w:rsid w:val="00991AAB"/>
    <w:rsid w:val="00991C77"/>
    <w:rsid w:val="00992694"/>
    <w:rsid w:val="00992B7A"/>
    <w:rsid w:val="00992C42"/>
    <w:rsid w:val="00993EBB"/>
    <w:rsid w:val="00995F3E"/>
    <w:rsid w:val="009964F0"/>
    <w:rsid w:val="00996548"/>
    <w:rsid w:val="009965D1"/>
    <w:rsid w:val="00996E6C"/>
    <w:rsid w:val="009A068A"/>
    <w:rsid w:val="009A1BCC"/>
    <w:rsid w:val="009A1FA1"/>
    <w:rsid w:val="009A32F8"/>
    <w:rsid w:val="009A365D"/>
    <w:rsid w:val="009A3C5D"/>
    <w:rsid w:val="009A4E5C"/>
    <w:rsid w:val="009A5A8F"/>
    <w:rsid w:val="009A6443"/>
    <w:rsid w:val="009A6749"/>
    <w:rsid w:val="009A67D0"/>
    <w:rsid w:val="009A69A9"/>
    <w:rsid w:val="009A6AFF"/>
    <w:rsid w:val="009A73A2"/>
    <w:rsid w:val="009A7592"/>
    <w:rsid w:val="009A781B"/>
    <w:rsid w:val="009A7C6E"/>
    <w:rsid w:val="009B01D6"/>
    <w:rsid w:val="009B0A0D"/>
    <w:rsid w:val="009B0A93"/>
    <w:rsid w:val="009B1048"/>
    <w:rsid w:val="009B123C"/>
    <w:rsid w:val="009B1486"/>
    <w:rsid w:val="009B18B3"/>
    <w:rsid w:val="009B2B28"/>
    <w:rsid w:val="009B3F1E"/>
    <w:rsid w:val="009B41A0"/>
    <w:rsid w:val="009B4348"/>
    <w:rsid w:val="009B5403"/>
    <w:rsid w:val="009B6A5D"/>
    <w:rsid w:val="009B6E52"/>
    <w:rsid w:val="009B7950"/>
    <w:rsid w:val="009C00B9"/>
    <w:rsid w:val="009C0345"/>
    <w:rsid w:val="009C124E"/>
    <w:rsid w:val="009C16B5"/>
    <w:rsid w:val="009C1BB3"/>
    <w:rsid w:val="009C3D7D"/>
    <w:rsid w:val="009C3EA1"/>
    <w:rsid w:val="009C533A"/>
    <w:rsid w:val="009C53C8"/>
    <w:rsid w:val="009C579F"/>
    <w:rsid w:val="009C58B4"/>
    <w:rsid w:val="009C5C4F"/>
    <w:rsid w:val="009C5F57"/>
    <w:rsid w:val="009C6117"/>
    <w:rsid w:val="009C64C4"/>
    <w:rsid w:val="009C6C10"/>
    <w:rsid w:val="009C703B"/>
    <w:rsid w:val="009C7476"/>
    <w:rsid w:val="009D1AD7"/>
    <w:rsid w:val="009D21DF"/>
    <w:rsid w:val="009D277B"/>
    <w:rsid w:val="009D2CCF"/>
    <w:rsid w:val="009D4AEA"/>
    <w:rsid w:val="009D5E9A"/>
    <w:rsid w:val="009D68B6"/>
    <w:rsid w:val="009D6993"/>
    <w:rsid w:val="009D6C5E"/>
    <w:rsid w:val="009D6FA8"/>
    <w:rsid w:val="009D752B"/>
    <w:rsid w:val="009D7C86"/>
    <w:rsid w:val="009E0FDC"/>
    <w:rsid w:val="009E2715"/>
    <w:rsid w:val="009E2A69"/>
    <w:rsid w:val="009E314D"/>
    <w:rsid w:val="009E4114"/>
    <w:rsid w:val="009E4DCF"/>
    <w:rsid w:val="009E61F9"/>
    <w:rsid w:val="009E698A"/>
    <w:rsid w:val="009E69C5"/>
    <w:rsid w:val="009E7068"/>
    <w:rsid w:val="009E7690"/>
    <w:rsid w:val="009F024E"/>
    <w:rsid w:val="009F0864"/>
    <w:rsid w:val="009F0C49"/>
    <w:rsid w:val="009F4CAB"/>
    <w:rsid w:val="009F4D6E"/>
    <w:rsid w:val="009F4E60"/>
    <w:rsid w:val="009F54B0"/>
    <w:rsid w:val="009F57E5"/>
    <w:rsid w:val="009F5E94"/>
    <w:rsid w:val="009F5EDC"/>
    <w:rsid w:val="009F5F46"/>
    <w:rsid w:val="009F621B"/>
    <w:rsid w:val="009F74CB"/>
    <w:rsid w:val="00A0068E"/>
    <w:rsid w:val="00A016DD"/>
    <w:rsid w:val="00A022D4"/>
    <w:rsid w:val="00A0376F"/>
    <w:rsid w:val="00A037F6"/>
    <w:rsid w:val="00A04585"/>
    <w:rsid w:val="00A0603B"/>
    <w:rsid w:val="00A06E91"/>
    <w:rsid w:val="00A07404"/>
    <w:rsid w:val="00A0774D"/>
    <w:rsid w:val="00A10E97"/>
    <w:rsid w:val="00A1138E"/>
    <w:rsid w:val="00A11544"/>
    <w:rsid w:val="00A1199F"/>
    <w:rsid w:val="00A1304B"/>
    <w:rsid w:val="00A13B1E"/>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A7"/>
    <w:rsid w:val="00A23301"/>
    <w:rsid w:val="00A2376C"/>
    <w:rsid w:val="00A23814"/>
    <w:rsid w:val="00A2436B"/>
    <w:rsid w:val="00A248DE"/>
    <w:rsid w:val="00A24E17"/>
    <w:rsid w:val="00A25EBF"/>
    <w:rsid w:val="00A26ACD"/>
    <w:rsid w:val="00A26C96"/>
    <w:rsid w:val="00A3107E"/>
    <w:rsid w:val="00A310FF"/>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37D29"/>
    <w:rsid w:val="00A41297"/>
    <w:rsid w:val="00A417B8"/>
    <w:rsid w:val="00A41C85"/>
    <w:rsid w:val="00A42AE0"/>
    <w:rsid w:val="00A42FC7"/>
    <w:rsid w:val="00A43CB7"/>
    <w:rsid w:val="00A44068"/>
    <w:rsid w:val="00A4670C"/>
    <w:rsid w:val="00A46AE3"/>
    <w:rsid w:val="00A46E67"/>
    <w:rsid w:val="00A50766"/>
    <w:rsid w:val="00A50F19"/>
    <w:rsid w:val="00A51B87"/>
    <w:rsid w:val="00A51D12"/>
    <w:rsid w:val="00A52140"/>
    <w:rsid w:val="00A526F8"/>
    <w:rsid w:val="00A52711"/>
    <w:rsid w:val="00A53037"/>
    <w:rsid w:val="00A53A22"/>
    <w:rsid w:val="00A53D37"/>
    <w:rsid w:val="00A54045"/>
    <w:rsid w:val="00A55063"/>
    <w:rsid w:val="00A55507"/>
    <w:rsid w:val="00A55F50"/>
    <w:rsid w:val="00A576AC"/>
    <w:rsid w:val="00A57823"/>
    <w:rsid w:val="00A578B9"/>
    <w:rsid w:val="00A6031F"/>
    <w:rsid w:val="00A6074D"/>
    <w:rsid w:val="00A613ED"/>
    <w:rsid w:val="00A62A98"/>
    <w:rsid w:val="00A63563"/>
    <w:rsid w:val="00A63A3C"/>
    <w:rsid w:val="00A63D32"/>
    <w:rsid w:val="00A6408D"/>
    <w:rsid w:val="00A641E5"/>
    <w:rsid w:val="00A6426A"/>
    <w:rsid w:val="00A64359"/>
    <w:rsid w:val="00A647F6"/>
    <w:rsid w:val="00A65573"/>
    <w:rsid w:val="00A67BD3"/>
    <w:rsid w:val="00A7018F"/>
    <w:rsid w:val="00A71AAF"/>
    <w:rsid w:val="00A71C75"/>
    <w:rsid w:val="00A71D78"/>
    <w:rsid w:val="00A71F4B"/>
    <w:rsid w:val="00A71FF1"/>
    <w:rsid w:val="00A742B3"/>
    <w:rsid w:val="00A7439C"/>
    <w:rsid w:val="00A7491F"/>
    <w:rsid w:val="00A75D56"/>
    <w:rsid w:val="00A7614B"/>
    <w:rsid w:val="00A767BA"/>
    <w:rsid w:val="00A76A88"/>
    <w:rsid w:val="00A76C68"/>
    <w:rsid w:val="00A76EFC"/>
    <w:rsid w:val="00A77630"/>
    <w:rsid w:val="00A80662"/>
    <w:rsid w:val="00A82626"/>
    <w:rsid w:val="00A83405"/>
    <w:rsid w:val="00A84153"/>
    <w:rsid w:val="00A8472A"/>
    <w:rsid w:val="00A854C8"/>
    <w:rsid w:val="00A85F4F"/>
    <w:rsid w:val="00A86342"/>
    <w:rsid w:val="00A86D0E"/>
    <w:rsid w:val="00A87026"/>
    <w:rsid w:val="00A875F7"/>
    <w:rsid w:val="00A90222"/>
    <w:rsid w:val="00A905B1"/>
    <w:rsid w:val="00A90747"/>
    <w:rsid w:val="00A91132"/>
    <w:rsid w:val="00A917AB"/>
    <w:rsid w:val="00A91D94"/>
    <w:rsid w:val="00A92748"/>
    <w:rsid w:val="00A92E72"/>
    <w:rsid w:val="00A93C35"/>
    <w:rsid w:val="00A956AC"/>
    <w:rsid w:val="00A959C0"/>
    <w:rsid w:val="00A96DEE"/>
    <w:rsid w:val="00A96EFD"/>
    <w:rsid w:val="00A97749"/>
    <w:rsid w:val="00A979B1"/>
    <w:rsid w:val="00A97D6B"/>
    <w:rsid w:val="00AA067F"/>
    <w:rsid w:val="00AA06BC"/>
    <w:rsid w:val="00AA208E"/>
    <w:rsid w:val="00AA25C0"/>
    <w:rsid w:val="00AA3B25"/>
    <w:rsid w:val="00AA5CAB"/>
    <w:rsid w:val="00AA6738"/>
    <w:rsid w:val="00AA7AAE"/>
    <w:rsid w:val="00AB05A3"/>
    <w:rsid w:val="00AB13D9"/>
    <w:rsid w:val="00AB1960"/>
    <w:rsid w:val="00AB23F5"/>
    <w:rsid w:val="00AB2846"/>
    <w:rsid w:val="00AB50A1"/>
    <w:rsid w:val="00AB528F"/>
    <w:rsid w:val="00AB5BF6"/>
    <w:rsid w:val="00AB5C07"/>
    <w:rsid w:val="00AB72CA"/>
    <w:rsid w:val="00AC1601"/>
    <w:rsid w:val="00AC1C3C"/>
    <w:rsid w:val="00AC52EA"/>
    <w:rsid w:val="00AC58D7"/>
    <w:rsid w:val="00AC5984"/>
    <w:rsid w:val="00AC5C44"/>
    <w:rsid w:val="00AC5D46"/>
    <w:rsid w:val="00AC5EF4"/>
    <w:rsid w:val="00AC63A2"/>
    <w:rsid w:val="00AC73C0"/>
    <w:rsid w:val="00AC7535"/>
    <w:rsid w:val="00AD089A"/>
    <w:rsid w:val="00AD0FD1"/>
    <w:rsid w:val="00AD1DCF"/>
    <w:rsid w:val="00AD2D28"/>
    <w:rsid w:val="00AD34CB"/>
    <w:rsid w:val="00AD42AE"/>
    <w:rsid w:val="00AD4DEA"/>
    <w:rsid w:val="00AD4F0C"/>
    <w:rsid w:val="00AD514B"/>
    <w:rsid w:val="00AD68DD"/>
    <w:rsid w:val="00AD6F74"/>
    <w:rsid w:val="00AD733B"/>
    <w:rsid w:val="00AE0D26"/>
    <w:rsid w:val="00AE22D7"/>
    <w:rsid w:val="00AE2705"/>
    <w:rsid w:val="00AE4FD4"/>
    <w:rsid w:val="00AE5942"/>
    <w:rsid w:val="00AE59A6"/>
    <w:rsid w:val="00AE6E46"/>
    <w:rsid w:val="00AE6FA4"/>
    <w:rsid w:val="00AE7685"/>
    <w:rsid w:val="00AF04B7"/>
    <w:rsid w:val="00AF078F"/>
    <w:rsid w:val="00AF22AA"/>
    <w:rsid w:val="00AF5A4E"/>
    <w:rsid w:val="00AF5C00"/>
    <w:rsid w:val="00AF610C"/>
    <w:rsid w:val="00AF6A97"/>
    <w:rsid w:val="00AF74BE"/>
    <w:rsid w:val="00AF7F07"/>
    <w:rsid w:val="00B020AA"/>
    <w:rsid w:val="00B022AF"/>
    <w:rsid w:val="00B03B72"/>
    <w:rsid w:val="00B03E26"/>
    <w:rsid w:val="00B040D3"/>
    <w:rsid w:val="00B04ED0"/>
    <w:rsid w:val="00B062FB"/>
    <w:rsid w:val="00B06B21"/>
    <w:rsid w:val="00B06FB5"/>
    <w:rsid w:val="00B07850"/>
    <w:rsid w:val="00B10B68"/>
    <w:rsid w:val="00B1116A"/>
    <w:rsid w:val="00B11EF8"/>
    <w:rsid w:val="00B12A41"/>
    <w:rsid w:val="00B12DC9"/>
    <w:rsid w:val="00B13F3F"/>
    <w:rsid w:val="00B140F8"/>
    <w:rsid w:val="00B14163"/>
    <w:rsid w:val="00B14A2A"/>
    <w:rsid w:val="00B14B26"/>
    <w:rsid w:val="00B16A8B"/>
    <w:rsid w:val="00B1797A"/>
    <w:rsid w:val="00B17B08"/>
    <w:rsid w:val="00B17C66"/>
    <w:rsid w:val="00B220CF"/>
    <w:rsid w:val="00B228F2"/>
    <w:rsid w:val="00B23C7B"/>
    <w:rsid w:val="00B261A5"/>
    <w:rsid w:val="00B261D3"/>
    <w:rsid w:val="00B2630B"/>
    <w:rsid w:val="00B278DB"/>
    <w:rsid w:val="00B27B7B"/>
    <w:rsid w:val="00B307AF"/>
    <w:rsid w:val="00B3080F"/>
    <w:rsid w:val="00B3252B"/>
    <w:rsid w:val="00B328A5"/>
    <w:rsid w:val="00B32B5D"/>
    <w:rsid w:val="00B3400C"/>
    <w:rsid w:val="00B351C4"/>
    <w:rsid w:val="00B35555"/>
    <w:rsid w:val="00B35772"/>
    <w:rsid w:val="00B36C62"/>
    <w:rsid w:val="00B36DD8"/>
    <w:rsid w:val="00B37047"/>
    <w:rsid w:val="00B3734B"/>
    <w:rsid w:val="00B376DB"/>
    <w:rsid w:val="00B37DB8"/>
    <w:rsid w:val="00B40035"/>
    <w:rsid w:val="00B4063C"/>
    <w:rsid w:val="00B417D8"/>
    <w:rsid w:val="00B41DFC"/>
    <w:rsid w:val="00B4273A"/>
    <w:rsid w:val="00B4300D"/>
    <w:rsid w:val="00B45904"/>
    <w:rsid w:val="00B46055"/>
    <w:rsid w:val="00B5020C"/>
    <w:rsid w:val="00B50CC8"/>
    <w:rsid w:val="00B50FA7"/>
    <w:rsid w:val="00B518A8"/>
    <w:rsid w:val="00B51A75"/>
    <w:rsid w:val="00B51E19"/>
    <w:rsid w:val="00B52E7A"/>
    <w:rsid w:val="00B53936"/>
    <w:rsid w:val="00B53AD3"/>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70681"/>
    <w:rsid w:val="00B7114D"/>
    <w:rsid w:val="00B7308F"/>
    <w:rsid w:val="00B73167"/>
    <w:rsid w:val="00B733F8"/>
    <w:rsid w:val="00B73FD0"/>
    <w:rsid w:val="00B74086"/>
    <w:rsid w:val="00B75FA3"/>
    <w:rsid w:val="00B760DB"/>
    <w:rsid w:val="00B771A0"/>
    <w:rsid w:val="00B8012B"/>
    <w:rsid w:val="00B806E3"/>
    <w:rsid w:val="00B8088B"/>
    <w:rsid w:val="00B81A7D"/>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4798"/>
    <w:rsid w:val="00B95EDA"/>
    <w:rsid w:val="00B96156"/>
    <w:rsid w:val="00B964BF"/>
    <w:rsid w:val="00B964DE"/>
    <w:rsid w:val="00B96FA7"/>
    <w:rsid w:val="00B974D5"/>
    <w:rsid w:val="00BA0507"/>
    <w:rsid w:val="00BA1DB3"/>
    <w:rsid w:val="00BA2046"/>
    <w:rsid w:val="00BA23DC"/>
    <w:rsid w:val="00BA3474"/>
    <w:rsid w:val="00BA4883"/>
    <w:rsid w:val="00BA4CC8"/>
    <w:rsid w:val="00BA565F"/>
    <w:rsid w:val="00BA6098"/>
    <w:rsid w:val="00BA6AF2"/>
    <w:rsid w:val="00BA73DD"/>
    <w:rsid w:val="00BB35E3"/>
    <w:rsid w:val="00BB3EC4"/>
    <w:rsid w:val="00BB3F32"/>
    <w:rsid w:val="00BB48A2"/>
    <w:rsid w:val="00BB496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081"/>
    <w:rsid w:val="00BD1CF1"/>
    <w:rsid w:val="00BD1FD3"/>
    <w:rsid w:val="00BD2054"/>
    <w:rsid w:val="00BD2447"/>
    <w:rsid w:val="00BD32A6"/>
    <w:rsid w:val="00BD3FEF"/>
    <w:rsid w:val="00BD42F8"/>
    <w:rsid w:val="00BD706B"/>
    <w:rsid w:val="00BD7849"/>
    <w:rsid w:val="00BD7FF6"/>
    <w:rsid w:val="00BE0590"/>
    <w:rsid w:val="00BE1D67"/>
    <w:rsid w:val="00BE3A89"/>
    <w:rsid w:val="00BE4C7F"/>
    <w:rsid w:val="00BE69C2"/>
    <w:rsid w:val="00BE7F2F"/>
    <w:rsid w:val="00BF06AC"/>
    <w:rsid w:val="00BF08CA"/>
    <w:rsid w:val="00BF0A18"/>
    <w:rsid w:val="00BF256F"/>
    <w:rsid w:val="00BF277E"/>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417"/>
    <w:rsid w:val="00C13504"/>
    <w:rsid w:val="00C14C95"/>
    <w:rsid w:val="00C14CCA"/>
    <w:rsid w:val="00C15FC6"/>
    <w:rsid w:val="00C17095"/>
    <w:rsid w:val="00C17360"/>
    <w:rsid w:val="00C1747B"/>
    <w:rsid w:val="00C1756C"/>
    <w:rsid w:val="00C1762F"/>
    <w:rsid w:val="00C2093B"/>
    <w:rsid w:val="00C22161"/>
    <w:rsid w:val="00C227B8"/>
    <w:rsid w:val="00C22806"/>
    <w:rsid w:val="00C244B7"/>
    <w:rsid w:val="00C24772"/>
    <w:rsid w:val="00C24D82"/>
    <w:rsid w:val="00C25080"/>
    <w:rsid w:val="00C2579E"/>
    <w:rsid w:val="00C2598A"/>
    <w:rsid w:val="00C25B4C"/>
    <w:rsid w:val="00C264D3"/>
    <w:rsid w:val="00C26BB9"/>
    <w:rsid w:val="00C26D80"/>
    <w:rsid w:val="00C278DE"/>
    <w:rsid w:val="00C27CD0"/>
    <w:rsid w:val="00C316DA"/>
    <w:rsid w:val="00C318AD"/>
    <w:rsid w:val="00C32076"/>
    <w:rsid w:val="00C328DA"/>
    <w:rsid w:val="00C32E8F"/>
    <w:rsid w:val="00C33003"/>
    <w:rsid w:val="00C3306F"/>
    <w:rsid w:val="00C34075"/>
    <w:rsid w:val="00C344CD"/>
    <w:rsid w:val="00C35A26"/>
    <w:rsid w:val="00C35B9C"/>
    <w:rsid w:val="00C35C88"/>
    <w:rsid w:val="00C36059"/>
    <w:rsid w:val="00C36B09"/>
    <w:rsid w:val="00C37325"/>
    <w:rsid w:val="00C3751A"/>
    <w:rsid w:val="00C3793D"/>
    <w:rsid w:val="00C37A48"/>
    <w:rsid w:val="00C37F99"/>
    <w:rsid w:val="00C40441"/>
    <w:rsid w:val="00C418D2"/>
    <w:rsid w:val="00C41BBD"/>
    <w:rsid w:val="00C42701"/>
    <w:rsid w:val="00C43314"/>
    <w:rsid w:val="00C44A22"/>
    <w:rsid w:val="00C44BF3"/>
    <w:rsid w:val="00C454D8"/>
    <w:rsid w:val="00C45BFB"/>
    <w:rsid w:val="00C45EE2"/>
    <w:rsid w:val="00C4616E"/>
    <w:rsid w:val="00C47517"/>
    <w:rsid w:val="00C477A2"/>
    <w:rsid w:val="00C50066"/>
    <w:rsid w:val="00C50952"/>
    <w:rsid w:val="00C509E1"/>
    <w:rsid w:val="00C50CC4"/>
    <w:rsid w:val="00C53123"/>
    <w:rsid w:val="00C53B70"/>
    <w:rsid w:val="00C5425B"/>
    <w:rsid w:val="00C5450B"/>
    <w:rsid w:val="00C5470F"/>
    <w:rsid w:val="00C5554C"/>
    <w:rsid w:val="00C557CB"/>
    <w:rsid w:val="00C565D0"/>
    <w:rsid w:val="00C57648"/>
    <w:rsid w:val="00C57A28"/>
    <w:rsid w:val="00C60620"/>
    <w:rsid w:val="00C608DD"/>
    <w:rsid w:val="00C61AFB"/>
    <w:rsid w:val="00C621ED"/>
    <w:rsid w:val="00C62F1C"/>
    <w:rsid w:val="00C637D8"/>
    <w:rsid w:val="00C649AC"/>
    <w:rsid w:val="00C64E29"/>
    <w:rsid w:val="00C66F45"/>
    <w:rsid w:val="00C6786D"/>
    <w:rsid w:val="00C67AC0"/>
    <w:rsid w:val="00C710DB"/>
    <w:rsid w:val="00C72808"/>
    <w:rsid w:val="00C73C35"/>
    <w:rsid w:val="00C7541C"/>
    <w:rsid w:val="00C75945"/>
    <w:rsid w:val="00C75AA2"/>
    <w:rsid w:val="00C75B9F"/>
    <w:rsid w:val="00C769E4"/>
    <w:rsid w:val="00C76E1C"/>
    <w:rsid w:val="00C77688"/>
    <w:rsid w:val="00C80560"/>
    <w:rsid w:val="00C80A85"/>
    <w:rsid w:val="00C81290"/>
    <w:rsid w:val="00C81B8A"/>
    <w:rsid w:val="00C81CCF"/>
    <w:rsid w:val="00C81EF4"/>
    <w:rsid w:val="00C834AC"/>
    <w:rsid w:val="00C84908"/>
    <w:rsid w:val="00C853D7"/>
    <w:rsid w:val="00C87AC0"/>
    <w:rsid w:val="00C87B2A"/>
    <w:rsid w:val="00C87F5E"/>
    <w:rsid w:val="00C90847"/>
    <w:rsid w:val="00C9156D"/>
    <w:rsid w:val="00C91C0C"/>
    <w:rsid w:val="00C9209E"/>
    <w:rsid w:val="00C9212A"/>
    <w:rsid w:val="00C92169"/>
    <w:rsid w:val="00C93EBA"/>
    <w:rsid w:val="00C94072"/>
    <w:rsid w:val="00C94073"/>
    <w:rsid w:val="00C94428"/>
    <w:rsid w:val="00C9471C"/>
    <w:rsid w:val="00C9473D"/>
    <w:rsid w:val="00C95510"/>
    <w:rsid w:val="00C95582"/>
    <w:rsid w:val="00C95A70"/>
    <w:rsid w:val="00C960BF"/>
    <w:rsid w:val="00C9638A"/>
    <w:rsid w:val="00C966F2"/>
    <w:rsid w:val="00C96B9E"/>
    <w:rsid w:val="00C96CCC"/>
    <w:rsid w:val="00C96FCD"/>
    <w:rsid w:val="00C96FDB"/>
    <w:rsid w:val="00C97B5D"/>
    <w:rsid w:val="00CA182D"/>
    <w:rsid w:val="00CA1924"/>
    <w:rsid w:val="00CA1F44"/>
    <w:rsid w:val="00CA21FF"/>
    <w:rsid w:val="00CA3DE3"/>
    <w:rsid w:val="00CA508D"/>
    <w:rsid w:val="00CA56A1"/>
    <w:rsid w:val="00CA7666"/>
    <w:rsid w:val="00CA7D8E"/>
    <w:rsid w:val="00CA7FD1"/>
    <w:rsid w:val="00CB045E"/>
    <w:rsid w:val="00CB0AFE"/>
    <w:rsid w:val="00CB1635"/>
    <w:rsid w:val="00CB1E67"/>
    <w:rsid w:val="00CB2DF0"/>
    <w:rsid w:val="00CB3147"/>
    <w:rsid w:val="00CB38B0"/>
    <w:rsid w:val="00CB3E2F"/>
    <w:rsid w:val="00CB45FF"/>
    <w:rsid w:val="00CB4739"/>
    <w:rsid w:val="00CB53CB"/>
    <w:rsid w:val="00CB7151"/>
    <w:rsid w:val="00CB7424"/>
    <w:rsid w:val="00CB745E"/>
    <w:rsid w:val="00CC0919"/>
    <w:rsid w:val="00CC12D9"/>
    <w:rsid w:val="00CC1C0A"/>
    <w:rsid w:val="00CC23B3"/>
    <w:rsid w:val="00CC3806"/>
    <w:rsid w:val="00CC383A"/>
    <w:rsid w:val="00CC39F8"/>
    <w:rsid w:val="00CC3DDC"/>
    <w:rsid w:val="00CC41D8"/>
    <w:rsid w:val="00CC42B1"/>
    <w:rsid w:val="00CC4424"/>
    <w:rsid w:val="00CC4849"/>
    <w:rsid w:val="00CC4CCB"/>
    <w:rsid w:val="00CC5999"/>
    <w:rsid w:val="00CC5C73"/>
    <w:rsid w:val="00CC6857"/>
    <w:rsid w:val="00CD07B3"/>
    <w:rsid w:val="00CD0A0C"/>
    <w:rsid w:val="00CD10DF"/>
    <w:rsid w:val="00CD13B8"/>
    <w:rsid w:val="00CD1CF6"/>
    <w:rsid w:val="00CD1FAE"/>
    <w:rsid w:val="00CD4D79"/>
    <w:rsid w:val="00CD52E0"/>
    <w:rsid w:val="00CD5438"/>
    <w:rsid w:val="00CD56E1"/>
    <w:rsid w:val="00CD7029"/>
    <w:rsid w:val="00CD7869"/>
    <w:rsid w:val="00CE0845"/>
    <w:rsid w:val="00CE1237"/>
    <w:rsid w:val="00CE1B46"/>
    <w:rsid w:val="00CE200E"/>
    <w:rsid w:val="00CE27CB"/>
    <w:rsid w:val="00CE2A06"/>
    <w:rsid w:val="00CE4951"/>
    <w:rsid w:val="00CE5CFD"/>
    <w:rsid w:val="00CE6928"/>
    <w:rsid w:val="00CE7504"/>
    <w:rsid w:val="00CE75D1"/>
    <w:rsid w:val="00CF010A"/>
    <w:rsid w:val="00CF3DBC"/>
    <w:rsid w:val="00CF4368"/>
    <w:rsid w:val="00CF49F3"/>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609F"/>
    <w:rsid w:val="00D07195"/>
    <w:rsid w:val="00D0751A"/>
    <w:rsid w:val="00D076CA"/>
    <w:rsid w:val="00D10CF4"/>
    <w:rsid w:val="00D14E9A"/>
    <w:rsid w:val="00D1517F"/>
    <w:rsid w:val="00D15CB4"/>
    <w:rsid w:val="00D16074"/>
    <w:rsid w:val="00D166C1"/>
    <w:rsid w:val="00D16FFE"/>
    <w:rsid w:val="00D1715C"/>
    <w:rsid w:val="00D17AAC"/>
    <w:rsid w:val="00D17ECA"/>
    <w:rsid w:val="00D207C9"/>
    <w:rsid w:val="00D20AD2"/>
    <w:rsid w:val="00D20D3C"/>
    <w:rsid w:val="00D218F3"/>
    <w:rsid w:val="00D21CB1"/>
    <w:rsid w:val="00D22073"/>
    <w:rsid w:val="00D2265C"/>
    <w:rsid w:val="00D22E4B"/>
    <w:rsid w:val="00D23145"/>
    <w:rsid w:val="00D23194"/>
    <w:rsid w:val="00D243C3"/>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4C1"/>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BF1"/>
    <w:rsid w:val="00D57F06"/>
    <w:rsid w:val="00D57F32"/>
    <w:rsid w:val="00D6035D"/>
    <w:rsid w:val="00D605AA"/>
    <w:rsid w:val="00D60A05"/>
    <w:rsid w:val="00D61310"/>
    <w:rsid w:val="00D61421"/>
    <w:rsid w:val="00D61B34"/>
    <w:rsid w:val="00D655C2"/>
    <w:rsid w:val="00D65DE7"/>
    <w:rsid w:val="00D6613A"/>
    <w:rsid w:val="00D667BF"/>
    <w:rsid w:val="00D66FC5"/>
    <w:rsid w:val="00D67151"/>
    <w:rsid w:val="00D67B50"/>
    <w:rsid w:val="00D67EE9"/>
    <w:rsid w:val="00D7027C"/>
    <w:rsid w:val="00D702BE"/>
    <w:rsid w:val="00D71BCE"/>
    <w:rsid w:val="00D728BF"/>
    <w:rsid w:val="00D746A9"/>
    <w:rsid w:val="00D74CDD"/>
    <w:rsid w:val="00D75C59"/>
    <w:rsid w:val="00D76B83"/>
    <w:rsid w:val="00D77726"/>
    <w:rsid w:val="00D77AE0"/>
    <w:rsid w:val="00D77E37"/>
    <w:rsid w:val="00D77E64"/>
    <w:rsid w:val="00D77FD6"/>
    <w:rsid w:val="00D801A9"/>
    <w:rsid w:val="00D80EB9"/>
    <w:rsid w:val="00D81524"/>
    <w:rsid w:val="00D81844"/>
    <w:rsid w:val="00D83CDE"/>
    <w:rsid w:val="00D83F1B"/>
    <w:rsid w:val="00D8485D"/>
    <w:rsid w:val="00D84866"/>
    <w:rsid w:val="00D85CE7"/>
    <w:rsid w:val="00D87687"/>
    <w:rsid w:val="00D90219"/>
    <w:rsid w:val="00D90E71"/>
    <w:rsid w:val="00D91142"/>
    <w:rsid w:val="00D91BCC"/>
    <w:rsid w:val="00D91CCB"/>
    <w:rsid w:val="00D920CD"/>
    <w:rsid w:val="00D9219C"/>
    <w:rsid w:val="00D92641"/>
    <w:rsid w:val="00D9314D"/>
    <w:rsid w:val="00D936B2"/>
    <w:rsid w:val="00D93784"/>
    <w:rsid w:val="00D93834"/>
    <w:rsid w:val="00D93C17"/>
    <w:rsid w:val="00D94275"/>
    <w:rsid w:val="00D94F7C"/>
    <w:rsid w:val="00D9519F"/>
    <w:rsid w:val="00D9752F"/>
    <w:rsid w:val="00DA01AA"/>
    <w:rsid w:val="00DA1428"/>
    <w:rsid w:val="00DA151C"/>
    <w:rsid w:val="00DA17E5"/>
    <w:rsid w:val="00DA1B5F"/>
    <w:rsid w:val="00DA367F"/>
    <w:rsid w:val="00DA3766"/>
    <w:rsid w:val="00DA5249"/>
    <w:rsid w:val="00DA5B70"/>
    <w:rsid w:val="00DA613B"/>
    <w:rsid w:val="00DA6D6B"/>
    <w:rsid w:val="00DA6FEE"/>
    <w:rsid w:val="00DA7B0D"/>
    <w:rsid w:val="00DA7E92"/>
    <w:rsid w:val="00DB09D2"/>
    <w:rsid w:val="00DB13C0"/>
    <w:rsid w:val="00DB28F4"/>
    <w:rsid w:val="00DB5AD9"/>
    <w:rsid w:val="00DB6746"/>
    <w:rsid w:val="00DB6C0B"/>
    <w:rsid w:val="00DB6C87"/>
    <w:rsid w:val="00DB71F1"/>
    <w:rsid w:val="00DB7598"/>
    <w:rsid w:val="00DC0409"/>
    <w:rsid w:val="00DC0955"/>
    <w:rsid w:val="00DC0F08"/>
    <w:rsid w:val="00DC4A62"/>
    <w:rsid w:val="00DC518B"/>
    <w:rsid w:val="00DC5A50"/>
    <w:rsid w:val="00DC62A9"/>
    <w:rsid w:val="00DC6519"/>
    <w:rsid w:val="00DC6743"/>
    <w:rsid w:val="00DC6B22"/>
    <w:rsid w:val="00DC6D21"/>
    <w:rsid w:val="00DC77DA"/>
    <w:rsid w:val="00DD0353"/>
    <w:rsid w:val="00DD039B"/>
    <w:rsid w:val="00DD04D2"/>
    <w:rsid w:val="00DD073D"/>
    <w:rsid w:val="00DD12A0"/>
    <w:rsid w:val="00DD1727"/>
    <w:rsid w:val="00DD17DF"/>
    <w:rsid w:val="00DD254C"/>
    <w:rsid w:val="00DD2DC2"/>
    <w:rsid w:val="00DD360F"/>
    <w:rsid w:val="00DD37B9"/>
    <w:rsid w:val="00DD39B4"/>
    <w:rsid w:val="00DD3D5B"/>
    <w:rsid w:val="00DD489C"/>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E516D"/>
    <w:rsid w:val="00DE553A"/>
    <w:rsid w:val="00DE5678"/>
    <w:rsid w:val="00DE7674"/>
    <w:rsid w:val="00DE7BE9"/>
    <w:rsid w:val="00DF12D3"/>
    <w:rsid w:val="00DF16C6"/>
    <w:rsid w:val="00DF1C70"/>
    <w:rsid w:val="00DF23A5"/>
    <w:rsid w:val="00DF5164"/>
    <w:rsid w:val="00DF5DA2"/>
    <w:rsid w:val="00DF6C00"/>
    <w:rsid w:val="00DF7D59"/>
    <w:rsid w:val="00E000BB"/>
    <w:rsid w:val="00E00577"/>
    <w:rsid w:val="00E012C7"/>
    <w:rsid w:val="00E013E1"/>
    <w:rsid w:val="00E01759"/>
    <w:rsid w:val="00E017DB"/>
    <w:rsid w:val="00E0273B"/>
    <w:rsid w:val="00E03973"/>
    <w:rsid w:val="00E03B03"/>
    <w:rsid w:val="00E04431"/>
    <w:rsid w:val="00E047F6"/>
    <w:rsid w:val="00E053C5"/>
    <w:rsid w:val="00E05EFB"/>
    <w:rsid w:val="00E065F5"/>
    <w:rsid w:val="00E06958"/>
    <w:rsid w:val="00E06EEB"/>
    <w:rsid w:val="00E06F23"/>
    <w:rsid w:val="00E07960"/>
    <w:rsid w:val="00E07AE1"/>
    <w:rsid w:val="00E10D60"/>
    <w:rsid w:val="00E119D9"/>
    <w:rsid w:val="00E11CA5"/>
    <w:rsid w:val="00E1309F"/>
    <w:rsid w:val="00E132AB"/>
    <w:rsid w:val="00E14EC1"/>
    <w:rsid w:val="00E14FF7"/>
    <w:rsid w:val="00E155AC"/>
    <w:rsid w:val="00E160FF"/>
    <w:rsid w:val="00E167E1"/>
    <w:rsid w:val="00E177E3"/>
    <w:rsid w:val="00E1782A"/>
    <w:rsid w:val="00E217DD"/>
    <w:rsid w:val="00E21B9D"/>
    <w:rsid w:val="00E232F9"/>
    <w:rsid w:val="00E247AD"/>
    <w:rsid w:val="00E25BFB"/>
    <w:rsid w:val="00E25D78"/>
    <w:rsid w:val="00E273FC"/>
    <w:rsid w:val="00E3169F"/>
    <w:rsid w:val="00E317D3"/>
    <w:rsid w:val="00E31937"/>
    <w:rsid w:val="00E32F64"/>
    <w:rsid w:val="00E34448"/>
    <w:rsid w:val="00E34CC3"/>
    <w:rsid w:val="00E35A20"/>
    <w:rsid w:val="00E35CBD"/>
    <w:rsid w:val="00E362BF"/>
    <w:rsid w:val="00E36BBF"/>
    <w:rsid w:val="00E36C2F"/>
    <w:rsid w:val="00E37FCF"/>
    <w:rsid w:val="00E37FD6"/>
    <w:rsid w:val="00E403F9"/>
    <w:rsid w:val="00E40D37"/>
    <w:rsid w:val="00E40F79"/>
    <w:rsid w:val="00E41299"/>
    <w:rsid w:val="00E412A7"/>
    <w:rsid w:val="00E41472"/>
    <w:rsid w:val="00E41549"/>
    <w:rsid w:val="00E427D6"/>
    <w:rsid w:val="00E4331D"/>
    <w:rsid w:val="00E4672E"/>
    <w:rsid w:val="00E51956"/>
    <w:rsid w:val="00E51E71"/>
    <w:rsid w:val="00E529F8"/>
    <w:rsid w:val="00E52EE1"/>
    <w:rsid w:val="00E53217"/>
    <w:rsid w:val="00E5415D"/>
    <w:rsid w:val="00E548F0"/>
    <w:rsid w:val="00E550F0"/>
    <w:rsid w:val="00E566FE"/>
    <w:rsid w:val="00E56724"/>
    <w:rsid w:val="00E56DCC"/>
    <w:rsid w:val="00E56E3E"/>
    <w:rsid w:val="00E57EB9"/>
    <w:rsid w:val="00E60729"/>
    <w:rsid w:val="00E6078C"/>
    <w:rsid w:val="00E60A1F"/>
    <w:rsid w:val="00E60C04"/>
    <w:rsid w:val="00E60EEB"/>
    <w:rsid w:val="00E610DF"/>
    <w:rsid w:val="00E61E50"/>
    <w:rsid w:val="00E62321"/>
    <w:rsid w:val="00E62945"/>
    <w:rsid w:val="00E63687"/>
    <w:rsid w:val="00E63C4D"/>
    <w:rsid w:val="00E63F0A"/>
    <w:rsid w:val="00E6417A"/>
    <w:rsid w:val="00E650EF"/>
    <w:rsid w:val="00E65472"/>
    <w:rsid w:val="00E6635F"/>
    <w:rsid w:val="00E66622"/>
    <w:rsid w:val="00E66924"/>
    <w:rsid w:val="00E67094"/>
    <w:rsid w:val="00E67168"/>
    <w:rsid w:val="00E676C6"/>
    <w:rsid w:val="00E679CE"/>
    <w:rsid w:val="00E67EBF"/>
    <w:rsid w:val="00E70A09"/>
    <w:rsid w:val="00E719BD"/>
    <w:rsid w:val="00E723E2"/>
    <w:rsid w:val="00E72A08"/>
    <w:rsid w:val="00E72CD0"/>
    <w:rsid w:val="00E7304D"/>
    <w:rsid w:val="00E746F6"/>
    <w:rsid w:val="00E7526E"/>
    <w:rsid w:val="00E75306"/>
    <w:rsid w:val="00E753C0"/>
    <w:rsid w:val="00E75482"/>
    <w:rsid w:val="00E75920"/>
    <w:rsid w:val="00E779EF"/>
    <w:rsid w:val="00E812A3"/>
    <w:rsid w:val="00E82FB0"/>
    <w:rsid w:val="00E83160"/>
    <w:rsid w:val="00E83D52"/>
    <w:rsid w:val="00E84CE3"/>
    <w:rsid w:val="00E84DE3"/>
    <w:rsid w:val="00E859B5"/>
    <w:rsid w:val="00E860E0"/>
    <w:rsid w:val="00E86E51"/>
    <w:rsid w:val="00E86FA4"/>
    <w:rsid w:val="00E9062C"/>
    <w:rsid w:val="00E908C5"/>
    <w:rsid w:val="00E90EF9"/>
    <w:rsid w:val="00E91374"/>
    <w:rsid w:val="00E92110"/>
    <w:rsid w:val="00E921C9"/>
    <w:rsid w:val="00E9364A"/>
    <w:rsid w:val="00E936C6"/>
    <w:rsid w:val="00E93EDA"/>
    <w:rsid w:val="00E966BC"/>
    <w:rsid w:val="00E96863"/>
    <w:rsid w:val="00E97409"/>
    <w:rsid w:val="00E97730"/>
    <w:rsid w:val="00E977BB"/>
    <w:rsid w:val="00E977BD"/>
    <w:rsid w:val="00E9782E"/>
    <w:rsid w:val="00E97A76"/>
    <w:rsid w:val="00EA1339"/>
    <w:rsid w:val="00EA17B2"/>
    <w:rsid w:val="00EA1944"/>
    <w:rsid w:val="00EA1DB4"/>
    <w:rsid w:val="00EA27F6"/>
    <w:rsid w:val="00EA2C19"/>
    <w:rsid w:val="00EA321F"/>
    <w:rsid w:val="00EA349F"/>
    <w:rsid w:val="00EA3966"/>
    <w:rsid w:val="00EA46D3"/>
    <w:rsid w:val="00EA5486"/>
    <w:rsid w:val="00EA776E"/>
    <w:rsid w:val="00EA78B5"/>
    <w:rsid w:val="00EB1250"/>
    <w:rsid w:val="00EB1736"/>
    <w:rsid w:val="00EB17B4"/>
    <w:rsid w:val="00EB1E82"/>
    <w:rsid w:val="00EB221C"/>
    <w:rsid w:val="00EB2CFC"/>
    <w:rsid w:val="00EB3646"/>
    <w:rsid w:val="00EB5A85"/>
    <w:rsid w:val="00EB5F9A"/>
    <w:rsid w:val="00EB74E6"/>
    <w:rsid w:val="00EB7683"/>
    <w:rsid w:val="00EB783B"/>
    <w:rsid w:val="00EB7E3E"/>
    <w:rsid w:val="00EC0BDF"/>
    <w:rsid w:val="00EC2B53"/>
    <w:rsid w:val="00EC3153"/>
    <w:rsid w:val="00EC3481"/>
    <w:rsid w:val="00EC41CE"/>
    <w:rsid w:val="00EC4C59"/>
    <w:rsid w:val="00EC7482"/>
    <w:rsid w:val="00EC75BE"/>
    <w:rsid w:val="00ED0B87"/>
    <w:rsid w:val="00ED0C6B"/>
    <w:rsid w:val="00ED0C76"/>
    <w:rsid w:val="00ED0DF2"/>
    <w:rsid w:val="00ED11DC"/>
    <w:rsid w:val="00ED11FD"/>
    <w:rsid w:val="00ED220C"/>
    <w:rsid w:val="00ED24BD"/>
    <w:rsid w:val="00ED2794"/>
    <w:rsid w:val="00ED381F"/>
    <w:rsid w:val="00ED3A40"/>
    <w:rsid w:val="00ED3E34"/>
    <w:rsid w:val="00ED4E1E"/>
    <w:rsid w:val="00ED4EDA"/>
    <w:rsid w:val="00ED6C81"/>
    <w:rsid w:val="00EE0376"/>
    <w:rsid w:val="00EE0838"/>
    <w:rsid w:val="00EE0ACB"/>
    <w:rsid w:val="00EE238E"/>
    <w:rsid w:val="00EE2D6F"/>
    <w:rsid w:val="00EE4790"/>
    <w:rsid w:val="00EE5F72"/>
    <w:rsid w:val="00EE6206"/>
    <w:rsid w:val="00EE72EC"/>
    <w:rsid w:val="00EF0674"/>
    <w:rsid w:val="00EF1134"/>
    <w:rsid w:val="00EF1D6A"/>
    <w:rsid w:val="00EF2874"/>
    <w:rsid w:val="00EF290D"/>
    <w:rsid w:val="00EF3E39"/>
    <w:rsid w:val="00EF41BB"/>
    <w:rsid w:val="00EF5A28"/>
    <w:rsid w:val="00EF6582"/>
    <w:rsid w:val="00EF66DA"/>
    <w:rsid w:val="00EF67D4"/>
    <w:rsid w:val="00EF6B45"/>
    <w:rsid w:val="00EF7CE3"/>
    <w:rsid w:val="00F00A18"/>
    <w:rsid w:val="00F01776"/>
    <w:rsid w:val="00F01FC9"/>
    <w:rsid w:val="00F020DF"/>
    <w:rsid w:val="00F0255D"/>
    <w:rsid w:val="00F0366C"/>
    <w:rsid w:val="00F0437D"/>
    <w:rsid w:val="00F061B5"/>
    <w:rsid w:val="00F0635B"/>
    <w:rsid w:val="00F11420"/>
    <w:rsid w:val="00F11997"/>
    <w:rsid w:val="00F1254E"/>
    <w:rsid w:val="00F12A9D"/>
    <w:rsid w:val="00F12B43"/>
    <w:rsid w:val="00F131CF"/>
    <w:rsid w:val="00F15608"/>
    <w:rsid w:val="00F15835"/>
    <w:rsid w:val="00F162E9"/>
    <w:rsid w:val="00F1718F"/>
    <w:rsid w:val="00F17CE8"/>
    <w:rsid w:val="00F20895"/>
    <w:rsid w:val="00F22745"/>
    <w:rsid w:val="00F22F34"/>
    <w:rsid w:val="00F2317A"/>
    <w:rsid w:val="00F242A8"/>
    <w:rsid w:val="00F24961"/>
    <w:rsid w:val="00F24C30"/>
    <w:rsid w:val="00F24E62"/>
    <w:rsid w:val="00F254CB"/>
    <w:rsid w:val="00F25996"/>
    <w:rsid w:val="00F25CA0"/>
    <w:rsid w:val="00F25FE5"/>
    <w:rsid w:val="00F260F7"/>
    <w:rsid w:val="00F261D9"/>
    <w:rsid w:val="00F26369"/>
    <w:rsid w:val="00F27EA7"/>
    <w:rsid w:val="00F30B5F"/>
    <w:rsid w:val="00F31A99"/>
    <w:rsid w:val="00F3230B"/>
    <w:rsid w:val="00F32F36"/>
    <w:rsid w:val="00F33DAA"/>
    <w:rsid w:val="00F3428A"/>
    <w:rsid w:val="00F34472"/>
    <w:rsid w:val="00F354B1"/>
    <w:rsid w:val="00F377A3"/>
    <w:rsid w:val="00F37D95"/>
    <w:rsid w:val="00F40322"/>
    <w:rsid w:val="00F4104D"/>
    <w:rsid w:val="00F428E5"/>
    <w:rsid w:val="00F43A97"/>
    <w:rsid w:val="00F44B66"/>
    <w:rsid w:val="00F453EA"/>
    <w:rsid w:val="00F454C6"/>
    <w:rsid w:val="00F46DF9"/>
    <w:rsid w:val="00F473E7"/>
    <w:rsid w:val="00F473E8"/>
    <w:rsid w:val="00F47759"/>
    <w:rsid w:val="00F477B2"/>
    <w:rsid w:val="00F50113"/>
    <w:rsid w:val="00F50882"/>
    <w:rsid w:val="00F50A1A"/>
    <w:rsid w:val="00F522CA"/>
    <w:rsid w:val="00F527BE"/>
    <w:rsid w:val="00F52BF6"/>
    <w:rsid w:val="00F5468C"/>
    <w:rsid w:val="00F54A4C"/>
    <w:rsid w:val="00F54C42"/>
    <w:rsid w:val="00F5560F"/>
    <w:rsid w:val="00F558EA"/>
    <w:rsid w:val="00F56FD2"/>
    <w:rsid w:val="00F60D1E"/>
    <w:rsid w:val="00F60D9F"/>
    <w:rsid w:val="00F60E86"/>
    <w:rsid w:val="00F60E92"/>
    <w:rsid w:val="00F617B5"/>
    <w:rsid w:val="00F622A3"/>
    <w:rsid w:val="00F626DE"/>
    <w:rsid w:val="00F6338F"/>
    <w:rsid w:val="00F637D0"/>
    <w:rsid w:val="00F63865"/>
    <w:rsid w:val="00F63B0F"/>
    <w:rsid w:val="00F6434E"/>
    <w:rsid w:val="00F64A46"/>
    <w:rsid w:val="00F64ABF"/>
    <w:rsid w:val="00F65513"/>
    <w:rsid w:val="00F65A24"/>
    <w:rsid w:val="00F65BDD"/>
    <w:rsid w:val="00F65DCE"/>
    <w:rsid w:val="00F67937"/>
    <w:rsid w:val="00F67A7F"/>
    <w:rsid w:val="00F701DC"/>
    <w:rsid w:val="00F71587"/>
    <w:rsid w:val="00F716A1"/>
    <w:rsid w:val="00F717BE"/>
    <w:rsid w:val="00F7261B"/>
    <w:rsid w:val="00F727BD"/>
    <w:rsid w:val="00F74168"/>
    <w:rsid w:val="00F74373"/>
    <w:rsid w:val="00F749BF"/>
    <w:rsid w:val="00F76968"/>
    <w:rsid w:val="00F771A8"/>
    <w:rsid w:val="00F7750E"/>
    <w:rsid w:val="00F77A03"/>
    <w:rsid w:val="00F80A8E"/>
    <w:rsid w:val="00F82418"/>
    <w:rsid w:val="00F824A1"/>
    <w:rsid w:val="00F82E2E"/>
    <w:rsid w:val="00F82EEB"/>
    <w:rsid w:val="00F8308E"/>
    <w:rsid w:val="00F84354"/>
    <w:rsid w:val="00F861F4"/>
    <w:rsid w:val="00F862AF"/>
    <w:rsid w:val="00F862C3"/>
    <w:rsid w:val="00F869C8"/>
    <w:rsid w:val="00F86D5F"/>
    <w:rsid w:val="00F86FE3"/>
    <w:rsid w:val="00F8702D"/>
    <w:rsid w:val="00F870A9"/>
    <w:rsid w:val="00F87571"/>
    <w:rsid w:val="00F875E0"/>
    <w:rsid w:val="00F87A76"/>
    <w:rsid w:val="00F90434"/>
    <w:rsid w:val="00F90E46"/>
    <w:rsid w:val="00F90E88"/>
    <w:rsid w:val="00F9124A"/>
    <w:rsid w:val="00F918C1"/>
    <w:rsid w:val="00F91981"/>
    <w:rsid w:val="00F91C3E"/>
    <w:rsid w:val="00F9222B"/>
    <w:rsid w:val="00F9280E"/>
    <w:rsid w:val="00F92F65"/>
    <w:rsid w:val="00F941B0"/>
    <w:rsid w:val="00F947DC"/>
    <w:rsid w:val="00F9490F"/>
    <w:rsid w:val="00F95709"/>
    <w:rsid w:val="00F9617A"/>
    <w:rsid w:val="00F969BB"/>
    <w:rsid w:val="00F9760F"/>
    <w:rsid w:val="00F97A06"/>
    <w:rsid w:val="00FA0D64"/>
    <w:rsid w:val="00FA0FF6"/>
    <w:rsid w:val="00FA12A3"/>
    <w:rsid w:val="00FA14B0"/>
    <w:rsid w:val="00FA1846"/>
    <w:rsid w:val="00FA227C"/>
    <w:rsid w:val="00FA467A"/>
    <w:rsid w:val="00FA4EC1"/>
    <w:rsid w:val="00FA5C72"/>
    <w:rsid w:val="00FA64A3"/>
    <w:rsid w:val="00FA679F"/>
    <w:rsid w:val="00FA6927"/>
    <w:rsid w:val="00FB0012"/>
    <w:rsid w:val="00FB1104"/>
    <w:rsid w:val="00FB11DE"/>
    <w:rsid w:val="00FB14A1"/>
    <w:rsid w:val="00FB26FD"/>
    <w:rsid w:val="00FB44FC"/>
    <w:rsid w:val="00FB46D3"/>
    <w:rsid w:val="00FB4917"/>
    <w:rsid w:val="00FB5575"/>
    <w:rsid w:val="00FB5D67"/>
    <w:rsid w:val="00FB6362"/>
    <w:rsid w:val="00FB645B"/>
    <w:rsid w:val="00FB71A3"/>
    <w:rsid w:val="00FB756E"/>
    <w:rsid w:val="00FB7B55"/>
    <w:rsid w:val="00FC1354"/>
    <w:rsid w:val="00FC1EEA"/>
    <w:rsid w:val="00FC1FEA"/>
    <w:rsid w:val="00FC22B7"/>
    <w:rsid w:val="00FC27D1"/>
    <w:rsid w:val="00FC35AD"/>
    <w:rsid w:val="00FC3A5E"/>
    <w:rsid w:val="00FC3B57"/>
    <w:rsid w:val="00FC4176"/>
    <w:rsid w:val="00FC4BA8"/>
    <w:rsid w:val="00FC5B6F"/>
    <w:rsid w:val="00FC5C62"/>
    <w:rsid w:val="00FC7395"/>
    <w:rsid w:val="00FC78B6"/>
    <w:rsid w:val="00FC7F0F"/>
    <w:rsid w:val="00FC7F47"/>
    <w:rsid w:val="00FD07FF"/>
    <w:rsid w:val="00FD1AE6"/>
    <w:rsid w:val="00FD2B51"/>
    <w:rsid w:val="00FD33ED"/>
    <w:rsid w:val="00FD3C7D"/>
    <w:rsid w:val="00FD4D83"/>
    <w:rsid w:val="00FD4DB4"/>
    <w:rsid w:val="00FD5339"/>
    <w:rsid w:val="00FD6717"/>
    <w:rsid w:val="00FD6B82"/>
    <w:rsid w:val="00FD77E6"/>
    <w:rsid w:val="00FE0C0E"/>
    <w:rsid w:val="00FE16CC"/>
    <w:rsid w:val="00FE1D51"/>
    <w:rsid w:val="00FE25F7"/>
    <w:rsid w:val="00FE4EAE"/>
    <w:rsid w:val="00FE59F1"/>
    <w:rsid w:val="00FE7572"/>
    <w:rsid w:val="00FF0DC8"/>
    <w:rsid w:val="00FF2CC3"/>
    <w:rsid w:val="00FF3015"/>
    <w:rsid w:val="00FF4012"/>
    <w:rsid w:val="00FF46DD"/>
    <w:rsid w:val="00FF4AB1"/>
    <w:rsid w:val="00FF4EBE"/>
    <w:rsid w:val="00FF5F16"/>
    <w:rsid w:val="00FF65E4"/>
    <w:rsid w:val="00FF6973"/>
    <w:rsid w:val="1AD8DC5C"/>
    <w:rsid w:val="1E89B02E"/>
    <w:rsid w:val="20BD0943"/>
    <w:rsid w:val="49D989C0"/>
    <w:rsid w:val="4A69B6BB"/>
    <w:rsid w:val="53AA8DF7"/>
    <w:rsid w:val="53F47C4B"/>
    <w:rsid w:val="53FD6C5F"/>
    <w:rsid w:val="613C9D50"/>
    <w:rsid w:val="72DBC792"/>
    <w:rsid w:val="749A0D17"/>
    <w:rsid w:val="7B2A0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B2483DB5-44D3-4BB7-BE35-CEF369B4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B2FDA"/>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B2FDA"/>
  </w:style>
  <w:style w:type="character" w:customStyle="1" w:styleId="eop">
    <w:name w:val="eop"/>
    <w:basedOn w:val="DefaultParagraphFont"/>
    <w:rsid w:val="000B2FDA"/>
  </w:style>
  <w:style w:type="character" w:customStyle="1" w:styleId="tabchar">
    <w:name w:val="tabchar"/>
    <w:basedOn w:val="DefaultParagraphFont"/>
    <w:rsid w:val="000B2FDA"/>
  </w:style>
  <w:style w:type="paragraph" w:styleId="FootnoteText">
    <w:name w:val="footnote text"/>
    <w:basedOn w:val="Normal"/>
    <w:link w:val="FootnoteTextChar"/>
    <w:uiPriority w:val="99"/>
    <w:unhideWhenUsed/>
    <w:rsid w:val="003B2A6C"/>
    <w:pPr>
      <w:spacing w:before="0" w:after="0"/>
    </w:pPr>
    <w:rPr>
      <w:sz w:val="20"/>
      <w:szCs w:val="20"/>
    </w:rPr>
  </w:style>
  <w:style w:type="character" w:customStyle="1" w:styleId="FootnoteTextChar">
    <w:name w:val="Footnote Text Char"/>
    <w:basedOn w:val="DefaultParagraphFont"/>
    <w:link w:val="FootnoteText"/>
    <w:uiPriority w:val="99"/>
    <w:rsid w:val="003B2A6C"/>
    <w:rPr>
      <w:rFonts w:ascii="Calibri" w:eastAsia="Times New Roman" w:hAnsi="Calibri" w:cs="Times New Roman"/>
      <w:color w:val="000000"/>
      <w:sz w:val="20"/>
      <w:szCs w:val="20"/>
    </w:rPr>
  </w:style>
  <w:style w:type="character" w:styleId="FootnoteReference">
    <w:name w:val="footnote reference"/>
    <w:basedOn w:val="DefaultParagraphFont"/>
    <w:uiPriority w:val="99"/>
    <w:semiHidden/>
    <w:unhideWhenUsed/>
    <w:rsid w:val="003B2A6C"/>
    <w:rPr>
      <w:vertAlign w:val="superscript"/>
    </w:rPr>
  </w:style>
  <w:style w:type="character" w:styleId="Mention">
    <w:name w:val="Mention"/>
    <w:basedOn w:val="DefaultParagraphFont"/>
    <w:uiPriority w:val="99"/>
    <w:unhideWhenUsed/>
    <w:rsid w:val="0050728E"/>
    <w:rPr>
      <w:color w:val="2B579A"/>
      <w:shd w:val="clear" w:color="auto" w:fill="E1DFDD"/>
    </w:rPr>
  </w:style>
  <w:style w:type="table" w:styleId="GridTable4">
    <w:name w:val="Grid Table 4"/>
    <w:basedOn w:val="TableNormal"/>
    <w:uiPriority w:val="49"/>
    <w:rsid w:val="00D414C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86736561">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38801170">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72018519">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23633420">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15235795">
      <w:bodyDiv w:val="1"/>
      <w:marLeft w:val="0"/>
      <w:marRight w:val="0"/>
      <w:marTop w:val="0"/>
      <w:marBottom w:val="0"/>
      <w:divBdr>
        <w:top w:val="none" w:sz="0" w:space="0" w:color="auto"/>
        <w:left w:val="none" w:sz="0" w:space="0" w:color="auto"/>
        <w:bottom w:val="none" w:sz="0" w:space="0" w:color="auto"/>
        <w:right w:val="none" w:sz="0" w:space="0" w:color="auto"/>
      </w:divBdr>
      <w:divsChild>
        <w:div w:id="208491619">
          <w:marLeft w:val="0"/>
          <w:marRight w:val="0"/>
          <w:marTop w:val="0"/>
          <w:marBottom w:val="0"/>
          <w:divBdr>
            <w:top w:val="none" w:sz="0" w:space="0" w:color="auto"/>
            <w:left w:val="none" w:sz="0" w:space="0" w:color="auto"/>
            <w:bottom w:val="none" w:sz="0" w:space="0" w:color="auto"/>
            <w:right w:val="none" w:sz="0" w:space="0" w:color="auto"/>
          </w:divBdr>
        </w:div>
        <w:div w:id="406727266">
          <w:marLeft w:val="0"/>
          <w:marRight w:val="0"/>
          <w:marTop w:val="0"/>
          <w:marBottom w:val="0"/>
          <w:divBdr>
            <w:top w:val="none" w:sz="0" w:space="0" w:color="auto"/>
            <w:left w:val="none" w:sz="0" w:space="0" w:color="auto"/>
            <w:bottom w:val="none" w:sz="0" w:space="0" w:color="auto"/>
            <w:right w:val="none" w:sz="0" w:space="0" w:color="auto"/>
          </w:divBdr>
        </w:div>
        <w:div w:id="596837963">
          <w:marLeft w:val="0"/>
          <w:marRight w:val="0"/>
          <w:marTop w:val="0"/>
          <w:marBottom w:val="0"/>
          <w:divBdr>
            <w:top w:val="none" w:sz="0" w:space="0" w:color="auto"/>
            <w:left w:val="none" w:sz="0" w:space="0" w:color="auto"/>
            <w:bottom w:val="none" w:sz="0" w:space="0" w:color="auto"/>
            <w:right w:val="none" w:sz="0" w:space="0" w:color="auto"/>
          </w:divBdr>
        </w:div>
        <w:div w:id="759062242">
          <w:marLeft w:val="0"/>
          <w:marRight w:val="0"/>
          <w:marTop w:val="0"/>
          <w:marBottom w:val="0"/>
          <w:divBdr>
            <w:top w:val="none" w:sz="0" w:space="0" w:color="auto"/>
            <w:left w:val="none" w:sz="0" w:space="0" w:color="auto"/>
            <w:bottom w:val="none" w:sz="0" w:space="0" w:color="auto"/>
            <w:right w:val="none" w:sz="0" w:space="0" w:color="auto"/>
          </w:divBdr>
        </w:div>
        <w:div w:id="829830392">
          <w:marLeft w:val="0"/>
          <w:marRight w:val="0"/>
          <w:marTop w:val="0"/>
          <w:marBottom w:val="0"/>
          <w:divBdr>
            <w:top w:val="none" w:sz="0" w:space="0" w:color="auto"/>
            <w:left w:val="none" w:sz="0" w:space="0" w:color="auto"/>
            <w:bottom w:val="none" w:sz="0" w:space="0" w:color="auto"/>
            <w:right w:val="none" w:sz="0" w:space="0" w:color="auto"/>
          </w:divBdr>
        </w:div>
        <w:div w:id="889347815">
          <w:marLeft w:val="0"/>
          <w:marRight w:val="0"/>
          <w:marTop w:val="0"/>
          <w:marBottom w:val="0"/>
          <w:divBdr>
            <w:top w:val="none" w:sz="0" w:space="0" w:color="auto"/>
            <w:left w:val="none" w:sz="0" w:space="0" w:color="auto"/>
            <w:bottom w:val="none" w:sz="0" w:space="0" w:color="auto"/>
            <w:right w:val="none" w:sz="0" w:space="0" w:color="auto"/>
          </w:divBdr>
        </w:div>
        <w:div w:id="1063019144">
          <w:marLeft w:val="0"/>
          <w:marRight w:val="0"/>
          <w:marTop w:val="0"/>
          <w:marBottom w:val="0"/>
          <w:divBdr>
            <w:top w:val="none" w:sz="0" w:space="0" w:color="auto"/>
            <w:left w:val="none" w:sz="0" w:space="0" w:color="auto"/>
            <w:bottom w:val="none" w:sz="0" w:space="0" w:color="auto"/>
            <w:right w:val="none" w:sz="0" w:space="0" w:color="auto"/>
          </w:divBdr>
        </w:div>
        <w:div w:id="1074546537">
          <w:marLeft w:val="0"/>
          <w:marRight w:val="0"/>
          <w:marTop w:val="0"/>
          <w:marBottom w:val="0"/>
          <w:divBdr>
            <w:top w:val="none" w:sz="0" w:space="0" w:color="auto"/>
            <w:left w:val="none" w:sz="0" w:space="0" w:color="auto"/>
            <w:bottom w:val="none" w:sz="0" w:space="0" w:color="auto"/>
            <w:right w:val="none" w:sz="0" w:space="0" w:color="auto"/>
          </w:divBdr>
        </w:div>
        <w:div w:id="1921717518">
          <w:marLeft w:val="0"/>
          <w:marRight w:val="0"/>
          <w:marTop w:val="0"/>
          <w:marBottom w:val="0"/>
          <w:divBdr>
            <w:top w:val="none" w:sz="0" w:space="0" w:color="auto"/>
            <w:left w:val="none" w:sz="0" w:space="0" w:color="auto"/>
            <w:bottom w:val="none" w:sz="0" w:space="0" w:color="auto"/>
            <w:right w:val="none" w:sz="0" w:space="0" w:color="auto"/>
          </w:divBdr>
        </w:div>
      </w:divsChild>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17607569">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312241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1024063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72926329">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www.nj.gov/education/grants/discretionary/apps/" TargetMode="External"/><Relationship Id="rId39" Type="http://schemas.openxmlformats.org/officeDocument/2006/relationships/hyperlink" Target="https://www.nj.gov/education/grants/discretionary/management/docs/attacha_b.pdf" TargetMode="External"/><Relationship Id="rId21" Type="http://schemas.openxmlformats.org/officeDocument/2006/relationships/hyperlink" Target="https://results-assets.s3.amazonaws.com/legislation/COE_Instructions_Template_-_exp_06_30_23.pdf" TargetMode="External"/><Relationship Id="rId34" Type="http://schemas.openxmlformats.org/officeDocument/2006/relationships/hyperlink" Target="https://www.ecfr.gov/current/title-2/subtitle-A/chapter-II/part-200/subpart-E/subject-group-ECFRd93f2a98b1f6455/section-200.414" TargetMode="External"/><Relationship Id="rId42" Type="http://schemas.openxmlformats.org/officeDocument/2006/relationships/hyperlink" Target="https://njdoe.mtwgms.org/NJDOEGmsWeb/HelpFiles/New_Reimbursement_Request_Instructions.pdf" TargetMode="External"/><Relationship Id="rId47" Type="http://schemas.openxmlformats.org/officeDocument/2006/relationships/hyperlink" Target="http://www.nj.gov/education/grants/discretionary/apps/common_costs.pdf" TargetMode="External"/><Relationship Id="rId50"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homeroom5.doe.state.nj.us/events/details.php?t=2;recid=50872"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www.nj.gov/infobank/circular/cir23-02-OMB.pdf" TargetMode="External"/><Relationship Id="rId37" Type="http://schemas.openxmlformats.org/officeDocument/2006/relationships/hyperlink" Target="http://www.nj.gov/education/finance/fp/af/coa/coa1718.pdf" TargetMode="External"/><Relationship Id="rId40" Type="http://schemas.openxmlformats.org/officeDocument/2006/relationships/hyperlink" Target="https://www.nj.gov/education/finance/fp/af/coa/" TargetMode="External"/><Relationship Id="rId45" Type="http://schemas.openxmlformats.org/officeDocument/2006/relationships/hyperlink" Target="https://www.nj.gov/education/grants/discretionary/management/"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sam.gov/" TargetMode="External"/><Relationship Id="rId28" Type="http://schemas.openxmlformats.org/officeDocument/2006/relationships/hyperlink" Target="https://www.nj.gov/education/grants/discretionary/apps/" TargetMode="External"/><Relationship Id="rId36" Type="http://schemas.openxmlformats.org/officeDocument/2006/relationships/hyperlink" Target="https://www.nj.gov/education/grants/discretionary/apps/docs/common_costs.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cfr.gov/current/title-2/subtitle-A/chapter-II/part-200/subpart-E/subject-group-ECFRd41a10959e1acab/section-200.417"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migrant/reg/"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yperlink" Target="https://homeroom5.doe.state.nj.us/events/" TargetMode="External"/><Relationship Id="rId35" Type="http://schemas.openxmlformats.org/officeDocument/2006/relationships/hyperlink" Target="https://www.nj.gov/education/grants/discretionary/apps/" TargetMode="External"/><Relationship Id="rId43" Type="http://schemas.openxmlformats.org/officeDocument/2006/relationships/hyperlink" Target="https://doe365-my.sharepoint.com/personal/lnietos_doe_nj_gov/Documents/Draft%20forms/Draft%20NGO%202023.docx" TargetMode="External"/><Relationship Id="rId48" Type="http://schemas.openxmlformats.org/officeDocument/2006/relationships/hyperlink" Target="https://www.nj.gov/education/finance/fp/af/coa/"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nj.gov/infobank/circular/" TargetMode="External"/><Relationship Id="rId38" Type="http://schemas.openxmlformats.org/officeDocument/2006/relationships/hyperlink" Target="https://www.nj.gov/infobank/circular/cir0705b.pdf" TargetMode="External"/><Relationship Id="rId46" Type="http://schemas.openxmlformats.org/officeDocument/2006/relationships/hyperlink" Target="https://www.nj.gov/education/grants/discretionary/apps/" TargetMode="External"/><Relationship Id="rId20" Type="http://schemas.openxmlformats.org/officeDocument/2006/relationships/hyperlink" Target="https://www2.ed.gov/documents/essa-act-of-1965.pdf" TargetMode="External"/><Relationship Id="rId41" Type="http://schemas.openxmlformats.org/officeDocument/2006/relationships/hyperlink" Target="https://www.nj.gov/education/grants/discretionary/management/docs/INSTRUCTIONS%20FOR%20SUBMITTING%20PERS-REPORTS.pdf"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F79C7810D26476398D3C49E5E51EDDF"/>
        <w:category>
          <w:name w:val="General"/>
          <w:gallery w:val="placeholder"/>
        </w:category>
        <w:types>
          <w:type w:val="bbPlcHdr"/>
        </w:types>
        <w:behaviors>
          <w:behavior w:val="content"/>
        </w:behaviors>
        <w:guid w:val="{D703548B-445F-470F-9E7D-2349C50C3957}"/>
      </w:docPartPr>
      <w:docPartBody>
        <w:p w:rsidR="009512B2" w:rsidRDefault="00753F6F">
          <w:pPr>
            <w:pStyle w:val="FF79C7810D26476398D3C49E5E51EDDF"/>
          </w:pPr>
          <w:r w:rsidRPr="0032777A">
            <w:rPr>
              <w:rStyle w:val="PlaceholderText"/>
            </w:rPr>
            <w:t>Click or tap to enter a date.</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F65C0"/>
    <w:rsid w:val="00105C6C"/>
    <w:rsid w:val="00107BFA"/>
    <w:rsid w:val="00124080"/>
    <w:rsid w:val="001243B6"/>
    <w:rsid w:val="00142086"/>
    <w:rsid w:val="00147E72"/>
    <w:rsid w:val="0015660A"/>
    <w:rsid w:val="00162CEF"/>
    <w:rsid w:val="00243ED1"/>
    <w:rsid w:val="002534EA"/>
    <w:rsid w:val="0029132D"/>
    <w:rsid w:val="002B605A"/>
    <w:rsid w:val="002B7B62"/>
    <w:rsid w:val="002B7E8F"/>
    <w:rsid w:val="002D70F5"/>
    <w:rsid w:val="003037F1"/>
    <w:rsid w:val="00342A59"/>
    <w:rsid w:val="003751F1"/>
    <w:rsid w:val="003963B5"/>
    <w:rsid w:val="003D4DE6"/>
    <w:rsid w:val="003E3114"/>
    <w:rsid w:val="00434E62"/>
    <w:rsid w:val="00471D46"/>
    <w:rsid w:val="004B774E"/>
    <w:rsid w:val="004D3155"/>
    <w:rsid w:val="004E7161"/>
    <w:rsid w:val="005362B4"/>
    <w:rsid w:val="00550BE0"/>
    <w:rsid w:val="00550C1E"/>
    <w:rsid w:val="005A1562"/>
    <w:rsid w:val="005D4FB9"/>
    <w:rsid w:val="0064195F"/>
    <w:rsid w:val="00643E29"/>
    <w:rsid w:val="00672312"/>
    <w:rsid w:val="006B5CB0"/>
    <w:rsid w:val="006F6AEA"/>
    <w:rsid w:val="00753F6F"/>
    <w:rsid w:val="00764EBF"/>
    <w:rsid w:val="007711CB"/>
    <w:rsid w:val="00784D60"/>
    <w:rsid w:val="007B3D64"/>
    <w:rsid w:val="007D00D6"/>
    <w:rsid w:val="007D0F8C"/>
    <w:rsid w:val="007E0E8A"/>
    <w:rsid w:val="007F0453"/>
    <w:rsid w:val="0081688B"/>
    <w:rsid w:val="008B07FE"/>
    <w:rsid w:val="008E4901"/>
    <w:rsid w:val="00900D20"/>
    <w:rsid w:val="00950905"/>
    <w:rsid w:val="009512B2"/>
    <w:rsid w:val="009672EE"/>
    <w:rsid w:val="009C57D5"/>
    <w:rsid w:val="009F7568"/>
    <w:rsid w:val="00A07BB6"/>
    <w:rsid w:val="00A13B1E"/>
    <w:rsid w:val="00A310FF"/>
    <w:rsid w:val="00A62013"/>
    <w:rsid w:val="00AA06BC"/>
    <w:rsid w:val="00AC1ED4"/>
    <w:rsid w:val="00AD47BD"/>
    <w:rsid w:val="00AF1A47"/>
    <w:rsid w:val="00B22810"/>
    <w:rsid w:val="00B30927"/>
    <w:rsid w:val="00B43242"/>
    <w:rsid w:val="00B45AAA"/>
    <w:rsid w:val="00B463C9"/>
    <w:rsid w:val="00BA26DF"/>
    <w:rsid w:val="00BA3236"/>
    <w:rsid w:val="00BB43B7"/>
    <w:rsid w:val="00C0435B"/>
    <w:rsid w:val="00C10D11"/>
    <w:rsid w:val="00C36634"/>
    <w:rsid w:val="00C50CC4"/>
    <w:rsid w:val="00CA4382"/>
    <w:rsid w:val="00CC055A"/>
    <w:rsid w:val="00CC1C0A"/>
    <w:rsid w:val="00CC5B30"/>
    <w:rsid w:val="00CF067D"/>
    <w:rsid w:val="00D54070"/>
    <w:rsid w:val="00D70650"/>
    <w:rsid w:val="00D9314D"/>
    <w:rsid w:val="00DB0509"/>
    <w:rsid w:val="00DB09D2"/>
    <w:rsid w:val="00DD67E5"/>
    <w:rsid w:val="00E02867"/>
    <w:rsid w:val="00E12801"/>
    <w:rsid w:val="00E178B8"/>
    <w:rsid w:val="00E34385"/>
    <w:rsid w:val="00E4019D"/>
    <w:rsid w:val="00E46370"/>
    <w:rsid w:val="00E55646"/>
    <w:rsid w:val="00E6203A"/>
    <w:rsid w:val="00E65472"/>
    <w:rsid w:val="00E84990"/>
    <w:rsid w:val="00EA2C19"/>
    <w:rsid w:val="00EE0838"/>
    <w:rsid w:val="00EE238E"/>
    <w:rsid w:val="00F058A0"/>
    <w:rsid w:val="00F41833"/>
    <w:rsid w:val="00F56EDB"/>
    <w:rsid w:val="00F80A8E"/>
    <w:rsid w:val="00F92C99"/>
    <w:rsid w:val="00FB4917"/>
    <w:rsid w:val="00FB56A2"/>
    <w:rsid w:val="00FC44CF"/>
    <w:rsid w:val="00FC50E7"/>
    <w:rsid w:val="00FD5698"/>
    <w:rsid w:val="00FE4BCB"/>
    <w:rsid w:val="00FE5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F79C7810D26476398D3C49E5E51EDDF">
    <w:name w:val="FF79C7810D26476398D3C49E5E51EDDF"/>
    <w:pPr>
      <w:spacing w:line="278" w:lineRule="auto"/>
    </w:pPr>
    <w:rPr>
      <w:kern w:val="2"/>
      <w:sz w:val="24"/>
      <w:szCs w:val="24"/>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30B8117267384D9D530E6B518E476B" ma:contentTypeVersion="4" ma:contentTypeDescription="Create a new document." ma:contentTypeScope="" ma:versionID="8f0e6b8cefd4a03d3dd269987efb48de">
  <xsd:schema xmlns:xsd="http://www.w3.org/2001/XMLSchema" xmlns:xs="http://www.w3.org/2001/XMLSchema" xmlns:p="http://schemas.microsoft.com/office/2006/metadata/properties" xmlns:ns2="eaa05de3-6a03-4b85-8e93-059fca735bb2" targetNamespace="http://schemas.microsoft.com/office/2006/metadata/properties" ma:root="true" ma:fieldsID="b70362a97ebab76afc3756b74e215bc3" ns2:_="">
    <xsd:import namespace="eaa05de3-6a03-4b85-8e93-059fca735b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05de3-6a03-4b85-8e93-059fca735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1307C813-DB98-4FCA-BCA2-6F0DFD8A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05de3-6a03-4b85-8e93-059fca735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6837</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Bleiholder, Chris</cp:lastModifiedBy>
  <cp:revision>4</cp:revision>
  <cp:lastPrinted>2023-08-05T00:35:00Z</cp:lastPrinted>
  <dcterms:created xsi:type="dcterms:W3CDTF">2024-12-19T16:17:00Z</dcterms:created>
  <dcterms:modified xsi:type="dcterms:W3CDTF">2024-12-19T16:40:00Z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0x010100E630B8117267384D9D530E6B518E476B</vt:lpwstr>
  </property>
  <property fmtid="{D5CDD505-2E9C-101B-9397-08002B2CF9AE}" pid="3" name="GrammarlyDocumentId">
    <vt:lpwstr>b057fc0d8a90dee19fa7354dc40f7572ff4785d77173eed9d50959f2b7ea2f38</vt:lpwstr>
  </property>
</Properties>
</file>