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4B78E331">
        <w:trPr>
          <w:trHeight w:val="1520"/>
        </w:trPr>
        <w:tc>
          <w:tcPr>
            <w:tcW w:w="9990" w:type="dxa"/>
            <w:shd w:val="clear" w:color="auto" w:fill="4472C4" w:themeFill="accent1"/>
          </w:tcPr>
          <w:p w14:paraId="7426E409" w14:textId="7D9E3706" w:rsidR="00485796" w:rsidRDefault="00F232C5"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0A036B9">
                  <wp:simplePos x="0" y="0"/>
                  <wp:positionH relativeFrom="column">
                    <wp:posOffset>-13335</wp:posOffset>
                  </wp:positionH>
                  <wp:positionV relativeFrom="paragraph">
                    <wp:posOffset>227435</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p>
        </w:tc>
      </w:tr>
      <w:tr w:rsidR="00485796" w14:paraId="7CBA9F9F" w14:textId="77777777" w:rsidTr="4B78E331">
        <w:trPr>
          <w:trHeight w:val="4751"/>
        </w:trPr>
        <w:tc>
          <w:tcPr>
            <w:tcW w:w="9990" w:type="dxa"/>
            <w:vAlign w:val="center"/>
          </w:tcPr>
          <w:p w14:paraId="58BF586B" w14:textId="1E45FA40" w:rsidR="00485796" w:rsidRDefault="004D4316" w:rsidP="00E16DF1">
            <w:pPr>
              <w:spacing w:before="600" w:after="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t xml:space="preserve">Expanding Computer Science </w:t>
            </w:r>
            <w:r w:rsidR="003041DF">
              <w:rPr>
                <w:rFonts w:asciiTheme="minorHAnsi" w:hAnsiTheme="minorHAnsi" w:cstheme="minorHAnsi"/>
                <w:color w:val="auto"/>
                <w:sz w:val="72"/>
                <w:szCs w:val="22"/>
              </w:rPr>
              <w:t>Professional Learning</w:t>
            </w:r>
            <w:r w:rsidR="00415B07">
              <w:rPr>
                <w:rFonts w:asciiTheme="minorHAnsi" w:hAnsiTheme="minorHAnsi" w:cstheme="minorHAnsi"/>
                <w:color w:val="auto"/>
                <w:sz w:val="72"/>
                <w:szCs w:val="22"/>
              </w:rPr>
              <w:t xml:space="preserve"> </w:t>
            </w:r>
          </w:p>
          <w:p w14:paraId="7331FB0F" w14:textId="477A5C5A" w:rsidR="004A7718" w:rsidRPr="004811D1" w:rsidRDefault="00333250"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w:t>
            </w:r>
            <w:r w:rsidR="00281645">
              <w:rPr>
                <w:rFonts w:asciiTheme="minorHAnsi" w:hAnsiTheme="minorHAnsi" w:cstheme="minorHAnsi"/>
                <w:color w:val="auto"/>
                <w:sz w:val="52"/>
                <w:szCs w:val="22"/>
              </w:rPr>
              <w:t>5</w:t>
            </w:r>
            <w:r w:rsidR="00BB632C">
              <w:rPr>
                <w:rFonts w:asciiTheme="minorHAnsi" w:hAnsiTheme="minorHAnsi" w:cstheme="minorHAnsi"/>
                <w:color w:val="auto"/>
                <w:sz w:val="52"/>
                <w:szCs w:val="22"/>
              </w:rPr>
              <w:t>-</w:t>
            </w:r>
            <w:r w:rsidR="00BB632C" w:rsidRPr="004811D1">
              <w:rPr>
                <w:rFonts w:asciiTheme="minorHAnsi" w:hAnsiTheme="minorHAnsi" w:cstheme="minorHAnsi"/>
                <w:color w:val="auto"/>
                <w:sz w:val="52"/>
                <w:szCs w:val="22"/>
              </w:rPr>
              <w:t>CZ13-G07</w:t>
            </w:r>
          </w:p>
          <w:p w14:paraId="346D0C35" w14:textId="28C0C887" w:rsidR="00261836" w:rsidRPr="004811D1" w:rsidRDefault="00261836" w:rsidP="4B78E331">
            <w:pPr>
              <w:spacing w:before="240"/>
              <w:ind w:left="-14"/>
              <w:mirrorIndents/>
              <w:jc w:val="center"/>
              <w:rPr>
                <w:rFonts w:asciiTheme="minorHAnsi" w:hAnsiTheme="minorHAnsi" w:cstheme="minorBidi"/>
                <w:color w:val="auto"/>
                <w:sz w:val="36"/>
                <w:szCs w:val="36"/>
              </w:rPr>
            </w:pPr>
            <w:r w:rsidRPr="004811D1">
              <w:rPr>
                <w:rFonts w:asciiTheme="minorHAnsi" w:hAnsiTheme="minorHAnsi" w:cstheme="minorBidi"/>
                <w:color w:val="auto"/>
                <w:sz w:val="36"/>
                <w:szCs w:val="36"/>
              </w:rPr>
              <w:t xml:space="preserve">Program Term Date: </w:t>
            </w:r>
            <w:r w:rsidR="00615287" w:rsidRPr="004811D1">
              <w:rPr>
                <w:rFonts w:asciiTheme="minorHAnsi" w:hAnsiTheme="minorHAnsi" w:cstheme="minorBidi"/>
                <w:color w:val="auto"/>
                <w:sz w:val="36"/>
                <w:szCs w:val="36"/>
              </w:rPr>
              <w:t>April</w:t>
            </w:r>
            <w:r w:rsidR="00054A24" w:rsidRPr="004811D1">
              <w:rPr>
                <w:rFonts w:asciiTheme="minorHAnsi" w:hAnsiTheme="minorHAnsi" w:cstheme="minorBidi"/>
                <w:color w:val="auto"/>
                <w:sz w:val="36"/>
                <w:szCs w:val="36"/>
              </w:rPr>
              <w:t xml:space="preserve"> 1,</w:t>
            </w:r>
            <w:r w:rsidR="006E1B31" w:rsidRPr="004811D1">
              <w:rPr>
                <w:rFonts w:asciiTheme="minorHAnsi" w:hAnsiTheme="minorHAnsi" w:cstheme="minorBidi"/>
                <w:color w:val="auto"/>
                <w:sz w:val="36"/>
                <w:szCs w:val="36"/>
              </w:rPr>
              <w:t xml:space="preserve"> </w:t>
            </w:r>
            <w:bookmarkStart w:id="0" w:name="_Int_Cx0Hj5xk"/>
            <w:proofErr w:type="gramStart"/>
            <w:r w:rsidR="00523828" w:rsidRPr="004811D1">
              <w:rPr>
                <w:rFonts w:asciiTheme="minorHAnsi" w:hAnsiTheme="minorHAnsi" w:cstheme="minorBidi"/>
                <w:color w:val="auto"/>
                <w:sz w:val="36"/>
                <w:szCs w:val="36"/>
              </w:rPr>
              <w:t>202</w:t>
            </w:r>
            <w:r w:rsidR="00A51159" w:rsidRPr="004811D1">
              <w:rPr>
                <w:rFonts w:asciiTheme="minorHAnsi" w:hAnsiTheme="minorHAnsi" w:cstheme="minorBidi"/>
                <w:color w:val="auto"/>
                <w:sz w:val="36"/>
                <w:szCs w:val="36"/>
              </w:rPr>
              <w:t>5</w:t>
            </w:r>
            <w:bookmarkEnd w:id="0"/>
            <w:proofErr w:type="gramEnd"/>
            <w:r w:rsidR="00523828" w:rsidRPr="004811D1">
              <w:rPr>
                <w:rFonts w:asciiTheme="minorHAnsi" w:hAnsiTheme="minorHAnsi" w:cstheme="minorBidi"/>
                <w:color w:val="auto"/>
                <w:sz w:val="36"/>
                <w:szCs w:val="36"/>
              </w:rPr>
              <w:t xml:space="preserve"> to </w:t>
            </w:r>
            <w:r w:rsidR="005F66F9" w:rsidRPr="004811D1">
              <w:rPr>
                <w:rFonts w:asciiTheme="minorHAnsi" w:hAnsiTheme="minorHAnsi" w:cstheme="minorBidi"/>
                <w:color w:val="auto"/>
                <w:sz w:val="36"/>
                <w:szCs w:val="36"/>
              </w:rPr>
              <w:t>May</w:t>
            </w:r>
            <w:r w:rsidR="006E1B31" w:rsidRPr="004811D1">
              <w:rPr>
                <w:rFonts w:asciiTheme="minorHAnsi" w:hAnsiTheme="minorHAnsi" w:cstheme="minorBidi"/>
                <w:color w:val="auto"/>
                <w:sz w:val="36"/>
                <w:szCs w:val="36"/>
              </w:rPr>
              <w:t xml:space="preserve"> 31, </w:t>
            </w:r>
            <w:r w:rsidR="00523828" w:rsidRPr="004811D1">
              <w:rPr>
                <w:rFonts w:asciiTheme="minorHAnsi" w:hAnsiTheme="minorHAnsi" w:cstheme="minorBidi"/>
                <w:color w:val="auto"/>
                <w:sz w:val="36"/>
                <w:szCs w:val="36"/>
              </w:rPr>
              <w:t>202</w:t>
            </w:r>
            <w:r w:rsidR="00DF374E" w:rsidRPr="004811D1">
              <w:rPr>
                <w:rFonts w:asciiTheme="minorHAnsi" w:hAnsiTheme="minorHAnsi" w:cstheme="minorBidi"/>
                <w:color w:val="auto"/>
                <w:sz w:val="36"/>
                <w:szCs w:val="36"/>
              </w:rPr>
              <w:t>6</w:t>
            </w:r>
          </w:p>
          <w:p w14:paraId="16094577" w14:textId="22F91251" w:rsidR="00E90EF9" w:rsidRPr="00543CC6" w:rsidRDefault="007E4B1D" w:rsidP="00B84739">
            <w:pPr>
              <w:spacing w:before="240"/>
              <w:ind w:left="-14"/>
              <w:mirrorIndents/>
              <w:jc w:val="center"/>
              <w:rPr>
                <w:rFonts w:asciiTheme="minorHAnsi" w:hAnsiTheme="minorHAnsi" w:cstheme="minorHAnsi"/>
                <w:color w:val="auto"/>
                <w:sz w:val="40"/>
                <w:szCs w:val="22"/>
              </w:rPr>
            </w:pPr>
            <w:r w:rsidRPr="004811D1">
              <w:rPr>
                <w:rFonts w:asciiTheme="minorHAnsi" w:hAnsiTheme="minorHAnsi" w:cstheme="minorHAnsi"/>
                <w:color w:val="auto"/>
                <w:sz w:val="36"/>
                <w:szCs w:val="20"/>
              </w:rPr>
              <w:t>Application Due Date</w:t>
            </w:r>
            <w:r w:rsidR="008345D0" w:rsidRPr="004811D1">
              <w:rPr>
                <w:rFonts w:asciiTheme="minorHAnsi" w:hAnsiTheme="minorHAnsi" w:cstheme="minorHAnsi"/>
                <w:color w:val="auto"/>
                <w:sz w:val="36"/>
                <w:szCs w:val="20"/>
              </w:rPr>
              <w:t xml:space="preserve">: </w:t>
            </w:r>
            <w:sdt>
              <w:sdtPr>
                <w:rPr>
                  <w:rFonts w:asciiTheme="minorHAnsi" w:hAnsiTheme="minorHAnsi" w:cstheme="minorHAnsi"/>
                  <w:color w:val="auto"/>
                  <w:sz w:val="36"/>
                  <w:szCs w:val="20"/>
                </w:rPr>
                <w:id w:val="1107158790"/>
                <w:placeholder>
                  <w:docPart w:val="AEFB328F731445AB9A9C17DE68B4A2C0"/>
                </w:placeholder>
                <w:date w:fullDate="2025-02-03T00:00:00Z">
                  <w:dateFormat w:val="dddd, MMMM dd, yyyy"/>
                  <w:lid w:val="en-US"/>
                  <w:storeMappedDataAs w:val="dateTime"/>
                  <w:calendar w:val="gregorian"/>
                </w:date>
              </w:sdtPr>
              <w:sdtContent>
                <w:r w:rsidR="007542C0" w:rsidRPr="004811D1">
                  <w:rPr>
                    <w:rFonts w:asciiTheme="minorHAnsi" w:hAnsiTheme="minorHAnsi" w:cstheme="minorHAnsi"/>
                    <w:color w:val="auto"/>
                    <w:sz w:val="36"/>
                    <w:szCs w:val="20"/>
                  </w:rPr>
                  <w:t>Monday, February 03, 2025</w:t>
                </w:r>
              </w:sdtContent>
            </w:sdt>
            <w:r w:rsidR="0013614C" w:rsidRPr="0058511A">
              <w:rPr>
                <w:rFonts w:asciiTheme="minorHAnsi" w:hAnsiTheme="minorHAnsi" w:cstheme="minorHAnsi"/>
                <w:color w:val="auto"/>
                <w:sz w:val="36"/>
                <w:szCs w:val="20"/>
              </w:rPr>
              <w:br/>
              <w:t>no later than 4:00 P.M.</w:t>
            </w:r>
          </w:p>
        </w:tc>
      </w:tr>
      <w:tr w:rsidR="00485796" w14:paraId="46978A6D" w14:textId="77777777" w:rsidTr="0085019A">
        <w:trPr>
          <w:trHeight w:val="300"/>
        </w:trPr>
        <w:tc>
          <w:tcPr>
            <w:tcW w:w="9990" w:type="dxa"/>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4472C4" w:themeFill="accent1"/>
          </w:tcPr>
          <w:p w14:paraId="1FFFD116" w14:textId="74C06181" w:rsidR="007B215A" w:rsidRPr="00020A20" w:rsidRDefault="00E613A4" w:rsidP="4B78E331">
            <w:pPr>
              <w:ind w:left="-14" w:right="158"/>
              <w:mirrorIndents/>
              <w:jc w:val="right"/>
              <w:rPr>
                <w:rFonts w:asciiTheme="minorHAnsi" w:hAnsiTheme="minorHAnsi" w:cstheme="minorBidi"/>
                <w:color w:val="FFFFFF" w:themeColor="background1"/>
                <w:sz w:val="28"/>
                <w:szCs w:val="28"/>
              </w:rPr>
            </w:pPr>
            <w:r w:rsidRPr="4B78E331">
              <w:rPr>
                <w:rFonts w:asciiTheme="minorHAnsi" w:hAnsiTheme="minorHAnsi" w:cstheme="minorBidi"/>
                <w:color w:val="FFFFFF" w:themeColor="background1"/>
                <w:sz w:val="32"/>
                <w:szCs w:val="32"/>
              </w:rPr>
              <w:t>Kevin Dehmer</w:t>
            </w:r>
            <w:r>
              <w:br/>
            </w:r>
            <w:r w:rsidR="00944932" w:rsidRPr="4B78E331">
              <w:rPr>
                <w:rFonts w:asciiTheme="minorHAnsi" w:hAnsiTheme="minorHAnsi" w:cstheme="minorBidi"/>
                <w:color w:val="FFFFFF" w:themeColor="background1"/>
                <w:sz w:val="28"/>
                <w:szCs w:val="28"/>
              </w:rPr>
              <w:t>Acting Commissioner</w:t>
            </w:r>
            <w:r w:rsidR="00795D9A" w:rsidRPr="4B78E331">
              <w:rPr>
                <w:rFonts w:asciiTheme="minorHAnsi" w:hAnsiTheme="minorHAnsi" w:cstheme="minorBidi"/>
                <w:color w:val="FFFFFF" w:themeColor="background1"/>
                <w:sz w:val="28"/>
                <w:szCs w:val="28"/>
              </w:rPr>
              <w:t xml:space="preserve"> of Education</w:t>
            </w:r>
          </w:p>
          <w:p w14:paraId="62CDCBBE" w14:textId="6BCC4C76" w:rsidR="005303FB" w:rsidRPr="00020A20" w:rsidRDefault="00795D9A" w:rsidP="008F7D6A">
            <w:pPr>
              <w:ind w:left="-14" w:right="158"/>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32"/>
                <w:szCs w:val="22"/>
              </w:rPr>
              <w:t xml:space="preserve">Jorden Schiff, </w:t>
            </w:r>
            <w:proofErr w:type="spellStart"/>
            <w:proofErr w:type="gramStart"/>
            <w:r>
              <w:rPr>
                <w:rFonts w:asciiTheme="minorHAnsi" w:hAnsiTheme="minorHAnsi" w:cstheme="minorHAnsi"/>
                <w:color w:val="FFFFFF" w:themeColor="background1"/>
                <w:sz w:val="32"/>
                <w:szCs w:val="22"/>
              </w:rPr>
              <w:t>Ed.D</w:t>
            </w:r>
            <w:proofErr w:type="spellEnd"/>
            <w:proofErr w:type="gramEnd"/>
            <w:r w:rsidR="000F01F1">
              <w:rPr>
                <w:rFonts w:asciiTheme="minorHAnsi" w:hAnsiTheme="minorHAnsi" w:cstheme="minorHAnsi"/>
                <w:color w:val="FFFFFF" w:themeColor="background1"/>
                <w:sz w:val="32"/>
                <w:szCs w:val="22"/>
              </w:rPr>
              <w:br/>
            </w:r>
            <w:sdt>
              <w:sdtPr>
                <w:rPr>
                  <w:rFonts w:asciiTheme="minorHAnsi" w:hAnsiTheme="minorHAnsi" w:cstheme="minorHAnsi"/>
                  <w:color w:val="FFFFFF" w:themeColor="background1"/>
                  <w:sz w:val="28"/>
                  <w:szCs w:val="22"/>
                </w:rPr>
                <w:alias w:val="Insert Title"/>
                <w:tag w:val="Insert Title"/>
                <w:id w:val="564540082"/>
                <w:placeholder>
                  <w:docPart w:val="DefaultPlaceholder_-1854013440"/>
                </w:placeholder>
              </w:sdtPr>
              <w:sdtContent>
                <w:r w:rsidR="005303FB" w:rsidRPr="00020A20">
                  <w:rPr>
                    <w:rFonts w:asciiTheme="minorHAnsi" w:hAnsiTheme="minorHAnsi" w:cstheme="minorHAnsi"/>
                    <w:color w:val="FFFFFF" w:themeColor="background1"/>
                    <w:sz w:val="28"/>
                    <w:szCs w:val="22"/>
                  </w:rPr>
                  <w:t>Assistant Commissioner</w:t>
                </w:r>
              </w:sdtContent>
            </w:sdt>
          </w:p>
          <w:p w14:paraId="55E6B4AB" w14:textId="043A56E4" w:rsidR="00931936" w:rsidRPr="00020A20" w:rsidRDefault="000F01F1" w:rsidP="008F7D6A">
            <w:pPr>
              <w:ind w:left="-14" w:right="158"/>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32"/>
                <w:szCs w:val="22"/>
              </w:rPr>
              <w:t>Gilbert E. Gonzalez</w:t>
            </w:r>
            <w:r>
              <w:rPr>
                <w:rFonts w:asciiTheme="minorHAnsi" w:hAnsiTheme="minorHAnsi" w:cstheme="minorHAnsi"/>
                <w:color w:val="FFFFFF" w:themeColor="background1"/>
                <w:sz w:val="32"/>
                <w:szCs w:val="22"/>
              </w:rPr>
              <w:br/>
            </w:r>
            <w:sdt>
              <w:sdtPr>
                <w:rPr>
                  <w:rFonts w:asciiTheme="minorHAnsi" w:hAnsiTheme="minorHAnsi" w:cstheme="minorHAnsi"/>
                  <w:color w:val="FFFFFF" w:themeColor="background1"/>
                  <w:sz w:val="28"/>
                  <w:szCs w:val="22"/>
                </w:rPr>
                <w:alias w:val="Insert Title"/>
                <w:tag w:val="Insert Title"/>
                <w:id w:val="-1373306984"/>
                <w:placeholder>
                  <w:docPart w:val="DefaultPlaceholder_-1854013440"/>
                </w:placeholder>
              </w:sdtPr>
              <w:sdtContent>
                <w:r w:rsidR="00931936" w:rsidRPr="00020A20">
                  <w:rPr>
                    <w:rFonts w:asciiTheme="minorHAnsi" w:hAnsiTheme="minorHAnsi" w:cstheme="minorHAnsi"/>
                    <w:color w:val="FFFFFF" w:themeColor="background1"/>
                    <w:sz w:val="28"/>
                    <w:szCs w:val="22"/>
                  </w:rPr>
                  <w:t>Director</w:t>
                </w:r>
              </w:sdtContent>
            </w:sdt>
          </w:p>
          <w:p w14:paraId="3E554272" w14:textId="1D2E15C7" w:rsidR="00931936" w:rsidRDefault="000F01F1" w:rsidP="008F7D6A">
            <w:pPr>
              <w:ind w:left="-14" w:right="158"/>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w:t>
            </w:r>
          </w:p>
          <w:p w14:paraId="6656039A" w14:textId="55D38817" w:rsidR="000B69B1" w:rsidRDefault="000F01F1" w:rsidP="008F7D6A">
            <w:pPr>
              <w:ind w:left="-17" w:right="158"/>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 xml:space="preserve">FY </w:t>
            </w:r>
            <w:r w:rsidR="00281645">
              <w:rPr>
                <w:rFonts w:asciiTheme="minorHAnsi" w:hAnsiTheme="minorHAnsi" w:cstheme="minorHAnsi"/>
                <w:color w:val="FFFFFF" w:themeColor="background1"/>
                <w:sz w:val="32"/>
                <w:szCs w:val="22"/>
              </w:rPr>
              <w:t>2025</w:t>
            </w:r>
          </w:p>
          <w:p w14:paraId="3C7266E0" w14:textId="1CB9938E" w:rsidR="00A91418" w:rsidRDefault="003034DC" w:rsidP="004811D1">
            <w:pPr>
              <w:spacing w:before="0" w:after="0"/>
              <w:ind w:left="-17"/>
              <w:mirrorIndents/>
              <w:jc w:val="right"/>
              <w:rPr>
                <w:rFonts w:asciiTheme="minorHAnsi" w:hAnsiTheme="minorHAnsi" w:cstheme="minorBidi"/>
                <w:noProof/>
                <w:color w:val="FFFFFF" w:themeColor="background1"/>
                <w:sz w:val="32"/>
                <w:szCs w:val="32"/>
              </w:rPr>
            </w:pPr>
            <w:r w:rsidRPr="003034DC">
              <w:rPr>
                <w:rFonts w:asciiTheme="minorHAnsi" w:hAnsiTheme="minorHAnsi" w:cstheme="minorHAnsi"/>
                <w:color w:val="FFFFFF" w:themeColor="background1"/>
                <w:sz w:val="32"/>
                <w:szCs w:val="32"/>
              </w:rPr>
              <w:t>25-100-034-5063-349-H300-6130</w:t>
            </w:r>
          </w:p>
          <w:p w14:paraId="407D27AE" w14:textId="77777777" w:rsidR="00A91418" w:rsidRDefault="00A91418" w:rsidP="4B78E331">
            <w:pPr>
              <w:spacing w:before="0" w:after="0"/>
              <w:ind w:left="-17"/>
              <w:mirrorIndents/>
              <w:jc w:val="center"/>
              <w:rPr>
                <w:rFonts w:asciiTheme="minorHAnsi" w:hAnsiTheme="minorHAnsi" w:cstheme="minorBidi"/>
                <w:noProof/>
                <w:color w:val="FFFFFF" w:themeColor="background1"/>
                <w:sz w:val="32"/>
                <w:szCs w:val="32"/>
              </w:rPr>
            </w:pPr>
          </w:p>
          <w:p w14:paraId="53E74B9E" w14:textId="3263FA11"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480152">
          <w:footerReference w:type="default" r:id="rId12"/>
          <w:pgSz w:w="12240" w:h="15840" w:code="1"/>
          <w:pgMar w:top="1440" w:right="1080" w:bottom="720" w:left="1080" w:header="720" w:footer="720" w:gutter="0"/>
          <w:pgNumType w:start="0"/>
          <w:cols w:space="720"/>
          <w:titlePg/>
          <w:docGrid w:linePitch="360"/>
        </w:sectPr>
      </w:pPr>
    </w:p>
    <w:p w14:paraId="6DCA4D40" w14:textId="77777777" w:rsidR="000D2851" w:rsidRPr="00DB28F4" w:rsidRDefault="000D2851" w:rsidP="000D2851">
      <w:pPr>
        <w:mirrorIndents/>
      </w:pPr>
      <w:r w:rsidRPr="4B78E331">
        <w:rPr>
          <w:rFonts w:asciiTheme="minorHAnsi" w:hAnsiTheme="minorHAnsi" w:cstheme="minorBidi"/>
          <w:color w:val="auto"/>
        </w:rPr>
        <w:t>The following are requirements and instructions for a Notice of Grant Opportunity (NGO) from the</w:t>
      </w:r>
      <w:r>
        <w:t xml:space="preserve"> New Jersey Department of Education (NJDOE)</w:t>
      </w:r>
      <w:r w:rsidRPr="4B78E331">
        <w:rPr>
          <w:rFonts w:asciiTheme="minorHAnsi" w:hAnsiTheme="minorHAnsi" w:cstheme="minorBidi"/>
          <w:color w:val="auto"/>
        </w:rPr>
        <w:t xml:space="preserve">. Instructions on how to gain access to the application and how to complete the application in the Electronic Web-Enabled Grant (EWEG) system are available in </w:t>
      </w:r>
      <w:hyperlink r:id="rId13" w:history="1">
        <w:r w:rsidRPr="4B78E331">
          <w:rPr>
            <w:rStyle w:val="Hyperlink"/>
            <w:rFonts w:asciiTheme="minorHAnsi" w:eastAsia="SimSun" w:hAnsiTheme="minorHAnsi" w:cstheme="minorBidi"/>
          </w:rPr>
          <w:t>the Discretionary Grants Manual</w:t>
        </w:r>
      </w:hyperlink>
      <w:r w:rsidRPr="4B78E331">
        <w:rPr>
          <w:rFonts w:asciiTheme="minorHAnsi" w:hAnsiTheme="minorHAnsi" w:cstheme="minorBidi"/>
        </w:rPr>
        <w:t>.</w:t>
      </w:r>
    </w:p>
    <w:p w14:paraId="0502836B" w14:textId="77777777" w:rsidR="000D2851" w:rsidRDefault="000D2851" w:rsidP="4B78E331">
      <w:pPr>
        <w:spacing w:after="240"/>
        <w:mirrorIndents/>
        <w:rPr>
          <w:rFonts w:asciiTheme="minorHAnsi" w:hAnsiTheme="minorHAnsi" w:cstheme="minorBidi"/>
        </w:rPr>
      </w:pPr>
      <w:r w:rsidRPr="4B78E331">
        <w:rPr>
          <w:rFonts w:asciiTheme="minorHAnsi" w:hAnsiTheme="minorHAnsi" w:cstheme="minorBidi"/>
        </w:rPr>
        <w:lastRenderedPageBreak/>
        <w:t xml:space="preserve">When responding to this NGO, applicants must use </w:t>
      </w:r>
      <w:hyperlink r:id="rId14" w:history="1">
        <w:r w:rsidRPr="4B78E331">
          <w:rPr>
            <w:rStyle w:val="Hyperlink"/>
            <w:rFonts w:asciiTheme="minorHAnsi" w:hAnsiTheme="minorHAnsi" w:cstheme="minorBidi"/>
          </w:rPr>
          <w:t>the EWEG online application system</w:t>
        </w:r>
      </w:hyperlink>
      <w:r w:rsidRPr="4B78E331">
        <w:rPr>
          <w:rFonts w:asciiTheme="minorHAnsi" w:hAnsiTheme="minorHAnsi" w:cstheme="minorBidi"/>
        </w:rPr>
        <w:t xml:space="preserve"> on the NJDOE’s </w:t>
      </w:r>
      <w:hyperlink r:id="rId15" w:history="1">
        <w:r w:rsidRPr="4B78E331">
          <w:rPr>
            <w:rStyle w:val="Hyperlink"/>
            <w:rFonts w:asciiTheme="minorHAnsi" w:eastAsia="SimSun" w:hAnsiTheme="minorHAnsi" w:cstheme="minorBidi"/>
          </w:rPr>
          <w:t>Homeroom</w:t>
        </w:r>
      </w:hyperlink>
      <w:r w:rsidRPr="4B78E331">
        <w:rPr>
          <w:rFonts w:asciiTheme="minorHAnsi" w:hAnsiTheme="minorHAnsi" w:cstheme="minorBidi"/>
        </w:rPr>
        <w:t xml:space="preserve"> webpage. In the EWEG GMS page scroll down to view “Available” grants to initiate the application.  If the application is not available, contact </w:t>
      </w:r>
      <w:hyperlink r:id="rId16" w:history="1">
        <w:r w:rsidRPr="4B78E331">
          <w:rPr>
            <w:rStyle w:val="Hyperlink"/>
            <w:rFonts w:asciiTheme="minorHAnsi" w:hAnsiTheme="minorHAnsi" w:cstheme="minorBidi"/>
          </w:rPr>
          <w:t>EWEG help</w:t>
        </w:r>
      </w:hyperlink>
      <w:r w:rsidRPr="4B78E331">
        <w:rPr>
          <w:rFonts w:asciiTheme="minorHAnsi" w:hAnsiTheme="minorHAnsi" w:cstheme="minorBidi"/>
        </w:rPr>
        <w:t xml:space="preserve"> to gain access to the application. The responsibility for a timely submission resides with the applicant.  The Application Control Center (ACC) must receive the completed application through the online EWEG system through the NJDOE Homeroom webpage by no later than 4:00 P.M. on the due date of the application. Without exception, the ACC will not accept, and the Office of Grants Management (OGM) cannot evaluate an application submitted 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2D78BC26" w:rsidR="0094623B" w:rsidRPr="00842D78" w:rsidRDefault="0094623B" w:rsidP="4B78E331">
          <w:pPr>
            <w:pStyle w:val="ListParagraph"/>
            <w:spacing w:after="240"/>
            <w:mirrorIndents/>
            <w:rPr>
              <w:rFonts w:asciiTheme="minorHAnsi" w:hAnsiTheme="minorHAnsi" w:cs="Calibri"/>
              <w:sz w:val="36"/>
              <w:szCs w:val="36"/>
            </w:rPr>
          </w:pPr>
          <w:r w:rsidRPr="4B78E331">
            <w:rPr>
              <w:rFonts w:asciiTheme="minorHAnsi" w:hAnsiTheme="minorHAnsi"/>
              <w:b/>
              <w:bCs/>
              <w:sz w:val="36"/>
              <w:szCs w:val="36"/>
            </w:rPr>
            <w:t>Table of Contents</w:t>
          </w:r>
        </w:p>
        <w:p w14:paraId="663C19CC" w14:textId="4CE23F6C" w:rsidR="00365863" w:rsidRDefault="0013614C" w:rsidP="4B78E331">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842D78">
            <w:rPr>
              <w:rFonts w:asciiTheme="minorHAnsi" w:hAnsiTheme="minorHAnsi"/>
            </w:rPr>
            <w:fldChar w:fldCharType="begin"/>
          </w:r>
          <w:r w:rsidRPr="4B78E331">
            <w:rPr>
              <w:rFonts w:asciiTheme="minorHAnsi" w:hAnsiTheme="minorHAnsi"/>
            </w:rPr>
            <w:instrText xml:space="preserve"> TOC \o "1-2" \u </w:instrText>
          </w:r>
          <w:r w:rsidRPr="00842D78">
            <w:rPr>
              <w:rFonts w:asciiTheme="minorHAnsi" w:hAnsiTheme="minorHAnsi"/>
            </w:rPr>
            <w:fldChar w:fldCharType="separate"/>
          </w:r>
          <w:r w:rsidR="00365863" w:rsidRPr="00DB0D7D">
            <w:rPr>
              <w:rFonts w:ascii="Calibri"/>
              <w:noProof/>
              <w14:scene3d>
                <w14:camera w14:prst="orthographicFront"/>
                <w14:lightRig w14:rig="threePt" w14:dir="t">
                  <w14:rot w14:lat="0" w14:lon="0" w14:rev="0"/>
                </w14:lightRig>
              </w14:scene3d>
            </w:rPr>
            <w:t>I.</w:t>
          </w:r>
          <w:r w:rsidR="00365863">
            <w:rPr>
              <w:noProof/>
            </w:rPr>
            <w:t xml:space="preserve"> Grant Program Information</w:t>
          </w:r>
          <w:r>
            <w:tab/>
          </w:r>
          <w:r w:rsidRPr="4B78E331">
            <w:rPr>
              <w:noProof/>
            </w:rPr>
            <w:fldChar w:fldCharType="begin"/>
          </w:r>
          <w:r w:rsidRPr="4B78E331">
            <w:rPr>
              <w:noProof/>
            </w:rPr>
            <w:instrText xml:space="preserve"> PAGEREF _Toc183515395 \h </w:instrText>
          </w:r>
          <w:r w:rsidRPr="4B78E331">
            <w:rPr>
              <w:noProof/>
            </w:rPr>
          </w:r>
          <w:r w:rsidRPr="4B78E331">
            <w:rPr>
              <w:noProof/>
            </w:rPr>
            <w:fldChar w:fldCharType="separate"/>
          </w:r>
          <w:r w:rsidR="00365863">
            <w:rPr>
              <w:noProof/>
            </w:rPr>
            <w:t>4</w:t>
          </w:r>
          <w:r w:rsidRPr="4B78E331">
            <w:rPr>
              <w:noProof/>
            </w:rPr>
            <w:fldChar w:fldCharType="end"/>
          </w:r>
        </w:p>
        <w:p w14:paraId="2AB6A19E" w14:textId="26A6EEBD" w:rsidR="00365863" w:rsidRDefault="00365863" w:rsidP="4B78E331">
          <w:pPr>
            <w:pStyle w:val="TOC2"/>
            <w:rPr>
              <w:rFonts w:eastAsiaTheme="minorEastAsia" w:cstheme="minorBidi"/>
              <w:color w:val="auto"/>
              <w:kern w:val="2"/>
              <w:sz w:val="24"/>
              <w:szCs w:val="24"/>
              <w14:ligatures w14:val="standardContextual"/>
            </w:rPr>
          </w:pPr>
          <w:r>
            <w:t>I.1.</w:t>
          </w:r>
          <w:r>
            <w:tab/>
            <w:t>Purpose of the NGO</w:t>
          </w:r>
          <w:r>
            <w:tab/>
          </w:r>
          <w:r>
            <w:fldChar w:fldCharType="begin"/>
          </w:r>
          <w:r>
            <w:instrText xml:space="preserve"> PAGEREF _Toc183515396 \h </w:instrText>
          </w:r>
          <w:r>
            <w:fldChar w:fldCharType="separate"/>
          </w:r>
          <w:r>
            <w:t>4</w:t>
          </w:r>
          <w:r>
            <w:fldChar w:fldCharType="end"/>
          </w:r>
        </w:p>
        <w:p w14:paraId="3B630390" w14:textId="0FFAF617" w:rsidR="00365863" w:rsidRDefault="00365863" w:rsidP="4B78E331">
          <w:pPr>
            <w:pStyle w:val="TOC2"/>
            <w:rPr>
              <w:rFonts w:eastAsiaTheme="minorEastAsia" w:cstheme="minorBidi"/>
              <w:color w:val="auto"/>
              <w:kern w:val="2"/>
              <w:sz w:val="24"/>
              <w:szCs w:val="24"/>
              <w14:ligatures w14:val="standardContextual"/>
            </w:rPr>
          </w:pPr>
          <w:r>
            <w:t>I.2.</w:t>
          </w:r>
          <w:r>
            <w:tab/>
            <w:t>Federal Compliance Requirements - Unique Entity Identifier (UEI) Registrations</w:t>
          </w:r>
          <w:r>
            <w:tab/>
          </w:r>
          <w:r>
            <w:fldChar w:fldCharType="begin"/>
          </w:r>
          <w:r>
            <w:instrText xml:space="preserve"> PAGEREF _Toc183515398 \h </w:instrText>
          </w:r>
          <w:r>
            <w:fldChar w:fldCharType="separate"/>
          </w:r>
          <w:r>
            <w:t>5</w:t>
          </w:r>
          <w:r>
            <w:fldChar w:fldCharType="end"/>
          </w:r>
        </w:p>
        <w:p w14:paraId="608C8AFF" w14:textId="37931019" w:rsidR="00365863" w:rsidRDefault="00365863" w:rsidP="4B78E331">
          <w:pPr>
            <w:pStyle w:val="TOC2"/>
            <w:rPr>
              <w:rFonts w:eastAsiaTheme="minorEastAsia" w:cstheme="minorBidi"/>
              <w:color w:val="auto"/>
              <w:kern w:val="2"/>
              <w:sz w:val="24"/>
              <w:szCs w:val="24"/>
              <w14:ligatures w14:val="standardContextual"/>
            </w:rPr>
          </w:pPr>
          <w:r>
            <w:t>I.3.</w:t>
          </w:r>
          <w:r>
            <w:tab/>
            <w:t>Award Management SAM Application</w:t>
          </w:r>
          <w:r>
            <w:tab/>
          </w:r>
          <w:r>
            <w:fldChar w:fldCharType="begin"/>
          </w:r>
          <w:r>
            <w:instrText xml:space="preserve"> PAGEREF _Toc183515399 \h </w:instrText>
          </w:r>
          <w:r>
            <w:fldChar w:fldCharType="separate"/>
          </w:r>
          <w:r>
            <w:t>5</w:t>
          </w:r>
          <w:r>
            <w:fldChar w:fldCharType="end"/>
          </w:r>
        </w:p>
        <w:p w14:paraId="0ABD30C2" w14:textId="6637CD0C" w:rsidR="00365863" w:rsidRDefault="00365863" w:rsidP="4B78E331">
          <w:pPr>
            <w:pStyle w:val="TOC2"/>
            <w:rPr>
              <w:rFonts w:eastAsiaTheme="minorEastAsia" w:cstheme="minorBidi"/>
              <w:color w:val="auto"/>
              <w:kern w:val="2"/>
              <w:sz w:val="24"/>
              <w:szCs w:val="24"/>
              <w14:ligatures w14:val="standardContextual"/>
            </w:rPr>
          </w:pPr>
          <w:r>
            <w:t>I.4.</w:t>
          </w:r>
          <w:r>
            <w:tab/>
            <w:t>Dissemination of This Notice</w:t>
          </w:r>
          <w:r>
            <w:tab/>
          </w:r>
          <w:r>
            <w:fldChar w:fldCharType="begin"/>
          </w:r>
          <w:r>
            <w:instrText xml:space="preserve"> PAGEREF _Toc183515400 \h </w:instrText>
          </w:r>
          <w:r>
            <w:fldChar w:fldCharType="separate"/>
          </w:r>
          <w:r>
            <w:t>6</w:t>
          </w:r>
          <w:r>
            <w:fldChar w:fldCharType="end"/>
          </w:r>
        </w:p>
        <w:p w14:paraId="170426F8" w14:textId="22BAC444" w:rsidR="00365863" w:rsidRDefault="00365863" w:rsidP="4B78E331">
          <w:pPr>
            <w:pStyle w:val="TOC2"/>
            <w:rPr>
              <w:rFonts w:eastAsiaTheme="minorEastAsia" w:cstheme="minorBidi"/>
              <w:color w:val="auto"/>
              <w:kern w:val="2"/>
              <w:sz w:val="24"/>
              <w:szCs w:val="24"/>
              <w14:ligatures w14:val="standardContextual"/>
            </w:rPr>
          </w:pPr>
          <w:r>
            <w:t>I.5.</w:t>
          </w:r>
          <w:r>
            <w:tab/>
            <w:t>Access to the EWEG Application</w:t>
          </w:r>
          <w:r>
            <w:tab/>
          </w:r>
          <w:r>
            <w:fldChar w:fldCharType="begin"/>
          </w:r>
          <w:r>
            <w:instrText xml:space="preserve"> PAGEREF _Toc183515401 \h </w:instrText>
          </w:r>
          <w:r>
            <w:fldChar w:fldCharType="separate"/>
          </w:r>
          <w:r>
            <w:t>6</w:t>
          </w:r>
          <w:r>
            <w:fldChar w:fldCharType="end"/>
          </w:r>
        </w:p>
        <w:p w14:paraId="1557BD2E" w14:textId="42689896" w:rsidR="00365863" w:rsidRDefault="00365863" w:rsidP="4B78E331">
          <w:pPr>
            <w:pStyle w:val="TOC2"/>
            <w:rPr>
              <w:rFonts w:eastAsiaTheme="minorEastAsia" w:cstheme="minorBidi"/>
              <w:color w:val="auto"/>
              <w:kern w:val="2"/>
              <w:sz w:val="24"/>
              <w:szCs w:val="24"/>
              <w14:ligatures w14:val="standardContextual"/>
            </w:rPr>
          </w:pPr>
          <w:r>
            <w:t>I.6.</w:t>
          </w:r>
          <w:r>
            <w:tab/>
            <w:t>Application Submission</w:t>
          </w:r>
          <w:r>
            <w:tab/>
          </w:r>
          <w:r>
            <w:fldChar w:fldCharType="begin"/>
          </w:r>
          <w:r>
            <w:instrText xml:space="preserve"> PAGEREF _Toc183515402 \h </w:instrText>
          </w:r>
          <w:r>
            <w:fldChar w:fldCharType="separate"/>
          </w:r>
          <w:r>
            <w:t>7</w:t>
          </w:r>
          <w:r>
            <w:fldChar w:fldCharType="end"/>
          </w:r>
        </w:p>
        <w:p w14:paraId="62015351" w14:textId="36A9DF88" w:rsidR="00365863" w:rsidRDefault="00365863" w:rsidP="4B78E331">
          <w:pPr>
            <w:pStyle w:val="TOC2"/>
            <w:rPr>
              <w:rFonts w:eastAsiaTheme="minorEastAsia" w:cstheme="minorBidi"/>
              <w:color w:val="auto"/>
              <w:kern w:val="2"/>
              <w:sz w:val="24"/>
              <w:szCs w:val="24"/>
              <w14:ligatures w14:val="standardContextual"/>
            </w:rPr>
          </w:pPr>
          <w:r>
            <w:t>I.7.</w:t>
          </w:r>
          <w:r>
            <w:tab/>
            <w:t>Application Review Criteria</w:t>
          </w:r>
          <w:r>
            <w:tab/>
          </w:r>
          <w:r>
            <w:fldChar w:fldCharType="begin"/>
          </w:r>
          <w:r>
            <w:instrText xml:space="preserve"> PAGEREF _Toc183515407 \h </w:instrText>
          </w:r>
          <w:r>
            <w:fldChar w:fldCharType="separate"/>
          </w:r>
          <w:r>
            <w:t>7</w:t>
          </w:r>
          <w:r>
            <w:fldChar w:fldCharType="end"/>
          </w:r>
        </w:p>
        <w:p w14:paraId="67E640CF" w14:textId="0B8288E9" w:rsidR="00365863" w:rsidRDefault="00365863" w:rsidP="4B78E331">
          <w:pPr>
            <w:pStyle w:val="TOC2"/>
            <w:rPr>
              <w:rFonts w:eastAsiaTheme="minorEastAsia" w:cstheme="minorBidi"/>
              <w:color w:val="auto"/>
              <w:kern w:val="2"/>
              <w:sz w:val="24"/>
              <w:szCs w:val="24"/>
              <w14:ligatures w14:val="standardContextual"/>
            </w:rPr>
          </w:pPr>
          <w:r>
            <w:t>I.8.</w:t>
          </w:r>
          <w:r>
            <w:tab/>
            <w:t>Grantee Award Notifications</w:t>
          </w:r>
          <w:r>
            <w:tab/>
          </w:r>
          <w:r>
            <w:fldChar w:fldCharType="begin"/>
          </w:r>
          <w:r>
            <w:instrText xml:space="preserve"> PAGEREF _Toc183515408 \h </w:instrText>
          </w:r>
          <w:r>
            <w:fldChar w:fldCharType="separate"/>
          </w:r>
          <w:r>
            <w:t>7</w:t>
          </w:r>
          <w:r>
            <w:fldChar w:fldCharType="end"/>
          </w:r>
        </w:p>
        <w:p w14:paraId="0751451B" w14:textId="31F558FB" w:rsidR="00365863" w:rsidRDefault="00365863" w:rsidP="4B78E331">
          <w:pPr>
            <w:pStyle w:val="TOC2"/>
            <w:rPr>
              <w:rFonts w:eastAsiaTheme="minorEastAsia" w:cstheme="minorBidi"/>
              <w:color w:val="auto"/>
              <w:kern w:val="2"/>
              <w:sz w:val="24"/>
              <w:szCs w:val="24"/>
              <w14:ligatures w14:val="standardContextual"/>
            </w:rPr>
          </w:pPr>
          <w:r>
            <w:t>I.9.</w:t>
          </w:r>
          <w:r>
            <w:tab/>
            <w:t>Open Public Records</w:t>
          </w:r>
          <w:r>
            <w:tab/>
          </w:r>
          <w:r>
            <w:fldChar w:fldCharType="begin"/>
          </w:r>
          <w:r>
            <w:instrText xml:space="preserve"> PAGEREF _Toc183515409 \h </w:instrText>
          </w:r>
          <w:r>
            <w:fldChar w:fldCharType="separate"/>
          </w:r>
          <w:r>
            <w:t>8</w:t>
          </w:r>
          <w:r>
            <w:fldChar w:fldCharType="end"/>
          </w:r>
        </w:p>
        <w:p w14:paraId="53D4D29B" w14:textId="10A26325" w:rsidR="00365863" w:rsidRDefault="00365863" w:rsidP="4B78E331">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DB0D7D">
            <w:rPr>
              <w:rFonts w:ascii="Calibri"/>
              <w:noProof/>
              <w14:scene3d>
                <w14:camera w14:prst="orthographicFront"/>
                <w14:lightRig w14:rig="threePt" w14:dir="t">
                  <w14:rot w14:lat="0" w14:lon="0" w14:rev="0"/>
                </w14:lightRig>
              </w14:scene3d>
            </w:rPr>
            <w:t>II.</w:t>
          </w:r>
          <w:r>
            <w:rPr>
              <w:noProof/>
            </w:rPr>
            <w:t xml:space="preserve"> Completing the Application</w:t>
          </w:r>
          <w:r>
            <w:tab/>
          </w:r>
          <w:r w:rsidRPr="4B78E331">
            <w:rPr>
              <w:noProof/>
            </w:rPr>
            <w:fldChar w:fldCharType="begin"/>
          </w:r>
          <w:r w:rsidRPr="4B78E331">
            <w:rPr>
              <w:noProof/>
            </w:rPr>
            <w:instrText xml:space="preserve"> PAGEREF _Toc183515410 \h </w:instrText>
          </w:r>
          <w:r w:rsidRPr="4B78E331">
            <w:rPr>
              <w:noProof/>
            </w:rPr>
          </w:r>
          <w:r w:rsidRPr="4B78E331">
            <w:rPr>
              <w:noProof/>
            </w:rPr>
            <w:fldChar w:fldCharType="separate"/>
          </w:r>
          <w:r>
            <w:rPr>
              <w:noProof/>
            </w:rPr>
            <w:t>9</w:t>
          </w:r>
          <w:r w:rsidRPr="4B78E331">
            <w:rPr>
              <w:noProof/>
            </w:rPr>
            <w:fldChar w:fldCharType="end"/>
          </w:r>
        </w:p>
        <w:p w14:paraId="26A06E2F" w14:textId="3A336D0A" w:rsidR="00365863" w:rsidRDefault="00365863" w:rsidP="4B78E331">
          <w:pPr>
            <w:pStyle w:val="TOC2"/>
            <w:rPr>
              <w:rFonts w:eastAsiaTheme="minorEastAsia" w:cstheme="minorBidi"/>
              <w:color w:val="auto"/>
              <w:kern w:val="2"/>
              <w:sz w:val="24"/>
              <w:szCs w:val="24"/>
              <w14:ligatures w14:val="standardContextual"/>
            </w:rPr>
          </w:pPr>
          <w:r>
            <w:t>II.1.</w:t>
          </w:r>
          <w:r>
            <w:tab/>
            <w:t>General Instructions for Applying</w:t>
          </w:r>
          <w:r>
            <w:tab/>
          </w:r>
          <w:r>
            <w:fldChar w:fldCharType="begin"/>
          </w:r>
          <w:r>
            <w:instrText xml:space="preserve"> PAGEREF _Toc183515411 \h </w:instrText>
          </w:r>
          <w:r>
            <w:fldChar w:fldCharType="separate"/>
          </w:r>
          <w:r>
            <w:t>9</w:t>
          </w:r>
          <w:r>
            <w:fldChar w:fldCharType="end"/>
          </w:r>
        </w:p>
        <w:p w14:paraId="73AFCDCC" w14:textId="63CA9200" w:rsidR="00365863" w:rsidRDefault="00365863" w:rsidP="4B78E331">
          <w:pPr>
            <w:pStyle w:val="TOC2"/>
            <w:rPr>
              <w:rFonts w:eastAsiaTheme="minorEastAsia" w:cstheme="minorBidi"/>
              <w:color w:val="auto"/>
              <w:kern w:val="2"/>
              <w:sz w:val="24"/>
              <w:szCs w:val="24"/>
              <w14:ligatures w14:val="standardContextual"/>
            </w:rPr>
          </w:pPr>
          <w:r>
            <w:t>II.2.</w:t>
          </w:r>
          <w:r>
            <w:tab/>
            <w:t>Application Technical Assistance Session</w:t>
          </w:r>
          <w:r>
            <w:tab/>
          </w:r>
          <w:r>
            <w:fldChar w:fldCharType="begin"/>
          </w:r>
          <w:r>
            <w:instrText xml:space="preserve"> PAGEREF _Toc183515417 \h </w:instrText>
          </w:r>
          <w:r>
            <w:fldChar w:fldCharType="separate"/>
          </w:r>
          <w:r>
            <w:t>9</w:t>
          </w:r>
          <w:r>
            <w:fldChar w:fldCharType="end"/>
          </w:r>
        </w:p>
        <w:p w14:paraId="3A770B50" w14:textId="585F6259" w:rsidR="00365863" w:rsidRDefault="00365863" w:rsidP="4B78E331">
          <w:pPr>
            <w:pStyle w:val="TOC2"/>
            <w:rPr>
              <w:rFonts w:eastAsiaTheme="minorEastAsia" w:cstheme="minorBidi"/>
              <w:color w:val="auto"/>
              <w:kern w:val="2"/>
              <w:sz w:val="24"/>
              <w:szCs w:val="24"/>
              <w14:ligatures w14:val="standardContextual"/>
            </w:rPr>
          </w:pPr>
          <w:r>
            <w:t>II.3.</w:t>
          </w:r>
          <w:r>
            <w:tab/>
            <w:t>Grant Deliverables</w:t>
          </w:r>
          <w:r>
            <w:tab/>
          </w:r>
          <w:r>
            <w:fldChar w:fldCharType="begin"/>
          </w:r>
          <w:r>
            <w:instrText xml:space="preserve"> PAGEREF _Toc183515418 \h </w:instrText>
          </w:r>
          <w:r>
            <w:fldChar w:fldCharType="separate"/>
          </w:r>
          <w:r>
            <w:t>9</w:t>
          </w:r>
          <w:r>
            <w:fldChar w:fldCharType="end"/>
          </w:r>
        </w:p>
        <w:p w14:paraId="03F9CDD0" w14:textId="78A7D91B" w:rsidR="00365863" w:rsidRDefault="00365863" w:rsidP="4B78E331">
          <w:pPr>
            <w:pStyle w:val="TOC2"/>
            <w:rPr>
              <w:rFonts w:eastAsiaTheme="minorEastAsia" w:cstheme="minorBidi"/>
              <w:color w:val="auto"/>
              <w:kern w:val="2"/>
              <w:sz w:val="24"/>
              <w:szCs w:val="24"/>
              <w14:ligatures w14:val="standardContextual"/>
            </w:rPr>
          </w:pPr>
          <w:r>
            <w:t>II.4.</w:t>
          </w:r>
          <w:r>
            <w:tab/>
            <w:t>Project Design Considerations</w:t>
          </w:r>
          <w:r>
            <w:tab/>
          </w:r>
          <w:r>
            <w:fldChar w:fldCharType="begin"/>
          </w:r>
          <w:r>
            <w:instrText xml:space="preserve"> PAGEREF _Toc183515419 \h </w:instrText>
          </w:r>
          <w:r>
            <w:fldChar w:fldCharType="separate"/>
          </w:r>
          <w:r>
            <w:t>10</w:t>
          </w:r>
          <w:r>
            <w:fldChar w:fldCharType="end"/>
          </w:r>
        </w:p>
        <w:p w14:paraId="21595E8F" w14:textId="176D7468" w:rsidR="00365863" w:rsidRDefault="00365863" w:rsidP="4B78E331">
          <w:pPr>
            <w:pStyle w:val="TOC2"/>
            <w:rPr>
              <w:rFonts w:eastAsiaTheme="minorEastAsia" w:cstheme="minorBidi"/>
              <w:color w:val="auto"/>
              <w:kern w:val="2"/>
              <w:sz w:val="24"/>
              <w:szCs w:val="24"/>
              <w14:ligatures w14:val="standardContextual"/>
            </w:rPr>
          </w:pPr>
          <w:r>
            <w:t>II.5.</w:t>
          </w:r>
          <w:r>
            <w:tab/>
            <w:t>Application Component Required Uploads</w:t>
          </w:r>
          <w:r>
            <w:tab/>
          </w:r>
          <w:r>
            <w:fldChar w:fldCharType="begin"/>
          </w:r>
          <w:r>
            <w:instrText xml:space="preserve"> PAGEREF _Toc183515420 \h </w:instrText>
          </w:r>
          <w:r>
            <w:fldChar w:fldCharType="separate"/>
          </w:r>
          <w:r>
            <w:t>19</w:t>
          </w:r>
          <w:r>
            <w:fldChar w:fldCharType="end"/>
          </w:r>
        </w:p>
        <w:p w14:paraId="7C8D5E0D" w14:textId="02B9BD87" w:rsidR="00365863" w:rsidRDefault="00365863" w:rsidP="4B78E331">
          <w:pPr>
            <w:pStyle w:val="TOC2"/>
            <w:rPr>
              <w:rFonts w:eastAsiaTheme="minorEastAsia" w:cstheme="minorBidi"/>
              <w:color w:val="auto"/>
              <w:kern w:val="2"/>
              <w:sz w:val="24"/>
              <w:szCs w:val="24"/>
              <w14:ligatures w14:val="standardContextual"/>
            </w:rPr>
          </w:pPr>
          <w:r>
            <w:t>II.6.</w:t>
          </w:r>
          <w:r>
            <w:tab/>
            <w:t>Allowable Uses and Eligible Activities</w:t>
          </w:r>
          <w:r>
            <w:tab/>
          </w:r>
          <w:r>
            <w:fldChar w:fldCharType="begin"/>
          </w:r>
          <w:r>
            <w:instrText xml:space="preserve"> PAGEREF _Toc183515421 \h </w:instrText>
          </w:r>
          <w:r>
            <w:fldChar w:fldCharType="separate"/>
          </w:r>
          <w:r>
            <w:t>19</w:t>
          </w:r>
          <w:r>
            <w:fldChar w:fldCharType="end"/>
          </w:r>
        </w:p>
        <w:p w14:paraId="565E0B36" w14:textId="426F47B3" w:rsidR="00365863" w:rsidRDefault="00365863" w:rsidP="4B78E331">
          <w:pPr>
            <w:pStyle w:val="TOC2"/>
            <w:rPr>
              <w:rFonts w:eastAsiaTheme="minorEastAsia" w:cstheme="minorBidi"/>
              <w:color w:val="auto"/>
              <w:kern w:val="2"/>
              <w:sz w:val="24"/>
              <w:szCs w:val="24"/>
              <w14:ligatures w14:val="standardContextual"/>
            </w:rPr>
          </w:pPr>
          <w:r>
            <w:t>II.7.</w:t>
          </w:r>
          <w:r>
            <w:tab/>
            <w:t>Sub-granting Funds</w:t>
          </w:r>
          <w:r>
            <w:tab/>
          </w:r>
          <w:r>
            <w:fldChar w:fldCharType="begin"/>
          </w:r>
          <w:r>
            <w:instrText xml:space="preserve"> PAGEREF _Toc183515422 \h </w:instrText>
          </w:r>
          <w:r>
            <w:fldChar w:fldCharType="separate"/>
          </w:r>
          <w:r>
            <w:t>19</w:t>
          </w:r>
          <w:r>
            <w:fldChar w:fldCharType="end"/>
          </w:r>
        </w:p>
        <w:p w14:paraId="70E1056F" w14:textId="5B242767" w:rsidR="00365863" w:rsidRDefault="00365863" w:rsidP="4B78E331">
          <w:pPr>
            <w:pStyle w:val="TOC2"/>
            <w:rPr>
              <w:rFonts w:eastAsiaTheme="minorEastAsia" w:cstheme="minorBidi"/>
              <w:color w:val="auto"/>
              <w:kern w:val="2"/>
              <w:sz w:val="24"/>
              <w:szCs w:val="24"/>
              <w14:ligatures w14:val="standardContextual"/>
            </w:rPr>
          </w:pPr>
          <w:r>
            <w:t>II.8.</w:t>
          </w:r>
          <w:r>
            <w:tab/>
            <w:t>Nonpublic Participation</w:t>
          </w:r>
          <w:r>
            <w:tab/>
          </w:r>
          <w:r>
            <w:fldChar w:fldCharType="begin"/>
          </w:r>
          <w:r>
            <w:instrText xml:space="preserve"> PAGEREF _Toc183515423 \h </w:instrText>
          </w:r>
          <w:r>
            <w:fldChar w:fldCharType="separate"/>
          </w:r>
          <w:r>
            <w:t>19</w:t>
          </w:r>
          <w:r>
            <w:fldChar w:fldCharType="end"/>
          </w:r>
        </w:p>
        <w:p w14:paraId="039A65F8" w14:textId="06619DC1" w:rsidR="00365863" w:rsidRDefault="00365863" w:rsidP="4B78E331">
          <w:pPr>
            <w:pStyle w:val="TOC2"/>
            <w:rPr>
              <w:rFonts w:eastAsiaTheme="minorEastAsia" w:cstheme="minorBidi"/>
              <w:color w:val="auto"/>
              <w:kern w:val="2"/>
              <w:sz w:val="24"/>
              <w:szCs w:val="24"/>
              <w14:ligatures w14:val="standardContextual"/>
            </w:rPr>
          </w:pPr>
          <w:r>
            <w:t>II.9.</w:t>
          </w:r>
          <w:r>
            <w:tab/>
            <w:t>Apportionment of Grant Funds</w:t>
          </w:r>
          <w:r>
            <w:tab/>
          </w:r>
          <w:r>
            <w:fldChar w:fldCharType="begin"/>
          </w:r>
          <w:r>
            <w:instrText xml:space="preserve"> PAGEREF _Toc183515424 \h </w:instrText>
          </w:r>
          <w:r>
            <w:fldChar w:fldCharType="separate"/>
          </w:r>
          <w:r>
            <w:t>19</w:t>
          </w:r>
          <w:r>
            <w:fldChar w:fldCharType="end"/>
          </w:r>
        </w:p>
        <w:p w14:paraId="55468B46" w14:textId="5B7804A1" w:rsidR="00365863" w:rsidRDefault="00365863" w:rsidP="4B78E331">
          <w:pPr>
            <w:pStyle w:val="TOC2"/>
            <w:rPr>
              <w:rFonts w:eastAsiaTheme="minorEastAsia" w:cstheme="minorBidi"/>
              <w:color w:val="auto"/>
              <w:kern w:val="2"/>
              <w:sz w:val="24"/>
              <w:szCs w:val="24"/>
              <w14:ligatures w14:val="standardContextual"/>
            </w:rPr>
          </w:pPr>
          <w:r>
            <w:t>II.10.</w:t>
          </w:r>
          <w:r>
            <w:tab/>
            <w:t>Eligible Costs</w:t>
          </w:r>
          <w:r>
            <w:tab/>
          </w:r>
          <w:r>
            <w:fldChar w:fldCharType="begin"/>
          </w:r>
          <w:r>
            <w:instrText xml:space="preserve"> PAGEREF _Toc183515432 \h </w:instrText>
          </w:r>
          <w:r>
            <w:fldChar w:fldCharType="separate"/>
          </w:r>
          <w:r>
            <w:t>20</w:t>
          </w:r>
          <w:r>
            <w:fldChar w:fldCharType="end"/>
          </w:r>
        </w:p>
        <w:p w14:paraId="0E59CE68" w14:textId="22179AB8" w:rsidR="00365863" w:rsidRDefault="00365863" w:rsidP="4B78E331">
          <w:pPr>
            <w:pStyle w:val="TOC2"/>
            <w:rPr>
              <w:rFonts w:eastAsiaTheme="minorEastAsia" w:cstheme="minorBidi"/>
              <w:color w:val="auto"/>
              <w:kern w:val="2"/>
              <w:sz w:val="24"/>
              <w:szCs w:val="24"/>
              <w14:ligatures w14:val="standardContextual"/>
            </w:rPr>
          </w:pPr>
          <w:r>
            <w:t>II.11.</w:t>
          </w:r>
          <w:r>
            <w:tab/>
            <w:t>Ineligible Costs</w:t>
          </w:r>
          <w:r>
            <w:tab/>
          </w:r>
          <w:r>
            <w:fldChar w:fldCharType="begin"/>
          </w:r>
          <w:r>
            <w:instrText xml:space="preserve"> PAGEREF _Toc183515434 \h </w:instrText>
          </w:r>
          <w:r>
            <w:fldChar w:fldCharType="separate"/>
          </w:r>
          <w:r>
            <w:t>21</w:t>
          </w:r>
          <w:r>
            <w:fldChar w:fldCharType="end"/>
          </w:r>
        </w:p>
        <w:p w14:paraId="26501452" w14:textId="6DE40BAD" w:rsidR="00365863" w:rsidRDefault="00365863" w:rsidP="4B78E331">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DB0D7D">
            <w:rPr>
              <w:rFonts w:ascii="Calibri"/>
              <w:noProof/>
              <w14:scene3d>
                <w14:camera w14:prst="orthographicFront"/>
                <w14:lightRig w14:rig="threePt" w14:dir="t">
                  <w14:rot w14:lat="0" w14:lon="0" w14:rev="0"/>
                </w14:lightRig>
              </w14:scene3d>
            </w:rPr>
            <w:t>III.</w:t>
          </w:r>
          <w:r>
            <w:rPr>
              <w:noProof/>
            </w:rPr>
            <w:t xml:space="preserve"> Grant Agreement and Program Requirements</w:t>
          </w:r>
          <w:r>
            <w:tab/>
          </w:r>
          <w:r w:rsidRPr="4B78E331">
            <w:rPr>
              <w:noProof/>
            </w:rPr>
            <w:fldChar w:fldCharType="begin"/>
          </w:r>
          <w:r w:rsidRPr="4B78E331">
            <w:rPr>
              <w:noProof/>
            </w:rPr>
            <w:instrText xml:space="preserve"> PAGEREF _Toc183515435 \h </w:instrText>
          </w:r>
          <w:r w:rsidRPr="4B78E331">
            <w:rPr>
              <w:noProof/>
            </w:rPr>
          </w:r>
          <w:r w:rsidRPr="4B78E331">
            <w:rPr>
              <w:noProof/>
            </w:rPr>
            <w:fldChar w:fldCharType="separate"/>
          </w:r>
          <w:r>
            <w:rPr>
              <w:noProof/>
            </w:rPr>
            <w:t>22</w:t>
          </w:r>
          <w:r w:rsidRPr="4B78E331">
            <w:rPr>
              <w:noProof/>
            </w:rPr>
            <w:fldChar w:fldCharType="end"/>
          </w:r>
        </w:p>
        <w:p w14:paraId="69284B87" w14:textId="1713ACCB" w:rsidR="00365863" w:rsidRDefault="00365863" w:rsidP="4B78E331">
          <w:pPr>
            <w:pStyle w:val="TOC2"/>
            <w:rPr>
              <w:rFonts w:eastAsiaTheme="minorEastAsia" w:cstheme="minorBidi"/>
              <w:color w:val="auto"/>
              <w:kern w:val="2"/>
              <w:sz w:val="24"/>
              <w:szCs w:val="24"/>
              <w14:ligatures w14:val="standardContextual"/>
            </w:rPr>
          </w:pPr>
          <w:r>
            <w:t>III.1.</w:t>
          </w:r>
          <w:r>
            <w:tab/>
            <w:t>Mandatory Orientation and Training</w:t>
          </w:r>
          <w:r>
            <w:tab/>
          </w:r>
          <w:r>
            <w:fldChar w:fldCharType="begin"/>
          </w:r>
          <w:r>
            <w:instrText xml:space="preserve"> PAGEREF _Toc183515436 \h </w:instrText>
          </w:r>
          <w:r>
            <w:fldChar w:fldCharType="separate"/>
          </w:r>
          <w:r>
            <w:t>22</w:t>
          </w:r>
          <w:r>
            <w:fldChar w:fldCharType="end"/>
          </w:r>
        </w:p>
        <w:p w14:paraId="49E66DA8" w14:textId="25CB018C" w:rsidR="00365863" w:rsidRDefault="00365863" w:rsidP="4B78E331">
          <w:pPr>
            <w:pStyle w:val="TOC2"/>
            <w:rPr>
              <w:rFonts w:eastAsiaTheme="minorEastAsia" w:cstheme="minorBidi"/>
              <w:color w:val="auto"/>
              <w:kern w:val="2"/>
              <w:sz w:val="24"/>
              <w:szCs w:val="24"/>
              <w14:ligatures w14:val="standardContextual"/>
            </w:rPr>
          </w:pPr>
          <w:r>
            <w:t>III.2.</w:t>
          </w:r>
          <w:r>
            <w:tab/>
            <w:t>Reporting Requirements</w:t>
          </w:r>
          <w:r>
            <w:tab/>
          </w:r>
          <w:r>
            <w:fldChar w:fldCharType="begin"/>
          </w:r>
          <w:r>
            <w:instrText xml:space="preserve"> PAGEREF _Toc183515437 \h </w:instrText>
          </w:r>
          <w:r>
            <w:fldChar w:fldCharType="separate"/>
          </w:r>
          <w:r>
            <w:t>22</w:t>
          </w:r>
          <w:r>
            <w:fldChar w:fldCharType="end"/>
          </w:r>
        </w:p>
        <w:p w14:paraId="2809AA49" w14:textId="4D71C3F9" w:rsidR="00365863" w:rsidRDefault="00365863" w:rsidP="4B78E331">
          <w:pPr>
            <w:pStyle w:val="TOC2"/>
            <w:rPr>
              <w:rFonts w:eastAsiaTheme="minorEastAsia" w:cstheme="minorBidi"/>
              <w:color w:val="auto"/>
              <w:kern w:val="2"/>
              <w:sz w:val="24"/>
              <w:szCs w:val="24"/>
              <w14:ligatures w14:val="standardContextual"/>
            </w:rPr>
          </w:pPr>
          <w:r>
            <w:t>III.3.</w:t>
          </w:r>
          <w:r>
            <w:tab/>
            <w:t>Interim Activity Reports</w:t>
          </w:r>
          <w:r>
            <w:tab/>
          </w:r>
          <w:r>
            <w:fldChar w:fldCharType="begin"/>
          </w:r>
          <w:r>
            <w:instrText xml:space="preserve"> PAGEREF _Toc183515438 \h </w:instrText>
          </w:r>
          <w:r>
            <w:fldChar w:fldCharType="separate"/>
          </w:r>
          <w:r>
            <w:t>22</w:t>
          </w:r>
          <w:r>
            <w:fldChar w:fldCharType="end"/>
          </w:r>
        </w:p>
        <w:p w14:paraId="15D68DB6" w14:textId="6A1A04C2" w:rsidR="00365863" w:rsidRDefault="00365863" w:rsidP="4B78E331">
          <w:pPr>
            <w:pStyle w:val="TOC2"/>
            <w:rPr>
              <w:rFonts w:eastAsiaTheme="minorEastAsia" w:cstheme="minorBidi"/>
              <w:color w:val="auto"/>
              <w:kern w:val="2"/>
              <w:sz w:val="24"/>
              <w:szCs w:val="24"/>
              <w14:ligatures w14:val="standardContextual"/>
            </w:rPr>
          </w:pPr>
          <w:r>
            <w:t>III.4.</w:t>
          </w:r>
          <w:r>
            <w:tab/>
            <w:t>Fiscal Reimbursement and Fiscal Interim Report Requirements</w:t>
          </w:r>
          <w:r>
            <w:tab/>
          </w:r>
          <w:r>
            <w:fldChar w:fldCharType="begin"/>
          </w:r>
          <w:r>
            <w:instrText xml:space="preserve"> PAGEREF _Toc183515439 \h </w:instrText>
          </w:r>
          <w:r>
            <w:fldChar w:fldCharType="separate"/>
          </w:r>
          <w:r>
            <w:t>22</w:t>
          </w:r>
          <w:r>
            <w:fldChar w:fldCharType="end"/>
          </w:r>
        </w:p>
        <w:p w14:paraId="630734C4" w14:textId="04EF0073" w:rsidR="00365863" w:rsidRDefault="00365863" w:rsidP="4B78E331">
          <w:pPr>
            <w:pStyle w:val="TOC2"/>
            <w:rPr>
              <w:rFonts w:eastAsiaTheme="minorEastAsia" w:cstheme="minorBidi"/>
              <w:color w:val="auto"/>
              <w:kern w:val="2"/>
              <w:sz w:val="24"/>
              <w:szCs w:val="24"/>
              <w14:ligatures w14:val="standardContextual"/>
            </w:rPr>
          </w:pPr>
          <w:r>
            <w:lastRenderedPageBreak/>
            <w:t>III.5.</w:t>
          </w:r>
          <w:r>
            <w:tab/>
            <w:t>Reporting Periods</w:t>
          </w:r>
          <w:r>
            <w:tab/>
          </w:r>
          <w:r>
            <w:fldChar w:fldCharType="begin"/>
          </w:r>
          <w:r>
            <w:instrText xml:space="preserve"> PAGEREF _Toc183515445 \h </w:instrText>
          </w:r>
          <w:r>
            <w:fldChar w:fldCharType="separate"/>
          </w:r>
          <w:r>
            <w:t>23</w:t>
          </w:r>
          <w:r>
            <w:fldChar w:fldCharType="end"/>
          </w:r>
        </w:p>
        <w:p w14:paraId="26801F24" w14:textId="51609E1F" w:rsidR="00365863" w:rsidRDefault="00365863" w:rsidP="4B78E331">
          <w:pPr>
            <w:pStyle w:val="TOC2"/>
            <w:rPr>
              <w:rFonts w:eastAsiaTheme="minorEastAsia" w:cstheme="minorBidi"/>
              <w:color w:val="auto"/>
              <w:kern w:val="2"/>
              <w:sz w:val="24"/>
              <w:szCs w:val="24"/>
              <w14:ligatures w14:val="standardContextual"/>
            </w:rPr>
          </w:pPr>
          <w:r>
            <w:t>III.6.</w:t>
          </w:r>
          <w:r>
            <w:tab/>
            <w:t>Monitoring</w:t>
          </w:r>
          <w:r>
            <w:tab/>
          </w:r>
          <w:r>
            <w:fldChar w:fldCharType="begin"/>
          </w:r>
          <w:r>
            <w:instrText xml:space="preserve"> PAGEREF _Toc183515446 \h </w:instrText>
          </w:r>
          <w:r>
            <w:fldChar w:fldCharType="separate"/>
          </w:r>
          <w:r>
            <w:t>23</w:t>
          </w:r>
          <w:r>
            <w:fldChar w:fldCharType="end"/>
          </w:r>
        </w:p>
        <w:p w14:paraId="1C377D0D" w14:textId="7A5D3658" w:rsidR="00365863" w:rsidRDefault="00365863" w:rsidP="4B78E331">
          <w:pPr>
            <w:pStyle w:val="TOC2"/>
            <w:rPr>
              <w:rFonts w:eastAsiaTheme="minorEastAsia" w:cstheme="minorBidi"/>
              <w:color w:val="auto"/>
              <w:kern w:val="2"/>
              <w:sz w:val="24"/>
              <w:szCs w:val="24"/>
              <w14:ligatures w14:val="standardContextual"/>
            </w:rPr>
          </w:pPr>
          <w:r>
            <w:t>III.7.</w:t>
          </w:r>
          <w:r>
            <w:tab/>
            <w:t>Acceptable Documentation for Grant Monitoring</w:t>
          </w:r>
          <w:r>
            <w:tab/>
          </w:r>
          <w:r>
            <w:fldChar w:fldCharType="begin"/>
          </w:r>
          <w:r>
            <w:instrText xml:space="preserve"> PAGEREF _Toc183515447 \h </w:instrText>
          </w:r>
          <w:r>
            <w:fldChar w:fldCharType="separate"/>
          </w:r>
          <w:r>
            <w:t>23</w:t>
          </w:r>
          <w:r>
            <w:fldChar w:fldCharType="end"/>
          </w:r>
        </w:p>
        <w:p w14:paraId="17C50E74" w14:textId="7A531EC2" w:rsidR="00365863" w:rsidRDefault="00365863" w:rsidP="4B78E331">
          <w:pPr>
            <w:pStyle w:val="TOC2"/>
            <w:rPr>
              <w:rFonts w:eastAsiaTheme="minorEastAsia" w:cstheme="minorBidi"/>
              <w:color w:val="auto"/>
              <w:kern w:val="2"/>
              <w:sz w:val="24"/>
              <w:szCs w:val="24"/>
              <w14:ligatures w14:val="standardContextual"/>
            </w:rPr>
          </w:pPr>
          <w:r>
            <w:t>III.8.</w:t>
          </w:r>
          <w:r>
            <w:tab/>
            <w:t>Grant Amendments</w:t>
          </w:r>
          <w:r>
            <w:tab/>
          </w:r>
          <w:r>
            <w:fldChar w:fldCharType="begin"/>
          </w:r>
          <w:r>
            <w:instrText xml:space="preserve"> PAGEREF _Toc183515448 \h </w:instrText>
          </w:r>
          <w:r>
            <w:fldChar w:fldCharType="separate"/>
          </w:r>
          <w:r>
            <w:t>24</w:t>
          </w:r>
          <w:r>
            <w:fldChar w:fldCharType="end"/>
          </w:r>
        </w:p>
        <w:p w14:paraId="7DC82A7D" w14:textId="2A6AD679" w:rsidR="00365863" w:rsidRDefault="00365863" w:rsidP="4B78E331">
          <w:pPr>
            <w:pStyle w:val="TOC2"/>
            <w:rPr>
              <w:rFonts w:eastAsiaTheme="minorEastAsia" w:cstheme="minorBidi"/>
              <w:color w:val="auto"/>
              <w:kern w:val="2"/>
              <w:sz w:val="24"/>
              <w:szCs w:val="24"/>
              <w14:ligatures w14:val="standardContextual"/>
            </w:rPr>
          </w:pPr>
          <w:r>
            <w:t>III.9.</w:t>
          </w:r>
          <w:r>
            <w:tab/>
            <w:t>Suspension/Cancellation of Grant/Loan Agreement and/or Reduction in Funding</w:t>
          </w:r>
          <w:r>
            <w:tab/>
          </w:r>
          <w:r>
            <w:fldChar w:fldCharType="begin"/>
          </w:r>
          <w:r>
            <w:instrText xml:space="preserve"> PAGEREF _Toc183515458 \h </w:instrText>
          </w:r>
          <w:r>
            <w:fldChar w:fldCharType="separate"/>
          </w:r>
          <w:r>
            <w:t>25</w:t>
          </w:r>
          <w:r>
            <w:fldChar w:fldCharType="end"/>
          </w:r>
        </w:p>
        <w:p w14:paraId="03130004" w14:textId="29631EAD" w:rsidR="00365863" w:rsidRDefault="00365863" w:rsidP="4B78E331">
          <w:pPr>
            <w:pStyle w:val="TOC2"/>
            <w:rPr>
              <w:rFonts w:eastAsiaTheme="minorEastAsia" w:cstheme="minorBidi"/>
              <w:color w:val="auto"/>
              <w:kern w:val="2"/>
              <w:sz w:val="24"/>
              <w:szCs w:val="24"/>
              <w14:ligatures w14:val="standardContextual"/>
            </w:rPr>
          </w:pPr>
          <w:r>
            <w:t>III.10.</w:t>
          </w:r>
          <w:r>
            <w:tab/>
            <w:t>Grant Close Out</w:t>
          </w:r>
          <w:r>
            <w:tab/>
          </w:r>
          <w:r>
            <w:fldChar w:fldCharType="begin"/>
          </w:r>
          <w:r>
            <w:instrText xml:space="preserve"> PAGEREF _Toc183515459 \h </w:instrText>
          </w:r>
          <w:r>
            <w:fldChar w:fldCharType="separate"/>
          </w:r>
          <w:r>
            <w:t>25</w:t>
          </w:r>
          <w:r>
            <w:fldChar w:fldCharType="end"/>
          </w:r>
        </w:p>
        <w:p w14:paraId="0AF43DA6" w14:textId="0D4B7728" w:rsidR="00365863" w:rsidRDefault="00365863" w:rsidP="4B78E331">
          <w:pPr>
            <w:pStyle w:val="TOC2"/>
            <w:rPr>
              <w:rFonts w:eastAsiaTheme="minorEastAsia" w:cstheme="minorBidi"/>
              <w:color w:val="auto"/>
              <w:kern w:val="2"/>
              <w:sz w:val="24"/>
              <w:szCs w:val="24"/>
              <w14:ligatures w14:val="standardContextual"/>
            </w:rPr>
          </w:pPr>
          <w:r>
            <w:t>III.11.</w:t>
          </w:r>
          <w:r>
            <w:tab/>
            <w:t>Federal Requirements</w:t>
          </w:r>
          <w:r>
            <w:tab/>
          </w:r>
          <w:r>
            <w:fldChar w:fldCharType="begin"/>
          </w:r>
          <w:r>
            <w:instrText xml:space="preserve"> PAGEREF _Toc183515460 \h </w:instrText>
          </w:r>
          <w:r>
            <w:fldChar w:fldCharType="separate"/>
          </w:r>
          <w:r>
            <w:t>25</w:t>
          </w:r>
          <w:r>
            <w:fldChar w:fldCharType="end"/>
          </w:r>
        </w:p>
        <w:p w14:paraId="56EDB284" w14:textId="7149BCDD" w:rsidR="00365863" w:rsidRPr="002B7AA6" w:rsidRDefault="00365863" w:rsidP="4B78E331">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DB0D7D">
            <w:rPr>
              <w:rFonts w:ascii="Calibri"/>
              <w:noProof/>
              <w14:scene3d>
                <w14:camera w14:prst="orthographicFront"/>
                <w14:lightRig w14:rig="threePt" w14:dir="t">
                  <w14:rot w14:lat="0" w14:lon="0" w14:rev="0"/>
                </w14:lightRig>
              </w14:scene3d>
            </w:rPr>
            <w:t>IV.</w:t>
          </w:r>
          <w:r>
            <w:rPr>
              <w:noProof/>
            </w:rPr>
            <w:t xml:space="preserve"> Appendices</w:t>
          </w:r>
          <w:r>
            <w:tab/>
          </w:r>
          <w:r w:rsidRPr="002B7AA6">
            <w:rPr>
              <w:noProof/>
            </w:rPr>
            <w:fldChar w:fldCharType="begin"/>
          </w:r>
          <w:r w:rsidRPr="002B7AA6">
            <w:rPr>
              <w:noProof/>
            </w:rPr>
            <w:instrText xml:space="preserve"> PAGEREF _Toc183515461 \h </w:instrText>
          </w:r>
          <w:r w:rsidRPr="002B7AA6">
            <w:rPr>
              <w:noProof/>
            </w:rPr>
          </w:r>
          <w:r w:rsidRPr="002B7AA6">
            <w:rPr>
              <w:noProof/>
            </w:rPr>
            <w:fldChar w:fldCharType="separate"/>
          </w:r>
          <w:r w:rsidRPr="002B7AA6">
            <w:rPr>
              <w:noProof/>
            </w:rPr>
            <w:t>26</w:t>
          </w:r>
          <w:r w:rsidRPr="002B7AA6">
            <w:rPr>
              <w:noProof/>
            </w:rPr>
            <w:fldChar w:fldCharType="end"/>
          </w:r>
        </w:p>
        <w:p w14:paraId="77E65F09" w14:textId="6AA051F1" w:rsidR="00365863" w:rsidRPr="002B7AA6" w:rsidRDefault="00365863" w:rsidP="4B78E331">
          <w:pPr>
            <w:pStyle w:val="TOC2"/>
            <w:rPr>
              <w:rFonts w:eastAsiaTheme="minorEastAsia" w:cstheme="minorBidi"/>
              <w:color w:val="auto"/>
              <w:kern w:val="2"/>
              <w:sz w:val="24"/>
              <w:szCs w:val="24"/>
              <w14:ligatures w14:val="standardContextual"/>
            </w:rPr>
          </w:pPr>
          <w:r w:rsidRPr="002B7AA6">
            <w:t>IV.1.</w:t>
          </w:r>
          <w:r w:rsidRPr="002B7AA6">
            <w:tab/>
            <w:t>Attachment A – Documentation of Eligibility</w:t>
          </w:r>
          <w:r w:rsidRPr="002B7AA6">
            <w:tab/>
          </w:r>
          <w:r w:rsidRPr="002B7AA6">
            <w:fldChar w:fldCharType="begin"/>
          </w:r>
          <w:r w:rsidRPr="002B7AA6">
            <w:instrText xml:space="preserve"> PAGEREF _Toc183515463 \h </w:instrText>
          </w:r>
          <w:r w:rsidRPr="002B7AA6">
            <w:fldChar w:fldCharType="separate"/>
          </w:r>
          <w:r w:rsidRPr="002B7AA6">
            <w:t>27</w:t>
          </w:r>
          <w:r w:rsidRPr="002B7AA6">
            <w:fldChar w:fldCharType="end"/>
          </w:r>
        </w:p>
        <w:p w14:paraId="5BD8DF2B" w14:textId="2BA78276" w:rsidR="00365863" w:rsidRPr="002B7AA6" w:rsidRDefault="00365863" w:rsidP="4B78E331">
          <w:pPr>
            <w:pStyle w:val="TOC2"/>
            <w:rPr>
              <w:rFonts w:eastAsiaTheme="minorEastAsia" w:cstheme="minorBidi"/>
              <w:color w:val="auto"/>
              <w:kern w:val="2"/>
              <w:sz w:val="24"/>
              <w:szCs w:val="24"/>
              <w14:ligatures w14:val="standardContextual"/>
            </w:rPr>
          </w:pPr>
          <w:r w:rsidRPr="002B7AA6">
            <w:t>IV.2.</w:t>
          </w:r>
          <w:r w:rsidRPr="002B7AA6">
            <w:tab/>
            <w:t>Attachment B – Affirmation of Partnership</w:t>
          </w:r>
          <w:r w:rsidRPr="002B7AA6">
            <w:tab/>
          </w:r>
          <w:r w:rsidRPr="002B7AA6">
            <w:fldChar w:fldCharType="begin"/>
          </w:r>
          <w:r w:rsidRPr="002B7AA6">
            <w:instrText xml:space="preserve"> PAGEREF _Toc183515464 \h </w:instrText>
          </w:r>
          <w:r w:rsidRPr="002B7AA6">
            <w:fldChar w:fldCharType="separate"/>
          </w:r>
          <w:r w:rsidRPr="002B7AA6">
            <w:t>28</w:t>
          </w:r>
          <w:r w:rsidRPr="002B7AA6">
            <w:fldChar w:fldCharType="end"/>
          </w:r>
        </w:p>
        <w:p w14:paraId="29F65B0D" w14:textId="44E1EC40" w:rsidR="00365863" w:rsidRPr="002B7AA6" w:rsidRDefault="00365863" w:rsidP="4B78E331">
          <w:pPr>
            <w:pStyle w:val="TOC2"/>
            <w:rPr>
              <w:rFonts w:eastAsiaTheme="minorEastAsia" w:cstheme="minorBidi"/>
              <w:color w:val="auto"/>
              <w:kern w:val="2"/>
              <w:sz w:val="24"/>
              <w:szCs w:val="24"/>
              <w14:ligatures w14:val="standardContextual"/>
            </w:rPr>
          </w:pPr>
          <w:r w:rsidRPr="002B7AA6">
            <w:t>IV.3.</w:t>
          </w:r>
          <w:r w:rsidRPr="002B7AA6">
            <w:tab/>
            <w:t>Attachment C – Competitive Advantage Eligibility</w:t>
          </w:r>
          <w:r w:rsidRPr="002B7AA6">
            <w:tab/>
          </w:r>
          <w:r w:rsidRPr="002B7AA6">
            <w:fldChar w:fldCharType="begin"/>
          </w:r>
          <w:r w:rsidRPr="002B7AA6">
            <w:instrText xml:space="preserve"> PAGEREF _Toc183515465 \h </w:instrText>
          </w:r>
          <w:r w:rsidRPr="002B7AA6">
            <w:fldChar w:fldCharType="separate"/>
          </w:r>
          <w:r w:rsidRPr="002B7AA6">
            <w:t>29</w:t>
          </w:r>
          <w:r w:rsidRPr="002B7AA6">
            <w:fldChar w:fldCharType="end"/>
          </w:r>
        </w:p>
        <w:p w14:paraId="6B0FC0CF" w14:textId="00FFC501" w:rsidR="00365863" w:rsidRDefault="00365863" w:rsidP="4B78E331">
          <w:pPr>
            <w:pStyle w:val="TOC2"/>
            <w:rPr>
              <w:rFonts w:eastAsiaTheme="minorEastAsia" w:cstheme="minorBidi"/>
              <w:color w:val="auto"/>
              <w:kern w:val="2"/>
              <w:sz w:val="24"/>
              <w:szCs w:val="24"/>
              <w14:ligatures w14:val="standardContextual"/>
            </w:rPr>
          </w:pPr>
          <w:r w:rsidRPr="002B7AA6">
            <w:rPr>
              <w:rFonts w:eastAsia="Calibri"/>
              <w:color w:val="000000" w:themeColor="text1"/>
            </w:rPr>
            <w:t>IV.4.</w:t>
          </w:r>
          <w:r w:rsidRPr="002B7AA6">
            <w:tab/>
            <w:t xml:space="preserve">Attachment D – </w:t>
          </w:r>
          <w:r w:rsidRPr="002B7AA6">
            <w:rPr>
              <w:rFonts w:eastAsia="Calibri" w:cs="Calibri"/>
              <w:color w:val="000000" w:themeColor="text1"/>
            </w:rPr>
            <w:t>List of NJ LEAs Approved for FY2024 Title I Funds as of 10/11/2024</w:t>
          </w:r>
          <w:r w:rsidRPr="002B7AA6">
            <w:tab/>
          </w:r>
          <w:r w:rsidRPr="002B7AA6">
            <w:fldChar w:fldCharType="begin"/>
          </w:r>
          <w:r w:rsidRPr="002B7AA6">
            <w:instrText xml:space="preserve"> PAGEREF _Toc183515466 \h </w:instrText>
          </w:r>
          <w:r w:rsidRPr="002B7AA6">
            <w:fldChar w:fldCharType="separate"/>
          </w:r>
          <w:r w:rsidRPr="002B7AA6">
            <w:t>30</w:t>
          </w:r>
          <w:r w:rsidRPr="002B7AA6">
            <w:fldChar w:fldCharType="end"/>
          </w:r>
        </w:p>
        <w:p w14:paraId="3806816C" w14:textId="5664C327" w:rsidR="00551525" w:rsidDel="00365863" w:rsidRDefault="00551525" w:rsidP="4B78E331">
          <w:pPr>
            <w:pStyle w:val="TOC1"/>
            <w:rPr>
              <w:noProof/>
              <w:kern w:val="2"/>
              <w14:ligatures w14:val="standardContextual"/>
            </w:rPr>
          </w:pPr>
        </w:p>
        <w:p w14:paraId="6C9FEF83" w14:textId="6428BC50" w:rsidR="00551525" w:rsidDel="00365863" w:rsidRDefault="00551525" w:rsidP="4B78E331">
          <w:pPr>
            <w:pStyle w:val="TOC2"/>
            <w:rPr>
              <w:kern w:val="2"/>
              <w14:ligatures w14:val="standardContextual"/>
            </w:rPr>
          </w:pPr>
        </w:p>
        <w:p w14:paraId="4EB46847" w14:textId="1B1F00BE" w:rsidR="00551525" w:rsidDel="00365863" w:rsidRDefault="00551525" w:rsidP="4B78E331">
          <w:pPr>
            <w:pStyle w:val="TOC2"/>
            <w:rPr>
              <w:kern w:val="2"/>
              <w14:ligatures w14:val="standardContextual"/>
            </w:rPr>
          </w:pPr>
        </w:p>
        <w:p w14:paraId="7A115703" w14:textId="2A0818EA" w:rsidR="00551525" w:rsidDel="00365863" w:rsidRDefault="00551525" w:rsidP="4B78E331">
          <w:pPr>
            <w:pStyle w:val="TOC2"/>
            <w:rPr>
              <w:kern w:val="2"/>
              <w14:ligatures w14:val="standardContextual"/>
            </w:rPr>
          </w:pPr>
        </w:p>
        <w:p w14:paraId="06440B86" w14:textId="12129C49" w:rsidR="00551525" w:rsidDel="00365863" w:rsidRDefault="00551525" w:rsidP="4B78E331">
          <w:pPr>
            <w:pStyle w:val="TOC2"/>
            <w:rPr>
              <w:kern w:val="2"/>
              <w14:ligatures w14:val="standardContextual"/>
            </w:rPr>
          </w:pPr>
        </w:p>
        <w:p w14:paraId="7B7AC9D9" w14:textId="53E31061" w:rsidR="00551525" w:rsidDel="00365863" w:rsidRDefault="00551525" w:rsidP="4B78E331">
          <w:pPr>
            <w:pStyle w:val="TOC2"/>
            <w:rPr>
              <w:kern w:val="2"/>
              <w14:ligatures w14:val="standardContextual"/>
            </w:rPr>
          </w:pPr>
        </w:p>
        <w:p w14:paraId="309E968C" w14:textId="030EEA98" w:rsidR="00551525" w:rsidDel="00365863" w:rsidRDefault="00551525" w:rsidP="4B78E331">
          <w:pPr>
            <w:pStyle w:val="TOC2"/>
            <w:rPr>
              <w:kern w:val="2"/>
              <w14:ligatures w14:val="standardContextual"/>
            </w:rPr>
          </w:pPr>
        </w:p>
        <w:p w14:paraId="4F02577E" w14:textId="2BD9B5BD" w:rsidR="00551525" w:rsidDel="00365863" w:rsidRDefault="00551525" w:rsidP="4B78E331">
          <w:pPr>
            <w:pStyle w:val="TOC2"/>
            <w:rPr>
              <w:kern w:val="2"/>
              <w14:ligatures w14:val="standardContextual"/>
            </w:rPr>
          </w:pPr>
        </w:p>
        <w:p w14:paraId="27E3666D" w14:textId="0DDA4292" w:rsidR="00551525" w:rsidDel="00365863" w:rsidRDefault="00551525" w:rsidP="4B78E331">
          <w:pPr>
            <w:pStyle w:val="TOC2"/>
            <w:rPr>
              <w:kern w:val="2"/>
              <w14:ligatures w14:val="standardContextual"/>
            </w:rPr>
          </w:pPr>
        </w:p>
        <w:p w14:paraId="59DD1B6B" w14:textId="78CA4283" w:rsidR="00551525" w:rsidDel="00365863" w:rsidRDefault="00551525" w:rsidP="4B78E331">
          <w:pPr>
            <w:pStyle w:val="TOC2"/>
            <w:rPr>
              <w:kern w:val="2"/>
              <w14:ligatures w14:val="standardContextual"/>
            </w:rPr>
          </w:pPr>
        </w:p>
        <w:p w14:paraId="1271BE14" w14:textId="5E69F272" w:rsidR="00551525" w:rsidDel="00365863" w:rsidRDefault="00551525" w:rsidP="4B78E331">
          <w:pPr>
            <w:pStyle w:val="TOC1"/>
            <w:rPr>
              <w:noProof/>
              <w:kern w:val="2"/>
              <w14:ligatures w14:val="standardContextual"/>
            </w:rPr>
          </w:pPr>
        </w:p>
        <w:p w14:paraId="3095AF74" w14:textId="2340A2CA" w:rsidR="00551525" w:rsidDel="00365863" w:rsidRDefault="00551525" w:rsidP="4B78E331">
          <w:pPr>
            <w:pStyle w:val="TOC2"/>
            <w:rPr>
              <w:kern w:val="2"/>
              <w14:ligatures w14:val="standardContextual"/>
            </w:rPr>
          </w:pPr>
        </w:p>
        <w:p w14:paraId="7978B2BA" w14:textId="143C4F44" w:rsidR="00551525" w:rsidDel="00365863" w:rsidRDefault="00551525" w:rsidP="4B78E331">
          <w:pPr>
            <w:pStyle w:val="TOC2"/>
            <w:rPr>
              <w:kern w:val="2"/>
              <w14:ligatures w14:val="standardContextual"/>
            </w:rPr>
          </w:pPr>
        </w:p>
        <w:p w14:paraId="266D959D" w14:textId="0FD62F44" w:rsidR="00551525" w:rsidDel="00365863" w:rsidRDefault="00551525" w:rsidP="4B78E331">
          <w:pPr>
            <w:pStyle w:val="TOC2"/>
            <w:rPr>
              <w:kern w:val="2"/>
              <w14:ligatures w14:val="standardContextual"/>
            </w:rPr>
          </w:pPr>
        </w:p>
        <w:p w14:paraId="55116E3E" w14:textId="01D47A5E" w:rsidR="00551525" w:rsidDel="00365863" w:rsidRDefault="00551525" w:rsidP="4B78E331">
          <w:pPr>
            <w:pStyle w:val="TOC2"/>
            <w:rPr>
              <w:kern w:val="2"/>
              <w14:ligatures w14:val="standardContextual"/>
            </w:rPr>
          </w:pPr>
        </w:p>
        <w:p w14:paraId="18BF21EF" w14:textId="77543AA6" w:rsidR="00551525" w:rsidDel="00365863" w:rsidRDefault="00551525" w:rsidP="4B78E331">
          <w:pPr>
            <w:pStyle w:val="TOC2"/>
            <w:rPr>
              <w:kern w:val="2"/>
              <w14:ligatures w14:val="standardContextual"/>
            </w:rPr>
          </w:pPr>
        </w:p>
        <w:p w14:paraId="77858664" w14:textId="5B36B4CF" w:rsidR="00551525" w:rsidDel="00365863" w:rsidRDefault="00551525" w:rsidP="4B78E331">
          <w:pPr>
            <w:pStyle w:val="TOC2"/>
            <w:rPr>
              <w:kern w:val="2"/>
              <w14:ligatures w14:val="standardContextual"/>
            </w:rPr>
          </w:pPr>
        </w:p>
        <w:p w14:paraId="5881AFD9" w14:textId="61953B42" w:rsidR="00551525" w:rsidDel="00365863" w:rsidRDefault="00551525" w:rsidP="4B78E331">
          <w:pPr>
            <w:pStyle w:val="TOC2"/>
            <w:rPr>
              <w:kern w:val="2"/>
              <w14:ligatures w14:val="standardContextual"/>
            </w:rPr>
          </w:pPr>
        </w:p>
        <w:p w14:paraId="02440C0D" w14:textId="444960EA" w:rsidR="00551525" w:rsidDel="00365863" w:rsidRDefault="00551525" w:rsidP="4B78E331">
          <w:pPr>
            <w:pStyle w:val="TOC2"/>
            <w:rPr>
              <w:kern w:val="2"/>
              <w14:ligatures w14:val="standardContextual"/>
            </w:rPr>
          </w:pPr>
        </w:p>
        <w:p w14:paraId="078EF7A3" w14:textId="0C260234" w:rsidR="00551525" w:rsidDel="00365863" w:rsidRDefault="00551525" w:rsidP="4B78E331">
          <w:pPr>
            <w:pStyle w:val="TOC2"/>
            <w:rPr>
              <w:kern w:val="2"/>
              <w14:ligatures w14:val="standardContextual"/>
            </w:rPr>
          </w:pPr>
        </w:p>
        <w:p w14:paraId="12BEE271" w14:textId="6172FCEA" w:rsidR="00551525" w:rsidDel="00365863" w:rsidRDefault="00551525" w:rsidP="4B78E331">
          <w:pPr>
            <w:pStyle w:val="TOC2"/>
            <w:rPr>
              <w:kern w:val="2"/>
              <w14:ligatures w14:val="standardContextual"/>
            </w:rPr>
          </w:pPr>
        </w:p>
        <w:p w14:paraId="4001B254" w14:textId="670AE704" w:rsidR="00551525" w:rsidDel="00365863" w:rsidRDefault="00551525" w:rsidP="4B78E331">
          <w:pPr>
            <w:pStyle w:val="TOC2"/>
            <w:rPr>
              <w:kern w:val="2"/>
              <w14:ligatures w14:val="standardContextual"/>
            </w:rPr>
          </w:pPr>
        </w:p>
        <w:p w14:paraId="1C230E55" w14:textId="6D4BB3AE" w:rsidR="00551525" w:rsidDel="00365863" w:rsidRDefault="00551525" w:rsidP="4B78E331">
          <w:pPr>
            <w:pStyle w:val="TOC1"/>
            <w:rPr>
              <w:noProof/>
              <w:kern w:val="2"/>
              <w14:ligatures w14:val="standardContextual"/>
            </w:rPr>
          </w:pPr>
        </w:p>
        <w:p w14:paraId="07E98B87" w14:textId="539D87B3" w:rsidR="00551525" w:rsidDel="00365863" w:rsidRDefault="00551525" w:rsidP="4B78E331">
          <w:pPr>
            <w:pStyle w:val="TOC2"/>
            <w:rPr>
              <w:kern w:val="2"/>
              <w14:ligatures w14:val="standardContextual"/>
            </w:rPr>
          </w:pPr>
        </w:p>
        <w:p w14:paraId="259A79CF" w14:textId="6F53F219" w:rsidR="00551525" w:rsidDel="00365863" w:rsidRDefault="00551525" w:rsidP="4B78E331">
          <w:pPr>
            <w:pStyle w:val="TOC2"/>
            <w:rPr>
              <w:kern w:val="2"/>
              <w14:ligatures w14:val="standardContextual"/>
            </w:rPr>
          </w:pPr>
        </w:p>
        <w:p w14:paraId="323FC3C8" w14:textId="4B71888B" w:rsidR="00551525" w:rsidDel="00365863" w:rsidRDefault="00551525" w:rsidP="4B78E331">
          <w:pPr>
            <w:pStyle w:val="TOC2"/>
            <w:rPr>
              <w:kern w:val="2"/>
              <w14:ligatures w14:val="standardContextual"/>
            </w:rPr>
          </w:pPr>
        </w:p>
        <w:p w14:paraId="5346915E" w14:textId="1A8A1D9E" w:rsidR="00551525" w:rsidDel="00365863" w:rsidRDefault="00551525" w:rsidP="4B78E331">
          <w:pPr>
            <w:pStyle w:val="TOC2"/>
            <w:rPr>
              <w:kern w:val="2"/>
              <w14:ligatures w14:val="standardContextual"/>
            </w:rPr>
          </w:pPr>
        </w:p>
        <w:p w14:paraId="5543A873" w14:textId="3A3B6BE8" w:rsidR="00551525" w:rsidDel="00365863" w:rsidRDefault="00551525" w:rsidP="4B78E331">
          <w:pPr>
            <w:pStyle w:val="TOC2"/>
            <w:rPr>
              <w:kern w:val="2"/>
              <w14:ligatures w14:val="standardContextual"/>
            </w:rPr>
          </w:pPr>
        </w:p>
        <w:p w14:paraId="1FA233CC" w14:textId="3C15D5B5" w:rsidR="00551525" w:rsidDel="00365863" w:rsidRDefault="00551525" w:rsidP="4B78E331">
          <w:pPr>
            <w:pStyle w:val="TOC2"/>
            <w:rPr>
              <w:kern w:val="2"/>
              <w14:ligatures w14:val="standardContextual"/>
            </w:rPr>
          </w:pPr>
        </w:p>
        <w:p w14:paraId="2CA9E1CB" w14:textId="379AE008" w:rsidR="00551525" w:rsidDel="00365863" w:rsidRDefault="00551525" w:rsidP="4B78E331">
          <w:pPr>
            <w:pStyle w:val="TOC2"/>
            <w:rPr>
              <w:kern w:val="2"/>
              <w14:ligatures w14:val="standardContextual"/>
            </w:rPr>
          </w:pPr>
        </w:p>
        <w:p w14:paraId="0C47E391" w14:textId="3698C5DB" w:rsidR="00551525" w:rsidDel="00365863" w:rsidRDefault="00551525" w:rsidP="4B78E331">
          <w:pPr>
            <w:pStyle w:val="TOC2"/>
            <w:rPr>
              <w:kern w:val="2"/>
              <w14:ligatures w14:val="standardContextual"/>
            </w:rPr>
          </w:pPr>
        </w:p>
        <w:p w14:paraId="3CF1FBB5" w14:textId="00E75855" w:rsidR="00551525" w:rsidDel="00365863" w:rsidRDefault="00551525" w:rsidP="4B78E331">
          <w:pPr>
            <w:pStyle w:val="TOC2"/>
            <w:rPr>
              <w:kern w:val="2"/>
              <w14:ligatures w14:val="standardContextual"/>
            </w:rPr>
          </w:pPr>
        </w:p>
        <w:p w14:paraId="2A5213EA" w14:textId="6945C6E4" w:rsidR="00551525" w:rsidDel="00365863" w:rsidRDefault="00551525" w:rsidP="4B78E331">
          <w:pPr>
            <w:pStyle w:val="TOC2"/>
            <w:rPr>
              <w:kern w:val="2"/>
              <w14:ligatures w14:val="standardContextual"/>
            </w:rPr>
          </w:pPr>
        </w:p>
        <w:p w14:paraId="29D2C496" w14:textId="6BC6E142" w:rsidR="00551525" w:rsidDel="00365863" w:rsidRDefault="00551525" w:rsidP="4B78E331">
          <w:pPr>
            <w:pStyle w:val="TOC2"/>
            <w:rPr>
              <w:kern w:val="2"/>
              <w14:ligatures w14:val="standardContextual"/>
            </w:rPr>
          </w:pPr>
        </w:p>
        <w:p w14:paraId="15CC7A66" w14:textId="1CBF676D" w:rsidR="00551525" w:rsidDel="00365863" w:rsidRDefault="00551525" w:rsidP="4B78E331">
          <w:pPr>
            <w:pStyle w:val="TOC1"/>
            <w:rPr>
              <w:noProof/>
              <w:kern w:val="2"/>
              <w14:ligatures w14:val="standardContextual"/>
            </w:rPr>
          </w:pPr>
        </w:p>
        <w:p w14:paraId="60804E9B" w14:textId="7B626742" w:rsidR="00551525" w:rsidDel="00365863" w:rsidRDefault="00551525" w:rsidP="4B78E331">
          <w:pPr>
            <w:pStyle w:val="TOC2"/>
            <w:rPr>
              <w:kern w:val="2"/>
              <w14:ligatures w14:val="standardContextual"/>
            </w:rPr>
          </w:pPr>
        </w:p>
        <w:p w14:paraId="355468F3" w14:textId="7A039902" w:rsidR="00551525" w:rsidDel="00365863" w:rsidRDefault="00551525" w:rsidP="4B78E331">
          <w:pPr>
            <w:pStyle w:val="TOC2"/>
            <w:rPr>
              <w:kern w:val="2"/>
              <w14:ligatures w14:val="standardContextual"/>
            </w:rPr>
          </w:pPr>
        </w:p>
        <w:p w14:paraId="024B078D" w14:textId="622C846A" w:rsidR="00551525" w:rsidDel="00365863" w:rsidRDefault="00551525" w:rsidP="4B78E331">
          <w:pPr>
            <w:pStyle w:val="TOC2"/>
            <w:rPr>
              <w:kern w:val="2"/>
              <w14:ligatures w14:val="standardContextual"/>
            </w:rPr>
          </w:pPr>
        </w:p>
        <w:p w14:paraId="136D5476" w14:textId="2EB5B004" w:rsidR="00551525" w:rsidDel="00365863" w:rsidRDefault="00551525" w:rsidP="4B78E331">
          <w:pPr>
            <w:pStyle w:val="TOC2"/>
            <w:rPr>
              <w:kern w:val="2"/>
              <w14:ligatures w14:val="standardContextual"/>
            </w:rPr>
          </w:pPr>
        </w:p>
        <w:p w14:paraId="23A9E0FA" w14:textId="644DFB19" w:rsidR="0094623B" w:rsidRPr="00842D78" w:rsidRDefault="0013614C" w:rsidP="006E3A4E">
          <w:pPr>
            <w:pStyle w:val="TOC1"/>
            <w:tabs>
              <w:tab w:val="clear" w:pos="9720"/>
              <w:tab w:val="right" w:pos="9810"/>
            </w:tabs>
            <w:rPr>
              <w:rFonts w:asciiTheme="minorHAnsi" w:hAnsiTheme="minorHAnsi"/>
            </w:rPr>
            <w:sectPr w:rsidR="0094623B" w:rsidRPr="00842D78" w:rsidSect="00CE7444">
              <w:footerReference w:type="default" r:id="rId17"/>
              <w:headerReference w:type="first" r:id="rId18"/>
              <w:footerReference w:type="first" r:id="rId19"/>
              <w:type w:val="continuous"/>
              <w:pgSz w:w="12240" w:h="15840" w:code="1"/>
              <w:pgMar w:top="1440" w:right="1080" w:bottom="720" w:left="1080" w:header="720" w:footer="720" w:gutter="0"/>
              <w:pgNumType w:start="1"/>
              <w:cols w:space="720"/>
              <w:titlePg/>
              <w:docGrid w:linePitch="360"/>
            </w:sectPr>
          </w:pPr>
          <w:r w:rsidRPr="00842D78">
            <w:rPr>
              <w:rFonts w:asciiTheme="minorHAnsi" w:hAnsiTheme="minorHAnsi" w:cstheme="minorHAnsi"/>
              <w:sz w:val="20"/>
              <w:szCs w:val="20"/>
            </w:rPr>
            <w:fldChar w:fldCharType="end"/>
          </w:r>
        </w:p>
      </w:sdtContent>
    </w:sdt>
    <w:p w14:paraId="069ACD0F" w14:textId="2E261413" w:rsidR="004720EC" w:rsidRDefault="004720EC" w:rsidP="4B78E331">
      <w:pPr>
        <w:jc w:val="center"/>
      </w:pPr>
      <w:r>
        <w:lastRenderedPageBreak/>
        <w:br w:type="page"/>
      </w:r>
    </w:p>
    <w:tbl>
      <w:tblPr>
        <w:tblW w:w="9270" w:type="dxa"/>
        <w:tblCellMar>
          <w:left w:w="0" w:type="dxa"/>
          <w:right w:w="0" w:type="dxa"/>
        </w:tblCellMar>
        <w:tblLook w:val="04A0" w:firstRow="1" w:lastRow="0" w:firstColumn="1" w:lastColumn="0" w:noHBand="0" w:noVBand="1"/>
      </w:tblPr>
      <w:tblGrid>
        <w:gridCol w:w="5940"/>
        <w:gridCol w:w="1260"/>
        <w:gridCol w:w="2070"/>
      </w:tblGrid>
      <w:tr w:rsidR="00165C1B" w:rsidRPr="00026E03" w14:paraId="234431D0" w14:textId="77777777" w:rsidTr="4B78E331">
        <w:trPr>
          <w:trHeight w:val="300"/>
        </w:trPr>
        <w:tc>
          <w:tcPr>
            <w:tcW w:w="9270" w:type="dxa"/>
            <w:gridSpan w:val="3"/>
          </w:tcPr>
          <w:p w14:paraId="12355680" w14:textId="419B871A" w:rsidR="00165C1B" w:rsidRPr="00026E03" w:rsidRDefault="07CB48C1" w:rsidP="00295256">
            <w:pPr>
              <w:spacing w:after="0"/>
              <w:jc w:val="center"/>
              <w:rPr>
                <w:rFonts w:cs="Calibri"/>
                <w:sz w:val="32"/>
                <w:szCs w:val="32"/>
              </w:rPr>
            </w:pPr>
            <w:r w:rsidRPr="4B78E331">
              <w:rPr>
                <w:rFonts w:cs="Calibri"/>
                <w:b/>
                <w:bCs/>
                <w:color w:val="auto"/>
                <w:sz w:val="48"/>
                <w:szCs w:val="48"/>
              </w:rPr>
              <w:lastRenderedPageBreak/>
              <w:t>State Board of Education</w:t>
            </w:r>
          </w:p>
        </w:tc>
      </w:tr>
      <w:tr w:rsidR="00165C1B" w:rsidRPr="00026E03" w14:paraId="6998399E" w14:textId="77777777" w:rsidTr="4B78E331">
        <w:trPr>
          <w:trHeight w:val="300"/>
        </w:trPr>
        <w:tc>
          <w:tcPr>
            <w:tcW w:w="5940" w:type="dxa"/>
            <w:tcBorders>
              <w:bottom w:val="single" w:sz="4" w:space="0" w:color="auto"/>
            </w:tcBorders>
            <w:shd w:val="clear" w:color="auto" w:fill="auto"/>
            <w:vAlign w:val="bottom"/>
          </w:tcPr>
          <w:p w14:paraId="0A37ACB7" w14:textId="77777777" w:rsidR="00165C1B" w:rsidRPr="00026E03" w:rsidRDefault="07CB48C1" w:rsidP="00295256">
            <w:pPr>
              <w:spacing w:after="0"/>
              <w:jc w:val="center"/>
              <w:rPr>
                <w:rFonts w:cs="Calibri"/>
                <w:b/>
                <w:bCs/>
                <w:sz w:val="36"/>
                <w:szCs w:val="36"/>
              </w:rPr>
            </w:pPr>
            <w:r w:rsidRPr="4B78E331">
              <w:rPr>
                <w:rFonts w:cs="Calibri"/>
                <w:b/>
                <w:bCs/>
                <w:sz w:val="36"/>
                <w:szCs w:val="36"/>
              </w:rPr>
              <w:t>Members</w:t>
            </w:r>
          </w:p>
        </w:tc>
        <w:tc>
          <w:tcPr>
            <w:tcW w:w="1260" w:type="dxa"/>
          </w:tcPr>
          <w:p w14:paraId="14E9AC25" w14:textId="77777777" w:rsidR="00165C1B" w:rsidRPr="00026E03" w:rsidRDefault="00165C1B" w:rsidP="00295256">
            <w:pPr>
              <w:spacing w:after="0"/>
              <w:jc w:val="center"/>
              <w:rPr>
                <w:rFonts w:cs="Calibri"/>
                <w:b/>
                <w:bCs/>
                <w:sz w:val="36"/>
                <w:szCs w:val="36"/>
              </w:rPr>
            </w:pPr>
          </w:p>
        </w:tc>
        <w:tc>
          <w:tcPr>
            <w:tcW w:w="2070" w:type="dxa"/>
            <w:tcBorders>
              <w:bottom w:val="single" w:sz="4" w:space="0" w:color="auto"/>
            </w:tcBorders>
            <w:shd w:val="clear" w:color="auto" w:fill="auto"/>
            <w:vAlign w:val="bottom"/>
          </w:tcPr>
          <w:p w14:paraId="637DBBBD" w14:textId="77777777" w:rsidR="00165C1B" w:rsidRPr="00026E03" w:rsidRDefault="07CB48C1" w:rsidP="00295256">
            <w:pPr>
              <w:spacing w:after="0"/>
              <w:jc w:val="center"/>
              <w:rPr>
                <w:rFonts w:cs="Calibri"/>
                <w:b/>
                <w:bCs/>
                <w:sz w:val="36"/>
                <w:szCs w:val="36"/>
              </w:rPr>
            </w:pPr>
            <w:r w:rsidRPr="4B78E331">
              <w:rPr>
                <w:rFonts w:cs="Calibri"/>
                <w:b/>
                <w:bCs/>
                <w:sz w:val="36"/>
                <w:szCs w:val="36"/>
              </w:rPr>
              <w:t>County</w:t>
            </w:r>
          </w:p>
        </w:tc>
      </w:tr>
      <w:tr w:rsidR="00165C1B" w:rsidRPr="00026E03" w14:paraId="21257489" w14:textId="77777777" w:rsidTr="4B78E331">
        <w:trPr>
          <w:trHeight w:val="300"/>
        </w:trPr>
        <w:tc>
          <w:tcPr>
            <w:tcW w:w="5940" w:type="dxa"/>
            <w:tcBorders>
              <w:top w:val="single" w:sz="4" w:space="0" w:color="auto"/>
            </w:tcBorders>
            <w:shd w:val="clear" w:color="auto" w:fill="auto"/>
            <w:vAlign w:val="bottom"/>
            <w:hideMark/>
          </w:tcPr>
          <w:p w14:paraId="0FE75B30" w14:textId="77777777" w:rsidR="00165C1B" w:rsidRPr="00026E03" w:rsidRDefault="07CB48C1" w:rsidP="00295256">
            <w:pPr>
              <w:spacing w:after="0"/>
              <w:rPr>
                <w:rFonts w:cs="Calibri"/>
                <w:sz w:val="32"/>
                <w:szCs w:val="32"/>
              </w:rPr>
            </w:pPr>
            <w:r w:rsidRPr="4B78E331">
              <w:rPr>
                <w:rFonts w:cs="Calibri"/>
                <w:sz w:val="32"/>
                <w:szCs w:val="32"/>
              </w:rPr>
              <w:t>Kathy A. Goldenberg – President  </w:t>
            </w:r>
          </w:p>
        </w:tc>
        <w:tc>
          <w:tcPr>
            <w:tcW w:w="1260" w:type="dxa"/>
          </w:tcPr>
          <w:p w14:paraId="39A1EC6C" w14:textId="77777777" w:rsidR="00165C1B" w:rsidRPr="00026E03" w:rsidRDefault="00165C1B" w:rsidP="00295256">
            <w:pPr>
              <w:spacing w:after="0"/>
              <w:rPr>
                <w:rFonts w:cs="Calibri"/>
                <w:sz w:val="32"/>
                <w:szCs w:val="32"/>
              </w:rPr>
            </w:pPr>
          </w:p>
        </w:tc>
        <w:tc>
          <w:tcPr>
            <w:tcW w:w="2070" w:type="dxa"/>
            <w:tcBorders>
              <w:top w:val="single" w:sz="4" w:space="0" w:color="auto"/>
            </w:tcBorders>
            <w:shd w:val="clear" w:color="auto" w:fill="auto"/>
            <w:vAlign w:val="bottom"/>
            <w:hideMark/>
          </w:tcPr>
          <w:p w14:paraId="13F7B69E" w14:textId="77777777" w:rsidR="00165C1B" w:rsidRPr="00026E03" w:rsidRDefault="07CB48C1" w:rsidP="00295256">
            <w:pPr>
              <w:spacing w:after="0"/>
              <w:rPr>
                <w:rFonts w:cs="Calibri"/>
                <w:sz w:val="32"/>
                <w:szCs w:val="32"/>
              </w:rPr>
            </w:pPr>
            <w:r w:rsidRPr="4B78E331">
              <w:rPr>
                <w:rFonts w:cs="Calibri"/>
                <w:sz w:val="32"/>
                <w:szCs w:val="32"/>
              </w:rPr>
              <w:t>Burlington </w:t>
            </w:r>
          </w:p>
        </w:tc>
      </w:tr>
      <w:tr w:rsidR="00165C1B" w:rsidRPr="00026E03" w14:paraId="7F48EAA6" w14:textId="77777777" w:rsidTr="4B78E331">
        <w:trPr>
          <w:trHeight w:val="300"/>
        </w:trPr>
        <w:tc>
          <w:tcPr>
            <w:tcW w:w="5940" w:type="dxa"/>
            <w:shd w:val="clear" w:color="auto" w:fill="auto"/>
            <w:vAlign w:val="bottom"/>
          </w:tcPr>
          <w:p w14:paraId="34F47AE5" w14:textId="77777777" w:rsidR="00165C1B" w:rsidRPr="00026E03" w:rsidRDefault="07CB48C1" w:rsidP="00295256">
            <w:pPr>
              <w:spacing w:after="0"/>
              <w:rPr>
                <w:rFonts w:cs="Calibri"/>
                <w:sz w:val="32"/>
                <w:szCs w:val="32"/>
              </w:rPr>
            </w:pPr>
            <w:proofErr w:type="spellStart"/>
            <w:r w:rsidRPr="4B78E331">
              <w:rPr>
                <w:rFonts w:cs="Calibri"/>
                <w:sz w:val="32"/>
                <w:szCs w:val="32"/>
              </w:rPr>
              <w:t>Nedd</w:t>
            </w:r>
            <w:proofErr w:type="spellEnd"/>
            <w:r w:rsidRPr="4B78E331">
              <w:rPr>
                <w:rFonts w:cs="Calibri"/>
                <w:sz w:val="32"/>
                <w:szCs w:val="32"/>
              </w:rPr>
              <w:t xml:space="preserve"> James Johnson, Ed.D. – Vice President </w:t>
            </w:r>
          </w:p>
        </w:tc>
        <w:tc>
          <w:tcPr>
            <w:tcW w:w="1260" w:type="dxa"/>
          </w:tcPr>
          <w:p w14:paraId="221B75D7" w14:textId="77777777" w:rsidR="00165C1B" w:rsidRPr="00026E03" w:rsidRDefault="00165C1B" w:rsidP="00295256">
            <w:pPr>
              <w:spacing w:after="0"/>
              <w:rPr>
                <w:rFonts w:cs="Calibri"/>
                <w:sz w:val="32"/>
                <w:szCs w:val="32"/>
              </w:rPr>
            </w:pPr>
          </w:p>
        </w:tc>
        <w:tc>
          <w:tcPr>
            <w:tcW w:w="2070" w:type="dxa"/>
            <w:shd w:val="clear" w:color="auto" w:fill="auto"/>
            <w:vAlign w:val="bottom"/>
          </w:tcPr>
          <w:p w14:paraId="128479FF" w14:textId="77777777" w:rsidR="00165C1B" w:rsidRPr="00026E03" w:rsidRDefault="07CB48C1" w:rsidP="00295256">
            <w:pPr>
              <w:spacing w:after="0"/>
              <w:rPr>
                <w:rFonts w:cs="Calibri"/>
                <w:sz w:val="32"/>
                <w:szCs w:val="32"/>
              </w:rPr>
            </w:pPr>
            <w:r w:rsidRPr="4B78E331">
              <w:rPr>
                <w:rFonts w:cs="Calibri"/>
                <w:sz w:val="32"/>
                <w:szCs w:val="32"/>
              </w:rPr>
              <w:t>Salem </w:t>
            </w:r>
          </w:p>
        </w:tc>
      </w:tr>
      <w:tr w:rsidR="00165C1B" w:rsidRPr="00026E03" w14:paraId="0378AF5A" w14:textId="77777777" w:rsidTr="4B78E331">
        <w:trPr>
          <w:trHeight w:val="300"/>
        </w:trPr>
        <w:tc>
          <w:tcPr>
            <w:tcW w:w="5940" w:type="dxa"/>
            <w:shd w:val="clear" w:color="auto" w:fill="auto"/>
            <w:vAlign w:val="bottom"/>
            <w:hideMark/>
          </w:tcPr>
          <w:p w14:paraId="2B5ED94B" w14:textId="77777777" w:rsidR="00165C1B" w:rsidRPr="00026E03" w:rsidRDefault="07CB48C1" w:rsidP="00295256">
            <w:pPr>
              <w:spacing w:after="0"/>
              <w:rPr>
                <w:rFonts w:cs="Calibri"/>
                <w:sz w:val="32"/>
                <w:szCs w:val="32"/>
              </w:rPr>
            </w:pPr>
            <w:r w:rsidRPr="4B78E331">
              <w:rPr>
                <w:rFonts w:cs="Calibri"/>
                <w:sz w:val="32"/>
                <w:szCs w:val="32"/>
              </w:rPr>
              <w:t>Arcelio Aponte</w:t>
            </w:r>
          </w:p>
        </w:tc>
        <w:tc>
          <w:tcPr>
            <w:tcW w:w="1260" w:type="dxa"/>
          </w:tcPr>
          <w:p w14:paraId="70C2D6CE"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7DB77E64" w14:textId="77777777" w:rsidR="00165C1B" w:rsidRPr="00026E03" w:rsidRDefault="07CB48C1" w:rsidP="00295256">
            <w:pPr>
              <w:spacing w:after="0"/>
              <w:rPr>
                <w:rFonts w:cs="Calibri"/>
                <w:sz w:val="32"/>
                <w:szCs w:val="32"/>
              </w:rPr>
            </w:pPr>
            <w:r w:rsidRPr="4B78E331">
              <w:rPr>
                <w:rFonts w:cs="Calibri"/>
                <w:sz w:val="32"/>
                <w:szCs w:val="32"/>
              </w:rPr>
              <w:t>Middlesex </w:t>
            </w:r>
          </w:p>
        </w:tc>
      </w:tr>
      <w:tr w:rsidR="00165C1B" w:rsidRPr="00026E03" w14:paraId="43A4C978" w14:textId="77777777" w:rsidTr="4B78E331">
        <w:trPr>
          <w:trHeight w:val="300"/>
        </w:trPr>
        <w:tc>
          <w:tcPr>
            <w:tcW w:w="5940" w:type="dxa"/>
            <w:shd w:val="clear" w:color="auto" w:fill="auto"/>
            <w:vAlign w:val="bottom"/>
            <w:hideMark/>
          </w:tcPr>
          <w:p w14:paraId="47EBCE43" w14:textId="77777777" w:rsidR="00165C1B" w:rsidRPr="00026E03" w:rsidRDefault="07CB48C1" w:rsidP="00295256">
            <w:pPr>
              <w:spacing w:after="0"/>
              <w:rPr>
                <w:rFonts w:cs="Calibri"/>
                <w:sz w:val="32"/>
                <w:szCs w:val="32"/>
              </w:rPr>
            </w:pPr>
            <w:r w:rsidRPr="4B78E331">
              <w:rPr>
                <w:rFonts w:cs="Calibri"/>
                <w:sz w:val="32"/>
                <w:szCs w:val="32"/>
              </w:rPr>
              <w:t>Mary G. Bennett</w:t>
            </w:r>
          </w:p>
        </w:tc>
        <w:tc>
          <w:tcPr>
            <w:tcW w:w="1260" w:type="dxa"/>
          </w:tcPr>
          <w:p w14:paraId="3C54AD84"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17917E3E" w14:textId="77777777" w:rsidR="00165C1B" w:rsidRPr="00026E03" w:rsidRDefault="07CB48C1" w:rsidP="00295256">
            <w:pPr>
              <w:spacing w:after="0"/>
              <w:rPr>
                <w:rFonts w:cs="Calibri"/>
                <w:sz w:val="32"/>
                <w:szCs w:val="32"/>
              </w:rPr>
            </w:pPr>
            <w:r w:rsidRPr="4B78E331">
              <w:rPr>
                <w:rFonts w:cs="Calibri"/>
                <w:sz w:val="32"/>
                <w:szCs w:val="32"/>
              </w:rPr>
              <w:t>Essex</w:t>
            </w:r>
          </w:p>
        </w:tc>
      </w:tr>
      <w:tr w:rsidR="00165C1B" w:rsidRPr="00026E03" w14:paraId="0891BCA3" w14:textId="77777777" w:rsidTr="4B78E331">
        <w:trPr>
          <w:trHeight w:val="300"/>
        </w:trPr>
        <w:tc>
          <w:tcPr>
            <w:tcW w:w="5940" w:type="dxa"/>
            <w:shd w:val="clear" w:color="auto" w:fill="auto"/>
            <w:vAlign w:val="bottom"/>
            <w:hideMark/>
          </w:tcPr>
          <w:p w14:paraId="23D1DC3C" w14:textId="77777777" w:rsidR="00165C1B" w:rsidRPr="00026E03" w:rsidRDefault="07CB48C1" w:rsidP="00295256">
            <w:pPr>
              <w:spacing w:after="0"/>
              <w:rPr>
                <w:rFonts w:cs="Calibri"/>
                <w:sz w:val="32"/>
                <w:szCs w:val="32"/>
              </w:rPr>
            </w:pPr>
            <w:r w:rsidRPr="4B78E331">
              <w:rPr>
                <w:rFonts w:cs="Calibri"/>
                <w:sz w:val="32"/>
                <w:szCs w:val="32"/>
                <w:lang w:val="de-DE"/>
              </w:rPr>
              <w:t>Mary Beth Berry</w:t>
            </w:r>
            <w:r w:rsidRPr="4B78E331">
              <w:rPr>
                <w:rFonts w:cs="Calibri"/>
                <w:sz w:val="32"/>
                <w:szCs w:val="32"/>
              </w:rPr>
              <w:t> </w:t>
            </w:r>
          </w:p>
        </w:tc>
        <w:tc>
          <w:tcPr>
            <w:tcW w:w="1260" w:type="dxa"/>
          </w:tcPr>
          <w:p w14:paraId="44FAA2E4"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5E47EE67" w14:textId="77777777" w:rsidR="00165C1B" w:rsidRPr="00026E03" w:rsidRDefault="07CB48C1" w:rsidP="00295256">
            <w:pPr>
              <w:spacing w:after="0"/>
              <w:rPr>
                <w:rFonts w:cs="Calibri"/>
                <w:sz w:val="32"/>
                <w:szCs w:val="32"/>
              </w:rPr>
            </w:pPr>
            <w:r w:rsidRPr="4B78E331">
              <w:rPr>
                <w:rFonts w:cs="Calibri"/>
                <w:sz w:val="32"/>
                <w:szCs w:val="32"/>
              </w:rPr>
              <w:t>Hunterdon </w:t>
            </w:r>
          </w:p>
        </w:tc>
      </w:tr>
      <w:tr w:rsidR="00165C1B" w:rsidRPr="00026E03" w14:paraId="14878FAB" w14:textId="77777777" w:rsidTr="4B78E331">
        <w:trPr>
          <w:trHeight w:val="300"/>
        </w:trPr>
        <w:tc>
          <w:tcPr>
            <w:tcW w:w="5940" w:type="dxa"/>
            <w:shd w:val="clear" w:color="auto" w:fill="auto"/>
            <w:vAlign w:val="bottom"/>
            <w:hideMark/>
          </w:tcPr>
          <w:p w14:paraId="59FE7D2C" w14:textId="77777777" w:rsidR="00165C1B" w:rsidRPr="00026E03" w:rsidRDefault="07CB48C1" w:rsidP="00295256">
            <w:pPr>
              <w:spacing w:after="0"/>
              <w:rPr>
                <w:rFonts w:cs="Calibri"/>
                <w:sz w:val="32"/>
                <w:szCs w:val="32"/>
              </w:rPr>
            </w:pPr>
            <w:r w:rsidRPr="4B78E331">
              <w:rPr>
                <w:rFonts w:cs="Calibri"/>
                <w:sz w:val="32"/>
                <w:szCs w:val="32"/>
                <w:lang w:val="de-DE"/>
              </w:rPr>
              <w:t>Elaine Bobrove</w:t>
            </w:r>
            <w:r w:rsidRPr="4B78E331">
              <w:rPr>
                <w:rFonts w:cs="Calibri"/>
                <w:sz w:val="32"/>
                <w:szCs w:val="32"/>
              </w:rPr>
              <w:t> </w:t>
            </w:r>
          </w:p>
        </w:tc>
        <w:tc>
          <w:tcPr>
            <w:tcW w:w="1260" w:type="dxa"/>
          </w:tcPr>
          <w:p w14:paraId="1314F786"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266890CB" w14:textId="77777777" w:rsidR="00165C1B" w:rsidRPr="00026E03" w:rsidRDefault="07CB48C1" w:rsidP="00295256">
            <w:pPr>
              <w:spacing w:after="0"/>
              <w:rPr>
                <w:rFonts w:cs="Calibri"/>
                <w:sz w:val="32"/>
                <w:szCs w:val="32"/>
              </w:rPr>
            </w:pPr>
            <w:r w:rsidRPr="4B78E331">
              <w:rPr>
                <w:rFonts w:cs="Calibri"/>
                <w:sz w:val="32"/>
                <w:szCs w:val="32"/>
              </w:rPr>
              <w:t>Camden </w:t>
            </w:r>
          </w:p>
        </w:tc>
      </w:tr>
      <w:tr w:rsidR="00165C1B" w:rsidRPr="00026E03" w14:paraId="72525201" w14:textId="77777777" w:rsidTr="4B78E331">
        <w:trPr>
          <w:trHeight w:val="300"/>
        </w:trPr>
        <w:tc>
          <w:tcPr>
            <w:tcW w:w="5940" w:type="dxa"/>
            <w:shd w:val="clear" w:color="auto" w:fill="auto"/>
            <w:vAlign w:val="bottom"/>
            <w:hideMark/>
          </w:tcPr>
          <w:p w14:paraId="2F9F5762" w14:textId="77777777" w:rsidR="00165C1B" w:rsidRPr="00026E03" w:rsidRDefault="07CB48C1" w:rsidP="00295256">
            <w:pPr>
              <w:spacing w:after="0"/>
              <w:rPr>
                <w:rFonts w:cs="Calibri"/>
                <w:sz w:val="32"/>
                <w:szCs w:val="32"/>
              </w:rPr>
            </w:pPr>
            <w:r w:rsidRPr="4B78E331">
              <w:rPr>
                <w:rFonts w:cs="Calibri"/>
                <w:sz w:val="32"/>
                <w:szCs w:val="32"/>
                <w:lang w:val="de-DE"/>
              </w:rPr>
              <w:t>Ronald K. Butcher, Ph.D.</w:t>
            </w:r>
          </w:p>
        </w:tc>
        <w:tc>
          <w:tcPr>
            <w:tcW w:w="1260" w:type="dxa"/>
          </w:tcPr>
          <w:p w14:paraId="0EE8104A" w14:textId="77777777" w:rsidR="00165C1B" w:rsidRPr="00026E03" w:rsidRDefault="00165C1B" w:rsidP="00295256">
            <w:pPr>
              <w:spacing w:after="0"/>
              <w:rPr>
                <w:rFonts w:cs="Calibri"/>
                <w:sz w:val="32"/>
                <w:szCs w:val="32"/>
              </w:rPr>
            </w:pPr>
          </w:p>
        </w:tc>
        <w:tc>
          <w:tcPr>
            <w:tcW w:w="2070" w:type="dxa"/>
            <w:shd w:val="clear" w:color="auto" w:fill="auto"/>
            <w:vAlign w:val="bottom"/>
          </w:tcPr>
          <w:p w14:paraId="77C59782" w14:textId="77777777" w:rsidR="00165C1B" w:rsidRPr="00026E03" w:rsidRDefault="07CB48C1" w:rsidP="00295256">
            <w:pPr>
              <w:spacing w:after="0"/>
              <w:rPr>
                <w:rFonts w:cs="Calibri"/>
                <w:sz w:val="32"/>
                <w:szCs w:val="32"/>
              </w:rPr>
            </w:pPr>
            <w:r w:rsidRPr="4B78E331">
              <w:rPr>
                <w:rFonts w:cs="Calibri"/>
                <w:sz w:val="32"/>
                <w:szCs w:val="32"/>
              </w:rPr>
              <w:t>Gloucester </w:t>
            </w:r>
          </w:p>
        </w:tc>
      </w:tr>
      <w:tr w:rsidR="00165C1B" w:rsidRPr="00026E03" w14:paraId="5247E79F" w14:textId="77777777" w:rsidTr="4B78E331">
        <w:trPr>
          <w:trHeight w:val="300"/>
        </w:trPr>
        <w:tc>
          <w:tcPr>
            <w:tcW w:w="5940" w:type="dxa"/>
            <w:shd w:val="clear" w:color="auto" w:fill="auto"/>
            <w:vAlign w:val="bottom"/>
            <w:hideMark/>
          </w:tcPr>
          <w:p w14:paraId="5B20F343" w14:textId="77777777" w:rsidR="00165C1B" w:rsidRPr="00026E03" w:rsidRDefault="07CB48C1" w:rsidP="00295256">
            <w:pPr>
              <w:spacing w:after="0"/>
              <w:rPr>
                <w:rFonts w:cs="Calibri"/>
                <w:sz w:val="32"/>
                <w:szCs w:val="32"/>
              </w:rPr>
            </w:pPr>
            <w:r w:rsidRPr="4B78E331">
              <w:rPr>
                <w:rFonts w:cs="Calibri"/>
                <w:sz w:val="32"/>
                <w:szCs w:val="32"/>
              </w:rPr>
              <w:t>Jack Fornaro </w:t>
            </w:r>
          </w:p>
        </w:tc>
        <w:tc>
          <w:tcPr>
            <w:tcW w:w="1260" w:type="dxa"/>
          </w:tcPr>
          <w:p w14:paraId="1A2137C5"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07653FA9" w14:textId="77777777" w:rsidR="00165C1B" w:rsidRPr="00026E03" w:rsidRDefault="07CB48C1" w:rsidP="00295256">
            <w:pPr>
              <w:spacing w:after="0"/>
              <w:rPr>
                <w:rFonts w:cs="Calibri"/>
                <w:sz w:val="32"/>
                <w:szCs w:val="32"/>
              </w:rPr>
            </w:pPr>
            <w:r w:rsidRPr="4B78E331">
              <w:rPr>
                <w:rFonts w:cs="Calibri"/>
                <w:sz w:val="32"/>
                <w:szCs w:val="32"/>
              </w:rPr>
              <w:t>Warren </w:t>
            </w:r>
          </w:p>
        </w:tc>
      </w:tr>
      <w:tr w:rsidR="00165C1B" w:rsidRPr="00026E03" w14:paraId="08A9B9D7" w14:textId="77777777" w:rsidTr="4B78E331">
        <w:trPr>
          <w:trHeight w:val="300"/>
        </w:trPr>
        <w:tc>
          <w:tcPr>
            <w:tcW w:w="5940" w:type="dxa"/>
            <w:shd w:val="clear" w:color="auto" w:fill="auto"/>
            <w:vAlign w:val="bottom"/>
            <w:hideMark/>
          </w:tcPr>
          <w:p w14:paraId="2B8DA591" w14:textId="77777777" w:rsidR="00165C1B" w:rsidRPr="00026E03" w:rsidRDefault="07CB48C1" w:rsidP="00295256">
            <w:pPr>
              <w:spacing w:after="0"/>
              <w:rPr>
                <w:rFonts w:cs="Calibri"/>
                <w:sz w:val="32"/>
                <w:szCs w:val="32"/>
              </w:rPr>
            </w:pPr>
            <w:r w:rsidRPr="4B78E331">
              <w:rPr>
                <w:rFonts w:cs="Calibri"/>
                <w:sz w:val="32"/>
                <w:szCs w:val="32"/>
              </w:rPr>
              <w:t>Claudine Keenan, Ed.D.</w:t>
            </w:r>
          </w:p>
        </w:tc>
        <w:tc>
          <w:tcPr>
            <w:tcW w:w="1260" w:type="dxa"/>
          </w:tcPr>
          <w:p w14:paraId="7415673E"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74269EDF" w14:textId="77777777" w:rsidR="00165C1B" w:rsidRPr="00026E03" w:rsidRDefault="07CB48C1" w:rsidP="00295256">
            <w:pPr>
              <w:spacing w:after="0"/>
              <w:rPr>
                <w:rFonts w:cs="Calibri"/>
                <w:sz w:val="32"/>
                <w:szCs w:val="32"/>
              </w:rPr>
            </w:pPr>
            <w:r w:rsidRPr="4B78E331">
              <w:rPr>
                <w:rFonts w:cs="Calibri"/>
                <w:sz w:val="32"/>
                <w:szCs w:val="32"/>
              </w:rPr>
              <w:t xml:space="preserve">Atlantic </w:t>
            </w:r>
          </w:p>
        </w:tc>
      </w:tr>
      <w:tr w:rsidR="00165C1B" w:rsidRPr="00026E03" w14:paraId="5FD0D26A" w14:textId="77777777" w:rsidTr="4B78E331">
        <w:trPr>
          <w:trHeight w:val="300"/>
        </w:trPr>
        <w:tc>
          <w:tcPr>
            <w:tcW w:w="5940" w:type="dxa"/>
            <w:shd w:val="clear" w:color="auto" w:fill="auto"/>
            <w:vAlign w:val="bottom"/>
            <w:hideMark/>
          </w:tcPr>
          <w:p w14:paraId="724B2513" w14:textId="77777777" w:rsidR="00165C1B" w:rsidRPr="00026E03" w:rsidRDefault="07CB48C1" w:rsidP="00295256">
            <w:pPr>
              <w:spacing w:after="0"/>
              <w:rPr>
                <w:rFonts w:cs="Calibri"/>
                <w:sz w:val="32"/>
                <w:szCs w:val="32"/>
              </w:rPr>
            </w:pPr>
            <w:r w:rsidRPr="4B78E331">
              <w:rPr>
                <w:rFonts w:cs="Calibri"/>
                <w:sz w:val="32"/>
                <w:szCs w:val="32"/>
              </w:rPr>
              <w:t>Jeanette Peña</w:t>
            </w:r>
          </w:p>
        </w:tc>
        <w:tc>
          <w:tcPr>
            <w:tcW w:w="1260" w:type="dxa"/>
          </w:tcPr>
          <w:p w14:paraId="47DA3E0B"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1A8AF474" w14:textId="77777777" w:rsidR="00165C1B" w:rsidRPr="00026E03" w:rsidRDefault="07CB48C1" w:rsidP="00295256">
            <w:pPr>
              <w:spacing w:after="0"/>
              <w:rPr>
                <w:rFonts w:cs="Calibri"/>
                <w:sz w:val="32"/>
                <w:szCs w:val="32"/>
              </w:rPr>
            </w:pPr>
            <w:r w:rsidRPr="4B78E331">
              <w:rPr>
                <w:rFonts w:cs="Calibri"/>
                <w:sz w:val="32"/>
                <w:szCs w:val="32"/>
              </w:rPr>
              <w:t>Hudson </w:t>
            </w:r>
          </w:p>
        </w:tc>
      </w:tr>
      <w:tr w:rsidR="00165C1B" w:rsidRPr="00026E03" w14:paraId="3920E1D4" w14:textId="77777777" w:rsidTr="4B78E331">
        <w:trPr>
          <w:trHeight w:val="300"/>
        </w:trPr>
        <w:tc>
          <w:tcPr>
            <w:tcW w:w="5940" w:type="dxa"/>
            <w:shd w:val="clear" w:color="auto" w:fill="auto"/>
            <w:vAlign w:val="bottom"/>
            <w:hideMark/>
          </w:tcPr>
          <w:p w14:paraId="69252943" w14:textId="77777777" w:rsidR="00165C1B" w:rsidRPr="00026E03" w:rsidRDefault="07CB48C1" w:rsidP="00295256">
            <w:pPr>
              <w:spacing w:after="0"/>
              <w:rPr>
                <w:rFonts w:cs="Calibri"/>
                <w:sz w:val="32"/>
                <w:szCs w:val="32"/>
              </w:rPr>
            </w:pPr>
            <w:r w:rsidRPr="4B78E331">
              <w:rPr>
                <w:rFonts w:cs="Calibri"/>
                <w:sz w:val="32"/>
                <w:szCs w:val="32"/>
              </w:rPr>
              <w:t>Joseph Ricca, Jr., Ed.D.</w:t>
            </w:r>
          </w:p>
        </w:tc>
        <w:tc>
          <w:tcPr>
            <w:tcW w:w="1260" w:type="dxa"/>
          </w:tcPr>
          <w:p w14:paraId="51ACD9BD"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6F29FECD" w14:textId="77777777" w:rsidR="00165C1B" w:rsidRPr="00026E03" w:rsidRDefault="07CB48C1" w:rsidP="00295256">
            <w:pPr>
              <w:spacing w:after="0"/>
              <w:rPr>
                <w:rFonts w:cs="Calibri"/>
                <w:sz w:val="32"/>
                <w:szCs w:val="32"/>
              </w:rPr>
            </w:pPr>
            <w:r w:rsidRPr="4B78E331">
              <w:rPr>
                <w:rFonts w:cs="Calibri"/>
                <w:sz w:val="32"/>
                <w:szCs w:val="32"/>
              </w:rPr>
              <w:t> Morris</w:t>
            </w:r>
          </w:p>
        </w:tc>
      </w:tr>
      <w:tr w:rsidR="00165C1B" w:rsidRPr="00026E03" w14:paraId="7D909046" w14:textId="77777777" w:rsidTr="4B78E331">
        <w:trPr>
          <w:trHeight w:val="300"/>
        </w:trPr>
        <w:tc>
          <w:tcPr>
            <w:tcW w:w="5940" w:type="dxa"/>
            <w:shd w:val="clear" w:color="auto" w:fill="auto"/>
            <w:vAlign w:val="bottom"/>
            <w:hideMark/>
          </w:tcPr>
          <w:p w14:paraId="3D845676" w14:textId="77777777" w:rsidR="00165C1B" w:rsidRPr="00026E03" w:rsidRDefault="07CB48C1" w:rsidP="00295256">
            <w:pPr>
              <w:spacing w:after="0"/>
              <w:rPr>
                <w:rFonts w:cs="Calibri"/>
                <w:sz w:val="32"/>
                <w:szCs w:val="32"/>
              </w:rPr>
            </w:pPr>
            <w:r w:rsidRPr="4B78E331">
              <w:rPr>
                <w:rFonts w:cs="Calibri"/>
                <w:sz w:val="32"/>
                <w:szCs w:val="32"/>
              </w:rPr>
              <w:t>Ahmed Shehata</w:t>
            </w:r>
          </w:p>
        </w:tc>
        <w:tc>
          <w:tcPr>
            <w:tcW w:w="1260" w:type="dxa"/>
          </w:tcPr>
          <w:p w14:paraId="18F5BB8B" w14:textId="77777777" w:rsidR="00165C1B" w:rsidRPr="00026E03" w:rsidRDefault="00165C1B" w:rsidP="00295256">
            <w:pPr>
              <w:spacing w:after="0"/>
              <w:rPr>
                <w:rFonts w:cs="Calibri"/>
                <w:sz w:val="32"/>
                <w:szCs w:val="32"/>
              </w:rPr>
            </w:pPr>
          </w:p>
        </w:tc>
        <w:tc>
          <w:tcPr>
            <w:tcW w:w="2070" w:type="dxa"/>
            <w:shd w:val="clear" w:color="auto" w:fill="auto"/>
            <w:vAlign w:val="bottom"/>
            <w:hideMark/>
          </w:tcPr>
          <w:p w14:paraId="262892B2" w14:textId="77777777" w:rsidR="00165C1B" w:rsidRPr="00026E03" w:rsidRDefault="07CB48C1" w:rsidP="00295256">
            <w:pPr>
              <w:spacing w:after="0"/>
              <w:rPr>
                <w:rFonts w:cs="Calibri"/>
                <w:sz w:val="32"/>
                <w:szCs w:val="32"/>
              </w:rPr>
            </w:pPr>
            <w:r w:rsidRPr="4B78E331">
              <w:rPr>
                <w:rFonts w:cs="Calibri"/>
                <w:sz w:val="32"/>
                <w:szCs w:val="32"/>
              </w:rPr>
              <w:t>Union</w:t>
            </w:r>
          </w:p>
        </w:tc>
      </w:tr>
      <w:tr w:rsidR="00165C1B" w:rsidRPr="00026E03" w14:paraId="31710190" w14:textId="77777777" w:rsidTr="4B78E331">
        <w:trPr>
          <w:trHeight w:val="300"/>
        </w:trPr>
        <w:tc>
          <w:tcPr>
            <w:tcW w:w="9270" w:type="dxa"/>
            <w:gridSpan w:val="3"/>
            <w:shd w:val="clear" w:color="auto" w:fill="auto"/>
          </w:tcPr>
          <w:p w14:paraId="2DFBD6ED" w14:textId="77777777" w:rsidR="00165C1B" w:rsidRPr="00026E03" w:rsidRDefault="07CB48C1" w:rsidP="00295256">
            <w:pPr>
              <w:spacing w:before="360"/>
              <w:jc w:val="center"/>
              <w:rPr>
                <w:rFonts w:cs="Calibri"/>
                <w:sz w:val="32"/>
                <w:szCs w:val="32"/>
              </w:rPr>
            </w:pPr>
            <w:r w:rsidRPr="4B78E331">
              <w:rPr>
                <w:rFonts w:cs="Calibri"/>
                <w:sz w:val="32"/>
                <w:szCs w:val="32"/>
              </w:rPr>
              <w:t>Kevin Dehmer, Acting Commissioner</w:t>
            </w:r>
            <w:r w:rsidR="00165C1B">
              <w:br/>
            </w:r>
            <w:r w:rsidRPr="4B78E331">
              <w:rPr>
                <w:rFonts w:cs="Calibri"/>
                <w:sz w:val="32"/>
                <w:szCs w:val="32"/>
              </w:rPr>
              <w:t>Acting Secretary, State Board of Education</w:t>
            </w:r>
          </w:p>
        </w:tc>
      </w:tr>
      <w:tr w:rsidR="00165C1B" w:rsidRPr="00026E03" w14:paraId="108212CD" w14:textId="77777777" w:rsidTr="4B78E331">
        <w:trPr>
          <w:trHeight w:val="300"/>
        </w:trPr>
        <w:tc>
          <w:tcPr>
            <w:tcW w:w="9270" w:type="dxa"/>
            <w:gridSpan w:val="3"/>
            <w:shd w:val="clear" w:color="auto" w:fill="auto"/>
            <w:vAlign w:val="bottom"/>
          </w:tcPr>
          <w:p w14:paraId="5755C562" w14:textId="77777777" w:rsidR="00165C1B" w:rsidRPr="00026E03" w:rsidRDefault="07CB48C1" w:rsidP="00295256">
            <w:pPr>
              <w:jc w:val="both"/>
              <w:rPr>
                <w:rFonts w:cs="Calibri"/>
                <w:sz w:val="32"/>
                <w:szCs w:val="32"/>
              </w:rPr>
            </w:pPr>
            <w:r w:rsidRPr="4B78E331">
              <w:rPr>
                <w:rFonts w:cs="Calibri"/>
              </w:rPr>
              <w:t xml:space="preserve">It is a policy of the New Jersey State Board of Education and the State Department of Education that no person, </w:t>
            </w:r>
            <w:proofErr w:type="gramStart"/>
            <w:r w:rsidRPr="4B78E331">
              <w:rPr>
                <w:rFonts w:cs="Calibri"/>
              </w:rPr>
              <w:t>on the basis of</w:t>
            </w:r>
            <w:proofErr w:type="gramEnd"/>
            <w:r w:rsidRPr="4B78E331">
              <w:rPr>
                <w:rFonts w:cs="Calibri"/>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54C26D99" w14:textId="6025C63B" w:rsidR="00A63563" w:rsidRPr="00A63563" w:rsidDel="00802090" w:rsidRDefault="00A63563" w:rsidP="00A63563">
      <w:pPr>
        <w:jc w:val="center"/>
        <w:rPr>
          <w:b/>
          <w:bCs/>
          <w:color w:val="auto"/>
          <w:sz w:val="28"/>
          <w:szCs w:val="28"/>
        </w:rPr>
        <w:sectPr w:rsidR="00A63563" w:rsidRPr="00A63563" w:rsidDel="00802090" w:rsidSect="00287EC5">
          <w:headerReference w:type="default" r:id="rId20"/>
          <w:pgSz w:w="12240" w:h="15840" w:code="1"/>
          <w:pgMar w:top="1440" w:right="1080" w:bottom="720" w:left="1080" w:header="720" w:footer="576" w:gutter="0"/>
          <w:pgNumType w:start="0"/>
          <w:cols w:space="720"/>
          <w:docGrid w:linePitch="360"/>
        </w:sectPr>
      </w:pPr>
    </w:p>
    <w:p w14:paraId="1F36CB35" w14:textId="77777777" w:rsidR="009D4C32" w:rsidRDefault="009D4C32">
      <w:pPr>
        <w:spacing w:before="0" w:after="0"/>
        <w:rPr>
          <w:rFonts w:asciiTheme="minorHAnsi" w:eastAsiaTheme="majorEastAsia" w:hAnsiTheme="minorHAnsi" w:cstheme="minorHAnsi"/>
          <w:b/>
          <w:color w:val="auto"/>
          <w:sz w:val="28"/>
          <w:szCs w:val="32"/>
        </w:rPr>
      </w:pPr>
      <w:r>
        <w:br w:type="page"/>
      </w:r>
    </w:p>
    <w:p w14:paraId="29832993" w14:textId="54E98F99" w:rsidR="00310B0C" w:rsidRPr="005B6F69" w:rsidRDefault="00055CEB" w:rsidP="00E62945">
      <w:pPr>
        <w:pStyle w:val="Heading1"/>
      </w:pPr>
      <w:bookmarkStart w:id="1" w:name="_Toc183515395"/>
      <w:r>
        <w:lastRenderedPageBreak/>
        <w:t>Grant Program Informatio</w:t>
      </w:r>
      <w:r w:rsidR="00EB221C">
        <w:t>n</w:t>
      </w:r>
      <w:bookmarkEnd w:id="1"/>
    </w:p>
    <w:p w14:paraId="19662E4B" w14:textId="77777777" w:rsidR="00D1517F" w:rsidRDefault="00310B0C" w:rsidP="005472E7">
      <w:pPr>
        <w:pStyle w:val="Heading2"/>
        <w:spacing w:after="0"/>
        <w:sectPr w:rsidR="00D1517F" w:rsidSect="00287EC5">
          <w:type w:val="continuous"/>
          <w:pgSz w:w="12240" w:h="15840" w:code="1"/>
          <w:pgMar w:top="1440" w:right="1080" w:bottom="720" w:left="1080" w:header="720" w:footer="576" w:gutter="0"/>
          <w:pgNumType w:start="0"/>
          <w:cols w:space="720"/>
          <w:docGrid w:linePitch="360"/>
        </w:sectPr>
      </w:pPr>
      <w:bookmarkStart w:id="2" w:name="_Toc183515396"/>
      <w:r w:rsidRPr="00B0014D">
        <w:t xml:space="preserve">Purpose </w:t>
      </w:r>
      <w:r w:rsidR="002D4729">
        <w:t>of</w:t>
      </w:r>
      <w:r w:rsidRPr="00B0014D">
        <w:t xml:space="preserve"> the NGO</w:t>
      </w:r>
      <w:bookmarkEnd w:id="2"/>
    </w:p>
    <w:p w14:paraId="62FAF1E4" w14:textId="29CAB8EF" w:rsidR="003F1ECF" w:rsidRPr="003F1ECF" w:rsidRDefault="003F1ECF" w:rsidP="003F1ECF">
      <w:pPr>
        <w:ind w:left="720"/>
      </w:pPr>
      <w:bookmarkStart w:id="3" w:name="_Hlk145595779"/>
      <w:bookmarkStart w:id="4" w:name="_Toc96599937"/>
      <w:r>
        <w:t xml:space="preserve">The Computer Science </w:t>
      </w:r>
      <w:hyperlink r:id="rId21">
        <w:r w:rsidRPr="5D5F21EC">
          <w:rPr>
            <w:color w:val="0000FF"/>
            <w:u w:val="single"/>
          </w:rPr>
          <w:t>State Plan</w:t>
        </w:r>
      </w:hyperlink>
      <w:r>
        <w:t xml:space="preserve"> highlights the New Jersey Department of Education </w:t>
      </w:r>
      <w:r w:rsidRPr="000C6772">
        <w:t>(NJDOE)</w:t>
      </w:r>
      <w:r w:rsidR="3AF7516C" w:rsidRPr="000C6772">
        <w:t>’s</w:t>
      </w:r>
      <w:r w:rsidRPr="003F1ECF">
        <w:t xml:space="preserve"> commitment to promoting equitable and expanded access to high-quality, standards-based computer science education for all New Jersey K-12 students in preparation for postsecondary success. Ensuring that each student has access to high-quality computer science educators is a requirement for fulfilling this commitment. </w:t>
      </w:r>
      <w:r w:rsidRPr="007542C0">
        <w:t>The fiscal year 202</w:t>
      </w:r>
      <w:r w:rsidR="009828B5" w:rsidRPr="007542C0">
        <w:t>5</w:t>
      </w:r>
      <w:r w:rsidRPr="007542C0">
        <w:t xml:space="preserve"> (FY202</w:t>
      </w:r>
      <w:r w:rsidR="00650121" w:rsidRPr="007542C0">
        <w:t>5</w:t>
      </w:r>
      <w:r w:rsidRPr="007542C0">
        <w:t>) state budget includes a $</w:t>
      </w:r>
      <w:r w:rsidR="000E1015" w:rsidRPr="007542C0">
        <w:t xml:space="preserve"> 1.6 million </w:t>
      </w:r>
      <w:r w:rsidRPr="007542C0">
        <w:t xml:space="preserve">appropriation for the expansion and support of professional development </w:t>
      </w:r>
      <w:r w:rsidR="299BC1D8" w:rsidRPr="007542C0">
        <w:t>for</w:t>
      </w:r>
      <w:r w:rsidRPr="007542C0">
        <w:t xml:space="preserve"> K-12 computer science teachers and for advanced computer science course offerings. The NJDOE offers this Notice of Grant Opportunity (NGO) in support of the mission and vision outlined in the Computer Science State Plan and in fulfillment of New Jersey’s FY202</w:t>
      </w:r>
      <w:r w:rsidR="007B174C" w:rsidRPr="007542C0">
        <w:t>5</w:t>
      </w:r>
      <w:r w:rsidRPr="007542C0">
        <w:t xml:space="preserve"> computer science education budget appropriation.</w:t>
      </w:r>
    </w:p>
    <w:p w14:paraId="7FC72D09" w14:textId="0734870E" w:rsidR="00DB76F9" w:rsidRPr="00DB76F9" w:rsidRDefault="003F1ECF" w:rsidP="00DB76F9">
      <w:pPr>
        <w:ind w:left="720"/>
      </w:pPr>
      <w:r w:rsidRPr="003F1ECF">
        <w:t xml:space="preserve">The </w:t>
      </w:r>
      <w:r w:rsidRPr="003F1ECF">
        <w:rPr>
          <w:i/>
          <w:iCs/>
        </w:rPr>
        <w:t xml:space="preserve">Expanding Computer Science Professional Learning </w:t>
      </w:r>
      <w:r w:rsidRPr="003F1ECF">
        <w:t>grant opportunity will establish three</w:t>
      </w:r>
      <w:r w:rsidR="001624F1">
        <w:t xml:space="preserve"> g</w:t>
      </w:r>
      <w:r w:rsidRPr="003F1ECF">
        <w:t xml:space="preserve">eographically distributed </w:t>
      </w:r>
      <w:r w:rsidR="00226989">
        <w:t>computer science professional learning hubs (</w:t>
      </w:r>
      <w:r w:rsidRPr="003F1ECF">
        <w:t>Computer Science Hubs</w:t>
      </w:r>
      <w:r w:rsidR="00226989">
        <w:t>)</w:t>
      </w:r>
      <w:r w:rsidRPr="003F1ECF">
        <w:t xml:space="preserve"> </w:t>
      </w:r>
      <w:bookmarkStart w:id="5" w:name="_Hlk147138938"/>
      <w:r w:rsidR="00DB76F9" w:rsidRPr="00DB76F9">
        <w:t xml:space="preserve">to provide computer science professional learning </w:t>
      </w:r>
      <w:r w:rsidR="005F1B20">
        <w:t xml:space="preserve">for </w:t>
      </w:r>
      <w:r w:rsidR="005F1B20" w:rsidRPr="005F1B20">
        <w:rPr>
          <w:bCs/>
        </w:rPr>
        <w:t xml:space="preserve">preservice </w:t>
      </w:r>
      <w:r w:rsidR="00197A33">
        <w:rPr>
          <w:bCs/>
        </w:rPr>
        <w:t>teacher</w:t>
      </w:r>
      <w:r w:rsidR="00CF0864">
        <w:rPr>
          <w:bCs/>
        </w:rPr>
        <w:t>s</w:t>
      </w:r>
      <w:r w:rsidR="00197A33">
        <w:rPr>
          <w:bCs/>
        </w:rPr>
        <w:t xml:space="preserve">, </w:t>
      </w:r>
      <w:r w:rsidR="005F1B20" w:rsidRPr="005F1B20">
        <w:rPr>
          <w:bCs/>
        </w:rPr>
        <w:t>in-service teachers, and school administrators</w:t>
      </w:r>
      <w:r w:rsidR="00DB76F9" w:rsidRPr="00DB76F9">
        <w:t xml:space="preserve"> </w:t>
      </w:r>
      <w:r w:rsidR="00CF0864">
        <w:t>to</w:t>
      </w:r>
      <w:r w:rsidR="00DB76F9" w:rsidRPr="00DB76F9">
        <w:t xml:space="preserve"> promote the expansion of computer science education </w:t>
      </w:r>
      <w:r w:rsidR="00CF0864">
        <w:t>within</w:t>
      </w:r>
      <w:r w:rsidR="00DB76F9" w:rsidRPr="00DB76F9">
        <w:t xml:space="preserve"> </w:t>
      </w:r>
      <w:r w:rsidR="00C373FF">
        <w:t>local education agencies (</w:t>
      </w:r>
      <w:r w:rsidR="00DB76F9" w:rsidRPr="00DB76F9">
        <w:t>LEA</w:t>
      </w:r>
      <w:r w:rsidR="00FA3B74">
        <w:t>s</w:t>
      </w:r>
      <w:r w:rsidR="00BA686A">
        <w:t>)</w:t>
      </w:r>
      <w:r w:rsidR="00DB76F9" w:rsidRPr="00DB76F9">
        <w:t>.</w:t>
      </w:r>
      <w:bookmarkEnd w:id="5"/>
      <w:r w:rsidR="00DB76F9" w:rsidRPr="00DB76F9">
        <w:t xml:space="preserve"> The professional learning programs must be aligned with the disciplinary concepts, core ideas, performance expectations, and practices of the </w:t>
      </w:r>
      <w:r w:rsidR="00FB50A4" w:rsidRPr="003F1ECF">
        <w:t>New Jersey Student Learning Standards in Computer Science (NJSLS-CS)</w:t>
      </w:r>
      <w:r w:rsidR="00DB76F9" w:rsidRPr="00DB76F9">
        <w:t xml:space="preserve"> as defined in </w:t>
      </w:r>
      <w:hyperlink r:id="rId22" w:history="1">
        <w:r w:rsidR="00DB76F9" w:rsidRPr="00DB76F9">
          <w:rPr>
            <w:rStyle w:val="Hyperlink"/>
          </w:rPr>
          <w:t>standard 8.1</w:t>
        </w:r>
      </w:hyperlink>
      <w:r w:rsidR="00DB76F9" w:rsidRPr="00DB76F9">
        <w:t xml:space="preserve">. </w:t>
      </w:r>
      <w:r w:rsidR="00F3595D">
        <w:t xml:space="preserve"> </w:t>
      </w:r>
    </w:p>
    <w:p w14:paraId="2F516EFE" w14:textId="1717BF5D" w:rsidR="003F1ECF" w:rsidRPr="003F1ECF" w:rsidRDefault="003F1ECF" w:rsidP="003F1ECF">
      <w:pPr>
        <w:ind w:left="720"/>
      </w:pPr>
      <w:r w:rsidRPr="003F1ECF">
        <w:t xml:space="preserve"> The goals of this grant opportunity are to: </w:t>
      </w:r>
    </w:p>
    <w:p w14:paraId="2675ADDB" w14:textId="77777777" w:rsidR="00025AD6" w:rsidRPr="00025AD6" w:rsidRDefault="00025AD6" w:rsidP="00025AD6">
      <w:pPr>
        <w:pStyle w:val="ListParagraph"/>
        <w:numPr>
          <w:ilvl w:val="0"/>
          <w:numId w:val="28"/>
        </w:numPr>
      </w:pPr>
      <w:r w:rsidRPr="00025AD6">
        <w:t>Increase the number of well-prepared, high-quality educators from diverse backgrounds available to teach computer science.</w:t>
      </w:r>
    </w:p>
    <w:p w14:paraId="0377691C" w14:textId="7E894265" w:rsidR="006668BF" w:rsidRPr="002B7AA6" w:rsidRDefault="006668BF" w:rsidP="006668BF">
      <w:pPr>
        <w:pStyle w:val="ListParagraph"/>
        <w:numPr>
          <w:ilvl w:val="0"/>
          <w:numId w:val="28"/>
        </w:numPr>
        <w:spacing w:before="0" w:after="0"/>
        <w:rPr>
          <w:rFonts w:eastAsia="Calibri" w:cs="Calibri"/>
          <w:color w:val="000000" w:themeColor="text1"/>
        </w:rPr>
      </w:pPr>
      <w:r>
        <w:t xml:space="preserve">Provide professional learning, resources, and support </w:t>
      </w:r>
      <w:r w:rsidRPr="002B7AA6">
        <w:t>for LEAs to continue implementing the NJSLS-CS across grades K–12.</w:t>
      </w:r>
    </w:p>
    <w:p w14:paraId="781AB4D2" w14:textId="1EAEDF3C" w:rsidR="003F1ECF" w:rsidRPr="002B7AA6" w:rsidRDefault="003F1ECF" w:rsidP="00C06E8D">
      <w:pPr>
        <w:pStyle w:val="ListParagraph"/>
        <w:numPr>
          <w:ilvl w:val="0"/>
          <w:numId w:val="28"/>
        </w:numPr>
        <w:spacing w:before="0" w:after="0"/>
      </w:pPr>
      <w:r w:rsidRPr="002B7AA6">
        <w:t>Expand equitable access to high-quality, standards-based computer science education for all K–12 students.</w:t>
      </w:r>
    </w:p>
    <w:p w14:paraId="7F570DB2" w14:textId="7600FC74" w:rsidR="003F1ECF" w:rsidRDefault="003F1ECF" w:rsidP="003F1ECF">
      <w:pPr>
        <w:ind w:left="720"/>
      </w:pPr>
      <w:r w:rsidRPr="002B7AA6">
        <w:t xml:space="preserve">The grant period will be from </w:t>
      </w:r>
      <w:r w:rsidR="00EC59F8" w:rsidRPr="002B7AA6">
        <w:t>April</w:t>
      </w:r>
      <w:r w:rsidRPr="002B7AA6">
        <w:t xml:space="preserve"> </w:t>
      </w:r>
      <w:r w:rsidR="00806D89" w:rsidRPr="002B7AA6">
        <w:t>1</w:t>
      </w:r>
      <w:r w:rsidRPr="002B7AA6">
        <w:t>, 202</w:t>
      </w:r>
      <w:r w:rsidR="00845577" w:rsidRPr="002B7AA6">
        <w:t>5</w:t>
      </w:r>
      <w:r w:rsidRPr="002B7AA6">
        <w:t xml:space="preserve">, to </w:t>
      </w:r>
      <w:r w:rsidR="00A419AB" w:rsidRPr="002B7AA6">
        <w:t>May</w:t>
      </w:r>
      <w:r w:rsidRPr="002B7AA6">
        <w:t xml:space="preserve"> 31, 202</w:t>
      </w:r>
      <w:r w:rsidR="009B1D76" w:rsidRPr="002B7AA6">
        <w:t>6</w:t>
      </w:r>
      <w:r w:rsidRPr="002B7AA6">
        <w:t xml:space="preserve">, with an initial planning period from </w:t>
      </w:r>
      <w:r w:rsidR="00EC59F8" w:rsidRPr="002B7AA6">
        <w:t>April</w:t>
      </w:r>
      <w:r w:rsidRPr="002B7AA6">
        <w:t xml:space="preserve"> 1, 202</w:t>
      </w:r>
      <w:r w:rsidR="00C62D55" w:rsidRPr="002B7AA6">
        <w:t>5</w:t>
      </w:r>
      <w:r w:rsidR="79967074" w:rsidRPr="002B7AA6">
        <w:t>,</w:t>
      </w:r>
      <w:r w:rsidRPr="002B7AA6">
        <w:t xml:space="preserve"> to </w:t>
      </w:r>
      <w:r w:rsidR="00523828" w:rsidRPr="002B7AA6">
        <w:t>June</w:t>
      </w:r>
      <w:r w:rsidRPr="002B7AA6">
        <w:t xml:space="preserve"> 30, 202</w:t>
      </w:r>
      <w:r w:rsidR="00C62D55" w:rsidRPr="002B7AA6">
        <w:t>5</w:t>
      </w:r>
      <w:r w:rsidRPr="002B7AA6">
        <w:t xml:space="preserve">. </w:t>
      </w:r>
      <w:r w:rsidR="00EA5B5F" w:rsidRPr="002B7AA6">
        <w:t>The total funds available are $</w:t>
      </w:r>
      <w:r w:rsidR="001B7E23" w:rsidRPr="002B7AA6">
        <w:t>84</w:t>
      </w:r>
      <w:r w:rsidR="001D0E3A" w:rsidRPr="002B7AA6">
        <w:t>0</w:t>
      </w:r>
      <w:r w:rsidR="00EA5B5F" w:rsidRPr="002B7AA6">
        <w:t xml:space="preserve">,000. </w:t>
      </w:r>
      <w:r w:rsidR="00084A25" w:rsidRPr="002B7AA6">
        <w:t xml:space="preserve">Three awards will be made. </w:t>
      </w:r>
      <w:r w:rsidRPr="002B7AA6">
        <w:t>Applicants may apply for up to $</w:t>
      </w:r>
      <w:r w:rsidR="001D0E3A" w:rsidRPr="002B7AA6">
        <w:t>280</w:t>
      </w:r>
      <w:r w:rsidRPr="002B7AA6">
        <w:t>,000 each.</w:t>
      </w:r>
      <w:r w:rsidR="00101784">
        <w:t xml:space="preserve"> </w:t>
      </w:r>
      <w:r>
        <w:t xml:space="preserve"> </w:t>
      </w:r>
      <w:r w:rsidR="00101784">
        <w:t xml:space="preserve">  </w:t>
      </w:r>
    </w:p>
    <w:p w14:paraId="07C0BD2C" w14:textId="0F0D7113" w:rsidR="00DA3184" w:rsidDel="006D3431" w:rsidRDefault="7CA2CE89" w:rsidP="001A5E14">
      <w:pPr>
        <w:ind w:left="720"/>
      </w:pPr>
      <w:r>
        <w:br/>
      </w:r>
      <w:r>
        <w:br/>
      </w:r>
    </w:p>
    <w:p w14:paraId="047995FD" w14:textId="49D7D531" w:rsidR="4B78E331" w:rsidRDefault="4B78E331"/>
    <w:bookmarkEnd w:id="3"/>
    <w:p w14:paraId="36B3EC5B" w14:textId="49DF924E" w:rsidR="00890DE7" w:rsidRPr="008110B7" w:rsidRDefault="00055CEB" w:rsidP="4B78E331">
      <w:pPr>
        <w:ind w:left="720"/>
        <w:rPr>
          <w:rStyle w:val="Strong"/>
        </w:rPr>
      </w:pPr>
      <w:r w:rsidRPr="4B78E331">
        <w:rPr>
          <w:rStyle w:val="Strong"/>
        </w:rPr>
        <w:t>Application Type</w:t>
      </w:r>
      <w:r w:rsidR="00AB5C07" w:rsidRPr="4B78E331">
        <w:rPr>
          <w:rStyle w:val="Strong"/>
        </w:rPr>
        <w:t>:</w:t>
      </w:r>
      <w:r w:rsidR="00890DE7" w:rsidRPr="4B78E331">
        <w:rPr>
          <w:rStyle w:val="Strong"/>
        </w:rPr>
        <w:t xml:space="preserve"> </w:t>
      </w:r>
      <w:sdt>
        <w:sdtPr>
          <w:rPr>
            <w:rStyle w:val="Strong"/>
          </w:rPr>
          <w:alias w:val="Application Type"/>
          <w:tag w:val="Type of application"/>
          <w:id w:val="597532347"/>
          <w:placeholder>
            <w:docPart w:val="8D0CCA1529BC43539A09E83AC82DFEC7"/>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Content>
          <w:r w:rsidR="00232551" w:rsidRPr="4B78E331">
            <w:rPr>
              <w:rStyle w:val="Strong"/>
            </w:rPr>
            <w:t>Open Competitive</w:t>
          </w:r>
        </w:sdtContent>
      </w:sdt>
    </w:p>
    <w:p w14:paraId="54AB833B" w14:textId="57F2F639" w:rsidR="00CE2A06" w:rsidRDefault="00AB5C07" w:rsidP="4B78E331">
      <w:pPr>
        <w:ind w:left="2340" w:right="-540" w:hanging="1620"/>
        <w:rPr>
          <w:b/>
          <w:bCs/>
        </w:rPr>
      </w:pPr>
      <w:r w:rsidRPr="4B78E331">
        <w:rPr>
          <w:rStyle w:val="Strong"/>
        </w:rPr>
        <w:t>Target Audience:</w:t>
      </w:r>
      <w:r w:rsidRPr="4B78E331">
        <w:rPr>
          <w:b/>
          <w:bCs/>
        </w:rPr>
        <w:t xml:space="preserve"> </w:t>
      </w:r>
      <w:sdt>
        <w:sdtPr>
          <w:rPr>
            <w:b/>
            <w:bCs/>
          </w:rPr>
          <w:tag w:val="Check box"/>
          <w:id w:val="1776211346"/>
          <w14:checkbox>
            <w14:checked w14:val="0"/>
            <w14:checkedState w14:val="2612" w14:font="MS Gothic"/>
            <w14:uncheckedState w14:val="2610" w14:font="MS Gothic"/>
          </w14:checkbox>
        </w:sdtPr>
        <w:sdtContent>
          <w:r w:rsidR="006739B4" w:rsidRPr="4B78E331">
            <w:rPr>
              <w:rFonts w:ascii="MS Gothic" w:eastAsia="MS Gothic" w:hAnsi="MS Gothic"/>
              <w:b/>
              <w:bCs/>
            </w:rPr>
            <w:t>☐</w:t>
          </w:r>
        </w:sdtContent>
      </w:sdt>
      <w:r w:rsidRPr="4B78E331">
        <w:rPr>
          <w:b/>
          <w:bCs/>
        </w:rPr>
        <w:t xml:space="preserve"> </w:t>
      </w:r>
      <w:r>
        <w:t xml:space="preserve">Local Education Agency (LEA), </w:t>
      </w:r>
      <w:r>
        <w:br/>
      </w:r>
      <w:sdt>
        <w:sdtPr>
          <w:tag w:val="Check box"/>
          <w:id w:val="-187533144"/>
          <w14:checkbox>
            <w14:checked w14:val="0"/>
            <w14:checkedState w14:val="2612" w14:font="MS Gothic"/>
            <w14:uncheckedState w14:val="2610" w14:font="MS Gothic"/>
          </w14:checkbox>
        </w:sdtPr>
        <w:sdtContent>
          <w:r w:rsidRPr="4B78E331">
            <w:rPr>
              <w:rFonts w:ascii="MS Gothic" w:eastAsia="MS Gothic" w:hAnsi="MS Gothic"/>
              <w:b/>
              <w:bCs/>
            </w:rPr>
            <w:t>☐</w:t>
          </w:r>
        </w:sdtContent>
      </w:sdt>
      <w:r>
        <w:t xml:space="preserve"> Community-Based Nonprofit</w:t>
      </w:r>
      <w:r w:rsidR="000347C1">
        <w:t xml:space="preserve"> </w:t>
      </w:r>
      <w:r>
        <w:t xml:space="preserve">Organization (CBO), or </w:t>
      </w:r>
      <w:r>
        <w:br/>
      </w:r>
      <w:sdt>
        <w:sdtPr>
          <w:id w:val="-859961638"/>
          <w14:checkbox>
            <w14:checked w14:val="1"/>
            <w14:checkedState w14:val="2612" w14:font="MS Gothic"/>
            <w14:uncheckedState w14:val="2610" w14:font="MS Gothic"/>
          </w14:checkbox>
        </w:sdtPr>
        <w:sdtContent>
          <w:r w:rsidR="003F1ECF" w:rsidRPr="4B78E331">
            <w:rPr>
              <w:rFonts w:ascii="MS Gothic" w:eastAsia="MS Gothic" w:hAnsi="MS Gothic"/>
            </w:rPr>
            <w:t>☒</w:t>
          </w:r>
        </w:sdtContent>
      </w:sdt>
      <w:r>
        <w:t xml:space="preserve"> Institutes of Higher Education</w:t>
      </w:r>
      <w:r w:rsidR="00FA6927">
        <w:t xml:space="preserve"> </w:t>
      </w:r>
      <w:r w:rsidR="001C285B">
        <w:t>(IHE)</w:t>
      </w:r>
      <w:r w:rsidR="000F3DCD">
        <w:t xml:space="preserve"> </w:t>
      </w:r>
      <w:r>
        <w:br/>
      </w:r>
      <w:sdt>
        <w:sdtPr>
          <w:rPr>
            <w:b/>
            <w:bCs/>
          </w:rPr>
          <w:id w:val="1356378500"/>
          <w14:checkbox>
            <w14:checked w14:val="0"/>
            <w14:checkedState w14:val="2612" w14:font="MS Gothic"/>
            <w14:uncheckedState w14:val="2610" w14:font="MS Gothic"/>
          </w14:checkbox>
        </w:sdtPr>
        <w:sdtContent>
          <w:r w:rsidR="00F42B92" w:rsidRPr="4B78E331">
            <w:rPr>
              <w:rFonts w:ascii="MS Gothic" w:eastAsia="MS Gothic" w:hAnsi="MS Gothic"/>
              <w:b/>
              <w:bCs/>
            </w:rPr>
            <w:t>☐</w:t>
          </w:r>
        </w:sdtContent>
      </w:sdt>
      <w:r w:rsidR="00FA6927" w:rsidRPr="4B78E331">
        <w:rPr>
          <w:b/>
          <w:bCs/>
        </w:rPr>
        <w:t xml:space="preserve"> </w:t>
      </w:r>
      <w:r w:rsidR="00FA6927">
        <w:t>Other*:</w:t>
      </w:r>
      <w:r w:rsidR="00FA6927" w:rsidRPr="4B78E331">
        <w:rPr>
          <w:b/>
          <w:bCs/>
        </w:rPr>
        <w:t xml:space="preserve"> </w:t>
      </w:r>
      <w:r w:rsidR="009C64ED" w:rsidRPr="4B78E331">
        <w:rPr>
          <w:b/>
          <w:bCs/>
        </w:rPr>
        <w:t xml:space="preserve"> </w:t>
      </w:r>
    </w:p>
    <w:p w14:paraId="0F70F915" w14:textId="77777777" w:rsidR="00F42B92" w:rsidRPr="000740B1" w:rsidRDefault="00F42B92" w:rsidP="4B78E331">
      <w:pPr>
        <w:ind w:left="720"/>
        <w:rPr>
          <w:b/>
          <w:bCs/>
          <w:u w:val="single"/>
        </w:rPr>
      </w:pPr>
      <w:r w:rsidRPr="4B78E331">
        <w:rPr>
          <w:b/>
          <w:bCs/>
          <w:u w:val="single"/>
        </w:rPr>
        <w:t>Eligibility to Apply</w:t>
      </w:r>
    </w:p>
    <w:p w14:paraId="7C105346" w14:textId="77777777" w:rsidR="00F42B92" w:rsidRDefault="00F42B92" w:rsidP="00F42B92">
      <w:pPr>
        <w:ind w:left="720"/>
        <w:rPr>
          <w:color w:val="auto"/>
        </w:rPr>
      </w:pPr>
      <w:r>
        <w:t xml:space="preserve">Two-year and four-year New Jersey institutions of higher education (IHEs) are eligible to apply for the program. New Jersey two-year and four-year IHEs, including previously awarded grantees of the FY2021, FY2022, FY2023 and FY2024 grants, are eligible to apply for this competitive program. An eligible IHE must apply on behalf of a partnership that includes a minimum of three New Jersey LEAs. The partnership must include at least one eligible LEA that received FY2025 funding under Title I, Part A of </w:t>
      </w:r>
      <w:r>
        <w:lastRenderedPageBreak/>
        <w:t xml:space="preserve">the federal ESEA as amended by ESSA. Attachment D lists LEAs approved to receive FY2025 Title I </w:t>
      </w:r>
      <w:proofErr w:type="gramStart"/>
      <w:r>
        <w:t>funds</w:t>
      </w:r>
      <w:proofErr w:type="gramEnd"/>
      <w:r>
        <w:t xml:space="preserve"> as of October 11, 2024. Each grantee will be expected to provide services to other eligible</w:t>
      </w:r>
      <w:r w:rsidRPr="4B78E331">
        <w:rPr>
          <w:color w:val="auto"/>
        </w:rPr>
        <w:t xml:space="preserve"> </w:t>
      </w:r>
      <w:r>
        <w:t>LEAs</w:t>
      </w:r>
      <w:r w:rsidRPr="4B78E331">
        <w:rPr>
          <w:color w:val="auto"/>
        </w:rPr>
        <w:t xml:space="preserve"> during the grant period beyond the partnering LEAs identified on the Documentation of Eligibility form.</w:t>
      </w:r>
    </w:p>
    <w:p w14:paraId="35024B8D" w14:textId="77777777" w:rsidR="00287EC5" w:rsidRPr="00287EC5" w:rsidRDefault="00287EC5" w:rsidP="4B78E331">
      <w:pPr>
        <w:jc w:val="center"/>
      </w:pPr>
    </w:p>
    <w:p w14:paraId="19579610" w14:textId="77777777" w:rsidR="00F42B92" w:rsidRPr="005D4403" w:rsidRDefault="00F42B92" w:rsidP="00F42B92">
      <w:pPr>
        <w:ind w:left="720"/>
      </w:pPr>
      <w:r>
        <w:t>An eligible IHE will serve as the lead agency of the partnership and may submit only one application. The location of the IHE will determine the regional designation. The partnering LEAs must be in the same region as the IHE. A partner LEA may only participate in one application.</w:t>
      </w:r>
    </w:p>
    <w:p w14:paraId="502495CA" w14:textId="77777777" w:rsidR="00F42B92" w:rsidRPr="00CB40B4" w:rsidRDefault="00F42B92" w:rsidP="00F42B92">
      <w:pPr>
        <w:ind w:left="720"/>
      </w:pPr>
      <w:r>
        <w:t xml:space="preserve">Applicants must upload completed and signed Documentation of Eligibility (Attachment A) and Affirmation of Partnership (Attachment B) forms as part of their EWEG grant application. </w:t>
      </w:r>
    </w:p>
    <w:p w14:paraId="26934625" w14:textId="77777777" w:rsidR="00F42B92" w:rsidRDefault="00F42B92" w:rsidP="00F42B92">
      <w:pPr>
        <w:ind w:left="720"/>
      </w:pPr>
      <w:r>
        <w:t xml:space="preserve">For this grant opportunity, New Jersey has been geographically divided into three regions (North, Central, and South). The chart below indicates the counties located within each of the three regions. </w:t>
      </w:r>
      <w:r>
        <w:br/>
      </w:r>
    </w:p>
    <w:tbl>
      <w:tblPr>
        <w:tblStyle w:val="TableGrid1"/>
        <w:tblW w:w="0" w:type="auto"/>
        <w:tblInd w:w="720" w:type="dxa"/>
        <w:tblLook w:val="04A0" w:firstRow="1" w:lastRow="0" w:firstColumn="1" w:lastColumn="0" w:noHBand="0" w:noVBand="1"/>
      </w:tblPr>
      <w:tblGrid>
        <w:gridCol w:w="3070"/>
        <w:gridCol w:w="3132"/>
        <w:gridCol w:w="3148"/>
      </w:tblGrid>
      <w:tr w:rsidR="00F42B92" w:rsidRPr="003F1ECF" w14:paraId="64A52262" w14:textId="77777777" w:rsidTr="4B78E331">
        <w:trPr>
          <w:trHeight w:val="300"/>
        </w:trPr>
        <w:tc>
          <w:tcPr>
            <w:tcW w:w="3070" w:type="dxa"/>
          </w:tcPr>
          <w:p w14:paraId="7AF6B229" w14:textId="77777777" w:rsidR="00F42B92" w:rsidRPr="003F1ECF" w:rsidRDefault="00F42B92" w:rsidP="4B78E331">
            <w:pPr>
              <w:ind w:left="720"/>
              <w:rPr>
                <w:b/>
                <w:bCs/>
                <w:sz w:val="22"/>
                <w:szCs w:val="22"/>
                <w:lang w:eastAsia="en-US"/>
              </w:rPr>
            </w:pPr>
            <w:r w:rsidRPr="4B78E331">
              <w:rPr>
                <w:b/>
                <w:bCs/>
                <w:sz w:val="22"/>
                <w:szCs w:val="22"/>
                <w:lang w:eastAsia="en-US"/>
              </w:rPr>
              <w:t>Northern Region</w:t>
            </w:r>
          </w:p>
        </w:tc>
        <w:tc>
          <w:tcPr>
            <w:tcW w:w="3132" w:type="dxa"/>
          </w:tcPr>
          <w:p w14:paraId="651DBBFD" w14:textId="77777777" w:rsidR="00F42B92" w:rsidRPr="003F1ECF" w:rsidRDefault="00F42B92" w:rsidP="4B78E331">
            <w:pPr>
              <w:ind w:left="720"/>
              <w:rPr>
                <w:b/>
                <w:bCs/>
                <w:sz w:val="22"/>
                <w:szCs w:val="22"/>
                <w:lang w:eastAsia="en-US"/>
              </w:rPr>
            </w:pPr>
            <w:r w:rsidRPr="4B78E331">
              <w:rPr>
                <w:b/>
                <w:bCs/>
                <w:sz w:val="22"/>
                <w:szCs w:val="22"/>
                <w:lang w:eastAsia="en-US"/>
              </w:rPr>
              <w:t>Central Region</w:t>
            </w:r>
          </w:p>
        </w:tc>
        <w:tc>
          <w:tcPr>
            <w:tcW w:w="3148" w:type="dxa"/>
          </w:tcPr>
          <w:p w14:paraId="40C1C4BB" w14:textId="77777777" w:rsidR="00F42B92" w:rsidRPr="003F1ECF" w:rsidRDefault="00F42B92" w:rsidP="4B78E331">
            <w:pPr>
              <w:ind w:left="720"/>
              <w:rPr>
                <w:b/>
                <w:bCs/>
                <w:sz w:val="22"/>
                <w:szCs w:val="22"/>
                <w:lang w:eastAsia="en-US"/>
              </w:rPr>
            </w:pPr>
            <w:r w:rsidRPr="4B78E331">
              <w:rPr>
                <w:b/>
                <w:bCs/>
                <w:sz w:val="22"/>
                <w:szCs w:val="22"/>
                <w:lang w:eastAsia="en-US"/>
              </w:rPr>
              <w:t>Southern Region</w:t>
            </w:r>
          </w:p>
        </w:tc>
      </w:tr>
      <w:tr w:rsidR="00F42B92" w:rsidRPr="003F1ECF" w14:paraId="38FD54AF" w14:textId="77777777" w:rsidTr="4B78E331">
        <w:trPr>
          <w:trHeight w:val="300"/>
        </w:trPr>
        <w:tc>
          <w:tcPr>
            <w:tcW w:w="3070" w:type="dxa"/>
          </w:tcPr>
          <w:p w14:paraId="2E24EB62"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Bergen County</w:t>
            </w:r>
          </w:p>
          <w:p w14:paraId="5966EA03"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Essex County</w:t>
            </w:r>
          </w:p>
          <w:p w14:paraId="5C2C6601"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Hudson County</w:t>
            </w:r>
          </w:p>
          <w:p w14:paraId="2E522A4D"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Morris County</w:t>
            </w:r>
          </w:p>
          <w:p w14:paraId="212DA211"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Passaic County</w:t>
            </w:r>
          </w:p>
          <w:p w14:paraId="6EAF34B3"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Sussex County</w:t>
            </w:r>
          </w:p>
          <w:p w14:paraId="52859EA7"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Warren County</w:t>
            </w:r>
          </w:p>
        </w:tc>
        <w:tc>
          <w:tcPr>
            <w:tcW w:w="3132" w:type="dxa"/>
          </w:tcPr>
          <w:p w14:paraId="6B244E99"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Hunterdon County</w:t>
            </w:r>
          </w:p>
          <w:p w14:paraId="6AE82CEE"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Mercer County</w:t>
            </w:r>
          </w:p>
          <w:p w14:paraId="68108F49"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Middlesex County</w:t>
            </w:r>
          </w:p>
          <w:p w14:paraId="5E55C1DA"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Monmouth County</w:t>
            </w:r>
          </w:p>
          <w:p w14:paraId="1AFABC56"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Somerset County</w:t>
            </w:r>
          </w:p>
          <w:p w14:paraId="2017F78D"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Union County</w:t>
            </w:r>
          </w:p>
        </w:tc>
        <w:tc>
          <w:tcPr>
            <w:tcW w:w="3148" w:type="dxa"/>
          </w:tcPr>
          <w:p w14:paraId="52809A90"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Atlantic County</w:t>
            </w:r>
          </w:p>
          <w:p w14:paraId="2AB664F3"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Burlington County</w:t>
            </w:r>
          </w:p>
          <w:p w14:paraId="324B8190"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Camden County</w:t>
            </w:r>
          </w:p>
          <w:p w14:paraId="15B64F80"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Cape May County</w:t>
            </w:r>
          </w:p>
          <w:p w14:paraId="0E14A158"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Cumberland County</w:t>
            </w:r>
          </w:p>
          <w:p w14:paraId="487E5727"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Gloucester County</w:t>
            </w:r>
          </w:p>
          <w:p w14:paraId="31E25720"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Ocean County</w:t>
            </w:r>
          </w:p>
          <w:p w14:paraId="533525F0" w14:textId="77777777" w:rsidR="00F42B92" w:rsidRPr="003F1ECF" w:rsidRDefault="00F42B92" w:rsidP="4B78E331">
            <w:pPr>
              <w:numPr>
                <w:ilvl w:val="0"/>
                <w:numId w:val="22"/>
              </w:numPr>
              <w:spacing w:before="0" w:after="0"/>
              <w:rPr>
                <w:sz w:val="22"/>
                <w:szCs w:val="22"/>
                <w:lang w:eastAsia="en-US"/>
              </w:rPr>
            </w:pPr>
            <w:r w:rsidRPr="4B78E331">
              <w:rPr>
                <w:sz w:val="22"/>
                <w:szCs w:val="22"/>
                <w:lang w:eastAsia="en-US"/>
              </w:rPr>
              <w:t>Salem County</w:t>
            </w:r>
          </w:p>
        </w:tc>
      </w:tr>
    </w:tbl>
    <w:p w14:paraId="69A69803" w14:textId="77777777" w:rsidR="00F42B92" w:rsidRPr="003F1ECF" w:rsidRDefault="00F42B92" w:rsidP="00F42B92">
      <w:pPr>
        <w:ind w:left="720"/>
      </w:pPr>
      <w:r>
        <w:t xml:space="preserve">The NJDOE expects to make three awards, provided there are enough applications that receive a passing score (70 points or greater). The NJDOE will ensure that at least one award is made in each region in rank order, provided there are enough applications that receive a passing score in each region. All other awards will be made in rank order by score regardless of region until either funding is exhausted or no applications with passing scores remain. </w:t>
      </w:r>
    </w:p>
    <w:p w14:paraId="5763298A" w14:textId="2C71FD9F" w:rsidR="00310B0C" w:rsidRPr="00B0014D" w:rsidRDefault="00310B0C" w:rsidP="4B78E331">
      <w:pPr>
        <w:pStyle w:val="Heading2"/>
        <w:ind w:right="-540"/>
        <w:rPr>
          <w:bCs/>
        </w:rPr>
      </w:pPr>
      <w:bookmarkStart w:id="6" w:name="_Toc183515397"/>
      <w:bookmarkStart w:id="7" w:name="_Toc183515398"/>
      <w:bookmarkEnd w:id="4"/>
      <w:bookmarkEnd w:id="6"/>
      <w:r>
        <w:t xml:space="preserve">Federal Compliance Requirements - Unique Entity </w:t>
      </w:r>
      <w:r w:rsidR="00480E01">
        <w:t>I</w:t>
      </w:r>
      <w:r>
        <w:t>dentifier (UEI) Registrations</w:t>
      </w:r>
      <w:bookmarkEnd w:id="7"/>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8" w:name="_Hlk95294658"/>
      <w:r w:rsidRPr="00B0014D">
        <w:t>Unique Entity identifier (UEI)</w:t>
      </w:r>
      <w:bookmarkEnd w:id="8"/>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9"/>
        </w:numPr>
        <w:spacing w:before="0" w:after="0"/>
        <w:ind w:left="1440"/>
        <w:jc w:val="both"/>
        <w:rPr>
          <w:rFonts w:cs="Calibri"/>
        </w:rPr>
      </w:pPr>
      <w:r w:rsidRPr="113FFDE0">
        <w:rPr>
          <w:rFonts w:cs="Calibri"/>
        </w:rPr>
        <w:t>Received at least $25,000,000 in annual gross revenues from federal awards; and</w:t>
      </w:r>
    </w:p>
    <w:p w14:paraId="298E3AA2" w14:textId="77777777" w:rsidR="00F63865" w:rsidRPr="00B9755A" w:rsidRDefault="00F63865" w:rsidP="00E529F8">
      <w:pPr>
        <w:numPr>
          <w:ilvl w:val="0"/>
          <w:numId w:val="9"/>
        </w:numPr>
        <w:spacing w:before="0"/>
        <w:ind w:left="1440"/>
        <w:jc w:val="both"/>
        <w:rPr>
          <w:rFonts w:cs="Calibri"/>
        </w:rPr>
      </w:pPr>
      <w:r w:rsidRPr="113FFDE0">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4B78E331">
        <w:rPr>
          <w:rFonts w:cs="Calibri"/>
        </w:rPr>
        <w:t xml:space="preserve">This information is to be entered </w:t>
      </w:r>
      <w:r w:rsidR="00E529F8" w:rsidRPr="4B78E331">
        <w:rPr>
          <w:rFonts w:cs="Calibri"/>
        </w:rPr>
        <w:t xml:space="preserve">into the Award Management SAM Application </w:t>
      </w:r>
      <w:r w:rsidR="003E109F" w:rsidRPr="4B78E331">
        <w:rPr>
          <w:rFonts w:cs="Calibri"/>
        </w:rPr>
        <w:t>in EWEG</w:t>
      </w:r>
      <w:r w:rsidR="00A037F6" w:rsidRPr="4B78E331">
        <w:rPr>
          <w:rFonts w:cs="Calibri"/>
        </w:rPr>
        <w:t xml:space="preserve"> and updated on a yearly basis</w:t>
      </w:r>
      <w:r w:rsidR="003D1602" w:rsidRPr="4B78E331">
        <w:rPr>
          <w:rFonts w:cs="Calibri"/>
        </w:rPr>
        <w:t>.</w:t>
      </w:r>
    </w:p>
    <w:p w14:paraId="5DFCAAEA" w14:textId="5EB638F6" w:rsidR="00310B0C" w:rsidRPr="00B0014D" w:rsidRDefault="00310B0C" w:rsidP="007D45F0">
      <w:pPr>
        <w:pStyle w:val="Heading2"/>
      </w:pPr>
      <w:bookmarkStart w:id="9" w:name="_Toc183515399"/>
      <w:r w:rsidRPr="00B0014D">
        <w:lastRenderedPageBreak/>
        <w:t>A</w:t>
      </w:r>
      <w:r w:rsidR="00304908">
        <w:t>ward</w:t>
      </w:r>
      <w:r w:rsidRPr="00B0014D">
        <w:t xml:space="preserve"> Management SAM Application</w:t>
      </w:r>
      <w:bookmarkEnd w:id="9"/>
    </w:p>
    <w:p w14:paraId="06F9A0CA" w14:textId="58B380AD" w:rsidR="00A3717F" w:rsidRDefault="00A3717F" w:rsidP="00A3717F">
      <w:pPr>
        <w:ind w:left="720"/>
        <w:rPr>
          <w:b/>
        </w:rPr>
      </w:pPr>
      <w:r>
        <w:t xml:space="preserve">Prior to applying for a grant application, all Local Education </w:t>
      </w:r>
      <w:r w:rsidR="00887FA5">
        <w:t>Agencies</w:t>
      </w:r>
      <w:r>
        <w:t xml:space="preserve"> (LEA</w:t>
      </w:r>
      <w:r w:rsidR="00635EA2">
        <w:t>s</w:t>
      </w:r>
      <w:r>
        <w:t xml:space="preserve">), Community-Based Nonprofit </w:t>
      </w:r>
      <w:r w:rsidR="00887FA5">
        <w:t>Organizations</w:t>
      </w:r>
      <w:r>
        <w:t xml:space="preserve"> (CBO</w:t>
      </w:r>
      <w:r w:rsidR="00635EA2">
        <w:t>s</w:t>
      </w:r>
      <w:r>
        <w:t>), or Institutes of Higher Education (IHE</w:t>
      </w:r>
      <w:r w:rsidR="00635EA2">
        <w:t>s</w:t>
      </w:r>
      <w:r>
        <w:t>) must create a profile in the NJDOE EWEG’s AWARD Management SAM application to include the district’s UEI information:</w:t>
      </w:r>
    </w:p>
    <w:p w14:paraId="319A229A" w14:textId="77777777" w:rsidR="00A3717F" w:rsidRDefault="00A3717F" w:rsidP="00A3717F">
      <w:pPr>
        <w:ind w:left="720"/>
        <w:rPr>
          <w:b/>
        </w:rPr>
      </w:pPr>
      <w:r>
        <w:t>Key steps/actions:</w:t>
      </w:r>
    </w:p>
    <w:p w14:paraId="012E30C9" w14:textId="77777777" w:rsidR="00A3717F" w:rsidRDefault="00A3717F" w:rsidP="000F1A16">
      <w:pPr>
        <w:pStyle w:val="ListParagraph"/>
        <w:numPr>
          <w:ilvl w:val="3"/>
          <w:numId w:val="15"/>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0F1A16">
      <w:pPr>
        <w:pStyle w:val="ListParagraph"/>
        <w:numPr>
          <w:ilvl w:val="3"/>
          <w:numId w:val="15"/>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23BF4AB1" w:rsidR="00A3717F" w:rsidRDefault="00A3717F" w:rsidP="000F1A16">
      <w:pPr>
        <w:pStyle w:val="ListParagraph"/>
        <w:numPr>
          <w:ilvl w:val="3"/>
          <w:numId w:val="15"/>
        </w:numPr>
        <w:ind w:left="1440"/>
        <w:rPr>
          <w:rStyle w:val="Hyperlink"/>
          <w:rFonts w:eastAsia="SimSun"/>
          <w:color w:val="000000"/>
          <w:u w:val="none"/>
        </w:rPr>
      </w:pPr>
      <w:r>
        <w:rPr>
          <w:color w:val="auto"/>
        </w:rPr>
        <w:t xml:space="preserve">To renew an existing SAM UEI or apply for a SAM UEI, entities must go through </w:t>
      </w:r>
      <w:hyperlink r:id="rId23"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200F3DDF"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0" w:name="_Toc96599940"/>
      <w:bookmarkStart w:id="11" w:name="_Toc183515400"/>
      <w:r w:rsidRPr="007D45F0">
        <w:t>Dissemination of This Notice</w:t>
      </w:r>
      <w:bookmarkEnd w:id="10"/>
      <w:bookmarkEnd w:id="11"/>
    </w:p>
    <w:p w14:paraId="5FFF9D27" w14:textId="02435B79" w:rsidR="00310B0C" w:rsidRPr="009C1A3D" w:rsidRDefault="00310B0C" w:rsidP="1BD28457">
      <w:pPr>
        <w:ind w:left="720"/>
      </w:pPr>
      <w:r w:rsidRPr="1BD28457">
        <w:t xml:space="preserve">The </w:t>
      </w:r>
      <w:r w:rsidR="00D3101B" w:rsidRPr="009C1A3D">
        <w:rPr>
          <w:szCs w:val="22"/>
        </w:rPr>
        <w:fldChar w:fldCharType="begin">
          <w:ffData>
            <w:name w:val="Text1"/>
            <w:enabled/>
            <w:calcOnExit w:val="0"/>
            <w:textInput>
              <w:default w:val="Insert Office Name"/>
            </w:textInput>
          </w:ffData>
        </w:fldChar>
      </w:r>
      <w:r w:rsidR="00D3101B" w:rsidRPr="009C1A3D">
        <w:rPr>
          <w:szCs w:val="22"/>
        </w:rPr>
        <w:instrText xml:space="preserve"> FORMTEXT </w:instrText>
      </w:r>
      <w:r w:rsidR="00D3101B" w:rsidRPr="009C1A3D">
        <w:rPr>
          <w:szCs w:val="22"/>
        </w:rPr>
      </w:r>
      <w:r w:rsidR="00D3101B" w:rsidRPr="009C1A3D">
        <w:rPr>
          <w:szCs w:val="22"/>
        </w:rPr>
        <w:fldChar w:fldCharType="separate"/>
      </w:r>
      <w:r w:rsidR="00C25EDD" w:rsidRPr="1BD28457">
        <w:rPr>
          <w:noProof/>
        </w:rPr>
        <w:t xml:space="preserve">Division of </w:t>
      </w:r>
      <w:r w:rsidR="00C10779" w:rsidRPr="1BD28457">
        <w:rPr>
          <w:noProof/>
        </w:rPr>
        <w:t>Teaching</w:t>
      </w:r>
      <w:r w:rsidR="00C25EDD" w:rsidRPr="1BD28457">
        <w:rPr>
          <w:noProof/>
        </w:rPr>
        <w:t xml:space="preserve"> and Learning Services</w:t>
      </w:r>
      <w:r w:rsidR="00D3101B" w:rsidRPr="009C1A3D">
        <w:rPr>
          <w:szCs w:val="22"/>
        </w:rPr>
        <w:fldChar w:fldCharType="end"/>
      </w:r>
      <w:r w:rsidR="00D3101B" w:rsidRPr="009C1A3D">
        <w:rPr>
          <w:szCs w:val="22"/>
        </w:rPr>
        <w:t xml:space="preserve"> </w:t>
      </w:r>
      <w:r w:rsidRPr="1BD28457">
        <w:t xml:space="preserve">will make this notice available to </w:t>
      </w:r>
      <w:r w:rsidR="00920BC9">
        <w:t>Local Education Leads through an NJDOE broadcast.</w:t>
      </w:r>
    </w:p>
    <w:p w14:paraId="5AC84C47" w14:textId="02081FC8" w:rsidR="008F0C42" w:rsidRPr="009C1A3D" w:rsidRDefault="00310B0C" w:rsidP="0094623B">
      <w:pPr>
        <w:ind w:left="720"/>
        <w:rPr>
          <w:szCs w:val="22"/>
        </w:rPr>
      </w:pPr>
      <w:r w:rsidRPr="009C1A3D">
        <w:rPr>
          <w:szCs w:val="22"/>
        </w:rPr>
        <w:t xml:space="preserve">Additional copies of the NGO are also available on the NJDOE’s </w:t>
      </w:r>
      <w:hyperlink r:id="rId24" w:history="1">
        <w:r w:rsidRPr="009C1A3D">
          <w:rPr>
            <w:rStyle w:val="Hyperlink"/>
            <w:rFonts w:asciiTheme="minorHAnsi" w:hAnsiTheme="minorHAnsi" w:cstheme="minorHAnsi"/>
            <w:szCs w:val="22"/>
          </w:rPr>
          <w:t>Discretionary Grant</w:t>
        </w:r>
      </w:hyperlink>
      <w:r w:rsidRPr="009C1A3D">
        <w:rPr>
          <w:szCs w:val="22"/>
        </w:rPr>
        <w:t xml:space="preserve"> </w:t>
      </w:r>
      <w:r w:rsidR="00874950" w:rsidRPr="009C1A3D">
        <w:rPr>
          <w:szCs w:val="22"/>
        </w:rPr>
        <w:t>website</w:t>
      </w:r>
      <w:r w:rsidRPr="009C1A3D">
        <w:rPr>
          <w:szCs w:val="22"/>
        </w:rPr>
        <w:t xml:space="preserve"> or by contacting the</w:t>
      </w:r>
      <w:r w:rsidR="00474066" w:rsidRPr="009C1A3D">
        <w:rPr>
          <w:szCs w:val="22"/>
        </w:rPr>
        <w:t xml:space="preserve"> </w:t>
      </w:r>
      <w:r w:rsidR="00474066" w:rsidRPr="009C1A3D">
        <w:rPr>
          <w:szCs w:val="22"/>
        </w:rPr>
        <w:fldChar w:fldCharType="begin">
          <w:ffData>
            <w:name w:val="Text1"/>
            <w:enabled/>
            <w:calcOnExit w:val="0"/>
            <w:textInput>
              <w:default w:val="Insert Office Name"/>
            </w:textInput>
          </w:ffData>
        </w:fldChar>
      </w:r>
      <w:bookmarkStart w:id="12" w:name="Text1"/>
      <w:r w:rsidR="00474066" w:rsidRPr="009C1A3D">
        <w:rPr>
          <w:szCs w:val="22"/>
        </w:rPr>
        <w:instrText xml:space="preserve"> FORMTEXT </w:instrText>
      </w:r>
      <w:r w:rsidR="00474066" w:rsidRPr="009C1A3D">
        <w:rPr>
          <w:szCs w:val="22"/>
        </w:rPr>
      </w:r>
      <w:r w:rsidR="00474066" w:rsidRPr="009C1A3D">
        <w:rPr>
          <w:szCs w:val="22"/>
        </w:rPr>
        <w:fldChar w:fldCharType="separate"/>
      </w:r>
      <w:r w:rsidR="003D587F" w:rsidRPr="009C1A3D">
        <w:rPr>
          <w:noProof/>
          <w:szCs w:val="22"/>
        </w:rPr>
        <w:t>Division of Teaching and Learning Services</w:t>
      </w:r>
      <w:r w:rsidR="00474066" w:rsidRPr="009C1A3D">
        <w:rPr>
          <w:szCs w:val="22"/>
        </w:rPr>
        <w:fldChar w:fldCharType="end"/>
      </w:r>
      <w:bookmarkEnd w:id="12"/>
      <w:r w:rsidR="00C10779">
        <w:rPr>
          <w:szCs w:val="22"/>
        </w:rPr>
        <w:t xml:space="preserve"> </w:t>
      </w:r>
      <w:r w:rsidRPr="009C1A3D">
        <w:rPr>
          <w:szCs w:val="22"/>
        </w:rPr>
        <w:t xml:space="preserve">at the New Jersey Department of Education, </w:t>
      </w:r>
      <w:r w:rsidR="004E5B28" w:rsidRPr="009C1A3D">
        <w:rPr>
          <w:szCs w:val="22"/>
        </w:rPr>
        <w:t xml:space="preserve">100 </w:t>
      </w:r>
      <w:r w:rsidRPr="009C1A3D">
        <w:rPr>
          <w:szCs w:val="22"/>
        </w:rPr>
        <w:t>River View Plaza, Route 29, P.O. Box 500, Trenton, NJ</w:t>
      </w:r>
      <w:r w:rsidR="00C56DC3">
        <w:rPr>
          <w:szCs w:val="22"/>
        </w:rPr>
        <w:t xml:space="preserve"> </w:t>
      </w:r>
      <w:r w:rsidRPr="009C1A3D">
        <w:rPr>
          <w:szCs w:val="22"/>
        </w:rPr>
        <w:t xml:space="preserve">08625-0500; </w:t>
      </w:r>
      <w:bookmarkStart w:id="13" w:name="_Toc96599942"/>
      <w:r w:rsidR="008F0C42" w:rsidRPr="009C1A3D">
        <w:rPr>
          <w:rFonts w:asciiTheme="minorHAnsi" w:hAnsiTheme="minorHAnsi" w:cstheme="minorHAnsi"/>
          <w:szCs w:val="22"/>
        </w:rPr>
        <w:t>email</w:t>
      </w:r>
      <w:r w:rsidR="00AB061E">
        <w:rPr>
          <w:rFonts w:asciiTheme="minorHAnsi" w:hAnsiTheme="minorHAnsi" w:cstheme="minorHAnsi"/>
          <w:szCs w:val="22"/>
        </w:rPr>
        <w:t>:</w:t>
      </w:r>
      <w:r w:rsidR="008F0C42" w:rsidRPr="009C1A3D">
        <w:rPr>
          <w:rFonts w:asciiTheme="minorHAnsi" w:hAnsiTheme="minorHAnsi" w:cstheme="minorHAnsi"/>
          <w:szCs w:val="22"/>
        </w:rPr>
        <w:t xml:space="preserve"> </w:t>
      </w:r>
      <w:hyperlink r:id="rId25" w:history="1">
        <w:r w:rsidR="008F0C42" w:rsidRPr="009C1A3D">
          <w:rPr>
            <w:rStyle w:val="Hyperlink"/>
            <w:rFonts w:asciiTheme="minorHAnsi" w:hAnsiTheme="minorHAnsi" w:cstheme="minorHAnsi"/>
            <w:szCs w:val="22"/>
          </w:rPr>
          <w:t>ComputerScience@doe.nj.gov</w:t>
        </w:r>
      </w:hyperlink>
      <w:r w:rsidR="008F0C42" w:rsidRPr="009C1A3D">
        <w:rPr>
          <w:rFonts w:asciiTheme="minorHAnsi" w:hAnsiTheme="minorHAnsi" w:cstheme="minorHAnsi"/>
          <w:szCs w:val="22"/>
        </w:rPr>
        <w:t>.</w:t>
      </w:r>
    </w:p>
    <w:p w14:paraId="08A38D8D" w14:textId="7F6F0BDB" w:rsidR="0013614C" w:rsidRDefault="0013614C" w:rsidP="007D45F0">
      <w:pPr>
        <w:pStyle w:val="Heading2"/>
      </w:pPr>
      <w:bookmarkStart w:id="14" w:name="_Toc183515401"/>
      <w:r>
        <w:t>Access to the EWEG Application</w:t>
      </w:r>
      <w:bookmarkEnd w:id="14"/>
    </w:p>
    <w:p w14:paraId="22ED5FB7" w14:textId="77777777" w:rsidR="000B5C6C" w:rsidRPr="00B0014D" w:rsidRDefault="000B5C6C" w:rsidP="000B5C6C">
      <w:pPr>
        <w:ind w:left="720"/>
      </w:pPr>
      <w:r>
        <w:t xml:space="preserve">To initiate the application, the applicant must have EWEG system logon credentials. Once you logon, go to the GMS Access Select page and scroll down to view “Available” applications. If an application is not visible in the EWEG system, contact your district’s Web (Homeroom) Administrator to request access to the application via EWEG help.  LEA applicants without log on credentials must contact their district’s Web (Homeroom) Administrator to request access to the EWEG system. Non-LEA applicants must request access by sending an email to: eweghelp@doe.nj.gov. Please allow up to 48 hours for the registration to be completed in the EWEG system. </w:t>
      </w:r>
    </w:p>
    <w:p w14:paraId="077DBB63" w14:textId="77777777" w:rsidR="000B5C6C" w:rsidRDefault="000B5C6C" w:rsidP="4B78E331">
      <w:pPr>
        <w:spacing w:after="240"/>
        <w:ind w:left="720" w:right="15"/>
        <w:rPr>
          <w:rFonts w:asciiTheme="minorHAnsi" w:hAnsiTheme="minorHAnsi" w:cstheme="minorBidi"/>
        </w:rPr>
      </w:pPr>
      <w:r>
        <w:t xml:space="preserve">The NJDOE advises applicants to plan appropriately and to allow for time to address any technical challenges that may occur.  Additionally, applicants should run a consistency check at least 48 hours before the due date to determine any errors that might prevent the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sidRPr="4B78E331">
        <w:rPr>
          <w:rFonts w:asciiTheme="minorHAnsi" w:hAnsiTheme="minorHAnsi" w:cstheme="minorBidi"/>
        </w:rPr>
        <w:t>Once the application is complete and has passed the consistency check with no error messages, the applicant may submit the application by clicking the “Submit” button. The applicant should wait for a message from the EWEG system indicating the application was submitted. The application status will update in the Grants Management System (GMS) on the GMS Select page as “Submitted for Review” along with the date the application was submitted.</w:t>
      </w:r>
    </w:p>
    <w:p w14:paraId="7D8A7883" w14:textId="77777777" w:rsidR="000B5C6C" w:rsidRPr="0013614C" w:rsidRDefault="000B5C6C" w:rsidP="000B5C6C">
      <w:pPr>
        <w:ind w:left="720"/>
        <w:rPr>
          <w:color w:val="auto"/>
        </w:rPr>
      </w:pPr>
      <w:r w:rsidRPr="4B78E331">
        <w:rPr>
          <w:rStyle w:val="Strong"/>
        </w:rPr>
        <w:lastRenderedPageBreak/>
        <w:t>IMPORTANT</w:t>
      </w:r>
      <w:r w:rsidRPr="4B78E331">
        <w:rPr>
          <w:b/>
          <w:bCs/>
        </w:rPr>
        <w:t>:</w:t>
      </w:r>
      <w:r>
        <w:t xml:space="preserve"> Once the application has been submitted via EWEG, the application will not be returned to the applicant for editing, nor can additional information or missing documentation be submitted to the department for application review consideration.  </w:t>
      </w:r>
      <w:r w:rsidRPr="4B78E331">
        <w:rPr>
          <w:rStyle w:val="Strong"/>
        </w:rPr>
        <w:t>Please Note: The submit button in the EWEG system will disappear as of 4:00 PM on the due date</w:t>
      </w:r>
      <w:r>
        <w:t xml:space="preserve">. Please refer to the </w:t>
      </w:r>
      <w:hyperlink r:id="rId26" w:history="1">
        <w:r w:rsidRPr="4B78E331">
          <w:rPr>
            <w:rStyle w:val="Hyperlink"/>
            <w:rFonts w:asciiTheme="minorHAnsi" w:eastAsia="SimSun" w:hAnsiTheme="minorHAnsi" w:cstheme="minorBidi"/>
          </w:rPr>
          <w:t>Discretionary Grants Manual</w:t>
        </w:r>
      </w:hyperlink>
      <w:r w:rsidRPr="4B78E331">
        <w:rPr>
          <w:rStyle w:val="Hyperlink"/>
          <w:rFonts w:asciiTheme="minorHAnsi" w:eastAsia="SimSun" w:hAnsiTheme="minorHAnsi" w:cstheme="minorBidi"/>
          <w:u w:val="none"/>
        </w:rPr>
        <w:t xml:space="preserve"> </w:t>
      </w:r>
      <w:r w:rsidRPr="4B78E331">
        <w:rPr>
          <w:rStyle w:val="Hyperlink"/>
          <w:rFonts w:asciiTheme="minorHAnsi" w:eastAsia="SimSun" w:hAnsiTheme="minorHAnsi" w:cstheme="minorBidi"/>
          <w:color w:val="auto"/>
          <w:u w:val="none"/>
        </w:rPr>
        <w:t>for instructions on how to work in EWEG.</w:t>
      </w:r>
    </w:p>
    <w:p w14:paraId="44B973DC" w14:textId="78BE453E" w:rsidR="0013614C" w:rsidRPr="0013614C" w:rsidRDefault="0013614C" w:rsidP="4B78E331">
      <w:pPr>
        <w:ind w:left="720"/>
      </w:pPr>
    </w:p>
    <w:p w14:paraId="5F81E50E" w14:textId="061C5989" w:rsidR="0094623B" w:rsidRPr="0094623B" w:rsidRDefault="00310B0C" w:rsidP="007D45F0">
      <w:pPr>
        <w:pStyle w:val="Heading2"/>
      </w:pPr>
      <w:bookmarkStart w:id="15" w:name="_Toc183515402"/>
      <w:r w:rsidRPr="00B0014D">
        <w:t>Application Submission</w:t>
      </w:r>
      <w:bookmarkEnd w:id="13"/>
      <w:bookmarkEnd w:id="15"/>
    </w:p>
    <w:p w14:paraId="259FD125" w14:textId="3E3C5A47" w:rsidR="00E51954" w:rsidRDefault="00E51954" w:rsidP="00E51954">
      <w:pPr>
        <w:ind w:left="720"/>
      </w:pPr>
      <w:r>
        <w:t xml:space="preserve">The Office of Grants Management’s Application Control Center (ACC) must receive the completed application through the EWEG system accessible through the NJDOE’s </w:t>
      </w:r>
      <w:hyperlink r:id="rId27" w:history="1">
        <w:r w:rsidRPr="4B78E331">
          <w:rPr>
            <w:rStyle w:val="Hyperlink"/>
          </w:rPr>
          <w:t>Homeroom</w:t>
        </w:r>
      </w:hyperlink>
      <w:r>
        <w:t xml:space="preserve"> webpage </w:t>
      </w:r>
      <w:r w:rsidRPr="4B78E331">
        <w:rPr>
          <w:rStyle w:val="Strong"/>
        </w:rPr>
        <w:t>no later than 4:00 P.M. on</w:t>
      </w:r>
      <w:r w:rsidRPr="4B78E331">
        <w:rPr>
          <w:b/>
          <w:bCs/>
        </w:rPr>
        <w:t xml:space="preserve"> </w:t>
      </w:r>
      <w:r w:rsidR="00E069EC" w:rsidRPr="4B78E331">
        <w:rPr>
          <w:b/>
          <w:bCs/>
          <w:highlight w:val="lightGray"/>
        </w:rPr>
        <w:t>Monday, February 03, 2025</w:t>
      </w:r>
      <w:r w:rsidRPr="4B78E331">
        <w:rPr>
          <w:b/>
          <w:bCs/>
        </w:rPr>
        <w:t>.</w:t>
      </w:r>
      <w:r>
        <w:t xml:space="preserve">  Without exception, the ACC will not accept nor evaluate an application after this deadline for funding consideration.</w:t>
      </w:r>
    </w:p>
    <w:p w14:paraId="7F274F5B" w14:textId="77777777" w:rsidR="00E51954" w:rsidRDefault="00E51954" w:rsidP="00E51954">
      <w:pPr>
        <w:ind w:left="720"/>
      </w:pPr>
      <w:r>
        <w:t>The NJDOE administers discretionary grant programs in strict conformance with procedures designed to ensure accountability and integrity in the use of public funds and, therefore, will not accept late applications. The responsibility for a timely submission resides with the applicant.</w:t>
      </w:r>
    </w:p>
    <w:p w14:paraId="221C4AE0" w14:textId="77777777" w:rsidR="00E51954" w:rsidRDefault="00E51954" w:rsidP="00E51954">
      <w:pPr>
        <w:ind w:left="720"/>
      </w:pPr>
      <w:r>
        <w:t xml:space="preserve">Completed applications are those that include all elements listed in </w:t>
      </w:r>
      <w:hyperlink w:anchor="_Application_Component_Required" w:history="1">
        <w:r w:rsidRPr="4B78E331">
          <w:rPr>
            <w:rStyle w:val="Hyperlink"/>
          </w:rPr>
          <w:t>Section II.5.</w:t>
        </w:r>
      </w:hyperlink>
      <w:r>
        <w:t xml:space="preserve">, Application Component Required Uploads checklist.  Applications received by the due date and specified time will be screened to determine whether they are, in fact, eligible for consideration.  The NJDOE reserves the right to reject any application not in conformance with the requirements of this NGO. </w:t>
      </w:r>
    </w:p>
    <w:p w14:paraId="32712DBF" w14:textId="77777777" w:rsidR="00E51954" w:rsidRPr="00272EB6" w:rsidRDefault="00E51954" w:rsidP="00E51954">
      <w:pPr>
        <w:ind w:left="720"/>
        <w:rPr>
          <w:rStyle w:val="Strong"/>
        </w:rPr>
      </w:pPr>
      <w:r w:rsidRPr="4B78E331">
        <w:rPr>
          <w:rStyle w:val="Strong"/>
        </w:rPr>
        <w:t>Paper copies of the grant application will not be accepted in lieu of the EWEG application. Applications submitted via FAX will not be accepted under any circumstances.</w:t>
      </w:r>
    </w:p>
    <w:p w14:paraId="4DE23D78" w14:textId="058AB364" w:rsidR="0013614C" w:rsidDel="00E51954" w:rsidRDefault="00310B0C" w:rsidP="00BC7D15">
      <w:pPr>
        <w:ind w:left="720"/>
      </w:pPr>
      <w:r w:rsidRPr="4B78E331" w:rsidDel="00E51954">
        <w:t>￼￼</w:t>
      </w:r>
      <w:r w:rsidRPr="00310B0C" w:rsidDel="00E51954">
        <w:t>￼</w:t>
      </w:r>
      <w:bookmarkStart w:id="16" w:name="_Toc183515403"/>
      <w:bookmarkStart w:id="17" w:name="_Toc183515407"/>
      <w:bookmarkEnd w:id="16"/>
      <w:r>
        <w:t>Application Review Criteria</w:t>
      </w:r>
      <w:bookmarkEnd w:id="17"/>
    </w:p>
    <w:p w14:paraId="29054618" w14:textId="7B8F5FB1"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A55895">
        <w:t>Section II.5</w:t>
      </w:r>
      <w:r w:rsidR="008D75B2" w:rsidRPr="004C0CBA">
        <w:t xml:space="preserve">. In addition to how well the content addresses </w:t>
      </w:r>
      <w:r w:rsidR="00D40B24" w:rsidRPr="00A55895">
        <w:t>Section II.</w:t>
      </w:r>
      <w:r w:rsidR="00A61E0C" w:rsidRPr="00A55895">
        <w:t>4,</w:t>
      </w:r>
      <w:r w:rsidR="008D75B2" w:rsidRPr="004C0CBA">
        <w:t xml:space="preserve"> the evaluators will also review the NGO application for completeness and accuracy. </w:t>
      </w:r>
    </w:p>
    <w:p w14:paraId="72456748" w14:textId="18723CE9" w:rsidR="004C0CBA" w:rsidRDefault="00262D23" w:rsidP="00C509E1">
      <w:pPr>
        <w:ind w:left="720"/>
        <w:rPr>
          <w:color w:val="auto"/>
        </w:rPr>
      </w:pPr>
      <w:r>
        <w:t>The s</w:t>
      </w:r>
      <w:r w:rsidR="00AF04B7">
        <w:t xml:space="preserve">econd review is done by the </w:t>
      </w:r>
      <w:r w:rsidR="00C36059">
        <w:t>Program Office responsible for administering the program</w:t>
      </w:r>
      <w:r w:rsidR="768DDC32">
        <w:t xml:space="preserve">. </w:t>
      </w:r>
      <w:r w:rsidR="00663461" w:rsidRPr="0C4D7CB3">
        <w:rPr>
          <w:color w:val="auto"/>
        </w:rPr>
        <w:t xml:space="preserve">The Program office reviews the application as noted in </w:t>
      </w:r>
      <w:r w:rsidR="00FB2814" w:rsidRPr="0C4D7CB3">
        <w:rPr>
          <w:color w:val="auto"/>
        </w:rPr>
        <w:t>S</w:t>
      </w:r>
      <w:r w:rsidR="00663461" w:rsidRPr="0C4D7CB3">
        <w:rPr>
          <w:color w:val="auto"/>
        </w:rPr>
        <w:t xml:space="preserve">ection </w:t>
      </w:r>
      <w:r w:rsidR="00FB2814" w:rsidRPr="0C4D7CB3">
        <w:rPr>
          <w:color w:val="auto"/>
        </w:rPr>
        <w:t>I</w:t>
      </w:r>
      <w:r w:rsidR="00663461" w:rsidRPr="0C4D7CB3">
        <w:rPr>
          <w:color w:val="auto"/>
        </w:rPr>
        <w:t>.1</w:t>
      </w:r>
      <w:r w:rsidR="002911FE" w:rsidRPr="0C4D7CB3">
        <w:rPr>
          <w:color w:val="auto"/>
        </w:rPr>
        <w:t xml:space="preserve"> </w:t>
      </w:r>
      <w:r w:rsidR="008E6F4F" w:rsidRPr="0C4D7CB3">
        <w:rPr>
          <w:color w:val="auto"/>
        </w:rPr>
        <w:t>Purpose of the NGO</w:t>
      </w:r>
      <w:r w:rsidR="00663461" w:rsidRPr="0C4D7CB3">
        <w:rPr>
          <w:color w:val="auto"/>
        </w:rPr>
        <w:t xml:space="preserve">, and </w:t>
      </w:r>
      <w:r w:rsidR="00663461" w:rsidRPr="00A55895">
        <w:t>Section II.4.</w:t>
      </w:r>
      <w:r w:rsidR="00663461" w:rsidRPr="0C4D7CB3">
        <w:rPr>
          <w:color w:val="auto"/>
        </w:rPr>
        <w:t>, Project Design Components</w:t>
      </w:r>
      <w:r w:rsidR="00F869C8" w:rsidRPr="0C4D7CB3">
        <w:rPr>
          <w:color w:val="auto"/>
        </w:rPr>
        <w:t>.</w:t>
      </w:r>
      <w:r w:rsidR="00C3751A">
        <w:t xml:space="preserve"> The NJDOE reserves the right to reject any application not in conformance with the requirements</w:t>
      </w:r>
      <w:r w:rsidR="00F869C8">
        <w:t xml:space="preserve"> and intent </w:t>
      </w:r>
      <w:r w:rsidR="00C3751A">
        <w:t>of this NGO</w:t>
      </w:r>
      <w:r w:rsidR="64843A68">
        <w:t xml:space="preserve">. </w:t>
      </w:r>
      <w:r w:rsidR="008D75B2">
        <w:t>The total point value for the NGO is 100 points.</w:t>
      </w:r>
      <w:r w:rsidR="00897B8A">
        <w:t xml:space="preserve"> </w:t>
      </w:r>
      <w:r w:rsidR="001374B4">
        <w:t>If noted in the NGO, bonus points will only be added if</w:t>
      </w:r>
      <w:r w:rsidR="00947548">
        <w:t xml:space="preserve"> the g</w:t>
      </w:r>
      <w:r w:rsidR="00BC15ED" w:rsidRPr="0C4D7CB3">
        <w:rPr>
          <w:color w:val="auto"/>
        </w:rPr>
        <w:t>rant application score</w:t>
      </w:r>
      <w:r w:rsidR="00947548" w:rsidRPr="0C4D7CB3">
        <w:rPr>
          <w:color w:val="auto"/>
        </w:rPr>
        <w:t>s</w:t>
      </w:r>
      <w:r w:rsidR="00BC15ED" w:rsidRPr="0C4D7CB3">
        <w:rPr>
          <w:color w:val="auto"/>
        </w:rPr>
        <w:t xml:space="preserve"> 70 points or greater and meet</w:t>
      </w:r>
      <w:r w:rsidR="00064297">
        <w:rPr>
          <w:color w:val="auto"/>
        </w:rPr>
        <w:t>s</w:t>
      </w:r>
      <w:r w:rsidR="00BC15ED" w:rsidRPr="0C4D7CB3">
        <w:rPr>
          <w:color w:val="auto"/>
        </w:rPr>
        <w:t xml:space="preserve"> the intent of the Notice of Grant Opportunity (NGO)</w:t>
      </w:r>
      <w:r w:rsidR="007A1573" w:rsidRPr="0C4D7CB3">
        <w:rPr>
          <w:color w:val="auto"/>
        </w:rPr>
        <w:t>.</w:t>
      </w:r>
      <w:r w:rsidR="00BC15ED" w:rsidRPr="0C4D7CB3">
        <w:rPr>
          <w:color w:val="auto"/>
        </w:rPr>
        <w:t xml:space="preserve"> </w:t>
      </w:r>
    </w:p>
    <w:p w14:paraId="418F5741" w14:textId="24064DE9" w:rsidR="00DB18B1" w:rsidRPr="00F12F7D" w:rsidRDefault="00DB18B1" w:rsidP="00DB18B1">
      <w:pPr>
        <w:pStyle w:val="BodyTextIndent"/>
        <w:jc w:val="left"/>
        <w:rPr>
          <w:rFonts w:cs="Calibri"/>
        </w:rPr>
      </w:pPr>
      <w:r w:rsidRPr="4B78E331">
        <w:rPr>
          <w:rFonts w:cs="Calibri"/>
        </w:rPr>
        <w:t xml:space="preserve">Applications </w:t>
      </w:r>
      <w:r w:rsidR="006144A9" w:rsidRPr="4B78E331">
        <w:rPr>
          <w:rFonts w:cs="Calibri"/>
        </w:rPr>
        <w:t>that</w:t>
      </w:r>
      <w:r w:rsidRPr="4B78E331">
        <w:rPr>
          <w:rFonts w:cs="Calibri"/>
        </w:rPr>
        <w:t xml:space="preserve"> score a minimum of 70 points may receive </w:t>
      </w:r>
      <w:r w:rsidR="007129E6" w:rsidRPr="4B78E331">
        <w:rPr>
          <w:rFonts w:cs="Calibri"/>
        </w:rPr>
        <w:t>five (</w:t>
      </w:r>
      <w:r w:rsidR="006145F4" w:rsidRPr="4B78E331">
        <w:rPr>
          <w:rFonts w:cs="Calibri"/>
        </w:rPr>
        <w:t>5)</w:t>
      </w:r>
      <w:r w:rsidR="007129E6" w:rsidRPr="4B78E331">
        <w:rPr>
          <w:rFonts w:cs="Calibri"/>
        </w:rPr>
        <w:t xml:space="preserve"> </w:t>
      </w:r>
      <w:r w:rsidRPr="4B78E331">
        <w:rPr>
          <w:rFonts w:cs="Calibri"/>
        </w:rPr>
        <w:t>additional competitive advantage points</w:t>
      </w:r>
      <w:r w:rsidR="00190975" w:rsidRPr="4B78E331">
        <w:rPr>
          <w:rFonts w:cs="Calibri"/>
        </w:rPr>
        <w:t xml:space="preserve"> by including the optional program element described in section II.4 </w:t>
      </w:r>
      <w:r w:rsidR="006145F4" w:rsidRPr="4B78E331">
        <w:rPr>
          <w:rFonts w:cs="Calibri"/>
        </w:rPr>
        <w:t>Bonus Points</w:t>
      </w:r>
      <w:r w:rsidRPr="4B78E331">
        <w:rPr>
          <w:rFonts w:cs="Calibri"/>
        </w:rPr>
        <w:t xml:space="preserve">. Competitive advantage points can only be awarded to proposals with base scores of 70 or above. </w:t>
      </w:r>
    </w:p>
    <w:p w14:paraId="3F744FE7" w14:textId="77777777" w:rsidR="001B01D2" w:rsidRDefault="001B01D2" w:rsidP="001B01D2">
      <w:pPr>
        <w:ind w:left="720"/>
        <w:rPr>
          <w:rFonts w:asciiTheme="minorHAnsi" w:hAnsiTheme="minorHAnsi" w:cstheme="minorHAnsi"/>
          <w:szCs w:val="22"/>
        </w:rPr>
      </w:pPr>
      <w:r w:rsidRPr="00F12F7D">
        <w:rPr>
          <w:rFonts w:asciiTheme="minorHAnsi" w:hAnsiTheme="minorHAnsi" w:cstheme="minorHAnsi"/>
          <w:szCs w:val="22"/>
        </w:rPr>
        <w:t>The NJDOE expects to make three awards, provided there are enough applications that receive a passing score (70 points or greater). The NJDOE will ensure that at least one award is made in each region in rank order, provided there are enough applications that receive a passing score in each region. All other awards will be made in rank order by score regardless of region until either funding is exhausted or no applications with passing scores remain.</w:t>
      </w:r>
      <w:r w:rsidRPr="001B01D2">
        <w:rPr>
          <w:rFonts w:asciiTheme="minorHAnsi" w:hAnsiTheme="minorHAnsi" w:cstheme="minorHAnsi"/>
          <w:szCs w:val="22"/>
        </w:rPr>
        <w:t xml:space="preserve"> </w:t>
      </w:r>
    </w:p>
    <w:p w14:paraId="55D29A14" w14:textId="32611DD6" w:rsidR="00310B0C" w:rsidRPr="00B0014D" w:rsidRDefault="00310B0C" w:rsidP="007D45F0">
      <w:pPr>
        <w:pStyle w:val="Heading2"/>
      </w:pPr>
      <w:bookmarkStart w:id="18" w:name="_Toc183515408"/>
      <w:r w:rsidRPr="00B0014D">
        <w:lastRenderedPageBreak/>
        <w:t>Grantee Award Notifications</w:t>
      </w:r>
      <w:bookmarkEnd w:id="18"/>
    </w:p>
    <w:p w14:paraId="1C2A3689" w14:textId="77777777" w:rsidR="00CA2F1A" w:rsidRDefault="00CA2F1A" w:rsidP="00CA2F1A">
      <w:pPr>
        <w:ind w:left="720"/>
        <w:rPr>
          <w:color w:val="auto"/>
        </w:rPr>
      </w:pPr>
      <w:r w:rsidRPr="4B78E331">
        <w:rPr>
          <w:color w:val="auto"/>
        </w:rPr>
        <w:t xml:space="preserve">The EWEG system notifies applicants of awards through emails to individuals listed in the Contacts Tab. A list will also be posted on the NJDOE’s website under the Office of Grants Management&gt; YYYY NGOs&gt; Grant Title&gt; Awardee List. </w:t>
      </w:r>
    </w:p>
    <w:p w14:paraId="1A7AEC94" w14:textId="77777777" w:rsidR="00CA2F1A" w:rsidRDefault="00CA2F1A" w:rsidP="00CA2F1A">
      <w:pPr>
        <w:ind w:left="720"/>
        <w:rPr>
          <w:color w:val="auto"/>
        </w:rPr>
      </w:pPr>
      <w:r w:rsidRPr="4B78E331">
        <w:rPr>
          <w:color w:val="auto"/>
        </w:rPr>
        <w:t xml:space="preserve">In addition to the notifications mentioned above, the status in EWEG will change on the GMS page from “Submitted for Review” to one of the following: </w:t>
      </w:r>
    </w:p>
    <w:p w14:paraId="78D2B630" w14:textId="77777777" w:rsidR="00CA2F1A" w:rsidRPr="007A12B0" w:rsidRDefault="00CA2F1A" w:rsidP="4B78E331">
      <w:pPr>
        <w:pStyle w:val="ListParagraph"/>
        <w:numPr>
          <w:ilvl w:val="0"/>
          <w:numId w:val="18"/>
        </w:numPr>
        <w:rPr>
          <w:b/>
          <w:bCs/>
          <w:color w:val="auto"/>
        </w:rPr>
      </w:pPr>
      <w:r w:rsidRPr="4B78E331">
        <w:rPr>
          <w:rFonts w:asciiTheme="minorHAnsi" w:hAnsiTheme="minorHAnsi" w:cstheme="minorBidi"/>
        </w:rPr>
        <w:t>Preliminary Approved –</w:t>
      </w:r>
      <w:r w:rsidRPr="4B78E331">
        <w:rPr>
          <w:color w:val="auto"/>
        </w:rPr>
        <w:t xml:space="preserve"> For applicants awarded the grant funds by scoring 70 points or greater and meeting the eligibility criteria, where funds are available. Approved Applications will be notified via EWEG with instructions on how to proceed with the </w:t>
      </w:r>
      <w:r w:rsidRPr="4B78E331">
        <w:rPr>
          <w:rFonts w:asciiTheme="minorHAnsi" w:hAnsiTheme="minorHAnsi" w:cstheme="minorBidi"/>
        </w:rPr>
        <w:t>Pre-Award process. In addition, i</w:t>
      </w:r>
      <w:r w:rsidRPr="4B78E331">
        <w:rPr>
          <w:rStyle w:val="Hyperlink"/>
          <w:rFonts w:asciiTheme="minorHAnsi" w:eastAsia="SimSun" w:hAnsiTheme="minorHAnsi" w:cstheme="minorBidi"/>
          <w:color w:val="auto"/>
          <w:u w:val="none"/>
        </w:rPr>
        <w:t xml:space="preserve">nstructions on how to </w:t>
      </w:r>
      <w:r w:rsidRPr="4B78E331">
        <w:rPr>
          <w:rFonts w:asciiTheme="minorHAnsi" w:hAnsiTheme="minorHAnsi" w:cstheme="minorBidi"/>
        </w:rPr>
        <w:t xml:space="preserve">initiate the Pre-Award process can be found in </w:t>
      </w:r>
      <w:r w:rsidRPr="4B78E331">
        <w:rPr>
          <w:rFonts w:asciiTheme="minorHAnsi" w:eastAsia="SimSun" w:hAnsiTheme="minorHAnsi" w:cstheme="minorBidi"/>
        </w:rPr>
        <w:t xml:space="preserve">the </w:t>
      </w:r>
      <w:hyperlink r:id="rId28" w:history="1">
        <w:r w:rsidRPr="4B78E331">
          <w:rPr>
            <w:rStyle w:val="Hyperlink"/>
            <w:rFonts w:asciiTheme="minorHAnsi" w:eastAsia="SimSun" w:hAnsiTheme="minorHAnsi" w:cstheme="minorBidi"/>
          </w:rPr>
          <w:t>Discretionary Grants Manual</w:t>
        </w:r>
      </w:hyperlink>
      <w:r w:rsidRPr="4B78E331">
        <w:rPr>
          <w:rFonts w:asciiTheme="minorHAnsi" w:hAnsiTheme="minorHAnsi" w:cstheme="minorBidi"/>
        </w:rPr>
        <w:t xml:space="preserve">. </w:t>
      </w:r>
    </w:p>
    <w:p w14:paraId="46A45A21" w14:textId="77777777" w:rsidR="00CA2F1A" w:rsidRPr="00920884" w:rsidRDefault="00CA2F1A" w:rsidP="4B78E331">
      <w:pPr>
        <w:pStyle w:val="ListParagraph"/>
        <w:ind w:left="1080"/>
        <w:rPr>
          <w:b/>
          <w:bCs/>
          <w:color w:val="auto"/>
        </w:rPr>
      </w:pPr>
    </w:p>
    <w:p w14:paraId="1131D8A9" w14:textId="056C0CC6" w:rsidR="00310B0C" w:rsidRPr="00920884" w:rsidRDefault="00CA2F1A" w:rsidP="4B78E331">
      <w:pPr>
        <w:ind w:left="720"/>
        <w:rPr>
          <w:color w:val="auto"/>
        </w:rPr>
      </w:pPr>
      <w:r>
        <w:t xml:space="preserve">No Award – No award is made for applicants that fall into one of two categories:  applicants who do not meet the 70-point score and/or the intent of the NGO listed in II.4 (Program Design Consideration); and applicants who score 70 points or greater and meet the eligibility </w:t>
      </w:r>
      <w:proofErr w:type="gramStart"/>
      <w:r>
        <w:t>criteria</w:t>
      </w:r>
      <w:proofErr w:type="gramEnd"/>
      <w:r>
        <w:t xml:space="preserve"> but funds are exhausted. </w:t>
      </w:r>
    </w:p>
    <w:p w14:paraId="405187C9" w14:textId="037A3C71" w:rsidR="00310B0C" w:rsidRPr="00B0014D" w:rsidRDefault="00310B0C" w:rsidP="007D45F0">
      <w:pPr>
        <w:pStyle w:val="Heading2"/>
      </w:pPr>
      <w:bookmarkStart w:id="19" w:name="_Toc183515409"/>
      <w:r w:rsidRPr="00B0014D">
        <w:t>Open Public Records</w:t>
      </w:r>
      <w:bookmarkEnd w:id="19"/>
    </w:p>
    <w:p w14:paraId="62EF4F88" w14:textId="2C296B42" w:rsidR="000347C1" w:rsidRDefault="00310B0C" w:rsidP="00682232">
      <w:pPr>
        <w:ind w:left="720"/>
        <w:rPr>
          <w:color w:val="auto"/>
        </w:rPr>
        <w:sectPr w:rsidR="000347C1" w:rsidSect="00480152">
          <w:type w:val="continuous"/>
          <w:pgSz w:w="12240" w:h="15840" w:code="1"/>
          <w:pgMar w:top="1440" w:right="1080" w:bottom="720" w:left="1080" w:header="720" w:footer="576" w:gutter="0"/>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729D334D" w14:textId="37E0A6D7" w:rsidR="001A7DED" w:rsidRDefault="001A7DED" w:rsidP="000063DA">
      <w:pPr>
        <w:pStyle w:val="Heading1"/>
        <w:numPr>
          <w:ilvl w:val="0"/>
          <w:numId w:val="0"/>
        </w:numPr>
      </w:pPr>
    </w:p>
    <w:p w14:paraId="2F34CC9D" w14:textId="77777777" w:rsidR="001A7DED" w:rsidRDefault="001A7DED">
      <w:pPr>
        <w:spacing w:before="0" w:after="0"/>
        <w:rPr>
          <w:rFonts w:asciiTheme="minorHAnsi" w:eastAsiaTheme="majorEastAsia" w:hAnsiTheme="minorHAnsi" w:cstheme="minorHAnsi"/>
          <w:b/>
          <w:color w:val="auto"/>
          <w:sz w:val="28"/>
          <w:szCs w:val="32"/>
        </w:rPr>
      </w:pPr>
      <w:r>
        <w:br w:type="page"/>
      </w:r>
    </w:p>
    <w:p w14:paraId="050B6FA2" w14:textId="13C60830" w:rsidR="003C7A35" w:rsidRPr="00EB74E6" w:rsidRDefault="00677D61" w:rsidP="00A26ACD">
      <w:pPr>
        <w:pStyle w:val="Heading1"/>
      </w:pPr>
      <w:bookmarkStart w:id="20" w:name="_Toc183515410"/>
      <w:r w:rsidRPr="00EB74E6">
        <w:lastRenderedPageBreak/>
        <w:t>Completing the Application</w:t>
      </w:r>
      <w:bookmarkEnd w:id="20"/>
    </w:p>
    <w:p w14:paraId="7897C922" w14:textId="5F52F1A6" w:rsidR="00677D61" w:rsidRPr="00B0014D" w:rsidRDefault="00677D61" w:rsidP="4B78E331">
      <w:pPr>
        <w:ind w:left="360"/>
        <w:rPr>
          <w:rFonts w:asciiTheme="minorHAnsi" w:hAnsiTheme="minorHAnsi" w:cstheme="minorBidi"/>
        </w:rPr>
      </w:pPr>
      <w:r>
        <w:t xml:space="preserve">The intent of this section is to provide the applicant with the framework within which it will plan, design, and develop its proposed project to meet the purpose of this </w:t>
      </w:r>
      <w:r w:rsidR="00BC3EB8">
        <w:t>NGO</w:t>
      </w:r>
      <w:r>
        <w:t xml:space="preserve">. Before preparing applications, potential applicants are advised to review Section </w:t>
      </w:r>
      <w:r w:rsidR="00143771">
        <w:t>I</w:t>
      </w:r>
      <w:r>
        <w:t>, Grant Program</w:t>
      </w:r>
      <w:r w:rsidR="00631E20">
        <w:t xml:space="preserve"> Information</w:t>
      </w:r>
      <w:r>
        <w:t xml:space="preserve">, of this NGO to ensure a full understanding of the </w:t>
      </w:r>
      <w:r w:rsidR="00E25D78">
        <w:t>S</w:t>
      </w:r>
      <w:r>
        <w:t xml:space="preserve">tate’s vision and purpose for offering the program. Additionally, the information contained in Section </w:t>
      </w:r>
      <w:r w:rsidR="006E64F8">
        <w:t>III</w:t>
      </w:r>
      <w:r w:rsidR="003C495E">
        <w:t>, Grant</w:t>
      </w:r>
      <w:r w:rsidR="0056119D">
        <w:t>ee Agreement</w:t>
      </w:r>
      <w:r w:rsidR="003C495E">
        <w:t xml:space="preserve"> Requirements</w:t>
      </w:r>
      <w:r>
        <w:t xml:space="preserve"> will complete the applicant’s understanding of the specific considerations and requirements that</w:t>
      </w:r>
      <w:r w:rsidRPr="4B78E331">
        <w:rPr>
          <w:rFonts w:asciiTheme="minorHAnsi" w:hAnsiTheme="minorHAnsi" w:cstheme="minorBidi"/>
        </w:rPr>
        <w:t xml:space="preserve"> are to be considered and/or addressed in their project.</w:t>
      </w:r>
    </w:p>
    <w:p w14:paraId="23BEA13E" w14:textId="77777777" w:rsidR="00A90747" w:rsidRPr="00B0014D" w:rsidRDefault="00A90747" w:rsidP="007D45F0">
      <w:pPr>
        <w:pStyle w:val="Heading2"/>
      </w:pPr>
      <w:bookmarkStart w:id="21" w:name="_Toc96599952"/>
      <w:bookmarkStart w:id="22" w:name="_Toc183515411"/>
      <w:bookmarkStart w:id="23" w:name="_Toc96599947"/>
      <w:r w:rsidRPr="00B0014D">
        <w:t>General Instructions for Applying</w:t>
      </w:r>
      <w:bookmarkEnd w:id="21"/>
      <w:bookmarkEnd w:id="22"/>
    </w:p>
    <w:p w14:paraId="2FDF29B0" w14:textId="77777777" w:rsidR="00B65751" w:rsidRDefault="00B65751" w:rsidP="00B65751">
      <w:pPr>
        <w:spacing w:before="0" w:after="0"/>
        <w:ind w:left="720"/>
      </w:pPr>
      <w:r>
        <w:t>To apply for a grant under this NGO, applicants must prepare and submit a complete application by the deadline. The following sections in the EWEG application are required to be completed:</w:t>
      </w:r>
    </w:p>
    <w:p w14:paraId="1F4EFF3C" w14:textId="77777777" w:rsidR="00B65751" w:rsidRDefault="00B65751" w:rsidP="00B65751">
      <w:pPr>
        <w:spacing w:before="0" w:after="0"/>
        <w:ind w:left="1170"/>
      </w:pPr>
      <w:r>
        <w:t xml:space="preserve">Admin Tab – Contacts, Allocation, Assurance, Board Resolution </w:t>
      </w:r>
      <w:r>
        <w:br/>
        <w:t>Narrative Tab – Abstract, Project Description, Need, Goals &amp; Objectives, Project Activity Plan, Organizational Commitment &amp; Capacity</w:t>
      </w:r>
    </w:p>
    <w:p w14:paraId="34A26069" w14:textId="77777777" w:rsidR="00B65751" w:rsidRPr="00546EDD" w:rsidRDefault="00B65751" w:rsidP="00B65751">
      <w:pPr>
        <w:spacing w:before="0" w:after="0"/>
        <w:ind w:left="1170"/>
      </w:pPr>
      <w:r>
        <w:t>Budget Tab – All related subtabs.</w:t>
      </w:r>
    </w:p>
    <w:p w14:paraId="54597E26" w14:textId="77777777" w:rsidR="00B65751" w:rsidRPr="00546EDD" w:rsidRDefault="00B65751" w:rsidP="00B65751">
      <w:pPr>
        <w:spacing w:before="0" w:after="0"/>
        <w:ind w:left="1170" w:right="-180"/>
      </w:pPr>
      <w:r>
        <w:t>Upload Tab – The required documents to be included in the application as stated in the NGO.</w:t>
      </w:r>
    </w:p>
    <w:p w14:paraId="08496820" w14:textId="77777777" w:rsidR="00B65751" w:rsidRPr="00B0014D" w:rsidRDefault="00B65751" w:rsidP="00B65751">
      <w:pPr>
        <w:ind w:left="720"/>
      </w:pPr>
      <w:r>
        <w:t>The application must be a response to the State’s vision as articulated in Section I, Grant Program Information, of this NGO. It must be planned, designed, and developed in accordance with the program framework articulated in Section II, Completing the Application. The applicant may wish to consult additional guidance found in the</w:t>
      </w:r>
      <w:hyperlink r:id="rId29" w:history="1">
        <w:r w:rsidRPr="4B78E331">
          <w:rPr>
            <w:rStyle w:val="Hyperlink"/>
          </w:rPr>
          <w:t xml:space="preserve"> </w:t>
        </w:r>
        <w:hyperlink r:id="rId30" w:history="1">
          <w:r w:rsidRPr="4B78E331">
            <w:rPr>
              <w:rStyle w:val="Hyperlink"/>
              <w:rFonts w:asciiTheme="minorHAnsi" w:eastAsia="SimSun" w:hAnsiTheme="minorHAnsi" w:cstheme="minorBidi"/>
            </w:rPr>
            <w:t>Discretionary Grants Manual</w:t>
          </w:r>
        </w:hyperlink>
      </w:hyperlink>
      <w:r w:rsidRPr="4B78E331">
        <w:rPr>
          <w:rStyle w:val="Hyperlink"/>
          <w:rFonts w:asciiTheme="minorHAnsi" w:hAnsiTheme="minorHAnsi" w:cstheme="minorBidi"/>
        </w:rPr>
        <w:t>.</w:t>
      </w:r>
    </w:p>
    <w:p w14:paraId="443F7995" w14:textId="147B889C" w:rsidR="0094623B" w:rsidRDefault="006902AE" w:rsidP="00B73250">
      <w:pPr>
        <w:pStyle w:val="Style2"/>
      </w:pPr>
      <w:bookmarkStart w:id="24" w:name="_Toc183515412"/>
      <w:bookmarkEnd w:id="24"/>
      <w:r>
        <w:br/>
      </w:r>
      <w:bookmarkStart w:id="25" w:name="_Toc183515413"/>
      <w:bookmarkStart w:id="26" w:name="_Toc96599941"/>
      <w:bookmarkStart w:id="27" w:name="_Toc183515417"/>
      <w:bookmarkEnd w:id="25"/>
      <w:r>
        <w:t xml:space="preserve">Application </w:t>
      </w:r>
      <w:r w:rsidR="00677D61">
        <w:t>Technical Assistance</w:t>
      </w:r>
      <w:bookmarkEnd w:id="26"/>
      <w:r w:rsidR="00AE6FA4">
        <w:t xml:space="preserve"> </w:t>
      </w:r>
      <w:r>
        <w:t>Session</w:t>
      </w:r>
      <w:bookmarkEnd w:id="27"/>
    </w:p>
    <w:p w14:paraId="4A0072C9" w14:textId="77777777" w:rsidR="00860652" w:rsidRDefault="00860652" w:rsidP="00B73250">
      <w:pPr>
        <w:pStyle w:val="Style2"/>
        <w:rPr>
          <w:rFonts w:eastAsia="SimSun"/>
          <w:b/>
          <w:color w:val="auto"/>
          <w:szCs w:val="28"/>
        </w:rPr>
      </w:pPr>
    </w:p>
    <w:p w14:paraId="7A60686E" w14:textId="28290DBA" w:rsidR="0094623B" w:rsidRDefault="00000000" w:rsidP="00B73250">
      <w:pPr>
        <w:pStyle w:val="Style2"/>
        <w:rPr>
          <w:rFonts w:eastAsia="SimSun"/>
          <w:b/>
          <w:color w:val="auto"/>
          <w:szCs w:val="28"/>
        </w:rPr>
      </w:pPr>
      <w:sdt>
        <w:sdtPr>
          <w:rPr>
            <w:rFonts w:eastAsia="SimSun"/>
            <w:b/>
            <w:color w:val="auto"/>
            <w:szCs w:val="28"/>
          </w:rPr>
          <w:id w:val="512429664"/>
          <w:lock w:val="sdtLocked"/>
          <w:placeholder>
            <w:docPart w:val="0D99FDA84FDC4C8EAFC191B72C7B3CD6"/>
          </w:placeholder>
          <w:date w:fullDate="2025-01-10T00:00:00Z">
            <w:dateFormat w:val="dddd, MMMM dd, yyyy"/>
            <w:lid w:val="en-US"/>
            <w:storeMappedDataAs w:val="date"/>
            <w:calendar w:val="gregorian"/>
          </w:date>
        </w:sdtPr>
        <w:sdtEndPr>
          <w:rPr>
            <w:b w:val="0"/>
            <w:color w:val="000000"/>
            <w:szCs w:val="21"/>
          </w:rPr>
        </w:sdtEndPr>
        <w:sdtContent>
          <w:r w:rsidR="00BA31FC">
            <w:rPr>
              <w:rFonts w:eastAsia="SimSun"/>
              <w:b/>
              <w:color w:val="auto"/>
              <w:szCs w:val="28"/>
            </w:rPr>
            <w:t>Friday, January 1</w:t>
          </w:r>
          <w:r w:rsidR="00C570E2">
            <w:rPr>
              <w:rFonts w:eastAsia="SimSun"/>
              <w:b/>
              <w:color w:val="auto"/>
              <w:szCs w:val="28"/>
            </w:rPr>
            <w:t>0</w:t>
          </w:r>
          <w:r w:rsidR="00BA31FC">
            <w:rPr>
              <w:rFonts w:eastAsia="SimSun"/>
              <w:b/>
              <w:color w:val="auto"/>
              <w:szCs w:val="28"/>
            </w:rPr>
            <w:t>, 2025</w:t>
          </w:r>
        </w:sdtContent>
      </w:sdt>
    </w:p>
    <w:p w14:paraId="7277C95E" w14:textId="77777777" w:rsidR="00860652" w:rsidRDefault="00860652" w:rsidP="00B73250">
      <w:pPr>
        <w:pStyle w:val="Style2"/>
        <w:rPr>
          <w:rFonts w:eastAsia="SimSun"/>
          <w:b/>
          <w:bCs/>
          <w:color w:val="auto"/>
        </w:rPr>
      </w:pPr>
    </w:p>
    <w:p w14:paraId="6EB714A9" w14:textId="40F8E9AB" w:rsidR="00523828" w:rsidDel="00B56F5C" w:rsidRDefault="00000000" w:rsidP="00B73250">
      <w:pPr>
        <w:pStyle w:val="Style2"/>
      </w:pPr>
      <w:sdt>
        <w:sdtPr>
          <w:rPr>
            <w:rFonts w:eastAsia="SimSun"/>
            <w:b/>
            <w:bCs/>
            <w:color w:val="auto"/>
          </w:rPr>
          <w:id w:val="-1822797830"/>
          <w14:checkbox>
            <w14:checked w14:val="1"/>
            <w14:checkedState w14:val="2612" w14:font="MS Gothic"/>
            <w14:uncheckedState w14:val="2610" w14:font="MS Gothic"/>
          </w14:checkbox>
        </w:sdtPr>
        <w:sdtContent>
          <w:r w:rsidR="00860652">
            <w:rPr>
              <w:rFonts w:ascii="MS Gothic" w:eastAsia="MS Gothic" w:hAnsi="MS Gothic" w:hint="eastAsia"/>
              <w:b/>
              <w:bCs/>
              <w:color w:val="auto"/>
            </w:rPr>
            <w:t>☒</w:t>
          </w:r>
        </w:sdtContent>
      </w:sdt>
      <w:r w:rsidR="00304908" w:rsidRPr="4B78E331">
        <w:rPr>
          <w:rFonts w:eastAsia="SimSun"/>
          <w:b/>
          <w:bCs/>
          <w:color w:val="auto"/>
        </w:rPr>
        <w:t xml:space="preserve"> T</w:t>
      </w:r>
      <w:r w:rsidR="00CF0E3D" w:rsidRPr="4B78E331">
        <w:rPr>
          <w:rFonts w:eastAsia="SimSun"/>
          <w:b/>
          <w:bCs/>
          <w:color w:val="auto"/>
        </w:rPr>
        <w:t>eam</w:t>
      </w:r>
      <w:r w:rsidR="00304908" w:rsidRPr="4B78E331">
        <w:rPr>
          <w:rFonts w:eastAsia="SimSun"/>
          <w:b/>
          <w:bCs/>
          <w:color w:val="auto"/>
        </w:rPr>
        <w:t>s Virtual Meeting:</w:t>
      </w:r>
      <w:r w:rsidR="008E48FB">
        <w:rPr>
          <w:rFonts w:eastAsia="SimSun"/>
        </w:rPr>
        <w:t xml:space="preserve"> </w:t>
      </w:r>
      <w:r w:rsidR="00915368" w:rsidRPr="00116AFE">
        <w:t>Pre</w:t>
      </w:r>
      <w:r w:rsidR="00DA4536">
        <w:t>-</w:t>
      </w:r>
      <w:r w:rsidR="00915368" w:rsidRPr="00116AFE">
        <w:t xml:space="preserve">registration is </w:t>
      </w:r>
      <w:r w:rsidR="00915368" w:rsidRPr="00860652">
        <w:t xml:space="preserve">required by </w:t>
      </w:r>
      <w:sdt>
        <w:sdtPr>
          <w:id w:val="1298566382"/>
          <w:placeholder>
            <w:docPart w:val="65D8CE9B33964D71B087CA3828AA1E25"/>
          </w:placeholder>
          <w:date w:fullDate="2025-01-09T00:00:00Z">
            <w:dateFormat w:val="dddd, MMMM dd, yyyy"/>
            <w:lid w:val="en-US"/>
            <w:storeMappedDataAs w:val="dateTime"/>
            <w:calendar w:val="gregorian"/>
          </w:date>
        </w:sdtPr>
        <w:sdtContent>
          <w:r w:rsidR="00E3751E" w:rsidRPr="00860652">
            <w:t>Thursday, January 09, 2025</w:t>
          </w:r>
        </w:sdtContent>
      </w:sdt>
      <w:r w:rsidR="00915368" w:rsidRPr="00860652">
        <w:t>. Please</w:t>
      </w:r>
      <w:r w:rsidR="00915368" w:rsidRPr="00116AFE">
        <w:t xml:space="preserve"> </w:t>
      </w:r>
      <w:hyperlink r:id="rId31" w:history="1">
        <w:r w:rsidR="00915368" w:rsidRPr="00523828">
          <w:rPr>
            <w:rStyle w:val="Hyperlink"/>
          </w:rPr>
          <w:t>register</w:t>
        </w:r>
      </w:hyperlink>
      <w:r w:rsidR="00523828">
        <w:t xml:space="preserve"> </w:t>
      </w:r>
      <w:hyperlink r:id="rId32" w:history="1">
        <w:r w:rsidR="00915368" w:rsidRPr="00116AFE">
          <w:t>online</w:t>
        </w:r>
      </w:hyperlink>
      <w:r w:rsidR="00523828">
        <w:t xml:space="preserve"> using the NJDOE Calendar of Events</w:t>
      </w:r>
      <w:r w:rsidR="00915368" w:rsidRPr="00116AFE">
        <w:t>.</w:t>
      </w:r>
      <w:r w:rsidR="007371E2">
        <w:br w:type="page"/>
      </w:r>
    </w:p>
    <w:p w14:paraId="420DF910" w14:textId="3699FBC5" w:rsidR="007D1B15" w:rsidRPr="007D1B15" w:rsidRDefault="00C344CD" w:rsidP="00826E74">
      <w:pPr>
        <w:pStyle w:val="Heading2"/>
        <w:spacing w:after="0"/>
      </w:pPr>
      <w:bookmarkStart w:id="28" w:name="_Toc183515418"/>
      <w:r w:rsidRPr="0071742B">
        <w:lastRenderedPageBreak/>
        <w:t>Grant Deliverables</w:t>
      </w:r>
      <w:bookmarkEnd w:id="28"/>
    </w:p>
    <w:p w14:paraId="6A408381" w14:textId="77777777" w:rsidR="00411066" w:rsidRDefault="00411066" w:rsidP="00826E74">
      <w:pPr>
        <w:spacing w:before="0" w:after="0"/>
        <w:ind w:left="720"/>
        <w:rPr>
          <w:color w:val="auto"/>
          <w:szCs w:val="22"/>
          <w:highlight w:val="lightGray"/>
        </w:rPr>
      </w:pPr>
    </w:p>
    <w:p w14:paraId="4A9F488A" w14:textId="77777777" w:rsidR="00A94C35" w:rsidRPr="00301C61" w:rsidRDefault="00A94C35" w:rsidP="00A94C35">
      <w:pPr>
        <w:ind w:left="720"/>
        <w:rPr>
          <w:color w:val="auto"/>
          <w:szCs w:val="22"/>
        </w:rPr>
      </w:pPr>
      <w:bookmarkStart w:id="29" w:name="_Project_Design_Considerations_1"/>
      <w:bookmarkEnd w:id="29"/>
      <w:r w:rsidRPr="00301C61">
        <w:rPr>
          <w:color w:val="auto"/>
          <w:szCs w:val="22"/>
        </w:rPr>
        <w:t>Expected</w:t>
      </w:r>
      <w:r>
        <w:rPr>
          <w:color w:val="auto"/>
          <w:szCs w:val="22"/>
        </w:rPr>
        <w:t xml:space="preserve"> </w:t>
      </w:r>
      <w:r w:rsidRPr="00301C61">
        <w:rPr>
          <w:color w:val="auto"/>
          <w:szCs w:val="22"/>
        </w:rPr>
        <w:t>outcomes should align with the intent of the NGO, as noted in Section I.1, Purpose of the NGO, and Section II.4 Project Design Consideration</w:t>
      </w:r>
      <w:r>
        <w:rPr>
          <w:color w:val="auto"/>
          <w:szCs w:val="22"/>
        </w:rPr>
        <w:t>s</w:t>
      </w:r>
      <w:r w:rsidRPr="00301C61">
        <w:rPr>
          <w:color w:val="auto"/>
          <w:szCs w:val="22"/>
        </w:rPr>
        <w:t>. Each grantee will</w:t>
      </w:r>
      <w:r>
        <w:rPr>
          <w:color w:val="auto"/>
          <w:szCs w:val="22"/>
        </w:rPr>
        <w:t xml:space="preserve"> achieve the following outcomes</w:t>
      </w:r>
      <w:r w:rsidRPr="00301C61">
        <w:rPr>
          <w:color w:val="auto"/>
          <w:szCs w:val="22"/>
        </w:rPr>
        <w:t>:</w:t>
      </w:r>
    </w:p>
    <w:p w14:paraId="5BAEC04E" w14:textId="5BC2CE1F" w:rsidR="00A94C35" w:rsidRPr="00DA38A0" w:rsidRDefault="00A94C35" w:rsidP="00D657A4">
      <w:pPr>
        <w:numPr>
          <w:ilvl w:val="0"/>
          <w:numId w:val="23"/>
        </w:numPr>
        <w:spacing w:before="0" w:after="0"/>
        <w:rPr>
          <w:color w:val="auto"/>
          <w:szCs w:val="22"/>
        </w:rPr>
      </w:pPr>
      <w:bookmarkStart w:id="30" w:name="_Hlk146270713"/>
      <w:r w:rsidRPr="00301C61">
        <w:rPr>
          <w:color w:val="auto"/>
          <w:szCs w:val="22"/>
        </w:rPr>
        <w:t xml:space="preserve">Develop </w:t>
      </w:r>
      <w:r>
        <w:rPr>
          <w:color w:val="auto"/>
          <w:szCs w:val="22"/>
        </w:rPr>
        <w:t xml:space="preserve">and administer </w:t>
      </w:r>
      <w:r w:rsidRPr="00301C61">
        <w:rPr>
          <w:color w:val="auto"/>
          <w:szCs w:val="22"/>
        </w:rPr>
        <w:t xml:space="preserve">a </w:t>
      </w:r>
      <w:r>
        <w:rPr>
          <w:color w:val="auto"/>
          <w:szCs w:val="22"/>
        </w:rPr>
        <w:t xml:space="preserve">Computer Science Hub to provide </w:t>
      </w:r>
      <w:r w:rsidRPr="00301C61">
        <w:rPr>
          <w:color w:val="auto"/>
          <w:szCs w:val="22"/>
        </w:rPr>
        <w:t xml:space="preserve">professional learning </w:t>
      </w:r>
      <w:r>
        <w:rPr>
          <w:color w:val="auto"/>
          <w:szCs w:val="22"/>
        </w:rPr>
        <w:t xml:space="preserve">and support the expansion of </w:t>
      </w:r>
      <w:r w:rsidRPr="00DA38A0">
        <w:rPr>
          <w:color w:val="auto"/>
          <w:szCs w:val="22"/>
        </w:rPr>
        <w:t xml:space="preserve">computer science education </w:t>
      </w:r>
      <w:r w:rsidR="002D5694" w:rsidRPr="00DA38A0">
        <w:rPr>
          <w:color w:val="auto"/>
          <w:szCs w:val="22"/>
        </w:rPr>
        <w:t>within</w:t>
      </w:r>
      <w:r w:rsidR="007D0CA7" w:rsidRPr="00DA38A0">
        <w:rPr>
          <w:color w:val="auto"/>
          <w:szCs w:val="22"/>
        </w:rPr>
        <w:t xml:space="preserve"> </w:t>
      </w:r>
      <w:r w:rsidRPr="00DA38A0">
        <w:rPr>
          <w:color w:val="auto"/>
          <w:szCs w:val="22"/>
        </w:rPr>
        <w:t xml:space="preserve">LEAs. </w:t>
      </w:r>
    </w:p>
    <w:bookmarkEnd w:id="30"/>
    <w:p w14:paraId="5A1458EF" w14:textId="549B991F" w:rsidR="00A94C35" w:rsidRPr="00DA38A0" w:rsidRDefault="00546793" w:rsidP="00D657A4">
      <w:pPr>
        <w:numPr>
          <w:ilvl w:val="0"/>
          <w:numId w:val="23"/>
        </w:numPr>
        <w:spacing w:before="0" w:after="0"/>
        <w:rPr>
          <w:color w:val="auto"/>
          <w:szCs w:val="22"/>
        </w:rPr>
      </w:pPr>
      <w:r w:rsidRPr="00DA38A0">
        <w:rPr>
          <w:color w:val="auto"/>
          <w:szCs w:val="22"/>
        </w:rPr>
        <w:t xml:space="preserve">Organize and host </w:t>
      </w:r>
      <w:r w:rsidR="0015251A" w:rsidRPr="00DA38A0">
        <w:rPr>
          <w:color w:val="auto"/>
          <w:szCs w:val="22"/>
        </w:rPr>
        <w:t>a Computer Science Education Week (</w:t>
      </w:r>
      <w:proofErr w:type="spellStart"/>
      <w:r w:rsidR="0015251A" w:rsidRPr="00DA38A0">
        <w:rPr>
          <w:color w:val="auto"/>
          <w:szCs w:val="22"/>
        </w:rPr>
        <w:t>CSEdWeek</w:t>
      </w:r>
      <w:proofErr w:type="spellEnd"/>
      <w:r w:rsidR="0015251A" w:rsidRPr="00DA38A0">
        <w:rPr>
          <w:color w:val="auto"/>
          <w:szCs w:val="22"/>
        </w:rPr>
        <w:t xml:space="preserve">) outreach event during </w:t>
      </w:r>
      <w:proofErr w:type="spellStart"/>
      <w:r w:rsidR="00554F5E" w:rsidRPr="00DA38A0">
        <w:rPr>
          <w:color w:val="auto"/>
          <w:szCs w:val="22"/>
        </w:rPr>
        <w:t>CSEdWeek</w:t>
      </w:r>
      <w:proofErr w:type="spellEnd"/>
      <w:r w:rsidR="00A94C35" w:rsidRPr="00DA38A0">
        <w:rPr>
          <w:color w:val="auto"/>
          <w:szCs w:val="22"/>
        </w:rPr>
        <w:t xml:space="preserve"> from </w:t>
      </w:r>
      <w:r w:rsidR="00347FF2" w:rsidRPr="00DA38A0">
        <w:rPr>
          <w:color w:val="auto"/>
          <w:szCs w:val="22"/>
        </w:rPr>
        <w:t>TBD</w:t>
      </w:r>
      <w:r w:rsidR="00A94C35" w:rsidRPr="00DA38A0">
        <w:rPr>
          <w:color w:val="auto"/>
          <w:szCs w:val="22"/>
        </w:rPr>
        <w:t>, 202</w:t>
      </w:r>
      <w:r w:rsidR="000177AE" w:rsidRPr="00DA38A0">
        <w:rPr>
          <w:color w:val="auto"/>
          <w:szCs w:val="22"/>
        </w:rPr>
        <w:t>5</w:t>
      </w:r>
      <w:r w:rsidR="00A94C35" w:rsidRPr="00DA38A0">
        <w:rPr>
          <w:color w:val="auto"/>
          <w:szCs w:val="22"/>
        </w:rPr>
        <w:t xml:space="preserve">, and support educators attending professional learning in organizing </w:t>
      </w:r>
      <w:proofErr w:type="spellStart"/>
      <w:r w:rsidR="00A94C35" w:rsidRPr="00DA38A0">
        <w:rPr>
          <w:color w:val="auto"/>
          <w:szCs w:val="22"/>
        </w:rPr>
        <w:t>CSEdWeek</w:t>
      </w:r>
      <w:proofErr w:type="spellEnd"/>
      <w:r w:rsidR="00A94C35" w:rsidRPr="00DA38A0">
        <w:rPr>
          <w:color w:val="auto"/>
          <w:szCs w:val="22"/>
        </w:rPr>
        <w:t xml:space="preserve"> events at their schools. </w:t>
      </w:r>
    </w:p>
    <w:p w14:paraId="1800A1CD" w14:textId="204AE489" w:rsidR="00757D5C" w:rsidRPr="00301C61" w:rsidRDefault="00B7601F" w:rsidP="5D304C6A">
      <w:pPr>
        <w:numPr>
          <w:ilvl w:val="0"/>
          <w:numId w:val="23"/>
        </w:numPr>
        <w:spacing w:before="0" w:after="0"/>
        <w:rPr>
          <w:color w:val="auto"/>
        </w:rPr>
      </w:pPr>
      <w:r w:rsidRPr="4B78E331">
        <w:rPr>
          <w:color w:val="auto"/>
        </w:rPr>
        <w:t xml:space="preserve">Establish and manage a lending library consisting of small computing devices, such as microcontrollers, low-cost </w:t>
      </w:r>
      <w:r w:rsidR="00981E8B" w:rsidRPr="4B78E331">
        <w:rPr>
          <w:color w:val="auto"/>
        </w:rPr>
        <w:t xml:space="preserve">robots, and other instructional resources that can be checked out by </w:t>
      </w:r>
      <w:r w:rsidR="002D5694" w:rsidRPr="4B78E331">
        <w:rPr>
          <w:color w:val="auto"/>
        </w:rPr>
        <w:t xml:space="preserve">participating </w:t>
      </w:r>
      <w:r w:rsidR="00981E8B" w:rsidRPr="4B78E331">
        <w:rPr>
          <w:color w:val="auto"/>
        </w:rPr>
        <w:t>educators for use in the classroom.</w:t>
      </w:r>
    </w:p>
    <w:p w14:paraId="1F487FAB" w14:textId="1DF31A3B" w:rsidR="00A94C35" w:rsidRDefault="00A94C35" w:rsidP="003C195B">
      <w:pPr>
        <w:numPr>
          <w:ilvl w:val="0"/>
          <w:numId w:val="23"/>
        </w:numPr>
        <w:shd w:val="clear" w:color="auto" w:fill="FFFFFF" w:themeFill="background1"/>
        <w:spacing w:before="0" w:after="0"/>
        <w:rPr>
          <w:color w:val="auto"/>
          <w:szCs w:val="22"/>
        </w:rPr>
      </w:pPr>
      <w:r w:rsidRPr="0015251A">
        <w:rPr>
          <w:color w:val="auto"/>
          <w:szCs w:val="22"/>
        </w:rPr>
        <w:t xml:space="preserve">Organize and host one or more student outreach events for elementary or middle school students </w:t>
      </w:r>
      <w:r w:rsidR="0046292B" w:rsidRPr="0015251A">
        <w:rPr>
          <w:color w:val="auto"/>
          <w:szCs w:val="22"/>
        </w:rPr>
        <w:t>with the objective of exposing</w:t>
      </w:r>
      <w:r w:rsidRPr="0015251A">
        <w:rPr>
          <w:color w:val="auto"/>
          <w:szCs w:val="22"/>
        </w:rPr>
        <w:t xml:space="preserve"> </w:t>
      </w:r>
      <w:r w:rsidR="0046292B" w:rsidRPr="0015251A">
        <w:rPr>
          <w:color w:val="auto"/>
          <w:szCs w:val="22"/>
        </w:rPr>
        <w:t xml:space="preserve">young women, Black or African American students, Hispanic </w:t>
      </w:r>
      <w:r w:rsidR="00F60A6C" w:rsidRPr="0015251A">
        <w:rPr>
          <w:color w:val="auto"/>
          <w:szCs w:val="22"/>
        </w:rPr>
        <w:t>students,</w:t>
      </w:r>
      <w:r w:rsidR="0046292B" w:rsidRPr="0015251A">
        <w:rPr>
          <w:color w:val="auto"/>
          <w:szCs w:val="22"/>
        </w:rPr>
        <w:t xml:space="preserve"> and students from other underrepresented populations </w:t>
      </w:r>
      <w:r w:rsidRPr="0015251A">
        <w:rPr>
          <w:color w:val="auto"/>
          <w:szCs w:val="22"/>
        </w:rPr>
        <w:t xml:space="preserve">to computer science. </w:t>
      </w:r>
    </w:p>
    <w:p w14:paraId="17261E83" w14:textId="77777777" w:rsidR="0015251A" w:rsidRPr="0015251A" w:rsidRDefault="0015251A" w:rsidP="003C195B">
      <w:pPr>
        <w:shd w:val="clear" w:color="auto" w:fill="FFFFFF" w:themeFill="background1"/>
        <w:spacing w:before="0" w:after="0"/>
        <w:ind w:left="720"/>
        <w:rPr>
          <w:color w:val="auto"/>
          <w:szCs w:val="22"/>
        </w:rPr>
      </w:pPr>
    </w:p>
    <w:p w14:paraId="239CE998" w14:textId="77777777" w:rsidR="00BE6F1F" w:rsidRDefault="00BE6F1F" w:rsidP="00A94C35">
      <w:pPr>
        <w:shd w:val="clear" w:color="auto" w:fill="FFFFFF" w:themeFill="background1"/>
        <w:spacing w:before="0" w:after="0"/>
        <w:ind w:left="720"/>
        <w:rPr>
          <w:rFonts w:cs="Calibri"/>
        </w:rPr>
      </w:pPr>
      <w:r w:rsidRPr="003C0A28">
        <w:rPr>
          <w:rFonts w:cs="Calibri"/>
        </w:rPr>
        <w:t xml:space="preserve">Each grantee will become part of the state’s K–12 computer science education support network and is expected to collaborate with the NJDOE and the other grant recipients to advance the grant program goals outlined in section I.1 of this NGO. </w:t>
      </w:r>
    </w:p>
    <w:p w14:paraId="170845AC" w14:textId="77777777" w:rsidR="00D11BA2" w:rsidRDefault="00D11BA2" w:rsidP="00A94C35">
      <w:pPr>
        <w:shd w:val="clear" w:color="auto" w:fill="FFFFFF" w:themeFill="background1"/>
        <w:spacing w:before="0" w:after="0"/>
        <w:ind w:left="720"/>
        <w:rPr>
          <w:rFonts w:cs="Calibri"/>
        </w:rPr>
      </w:pPr>
    </w:p>
    <w:p w14:paraId="3B568E6D" w14:textId="1292DE3A" w:rsidR="00A94C35" w:rsidRPr="00E60073" w:rsidRDefault="006A17D1" w:rsidP="00A94C35">
      <w:pPr>
        <w:shd w:val="clear" w:color="auto" w:fill="FFFFFF" w:themeFill="background1"/>
        <w:spacing w:before="0" w:after="0"/>
        <w:ind w:left="720"/>
        <w:rPr>
          <w:color w:val="auto"/>
          <w:szCs w:val="22"/>
        </w:rPr>
      </w:pPr>
      <w:r w:rsidRPr="00F7122F">
        <w:rPr>
          <w:color w:val="auto"/>
          <w:szCs w:val="22"/>
        </w:rPr>
        <w:t xml:space="preserve">As the program office administering this NGO, the NJDOE’s Office of Innovation </w:t>
      </w:r>
      <w:r w:rsidR="00A94C35" w:rsidRPr="00F7122F">
        <w:rPr>
          <w:color w:val="auto"/>
          <w:szCs w:val="22"/>
        </w:rPr>
        <w:t>w</w:t>
      </w:r>
      <w:r w:rsidR="00A94C35">
        <w:rPr>
          <w:color w:val="auto"/>
          <w:szCs w:val="22"/>
        </w:rPr>
        <w:t xml:space="preserve">elcomes invitations from grantees to observe and discuss the implementation and outcomes of this grant funding via in-person and/or virtual site visits. </w:t>
      </w:r>
    </w:p>
    <w:p w14:paraId="3D97528F" w14:textId="526C58ED" w:rsidR="00177F92" w:rsidRDefault="002A27DA" w:rsidP="009D2942">
      <w:pPr>
        <w:pStyle w:val="Heading2"/>
      </w:pPr>
      <w:bookmarkStart w:id="31" w:name="_Toc183515419"/>
      <w:r w:rsidRPr="00B0014D">
        <w:t>Project Design Considerations</w:t>
      </w:r>
      <w:bookmarkEnd w:id="31"/>
    </w:p>
    <w:p w14:paraId="36146856" w14:textId="791D8736" w:rsidR="00975A33" w:rsidRDefault="00975A33" w:rsidP="00975A33">
      <w:pPr>
        <w:ind w:left="720"/>
        <w:rPr>
          <w:rFonts w:cs="Arial"/>
          <w:bCs/>
          <w:color w:val="auto"/>
          <w:szCs w:val="22"/>
        </w:rPr>
      </w:pPr>
      <w:r w:rsidRPr="00F7122F">
        <w:rPr>
          <w:rFonts w:cs="Arial"/>
          <w:bCs/>
          <w:color w:val="auto"/>
          <w:szCs w:val="22"/>
        </w:rPr>
        <w:t xml:space="preserve">The Expanding Computer Science Professional Learning grant will provide funding for three Computer Science Hubs to provide high-quality, standards-based computer science professional learning to educators in the </w:t>
      </w:r>
      <w:r w:rsidR="006E585D" w:rsidRPr="00F7122F">
        <w:rPr>
          <w:rFonts w:cs="Arial"/>
          <w:bCs/>
          <w:color w:val="auto"/>
          <w:szCs w:val="22"/>
        </w:rPr>
        <w:t>H</w:t>
      </w:r>
      <w:r w:rsidR="00DF529C" w:rsidRPr="00F7122F">
        <w:rPr>
          <w:rFonts w:cs="Arial"/>
          <w:bCs/>
          <w:color w:val="auto"/>
          <w:szCs w:val="22"/>
        </w:rPr>
        <w:t>ub’s reg</w:t>
      </w:r>
      <w:r w:rsidR="003B284F" w:rsidRPr="00F7122F">
        <w:rPr>
          <w:rFonts w:cs="Arial"/>
          <w:bCs/>
          <w:color w:val="auto"/>
          <w:szCs w:val="22"/>
        </w:rPr>
        <w:t>ional area</w:t>
      </w:r>
      <w:r w:rsidRPr="00F7122F">
        <w:rPr>
          <w:rFonts w:cs="Arial"/>
          <w:bCs/>
          <w:color w:val="auto"/>
          <w:szCs w:val="22"/>
        </w:rPr>
        <w:t xml:space="preserve"> and promote the expansion of computer science education</w:t>
      </w:r>
      <w:r w:rsidR="00F12F7D" w:rsidRPr="00F7122F">
        <w:rPr>
          <w:rFonts w:cs="Arial"/>
          <w:bCs/>
          <w:color w:val="auto"/>
          <w:szCs w:val="22"/>
        </w:rPr>
        <w:t xml:space="preserve"> </w:t>
      </w:r>
      <w:r w:rsidR="006A17D1" w:rsidRPr="00F7122F">
        <w:rPr>
          <w:rFonts w:cs="Arial"/>
          <w:bCs/>
          <w:color w:val="auto"/>
          <w:szCs w:val="22"/>
        </w:rPr>
        <w:t>within</w:t>
      </w:r>
      <w:r w:rsidRPr="00F7122F">
        <w:rPr>
          <w:rFonts w:cs="Arial"/>
          <w:bCs/>
          <w:color w:val="auto"/>
          <w:szCs w:val="22"/>
        </w:rPr>
        <w:t xml:space="preserve"> LEAs.</w:t>
      </w:r>
      <w:r w:rsidR="00EA2A63" w:rsidRPr="00F7122F">
        <w:rPr>
          <w:rFonts w:cs="Arial"/>
          <w:bCs/>
          <w:color w:val="auto"/>
          <w:szCs w:val="22"/>
        </w:rPr>
        <w:t xml:space="preserve"> Grantees must ensure that all </w:t>
      </w:r>
      <w:r w:rsidR="00C22FE8" w:rsidRPr="00F7122F">
        <w:rPr>
          <w:rFonts w:cs="Arial"/>
          <w:bCs/>
          <w:color w:val="auto"/>
          <w:szCs w:val="22"/>
        </w:rPr>
        <w:t xml:space="preserve">eligible </w:t>
      </w:r>
      <w:r w:rsidR="00EA2A63" w:rsidRPr="00F7122F">
        <w:rPr>
          <w:rFonts w:cs="Arial"/>
          <w:bCs/>
          <w:color w:val="auto"/>
          <w:szCs w:val="22"/>
        </w:rPr>
        <w:t xml:space="preserve">educators, </w:t>
      </w:r>
      <w:r w:rsidR="001F2150" w:rsidRPr="00F7122F">
        <w:rPr>
          <w:rFonts w:cs="Arial"/>
          <w:bCs/>
          <w:color w:val="auto"/>
          <w:szCs w:val="22"/>
        </w:rPr>
        <w:t>schools,</w:t>
      </w:r>
      <w:r w:rsidR="00EA2A63" w:rsidRPr="00F7122F">
        <w:rPr>
          <w:rFonts w:cs="Arial"/>
          <w:bCs/>
          <w:color w:val="auto"/>
          <w:szCs w:val="22"/>
        </w:rPr>
        <w:t xml:space="preserve"> and LEAs have </w:t>
      </w:r>
      <w:r w:rsidR="00CC614D" w:rsidRPr="00F7122F">
        <w:rPr>
          <w:rFonts w:cs="Arial"/>
          <w:bCs/>
          <w:color w:val="auto"/>
          <w:szCs w:val="22"/>
        </w:rPr>
        <w:t>comparable</w:t>
      </w:r>
      <w:r w:rsidR="00EA2A63" w:rsidRPr="00F7122F">
        <w:rPr>
          <w:rFonts w:cs="Arial"/>
          <w:bCs/>
          <w:color w:val="auto"/>
          <w:szCs w:val="22"/>
        </w:rPr>
        <w:t xml:space="preserve"> </w:t>
      </w:r>
      <w:r w:rsidR="00940829" w:rsidRPr="00F7122F">
        <w:rPr>
          <w:rFonts w:cs="Arial"/>
          <w:bCs/>
          <w:color w:val="auto"/>
          <w:szCs w:val="22"/>
        </w:rPr>
        <w:t xml:space="preserve">access to participate in professional learning and </w:t>
      </w:r>
      <w:r w:rsidR="00CC1DE7" w:rsidRPr="00F7122F">
        <w:rPr>
          <w:rFonts w:cs="Arial"/>
          <w:bCs/>
          <w:color w:val="auto"/>
          <w:szCs w:val="22"/>
        </w:rPr>
        <w:t xml:space="preserve">to </w:t>
      </w:r>
      <w:r w:rsidR="00F365FB" w:rsidRPr="00F7122F">
        <w:rPr>
          <w:rFonts w:cs="Arial"/>
          <w:bCs/>
          <w:color w:val="auto"/>
          <w:szCs w:val="22"/>
        </w:rPr>
        <w:t>utilize the services of the Computer Science Hub program.</w:t>
      </w:r>
      <w:r w:rsidR="00F365FB">
        <w:rPr>
          <w:rFonts w:cs="Arial"/>
          <w:bCs/>
          <w:color w:val="auto"/>
          <w:szCs w:val="22"/>
        </w:rPr>
        <w:t xml:space="preserve"> </w:t>
      </w:r>
    </w:p>
    <w:p w14:paraId="6760290B" w14:textId="70497C69" w:rsidR="00FE6CB2" w:rsidRPr="00DA38A0" w:rsidRDefault="00975A33" w:rsidP="003A591A">
      <w:pPr>
        <w:ind w:left="720"/>
        <w:rPr>
          <w:rFonts w:cs="Calibri"/>
        </w:rPr>
      </w:pPr>
      <w:bookmarkStart w:id="32" w:name="_Hlk147219600"/>
      <w:r w:rsidRPr="003C0A28">
        <w:rPr>
          <w:rFonts w:cs="Calibri"/>
        </w:rPr>
        <w:t xml:space="preserve">Each grant recipient will become part of the state’s K–12 computer science education support network and is expected to collaborate with the NJDOE and the other grant recipients to advance the grant program goals outlined in section </w:t>
      </w:r>
      <w:r w:rsidR="00D11BA2" w:rsidRPr="003C0A28">
        <w:rPr>
          <w:rFonts w:cs="Calibri"/>
        </w:rPr>
        <w:t>I</w:t>
      </w:r>
      <w:r w:rsidRPr="003C0A28">
        <w:rPr>
          <w:rFonts w:cs="Calibri"/>
        </w:rPr>
        <w:t xml:space="preserve">.1 of this NGO. </w:t>
      </w:r>
      <w:r w:rsidR="003A591A" w:rsidRPr="003C0A28">
        <w:rPr>
          <w:rFonts w:cs="Calibri"/>
        </w:rPr>
        <w:t>Each grantee will be expected to collaborate with the other Computer Science Hubs to le</w:t>
      </w:r>
      <w:r w:rsidR="00FE6CB2" w:rsidRPr="003C0A28">
        <w:rPr>
          <w:rFonts w:cs="Calibri"/>
        </w:rPr>
        <w:t xml:space="preserve">verage </w:t>
      </w:r>
      <w:r w:rsidR="003A591A" w:rsidRPr="003C0A28">
        <w:rPr>
          <w:rFonts w:cs="Calibri"/>
        </w:rPr>
        <w:t>the</w:t>
      </w:r>
      <w:r w:rsidR="000F1B68" w:rsidRPr="003C0A28">
        <w:rPr>
          <w:rFonts w:cs="Calibri"/>
        </w:rPr>
        <w:t xml:space="preserve"> program’s collective resources</w:t>
      </w:r>
      <w:r w:rsidR="00FE6CB2" w:rsidRPr="003C0A28">
        <w:rPr>
          <w:rFonts w:cs="Calibri"/>
        </w:rPr>
        <w:t xml:space="preserve">, for example through sharing resources, </w:t>
      </w:r>
      <w:r w:rsidR="004656F9" w:rsidRPr="00DA38A0">
        <w:rPr>
          <w:rFonts w:cs="Calibri"/>
        </w:rPr>
        <w:t>model workshops,</w:t>
      </w:r>
      <w:r w:rsidR="003E4713" w:rsidRPr="00DA38A0">
        <w:rPr>
          <w:rFonts w:cs="Calibri"/>
        </w:rPr>
        <w:t xml:space="preserve"> and</w:t>
      </w:r>
      <w:r w:rsidR="004656F9" w:rsidRPr="00DA38A0">
        <w:rPr>
          <w:rFonts w:cs="Calibri"/>
        </w:rPr>
        <w:t xml:space="preserve"> </w:t>
      </w:r>
      <w:r w:rsidR="00FE6CB2" w:rsidRPr="00DA38A0">
        <w:rPr>
          <w:rFonts w:cs="Calibri"/>
        </w:rPr>
        <w:t>staff</w:t>
      </w:r>
      <w:r w:rsidR="003E4713" w:rsidRPr="00DA38A0">
        <w:rPr>
          <w:rFonts w:cs="Calibri"/>
        </w:rPr>
        <w:t>,</w:t>
      </w:r>
      <w:r w:rsidR="00FE6CB2" w:rsidRPr="00DA38A0">
        <w:rPr>
          <w:rFonts w:cs="Calibri"/>
        </w:rPr>
        <w:t xml:space="preserve"> or assisting </w:t>
      </w:r>
      <w:r w:rsidR="004656F9" w:rsidRPr="00DA38A0">
        <w:rPr>
          <w:rFonts w:cs="Calibri"/>
        </w:rPr>
        <w:t xml:space="preserve">with </w:t>
      </w:r>
      <w:r w:rsidR="00A506B3" w:rsidRPr="00DA38A0">
        <w:rPr>
          <w:rFonts w:cs="Calibri"/>
        </w:rPr>
        <w:t xml:space="preserve">the </w:t>
      </w:r>
      <w:r w:rsidR="000F1B68" w:rsidRPr="00DA38A0">
        <w:rPr>
          <w:rFonts w:cs="Calibri"/>
        </w:rPr>
        <w:t>recruitment of teachers and building capacity.</w:t>
      </w:r>
    </w:p>
    <w:p w14:paraId="2A1C33ED" w14:textId="34578DDD" w:rsidR="002C47A6" w:rsidRPr="00DA38A0" w:rsidRDefault="006244A5" w:rsidP="006C510C">
      <w:pPr>
        <w:ind w:left="720"/>
        <w:rPr>
          <w:rFonts w:eastAsia="Calibri" w:cs="Calibri"/>
          <w:color w:val="000000" w:themeColor="text1"/>
        </w:rPr>
      </w:pPr>
      <w:r w:rsidRPr="00DA38A0">
        <w:rPr>
          <w:rFonts w:cs="Calibri"/>
        </w:rPr>
        <w:t>Grantees will p</w:t>
      </w:r>
      <w:r w:rsidR="002C47A6" w:rsidRPr="00DA38A0">
        <w:rPr>
          <w:rFonts w:eastAsia="Calibri" w:cs="Calibri"/>
          <w:color w:val="000000" w:themeColor="text1"/>
        </w:rPr>
        <w:t>articipate in the statewide celebration during Computer Science Education Week (</w:t>
      </w:r>
      <w:proofErr w:type="spellStart"/>
      <w:r w:rsidR="002C47A6" w:rsidRPr="00DA38A0">
        <w:rPr>
          <w:rFonts w:eastAsia="Calibri" w:cs="Calibri"/>
          <w:color w:val="000000" w:themeColor="text1"/>
        </w:rPr>
        <w:t>CSEdWeek</w:t>
      </w:r>
      <w:proofErr w:type="spellEnd"/>
      <w:r w:rsidR="002C47A6" w:rsidRPr="00DA38A0">
        <w:rPr>
          <w:rFonts w:eastAsia="Calibri" w:cs="Calibri"/>
          <w:color w:val="000000" w:themeColor="text1"/>
        </w:rPr>
        <w:t xml:space="preserve">) </w:t>
      </w:r>
      <w:r w:rsidR="00842BFC" w:rsidRPr="00DA38A0">
        <w:rPr>
          <w:rFonts w:eastAsia="Calibri" w:cs="Calibri"/>
          <w:color w:val="000000" w:themeColor="text1"/>
        </w:rPr>
        <w:t xml:space="preserve">from </w:t>
      </w:r>
      <w:r w:rsidR="00347FF2" w:rsidRPr="00DA38A0">
        <w:rPr>
          <w:rFonts w:eastAsia="Calibri" w:cs="Calibri"/>
          <w:color w:val="000000" w:themeColor="text1"/>
        </w:rPr>
        <w:t>TBD</w:t>
      </w:r>
      <w:r w:rsidR="002C47A6" w:rsidRPr="00DA38A0">
        <w:rPr>
          <w:rFonts w:eastAsia="Calibri" w:cs="Calibri"/>
          <w:color w:val="000000" w:themeColor="text1"/>
        </w:rPr>
        <w:t>, 202</w:t>
      </w:r>
      <w:r w:rsidR="00C8475A" w:rsidRPr="00DA38A0">
        <w:rPr>
          <w:rFonts w:eastAsia="Calibri" w:cs="Calibri"/>
          <w:color w:val="000000" w:themeColor="text1"/>
        </w:rPr>
        <w:t>5</w:t>
      </w:r>
      <w:r w:rsidR="7C9B307A" w:rsidRPr="00DA38A0">
        <w:rPr>
          <w:rFonts w:eastAsia="Calibri" w:cs="Calibri"/>
          <w:color w:val="000000" w:themeColor="text1"/>
        </w:rPr>
        <w:t>,</w:t>
      </w:r>
      <w:r w:rsidR="00842BFC" w:rsidRPr="00DA38A0">
        <w:rPr>
          <w:rFonts w:eastAsia="Calibri" w:cs="Calibri"/>
          <w:color w:val="000000" w:themeColor="text1"/>
        </w:rPr>
        <w:t xml:space="preserve"> by organizing a </w:t>
      </w:r>
      <w:proofErr w:type="spellStart"/>
      <w:r w:rsidR="00842BFC" w:rsidRPr="00DA38A0">
        <w:rPr>
          <w:rFonts w:eastAsia="Calibri" w:cs="Calibri"/>
          <w:color w:val="000000" w:themeColor="text1"/>
        </w:rPr>
        <w:t>CSEdWeek</w:t>
      </w:r>
      <w:proofErr w:type="spellEnd"/>
      <w:r w:rsidR="00842BFC" w:rsidRPr="00DA38A0">
        <w:rPr>
          <w:rFonts w:eastAsia="Calibri" w:cs="Calibri"/>
          <w:color w:val="000000" w:themeColor="text1"/>
        </w:rPr>
        <w:t xml:space="preserve"> event</w:t>
      </w:r>
      <w:r w:rsidR="002C47A6" w:rsidRPr="00DA38A0">
        <w:rPr>
          <w:rFonts w:eastAsia="Calibri" w:cs="Calibri"/>
          <w:color w:val="000000" w:themeColor="text1"/>
        </w:rPr>
        <w:t xml:space="preserve"> and support</w:t>
      </w:r>
      <w:r w:rsidR="00BE6653" w:rsidRPr="00DA38A0">
        <w:rPr>
          <w:rFonts w:eastAsia="Calibri" w:cs="Calibri"/>
          <w:color w:val="000000" w:themeColor="text1"/>
        </w:rPr>
        <w:t>ing</w:t>
      </w:r>
      <w:r w:rsidR="002C47A6" w:rsidRPr="00DA38A0">
        <w:rPr>
          <w:rFonts w:eastAsia="Calibri" w:cs="Calibri"/>
          <w:color w:val="000000" w:themeColor="text1"/>
        </w:rPr>
        <w:t xml:space="preserve"> educators attending professional learning in organizing </w:t>
      </w:r>
      <w:proofErr w:type="spellStart"/>
      <w:r w:rsidR="002C47A6" w:rsidRPr="00DA38A0">
        <w:rPr>
          <w:rFonts w:eastAsia="Calibri" w:cs="Calibri"/>
          <w:color w:val="000000" w:themeColor="text1"/>
        </w:rPr>
        <w:t>CSEdWeek</w:t>
      </w:r>
      <w:proofErr w:type="spellEnd"/>
      <w:r w:rsidR="002C47A6" w:rsidRPr="00DA38A0">
        <w:rPr>
          <w:rFonts w:eastAsia="Calibri" w:cs="Calibri"/>
          <w:color w:val="000000" w:themeColor="text1"/>
        </w:rPr>
        <w:t xml:space="preserve"> events at their schools. </w:t>
      </w:r>
    </w:p>
    <w:p w14:paraId="299BCE02" w14:textId="65723437" w:rsidR="00A00DA0" w:rsidRPr="00A00DA0" w:rsidRDefault="00C06D25" w:rsidP="00A00DA0">
      <w:pPr>
        <w:ind w:left="720"/>
        <w:rPr>
          <w:rFonts w:eastAsia="Calibri" w:cs="Calibri"/>
          <w:color w:val="000000" w:themeColor="text1"/>
        </w:rPr>
      </w:pPr>
      <w:r w:rsidRPr="00DA38A0">
        <w:rPr>
          <w:rFonts w:eastAsia="Calibri" w:cs="Calibri"/>
          <w:bCs/>
          <w:color w:val="000000" w:themeColor="text1"/>
        </w:rPr>
        <w:t>Small physical computing devices are effective tools for active learning and for making computer science concepts more accessible to students</w:t>
      </w:r>
      <w:r w:rsidRPr="00A00DA0">
        <w:rPr>
          <w:rFonts w:eastAsia="Calibri" w:cs="Calibri"/>
          <w:bCs/>
          <w:color w:val="000000" w:themeColor="text1"/>
        </w:rPr>
        <w:t xml:space="preserve">. </w:t>
      </w:r>
      <w:r w:rsidR="00A00DA0" w:rsidRPr="00A00DA0">
        <w:rPr>
          <w:rFonts w:eastAsia="Calibri" w:cs="Calibri"/>
          <w:color w:val="000000" w:themeColor="text1"/>
        </w:rPr>
        <w:t xml:space="preserve">As part of the Computer Science Hub’s program each grantee will establish and manage a lending library consisting of small computing devices, such as microcontrollers, low-cost robots, and other instructional resources. </w:t>
      </w:r>
      <w:r w:rsidR="00A00DA0" w:rsidRPr="003C0A28">
        <w:rPr>
          <w:rFonts w:eastAsia="Calibri" w:cs="Calibri"/>
          <w:bCs/>
          <w:color w:val="000000" w:themeColor="text1"/>
        </w:rPr>
        <w:t xml:space="preserve">The use of computing devices </w:t>
      </w:r>
      <w:r w:rsidR="39FE2EEC" w:rsidRPr="003C0A28">
        <w:rPr>
          <w:rFonts w:eastAsia="Calibri" w:cs="Calibri"/>
          <w:color w:val="000000" w:themeColor="text1"/>
        </w:rPr>
        <w:t xml:space="preserve">and instructional resources </w:t>
      </w:r>
      <w:r w:rsidR="00A00DA0" w:rsidRPr="003C0A28">
        <w:rPr>
          <w:rFonts w:eastAsia="Calibri" w:cs="Calibri"/>
          <w:bCs/>
          <w:color w:val="000000" w:themeColor="text1"/>
        </w:rPr>
        <w:t>must be incorporated into the professional learning offered</w:t>
      </w:r>
      <w:r w:rsidR="00291019" w:rsidRPr="003C0A28">
        <w:rPr>
          <w:rFonts w:eastAsia="Calibri" w:cs="Calibri"/>
          <w:bCs/>
          <w:color w:val="000000" w:themeColor="text1"/>
        </w:rPr>
        <w:t>. The lending library resources m</w:t>
      </w:r>
      <w:r w:rsidR="00A00DA0" w:rsidRPr="003C0A28">
        <w:rPr>
          <w:rFonts w:eastAsia="Calibri" w:cs="Calibri"/>
          <w:color w:val="000000" w:themeColor="text1"/>
        </w:rPr>
        <w:t xml:space="preserve">ay be checked out by </w:t>
      </w:r>
      <w:r w:rsidR="00BE4FC0" w:rsidRPr="00F7122F">
        <w:rPr>
          <w:rFonts w:eastAsia="Calibri" w:cs="Calibri"/>
          <w:color w:val="000000" w:themeColor="text1"/>
        </w:rPr>
        <w:t xml:space="preserve">participating </w:t>
      </w:r>
      <w:r w:rsidR="00A00DA0" w:rsidRPr="00F7122F">
        <w:rPr>
          <w:rFonts w:eastAsia="Calibri" w:cs="Calibri"/>
          <w:color w:val="000000" w:themeColor="text1"/>
        </w:rPr>
        <w:t>educators f</w:t>
      </w:r>
      <w:r w:rsidR="00A00DA0" w:rsidRPr="003C0A28">
        <w:rPr>
          <w:rFonts w:eastAsia="Calibri" w:cs="Calibri"/>
          <w:color w:val="000000" w:themeColor="text1"/>
        </w:rPr>
        <w:t>or use in the classroom.</w:t>
      </w:r>
    </w:p>
    <w:p w14:paraId="2C773945" w14:textId="4232685E" w:rsidR="002C47A6" w:rsidRPr="00975A33" w:rsidRDefault="003F44E6" w:rsidP="002C47A6">
      <w:pPr>
        <w:ind w:left="720"/>
        <w:rPr>
          <w:rFonts w:cs="Calibri"/>
        </w:rPr>
      </w:pPr>
      <w:r w:rsidRPr="003F44E6">
        <w:rPr>
          <w:bCs/>
        </w:rPr>
        <w:lastRenderedPageBreak/>
        <w:t>Legislation adopted in September 2021 (</w:t>
      </w:r>
      <w:hyperlink r:id="rId33" w:history="1">
        <w:r w:rsidRPr="003F44E6">
          <w:rPr>
            <w:rStyle w:val="Hyperlink"/>
            <w:bCs/>
          </w:rPr>
          <w:t>P.L.2021, c.239</w:t>
        </w:r>
      </w:hyperlink>
      <w:r w:rsidRPr="003F44E6">
        <w:rPr>
          <w:bCs/>
        </w:rPr>
        <w:t xml:space="preserve">), directs the NJDOE to develop and administer an outreach program to encourage young women and minorities to pursue post-secondary degrees and careers in science, technology, engineering, and mathematics (STEM). </w:t>
      </w:r>
      <w:r w:rsidRPr="003C0A28">
        <w:rPr>
          <w:bCs/>
        </w:rPr>
        <w:t>Each g</w:t>
      </w:r>
      <w:r w:rsidR="00E744C9" w:rsidRPr="003C0A28">
        <w:t xml:space="preserve">rantee will also organize and host </w:t>
      </w:r>
      <w:r w:rsidR="002C47A6" w:rsidRPr="003C0A28">
        <w:t xml:space="preserve">one or more student outreach events </w:t>
      </w:r>
      <w:r w:rsidR="002C47A6" w:rsidRPr="003C0A28">
        <w:rPr>
          <w:rFonts w:eastAsia="Verdana"/>
        </w:rPr>
        <w:t xml:space="preserve">for elementary or middle school students </w:t>
      </w:r>
      <w:r w:rsidR="00A146A4" w:rsidRPr="003C0A28">
        <w:rPr>
          <w:rFonts w:eastAsia="Verdana"/>
        </w:rPr>
        <w:t xml:space="preserve">with the objective of exposing young women, Black or African American students, Hispanic students, and students from other underrepresented populations to </w:t>
      </w:r>
      <w:r w:rsidR="00461CBE">
        <w:rPr>
          <w:rFonts w:eastAsia="Verdana"/>
        </w:rPr>
        <w:t>c</w:t>
      </w:r>
      <w:r w:rsidR="00A146A4" w:rsidRPr="003C0A28">
        <w:rPr>
          <w:rFonts w:eastAsia="Verdana"/>
        </w:rPr>
        <w:t xml:space="preserve">omputer </w:t>
      </w:r>
      <w:r w:rsidR="00461CBE">
        <w:rPr>
          <w:rFonts w:eastAsia="Verdana"/>
        </w:rPr>
        <w:t>s</w:t>
      </w:r>
      <w:r w:rsidR="00A146A4" w:rsidRPr="003C0A28">
        <w:rPr>
          <w:rFonts w:eastAsia="Verdana"/>
        </w:rPr>
        <w:t>cience</w:t>
      </w:r>
      <w:r w:rsidR="002C47A6" w:rsidRPr="003C0A28">
        <w:rPr>
          <w:rFonts w:eastAsia="Verdana"/>
        </w:rPr>
        <w:t xml:space="preserve">. </w:t>
      </w:r>
      <w:r w:rsidR="002C47A6" w:rsidRPr="003C0A28">
        <w:t>The outreach event will engage the</w:t>
      </w:r>
      <w:r w:rsidR="002C47A6" w:rsidRPr="003C0A28">
        <w:rPr>
          <w:rFonts w:eastAsia="Calibri" w:cs="Calibri"/>
        </w:rPr>
        <w:t xml:space="preserve"> elementary and middle school students of teachers participating in the Computer Science Hub’s program, and feature students majoring in computer science or other STEM disciplines at the grantee’s institution who may serve as near-peer role models.</w:t>
      </w:r>
      <w:r w:rsidR="002C47A6" w:rsidRPr="007945D6">
        <w:rPr>
          <w:rFonts w:eastAsia="Calibri" w:cs="Calibri"/>
        </w:rPr>
        <w:t xml:space="preserve"> </w:t>
      </w:r>
    </w:p>
    <w:bookmarkEnd w:id="32"/>
    <w:p w14:paraId="64ACC3A5" w14:textId="77777777" w:rsidR="00975A33" w:rsidRDefault="00975A33" w:rsidP="00975A33">
      <w:pPr>
        <w:ind w:left="720"/>
      </w:pPr>
      <w:r w:rsidRPr="00975A33">
        <w:t xml:space="preserve">The Computer Science Hubs may not charge a fee for their services. </w:t>
      </w:r>
    </w:p>
    <w:p w14:paraId="1E8DF5EA" w14:textId="623A8FD0" w:rsidR="00E317EC" w:rsidRPr="00BA764E" w:rsidRDefault="00977F24" w:rsidP="2E323D90">
      <w:pPr>
        <w:ind w:left="720"/>
        <w:rPr>
          <w:color w:val="auto"/>
        </w:rPr>
      </w:pPr>
      <w:r w:rsidRPr="00BA764E">
        <w:rPr>
          <w:snapToGrid w:val="0"/>
          <w:color w:val="auto"/>
        </w:rPr>
        <w:t xml:space="preserve">Successful implementations of this program </w:t>
      </w:r>
      <w:r w:rsidR="005808CC" w:rsidRPr="00BA764E">
        <w:rPr>
          <w:snapToGrid w:val="0"/>
          <w:color w:val="auto"/>
        </w:rPr>
        <w:t xml:space="preserve">will </w:t>
      </w:r>
      <w:r w:rsidR="00E317EC" w:rsidRPr="00BA764E">
        <w:rPr>
          <w:color w:val="auto"/>
        </w:rPr>
        <w:t>continue to grow participation of educators, underrepresented educator groups, and Advanced Placement offerings, newly awarded Hubs will work towards the following target metrics as compared to last year’s total participation:</w:t>
      </w:r>
    </w:p>
    <w:p w14:paraId="471FCBB4" w14:textId="77777777" w:rsidR="00E317EC" w:rsidRPr="00BA764E" w:rsidRDefault="00E317EC" w:rsidP="2E323D90">
      <w:pPr>
        <w:pStyle w:val="ListParagraph"/>
        <w:numPr>
          <w:ilvl w:val="0"/>
          <w:numId w:val="54"/>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ind w:left="1440"/>
        <w:rPr>
          <w:rFonts w:cs="Calibri"/>
          <w:color w:val="538135" w:themeColor="accent6" w:themeShade="BF"/>
        </w:rPr>
      </w:pPr>
      <w:r w:rsidRPr="00BA764E">
        <w:rPr>
          <w:rFonts w:cs="Calibri"/>
          <w:color w:val="auto"/>
        </w:rPr>
        <w:t xml:space="preserve">A 10% increase in the number of educators and LEAs. </w:t>
      </w:r>
    </w:p>
    <w:p w14:paraId="29D68CFD" w14:textId="77777777" w:rsidR="00E317EC" w:rsidRPr="00BA764E" w:rsidRDefault="00E317EC" w:rsidP="2E323D90">
      <w:pPr>
        <w:pStyle w:val="ListParagraph"/>
        <w:numPr>
          <w:ilvl w:val="0"/>
          <w:numId w:val="54"/>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ind w:left="1440"/>
        <w:rPr>
          <w:rFonts w:cs="Calibri"/>
          <w:color w:val="538135" w:themeColor="accent6" w:themeShade="BF"/>
        </w:rPr>
      </w:pPr>
      <w:r w:rsidRPr="00BA764E">
        <w:rPr>
          <w:rFonts w:cs="Calibri"/>
          <w:color w:val="auto"/>
        </w:rPr>
        <w:t xml:space="preserve">A 10% increase in the number of educators from underrepresented groups. </w:t>
      </w:r>
    </w:p>
    <w:p w14:paraId="26EB7C29" w14:textId="77777777" w:rsidR="00E317EC" w:rsidRPr="00BA764E" w:rsidRDefault="00E317EC" w:rsidP="2E323D90">
      <w:pPr>
        <w:pStyle w:val="ListParagraph"/>
        <w:numPr>
          <w:ilvl w:val="0"/>
          <w:numId w:val="54"/>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ind w:left="1440"/>
        <w:rPr>
          <w:rFonts w:cs="Calibri"/>
          <w:color w:val="538135" w:themeColor="accent6" w:themeShade="BF"/>
        </w:rPr>
      </w:pPr>
      <w:r w:rsidRPr="00BA764E">
        <w:rPr>
          <w:rFonts w:cs="Calibri"/>
          <w:color w:val="auto"/>
        </w:rPr>
        <w:t xml:space="preserve">A 10% increase in the number of educators participating in Advanced Placement Computer Science professional learning and/or professional learning communities. </w:t>
      </w:r>
    </w:p>
    <w:p w14:paraId="144E992C" w14:textId="17BFD781" w:rsidR="00977F24" w:rsidRPr="00975A33" w:rsidRDefault="00977F24" w:rsidP="00AA5750">
      <w:pPr>
        <w:spacing w:before="0" w:after="0"/>
        <w:ind w:left="1080"/>
        <w:rPr>
          <w:bCs/>
          <w:snapToGrid w:val="0"/>
        </w:rPr>
      </w:pPr>
    </w:p>
    <w:p w14:paraId="1CF0DF33" w14:textId="065EFF26" w:rsidR="00977F24" w:rsidRPr="00977F24" w:rsidRDefault="00977F24" w:rsidP="00977F24">
      <w:pPr>
        <w:ind w:left="720"/>
        <w:rPr>
          <w:bCs/>
          <w:snapToGrid w:val="0"/>
          <w:color w:val="auto"/>
        </w:rPr>
      </w:pPr>
      <w:r w:rsidRPr="00977F24">
        <w:rPr>
          <w:bCs/>
          <w:snapToGrid w:val="0"/>
          <w:color w:val="auto"/>
        </w:rPr>
        <w:t>All grant recipients will be required to:</w:t>
      </w:r>
    </w:p>
    <w:p w14:paraId="5FAF67F7" w14:textId="77777777" w:rsidR="00977F24" w:rsidRPr="00977F24" w:rsidRDefault="00977F24" w:rsidP="00977F24">
      <w:pPr>
        <w:numPr>
          <w:ilvl w:val="0"/>
          <w:numId w:val="29"/>
        </w:numPr>
        <w:spacing w:before="0" w:after="0"/>
        <w:rPr>
          <w:bCs/>
          <w:snapToGrid w:val="0"/>
          <w:color w:val="auto"/>
        </w:rPr>
      </w:pPr>
      <w:r w:rsidRPr="00977F24">
        <w:rPr>
          <w:bCs/>
          <w:snapToGrid w:val="0"/>
          <w:color w:val="auto"/>
        </w:rPr>
        <w:t xml:space="preserve">Establish a project team consisting of highly qualified staff experienced in organizing and developing professional learning for educators and with expertise in K-12 computer science education. </w:t>
      </w:r>
    </w:p>
    <w:p w14:paraId="673450A9" w14:textId="77777777" w:rsidR="00977F24" w:rsidRPr="00977F24" w:rsidRDefault="00977F24" w:rsidP="00977F24">
      <w:pPr>
        <w:numPr>
          <w:ilvl w:val="0"/>
          <w:numId w:val="29"/>
        </w:numPr>
        <w:spacing w:before="0" w:after="0"/>
        <w:rPr>
          <w:bCs/>
          <w:snapToGrid w:val="0"/>
          <w:color w:val="auto"/>
        </w:rPr>
      </w:pPr>
      <w:r w:rsidRPr="00977F24">
        <w:rPr>
          <w:bCs/>
          <w:snapToGrid w:val="0"/>
          <w:color w:val="auto"/>
        </w:rPr>
        <w:t>Develop a plan for the promotion of the Computer Science Hub program and the recruitment and engagement of schools, LEAs, and educators.</w:t>
      </w:r>
    </w:p>
    <w:p w14:paraId="5D074CBE" w14:textId="190803C5" w:rsidR="00977F24" w:rsidRPr="00977F24" w:rsidRDefault="00977F24" w:rsidP="00977F24">
      <w:pPr>
        <w:numPr>
          <w:ilvl w:val="0"/>
          <w:numId w:val="29"/>
        </w:numPr>
        <w:spacing w:before="0" w:after="0"/>
        <w:rPr>
          <w:bCs/>
          <w:snapToGrid w:val="0"/>
          <w:color w:val="auto"/>
        </w:rPr>
      </w:pPr>
      <w:r w:rsidRPr="00977F24">
        <w:rPr>
          <w:bCs/>
          <w:snapToGrid w:val="0"/>
          <w:color w:val="auto"/>
        </w:rPr>
        <w:t xml:space="preserve">Utilize strategies for recruiting, engaging, and mentoring educators underrepresented in </w:t>
      </w:r>
      <w:r w:rsidR="00FB5A8C">
        <w:rPr>
          <w:bCs/>
          <w:snapToGrid w:val="0"/>
          <w:color w:val="auto"/>
        </w:rPr>
        <w:t>computer science</w:t>
      </w:r>
      <w:r w:rsidRPr="00977F24">
        <w:rPr>
          <w:bCs/>
          <w:snapToGrid w:val="0"/>
          <w:color w:val="auto"/>
        </w:rPr>
        <w:t xml:space="preserve"> including women and racial/ethnic minorities.</w:t>
      </w:r>
    </w:p>
    <w:p w14:paraId="7C17FDB2" w14:textId="19FE4E2A" w:rsidR="00977F24" w:rsidRPr="00977F24" w:rsidRDefault="00977F24" w:rsidP="00977F24">
      <w:pPr>
        <w:numPr>
          <w:ilvl w:val="0"/>
          <w:numId w:val="29"/>
        </w:numPr>
        <w:spacing w:before="0" w:after="0"/>
        <w:rPr>
          <w:bCs/>
          <w:snapToGrid w:val="0"/>
          <w:color w:val="auto"/>
        </w:rPr>
      </w:pPr>
      <w:r w:rsidRPr="00977F24">
        <w:rPr>
          <w:bCs/>
          <w:snapToGrid w:val="0"/>
          <w:color w:val="auto"/>
        </w:rPr>
        <w:t>Support school administrators in assessing their school’s current capacity to implement the NJSLS-CS and in the planning for teacher professional learning and changes to curriculum, instruction, scope, and sequence as needed.</w:t>
      </w:r>
    </w:p>
    <w:p w14:paraId="3F6C8C5A" w14:textId="3A860578" w:rsidR="00977F24" w:rsidRPr="00977F24" w:rsidRDefault="00977F24" w:rsidP="00977F24">
      <w:pPr>
        <w:numPr>
          <w:ilvl w:val="0"/>
          <w:numId w:val="29"/>
        </w:numPr>
        <w:spacing w:before="0" w:after="0"/>
        <w:rPr>
          <w:bCs/>
          <w:snapToGrid w:val="0"/>
          <w:color w:val="auto"/>
        </w:rPr>
      </w:pPr>
      <w:r w:rsidRPr="00977F24">
        <w:rPr>
          <w:bCs/>
          <w:snapToGrid w:val="0"/>
          <w:color w:val="auto"/>
        </w:rPr>
        <w:t xml:space="preserve">Develop and deliver differentiated professional learning aligned with the NJSLS-CS for educators at all levels of experience across the grade bands (K-2, 3-5, 6-8, and 9-12). </w:t>
      </w:r>
    </w:p>
    <w:p w14:paraId="425127BF" w14:textId="77777777" w:rsidR="00977F24" w:rsidRPr="00977F24" w:rsidRDefault="00977F24" w:rsidP="00977F24">
      <w:pPr>
        <w:numPr>
          <w:ilvl w:val="0"/>
          <w:numId w:val="29"/>
        </w:numPr>
        <w:spacing w:before="0" w:after="0"/>
        <w:rPr>
          <w:bCs/>
          <w:snapToGrid w:val="0"/>
          <w:color w:val="auto"/>
        </w:rPr>
      </w:pPr>
      <w:r w:rsidRPr="00977F24">
        <w:rPr>
          <w:bCs/>
          <w:snapToGrid w:val="0"/>
          <w:color w:val="auto"/>
        </w:rPr>
        <w:t xml:space="preserve">Engage preservice and in-service teachers and administrators in professional learning. </w:t>
      </w:r>
    </w:p>
    <w:p w14:paraId="3E6E9611" w14:textId="7E757E47" w:rsidR="00977F24" w:rsidRPr="00977F24" w:rsidRDefault="00977F24" w:rsidP="00977F24">
      <w:pPr>
        <w:numPr>
          <w:ilvl w:val="0"/>
          <w:numId w:val="29"/>
        </w:numPr>
        <w:spacing w:before="0" w:after="0"/>
        <w:rPr>
          <w:bCs/>
          <w:snapToGrid w:val="0"/>
          <w:color w:val="auto"/>
        </w:rPr>
      </w:pPr>
      <w:r w:rsidRPr="00977F24">
        <w:rPr>
          <w:bCs/>
          <w:snapToGrid w:val="0"/>
          <w:color w:val="auto"/>
        </w:rPr>
        <w:t xml:space="preserve">Provide professional learning and support for teachers to meet the new eligibility requirements to teach computer science as outlined in </w:t>
      </w:r>
      <w:hyperlink r:id="rId34" w:history="1">
        <w:r w:rsidRPr="00977F24">
          <w:rPr>
            <w:bCs/>
            <w:snapToGrid w:val="0"/>
            <w:color w:val="auto"/>
            <w:u w:val="single"/>
          </w:rPr>
          <w:t>N.J.A.C. 6A:9B</w:t>
        </w:r>
      </w:hyperlink>
      <w:r w:rsidRPr="00977F24">
        <w:rPr>
          <w:bCs/>
          <w:snapToGrid w:val="0"/>
          <w:color w:val="auto"/>
        </w:rPr>
        <w:t xml:space="preserve">, State Board of Examiners and Certification. </w:t>
      </w:r>
    </w:p>
    <w:p w14:paraId="337FCF30" w14:textId="77777777" w:rsidR="00977F24" w:rsidRPr="00977F24" w:rsidRDefault="00977F24" w:rsidP="00977F24">
      <w:pPr>
        <w:numPr>
          <w:ilvl w:val="0"/>
          <w:numId w:val="29"/>
        </w:numPr>
        <w:spacing w:before="0" w:after="0"/>
        <w:rPr>
          <w:bCs/>
          <w:snapToGrid w:val="0"/>
          <w:color w:val="auto"/>
        </w:rPr>
      </w:pPr>
      <w:r w:rsidRPr="00977F24">
        <w:rPr>
          <w:bCs/>
          <w:snapToGrid w:val="0"/>
          <w:color w:val="auto"/>
        </w:rPr>
        <w:t>Incorporate small physical computing devices into professional learning.</w:t>
      </w:r>
    </w:p>
    <w:p w14:paraId="493C2314" w14:textId="77777777" w:rsidR="00977F24" w:rsidRPr="00DA38A0" w:rsidRDefault="00977F24" w:rsidP="00977F24">
      <w:pPr>
        <w:numPr>
          <w:ilvl w:val="0"/>
          <w:numId w:val="29"/>
        </w:numPr>
        <w:spacing w:before="0" w:after="0"/>
        <w:rPr>
          <w:bCs/>
          <w:snapToGrid w:val="0"/>
          <w:color w:val="auto"/>
        </w:rPr>
      </w:pPr>
      <w:r w:rsidRPr="00977F24">
        <w:rPr>
          <w:bCs/>
          <w:snapToGrid w:val="0"/>
          <w:color w:val="auto"/>
        </w:rPr>
        <w:t xml:space="preserve">Establish </w:t>
      </w:r>
      <w:r w:rsidRPr="00DA38A0">
        <w:rPr>
          <w:bCs/>
          <w:snapToGrid w:val="0"/>
          <w:color w:val="auto"/>
        </w:rPr>
        <w:t>and manage a lending library consisting of small computing devices, such as microcontrollers, low-cost robots, and other instructional resources.</w:t>
      </w:r>
    </w:p>
    <w:p w14:paraId="231A8A6A" w14:textId="290C527F" w:rsidR="00977F24" w:rsidRPr="00DA38A0" w:rsidRDefault="00977F24" w:rsidP="00977F24">
      <w:pPr>
        <w:numPr>
          <w:ilvl w:val="0"/>
          <w:numId w:val="29"/>
        </w:numPr>
        <w:spacing w:before="0" w:after="0"/>
        <w:rPr>
          <w:bCs/>
          <w:snapToGrid w:val="0"/>
          <w:color w:val="auto"/>
        </w:rPr>
      </w:pPr>
      <w:r w:rsidRPr="00DA38A0">
        <w:rPr>
          <w:bCs/>
          <w:snapToGrid w:val="0"/>
          <w:color w:val="auto"/>
        </w:rPr>
        <w:t>Collaborate with the NJDOE on the statewide celebration during Computer Science Education Week (</w:t>
      </w:r>
      <w:proofErr w:type="spellStart"/>
      <w:r w:rsidRPr="00DA38A0">
        <w:rPr>
          <w:bCs/>
          <w:snapToGrid w:val="0"/>
          <w:color w:val="auto"/>
        </w:rPr>
        <w:t>CSEdWeek</w:t>
      </w:r>
      <w:proofErr w:type="spellEnd"/>
      <w:r w:rsidRPr="00DA38A0">
        <w:rPr>
          <w:bCs/>
          <w:snapToGrid w:val="0"/>
          <w:color w:val="auto"/>
        </w:rPr>
        <w:t xml:space="preserve">) from </w:t>
      </w:r>
      <w:r w:rsidR="0028060E" w:rsidRPr="00DA38A0">
        <w:rPr>
          <w:bCs/>
          <w:snapToGrid w:val="0"/>
          <w:color w:val="auto"/>
        </w:rPr>
        <w:t>TBD</w:t>
      </w:r>
      <w:r w:rsidRPr="00DA38A0">
        <w:rPr>
          <w:bCs/>
          <w:snapToGrid w:val="0"/>
          <w:color w:val="auto"/>
        </w:rPr>
        <w:t>, 202</w:t>
      </w:r>
      <w:r w:rsidR="0028060E" w:rsidRPr="00DA38A0">
        <w:rPr>
          <w:bCs/>
          <w:snapToGrid w:val="0"/>
          <w:color w:val="auto"/>
        </w:rPr>
        <w:t>5</w:t>
      </w:r>
      <w:r w:rsidRPr="00DA38A0">
        <w:rPr>
          <w:bCs/>
          <w:snapToGrid w:val="0"/>
          <w:color w:val="auto"/>
        </w:rPr>
        <w:t>,</w:t>
      </w:r>
      <w:r w:rsidR="00643A38" w:rsidRPr="00DA38A0">
        <w:rPr>
          <w:bCs/>
          <w:snapToGrid w:val="0"/>
        </w:rPr>
        <w:t xml:space="preserve"> </w:t>
      </w:r>
      <w:r w:rsidR="00643A38" w:rsidRPr="00DA38A0">
        <w:rPr>
          <w:bCs/>
          <w:snapToGrid w:val="0"/>
          <w:color w:val="auto"/>
        </w:rPr>
        <w:t xml:space="preserve">by organizing a </w:t>
      </w:r>
      <w:proofErr w:type="spellStart"/>
      <w:r w:rsidR="00643A38" w:rsidRPr="00DA38A0">
        <w:rPr>
          <w:bCs/>
          <w:snapToGrid w:val="0"/>
          <w:color w:val="auto"/>
        </w:rPr>
        <w:t>CSEdWeek</w:t>
      </w:r>
      <w:proofErr w:type="spellEnd"/>
      <w:r w:rsidR="00643A38" w:rsidRPr="00DA38A0">
        <w:rPr>
          <w:bCs/>
          <w:snapToGrid w:val="0"/>
          <w:color w:val="auto"/>
        </w:rPr>
        <w:t xml:space="preserve"> event,</w:t>
      </w:r>
      <w:r w:rsidRPr="00DA38A0">
        <w:rPr>
          <w:bCs/>
          <w:snapToGrid w:val="0"/>
          <w:color w:val="auto"/>
        </w:rPr>
        <w:t xml:space="preserve"> and support</w:t>
      </w:r>
      <w:r w:rsidR="00643A38" w:rsidRPr="00DA38A0">
        <w:rPr>
          <w:bCs/>
          <w:snapToGrid w:val="0"/>
          <w:color w:val="auto"/>
        </w:rPr>
        <w:t>ing</w:t>
      </w:r>
      <w:r w:rsidRPr="00DA38A0">
        <w:rPr>
          <w:bCs/>
          <w:snapToGrid w:val="0"/>
          <w:color w:val="auto"/>
        </w:rPr>
        <w:t xml:space="preserve"> educators attending professional learning in </w:t>
      </w:r>
      <w:r w:rsidR="00AF6F74" w:rsidRPr="00DA38A0">
        <w:rPr>
          <w:bCs/>
          <w:snapToGrid w:val="0"/>
          <w:color w:val="auto"/>
        </w:rPr>
        <w:t xml:space="preserve">hosting </w:t>
      </w:r>
      <w:proofErr w:type="spellStart"/>
      <w:r w:rsidRPr="00DA38A0">
        <w:rPr>
          <w:bCs/>
          <w:snapToGrid w:val="0"/>
          <w:color w:val="auto"/>
        </w:rPr>
        <w:t>CSEdWeek</w:t>
      </w:r>
      <w:proofErr w:type="spellEnd"/>
      <w:r w:rsidRPr="00DA38A0">
        <w:rPr>
          <w:bCs/>
          <w:snapToGrid w:val="0"/>
          <w:color w:val="auto"/>
        </w:rPr>
        <w:t xml:space="preserve"> events at their schools. </w:t>
      </w:r>
    </w:p>
    <w:p w14:paraId="4C3CB74F" w14:textId="5CD99F49" w:rsidR="00977F24" w:rsidRPr="00977F24" w:rsidRDefault="00977F24" w:rsidP="00977F24">
      <w:pPr>
        <w:numPr>
          <w:ilvl w:val="0"/>
          <w:numId w:val="29"/>
        </w:numPr>
        <w:spacing w:before="0" w:after="0"/>
        <w:rPr>
          <w:bCs/>
          <w:snapToGrid w:val="0"/>
          <w:color w:val="auto"/>
        </w:rPr>
      </w:pPr>
      <w:r w:rsidRPr="00DA38A0">
        <w:rPr>
          <w:bCs/>
          <w:snapToGrid w:val="0"/>
          <w:color w:val="auto"/>
        </w:rPr>
        <w:t>Organize and host one or</w:t>
      </w:r>
      <w:r w:rsidRPr="00977F24">
        <w:rPr>
          <w:bCs/>
          <w:snapToGrid w:val="0"/>
          <w:color w:val="auto"/>
        </w:rPr>
        <w:t xml:space="preserve"> more student outreach events for elementary or middle school students </w:t>
      </w:r>
      <w:r w:rsidR="00A146A4" w:rsidRPr="00A146A4">
        <w:rPr>
          <w:bCs/>
          <w:snapToGrid w:val="0"/>
          <w:color w:val="auto"/>
        </w:rPr>
        <w:t xml:space="preserve">with the </w:t>
      </w:r>
      <w:r w:rsidR="001C1939">
        <w:rPr>
          <w:bCs/>
          <w:snapToGrid w:val="0"/>
          <w:color w:val="auto"/>
        </w:rPr>
        <w:t>intent</w:t>
      </w:r>
      <w:r w:rsidR="00A146A4" w:rsidRPr="00A146A4">
        <w:rPr>
          <w:bCs/>
          <w:snapToGrid w:val="0"/>
          <w:color w:val="auto"/>
        </w:rPr>
        <w:t xml:space="preserve"> of exposing young women, Black or African American students, Hispanic students, and students from other underrepresented populations to computer science.</w:t>
      </w:r>
      <w:r w:rsidRPr="00977F24">
        <w:rPr>
          <w:bCs/>
          <w:snapToGrid w:val="0"/>
          <w:color w:val="auto"/>
        </w:rPr>
        <w:t xml:space="preserve"> </w:t>
      </w:r>
    </w:p>
    <w:p w14:paraId="50513162" w14:textId="752E242C" w:rsidR="00977F24" w:rsidRPr="00977F24" w:rsidRDefault="00977F24" w:rsidP="00977F24">
      <w:pPr>
        <w:numPr>
          <w:ilvl w:val="0"/>
          <w:numId w:val="29"/>
        </w:numPr>
        <w:spacing w:before="0" w:after="0"/>
        <w:rPr>
          <w:bCs/>
          <w:snapToGrid w:val="0"/>
          <w:color w:val="auto"/>
        </w:rPr>
      </w:pPr>
      <w:r w:rsidRPr="00977F24">
        <w:rPr>
          <w:bCs/>
          <w:snapToGrid w:val="0"/>
          <w:color w:val="auto"/>
        </w:rPr>
        <w:t xml:space="preserve">Develop and maintain a web repository </w:t>
      </w:r>
      <w:r w:rsidR="006E0E92">
        <w:rPr>
          <w:bCs/>
          <w:snapToGrid w:val="0"/>
          <w:color w:val="auto"/>
        </w:rPr>
        <w:t xml:space="preserve">available to the public </w:t>
      </w:r>
      <w:r w:rsidRPr="00977F24">
        <w:rPr>
          <w:bCs/>
          <w:snapToGrid w:val="0"/>
          <w:color w:val="auto"/>
        </w:rPr>
        <w:t>featuring the professional learning program</w:t>
      </w:r>
      <w:r w:rsidR="00FC0E64">
        <w:rPr>
          <w:bCs/>
          <w:snapToGrid w:val="0"/>
          <w:color w:val="auto"/>
        </w:rPr>
        <w:t xml:space="preserve">, </w:t>
      </w:r>
      <w:r w:rsidR="006E0E92">
        <w:rPr>
          <w:bCs/>
          <w:snapToGrid w:val="0"/>
          <w:color w:val="auto"/>
        </w:rPr>
        <w:t>up-to-date</w:t>
      </w:r>
      <w:r w:rsidRPr="00977F24">
        <w:rPr>
          <w:bCs/>
          <w:snapToGrid w:val="0"/>
          <w:color w:val="auto"/>
        </w:rPr>
        <w:t xml:space="preserve"> registration </w:t>
      </w:r>
      <w:r w:rsidR="00DF647A" w:rsidRPr="00977F24">
        <w:rPr>
          <w:bCs/>
          <w:snapToGrid w:val="0"/>
          <w:color w:val="auto"/>
        </w:rPr>
        <w:t>information</w:t>
      </w:r>
      <w:r w:rsidR="00FC0E64">
        <w:rPr>
          <w:bCs/>
          <w:snapToGrid w:val="0"/>
          <w:color w:val="auto"/>
        </w:rPr>
        <w:t>, and</w:t>
      </w:r>
      <w:r w:rsidRPr="00977F24">
        <w:rPr>
          <w:bCs/>
          <w:snapToGrid w:val="0"/>
          <w:color w:val="auto"/>
        </w:rPr>
        <w:t xml:space="preserve"> resources for K-12 educators.</w:t>
      </w:r>
    </w:p>
    <w:p w14:paraId="55E054B7" w14:textId="77777777" w:rsidR="00977F24" w:rsidRPr="00977F24" w:rsidRDefault="00977F24" w:rsidP="00977F24">
      <w:pPr>
        <w:numPr>
          <w:ilvl w:val="0"/>
          <w:numId w:val="29"/>
        </w:numPr>
        <w:spacing w:before="0" w:after="0"/>
        <w:rPr>
          <w:bCs/>
          <w:snapToGrid w:val="0"/>
          <w:color w:val="auto"/>
        </w:rPr>
      </w:pPr>
      <w:r w:rsidRPr="00977F24">
        <w:rPr>
          <w:bCs/>
          <w:snapToGrid w:val="0"/>
          <w:color w:val="auto"/>
        </w:rPr>
        <w:t>Develop and maintain a dedicated email address for the Computer Science Hub.</w:t>
      </w:r>
    </w:p>
    <w:p w14:paraId="1A1EE1B3" w14:textId="6BF8E710" w:rsidR="00977F24" w:rsidRPr="00977F24" w:rsidRDefault="00977F24" w:rsidP="00977F24">
      <w:pPr>
        <w:numPr>
          <w:ilvl w:val="0"/>
          <w:numId w:val="29"/>
        </w:numPr>
        <w:spacing w:before="0" w:after="0"/>
        <w:rPr>
          <w:bCs/>
          <w:snapToGrid w:val="0"/>
          <w:color w:val="auto"/>
        </w:rPr>
      </w:pPr>
      <w:r w:rsidRPr="00977F24">
        <w:rPr>
          <w:bCs/>
          <w:snapToGrid w:val="0"/>
          <w:color w:val="auto"/>
        </w:rPr>
        <w:lastRenderedPageBreak/>
        <w:t xml:space="preserve">Participate in the monthly </w:t>
      </w:r>
      <w:r w:rsidR="001E6CC0">
        <w:rPr>
          <w:bCs/>
          <w:snapToGrid w:val="0"/>
          <w:color w:val="auto"/>
        </w:rPr>
        <w:t>s</w:t>
      </w:r>
      <w:r w:rsidRPr="00977F24">
        <w:rPr>
          <w:bCs/>
          <w:snapToGrid w:val="0"/>
          <w:color w:val="auto"/>
        </w:rPr>
        <w:t>teering committee meetings scheduled by the NJDOE.</w:t>
      </w:r>
    </w:p>
    <w:p w14:paraId="34A33F52" w14:textId="77777777" w:rsidR="00DF647A" w:rsidRPr="00DF647A" w:rsidRDefault="00977F24" w:rsidP="00977F24">
      <w:pPr>
        <w:pStyle w:val="ListParagraph"/>
        <w:numPr>
          <w:ilvl w:val="0"/>
          <w:numId w:val="29"/>
        </w:numPr>
        <w:spacing w:before="0" w:after="0"/>
        <w:rPr>
          <w:bCs/>
          <w:snapToGrid w:val="0"/>
        </w:rPr>
      </w:pPr>
      <w:r w:rsidRPr="15497082">
        <w:rPr>
          <w:snapToGrid w:val="0"/>
          <w:color w:val="auto"/>
        </w:rPr>
        <w:t xml:space="preserve">Collaborate with the NJDOE and the other grant recipients to advance the grant goals outlined in section I.1 of the NGO. </w:t>
      </w:r>
    </w:p>
    <w:p w14:paraId="0A7CB363" w14:textId="09CACFDB" w:rsidR="004E35D6" w:rsidRDefault="004E35D6" w:rsidP="002A27DA">
      <w:pPr>
        <w:ind w:left="720"/>
        <w:rPr>
          <w:rFonts w:cs="Arial"/>
          <w:b/>
          <w:color w:val="auto"/>
          <w:szCs w:val="22"/>
        </w:rPr>
        <w:sectPr w:rsidR="004E35D6" w:rsidSect="00480152">
          <w:type w:val="continuous"/>
          <w:pgSz w:w="12240" w:h="15840" w:code="1"/>
          <w:pgMar w:top="1440" w:right="1080" w:bottom="720" w:left="1080" w:header="720" w:footer="720" w:gutter="0"/>
          <w:cols w:space="720"/>
          <w:formProt w:val="0"/>
          <w:docGrid w:linePitch="360"/>
        </w:sectPr>
      </w:pPr>
    </w:p>
    <w:p w14:paraId="7E35C11C" w14:textId="0E2A5E9F" w:rsidR="002A27DA" w:rsidRPr="00D70113" w:rsidRDefault="002A27DA" w:rsidP="4B78E331">
      <w:pPr>
        <w:ind w:left="720"/>
        <w:rPr>
          <w:rFonts w:cs="Arial"/>
          <w:b/>
          <w:bCs/>
          <w:color w:val="auto"/>
        </w:rPr>
      </w:pPr>
      <w:r w:rsidRPr="4B78E331">
        <w:rPr>
          <w:rFonts w:cs="Arial"/>
          <w:b/>
          <w:bCs/>
          <w:color w:val="auto"/>
        </w:rPr>
        <w:t>The following point values apply to the evaluation of applications received in response to this NGO:</w:t>
      </w:r>
    </w:p>
    <w:p w14:paraId="0E225657" w14:textId="57A14E1B" w:rsidR="00D8305E" w:rsidRPr="00D70113" w:rsidRDefault="00D8305E" w:rsidP="00D8305E">
      <w:pPr>
        <w:numPr>
          <w:ilvl w:val="0"/>
          <w:numId w:val="52"/>
        </w:numPr>
        <w:contextualSpacing/>
        <w:jc w:val="both"/>
        <w:rPr>
          <w:rFonts w:cs="Arial"/>
          <w:b/>
          <w:bCs/>
          <w:color w:val="auto"/>
        </w:rPr>
      </w:pPr>
      <w:r w:rsidRPr="5D304C6A">
        <w:rPr>
          <w:rFonts w:cs="Arial"/>
          <w:b/>
          <w:bCs/>
          <w:color w:val="auto"/>
        </w:rPr>
        <w:t xml:space="preserve">Statement of Need </w:t>
      </w:r>
      <w:r>
        <w:tab/>
      </w:r>
      <w:r>
        <w:tab/>
      </w:r>
      <w:r w:rsidRPr="5D304C6A">
        <w:rPr>
          <w:rFonts w:cs="Arial"/>
          <w:b/>
          <w:bCs/>
          <w:color w:val="auto"/>
        </w:rPr>
        <w:t>[</w:t>
      </w:r>
      <w:r w:rsidR="00E455B7" w:rsidRPr="5D304C6A">
        <w:rPr>
          <w:rFonts w:cs="Arial"/>
          <w:b/>
          <w:bCs/>
          <w:color w:val="auto"/>
        </w:rPr>
        <w:t>5</w:t>
      </w:r>
      <w:r w:rsidRPr="5D304C6A">
        <w:rPr>
          <w:rFonts w:cs="Arial"/>
          <w:b/>
          <w:bCs/>
          <w:color w:val="auto"/>
        </w:rPr>
        <w:t>]</w:t>
      </w:r>
    </w:p>
    <w:p w14:paraId="565706D8" w14:textId="31752BB9" w:rsidR="00D8305E" w:rsidRPr="00D70113" w:rsidRDefault="00D8305E" w:rsidP="5D304C6A">
      <w:pPr>
        <w:numPr>
          <w:ilvl w:val="0"/>
          <w:numId w:val="52"/>
        </w:numPr>
        <w:contextualSpacing/>
        <w:jc w:val="both"/>
        <w:rPr>
          <w:rFonts w:cs="Arial"/>
          <w:b/>
          <w:bCs/>
          <w:color w:val="auto"/>
        </w:rPr>
      </w:pPr>
      <w:r w:rsidRPr="5D304C6A">
        <w:rPr>
          <w:rFonts w:cs="Arial"/>
          <w:b/>
          <w:bCs/>
        </w:rPr>
        <w:t xml:space="preserve">Project Description </w:t>
      </w:r>
      <w:r>
        <w:tab/>
      </w:r>
      <w:r>
        <w:tab/>
      </w:r>
      <w:r w:rsidRPr="5D304C6A">
        <w:rPr>
          <w:rFonts w:cs="Arial"/>
          <w:b/>
          <w:bCs/>
        </w:rPr>
        <w:t>[</w:t>
      </w:r>
      <w:r w:rsidR="00E455B7" w:rsidRPr="5D304C6A">
        <w:rPr>
          <w:rFonts w:cs="Arial"/>
          <w:b/>
          <w:bCs/>
        </w:rPr>
        <w:t>45</w:t>
      </w:r>
      <w:r w:rsidRPr="5D304C6A">
        <w:rPr>
          <w:rFonts w:cs="Arial"/>
          <w:b/>
          <w:bCs/>
        </w:rPr>
        <w:t>]</w:t>
      </w:r>
      <w:r w:rsidRPr="5D304C6A">
        <w:rPr>
          <w:rFonts w:cs="Arial"/>
          <w:b/>
          <w:bCs/>
          <w:color w:val="auto"/>
        </w:rPr>
        <w:t xml:space="preserve"> </w:t>
      </w:r>
    </w:p>
    <w:p w14:paraId="63AE71FF" w14:textId="6930A9F8" w:rsidR="00D8305E" w:rsidRPr="00D70113" w:rsidRDefault="00D8305E" w:rsidP="5D304C6A">
      <w:pPr>
        <w:numPr>
          <w:ilvl w:val="0"/>
          <w:numId w:val="52"/>
        </w:numPr>
        <w:contextualSpacing/>
        <w:jc w:val="both"/>
        <w:rPr>
          <w:rFonts w:cs="Arial"/>
          <w:b/>
          <w:bCs/>
          <w:color w:val="auto"/>
        </w:rPr>
      </w:pPr>
      <w:r w:rsidRPr="5D304C6A">
        <w:rPr>
          <w:rFonts w:cs="Arial"/>
          <w:b/>
          <w:bCs/>
          <w:color w:val="auto"/>
        </w:rPr>
        <w:t xml:space="preserve">Goals/Objectives/Indicators </w:t>
      </w:r>
      <w:r>
        <w:tab/>
      </w:r>
      <w:r w:rsidRPr="5D304C6A">
        <w:rPr>
          <w:rFonts w:cs="Arial"/>
          <w:b/>
          <w:bCs/>
          <w:color w:val="auto"/>
        </w:rPr>
        <w:t>[1</w:t>
      </w:r>
      <w:r w:rsidR="00E455B7" w:rsidRPr="5D304C6A">
        <w:rPr>
          <w:rFonts w:cs="Arial"/>
          <w:b/>
          <w:bCs/>
          <w:color w:val="auto"/>
        </w:rPr>
        <w:t>5</w:t>
      </w:r>
      <w:r w:rsidRPr="5D304C6A">
        <w:rPr>
          <w:rFonts w:cs="Arial"/>
          <w:b/>
          <w:bCs/>
          <w:color w:val="auto"/>
        </w:rPr>
        <w:t>]</w:t>
      </w:r>
    </w:p>
    <w:p w14:paraId="36582232" w14:textId="3D72B858" w:rsidR="00D8305E" w:rsidRPr="00D70113" w:rsidRDefault="00D8305E" w:rsidP="00D8305E">
      <w:pPr>
        <w:numPr>
          <w:ilvl w:val="0"/>
          <w:numId w:val="52"/>
        </w:numPr>
        <w:contextualSpacing/>
        <w:jc w:val="both"/>
        <w:rPr>
          <w:rFonts w:cs="Arial"/>
          <w:b/>
          <w:bCs/>
          <w:color w:val="auto"/>
        </w:rPr>
      </w:pPr>
      <w:r w:rsidRPr="5D304C6A">
        <w:rPr>
          <w:rFonts w:cs="Arial"/>
          <w:b/>
          <w:bCs/>
          <w:color w:val="auto"/>
        </w:rPr>
        <w:t xml:space="preserve">Project Activity Plan </w:t>
      </w:r>
      <w:r>
        <w:tab/>
      </w:r>
      <w:r>
        <w:tab/>
      </w:r>
      <w:r w:rsidRPr="5D304C6A">
        <w:rPr>
          <w:rFonts w:cs="Arial"/>
          <w:b/>
          <w:bCs/>
          <w:color w:val="auto"/>
        </w:rPr>
        <w:t>[</w:t>
      </w:r>
      <w:r w:rsidR="00404A94" w:rsidRPr="5D304C6A">
        <w:rPr>
          <w:rFonts w:cs="Arial"/>
          <w:b/>
          <w:bCs/>
          <w:color w:val="auto"/>
        </w:rPr>
        <w:t>15</w:t>
      </w:r>
      <w:r w:rsidRPr="5D304C6A">
        <w:rPr>
          <w:rFonts w:cs="Arial"/>
          <w:b/>
          <w:bCs/>
          <w:color w:val="auto"/>
        </w:rPr>
        <w:t>]</w:t>
      </w:r>
    </w:p>
    <w:p w14:paraId="6E24BAD8" w14:textId="77777777" w:rsidR="00D8305E" w:rsidRPr="00D70113" w:rsidRDefault="00D8305E" w:rsidP="5D304C6A">
      <w:pPr>
        <w:numPr>
          <w:ilvl w:val="0"/>
          <w:numId w:val="52"/>
        </w:numPr>
        <w:contextualSpacing/>
        <w:jc w:val="both"/>
        <w:rPr>
          <w:rFonts w:cs="Arial"/>
          <w:b/>
          <w:bCs/>
          <w:color w:val="auto"/>
        </w:rPr>
      </w:pPr>
      <w:r w:rsidRPr="5D304C6A">
        <w:rPr>
          <w:rFonts w:cs="Arial"/>
          <w:b/>
          <w:bCs/>
          <w:color w:val="auto"/>
        </w:rPr>
        <w:t xml:space="preserve">Commitment and Capacity </w:t>
      </w:r>
      <w:r>
        <w:tab/>
      </w:r>
      <w:r w:rsidRPr="5D304C6A">
        <w:rPr>
          <w:rFonts w:cs="Arial"/>
          <w:b/>
          <w:bCs/>
          <w:color w:val="auto"/>
        </w:rPr>
        <w:t>[10]</w:t>
      </w:r>
    </w:p>
    <w:p w14:paraId="1220D2C7" w14:textId="09B0B613" w:rsidR="00D8305E" w:rsidRPr="00D70113" w:rsidRDefault="00D8305E" w:rsidP="5D304C6A">
      <w:pPr>
        <w:numPr>
          <w:ilvl w:val="0"/>
          <w:numId w:val="52"/>
        </w:numPr>
        <w:contextualSpacing/>
        <w:jc w:val="both"/>
        <w:rPr>
          <w:rFonts w:cs="Arial"/>
          <w:b/>
          <w:bCs/>
          <w:color w:val="auto"/>
        </w:rPr>
      </w:pPr>
      <w:r w:rsidRPr="5D304C6A">
        <w:rPr>
          <w:rFonts w:cs="Arial"/>
          <w:b/>
          <w:bCs/>
          <w:color w:val="auto"/>
        </w:rPr>
        <w:t xml:space="preserve">Budget </w:t>
      </w:r>
      <w:r>
        <w:tab/>
      </w:r>
      <w:r>
        <w:tab/>
      </w:r>
      <w:r>
        <w:tab/>
      </w:r>
      <w:r>
        <w:tab/>
      </w:r>
      <w:r w:rsidRPr="5D304C6A">
        <w:rPr>
          <w:rFonts w:cs="Arial"/>
          <w:b/>
          <w:bCs/>
          <w:color w:val="auto"/>
        </w:rPr>
        <w:t>[</w:t>
      </w:r>
      <w:r w:rsidR="00404A94" w:rsidRPr="5D304C6A">
        <w:rPr>
          <w:rFonts w:cs="Arial"/>
          <w:b/>
          <w:bCs/>
          <w:color w:val="auto"/>
        </w:rPr>
        <w:t>1</w:t>
      </w:r>
      <w:r w:rsidRPr="5D304C6A">
        <w:rPr>
          <w:rFonts w:cs="Arial"/>
          <w:b/>
          <w:bCs/>
          <w:color w:val="auto"/>
        </w:rPr>
        <w:t>0]</w:t>
      </w:r>
    </w:p>
    <w:p w14:paraId="1042DBC3" w14:textId="529AB3C8" w:rsidR="00D8305E" w:rsidRPr="00D70113" w:rsidRDefault="00404A94" w:rsidP="00D8305E">
      <w:pPr>
        <w:ind w:left="720"/>
        <w:rPr>
          <w:b/>
          <w:bCs/>
          <w:color w:val="auto"/>
        </w:rPr>
      </w:pPr>
      <w:r w:rsidRPr="4B78E331">
        <w:rPr>
          <w:b/>
          <w:bCs/>
          <w:color w:val="auto"/>
        </w:rPr>
        <w:t xml:space="preserve">Possible Total </w:t>
      </w:r>
      <w:r w:rsidR="00D8305E" w:rsidRPr="4B78E331">
        <w:rPr>
          <w:b/>
          <w:bCs/>
          <w:color w:val="auto"/>
        </w:rPr>
        <w:t>Score</w:t>
      </w:r>
      <w:r>
        <w:tab/>
      </w:r>
      <w:r>
        <w:tab/>
      </w:r>
      <w:r>
        <w:tab/>
      </w:r>
      <w:r w:rsidR="00D8305E" w:rsidRPr="4B78E331">
        <w:rPr>
          <w:b/>
          <w:bCs/>
          <w:color w:val="auto"/>
        </w:rPr>
        <w:t>100</w:t>
      </w:r>
    </w:p>
    <w:p w14:paraId="7023E149" w14:textId="77777777" w:rsidR="00C32C52" w:rsidRDefault="00C32C52" w:rsidP="15497082">
      <w:pPr>
        <w:ind w:left="720"/>
        <w:contextualSpacing/>
        <w:rPr>
          <w:snapToGrid w:val="0"/>
          <w:highlight w:val="yellow"/>
        </w:rPr>
      </w:pPr>
    </w:p>
    <w:p w14:paraId="08DECCEA" w14:textId="462BD5E2" w:rsidR="15497082" w:rsidRDefault="15497082" w:rsidP="15497082">
      <w:pPr>
        <w:ind w:left="720"/>
        <w:contextualSpacing/>
        <w:rPr>
          <w:highlight w:val="yellow"/>
        </w:rPr>
      </w:pPr>
    </w:p>
    <w:p w14:paraId="0CC63E2D" w14:textId="77777777" w:rsidR="00A138E6" w:rsidRDefault="002A27DA" w:rsidP="3E2E7432">
      <w:pPr>
        <w:spacing w:after="0"/>
        <w:ind w:left="720"/>
        <w:rPr>
          <w:rFonts w:asciiTheme="minorHAnsi" w:hAnsiTheme="minorHAnsi" w:cstheme="minorBidi"/>
        </w:rPr>
      </w:pPr>
      <w:r w:rsidRPr="3E2E7432">
        <w:rPr>
          <w:rFonts w:asciiTheme="minorHAnsi" w:hAnsiTheme="minorHAnsi" w:cstheme="minorBidi"/>
          <w:b/>
          <w:bCs/>
          <w:color w:val="auto"/>
        </w:rPr>
        <w:t>Project Abstract</w:t>
      </w:r>
      <w:r w:rsidRPr="3E2E7432">
        <w:rPr>
          <w:rFonts w:asciiTheme="minorHAnsi" w:hAnsiTheme="minorHAnsi" w:cstheme="minorBidi"/>
          <w:b/>
          <w:bCs/>
          <w:i/>
          <w:iCs/>
          <w:color w:val="auto"/>
        </w:rPr>
        <w:t xml:space="preserve"> (250-300 words) </w:t>
      </w:r>
      <w:r w:rsidRPr="3E2E7432">
        <w:rPr>
          <w:rFonts w:asciiTheme="minorHAnsi" w:hAnsiTheme="minorHAnsi" w:cstheme="minorBidi"/>
        </w:rPr>
        <w:t xml:space="preserve">The Project Abstract is a summary of the proposed </w:t>
      </w:r>
      <w:r w:rsidRPr="00DA38A0">
        <w:rPr>
          <w:rFonts w:asciiTheme="minorHAnsi" w:hAnsiTheme="minorHAnsi" w:cstheme="minorBidi"/>
        </w:rPr>
        <w:t xml:space="preserve">project’s need, purpose, and projected outcomes. The proposed project and outcomes must cover the full </w:t>
      </w:r>
      <w:r w:rsidR="50A647A4" w:rsidRPr="00DA38A0">
        <w:rPr>
          <w:rFonts w:asciiTheme="minorHAnsi" w:hAnsiTheme="minorHAnsi" w:cstheme="minorBidi"/>
        </w:rPr>
        <w:t>1</w:t>
      </w:r>
      <w:r w:rsidR="00EC59F8" w:rsidRPr="00DA38A0">
        <w:rPr>
          <w:rFonts w:asciiTheme="minorHAnsi" w:hAnsiTheme="minorHAnsi" w:cstheme="minorBidi"/>
        </w:rPr>
        <w:t>4</w:t>
      </w:r>
      <w:r w:rsidR="50A647A4" w:rsidRPr="00DA38A0">
        <w:rPr>
          <w:rFonts w:asciiTheme="minorHAnsi" w:hAnsiTheme="minorHAnsi" w:cstheme="minorBidi"/>
        </w:rPr>
        <w:t xml:space="preserve">-month </w:t>
      </w:r>
      <w:r w:rsidRPr="00DA38A0">
        <w:rPr>
          <w:rFonts w:asciiTheme="minorHAnsi" w:hAnsiTheme="minorHAnsi" w:cstheme="minorBidi"/>
        </w:rPr>
        <w:t>grant period</w:t>
      </w:r>
      <w:r w:rsidR="00AA5A96" w:rsidRPr="00DA38A0">
        <w:rPr>
          <w:rFonts w:asciiTheme="minorHAnsi" w:hAnsiTheme="minorHAnsi" w:cstheme="minorBidi"/>
        </w:rPr>
        <w:t xml:space="preserve"> from </w:t>
      </w:r>
      <w:r w:rsidR="00EC59F8" w:rsidRPr="00DA38A0">
        <w:rPr>
          <w:rFonts w:asciiTheme="minorHAnsi" w:hAnsiTheme="minorHAnsi" w:cstheme="minorBidi"/>
        </w:rPr>
        <w:t>April</w:t>
      </w:r>
      <w:r w:rsidR="00AA5A96" w:rsidRPr="00DA38A0">
        <w:rPr>
          <w:rFonts w:asciiTheme="minorHAnsi" w:hAnsiTheme="minorHAnsi" w:cstheme="minorBidi"/>
        </w:rPr>
        <w:t xml:space="preserve"> 1, 202</w:t>
      </w:r>
      <w:r w:rsidR="00680C62" w:rsidRPr="00DA38A0">
        <w:rPr>
          <w:rFonts w:asciiTheme="minorHAnsi" w:hAnsiTheme="minorHAnsi" w:cstheme="minorBidi"/>
        </w:rPr>
        <w:t>5</w:t>
      </w:r>
      <w:r w:rsidR="00AA5A96" w:rsidRPr="00DA38A0">
        <w:rPr>
          <w:rFonts w:asciiTheme="minorHAnsi" w:hAnsiTheme="minorHAnsi" w:cstheme="minorBidi"/>
        </w:rPr>
        <w:t xml:space="preserve">, to </w:t>
      </w:r>
      <w:r w:rsidR="00ED27AF" w:rsidRPr="00DA38A0">
        <w:rPr>
          <w:rFonts w:asciiTheme="minorHAnsi" w:hAnsiTheme="minorHAnsi" w:cstheme="minorBidi"/>
        </w:rPr>
        <w:t>Ma</w:t>
      </w:r>
      <w:r w:rsidR="00A856FD" w:rsidRPr="00DA38A0">
        <w:rPr>
          <w:rFonts w:asciiTheme="minorHAnsi" w:hAnsiTheme="minorHAnsi" w:cstheme="minorBidi"/>
        </w:rPr>
        <w:t>y</w:t>
      </w:r>
      <w:r w:rsidR="00ED27AF" w:rsidRPr="00DA38A0">
        <w:rPr>
          <w:rFonts w:asciiTheme="minorHAnsi" w:hAnsiTheme="minorHAnsi" w:cstheme="minorBidi"/>
        </w:rPr>
        <w:t xml:space="preserve"> 3</w:t>
      </w:r>
      <w:r w:rsidR="00E21A1A" w:rsidRPr="00DA38A0">
        <w:rPr>
          <w:rFonts w:asciiTheme="minorHAnsi" w:hAnsiTheme="minorHAnsi" w:cstheme="minorBidi"/>
        </w:rPr>
        <w:t>1</w:t>
      </w:r>
      <w:r w:rsidR="00AA5A96" w:rsidRPr="00DA38A0">
        <w:rPr>
          <w:rFonts w:asciiTheme="minorHAnsi" w:hAnsiTheme="minorHAnsi" w:cstheme="minorBidi"/>
        </w:rPr>
        <w:t>, 202</w:t>
      </w:r>
      <w:r w:rsidR="00A856FD" w:rsidRPr="00DA38A0">
        <w:rPr>
          <w:rFonts w:asciiTheme="minorHAnsi" w:hAnsiTheme="minorHAnsi" w:cstheme="minorBidi"/>
        </w:rPr>
        <w:t>6</w:t>
      </w:r>
      <w:r w:rsidRPr="00DA38A0">
        <w:rPr>
          <w:rFonts w:asciiTheme="minorHAnsi" w:hAnsiTheme="minorHAnsi" w:cstheme="minorBidi"/>
        </w:rPr>
        <w:t>.</w:t>
      </w:r>
      <w:r w:rsidRPr="3E2E7432">
        <w:rPr>
          <w:rFonts w:asciiTheme="minorHAnsi" w:hAnsiTheme="minorHAnsi" w:cstheme="minorBidi"/>
        </w:rPr>
        <w:t xml:space="preserve"> </w:t>
      </w:r>
    </w:p>
    <w:p w14:paraId="3FCFDD18" w14:textId="0AAF93D0" w:rsidR="00FF3015" w:rsidRDefault="002A27DA" w:rsidP="3E2E7432">
      <w:pPr>
        <w:spacing w:after="0"/>
        <w:ind w:left="720"/>
        <w:rPr>
          <w:rFonts w:asciiTheme="minorHAnsi" w:hAnsiTheme="minorHAnsi" w:cstheme="minorBidi"/>
        </w:rPr>
        <w:sectPr w:rsidR="00FF3015" w:rsidSect="00480152">
          <w:type w:val="continuous"/>
          <w:pgSz w:w="12240" w:h="15840" w:code="1"/>
          <w:pgMar w:top="1440" w:right="1080" w:bottom="720" w:left="1080" w:header="720" w:footer="720" w:gutter="0"/>
          <w:cols w:space="720"/>
          <w:docGrid w:linePitch="360"/>
        </w:sectPr>
      </w:pPr>
      <w:r w:rsidRPr="3E2E7432">
        <w:rPr>
          <w:rFonts w:asciiTheme="minorHAnsi" w:hAnsiTheme="minorHAnsi" w:cstheme="minorBidi"/>
        </w:rPr>
        <w:t>Do not include information in the abstract that is not supported elsewhere in the application.</w:t>
      </w:r>
    </w:p>
    <w:p w14:paraId="0379D0F5" w14:textId="08C711B5" w:rsidR="002924F3" w:rsidRPr="009C738F" w:rsidRDefault="00C36F2B" w:rsidP="002924F3">
      <w:pPr>
        <w:ind w:left="720"/>
        <w:rPr>
          <w:rFonts w:cs="Arial"/>
          <w:color w:val="auto"/>
        </w:rPr>
      </w:pPr>
      <w:r w:rsidRPr="4B78E331">
        <w:rPr>
          <w:rFonts w:cs="Arial"/>
          <w:b/>
          <w:bCs/>
          <w:color w:val="auto"/>
        </w:rPr>
        <w:t>Needs [</w:t>
      </w:r>
      <w:r w:rsidR="002924F3" w:rsidRPr="4B78E331">
        <w:rPr>
          <w:rFonts w:cs="Arial"/>
          <w:b/>
          <w:bCs/>
          <w:color w:val="auto"/>
        </w:rPr>
        <w:t>5</w:t>
      </w:r>
      <w:r w:rsidRPr="4B78E331">
        <w:rPr>
          <w:rFonts w:cs="Arial"/>
          <w:b/>
          <w:bCs/>
          <w:color w:val="auto"/>
        </w:rPr>
        <w:t xml:space="preserve">] – </w:t>
      </w:r>
      <w:r w:rsidR="002924F3" w:rsidRPr="4B78E331">
        <w:rPr>
          <w:rFonts w:cs="Arial"/>
          <w:color w:val="auto"/>
        </w:rPr>
        <w:t xml:space="preserve">The Statement of Need identifies the local conditions and/or needs that justify the project proposed in the application. A “need” in this context is defined as the difference between the </w:t>
      </w:r>
      <w:proofErr w:type="gramStart"/>
      <w:r w:rsidR="002924F3" w:rsidRPr="4B78E331">
        <w:rPr>
          <w:rFonts w:cs="Arial"/>
          <w:color w:val="auto"/>
        </w:rPr>
        <w:t>current status</w:t>
      </w:r>
      <w:proofErr w:type="gramEnd"/>
      <w:r w:rsidR="002924F3" w:rsidRPr="4B78E331">
        <w:rPr>
          <w:rFonts w:cs="Arial"/>
          <w:color w:val="auto"/>
        </w:rPr>
        <w:t xml:space="preserve"> and the outcomes and/or standard(s) that the </w:t>
      </w:r>
      <w:r w:rsidR="00563C35" w:rsidRPr="4B78E331">
        <w:rPr>
          <w:rFonts w:cs="Arial"/>
          <w:color w:val="auto"/>
        </w:rPr>
        <w:t>IHE</w:t>
      </w:r>
      <w:r w:rsidR="002924F3" w:rsidRPr="4B78E331">
        <w:rPr>
          <w:rFonts w:cs="Arial"/>
          <w:color w:val="auto"/>
        </w:rPr>
        <w:t xml:space="preserve"> would like to achieve. </w:t>
      </w:r>
    </w:p>
    <w:p w14:paraId="7351EC04" w14:textId="77777777" w:rsidR="002924F3" w:rsidRPr="009C738F" w:rsidRDefault="002924F3" w:rsidP="002924F3">
      <w:pPr>
        <w:ind w:left="720"/>
        <w:rPr>
          <w:rFonts w:cs="Arial"/>
          <w:i/>
          <w:iCs/>
          <w:color w:val="auto"/>
        </w:rPr>
      </w:pPr>
      <w:r w:rsidRPr="009C738F">
        <w:rPr>
          <w:rFonts w:cs="Arial"/>
          <w:color w:val="auto"/>
        </w:rPr>
        <w:t>For the</w:t>
      </w:r>
      <w:r>
        <w:rPr>
          <w:rFonts w:cs="Arial"/>
          <w:color w:val="auto"/>
        </w:rPr>
        <w:t xml:space="preserve"> Expanding Computer Science Professional Learning</w:t>
      </w:r>
      <w:r w:rsidRPr="009C738F">
        <w:rPr>
          <w:rFonts w:cs="Arial"/>
          <w:color w:val="auto"/>
        </w:rPr>
        <w:t xml:space="preserve"> grant:</w:t>
      </w:r>
    </w:p>
    <w:p w14:paraId="28D84B51" w14:textId="5C58E899" w:rsidR="002924F3" w:rsidRPr="009C738F" w:rsidRDefault="002924F3" w:rsidP="00D657A4">
      <w:pPr>
        <w:numPr>
          <w:ilvl w:val="0"/>
          <w:numId w:val="40"/>
        </w:numPr>
        <w:rPr>
          <w:rFonts w:cs="Arial"/>
          <w:color w:val="auto"/>
        </w:rPr>
      </w:pPr>
      <w:r w:rsidRPr="009C738F">
        <w:rPr>
          <w:rFonts w:cs="Arial"/>
          <w:color w:val="auto"/>
        </w:rPr>
        <w:t xml:space="preserve">Describe the current level of student access to K-12 </w:t>
      </w:r>
      <w:r w:rsidR="000315B3">
        <w:rPr>
          <w:rFonts w:cs="Arial"/>
          <w:color w:val="auto"/>
        </w:rPr>
        <w:t>computer science</w:t>
      </w:r>
      <w:r w:rsidRPr="009C738F">
        <w:rPr>
          <w:rFonts w:cs="Arial"/>
          <w:color w:val="auto"/>
        </w:rPr>
        <w:t xml:space="preserve"> education in </w:t>
      </w:r>
      <w:r>
        <w:rPr>
          <w:rFonts w:cs="Arial"/>
          <w:color w:val="auto"/>
        </w:rPr>
        <w:t>the region.</w:t>
      </w:r>
      <w:r w:rsidRPr="009C738F">
        <w:rPr>
          <w:rFonts w:cs="Arial"/>
          <w:color w:val="auto"/>
        </w:rPr>
        <w:t xml:space="preserve"> Data may </w:t>
      </w:r>
      <w:r w:rsidR="001773CA" w:rsidRPr="009C738F">
        <w:rPr>
          <w:rFonts w:cs="Arial"/>
          <w:color w:val="auto"/>
        </w:rPr>
        <w:t>include but</w:t>
      </w:r>
      <w:r w:rsidRPr="009C738F">
        <w:rPr>
          <w:rFonts w:cs="Arial"/>
          <w:color w:val="auto"/>
        </w:rPr>
        <w:t xml:space="preserve"> need not be limited to</w:t>
      </w:r>
      <w:r w:rsidR="00F5378C">
        <w:rPr>
          <w:rFonts w:cs="Arial"/>
          <w:color w:val="auto"/>
        </w:rPr>
        <w:t xml:space="preserve"> </w:t>
      </w:r>
      <w:r w:rsidRPr="009C738F">
        <w:rPr>
          <w:rFonts w:cs="Arial"/>
          <w:color w:val="auto"/>
        </w:rPr>
        <w:t xml:space="preserve">the </w:t>
      </w:r>
      <w:r>
        <w:rPr>
          <w:rFonts w:cs="Arial"/>
          <w:color w:val="auto"/>
        </w:rPr>
        <w:t>c</w:t>
      </w:r>
      <w:r w:rsidRPr="009C738F">
        <w:rPr>
          <w:rFonts w:cs="Arial"/>
          <w:color w:val="auto"/>
        </w:rPr>
        <w:t>omputer science course</w:t>
      </w:r>
      <w:r>
        <w:rPr>
          <w:rFonts w:cs="Arial"/>
          <w:color w:val="auto"/>
        </w:rPr>
        <w:t>s offered by LEAs in the region and</w:t>
      </w:r>
      <w:r w:rsidRPr="009C738F">
        <w:rPr>
          <w:rFonts w:cs="Arial"/>
          <w:color w:val="auto"/>
        </w:rPr>
        <w:t xml:space="preserve"> </w:t>
      </w:r>
      <w:r>
        <w:rPr>
          <w:rFonts w:cs="Arial"/>
          <w:color w:val="auto"/>
        </w:rPr>
        <w:t xml:space="preserve">the </w:t>
      </w:r>
      <w:r w:rsidRPr="009C738F">
        <w:rPr>
          <w:rFonts w:cs="Arial"/>
          <w:color w:val="auto"/>
        </w:rPr>
        <w:t xml:space="preserve">number of students enrolled in those courses. </w:t>
      </w:r>
    </w:p>
    <w:p w14:paraId="0CCE31A1" w14:textId="22C49C6B" w:rsidR="002924F3" w:rsidRPr="009C738F" w:rsidRDefault="002924F3" w:rsidP="00D657A4">
      <w:pPr>
        <w:numPr>
          <w:ilvl w:val="0"/>
          <w:numId w:val="40"/>
        </w:numPr>
        <w:rPr>
          <w:rFonts w:cs="Arial"/>
          <w:color w:val="auto"/>
        </w:rPr>
      </w:pPr>
      <w:r w:rsidRPr="009C738F">
        <w:rPr>
          <w:rFonts w:cs="Arial"/>
          <w:color w:val="auto"/>
        </w:rPr>
        <w:t xml:space="preserve">Describe the population </w:t>
      </w:r>
      <w:r w:rsidR="000E756C">
        <w:rPr>
          <w:rFonts w:cs="Arial"/>
          <w:color w:val="auto"/>
        </w:rPr>
        <w:t xml:space="preserve">of students </w:t>
      </w:r>
      <w:r w:rsidRPr="009C738F">
        <w:rPr>
          <w:rFonts w:cs="Arial"/>
          <w:color w:val="auto"/>
        </w:rPr>
        <w:t>to be served</w:t>
      </w:r>
      <w:r w:rsidR="00032193">
        <w:rPr>
          <w:rFonts w:cs="Arial"/>
          <w:color w:val="auto"/>
        </w:rPr>
        <w:t xml:space="preserve"> by the teachers</w:t>
      </w:r>
      <w:r w:rsidRPr="009C738F">
        <w:rPr>
          <w:rFonts w:cs="Arial"/>
          <w:color w:val="auto"/>
        </w:rPr>
        <w:t>,</w:t>
      </w:r>
      <w:r w:rsidR="00032193">
        <w:rPr>
          <w:rFonts w:cs="Arial"/>
          <w:color w:val="auto"/>
        </w:rPr>
        <w:t xml:space="preserve"> schools</w:t>
      </w:r>
      <w:r w:rsidR="00DA724C">
        <w:rPr>
          <w:rFonts w:cs="Arial"/>
          <w:color w:val="auto"/>
        </w:rPr>
        <w:t>,</w:t>
      </w:r>
      <w:r w:rsidR="00032193">
        <w:rPr>
          <w:rFonts w:cs="Arial"/>
          <w:color w:val="auto"/>
        </w:rPr>
        <w:t xml:space="preserve"> and LEAs participating </w:t>
      </w:r>
      <w:r w:rsidR="003A2D70">
        <w:rPr>
          <w:rFonts w:cs="Arial"/>
          <w:color w:val="auto"/>
        </w:rPr>
        <w:t>i</w:t>
      </w:r>
      <w:r w:rsidR="00032193">
        <w:rPr>
          <w:rFonts w:cs="Arial"/>
          <w:color w:val="auto"/>
        </w:rPr>
        <w:t>n the program</w:t>
      </w:r>
      <w:r w:rsidR="001A44E3">
        <w:rPr>
          <w:rFonts w:cs="Arial"/>
          <w:color w:val="auto"/>
        </w:rPr>
        <w:t>.</w:t>
      </w:r>
    </w:p>
    <w:p w14:paraId="45ED55CA" w14:textId="2D6893F7" w:rsidR="002924F3" w:rsidRPr="009C738F" w:rsidRDefault="002924F3" w:rsidP="00D657A4">
      <w:pPr>
        <w:numPr>
          <w:ilvl w:val="0"/>
          <w:numId w:val="40"/>
        </w:numPr>
        <w:rPr>
          <w:rFonts w:cs="Arial"/>
          <w:color w:val="auto"/>
        </w:rPr>
      </w:pPr>
      <w:r w:rsidRPr="4B78E331">
        <w:rPr>
          <w:rFonts w:cs="Arial"/>
          <w:color w:val="auto"/>
        </w:rPr>
        <w:t>Provide documentation to substantiate the stated conditions and/or needs. Documentation may include, but is not limited to, demographics, test data, descriptions of target population</w:t>
      </w:r>
      <w:r w:rsidR="003C53E5" w:rsidRPr="4B78E331">
        <w:rPr>
          <w:rFonts w:cs="Arial"/>
          <w:color w:val="auto"/>
        </w:rPr>
        <w:t>s</w:t>
      </w:r>
      <w:r w:rsidRPr="4B78E331">
        <w:rPr>
          <w:rFonts w:cs="Arial"/>
          <w:color w:val="auto"/>
        </w:rPr>
        <w:t>, student data, personnel data, and research.</w:t>
      </w:r>
    </w:p>
    <w:p w14:paraId="3D010C23" w14:textId="77777777" w:rsidR="002924F3" w:rsidRPr="009C738F" w:rsidRDefault="002924F3" w:rsidP="00D657A4">
      <w:pPr>
        <w:numPr>
          <w:ilvl w:val="0"/>
          <w:numId w:val="40"/>
        </w:numPr>
        <w:rPr>
          <w:rFonts w:cs="Arial"/>
          <w:color w:val="auto"/>
        </w:rPr>
      </w:pPr>
      <w:r w:rsidRPr="4B78E331">
        <w:rPr>
          <w:rFonts w:cs="Arial"/>
          <w:color w:val="auto"/>
        </w:rPr>
        <w:t>Do not attempt to address problems that are beyond the scope of the grant program.</w:t>
      </w:r>
    </w:p>
    <w:p w14:paraId="67F4490E" w14:textId="77777777" w:rsidR="00C80BD6" w:rsidRPr="00C36F2B" w:rsidRDefault="00C80BD6" w:rsidP="00C80BD6">
      <w:pPr>
        <w:ind w:left="720"/>
        <w:rPr>
          <w:rFonts w:cs="Arial"/>
          <w:color w:val="auto"/>
        </w:rPr>
      </w:pPr>
    </w:p>
    <w:p w14:paraId="48CA18C4" w14:textId="716DEDAC" w:rsidR="007117F8" w:rsidRPr="00F73ED1" w:rsidRDefault="00DF0EB4" w:rsidP="3E2E7432">
      <w:pPr>
        <w:ind w:left="720"/>
        <w:rPr>
          <w:rFonts w:cs="Arial"/>
          <w:color w:val="auto"/>
        </w:rPr>
      </w:pPr>
      <w:r w:rsidRPr="3E2E7432">
        <w:rPr>
          <w:rFonts w:cs="Arial"/>
          <w:b/>
          <w:bCs/>
          <w:color w:val="auto"/>
        </w:rPr>
        <w:t>Project Description [4</w:t>
      </w:r>
      <w:r w:rsidR="0011354E" w:rsidRPr="3E2E7432">
        <w:rPr>
          <w:rFonts w:cs="Arial"/>
          <w:b/>
          <w:bCs/>
          <w:color w:val="auto"/>
        </w:rPr>
        <w:t>5</w:t>
      </w:r>
      <w:r w:rsidRPr="3E2E7432">
        <w:rPr>
          <w:rFonts w:cs="Arial"/>
          <w:b/>
          <w:bCs/>
          <w:color w:val="auto"/>
        </w:rPr>
        <w:t>]</w:t>
      </w:r>
      <w:r w:rsidRPr="3E2E7432">
        <w:rPr>
          <w:rFonts w:cs="Arial"/>
          <w:color w:val="auto"/>
        </w:rPr>
        <w:t xml:space="preserve"> – </w:t>
      </w:r>
      <w:bookmarkStart w:id="33" w:name="_Hlk144892460"/>
      <w:r w:rsidR="007117F8" w:rsidRPr="3E2E7432">
        <w:rPr>
          <w:rFonts w:asciiTheme="minorHAnsi" w:hAnsiTheme="minorHAnsi" w:cstheme="minorBidi"/>
        </w:rPr>
        <w:t>Describe</w:t>
      </w:r>
      <w:r w:rsidR="007117F8">
        <w:t xml:space="preserve"> the </w:t>
      </w:r>
      <w:r w:rsidR="007117F8" w:rsidRPr="3E2E7432">
        <w:rPr>
          <w:rFonts w:asciiTheme="minorHAnsi" w:hAnsiTheme="minorHAnsi" w:cstheme="minorBidi"/>
        </w:rPr>
        <w:t xml:space="preserve">project design and plan for </w:t>
      </w:r>
      <w:r w:rsidR="007117F8" w:rsidRPr="00DA38A0">
        <w:rPr>
          <w:rFonts w:asciiTheme="minorHAnsi" w:hAnsiTheme="minorHAnsi" w:cstheme="minorBidi"/>
        </w:rPr>
        <w:t>implement</w:t>
      </w:r>
      <w:r w:rsidR="007117F8" w:rsidRPr="00DA38A0">
        <w:t xml:space="preserve">ation during the full </w:t>
      </w:r>
      <w:r w:rsidR="00503AF8" w:rsidRPr="00DA38A0">
        <w:t>1</w:t>
      </w:r>
      <w:r w:rsidR="00EC59F8" w:rsidRPr="00DA38A0">
        <w:t>4</w:t>
      </w:r>
      <w:r w:rsidR="007117F8" w:rsidRPr="00DA38A0">
        <w:t>-month grant period in a detailed narrative</w:t>
      </w:r>
      <w:r w:rsidR="007117F8" w:rsidRPr="00DA38A0">
        <w:rPr>
          <w:rFonts w:asciiTheme="minorHAnsi" w:hAnsiTheme="minorHAnsi" w:cstheme="minorBidi"/>
        </w:rPr>
        <w:t>. Provide assurance</w:t>
      </w:r>
      <w:r w:rsidR="00F73ED1" w:rsidRPr="00DA38A0">
        <w:rPr>
          <w:rFonts w:asciiTheme="minorHAnsi" w:hAnsiTheme="minorHAnsi" w:cstheme="minorBidi"/>
        </w:rPr>
        <w:t>s</w:t>
      </w:r>
      <w:r w:rsidR="007117F8" w:rsidRPr="00DA38A0">
        <w:rPr>
          <w:rFonts w:asciiTheme="minorHAnsi" w:hAnsiTheme="minorHAnsi" w:cstheme="minorBidi"/>
        </w:rPr>
        <w:t xml:space="preserve"> that the strategies or activities are of sufficient quality and scope to ensure equitable access and participation among all eligible</w:t>
      </w:r>
      <w:r w:rsidR="007117F8" w:rsidRPr="3E2E7432">
        <w:rPr>
          <w:rFonts w:asciiTheme="minorHAnsi" w:hAnsiTheme="minorHAnsi" w:cstheme="minorBidi"/>
        </w:rPr>
        <w:t xml:space="preserve"> program participants. </w:t>
      </w:r>
    </w:p>
    <w:p w14:paraId="39BA79CF" w14:textId="6A3002F3" w:rsidR="00F53D89" w:rsidRDefault="004812D8" w:rsidP="00977F24">
      <w:pPr>
        <w:ind w:left="720"/>
        <w:rPr>
          <w:rFonts w:eastAsia="Calibri" w:cs="Calibri"/>
          <w:color w:val="000000" w:themeColor="text1"/>
        </w:rPr>
      </w:pPr>
      <w:r>
        <w:rPr>
          <w:rFonts w:eastAsia="Calibri" w:cs="Calibri"/>
          <w:color w:val="000000" w:themeColor="text1"/>
        </w:rPr>
        <w:t xml:space="preserve">Applications will </w:t>
      </w:r>
      <w:r w:rsidR="00FF7AD2">
        <w:rPr>
          <w:rFonts w:eastAsia="Calibri" w:cs="Calibri"/>
          <w:color w:val="000000" w:themeColor="text1"/>
        </w:rPr>
        <w:t xml:space="preserve">be evaluated on the level of detail, </w:t>
      </w:r>
      <w:r w:rsidR="005B4D1F">
        <w:rPr>
          <w:rFonts w:eastAsia="Calibri" w:cs="Calibri"/>
          <w:color w:val="000000" w:themeColor="text1"/>
        </w:rPr>
        <w:t>clarity,</w:t>
      </w:r>
      <w:r w:rsidR="00FF7AD2">
        <w:rPr>
          <w:rFonts w:eastAsia="Calibri" w:cs="Calibri"/>
          <w:color w:val="000000" w:themeColor="text1"/>
        </w:rPr>
        <w:t xml:space="preserve"> and completeness of the narrative in </w:t>
      </w:r>
      <w:r w:rsidR="007308A1">
        <w:rPr>
          <w:rFonts w:eastAsia="Calibri" w:cs="Calibri"/>
          <w:color w:val="000000" w:themeColor="text1"/>
        </w:rPr>
        <w:t>describing</w:t>
      </w:r>
      <w:r w:rsidR="00977F24" w:rsidRPr="00975A33">
        <w:rPr>
          <w:rFonts w:eastAsia="Calibri" w:cs="Calibri"/>
          <w:color w:val="000000" w:themeColor="text1"/>
        </w:rPr>
        <w:t xml:space="preserve"> a well-conceived and thoroughly developed plan that incorporates the mandatory program elem</w:t>
      </w:r>
      <w:r w:rsidR="00FA2513">
        <w:rPr>
          <w:rFonts w:eastAsia="Calibri" w:cs="Calibri"/>
          <w:color w:val="000000" w:themeColor="text1"/>
        </w:rPr>
        <w:t>ents t</w:t>
      </w:r>
      <w:r w:rsidR="00977F24" w:rsidRPr="00975A33">
        <w:rPr>
          <w:rFonts w:eastAsia="Calibri" w:cs="Calibri"/>
          <w:color w:val="000000" w:themeColor="text1"/>
        </w:rPr>
        <w:t xml:space="preserve">hroughout all </w:t>
      </w:r>
      <w:r w:rsidR="00FA2513">
        <w:rPr>
          <w:rFonts w:eastAsia="Calibri" w:cs="Calibri"/>
          <w:color w:val="000000" w:themeColor="text1"/>
        </w:rPr>
        <w:t xml:space="preserve">the </w:t>
      </w:r>
      <w:r w:rsidR="00977F24" w:rsidRPr="00975A33">
        <w:rPr>
          <w:rFonts w:eastAsia="Calibri" w:cs="Calibri"/>
          <w:color w:val="000000" w:themeColor="text1"/>
        </w:rPr>
        <w:t>components of the application.</w:t>
      </w:r>
      <w:r w:rsidR="00604A20">
        <w:rPr>
          <w:rFonts w:eastAsia="Calibri" w:cs="Calibri"/>
          <w:color w:val="000000" w:themeColor="text1"/>
        </w:rPr>
        <w:br/>
      </w:r>
    </w:p>
    <w:p w14:paraId="47434DA4" w14:textId="7E9B79D7" w:rsidR="005B4D1F" w:rsidRPr="004A3D30" w:rsidRDefault="005B4D1F" w:rsidP="00977F24">
      <w:pPr>
        <w:ind w:left="720"/>
        <w:rPr>
          <w:rFonts w:eastAsia="Calibri" w:cs="Calibri"/>
          <w:color w:val="000000" w:themeColor="text1"/>
          <w:u w:val="single"/>
        </w:rPr>
      </w:pPr>
      <w:r w:rsidRPr="004A3D30">
        <w:rPr>
          <w:rFonts w:eastAsia="Calibri" w:cs="Calibri"/>
          <w:b/>
          <w:bCs/>
          <w:color w:val="000000" w:themeColor="text1"/>
          <w:u w:val="single"/>
        </w:rPr>
        <w:t>Mandatory Program Elements</w:t>
      </w:r>
    </w:p>
    <w:p w14:paraId="34369AC1" w14:textId="4DD8B4B2" w:rsidR="00897B74" w:rsidRDefault="00977F24" w:rsidP="50A1D72F">
      <w:pPr>
        <w:numPr>
          <w:ilvl w:val="0"/>
          <w:numId w:val="32"/>
        </w:numPr>
        <w:spacing w:before="0" w:after="0"/>
        <w:rPr>
          <w:snapToGrid w:val="0"/>
        </w:rPr>
      </w:pPr>
      <w:r w:rsidRPr="50A1D72F">
        <w:rPr>
          <w:b/>
          <w:bCs/>
          <w:snapToGrid w:val="0"/>
        </w:rPr>
        <w:t>Program Structure, Administration, and Evaluation</w:t>
      </w:r>
      <w:r w:rsidR="00897B74" w:rsidRPr="50A1D72F">
        <w:rPr>
          <w:b/>
          <w:bCs/>
          <w:snapToGrid w:val="0"/>
        </w:rPr>
        <w:t xml:space="preserve">: </w:t>
      </w:r>
      <w:r w:rsidR="00F96DAF" w:rsidRPr="50A1D72F">
        <w:rPr>
          <w:snapToGrid w:val="0"/>
        </w:rPr>
        <w:t>Applicants</w:t>
      </w:r>
      <w:r w:rsidRPr="50A1D72F">
        <w:rPr>
          <w:snapToGrid w:val="0"/>
        </w:rPr>
        <w:t xml:space="preserve"> must </w:t>
      </w:r>
      <w:r w:rsidR="001408C6" w:rsidRPr="50A1D72F">
        <w:rPr>
          <w:snapToGrid w:val="0"/>
        </w:rPr>
        <w:t>indicate</w:t>
      </w:r>
      <w:r w:rsidR="00897B74" w:rsidRPr="50A1D72F">
        <w:rPr>
          <w:snapToGrid w:val="0"/>
        </w:rPr>
        <w:t xml:space="preserve"> how the Computer Science Hub program will be structured, </w:t>
      </w:r>
      <w:r w:rsidR="00135DCB" w:rsidRPr="50A1D72F">
        <w:rPr>
          <w:snapToGrid w:val="0"/>
        </w:rPr>
        <w:t>administered,</w:t>
      </w:r>
      <w:r w:rsidR="00897B74" w:rsidRPr="50A1D72F">
        <w:rPr>
          <w:snapToGrid w:val="0"/>
        </w:rPr>
        <w:t xml:space="preserve"> and evaluated</w:t>
      </w:r>
      <w:r w:rsidR="00FE460C" w:rsidRPr="00FE460C">
        <w:rPr>
          <w:bCs/>
          <w:snapToGrid w:val="0"/>
        </w:rPr>
        <w:t xml:space="preserve">. </w:t>
      </w:r>
      <w:r w:rsidR="007B47C8" w:rsidRPr="50A1D72F">
        <w:rPr>
          <w:snapToGrid w:val="0"/>
        </w:rPr>
        <w:t xml:space="preserve">The </w:t>
      </w:r>
      <w:r w:rsidR="3DF8AF0F" w:rsidRPr="50A1D72F">
        <w:rPr>
          <w:snapToGrid w:val="0"/>
        </w:rPr>
        <w:t>narrative must</w:t>
      </w:r>
      <w:r w:rsidR="007B47C8" w:rsidRPr="50A1D72F">
        <w:rPr>
          <w:snapToGrid w:val="0"/>
        </w:rPr>
        <w:t xml:space="preserve"> include:</w:t>
      </w:r>
    </w:p>
    <w:p w14:paraId="53609A4C" w14:textId="77777777" w:rsidR="00FE460C" w:rsidRPr="00FE460C" w:rsidRDefault="00FE460C" w:rsidP="00FE460C">
      <w:pPr>
        <w:spacing w:before="0" w:after="0"/>
        <w:ind w:left="1080"/>
        <w:rPr>
          <w:bCs/>
          <w:snapToGrid w:val="0"/>
        </w:rPr>
      </w:pPr>
    </w:p>
    <w:p w14:paraId="4D438442" w14:textId="76D6AD3A" w:rsidR="001408C6" w:rsidRDefault="006130A4" w:rsidP="00E406BD">
      <w:pPr>
        <w:numPr>
          <w:ilvl w:val="0"/>
          <w:numId w:val="33"/>
        </w:numPr>
        <w:spacing w:before="0" w:after="0"/>
      </w:pPr>
      <w:r w:rsidRPr="5884391F">
        <w:rPr>
          <w:snapToGrid w:val="0"/>
        </w:rPr>
        <w:t xml:space="preserve">A description of the </w:t>
      </w:r>
      <w:r w:rsidR="001408C6" w:rsidRPr="5884391F">
        <w:rPr>
          <w:snapToGrid w:val="0"/>
        </w:rPr>
        <w:t xml:space="preserve">organizational structure </w:t>
      </w:r>
      <w:r w:rsidR="7D0229E0" w:rsidRPr="4ACFC329">
        <w:rPr>
          <w:snapToGrid w:val="0"/>
        </w:rPr>
        <w:t xml:space="preserve">that will be </w:t>
      </w:r>
      <w:r w:rsidR="001408C6" w:rsidRPr="5884391F">
        <w:rPr>
          <w:snapToGrid w:val="0"/>
        </w:rPr>
        <w:t xml:space="preserve">established to support the Computer Science Hub. </w:t>
      </w:r>
    </w:p>
    <w:p w14:paraId="0DAED6F6" w14:textId="31EB9D58" w:rsidR="006B751E" w:rsidRDefault="00AB764A" w:rsidP="00E406BD">
      <w:pPr>
        <w:numPr>
          <w:ilvl w:val="0"/>
          <w:numId w:val="33"/>
        </w:numPr>
        <w:spacing w:before="0" w:after="0"/>
      </w:pPr>
      <w:r w:rsidRPr="5D304C6A">
        <w:rPr>
          <w:snapToGrid w:val="0"/>
        </w:rPr>
        <w:t xml:space="preserve">The name of </w:t>
      </w:r>
      <w:r w:rsidR="00127E88" w:rsidRPr="5D304C6A">
        <w:rPr>
          <w:snapToGrid w:val="0"/>
        </w:rPr>
        <w:t xml:space="preserve">staff </w:t>
      </w:r>
      <w:r w:rsidR="007B47C8" w:rsidRPr="5D304C6A">
        <w:rPr>
          <w:snapToGrid w:val="0"/>
        </w:rPr>
        <w:t xml:space="preserve">members </w:t>
      </w:r>
      <w:r w:rsidR="00127E88" w:rsidRPr="5D304C6A">
        <w:rPr>
          <w:snapToGrid w:val="0"/>
        </w:rPr>
        <w:t>assigned to the project</w:t>
      </w:r>
      <w:r w:rsidR="00863BA5">
        <w:rPr>
          <w:bCs/>
          <w:snapToGrid w:val="0"/>
        </w:rPr>
        <w:t xml:space="preserve">, </w:t>
      </w:r>
      <w:r w:rsidR="007B47C8" w:rsidRPr="5D304C6A">
        <w:rPr>
          <w:snapToGrid w:val="0"/>
        </w:rPr>
        <w:t>their qualifications and expertise, t</w:t>
      </w:r>
      <w:r w:rsidR="003F325E" w:rsidRPr="5D304C6A">
        <w:rPr>
          <w:snapToGrid w:val="0"/>
        </w:rPr>
        <w:t>heir role on the project team</w:t>
      </w:r>
      <w:r w:rsidR="00863BA5" w:rsidRPr="5D304C6A">
        <w:rPr>
          <w:snapToGrid w:val="0"/>
        </w:rPr>
        <w:t xml:space="preserve">, and </w:t>
      </w:r>
      <w:r w:rsidR="003A2D70" w:rsidRPr="5D304C6A">
        <w:rPr>
          <w:snapToGrid w:val="0"/>
        </w:rPr>
        <w:t xml:space="preserve">the </w:t>
      </w:r>
      <w:r w:rsidR="00863BA5" w:rsidRPr="5D304C6A">
        <w:rPr>
          <w:snapToGrid w:val="0"/>
        </w:rPr>
        <w:t>percentage of each staff member</w:t>
      </w:r>
      <w:r w:rsidR="00DD56B0" w:rsidRPr="5D304C6A">
        <w:rPr>
          <w:snapToGrid w:val="0"/>
        </w:rPr>
        <w:t xml:space="preserve">’s </w:t>
      </w:r>
      <w:r w:rsidR="002603CF" w:rsidRPr="5D304C6A">
        <w:rPr>
          <w:snapToGrid w:val="0"/>
        </w:rPr>
        <w:t xml:space="preserve">dedicated </w:t>
      </w:r>
      <w:r w:rsidR="00DD56B0" w:rsidRPr="5D304C6A">
        <w:rPr>
          <w:snapToGrid w:val="0"/>
        </w:rPr>
        <w:t>time committed to the project</w:t>
      </w:r>
      <w:r w:rsidR="003F325E">
        <w:rPr>
          <w:bCs/>
          <w:snapToGrid w:val="0"/>
        </w:rPr>
        <w:t>.</w:t>
      </w:r>
    </w:p>
    <w:p w14:paraId="45EF2BC7" w14:textId="69FF9549" w:rsidR="006B751E" w:rsidRPr="00F12F7D" w:rsidRDefault="006B751E" w:rsidP="006B751E">
      <w:pPr>
        <w:numPr>
          <w:ilvl w:val="1"/>
          <w:numId w:val="33"/>
        </w:numPr>
        <w:spacing w:before="0" w:after="0"/>
        <w:rPr>
          <w:bCs/>
          <w:snapToGrid w:val="0"/>
        </w:rPr>
      </w:pPr>
      <w:r w:rsidRPr="00F12F7D">
        <w:rPr>
          <w:bCs/>
          <w:snapToGrid w:val="0"/>
        </w:rPr>
        <w:t>The project team</w:t>
      </w:r>
      <w:r w:rsidR="00977F24" w:rsidRPr="00F12F7D">
        <w:rPr>
          <w:bCs/>
          <w:snapToGrid w:val="0"/>
        </w:rPr>
        <w:t xml:space="preserve"> must consist of highly qualified staff with expertise in both computer science and K-12 teacher educatio</w:t>
      </w:r>
      <w:r w:rsidR="00977F24" w:rsidRPr="007E782C">
        <w:rPr>
          <w:bCs/>
          <w:snapToGrid w:val="0"/>
        </w:rPr>
        <w:t>n</w:t>
      </w:r>
      <w:r w:rsidR="008727E6" w:rsidRPr="007E782C">
        <w:rPr>
          <w:bCs/>
          <w:snapToGrid w:val="0"/>
        </w:rPr>
        <w:t>, as well as experience</w:t>
      </w:r>
      <w:r w:rsidR="008727E6" w:rsidRPr="00F12F7D">
        <w:rPr>
          <w:bCs/>
          <w:snapToGrid w:val="0"/>
        </w:rPr>
        <w:t xml:space="preserve"> </w:t>
      </w:r>
      <w:r w:rsidR="00977F24" w:rsidRPr="00F12F7D">
        <w:rPr>
          <w:bCs/>
          <w:snapToGrid w:val="0"/>
        </w:rPr>
        <w:t xml:space="preserve">in organizing and developing professional learning for educators. </w:t>
      </w:r>
    </w:p>
    <w:p w14:paraId="51FB49E7" w14:textId="5FA1315A" w:rsidR="00977F24" w:rsidRDefault="00977F24" w:rsidP="006B751E">
      <w:pPr>
        <w:numPr>
          <w:ilvl w:val="1"/>
          <w:numId w:val="33"/>
        </w:numPr>
        <w:spacing w:before="0" w:after="0"/>
        <w:rPr>
          <w:bCs/>
          <w:snapToGrid w:val="0"/>
        </w:rPr>
      </w:pPr>
      <w:r w:rsidRPr="006B751E">
        <w:rPr>
          <w:bCs/>
          <w:snapToGrid w:val="0"/>
        </w:rPr>
        <w:t xml:space="preserve">The project team may include higher education faculty, experienced K-12 computer science educators, and other staff that are not part of the IHE’s faculty. </w:t>
      </w:r>
    </w:p>
    <w:p w14:paraId="20C55CE4" w14:textId="23D5B38F" w:rsidR="00063444" w:rsidRPr="00F12F7D" w:rsidRDefault="00063444" w:rsidP="006B751E">
      <w:pPr>
        <w:numPr>
          <w:ilvl w:val="1"/>
          <w:numId w:val="33"/>
        </w:numPr>
        <w:spacing w:before="0" w:after="0"/>
        <w:rPr>
          <w:bCs/>
          <w:snapToGrid w:val="0"/>
        </w:rPr>
      </w:pPr>
      <w:r w:rsidRPr="00F12F7D">
        <w:rPr>
          <w:bCs/>
          <w:snapToGrid w:val="0"/>
        </w:rPr>
        <w:t xml:space="preserve">The project team must include staff </w:t>
      </w:r>
      <w:r w:rsidR="007B47C8" w:rsidRPr="00F12F7D">
        <w:rPr>
          <w:bCs/>
          <w:snapToGrid w:val="0"/>
        </w:rPr>
        <w:t xml:space="preserve">members </w:t>
      </w:r>
      <w:r w:rsidRPr="00F12F7D">
        <w:rPr>
          <w:bCs/>
          <w:snapToGrid w:val="0"/>
        </w:rPr>
        <w:t>responsible for fiscal accounting and reporting</w:t>
      </w:r>
      <w:r w:rsidR="002A1C88" w:rsidRPr="00F12F7D">
        <w:rPr>
          <w:bCs/>
          <w:snapToGrid w:val="0"/>
        </w:rPr>
        <w:t xml:space="preserve"> throughout the grant period</w:t>
      </w:r>
      <w:r w:rsidRPr="00F12F7D">
        <w:rPr>
          <w:bCs/>
          <w:snapToGrid w:val="0"/>
        </w:rPr>
        <w:t xml:space="preserve">. </w:t>
      </w:r>
    </w:p>
    <w:p w14:paraId="304F0C7E" w14:textId="77777777" w:rsidR="00977F24" w:rsidRPr="00F12F7D" w:rsidRDefault="00977F24" w:rsidP="003F325E">
      <w:pPr>
        <w:numPr>
          <w:ilvl w:val="1"/>
          <w:numId w:val="33"/>
        </w:numPr>
        <w:spacing w:before="0" w:after="0"/>
        <w:rPr>
          <w:bCs/>
          <w:snapToGrid w:val="0"/>
        </w:rPr>
      </w:pPr>
      <w:r w:rsidRPr="00F12F7D">
        <w:rPr>
          <w:bCs/>
          <w:snapToGrid w:val="0"/>
        </w:rPr>
        <w:t xml:space="preserve">All project team </w:t>
      </w:r>
      <w:r w:rsidR="479D6296" w:rsidRPr="00F12F7D">
        <w:rPr>
          <w:snapToGrid w:val="0"/>
        </w:rPr>
        <w:t xml:space="preserve">members </w:t>
      </w:r>
      <w:r w:rsidRPr="00F12F7D">
        <w:rPr>
          <w:bCs/>
          <w:snapToGrid w:val="0"/>
        </w:rPr>
        <w:t xml:space="preserve">must have dedicated time committed to supporting assigned program activities as indicated in the </w:t>
      </w:r>
      <w:r w:rsidR="479D6296" w:rsidRPr="00F12F7D">
        <w:rPr>
          <w:snapToGrid w:val="0"/>
        </w:rPr>
        <w:t xml:space="preserve">application's </w:t>
      </w:r>
      <w:r w:rsidRPr="00F12F7D">
        <w:rPr>
          <w:bCs/>
          <w:snapToGrid w:val="0"/>
        </w:rPr>
        <w:t>project activity plan.</w:t>
      </w:r>
    </w:p>
    <w:p w14:paraId="1A6EA0EE" w14:textId="3A752B72" w:rsidR="002D324A" w:rsidRDefault="006130A4" w:rsidP="00DD16EE">
      <w:pPr>
        <w:pStyle w:val="ListParagraph"/>
        <w:numPr>
          <w:ilvl w:val="0"/>
          <w:numId w:val="33"/>
        </w:numPr>
        <w:spacing w:before="0"/>
      </w:pPr>
      <w:r>
        <w:rPr>
          <w:bCs/>
          <w:snapToGrid w:val="0"/>
        </w:rPr>
        <w:t>A description of the evaluation system</w:t>
      </w:r>
      <w:r w:rsidR="00660D52">
        <w:rPr>
          <w:bCs/>
          <w:snapToGrid w:val="0"/>
        </w:rPr>
        <w:t xml:space="preserve"> </w:t>
      </w:r>
      <w:r w:rsidR="00FD37C8">
        <w:rPr>
          <w:bCs/>
          <w:snapToGrid w:val="0"/>
        </w:rPr>
        <w:t xml:space="preserve">that </w:t>
      </w:r>
      <w:r w:rsidR="00426DD5">
        <w:rPr>
          <w:bCs/>
          <w:snapToGrid w:val="0"/>
        </w:rPr>
        <w:t xml:space="preserve">will be </w:t>
      </w:r>
      <w:r w:rsidR="00660D52">
        <w:rPr>
          <w:bCs/>
          <w:snapToGrid w:val="0"/>
        </w:rPr>
        <w:t xml:space="preserve">used to track and measure the Computer Science Hub’s progress </w:t>
      </w:r>
      <w:r w:rsidR="002A1C88">
        <w:rPr>
          <w:bCs/>
          <w:snapToGrid w:val="0"/>
        </w:rPr>
        <w:t xml:space="preserve">towards </w:t>
      </w:r>
      <w:r w:rsidR="00660D52">
        <w:rPr>
          <w:bCs/>
          <w:snapToGrid w:val="0"/>
        </w:rPr>
        <w:t xml:space="preserve">meeting established goals throughout the </w:t>
      </w:r>
      <w:r w:rsidR="009C1AE3">
        <w:rPr>
          <w:bCs/>
          <w:snapToGrid w:val="0"/>
        </w:rPr>
        <w:t xml:space="preserve">grant period. </w:t>
      </w:r>
    </w:p>
    <w:p w14:paraId="639F14FD" w14:textId="02CCDBE9" w:rsidR="00977F24" w:rsidRPr="009C1AE3" w:rsidRDefault="00977F24" w:rsidP="002D324A">
      <w:pPr>
        <w:pStyle w:val="ListParagraph"/>
        <w:numPr>
          <w:ilvl w:val="1"/>
          <w:numId w:val="33"/>
        </w:numPr>
        <w:spacing w:before="0"/>
        <w:rPr>
          <w:bCs/>
          <w:snapToGrid w:val="0"/>
        </w:rPr>
      </w:pPr>
      <w:r w:rsidRPr="009C1AE3">
        <w:rPr>
          <w:bCs/>
          <w:snapToGrid w:val="0"/>
        </w:rPr>
        <w:t xml:space="preserve">The </w:t>
      </w:r>
      <w:r w:rsidR="00642FEC">
        <w:rPr>
          <w:bCs/>
          <w:snapToGrid w:val="0"/>
        </w:rPr>
        <w:t xml:space="preserve">evidence and </w:t>
      </w:r>
      <w:r w:rsidRPr="009C1AE3">
        <w:rPr>
          <w:bCs/>
          <w:snapToGrid w:val="0"/>
        </w:rPr>
        <w:t xml:space="preserve">data collected </w:t>
      </w:r>
      <w:r w:rsidR="005306FB">
        <w:rPr>
          <w:bCs/>
          <w:snapToGrid w:val="0"/>
        </w:rPr>
        <w:t>must</w:t>
      </w:r>
      <w:r w:rsidRPr="009C1AE3">
        <w:rPr>
          <w:bCs/>
          <w:snapToGrid w:val="0"/>
        </w:rPr>
        <w:t xml:space="preserve"> be used to adjust the implementation activities as needed. </w:t>
      </w:r>
    </w:p>
    <w:p w14:paraId="36012901" w14:textId="7C57DE9D" w:rsidR="00BB04EB" w:rsidRPr="00F12F7D" w:rsidRDefault="0022083C" w:rsidP="00C06E8D">
      <w:pPr>
        <w:numPr>
          <w:ilvl w:val="0"/>
          <w:numId w:val="32"/>
        </w:numPr>
      </w:pPr>
      <w:r w:rsidRPr="004A3D30">
        <w:rPr>
          <w:b/>
          <w:snapToGrid w:val="0"/>
        </w:rPr>
        <w:t>Recruitment and Engagement of Educators and LEAs</w:t>
      </w:r>
      <w:r w:rsidR="00BB04EB" w:rsidRPr="004A3D30">
        <w:rPr>
          <w:b/>
          <w:snapToGrid w:val="0"/>
        </w:rPr>
        <w:t>:</w:t>
      </w:r>
      <w:r w:rsidR="00BB04EB" w:rsidRPr="00BB04EB">
        <w:rPr>
          <w:b/>
          <w:snapToGrid w:val="0"/>
        </w:rPr>
        <w:t xml:space="preserve"> </w:t>
      </w:r>
      <w:r w:rsidR="00BB04EB">
        <w:rPr>
          <w:bCs/>
          <w:snapToGrid w:val="0"/>
        </w:rPr>
        <w:t>Applicants</w:t>
      </w:r>
      <w:r w:rsidR="00977F24" w:rsidRPr="00BB04EB">
        <w:rPr>
          <w:bCs/>
          <w:snapToGrid w:val="0"/>
        </w:rPr>
        <w:t xml:space="preserve"> must </w:t>
      </w:r>
      <w:r w:rsidR="00BB04EB">
        <w:rPr>
          <w:bCs/>
          <w:snapToGrid w:val="0"/>
        </w:rPr>
        <w:t>describe</w:t>
      </w:r>
      <w:r w:rsidR="00977F24" w:rsidRPr="00BB04EB">
        <w:rPr>
          <w:bCs/>
          <w:snapToGrid w:val="0"/>
        </w:rPr>
        <w:t xml:space="preserve"> a plan to promote the services of the Computer Science Hub</w:t>
      </w:r>
      <w:r w:rsidR="008311E5">
        <w:rPr>
          <w:bCs/>
          <w:snapToGrid w:val="0"/>
        </w:rPr>
        <w:t xml:space="preserve"> to all LEAs</w:t>
      </w:r>
      <w:r w:rsidR="001F5A5B">
        <w:rPr>
          <w:bCs/>
          <w:snapToGrid w:val="0"/>
        </w:rPr>
        <w:t>, schools, and educators</w:t>
      </w:r>
      <w:r w:rsidR="008311E5">
        <w:rPr>
          <w:bCs/>
          <w:snapToGrid w:val="0"/>
        </w:rPr>
        <w:t xml:space="preserve"> in the </w:t>
      </w:r>
      <w:r w:rsidR="00EB28F3" w:rsidRPr="00F12F7D">
        <w:rPr>
          <w:bCs/>
          <w:snapToGrid w:val="0"/>
        </w:rPr>
        <w:t xml:space="preserve">IHE’s </w:t>
      </w:r>
      <w:r w:rsidR="008311E5" w:rsidRPr="00F12F7D">
        <w:rPr>
          <w:bCs/>
          <w:snapToGrid w:val="0"/>
        </w:rPr>
        <w:t>region</w:t>
      </w:r>
      <w:r w:rsidR="0063609F" w:rsidRPr="00F12F7D">
        <w:rPr>
          <w:bCs/>
          <w:snapToGrid w:val="0"/>
        </w:rPr>
        <w:t>al area</w:t>
      </w:r>
      <w:r w:rsidR="00977F24" w:rsidRPr="00F12F7D">
        <w:rPr>
          <w:bCs/>
          <w:snapToGrid w:val="0"/>
        </w:rPr>
        <w:t xml:space="preserve">. </w:t>
      </w:r>
    </w:p>
    <w:p w14:paraId="6A8E79BA" w14:textId="1F6F8ACD" w:rsidR="00BB04EB" w:rsidRDefault="00977F24" w:rsidP="00786A05">
      <w:pPr>
        <w:pStyle w:val="ListParagraph"/>
        <w:numPr>
          <w:ilvl w:val="0"/>
          <w:numId w:val="45"/>
        </w:numPr>
      </w:pPr>
      <w:r w:rsidRPr="00975A33">
        <w:t xml:space="preserve">Recruitment efforts </w:t>
      </w:r>
      <w:r w:rsidR="00592D2B">
        <w:t>must</w:t>
      </w:r>
      <w:r w:rsidRPr="00975A33">
        <w:t xml:space="preserve"> be focused on individual New Jersey educators who have administrative support to implement computer science in the classroom, schools, and LEAs. </w:t>
      </w:r>
    </w:p>
    <w:p w14:paraId="1DAF85F9" w14:textId="1FA91B52" w:rsidR="00977F24" w:rsidRPr="00975A33" w:rsidRDefault="00977F24" w:rsidP="00786A05">
      <w:pPr>
        <w:pStyle w:val="ListParagraph"/>
        <w:numPr>
          <w:ilvl w:val="0"/>
          <w:numId w:val="45"/>
        </w:numPr>
      </w:pPr>
      <w:r w:rsidRPr="00975A33">
        <w:t xml:space="preserve">The </w:t>
      </w:r>
      <w:r w:rsidR="00162F5A">
        <w:t>professional learning opportunities</w:t>
      </w:r>
      <w:r w:rsidRPr="00975A33">
        <w:t xml:space="preserve"> may also be extended to preservice teachers. </w:t>
      </w:r>
    </w:p>
    <w:p w14:paraId="71B36291" w14:textId="7CA92B2E" w:rsidR="00977F24" w:rsidRPr="002A1206" w:rsidRDefault="00977F24" w:rsidP="00786A05">
      <w:pPr>
        <w:pStyle w:val="ListParagraph"/>
        <w:numPr>
          <w:ilvl w:val="0"/>
          <w:numId w:val="45"/>
        </w:numPr>
      </w:pPr>
      <w:r w:rsidRPr="00F12F7D">
        <w:rPr>
          <w:snapToGrid w:val="0"/>
        </w:rPr>
        <w:t xml:space="preserve">The recruitment plan must include activities for engagement of </w:t>
      </w:r>
      <w:r w:rsidR="003274E2" w:rsidRPr="00F12F7D">
        <w:rPr>
          <w:snapToGrid w:val="0"/>
        </w:rPr>
        <w:t xml:space="preserve">educators, </w:t>
      </w:r>
      <w:r w:rsidRPr="00F12F7D">
        <w:rPr>
          <w:snapToGrid w:val="0"/>
        </w:rPr>
        <w:t>schools</w:t>
      </w:r>
      <w:r w:rsidR="000765A1" w:rsidRPr="00F12F7D">
        <w:rPr>
          <w:bCs/>
          <w:snapToGrid w:val="0"/>
        </w:rPr>
        <w:t>,</w:t>
      </w:r>
      <w:r w:rsidRPr="00F12F7D">
        <w:rPr>
          <w:snapToGrid w:val="0"/>
        </w:rPr>
        <w:t xml:space="preserve"> and LEAs serving a high percentage </w:t>
      </w:r>
      <w:r w:rsidR="00F34C1B" w:rsidRPr="00F12F7D">
        <w:rPr>
          <w:snapToGrid w:val="0"/>
        </w:rPr>
        <w:t xml:space="preserve">(25% or more) </w:t>
      </w:r>
      <w:r w:rsidRPr="00F12F7D">
        <w:rPr>
          <w:snapToGrid w:val="0"/>
        </w:rPr>
        <w:t xml:space="preserve">of economically disadvantaged students and/or </w:t>
      </w:r>
      <w:r w:rsidR="00F34C1B" w:rsidRPr="00F12F7D">
        <w:rPr>
          <w:snapToGrid w:val="0"/>
        </w:rPr>
        <w:t xml:space="preserve">students from </w:t>
      </w:r>
      <w:r w:rsidRPr="00F12F7D">
        <w:rPr>
          <w:snapToGrid w:val="0"/>
        </w:rPr>
        <w:t>underrepresented racial/ethnic groups.</w:t>
      </w:r>
      <w:r w:rsidR="00EB560F">
        <w:rPr>
          <w:bCs/>
          <w:snapToGrid w:val="0"/>
        </w:rPr>
        <w:t xml:space="preserve"> </w:t>
      </w:r>
      <w:r w:rsidR="00611BF0" w:rsidRPr="5884391F">
        <w:rPr>
          <w:snapToGrid w:val="0"/>
        </w:rPr>
        <w:t>The d</w:t>
      </w:r>
      <w:r w:rsidR="00EB560F" w:rsidRPr="5884391F">
        <w:rPr>
          <w:snapToGrid w:val="0"/>
        </w:rPr>
        <w:t xml:space="preserve">emographics of an LEA or school is displayed on the </w:t>
      </w:r>
      <w:hyperlink r:id="rId35" w:history="1">
        <w:r w:rsidR="00EB560F" w:rsidRPr="293A8CC9">
          <w:rPr>
            <w:rStyle w:val="Hyperlink"/>
            <w:snapToGrid w:val="0"/>
          </w:rPr>
          <w:t>New Jersey School Performance Reports</w:t>
        </w:r>
      </w:hyperlink>
      <w:r w:rsidR="00EB560F">
        <w:rPr>
          <w:bCs/>
          <w:snapToGrid w:val="0"/>
        </w:rPr>
        <w:t>.</w:t>
      </w:r>
    </w:p>
    <w:p w14:paraId="09D94EF6" w14:textId="3EB406B0" w:rsidR="00977F24" w:rsidRPr="002A1206" w:rsidRDefault="00977F24" w:rsidP="00786A05">
      <w:pPr>
        <w:pStyle w:val="ListParagraph"/>
        <w:numPr>
          <w:ilvl w:val="0"/>
          <w:numId w:val="45"/>
        </w:numPr>
        <w:rPr>
          <w:bCs/>
          <w:snapToGrid w:val="0"/>
        </w:rPr>
      </w:pPr>
      <w:r w:rsidRPr="002A1206">
        <w:rPr>
          <w:bCs/>
          <w:snapToGrid w:val="0"/>
        </w:rPr>
        <w:t>Research has found that a diverse teacher workforce is beneficial to all students, regardless of race (</w:t>
      </w:r>
      <w:hyperlink r:id="rId36" w:history="1">
        <w:r w:rsidRPr="002A1206">
          <w:rPr>
            <w:bCs/>
            <w:snapToGrid w:val="0"/>
            <w:color w:val="0000FF"/>
            <w:u w:val="single"/>
          </w:rPr>
          <w:t>Carver-Thomas, 2018</w:t>
        </w:r>
      </w:hyperlink>
      <w:r w:rsidRPr="002A1206">
        <w:rPr>
          <w:bCs/>
          <w:snapToGrid w:val="0"/>
        </w:rPr>
        <w:t xml:space="preserve">). The recruitment plan must include strategies </w:t>
      </w:r>
      <w:bookmarkStart w:id="34" w:name="_Hlk147132153"/>
      <w:r w:rsidRPr="002A1206">
        <w:rPr>
          <w:bCs/>
          <w:snapToGrid w:val="0"/>
        </w:rPr>
        <w:t>for recruiting, engaging, and mentoring educators underrepresented in computer science including women and racial/ethnic minorities.</w:t>
      </w:r>
      <w:bookmarkEnd w:id="34"/>
    </w:p>
    <w:p w14:paraId="69D55048" w14:textId="6814E279" w:rsidR="002A1206" w:rsidRPr="00F12F7D" w:rsidRDefault="00757658" w:rsidP="00786A05">
      <w:pPr>
        <w:pStyle w:val="ListParagraph"/>
        <w:numPr>
          <w:ilvl w:val="0"/>
          <w:numId w:val="45"/>
        </w:numPr>
        <w:rPr>
          <w:bCs/>
          <w:snapToGrid w:val="0"/>
        </w:rPr>
      </w:pPr>
      <w:r w:rsidRPr="00F12F7D">
        <w:rPr>
          <w:bCs/>
          <w:snapToGrid w:val="0"/>
        </w:rPr>
        <w:t>Al</w:t>
      </w:r>
      <w:r w:rsidR="006773E7" w:rsidRPr="00F12F7D">
        <w:rPr>
          <w:bCs/>
          <w:snapToGrid w:val="0"/>
        </w:rPr>
        <w:t>l</w:t>
      </w:r>
      <w:r w:rsidR="00977F24" w:rsidRPr="00F12F7D">
        <w:rPr>
          <w:bCs/>
          <w:snapToGrid w:val="0"/>
        </w:rPr>
        <w:t xml:space="preserve"> LEAs </w:t>
      </w:r>
      <w:r w:rsidR="005359ED" w:rsidRPr="00F12F7D">
        <w:rPr>
          <w:bCs/>
          <w:snapToGrid w:val="0"/>
        </w:rPr>
        <w:t>eligible for services from the Hub</w:t>
      </w:r>
      <w:r w:rsidR="00977F24" w:rsidRPr="00F12F7D">
        <w:rPr>
          <w:bCs/>
          <w:snapToGrid w:val="0"/>
        </w:rPr>
        <w:t xml:space="preserve"> </w:t>
      </w:r>
      <w:r w:rsidR="006773E7" w:rsidRPr="00F12F7D">
        <w:rPr>
          <w:bCs/>
          <w:snapToGrid w:val="0"/>
        </w:rPr>
        <w:t>must</w:t>
      </w:r>
      <w:r w:rsidR="00977F24" w:rsidRPr="00F12F7D">
        <w:rPr>
          <w:bCs/>
          <w:snapToGrid w:val="0"/>
        </w:rPr>
        <w:t xml:space="preserve"> have </w:t>
      </w:r>
      <w:r w:rsidR="00325B91" w:rsidRPr="00F12F7D">
        <w:rPr>
          <w:bCs/>
          <w:snapToGrid w:val="0"/>
        </w:rPr>
        <w:t>comparable</w:t>
      </w:r>
      <w:r w:rsidR="00977F24" w:rsidRPr="00F12F7D">
        <w:rPr>
          <w:bCs/>
          <w:snapToGrid w:val="0"/>
        </w:rPr>
        <w:t xml:space="preserve"> access to professional learning and other services offered by the program. </w:t>
      </w:r>
    </w:p>
    <w:p w14:paraId="3D63E2D2" w14:textId="77777777" w:rsidR="002A1206" w:rsidRPr="00F12F7D" w:rsidRDefault="00977F24" w:rsidP="00786A05">
      <w:pPr>
        <w:pStyle w:val="ListParagraph"/>
        <w:numPr>
          <w:ilvl w:val="1"/>
          <w:numId w:val="45"/>
        </w:numPr>
        <w:rPr>
          <w:bCs/>
          <w:snapToGrid w:val="0"/>
        </w:rPr>
      </w:pPr>
      <w:r w:rsidRPr="00F12F7D">
        <w:rPr>
          <w:bCs/>
          <w:snapToGrid w:val="0"/>
        </w:rPr>
        <w:t xml:space="preserve">Information on the services of the Computer Science Hub must be disseminated to all the LEAs in the region. </w:t>
      </w:r>
    </w:p>
    <w:p w14:paraId="70B6F7A0" w14:textId="4BE4DE9F" w:rsidR="00977F24" w:rsidRPr="00F12F7D" w:rsidRDefault="00977F24" w:rsidP="00786A05">
      <w:pPr>
        <w:pStyle w:val="ListParagraph"/>
        <w:numPr>
          <w:ilvl w:val="1"/>
          <w:numId w:val="45"/>
        </w:numPr>
      </w:pPr>
      <w:r w:rsidRPr="00F12F7D">
        <w:rPr>
          <w:bCs/>
          <w:snapToGrid w:val="0"/>
        </w:rPr>
        <w:t>Registration for professional learning must be opened to all LEAs in the region at the same time.</w:t>
      </w:r>
      <w:r w:rsidRPr="00F12F7D">
        <w:rPr>
          <w:snapToGrid w:val="0"/>
        </w:rPr>
        <w:t xml:space="preserve"> </w:t>
      </w:r>
    </w:p>
    <w:p w14:paraId="280DB849" w14:textId="372C9E9A" w:rsidR="00904F89" w:rsidRPr="00F12F7D" w:rsidRDefault="00904F89" w:rsidP="00786A05">
      <w:pPr>
        <w:pStyle w:val="ListParagraph"/>
        <w:numPr>
          <w:ilvl w:val="1"/>
          <w:numId w:val="45"/>
        </w:numPr>
      </w:pPr>
      <w:r w:rsidRPr="00F12F7D">
        <w:rPr>
          <w:snapToGrid w:val="0"/>
        </w:rPr>
        <w:t>Educators</w:t>
      </w:r>
      <w:r w:rsidR="00C1583E" w:rsidRPr="00F12F7D">
        <w:rPr>
          <w:snapToGrid w:val="0"/>
        </w:rPr>
        <w:t xml:space="preserve"> may attend professional learning at Computer Science Hubs outside their LEA’s regional area.</w:t>
      </w:r>
    </w:p>
    <w:p w14:paraId="449A2547" w14:textId="66D9FC61" w:rsidR="00FD3B3C" w:rsidRPr="00F12F7D" w:rsidRDefault="00B41133" w:rsidP="00786A05">
      <w:pPr>
        <w:pStyle w:val="ListParagraph"/>
        <w:numPr>
          <w:ilvl w:val="1"/>
          <w:numId w:val="45"/>
        </w:numPr>
        <w:rPr>
          <w:bCs/>
          <w:snapToGrid w:val="0"/>
        </w:rPr>
      </w:pPr>
      <w:r w:rsidRPr="00F12F7D">
        <w:rPr>
          <w:bCs/>
          <w:snapToGrid w:val="0"/>
        </w:rPr>
        <w:t xml:space="preserve">For workshops and events with limited registration, preference must be given to </w:t>
      </w:r>
      <w:r w:rsidR="00C1583E" w:rsidRPr="00F12F7D">
        <w:rPr>
          <w:bCs/>
          <w:snapToGrid w:val="0"/>
        </w:rPr>
        <w:t xml:space="preserve">educators and </w:t>
      </w:r>
      <w:r w:rsidRPr="00F12F7D">
        <w:rPr>
          <w:bCs/>
          <w:snapToGrid w:val="0"/>
        </w:rPr>
        <w:t>LEAs in the IHE</w:t>
      </w:r>
      <w:r w:rsidR="001718FB" w:rsidRPr="00F12F7D">
        <w:rPr>
          <w:bCs/>
          <w:snapToGrid w:val="0"/>
        </w:rPr>
        <w:t>’s regional area.</w:t>
      </w:r>
    </w:p>
    <w:p w14:paraId="3646A12C" w14:textId="77777777" w:rsidR="00977F24" w:rsidRDefault="00977F24" w:rsidP="00786A05">
      <w:pPr>
        <w:pStyle w:val="ListParagraph"/>
        <w:numPr>
          <w:ilvl w:val="0"/>
          <w:numId w:val="45"/>
        </w:numPr>
        <w:rPr>
          <w:bCs/>
          <w:snapToGrid w:val="0"/>
        </w:rPr>
      </w:pPr>
      <w:r w:rsidRPr="002A1206">
        <w:rPr>
          <w:bCs/>
          <w:snapToGrid w:val="0"/>
        </w:rPr>
        <w:t>Grantees must indicate the target number of educators, schools, and LEAs that will be served by the program.</w:t>
      </w:r>
    </w:p>
    <w:p w14:paraId="467D1633" w14:textId="25F13929" w:rsidR="006239FF" w:rsidRPr="006239FF" w:rsidRDefault="006239FF" w:rsidP="00D22086">
      <w:pPr>
        <w:spacing w:before="0" w:after="0"/>
        <w:ind w:left="1080"/>
        <w:rPr>
          <w:bCs/>
          <w:snapToGrid w:val="0"/>
        </w:rPr>
      </w:pPr>
      <w:r w:rsidRPr="00F12F7D">
        <w:rPr>
          <w:bCs/>
          <w:snapToGrid w:val="0"/>
        </w:rPr>
        <w:t xml:space="preserve">All marketing materials </w:t>
      </w:r>
      <w:r w:rsidRPr="00F12F7D">
        <w:t xml:space="preserve">(printed hard copy, electronic or other means) </w:t>
      </w:r>
      <w:r w:rsidR="006C3D25" w:rsidRPr="00F12F7D">
        <w:t xml:space="preserve">must display </w:t>
      </w:r>
      <w:r w:rsidRPr="00F12F7D">
        <w:t>NJDOE as the funding source.</w:t>
      </w:r>
    </w:p>
    <w:p w14:paraId="4EA1EC20" w14:textId="0194E43D" w:rsidR="00977F24" w:rsidRPr="00975A33" w:rsidRDefault="00977F24" w:rsidP="00977F24">
      <w:pPr>
        <w:numPr>
          <w:ilvl w:val="0"/>
          <w:numId w:val="32"/>
        </w:numPr>
        <w:rPr>
          <w:bCs/>
          <w:i/>
          <w:iCs/>
          <w:snapToGrid w:val="0"/>
          <w:u w:val="single"/>
        </w:rPr>
      </w:pPr>
      <w:r w:rsidRPr="004A3D30">
        <w:rPr>
          <w:b/>
          <w:snapToGrid w:val="0"/>
        </w:rPr>
        <w:lastRenderedPageBreak/>
        <w:t>Professional Learning</w:t>
      </w:r>
      <w:r w:rsidR="00592D2B" w:rsidRPr="004A3D30">
        <w:rPr>
          <w:bCs/>
          <w:snapToGrid w:val="0"/>
        </w:rPr>
        <w:t>:</w:t>
      </w:r>
      <w:r w:rsidR="00592D2B">
        <w:rPr>
          <w:bCs/>
          <w:snapToGrid w:val="0"/>
        </w:rPr>
        <w:t xml:space="preserve"> </w:t>
      </w:r>
      <w:r w:rsidR="00754B28">
        <w:rPr>
          <w:bCs/>
          <w:snapToGrid w:val="0"/>
        </w:rPr>
        <w:t>The application must include a detailed description of the content</w:t>
      </w:r>
      <w:r w:rsidR="00EF6942">
        <w:rPr>
          <w:bCs/>
          <w:snapToGrid w:val="0"/>
        </w:rPr>
        <w:t>,</w:t>
      </w:r>
      <w:r w:rsidR="00BE4270" w:rsidRPr="00BE4270">
        <w:rPr>
          <w:bCs/>
          <w:snapToGrid w:val="0"/>
        </w:rPr>
        <w:t xml:space="preserve"> </w:t>
      </w:r>
      <w:r w:rsidR="00BE4270">
        <w:rPr>
          <w:bCs/>
          <w:snapToGrid w:val="0"/>
        </w:rPr>
        <w:t xml:space="preserve">grade bands, </w:t>
      </w:r>
      <w:r w:rsidR="00EF6942">
        <w:rPr>
          <w:bCs/>
          <w:snapToGrid w:val="0"/>
        </w:rPr>
        <w:t>schedule</w:t>
      </w:r>
      <w:r w:rsidR="00D316DD">
        <w:rPr>
          <w:bCs/>
          <w:snapToGrid w:val="0"/>
        </w:rPr>
        <w:t xml:space="preserve">, and </w:t>
      </w:r>
      <w:r w:rsidR="003705C5">
        <w:rPr>
          <w:bCs/>
          <w:snapToGrid w:val="0"/>
        </w:rPr>
        <w:t xml:space="preserve">target </w:t>
      </w:r>
      <w:r w:rsidR="00D316DD">
        <w:rPr>
          <w:bCs/>
          <w:snapToGrid w:val="0"/>
        </w:rPr>
        <w:t>educator</w:t>
      </w:r>
      <w:r w:rsidR="00EF6942">
        <w:rPr>
          <w:bCs/>
          <w:snapToGrid w:val="0"/>
        </w:rPr>
        <w:t xml:space="preserve"> audience for the professional learning offered</w:t>
      </w:r>
      <w:r w:rsidR="0046468C">
        <w:rPr>
          <w:bCs/>
          <w:snapToGrid w:val="0"/>
        </w:rPr>
        <w:t>.</w:t>
      </w:r>
    </w:p>
    <w:p w14:paraId="34EC6AFB" w14:textId="77777777" w:rsidR="00977F24" w:rsidRPr="00975A33" w:rsidRDefault="00977F24" w:rsidP="00977F24">
      <w:pPr>
        <w:ind w:left="1080"/>
        <w:contextualSpacing/>
        <w:rPr>
          <w:bCs/>
          <w:snapToGrid w:val="0"/>
        </w:rPr>
      </w:pPr>
      <w:r w:rsidRPr="00975A33">
        <w:rPr>
          <w:bCs/>
          <w:snapToGrid w:val="0"/>
        </w:rPr>
        <w:t xml:space="preserve">Differentiated professional learning must be available to preservice and in-service teachers, and school administrators at all levels who can promote access to K–12 education for all students. </w:t>
      </w:r>
    </w:p>
    <w:p w14:paraId="6CD0F37A" w14:textId="77777777" w:rsidR="00977F24" w:rsidRPr="00975A33" w:rsidRDefault="00977F24" w:rsidP="00977F24">
      <w:pPr>
        <w:ind w:left="1080"/>
        <w:contextualSpacing/>
        <w:rPr>
          <w:bCs/>
          <w:snapToGrid w:val="0"/>
        </w:rPr>
      </w:pPr>
      <w:r w:rsidRPr="00975A33">
        <w:rPr>
          <w:bCs/>
          <w:snapToGrid w:val="0"/>
        </w:rPr>
        <w:t>The professional learning program offered must include the following:</w:t>
      </w:r>
    </w:p>
    <w:p w14:paraId="2719766C" w14:textId="77777777" w:rsidR="00977F24" w:rsidRPr="00975A33" w:rsidRDefault="00977F24" w:rsidP="00977F24">
      <w:pPr>
        <w:ind w:left="1080"/>
        <w:contextualSpacing/>
        <w:rPr>
          <w:bCs/>
          <w:snapToGrid w:val="0"/>
        </w:rPr>
      </w:pPr>
    </w:p>
    <w:p w14:paraId="16E0E4AE" w14:textId="1D19ED3C" w:rsidR="00977F24" w:rsidRPr="00975A33" w:rsidRDefault="00977F24" w:rsidP="00977F24">
      <w:pPr>
        <w:numPr>
          <w:ilvl w:val="0"/>
          <w:numId w:val="35"/>
        </w:numPr>
        <w:contextualSpacing/>
        <w:rPr>
          <w:bCs/>
          <w:snapToGrid w:val="0"/>
        </w:rPr>
      </w:pPr>
      <w:r w:rsidRPr="00975A33">
        <w:rPr>
          <w:bCs/>
          <w:snapToGrid w:val="0"/>
        </w:rPr>
        <w:t xml:space="preserve">Professional learning workshops in both computer science content and best instructional practices for </w:t>
      </w:r>
      <w:r w:rsidR="00592F2C">
        <w:rPr>
          <w:bCs/>
          <w:snapToGrid w:val="0"/>
        </w:rPr>
        <w:t>the</w:t>
      </w:r>
      <w:r w:rsidRPr="00975A33">
        <w:rPr>
          <w:bCs/>
          <w:snapToGrid w:val="0"/>
        </w:rPr>
        <w:t xml:space="preserve"> inclusive, student-centered computer science classroom. </w:t>
      </w:r>
    </w:p>
    <w:p w14:paraId="4CB199B6" w14:textId="6825C03F" w:rsidR="00977F24" w:rsidRPr="00975A33" w:rsidRDefault="00977F24" w:rsidP="00977F24">
      <w:pPr>
        <w:numPr>
          <w:ilvl w:val="0"/>
          <w:numId w:val="36"/>
        </w:numPr>
        <w:spacing w:before="0" w:after="0"/>
        <w:rPr>
          <w:rFonts w:eastAsia="Calibri" w:cs="Calibri"/>
          <w:color w:val="000000" w:themeColor="text1"/>
        </w:rPr>
      </w:pPr>
      <w:r w:rsidRPr="00975A33">
        <w:rPr>
          <w:bCs/>
          <w:snapToGrid w:val="0"/>
        </w:rPr>
        <w:t xml:space="preserve">Computer science content aligned with the NJSLS-CS, </w:t>
      </w:r>
      <w:hyperlink r:id="rId37" w:history="1">
        <w:r w:rsidRPr="00975A33">
          <w:rPr>
            <w:bCs/>
            <w:snapToGrid w:val="0"/>
            <w:color w:val="0000FF"/>
            <w:u w:val="single"/>
          </w:rPr>
          <w:t>standard 8.1</w:t>
        </w:r>
      </w:hyperlink>
      <w:r w:rsidRPr="00975A33">
        <w:rPr>
          <w:bCs/>
          <w:snapToGrid w:val="0"/>
        </w:rPr>
        <w:t xml:space="preserve"> across each grade band, K-2, 3-5, 6-8, and 9-12. </w:t>
      </w:r>
    </w:p>
    <w:p w14:paraId="6C37907B" w14:textId="2927EAA3" w:rsidR="00977F24" w:rsidRDefault="00977F24" w:rsidP="00C2105C">
      <w:pPr>
        <w:numPr>
          <w:ilvl w:val="0"/>
          <w:numId w:val="36"/>
        </w:numPr>
        <w:spacing w:before="0" w:after="0"/>
        <w:rPr>
          <w:rFonts w:eastAsia="Calibri" w:cs="Calibri"/>
          <w:color w:val="000000" w:themeColor="text1"/>
        </w:rPr>
      </w:pPr>
      <w:r w:rsidRPr="00C2105C">
        <w:rPr>
          <w:rFonts w:eastAsia="Calibri" w:cs="Calibri"/>
          <w:color w:val="000000" w:themeColor="text1"/>
        </w:rPr>
        <w:t xml:space="preserve">Professional learning workshops and tutoring </w:t>
      </w:r>
      <w:r w:rsidR="002C4F37" w:rsidRPr="00C2105C">
        <w:rPr>
          <w:rFonts w:eastAsia="Calibri" w:cs="Calibri"/>
          <w:color w:val="000000" w:themeColor="text1"/>
        </w:rPr>
        <w:t>to assist</w:t>
      </w:r>
      <w:bookmarkStart w:id="35" w:name="_Hlk148015012"/>
      <w:r w:rsidR="002C4F37" w:rsidRPr="00C2105C">
        <w:rPr>
          <w:rFonts w:eastAsia="Calibri" w:cs="Calibri"/>
          <w:color w:val="000000" w:themeColor="text1"/>
        </w:rPr>
        <w:t xml:space="preserve"> teachers in</w:t>
      </w:r>
      <w:r w:rsidRPr="00C2105C">
        <w:rPr>
          <w:rFonts w:eastAsia="Calibri" w:cs="Calibri"/>
          <w:color w:val="000000" w:themeColor="text1"/>
        </w:rPr>
        <w:t xml:space="preserve"> meet</w:t>
      </w:r>
      <w:r w:rsidR="002C4F37" w:rsidRPr="00C2105C">
        <w:rPr>
          <w:rFonts w:eastAsia="Calibri" w:cs="Calibri"/>
          <w:color w:val="000000" w:themeColor="text1"/>
        </w:rPr>
        <w:t>ing</w:t>
      </w:r>
      <w:r w:rsidRPr="00C2105C">
        <w:rPr>
          <w:rFonts w:eastAsia="Calibri" w:cs="Calibri"/>
          <w:color w:val="000000" w:themeColor="text1"/>
        </w:rPr>
        <w:t xml:space="preserve"> the eligibility </w:t>
      </w:r>
      <w:r w:rsidR="002C4F37" w:rsidRPr="00C2105C">
        <w:rPr>
          <w:bCs/>
          <w:snapToGrid w:val="0"/>
          <w:color w:val="auto"/>
        </w:rPr>
        <w:t xml:space="preserve">requirements to teach computer science as outlined in </w:t>
      </w:r>
      <w:hyperlink r:id="rId38" w:history="1">
        <w:r w:rsidR="002C4F37" w:rsidRPr="00C2105C">
          <w:rPr>
            <w:bCs/>
            <w:snapToGrid w:val="0"/>
            <w:color w:val="auto"/>
            <w:u w:val="single"/>
          </w:rPr>
          <w:t>N.J.A.C. 6A:9B</w:t>
        </w:r>
      </w:hyperlink>
      <w:r w:rsidR="002C4F37" w:rsidRPr="00C2105C">
        <w:rPr>
          <w:bCs/>
          <w:snapToGrid w:val="0"/>
          <w:color w:val="auto"/>
        </w:rPr>
        <w:t>, State Board of Examiners and Certification</w:t>
      </w:r>
      <w:r w:rsidR="00722807" w:rsidRPr="00C2105C">
        <w:rPr>
          <w:bCs/>
          <w:snapToGrid w:val="0"/>
          <w:color w:val="auto"/>
        </w:rPr>
        <w:t xml:space="preserve">, </w:t>
      </w:r>
      <w:bookmarkEnd w:id="35"/>
      <w:r w:rsidR="00722807" w:rsidRPr="00C2105C">
        <w:rPr>
          <w:bCs/>
          <w:snapToGrid w:val="0"/>
          <w:color w:val="auto"/>
        </w:rPr>
        <w:t xml:space="preserve">for example, </w:t>
      </w:r>
      <w:r w:rsidR="00C2105C" w:rsidRPr="00C2105C">
        <w:rPr>
          <w:bCs/>
          <w:snapToGrid w:val="0"/>
          <w:color w:val="auto"/>
        </w:rPr>
        <w:t xml:space="preserve">achieving a passing grade </w:t>
      </w:r>
      <w:r w:rsidR="00592F64">
        <w:rPr>
          <w:bCs/>
          <w:snapToGrid w:val="0"/>
          <w:color w:val="auto"/>
        </w:rPr>
        <w:t>on the content area exam required for the computer science endorsement</w:t>
      </w:r>
      <w:r w:rsidRPr="00C2105C">
        <w:rPr>
          <w:rFonts w:eastAsia="Calibri" w:cs="Calibri"/>
          <w:color w:val="000000" w:themeColor="text1"/>
        </w:rPr>
        <w:t xml:space="preserve">. </w:t>
      </w:r>
    </w:p>
    <w:p w14:paraId="1D0D08AF" w14:textId="77777777" w:rsidR="0050264A" w:rsidRDefault="004737F8" w:rsidP="00C06E8D">
      <w:pPr>
        <w:pStyle w:val="ListParagraph"/>
        <w:numPr>
          <w:ilvl w:val="0"/>
          <w:numId w:val="36"/>
        </w:numPr>
        <w:spacing w:before="0"/>
        <w:rPr>
          <w:bCs/>
          <w:snapToGrid w:val="0"/>
        </w:rPr>
      </w:pPr>
      <w:r w:rsidRPr="0050264A">
        <w:rPr>
          <w:bCs/>
          <w:snapToGrid w:val="0"/>
        </w:rPr>
        <w:t xml:space="preserve">Support </w:t>
      </w:r>
      <w:r w:rsidR="0007380F" w:rsidRPr="0050264A">
        <w:rPr>
          <w:bCs/>
          <w:snapToGrid w:val="0"/>
        </w:rPr>
        <w:t xml:space="preserve">for </w:t>
      </w:r>
      <w:r w:rsidRPr="0050264A">
        <w:rPr>
          <w:bCs/>
          <w:snapToGrid w:val="0"/>
        </w:rPr>
        <w:t xml:space="preserve">school administrators </w:t>
      </w:r>
      <w:r w:rsidR="0007380F" w:rsidRPr="0050264A">
        <w:rPr>
          <w:bCs/>
          <w:snapToGrid w:val="0"/>
        </w:rPr>
        <w:t>to assess</w:t>
      </w:r>
      <w:r w:rsidRPr="0050264A">
        <w:rPr>
          <w:bCs/>
          <w:snapToGrid w:val="0"/>
        </w:rPr>
        <w:t xml:space="preserve"> their school’s current capacity to implement and continue to expand instruction consistent with the NJSLS-CS and </w:t>
      </w:r>
      <w:r w:rsidR="0007380F" w:rsidRPr="0050264A">
        <w:rPr>
          <w:bCs/>
          <w:snapToGrid w:val="0"/>
        </w:rPr>
        <w:t>to plan</w:t>
      </w:r>
      <w:r w:rsidRPr="0050264A">
        <w:rPr>
          <w:bCs/>
          <w:snapToGrid w:val="0"/>
        </w:rPr>
        <w:t xml:space="preserve"> for teacher professional learning and changes to curriculum, instruction, scope, and sequence as needed.</w:t>
      </w:r>
    </w:p>
    <w:p w14:paraId="1EA7F6FC" w14:textId="77D0B718" w:rsidR="0050264A" w:rsidRPr="0050264A" w:rsidRDefault="0050264A" w:rsidP="00C06E8D">
      <w:pPr>
        <w:pStyle w:val="ListParagraph"/>
        <w:numPr>
          <w:ilvl w:val="0"/>
          <w:numId w:val="36"/>
        </w:numPr>
        <w:spacing w:before="0"/>
      </w:pPr>
      <w:r w:rsidRPr="5884391F">
        <w:rPr>
          <w:snapToGrid w:val="0"/>
        </w:rPr>
        <w:t xml:space="preserve">Strategies for engaging and supporting a diverse group of learners, students with disabilities, Multilingual Learners (MLs), economically disadvantaged students, and students from other underrepresented groups. </w:t>
      </w:r>
    </w:p>
    <w:p w14:paraId="05DD8798" w14:textId="491C4B0B" w:rsidR="004737F8" w:rsidRPr="00920D9B" w:rsidRDefault="005F3577" w:rsidP="004737F8">
      <w:pPr>
        <w:pStyle w:val="ListParagraph"/>
        <w:numPr>
          <w:ilvl w:val="0"/>
          <w:numId w:val="36"/>
        </w:numPr>
        <w:spacing w:before="0"/>
        <w:rPr>
          <w:bCs/>
          <w:snapToGrid w:val="0"/>
        </w:rPr>
      </w:pPr>
      <w:r>
        <w:rPr>
          <w:bCs/>
          <w:snapToGrid w:val="0"/>
        </w:rPr>
        <w:t>O</w:t>
      </w:r>
      <w:r w:rsidR="004737F8" w:rsidRPr="00920D9B">
        <w:rPr>
          <w:bCs/>
          <w:snapToGrid w:val="0"/>
        </w:rPr>
        <w:t xml:space="preserve">pportunities for educators to participate in professional learning communities </w:t>
      </w:r>
      <w:r w:rsidR="004737F8" w:rsidRPr="007E782C">
        <w:rPr>
          <w:bCs/>
          <w:snapToGrid w:val="0"/>
        </w:rPr>
        <w:t>(PLC</w:t>
      </w:r>
      <w:r w:rsidR="008B7855" w:rsidRPr="007E782C">
        <w:rPr>
          <w:bCs/>
          <w:snapToGrid w:val="0"/>
        </w:rPr>
        <w:t>s</w:t>
      </w:r>
      <w:r w:rsidR="004737F8" w:rsidRPr="007E782C">
        <w:rPr>
          <w:bCs/>
          <w:snapToGrid w:val="0"/>
        </w:rPr>
        <w:t>)</w:t>
      </w:r>
      <w:r w:rsidR="0087310E" w:rsidRPr="007E782C">
        <w:rPr>
          <w:bCs/>
          <w:snapToGrid w:val="0"/>
        </w:rPr>
        <w:t xml:space="preserve"> </w:t>
      </w:r>
      <w:r w:rsidRPr="007E782C">
        <w:rPr>
          <w:bCs/>
          <w:snapToGrid w:val="0"/>
        </w:rPr>
        <w:t>to</w:t>
      </w:r>
      <w:r w:rsidR="004737F8" w:rsidRPr="00920D9B">
        <w:rPr>
          <w:bCs/>
          <w:snapToGrid w:val="0"/>
        </w:rPr>
        <w:t xml:space="preserve"> encourage and facilitate the sharing of information across LEAs participating in the programs.</w:t>
      </w:r>
    </w:p>
    <w:p w14:paraId="2AAEAE67" w14:textId="22DE0234" w:rsidR="00977F24" w:rsidRPr="00975A33" w:rsidRDefault="00977F24" w:rsidP="00977F24">
      <w:pPr>
        <w:ind w:left="1080"/>
        <w:rPr>
          <w:bCs/>
          <w:snapToGrid w:val="0"/>
        </w:rPr>
      </w:pPr>
      <w:r w:rsidRPr="00975A33">
        <w:rPr>
          <w:bCs/>
          <w:snapToGrid w:val="0"/>
        </w:rPr>
        <w:t xml:space="preserve">The </w:t>
      </w:r>
      <w:r w:rsidR="00A84007">
        <w:rPr>
          <w:bCs/>
          <w:snapToGrid w:val="0"/>
        </w:rPr>
        <w:t>applicants must explain how they will</w:t>
      </w:r>
      <w:r w:rsidRPr="00975A33">
        <w:rPr>
          <w:bCs/>
          <w:snapToGrid w:val="0"/>
        </w:rPr>
        <w:t xml:space="preserve"> incorporate research-based best practices in the design of their professional learning programs. </w:t>
      </w:r>
    </w:p>
    <w:p w14:paraId="0A6578AB" w14:textId="59F820E6" w:rsidR="00977F24" w:rsidRPr="00975A33" w:rsidRDefault="00977F24" w:rsidP="00977F24">
      <w:pPr>
        <w:numPr>
          <w:ilvl w:val="0"/>
          <w:numId w:val="34"/>
        </w:numPr>
        <w:contextualSpacing/>
        <w:rPr>
          <w:bCs/>
          <w:snapToGrid w:val="0"/>
        </w:rPr>
      </w:pPr>
      <w:r w:rsidRPr="00975A33">
        <w:rPr>
          <w:bCs/>
          <w:snapToGrid w:val="0"/>
        </w:rPr>
        <w:t>Research indicates that high-quality professional learning is sustained, intensive, collaborative, job-embedded, data-driven, and classroom-focused (</w:t>
      </w:r>
      <w:hyperlink r:id="rId39" w:history="1">
        <w:r w:rsidRPr="00975A33">
          <w:rPr>
            <w:bCs/>
            <w:snapToGrid w:val="0"/>
            <w:color w:val="0000FF"/>
            <w:u w:val="single"/>
          </w:rPr>
          <w:t>Desimone, 2011</w:t>
        </w:r>
      </w:hyperlink>
      <w:r w:rsidRPr="00975A33">
        <w:rPr>
          <w:bCs/>
          <w:snapToGrid w:val="0"/>
        </w:rPr>
        <w:t xml:space="preserve">). </w:t>
      </w:r>
    </w:p>
    <w:p w14:paraId="71D2E407" w14:textId="396F4B90" w:rsidR="00977F24" w:rsidRPr="00975A33" w:rsidRDefault="00977F24" w:rsidP="00977F24">
      <w:pPr>
        <w:numPr>
          <w:ilvl w:val="0"/>
          <w:numId w:val="34"/>
        </w:numPr>
        <w:contextualSpacing/>
        <w:rPr>
          <w:bCs/>
          <w:snapToGrid w:val="0"/>
        </w:rPr>
      </w:pPr>
      <w:r w:rsidRPr="00975A33">
        <w:rPr>
          <w:bCs/>
          <w:snapToGrid w:val="0"/>
        </w:rPr>
        <w:t>Research also suggests that active learning professional learning activities based on adult learning theory that incorporate elements of collaboration, coaching, feedback, and reflection are more effective than sit-and-listen lectures (</w:t>
      </w:r>
      <w:hyperlink r:id="rId40" w:history="1">
        <w:r w:rsidRPr="00975A33">
          <w:rPr>
            <w:bCs/>
            <w:snapToGrid w:val="0"/>
            <w:color w:val="0000FF"/>
            <w:u w:val="single"/>
          </w:rPr>
          <w:t>Darling-Hammond, Hyler, Gardner, 2017</w:t>
        </w:r>
      </w:hyperlink>
      <w:r w:rsidRPr="00975A33">
        <w:rPr>
          <w:bCs/>
          <w:snapToGrid w:val="0"/>
        </w:rPr>
        <w:t xml:space="preserve">). </w:t>
      </w:r>
    </w:p>
    <w:p w14:paraId="52C2A73B" w14:textId="1B7968E5" w:rsidR="00977F24" w:rsidRDefault="00977F24" w:rsidP="0087310E">
      <w:pPr>
        <w:spacing w:before="0"/>
        <w:ind w:left="1080"/>
        <w:rPr>
          <w:bCs/>
          <w:snapToGrid w:val="0"/>
        </w:rPr>
      </w:pPr>
      <w:r>
        <w:rPr>
          <w:bCs/>
          <w:snapToGrid w:val="0"/>
        </w:rPr>
        <w:br/>
      </w:r>
      <w:r w:rsidR="008B7855" w:rsidRPr="007E782C">
        <w:rPr>
          <w:bCs/>
          <w:snapToGrid w:val="0"/>
        </w:rPr>
        <w:t xml:space="preserve">Applicants </w:t>
      </w:r>
      <w:r w:rsidRPr="007E782C">
        <w:rPr>
          <w:bCs/>
          <w:snapToGrid w:val="0"/>
        </w:rPr>
        <w:t>m</w:t>
      </w:r>
      <w:r w:rsidRPr="00975A33">
        <w:rPr>
          <w:bCs/>
          <w:snapToGrid w:val="0"/>
        </w:rPr>
        <w:t xml:space="preserve">ust indicate the number of professional learning opportunities to be offered and the intended schedule (month, time, and day of the week). </w:t>
      </w:r>
    </w:p>
    <w:p w14:paraId="1096584E" w14:textId="6538580F" w:rsidR="00977F24" w:rsidRDefault="00977F24" w:rsidP="00786A05">
      <w:pPr>
        <w:pStyle w:val="ListParagraph"/>
        <w:numPr>
          <w:ilvl w:val="0"/>
          <w:numId w:val="44"/>
        </w:numPr>
        <w:rPr>
          <w:bCs/>
          <w:snapToGrid w:val="0"/>
        </w:rPr>
      </w:pPr>
      <w:r w:rsidRPr="003A631D">
        <w:rPr>
          <w:bCs/>
          <w:snapToGrid w:val="0"/>
        </w:rPr>
        <w:t xml:space="preserve">All Computer Science Hubs are expected to offer flexible types of programs which include in-person, virtual, asynchronous, or blended professional learning options. </w:t>
      </w:r>
    </w:p>
    <w:p w14:paraId="3D971C28" w14:textId="6042BC04" w:rsidR="00562224" w:rsidRDefault="00341C32" w:rsidP="00786A05">
      <w:pPr>
        <w:pStyle w:val="ListParagraph"/>
        <w:numPr>
          <w:ilvl w:val="0"/>
          <w:numId w:val="44"/>
        </w:numPr>
        <w:rPr>
          <w:bCs/>
          <w:snapToGrid w:val="0"/>
        </w:rPr>
      </w:pPr>
      <w:r>
        <w:rPr>
          <w:bCs/>
          <w:snapToGrid w:val="0"/>
        </w:rPr>
        <w:t xml:space="preserve">Grantees must consider </w:t>
      </w:r>
      <w:r w:rsidR="00B12D85">
        <w:rPr>
          <w:bCs/>
          <w:snapToGrid w:val="0"/>
        </w:rPr>
        <w:t xml:space="preserve">the </w:t>
      </w:r>
      <w:r w:rsidR="009E57F3">
        <w:rPr>
          <w:bCs/>
          <w:snapToGrid w:val="0"/>
        </w:rPr>
        <w:t>K-12 school year</w:t>
      </w:r>
      <w:r>
        <w:rPr>
          <w:bCs/>
          <w:snapToGrid w:val="0"/>
        </w:rPr>
        <w:t xml:space="preserve"> </w:t>
      </w:r>
      <w:r w:rsidR="009E57F3">
        <w:rPr>
          <w:bCs/>
          <w:snapToGrid w:val="0"/>
        </w:rPr>
        <w:t xml:space="preserve">calendar </w:t>
      </w:r>
      <w:r>
        <w:rPr>
          <w:bCs/>
          <w:snapToGrid w:val="0"/>
        </w:rPr>
        <w:t>when developing their overall schedule</w:t>
      </w:r>
      <w:r w:rsidR="00812764">
        <w:rPr>
          <w:bCs/>
          <w:snapToGrid w:val="0"/>
        </w:rPr>
        <w:t xml:space="preserve">. For </w:t>
      </w:r>
      <w:r w:rsidR="00ED6D96">
        <w:rPr>
          <w:bCs/>
          <w:snapToGrid w:val="0"/>
        </w:rPr>
        <w:t>example</w:t>
      </w:r>
      <w:r w:rsidR="00812764">
        <w:rPr>
          <w:bCs/>
          <w:snapToGrid w:val="0"/>
        </w:rPr>
        <w:t xml:space="preserve">, teachers are unlikely to attend professional learning during the </w:t>
      </w:r>
      <w:r w:rsidR="00295550">
        <w:rPr>
          <w:bCs/>
          <w:snapToGrid w:val="0"/>
        </w:rPr>
        <w:t>start and end of the school year</w:t>
      </w:r>
      <w:r w:rsidR="003E40AE">
        <w:rPr>
          <w:bCs/>
          <w:snapToGrid w:val="0"/>
        </w:rPr>
        <w:t xml:space="preserve">. </w:t>
      </w:r>
    </w:p>
    <w:p w14:paraId="72C661F4" w14:textId="04A431F9" w:rsidR="00977F24" w:rsidRPr="003A631D" w:rsidRDefault="00977F24" w:rsidP="00786A05">
      <w:pPr>
        <w:pStyle w:val="ListParagraph"/>
        <w:numPr>
          <w:ilvl w:val="0"/>
          <w:numId w:val="44"/>
        </w:numPr>
      </w:pPr>
      <w:r w:rsidRPr="003A631D">
        <w:rPr>
          <w:bCs/>
          <w:snapToGrid w:val="0"/>
        </w:rPr>
        <w:t xml:space="preserve">The schedule must </w:t>
      </w:r>
      <w:r w:rsidR="0087310E">
        <w:rPr>
          <w:bCs/>
          <w:snapToGrid w:val="0"/>
        </w:rPr>
        <w:t>include professional learning options</w:t>
      </w:r>
      <w:r w:rsidRPr="003A631D">
        <w:rPr>
          <w:bCs/>
          <w:snapToGrid w:val="0"/>
        </w:rPr>
        <w:t xml:space="preserve"> during the </w:t>
      </w:r>
      <w:r w:rsidR="6B922A29" w:rsidRPr="293A8CC9">
        <w:rPr>
          <w:snapToGrid w:val="0"/>
        </w:rPr>
        <w:t xml:space="preserve">grant period's </w:t>
      </w:r>
      <w:r w:rsidRPr="003A631D">
        <w:rPr>
          <w:bCs/>
          <w:snapToGrid w:val="0"/>
        </w:rPr>
        <w:t xml:space="preserve">summer months (July and August) when teachers are not required to be in the classroom. </w:t>
      </w:r>
    </w:p>
    <w:p w14:paraId="351B5C67" w14:textId="4B30B125" w:rsidR="001F2150" w:rsidRDefault="00977F24" w:rsidP="00C06E8D">
      <w:pPr>
        <w:numPr>
          <w:ilvl w:val="0"/>
          <w:numId w:val="32"/>
        </w:numPr>
        <w:rPr>
          <w:bCs/>
          <w:snapToGrid w:val="0"/>
        </w:rPr>
      </w:pPr>
      <w:r w:rsidRPr="00ED586B">
        <w:rPr>
          <w:b/>
          <w:snapToGrid w:val="0"/>
        </w:rPr>
        <w:t>Lending Library</w:t>
      </w:r>
      <w:r w:rsidR="00241DB8" w:rsidRPr="00ED586B">
        <w:rPr>
          <w:b/>
          <w:snapToGrid w:val="0"/>
        </w:rPr>
        <w:t xml:space="preserve">: </w:t>
      </w:r>
      <w:r w:rsidR="00241DB8" w:rsidRPr="00ED586B">
        <w:rPr>
          <w:bCs/>
          <w:snapToGrid w:val="0"/>
        </w:rPr>
        <w:t xml:space="preserve">Applicants must describe </w:t>
      </w:r>
      <w:r w:rsidR="00ED586B" w:rsidRPr="00ED586B">
        <w:rPr>
          <w:bCs/>
          <w:snapToGrid w:val="0"/>
        </w:rPr>
        <w:t xml:space="preserve">the plan for establishing and managing a lending library consisting of </w:t>
      </w:r>
      <w:r w:rsidRPr="00ED586B">
        <w:rPr>
          <w:bCs/>
          <w:snapToGrid w:val="0"/>
        </w:rPr>
        <w:t>low-cost, small computing devices, such as microcontrollers,</w:t>
      </w:r>
      <w:r w:rsidR="000065D7">
        <w:rPr>
          <w:bCs/>
          <w:snapToGrid w:val="0"/>
        </w:rPr>
        <w:t xml:space="preserve"> </w:t>
      </w:r>
      <w:r w:rsidR="00127EAD">
        <w:rPr>
          <w:bCs/>
          <w:snapToGrid w:val="0"/>
        </w:rPr>
        <w:t xml:space="preserve">robots, </w:t>
      </w:r>
      <w:r w:rsidRPr="00ED586B">
        <w:rPr>
          <w:bCs/>
          <w:snapToGrid w:val="0"/>
        </w:rPr>
        <w:t xml:space="preserve">and other </w:t>
      </w:r>
      <w:r w:rsidR="000065D7">
        <w:rPr>
          <w:bCs/>
          <w:snapToGrid w:val="0"/>
        </w:rPr>
        <w:t xml:space="preserve">instructional </w:t>
      </w:r>
      <w:r w:rsidRPr="00ED586B">
        <w:rPr>
          <w:bCs/>
          <w:snapToGrid w:val="0"/>
        </w:rPr>
        <w:t xml:space="preserve">resources. </w:t>
      </w:r>
    </w:p>
    <w:p w14:paraId="0212ADD2" w14:textId="31A5FAA2" w:rsidR="009E452B" w:rsidRDefault="009E452B" w:rsidP="00786A05">
      <w:pPr>
        <w:pStyle w:val="ListParagraph"/>
        <w:numPr>
          <w:ilvl w:val="0"/>
          <w:numId w:val="47"/>
        </w:numPr>
        <w:rPr>
          <w:bCs/>
          <w:snapToGrid w:val="0"/>
        </w:rPr>
      </w:pPr>
      <w:r w:rsidRPr="009E452B">
        <w:rPr>
          <w:bCs/>
          <w:snapToGrid w:val="0"/>
        </w:rPr>
        <w:t xml:space="preserve">The applicant must identify the computing devices and </w:t>
      </w:r>
      <w:r w:rsidR="000065D7">
        <w:rPr>
          <w:bCs/>
          <w:snapToGrid w:val="0"/>
        </w:rPr>
        <w:t xml:space="preserve">instructional </w:t>
      </w:r>
      <w:r w:rsidRPr="009E452B">
        <w:rPr>
          <w:bCs/>
          <w:snapToGrid w:val="0"/>
        </w:rPr>
        <w:t xml:space="preserve">resources to be included in the lending library and how they will be used and integrated into professional learning. </w:t>
      </w:r>
    </w:p>
    <w:p w14:paraId="10488436" w14:textId="230D769F" w:rsidR="009E452B" w:rsidRPr="009E452B" w:rsidRDefault="00977F24" w:rsidP="00786A05">
      <w:pPr>
        <w:pStyle w:val="ListParagraph"/>
        <w:numPr>
          <w:ilvl w:val="0"/>
          <w:numId w:val="47"/>
        </w:numPr>
        <w:rPr>
          <w:snapToGrid w:val="0"/>
        </w:rPr>
      </w:pPr>
      <w:r w:rsidRPr="5884391F">
        <w:rPr>
          <w:snapToGrid w:val="0"/>
        </w:rPr>
        <w:lastRenderedPageBreak/>
        <w:t>Educators participating in the program m</w:t>
      </w:r>
      <w:r w:rsidR="00D70B49" w:rsidRPr="5884391F">
        <w:rPr>
          <w:snapToGrid w:val="0"/>
        </w:rPr>
        <w:t>ust be able</w:t>
      </w:r>
      <w:r w:rsidRPr="009E452B">
        <w:rPr>
          <w:bCs/>
          <w:snapToGrid w:val="0"/>
        </w:rPr>
        <w:t xml:space="preserve"> </w:t>
      </w:r>
      <w:r w:rsidR="002A3A66" w:rsidRPr="5884391F">
        <w:rPr>
          <w:snapToGrid w:val="0"/>
        </w:rPr>
        <w:t xml:space="preserve">to </w:t>
      </w:r>
      <w:r w:rsidRPr="5884391F">
        <w:rPr>
          <w:snapToGrid w:val="0"/>
        </w:rPr>
        <w:t>check out the devices for use in the classroom.</w:t>
      </w:r>
    </w:p>
    <w:p w14:paraId="4904B74D" w14:textId="039E2C79" w:rsidR="009E452B" w:rsidRPr="009E452B" w:rsidRDefault="009E452B" w:rsidP="00786A05">
      <w:pPr>
        <w:pStyle w:val="ListParagraph"/>
        <w:numPr>
          <w:ilvl w:val="0"/>
          <w:numId w:val="46"/>
        </w:numPr>
        <w:rPr>
          <w:bCs/>
          <w:snapToGrid w:val="0"/>
        </w:rPr>
      </w:pPr>
      <w:r w:rsidRPr="009E452B">
        <w:rPr>
          <w:bCs/>
          <w:snapToGrid w:val="0"/>
        </w:rPr>
        <w:t xml:space="preserve">A description of the plan for managing the resources of the lending library must be included in the narrative. </w:t>
      </w:r>
    </w:p>
    <w:p w14:paraId="48191E38" w14:textId="159DEA1D" w:rsidR="00977F24" w:rsidRPr="009E452B" w:rsidRDefault="00977F24" w:rsidP="00786A05">
      <w:pPr>
        <w:pStyle w:val="ListParagraph"/>
        <w:numPr>
          <w:ilvl w:val="0"/>
          <w:numId w:val="46"/>
        </w:numPr>
        <w:rPr>
          <w:bCs/>
          <w:snapToGrid w:val="0"/>
        </w:rPr>
      </w:pPr>
      <w:r w:rsidRPr="009E452B">
        <w:rPr>
          <w:bCs/>
          <w:snapToGrid w:val="0"/>
        </w:rPr>
        <w:t xml:space="preserve">The total amount budgeted for the computing devices must not </w:t>
      </w:r>
      <w:r w:rsidRPr="008877E6">
        <w:rPr>
          <w:bCs/>
          <w:snapToGrid w:val="0"/>
        </w:rPr>
        <w:t>exceed $</w:t>
      </w:r>
      <w:r w:rsidR="007D7429" w:rsidRPr="008877E6">
        <w:rPr>
          <w:bCs/>
          <w:snapToGrid w:val="0"/>
        </w:rPr>
        <w:t>5</w:t>
      </w:r>
      <w:r w:rsidRPr="008877E6">
        <w:rPr>
          <w:bCs/>
          <w:snapToGrid w:val="0"/>
        </w:rPr>
        <w:t>0,000.</w:t>
      </w:r>
      <w:r w:rsidRPr="009E452B">
        <w:rPr>
          <w:bCs/>
          <w:snapToGrid w:val="0"/>
        </w:rPr>
        <w:t xml:space="preserve"> </w:t>
      </w:r>
    </w:p>
    <w:p w14:paraId="0EBC8775" w14:textId="78C16E9E" w:rsidR="002C6385" w:rsidRPr="002C6385" w:rsidRDefault="00977F24" w:rsidP="00C06E8D">
      <w:pPr>
        <w:numPr>
          <w:ilvl w:val="0"/>
          <w:numId w:val="32"/>
        </w:numPr>
        <w:spacing w:before="0" w:after="0"/>
        <w:rPr>
          <w:rFonts w:eastAsia="Calibri" w:cs="Calibri"/>
        </w:rPr>
      </w:pPr>
      <w:r w:rsidRPr="00631974">
        <w:rPr>
          <w:b/>
          <w:snapToGrid w:val="0"/>
        </w:rPr>
        <w:t>Elementary and Middle School Students</w:t>
      </w:r>
      <w:r w:rsidR="003F44E6" w:rsidRPr="00631974">
        <w:rPr>
          <w:b/>
          <w:snapToGrid w:val="0"/>
        </w:rPr>
        <w:t xml:space="preserve"> Outreach Event:</w:t>
      </w:r>
      <w:r w:rsidR="00DD53ED" w:rsidRPr="00631974">
        <w:rPr>
          <w:b/>
          <w:snapToGrid w:val="0"/>
        </w:rPr>
        <w:t xml:space="preserve"> </w:t>
      </w:r>
      <w:r w:rsidR="00DD53ED" w:rsidRPr="00631974">
        <w:rPr>
          <w:bCs/>
          <w:snapToGrid w:val="0"/>
        </w:rPr>
        <w:t xml:space="preserve">The application must outline the plan to </w:t>
      </w:r>
      <w:r w:rsidRPr="4ACFC329">
        <w:rPr>
          <w:snapToGrid w:val="0"/>
        </w:rPr>
        <w:t>organize</w:t>
      </w:r>
      <w:r w:rsidRPr="00975A33">
        <w:t xml:space="preserve"> and host one or more student outreach events </w:t>
      </w:r>
      <w:r w:rsidRPr="00631974">
        <w:rPr>
          <w:rFonts w:eastAsia="Verdana"/>
        </w:rPr>
        <w:t>for elementary or middle school students with the objective of exposing</w:t>
      </w:r>
      <w:r w:rsidR="00D336EF">
        <w:rPr>
          <w:rFonts w:eastAsia="Verdana"/>
        </w:rPr>
        <w:t xml:space="preserve"> young women, Black or African American students, Hispanic students</w:t>
      </w:r>
      <w:r w:rsidR="0D007681">
        <w:rPr>
          <w:rFonts w:eastAsia="Verdana"/>
        </w:rPr>
        <w:t>,</w:t>
      </w:r>
      <w:r w:rsidR="00D336EF">
        <w:rPr>
          <w:rFonts w:eastAsia="Verdana"/>
        </w:rPr>
        <w:t xml:space="preserve"> and students </w:t>
      </w:r>
      <w:r w:rsidR="002C6385">
        <w:rPr>
          <w:rFonts w:eastAsia="Verdana"/>
        </w:rPr>
        <w:t xml:space="preserve">from other underrepresented populations to </w:t>
      </w:r>
      <w:r w:rsidR="00DF2AF9">
        <w:rPr>
          <w:rFonts w:eastAsia="Verdana"/>
        </w:rPr>
        <w:t>c</w:t>
      </w:r>
      <w:r w:rsidR="002C6385">
        <w:rPr>
          <w:rFonts w:eastAsia="Verdana"/>
        </w:rPr>
        <w:t xml:space="preserve">omputer </w:t>
      </w:r>
      <w:r w:rsidR="00DF2AF9">
        <w:rPr>
          <w:rFonts w:eastAsia="Verdana"/>
        </w:rPr>
        <w:t>s</w:t>
      </w:r>
      <w:r w:rsidR="002C6385">
        <w:rPr>
          <w:rFonts w:eastAsia="Verdana"/>
        </w:rPr>
        <w:t>cience</w:t>
      </w:r>
      <w:r w:rsidRPr="00631974">
        <w:rPr>
          <w:rFonts w:eastAsia="Verdana"/>
        </w:rPr>
        <w:t xml:space="preserve">. </w:t>
      </w:r>
    </w:p>
    <w:p w14:paraId="6D2516E7" w14:textId="77777777" w:rsidR="002C6385" w:rsidRDefault="002C6385" w:rsidP="002C6385">
      <w:pPr>
        <w:spacing w:before="0" w:after="0"/>
        <w:ind w:left="1080"/>
        <w:rPr>
          <w:rFonts w:eastAsia="Verdana"/>
        </w:rPr>
      </w:pPr>
    </w:p>
    <w:p w14:paraId="3D90492A" w14:textId="00F68DD7" w:rsidR="00977F24" w:rsidRDefault="00977F24" w:rsidP="00786A05">
      <w:pPr>
        <w:pStyle w:val="ListParagraph"/>
        <w:numPr>
          <w:ilvl w:val="0"/>
          <w:numId w:val="48"/>
        </w:numPr>
        <w:spacing w:before="0" w:after="0"/>
        <w:rPr>
          <w:rFonts w:eastAsia="Calibri" w:cs="Calibri"/>
        </w:rPr>
      </w:pPr>
      <w:r w:rsidRPr="00975A33">
        <w:t>The outreach event will engage the</w:t>
      </w:r>
      <w:r w:rsidRPr="002C6385">
        <w:rPr>
          <w:rFonts w:eastAsia="Calibri" w:cs="Calibri"/>
        </w:rPr>
        <w:t xml:space="preserve"> elementary and middle school students of teachers participating in the Computer Science Hub’s program, and feature students majoring in computer science or other STEM disciplines at the grantee’s institution who may serve as near-peer role models. </w:t>
      </w:r>
      <w:r w:rsidR="0062672D">
        <w:rPr>
          <w:rFonts w:eastAsia="Calibri" w:cs="Calibri"/>
        </w:rPr>
        <w:br/>
      </w:r>
    </w:p>
    <w:p w14:paraId="7B956A1C" w14:textId="77777777" w:rsidR="00E0075B" w:rsidRPr="00E0075B" w:rsidRDefault="00977F24" w:rsidP="00786A05">
      <w:pPr>
        <w:pStyle w:val="ListParagraph"/>
        <w:numPr>
          <w:ilvl w:val="0"/>
          <w:numId w:val="48"/>
        </w:numPr>
        <w:spacing w:before="0" w:after="0"/>
        <w:rPr>
          <w:rFonts w:eastAsia="Calibri" w:cs="Calibri"/>
        </w:rPr>
      </w:pPr>
      <w:r w:rsidRPr="00904C29">
        <w:rPr>
          <w:rFonts w:eastAsiaTheme="minorEastAsia"/>
          <w:color w:val="auto"/>
        </w:rPr>
        <w:t xml:space="preserve">The </w:t>
      </w:r>
      <w:r w:rsidR="00904C29">
        <w:rPr>
          <w:rFonts w:eastAsiaTheme="minorEastAsia"/>
          <w:color w:val="auto"/>
        </w:rPr>
        <w:t>narrative must describe</w:t>
      </w:r>
      <w:r w:rsidR="00E0075B">
        <w:rPr>
          <w:rFonts w:eastAsiaTheme="minorEastAsia"/>
          <w:color w:val="auto"/>
        </w:rPr>
        <w:t>:</w:t>
      </w:r>
    </w:p>
    <w:p w14:paraId="12226699" w14:textId="0CDF8801" w:rsidR="00786289" w:rsidRPr="00786289" w:rsidRDefault="004D3AFC" w:rsidP="00786A05">
      <w:pPr>
        <w:pStyle w:val="ListParagraph"/>
        <w:numPr>
          <w:ilvl w:val="1"/>
          <w:numId w:val="48"/>
        </w:numPr>
        <w:spacing w:before="0" w:after="0"/>
        <w:rPr>
          <w:rFonts w:eastAsia="Calibri" w:cs="Calibri"/>
        </w:rPr>
      </w:pPr>
      <w:r>
        <w:rPr>
          <w:rFonts w:eastAsia="Calibri" w:cs="Calibri"/>
        </w:rPr>
        <w:t>The month during which the event will be hosted.</w:t>
      </w:r>
    </w:p>
    <w:p w14:paraId="17D0E9A5" w14:textId="1CD77EA6" w:rsidR="00E0075B" w:rsidRPr="008F3FA5" w:rsidRDefault="00E0075B" w:rsidP="00786A05">
      <w:pPr>
        <w:pStyle w:val="ListParagraph"/>
        <w:numPr>
          <w:ilvl w:val="1"/>
          <w:numId w:val="48"/>
        </w:numPr>
        <w:spacing w:before="0" w:after="0"/>
        <w:rPr>
          <w:rFonts w:eastAsia="Calibri" w:cs="Calibri"/>
        </w:rPr>
      </w:pPr>
      <w:r w:rsidRPr="008F3FA5">
        <w:rPr>
          <w:rFonts w:eastAsiaTheme="minorEastAsia"/>
          <w:color w:val="auto"/>
        </w:rPr>
        <w:t>T</w:t>
      </w:r>
      <w:r w:rsidR="00977F24" w:rsidRPr="008F3FA5">
        <w:rPr>
          <w:rFonts w:eastAsiaTheme="minorEastAsia"/>
          <w:color w:val="auto"/>
        </w:rPr>
        <w:t xml:space="preserve">he </w:t>
      </w:r>
      <w:r w:rsidRPr="008F3FA5">
        <w:rPr>
          <w:rFonts w:eastAsiaTheme="minorEastAsia"/>
          <w:color w:val="auto"/>
        </w:rPr>
        <w:t xml:space="preserve">content and format of the </w:t>
      </w:r>
      <w:r w:rsidR="00977F24" w:rsidRPr="008F3FA5">
        <w:rPr>
          <w:rFonts w:eastAsiaTheme="minorEastAsia"/>
          <w:color w:val="auto"/>
        </w:rPr>
        <w:t>outreach event planned</w:t>
      </w:r>
      <w:r w:rsidRPr="008F3FA5">
        <w:rPr>
          <w:rFonts w:eastAsiaTheme="minorEastAsia"/>
          <w:color w:val="auto"/>
        </w:rPr>
        <w:t>.</w:t>
      </w:r>
    </w:p>
    <w:p w14:paraId="64EEAD3D" w14:textId="77777777" w:rsidR="00E0075B" w:rsidRPr="008F3FA5" w:rsidRDefault="00E0075B" w:rsidP="00786A05">
      <w:pPr>
        <w:pStyle w:val="ListParagraph"/>
        <w:numPr>
          <w:ilvl w:val="1"/>
          <w:numId w:val="48"/>
        </w:numPr>
        <w:spacing w:before="0" w:after="0"/>
        <w:rPr>
          <w:rFonts w:eastAsia="Calibri" w:cs="Calibri"/>
        </w:rPr>
      </w:pPr>
      <w:r w:rsidRPr="008F3FA5">
        <w:rPr>
          <w:rFonts w:eastAsiaTheme="minorEastAsia"/>
          <w:color w:val="auto"/>
        </w:rPr>
        <w:t>T</w:t>
      </w:r>
      <w:r w:rsidR="00977F24" w:rsidRPr="008F3FA5">
        <w:rPr>
          <w:rFonts w:eastAsiaTheme="minorEastAsia"/>
          <w:color w:val="auto"/>
        </w:rPr>
        <w:t>he staff responsible for organizing the activity</w:t>
      </w:r>
      <w:r w:rsidRPr="008F3FA5">
        <w:rPr>
          <w:rFonts w:eastAsiaTheme="minorEastAsia"/>
          <w:color w:val="auto"/>
        </w:rPr>
        <w:t>.</w:t>
      </w:r>
    </w:p>
    <w:p w14:paraId="19D9E7F7" w14:textId="741E7F34" w:rsidR="00977F24" w:rsidRPr="008F3FA5" w:rsidRDefault="00786289" w:rsidP="00786A05">
      <w:pPr>
        <w:pStyle w:val="ListParagraph"/>
        <w:numPr>
          <w:ilvl w:val="1"/>
          <w:numId w:val="48"/>
        </w:numPr>
        <w:spacing w:before="0" w:after="0"/>
        <w:rPr>
          <w:rFonts w:eastAsiaTheme="minorEastAsia"/>
          <w:color w:val="auto"/>
        </w:rPr>
      </w:pPr>
      <w:r w:rsidRPr="008F3FA5">
        <w:rPr>
          <w:rFonts w:eastAsiaTheme="minorEastAsia"/>
          <w:color w:val="auto"/>
        </w:rPr>
        <w:t>T</w:t>
      </w:r>
      <w:r w:rsidR="00977F24" w:rsidRPr="008F3FA5">
        <w:rPr>
          <w:rFonts w:eastAsiaTheme="minorEastAsia"/>
          <w:color w:val="auto"/>
        </w:rPr>
        <w:t xml:space="preserve">he </w:t>
      </w:r>
      <w:r w:rsidR="00570C7F" w:rsidRPr="008F3FA5">
        <w:rPr>
          <w:rFonts w:eastAsiaTheme="minorEastAsia"/>
          <w:color w:val="auto"/>
        </w:rPr>
        <w:t xml:space="preserve">target number of students that will be attending the outreach event. </w:t>
      </w:r>
    </w:p>
    <w:p w14:paraId="57A4B96F" w14:textId="458E2649" w:rsidR="00977F24" w:rsidRDefault="00977F24" w:rsidP="00977F24">
      <w:pPr>
        <w:ind w:left="1080"/>
        <w:rPr>
          <w:bCs/>
          <w:snapToGrid w:val="0"/>
        </w:rPr>
      </w:pPr>
      <w:r w:rsidRPr="00975A33">
        <w:rPr>
          <w:bCs/>
          <w:snapToGrid w:val="0"/>
        </w:rPr>
        <w:t xml:space="preserve">Data on the demographics of participating students and teachers must be collected to satisfy the requirements in Section III.7.a. Activity Reports. </w:t>
      </w:r>
    </w:p>
    <w:p w14:paraId="570AF2EF" w14:textId="77777777" w:rsidR="00C57826" w:rsidRDefault="00C57826" w:rsidP="00977F24">
      <w:pPr>
        <w:ind w:left="1080"/>
        <w:rPr>
          <w:bCs/>
          <w:snapToGrid w:val="0"/>
        </w:rPr>
      </w:pPr>
    </w:p>
    <w:p w14:paraId="656AB4D5" w14:textId="7907422A" w:rsidR="00977F24" w:rsidRPr="007C58CD" w:rsidRDefault="00977F24" w:rsidP="00977F24">
      <w:pPr>
        <w:numPr>
          <w:ilvl w:val="0"/>
          <w:numId w:val="32"/>
        </w:numPr>
        <w:rPr>
          <w:b/>
          <w:snapToGrid w:val="0"/>
        </w:rPr>
      </w:pPr>
      <w:r w:rsidRPr="007C58CD">
        <w:rPr>
          <w:b/>
          <w:snapToGrid w:val="0"/>
        </w:rPr>
        <w:t>Data Collection</w:t>
      </w:r>
      <w:r w:rsidR="0040726E">
        <w:rPr>
          <w:b/>
          <w:snapToGrid w:val="0"/>
        </w:rPr>
        <w:t xml:space="preserve">: </w:t>
      </w:r>
      <w:r w:rsidR="0040726E">
        <w:rPr>
          <w:bCs/>
          <w:snapToGrid w:val="0"/>
        </w:rPr>
        <w:t xml:space="preserve">Applicants must </w:t>
      </w:r>
      <w:r w:rsidR="00584054">
        <w:rPr>
          <w:bCs/>
          <w:snapToGrid w:val="0"/>
        </w:rPr>
        <w:t>identify</w:t>
      </w:r>
      <w:r w:rsidR="0040726E">
        <w:rPr>
          <w:bCs/>
          <w:snapToGrid w:val="0"/>
        </w:rPr>
        <w:t xml:space="preserve"> the plan for collecting and reporting </w:t>
      </w:r>
      <w:r w:rsidR="00584054">
        <w:rPr>
          <w:bCs/>
          <w:snapToGrid w:val="0"/>
        </w:rPr>
        <w:t>the required data</w:t>
      </w:r>
      <w:r w:rsidR="00FE283A">
        <w:rPr>
          <w:bCs/>
          <w:snapToGrid w:val="0"/>
        </w:rPr>
        <w:t>.</w:t>
      </w:r>
    </w:p>
    <w:p w14:paraId="4ED7B3C3" w14:textId="77777777" w:rsidR="00584054" w:rsidRDefault="00977F24" w:rsidP="00786A05">
      <w:pPr>
        <w:pStyle w:val="ListParagraph"/>
        <w:numPr>
          <w:ilvl w:val="0"/>
          <w:numId w:val="49"/>
        </w:numPr>
        <w:rPr>
          <w:bCs/>
          <w:snapToGrid w:val="0"/>
        </w:rPr>
      </w:pPr>
      <w:r w:rsidRPr="00584054">
        <w:rPr>
          <w:bCs/>
          <w:snapToGrid w:val="0"/>
        </w:rPr>
        <w:t xml:space="preserve">Data on the outcomes of professional learning for the participating educators, students, schools, and LEAs must be collected during the grant period. </w:t>
      </w:r>
    </w:p>
    <w:p w14:paraId="49A84398" w14:textId="26824CF4" w:rsidR="00977F24" w:rsidRPr="008F3FA5" w:rsidRDefault="00977F24" w:rsidP="00786A05">
      <w:pPr>
        <w:pStyle w:val="ListParagraph"/>
        <w:numPr>
          <w:ilvl w:val="0"/>
          <w:numId w:val="49"/>
        </w:numPr>
        <w:rPr>
          <w:bCs/>
          <w:snapToGrid w:val="0"/>
        </w:rPr>
      </w:pPr>
      <w:r w:rsidRPr="008F3FA5">
        <w:rPr>
          <w:bCs/>
          <w:snapToGrid w:val="0"/>
        </w:rPr>
        <w:t xml:space="preserve">The data collected must be sufficient to satisfy the reporting requirements described in Section III.7.a. Activity Reports. </w:t>
      </w:r>
    </w:p>
    <w:p w14:paraId="6FCF04AE" w14:textId="404E2666" w:rsidR="00FE283A" w:rsidRPr="008F3FA5" w:rsidRDefault="00FE283A" w:rsidP="00786A05">
      <w:pPr>
        <w:pStyle w:val="ListParagraph"/>
        <w:numPr>
          <w:ilvl w:val="0"/>
          <w:numId w:val="49"/>
        </w:numPr>
        <w:rPr>
          <w:bCs/>
          <w:snapToGrid w:val="0"/>
        </w:rPr>
      </w:pPr>
      <w:r w:rsidRPr="008F3FA5">
        <w:rPr>
          <w:bCs/>
          <w:snapToGrid w:val="0"/>
        </w:rPr>
        <w:t xml:space="preserve">The plan must identify the staff member responsible for the data collection and reporting for the project. </w:t>
      </w:r>
    </w:p>
    <w:p w14:paraId="4AE4DB5B" w14:textId="0E04E4F7" w:rsidR="00977F24" w:rsidRPr="004A07C4" w:rsidRDefault="00977F24" w:rsidP="00C06E8D">
      <w:pPr>
        <w:numPr>
          <w:ilvl w:val="0"/>
          <w:numId w:val="32"/>
        </w:numPr>
        <w:rPr>
          <w:rFonts w:cs="Calibri"/>
        </w:rPr>
      </w:pPr>
      <w:r w:rsidRPr="004A07C4">
        <w:rPr>
          <w:b/>
          <w:snapToGrid w:val="0"/>
        </w:rPr>
        <w:t xml:space="preserve">Participation in </w:t>
      </w:r>
      <w:r w:rsidR="0062672D">
        <w:rPr>
          <w:b/>
          <w:snapToGrid w:val="0"/>
        </w:rPr>
        <w:t xml:space="preserve">the </w:t>
      </w:r>
      <w:r w:rsidRPr="004A07C4">
        <w:rPr>
          <w:b/>
          <w:snapToGrid w:val="0"/>
        </w:rPr>
        <w:t xml:space="preserve">New Jersey K–12 </w:t>
      </w:r>
      <w:r w:rsidR="00E06BCD">
        <w:rPr>
          <w:b/>
          <w:snapToGrid w:val="0"/>
        </w:rPr>
        <w:t>C</w:t>
      </w:r>
      <w:r w:rsidRPr="004A07C4">
        <w:rPr>
          <w:b/>
          <w:snapToGrid w:val="0"/>
        </w:rPr>
        <w:t xml:space="preserve">omputer </w:t>
      </w:r>
      <w:r w:rsidR="00E06BCD">
        <w:rPr>
          <w:b/>
          <w:snapToGrid w:val="0"/>
        </w:rPr>
        <w:t>S</w:t>
      </w:r>
      <w:r w:rsidRPr="004A07C4">
        <w:rPr>
          <w:b/>
          <w:snapToGrid w:val="0"/>
        </w:rPr>
        <w:t xml:space="preserve">cience </w:t>
      </w:r>
      <w:r w:rsidR="00E06BCD">
        <w:rPr>
          <w:b/>
          <w:snapToGrid w:val="0"/>
        </w:rPr>
        <w:t>E</w:t>
      </w:r>
      <w:r w:rsidRPr="004A07C4">
        <w:rPr>
          <w:b/>
          <w:snapToGrid w:val="0"/>
        </w:rPr>
        <w:t xml:space="preserve">ducation </w:t>
      </w:r>
      <w:r w:rsidR="00E06BCD">
        <w:rPr>
          <w:b/>
          <w:snapToGrid w:val="0"/>
        </w:rPr>
        <w:t>S</w:t>
      </w:r>
      <w:r w:rsidRPr="004A07C4">
        <w:rPr>
          <w:b/>
          <w:snapToGrid w:val="0"/>
        </w:rPr>
        <w:t xml:space="preserve">upport </w:t>
      </w:r>
      <w:r w:rsidR="00E06BCD">
        <w:rPr>
          <w:b/>
          <w:snapToGrid w:val="0"/>
        </w:rPr>
        <w:t>N</w:t>
      </w:r>
      <w:r w:rsidRPr="004A07C4">
        <w:rPr>
          <w:b/>
          <w:snapToGrid w:val="0"/>
        </w:rPr>
        <w:t>etwork</w:t>
      </w:r>
      <w:r w:rsidR="00006237" w:rsidRPr="004A07C4">
        <w:rPr>
          <w:b/>
          <w:snapToGrid w:val="0"/>
        </w:rPr>
        <w:t>:</w:t>
      </w:r>
      <w:r w:rsidR="004A07C4" w:rsidRPr="004A07C4">
        <w:rPr>
          <w:b/>
          <w:snapToGrid w:val="0"/>
        </w:rPr>
        <w:t xml:space="preserve"> </w:t>
      </w:r>
      <w:r w:rsidRPr="004A07C4">
        <w:rPr>
          <w:rFonts w:cs="Calibri"/>
        </w:rPr>
        <w:t>As part of the state’s K–12 computer science education support network</w:t>
      </w:r>
      <w:r w:rsidR="00D71B25">
        <w:rPr>
          <w:rFonts w:cs="Calibri"/>
        </w:rPr>
        <w:t>,</w:t>
      </w:r>
      <w:r w:rsidRPr="004A07C4">
        <w:rPr>
          <w:rFonts w:cs="Calibri"/>
        </w:rPr>
        <w:t xml:space="preserve"> grantees </w:t>
      </w:r>
      <w:r w:rsidR="00B7375E">
        <w:rPr>
          <w:rFonts w:cs="Calibri"/>
        </w:rPr>
        <w:t>must</w:t>
      </w:r>
      <w:r w:rsidRPr="004A07C4">
        <w:rPr>
          <w:rFonts w:cs="Calibri"/>
        </w:rPr>
        <w:t xml:space="preserve"> collaborate with the other Computer Science Hubs and the NJDOE to promote and expand computer science education. </w:t>
      </w:r>
    </w:p>
    <w:p w14:paraId="48C01111" w14:textId="778D3AD7" w:rsidR="00977F24" w:rsidRPr="00975A33" w:rsidRDefault="00F8497E" w:rsidP="00977F24">
      <w:pPr>
        <w:numPr>
          <w:ilvl w:val="0"/>
          <w:numId w:val="37"/>
        </w:numPr>
        <w:contextualSpacing/>
        <w:rPr>
          <w:bCs/>
          <w:snapToGrid w:val="0"/>
        </w:rPr>
      </w:pPr>
      <w:r>
        <w:rPr>
          <w:bCs/>
          <w:snapToGrid w:val="0"/>
        </w:rPr>
        <w:t>The NJDOE will establish a s</w:t>
      </w:r>
      <w:r w:rsidR="00977F24" w:rsidRPr="00975A33">
        <w:rPr>
          <w:bCs/>
          <w:snapToGrid w:val="0"/>
        </w:rPr>
        <w:t xml:space="preserve">teering committee consisting of NJDOE staff, and one or more representatives from each Computer Science Hub. </w:t>
      </w:r>
    </w:p>
    <w:p w14:paraId="0B5B9F4E" w14:textId="30F80550" w:rsidR="00977F24" w:rsidRPr="00DA38A0" w:rsidRDefault="00977F24" w:rsidP="00977F24">
      <w:pPr>
        <w:numPr>
          <w:ilvl w:val="1"/>
          <w:numId w:val="37"/>
        </w:numPr>
        <w:contextualSpacing/>
      </w:pPr>
      <w:r w:rsidRPr="3E2E7432">
        <w:rPr>
          <w:snapToGrid w:val="0"/>
        </w:rPr>
        <w:t xml:space="preserve">A representative from each </w:t>
      </w:r>
      <w:r w:rsidRPr="00DA38A0">
        <w:rPr>
          <w:snapToGrid w:val="0"/>
        </w:rPr>
        <w:t xml:space="preserve">Computer Science </w:t>
      </w:r>
      <w:r w:rsidR="00F8497E" w:rsidRPr="00DA38A0">
        <w:rPr>
          <w:snapToGrid w:val="0"/>
        </w:rPr>
        <w:t>H</w:t>
      </w:r>
      <w:r w:rsidRPr="00DA38A0">
        <w:rPr>
          <w:snapToGrid w:val="0"/>
        </w:rPr>
        <w:t xml:space="preserve">ub must attend monthly steering committee meetings during the </w:t>
      </w:r>
      <w:r w:rsidR="00503AF8" w:rsidRPr="00DA38A0">
        <w:rPr>
          <w:snapToGrid w:val="0"/>
        </w:rPr>
        <w:t>1</w:t>
      </w:r>
      <w:r w:rsidR="00D6078E" w:rsidRPr="00DA38A0">
        <w:rPr>
          <w:snapToGrid w:val="0"/>
        </w:rPr>
        <w:t>4</w:t>
      </w:r>
      <w:r w:rsidRPr="00DA38A0">
        <w:rPr>
          <w:snapToGrid w:val="0"/>
        </w:rPr>
        <w:t>-month grant period.</w:t>
      </w:r>
      <w:r w:rsidRPr="00DA38A0">
        <w:rPr>
          <w:bCs/>
          <w:snapToGrid w:val="0"/>
        </w:rPr>
        <w:t xml:space="preserve"> </w:t>
      </w:r>
    </w:p>
    <w:p w14:paraId="54FB3CEA" w14:textId="57ED4232" w:rsidR="00977F24" w:rsidRPr="00DA38A0" w:rsidRDefault="005B2925" w:rsidP="00977F24">
      <w:pPr>
        <w:numPr>
          <w:ilvl w:val="1"/>
          <w:numId w:val="37"/>
        </w:numPr>
        <w:contextualSpacing/>
        <w:rPr>
          <w:bCs/>
          <w:snapToGrid w:val="0"/>
        </w:rPr>
      </w:pPr>
      <w:r w:rsidRPr="00DA38A0">
        <w:rPr>
          <w:bCs/>
          <w:snapToGrid w:val="0"/>
        </w:rPr>
        <w:t>Virtual meetings may be he</w:t>
      </w:r>
      <w:r w:rsidR="00634496" w:rsidRPr="00DA38A0">
        <w:rPr>
          <w:bCs/>
          <w:snapToGrid w:val="0"/>
        </w:rPr>
        <w:t>l</w:t>
      </w:r>
      <w:r w:rsidRPr="00DA38A0">
        <w:rPr>
          <w:bCs/>
          <w:snapToGrid w:val="0"/>
        </w:rPr>
        <w:t>d</w:t>
      </w:r>
      <w:r w:rsidR="00977F24" w:rsidRPr="00DA38A0">
        <w:rPr>
          <w:bCs/>
          <w:snapToGrid w:val="0"/>
        </w:rPr>
        <w:t xml:space="preserve"> in accordance with health and safety guidelines.</w:t>
      </w:r>
    </w:p>
    <w:p w14:paraId="67B46EE3" w14:textId="615EC734" w:rsidR="004D6E4E" w:rsidRPr="00F12F7D" w:rsidRDefault="00977F24" w:rsidP="006E5C9F">
      <w:pPr>
        <w:numPr>
          <w:ilvl w:val="0"/>
          <w:numId w:val="37"/>
        </w:numPr>
        <w:contextualSpacing/>
        <w:rPr>
          <w:bCs/>
          <w:snapToGrid w:val="0"/>
        </w:rPr>
      </w:pPr>
      <w:r w:rsidRPr="00DA38A0">
        <w:rPr>
          <w:bCs/>
          <w:snapToGrid w:val="0"/>
        </w:rPr>
        <w:t>Grantees must participate in the statewide celebration during Computer Science Education Week (</w:t>
      </w:r>
      <w:proofErr w:type="spellStart"/>
      <w:r w:rsidRPr="00DA38A0">
        <w:rPr>
          <w:bCs/>
          <w:snapToGrid w:val="0"/>
        </w:rPr>
        <w:t>CSEdWeek</w:t>
      </w:r>
      <w:proofErr w:type="spellEnd"/>
      <w:r w:rsidRPr="00DA38A0">
        <w:rPr>
          <w:bCs/>
          <w:snapToGrid w:val="0"/>
        </w:rPr>
        <w:t xml:space="preserve">) from </w:t>
      </w:r>
      <w:r w:rsidR="000D78DD" w:rsidRPr="00DA38A0">
        <w:rPr>
          <w:bCs/>
          <w:snapToGrid w:val="0"/>
        </w:rPr>
        <w:t>TBD</w:t>
      </w:r>
      <w:r w:rsidRPr="00DA38A0">
        <w:rPr>
          <w:bCs/>
          <w:snapToGrid w:val="0"/>
        </w:rPr>
        <w:t>, 202</w:t>
      </w:r>
      <w:r w:rsidR="000D78DD" w:rsidRPr="00DA38A0">
        <w:rPr>
          <w:bCs/>
          <w:snapToGrid w:val="0"/>
        </w:rPr>
        <w:t>5</w:t>
      </w:r>
      <w:r w:rsidRPr="00DA38A0">
        <w:rPr>
          <w:bCs/>
          <w:snapToGrid w:val="0"/>
        </w:rPr>
        <w:t xml:space="preserve">, </w:t>
      </w:r>
      <w:bookmarkStart w:id="36" w:name="_Hlk147222425"/>
      <w:r w:rsidRPr="00DA38A0">
        <w:rPr>
          <w:bCs/>
          <w:snapToGrid w:val="0"/>
        </w:rPr>
        <w:t>by organizing</w:t>
      </w:r>
      <w:r w:rsidRPr="00F12F7D">
        <w:rPr>
          <w:bCs/>
          <w:snapToGrid w:val="0"/>
        </w:rPr>
        <w:t xml:space="preserve"> and hosting a </w:t>
      </w:r>
      <w:proofErr w:type="spellStart"/>
      <w:r w:rsidRPr="00F12F7D">
        <w:rPr>
          <w:bCs/>
          <w:snapToGrid w:val="0"/>
        </w:rPr>
        <w:t>CSEdWeek</w:t>
      </w:r>
      <w:proofErr w:type="spellEnd"/>
      <w:r w:rsidRPr="00F12F7D">
        <w:rPr>
          <w:bCs/>
          <w:snapToGrid w:val="0"/>
        </w:rPr>
        <w:t xml:space="preserve"> event</w:t>
      </w:r>
      <w:bookmarkEnd w:id="36"/>
      <w:r w:rsidRPr="00F12F7D">
        <w:rPr>
          <w:bCs/>
          <w:snapToGrid w:val="0"/>
        </w:rPr>
        <w:t>.</w:t>
      </w:r>
      <w:r w:rsidR="006E5C9F" w:rsidRPr="00F12F7D">
        <w:rPr>
          <w:bCs/>
          <w:snapToGrid w:val="0"/>
        </w:rPr>
        <w:t xml:space="preserve"> </w:t>
      </w:r>
      <w:r w:rsidR="00AA66D5" w:rsidRPr="00F12F7D">
        <w:rPr>
          <w:snapToGrid w:val="0"/>
        </w:rPr>
        <w:t>Applicants</w:t>
      </w:r>
      <w:r w:rsidR="000C2754" w:rsidRPr="00F12F7D">
        <w:rPr>
          <w:snapToGrid w:val="0"/>
        </w:rPr>
        <w:t xml:space="preserve"> must describe the </w:t>
      </w:r>
      <w:proofErr w:type="spellStart"/>
      <w:r w:rsidR="000C2754" w:rsidRPr="00F12F7D">
        <w:rPr>
          <w:snapToGrid w:val="0"/>
        </w:rPr>
        <w:t>CSEDWeek</w:t>
      </w:r>
      <w:proofErr w:type="spellEnd"/>
      <w:r w:rsidR="53F87754" w:rsidRPr="00F12F7D">
        <w:rPr>
          <w:snapToGrid w:val="0"/>
        </w:rPr>
        <w:t xml:space="preserve"> event</w:t>
      </w:r>
      <w:r w:rsidR="00AA66D5" w:rsidRPr="00F12F7D">
        <w:rPr>
          <w:snapToGrid w:val="0"/>
        </w:rPr>
        <w:t xml:space="preserve"> planned</w:t>
      </w:r>
      <w:r w:rsidR="53F87754" w:rsidRPr="00F12F7D">
        <w:rPr>
          <w:snapToGrid w:val="0"/>
        </w:rPr>
        <w:t>,</w:t>
      </w:r>
      <w:r w:rsidR="00C018DB" w:rsidRPr="00F12F7D">
        <w:rPr>
          <w:bCs/>
          <w:snapToGrid w:val="0"/>
        </w:rPr>
        <w:t xml:space="preserve"> including </w:t>
      </w:r>
      <w:r w:rsidR="53F87754" w:rsidRPr="00F12F7D">
        <w:rPr>
          <w:snapToGrid w:val="0"/>
        </w:rPr>
        <w:t>its</w:t>
      </w:r>
      <w:r w:rsidR="00C018DB" w:rsidRPr="00F12F7D">
        <w:rPr>
          <w:bCs/>
          <w:snapToGrid w:val="0"/>
        </w:rPr>
        <w:t xml:space="preserve"> </w:t>
      </w:r>
      <w:r w:rsidR="004D6E4E" w:rsidRPr="00F12F7D">
        <w:rPr>
          <w:bCs/>
          <w:snapToGrid w:val="0"/>
        </w:rPr>
        <w:t xml:space="preserve">format </w:t>
      </w:r>
      <w:r w:rsidR="00BB4772" w:rsidRPr="00F12F7D">
        <w:rPr>
          <w:bCs/>
          <w:snapToGrid w:val="0"/>
        </w:rPr>
        <w:t xml:space="preserve">and content, target audience and </w:t>
      </w:r>
      <w:r w:rsidR="00B718B5" w:rsidRPr="00F12F7D">
        <w:rPr>
          <w:bCs/>
          <w:snapToGrid w:val="0"/>
        </w:rPr>
        <w:t>number of</w:t>
      </w:r>
      <w:r w:rsidR="004D6E4E" w:rsidRPr="00F12F7D">
        <w:rPr>
          <w:bCs/>
          <w:snapToGrid w:val="0"/>
        </w:rPr>
        <w:t xml:space="preserve"> participants.</w:t>
      </w:r>
    </w:p>
    <w:p w14:paraId="455CC515" w14:textId="49DF4592" w:rsidR="00977F24" w:rsidRPr="00F12F7D" w:rsidRDefault="00977F24" w:rsidP="5884391F">
      <w:pPr>
        <w:numPr>
          <w:ilvl w:val="0"/>
          <w:numId w:val="37"/>
        </w:numPr>
        <w:contextualSpacing/>
        <w:rPr>
          <w:snapToGrid w:val="0"/>
        </w:rPr>
      </w:pPr>
      <w:r w:rsidRPr="00F12F7D">
        <w:rPr>
          <w:snapToGrid w:val="0"/>
        </w:rPr>
        <w:t xml:space="preserve">Grantees must also support educators attending professional learning in organizing </w:t>
      </w:r>
      <w:proofErr w:type="spellStart"/>
      <w:r w:rsidRPr="00F12F7D">
        <w:rPr>
          <w:snapToGrid w:val="0"/>
        </w:rPr>
        <w:t>CSEdWeek</w:t>
      </w:r>
      <w:proofErr w:type="spellEnd"/>
      <w:r w:rsidRPr="00F12F7D">
        <w:rPr>
          <w:snapToGrid w:val="0"/>
        </w:rPr>
        <w:t xml:space="preserve"> events at their schools. </w:t>
      </w:r>
      <w:r w:rsidR="004504B2" w:rsidRPr="00F12F7D">
        <w:rPr>
          <w:snapToGrid w:val="0"/>
        </w:rPr>
        <w:t xml:space="preserve">The </w:t>
      </w:r>
      <w:r w:rsidR="00D90693" w:rsidRPr="00F12F7D">
        <w:rPr>
          <w:snapToGrid w:val="0"/>
        </w:rPr>
        <w:t>applicant must</w:t>
      </w:r>
      <w:r w:rsidR="00B7375E" w:rsidRPr="00F12F7D">
        <w:rPr>
          <w:snapToGrid w:val="0"/>
        </w:rPr>
        <w:t xml:space="preserve"> </w:t>
      </w:r>
      <w:r w:rsidR="660640A6" w:rsidRPr="00F12F7D">
        <w:rPr>
          <w:snapToGrid w:val="0"/>
        </w:rPr>
        <w:t xml:space="preserve">indicate the </w:t>
      </w:r>
      <w:r w:rsidR="00542A3F" w:rsidRPr="00F12F7D">
        <w:rPr>
          <w:snapToGrid w:val="0"/>
        </w:rPr>
        <w:t>target number of schools.</w:t>
      </w:r>
    </w:p>
    <w:p w14:paraId="13019BEF" w14:textId="77777777" w:rsidR="00977F24" w:rsidRPr="00975A33" w:rsidRDefault="00977F24" w:rsidP="00977F24">
      <w:pPr>
        <w:ind w:left="1440"/>
        <w:contextualSpacing/>
        <w:rPr>
          <w:bCs/>
          <w:snapToGrid w:val="0"/>
        </w:rPr>
      </w:pPr>
    </w:p>
    <w:p w14:paraId="7354DC5C" w14:textId="4144498E" w:rsidR="00977F24" w:rsidRDefault="00977F24" w:rsidP="008D54DC">
      <w:pPr>
        <w:numPr>
          <w:ilvl w:val="0"/>
          <w:numId w:val="32"/>
        </w:numPr>
        <w:rPr>
          <w:bCs/>
          <w:snapToGrid w:val="0"/>
        </w:rPr>
      </w:pPr>
      <w:r w:rsidRPr="004B21F6">
        <w:rPr>
          <w:b/>
          <w:snapToGrid w:val="0"/>
        </w:rPr>
        <w:lastRenderedPageBreak/>
        <w:t>Dissemination of Resources and Information</w:t>
      </w:r>
      <w:r w:rsidR="0020707E" w:rsidRPr="004B21F6">
        <w:rPr>
          <w:b/>
          <w:snapToGrid w:val="0"/>
        </w:rPr>
        <w:t xml:space="preserve">: </w:t>
      </w:r>
      <w:r w:rsidRPr="004B21F6">
        <w:rPr>
          <w:bCs/>
          <w:snapToGrid w:val="0"/>
        </w:rPr>
        <w:t xml:space="preserve">Each Computer Science Hub must develop and maintain a website that contains resources, computer science education news, events, and professional learning opportunities related to the program. </w:t>
      </w:r>
    </w:p>
    <w:p w14:paraId="0A35C612" w14:textId="3BC340F2" w:rsidR="00713342" w:rsidRPr="004B21F6" w:rsidRDefault="00713342" w:rsidP="00713342">
      <w:pPr>
        <w:ind w:left="1440"/>
        <w:rPr>
          <w:bCs/>
          <w:snapToGrid w:val="0"/>
        </w:rPr>
      </w:pPr>
      <w:r>
        <w:rPr>
          <w:bCs/>
          <w:snapToGrid w:val="0"/>
        </w:rPr>
        <w:t>The applicant must</w:t>
      </w:r>
      <w:r w:rsidR="005F12F3">
        <w:rPr>
          <w:bCs/>
          <w:snapToGrid w:val="0"/>
        </w:rPr>
        <w:t xml:space="preserve"> describe where the website will reside and the</w:t>
      </w:r>
      <w:r w:rsidR="001020EA">
        <w:rPr>
          <w:bCs/>
          <w:snapToGrid w:val="0"/>
        </w:rPr>
        <w:t xml:space="preserve"> types</w:t>
      </w:r>
      <w:r w:rsidR="005F12F3">
        <w:rPr>
          <w:bCs/>
          <w:snapToGrid w:val="0"/>
        </w:rPr>
        <w:t xml:space="preserve"> </w:t>
      </w:r>
      <w:r w:rsidR="6CB37158" w:rsidRPr="4ACFC329">
        <w:rPr>
          <w:snapToGrid w:val="0"/>
        </w:rPr>
        <w:t>of</w:t>
      </w:r>
      <w:r w:rsidR="005F12F3" w:rsidRPr="4ACFC329">
        <w:rPr>
          <w:snapToGrid w:val="0"/>
        </w:rPr>
        <w:t xml:space="preserve"> </w:t>
      </w:r>
      <w:r w:rsidR="005F12F3">
        <w:rPr>
          <w:bCs/>
          <w:snapToGrid w:val="0"/>
        </w:rPr>
        <w:t xml:space="preserve">information </w:t>
      </w:r>
      <w:r w:rsidR="004B273D">
        <w:rPr>
          <w:bCs/>
          <w:snapToGrid w:val="0"/>
        </w:rPr>
        <w:t>to be posted</w:t>
      </w:r>
      <w:r w:rsidR="005F12F3">
        <w:rPr>
          <w:bCs/>
          <w:snapToGrid w:val="0"/>
        </w:rPr>
        <w:t xml:space="preserve">. </w:t>
      </w:r>
    </w:p>
    <w:p w14:paraId="1996BCF8" w14:textId="07CCD8B0" w:rsidR="00977F24" w:rsidRPr="00F12F7D" w:rsidRDefault="00977F24" w:rsidP="00977F24">
      <w:pPr>
        <w:numPr>
          <w:ilvl w:val="0"/>
          <w:numId w:val="38"/>
        </w:numPr>
        <w:spacing w:before="0" w:after="0"/>
        <w:contextualSpacing/>
        <w:rPr>
          <w:bCs/>
          <w:snapToGrid w:val="0"/>
        </w:rPr>
      </w:pPr>
      <w:r w:rsidRPr="00F12F7D">
        <w:rPr>
          <w:bCs/>
          <w:snapToGrid w:val="0"/>
        </w:rPr>
        <w:t>The website must be available to the public and clearly display information and instructions on how to register for the services and access the</w:t>
      </w:r>
      <w:r w:rsidR="7A7BE8A2" w:rsidRPr="00F12F7D">
        <w:rPr>
          <w:snapToGrid w:val="0"/>
        </w:rPr>
        <w:t xml:space="preserve"> program's</w:t>
      </w:r>
      <w:r w:rsidRPr="00F12F7D">
        <w:rPr>
          <w:bCs/>
          <w:snapToGrid w:val="0"/>
        </w:rPr>
        <w:t xml:space="preserve"> resources</w:t>
      </w:r>
      <w:r w:rsidR="00706253" w:rsidRPr="00F12F7D">
        <w:rPr>
          <w:bCs/>
          <w:snapToGrid w:val="0"/>
        </w:rPr>
        <w:t xml:space="preserve"> that are available at no cost</w:t>
      </w:r>
      <w:r w:rsidR="00E531AD" w:rsidRPr="00F12F7D">
        <w:rPr>
          <w:bCs/>
          <w:snapToGrid w:val="0"/>
        </w:rPr>
        <w:t>.</w:t>
      </w:r>
    </w:p>
    <w:p w14:paraId="46BF4B1F" w14:textId="6DB0C716" w:rsidR="00513255" w:rsidRPr="00F12F7D" w:rsidRDefault="00EF252E" w:rsidP="00977F24">
      <w:pPr>
        <w:numPr>
          <w:ilvl w:val="0"/>
          <w:numId w:val="38"/>
        </w:numPr>
        <w:spacing w:before="0" w:after="0"/>
        <w:contextualSpacing/>
        <w:rPr>
          <w:bCs/>
          <w:snapToGrid w:val="0"/>
        </w:rPr>
      </w:pPr>
      <w:r w:rsidRPr="00F12F7D">
        <w:rPr>
          <w:bCs/>
          <w:snapToGrid w:val="0"/>
        </w:rPr>
        <w:t xml:space="preserve">The website must display </w:t>
      </w:r>
      <w:r w:rsidR="006759BE" w:rsidRPr="00F12F7D">
        <w:rPr>
          <w:bCs/>
          <w:snapToGrid w:val="0"/>
        </w:rPr>
        <w:t>a notice identifying NJDOE as the funding source</w:t>
      </w:r>
      <w:r w:rsidR="00CE40A9" w:rsidRPr="00F12F7D">
        <w:rPr>
          <w:bCs/>
          <w:snapToGrid w:val="0"/>
        </w:rPr>
        <w:t xml:space="preserve"> for the program</w:t>
      </w:r>
      <w:r w:rsidR="006759BE" w:rsidRPr="00F12F7D">
        <w:rPr>
          <w:bCs/>
          <w:snapToGrid w:val="0"/>
        </w:rPr>
        <w:t xml:space="preserve">. </w:t>
      </w:r>
    </w:p>
    <w:p w14:paraId="31D28E94" w14:textId="34E11E8D" w:rsidR="0056001C" w:rsidRPr="00F12F7D" w:rsidRDefault="0056001C" w:rsidP="00977F24">
      <w:pPr>
        <w:numPr>
          <w:ilvl w:val="0"/>
          <w:numId w:val="38"/>
        </w:numPr>
        <w:spacing w:before="0" w:after="0"/>
        <w:contextualSpacing/>
        <w:rPr>
          <w:bCs/>
          <w:snapToGrid w:val="0"/>
        </w:rPr>
      </w:pPr>
      <w:r w:rsidRPr="00F12F7D">
        <w:t>All resources and materials produced as part of the program must be</w:t>
      </w:r>
      <w:r w:rsidR="00665F98" w:rsidRPr="00F12F7D">
        <w:t xml:space="preserve"> posted for public use.</w:t>
      </w:r>
    </w:p>
    <w:p w14:paraId="4CBDABB9" w14:textId="77777777" w:rsidR="002A27FE" w:rsidRPr="00F12F7D" w:rsidRDefault="002A27FE" w:rsidP="002A27FE">
      <w:pPr>
        <w:numPr>
          <w:ilvl w:val="0"/>
          <w:numId w:val="38"/>
        </w:numPr>
        <w:spacing w:before="0" w:after="0"/>
        <w:rPr>
          <w:bCs/>
          <w:snapToGrid w:val="0"/>
        </w:rPr>
      </w:pPr>
      <w:r w:rsidRPr="00F12F7D">
        <w:rPr>
          <w:bCs/>
          <w:snapToGrid w:val="0"/>
        </w:rPr>
        <w:t>All information posted on the website must be aligned with the goals, objectives, and approved activities of the program and with the disciplinary concepts, core ideas, performance expectations, and practices in the NJSLS-CS (standard 8.1).</w:t>
      </w:r>
    </w:p>
    <w:p w14:paraId="6CD26387" w14:textId="01673B3B" w:rsidR="007359BB" w:rsidRPr="00F12F7D" w:rsidRDefault="00977F24" w:rsidP="00977F24">
      <w:pPr>
        <w:numPr>
          <w:ilvl w:val="0"/>
          <w:numId w:val="38"/>
        </w:numPr>
        <w:spacing w:before="0" w:after="0"/>
        <w:contextualSpacing/>
        <w:rPr>
          <w:bCs/>
          <w:snapToGrid w:val="0"/>
        </w:rPr>
      </w:pPr>
      <w:r w:rsidRPr="00F12F7D">
        <w:rPr>
          <w:bCs/>
          <w:snapToGrid w:val="0"/>
        </w:rPr>
        <w:t xml:space="preserve">Grantees must develop and maintain a dedicated email address for the </w:t>
      </w:r>
      <w:r w:rsidR="00E7698B" w:rsidRPr="00F12F7D">
        <w:rPr>
          <w:bCs/>
          <w:snapToGrid w:val="0"/>
        </w:rPr>
        <w:t>program</w:t>
      </w:r>
      <w:r w:rsidRPr="00F12F7D">
        <w:rPr>
          <w:bCs/>
          <w:snapToGrid w:val="0"/>
        </w:rPr>
        <w:t xml:space="preserve">. </w:t>
      </w:r>
    </w:p>
    <w:p w14:paraId="33B6DF49" w14:textId="77777777" w:rsidR="007359BB" w:rsidRPr="00F12F7D" w:rsidRDefault="00977F24" w:rsidP="007359BB">
      <w:pPr>
        <w:numPr>
          <w:ilvl w:val="1"/>
          <w:numId w:val="38"/>
        </w:numPr>
        <w:spacing w:before="0" w:after="0"/>
        <w:contextualSpacing/>
        <w:rPr>
          <w:bCs/>
          <w:snapToGrid w:val="0"/>
        </w:rPr>
      </w:pPr>
      <w:r w:rsidRPr="00F12F7D">
        <w:rPr>
          <w:bCs/>
          <w:snapToGrid w:val="0"/>
        </w:rPr>
        <w:t xml:space="preserve">The email address must be displayed on the program’s website. </w:t>
      </w:r>
    </w:p>
    <w:p w14:paraId="46DC4033" w14:textId="23529F52" w:rsidR="00977F24" w:rsidRPr="00F12F7D" w:rsidRDefault="00977F24" w:rsidP="007359BB">
      <w:pPr>
        <w:numPr>
          <w:ilvl w:val="1"/>
          <w:numId w:val="38"/>
        </w:numPr>
        <w:spacing w:before="0" w:after="0"/>
        <w:contextualSpacing/>
        <w:rPr>
          <w:bCs/>
          <w:snapToGrid w:val="0"/>
        </w:rPr>
      </w:pPr>
      <w:r w:rsidRPr="00F12F7D">
        <w:rPr>
          <w:bCs/>
          <w:snapToGrid w:val="0"/>
        </w:rPr>
        <w:t>The corresponding mailbox must be checked regularly to ensure timely responses to LEAs’ inquiries.</w:t>
      </w:r>
    </w:p>
    <w:p w14:paraId="0A97B0A8" w14:textId="6CE494E6" w:rsidR="00977F24" w:rsidRPr="00F12F7D" w:rsidRDefault="00977F24" w:rsidP="00977F24">
      <w:pPr>
        <w:numPr>
          <w:ilvl w:val="0"/>
          <w:numId w:val="38"/>
        </w:numPr>
        <w:spacing w:before="0" w:after="0"/>
        <w:contextualSpacing/>
      </w:pPr>
      <w:r w:rsidRPr="3E2E7432">
        <w:rPr>
          <w:snapToGrid w:val="0"/>
        </w:rPr>
        <w:t xml:space="preserve">The website must be maintained </w:t>
      </w:r>
      <w:r w:rsidRPr="00DA38A0">
        <w:rPr>
          <w:snapToGrid w:val="0"/>
        </w:rPr>
        <w:t xml:space="preserve">during the </w:t>
      </w:r>
      <w:r w:rsidR="00503AF8" w:rsidRPr="00DA38A0">
        <w:rPr>
          <w:snapToGrid w:val="0"/>
        </w:rPr>
        <w:t>1</w:t>
      </w:r>
      <w:r w:rsidR="00D6078E" w:rsidRPr="00DA38A0">
        <w:rPr>
          <w:snapToGrid w:val="0"/>
        </w:rPr>
        <w:t>4</w:t>
      </w:r>
      <w:r w:rsidRPr="00DA38A0">
        <w:rPr>
          <w:snapToGrid w:val="0"/>
        </w:rPr>
        <w:t>-month grant period</w:t>
      </w:r>
      <w:r w:rsidRPr="3E2E7432">
        <w:rPr>
          <w:snapToGrid w:val="0"/>
        </w:rPr>
        <w:t xml:space="preserve"> and be accessible as per federal requirements. </w:t>
      </w:r>
    </w:p>
    <w:p w14:paraId="729CB6DE" w14:textId="77777777" w:rsidR="008A2F63" w:rsidRPr="00975A33" w:rsidRDefault="008A2F63" w:rsidP="008A2F63">
      <w:pPr>
        <w:spacing w:before="0" w:after="0"/>
        <w:ind w:left="1800"/>
        <w:contextualSpacing/>
        <w:rPr>
          <w:bCs/>
          <w:snapToGrid w:val="0"/>
        </w:rPr>
      </w:pPr>
    </w:p>
    <w:p w14:paraId="3850B8B0" w14:textId="51FAD32C" w:rsidR="00977F24" w:rsidRPr="00F12F7D" w:rsidRDefault="00977F24" w:rsidP="00B95461">
      <w:pPr>
        <w:spacing w:before="0" w:after="0"/>
        <w:ind w:left="1080"/>
        <w:rPr>
          <w:bCs/>
          <w:snapToGrid w:val="0"/>
        </w:rPr>
      </w:pPr>
      <w:r w:rsidRPr="00F12F7D">
        <w:rPr>
          <w:bCs/>
          <w:snapToGrid w:val="0"/>
        </w:rPr>
        <w:t>The program office will review the website periodically for alignment with the goals, objectives</w:t>
      </w:r>
      <w:r w:rsidR="0036109E" w:rsidRPr="00F12F7D">
        <w:rPr>
          <w:bCs/>
          <w:snapToGrid w:val="0"/>
        </w:rPr>
        <w:t>,</w:t>
      </w:r>
      <w:r w:rsidRPr="00F12F7D">
        <w:rPr>
          <w:bCs/>
          <w:snapToGrid w:val="0"/>
        </w:rPr>
        <w:t xml:space="preserve"> and approved activities of the program and may request changes as needed.</w:t>
      </w:r>
      <w:r w:rsidR="008F3FA5" w:rsidRPr="00F12F7D">
        <w:rPr>
          <w:bCs/>
          <w:snapToGrid w:val="0"/>
        </w:rPr>
        <w:t xml:space="preserve"> </w:t>
      </w:r>
    </w:p>
    <w:p w14:paraId="619A56A7" w14:textId="3D2C10B5" w:rsidR="00977F24" w:rsidRPr="00005511" w:rsidRDefault="00977F24" w:rsidP="00C06E8D">
      <w:pPr>
        <w:numPr>
          <w:ilvl w:val="0"/>
          <w:numId w:val="32"/>
        </w:numPr>
      </w:pPr>
      <w:r w:rsidRPr="00005511">
        <w:rPr>
          <w:b/>
          <w:snapToGrid w:val="0"/>
        </w:rPr>
        <w:t>Program Sustainability</w:t>
      </w:r>
      <w:r w:rsidR="0020707E" w:rsidRPr="00005511">
        <w:rPr>
          <w:b/>
          <w:snapToGrid w:val="0"/>
        </w:rPr>
        <w:t xml:space="preserve">: </w:t>
      </w:r>
      <w:r w:rsidRPr="00005511">
        <w:rPr>
          <w:bCs/>
          <w:snapToGrid w:val="0"/>
        </w:rPr>
        <w:t>Successful programs established with this funding must be sustainable beyond the grant period.</w:t>
      </w:r>
      <w:r w:rsidR="0020707E" w:rsidRPr="00005511">
        <w:rPr>
          <w:bCs/>
          <w:snapToGrid w:val="0"/>
        </w:rPr>
        <w:t xml:space="preserve"> </w:t>
      </w:r>
    </w:p>
    <w:p w14:paraId="78FB39ED" w14:textId="77777777" w:rsidR="00977F24" w:rsidRPr="00005511" w:rsidRDefault="00977F24" w:rsidP="00977F24">
      <w:pPr>
        <w:numPr>
          <w:ilvl w:val="0"/>
          <w:numId w:val="39"/>
        </w:numPr>
        <w:contextualSpacing/>
        <w:rPr>
          <w:bCs/>
          <w:snapToGrid w:val="0"/>
        </w:rPr>
      </w:pPr>
      <w:r w:rsidRPr="00005511">
        <w:rPr>
          <w:bCs/>
          <w:snapToGrid w:val="0"/>
        </w:rPr>
        <w:t xml:space="preserve">Proposals must outline a plan to continue to support the expansion of the computer science teacher pipeline and computer science education beyond the end of the grant period. </w:t>
      </w:r>
    </w:p>
    <w:p w14:paraId="58EA4390" w14:textId="762791DD" w:rsidR="00977F24" w:rsidRPr="00005511" w:rsidRDefault="00977F24" w:rsidP="00977F24">
      <w:pPr>
        <w:numPr>
          <w:ilvl w:val="1"/>
          <w:numId w:val="39"/>
        </w:numPr>
        <w:ind w:left="1440"/>
        <w:contextualSpacing/>
        <w:rPr>
          <w:bCs/>
          <w:snapToGrid w:val="0"/>
        </w:rPr>
      </w:pPr>
      <w:r w:rsidRPr="00005511">
        <w:rPr>
          <w:bCs/>
          <w:snapToGrid w:val="0"/>
        </w:rPr>
        <w:t xml:space="preserve">The plan must describe how the infrastructure </w:t>
      </w:r>
      <w:proofErr w:type="gramStart"/>
      <w:r w:rsidRPr="00005511">
        <w:rPr>
          <w:bCs/>
          <w:snapToGrid w:val="0"/>
        </w:rPr>
        <w:t>developed</w:t>
      </w:r>
      <w:proofErr w:type="gramEnd"/>
      <w:r w:rsidRPr="00005511">
        <w:rPr>
          <w:bCs/>
          <w:snapToGrid w:val="0"/>
        </w:rPr>
        <w:t xml:space="preserve"> and lessons learned from the implementation of the Computer Science Hub will be leveraged to continue to support computer science educati</w:t>
      </w:r>
      <w:r w:rsidR="00E87EBB">
        <w:rPr>
          <w:bCs/>
          <w:snapToGrid w:val="0"/>
        </w:rPr>
        <w:t>on</w:t>
      </w:r>
      <w:r w:rsidRPr="00005511">
        <w:rPr>
          <w:bCs/>
          <w:snapToGrid w:val="0"/>
        </w:rPr>
        <w:t>.</w:t>
      </w:r>
    </w:p>
    <w:p w14:paraId="324DCF1B" w14:textId="77777777" w:rsidR="00B95D86" w:rsidRDefault="00B95D86" w:rsidP="004A3D30">
      <w:pPr>
        <w:ind w:firstLine="720"/>
        <w:rPr>
          <w:rFonts w:eastAsia="Calibri" w:cs="Calibri"/>
          <w:b/>
          <w:bCs/>
          <w:color w:val="000000" w:themeColor="text1"/>
          <w:u w:val="single"/>
        </w:rPr>
      </w:pPr>
    </w:p>
    <w:p w14:paraId="342202CE" w14:textId="54D3482F" w:rsidR="00D37192" w:rsidRPr="0088536B" w:rsidRDefault="00D37192" w:rsidP="4B78E331">
      <w:pPr>
        <w:ind w:firstLine="720"/>
        <w:contextualSpacing/>
        <w:rPr>
          <w:rFonts w:eastAsia="Calibri" w:cs="Calibri"/>
          <w:b/>
          <w:bCs/>
          <w:snapToGrid w:val="0"/>
          <w:color w:val="000000" w:themeColor="text1"/>
          <w:u w:val="single"/>
        </w:rPr>
      </w:pPr>
      <w:bookmarkStart w:id="37" w:name="_Hlk23101597"/>
    </w:p>
    <w:bookmarkEnd w:id="33"/>
    <w:bookmarkEnd w:id="37"/>
    <w:p w14:paraId="22AE912B" w14:textId="2EA79DFC" w:rsidR="007778B6" w:rsidRPr="00217B9C" w:rsidRDefault="00F73F2A" w:rsidP="007778B6">
      <w:pPr>
        <w:ind w:left="720"/>
        <w:rPr>
          <w:rFonts w:asciiTheme="minorHAnsi" w:hAnsiTheme="minorHAnsi" w:cstheme="minorHAnsi"/>
          <w:szCs w:val="22"/>
        </w:rPr>
      </w:pPr>
      <w:r w:rsidRPr="00217B9C">
        <w:rPr>
          <w:rFonts w:cs="Arial"/>
          <w:b/>
          <w:color w:val="auto"/>
          <w:szCs w:val="22"/>
        </w:rPr>
        <w:t xml:space="preserve">Goals/Objectives/Indicators </w:t>
      </w:r>
      <w:r w:rsidRPr="00F41CA4">
        <w:rPr>
          <w:rFonts w:cs="Arial"/>
          <w:b/>
          <w:color w:val="auto"/>
          <w:szCs w:val="22"/>
        </w:rPr>
        <w:t>[1</w:t>
      </w:r>
      <w:r w:rsidR="00F41CA4" w:rsidRPr="00F41CA4">
        <w:rPr>
          <w:b/>
        </w:rPr>
        <w:t>5</w:t>
      </w:r>
      <w:r w:rsidRPr="00F41CA4">
        <w:rPr>
          <w:rFonts w:cs="Arial"/>
          <w:b/>
          <w:color w:val="auto"/>
          <w:szCs w:val="22"/>
        </w:rPr>
        <w:t>]</w:t>
      </w:r>
      <w:r w:rsidRPr="00217B9C">
        <w:rPr>
          <w:rFonts w:cs="Arial"/>
          <w:color w:val="auto"/>
          <w:szCs w:val="22"/>
        </w:rPr>
        <w:t xml:space="preserve"> – </w:t>
      </w:r>
      <w:r w:rsidR="007778B6" w:rsidRPr="00217B9C">
        <w:rPr>
          <w:rFonts w:asciiTheme="minorHAnsi" w:hAnsiTheme="minorHAnsi" w:cstheme="minorHAnsi"/>
          <w:szCs w:val="22"/>
        </w:rPr>
        <w:t xml:space="preserve">Establish </w:t>
      </w:r>
      <w:r w:rsidR="007778B6" w:rsidRPr="0076573B">
        <w:rPr>
          <w:rFonts w:asciiTheme="minorHAnsi" w:hAnsiTheme="minorHAnsi" w:cstheme="minorHAnsi"/>
          <w:i/>
          <w:iCs/>
          <w:szCs w:val="22"/>
        </w:rPr>
        <w:t>local</w:t>
      </w:r>
      <w:r w:rsidR="007778B6" w:rsidRPr="00217B9C">
        <w:rPr>
          <w:rFonts w:asciiTheme="minorHAnsi" w:hAnsiTheme="minorHAnsi" w:cstheme="minorHAnsi"/>
          <w:szCs w:val="22"/>
        </w:rPr>
        <w:t xml:space="preserve"> goal</w:t>
      </w:r>
      <w:r w:rsidR="007778B6">
        <w:rPr>
          <w:rFonts w:asciiTheme="minorHAnsi" w:hAnsiTheme="minorHAnsi" w:cstheme="minorHAnsi"/>
          <w:szCs w:val="22"/>
        </w:rPr>
        <w:t>s</w:t>
      </w:r>
      <w:r w:rsidR="007778B6" w:rsidRPr="00217B9C">
        <w:rPr>
          <w:rFonts w:asciiTheme="minorHAnsi" w:hAnsiTheme="minorHAnsi" w:cstheme="minorHAnsi"/>
          <w:szCs w:val="22"/>
        </w:rPr>
        <w:t xml:space="preserve"> for this program</w:t>
      </w:r>
      <w:r w:rsidR="007778B6">
        <w:rPr>
          <w:rFonts w:asciiTheme="minorHAnsi" w:hAnsiTheme="minorHAnsi" w:cstheme="minorHAnsi"/>
          <w:szCs w:val="22"/>
        </w:rPr>
        <w:t xml:space="preserve"> aligned with the goals of the program outlined in Section I.1</w:t>
      </w:r>
      <w:r w:rsidR="007778B6" w:rsidRPr="00217B9C">
        <w:rPr>
          <w:rFonts w:asciiTheme="minorHAnsi" w:hAnsiTheme="minorHAnsi" w:cstheme="minorHAnsi"/>
          <w:szCs w:val="22"/>
        </w:rPr>
        <w:t>. Using the goal</w:t>
      </w:r>
      <w:r w:rsidR="007778B6">
        <w:rPr>
          <w:rFonts w:asciiTheme="minorHAnsi" w:hAnsiTheme="minorHAnsi" w:cstheme="minorHAnsi"/>
          <w:szCs w:val="22"/>
        </w:rPr>
        <w:t>s</w:t>
      </w:r>
      <w:r w:rsidR="007778B6" w:rsidRPr="00217B9C">
        <w:rPr>
          <w:rFonts w:asciiTheme="minorHAnsi" w:hAnsiTheme="minorHAnsi" w:cstheme="minorHAnsi"/>
          <w:szCs w:val="22"/>
        </w:rPr>
        <w:t xml:space="preserve"> create objectives that are: (1) relevant to the selected goal</w:t>
      </w:r>
      <w:r w:rsidR="007778B6">
        <w:rPr>
          <w:rFonts w:asciiTheme="minorHAnsi" w:hAnsiTheme="minorHAnsi" w:cstheme="minorHAnsi"/>
          <w:szCs w:val="22"/>
        </w:rPr>
        <w:t>s</w:t>
      </w:r>
      <w:r w:rsidR="007778B6" w:rsidRPr="00217B9C">
        <w:rPr>
          <w:rFonts w:asciiTheme="minorHAnsi" w:hAnsiTheme="minorHAnsi" w:cstheme="minorHAnsi"/>
          <w:szCs w:val="22"/>
        </w:rPr>
        <w:t xml:space="preserve">, (2) applicable to grant-funded activities, (3) </w:t>
      </w:r>
      <w:r w:rsidR="00200868">
        <w:rPr>
          <w:rFonts w:asciiTheme="minorHAnsi" w:hAnsiTheme="minorHAnsi" w:cstheme="minorHAnsi"/>
          <w:szCs w:val="22"/>
        </w:rPr>
        <w:t>aligned with the mandatory program elements,</w:t>
      </w:r>
      <w:r w:rsidR="007778B6" w:rsidRPr="00217B9C">
        <w:rPr>
          <w:rFonts w:asciiTheme="minorHAnsi" w:hAnsiTheme="minorHAnsi" w:cstheme="minorHAnsi"/>
          <w:szCs w:val="22"/>
        </w:rPr>
        <w:t xml:space="preserve"> and (4) measurable. </w:t>
      </w:r>
    </w:p>
    <w:p w14:paraId="1E03EA27" w14:textId="77777777" w:rsidR="007778B6" w:rsidRDefault="007778B6" w:rsidP="00D657A4">
      <w:pPr>
        <w:pStyle w:val="ListParagraph"/>
        <w:numPr>
          <w:ilvl w:val="0"/>
          <w:numId w:val="27"/>
        </w:numPr>
        <w:rPr>
          <w:rFonts w:asciiTheme="minorHAnsi" w:hAnsiTheme="minorHAnsi" w:cstheme="minorHAnsi"/>
          <w:szCs w:val="22"/>
        </w:rPr>
      </w:pPr>
      <w:r w:rsidRPr="0076573B">
        <w:rPr>
          <w:rFonts w:asciiTheme="minorHAnsi" w:hAnsiTheme="minorHAnsi" w:cstheme="minorHAnsi"/>
          <w:szCs w:val="22"/>
        </w:rPr>
        <w:t>Objectives should clearly illustrate the plan to achieve the goal</w:t>
      </w:r>
      <w:r>
        <w:rPr>
          <w:rFonts w:asciiTheme="minorHAnsi" w:hAnsiTheme="minorHAnsi" w:cstheme="minorHAnsi"/>
          <w:szCs w:val="22"/>
        </w:rPr>
        <w:t>s</w:t>
      </w:r>
      <w:r w:rsidRPr="0076573B">
        <w:rPr>
          <w:rFonts w:asciiTheme="minorHAnsi" w:hAnsiTheme="minorHAnsi" w:cstheme="minorHAnsi"/>
          <w:szCs w:val="22"/>
        </w:rPr>
        <w:t>. They must be achievable and realistic while identifying the “</w:t>
      </w:r>
      <w:r w:rsidRPr="0076573B">
        <w:rPr>
          <w:rFonts w:asciiTheme="minorHAnsi" w:hAnsiTheme="minorHAnsi" w:cstheme="minorHAnsi"/>
          <w:i/>
          <w:iCs/>
          <w:szCs w:val="22"/>
        </w:rPr>
        <w:t xml:space="preserve">who, what, and when” </w:t>
      </w:r>
      <w:r w:rsidRPr="0076573B">
        <w:rPr>
          <w:rFonts w:asciiTheme="minorHAnsi" w:hAnsiTheme="minorHAnsi" w:cstheme="minorHAnsi"/>
          <w:szCs w:val="22"/>
        </w:rPr>
        <w:t xml:space="preserve">of the proposed project. </w:t>
      </w:r>
    </w:p>
    <w:p w14:paraId="173AA83F" w14:textId="77777777" w:rsidR="007778B6" w:rsidRDefault="007778B6" w:rsidP="00D657A4">
      <w:pPr>
        <w:pStyle w:val="ListParagraph"/>
        <w:numPr>
          <w:ilvl w:val="0"/>
          <w:numId w:val="27"/>
        </w:numPr>
        <w:rPr>
          <w:rFonts w:asciiTheme="minorHAnsi" w:hAnsiTheme="minorHAnsi" w:cstheme="minorHAnsi"/>
          <w:szCs w:val="22"/>
        </w:rPr>
      </w:pPr>
      <w:r w:rsidRPr="0076573B">
        <w:rPr>
          <w:rFonts w:asciiTheme="minorHAnsi" w:hAnsiTheme="minorHAnsi" w:cstheme="minorHAnsi"/>
          <w:szCs w:val="22"/>
        </w:rPr>
        <w:t xml:space="preserve">Objectives must be results-oriented, and clearly identify what the project is intended to accomplish. </w:t>
      </w:r>
    </w:p>
    <w:p w14:paraId="405536B4" w14:textId="38F83C98" w:rsidR="007778B6" w:rsidRDefault="007778B6" w:rsidP="00D657A4">
      <w:pPr>
        <w:pStyle w:val="ListParagraph"/>
        <w:numPr>
          <w:ilvl w:val="0"/>
          <w:numId w:val="27"/>
        </w:numPr>
        <w:rPr>
          <w:rFonts w:asciiTheme="minorHAnsi" w:hAnsiTheme="minorHAnsi" w:cstheme="minorHAnsi"/>
          <w:szCs w:val="22"/>
        </w:rPr>
      </w:pPr>
      <w:r w:rsidRPr="0076573B">
        <w:rPr>
          <w:rFonts w:asciiTheme="minorHAnsi" w:hAnsiTheme="minorHAnsi" w:cstheme="minorHAnsi"/>
          <w:szCs w:val="22"/>
        </w:rPr>
        <w:t>The objectives must contain quantitative information, benchmark</w:t>
      </w:r>
      <w:r>
        <w:rPr>
          <w:rFonts w:asciiTheme="minorHAnsi" w:hAnsiTheme="minorHAnsi" w:cstheme="minorHAnsi"/>
          <w:szCs w:val="22"/>
        </w:rPr>
        <w:t>s</w:t>
      </w:r>
      <w:r w:rsidRPr="0076573B">
        <w:rPr>
          <w:rFonts w:asciiTheme="minorHAnsi" w:hAnsiTheme="minorHAnsi" w:cstheme="minorHAnsi"/>
          <w:szCs w:val="22"/>
        </w:rPr>
        <w:t xml:space="preserve">, </w:t>
      </w:r>
      <w:r w:rsidRPr="007E782C">
        <w:rPr>
          <w:rFonts w:asciiTheme="minorHAnsi" w:hAnsiTheme="minorHAnsi" w:cstheme="minorHAnsi"/>
          <w:szCs w:val="22"/>
        </w:rPr>
        <w:t xml:space="preserve">and </w:t>
      </w:r>
      <w:r w:rsidR="002E4A6C" w:rsidRPr="007E782C">
        <w:rPr>
          <w:rFonts w:asciiTheme="minorHAnsi" w:hAnsiTheme="minorHAnsi" w:cstheme="minorHAnsi"/>
          <w:szCs w:val="22"/>
        </w:rPr>
        <w:t xml:space="preserve">details outlining </w:t>
      </w:r>
      <w:r w:rsidRPr="007E782C">
        <w:rPr>
          <w:rFonts w:asciiTheme="minorHAnsi" w:hAnsiTheme="minorHAnsi" w:cstheme="minorHAnsi"/>
          <w:szCs w:val="22"/>
        </w:rPr>
        <w:t>how</w:t>
      </w:r>
      <w:r w:rsidRPr="0076573B">
        <w:rPr>
          <w:rFonts w:asciiTheme="minorHAnsi" w:hAnsiTheme="minorHAnsi" w:cstheme="minorHAnsi"/>
          <w:szCs w:val="22"/>
        </w:rPr>
        <w:t xml:space="preserve"> progress will be measured. </w:t>
      </w:r>
    </w:p>
    <w:p w14:paraId="20206B9D" w14:textId="1F1F780B" w:rsidR="007778B6" w:rsidRPr="0076573B" w:rsidRDefault="007778B6" w:rsidP="4B78E331">
      <w:pPr>
        <w:pStyle w:val="ListParagraph"/>
        <w:numPr>
          <w:ilvl w:val="0"/>
          <w:numId w:val="27"/>
        </w:numPr>
        <w:rPr>
          <w:rFonts w:asciiTheme="minorHAnsi" w:hAnsiTheme="minorHAnsi" w:cstheme="minorBidi"/>
        </w:rPr>
      </w:pPr>
      <w:r w:rsidRPr="4B78E331">
        <w:rPr>
          <w:rFonts w:asciiTheme="minorHAnsi" w:hAnsiTheme="minorHAnsi" w:cstheme="minorBidi"/>
        </w:rPr>
        <w:t xml:space="preserve">Objectives must provide a timeframe for completion. </w:t>
      </w:r>
    </w:p>
    <w:p w14:paraId="16CD1FCF" w14:textId="77777777" w:rsidR="007778B6" w:rsidRPr="00217B9C" w:rsidRDefault="007778B6" w:rsidP="007778B6">
      <w:pPr>
        <w:ind w:left="720"/>
        <w:rPr>
          <w:rFonts w:asciiTheme="minorHAnsi" w:hAnsiTheme="minorHAnsi" w:cstheme="minorBidi"/>
        </w:rPr>
      </w:pPr>
      <w:r w:rsidRPr="37C8E5BD">
        <w:rPr>
          <w:rFonts w:asciiTheme="minorHAnsi" w:hAnsiTheme="minorHAnsi" w:cstheme="minorBidi"/>
        </w:rPr>
        <w:t xml:space="preserve">Applications must also include a plan to evaluate the project’s success in achieving its goals and objectives. Indicators of success must be established for each project objective. </w:t>
      </w:r>
      <w:bookmarkStart w:id="38" w:name="_Int_8zC2fBoY"/>
      <w:r w:rsidRPr="37C8E5BD">
        <w:rPr>
          <w:rFonts w:asciiTheme="minorHAnsi" w:hAnsiTheme="minorHAnsi" w:cstheme="minorBidi"/>
        </w:rPr>
        <w:t xml:space="preserve">In constructing the indicators, describe the methods used to evaluate the progress toward achievement of the goals and </w:t>
      </w:r>
      <w:r w:rsidRPr="37C8E5BD">
        <w:rPr>
          <w:rFonts w:asciiTheme="minorHAnsi" w:hAnsiTheme="minorHAnsi" w:cstheme="minorBidi"/>
        </w:rPr>
        <w:lastRenderedPageBreak/>
        <w:t>objectives, and the overall grant project outcomes.</w:t>
      </w:r>
      <w:bookmarkEnd w:id="38"/>
      <w:r w:rsidRPr="37C8E5BD">
        <w:rPr>
          <w:rFonts w:asciiTheme="minorHAnsi" w:hAnsiTheme="minorHAnsi" w:cstheme="minorBidi"/>
        </w:rPr>
        <w:t xml:space="preserve">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14:paraId="5649FD66" w14:textId="248FE304" w:rsidR="007778B6" w:rsidRPr="00217B9C" w:rsidRDefault="007778B6" w:rsidP="00D657A4">
      <w:pPr>
        <w:numPr>
          <w:ilvl w:val="0"/>
          <w:numId w:val="24"/>
        </w:numPr>
        <w:spacing w:before="0" w:after="0"/>
        <w:rPr>
          <w:rFonts w:asciiTheme="minorHAnsi" w:hAnsiTheme="minorHAnsi" w:cstheme="minorBidi"/>
        </w:rPr>
      </w:pPr>
      <w:r w:rsidRPr="27DFF9B1">
        <w:rPr>
          <w:rFonts w:asciiTheme="minorHAnsi" w:hAnsiTheme="minorHAnsi" w:cstheme="minorBidi"/>
        </w:rPr>
        <w:t xml:space="preserve">Address the targeted number of educators, schools, and LEAs to participate in professional learning and utilize the </w:t>
      </w:r>
      <w:r w:rsidR="3991AB58" w:rsidRPr="27DFF9B1">
        <w:rPr>
          <w:rFonts w:asciiTheme="minorHAnsi" w:hAnsiTheme="minorHAnsi" w:cstheme="minorBidi"/>
        </w:rPr>
        <w:t xml:space="preserve">program's </w:t>
      </w:r>
      <w:r w:rsidRPr="27DFF9B1">
        <w:rPr>
          <w:rFonts w:asciiTheme="minorHAnsi" w:hAnsiTheme="minorHAnsi" w:cstheme="minorBidi"/>
        </w:rPr>
        <w:t xml:space="preserve">services and resources. </w:t>
      </w:r>
    </w:p>
    <w:p w14:paraId="6F8B0A8B" w14:textId="77777777" w:rsidR="007778B6" w:rsidRPr="00217B9C" w:rsidRDefault="007778B6" w:rsidP="00D657A4">
      <w:pPr>
        <w:numPr>
          <w:ilvl w:val="0"/>
          <w:numId w:val="24"/>
        </w:numPr>
        <w:spacing w:before="0" w:after="0"/>
        <w:rPr>
          <w:rFonts w:asciiTheme="minorHAnsi" w:hAnsiTheme="minorHAnsi" w:cstheme="minorHAnsi"/>
          <w:szCs w:val="22"/>
        </w:rPr>
      </w:pPr>
      <w:r w:rsidRPr="00217B9C">
        <w:rPr>
          <w:rFonts w:asciiTheme="minorHAnsi" w:hAnsiTheme="minorHAnsi" w:cstheme="minorHAnsi"/>
          <w:szCs w:val="22"/>
        </w:rPr>
        <w:t xml:space="preserve">Identify the </w:t>
      </w:r>
      <w:r>
        <w:rPr>
          <w:rFonts w:asciiTheme="minorHAnsi" w:hAnsiTheme="minorHAnsi" w:cstheme="minorHAnsi"/>
          <w:szCs w:val="22"/>
        </w:rPr>
        <w:t xml:space="preserve">project’s </w:t>
      </w:r>
      <w:r w:rsidRPr="00217B9C">
        <w:rPr>
          <w:rFonts w:asciiTheme="minorHAnsi" w:hAnsiTheme="minorHAnsi" w:cstheme="minorHAnsi"/>
          <w:szCs w:val="22"/>
        </w:rPr>
        <w:t>anticipated outcomes in measurable terms</w:t>
      </w:r>
      <w:r>
        <w:rPr>
          <w:rFonts w:asciiTheme="minorHAnsi" w:hAnsiTheme="minorHAnsi" w:cstheme="minorHAnsi"/>
          <w:szCs w:val="22"/>
        </w:rPr>
        <w:t>.</w:t>
      </w:r>
      <w:r w:rsidRPr="00217B9C">
        <w:rPr>
          <w:rFonts w:asciiTheme="minorHAnsi" w:hAnsiTheme="minorHAnsi" w:cstheme="minorHAnsi"/>
          <w:szCs w:val="22"/>
        </w:rPr>
        <w:t xml:space="preserve"> </w:t>
      </w:r>
    </w:p>
    <w:p w14:paraId="29B082A5" w14:textId="77777777" w:rsidR="007778B6" w:rsidRPr="00217B9C" w:rsidRDefault="007778B6" w:rsidP="00D657A4">
      <w:pPr>
        <w:numPr>
          <w:ilvl w:val="0"/>
          <w:numId w:val="24"/>
        </w:numPr>
        <w:spacing w:before="0" w:after="0"/>
        <w:rPr>
          <w:rFonts w:asciiTheme="minorHAnsi" w:hAnsiTheme="minorHAnsi" w:cstheme="minorHAnsi"/>
          <w:szCs w:val="22"/>
        </w:rPr>
      </w:pPr>
      <w:r w:rsidRPr="00217B9C">
        <w:rPr>
          <w:rFonts w:asciiTheme="minorHAnsi" w:hAnsiTheme="minorHAnsi" w:cstheme="minorHAnsi"/>
          <w:szCs w:val="22"/>
        </w:rPr>
        <w:t>Identify the timeline for implementing and completing each objective.</w:t>
      </w:r>
    </w:p>
    <w:p w14:paraId="7390BB6C" w14:textId="77777777" w:rsidR="007778B6" w:rsidRPr="00217B9C" w:rsidRDefault="007778B6" w:rsidP="00D657A4">
      <w:pPr>
        <w:numPr>
          <w:ilvl w:val="0"/>
          <w:numId w:val="24"/>
        </w:numPr>
        <w:spacing w:before="0" w:after="0"/>
        <w:rPr>
          <w:rFonts w:asciiTheme="minorHAnsi" w:hAnsiTheme="minorHAnsi" w:cstheme="minorHAnsi"/>
          <w:szCs w:val="22"/>
        </w:rPr>
      </w:pPr>
      <w:bookmarkStart w:id="39" w:name="_Int_g36IjHo1"/>
      <w:r w:rsidRPr="00217B9C">
        <w:rPr>
          <w:rFonts w:asciiTheme="minorHAnsi" w:hAnsiTheme="minorHAnsi" w:cstheme="minorHAnsi"/>
          <w:szCs w:val="22"/>
        </w:rPr>
        <w:t xml:space="preserve">Identify the specific </w:t>
      </w:r>
      <w:r>
        <w:rPr>
          <w:rFonts w:asciiTheme="minorHAnsi" w:hAnsiTheme="minorHAnsi" w:cstheme="minorHAnsi"/>
          <w:szCs w:val="22"/>
        </w:rPr>
        <w:t>evaluative</w:t>
      </w:r>
      <w:r w:rsidRPr="00217B9C">
        <w:rPr>
          <w:rFonts w:asciiTheme="minorHAnsi" w:hAnsiTheme="minorHAnsi" w:cstheme="minorHAnsi"/>
          <w:szCs w:val="22"/>
        </w:rPr>
        <w:t xml:space="preserve"> tools and expected performance levels to indicate successful achievement of the objective.</w:t>
      </w:r>
      <w:bookmarkEnd w:id="39"/>
    </w:p>
    <w:p w14:paraId="7CD97270" w14:textId="0006AA25" w:rsidR="007778B6" w:rsidRDefault="007778B6" w:rsidP="007778B6">
      <w:pPr>
        <w:ind w:left="720"/>
        <w:rPr>
          <w:rFonts w:asciiTheme="minorHAnsi" w:hAnsiTheme="minorHAnsi" w:cstheme="minorBidi"/>
        </w:rPr>
      </w:pPr>
      <w:r w:rsidRPr="1F19FF2A">
        <w:rPr>
          <w:rFonts w:asciiTheme="minorHAnsi" w:hAnsiTheme="minorHAnsi" w:cstheme="minorBidi"/>
        </w:rPr>
        <w:t xml:space="preserve">Make certain to construct measurable indicators of success that link to and support project objectives. </w:t>
      </w:r>
    </w:p>
    <w:p w14:paraId="185528A4" w14:textId="77777777" w:rsidR="0022658B" w:rsidRDefault="0022658B" w:rsidP="007778B6">
      <w:pPr>
        <w:ind w:left="720"/>
        <w:rPr>
          <w:rFonts w:asciiTheme="minorHAnsi" w:hAnsiTheme="minorHAnsi" w:cstheme="minorBidi"/>
        </w:rPr>
      </w:pPr>
    </w:p>
    <w:p w14:paraId="2DC8A15C" w14:textId="1626EC74" w:rsidR="005A542E" w:rsidRDefault="001C2311" w:rsidP="00392E49">
      <w:pPr>
        <w:ind w:left="720"/>
        <w:rPr>
          <w:rFonts w:cs="Calibri"/>
          <w:color w:val="auto"/>
        </w:rPr>
      </w:pPr>
      <w:r w:rsidRPr="00DA38A0">
        <w:rPr>
          <w:rFonts w:asciiTheme="minorHAnsi" w:hAnsiTheme="minorHAnsi"/>
          <w:b/>
          <w:bCs/>
          <w:color w:val="auto"/>
        </w:rPr>
        <w:t>Project Activity Plan</w:t>
      </w:r>
      <w:r w:rsidRPr="00DA38A0">
        <w:rPr>
          <w:color w:val="auto"/>
        </w:rPr>
        <w:t xml:space="preserve"> </w:t>
      </w:r>
      <w:r w:rsidRPr="00DA38A0">
        <w:rPr>
          <w:rFonts w:cs="Arial"/>
          <w:b/>
          <w:bCs/>
          <w:color w:val="auto"/>
        </w:rPr>
        <w:t xml:space="preserve">[15] - </w:t>
      </w:r>
      <w:r w:rsidR="00392E49" w:rsidRPr="00DA38A0">
        <w:rPr>
          <w:rFonts w:cs="Calibri"/>
          <w:color w:val="auto"/>
        </w:rPr>
        <w:t xml:space="preserve">The Activity Plan </w:t>
      </w:r>
      <w:r w:rsidR="00392E49" w:rsidRPr="00DA38A0">
        <w:rPr>
          <w:rFonts w:asciiTheme="minorHAnsi" w:hAnsiTheme="minorHAnsi" w:cstheme="minorBidi"/>
        </w:rPr>
        <w:t xml:space="preserve">is for the entire grant period, </w:t>
      </w:r>
      <w:r w:rsidR="001B5C69" w:rsidRPr="00DA38A0">
        <w:rPr>
          <w:rFonts w:asciiTheme="minorHAnsi" w:hAnsiTheme="minorHAnsi" w:cstheme="minorBidi"/>
        </w:rPr>
        <w:t>April</w:t>
      </w:r>
      <w:r w:rsidR="007B0DEB" w:rsidRPr="00DA38A0">
        <w:rPr>
          <w:rFonts w:asciiTheme="minorHAnsi" w:hAnsiTheme="minorHAnsi" w:cstheme="minorBidi"/>
        </w:rPr>
        <w:t xml:space="preserve"> </w:t>
      </w:r>
      <w:r w:rsidR="00392E49" w:rsidRPr="00DA38A0">
        <w:rPr>
          <w:rFonts w:asciiTheme="minorHAnsi" w:hAnsiTheme="minorHAnsi" w:cstheme="minorBidi"/>
        </w:rPr>
        <w:t>1, 202</w:t>
      </w:r>
      <w:r w:rsidR="00FA3FEA" w:rsidRPr="00DA38A0">
        <w:rPr>
          <w:rFonts w:asciiTheme="minorHAnsi" w:hAnsiTheme="minorHAnsi" w:cstheme="minorBidi"/>
        </w:rPr>
        <w:t>5</w:t>
      </w:r>
      <w:r w:rsidR="00392E49" w:rsidRPr="00DA38A0">
        <w:rPr>
          <w:rFonts w:asciiTheme="minorHAnsi" w:hAnsiTheme="minorHAnsi" w:cstheme="minorBidi"/>
        </w:rPr>
        <w:t xml:space="preserve">, to </w:t>
      </w:r>
      <w:r w:rsidR="00036833" w:rsidRPr="00DA38A0">
        <w:rPr>
          <w:rFonts w:asciiTheme="minorHAnsi" w:hAnsiTheme="minorHAnsi" w:cstheme="minorBidi"/>
        </w:rPr>
        <w:t>May</w:t>
      </w:r>
      <w:r w:rsidR="00392E49" w:rsidRPr="00DA38A0">
        <w:rPr>
          <w:rFonts w:asciiTheme="minorHAnsi" w:hAnsiTheme="minorHAnsi" w:cstheme="minorBidi"/>
        </w:rPr>
        <w:t xml:space="preserve"> 3</w:t>
      </w:r>
      <w:r w:rsidR="001E05D7" w:rsidRPr="00DA38A0">
        <w:rPr>
          <w:rFonts w:asciiTheme="minorHAnsi" w:hAnsiTheme="minorHAnsi" w:cstheme="minorBidi"/>
        </w:rPr>
        <w:t>1</w:t>
      </w:r>
      <w:r w:rsidR="00392E49" w:rsidRPr="00DA38A0">
        <w:rPr>
          <w:rFonts w:asciiTheme="minorHAnsi" w:hAnsiTheme="minorHAnsi" w:cstheme="minorBidi"/>
        </w:rPr>
        <w:t>, 202</w:t>
      </w:r>
      <w:r w:rsidR="00FA3FEA" w:rsidRPr="00DA38A0">
        <w:rPr>
          <w:rFonts w:asciiTheme="minorHAnsi" w:hAnsiTheme="minorHAnsi" w:cstheme="minorBidi"/>
        </w:rPr>
        <w:t>6</w:t>
      </w:r>
      <w:r w:rsidR="00392E49" w:rsidRPr="00DA38A0">
        <w:rPr>
          <w:rFonts w:asciiTheme="minorHAnsi" w:hAnsiTheme="minorHAnsi" w:cstheme="minorBidi"/>
        </w:rPr>
        <w:t>,</w:t>
      </w:r>
      <w:r w:rsidR="00392E49" w:rsidRPr="00DA38A0">
        <w:rPr>
          <w:rFonts w:cs="Calibri"/>
          <w:b/>
          <w:bCs/>
          <w:color w:val="auto"/>
        </w:rPr>
        <w:t xml:space="preserve"> </w:t>
      </w:r>
      <w:r w:rsidR="00392E49" w:rsidRPr="00DA38A0">
        <w:rPr>
          <w:rFonts w:cs="Calibri"/>
          <w:color w:val="auto"/>
        </w:rPr>
        <w:t xml:space="preserve">and follows the goals and objectives that were listed in the previous section. </w:t>
      </w:r>
      <w:r w:rsidR="00914328" w:rsidRPr="00DA38A0">
        <w:rPr>
          <w:rFonts w:cs="Calibri"/>
          <w:color w:val="auto"/>
        </w:rPr>
        <w:t xml:space="preserve">Ensure that </w:t>
      </w:r>
      <w:r w:rsidR="005A542E" w:rsidRPr="00DA38A0">
        <w:rPr>
          <w:rFonts w:cs="Calibri"/>
          <w:color w:val="auto"/>
        </w:rPr>
        <w:t>mandatory</w:t>
      </w:r>
      <w:r w:rsidR="005A542E">
        <w:rPr>
          <w:rFonts w:cs="Calibri"/>
          <w:color w:val="auto"/>
        </w:rPr>
        <w:t xml:space="preserve"> program elements </w:t>
      </w:r>
      <w:r w:rsidR="007574E6">
        <w:rPr>
          <w:rFonts w:cs="Calibri"/>
          <w:color w:val="auto"/>
        </w:rPr>
        <w:t xml:space="preserve">and activities </w:t>
      </w:r>
      <w:r w:rsidR="005A542E">
        <w:rPr>
          <w:rFonts w:cs="Calibri"/>
          <w:color w:val="auto"/>
        </w:rPr>
        <w:t xml:space="preserve">are </w:t>
      </w:r>
      <w:r w:rsidR="007574E6">
        <w:rPr>
          <w:rFonts w:cs="Calibri"/>
          <w:color w:val="auto"/>
        </w:rPr>
        <w:t>reflected</w:t>
      </w:r>
      <w:r w:rsidR="005A542E">
        <w:rPr>
          <w:rFonts w:cs="Calibri"/>
          <w:color w:val="auto"/>
        </w:rPr>
        <w:t xml:space="preserve"> in the activity plan. </w:t>
      </w:r>
    </w:p>
    <w:p w14:paraId="4C0E9AC0" w14:textId="77D6E30C" w:rsidR="00392E49" w:rsidRDefault="00392E49" w:rsidP="00392E49">
      <w:pPr>
        <w:ind w:left="720"/>
        <w:rPr>
          <w:rFonts w:cs="Calibri"/>
          <w:color w:val="auto"/>
        </w:rPr>
      </w:pPr>
      <w:r w:rsidRPr="5884391F">
        <w:rPr>
          <w:rFonts w:cs="Calibri"/>
          <w:color w:val="auto"/>
        </w:rPr>
        <w:t>Activities represent the steps that will be taken to achieve each identified objective. Also, the activities identified in this section serve as the basis for the expenditures proposed in the budget. Review the goals and objectives when constructing the Project Activity Plan to ensure that appropriate links have been established between the goals and objectives and the activities.</w:t>
      </w:r>
    </w:p>
    <w:p w14:paraId="6753A4B2" w14:textId="77777777" w:rsidR="00392E49" w:rsidRPr="00217B9C" w:rsidRDefault="00392E49" w:rsidP="00D657A4">
      <w:pPr>
        <w:numPr>
          <w:ilvl w:val="0"/>
          <w:numId w:val="25"/>
        </w:numPr>
        <w:spacing w:before="0" w:after="0" w:line="259" w:lineRule="auto"/>
        <w:ind w:left="1440"/>
        <w:rPr>
          <w:color w:val="auto"/>
          <w:szCs w:val="22"/>
        </w:rPr>
      </w:pPr>
      <w:r w:rsidRPr="00217B9C">
        <w:rPr>
          <w:color w:val="auto"/>
          <w:szCs w:val="22"/>
        </w:rPr>
        <w:t>State the relevant objective in full in the space provided. Number the Goal 1 and each objective 1.1, 1.2, 1.3, etc.</w:t>
      </w:r>
    </w:p>
    <w:p w14:paraId="0EE22A04" w14:textId="77777777" w:rsidR="00392E49" w:rsidRPr="00217B9C" w:rsidRDefault="00392E49" w:rsidP="00D657A4">
      <w:pPr>
        <w:numPr>
          <w:ilvl w:val="0"/>
          <w:numId w:val="25"/>
        </w:numPr>
        <w:spacing w:before="0" w:after="0" w:line="259" w:lineRule="auto"/>
        <w:ind w:left="1440"/>
        <w:rPr>
          <w:color w:val="auto"/>
          <w:szCs w:val="22"/>
        </w:rPr>
      </w:pPr>
      <w:r w:rsidRPr="00217B9C">
        <w:rPr>
          <w:color w:val="auto"/>
          <w:szCs w:val="22"/>
        </w:rPr>
        <w:t>Describe all the tasks and activities planned to accomplish each goal and objective.</w:t>
      </w:r>
    </w:p>
    <w:p w14:paraId="15729DC5" w14:textId="77777777" w:rsidR="00392E49" w:rsidRPr="00DA38A0" w:rsidRDefault="00392E49" w:rsidP="00D657A4">
      <w:pPr>
        <w:numPr>
          <w:ilvl w:val="0"/>
          <w:numId w:val="25"/>
        </w:numPr>
        <w:spacing w:before="0" w:after="0" w:line="259" w:lineRule="auto"/>
        <w:ind w:left="1440"/>
        <w:rPr>
          <w:color w:val="auto"/>
          <w:szCs w:val="22"/>
        </w:rPr>
      </w:pPr>
      <w:r w:rsidRPr="00217B9C">
        <w:rPr>
          <w:color w:val="auto"/>
          <w:szCs w:val="22"/>
        </w:rPr>
        <w:t xml:space="preserve">List all the activities in </w:t>
      </w:r>
      <w:r w:rsidRPr="00DA38A0">
        <w:rPr>
          <w:color w:val="auto"/>
          <w:szCs w:val="22"/>
        </w:rPr>
        <w:t>chronological order.</w:t>
      </w:r>
    </w:p>
    <w:p w14:paraId="691B3886" w14:textId="42EF5380" w:rsidR="00392E49" w:rsidRPr="00DA38A0" w:rsidRDefault="00392E49" w:rsidP="00D657A4">
      <w:pPr>
        <w:numPr>
          <w:ilvl w:val="0"/>
          <w:numId w:val="25"/>
        </w:numPr>
        <w:spacing w:before="0" w:after="0" w:line="259" w:lineRule="auto"/>
        <w:ind w:left="1440"/>
        <w:rPr>
          <w:color w:val="auto"/>
          <w:szCs w:val="22"/>
        </w:rPr>
      </w:pPr>
      <w:r w:rsidRPr="00DA38A0">
        <w:rPr>
          <w:color w:val="auto"/>
          <w:szCs w:val="22"/>
        </w:rPr>
        <w:t>Space the activities appropriately across all report periods of the grant project. Consider the activities scheduled for the planning period (</w:t>
      </w:r>
      <w:r w:rsidR="001B5C69" w:rsidRPr="00DA38A0">
        <w:rPr>
          <w:color w:val="auto"/>
          <w:szCs w:val="22"/>
        </w:rPr>
        <w:t>April</w:t>
      </w:r>
      <w:r w:rsidRPr="00DA38A0">
        <w:rPr>
          <w:color w:val="auto"/>
          <w:szCs w:val="22"/>
        </w:rPr>
        <w:t xml:space="preserve"> 1, 202</w:t>
      </w:r>
      <w:r w:rsidR="002A4EF6" w:rsidRPr="00DA38A0">
        <w:rPr>
          <w:color w:val="auto"/>
          <w:szCs w:val="22"/>
        </w:rPr>
        <w:t>5</w:t>
      </w:r>
      <w:r w:rsidRPr="00DA38A0">
        <w:rPr>
          <w:color w:val="auto"/>
          <w:szCs w:val="22"/>
        </w:rPr>
        <w:t xml:space="preserve">, to </w:t>
      </w:r>
      <w:r w:rsidR="006E1B31" w:rsidRPr="00DA38A0">
        <w:rPr>
          <w:color w:val="auto"/>
          <w:szCs w:val="22"/>
        </w:rPr>
        <w:t>June</w:t>
      </w:r>
      <w:r w:rsidRPr="00DA38A0">
        <w:rPr>
          <w:color w:val="auto"/>
          <w:szCs w:val="22"/>
        </w:rPr>
        <w:t xml:space="preserve"> 30, 202</w:t>
      </w:r>
      <w:r w:rsidR="00554665" w:rsidRPr="00DA38A0">
        <w:rPr>
          <w:color w:val="auto"/>
          <w:szCs w:val="22"/>
        </w:rPr>
        <w:t>5</w:t>
      </w:r>
      <w:r w:rsidRPr="00DA38A0">
        <w:rPr>
          <w:color w:val="auto"/>
          <w:szCs w:val="22"/>
        </w:rPr>
        <w:t>) and the implementation period (</w:t>
      </w:r>
      <w:r w:rsidR="001B5C69" w:rsidRPr="00DA38A0">
        <w:rPr>
          <w:color w:val="auto"/>
          <w:szCs w:val="22"/>
        </w:rPr>
        <w:t>April</w:t>
      </w:r>
      <w:r w:rsidRPr="00DA38A0">
        <w:rPr>
          <w:color w:val="auto"/>
          <w:szCs w:val="22"/>
        </w:rPr>
        <w:t xml:space="preserve"> 1, 202</w:t>
      </w:r>
      <w:r w:rsidR="00014BFA" w:rsidRPr="00DA38A0">
        <w:rPr>
          <w:color w:val="auto"/>
          <w:szCs w:val="22"/>
        </w:rPr>
        <w:t>5</w:t>
      </w:r>
      <w:r w:rsidRPr="00DA38A0">
        <w:rPr>
          <w:color w:val="auto"/>
          <w:szCs w:val="22"/>
        </w:rPr>
        <w:t>, to Ma</w:t>
      </w:r>
      <w:r w:rsidR="00A83495" w:rsidRPr="00DA38A0">
        <w:rPr>
          <w:color w:val="auto"/>
          <w:szCs w:val="22"/>
        </w:rPr>
        <w:t>y</w:t>
      </w:r>
      <w:r w:rsidRPr="00DA38A0">
        <w:rPr>
          <w:color w:val="auto"/>
          <w:szCs w:val="22"/>
        </w:rPr>
        <w:t xml:space="preserve"> 31, 202</w:t>
      </w:r>
      <w:r w:rsidR="00014BFA" w:rsidRPr="00DA38A0">
        <w:rPr>
          <w:color w:val="auto"/>
          <w:szCs w:val="22"/>
        </w:rPr>
        <w:t>6</w:t>
      </w:r>
      <w:r w:rsidRPr="00DA38A0">
        <w:rPr>
          <w:color w:val="auto"/>
          <w:szCs w:val="22"/>
        </w:rPr>
        <w:t>).</w:t>
      </w:r>
    </w:p>
    <w:p w14:paraId="54546217" w14:textId="6492ED2F" w:rsidR="00392E49" w:rsidRPr="00217B9C" w:rsidRDefault="00392E49" w:rsidP="00D657A4">
      <w:pPr>
        <w:numPr>
          <w:ilvl w:val="0"/>
          <w:numId w:val="25"/>
        </w:numPr>
        <w:spacing w:before="0" w:after="0" w:line="259" w:lineRule="auto"/>
        <w:ind w:left="1440"/>
        <w:rPr>
          <w:color w:val="auto"/>
        </w:rPr>
      </w:pPr>
      <w:r w:rsidRPr="00DA38A0">
        <w:rPr>
          <w:color w:val="auto"/>
        </w:rPr>
        <w:t>Identify the staff responsible for the implementation of the activity. If the individual conducting the activity is not referenced appropriately on the Project Activity Plan, it may not be possible to determine an allocation of the requested cost, and costs</w:t>
      </w:r>
      <w:r w:rsidRPr="1F19FF2A">
        <w:rPr>
          <w:color w:val="auto"/>
        </w:rPr>
        <w:t xml:space="preserve"> may be disallowed.</w:t>
      </w:r>
    </w:p>
    <w:p w14:paraId="4443FE65" w14:textId="2BE6C793" w:rsidR="00392E49" w:rsidRPr="00217B9C" w:rsidRDefault="00392E49" w:rsidP="00D657A4">
      <w:pPr>
        <w:numPr>
          <w:ilvl w:val="0"/>
          <w:numId w:val="25"/>
        </w:numPr>
        <w:spacing w:before="0" w:after="0" w:line="259" w:lineRule="auto"/>
        <w:ind w:left="1440"/>
        <w:rPr>
          <w:color w:val="auto"/>
          <w:szCs w:val="22"/>
        </w:rPr>
      </w:pPr>
      <w:r w:rsidRPr="00217B9C">
        <w:rPr>
          <w:color w:val="auto"/>
          <w:szCs w:val="22"/>
        </w:rPr>
        <w:t xml:space="preserve">List the documentation that tracks the progress and confirms the completion of each activity, such </w:t>
      </w:r>
      <w:r w:rsidRPr="007E782C">
        <w:rPr>
          <w:color w:val="auto"/>
          <w:szCs w:val="22"/>
        </w:rPr>
        <w:t>as agenda</w:t>
      </w:r>
      <w:r w:rsidR="002E4A6C" w:rsidRPr="007E782C">
        <w:rPr>
          <w:color w:val="auto"/>
          <w:szCs w:val="22"/>
        </w:rPr>
        <w:t>s</w:t>
      </w:r>
      <w:r w:rsidRPr="007E782C">
        <w:rPr>
          <w:color w:val="auto"/>
          <w:szCs w:val="22"/>
        </w:rPr>
        <w:t>,</w:t>
      </w:r>
      <w:r w:rsidRPr="00217B9C">
        <w:rPr>
          <w:color w:val="auto"/>
          <w:szCs w:val="22"/>
        </w:rPr>
        <w:t xml:space="preserve"> minutes, curriculum, etc. </w:t>
      </w:r>
    </w:p>
    <w:p w14:paraId="7F83540F" w14:textId="77777777" w:rsidR="00392E49" w:rsidRDefault="00392E49" w:rsidP="00D657A4">
      <w:pPr>
        <w:numPr>
          <w:ilvl w:val="0"/>
          <w:numId w:val="25"/>
        </w:numPr>
        <w:spacing w:before="0" w:after="0" w:line="259" w:lineRule="auto"/>
        <w:ind w:left="1440"/>
        <w:rPr>
          <w:color w:val="auto"/>
          <w:szCs w:val="22"/>
        </w:rPr>
      </w:pPr>
      <w:r w:rsidRPr="00217B9C">
        <w:rPr>
          <w:color w:val="auto"/>
          <w:szCs w:val="22"/>
        </w:rPr>
        <w:t xml:space="preserve">In the Report Period Column on the Project Activity Plan, indicate with a checkmark the period in which the activity will be implemented. </w:t>
      </w:r>
    </w:p>
    <w:p w14:paraId="6C3CCED0" w14:textId="77777777" w:rsidR="00392E49" w:rsidRPr="00217B9C" w:rsidRDefault="00392E49" w:rsidP="00D657A4">
      <w:pPr>
        <w:numPr>
          <w:ilvl w:val="2"/>
          <w:numId w:val="25"/>
        </w:numPr>
        <w:spacing w:before="0" w:after="0" w:line="259" w:lineRule="auto"/>
        <w:rPr>
          <w:color w:val="auto"/>
          <w:szCs w:val="22"/>
        </w:rPr>
      </w:pPr>
      <w:r w:rsidRPr="00217B9C">
        <w:rPr>
          <w:color w:val="auto"/>
          <w:szCs w:val="22"/>
        </w:rPr>
        <w:t xml:space="preserve">If the activity is ongoing or recurring, place a checkmark in the boxes under each period in which the activity will take place. </w:t>
      </w:r>
    </w:p>
    <w:p w14:paraId="73D6FC11" w14:textId="77777777" w:rsidR="00392E49" w:rsidRPr="00217B9C" w:rsidRDefault="00392E49" w:rsidP="00392E49">
      <w:pPr>
        <w:ind w:left="720"/>
        <w:rPr>
          <w:rFonts w:cs="Arial"/>
          <w:color w:val="auto"/>
          <w:szCs w:val="22"/>
        </w:rPr>
      </w:pPr>
      <w:r w:rsidRPr="00217B9C">
        <w:rPr>
          <w:color w:val="auto"/>
          <w:szCs w:val="22"/>
        </w:rPr>
        <w:t xml:space="preserve">Do not list the project director or other person with general oversight authority as the "person responsible" for carrying out all activities. </w:t>
      </w:r>
    </w:p>
    <w:p w14:paraId="5701DF59" w14:textId="66923248" w:rsidR="002F1712" w:rsidRDefault="008D3ADD" w:rsidP="002F1712">
      <w:pPr>
        <w:ind w:left="720"/>
      </w:pPr>
      <w:r w:rsidRPr="0C4D7CB3">
        <w:rPr>
          <w:rFonts w:cs="Arial"/>
          <w:b/>
          <w:bCs/>
          <w:color w:val="auto"/>
        </w:rPr>
        <w:t>Commitment and Capacity [10]</w:t>
      </w:r>
      <w:r w:rsidRPr="0C4D7CB3">
        <w:rPr>
          <w:rFonts w:cs="Arial"/>
          <w:color w:val="auto"/>
        </w:rPr>
        <w:t xml:space="preserve"> –</w:t>
      </w:r>
      <w:r w:rsidR="002F1712" w:rsidRPr="002F1712">
        <w:rPr>
          <w:snapToGrid w:val="0"/>
        </w:rPr>
        <w:t xml:space="preserve"> </w:t>
      </w:r>
      <w:r w:rsidR="007574E6">
        <w:rPr>
          <w:snapToGrid w:val="0"/>
        </w:rPr>
        <w:t>D</w:t>
      </w:r>
      <w:r w:rsidR="002F1712" w:rsidRPr="0C4D7CB3">
        <w:rPr>
          <w:snapToGrid w:val="0"/>
        </w:rPr>
        <w:t xml:space="preserve">escribe the applicant and its capacity to take on the project. </w:t>
      </w:r>
    </w:p>
    <w:p w14:paraId="627CA633" w14:textId="1A250BA1" w:rsidR="00731471" w:rsidRDefault="002F1712" w:rsidP="00786A05">
      <w:pPr>
        <w:pStyle w:val="ListParagraph"/>
        <w:numPr>
          <w:ilvl w:val="0"/>
          <w:numId w:val="42"/>
        </w:numPr>
        <w:rPr>
          <w:snapToGrid w:val="0"/>
        </w:rPr>
      </w:pPr>
      <w:r w:rsidRPr="001B087C">
        <w:rPr>
          <w:snapToGrid w:val="0"/>
        </w:rPr>
        <w:t xml:space="preserve">Explain </w:t>
      </w:r>
      <w:r w:rsidR="00CB5DD0">
        <w:rPr>
          <w:snapToGrid w:val="0"/>
        </w:rPr>
        <w:t>how</w:t>
      </w:r>
      <w:r w:rsidR="00CB5DD0" w:rsidRPr="001B087C">
        <w:rPr>
          <w:snapToGrid w:val="0"/>
        </w:rPr>
        <w:t xml:space="preserve"> </w:t>
      </w:r>
      <w:r w:rsidRPr="001B087C">
        <w:rPr>
          <w:snapToGrid w:val="0"/>
        </w:rPr>
        <w:t>the project being proposed</w:t>
      </w:r>
      <w:r w:rsidR="00CB5DD0">
        <w:rPr>
          <w:snapToGrid w:val="0"/>
        </w:rPr>
        <w:t xml:space="preserve"> meets the vision of the NGO and advances computer science educatio</w:t>
      </w:r>
      <w:r w:rsidR="00EA648A">
        <w:rPr>
          <w:snapToGrid w:val="0"/>
        </w:rPr>
        <w:t>n.</w:t>
      </w:r>
      <w:r w:rsidRPr="001B087C">
        <w:rPr>
          <w:snapToGrid w:val="0"/>
        </w:rPr>
        <w:t xml:space="preserve"> </w:t>
      </w:r>
    </w:p>
    <w:p w14:paraId="7DE241C7" w14:textId="6DEE1A87" w:rsidR="002F1712" w:rsidRDefault="002F1712" w:rsidP="00786A05">
      <w:pPr>
        <w:pStyle w:val="ListParagraph"/>
        <w:numPr>
          <w:ilvl w:val="0"/>
          <w:numId w:val="42"/>
        </w:numPr>
        <w:rPr>
          <w:snapToGrid w:val="0"/>
        </w:rPr>
      </w:pPr>
      <w:r w:rsidRPr="001B087C">
        <w:rPr>
          <w:snapToGrid w:val="0"/>
        </w:rPr>
        <w:t xml:space="preserve">Describe the IHE’s commitment to addressing the conditions and/or needs identified. </w:t>
      </w:r>
    </w:p>
    <w:p w14:paraId="6C02776F" w14:textId="77777777" w:rsidR="002F1712" w:rsidRPr="001B087C" w:rsidRDefault="002F1712" w:rsidP="00786A05">
      <w:pPr>
        <w:pStyle w:val="ListParagraph"/>
        <w:numPr>
          <w:ilvl w:val="0"/>
          <w:numId w:val="41"/>
        </w:numPr>
        <w:rPr>
          <w:rFonts w:asciiTheme="minorHAnsi" w:hAnsiTheme="minorHAnsi" w:cstheme="minorHAnsi"/>
          <w:szCs w:val="22"/>
        </w:rPr>
      </w:pPr>
      <w:r w:rsidRPr="001B087C">
        <w:rPr>
          <w:snapToGrid w:val="0"/>
        </w:rPr>
        <w:lastRenderedPageBreak/>
        <w:t xml:space="preserve">Describe all organizational resources (staff, facilities, equipment, etc.) that will support successful project implementation. </w:t>
      </w:r>
      <w:bookmarkStart w:id="40" w:name="_Int_DwUswdyj"/>
    </w:p>
    <w:p w14:paraId="35ACDF2D" w14:textId="5B712DE3" w:rsidR="002F1712" w:rsidRPr="001B087C" w:rsidRDefault="5021B3C2" w:rsidP="00786A05">
      <w:pPr>
        <w:pStyle w:val="ListParagraph"/>
        <w:numPr>
          <w:ilvl w:val="0"/>
          <w:numId w:val="41"/>
        </w:numPr>
        <w:rPr>
          <w:rFonts w:asciiTheme="minorHAnsi" w:hAnsiTheme="minorHAnsi" w:cstheme="minorBidi"/>
        </w:rPr>
      </w:pPr>
      <w:r w:rsidRPr="2D0B263E">
        <w:rPr>
          <w:rFonts w:asciiTheme="minorHAnsi" w:hAnsiTheme="minorHAnsi" w:cstheme="minorBidi"/>
        </w:rPr>
        <w:t>Describe</w:t>
      </w:r>
      <w:r w:rsidR="002F1712" w:rsidRPr="2D0B263E">
        <w:rPr>
          <w:rFonts w:asciiTheme="minorHAnsi" w:hAnsiTheme="minorHAnsi" w:cstheme="minorBidi"/>
        </w:rPr>
        <w:t xml:space="preserve"> the project team, management, staff capacity, qualifications</w:t>
      </w:r>
      <w:r w:rsidR="127E7287" w:rsidRPr="2D0B263E">
        <w:rPr>
          <w:rFonts w:asciiTheme="minorHAnsi" w:hAnsiTheme="minorHAnsi" w:cstheme="minorBidi"/>
        </w:rPr>
        <w:t>,</w:t>
      </w:r>
      <w:r w:rsidR="002F1712" w:rsidRPr="2D0B263E">
        <w:rPr>
          <w:rFonts w:asciiTheme="minorHAnsi" w:hAnsiTheme="minorHAnsi" w:cstheme="minorBidi"/>
        </w:rPr>
        <w:t xml:space="preserve"> and facilities. </w:t>
      </w:r>
    </w:p>
    <w:p w14:paraId="43FA92F2" w14:textId="77777777" w:rsidR="002F1712" w:rsidRDefault="002F1712" w:rsidP="00786A05">
      <w:pPr>
        <w:pStyle w:val="ListParagraph"/>
        <w:numPr>
          <w:ilvl w:val="0"/>
          <w:numId w:val="41"/>
        </w:numPr>
        <w:rPr>
          <w:rFonts w:asciiTheme="minorHAnsi" w:hAnsiTheme="minorHAnsi" w:cstheme="minorHAnsi"/>
          <w:szCs w:val="22"/>
        </w:rPr>
      </w:pPr>
      <w:r>
        <w:rPr>
          <w:rFonts w:asciiTheme="minorHAnsi" w:hAnsiTheme="minorHAnsi" w:cstheme="minorHAnsi"/>
          <w:szCs w:val="22"/>
        </w:rPr>
        <w:t xml:space="preserve">Indicate the </w:t>
      </w:r>
      <w:r w:rsidRPr="004877A5">
        <w:rPr>
          <w:rFonts w:asciiTheme="minorHAnsi" w:hAnsiTheme="minorHAnsi" w:cstheme="minorHAnsi"/>
          <w:szCs w:val="22"/>
        </w:rPr>
        <w:t>expertise, experience level and affiliation of staff providing professional learning and coaching</w:t>
      </w:r>
      <w:r>
        <w:rPr>
          <w:rFonts w:asciiTheme="minorHAnsi" w:hAnsiTheme="minorHAnsi" w:cstheme="minorHAnsi"/>
          <w:szCs w:val="22"/>
        </w:rPr>
        <w:t>.</w:t>
      </w:r>
    </w:p>
    <w:p w14:paraId="7EE42055" w14:textId="7288A0AF" w:rsidR="002F1712" w:rsidRDefault="002F1712" w:rsidP="00786A05">
      <w:pPr>
        <w:pStyle w:val="ListParagraph"/>
        <w:numPr>
          <w:ilvl w:val="0"/>
          <w:numId w:val="41"/>
        </w:numPr>
        <w:rPr>
          <w:rFonts w:asciiTheme="minorHAnsi" w:hAnsiTheme="minorHAnsi" w:cstheme="minorHAnsi"/>
          <w:szCs w:val="22"/>
        </w:rPr>
      </w:pPr>
      <w:r>
        <w:rPr>
          <w:rFonts w:asciiTheme="minorHAnsi" w:hAnsiTheme="minorHAnsi" w:cstheme="minorHAnsi"/>
          <w:szCs w:val="22"/>
        </w:rPr>
        <w:t>Describe the</w:t>
      </w:r>
      <w:r w:rsidRPr="004877A5">
        <w:rPr>
          <w:rFonts w:asciiTheme="minorHAnsi" w:hAnsiTheme="minorHAnsi" w:cstheme="minorHAnsi"/>
          <w:szCs w:val="22"/>
        </w:rPr>
        <w:t xml:space="preserve"> IHE’s previous experience with the NJSLS-CS</w:t>
      </w:r>
      <w:r>
        <w:rPr>
          <w:rFonts w:asciiTheme="minorHAnsi" w:hAnsiTheme="minorHAnsi" w:cstheme="minorHAnsi"/>
          <w:szCs w:val="22"/>
        </w:rPr>
        <w:t xml:space="preserve">, </w:t>
      </w:r>
      <w:r w:rsidRPr="004877A5">
        <w:rPr>
          <w:rFonts w:asciiTheme="minorHAnsi" w:hAnsiTheme="minorHAnsi" w:cstheme="minorHAnsi"/>
          <w:szCs w:val="22"/>
        </w:rPr>
        <w:t xml:space="preserve">with delivering and sustaining K–12 </w:t>
      </w:r>
      <w:r w:rsidR="000315B3">
        <w:rPr>
          <w:rFonts w:asciiTheme="minorHAnsi" w:hAnsiTheme="minorHAnsi" w:cstheme="minorHAnsi"/>
          <w:szCs w:val="22"/>
        </w:rPr>
        <w:t>computer science</w:t>
      </w:r>
      <w:r w:rsidRPr="004877A5">
        <w:rPr>
          <w:rFonts w:asciiTheme="minorHAnsi" w:hAnsiTheme="minorHAnsi" w:cstheme="minorHAnsi"/>
          <w:szCs w:val="22"/>
        </w:rPr>
        <w:t xml:space="preserve"> professional learning</w:t>
      </w:r>
      <w:r>
        <w:rPr>
          <w:rFonts w:asciiTheme="minorHAnsi" w:hAnsiTheme="minorHAnsi" w:cstheme="minorHAnsi"/>
          <w:szCs w:val="22"/>
        </w:rPr>
        <w:t>, or with implementing other projects to support K-12 computer science education.</w:t>
      </w:r>
    </w:p>
    <w:bookmarkEnd w:id="40"/>
    <w:p w14:paraId="10B95597" w14:textId="77777777" w:rsidR="002F1712" w:rsidRPr="00AB62CD" w:rsidRDefault="002F1712" w:rsidP="00786A05">
      <w:pPr>
        <w:pStyle w:val="ListParagraph"/>
        <w:numPr>
          <w:ilvl w:val="0"/>
          <w:numId w:val="41"/>
        </w:numPr>
        <w:spacing w:before="0" w:after="0"/>
        <w:rPr>
          <w:bCs/>
          <w:snapToGrid w:val="0"/>
        </w:rPr>
      </w:pPr>
      <w:r w:rsidRPr="00AB62CD">
        <w:rPr>
          <w:snapToGrid w:val="0"/>
        </w:rPr>
        <w:t xml:space="preserve">Describe how the IHE will leverage </w:t>
      </w:r>
      <w:r w:rsidRPr="00AB62CD">
        <w:rPr>
          <w:bCs/>
          <w:snapToGrid w:val="0"/>
        </w:rPr>
        <w:t>the infrastructure developed and lessons learned from this project to continue to support the expansion of the computer science teacher pipeline and computer science education beyond the end of the grant period.</w:t>
      </w:r>
    </w:p>
    <w:p w14:paraId="20BBF386" w14:textId="77777777" w:rsidR="00D0053A" w:rsidRDefault="00D0053A" w:rsidP="00AC1C97">
      <w:pPr>
        <w:ind w:left="720"/>
        <w:rPr>
          <w:rFonts w:cs="Arial"/>
          <w:b/>
          <w:color w:val="auto"/>
          <w:szCs w:val="22"/>
        </w:rPr>
      </w:pPr>
    </w:p>
    <w:p w14:paraId="3B3D9822" w14:textId="3861F334" w:rsidR="00AC1C97" w:rsidRPr="00217B9C" w:rsidRDefault="00D92DB7" w:rsidP="00AC1C97">
      <w:pPr>
        <w:ind w:left="720"/>
        <w:rPr>
          <w:rFonts w:cs="Calibri"/>
          <w:color w:val="auto"/>
          <w:szCs w:val="22"/>
        </w:rPr>
      </w:pPr>
      <w:r w:rsidRPr="00217B9C">
        <w:rPr>
          <w:rFonts w:cs="Arial"/>
          <w:b/>
          <w:color w:val="auto"/>
          <w:szCs w:val="22"/>
        </w:rPr>
        <w:t>Budget [10]</w:t>
      </w:r>
      <w:r w:rsidRPr="00217B9C">
        <w:rPr>
          <w:rFonts w:cs="Arial"/>
          <w:color w:val="auto"/>
          <w:szCs w:val="22"/>
        </w:rPr>
        <w:t xml:space="preserve"> – </w:t>
      </w:r>
      <w:r w:rsidR="00AC1C97" w:rsidRPr="00217B9C">
        <w:rPr>
          <w:rFonts w:cs="Calibri"/>
          <w:color w:val="auto"/>
          <w:szCs w:val="22"/>
        </w:rPr>
        <w:t>Once the objectives that will guide the work in the implementation phase of the grant have been prioritized, begin to develop the details of the budget that will be necessary to carry out each activity.</w:t>
      </w:r>
    </w:p>
    <w:p w14:paraId="45022F36" w14:textId="77777777" w:rsidR="00AC1C97" w:rsidRPr="00217B9C" w:rsidRDefault="00AC1C97" w:rsidP="00AC1C97">
      <w:pPr>
        <w:ind w:left="720"/>
        <w:rPr>
          <w:rFonts w:cs="Calibri"/>
          <w:color w:val="auto"/>
          <w:szCs w:val="22"/>
        </w:rPr>
      </w:pPr>
      <w:r w:rsidRPr="00217B9C">
        <w:rPr>
          <w:rFonts w:cs="Calibri"/>
          <w:color w:val="auto"/>
          <w:szCs w:val="22"/>
        </w:rPr>
        <w:t xml:space="preserve">The applicant’s budget must be well-considered, necessary for the implementation of the project, remain within the funding parameters contained in this NGO, and demonstrate prudent use of resources. The budget will be reviewed to ensure that costs are reasonable </w:t>
      </w:r>
      <w:r>
        <w:rPr>
          <w:rFonts w:cs="Calibri"/>
          <w:color w:val="auto"/>
          <w:szCs w:val="22"/>
        </w:rPr>
        <w:t xml:space="preserve">and aligned to allowable uses as specified within this NGO. </w:t>
      </w:r>
    </w:p>
    <w:p w14:paraId="7FDA02CE" w14:textId="77777777" w:rsidR="00AC1C97" w:rsidRPr="00DA38A0" w:rsidRDefault="00AC1C97" w:rsidP="00AC1C97">
      <w:pPr>
        <w:ind w:left="720"/>
        <w:rPr>
          <w:rFonts w:cs="Calibri"/>
          <w:color w:val="auto"/>
          <w:szCs w:val="22"/>
        </w:rPr>
      </w:pPr>
      <w:r w:rsidRPr="00DA38A0">
        <w:rPr>
          <w:rFonts w:cs="Calibri"/>
          <w:color w:val="auto"/>
          <w:szCs w:val="22"/>
        </w:rP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69AA9105" w14:textId="71CC227A" w:rsidR="00AC1C97" w:rsidRPr="00DA38A0" w:rsidRDefault="00AC1C97" w:rsidP="00AC1C97">
      <w:pPr>
        <w:ind w:left="720"/>
        <w:rPr>
          <w:b/>
          <w:bCs/>
        </w:rPr>
      </w:pPr>
      <w:r w:rsidRPr="00DA38A0">
        <w:rPr>
          <w:b/>
          <w:bCs/>
        </w:rPr>
        <w:t xml:space="preserve">The budget submitted as part of the application is for the grant period, </w:t>
      </w:r>
      <w:r w:rsidR="00392116" w:rsidRPr="00DA38A0">
        <w:rPr>
          <w:b/>
          <w:bCs/>
        </w:rPr>
        <w:t>April</w:t>
      </w:r>
      <w:r w:rsidRPr="00DA38A0">
        <w:rPr>
          <w:b/>
          <w:bCs/>
        </w:rPr>
        <w:t xml:space="preserve"> 1, 202</w:t>
      </w:r>
      <w:r w:rsidR="00E92C78" w:rsidRPr="00DA38A0">
        <w:rPr>
          <w:b/>
          <w:bCs/>
        </w:rPr>
        <w:t>5</w:t>
      </w:r>
      <w:r w:rsidRPr="00DA38A0">
        <w:rPr>
          <w:b/>
          <w:bCs/>
        </w:rPr>
        <w:t>, to Ma</w:t>
      </w:r>
      <w:r w:rsidR="00E52D28" w:rsidRPr="00DA38A0">
        <w:rPr>
          <w:b/>
          <w:bCs/>
        </w:rPr>
        <w:t>y</w:t>
      </w:r>
      <w:r w:rsidRPr="00DA38A0">
        <w:rPr>
          <w:b/>
          <w:bCs/>
        </w:rPr>
        <w:t xml:space="preserve"> 31, 202</w:t>
      </w:r>
      <w:r w:rsidR="000A379E" w:rsidRPr="00DA38A0">
        <w:rPr>
          <w:b/>
          <w:bCs/>
        </w:rPr>
        <w:t>6</w:t>
      </w:r>
      <w:r w:rsidRPr="00DA38A0">
        <w:rPr>
          <w:b/>
          <w:bCs/>
        </w:rPr>
        <w:t>.</w:t>
      </w:r>
    </w:p>
    <w:p w14:paraId="6FC70076" w14:textId="77777777" w:rsidR="00E61230" w:rsidRPr="00DA38A0" w:rsidRDefault="00E61230" w:rsidP="00E61230">
      <w:pPr>
        <w:ind w:firstLine="720"/>
        <w:rPr>
          <w:rFonts w:eastAsia="Calibri" w:cs="Calibri"/>
          <w:color w:val="000000" w:themeColor="text1"/>
          <w:u w:val="single"/>
        </w:rPr>
      </w:pPr>
      <w:r w:rsidRPr="00DA38A0">
        <w:rPr>
          <w:rFonts w:eastAsia="Calibri" w:cs="Calibri"/>
          <w:b/>
          <w:bCs/>
          <w:color w:val="000000" w:themeColor="text1"/>
          <w:u w:val="single"/>
        </w:rPr>
        <w:t>Bonus Program Element [5]</w:t>
      </w:r>
    </w:p>
    <w:p w14:paraId="40699D29" w14:textId="77777777" w:rsidR="00E61230" w:rsidRPr="00F12F7D" w:rsidRDefault="00E61230" w:rsidP="4B78E331">
      <w:pPr>
        <w:ind w:left="720"/>
        <w:contextualSpacing/>
        <w:rPr>
          <w:snapToGrid w:val="0"/>
          <w:color w:val="auto"/>
        </w:rPr>
      </w:pPr>
      <w:r w:rsidRPr="00DA38A0">
        <w:rPr>
          <w:snapToGrid w:val="0"/>
        </w:rPr>
        <w:t>Competitive advantage will be given to applicants who can attest that by September 30, 2025</w:t>
      </w:r>
      <w:r w:rsidRPr="00DA38A0">
        <w:t>, the IHE’s School of Education will submit</w:t>
      </w:r>
      <w:r w:rsidRPr="00DA38A0">
        <w:rPr>
          <w:snapToGrid w:val="0"/>
        </w:rPr>
        <w:t xml:space="preserve"> for NJDOE approval a teacher preparation program</w:t>
      </w:r>
      <w:r w:rsidRPr="4B78E331">
        <w:rPr>
          <w:snapToGrid w:val="0"/>
        </w:rPr>
        <w:t xml:space="preserve"> that satisfies the requirements of the computer science endorsement </w:t>
      </w:r>
      <w:r w:rsidRPr="4B78E331">
        <w:rPr>
          <w:snapToGrid w:val="0"/>
          <w:color w:val="auto"/>
        </w:rPr>
        <w:t xml:space="preserve">as outlined in </w:t>
      </w:r>
      <w:hyperlink r:id="rId41" w:history="1">
        <w:r w:rsidRPr="4B78E331">
          <w:rPr>
            <w:snapToGrid w:val="0"/>
            <w:color w:val="auto"/>
            <w:u w:val="single"/>
          </w:rPr>
          <w:t>N.J.A.C. 6A:9B</w:t>
        </w:r>
      </w:hyperlink>
      <w:r w:rsidRPr="4B78E331">
        <w:rPr>
          <w:snapToGrid w:val="0"/>
          <w:color w:val="auto"/>
        </w:rPr>
        <w:t>, State Board of Examiners and Certification. Applicants including this optional element in their proposed program must:</w:t>
      </w:r>
    </w:p>
    <w:p w14:paraId="2EBF161F" w14:textId="77777777" w:rsidR="00E61230" w:rsidRPr="00F12F7D" w:rsidRDefault="00E61230" w:rsidP="4B78E331">
      <w:pPr>
        <w:pStyle w:val="ListParagraph"/>
        <w:numPr>
          <w:ilvl w:val="0"/>
          <w:numId w:val="50"/>
        </w:numPr>
        <w:rPr>
          <w:snapToGrid w:val="0"/>
          <w:color w:val="auto"/>
        </w:rPr>
      </w:pPr>
      <w:r w:rsidRPr="4B78E331">
        <w:rPr>
          <w:color w:val="auto"/>
        </w:rPr>
        <w:t>Describe the teacher preparation program that will be submitted</w:t>
      </w:r>
      <w:r w:rsidRPr="4B78E331">
        <w:rPr>
          <w:snapToGrid w:val="0"/>
          <w:color w:val="auto"/>
        </w:rPr>
        <w:t xml:space="preserve"> for approval and the responsible IHE staff in the project description. </w:t>
      </w:r>
    </w:p>
    <w:p w14:paraId="73C07023" w14:textId="77777777" w:rsidR="00E61230" w:rsidRPr="00F12F7D" w:rsidRDefault="00E61230" w:rsidP="4B78E331">
      <w:pPr>
        <w:pStyle w:val="ListParagraph"/>
        <w:numPr>
          <w:ilvl w:val="0"/>
          <w:numId w:val="50"/>
        </w:numPr>
        <w:rPr>
          <w:snapToGrid w:val="0"/>
          <w:color w:val="auto"/>
        </w:rPr>
      </w:pPr>
      <w:r w:rsidRPr="4B78E331">
        <w:rPr>
          <w:color w:val="auto"/>
        </w:rPr>
        <w:t>Describe any steps completed and the schedule for submitting</w:t>
      </w:r>
      <w:r w:rsidRPr="4B78E331">
        <w:rPr>
          <w:snapToGrid w:val="0"/>
          <w:color w:val="auto"/>
        </w:rPr>
        <w:t xml:space="preserve"> the program for internal IHE curriculum review and for NJDOE approval.</w:t>
      </w:r>
    </w:p>
    <w:p w14:paraId="389AD67E" w14:textId="77777777" w:rsidR="00E61230" w:rsidRPr="00F12F7D" w:rsidRDefault="00E61230" w:rsidP="4B78E331">
      <w:pPr>
        <w:ind w:left="720"/>
        <w:contextualSpacing/>
        <w:rPr>
          <w:snapToGrid w:val="0"/>
        </w:rPr>
      </w:pPr>
      <w:r w:rsidRPr="4B78E331">
        <w:rPr>
          <w:snapToGrid w:val="0"/>
        </w:rPr>
        <w:t>Five competitive advantage points will be added to the score of applications meeting this requirement. Please note that competitive advantage points cannot be used to reach the 70-point threshold required for an application to be eligible for an award.</w:t>
      </w:r>
      <w:r w:rsidRPr="00F12F7D" w:rsidDel="002E20C3">
        <w:rPr>
          <w:bCs/>
          <w:snapToGrid w:val="0"/>
        </w:rPr>
        <w:t xml:space="preserve"> </w:t>
      </w:r>
      <w:r w:rsidRPr="4B78E331">
        <w:rPr>
          <w:snapToGrid w:val="0"/>
        </w:rPr>
        <w:t xml:space="preserve">Competitive advantage points will only be awarded to proposals with a score of 70 or above. </w:t>
      </w:r>
    </w:p>
    <w:p w14:paraId="27236948" w14:textId="77777777" w:rsidR="00E61230" w:rsidRDefault="00E61230" w:rsidP="4B78E331">
      <w:pPr>
        <w:ind w:left="720"/>
        <w:contextualSpacing/>
        <w:rPr>
          <w:snapToGrid w:val="0"/>
          <w:highlight w:val="yellow"/>
        </w:rPr>
      </w:pPr>
    </w:p>
    <w:p w14:paraId="148AA9E7" w14:textId="77777777" w:rsidR="00E61230" w:rsidRPr="00F12F7D" w:rsidRDefault="00E61230" w:rsidP="4B78E331">
      <w:pPr>
        <w:ind w:left="720"/>
        <w:rPr>
          <w:snapToGrid w:val="0"/>
          <w:color w:val="auto"/>
        </w:rPr>
      </w:pPr>
      <w:r w:rsidRPr="4B78E331">
        <w:rPr>
          <w:color w:val="auto"/>
        </w:rPr>
        <w:t>Applications including this optional element must submit a Competitive Advantage Eligibility form (Attachment C) signed by the IHE’s Dean of the School of Education as an upload to the EWEG application. Competitive advantage points will not be awarded to applications that describe the teacher preparation program but do not upload a completed form with the appropriate signature</w:t>
      </w:r>
      <w:r w:rsidRPr="4B78E331">
        <w:rPr>
          <w:snapToGrid w:val="0"/>
          <w:color w:val="auto"/>
        </w:rPr>
        <w:t xml:space="preserve">. </w:t>
      </w:r>
    </w:p>
    <w:p w14:paraId="6DD4E897" w14:textId="0A71D1D2" w:rsidR="009E1451" w:rsidRDefault="00E61230" w:rsidP="00AC1C97">
      <w:pPr>
        <w:ind w:left="720"/>
        <w:rPr>
          <w:snapToGrid w:val="0"/>
          <w:color w:val="auto"/>
        </w:rPr>
      </w:pPr>
      <w:r w:rsidRPr="4B78E331">
        <w:rPr>
          <w:color w:val="auto"/>
        </w:rPr>
        <w:t>Grantees who do not submit</w:t>
      </w:r>
      <w:r w:rsidRPr="5D304C6A">
        <w:rPr>
          <w:snapToGrid w:val="0"/>
          <w:color w:val="auto"/>
        </w:rPr>
        <w:t xml:space="preserve"> the teacher preparation program for approval by September 30, 202</w:t>
      </w:r>
      <w:r>
        <w:rPr>
          <w:snapToGrid w:val="0"/>
          <w:color w:val="auto"/>
        </w:rPr>
        <w:t>5</w:t>
      </w:r>
      <w:r w:rsidRPr="5D304C6A">
        <w:rPr>
          <w:snapToGrid w:val="0"/>
          <w:color w:val="auto"/>
        </w:rPr>
        <w:t xml:space="preserve">, may be at risk for loss of funding. </w:t>
      </w:r>
      <w:r w:rsidRPr="4B78E331">
        <w:rPr>
          <w:color w:val="auto"/>
        </w:rPr>
        <w:t xml:space="preserve">Evidence that the program was submitted for approval must be uploaded in EWEG with the second interim report due on October 31, </w:t>
      </w:r>
      <w:r w:rsidRPr="00333250">
        <w:rPr>
          <w:snapToGrid w:val="0"/>
          <w:color w:val="auto"/>
        </w:rPr>
        <w:t>202</w:t>
      </w:r>
      <w:r>
        <w:rPr>
          <w:snapToGrid w:val="0"/>
          <w:color w:val="auto"/>
        </w:rPr>
        <w:t>5</w:t>
      </w:r>
      <w:r w:rsidRPr="00333250">
        <w:rPr>
          <w:snapToGrid w:val="0"/>
          <w:color w:val="auto"/>
        </w:rPr>
        <w:t>.</w:t>
      </w:r>
      <w:r w:rsidR="009E1451">
        <w:rPr>
          <w:snapToGrid w:val="0"/>
          <w:color w:val="auto"/>
        </w:rPr>
        <w:br w:type="page"/>
      </w:r>
    </w:p>
    <w:p w14:paraId="77B0DEA1" w14:textId="36E950CC" w:rsidR="00207C87" w:rsidRDefault="00207C87" w:rsidP="00890120">
      <w:pPr>
        <w:spacing w:before="0" w:after="0"/>
        <w:rPr>
          <w:rStyle w:val="BodyTextChar"/>
        </w:rPr>
        <w:sectPr w:rsidR="00207C87" w:rsidSect="00480152">
          <w:type w:val="continuous"/>
          <w:pgSz w:w="12240" w:h="15840" w:code="1"/>
          <w:pgMar w:top="1440" w:right="1080" w:bottom="720" w:left="1080" w:header="720" w:footer="720" w:gutter="0"/>
          <w:cols w:space="720"/>
          <w:formProt w:val="0"/>
          <w:docGrid w:linePitch="360"/>
        </w:sectPr>
      </w:pPr>
    </w:p>
    <w:p w14:paraId="500CEDAD" w14:textId="77777777" w:rsidR="002A27DA" w:rsidRDefault="002A27DA" w:rsidP="00207C87">
      <w:pPr>
        <w:pStyle w:val="Heading2"/>
        <w:spacing w:before="0"/>
      </w:pPr>
      <w:bookmarkStart w:id="41" w:name="_Application_Component_Required"/>
      <w:bookmarkStart w:id="42" w:name="_Toc183515420"/>
      <w:bookmarkEnd w:id="41"/>
      <w:r>
        <w:lastRenderedPageBreak/>
        <w:t>Application Component Required Uploads</w:t>
      </w:r>
      <w:bookmarkEnd w:id="42"/>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480152">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5D304C6A">
        <w:trPr>
          <w:trHeight w:val="522"/>
        </w:trPr>
        <w:tc>
          <w:tcPr>
            <w:tcW w:w="450" w:type="dxa"/>
            <w:vAlign w:val="center"/>
          </w:tcPr>
          <w:p w14:paraId="14BA0B6D" w14:textId="77777777" w:rsidR="00D053CE" w:rsidRPr="009F2B5C" w:rsidRDefault="00D053CE" w:rsidP="000B290E">
            <w:pPr>
              <w:pStyle w:val="ListParagraph"/>
              <w:spacing w:before="0"/>
              <w:ind w:left="289"/>
              <w:jc w:val="center"/>
              <w:rPr>
                <w:rFonts w:asciiTheme="minorHAnsi" w:hAnsiTheme="minorHAnsi" w:cstheme="minorHAnsi"/>
                <w:b/>
                <w:bCs/>
                <w:sz w:val="22"/>
                <w:szCs w:val="22"/>
              </w:rPr>
            </w:pPr>
          </w:p>
        </w:tc>
        <w:tc>
          <w:tcPr>
            <w:tcW w:w="7195" w:type="dxa"/>
            <w:vAlign w:val="center"/>
          </w:tcPr>
          <w:p w14:paraId="405516C2" w14:textId="0049DDED" w:rsidR="00D053CE" w:rsidRPr="009F2B5C" w:rsidRDefault="008E3780" w:rsidP="00E9782E">
            <w:pPr>
              <w:spacing w:before="0"/>
              <w:ind w:left="-75"/>
              <w:jc w:val="center"/>
              <w:rPr>
                <w:rFonts w:asciiTheme="minorHAnsi" w:hAnsiTheme="minorHAnsi" w:cstheme="minorHAnsi"/>
                <w:b/>
                <w:bCs/>
                <w:sz w:val="22"/>
                <w:szCs w:val="22"/>
              </w:rPr>
            </w:pPr>
            <w:r>
              <w:rPr>
                <w:sz w:val="22"/>
                <w:szCs w:val="22"/>
              </w:rPr>
              <w:t>Appendices</w:t>
            </w:r>
          </w:p>
        </w:tc>
        <w:tc>
          <w:tcPr>
            <w:tcW w:w="1620" w:type="dxa"/>
            <w:vAlign w:val="center"/>
          </w:tcPr>
          <w:p w14:paraId="1B56F93B" w14:textId="754610C0" w:rsidR="00D053CE" w:rsidRPr="009F2B5C" w:rsidRDefault="000B290E" w:rsidP="000B290E">
            <w:pPr>
              <w:spacing w:before="0"/>
              <w:ind w:left="0"/>
              <w:jc w:val="center"/>
              <w:rPr>
                <w:rFonts w:asciiTheme="minorHAnsi" w:hAnsiTheme="minorHAnsi" w:cstheme="minorHAnsi"/>
                <w:b/>
                <w:bCs/>
                <w:sz w:val="22"/>
                <w:szCs w:val="22"/>
              </w:rPr>
            </w:pPr>
            <w:r w:rsidRPr="009F2B5C">
              <w:rPr>
                <w:rFonts w:asciiTheme="minorHAnsi" w:hAnsiTheme="minorHAnsi" w:cstheme="minorHAnsi"/>
                <w:b/>
                <w:bCs/>
                <w:sz w:val="22"/>
                <w:szCs w:val="22"/>
              </w:rPr>
              <w:t>Required Upload</w:t>
            </w:r>
          </w:p>
        </w:tc>
      </w:tr>
      <w:tr w:rsidR="003F5A64" w:rsidRPr="00324EAA" w14:paraId="1E62111C" w14:textId="664A8903" w:rsidTr="5D304C6A">
        <w:trPr>
          <w:trHeight w:val="171"/>
        </w:trPr>
        <w:tc>
          <w:tcPr>
            <w:tcW w:w="450" w:type="dxa"/>
          </w:tcPr>
          <w:p w14:paraId="4DB0252E" w14:textId="4AD11047" w:rsidR="003F5A64" w:rsidRPr="009F2B5C" w:rsidRDefault="003F5A64" w:rsidP="000F1A16">
            <w:pPr>
              <w:pStyle w:val="ListParagraph"/>
              <w:numPr>
                <w:ilvl w:val="0"/>
                <w:numId w:val="19"/>
              </w:numPr>
              <w:spacing w:before="0" w:after="0"/>
              <w:ind w:left="288" w:hanging="288"/>
              <w:contextualSpacing w:val="0"/>
              <w:jc w:val="center"/>
              <w:rPr>
                <w:rFonts w:asciiTheme="minorHAnsi" w:hAnsiTheme="minorHAnsi" w:cstheme="minorHAnsi"/>
                <w:sz w:val="22"/>
                <w:szCs w:val="22"/>
              </w:rPr>
            </w:pPr>
          </w:p>
        </w:tc>
        <w:tc>
          <w:tcPr>
            <w:tcW w:w="7195" w:type="dxa"/>
          </w:tcPr>
          <w:p w14:paraId="05A17715" w14:textId="57F63035" w:rsidR="003F5A64" w:rsidRPr="00325D9C" w:rsidRDefault="00295BCF" w:rsidP="007A11E6">
            <w:pPr>
              <w:spacing w:before="0"/>
              <w:ind w:left="0"/>
              <w:rPr>
                <w:rFonts w:asciiTheme="minorHAnsi" w:hAnsiTheme="minorHAnsi" w:cstheme="minorHAnsi"/>
                <w:sz w:val="22"/>
                <w:szCs w:val="22"/>
              </w:rPr>
            </w:pPr>
            <w:r w:rsidRPr="00325D9C">
              <w:rPr>
                <w:sz w:val="22"/>
                <w:szCs w:val="22"/>
              </w:rPr>
              <w:t xml:space="preserve">Attachment A </w:t>
            </w:r>
            <w:r w:rsidR="00757066">
              <w:rPr>
                <w:sz w:val="22"/>
                <w:szCs w:val="22"/>
              </w:rPr>
              <w:t>–</w:t>
            </w:r>
            <w:r w:rsidRPr="00325D9C">
              <w:rPr>
                <w:sz w:val="22"/>
                <w:szCs w:val="22"/>
              </w:rPr>
              <w:t xml:space="preserve"> </w:t>
            </w:r>
            <w:r w:rsidR="00757066">
              <w:rPr>
                <w:sz w:val="22"/>
                <w:szCs w:val="22"/>
              </w:rPr>
              <w:t>Statement of Assurance</w:t>
            </w:r>
            <w:r w:rsidR="00625712" w:rsidRPr="00325D9C">
              <w:rPr>
                <w:sz w:val="22"/>
                <w:szCs w:val="22"/>
              </w:rPr>
              <w:t xml:space="preserve"> Form</w:t>
            </w:r>
          </w:p>
        </w:tc>
        <w:tc>
          <w:tcPr>
            <w:tcW w:w="1620" w:type="dxa"/>
          </w:tcPr>
          <w:p w14:paraId="332648BD" w14:textId="6CE26E93" w:rsidR="00D053CE" w:rsidRPr="009F2B5C" w:rsidRDefault="00D053CE" w:rsidP="000F1A16">
            <w:pPr>
              <w:pStyle w:val="ListParagraph"/>
              <w:numPr>
                <w:ilvl w:val="0"/>
                <w:numId w:val="20"/>
              </w:numPr>
              <w:spacing w:before="0"/>
              <w:jc w:val="center"/>
              <w:rPr>
                <w:rFonts w:asciiTheme="minorHAnsi" w:hAnsiTheme="minorHAnsi" w:cstheme="minorHAnsi"/>
                <w:sz w:val="22"/>
                <w:szCs w:val="22"/>
              </w:rPr>
            </w:pPr>
          </w:p>
        </w:tc>
      </w:tr>
      <w:tr w:rsidR="009A1CF4" w:rsidRPr="00324EAA" w14:paraId="6FD8B088" w14:textId="77777777" w:rsidTr="5D304C6A">
        <w:trPr>
          <w:trHeight w:val="171"/>
        </w:trPr>
        <w:tc>
          <w:tcPr>
            <w:tcW w:w="450" w:type="dxa"/>
          </w:tcPr>
          <w:p w14:paraId="0413063B" w14:textId="77777777" w:rsidR="009A1CF4" w:rsidRPr="009F2B5C" w:rsidRDefault="009A1CF4" w:rsidP="000F1A16">
            <w:pPr>
              <w:pStyle w:val="ListParagraph"/>
              <w:numPr>
                <w:ilvl w:val="0"/>
                <w:numId w:val="19"/>
              </w:numPr>
              <w:spacing w:before="0" w:after="0"/>
              <w:ind w:left="288" w:hanging="288"/>
              <w:contextualSpacing w:val="0"/>
              <w:jc w:val="center"/>
              <w:rPr>
                <w:rFonts w:asciiTheme="minorHAnsi" w:hAnsiTheme="minorHAnsi" w:cstheme="minorHAnsi"/>
                <w:szCs w:val="22"/>
              </w:rPr>
            </w:pPr>
          </w:p>
        </w:tc>
        <w:tc>
          <w:tcPr>
            <w:tcW w:w="7195" w:type="dxa"/>
          </w:tcPr>
          <w:p w14:paraId="68E2B65C" w14:textId="2681FB3F" w:rsidR="009A1CF4" w:rsidRPr="00B95D86" w:rsidRDefault="004D50AF" w:rsidP="004D50AF">
            <w:pPr>
              <w:spacing w:before="0"/>
              <w:ind w:left="0"/>
              <w:jc w:val="both"/>
              <w:rPr>
                <w:sz w:val="22"/>
                <w:szCs w:val="22"/>
              </w:rPr>
            </w:pPr>
            <w:r w:rsidRPr="00B95D86">
              <w:rPr>
                <w:sz w:val="22"/>
                <w:szCs w:val="22"/>
              </w:rPr>
              <w:t xml:space="preserve">Attachment B </w:t>
            </w:r>
            <w:r w:rsidR="00056915" w:rsidRPr="00B95D86">
              <w:rPr>
                <w:sz w:val="22"/>
                <w:szCs w:val="22"/>
              </w:rPr>
              <w:t>–</w:t>
            </w:r>
            <w:r w:rsidRPr="00B95D86">
              <w:rPr>
                <w:sz w:val="22"/>
                <w:szCs w:val="22"/>
              </w:rPr>
              <w:t xml:space="preserve"> </w:t>
            </w:r>
            <w:r w:rsidR="00056915" w:rsidRPr="00B95D86">
              <w:rPr>
                <w:sz w:val="22"/>
                <w:szCs w:val="22"/>
              </w:rPr>
              <w:t>Affirmation of Partnership Form</w:t>
            </w:r>
            <w:r w:rsidR="00A575F1" w:rsidRPr="00B95D86">
              <w:rPr>
                <w:sz w:val="22"/>
                <w:szCs w:val="22"/>
              </w:rPr>
              <w:t xml:space="preserve"> (3)</w:t>
            </w:r>
          </w:p>
        </w:tc>
        <w:tc>
          <w:tcPr>
            <w:tcW w:w="1620" w:type="dxa"/>
          </w:tcPr>
          <w:p w14:paraId="5C7AD8B6" w14:textId="77777777" w:rsidR="009A1CF4" w:rsidRPr="00B95D86" w:rsidRDefault="009A1CF4" w:rsidP="000F1A16">
            <w:pPr>
              <w:pStyle w:val="ListParagraph"/>
              <w:numPr>
                <w:ilvl w:val="0"/>
                <w:numId w:val="20"/>
              </w:numPr>
              <w:spacing w:before="0"/>
              <w:jc w:val="center"/>
              <w:rPr>
                <w:rFonts w:asciiTheme="minorHAnsi" w:hAnsiTheme="minorHAnsi" w:cstheme="minorHAnsi"/>
                <w:sz w:val="22"/>
                <w:szCs w:val="22"/>
              </w:rPr>
            </w:pPr>
          </w:p>
        </w:tc>
      </w:tr>
      <w:tr w:rsidR="009D5F31" w:rsidRPr="00324EAA" w14:paraId="38914E1F" w14:textId="77777777" w:rsidTr="5D304C6A">
        <w:trPr>
          <w:trHeight w:val="171"/>
        </w:trPr>
        <w:tc>
          <w:tcPr>
            <w:tcW w:w="450" w:type="dxa"/>
          </w:tcPr>
          <w:p w14:paraId="7F47F00B" w14:textId="77777777" w:rsidR="009D5F31" w:rsidRPr="009F2B5C" w:rsidRDefault="009D5F31" w:rsidP="000F1A16">
            <w:pPr>
              <w:pStyle w:val="ListParagraph"/>
              <w:numPr>
                <w:ilvl w:val="0"/>
                <w:numId w:val="19"/>
              </w:numPr>
              <w:spacing w:before="0" w:after="0"/>
              <w:ind w:left="288" w:hanging="288"/>
              <w:contextualSpacing w:val="0"/>
              <w:jc w:val="center"/>
              <w:rPr>
                <w:rFonts w:asciiTheme="minorHAnsi" w:hAnsiTheme="minorHAnsi" w:cstheme="minorHAnsi"/>
                <w:szCs w:val="22"/>
              </w:rPr>
            </w:pPr>
          </w:p>
        </w:tc>
        <w:tc>
          <w:tcPr>
            <w:tcW w:w="7195" w:type="dxa"/>
          </w:tcPr>
          <w:p w14:paraId="05D0DA2C" w14:textId="2B174AE0" w:rsidR="009D5F31" w:rsidRPr="00C104A1" w:rsidRDefault="00C104A1" w:rsidP="00C104A1">
            <w:pPr>
              <w:spacing w:before="0"/>
              <w:ind w:left="0"/>
              <w:rPr>
                <w:sz w:val="22"/>
                <w:szCs w:val="22"/>
              </w:rPr>
            </w:pPr>
            <w:r w:rsidRPr="5D304C6A">
              <w:rPr>
                <w:sz w:val="22"/>
                <w:szCs w:val="22"/>
              </w:rPr>
              <w:t>Attachment C - Competitive Advantage Eligibility</w:t>
            </w:r>
            <w:r w:rsidR="602B05CD" w:rsidRPr="5D304C6A">
              <w:rPr>
                <w:sz w:val="22"/>
                <w:szCs w:val="22"/>
              </w:rPr>
              <w:t xml:space="preserve"> Form (required </w:t>
            </w:r>
            <w:r w:rsidR="05B2516A" w:rsidRPr="5D304C6A">
              <w:rPr>
                <w:sz w:val="22"/>
                <w:szCs w:val="22"/>
              </w:rPr>
              <w:t>for</w:t>
            </w:r>
            <w:r w:rsidR="602B05CD" w:rsidRPr="5D304C6A">
              <w:rPr>
                <w:sz w:val="22"/>
                <w:szCs w:val="22"/>
              </w:rPr>
              <w:t xml:space="preserve"> application</w:t>
            </w:r>
            <w:r w:rsidR="05B2516A" w:rsidRPr="5D304C6A">
              <w:rPr>
                <w:sz w:val="22"/>
                <w:szCs w:val="22"/>
              </w:rPr>
              <w:t xml:space="preserve">s </w:t>
            </w:r>
            <w:r w:rsidR="72F2C0C0" w:rsidRPr="5D304C6A">
              <w:rPr>
                <w:sz w:val="22"/>
                <w:szCs w:val="22"/>
              </w:rPr>
              <w:t>applying for competitive advantage points</w:t>
            </w:r>
            <w:r w:rsidR="05B2516A" w:rsidRPr="5D304C6A">
              <w:rPr>
                <w:sz w:val="22"/>
                <w:szCs w:val="22"/>
              </w:rPr>
              <w:t>)</w:t>
            </w:r>
          </w:p>
        </w:tc>
        <w:tc>
          <w:tcPr>
            <w:tcW w:w="1620" w:type="dxa"/>
          </w:tcPr>
          <w:p w14:paraId="384E8D59" w14:textId="77777777" w:rsidR="009D5F31" w:rsidRPr="00B95D86" w:rsidRDefault="009D5F31" w:rsidP="00C104A1">
            <w:pPr>
              <w:pStyle w:val="ListParagraph"/>
              <w:spacing w:before="0"/>
              <w:ind w:left="645"/>
              <w:rPr>
                <w:rFonts w:asciiTheme="minorHAnsi" w:hAnsiTheme="minorHAnsi" w:cstheme="minorHAnsi"/>
                <w:szCs w:val="22"/>
              </w:rPr>
            </w:pPr>
          </w:p>
        </w:tc>
      </w:tr>
    </w:tbl>
    <w:p w14:paraId="52864A4C" w14:textId="77777777" w:rsidR="00972DD2" w:rsidRDefault="00972DD2" w:rsidP="00332B9F">
      <w:pPr>
        <w:pStyle w:val="Heading2"/>
        <w:numPr>
          <w:ilvl w:val="0"/>
          <w:numId w:val="0"/>
        </w:numPr>
        <w:spacing w:before="0" w:after="0"/>
        <w:ind w:left="720"/>
        <w:sectPr w:rsidR="00972DD2" w:rsidSect="00480152">
          <w:type w:val="continuous"/>
          <w:pgSz w:w="12240" w:h="15840" w:code="1"/>
          <w:pgMar w:top="1440" w:right="1080" w:bottom="720" w:left="1080" w:header="720" w:footer="720" w:gutter="0"/>
          <w:cols w:space="720"/>
          <w:formProt w:val="0"/>
          <w:docGrid w:linePitch="360"/>
        </w:sectPr>
      </w:pPr>
    </w:p>
    <w:p w14:paraId="3C2C7CE7" w14:textId="3AF04EDD" w:rsidR="00814215" w:rsidRDefault="00003B8F" w:rsidP="00AE4B88">
      <w:pPr>
        <w:pStyle w:val="Heading2"/>
      </w:pPr>
      <w:bookmarkStart w:id="43" w:name="_Toc183515421"/>
      <w:r>
        <w:t xml:space="preserve">Allowable Uses </w:t>
      </w:r>
      <w:r w:rsidR="00CA1F44">
        <w:t xml:space="preserve">and </w:t>
      </w:r>
      <w:r w:rsidR="00C344CD" w:rsidRPr="00A75D56">
        <w:t>Eligible Activities</w:t>
      </w:r>
      <w:bookmarkEnd w:id="43"/>
      <w:r w:rsidR="00B3734B">
        <w:t xml:space="preserve"> </w:t>
      </w:r>
    </w:p>
    <w:p w14:paraId="0417FB9A" w14:textId="0C553705" w:rsidR="00814215" w:rsidRPr="00814215" w:rsidRDefault="00814215" w:rsidP="00814215">
      <w:pPr>
        <w:sectPr w:rsidR="00814215" w:rsidRPr="00814215" w:rsidSect="00480152">
          <w:type w:val="continuous"/>
          <w:pgSz w:w="12240" w:h="15840" w:code="1"/>
          <w:pgMar w:top="1440" w:right="1080" w:bottom="720" w:left="1080" w:header="720" w:footer="720" w:gutter="0"/>
          <w:cols w:space="720"/>
          <w:docGrid w:linePitch="360"/>
        </w:sectPr>
      </w:pPr>
    </w:p>
    <w:sdt>
      <w:sdtPr>
        <w:id w:val="-1913930168"/>
        <w:placeholder>
          <w:docPart w:val="2E7A1175FDCC4B8E862C169EB04493F3"/>
        </w:placeholder>
      </w:sdtPr>
      <w:sdtEndPr>
        <w:rPr>
          <w:color w:val="auto"/>
        </w:rPr>
      </w:sdtEndPr>
      <w:sdtContent>
        <w:p w14:paraId="74F57BD8" w14:textId="781CB0FB" w:rsidR="000C2FC2" w:rsidRPr="00F52DD3" w:rsidRDefault="000C2FC2" w:rsidP="000C2FC2">
          <w:pPr>
            <w:ind w:left="720"/>
            <w:rPr>
              <w:bCs/>
              <w:color w:val="auto"/>
            </w:rPr>
          </w:pPr>
          <w:r>
            <w:t xml:space="preserve">Eligible activities include establishing, promoting, managing, and sustaining a Computer Science Hub to </w:t>
          </w:r>
          <w:r w:rsidRPr="001627A4">
            <w:t>provide high-quality, standards-based computer science professional learning to educators and promote the expansion of computer science education at LEAs.</w:t>
          </w:r>
          <w:r>
            <w:t xml:space="preserve"> The activities may include:</w:t>
          </w:r>
        </w:p>
        <w:p w14:paraId="089CF805" w14:textId="77777777" w:rsidR="000C2FC2" w:rsidRDefault="000C2FC2" w:rsidP="000C2FC2">
          <w:pPr>
            <w:pStyle w:val="ListParagraph"/>
            <w:numPr>
              <w:ilvl w:val="0"/>
              <w:numId w:val="21"/>
            </w:numPr>
            <w:rPr>
              <w:bCs/>
              <w:color w:val="auto"/>
            </w:rPr>
          </w:pPr>
          <w:r>
            <w:rPr>
              <w:bCs/>
              <w:color w:val="auto"/>
            </w:rPr>
            <w:t xml:space="preserve">Establishing the program infrastructure. </w:t>
          </w:r>
        </w:p>
        <w:p w14:paraId="08E396AF" w14:textId="77777777" w:rsidR="000C2FC2" w:rsidRDefault="000C2FC2" w:rsidP="000C2FC2">
          <w:pPr>
            <w:pStyle w:val="ListParagraph"/>
            <w:numPr>
              <w:ilvl w:val="0"/>
              <w:numId w:val="21"/>
            </w:numPr>
            <w:rPr>
              <w:bCs/>
              <w:color w:val="auto"/>
            </w:rPr>
          </w:pPr>
          <w:r>
            <w:rPr>
              <w:bCs/>
              <w:color w:val="auto"/>
            </w:rPr>
            <w:t xml:space="preserve">Procuring small computing resources and other instructional resources for the lending library. </w:t>
          </w:r>
        </w:p>
        <w:p w14:paraId="1E187A43" w14:textId="77777777" w:rsidR="000C2FC2" w:rsidRPr="009A58F9" w:rsidRDefault="000C2FC2" w:rsidP="000C2FC2">
          <w:pPr>
            <w:pStyle w:val="ListParagraph"/>
            <w:numPr>
              <w:ilvl w:val="0"/>
              <w:numId w:val="21"/>
            </w:numPr>
            <w:rPr>
              <w:bCs/>
              <w:color w:val="auto"/>
            </w:rPr>
          </w:pPr>
          <w:r>
            <w:rPr>
              <w:bCs/>
              <w:color w:val="auto"/>
            </w:rPr>
            <w:t>Marketing the Computer Science Hub’s program.</w:t>
          </w:r>
        </w:p>
        <w:p w14:paraId="2C172925" w14:textId="77777777" w:rsidR="000C2FC2" w:rsidRDefault="000C2FC2" w:rsidP="000C2FC2">
          <w:pPr>
            <w:pStyle w:val="ListParagraph"/>
            <w:numPr>
              <w:ilvl w:val="0"/>
              <w:numId w:val="21"/>
            </w:numPr>
            <w:rPr>
              <w:bCs/>
              <w:color w:val="auto"/>
            </w:rPr>
          </w:pPr>
          <w:r>
            <w:rPr>
              <w:bCs/>
              <w:color w:val="auto"/>
            </w:rPr>
            <w:t xml:space="preserve">Developing and implementing professional learning workshops. </w:t>
          </w:r>
        </w:p>
        <w:p w14:paraId="0F922AE4" w14:textId="77777777" w:rsidR="000C2FC2" w:rsidRDefault="000C2FC2" w:rsidP="000C2FC2">
          <w:pPr>
            <w:pStyle w:val="ListParagraph"/>
            <w:numPr>
              <w:ilvl w:val="0"/>
              <w:numId w:val="21"/>
            </w:numPr>
            <w:rPr>
              <w:bCs/>
              <w:color w:val="auto"/>
            </w:rPr>
          </w:pPr>
          <w:r w:rsidRPr="009A58F9">
            <w:rPr>
              <w:bCs/>
              <w:color w:val="auto"/>
            </w:rPr>
            <w:t>Organizing and hosting student outreach events.</w:t>
          </w:r>
        </w:p>
        <w:p w14:paraId="75841403" w14:textId="1AA44463" w:rsidR="000C2FC2" w:rsidRDefault="000C2FC2" w:rsidP="000C2FC2">
          <w:pPr>
            <w:pStyle w:val="ListParagraph"/>
            <w:numPr>
              <w:ilvl w:val="0"/>
              <w:numId w:val="21"/>
            </w:numPr>
            <w:rPr>
              <w:bCs/>
              <w:color w:val="auto"/>
            </w:rPr>
          </w:pPr>
          <w:r>
            <w:rPr>
              <w:bCs/>
              <w:color w:val="auto"/>
            </w:rPr>
            <w:t xml:space="preserve">Hosting Professional Learning Community meetings. </w:t>
          </w:r>
        </w:p>
        <w:p w14:paraId="6700B737" w14:textId="1D0F1853" w:rsidR="000C2FC2" w:rsidRDefault="000C2FC2" w:rsidP="000C2FC2">
          <w:pPr>
            <w:pStyle w:val="ListParagraph"/>
            <w:numPr>
              <w:ilvl w:val="0"/>
              <w:numId w:val="21"/>
            </w:numPr>
            <w:rPr>
              <w:bCs/>
              <w:color w:val="auto"/>
            </w:rPr>
          </w:pPr>
          <w:r w:rsidRPr="009A58F9">
            <w:rPr>
              <w:bCs/>
              <w:color w:val="auto"/>
            </w:rPr>
            <w:t xml:space="preserve">Other activities required or related to the successful implementation of the project. </w:t>
          </w:r>
        </w:p>
      </w:sdtContent>
    </w:sdt>
    <w:p w14:paraId="31928EDC" w14:textId="750E404D" w:rsidR="00A90339" w:rsidRPr="000C2FC2" w:rsidRDefault="00A90339" w:rsidP="000C2FC2">
      <w:pPr>
        <w:pStyle w:val="ListParagraph"/>
        <w:ind w:left="1080"/>
        <w:rPr>
          <w:bCs/>
          <w:color w:val="auto"/>
        </w:rPr>
      </w:pPr>
    </w:p>
    <w:p w14:paraId="44700FA7" w14:textId="24A5C842" w:rsidR="009E2715" w:rsidRDefault="00C344CD" w:rsidP="007D45F0">
      <w:pPr>
        <w:pStyle w:val="Heading2"/>
      </w:pPr>
      <w:bookmarkStart w:id="44" w:name="_Toc183515422"/>
      <w:r w:rsidRPr="007B55F3">
        <w:t>Sub-granting Funds</w:t>
      </w:r>
      <w:bookmarkEnd w:id="44"/>
      <w:r w:rsidR="00D61421">
        <w:t xml:space="preserve">   </w:t>
      </w:r>
    </w:p>
    <w:p w14:paraId="0904B9B8" w14:textId="70CA477B" w:rsidR="00D75C59" w:rsidRDefault="000D0E10"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45" w:name="Subgrantee"/>
      <w:r>
        <w:rPr>
          <w:rFonts w:asciiTheme="minorHAnsi" w:eastAsia="MS Gothic" w:hAnsiTheme="minorHAnsi" w:cstheme="minorHAnsi"/>
          <w:bCs/>
        </w:rPr>
        <w:instrText xml:space="preserve"> FORMDROPDOWN </w:instrText>
      </w:r>
      <w:r>
        <w:rPr>
          <w:rFonts w:asciiTheme="minorHAnsi" w:eastAsia="MS Gothic" w:hAnsiTheme="minorHAnsi" w:cstheme="minorHAnsi"/>
          <w:bCs/>
        </w:rPr>
      </w:r>
      <w:r>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45"/>
    </w:p>
    <w:p w14:paraId="5F174DF9" w14:textId="205BD430"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D70113">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3E649387"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D70113">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D70113"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D70113"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1143880E" w:rsidR="00D75C59" w:rsidRPr="002C0004" w:rsidRDefault="00D75C59" w:rsidP="00D75C59">
      <w:pPr>
        <w:pStyle w:val="Heading2"/>
      </w:pPr>
      <w:bookmarkStart w:id="46" w:name="_Toc183515423"/>
      <w:r w:rsidRPr="002C0004">
        <w:rPr>
          <w:rStyle w:val="Heading2Char"/>
          <w:b/>
        </w:rPr>
        <w:t>Non</w:t>
      </w:r>
      <w:r w:rsidR="008B3796">
        <w:rPr>
          <w:rStyle w:val="Heading2Char"/>
          <w:b/>
        </w:rPr>
        <w:t>p</w:t>
      </w:r>
      <w:r w:rsidRPr="002C0004">
        <w:rPr>
          <w:rStyle w:val="Heading2Char"/>
          <w:b/>
        </w:rPr>
        <w:t>ublic Participation</w:t>
      </w:r>
      <w:bookmarkEnd w:id="46"/>
    </w:p>
    <w:p w14:paraId="11447A92" w14:textId="10D0462F" w:rsidR="00D75C59" w:rsidRDefault="00D75C59" w:rsidP="00D75C59">
      <w:pPr>
        <w:ind w:left="720"/>
      </w:pPr>
      <w:r w:rsidRPr="002B7AA6">
        <w:fldChar w:fldCharType="begin">
          <w:ffData>
            <w:name w:val="Nonpublic"/>
            <w:enabled/>
            <w:calcOnExit/>
            <w:ddList>
              <w:result w:val="2"/>
              <w:listEntry w:val="Please Select"/>
              <w:listEntry w:val="Applicable"/>
              <w:listEntry w:val="Not Applicable"/>
            </w:ddList>
          </w:ffData>
        </w:fldChar>
      </w:r>
      <w:bookmarkStart w:id="47" w:name="Nonpublic"/>
      <w:r w:rsidRPr="002B7AA6">
        <w:instrText xml:space="preserve"> FORMDROPDOWN </w:instrText>
      </w:r>
      <w:r w:rsidRPr="002B7AA6">
        <w:fldChar w:fldCharType="separate"/>
      </w:r>
      <w:r w:rsidRPr="002B7AA6">
        <w:fldChar w:fldCharType="end"/>
      </w:r>
      <w:bookmarkEnd w:id="47"/>
    </w:p>
    <w:p w14:paraId="7892786C" w14:textId="76D312AB" w:rsidR="00C344CD" w:rsidRPr="007B55F3" w:rsidRDefault="00C344CD" w:rsidP="007D45F0">
      <w:pPr>
        <w:pStyle w:val="Heading2"/>
        <w:rPr>
          <w:bCs/>
          <w:smallCaps/>
          <w:u w:val="single"/>
        </w:rPr>
      </w:pPr>
      <w:bookmarkStart w:id="48" w:name="_Toc183515424"/>
      <w:r w:rsidRPr="0013614C">
        <w:t>Apportionment</w:t>
      </w:r>
      <w:r w:rsidRPr="007B55F3">
        <w:t xml:space="preserve"> of Grant Funds</w:t>
      </w:r>
      <w:bookmarkEnd w:id="48"/>
    </w:p>
    <w:p w14:paraId="1DEAF6A4" w14:textId="1F6ED239" w:rsidR="002C5BB9" w:rsidRPr="002B7AA6" w:rsidRDefault="002C5BB9" w:rsidP="002C5BB9">
      <w:pPr>
        <w:ind w:left="720"/>
      </w:pPr>
      <w:r>
        <w:t xml:space="preserve">The applicant’s project must be designed and implemented in conformance with all applicable state and federal </w:t>
      </w:r>
      <w:r w:rsidRPr="002B7AA6">
        <w:t>regulations. Final awards are subject to the availability of</w:t>
      </w:r>
      <w:r w:rsidRPr="002B7AA6">
        <w:rPr>
          <w:b/>
        </w:rPr>
        <w:t xml:space="preserve"> </w:t>
      </w:r>
      <w:r w:rsidRPr="002B7AA6">
        <w:t xml:space="preserve">funds. Total funds available are </w:t>
      </w:r>
      <w:r w:rsidRPr="002B7AA6">
        <w:fldChar w:fldCharType="begin">
          <w:ffData>
            <w:name w:val="Text7"/>
            <w:enabled/>
            <w:calcOnExit w:val="0"/>
            <w:statusText w:type="text" w:val="Enter amount"/>
            <w:textInput>
              <w:type w:val="number"/>
              <w:default w:val="$0.00"/>
              <w:format w:val="$#,##0.00;($#,##0.00)"/>
            </w:textInput>
          </w:ffData>
        </w:fldChar>
      </w:r>
      <w:bookmarkStart w:id="49" w:name="Text7"/>
      <w:r w:rsidRPr="002B7AA6">
        <w:instrText xml:space="preserve"> FORMTEXT </w:instrText>
      </w:r>
      <w:r w:rsidRPr="002B7AA6">
        <w:fldChar w:fldCharType="separate"/>
      </w:r>
      <w:r w:rsidR="000D0152" w:rsidRPr="002B7AA6">
        <w:rPr>
          <w:noProof/>
        </w:rPr>
        <w:t>$</w:t>
      </w:r>
      <w:r w:rsidR="00032876" w:rsidRPr="002B7AA6">
        <w:rPr>
          <w:noProof/>
        </w:rPr>
        <w:t>8</w:t>
      </w:r>
      <w:r w:rsidR="00E76797" w:rsidRPr="002B7AA6">
        <w:rPr>
          <w:noProof/>
        </w:rPr>
        <w:t>40</w:t>
      </w:r>
      <w:r w:rsidR="000D0152" w:rsidRPr="002B7AA6">
        <w:rPr>
          <w:noProof/>
        </w:rPr>
        <w:t>,000.00</w:t>
      </w:r>
      <w:r w:rsidRPr="002B7AA6">
        <w:fldChar w:fldCharType="end"/>
      </w:r>
      <w:bookmarkEnd w:id="49"/>
      <w:r w:rsidRPr="002B7AA6">
        <w:t xml:space="preserve">. This is </w:t>
      </w:r>
      <w:r w:rsidRPr="002B7AA6">
        <w:fldChar w:fldCharType="begin">
          <w:ffData>
            <w:name w:val="Text8"/>
            <w:enabled/>
            <w:calcOnExit w:val="0"/>
            <w:textInput>
              <w:default w:val="[X percent]"/>
            </w:textInput>
          </w:ffData>
        </w:fldChar>
      </w:r>
      <w:bookmarkStart w:id="50" w:name="Text8"/>
      <w:r w:rsidRPr="002B7AA6">
        <w:instrText xml:space="preserve"> FORMTEXT </w:instrText>
      </w:r>
      <w:r w:rsidRPr="002B7AA6">
        <w:fldChar w:fldCharType="separate"/>
      </w:r>
      <w:r w:rsidR="000D0152" w:rsidRPr="002B7AA6">
        <w:rPr>
          <w:noProof/>
        </w:rPr>
        <w:t>100</w:t>
      </w:r>
      <w:r w:rsidR="000864EC" w:rsidRPr="002B7AA6">
        <w:rPr>
          <w:noProof/>
        </w:rPr>
        <w:t xml:space="preserve"> percent</w:t>
      </w:r>
      <w:r w:rsidRPr="002B7AA6">
        <w:fldChar w:fldCharType="end"/>
      </w:r>
      <w:bookmarkEnd w:id="50"/>
      <w:r w:rsidRPr="002B7AA6">
        <w:t xml:space="preserve"> funded from </w:t>
      </w:r>
      <w:r w:rsidRPr="002B7AA6">
        <w:fldChar w:fldCharType="begin">
          <w:ffData>
            <w:name w:val="Text4"/>
            <w:enabled/>
            <w:calcOnExit w:val="0"/>
            <w:textInput>
              <w:default w:val="[source of funding]"/>
            </w:textInput>
          </w:ffData>
        </w:fldChar>
      </w:r>
      <w:bookmarkStart w:id="51" w:name="Text4"/>
      <w:r w:rsidRPr="002B7AA6">
        <w:instrText xml:space="preserve"> FORMTEXT </w:instrText>
      </w:r>
      <w:r w:rsidRPr="002B7AA6">
        <w:fldChar w:fldCharType="separate"/>
      </w:r>
      <w:r w:rsidR="000D0152" w:rsidRPr="002B7AA6">
        <w:rPr>
          <w:noProof/>
        </w:rPr>
        <w:t>an FY202</w:t>
      </w:r>
      <w:r w:rsidR="006E346F" w:rsidRPr="002B7AA6">
        <w:rPr>
          <w:noProof/>
        </w:rPr>
        <w:t>5</w:t>
      </w:r>
      <w:r w:rsidR="000D0152" w:rsidRPr="002B7AA6">
        <w:rPr>
          <w:noProof/>
        </w:rPr>
        <w:t xml:space="preserve"> S</w:t>
      </w:r>
      <w:r w:rsidR="007C514C" w:rsidRPr="002B7AA6">
        <w:rPr>
          <w:noProof/>
        </w:rPr>
        <w:t>tate appropriation</w:t>
      </w:r>
      <w:r w:rsidRPr="002B7AA6">
        <w:fldChar w:fldCharType="end"/>
      </w:r>
      <w:bookmarkEnd w:id="51"/>
      <w:r w:rsidRPr="002B7AA6">
        <w:t xml:space="preserve"> </w:t>
      </w:r>
      <w:r w:rsidR="004811D1" w:rsidRPr="002B7AA6">
        <w:t>25-100-034-5063-349-H300-6130</w:t>
      </w:r>
      <w:r w:rsidRPr="002B7AA6">
        <w:t>. The project period is</w:t>
      </w:r>
      <w:r w:rsidR="00A14E22" w:rsidRPr="002B7AA6">
        <w:t xml:space="preserve"> </w:t>
      </w:r>
      <w:r w:rsidR="00392116" w:rsidRPr="002B7AA6">
        <w:t>April</w:t>
      </w:r>
      <w:r w:rsidR="00A14E22" w:rsidRPr="002B7AA6">
        <w:t xml:space="preserve"> 1, </w:t>
      </w:r>
      <w:proofErr w:type="gramStart"/>
      <w:r w:rsidR="00A14E22" w:rsidRPr="002B7AA6">
        <w:t>202</w:t>
      </w:r>
      <w:r w:rsidR="00E76797" w:rsidRPr="002B7AA6">
        <w:t>5</w:t>
      </w:r>
      <w:proofErr w:type="gramEnd"/>
      <w:r w:rsidR="00A14E22" w:rsidRPr="002B7AA6">
        <w:t xml:space="preserve"> to </w:t>
      </w:r>
      <w:r w:rsidR="006C6AD0" w:rsidRPr="002B7AA6">
        <w:t>May</w:t>
      </w:r>
      <w:r w:rsidR="00A14E22" w:rsidRPr="002B7AA6">
        <w:t xml:space="preserve"> 31, 202</w:t>
      </w:r>
      <w:r w:rsidR="00E76797" w:rsidRPr="002B7AA6">
        <w:t>6</w:t>
      </w:r>
      <w:r w:rsidR="00A14E22" w:rsidRPr="002B7AA6">
        <w:t>.</w:t>
      </w:r>
    </w:p>
    <w:p w14:paraId="73CBDE04" w14:textId="77777777" w:rsidR="00941F23" w:rsidRDefault="00941F23" w:rsidP="00941F23">
      <w:pPr>
        <w:ind w:left="720"/>
      </w:pPr>
      <w:r w:rsidRPr="002B7AA6">
        <w:t>All grant funds are subject to a 60-day liquidation period at the end</w:t>
      </w:r>
      <w:r>
        <w:t xml:space="preserve"> of the grant term. At this time, a final expenditure report will be due to close out the grant award.</w:t>
      </w:r>
    </w:p>
    <w:p w14:paraId="6F11261A" w14:textId="77777777" w:rsidR="00941F23" w:rsidRPr="00743392" w:rsidRDefault="00941F23" w:rsidP="00941F23">
      <w:pPr>
        <w:ind w:left="720"/>
      </w:pPr>
      <w:r>
        <w:lastRenderedPageBreak/>
        <w:t>Grant funds are to be used solely for the costs associated with implementing the grant program. Click on the links below to view the current rates:</w:t>
      </w:r>
    </w:p>
    <w:p w14:paraId="7FEFADF3" w14:textId="77777777" w:rsidR="00941F23" w:rsidRDefault="00941F23" w:rsidP="00941F23">
      <w:pPr>
        <w:spacing w:before="0" w:after="0"/>
        <w:ind w:left="720"/>
      </w:pPr>
      <w:hyperlink r:id="rId42" w:history="1">
        <w:r w:rsidRPr="00C93EBA">
          <w:rPr>
            <w:rStyle w:val="Hyperlink"/>
          </w:rPr>
          <w:t>Max Administrative Cap</w:t>
        </w:r>
      </w:hyperlink>
      <w:r w:rsidRPr="00C93EBA">
        <w:t>:</w:t>
      </w:r>
      <w:r>
        <w:t xml:space="preserve"> </w:t>
      </w:r>
      <w:fldSimple w:instr=" FORMTEXT ">
        <w:r>
          <w:rPr>
            <w:noProof/>
          </w:rPr>
          <w:t>[Max 10%]</w:t>
        </w:r>
      </w:fldSimple>
      <w:r>
        <w:t xml:space="preserve">     </w:t>
      </w:r>
      <w:r>
        <w:br/>
      </w:r>
      <w:hyperlink r:id="rId43" w:history="1">
        <w:r w:rsidRPr="0013614C">
          <w:rPr>
            <w:rStyle w:val="Hyperlink"/>
          </w:rPr>
          <w:t>NJ Travel Reimbursement Rate</w:t>
        </w:r>
      </w:hyperlink>
      <w:r w:rsidRPr="0013614C">
        <w:t>:</w:t>
      </w:r>
      <w:r>
        <w:t xml:space="preserve"> $0.47 cents per mile</w:t>
      </w:r>
    </w:p>
    <w:p w14:paraId="28F142E2" w14:textId="77777777" w:rsidR="00941F23" w:rsidRDefault="00941F23" w:rsidP="00941F23">
      <w:pPr>
        <w:spacing w:before="0" w:after="0"/>
        <w:ind w:left="720" w:right="-450"/>
      </w:pPr>
      <w:hyperlink r:id="rId44" w:history="1">
        <w:r w:rsidRPr="00E5415D">
          <w:rPr>
            <w:rStyle w:val="Hyperlink"/>
          </w:rPr>
          <w:t xml:space="preserve">Max </w:t>
        </w:r>
        <w:r w:rsidRPr="00676E33">
          <w:rPr>
            <w:rStyle w:val="Hyperlink"/>
          </w:rPr>
          <w:t xml:space="preserve">Employee Benefit Reimbursement </w:t>
        </w:r>
        <w:r w:rsidRPr="00E5415D">
          <w:rPr>
            <w:rStyle w:val="Hyperlink"/>
          </w:rPr>
          <w:t>Composite Rate</w:t>
        </w:r>
      </w:hyperlink>
      <w:r>
        <w:rPr>
          <w:rStyle w:val="Hyperlink"/>
        </w:rPr>
        <w:t>s (OMB</w:t>
      </w:r>
      <w:r>
        <w:t xml:space="preserve"> Circular) including FICA</w:t>
      </w:r>
      <w:r w:rsidRPr="00C93EBA">
        <w:t>:</w:t>
      </w:r>
      <w:r>
        <w:t xml:space="preserve"> 77.15%          </w:t>
      </w:r>
      <w:r>
        <w:br/>
      </w:r>
      <w:hyperlink r:id="rId45" w:history="1">
        <w:r w:rsidRPr="00C93EBA">
          <w:rPr>
            <w:rStyle w:val="Hyperlink"/>
          </w:rPr>
          <w:t>Max Indirect Costs Cap %</w:t>
        </w:r>
        <w:r w:rsidRPr="00E746F6">
          <w:rPr>
            <w:rStyle w:val="Hyperlink"/>
          </w:rPr>
          <w:t>:</w:t>
        </w:r>
      </w:hyperlink>
      <w:r w:rsidRPr="00C5134A">
        <w:t xml:space="preserve"> </w:t>
      </w:r>
      <w:fldSimple w:instr=" FORMTEXT ">
        <w:r>
          <w:rPr>
            <w:noProof/>
          </w:rPr>
          <w:t>[Max 8%]</w:t>
        </w:r>
      </w:fldSimple>
      <w:r>
        <w:t xml:space="preserve"> </w:t>
      </w:r>
    </w:p>
    <w:p w14:paraId="4A9F9877" w14:textId="77777777" w:rsidR="00941F23" w:rsidRDefault="00941F23" w:rsidP="00941F23">
      <w:pPr>
        <w:spacing w:before="0" w:after="0"/>
        <w:ind w:left="720" w:right="-450"/>
      </w:pPr>
    </w:p>
    <w:p w14:paraId="67A8E831" w14:textId="77777777" w:rsidR="00941F23" w:rsidRDefault="00941F23" w:rsidP="4B78E331">
      <w:pPr>
        <w:ind w:left="720" w:right="-450"/>
        <w:rPr>
          <w:rFonts w:asciiTheme="minorHAnsi" w:hAnsiTheme="minorHAnsi" w:cstheme="minorBidi"/>
        </w:rPr>
      </w:pPr>
      <w:r>
        <w:t xml:space="preserve">Please refer to Sections II.10 and II. 11 of the NGO </w:t>
      </w:r>
      <w:r w:rsidRPr="4B78E331">
        <w:rPr>
          <w:rFonts w:asciiTheme="minorHAnsi" w:hAnsiTheme="minorHAnsi" w:cstheme="minorBidi"/>
        </w:rPr>
        <w:t>for information regarding the allowability, inclusion, and/or restriction(s) of indirect costs in a grant budget.</w:t>
      </w:r>
    </w:p>
    <w:p w14:paraId="55E08D45" w14:textId="77777777" w:rsidR="00941F23" w:rsidRDefault="00941F23" w:rsidP="4B78E331">
      <w:pPr>
        <w:ind w:left="720" w:right="-450"/>
        <w:rPr>
          <w:rStyle w:val="Hyperlink"/>
          <w:rFonts w:asciiTheme="minorHAnsi" w:hAnsiTheme="minorHAnsi" w:cstheme="minorBidi"/>
        </w:rPr>
      </w:pPr>
      <w:r>
        <w:t xml:space="preserve">Additional guidance for indirect costs can be found in the </w:t>
      </w:r>
      <w:hyperlink r:id="rId46" w:history="1">
        <w:r w:rsidRPr="4B78E331">
          <w:rPr>
            <w:rStyle w:val="Hyperlink"/>
            <w:color w:val="auto"/>
            <w:u w:val="none"/>
          </w:rPr>
          <w:t xml:space="preserve">glossary page of the </w:t>
        </w:r>
        <w:r w:rsidRPr="4B78E331">
          <w:rPr>
            <w:rStyle w:val="Hyperlink"/>
            <w:rFonts w:asciiTheme="minorHAnsi" w:hAnsiTheme="minorHAnsi" w:cstheme="minorBidi"/>
          </w:rPr>
          <w:t>Discretionary Grants Manual.</w:t>
        </w:r>
      </w:hyperlink>
    </w:p>
    <w:p w14:paraId="2298785E" w14:textId="77777777" w:rsidR="00941F23" w:rsidRPr="00F25996" w:rsidRDefault="00941F23" w:rsidP="00941F23">
      <w:pPr>
        <w:ind w:left="720"/>
      </w:pPr>
      <w:r>
        <w:t xml:space="preserve">The NJDOE will remove all ineligible costs and costs not supported by the Project Activity Plan from budget consideration. Through the pre-award revision process (PAR), the applicant will be given the opportunity to revise their budget. Providing opportunities for revisions or permitting the reallocation of the budgeted funds is at the discretion of the NJDOE. The final funding award will be contingent upon the applicant’s ability to justify its proposed budget. </w:t>
      </w:r>
    </w:p>
    <w:p w14:paraId="74475835" w14:textId="70E22DE2" w:rsidR="00045624" w:rsidRPr="00045624" w:rsidRDefault="00C344CD" w:rsidP="007D45F0">
      <w:pPr>
        <w:pStyle w:val="Heading2"/>
      </w:pPr>
      <w:bookmarkStart w:id="52" w:name="_Toc183515425"/>
      <w:bookmarkStart w:id="53" w:name="_Toc183515432"/>
      <w:bookmarkEnd w:id="52"/>
      <w:r>
        <w:t>Eligible Costs</w:t>
      </w:r>
      <w:bookmarkEnd w:id="53"/>
    </w:p>
    <w:p w14:paraId="6B6D32E4" w14:textId="75A1D117" w:rsidR="00C344CD" w:rsidRDefault="0013614C" w:rsidP="00045624">
      <w:pPr>
        <w:ind w:left="720"/>
        <w:rPr>
          <w:b/>
        </w:rPr>
      </w:pPr>
      <w:r>
        <w:t>Use the</w:t>
      </w:r>
      <w:r w:rsidR="00C344CD" w:rsidRPr="00621686">
        <w:rPr>
          <w:color w:val="3366FF"/>
        </w:rPr>
        <w:t xml:space="preserve"> </w:t>
      </w:r>
      <w:hyperlink r:id="rId47"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8"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784011AD"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61BAEEB" w14:textId="598A0B2B" w:rsidR="00BC29D7" w:rsidRPr="001B7048" w:rsidRDefault="00BC29D7" w:rsidP="00D657A4">
      <w:pPr>
        <w:pStyle w:val="ListParagraph"/>
        <w:numPr>
          <w:ilvl w:val="0"/>
          <w:numId w:val="26"/>
        </w:numPr>
        <w:rPr>
          <w:bCs/>
          <w:color w:val="auto"/>
        </w:rPr>
      </w:pPr>
      <w:r w:rsidRPr="001B7048">
        <w:rPr>
          <w:bCs/>
          <w:color w:val="auto"/>
        </w:rPr>
        <w:t>Grant Staff Positions – A resume, brief job description</w:t>
      </w:r>
      <w:r w:rsidR="07A24461" w:rsidRPr="2D0B263E">
        <w:rPr>
          <w:color w:val="auto"/>
        </w:rPr>
        <w:t>,</w:t>
      </w:r>
      <w:r w:rsidRPr="001B7048">
        <w:rPr>
          <w:bCs/>
          <w:color w:val="auto"/>
        </w:rPr>
        <w:t xml:space="preserve"> and rationale for each position proposed to </w:t>
      </w:r>
      <w:r w:rsidR="07A24461" w:rsidRPr="2D0B263E">
        <w:rPr>
          <w:color w:val="auto"/>
        </w:rPr>
        <w:t>help manage</w:t>
      </w:r>
      <w:r w:rsidRPr="001B7048">
        <w:rPr>
          <w:bCs/>
          <w:color w:val="auto"/>
        </w:rPr>
        <w:t xml:space="preserve"> and </w:t>
      </w:r>
      <w:r w:rsidR="07A24461" w:rsidRPr="2D0B263E">
        <w:rPr>
          <w:color w:val="auto"/>
        </w:rPr>
        <w:t>implement</w:t>
      </w:r>
      <w:r w:rsidRPr="001B7048">
        <w:rPr>
          <w:bCs/>
          <w:color w:val="auto"/>
        </w:rPr>
        <w:t xml:space="preserve"> the grant program must be provided. Enter the salary requests using the appropriate budget subtabs in the EWEG form.</w:t>
      </w:r>
    </w:p>
    <w:p w14:paraId="0F1237C7" w14:textId="5C03CB4C" w:rsidR="00BC29D7" w:rsidRPr="001B7048" w:rsidRDefault="00BC29D7" w:rsidP="00D657A4">
      <w:pPr>
        <w:pStyle w:val="ListParagraph"/>
        <w:numPr>
          <w:ilvl w:val="0"/>
          <w:numId w:val="26"/>
        </w:numPr>
        <w:rPr>
          <w:bCs/>
          <w:color w:val="auto"/>
        </w:rPr>
      </w:pPr>
      <w:r w:rsidRPr="001B7048">
        <w:rPr>
          <w:bCs/>
          <w:color w:val="auto"/>
        </w:rPr>
        <w:t xml:space="preserve">Marketing Costs – Costs related to efforts to recruit </w:t>
      </w:r>
      <w:r>
        <w:rPr>
          <w:bCs/>
          <w:color w:val="auto"/>
        </w:rPr>
        <w:t>LEAs</w:t>
      </w:r>
      <w:r w:rsidRPr="001B7048">
        <w:rPr>
          <w:bCs/>
          <w:color w:val="auto"/>
        </w:rPr>
        <w:t>, teachers, or students.</w:t>
      </w:r>
    </w:p>
    <w:p w14:paraId="48F28EEE" w14:textId="77777777" w:rsidR="00BC29D7" w:rsidRPr="001B7048" w:rsidRDefault="00BC29D7" w:rsidP="00D657A4">
      <w:pPr>
        <w:pStyle w:val="ListParagraph"/>
        <w:numPr>
          <w:ilvl w:val="0"/>
          <w:numId w:val="26"/>
        </w:numPr>
        <w:rPr>
          <w:bCs/>
          <w:color w:val="auto"/>
        </w:rPr>
      </w:pPr>
      <w:r w:rsidRPr="001B7048">
        <w:rPr>
          <w:bCs/>
          <w:color w:val="auto"/>
        </w:rPr>
        <w:t>Administrative costs – Limited to 10 percent.</w:t>
      </w:r>
    </w:p>
    <w:p w14:paraId="1C621ECC" w14:textId="77777777" w:rsidR="00BC29D7" w:rsidRPr="001B7048" w:rsidRDefault="00BC29D7" w:rsidP="00D657A4">
      <w:pPr>
        <w:pStyle w:val="ListParagraph"/>
        <w:numPr>
          <w:ilvl w:val="0"/>
          <w:numId w:val="26"/>
        </w:numPr>
        <w:rPr>
          <w:bCs/>
          <w:color w:val="auto"/>
        </w:rPr>
      </w:pPr>
      <w:r w:rsidRPr="001B7048">
        <w:rPr>
          <w:bCs/>
          <w:color w:val="auto"/>
        </w:rPr>
        <w:t xml:space="preserve">Stipends - For participating educators to attend grant related activities outside of contracted hours. </w:t>
      </w:r>
    </w:p>
    <w:p w14:paraId="7B4445E2" w14:textId="79E08CBA" w:rsidR="00BC29D7" w:rsidRPr="001B7048" w:rsidRDefault="00BC29D7" w:rsidP="00D657A4">
      <w:pPr>
        <w:pStyle w:val="ListParagraph"/>
        <w:numPr>
          <w:ilvl w:val="0"/>
          <w:numId w:val="26"/>
        </w:numPr>
        <w:rPr>
          <w:bCs/>
          <w:color w:val="auto"/>
        </w:rPr>
      </w:pPr>
      <w:r>
        <w:rPr>
          <w:bCs/>
          <w:color w:val="auto"/>
        </w:rPr>
        <w:t>Lending Library</w:t>
      </w:r>
      <w:r w:rsidRPr="001B7048">
        <w:rPr>
          <w:bCs/>
          <w:color w:val="auto"/>
        </w:rPr>
        <w:t xml:space="preserve"> – Costs of small physical computing devices (i.e., microcontrollers and other low-cost devices) for participating teachers. Total equipment costs may not exceed $</w:t>
      </w:r>
      <w:r w:rsidR="0037710E">
        <w:rPr>
          <w:bCs/>
          <w:color w:val="auto"/>
        </w:rPr>
        <w:t>5</w:t>
      </w:r>
      <w:r w:rsidRPr="001B7048">
        <w:rPr>
          <w:bCs/>
          <w:color w:val="auto"/>
        </w:rPr>
        <w:t xml:space="preserve">0,000. </w:t>
      </w:r>
    </w:p>
    <w:p w14:paraId="0539DDC6" w14:textId="77777777" w:rsidR="00BC29D7" w:rsidRPr="001B7048" w:rsidRDefault="00BC29D7" w:rsidP="00D657A4">
      <w:pPr>
        <w:pStyle w:val="ListParagraph"/>
        <w:numPr>
          <w:ilvl w:val="0"/>
          <w:numId w:val="26"/>
        </w:numPr>
        <w:rPr>
          <w:bCs/>
          <w:color w:val="auto"/>
        </w:rPr>
      </w:pPr>
      <w:r>
        <w:rPr>
          <w:bCs/>
          <w:color w:val="auto"/>
        </w:rPr>
        <w:t xml:space="preserve">Costs of small physical computing devices used in professional learning. </w:t>
      </w:r>
    </w:p>
    <w:p w14:paraId="17FDB359" w14:textId="222C9452" w:rsidR="00BC29D7" w:rsidRPr="001B7048" w:rsidRDefault="00BC29D7" w:rsidP="00D657A4">
      <w:pPr>
        <w:pStyle w:val="ListParagraph"/>
        <w:numPr>
          <w:ilvl w:val="0"/>
          <w:numId w:val="26"/>
        </w:numPr>
        <w:rPr>
          <w:bCs/>
          <w:color w:val="auto"/>
        </w:rPr>
      </w:pPr>
      <w:r w:rsidRPr="001B7048">
        <w:rPr>
          <w:bCs/>
          <w:color w:val="auto"/>
        </w:rPr>
        <w:t>Substitute Teachers</w:t>
      </w:r>
      <w:r w:rsidR="005D7E1F" w:rsidRPr="001B7048">
        <w:rPr>
          <w:bCs/>
          <w:color w:val="auto"/>
        </w:rPr>
        <w:t xml:space="preserve"> – </w:t>
      </w:r>
      <w:r w:rsidRPr="001B7048">
        <w:rPr>
          <w:bCs/>
          <w:color w:val="auto"/>
        </w:rPr>
        <w:t xml:space="preserve">Costs related to acquiring substitute teachers for </w:t>
      </w:r>
      <w:r w:rsidR="00FA7E80">
        <w:rPr>
          <w:bCs/>
          <w:color w:val="auto"/>
        </w:rPr>
        <w:t>educators</w:t>
      </w:r>
      <w:r w:rsidRPr="001B7048">
        <w:rPr>
          <w:bCs/>
          <w:color w:val="auto"/>
        </w:rPr>
        <w:t xml:space="preserve"> participating in grant-related program activities.</w:t>
      </w:r>
    </w:p>
    <w:p w14:paraId="7AD61C91" w14:textId="2EABE1E7" w:rsidR="00BC29D7" w:rsidRPr="001B7048" w:rsidRDefault="00BC29D7" w:rsidP="00D657A4">
      <w:pPr>
        <w:pStyle w:val="ListParagraph"/>
        <w:numPr>
          <w:ilvl w:val="0"/>
          <w:numId w:val="26"/>
        </w:numPr>
        <w:rPr>
          <w:bCs/>
          <w:color w:val="auto"/>
        </w:rPr>
      </w:pPr>
      <w:r w:rsidRPr="001B7048">
        <w:rPr>
          <w:bCs/>
          <w:color w:val="auto"/>
        </w:rPr>
        <w:t xml:space="preserve">Travel – For program and </w:t>
      </w:r>
      <w:r w:rsidR="00FF1927">
        <w:rPr>
          <w:bCs/>
          <w:color w:val="auto"/>
        </w:rPr>
        <w:t>local education agency</w:t>
      </w:r>
      <w:r w:rsidRPr="001B7048">
        <w:rPr>
          <w:bCs/>
          <w:color w:val="auto"/>
        </w:rPr>
        <w:t xml:space="preserve"> staff to travel to grant related events and activities.</w:t>
      </w:r>
    </w:p>
    <w:p w14:paraId="08F08350" w14:textId="77777777" w:rsidR="00BC29D7" w:rsidRPr="00DB3C53" w:rsidRDefault="00BC29D7" w:rsidP="00D657A4">
      <w:pPr>
        <w:pStyle w:val="ListParagraph"/>
        <w:numPr>
          <w:ilvl w:val="0"/>
          <w:numId w:val="26"/>
        </w:numPr>
        <w:rPr>
          <w:bCs/>
          <w:color w:val="auto"/>
        </w:rPr>
      </w:pPr>
      <w:r>
        <w:t>Organizing and hosting student outreach events.</w:t>
      </w:r>
    </w:p>
    <w:p w14:paraId="1C509329" w14:textId="65032888" w:rsidR="00A16AE2" w:rsidRPr="00A16AE2" w:rsidRDefault="00BC29D7" w:rsidP="00D657A4">
      <w:pPr>
        <w:pStyle w:val="ListParagraph"/>
        <w:numPr>
          <w:ilvl w:val="0"/>
          <w:numId w:val="26"/>
        </w:numPr>
        <w:rPr>
          <w:bCs/>
          <w:color w:val="auto"/>
        </w:rPr>
      </w:pPr>
      <w:r>
        <w:t>Other activities required or related to the successful implementation of the Computer Science Hub’s program</w:t>
      </w:r>
      <w:r>
        <w:rPr>
          <w:rFonts w:asciiTheme="minorHAnsi" w:hAnsiTheme="minorHAnsi" w:cstheme="minorBidi"/>
        </w:rPr>
        <w:t>.</w:t>
      </w:r>
      <w:r w:rsidR="00702B4E">
        <w:rPr>
          <w:rFonts w:asciiTheme="minorHAnsi" w:hAnsiTheme="minorHAnsi" w:cstheme="minorBidi"/>
        </w:rPr>
        <w:t xml:space="preserve"> </w:t>
      </w:r>
    </w:p>
    <w:p w14:paraId="7225E682" w14:textId="6DC0D543" w:rsidR="00702B4E" w:rsidRDefault="00702B4E" w:rsidP="00A16AE2">
      <w:pPr>
        <w:rPr>
          <w:bCs/>
          <w:color w:val="auto"/>
        </w:rPr>
      </w:pPr>
      <w:r>
        <w:rPr>
          <w:bCs/>
          <w:color w:val="auto"/>
        </w:rPr>
        <w:br w:type="page"/>
      </w:r>
    </w:p>
    <w:p w14:paraId="638BD67D" w14:textId="3167F531" w:rsidR="000658BC" w:rsidRDefault="00C344CD" w:rsidP="4B78E331">
      <w:pPr>
        <w:pStyle w:val="Heading2"/>
        <w:spacing w:after="0"/>
      </w:pPr>
      <w:bookmarkStart w:id="54" w:name="_Toc183515433"/>
      <w:bookmarkStart w:id="55" w:name="_Toc183515434"/>
      <w:bookmarkEnd w:id="54"/>
      <w:r>
        <w:lastRenderedPageBreak/>
        <w:t>Ineligible Costs</w:t>
      </w:r>
      <w:bookmarkEnd w:id="55"/>
    </w:p>
    <w:p w14:paraId="3878ED43" w14:textId="77777777" w:rsidR="009C3D7D" w:rsidRDefault="009C3D7D" w:rsidP="009C3D7D">
      <w:pPr>
        <w:spacing w:after="0"/>
      </w:pPr>
    </w:p>
    <w:p w14:paraId="6A0E5D95" w14:textId="06B06755" w:rsidR="009C3D7D" w:rsidRPr="009C3D7D" w:rsidRDefault="009C3D7D" w:rsidP="009C3D7D">
      <w:pPr>
        <w:spacing w:before="0"/>
        <w:sectPr w:rsidR="009C3D7D" w:rsidRPr="009C3D7D" w:rsidSect="00480152">
          <w:type w:val="continuous"/>
          <w:pgSz w:w="12240" w:h="15840" w:code="1"/>
          <w:pgMar w:top="1440" w:right="1080" w:bottom="720" w:left="1080" w:header="720" w:footer="720" w:gutter="0"/>
          <w:cols w:space="720"/>
          <w:docGrid w:linePitch="360"/>
        </w:sectPr>
      </w:pPr>
    </w:p>
    <w:p w14:paraId="57A9CF30" w14:textId="46811FC5" w:rsidR="00C344CD" w:rsidRDefault="00C344CD" w:rsidP="000658BC">
      <w:pPr>
        <w:spacing w:after="0"/>
        <w:ind w:firstLine="720"/>
      </w:pPr>
      <w:r>
        <w:t>The NJDOE will not reimburse grantees or sub-grantees for ineligible costs</w:t>
      </w:r>
      <w:r w:rsidR="46ABDBC4">
        <w:t xml:space="preserve">. </w:t>
      </w:r>
      <w:r>
        <w:t>Ineligible costs include:</w:t>
      </w:r>
    </w:p>
    <w:bookmarkEnd w:id="23"/>
    <w:p w14:paraId="54BDA058" w14:textId="77777777" w:rsidR="00EB39F1" w:rsidRPr="00DE30D8" w:rsidRDefault="00EB39F1" w:rsidP="00EB39F1">
      <w:pPr>
        <w:pStyle w:val="ListParagraph"/>
        <w:numPr>
          <w:ilvl w:val="0"/>
          <w:numId w:val="16"/>
        </w:numPr>
        <w:ind w:right="-90"/>
        <w:rPr>
          <w:rFonts w:asciiTheme="minorHAnsi" w:hAnsiTheme="minorHAnsi" w:cstheme="minorHAnsi"/>
          <w:color w:val="auto"/>
          <w:szCs w:val="22"/>
        </w:rPr>
      </w:pPr>
      <w:r w:rsidRPr="00DE30D8">
        <w:rPr>
          <w:rFonts w:asciiTheme="minorHAnsi" w:hAnsiTheme="minorHAnsi" w:cstheme="minorHAnsi"/>
          <w:color w:val="auto"/>
          <w:szCs w:val="22"/>
        </w:rPr>
        <w:t xml:space="preserve">Indirect Costs. </w:t>
      </w:r>
    </w:p>
    <w:p w14:paraId="09BD3BB8" w14:textId="77777777" w:rsidR="00EB39F1" w:rsidRPr="00E87EBB" w:rsidRDefault="00EB39F1" w:rsidP="00EB39F1">
      <w:pPr>
        <w:pStyle w:val="ListParagraph"/>
        <w:numPr>
          <w:ilvl w:val="0"/>
          <w:numId w:val="16"/>
        </w:numPr>
        <w:ind w:right="-90"/>
        <w:rPr>
          <w:rFonts w:asciiTheme="minorHAnsi" w:hAnsiTheme="minorHAnsi" w:cstheme="minorHAnsi"/>
          <w:color w:val="auto"/>
          <w:szCs w:val="22"/>
        </w:rPr>
      </w:pPr>
      <w:r w:rsidRPr="00E87EBB">
        <w:rPr>
          <w:rFonts w:asciiTheme="minorHAnsi" w:hAnsiTheme="minorHAnsi" w:cstheme="minorHAnsi"/>
          <w:color w:val="auto"/>
          <w:szCs w:val="22"/>
        </w:rPr>
        <w:t xml:space="preserve">Food, beverages, or entertainment. </w:t>
      </w:r>
    </w:p>
    <w:p w14:paraId="3BA8BCF6" w14:textId="77777777" w:rsidR="00EB39F1" w:rsidRPr="00E87EBB" w:rsidRDefault="00EB39F1" w:rsidP="00EB39F1">
      <w:pPr>
        <w:pStyle w:val="ListParagraph"/>
        <w:numPr>
          <w:ilvl w:val="0"/>
          <w:numId w:val="16"/>
        </w:numPr>
        <w:spacing w:before="0" w:after="0"/>
        <w:contextualSpacing w:val="0"/>
      </w:pPr>
      <w:r w:rsidRPr="00E87EBB">
        <w:t>Costs associated with writing the application.</w:t>
      </w:r>
    </w:p>
    <w:p w14:paraId="53660F45" w14:textId="21B053C2" w:rsidR="00EB39F1" w:rsidRPr="00E87EBB" w:rsidRDefault="00EB39F1" w:rsidP="00EB39F1">
      <w:pPr>
        <w:pStyle w:val="ListParagraph"/>
        <w:numPr>
          <w:ilvl w:val="0"/>
          <w:numId w:val="16"/>
        </w:numPr>
        <w:spacing w:before="0" w:after="0"/>
        <w:contextualSpacing w:val="0"/>
        <w:rPr>
          <w:rFonts w:eastAsia="Calibri" w:cs="Calibri"/>
          <w:color w:val="000000" w:themeColor="text1"/>
          <w:szCs w:val="22"/>
        </w:rPr>
      </w:pPr>
      <w:r w:rsidRPr="00E87EBB">
        <w:t>Supporting the research of individual scholars or faculty members.</w:t>
      </w:r>
    </w:p>
    <w:p w14:paraId="16C7104E" w14:textId="4CC77571" w:rsidR="009E4DCF" w:rsidRPr="007C3874" w:rsidRDefault="009E4DCF" w:rsidP="000F1A16">
      <w:pPr>
        <w:pStyle w:val="ListParagraph"/>
        <w:numPr>
          <w:ilvl w:val="0"/>
          <w:numId w:val="16"/>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3AF4790E" w:rsidR="009E4DCF" w:rsidRPr="007C3874" w:rsidRDefault="009E4DCF" w:rsidP="000F1A16">
      <w:pPr>
        <w:pStyle w:val="ListParagraph"/>
        <w:numPr>
          <w:ilvl w:val="0"/>
          <w:numId w:val="17"/>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w:t>
      </w:r>
      <w:r w:rsidR="001931C9">
        <w:rPr>
          <w:rFonts w:asciiTheme="minorHAnsi" w:hAnsiTheme="minorHAnsi" w:cstheme="minorHAnsi"/>
          <w:color w:val="auto"/>
          <w:szCs w:val="22"/>
        </w:rPr>
        <w:t xml:space="preserve"> staff</w:t>
      </w:r>
      <w:r w:rsidRPr="007C3874">
        <w:rPr>
          <w:rFonts w:asciiTheme="minorHAnsi" w:hAnsiTheme="minorHAnsi" w:cstheme="minorHAnsi"/>
          <w:color w:val="auto"/>
          <w:szCs w:val="22"/>
        </w:rPr>
        <w:t xml:space="preserve"> are assigned program responsibilities depicted in the staffing chart (see Section II.10.).</w:t>
      </w:r>
    </w:p>
    <w:p w14:paraId="5DE3610E" w14:textId="1FFADA86" w:rsidR="009E4DCF" w:rsidRPr="007C3874" w:rsidRDefault="009E4DCF" w:rsidP="000F1A16">
      <w:pPr>
        <w:pStyle w:val="ListParagraph"/>
        <w:numPr>
          <w:ilvl w:val="0"/>
          <w:numId w:val="17"/>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00940844" w:rsidR="009E4DCF" w:rsidRPr="007C3874" w:rsidRDefault="009E4DCF" w:rsidP="000F1A16">
      <w:pPr>
        <w:pStyle w:val="ListParagraph"/>
        <w:numPr>
          <w:ilvl w:val="0"/>
          <w:numId w:val="17"/>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EB1279">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do not benefit the end user of the grant program.</w:t>
      </w:r>
    </w:p>
    <w:p w14:paraId="2120B58F" w14:textId="531F0D89" w:rsidR="009E4DCF" w:rsidRPr="007C3874" w:rsidRDefault="009E4DCF" w:rsidP="000F1A16">
      <w:pPr>
        <w:pStyle w:val="ListParagraph"/>
        <w:numPr>
          <w:ilvl w:val="0"/>
          <w:numId w:val="17"/>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w:t>
      </w:r>
      <w:r w:rsidR="00B31CB3">
        <w:rPr>
          <w:rFonts w:asciiTheme="minorHAnsi" w:hAnsiTheme="minorHAnsi" w:cstheme="minorHAnsi"/>
          <w:color w:val="auto"/>
          <w:szCs w:val="22"/>
        </w:rPr>
        <w:t xml:space="preserve">implement </w:t>
      </w:r>
      <w:r w:rsidRPr="007C3874">
        <w:rPr>
          <w:rFonts w:asciiTheme="minorHAnsi" w:hAnsiTheme="minorHAnsi" w:cstheme="minorHAnsi"/>
          <w:color w:val="auto"/>
          <w:szCs w:val="22"/>
        </w:rPr>
        <w:t>the grant.</w:t>
      </w:r>
    </w:p>
    <w:p w14:paraId="3D532344" w14:textId="3A5EDDBB" w:rsidR="009E4DCF" w:rsidRPr="007C3874" w:rsidRDefault="009E4DCF" w:rsidP="000F1A16">
      <w:pPr>
        <w:pStyle w:val="ListParagraph"/>
        <w:numPr>
          <w:ilvl w:val="0"/>
          <w:numId w:val="17"/>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46D20C1" w:rsidR="009E4DCF" w:rsidRPr="007C3874" w:rsidRDefault="009E4DCF" w:rsidP="0C4D7CB3">
      <w:pPr>
        <w:pStyle w:val="ListParagraph"/>
        <w:numPr>
          <w:ilvl w:val="0"/>
          <w:numId w:val="17"/>
        </w:numPr>
        <w:ind w:right="-90"/>
        <w:rPr>
          <w:rFonts w:asciiTheme="minorHAnsi" w:hAnsiTheme="minorHAnsi" w:cstheme="minorBidi"/>
          <w:color w:val="auto"/>
        </w:rPr>
      </w:pPr>
      <w:r w:rsidRPr="0C4D7CB3">
        <w:rPr>
          <w:rFonts w:asciiTheme="minorHAnsi" w:hAnsiTheme="minorHAnsi" w:cstheme="minorBidi"/>
          <w:color w:val="auto"/>
        </w:rPr>
        <w:t xml:space="preserve">Off Message: Costs for media </w:t>
      </w:r>
      <w:r w:rsidR="00FE7572" w:rsidRPr="0C4D7CB3">
        <w:rPr>
          <w:rFonts w:asciiTheme="minorHAnsi" w:hAnsiTheme="minorHAnsi" w:cstheme="minorBidi"/>
          <w:color w:val="auto"/>
        </w:rPr>
        <w:t>that</w:t>
      </w:r>
      <w:r w:rsidRPr="0C4D7CB3">
        <w:rPr>
          <w:rFonts w:asciiTheme="minorHAnsi" w:hAnsiTheme="minorHAnsi" w:cstheme="minorBidi"/>
          <w:color w:val="auto"/>
        </w:rPr>
        <w:t xml:space="preserve"> are prohibited or off message</w:t>
      </w:r>
      <w:r w:rsidR="1B7CD707" w:rsidRPr="0C4D7CB3">
        <w:rPr>
          <w:rFonts w:asciiTheme="minorHAnsi" w:hAnsiTheme="minorHAnsi" w:cstheme="minorBidi"/>
          <w:color w:val="auto"/>
        </w:rPr>
        <w:t xml:space="preserve">. </w:t>
      </w:r>
    </w:p>
    <w:p w14:paraId="65ED3BDA" w14:textId="27470C4F" w:rsidR="00324EAA" w:rsidRPr="00F749BF" w:rsidRDefault="009E4DCF" w:rsidP="000F1A16">
      <w:pPr>
        <w:pStyle w:val="ListParagraph"/>
        <w:numPr>
          <w:ilvl w:val="0"/>
          <w:numId w:val="13"/>
        </w:numPr>
        <w:ind w:right="-90"/>
        <w:rPr>
          <w:rFonts w:cs="Arial"/>
          <w:color w:val="auto"/>
          <w:sz w:val="20"/>
          <w:szCs w:val="20"/>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state </w:t>
      </w:r>
      <w:r w:rsidRPr="00EB783B">
        <w:rPr>
          <w:rFonts w:asciiTheme="minorHAnsi" w:hAnsiTheme="minorHAnsi" w:cstheme="minorHAnsi"/>
          <w:color w:val="auto"/>
          <w:szCs w:val="22"/>
        </w:rPr>
        <w:t>funding.</w:t>
      </w:r>
    </w:p>
    <w:p w14:paraId="052C59CC" w14:textId="77777777" w:rsidR="00F749BF" w:rsidRDefault="00F749BF" w:rsidP="00F749BF">
      <w:pPr>
        <w:ind w:right="-90"/>
        <w:rPr>
          <w:rFonts w:cs="Arial"/>
          <w:color w:val="auto"/>
          <w:sz w:val="20"/>
          <w:szCs w:val="20"/>
        </w:rPr>
      </w:pPr>
    </w:p>
    <w:p w14:paraId="5DBBBB33" w14:textId="24F23915" w:rsidR="00F749BF" w:rsidRPr="00F749BF" w:rsidRDefault="00F749BF" w:rsidP="00F749BF">
      <w:pPr>
        <w:ind w:right="-90"/>
        <w:rPr>
          <w:rFonts w:cs="Arial"/>
          <w:color w:val="auto"/>
          <w:sz w:val="20"/>
          <w:szCs w:val="20"/>
        </w:rPr>
        <w:sectPr w:rsidR="00F749BF" w:rsidRPr="00F749BF" w:rsidSect="00480152">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56" w:name="_Toc183515435"/>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6"/>
    </w:p>
    <w:p w14:paraId="223F500C" w14:textId="2C6767F7" w:rsidR="00956CA7" w:rsidRPr="00A470C3" w:rsidRDefault="009E2715" w:rsidP="0C4D7CB3">
      <w:pPr>
        <w:tabs>
          <w:tab w:val="left" w:pos="540"/>
        </w:tabs>
        <w:ind w:left="450"/>
        <w:rPr>
          <w:color w:val="auto"/>
        </w:rPr>
      </w:pPr>
      <w:r w:rsidRPr="0C4D7CB3">
        <w:rPr>
          <w:color w:val="auto"/>
        </w:rPr>
        <w:t>Once the application for funding is approved in the PAR process</w:t>
      </w:r>
      <w:r w:rsidR="00122895" w:rsidRPr="0C4D7CB3">
        <w:rPr>
          <w:color w:val="auto"/>
        </w:rPr>
        <w:t>,</w:t>
      </w:r>
      <w:r w:rsidRPr="0C4D7CB3">
        <w:rPr>
          <w:color w:val="auto"/>
        </w:rPr>
        <w:t xml:space="preserve"> the </w:t>
      </w:r>
      <w:r w:rsidR="00A93C35" w:rsidRPr="0C4D7CB3">
        <w:rPr>
          <w:color w:val="auto"/>
        </w:rPr>
        <w:t xml:space="preserve">EWEG </w:t>
      </w:r>
      <w:r w:rsidRPr="0C4D7CB3">
        <w:rPr>
          <w:color w:val="auto"/>
        </w:rPr>
        <w:t xml:space="preserve">grant application will convert to a </w:t>
      </w:r>
      <w:r w:rsidRPr="0C4D7CB3">
        <w:rPr>
          <w:color w:val="auto"/>
          <w:u w:val="single"/>
        </w:rPr>
        <w:t xml:space="preserve">Grant Agreement between the </w:t>
      </w:r>
      <w:r w:rsidR="007B7894" w:rsidRPr="0C4D7CB3">
        <w:rPr>
          <w:color w:val="auto"/>
          <w:u w:val="single"/>
        </w:rPr>
        <w:t xml:space="preserve">applicant and the </w:t>
      </w:r>
      <w:r w:rsidRPr="0C4D7CB3">
        <w:rPr>
          <w:color w:val="auto"/>
          <w:u w:val="single"/>
        </w:rPr>
        <w:t>NJDOE</w:t>
      </w:r>
      <w:r w:rsidR="006F22D8" w:rsidRPr="0C4D7CB3">
        <w:rPr>
          <w:color w:val="auto"/>
        </w:rPr>
        <w:t xml:space="preserve"> (</w:t>
      </w:r>
      <w:hyperlink r:id="rId49">
        <w:r w:rsidR="006F22D8" w:rsidRPr="0C4D7CB3">
          <w:rPr>
            <w:rStyle w:val="Hyperlink"/>
          </w:rPr>
          <w:t>OMB Circular 07-05-OMB</w:t>
        </w:r>
      </w:hyperlink>
      <w:r w:rsidR="006F22D8">
        <w:t>)</w:t>
      </w:r>
      <w:r w:rsidRPr="0C4D7CB3">
        <w:rPr>
          <w:color w:val="auto"/>
        </w:rPr>
        <w:t>. T</w:t>
      </w:r>
      <w:r w:rsidR="00956CA7" w:rsidRPr="0C4D7CB3">
        <w:rPr>
          <w:color w:val="auto"/>
        </w:rPr>
        <w:t>he grantee is expected to complete the goals and objectives laid out in the approved</w:t>
      </w:r>
      <w:r w:rsidRPr="0C4D7CB3">
        <w:rPr>
          <w:color w:val="auto"/>
        </w:rPr>
        <w:t xml:space="preserve"> application and is</w:t>
      </w:r>
      <w:r w:rsidR="00956CA7" w:rsidRPr="0C4D7CB3">
        <w:rPr>
          <w:color w:val="auto"/>
        </w:rPr>
        <w:t xml:space="preserve"> </w:t>
      </w:r>
      <w:r w:rsidRPr="0C4D7CB3">
        <w:rPr>
          <w:color w:val="auto"/>
        </w:rPr>
        <w:t xml:space="preserve">expected to </w:t>
      </w:r>
      <w:r w:rsidR="00956CA7" w:rsidRPr="0C4D7CB3">
        <w:rPr>
          <w:color w:val="auto"/>
        </w:rPr>
        <w:t xml:space="preserve">complete </w:t>
      </w:r>
      <w:r w:rsidRPr="0C4D7CB3">
        <w:rPr>
          <w:color w:val="auto"/>
        </w:rPr>
        <w:t xml:space="preserve">the </w:t>
      </w:r>
      <w:r w:rsidR="00956CA7" w:rsidRPr="0C4D7CB3">
        <w:rPr>
          <w:color w:val="auto"/>
        </w:rPr>
        <w:t xml:space="preserve">activities established in its grant </w:t>
      </w:r>
      <w:r w:rsidRPr="0C4D7CB3">
        <w:rPr>
          <w:color w:val="auto"/>
        </w:rPr>
        <w:t>agreement and</w:t>
      </w:r>
      <w:r w:rsidR="00956CA7" w:rsidRPr="0C4D7CB3">
        <w:rPr>
          <w:color w:val="auto"/>
        </w:rPr>
        <w:t xml:space="preserve"> make satisfactory progress toward the completion of its approved action plan</w:t>
      </w:r>
      <w:r w:rsidR="447ABAEB" w:rsidRPr="0C4D7CB3">
        <w:rPr>
          <w:color w:val="auto"/>
        </w:rPr>
        <w:t xml:space="preserve">. </w:t>
      </w:r>
      <w:r w:rsidR="00956CA7" w:rsidRPr="0C4D7CB3">
        <w:rPr>
          <w:color w:val="auto"/>
        </w:rPr>
        <w:t xml:space="preserve">Failure to do so may result in the withdrawal by </w:t>
      </w:r>
      <w:r w:rsidR="00304908" w:rsidRPr="0C4D7CB3">
        <w:rPr>
          <w:color w:val="auto"/>
        </w:rPr>
        <w:t>NJDOE</w:t>
      </w:r>
      <w:r w:rsidR="00956CA7" w:rsidRPr="0C4D7CB3">
        <w:rPr>
          <w:color w:val="auto"/>
        </w:rPr>
        <w:t xml:space="preserve"> of the grantee’s eligibility for the continuation of grant funding. The </w:t>
      </w:r>
      <w:r w:rsidRPr="0C4D7CB3">
        <w:rPr>
          <w:color w:val="auto"/>
        </w:rPr>
        <w:t>NJDOE</w:t>
      </w:r>
      <w:r w:rsidR="00956CA7" w:rsidRPr="0C4D7CB3">
        <w:rPr>
          <w:color w:val="auto"/>
        </w:rPr>
        <w:t xml:space="preserve"> will remove ineligible, inappropriate</w:t>
      </w:r>
      <w:r w:rsidR="009D6993" w:rsidRPr="0C4D7CB3">
        <w:rPr>
          <w:color w:val="auto"/>
        </w:rPr>
        <w:t>,</w:t>
      </w:r>
      <w:r w:rsidR="00956CA7" w:rsidRPr="0C4D7CB3">
        <w:rPr>
          <w:color w:val="auto"/>
        </w:rPr>
        <w:t xml:space="preserve"> or undocumented costs from funding consideration. To view and download the complete grant agreement </w:t>
      </w:r>
      <w:r w:rsidR="00010E70" w:rsidRPr="0C4D7CB3">
        <w:rPr>
          <w:color w:val="auto"/>
        </w:rPr>
        <w:t xml:space="preserve">documents, </w:t>
      </w:r>
      <w:r w:rsidR="00956CA7" w:rsidRPr="0C4D7CB3">
        <w:rPr>
          <w:color w:val="auto"/>
        </w:rPr>
        <w:t>including attachments A and B</w:t>
      </w:r>
      <w:r w:rsidR="006B35D6" w:rsidRPr="0C4D7CB3">
        <w:rPr>
          <w:color w:val="auto"/>
        </w:rPr>
        <w:t xml:space="preserve"> of the grant agree</w:t>
      </w:r>
      <w:r w:rsidR="00740590" w:rsidRPr="0C4D7CB3">
        <w:rPr>
          <w:color w:val="auto"/>
        </w:rPr>
        <w:t>ment</w:t>
      </w:r>
      <w:r w:rsidR="00956CA7" w:rsidRPr="0C4D7CB3">
        <w:rPr>
          <w:color w:val="auto"/>
        </w:rPr>
        <w:t xml:space="preserve">, click </w:t>
      </w:r>
      <w:hyperlink r:id="rId50">
        <w:r w:rsidR="00956CA7" w:rsidRPr="0C4D7CB3">
          <w:rPr>
            <w:rStyle w:val="Hyperlink"/>
          </w:rPr>
          <w:t>here</w:t>
        </w:r>
      </w:hyperlink>
      <w:r w:rsidR="00956CA7" w:rsidRPr="0C4D7CB3">
        <w:rPr>
          <w:color w:val="auto"/>
        </w:rPr>
        <w:t>.</w:t>
      </w:r>
      <w:r w:rsidR="00A417B8" w:rsidRPr="0C4D7CB3">
        <w:rPr>
          <w:color w:val="auto"/>
        </w:rPr>
        <w:t xml:space="preserve"> To locate the appropriate budget costs </w:t>
      </w:r>
      <w:r w:rsidR="003E2243" w:rsidRPr="0C4D7CB3">
        <w:rPr>
          <w:color w:val="auto"/>
        </w:rPr>
        <w:t>codes,</w:t>
      </w:r>
      <w:r w:rsidR="00A86342" w:rsidRPr="0C4D7CB3">
        <w:rPr>
          <w:color w:val="auto"/>
        </w:rPr>
        <w:t xml:space="preserve"> go to the </w:t>
      </w:r>
      <w:hyperlink r:id="rId51">
        <w:r w:rsidR="00CB0AFE" w:rsidRPr="0C4D7CB3">
          <w:rPr>
            <w:color w:val="0000FF"/>
            <w:u w:val="single"/>
          </w:rPr>
          <w:t>Uniform Minimum Chart of Accounts</w:t>
        </w:r>
      </w:hyperlink>
      <w:r w:rsidR="003E2243" w:rsidRPr="0C4D7CB3">
        <w:rPr>
          <w:color w:val="0000FF"/>
        </w:rPr>
        <w:t xml:space="preserve"> </w:t>
      </w:r>
      <w:r w:rsidR="003E2243" w:rsidRPr="0C4D7CB3">
        <w:rPr>
          <w:color w:val="auto"/>
        </w:rPr>
        <w:t>web page</w:t>
      </w:r>
      <w:r w:rsidR="00CB0AFE" w:rsidRPr="0C4D7CB3">
        <w:rPr>
          <w:color w:val="auto"/>
        </w:rPr>
        <w:t>.</w:t>
      </w:r>
    </w:p>
    <w:p w14:paraId="71EE9D65" w14:textId="680DB9B2" w:rsidR="00956CA7" w:rsidRPr="00A956AB" w:rsidRDefault="00956CA7" w:rsidP="007D45F0">
      <w:pPr>
        <w:pStyle w:val="Heading2"/>
      </w:pPr>
      <w:bookmarkStart w:id="57" w:name="_Toc183515436"/>
      <w:r w:rsidRPr="00A956AB">
        <w:t>Mandatory Orientation and Training</w:t>
      </w:r>
      <w:bookmarkEnd w:id="57"/>
    </w:p>
    <w:p w14:paraId="6A191F01" w14:textId="5BC08212" w:rsidR="00956CA7" w:rsidRPr="00A668C9" w:rsidRDefault="00956CA7" w:rsidP="0C4D7CB3">
      <w:pPr>
        <w:ind w:left="720" w:right="-275"/>
        <w:rPr>
          <w:rFonts w:cs="Arial"/>
          <w:color w:val="auto"/>
        </w:rPr>
      </w:pPr>
      <w:r w:rsidRPr="0C4D7CB3">
        <w:rPr>
          <w:rFonts w:cs="Arial"/>
          <w:color w:val="auto"/>
        </w:rPr>
        <w:t>The grantee will be required to attend a program orientation</w:t>
      </w:r>
      <w:r w:rsidR="6896A05E" w:rsidRPr="0C4D7CB3">
        <w:rPr>
          <w:rFonts w:cs="Arial"/>
          <w:color w:val="auto"/>
        </w:rPr>
        <w:t xml:space="preserve">. </w:t>
      </w:r>
      <w:r w:rsidRPr="0C4D7CB3">
        <w:rPr>
          <w:rFonts w:cs="Arial"/>
          <w:color w:val="auto"/>
        </w:rPr>
        <w:t xml:space="preserve">The NJDOE staff will acquaint the grantee with the general program information, </w:t>
      </w:r>
      <w:r w:rsidR="00145BE9" w:rsidRPr="0C4D7CB3">
        <w:rPr>
          <w:rFonts w:cs="Arial"/>
          <w:color w:val="auto"/>
        </w:rPr>
        <w:t xml:space="preserve">and </w:t>
      </w:r>
      <w:r w:rsidRPr="0C4D7CB3">
        <w:rPr>
          <w:rFonts w:cs="Arial"/>
          <w:color w:val="auto"/>
        </w:rPr>
        <w:t>requirements of the program, including grant management, mandated staffing, policies and procedures, and compliance with applicable state and federal program regulations.</w:t>
      </w:r>
    </w:p>
    <w:p w14:paraId="60C7582E" w14:textId="10E54E82" w:rsidR="00956CA7" w:rsidRPr="00A956AB" w:rsidRDefault="00956CA7" w:rsidP="007D45F0">
      <w:pPr>
        <w:pStyle w:val="Heading2"/>
      </w:pPr>
      <w:bookmarkStart w:id="58" w:name="_Toc183515437"/>
      <w:r w:rsidRPr="00A956AB">
        <w:t xml:space="preserve">Reporting </w:t>
      </w:r>
      <w:r w:rsidRPr="006862BF">
        <w:t>Requirements</w:t>
      </w:r>
      <w:bookmarkEnd w:id="58"/>
    </w:p>
    <w:p w14:paraId="5A8ECF5A" w14:textId="70E6F398" w:rsidR="00956CA7" w:rsidRPr="0051579A" w:rsidRDefault="00956CA7" w:rsidP="005B0E0A">
      <w:pPr>
        <w:ind w:left="720"/>
        <w:rPr>
          <w:b/>
          <w:bCs/>
        </w:rPr>
      </w:pPr>
      <w:r>
        <w:t>Grantees will be required to submit reports on activities according to the program report schedule in</w:t>
      </w:r>
      <w:r w:rsidR="00C26D80" w:rsidRPr="1BD28457">
        <w:rPr>
          <w:u w:val="single"/>
        </w:rPr>
        <w:t xml:space="preserve"> </w:t>
      </w:r>
      <w:hyperlink w:anchor="_Reporting_Periods">
        <w:r w:rsidR="00460A7D" w:rsidRPr="1BD28457">
          <w:rPr>
            <w:rStyle w:val="Hyperlink"/>
          </w:rPr>
          <w:t>Section III.5.</w:t>
        </w:r>
      </w:hyperlink>
      <w:r w:rsidR="00460A7D" w:rsidRPr="1BD28457">
        <w:rPr>
          <w:rStyle w:val="Hyperlink"/>
        </w:rPr>
        <w:t xml:space="preserve"> Reporting Periods</w:t>
      </w:r>
      <w:r w:rsidR="008D5921">
        <w:t>.</w:t>
      </w:r>
      <w:r>
        <w:t xml:space="preserve"> The grantee will ensure that all reports are uploaded to EWEG by the due dates</w:t>
      </w:r>
      <w:r w:rsidR="7C67383D">
        <w:t xml:space="preserve">. </w:t>
      </w:r>
      <w:r>
        <w:t>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59" w:name="_Toc183515438"/>
      <w:r w:rsidRPr="00A956AB">
        <w:t>Interim Activity Reports</w:t>
      </w:r>
      <w:bookmarkEnd w:id="59"/>
    </w:p>
    <w:p w14:paraId="55E5E464" w14:textId="3F3ABC06" w:rsidR="00956CA7" w:rsidRPr="00E54232" w:rsidRDefault="00956CA7" w:rsidP="0010544C">
      <w:pPr>
        <w:ind w:left="720"/>
        <w:rPr>
          <w:szCs w:val="22"/>
        </w:rPr>
      </w:pPr>
      <w:r w:rsidRPr="00A668C9">
        <w:rPr>
          <w:color w:val="auto"/>
          <w:szCs w:val="22"/>
        </w:rPr>
        <w:t xml:space="preserve">These reports are to be delivered to NJDOE via electronic format uploaded </w:t>
      </w:r>
      <w:r w:rsidR="00343AA2">
        <w:rPr>
          <w:color w:val="auto"/>
          <w:szCs w:val="22"/>
        </w:rPr>
        <w:t>in</w:t>
      </w:r>
      <w:r w:rsidRPr="00A668C9">
        <w:rPr>
          <w:color w:val="auto"/>
          <w:szCs w:val="22"/>
        </w:rPr>
        <w:t xml:space="preserve"> EWEG system. Reports submitted by other means will not be accepted and will be considered late if not uploaded by the due date listed in</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52"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60" w:name="_Fiscal_Reimbursement_and"/>
      <w:bookmarkStart w:id="61" w:name="_Toc183515439"/>
      <w:bookmarkEnd w:id="60"/>
      <w:r w:rsidRPr="00A956AB">
        <w:t>Fiscal Reimbursement and Fiscal Interim Report Requirements</w:t>
      </w:r>
      <w:bookmarkEnd w:id="61"/>
    </w:p>
    <w:p w14:paraId="558BABEB" w14:textId="77777777" w:rsidR="000779A4" w:rsidRDefault="000779A4" w:rsidP="000779A4">
      <w:pPr>
        <w:ind w:left="720"/>
      </w:pPr>
      <w:r>
        <w:t xml:space="preserve">Requests may begin once the contract has been fully approved and executed by the NJDOE. All programs are reimbursement-only programs. Grantees will be reimbursed based on the grantee’s actual expenditures. </w:t>
      </w:r>
    </w:p>
    <w:p w14:paraId="6A4F4124" w14:textId="77777777" w:rsidR="000779A4" w:rsidRPr="00E54232" w:rsidRDefault="000779A4" w:rsidP="4B78E331">
      <w:pPr>
        <w:ind w:left="720"/>
        <w:rPr>
          <w:b/>
          <w:bCs/>
        </w:rPr>
      </w:pPr>
      <w:r w:rsidRPr="4B78E331">
        <w:rPr>
          <w:b/>
          <w:bCs/>
        </w:rPr>
        <w:t>Reimbursement Request:</w:t>
      </w:r>
      <w:r>
        <w:t xml:space="preserve"> The grantee will complete a reimbursement request through the EWEG payment system by the 15th of every month. Reimbursement requests will be shut down 30 days before the end of the grant period. Any payments of remaining grant funds due to the grantee will be paid in the Final Expenditure Report. Specific instructions for completing this report are found at this </w:t>
      </w:r>
      <w:hyperlink r:id="rId53" w:history="1">
        <w:r w:rsidRPr="4B78E331">
          <w:rPr>
            <w:rStyle w:val="Hyperlink"/>
          </w:rPr>
          <w:t>link</w:t>
        </w:r>
      </w:hyperlink>
      <w:r>
        <w:t>.</w:t>
      </w:r>
    </w:p>
    <w:p w14:paraId="7D82FC0F" w14:textId="77777777" w:rsidR="000779A4" w:rsidRPr="00A668C9" w:rsidRDefault="000779A4" w:rsidP="4B78E331">
      <w:pPr>
        <w:ind w:left="720"/>
        <w:rPr>
          <w:b/>
          <w:bCs/>
        </w:rPr>
      </w:pPr>
      <w:r>
        <w:t>In making disbursements to any third party with whom the Grantee may contract to undertake the Project, the Grantee shall ensure that disbursements are made upon delivery of satisfactory work product and in accordance with the NJDOE’s program policies.</w:t>
      </w:r>
    </w:p>
    <w:p w14:paraId="250CC090" w14:textId="77777777" w:rsidR="000779A4" w:rsidRPr="00A668C9" w:rsidRDefault="000779A4" w:rsidP="4B78E331">
      <w:pPr>
        <w:ind w:left="720"/>
        <w:rPr>
          <w:b/>
          <w:bCs/>
        </w:rPr>
      </w:pPr>
      <w:r w:rsidRPr="4B78E331">
        <w:rPr>
          <w:b/>
          <w:bCs/>
        </w:rPr>
        <w:t>Fiscal Interim Reports:</w:t>
      </w:r>
      <w:r>
        <w:t xml:space="preserve"> These reports are due as stated in </w:t>
      </w:r>
      <w:hyperlink r:id="rId54" w:anchor="_Reporting_Periods" w:history="1">
        <w:r w:rsidRPr="4B78E331">
          <w:rPr>
            <w:rStyle w:val="Hyperlink"/>
            <w:rFonts w:eastAsia="SimSun"/>
          </w:rPr>
          <w:t>Section III.5, Reporting Periods</w:t>
        </w:r>
      </w:hyperlink>
      <w:r>
        <w:t>, with the interim activity report. In this report, the grantee will report on actual expenditures incurred during the reporting period. The expenditures reported in the interim report should match what has been paid to the district during the reporting period.</w:t>
      </w:r>
    </w:p>
    <w:p w14:paraId="75442A8D" w14:textId="77777777" w:rsidR="000779A4" w:rsidRPr="00A668C9" w:rsidRDefault="000779A4" w:rsidP="4B78E331">
      <w:pPr>
        <w:ind w:left="720"/>
        <w:rPr>
          <w:b/>
          <w:bCs/>
        </w:rPr>
      </w:pPr>
      <w:r w:rsidRPr="4B78E331">
        <w:rPr>
          <w:b/>
          <w:bCs/>
        </w:rPr>
        <w:lastRenderedPageBreak/>
        <w:t>Final Expenditure Reports:</w:t>
      </w:r>
      <w:r>
        <w:t xml:space="preserve"> This report generates a final payment to the grantee upon selecting the “Final Report” button. </w:t>
      </w:r>
    </w:p>
    <w:p w14:paraId="1F998601" w14:textId="3326BF66" w:rsidR="00375902" w:rsidRPr="00C26BB9" w:rsidRDefault="00956CA7" w:rsidP="4B78E331">
      <w:pPr>
        <w:pStyle w:val="Heading2"/>
        <w:rPr>
          <w:bCs/>
        </w:rPr>
      </w:pPr>
      <w:bookmarkStart w:id="62" w:name="_Toc183515440"/>
      <w:bookmarkStart w:id="63" w:name="_Toc183515445"/>
      <w:bookmarkEnd w:id="62"/>
      <w:r w:rsidRPr="4B78E331">
        <w:rPr>
          <w:rStyle w:val="Heading2Char"/>
          <w:b/>
          <w:bCs/>
        </w:rPr>
        <w:t>Reporting Periods</w:t>
      </w:r>
      <w:bookmarkEnd w:id="63"/>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480152">
          <w:headerReference w:type="default" r:id="rId55"/>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550FC240">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2B7AA6" w:rsidRDefault="00956CA7" w:rsidP="001243B9">
            <w:pPr>
              <w:spacing w:before="60" w:after="60"/>
              <w:ind w:left="-12" w:right="-20"/>
              <w:rPr>
                <w:color w:val="auto"/>
                <w:sz w:val="22"/>
                <w:szCs w:val="22"/>
              </w:rPr>
            </w:pPr>
            <w:r w:rsidRPr="002B7AA6">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2B7AA6" w:rsidRDefault="00956CA7" w:rsidP="001243B9">
            <w:pPr>
              <w:spacing w:before="60" w:after="60"/>
              <w:ind w:left="-110" w:right="-20"/>
              <w:rPr>
                <w:color w:val="auto"/>
                <w:sz w:val="22"/>
                <w:szCs w:val="22"/>
              </w:rPr>
            </w:pPr>
            <w:r w:rsidRPr="002B7AA6">
              <w:rPr>
                <w:color w:val="auto"/>
                <w:sz w:val="22"/>
                <w:szCs w:val="22"/>
              </w:rPr>
              <w:t>Dates Due:</w:t>
            </w:r>
          </w:p>
        </w:tc>
      </w:tr>
      <w:tr w:rsidR="00956CA7" w:rsidRPr="00046DB9" w14:paraId="13B684D4" w14:textId="77777777" w:rsidTr="550FC240">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63F76282" w:rsidR="00956CA7" w:rsidRPr="002B7AA6" w:rsidRDefault="00392116" w:rsidP="001243B9">
            <w:pPr>
              <w:spacing w:before="60" w:after="60"/>
              <w:ind w:left="0"/>
              <w:rPr>
                <w:rFonts w:cs="Arial"/>
                <w:color w:val="auto"/>
                <w:sz w:val="22"/>
                <w:szCs w:val="22"/>
              </w:rPr>
            </w:pPr>
            <w:r w:rsidRPr="002B7AA6">
              <w:rPr>
                <w:sz w:val="22"/>
                <w:szCs w:val="22"/>
              </w:rPr>
              <w:t>4</w:t>
            </w:r>
            <w:r w:rsidR="00162E9C" w:rsidRPr="002B7AA6">
              <w:rPr>
                <w:sz w:val="22"/>
                <w:szCs w:val="22"/>
              </w:rPr>
              <w:t>/1/202</w:t>
            </w:r>
            <w:r w:rsidR="003C739E" w:rsidRPr="002B7AA6">
              <w:rPr>
                <w:sz w:val="22"/>
                <w:szCs w:val="22"/>
              </w:rPr>
              <w:t>5</w:t>
            </w:r>
            <w:r w:rsidR="00162E9C" w:rsidRPr="002B7AA6">
              <w:rPr>
                <w:sz w:val="22"/>
                <w:szCs w:val="22"/>
              </w:rPr>
              <w:t xml:space="preserve"> – </w:t>
            </w:r>
            <w:r w:rsidR="003C739E" w:rsidRPr="002B7AA6">
              <w:rPr>
                <w:sz w:val="22"/>
                <w:szCs w:val="22"/>
              </w:rPr>
              <w:t>5</w:t>
            </w:r>
            <w:r w:rsidR="00162E9C" w:rsidRPr="002B7AA6">
              <w:rPr>
                <w:sz w:val="22"/>
                <w:szCs w:val="22"/>
              </w:rPr>
              <w:t>/30/202</w:t>
            </w:r>
            <w:r w:rsidR="003C739E" w:rsidRPr="002B7AA6">
              <w:rPr>
                <w:sz w:val="22"/>
                <w:szCs w:val="22"/>
              </w:rPr>
              <w:t>5</w:t>
            </w:r>
          </w:p>
        </w:tc>
        <w:sdt>
          <w:sdtPr>
            <w:rPr>
              <w:rFonts w:cs="Arial"/>
              <w:szCs w:val="22"/>
            </w:rPr>
            <w:id w:val="-10073123"/>
            <w:placeholder>
              <w:docPart w:val="1CE074C114A8497AAE8F7B46424DB317"/>
            </w:placeholder>
            <w:date w:fullDate="2025-06-30T00:00:00Z">
              <w:dateFormat w:val="M/d/yyyy"/>
              <w:lid w:val="en-US"/>
              <w:storeMappedDataAs w:val="dateTime"/>
              <w:calendar w:val="gregorian"/>
            </w:date>
          </w:sdtPr>
          <w:sdtContent>
            <w:tc>
              <w:tcPr>
                <w:tcW w:w="3420" w:type="dxa"/>
                <w:shd w:val="clear" w:color="auto" w:fill="auto"/>
                <w:vAlign w:val="bottom"/>
              </w:tcPr>
              <w:p w14:paraId="1851C31A" w14:textId="2E5F2FA9" w:rsidR="00956CA7" w:rsidRPr="002B7AA6" w:rsidRDefault="00D878EF" w:rsidP="001243B9">
                <w:pPr>
                  <w:spacing w:before="60" w:after="60"/>
                  <w:ind w:left="0"/>
                  <w:rPr>
                    <w:rFonts w:cs="Arial"/>
                    <w:sz w:val="22"/>
                    <w:szCs w:val="22"/>
                  </w:rPr>
                </w:pPr>
                <w:r w:rsidRPr="002B7AA6">
                  <w:rPr>
                    <w:rFonts w:cs="Arial"/>
                    <w:sz w:val="22"/>
                    <w:szCs w:val="22"/>
                  </w:rPr>
                  <w:t>6</w:t>
                </w:r>
                <w:r w:rsidR="0055723A" w:rsidRPr="002B7AA6">
                  <w:rPr>
                    <w:rFonts w:cs="Arial"/>
                    <w:sz w:val="22"/>
                    <w:szCs w:val="22"/>
                  </w:rPr>
                  <w:t>/3</w:t>
                </w:r>
                <w:r w:rsidR="00A14E22" w:rsidRPr="002B7AA6">
                  <w:rPr>
                    <w:rFonts w:cs="Arial"/>
                    <w:sz w:val="22"/>
                    <w:szCs w:val="22"/>
                  </w:rPr>
                  <w:t>0</w:t>
                </w:r>
                <w:r w:rsidR="0055723A" w:rsidRPr="002B7AA6">
                  <w:rPr>
                    <w:rFonts w:cs="Arial"/>
                    <w:sz w:val="22"/>
                    <w:szCs w:val="22"/>
                  </w:rPr>
                  <w:t>/202</w:t>
                </w:r>
                <w:r w:rsidR="00EC1822" w:rsidRPr="002B7AA6">
                  <w:rPr>
                    <w:rFonts w:cs="Arial"/>
                    <w:sz w:val="22"/>
                    <w:szCs w:val="22"/>
                  </w:rPr>
                  <w:t>5</w:t>
                </w:r>
              </w:p>
            </w:tc>
          </w:sdtContent>
        </w:sdt>
      </w:tr>
      <w:tr w:rsidR="00956CA7" w:rsidRPr="00046DB9" w14:paraId="6C185A51" w14:textId="77777777" w:rsidTr="550FC240">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3F7FDBC8" w:rsidR="00956CA7" w:rsidRPr="002B7AA6" w:rsidRDefault="00392116" w:rsidP="001243B9">
            <w:pPr>
              <w:spacing w:before="60" w:after="60"/>
              <w:ind w:left="0"/>
              <w:rPr>
                <w:color w:val="auto"/>
                <w:sz w:val="22"/>
                <w:szCs w:val="22"/>
              </w:rPr>
            </w:pPr>
            <w:r w:rsidRPr="002B7AA6">
              <w:rPr>
                <w:sz w:val="22"/>
                <w:szCs w:val="22"/>
              </w:rPr>
              <w:t>4</w:t>
            </w:r>
            <w:r w:rsidR="006746A2" w:rsidRPr="002B7AA6">
              <w:rPr>
                <w:sz w:val="22"/>
                <w:szCs w:val="22"/>
              </w:rPr>
              <w:t>/1/202</w:t>
            </w:r>
            <w:r w:rsidR="4D7DFD67" w:rsidRPr="002B7AA6">
              <w:rPr>
                <w:sz w:val="22"/>
                <w:szCs w:val="22"/>
              </w:rPr>
              <w:t>5</w:t>
            </w:r>
            <w:r w:rsidR="006746A2" w:rsidRPr="002B7AA6">
              <w:rPr>
                <w:sz w:val="22"/>
                <w:szCs w:val="22"/>
              </w:rPr>
              <w:t xml:space="preserve"> – </w:t>
            </w:r>
            <w:r w:rsidR="00A14E22" w:rsidRPr="002B7AA6">
              <w:rPr>
                <w:sz w:val="22"/>
                <w:szCs w:val="22"/>
              </w:rPr>
              <w:t>10</w:t>
            </w:r>
            <w:r w:rsidR="006746A2" w:rsidRPr="002B7AA6">
              <w:rPr>
                <w:sz w:val="22"/>
                <w:szCs w:val="22"/>
              </w:rPr>
              <w:t>/3</w:t>
            </w:r>
            <w:r w:rsidR="00A14E22" w:rsidRPr="002B7AA6">
              <w:rPr>
                <w:sz w:val="22"/>
                <w:szCs w:val="22"/>
              </w:rPr>
              <w:t>1</w:t>
            </w:r>
            <w:r w:rsidR="006746A2" w:rsidRPr="002B7AA6">
              <w:rPr>
                <w:sz w:val="22"/>
                <w:szCs w:val="22"/>
              </w:rPr>
              <w:t>/202</w:t>
            </w:r>
            <w:r w:rsidR="008B1360" w:rsidRPr="002B7AA6">
              <w:rPr>
                <w:sz w:val="22"/>
                <w:szCs w:val="22"/>
              </w:rPr>
              <w:t>5</w:t>
            </w:r>
          </w:p>
        </w:tc>
        <w:sdt>
          <w:sdtPr>
            <w:rPr>
              <w:rFonts w:cs="Arial"/>
              <w:szCs w:val="22"/>
            </w:rPr>
            <w:id w:val="273299484"/>
            <w:placeholder>
              <w:docPart w:val="D8F529527AFB455592D83E6C6D96F59B"/>
            </w:placeholder>
            <w:date w:fullDate="2025-11-30T00:00:00Z">
              <w:dateFormat w:val="M/d/yyyy"/>
              <w:lid w:val="en-US"/>
              <w:storeMappedDataAs w:val="dateTime"/>
              <w:calendar w:val="gregorian"/>
            </w:date>
          </w:sdtPr>
          <w:sdtContent>
            <w:tc>
              <w:tcPr>
                <w:tcW w:w="3420" w:type="dxa"/>
                <w:shd w:val="clear" w:color="auto" w:fill="auto"/>
                <w:vAlign w:val="bottom"/>
              </w:tcPr>
              <w:p w14:paraId="27DD33C8" w14:textId="1890E058" w:rsidR="00956CA7" w:rsidRPr="002B7AA6" w:rsidRDefault="00FD2ECF" w:rsidP="001243B9">
                <w:pPr>
                  <w:spacing w:before="60" w:after="60"/>
                  <w:ind w:left="0"/>
                  <w:rPr>
                    <w:rFonts w:cs="Arial"/>
                    <w:sz w:val="22"/>
                    <w:szCs w:val="22"/>
                  </w:rPr>
                </w:pPr>
                <w:r w:rsidRPr="002B7AA6">
                  <w:rPr>
                    <w:rFonts w:cs="Arial"/>
                    <w:sz w:val="22"/>
                    <w:szCs w:val="22"/>
                  </w:rPr>
                  <w:t>1</w:t>
                </w:r>
                <w:r w:rsidR="00A14E22" w:rsidRPr="002B7AA6">
                  <w:rPr>
                    <w:rFonts w:cs="Arial"/>
                    <w:sz w:val="22"/>
                    <w:szCs w:val="22"/>
                  </w:rPr>
                  <w:t>1</w:t>
                </w:r>
                <w:r w:rsidRPr="002B7AA6">
                  <w:rPr>
                    <w:rFonts w:cs="Arial"/>
                    <w:sz w:val="22"/>
                    <w:szCs w:val="22"/>
                  </w:rPr>
                  <w:t>/3</w:t>
                </w:r>
                <w:r w:rsidR="00A14E22" w:rsidRPr="002B7AA6">
                  <w:rPr>
                    <w:rFonts w:cs="Arial"/>
                    <w:sz w:val="22"/>
                    <w:szCs w:val="22"/>
                  </w:rPr>
                  <w:t>0</w:t>
                </w:r>
                <w:r w:rsidRPr="002B7AA6">
                  <w:rPr>
                    <w:rFonts w:cs="Arial"/>
                    <w:sz w:val="22"/>
                    <w:szCs w:val="22"/>
                  </w:rPr>
                  <w:t>/202</w:t>
                </w:r>
                <w:r w:rsidR="00EC1822" w:rsidRPr="002B7AA6">
                  <w:rPr>
                    <w:rFonts w:cs="Arial"/>
                    <w:sz w:val="22"/>
                    <w:szCs w:val="22"/>
                  </w:rPr>
                  <w:t>5</w:t>
                </w:r>
              </w:p>
            </w:tc>
          </w:sdtContent>
        </w:sdt>
      </w:tr>
      <w:tr w:rsidR="00956CA7" w:rsidRPr="00046DB9" w14:paraId="3ACA0334" w14:textId="77777777" w:rsidTr="550FC240">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bookmarkStart w:id="64" w:name="_Hlk144984927"/>
            <w:r w:rsidRPr="00046DB9">
              <w:rPr>
                <w:sz w:val="22"/>
                <w:szCs w:val="22"/>
              </w:rPr>
              <w:t>Report 3</w:t>
            </w:r>
          </w:p>
        </w:tc>
        <w:tc>
          <w:tcPr>
            <w:tcW w:w="3870" w:type="dxa"/>
            <w:shd w:val="clear" w:color="auto" w:fill="auto"/>
            <w:vAlign w:val="bottom"/>
          </w:tcPr>
          <w:p w14:paraId="2CCD2176" w14:textId="1D888A27" w:rsidR="00956CA7" w:rsidRPr="002B7AA6" w:rsidRDefault="00392116" w:rsidP="001243B9">
            <w:pPr>
              <w:spacing w:before="60" w:after="60"/>
              <w:ind w:left="0"/>
              <w:rPr>
                <w:rFonts w:cs="Arial"/>
                <w:color w:val="auto"/>
                <w:sz w:val="22"/>
                <w:szCs w:val="22"/>
              </w:rPr>
            </w:pPr>
            <w:r w:rsidRPr="002B7AA6">
              <w:rPr>
                <w:sz w:val="22"/>
                <w:szCs w:val="22"/>
              </w:rPr>
              <w:t>4</w:t>
            </w:r>
            <w:r w:rsidR="001B39D6" w:rsidRPr="002B7AA6">
              <w:rPr>
                <w:sz w:val="22"/>
                <w:szCs w:val="22"/>
              </w:rPr>
              <w:t>/1/202</w:t>
            </w:r>
            <w:r w:rsidR="05F447B0" w:rsidRPr="002B7AA6">
              <w:rPr>
                <w:sz w:val="22"/>
                <w:szCs w:val="22"/>
              </w:rPr>
              <w:t>5</w:t>
            </w:r>
            <w:r w:rsidR="001B39D6" w:rsidRPr="002B7AA6">
              <w:rPr>
                <w:sz w:val="22"/>
                <w:szCs w:val="22"/>
              </w:rPr>
              <w:t xml:space="preserve"> – 1/31/202</w:t>
            </w:r>
            <w:r w:rsidR="0012558A" w:rsidRPr="002B7AA6">
              <w:rPr>
                <w:sz w:val="22"/>
                <w:szCs w:val="22"/>
              </w:rPr>
              <w:t>6</w:t>
            </w:r>
          </w:p>
        </w:tc>
        <w:sdt>
          <w:sdtPr>
            <w:rPr>
              <w:rFonts w:cs="Arial"/>
              <w:szCs w:val="22"/>
            </w:rPr>
            <w:id w:val="438187446"/>
            <w:placeholder>
              <w:docPart w:val="161A15B1AF0A492DAA4C99BFE68590AA"/>
            </w:placeholder>
            <w:date>
              <w:dateFormat w:val="M/d/yyyy"/>
              <w:lid w:val="en-US"/>
              <w:storeMappedDataAs w:val="dateTime"/>
              <w:calendar w:val="gregorian"/>
            </w:date>
          </w:sdtPr>
          <w:sdtContent>
            <w:tc>
              <w:tcPr>
                <w:tcW w:w="3420" w:type="dxa"/>
                <w:shd w:val="clear" w:color="auto" w:fill="auto"/>
                <w:vAlign w:val="bottom"/>
              </w:tcPr>
              <w:p w14:paraId="54898541" w14:textId="2DE19821" w:rsidR="00956CA7" w:rsidRPr="002B7AA6" w:rsidRDefault="00A14B3F" w:rsidP="001243B9">
                <w:pPr>
                  <w:spacing w:before="60" w:after="60"/>
                  <w:ind w:left="0"/>
                  <w:rPr>
                    <w:rFonts w:cs="Arial"/>
                    <w:sz w:val="22"/>
                    <w:szCs w:val="22"/>
                  </w:rPr>
                </w:pPr>
                <w:r w:rsidRPr="002B7AA6">
                  <w:rPr>
                    <w:rFonts w:cs="Arial"/>
                    <w:sz w:val="22"/>
                    <w:szCs w:val="22"/>
                  </w:rPr>
                  <w:t>2</w:t>
                </w:r>
                <w:r w:rsidR="00A56307" w:rsidRPr="002B7AA6">
                  <w:rPr>
                    <w:rFonts w:cs="Arial"/>
                    <w:sz w:val="22"/>
                    <w:szCs w:val="22"/>
                  </w:rPr>
                  <w:t>/31/202</w:t>
                </w:r>
                <w:r w:rsidR="006A2C5E" w:rsidRPr="002B7AA6">
                  <w:rPr>
                    <w:rFonts w:cs="Arial"/>
                    <w:sz w:val="22"/>
                    <w:szCs w:val="22"/>
                  </w:rPr>
                  <w:t>6</w:t>
                </w:r>
              </w:p>
            </w:tc>
          </w:sdtContent>
        </w:sdt>
      </w:tr>
      <w:bookmarkEnd w:id="64"/>
      <w:tr w:rsidR="00956CA7" w:rsidRPr="00046DB9" w14:paraId="4283D7E0" w14:textId="77777777" w:rsidTr="550FC240">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556EC963" w:rsidR="00956CA7" w:rsidRPr="002B7AA6" w:rsidRDefault="00392116" w:rsidP="001243B9">
            <w:pPr>
              <w:spacing w:before="60" w:after="60"/>
              <w:ind w:left="0"/>
              <w:rPr>
                <w:color w:val="auto"/>
                <w:sz w:val="22"/>
                <w:szCs w:val="22"/>
              </w:rPr>
            </w:pPr>
            <w:r w:rsidRPr="002B7AA6">
              <w:rPr>
                <w:rFonts w:asciiTheme="minorHAnsi" w:hAnsiTheme="minorHAnsi" w:cstheme="minorBidi"/>
                <w:sz w:val="22"/>
                <w:szCs w:val="22"/>
              </w:rPr>
              <w:t>4</w:t>
            </w:r>
            <w:r w:rsidR="008754EB" w:rsidRPr="002B7AA6">
              <w:rPr>
                <w:rFonts w:asciiTheme="minorHAnsi" w:hAnsiTheme="minorHAnsi" w:cstheme="minorBidi"/>
                <w:sz w:val="22"/>
                <w:szCs w:val="22"/>
              </w:rPr>
              <w:t>/1/202</w:t>
            </w:r>
            <w:r w:rsidR="7CF939E1" w:rsidRPr="002B7AA6">
              <w:rPr>
                <w:rFonts w:asciiTheme="minorHAnsi" w:hAnsiTheme="minorHAnsi" w:cstheme="minorBidi"/>
                <w:sz w:val="22"/>
                <w:szCs w:val="22"/>
              </w:rPr>
              <w:t>5</w:t>
            </w:r>
            <w:r w:rsidR="008754EB" w:rsidRPr="002B7AA6">
              <w:rPr>
                <w:rFonts w:asciiTheme="minorHAnsi" w:hAnsiTheme="minorHAnsi" w:cstheme="minorBidi"/>
                <w:sz w:val="22"/>
                <w:szCs w:val="22"/>
              </w:rPr>
              <w:t xml:space="preserve"> – </w:t>
            </w:r>
            <w:r w:rsidR="001D127C" w:rsidRPr="002B7AA6">
              <w:rPr>
                <w:rFonts w:asciiTheme="minorHAnsi" w:hAnsiTheme="minorHAnsi" w:cstheme="minorBidi"/>
                <w:sz w:val="22"/>
                <w:szCs w:val="22"/>
              </w:rPr>
              <w:t>5</w:t>
            </w:r>
            <w:r w:rsidR="008754EB" w:rsidRPr="002B7AA6">
              <w:rPr>
                <w:rFonts w:asciiTheme="minorHAnsi" w:hAnsiTheme="minorHAnsi" w:cstheme="minorBidi"/>
                <w:sz w:val="22"/>
                <w:szCs w:val="22"/>
              </w:rPr>
              <w:t>/31/202</w:t>
            </w:r>
            <w:r w:rsidR="006A2C5E" w:rsidRPr="002B7AA6">
              <w:rPr>
                <w:rFonts w:asciiTheme="minorHAnsi" w:hAnsiTheme="minorHAnsi" w:cstheme="minorBidi"/>
                <w:sz w:val="22"/>
                <w:szCs w:val="22"/>
              </w:rPr>
              <w:t>6</w:t>
            </w:r>
          </w:p>
        </w:tc>
        <w:tc>
          <w:tcPr>
            <w:tcW w:w="3420" w:type="dxa"/>
            <w:shd w:val="clear" w:color="auto" w:fill="auto"/>
            <w:vAlign w:val="bottom"/>
          </w:tcPr>
          <w:p w14:paraId="5AC13E67" w14:textId="7F0842D0" w:rsidR="00956CA7" w:rsidRPr="002B7AA6" w:rsidRDefault="00000000" w:rsidP="001243B9">
            <w:pPr>
              <w:spacing w:before="60" w:after="60"/>
              <w:ind w:left="0"/>
              <w:rPr>
                <w:sz w:val="22"/>
                <w:szCs w:val="22"/>
              </w:rPr>
            </w:pPr>
            <w:sdt>
              <w:sdtPr>
                <w:rPr>
                  <w:szCs w:val="22"/>
                </w:rPr>
                <w:id w:val="-1786496201"/>
                <w:placeholder>
                  <w:docPart w:val="46BA8C6160A546EEA9990C2C64D52A47"/>
                </w:placeholder>
                <w:date w:fullDate="2026-07-31T00:00:00Z">
                  <w:dateFormat w:val="M/d/yyyy"/>
                  <w:lid w:val="en-US"/>
                  <w:storeMappedDataAs w:val="dateTime"/>
                  <w:calendar w:val="gregorian"/>
                </w:date>
              </w:sdtPr>
              <w:sdtContent>
                <w:r w:rsidR="00104BEB" w:rsidRPr="002B7AA6">
                  <w:rPr>
                    <w:sz w:val="22"/>
                    <w:szCs w:val="22"/>
                  </w:rPr>
                  <w:t>7</w:t>
                </w:r>
                <w:r w:rsidR="003C599F" w:rsidRPr="002B7AA6">
                  <w:rPr>
                    <w:sz w:val="22"/>
                    <w:szCs w:val="22"/>
                  </w:rPr>
                  <w:t>/31/202</w:t>
                </w:r>
                <w:r w:rsidR="006A2C5E" w:rsidRPr="002B7AA6">
                  <w:rPr>
                    <w:sz w:val="22"/>
                    <w:szCs w:val="22"/>
                  </w:rPr>
                  <w:t>6</w:t>
                </w:r>
              </w:sdtContent>
            </w:sdt>
          </w:p>
        </w:tc>
      </w:tr>
      <w:tr w:rsidR="00956CA7" w:rsidRPr="00046DB9" w14:paraId="29D4D104" w14:textId="77777777" w:rsidTr="550FC240">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2B7AA6" w:rsidRDefault="00956CA7" w:rsidP="00BD0BE3">
            <w:pPr>
              <w:ind w:left="168"/>
              <w:rPr>
                <w:sz w:val="22"/>
                <w:szCs w:val="22"/>
              </w:rPr>
            </w:pPr>
            <w:r w:rsidRPr="002B7AA6">
              <w:rPr>
                <w:sz w:val="22"/>
                <w:szCs w:val="22"/>
              </w:rPr>
              <w:t>*Includes 60-day liquidation period.</w:t>
            </w:r>
          </w:p>
        </w:tc>
        <w:tc>
          <w:tcPr>
            <w:tcW w:w="3420" w:type="dxa"/>
            <w:shd w:val="clear" w:color="auto" w:fill="auto"/>
            <w:vAlign w:val="bottom"/>
          </w:tcPr>
          <w:p w14:paraId="0359DF36" w14:textId="77777777" w:rsidR="00956CA7" w:rsidRPr="002B7AA6"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480152">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65" w:name="_Toc183515446"/>
      <w:r w:rsidRPr="00A956AB">
        <w:t>Mon</w:t>
      </w:r>
      <w:r w:rsidRPr="002B708B">
        <w:t>itoring</w:t>
      </w:r>
      <w:bookmarkEnd w:id="65"/>
    </w:p>
    <w:p w14:paraId="66C039FA" w14:textId="57AAB4DC" w:rsidR="00956CA7" w:rsidRPr="0040257A" w:rsidRDefault="00956CA7" w:rsidP="0010544C">
      <w:pPr>
        <w:ind w:left="720"/>
      </w:pPr>
      <w:r>
        <w:t xml:space="preserve">The NJDOE </w:t>
      </w:r>
      <w:r w:rsidR="00356198">
        <w:t>p</w:t>
      </w:r>
      <w:r>
        <w:t xml:space="preserve">rogram </w:t>
      </w:r>
      <w:r w:rsidR="00356198">
        <w:t>m</w:t>
      </w:r>
      <w:r>
        <w:t xml:space="preserve">anagers will schedule on-site monitoring visits with the </w:t>
      </w:r>
      <w:r w:rsidR="00356198">
        <w:t>p</w:t>
      </w:r>
      <w:r>
        <w:t xml:space="preserve">rogram </w:t>
      </w:r>
      <w:r w:rsidR="00356198">
        <w:t>c</w:t>
      </w:r>
      <w:r>
        <w:t xml:space="preserve">oordinator during the term of the </w:t>
      </w:r>
      <w:r w:rsidR="00356198">
        <w:t>p</w:t>
      </w:r>
      <w:r>
        <w:t>rogram contract to review program performance and fiscal documentation</w:t>
      </w:r>
      <w:r w:rsidR="5B0A8560">
        <w:t xml:space="preserve">. </w:t>
      </w:r>
      <w:r>
        <w:t>These visits may be a comprehensive program assessment, or they may be oriented toward a review of performance in specific areas</w:t>
      </w:r>
      <w:r w:rsidR="594008C6">
        <w:t xml:space="preserve">. </w:t>
      </w:r>
      <w:r>
        <w:t xml:space="preserve">In either case, Program staff shall cooperate with </w:t>
      </w:r>
      <w:r w:rsidR="00356198">
        <w:t>p</w:t>
      </w:r>
      <w:r>
        <w:t xml:space="preserve">rogram </w:t>
      </w:r>
      <w:r w:rsidR="00356198">
        <w:t>m</w:t>
      </w:r>
      <w:r>
        <w:t>anagers and provide them with files and other information as requested.</w:t>
      </w:r>
    </w:p>
    <w:p w14:paraId="777D07AE" w14:textId="5EF714CB" w:rsidR="00956CA7" w:rsidRPr="00A956AB" w:rsidRDefault="00956CA7" w:rsidP="007D45F0">
      <w:pPr>
        <w:pStyle w:val="Heading2"/>
        <w:rPr>
          <w:bCs/>
        </w:rPr>
      </w:pPr>
      <w:bookmarkStart w:id="66" w:name="_Toc183515447"/>
      <w:r w:rsidRPr="00A956AB">
        <w:t>Acceptable Documentation for Grant Monitoring</w:t>
      </w:r>
      <w:bookmarkEnd w:id="66"/>
    </w:p>
    <w:p w14:paraId="55579B99" w14:textId="769B94D3"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0F1A16">
      <w:pPr>
        <w:pStyle w:val="ListParagraph"/>
        <w:numPr>
          <w:ilvl w:val="2"/>
          <w:numId w:val="11"/>
        </w:numPr>
        <w:rPr>
          <w:b/>
          <w:sz w:val="24"/>
        </w:rPr>
      </w:pPr>
      <w:r w:rsidRPr="00E72A08">
        <w:rPr>
          <w:b/>
          <w:sz w:val="24"/>
        </w:rPr>
        <w:t>Activity Reports</w:t>
      </w:r>
    </w:p>
    <w:p w14:paraId="1BAFEEB1" w14:textId="5A036D8D" w:rsidR="00956CA7" w:rsidRDefault="0013614C" w:rsidP="0013614C">
      <w:pPr>
        <w:ind w:left="720" w:right="-360"/>
      </w:pPr>
      <w:r>
        <w:t>These reports c</w:t>
      </w:r>
      <w:r w:rsidR="009E2715">
        <w:t>onsist of documentation and</w:t>
      </w:r>
      <w:r w:rsidR="00DA6D6B">
        <w:t>/</w:t>
      </w:r>
      <w:r w:rsidR="009E2715">
        <w:t>or evidence of program a</w:t>
      </w:r>
      <w:r w:rsidR="00956CA7">
        <w:t>ctivities</w:t>
      </w:r>
      <w:r w:rsidR="009E2715">
        <w:t xml:space="preserve">. This can be in the form of </w:t>
      </w:r>
      <w:r w:rsidR="00AE22D7">
        <w:t xml:space="preserve">a </w:t>
      </w:r>
      <w:r w:rsidR="009E2715">
        <w:t>p</w:t>
      </w:r>
      <w:r w:rsidR="00956CA7">
        <w:t>roperly completed</w:t>
      </w:r>
      <w:r w:rsidR="009E2715">
        <w:t xml:space="preserve"> programmatic</w:t>
      </w:r>
      <w:r w:rsidR="00956CA7">
        <w:t xml:space="preserve"> Activity Report </w:t>
      </w:r>
      <w:r w:rsidR="009E2715">
        <w:t xml:space="preserve">uploaded into EWEG </w:t>
      </w:r>
      <w:r w:rsidR="00956CA7">
        <w:t xml:space="preserve">detailing events and activities. </w:t>
      </w:r>
      <w:r w:rsidR="00DC37E6">
        <w:t xml:space="preserve">To supplement </w:t>
      </w:r>
      <w:r w:rsidR="00275F86">
        <w:t>activity</w:t>
      </w:r>
      <w:r w:rsidR="00DC37E6">
        <w:t xml:space="preserve"> reports, other documentation, such as student testimonials, photos, </w:t>
      </w:r>
      <w:r w:rsidR="009E2715">
        <w:t>f</w:t>
      </w:r>
      <w:r w:rsidR="00956CA7">
        <w:t xml:space="preserve">lyers, </w:t>
      </w:r>
      <w:r w:rsidR="00275F86">
        <w:t xml:space="preserve">video links, and </w:t>
      </w:r>
      <w:r w:rsidR="00956CA7">
        <w:t>newspaper clippings</w:t>
      </w:r>
      <w:r w:rsidR="00275F86">
        <w:t>/article links related to the use of grant funds, are welcome but not mandatory</w:t>
      </w:r>
      <w:r w:rsidR="009E2715">
        <w:t>. Documentation</w:t>
      </w:r>
      <w:r w:rsidR="00956CA7">
        <w:t xml:space="preserve"> should be retained </w:t>
      </w:r>
      <w:r>
        <w:t>with the grantee</w:t>
      </w:r>
      <w:r w:rsidR="00956CA7">
        <w:t xml:space="preserve"> for monitoring purposes</w:t>
      </w:r>
      <w:r w:rsidR="009E2715">
        <w:t xml:space="preserve"> unless otherwise specified by the program office</w:t>
      </w:r>
      <w:r w:rsidR="00956CA7">
        <w:t>.</w:t>
      </w:r>
    </w:p>
    <w:p w14:paraId="31B80CB3" w14:textId="77777777" w:rsidR="006F7553" w:rsidRDefault="006F7553" w:rsidP="006F7553">
      <w:pPr>
        <w:ind w:left="720" w:right="-360"/>
      </w:pPr>
      <w:r w:rsidRPr="00DE30D8">
        <w:t>For each reporting period, all grant recipients will be required to submit a narrative of the project’s accomplishments, challenges, and problematic fiscal issues to date, in accordance with the project plan. Additional reporting and data submission will include the following:</w:t>
      </w:r>
    </w:p>
    <w:p w14:paraId="4A0A8762" w14:textId="2680FFF0" w:rsidR="006F7553" w:rsidRPr="00295061" w:rsidRDefault="006F7553" w:rsidP="006F7553">
      <w:pPr>
        <w:pStyle w:val="ListParagraph"/>
        <w:numPr>
          <w:ilvl w:val="0"/>
          <w:numId w:val="13"/>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szCs w:val="22"/>
        </w:rPr>
      </w:pPr>
      <w:r w:rsidRPr="00295061">
        <w:rPr>
          <w:rFonts w:cs="Calibri"/>
        </w:rPr>
        <w:t xml:space="preserve">The </w:t>
      </w:r>
      <w:r w:rsidR="003C66AE">
        <w:rPr>
          <w:rFonts w:cs="Calibri"/>
        </w:rPr>
        <w:t>t</w:t>
      </w:r>
      <w:r w:rsidRPr="00295061">
        <w:rPr>
          <w:rFonts w:cs="Calibri"/>
        </w:rPr>
        <w:t>ype</w:t>
      </w:r>
      <w:r w:rsidR="003C66AE">
        <w:rPr>
          <w:rFonts w:cs="Calibri"/>
        </w:rPr>
        <w:t>s</w:t>
      </w:r>
      <w:r w:rsidRPr="00295061">
        <w:rPr>
          <w:rFonts w:cs="Calibri"/>
        </w:rPr>
        <w:t xml:space="preserve"> of </w:t>
      </w:r>
      <w:r w:rsidR="000315B3">
        <w:rPr>
          <w:rFonts w:cs="Calibri"/>
        </w:rPr>
        <w:t>computer science</w:t>
      </w:r>
      <w:r w:rsidRPr="00295061">
        <w:rPr>
          <w:rFonts w:cs="Calibri"/>
        </w:rPr>
        <w:t xml:space="preserve"> professional learning opportunities </w:t>
      </w:r>
      <w:r w:rsidR="003C66AE">
        <w:rPr>
          <w:rFonts w:cs="Calibri"/>
        </w:rPr>
        <w:t xml:space="preserve">and the number of each type </w:t>
      </w:r>
      <w:r w:rsidRPr="00295061">
        <w:rPr>
          <w:rFonts w:cs="Calibri"/>
        </w:rPr>
        <w:t>offered to educators.</w:t>
      </w:r>
    </w:p>
    <w:p w14:paraId="10F88B9A" w14:textId="6A7FB0B7" w:rsidR="006F7553" w:rsidRPr="00EC473C" w:rsidRDefault="006F7553" w:rsidP="006F7553">
      <w:pPr>
        <w:pStyle w:val="ListParagraph"/>
        <w:numPr>
          <w:ilvl w:val="0"/>
          <w:numId w:val="13"/>
        </w:numPr>
        <w:tabs>
          <w:tab w:val="left" w:pos="1530"/>
        </w:tabs>
        <w:spacing w:before="0" w:after="160" w:line="264" w:lineRule="auto"/>
        <w:rPr>
          <w:rFonts w:eastAsia="Calibri" w:cs="Calibri"/>
          <w:color w:val="000000" w:themeColor="text1"/>
          <w:szCs w:val="22"/>
        </w:rPr>
      </w:pPr>
      <w:r>
        <w:t>The number of LEAs represented by the educators in attendance at professional learning events.</w:t>
      </w:r>
    </w:p>
    <w:p w14:paraId="2A1053FC" w14:textId="77777777" w:rsidR="006F7553" w:rsidRPr="004968CE" w:rsidRDefault="006F7553" w:rsidP="006F7553">
      <w:pPr>
        <w:pStyle w:val="ListParagraph"/>
        <w:numPr>
          <w:ilvl w:val="0"/>
          <w:numId w:val="13"/>
        </w:numPr>
        <w:tabs>
          <w:tab w:val="left" w:pos="1530"/>
        </w:tabs>
        <w:spacing w:before="0" w:after="160" w:line="264" w:lineRule="auto"/>
        <w:rPr>
          <w:rFonts w:eastAsia="Calibri" w:cs="Calibri"/>
          <w:color w:val="000000" w:themeColor="text1"/>
          <w:szCs w:val="22"/>
        </w:rPr>
      </w:pPr>
      <w:r w:rsidRPr="004968CE">
        <w:t xml:space="preserve">A list of the LEAs in attendance at professional learning events. </w:t>
      </w:r>
    </w:p>
    <w:p w14:paraId="4F72B77F" w14:textId="77777777" w:rsidR="006F7553" w:rsidRPr="00DB5D60" w:rsidRDefault="006F7553" w:rsidP="006F7553">
      <w:pPr>
        <w:pStyle w:val="ListParagraph"/>
        <w:numPr>
          <w:ilvl w:val="0"/>
          <w:numId w:val="13"/>
        </w:numPr>
        <w:tabs>
          <w:tab w:val="left" w:pos="1530"/>
        </w:tabs>
        <w:spacing w:before="0" w:after="160" w:line="264" w:lineRule="auto"/>
        <w:rPr>
          <w:rFonts w:eastAsia="Calibri" w:cs="Calibri"/>
          <w:color w:val="000000" w:themeColor="text1"/>
          <w:szCs w:val="22"/>
        </w:rPr>
      </w:pPr>
      <w:r>
        <w:t>The number of schools represented by the educators in attendance at professional learning events.</w:t>
      </w:r>
    </w:p>
    <w:p w14:paraId="7EF671E1" w14:textId="77777777" w:rsidR="006F7553" w:rsidRPr="004968CE" w:rsidRDefault="006F7553" w:rsidP="006F7553">
      <w:pPr>
        <w:pStyle w:val="ListParagraph"/>
        <w:numPr>
          <w:ilvl w:val="0"/>
          <w:numId w:val="13"/>
        </w:numPr>
        <w:tabs>
          <w:tab w:val="left" w:pos="1530"/>
        </w:tabs>
        <w:spacing w:before="0" w:after="160" w:line="264" w:lineRule="auto"/>
        <w:rPr>
          <w:rFonts w:eastAsia="Calibri" w:cs="Calibri"/>
          <w:color w:val="000000" w:themeColor="text1"/>
          <w:szCs w:val="22"/>
        </w:rPr>
      </w:pPr>
      <w:r w:rsidRPr="004968CE">
        <w:lastRenderedPageBreak/>
        <w:t xml:space="preserve">A list of the schools represented by the educators in attendance at professional learning events. </w:t>
      </w:r>
    </w:p>
    <w:p w14:paraId="249F60D1" w14:textId="26A3EEB5" w:rsidR="00751CF8" w:rsidRPr="00751CF8" w:rsidRDefault="006F7553" w:rsidP="00751CF8">
      <w:pPr>
        <w:pStyle w:val="ListParagraph"/>
        <w:numPr>
          <w:ilvl w:val="0"/>
          <w:numId w:val="13"/>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cs="Calibri"/>
        </w:rPr>
      </w:pPr>
      <w:r w:rsidRPr="00295061">
        <w:rPr>
          <w:rFonts w:cs="Calibri"/>
        </w:rPr>
        <w:t xml:space="preserve">The number and </w:t>
      </w:r>
      <w:r w:rsidRPr="00295061">
        <w:rPr>
          <w:rFonts w:cs="Calibri"/>
          <w:color w:val="auto"/>
        </w:rPr>
        <w:t>demographic information</w:t>
      </w:r>
      <w:r w:rsidRPr="00295061">
        <w:rPr>
          <w:rFonts w:cs="Calibri"/>
        </w:rPr>
        <w:t xml:space="preserve"> (including gender and racial/ethnic group) of educators in attendance at professional learning events. </w:t>
      </w:r>
      <w:r w:rsidR="00751CF8">
        <w:rPr>
          <w:rFonts w:cs="Calibri"/>
        </w:rPr>
        <w:t>E</w:t>
      </w:r>
      <w:r w:rsidR="00751CF8" w:rsidRPr="00751CF8">
        <w:rPr>
          <w:rFonts w:cs="Calibri"/>
        </w:rPr>
        <w:t xml:space="preserve">ducators who attend professional learning more than once, must only be counted once. </w:t>
      </w:r>
    </w:p>
    <w:p w14:paraId="572B86BB" w14:textId="3C2D27E2" w:rsidR="006F7553" w:rsidRPr="004968CE" w:rsidRDefault="006F7553" w:rsidP="006F7553">
      <w:pPr>
        <w:pStyle w:val="ListParagraph"/>
        <w:numPr>
          <w:ilvl w:val="0"/>
          <w:numId w:val="13"/>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rPr>
      </w:pPr>
      <w:r w:rsidRPr="4B78E331">
        <w:rPr>
          <w:rFonts w:cs="Calibri"/>
        </w:rPr>
        <w:t>An estimate of the number of students benefiting from the educators’ attendance at professional learning events, including students with disabilities, Multilingual Learners (MLs), economically disadvantaged students, and students from other underrepresented groups.</w:t>
      </w:r>
      <w:r w:rsidR="00F97784" w:rsidRPr="4B78E331">
        <w:rPr>
          <w:rFonts w:cs="Calibri"/>
        </w:rPr>
        <w:t xml:space="preserve"> </w:t>
      </w:r>
    </w:p>
    <w:p w14:paraId="3BDCA4ED" w14:textId="77777777" w:rsidR="006F7553" w:rsidRPr="00295061" w:rsidRDefault="006F7553" w:rsidP="006F7553">
      <w:pPr>
        <w:pStyle w:val="ListParagraph"/>
        <w:numPr>
          <w:ilvl w:val="0"/>
          <w:numId w:val="13"/>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rPr>
      </w:pPr>
      <w:r w:rsidRPr="00295061">
        <w:rPr>
          <w:rFonts w:cs="Calibri"/>
        </w:rPr>
        <w:t>The number and demographic information (including gender and racial/ethnic group) of students in attendance at the outreach events conducted.</w:t>
      </w:r>
    </w:p>
    <w:p w14:paraId="18080F6F" w14:textId="223AC28A" w:rsidR="002A2B05" w:rsidRDefault="006F7553" w:rsidP="002A2B05">
      <w:pPr>
        <w:pStyle w:val="ListParagraph"/>
        <w:numPr>
          <w:ilvl w:val="0"/>
          <w:numId w:val="13"/>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pPr>
      <w:r>
        <w:t>A summary of evaluations of all professional learning events completed by the participating teachers.</w:t>
      </w:r>
    </w:p>
    <w:p w14:paraId="768DA9C8" w14:textId="066996BC" w:rsidR="006F7553" w:rsidRDefault="006F7553" w:rsidP="005430CD">
      <w:p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ind w:left="720"/>
      </w:pPr>
    </w:p>
    <w:p w14:paraId="7C13A7D9" w14:textId="21F31A00" w:rsidR="00737514" w:rsidRPr="00271995" w:rsidRDefault="00956CA7" w:rsidP="000F1A16">
      <w:pPr>
        <w:pStyle w:val="ListParagraph"/>
        <w:numPr>
          <w:ilvl w:val="2"/>
          <w:numId w:val="11"/>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2676C3C" w:rsidR="00956CA7" w:rsidRPr="00A0068E" w:rsidRDefault="00956CA7" w:rsidP="00A10E97">
      <w:pPr>
        <w:ind w:left="720"/>
      </w:pPr>
      <w:r w:rsidRPr="0C4D7CB3">
        <w:rPr>
          <w:b/>
          <w:bCs/>
        </w:rPr>
        <w:t>Travel</w:t>
      </w:r>
      <w:r>
        <w:t xml:space="preserve"> – </w:t>
      </w:r>
      <w:r w:rsidR="00D020A6">
        <w:t>M</w:t>
      </w:r>
      <w:r>
        <w:t>ileage records must include the date of travel, the point of origin and its designation (home/office), the sites visited, the purpose of the travel</w:t>
      </w:r>
      <w:r w:rsidR="002F73CE">
        <w:t>,</w:t>
      </w:r>
      <w:r>
        <w:t xml:space="preserve"> and </w:t>
      </w:r>
      <w:r w:rsidR="00517A6C">
        <w:t xml:space="preserve">the </w:t>
      </w:r>
      <w:r>
        <w:t xml:space="preserve">ending location. Commutation must be subtracted from the mileage claimed. </w:t>
      </w:r>
      <w:r w:rsidR="002F73CE">
        <w:t>The travel</w:t>
      </w:r>
      <w:r>
        <w:t xml:space="preserve"> reimbursement rate is </w:t>
      </w:r>
      <w:r w:rsidR="00DB13C0">
        <w:t>$0</w:t>
      </w:r>
      <w:r>
        <w:t>.</w:t>
      </w:r>
      <w:r w:rsidR="001716A9">
        <w:t>47</w:t>
      </w:r>
      <w:r>
        <w:t xml:space="preserve"> cents per mile</w:t>
      </w:r>
      <w:r w:rsidR="19940C37">
        <w:t xml:space="preserve">. </w:t>
      </w:r>
      <w:r>
        <w:t>Receipts for parking and tolls must be retained.</w:t>
      </w:r>
    </w:p>
    <w:p w14:paraId="3435AD24" w14:textId="607C9B15" w:rsidR="00956CA7" w:rsidRPr="0040257A" w:rsidRDefault="00956CA7" w:rsidP="00A10E97">
      <w:pPr>
        <w:ind w:left="720"/>
      </w:pPr>
      <w:r w:rsidRPr="0C4D7CB3">
        <w:rPr>
          <w:b/>
          <w:bCs/>
        </w:rPr>
        <w:t xml:space="preserve">Mailings </w:t>
      </w:r>
      <w:r>
        <w:t>– Receipts for postage and other materials and services associated with photocopying, printing</w:t>
      </w:r>
      <w:r w:rsidR="002F73CE">
        <w:t>,</w:t>
      </w:r>
      <w:r>
        <w:t xml:space="preserve"> and distribution of materials</w:t>
      </w:r>
      <w:r w:rsidR="2A343BC2">
        <w:t xml:space="preserve">. </w:t>
      </w:r>
      <w:r>
        <w:t>Cost allocation based upon agency budget may be acceptable</w:t>
      </w:r>
      <w:r w:rsidR="4E30C984">
        <w:t xml:space="preserve">. </w:t>
      </w:r>
      <w:r>
        <w:t xml:space="preserve">Please review with </w:t>
      </w:r>
      <w:r w:rsidR="00B8547B">
        <w:t xml:space="preserve">the </w:t>
      </w:r>
      <w:r w:rsidR="00B7308F">
        <w:t>NJDOE</w:t>
      </w:r>
      <w:r>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7" w:name="_Toc183515448"/>
      <w:r>
        <w:t>Grant Amendments</w:t>
      </w:r>
      <w:bookmarkEnd w:id="67"/>
    </w:p>
    <w:p w14:paraId="03F1EF2C" w14:textId="77777777" w:rsidR="003C0E2F" w:rsidRPr="0013614C" w:rsidRDefault="003C0E2F" w:rsidP="003C0E2F">
      <w:pPr>
        <w:ind w:left="720"/>
      </w:pPr>
      <w:r>
        <w:t>All requests for amendments must be submitted at a minimum of 90 days before the end date of the grant agreement via the EWEG system.</w:t>
      </w:r>
    </w:p>
    <w:p w14:paraId="73711D1C" w14:textId="77777777" w:rsidR="003C0E2F" w:rsidRDefault="003C0E2F" w:rsidP="003C0E2F">
      <w:pPr>
        <w:ind w:left="720"/>
      </w:pPr>
      <w:r w:rsidRPr="4B78E331">
        <w:rPr>
          <w:rFonts w:cs="Calibri"/>
        </w:rPr>
        <w:t xml:space="preserve">Amendment modification forms are available </w:t>
      </w:r>
      <w:hyperlink r:id="rId56" w:history="1">
        <w:r w:rsidRPr="4B78E331">
          <w:rPr>
            <w:rStyle w:val="Hyperlink"/>
            <w:rFonts w:cs="Calibri"/>
          </w:rPr>
          <w:t>here</w:t>
        </w:r>
      </w:hyperlink>
      <w:r w:rsidRPr="4B78E331">
        <w:rPr>
          <w:rFonts w:cs="Calibri"/>
        </w:rPr>
        <w:t>. Amendment m</w:t>
      </w:r>
      <w:r>
        <w:t>odifications are initiated and submitted through the EWEG system</w:t>
      </w:r>
      <w:r w:rsidRPr="4B78E331">
        <w:rPr>
          <w:rFonts w:cs="Calibri"/>
        </w:rPr>
        <w:t xml:space="preserve"> using the Upload Tab in the grant application</w:t>
      </w:r>
      <w:r>
        <w:t xml:space="preserve">. Instructions on how to initiate the amendment are available in </w:t>
      </w:r>
      <w:hyperlink r:id="rId57" w:history="1">
        <w:r w:rsidRPr="4B78E331">
          <w:rPr>
            <w:rStyle w:val="Hyperlink"/>
            <w:rFonts w:asciiTheme="minorHAnsi" w:eastAsia="SimSun" w:hAnsiTheme="minorHAnsi" w:cstheme="minorBidi"/>
          </w:rPr>
          <w:t>the Discretionary Grants Manual</w:t>
        </w:r>
      </w:hyperlink>
      <w:r>
        <w:t>. Use the</w:t>
      </w:r>
      <w:r w:rsidRPr="4B78E331">
        <w:rPr>
          <w:color w:val="3366FF"/>
        </w:rPr>
        <w:t xml:space="preserve"> </w:t>
      </w:r>
      <w:hyperlink r:id="rId58" w:history="1">
        <w:r w:rsidRPr="4B78E331">
          <w:rPr>
            <w:color w:val="0000FF"/>
            <w:u w:val="single"/>
          </w:rPr>
          <w:t>Quick Reference for Commonly Requested Costs</w:t>
        </w:r>
      </w:hyperlink>
      <w:r>
        <w:t xml:space="preserve"> or the </w:t>
      </w:r>
      <w:hyperlink r:id="rId59" w:history="1">
        <w:r w:rsidRPr="4B78E331">
          <w:rPr>
            <w:color w:val="0000FF"/>
            <w:u w:val="single"/>
          </w:rPr>
          <w:t>Uniform Minimum Chart of Accounts</w:t>
        </w:r>
      </w:hyperlink>
      <w:r>
        <w:t xml:space="preserve"> to locate the appropriate budget costs codes.</w:t>
      </w:r>
    </w:p>
    <w:p w14:paraId="5576A8DE" w14:textId="77777777" w:rsidR="003C0E2F" w:rsidRPr="00515BCC" w:rsidRDefault="003C0E2F" w:rsidP="4B78E331">
      <w:pPr>
        <w:ind w:left="720"/>
        <w:rPr>
          <w:rFonts w:cs="Calibri"/>
        </w:rPr>
      </w:pPr>
      <w:r w:rsidRPr="4B78E331">
        <w:rPr>
          <w:rFonts w:cs="Calibri"/>
        </w:rPr>
        <w:t>Amendments are required if the following situations occur:</w:t>
      </w:r>
    </w:p>
    <w:p w14:paraId="4439237E" w14:textId="77777777" w:rsidR="003C0E2F" w:rsidRPr="00EA1944" w:rsidRDefault="003C0E2F" w:rsidP="4B78E331">
      <w:pPr>
        <w:pStyle w:val="ListParagraph"/>
        <w:numPr>
          <w:ilvl w:val="0"/>
          <w:numId w:val="14"/>
        </w:numPr>
        <w:rPr>
          <w:rFonts w:ascii="Wingdings" w:hAnsi="Wingdings" w:cs="Calibri"/>
        </w:rPr>
      </w:pPr>
      <w:r w:rsidRPr="4B78E331">
        <w:rPr>
          <w:rFonts w:cs="Calibri"/>
        </w:rPr>
        <w:t xml:space="preserve">Changes to the program activity and request for no-cost time </w:t>
      </w:r>
      <w:proofErr w:type="gramStart"/>
      <w:r w:rsidRPr="4B78E331">
        <w:rPr>
          <w:rFonts w:cs="Calibri"/>
        </w:rPr>
        <w:t>extension;</w:t>
      </w:r>
      <w:proofErr w:type="gramEnd"/>
    </w:p>
    <w:p w14:paraId="5F136041" w14:textId="77777777" w:rsidR="003C0E2F" w:rsidRPr="00EA1944" w:rsidRDefault="003C0E2F" w:rsidP="4B78E331">
      <w:pPr>
        <w:pStyle w:val="ListParagraph"/>
        <w:numPr>
          <w:ilvl w:val="0"/>
          <w:numId w:val="14"/>
        </w:numPr>
        <w:rPr>
          <w:rFonts w:ascii="Wingdings" w:hAnsi="Wingdings" w:cs="Calibri"/>
        </w:rPr>
      </w:pPr>
      <w:r w:rsidRPr="4B78E331">
        <w:rPr>
          <w:rFonts w:cs="Calibri"/>
        </w:rPr>
        <w:t xml:space="preserve">Budget transfers greater than ten percent of the total approved budget into a previously approved line </w:t>
      </w:r>
      <w:proofErr w:type="gramStart"/>
      <w:r w:rsidRPr="4B78E331">
        <w:rPr>
          <w:rFonts w:cs="Calibri"/>
        </w:rPr>
        <w:t>item;</w:t>
      </w:r>
      <w:proofErr w:type="gramEnd"/>
    </w:p>
    <w:p w14:paraId="05608265" w14:textId="77777777" w:rsidR="003C0E2F" w:rsidRPr="00EA1944" w:rsidRDefault="003C0E2F" w:rsidP="4B78E331">
      <w:pPr>
        <w:pStyle w:val="ListParagraph"/>
        <w:numPr>
          <w:ilvl w:val="0"/>
          <w:numId w:val="14"/>
        </w:numPr>
        <w:rPr>
          <w:rFonts w:ascii="Wingdings" w:hAnsi="Wingdings" w:cs="Calibri"/>
        </w:rPr>
      </w:pPr>
      <w:r w:rsidRPr="4B78E331">
        <w:rPr>
          <w:rFonts w:cs="Calibri"/>
        </w:rPr>
        <w:t xml:space="preserve">Changes to 200-320 Purchased Professional Education Services (subgrantee costs) previously approved in the </w:t>
      </w:r>
      <w:proofErr w:type="gramStart"/>
      <w:r w:rsidRPr="4B78E331">
        <w:rPr>
          <w:rFonts w:cs="Calibri"/>
        </w:rPr>
        <w:t>budget;</w:t>
      </w:r>
      <w:proofErr w:type="gramEnd"/>
    </w:p>
    <w:p w14:paraId="62771BEE" w14:textId="77777777" w:rsidR="003C0E2F" w:rsidRPr="00EA1944" w:rsidRDefault="003C0E2F" w:rsidP="4B78E331">
      <w:pPr>
        <w:pStyle w:val="ListParagraph"/>
        <w:numPr>
          <w:ilvl w:val="0"/>
          <w:numId w:val="14"/>
        </w:numPr>
        <w:rPr>
          <w:rFonts w:ascii="Wingdings" w:hAnsi="Wingdings" w:cs="Calibri"/>
        </w:rPr>
      </w:pPr>
      <w:r w:rsidRPr="4B78E331">
        <w:rPr>
          <w:rFonts w:cs="Calibri"/>
        </w:rPr>
        <w:lastRenderedPageBreak/>
        <w:t xml:space="preserve">Budget transfer to a line not previously approved in the </w:t>
      </w:r>
      <w:proofErr w:type="gramStart"/>
      <w:r w:rsidRPr="4B78E331">
        <w:rPr>
          <w:rFonts w:cs="Calibri"/>
        </w:rPr>
        <w:t>budget;</w:t>
      </w:r>
      <w:proofErr w:type="gramEnd"/>
    </w:p>
    <w:p w14:paraId="0E775EFE" w14:textId="77777777" w:rsidR="003C0E2F" w:rsidRPr="00EA1944" w:rsidRDefault="003C0E2F" w:rsidP="4B78E331">
      <w:pPr>
        <w:pStyle w:val="ListParagraph"/>
        <w:numPr>
          <w:ilvl w:val="0"/>
          <w:numId w:val="14"/>
        </w:numPr>
        <w:rPr>
          <w:rFonts w:ascii="Wingdings" w:hAnsi="Wingdings" w:cs="Calibri"/>
        </w:rPr>
      </w:pPr>
      <w:r w:rsidRPr="4B78E331">
        <w:rPr>
          <w:rFonts w:cs="Calibri"/>
        </w:rPr>
        <w:t>Equipment: Grantees are limited to the specific equipment items listed in the final approved grant application budget. To comply with federal requirements, all equipment purchases require prior NJDOE approval. Grantees can pay more or less than the approved amount, but the approved equipment item cannot be changed without permission (i.e., no additions, deletions, or substitutions to the approved equipment list</w:t>
      </w:r>
      <w:proofErr w:type="gramStart"/>
      <w:r w:rsidRPr="4B78E331">
        <w:rPr>
          <w:rFonts w:cs="Calibri"/>
        </w:rPr>
        <w:t>);</w:t>
      </w:r>
      <w:proofErr w:type="gramEnd"/>
    </w:p>
    <w:p w14:paraId="1483EE79" w14:textId="77777777" w:rsidR="003C0E2F" w:rsidRPr="00EA1944" w:rsidRDefault="003C0E2F" w:rsidP="4B78E331">
      <w:pPr>
        <w:pStyle w:val="ListParagraph"/>
        <w:numPr>
          <w:ilvl w:val="0"/>
          <w:numId w:val="14"/>
        </w:numPr>
        <w:rPr>
          <w:rFonts w:ascii="Wingdings" w:hAnsi="Wingdings" w:cs="Calibri"/>
        </w:rPr>
      </w:pPr>
      <w:r w:rsidRPr="4B78E331">
        <w:rPr>
          <w:rFonts w:cs="Calibri"/>
        </w:rPr>
        <w:t>Changes to Indirect Costs.</w:t>
      </w:r>
    </w:p>
    <w:p w14:paraId="4EAB0AAB" w14:textId="0190A7DC" w:rsidR="00A10E97" w:rsidRPr="00A10E97" w:rsidRDefault="00956CA7" w:rsidP="007D45F0">
      <w:pPr>
        <w:pStyle w:val="Heading2"/>
      </w:pPr>
      <w:bookmarkStart w:id="68" w:name="_Hlk130977510"/>
      <w:bookmarkStart w:id="69" w:name="_Toc183515449"/>
      <w:bookmarkStart w:id="70" w:name="_Toc183515458"/>
      <w:bookmarkEnd w:id="68"/>
      <w:bookmarkEnd w:id="69"/>
      <w:r>
        <w:t>Suspension/Cancellation of Grant/Loan Agreement and/or Reduction in Funding</w:t>
      </w:r>
      <w:bookmarkEnd w:id="70"/>
    </w:p>
    <w:p w14:paraId="1AAFEE17" w14:textId="43A2081C" w:rsidR="001D07FB" w:rsidRDefault="00956CA7" w:rsidP="001D07FB">
      <w:pPr>
        <w:ind w:left="720"/>
      </w:pPr>
      <w:r>
        <w:t xml:space="preserve">The Department reserves the right to suspend and/or cancel this Grant Agreement for nonperformance of any of </w:t>
      </w:r>
      <w:r w:rsidR="00517A6C">
        <w:t xml:space="preserve">the </w:t>
      </w:r>
      <w:r>
        <w:t>Grant/Loan Agreement provisions</w:t>
      </w:r>
      <w:r w:rsidR="2B5A7BB7">
        <w:t xml:space="preserve">. </w:t>
      </w:r>
      <w:r>
        <w:t>Failure by the Grantee to comply with agreement stipulations, standards</w:t>
      </w:r>
      <w:r w:rsidR="00517A6C">
        <w:t>,</w:t>
      </w:r>
      <w:r>
        <w:t xml:space="preserve"> or conditions may give the</w:t>
      </w:r>
      <w:r w:rsidR="0098706D">
        <w:t xml:space="preserve"> NJDOE</w:t>
      </w:r>
      <w:r w:rsidR="000A5C12">
        <w:t xml:space="preserve"> </w:t>
      </w:r>
      <w:r>
        <w:t>cause to suspend this agreement and withhold further payments, prohibit additional obligations</w:t>
      </w:r>
      <w:r w:rsidR="00F54C42">
        <w:t>,</w:t>
      </w:r>
      <w:r>
        <w:t xml:space="preserve"> or project funds pending corrective action, </w:t>
      </w:r>
      <w:r w:rsidR="00517A6C">
        <w:t xml:space="preserve">and </w:t>
      </w:r>
      <w:r>
        <w:t>disallow all or part of the cost associated with the noncompliance, terminate this agreement</w:t>
      </w:r>
      <w:r w:rsidR="00F54C42">
        <w:t>,</w:t>
      </w:r>
      <w:r>
        <w:t xml:space="preserve"> or take other remedies that may be legally available.</w:t>
      </w:r>
    </w:p>
    <w:p w14:paraId="012645B6" w14:textId="5350EF5B"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w:t>
      </w:r>
      <w:r w:rsidR="000A5C12">
        <w:rPr>
          <w:szCs w:val="22"/>
        </w:rPr>
        <w:t>G</w:t>
      </w:r>
      <w:r w:rsidRPr="00737514">
        <w:rPr>
          <w:szCs w:val="22"/>
        </w:rPr>
        <w:t>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71" w:name="_Toc183515459"/>
      <w:r w:rsidRPr="00D22E4B">
        <w:t>Grant</w:t>
      </w:r>
      <w:r w:rsidRPr="005D0B5C">
        <w:t xml:space="preserve"> Close Out</w:t>
      </w:r>
      <w:bookmarkEnd w:id="71"/>
    </w:p>
    <w:p w14:paraId="08FE4D85" w14:textId="2AEB67C9"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72" w:name="_Toc183515460"/>
      <w:r w:rsidRPr="005D0B5C">
        <w:t xml:space="preserve">Federal </w:t>
      </w:r>
      <w:r w:rsidRPr="00D22E4B">
        <w:t>Requirements</w:t>
      </w:r>
      <w:bookmarkEnd w:id="72"/>
    </w:p>
    <w:p w14:paraId="60FCB5A1" w14:textId="53A361CB"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73" w:name="FEDREQ"/>
      <w:r w:rsidRPr="006375B7">
        <w:rPr>
          <w:rFonts w:asciiTheme="minorHAnsi" w:eastAsia="MS Gothic" w:hAnsiTheme="minorHAnsi" w:cstheme="minorHAnsi"/>
        </w:rPr>
        <w:instrText xml:space="preserve"> FORMDROPDOWN </w:instrText>
      </w:r>
      <w:r w:rsidRPr="006375B7">
        <w:rPr>
          <w:rFonts w:asciiTheme="minorHAnsi" w:eastAsia="MS Gothic" w:hAnsiTheme="minorHAnsi" w:cstheme="minorHAnsi"/>
        </w:rPr>
      </w:r>
      <w:r w:rsidRPr="006375B7">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73"/>
    </w:p>
    <w:p w14:paraId="749FAF3B" w14:textId="7BF45FCF" w:rsidR="00A8472A" w:rsidRDefault="00A8472A" w:rsidP="006C0D08">
      <w:pPr>
        <w:ind w:left="720"/>
        <w:rPr>
          <w:color w:val="auto"/>
        </w:rPr>
      </w:pPr>
    </w:p>
    <w:p w14:paraId="31EB52C0" w14:textId="77777777" w:rsidR="00A71C75" w:rsidRDefault="00A71C75" w:rsidP="006C0D08">
      <w:r>
        <w:br w:type="page"/>
      </w:r>
    </w:p>
    <w:p w14:paraId="3CB84CB7" w14:textId="0D5043F0" w:rsidR="009D752B" w:rsidRDefault="009D752B" w:rsidP="00CD7029"/>
    <w:p w14:paraId="6207D449" w14:textId="4CEB07CB" w:rsidR="00AC5984" w:rsidDel="000668EB" w:rsidRDefault="00AC5984" w:rsidP="00D31569">
      <w:pPr>
        <w:pStyle w:val="Heading1"/>
        <w:sectPr w:rsidR="00AC5984" w:rsidDel="000668EB" w:rsidSect="00480152">
          <w:type w:val="continuous"/>
          <w:pgSz w:w="12240" w:h="15840" w:code="1"/>
          <w:pgMar w:top="1440" w:right="1080" w:bottom="720" w:left="1080" w:header="720" w:footer="720" w:gutter="0"/>
          <w:cols w:space="720"/>
          <w:docGrid w:linePitch="360"/>
        </w:sectPr>
      </w:pPr>
    </w:p>
    <w:p w14:paraId="1B6EAB58" w14:textId="278C5DA6" w:rsidR="00CB0418" w:rsidRDefault="0013614C" w:rsidP="000E2790">
      <w:pPr>
        <w:pStyle w:val="Heading1"/>
      </w:pPr>
      <w:r>
        <w:t xml:space="preserve"> </w:t>
      </w:r>
      <w:bookmarkStart w:id="74" w:name="_Toc183515461"/>
      <w:r w:rsidR="001016F9">
        <w:t>Appendices</w:t>
      </w:r>
      <w:bookmarkEnd w:id="74"/>
    </w:p>
    <w:p w14:paraId="4EF161F3" w14:textId="77777777" w:rsidR="00CB0418" w:rsidRDefault="00CB0418" w:rsidP="4B78E331">
      <w:pPr>
        <w:spacing w:before="0" w:after="0"/>
        <w:rPr>
          <w:rFonts w:asciiTheme="minorHAnsi" w:eastAsiaTheme="majorEastAsia" w:hAnsiTheme="minorHAnsi" w:cstheme="minorBidi"/>
          <w:b/>
          <w:bCs/>
          <w:color w:val="auto"/>
          <w:sz w:val="28"/>
          <w:szCs w:val="28"/>
        </w:rPr>
      </w:pPr>
      <w:r>
        <w:br w:type="page"/>
      </w:r>
    </w:p>
    <w:p w14:paraId="2D87E017" w14:textId="1EDFF992" w:rsidR="00460125" w:rsidRPr="00460125" w:rsidRDefault="00460125" w:rsidP="00460125">
      <w:pPr>
        <w:pStyle w:val="Heading2"/>
      </w:pPr>
      <w:bookmarkStart w:id="75" w:name="_Toc183515462"/>
      <w:bookmarkStart w:id="76" w:name="_Toc138414642"/>
      <w:bookmarkStart w:id="77" w:name="_Toc183515463"/>
      <w:bookmarkEnd w:id="75"/>
      <w:r>
        <w:lastRenderedPageBreak/>
        <w:t xml:space="preserve">Attachment A </w:t>
      </w:r>
      <w:bookmarkEnd w:id="76"/>
      <w:r w:rsidR="003C36CD">
        <w:t xml:space="preserve">– </w:t>
      </w:r>
      <w:r w:rsidR="007C2879">
        <w:t>Documentation of Eligibility</w:t>
      </w:r>
      <w:bookmarkEnd w:id="77"/>
    </w:p>
    <w:p w14:paraId="4A6FE8E5" w14:textId="5A90FBCE" w:rsidR="006E65DE" w:rsidRPr="004968CE" w:rsidRDefault="002353D5" w:rsidP="5884391F">
      <w:pPr>
        <w:pStyle w:val="Heading4"/>
        <w:rPr>
          <w:rFonts w:asciiTheme="minorHAnsi" w:hAnsiTheme="minorHAnsi" w:cstheme="minorBidi"/>
          <w:i w:val="0"/>
          <w:iCs w:val="0"/>
          <w:sz w:val="24"/>
          <w:szCs w:val="24"/>
        </w:rPr>
      </w:pPr>
      <w:r w:rsidRPr="004968CE">
        <w:rPr>
          <w:rFonts w:asciiTheme="minorHAnsi" w:hAnsiTheme="minorHAnsi" w:cstheme="minorBidi"/>
          <w:sz w:val="24"/>
          <w:szCs w:val="24"/>
        </w:rPr>
        <w:t xml:space="preserve">Expanding Computer </w:t>
      </w:r>
      <w:r w:rsidR="66C3FEC8" w:rsidRPr="004968CE">
        <w:rPr>
          <w:rFonts w:asciiTheme="minorHAnsi" w:hAnsiTheme="minorHAnsi" w:cstheme="minorBidi"/>
          <w:sz w:val="24"/>
          <w:szCs w:val="24"/>
        </w:rPr>
        <w:t>Science Professional</w:t>
      </w:r>
      <w:r w:rsidR="006E65DE" w:rsidRPr="004968CE">
        <w:rPr>
          <w:rFonts w:asciiTheme="minorHAnsi" w:hAnsiTheme="minorHAnsi" w:cstheme="minorBidi"/>
          <w:sz w:val="24"/>
          <w:szCs w:val="24"/>
        </w:rPr>
        <w:t xml:space="preserve"> Learning</w:t>
      </w:r>
      <w:r w:rsidR="00F92526" w:rsidRPr="004968CE">
        <w:rPr>
          <w:rFonts w:asciiTheme="minorHAnsi" w:hAnsiTheme="minorHAnsi" w:cstheme="minorBidi"/>
          <w:sz w:val="24"/>
          <w:szCs w:val="24"/>
        </w:rPr>
        <w:t xml:space="preserve"> Documentation of Eligibility</w:t>
      </w:r>
    </w:p>
    <w:p w14:paraId="42468444" w14:textId="589E72C3" w:rsidR="006E65DE" w:rsidRPr="00306594" w:rsidRDefault="00D3137B" w:rsidP="006E65DE">
      <w:pPr>
        <w:spacing w:after="240"/>
        <w:rPr>
          <w:rFonts w:asciiTheme="minorHAnsi" w:hAnsiTheme="minorHAnsi" w:cstheme="minorHAnsi"/>
          <w:b/>
          <w:bCs/>
          <w:szCs w:val="22"/>
        </w:rPr>
      </w:pPr>
      <w:bookmarkStart w:id="78" w:name="_Hlk148445457"/>
      <w:r w:rsidRPr="00306594">
        <w:rPr>
          <w:rFonts w:asciiTheme="minorHAnsi" w:hAnsiTheme="minorHAnsi" w:cstheme="minorHAnsi"/>
          <w:szCs w:val="22"/>
        </w:rPr>
        <w:t>Applicants</w:t>
      </w:r>
      <w:r w:rsidR="00212D76" w:rsidRPr="00306594">
        <w:rPr>
          <w:rFonts w:asciiTheme="minorHAnsi" w:hAnsiTheme="minorHAnsi" w:cstheme="minorHAnsi"/>
          <w:szCs w:val="22"/>
        </w:rPr>
        <w:t xml:space="preserve"> must </w:t>
      </w:r>
      <w:r w:rsidR="006E65DE" w:rsidRPr="00306594">
        <w:rPr>
          <w:rFonts w:asciiTheme="minorHAnsi" w:hAnsiTheme="minorHAnsi" w:cstheme="minorHAnsi"/>
          <w:szCs w:val="22"/>
        </w:rPr>
        <w:t>complete, sign, and upload</w:t>
      </w:r>
      <w:r w:rsidRPr="00306594">
        <w:rPr>
          <w:rFonts w:asciiTheme="minorHAnsi" w:hAnsiTheme="minorHAnsi" w:cstheme="minorHAnsi"/>
          <w:szCs w:val="22"/>
        </w:rPr>
        <w:t xml:space="preserve"> this form</w:t>
      </w:r>
      <w:r w:rsidR="006E65DE" w:rsidRPr="00306594">
        <w:rPr>
          <w:rFonts w:asciiTheme="minorHAnsi" w:hAnsiTheme="minorHAnsi" w:cstheme="minorHAnsi"/>
          <w:szCs w:val="22"/>
        </w:rPr>
        <w:t xml:space="preserve"> in the EWEG application using the UPLOAD tab.</w:t>
      </w:r>
    </w:p>
    <w:bookmarkEnd w:id="78"/>
    <w:p w14:paraId="264CEDD6" w14:textId="77777777" w:rsidR="006E65DE" w:rsidRPr="002B7AA6" w:rsidRDefault="006E65DE" w:rsidP="006E65DE">
      <w:pPr>
        <w:spacing w:after="360"/>
        <w:jc w:val="center"/>
        <w:rPr>
          <w:rFonts w:asciiTheme="minorHAnsi" w:hAnsiTheme="minorHAnsi" w:cstheme="minorHAnsi"/>
          <w:b/>
          <w:bCs/>
          <w:szCs w:val="22"/>
        </w:rPr>
      </w:pPr>
      <w:r w:rsidRPr="002B7AA6">
        <w:rPr>
          <w:rFonts w:asciiTheme="minorHAnsi" w:hAnsiTheme="minorHAnsi" w:cstheme="minorHAnsi"/>
          <w:b/>
          <w:bCs/>
          <w:szCs w:val="22"/>
        </w:rPr>
        <w:t>List of Eligible Partners (Print or Type):</w:t>
      </w:r>
    </w:p>
    <w:p w14:paraId="0430C191" w14:textId="79290B81" w:rsidR="00F92526" w:rsidRDefault="00C11723" w:rsidP="00F925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bookmarkStart w:id="79" w:name="_Hlk148444486"/>
      <w:r w:rsidRPr="002B7AA6">
        <w:rPr>
          <w:szCs w:val="22"/>
        </w:rPr>
        <w:t>An eligible IHE must apply on behalf of a partnership that includes a minimum of three New Jersey LEAs. The partnership must include at least one eligible LEA that received FY2024 funding under Title I, Part A of the federal ESEA as amended by ESSA.</w:t>
      </w:r>
    </w:p>
    <w:p w14:paraId="5B661DEE" w14:textId="77777777" w:rsidR="00986A47" w:rsidRDefault="00986A47" w:rsidP="00F925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7D164467" w14:textId="77777777" w:rsidR="00986A47" w:rsidRPr="004B7679" w:rsidRDefault="00986A47" w:rsidP="00F925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7CE99F86" w14:textId="0796559A" w:rsidR="006573BE" w:rsidRPr="004B7679" w:rsidRDefault="00F92526" w:rsidP="006573B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4" behindDoc="0" locked="0" layoutInCell="1" allowOverlap="1" wp14:anchorId="585743BD" wp14:editId="26CE903D">
                <wp:simplePos x="0" y="0"/>
                <wp:positionH relativeFrom="column">
                  <wp:posOffset>-1</wp:posOffset>
                </wp:positionH>
                <wp:positionV relativeFrom="paragraph">
                  <wp:posOffset>3175</wp:posOffset>
                </wp:positionV>
                <wp:extent cx="3171825" cy="0"/>
                <wp:effectExtent l="0" t="0" r="0" b="0"/>
                <wp:wrapNone/>
                <wp:docPr id="996695022" name="Straight Connector 996695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5A79B23" id="Straight Connector 996695022"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strokecolor="#4472c4" strokeweight=".5pt">
                <v:stroke joinstyle="miter"/>
              </v:line>
            </w:pict>
          </mc:Fallback>
        </mc:AlternateContent>
      </w:r>
      <w:r w:rsidRPr="004B7679">
        <w:rPr>
          <w:szCs w:val="22"/>
        </w:rPr>
        <w:t>Print Name of Applicant</w:t>
      </w:r>
      <w:r w:rsidR="006573BE" w:rsidRPr="004B7679">
        <w:rPr>
          <w:szCs w:val="22"/>
        </w:rPr>
        <w:t>/Lead IHE</w:t>
      </w:r>
      <w:r w:rsidRPr="004B7679">
        <w:rPr>
          <w:szCs w:val="22"/>
        </w:rPr>
        <w:t xml:space="preserve"> </w:t>
      </w:r>
    </w:p>
    <w:bookmarkEnd w:id="79"/>
    <w:p w14:paraId="4C2C6061" w14:textId="209EAC0D" w:rsidR="006573BE" w:rsidRPr="004B7679" w:rsidRDefault="006573BE" w:rsidP="006573B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p>
    <w:p w14:paraId="5D7A579B" w14:textId="7676E1ED" w:rsidR="006573BE" w:rsidRPr="004B7679" w:rsidRDefault="006573BE" w:rsidP="006573B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5" behindDoc="0" locked="0" layoutInCell="1" allowOverlap="1" wp14:anchorId="397FC481" wp14:editId="75A2519E">
                <wp:simplePos x="0" y="0"/>
                <wp:positionH relativeFrom="column">
                  <wp:posOffset>-1</wp:posOffset>
                </wp:positionH>
                <wp:positionV relativeFrom="paragraph">
                  <wp:posOffset>3175</wp:posOffset>
                </wp:positionV>
                <wp:extent cx="3171825" cy="0"/>
                <wp:effectExtent l="0" t="0" r="0" b="0"/>
                <wp:wrapNone/>
                <wp:docPr id="998190176" name="Straight Connector 998190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957AFB5" id="Straight Connector 998190176" o:spid="_x0000_s1026" alt="&quot;&quot;"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strokecolor="#4472c4" strokeweight=".5pt">
                <v:stroke joinstyle="miter"/>
              </v:line>
            </w:pict>
          </mc:Fallback>
        </mc:AlternateContent>
      </w:r>
      <w:r w:rsidRPr="004B7679">
        <w:rPr>
          <w:szCs w:val="22"/>
        </w:rPr>
        <w:t>Name of Title I LEA Partner</w:t>
      </w:r>
    </w:p>
    <w:p w14:paraId="30E2A1D1" w14:textId="77777777" w:rsidR="00B666B7" w:rsidRPr="004B7679" w:rsidRDefault="00B666B7" w:rsidP="006E65DE">
      <w:pPr>
        <w:spacing w:after="360"/>
        <w:jc w:val="center"/>
        <w:rPr>
          <w:rFonts w:asciiTheme="minorHAnsi" w:hAnsiTheme="minorHAnsi" w:cstheme="minorHAnsi"/>
          <w:b/>
          <w:bCs/>
          <w:szCs w:val="22"/>
        </w:rPr>
      </w:pPr>
    </w:p>
    <w:tbl>
      <w:tblPr>
        <w:tblStyle w:val="TableGrid"/>
        <w:tblW w:w="0" w:type="auto"/>
        <w:tblLook w:val="0420" w:firstRow="1" w:lastRow="0" w:firstColumn="0" w:lastColumn="0" w:noHBand="0" w:noVBand="1"/>
      </w:tblPr>
      <w:tblGrid>
        <w:gridCol w:w="9350"/>
      </w:tblGrid>
      <w:tr w:rsidR="006E65DE" w:rsidRPr="004B7679" w14:paraId="38642FA2" w14:textId="77777777" w:rsidTr="00084E16">
        <w:tc>
          <w:tcPr>
            <w:tcW w:w="9350" w:type="dxa"/>
          </w:tcPr>
          <w:p w14:paraId="2DA1EF40" w14:textId="368659A7" w:rsidR="006E65DE" w:rsidRPr="004B7679" w:rsidRDefault="006E65DE" w:rsidP="00941F6A">
            <w:pPr>
              <w:ind w:left="0"/>
              <w:jc w:val="center"/>
              <w:rPr>
                <w:rFonts w:asciiTheme="minorHAnsi" w:hAnsiTheme="minorHAnsi" w:cstheme="minorHAnsi"/>
                <w:sz w:val="22"/>
                <w:szCs w:val="22"/>
              </w:rPr>
            </w:pPr>
            <w:r w:rsidRPr="004B7679">
              <w:rPr>
                <w:rFonts w:asciiTheme="minorHAnsi" w:hAnsiTheme="minorHAnsi" w:cstheme="minorHAnsi"/>
                <w:sz w:val="22"/>
                <w:szCs w:val="22"/>
              </w:rPr>
              <w:t>Name(s) of at least two additional LEA Partners</w:t>
            </w:r>
          </w:p>
        </w:tc>
      </w:tr>
      <w:tr w:rsidR="006E65DE" w:rsidRPr="004B7679" w14:paraId="49E511C8" w14:textId="77777777" w:rsidTr="00084E16">
        <w:tc>
          <w:tcPr>
            <w:tcW w:w="9350" w:type="dxa"/>
          </w:tcPr>
          <w:p w14:paraId="76843B55" w14:textId="77777777" w:rsidR="006E65DE" w:rsidRPr="004B7679" w:rsidRDefault="006E65DE" w:rsidP="00084E16">
            <w:pPr>
              <w:rPr>
                <w:rFonts w:asciiTheme="minorHAnsi" w:hAnsiTheme="minorHAnsi" w:cstheme="minorHAnsi"/>
                <w:b/>
                <w:bCs/>
                <w:sz w:val="22"/>
                <w:szCs w:val="22"/>
              </w:rPr>
            </w:pPr>
          </w:p>
        </w:tc>
      </w:tr>
      <w:tr w:rsidR="006E65DE" w:rsidRPr="004B7679" w14:paraId="266F7ABE" w14:textId="77777777" w:rsidTr="00084E16">
        <w:tc>
          <w:tcPr>
            <w:tcW w:w="9350" w:type="dxa"/>
          </w:tcPr>
          <w:p w14:paraId="73E800B1" w14:textId="77777777" w:rsidR="006E65DE" w:rsidRPr="004B7679" w:rsidRDefault="006E65DE" w:rsidP="00084E16">
            <w:pPr>
              <w:rPr>
                <w:rFonts w:asciiTheme="minorHAnsi" w:hAnsiTheme="minorHAnsi" w:cstheme="minorHAnsi"/>
                <w:b/>
                <w:bCs/>
                <w:sz w:val="22"/>
                <w:szCs w:val="22"/>
              </w:rPr>
            </w:pPr>
          </w:p>
        </w:tc>
      </w:tr>
      <w:tr w:rsidR="006E65DE" w:rsidRPr="004B7679" w14:paraId="17C83412" w14:textId="77777777" w:rsidTr="00084E16">
        <w:tc>
          <w:tcPr>
            <w:tcW w:w="9350" w:type="dxa"/>
          </w:tcPr>
          <w:p w14:paraId="1DC488FE" w14:textId="77777777" w:rsidR="006E65DE" w:rsidRPr="004B7679" w:rsidRDefault="006E65DE" w:rsidP="00084E16">
            <w:pPr>
              <w:rPr>
                <w:rFonts w:asciiTheme="minorHAnsi" w:hAnsiTheme="minorHAnsi" w:cstheme="minorHAnsi"/>
                <w:b/>
                <w:bCs/>
                <w:sz w:val="22"/>
                <w:szCs w:val="22"/>
              </w:rPr>
            </w:pPr>
          </w:p>
        </w:tc>
      </w:tr>
      <w:tr w:rsidR="00986A47" w:rsidRPr="004B7679" w14:paraId="3B876EAA" w14:textId="77777777" w:rsidTr="00084E16">
        <w:tc>
          <w:tcPr>
            <w:tcW w:w="9350" w:type="dxa"/>
          </w:tcPr>
          <w:p w14:paraId="7F820F07" w14:textId="77777777" w:rsidR="00986A47" w:rsidRPr="004B7679" w:rsidRDefault="00986A47" w:rsidP="00084E16">
            <w:pPr>
              <w:rPr>
                <w:rFonts w:asciiTheme="minorHAnsi" w:hAnsiTheme="minorHAnsi" w:cstheme="minorHAnsi"/>
                <w:b/>
                <w:bCs/>
                <w:szCs w:val="22"/>
              </w:rPr>
            </w:pPr>
          </w:p>
        </w:tc>
      </w:tr>
      <w:tr w:rsidR="00986A47" w:rsidRPr="004B7679" w14:paraId="185BEDFE" w14:textId="77777777" w:rsidTr="00084E16">
        <w:tc>
          <w:tcPr>
            <w:tcW w:w="9350" w:type="dxa"/>
          </w:tcPr>
          <w:p w14:paraId="70556DA3" w14:textId="77777777" w:rsidR="00986A47" w:rsidRPr="004B7679" w:rsidRDefault="00986A47" w:rsidP="00084E16">
            <w:pPr>
              <w:rPr>
                <w:rFonts w:asciiTheme="minorHAnsi" w:hAnsiTheme="minorHAnsi" w:cstheme="minorHAnsi"/>
                <w:b/>
                <w:bCs/>
                <w:szCs w:val="22"/>
              </w:rPr>
            </w:pPr>
          </w:p>
        </w:tc>
      </w:tr>
      <w:tr w:rsidR="00986A47" w:rsidRPr="004B7679" w14:paraId="3E463B7B" w14:textId="77777777" w:rsidTr="00084E16">
        <w:tc>
          <w:tcPr>
            <w:tcW w:w="9350" w:type="dxa"/>
          </w:tcPr>
          <w:p w14:paraId="59FF9D66" w14:textId="77777777" w:rsidR="00986A47" w:rsidRPr="004B7679" w:rsidRDefault="00986A47" w:rsidP="00084E16">
            <w:pPr>
              <w:rPr>
                <w:rFonts w:asciiTheme="minorHAnsi" w:hAnsiTheme="minorHAnsi" w:cstheme="minorHAnsi"/>
                <w:b/>
                <w:bCs/>
                <w:szCs w:val="22"/>
              </w:rPr>
            </w:pPr>
          </w:p>
        </w:tc>
      </w:tr>
    </w:tbl>
    <w:p w14:paraId="76824810" w14:textId="7EA04BFF" w:rsidR="006E65DE" w:rsidRPr="004B7679" w:rsidRDefault="006E65DE" w:rsidP="006E65DE">
      <w:pPr>
        <w:spacing w:before="360" w:after="360"/>
        <w:rPr>
          <w:rFonts w:asciiTheme="minorHAnsi" w:hAnsiTheme="minorHAnsi" w:cstheme="minorHAnsi"/>
          <w:b/>
          <w:bCs/>
          <w:szCs w:val="22"/>
        </w:rPr>
      </w:pPr>
      <w:r w:rsidRPr="004B7679">
        <w:rPr>
          <w:rFonts w:asciiTheme="minorHAnsi" w:hAnsiTheme="minorHAnsi" w:cstheme="minorHAnsi"/>
          <w:szCs w:val="22"/>
        </w:rPr>
        <w:t xml:space="preserve">By submitting this application, the Lead Agency assures that the partner agencies listed above participated in the preparation and planning of the </w:t>
      </w:r>
      <w:r w:rsidR="008B3F43" w:rsidRPr="004B7679">
        <w:rPr>
          <w:rFonts w:asciiTheme="minorHAnsi" w:hAnsiTheme="minorHAnsi" w:cstheme="minorHAnsi"/>
          <w:b/>
          <w:bCs/>
          <w:szCs w:val="22"/>
        </w:rPr>
        <w:t>Expanding Computer Science Professional Learning</w:t>
      </w:r>
      <w:r w:rsidRPr="004B7679">
        <w:rPr>
          <w:rFonts w:asciiTheme="minorHAnsi" w:hAnsiTheme="minorHAnsi" w:cstheme="minorHAnsi"/>
          <w:b/>
          <w:bCs/>
          <w:szCs w:val="22"/>
        </w:rPr>
        <w:t xml:space="preserve"> </w:t>
      </w:r>
      <w:r w:rsidRPr="004B7679">
        <w:rPr>
          <w:rFonts w:asciiTheme="minorHAnsi" w:hAnsiTheme="minorHAnsi" w:cstheme="minorHAnsi"/>
          <w:szCs w:val="22"/>
        </w:rPr>
        <w:t xml:space="preserve">grant and will participate in the implementation of the grant and program activities. </w:t>
      </w:r>
    </w:p>
    <w:p w14:paraId="6A11F147" w14:textId="797841A8" w:rsidR="00941F6A" w:rsidRPr="004B7679" w:rsidRDefault="00941F6A" w:rsidP="00941F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4D62199E" w14:textId="77777777" w:rsidR="00941F6A" w:rsidRPr="004B7679" w:rsidRDefault="00941F6A" w:rsidP="00941F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6" behindDoc="0" locked="0" layoutInCell="1" allowOverlap="1" wp14:anchorId="608AA951" wp14:editId="428E6CC1">
                <wp:simplePos x="0" y="0"/>
                <wp:positionH relativeFrom="column">
                  <wp:posOffset>-1</wp:posOffset>
                </wp:positionH>
                <wp:positionV relativeFrom="paragraph">
                  <wp:posOffset>3175</wp:posOffset>
                </wp:positionV>
                <wp:extent cx="3171825" cy="0"/>
                <wp:effectExtent l="0" t="0" r="0" b="0"/>
                <wp:wrapNone/>
                <wp:docPr id="2057676299" name="Straight Connector 20576762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E1A773" id="Straight Connector 2057676299" o:spid="_x0000_s1026" alt="&quot;&quot;"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strokecolor="#4472c4" strokeweight=".5pt">
                <v:stroke joinstyle="miter"/>
              </v:line>
            </w:pict>
          </mc:Fallback>
        </mc:AlternateContent>
      </w:r>
      <w:r w:rsidRPr="004B7679">
        <w:rPr>
          <w:szCs w:val="22"/>
        </w:rPr>
        <w:t>Print Name of Applicant IHE Dean/President</w:t>
      </w:r>
    </w:p>
    <w:p w14:paraId="477DA0A8" w14:textId="666753B2" w:rsidR="00941F6A" w:rsidRPr="004B7679" w:rsidRDefault="00941F6A" w:rsidP="00941F6A">
      <w:pPr>
        <w:pStyle w:val="Header"/>
        <w:tabs>
          <w:tab w:val="center" w:pos="7560"/>
        </w:tabs>
        <w:rPr>
          <w:szCs w:val="22"/>
        </w:rPr>
      </w:pPr>
      <w:r w:rsidRPr="004B7679">
        <w:rPr>
          <w:noProof/>
          <w:szCs w:val="22"/>
        </w:rPr>
        <mc:AlternateContent>
          <mc:Choice Requires="wps">
            <w:drawing>
              <wp:anchor distT="0" distB="0" distL="114300" distR="114300" simplePos="0" relativeHeight="251658248" behindDoc="0" locked="0" layoutInCell="1" allowOverlap="1" wp14:anchorId="6CEF0A44" wp14:editId="2969D0F6">
                <wp:simplePos x="0" y="0"/>
                <wp:positionH relativeFrom="column">
                  <wp:posOffset>3981451</wp:posOffset>
                </wp:positionH>
                <wp:positionV relativeFrom="paragraph">
                  <wp:posOffset>266700</wp:posOffset>
                </wp:positionV>
                <wp:extent cx="1657350" cy="0"/>
                <wp:effectExtent l="0" t="0" r="0" b="0"/>
                <wp:wrapNone/>
                <wp:docPr id="1757080769" name="Straight Connector 17570807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8998A9D" id="Straight Connector 1757080769" o:spid="_x0000_s1026" alt="&quot;&quot;"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21pt" to="4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" strokecolor="#4472c4" strokeweight=".5pt">
                <v:stroke joinstyle="miter"/>
              </v:line>
            </w:pict>
          </mc:Fallback>
        </mc:AlternateContent>
      </w:r>
      <w:r w:rsidRPr="004B7679">
        <w:rPr>
          <w:noProof/>
          <w:szCs w:val="22"/>
        </w:rPr>
        <mc:AlternateContent>
          <mc:Choice Requires="wps">
            <w:drawing>
              <wp:anchor distT="0" distB="0" distL="114300" distR="114300" simplePos="0" relativeHeight="251658247" behindDoc="0" locked="0" layoutInCell="1" allowOverlap="1" wp14:anchorId="5B822364" wp14:editId="2A948BBF">
                <wp:simplePos x="0" y="0"/>
                <wp:positionH relativeFrom="column">
                  <wp:posOffset>0</wp:posOffset>
                </wp:positionH>
                <wp:positionV relativeFrom="paragraph">
                  <wp:posOffset>262890</wp:posOffset>
                </wp:positionV>
                <wp:extent cx="3171825" cy="0"/>
                <wp:effectExtent l="0" t="0" r="0" b="0"/>
                <wp:wrapTopAndBottom/>
                <wp:docPr id="1352459579" name="Straight Connector 1352459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C982FF8" id="Straight Connector 1352459579" o:spid="_x0000_s1026" alt="&quot;&quot;"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0,20.7pt" to="249.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" strokecolor="#4472c4" strokeweight=".5pt">
                <v:stroke joinstyle="miter"/>
                <w10:wrap type="topAndBottom"/>
              </v:line>
            </w:pict>
          </mc:Fallback>
        </mc:AlternateContent>
      </w:r>
      <w:r w:rsidRPr="004B7679">
        <w:rPr>
          <w:szCs w:val="22"/>
        </w:rPr>
        <w:tab/>
      </w:r>
      <w:r w:rsidRPr="004B7679">
        <w:rPr>
          <w:szCs w:val="22"/>
        </w:rPr>
        <w:tab/>
      </w:r>
    </w:p>
    <w:p w14:paraId="39893A34" w14:textId="77777777" w:rsidR="00941F6A" w:rsidRPr="00306594" w:rsidRDefault="00941F6A" w:rsidP="00941F6A">
      <w:pPr>
        <w:pStyle w:val="Header"/>
        <w:tabs>
          <w:tab w:val="right" w:pos="7920"/>
        </w:tabs>
        <w:rPr>
          <w:szCs w:val="22"/>
        </w:rPr>
      </w:pPr>
      <w:r w:rsidRPr="004B7679">
        <w:rPr>
          <w:szCs w:val="22"/>
        </w:rPr>
        <w:t xml:space="preserve">Signature of Applicant IHE Dean/President                             </w:t>
      </w:r>
      <w:r w:rsidRPr="004B7679">
        <w:rPr>
          <w:szCs w:val="22"/>
        </w:rPr>
        <w:tab/>
        <w:t xml:space="preserve"> Date</w:t>
      </w:r>
    </w:p>
    <w:p w14:paraId="5285C0F0" w14:textId="2D525A97" w:rsidR="00CF1342" w:rsidRPr="00460125" w:rsidRDefault="00CF1342" w:rsidP="00232257">
      <w:pPr>
        <w:pStyle w:val="Heading2"/>
      </w:pPr>
      <w:r>
        <w:br w:type="page"/>
      </w:r>
      <w:bookmarkStart w:id="80" w:name="_Toc183515464"/>
      <w:r>
        <w:lastRenderedPageBreak/>
        <w:t xml:space="preserve">Attachment </w:t>
      </w:r>
      <w:r w:rsidR="00D8681D">
        <w:t>B</w:t>
      </w:r>
      <w:r>
        <w:t xml:space="preserve"> – </w:t>
      </w:r>
      <w:r w:rsidR="00C97949">
        <w:t>Affirmation of Partnership</w:t>
      </w:r>
      <w:bookmarkEnd w:id="80"/>
    </w:p>
    <w:p w14:paraId="70478808" w14:textId="79D52FC4" w:rsidR="00CF1342" w:rsidRPr="004968CE" w:rsidRDefault="00CF1342" w:rsidP="00CF1342">
      <w:pPr>
        <w:pStyle w:val="Heading3"/>
        <w:rPr>
          <w:rFonts w:asciiTheme="minorHAnsi" w:hAnsiTheme="minorHAnsi" w:cstheme="minorHAnsi"/>
          <w:i/>
          <w:iCs/>
        </w:rPr>
      </w:pPr>
      <w:r w:rsidRPr="004968CE">
        <w:rPr>
          <w:rFonts w:asciiTheme="minorHAnsi" w:hAnsiTheme="minorHAnsi" w:cstheme="minorHAnsi"/>
          <w:i/>
          <w:iCs/>
        </w:rPr>
        <w:t xml:space="preserve">Expanding Computer Science Professional Learning </w:t>
      </w:r>
      <w:r w:rsidR="000B243C" w:rsidRPr="004968CE">
        <w:rPr>
          <w:rFonts w:asciiTheme="minorHAnsi" w:hAnsiTheme="minorHAnsi" w:cstheme="minorHAnsi"/>
          <w:i/>
          <w:iCs/>
        </w:rPr>
        <w:t>Affirmation of Partnership</w:t>
      </w:r>
    </w:p>
    <w:p w14:paraId="63B4CEF6" w14:textId="3CAEC595" w:rsidR="00D3137B" w:rsidRPr="004B7679" w:rsidRDefault="00D3137B" w:rsidP="00D3137B">
      <w:pPr>
        <w:spacing w:after="240"/>
        <w:rPr>
          <w:rFonts w:asciiTheme="minorHAnsi" w:hAnsiTheme="minorHAnsi" w:cstheme="minorHAnsi"/>
          <w:b/>
          <w:bCs/>
          <w:szCs w:val="22"/>
        </w:rPr>
      </w:pPr>
      <w:r w:rsidRPr="004B7679">
        <w:rPr>
          <w:rFonts w:asciiTheme="minorHAnsi" w:hAnsiTheme="minorHAnsi" w:cstheme="minorHAnsi"/>
          <w:szCs w:val="22"/>
        </w:rPr>
        <w:t>Applicants must complete, sign, and upload this form in the EWEG application using the UPLOAD tab.</w:t>
      </w:r>
    </w:p>
    <w:p w14:paraId="2F645412" w14:textId="34C37CCA" w:rsidR="00BB37A7" w:rsidRPr="004B7679" w:rsidRDefault="00BB37A7" w:rsidP="007F3A66">
      <w:pPr>
        <w:rPr>
          <w:rFonts w:asciiTheme="minorHAnsi" w:hAnsiTheme="minorHAnsi" w:cstheme="minorHAnsi"/>
          <w:szCs w:val="22"/>
        </w:rPr>
      </w:pPr>
      <w:r w:rsidRPr="004B7679">
        <w:rPr>
          <w:rFonts w:asciiTheme="minorHAnsi" w:hAnsiTheme="minorHAnsi" w:cstheme="minorHAnsi"/>
          <w:i/>
          <w:iCs/>
          <w:szCs w:val="22"/>
          <w:u w:val="single"/>
        </w:rPr>
        <w:t xml:space="preserve">Instruction to Applicant/Lead Agency:  </w:t>
      </w:r>
      <w:r w:rsidR="007F3A66" w:rsidRPr="004B7679">
        <w:rPr>
          <w:rFonts w:asciiTheme="minorHAnsi" w:hAnsiTheme="minorHAnsi" w:cstheme="minorHAnsi"/>
          <w:i/>
          <w:iCs/>
          <w:szCs w:val="22"/>
          <w:u w:val="single"/>
        </w:rPr>
        <w:br/>
      </w:r>
      <w:r w:rsidRPr="004B7679">
        <w:rPr>
          <w:rFonts w:asciiTheme="minorHAnsi" w:hAnsiTheme="minorHAnsi" w:cstheme="minorHAnsi"/>
          <w:szCs w:val="22"/>
        </w:rPr>
        <w:t xml:space="preserve">Please have each </w:t>
      </w:r>
      <w:r w:rsidRPr="004B7679">
        <w:rPr>
          <w:rFonts w:asciiTheme="minorHAnsi" w:hAnsiTheme="minorHAnsi" w:cstheme="minorHAnsi"/>
          <w:b/>
          <w:szCs w:val="22"/>
        </w:rPr>
        <w:t xml:space="preserve">partner </w:t>
      </w:r>
      <w:r w:rsidR="00E21182" w:rsidRPr="004B7679">
        <w:rPr>
          <w:rFonts w:asciiTheme="minorHAnsi" w:hAnsiTheme="minorHAnsi" w:cstheme="minorHAnsi"/>
          <w:b/>
          <w:szCs w:val="22"/>
        </w:rPr>
        <w:t xml:space="preserve">LEA </w:t>
      </w:r>
      <w:r w:rsidRPr="004B7679">
        <w:rPr>
          <w:rFonts w:asciiTheme="minorHAnsi" w:hAnsiTheme="minorHAnsi" w:cstheme="minorHAnsi"/>
          <w:szCs w:val="22"/>
        </w:rPr>
        <w:t xml:space="preserve">complete a separate copy of this form, including the Title I LEA and other LEA </w:t>
      </w:r>
      <w:r w:rsidRPr="004B7679">
        <w:rPr>
          <w:rFonts w:asciiTheme="minorHAnsi" w:hAnsiTheme="minorHAnsi" w:cstheme="minorHAnsi"/>
          <w:bCs/>
          <w:szCs w:val="22"/>
        </w:rPr>
        <w:t>partners</w:t>
      </w:r>
      <w:r w:rsidRPr="004B7679">
        <w:rPr>
          <w:rFonts w:asciiTheme="minorHAnsi" w:hAnsiTheme="minorHAnsi" w:cstheme="minorHAnsi"/>
          <w:szCs w:val="22"/>
        </w:rPr>
        <w:t xml:space="preserve">. </w:t>
      </w:r>
      <w:r w:rsidRPr="004B7679">
        <w:rPr>
          <w:rStyle w:val="Emphasis"/>
          <w:rFonts w:asciiTheme="minorHAnsi" w:hAnsiTheme="minorHAnsi" w:cstheme="minorHAnsi"/>
          <w:szCs w:val="22"/>
        </w:rPr>
        <w:t>Submit all copies</w:t>
      </w:r>
      <w:r w:rsidRPr="004B7679">
        <w:rPr>
          <w:rFonts w:asciiTheme="minorHAnsi" w:hAnsiTheme="minorHAnsi" w:cstheme="minorHAnsi"/>
          <w:szCs w:val="22"/>
        </w:rPr>
        <w:t xml:space="preserve"> as attachments using the upload tab with the grant application.</w:t>
      </w:r>
    </w:p>
    <w:p w14:paraId="329547F0" w14:textId="69BD5FBB" w:rsidR="00BB37A7" w:rsidRPr="004B7679" w:rsidRDefault="00BB37A7" w:rsidP="00BB37A7">
      <w:pPr>
        <w:rPr>
          <w:szCs w:val="22"/>
        </w:rPr>
      </w:pPr>
      <w:r w:rsidRPr="004B7679">
        <w:rPr>
          <w:i/>
          <w:iCs/>
          <w:szCs w:val="22"/>
          <w:u w:val="single"/>
        </w:rPr>
        <w:t>Instruction to Partner Agency</w:t>
      </w:r>
      <w:r w:rsidR="00D609DC" w:rsidRPr="004B7679">
        <w:rPr>
          <w:i/>
          <w:iCs/>
          <w:szCs w:val="22"/>
          <w:u w:val="single"/>
        </w:rPr>
        <w:br/>
      </w:r>
      <w:r w:rsidRPr="004B7679">
        <w:rPr>
          <w:szCs w:val="22"/>
        </w:rPr>
        <w:t xml:space="preserve">This document is to be signed by an eligible </w:t>
      </w:r>
      <w:r w:rsidRPr="004B7679">
        <w:rPr>
          <w:b/>
          <w:bCs/>
          <w:szCs w:val="22"/>
        </w:rPr>
        <w:t xml:space="preserve">partner </w:t>
      </w:r>
      <w:r w:rsidR="007B4B47" w:rsidRPr="004B7679">
        <w:rPr>
          <w:b/>
          <w:bCs/>
          <w:szCs w:val="22"/>
        </w:rPr>
        <w:t>LEA</w:t>
      </w:r>
      <w:r w:rsidR="007B4B47" w:rsidRPr="004B7679">
        <w:rPr>
          <w:szCs w:val="22"/>
        </w:rPr>
        <w:t xml:space="preserve"> </w:t>
      </w:r>
      <w:r w:rsidRPr="004B7679">
        <w:rPr>
          <w:szCs w:val="22"/>
        </w:rPr>
        <w:t xml:space="preserve">and included with the application as evidence of the </w:t>
      </w:r>
      <w:r w:rsidR="00DF7FB6" w:rsidRPr="004B7679">
        <w:rPr>
          <w:szCs w:val="22"/>
        </w:rPr>
        <w:t xml:space="preserve">intent to participate in the Expanding Computer Science Professional Learning </w:t>
      </w:r>
      <w:r w:rsidRPr="004B7679">
        <w:rPr>
          <w:szCs w:val="22"/>
        </w:rPr>
        <w:t>grant program. The chief school administrator (CSA) must complete and sign the statement below:</w:t>
      </w:r>
    </w:p>
    <w:p w14:paraId="76E4C2FB" w14:textId="77777777" w:rsidR="00550D97" w:rsidRPr="004B7679" w:rsidRDefault="00550D97" w:rsidP="00550D97">
      <w:pPr>
        <w:rPr>
          <w:szCs w:val="22"/>
        </w:rPr>
      </w:pPr>
      <w:r w:rsidRPr="004B7679">
        <w:rPr>
          <w:szCs w:val="22"/>
        </w:rPr>
        <w:t xml:space="preserve">I </w:t>
      </w:r>
      <w:r w:rsidRPr="004B7679">
        <w:rPr>
          <w:rStyle w:val="IntenseEmphasis"/>
          <w:rFonts w:eastAsia="SimSun"/>
          <w:b w:val="0"/>
          <w:bCs w:val="0"/>
          <w:i w:val="0"/>
          <w:iCs w:val="0"/>
          <w:szCs w:val="22"/>
        </w:rPr>
        <w:t>commit</w:t>
      </w:r>
      <w:r w:rsidRPr="004B7679">
        <w:rPr>
          <w:rStyle w:val="Emphasis"/>
          <w:szCs w:val="22"/>
        </w:rPr>
        <w:t xml:space="preserve"> </w:t>
      </w:r>
      <w:r w:rsidRPr="004B7679">
        <w:rPr>
          <w:szCs w:val="22"/>
        </w:rPr>
        <w:t>to being a collaborative partner with ____________________________________, the applicant/lead IHE and to ensure that my agency acts in full support of the proposed project through the provision of personnel, time, activities, information, data, services, and/or resources necessary to plan, implement, monitor and evaluate the grant project with fidelity.</w:t>
      </w:r>
    </w:p>
    <w:p w14:paraId="1DA98A29" w14:textId="77777777" w:rsidR="00BB37A7" w:rsidRPr="004B7679" w:rsidRDefault="00BB37A7" w:rsidP="00BB37A7">
      <w:pPr>
        <w:rPr>
          <w:szCs w:val="22"/>
        </w:rPr>
      </w:pPr>
      <w:r w:rsidRPr="004B7679">
        <w:rPr>
          <w:szCs w:val="22"/>
        </w:rPr>
        <w:t xml:space="preserve">I </w:t>
      </w:r>
      <w:r w:rsidRPr="004B7679">
        <w:rPr>
          <w:rStyle w:val="IntenseEmphasis"/>
          <w:rFonts w:eastAsia="SimSun"/>
          <w:b w:val="0"/>
          <w:bCs w:val="0"/>
          <w:i w:val="0"/>
          <w:iCs w:val="0"/>
          <w:szCs w:val="22"/>
        </w:rPr>
        <w:t>agree</w:t>
      </w:r>
      <w:r w:rsidRPr="004B7679">
        <w:rPr>
          <w:szCs w:val="22"/>
        </w:rPr>
        <w:t xml:space="preserve"> to protect the confidentiality of individual students and/or educators as necessary when providing information to the applicant and the project evaluator to fulfill project requirements.</w:t>
      </w:r>
    </w:p>
    <w:p w14:paraId="0C260E61" w14:textId="77777777" w:rsidR="00BB37A7" w:rsidRPr="004B7679" w:rsidRDefault="00BB37A7" w:rsidP="00BB37A7">
      <w:pPr>
        <w:spacing w:after="360"/>
        <w:rPr>
          <w:szCs w:val="22"/>
        </w:rPr>
      </w:pPr>
      <w:r w:rsidRPr="004B7679">
        <w:rPr>
          <w:szCs w:val="22"/>
        </w:rPr>
        <w:t xml:space="preserve">I </w:t>
      </w:r>
      <w:r w:rsidRPr="004B7679">
        <w:rPr>
          <w:rStyle w:val="IntenseEmphasis"/>
          <w:rFonts w:eastAsia="SimSun"/>
          <w:b w:val="0"/>
          <w:bCs w:val="0"/>
          <w:i w:val="0"/>
          <w:iCs w:val="0"/>
          <w:szCs w:val="22"/>
        </w:rPr>
        <w:t>certify</w:t>
      </w:r>
      <w:r w:rsidRPr="004B7679">
        <w:rPr>
          <w:b/>
          <w:bCs/>
          <w:i/>
          <w:iCs/>
          <w:szCs w:val="22"/>
        </w:rPr>
        <w:t xml:space="preserve"> </w:t>
      </w:r>
      <w:r w:rsidRPr="004B7679">
        <w:rPr>
          <w:szCs w:val="22"/>
        </w:rPr>
        <w:t>that a designated representative, my agency’s grant lead person, will continue to collaborate with the applicant to meet the requirements of this grant opportunity as specified in the grant application.</w:t>
      </w:r>
    </w:p>
    <w:p w14:paraId="63E854BD" w14:textId="2545FB5E" w:rsidR="00CF1342" w:rsidRPr="004B7679" w:rsidRDefault="00CF1342" w:rsidP="00CF13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6307B85D" w14:textId="0D0BE2DE" w:rsidR="00CF1342" w:rsidRPr="004B7679" w:rsidRDefault="00CF1342" w:rsidP="00CF13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1" behindDoc="0" locked="0" layoutInCell="1" allowOverlap="1" wp14:anchorId="1B049365" wp14:editId="19973CF2">
                <wp:simplePos x="0" y="0"/>
                <wp:positionH relativeFrom="column">
                  <wp:posOffset>-1</wp:posOffset>
                </wp:positionH>
                <wp:positionV relativeFrom="paragraph">
                  <wp:posOffset>3175</wp:posOffset>
                </wp:positionV>
                <wp:extent cx="3171825" cy="0"/>
                <wp:effectExtent l="0" t="0" r="0" b="0"/>
                <wp:wrapNone/>
                <wp:docPr id="110031868" name="Straight Connector 1100318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81DDA" id="Straight Connector 110031868"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" strokecolor="#4472c4 [3204]" strokeweight=".5pt">
                <v:stroke joinstyle="miter"/>
              </v:line>
            </w:pict>
          </mc:Fallback>
        </mc:AlternateContent>
      </w:r>
      <w:r w:rsidRPr="004B7679">
        <w:rPr>
          <w:szCs w:val="22"/>
        </w:rPr>
        <w:t xml:space="preserve">Print Name of </w:t>
      </w:r>
      <w:r w:rsidR="007A472A" w:rsidRPr="004B7679">
        <w:rPr>
          <w:szCs w:val="22"/>
        </w:rPr>
        <w:t>CSA from Partner LEA</w:t>
      </w:r>
    </w:p>
    <w:p w14:paraId="4D776988" w14:textId="51D06609" w:rsidR="00974E76" w:rsidRDefault="00974E76" w:rsidP="00974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79186796" w14:textId="77777777" w:rsidR="00974E76" w:rsidRPr="004B7679" w:rsidRDefault="00974E76" w:rsidP="00974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9" behindDoc="0" locked="0" layoutInCell="1" allowOverlap="1" wp14:anchorId="384AD5E3" wp14:editId="29FC2AA0">
                <wp:simplePos x="0" y="0"/>
                <wp:positionH relativeFrom="column">
                  <wp:posOffset>-1</wp:posOffset>
                </wp:positionH>
                <wp:positionV relativeFrom="paragraph">
                  <wp:posOffset>3175</wp:posOffset>
                </wp:positionV>
                <wp:extent cx="3171825" cy="0"/>
                <wp:effectExtent l="0" t="0" r="0" b="0"/>
                <wp:wrapNone/>
                <wp:docPr id="345771508" name="Straight Connector 345771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920C1" id="Straight Connector 345771508" o:spid="_x0000_s1026" alt="&quot;&quot;"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" strokecolor="#4472c4 [3204]" strokeweight=".5pt">
                <v:stroke joinstyle="miter"/>
              </v:line>
            </w:pict>
          </mc:Fallback>
        </mc:AlternateContent>
      </w:r>
      <w:r w:rsidRPr="004B7679">
        <w:rPr>
          <w:szCs w:val="22"/>
        </w:rPr>
        <w:t>Print Name of Partner LEA</w:t>
      </w:r>
    </w:p>
    <w:p w14:paraId="3A38C298" w14:textId="2410FA69" w:rsidR="00CF1342" w:rsidRPr="004B7679" w:rsidRDefault="00CF1342" w:rsidP="00CF1342">
      <w:pPr>
        <w:pStyle w:val="Header"/>
        <w:tabs>
          <w:tab w:val="center" w:pos="7560"/>
        </w:tabs>
        <w:rPr>
          <w:szCs w:val="22"/>
        </w:rPr>
      </w:pPr>
      <w:r w:rsidRPr="004B7679">
        <w:rPr>
          <w:noProof/>
          <w:szCs w:val="22"/>
        </w:rPr>
        <mc:AlternateContent>
          <mc:Choice Requires="wps">
            <w:drawing>
              <wp:anchor distT="0" distB="0" distL="114300" distR="114300" simplePos="0" relativeHeight="251658243" behindDoc="0" locked="0" layoutInCell="1" allowOverlap="1" wp14:anchorId="5A09CCAE" wp14:editId="44FE14F7">
                <wp:simplePos x="0" y="0"/>
                <wp:positionH relativeFrom="column">
                  <wp:posOffset>3981451</wp:posOffset>
                </wp:positionH>
                <wp:positionV relativeFrom="paragraph">
                  <wp:posOffset>266700</wp:posOffset>
                </wp:positionV>
                <wp:extent cx="1657350" cy="0"/>
                <wp:effectExtent l="0" t="0" r="0" b="0"/>
                <wp:wrapNone/>
                <wp:docPr id="1353942746" name="Straight Connector 135394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E75328" id="Straight Connector 1353942746" o:spid="_x0000_s1026" alt="&quot;&quot;"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21pt" to="4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8hmwEAAJQDAAAOAAAAZHJzL2Uyb0RvYy54bWysU02P0zAQvSPxHyzfadJFu6C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" strokecolor="#4472c4 [3204]" strokeweight=".5pt">
                <v:stroke joinstyle="miter"/>
              </v:line>
            </w:pict>
          </mc:Fallback>
        </mc:AlternateContent>
      </w:r>
      <w:r w:rsidRPr="004B7679">
        <w:rPr>
          <w:noProof/>
          <w:szCs w:val="22"/>
        </w:rPr>
        <mc:AlternateContent>
          <mc:Choice Requires="wps">
            <w:drawing>
              <wp:anchor distT="0" distB="0" distL="114300" distR="114300" simplePos="0" relativeHeight="251658242" behindDoc="0" locked="0" layoutInCell="1" allowOverlap="1" wp14:anchorId="627714D4" wp14:editId="0D6705B3">
                <wp:simplePos x="0" y="0"/>
                <wp:positionH relativeFrom="column">
                  <wp:posOffset>0</wp:posOffset>
                </wp:positionH>
                <wp:positionV relativeFrom="paragraph">
                  <wp:posOffset>262890</wp:posOffset>
                </wp:positionV>
                <wp:extent cx="3171825" cy="0"/>
                <wp:effectExtent l="0" t="0" r="0" b="0"/>
                <wp:wrapTopAndBottom/>
                <wp:docPr id="539685848" name="Straight Connector 5396858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E0278" id="Straight Connector 539685848"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20.7pt" to="249.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" strokecolor="#4472c4 [3204]" strokeweight=".5pt">
                <v:stroke joinstyle="miter"/>
                <w10:wrap type="topAndBottom"/>
              </v:line>
            </w:pict>
          </mc:Fallback>
        </mc:AlternateContent>
      </w:r>
      <w:r w:rsidRPr="004B7679">
        <w:rPr>
          <w:szCs w:val="22"/>
        </w:rPr>
        <w:tab/>
      </w:r>
      <w:r w:rsidRPr="004B7679">
        <w:rPr>
          <w:szCs w:val="22"/>
        </w:rPr>
        <w:tab/>
      </w:r>
    </w:p>
    <w:p w14:paraId="2E8E0FE5" w14:textId="685D12D7" w:rsidR="00CF1342" w:rsidRPr="00306594" w:rsidRDefault="00CF1342" w:rsidP="00CF1342">
      <w:pPr>
        <w:pStyle w:val="Header"/>
        <w:tabs>
          <w:tab w:val="right" w:pos="7920"/>
        </w:tabs>
        <w:rPr>
          <w:szCs w:val="22"/>
        </w:rPr>
      </w:pPr>
      <w:r w:rsidRPr="004B7679">
        <w:rPr>
          <w:szCs w:val="22"/>
        </w:rPr>
        <w:t xml:space="preserve">Signature of </w:t>
      </w:r>
      <w:r w:rsidR="007A472A" w:rsidRPr="004B7679">
        <w:rPr>
          <w:szCs w:val="22"/>
        </w:rPr>
        <w:t>CSA from Partner LEA</w:t>
      </w:r>
      <w:r w:rsidRPr="004B7679">
        <w:rPr>
          <w:szCs w:val="22"/>
        </w:rPr>
        <w:t xml:space="preserve">                        </w:t>
      </w:r>
      <w:r w:rsidR="006144A9">
        <w:rPr>
          <w:szCs w:val="22"/>
        </w:rPr>
        <w:tab/>
      </w:r>
      <w:r w:rsidRPr="004B7679">
        <w:rPr>
          <w:szCs w:val="22"/>
        </w:rPr>
        <w:t xml:space="preserve">    </w:t>
      </w:r>
      <w:r w:rsidR="007A472A" w:rsidRPr="004B7679">
        <w:rPr>
          <w:szCs w:val="22"/>
        </w:rPr>
        <w:tab/>
      </w:r>
      <w:r w:rsidRPr="004B7679">
        <w:rPr>
          <w:szCs w:val="22"/>
        </w:rPr>
        <w:t>Date</w:t>
      </w:r>
    </w:p>
    <w:p w14:paraId="75CD2F39" w14:textId="0521019A" w:rsidR="005C440A" w:rsidRPr="00306594" w:rsidRDefault="005C440A" w:rsidP="00974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r w:rsidRPr="00306594">
        <w:rPr>
          <w:szCs w:val="22"/>
        </w:rPr>
        <w:br/>
      </w:r>
    </w:p>
    <w:p w14:paraId="1821EBE0" w14:textId="5B998D6C" w:rsidR="00CF1342" w:rsidRPr="00306594" w:rsidRDefault="00CF1342">
      <w:pPr>
        <w:spacing w:before="0" w:after="0"/>
        <w:rPr>
          <w:szCs w:val="22"/>
        </w:rPr>
      </w:pPr>
      <w:r w:rsidRPr="00306594">
        <w:rPr>
          <w:szCs w:val="22"/>
        </w:rPr>
        <w:br w:type="page"/>
      </w:r>
    </w:p>
    <w:p w14:paraId="1999770B" w14:textId="4A22098C" w:rsidR="00D011CB" w:rsidRPr="00460125" w:rsidRDefault="00D011CB" w:rsidP="00D011CB">
      <w:pPr>
        <w:pStyle w:val="Heading2"/>
      </w:pPr>
      <w:bookmarkStart w:id="81" w:name="_Toc183515465"/>
      <w:r w:rsidRPr="00460125">
        <w:lastRenderedPageBreak/>
        <w:t xml:space="preserve">Attachment </w:t>
      </w:r>
      <w:r w:rsidR="00C104A1">
        <w:t>C</w:t>
      </w:r>
      <w:r w:rsidRPr="00460125">
        <w:t xml:space="preserve"> </w:t>
      </w:r>
      <w:r>
        <w:t>– Competitive Advantage Eligibility</w:t>
      </w:r>
      <w:bookmarkEnd w:id="81"/>
      <w:r>
        <w:t xml:space="preserve"> </w:t>
      </w:r>
    </w:p>
    <w:p w14:paraId="2F78955F" w14:textId="6D55982B" w:rsidR="00D011CB" w:rsidRPr="004968CE" w:rsidRDefault="00D011CB" w:rsidP="00D011CB">
      <w:pPr>
        <w:pStyle w:val="Heading3"/>
        <w:rPr>
          <w:i/>
          <w:iCs/>
        </w:rPr>
      </w:pPr>
      <w:r w:rsidRPr="004968CE">
        <w:rPr>
          <w:i/>
          <w:iCs/>
        </w:rPr>
        <w:t xml:space="preserve">Expanding Computer Science Professional Learning Grant </w:t>
      </w:r>
      <w:r w:rsidR="006130C6" w:rsidRPr="004968CE">
        <w:rPr>
          <w:i/>
          <w:iCs/>
        </w:rPr>
        <w:t>Competitive Advantage Eligibility</w:t>
      </w:r>
    </w:p>
    <w:p w14:paraId="51A590E9" w14:textId="54CCFB75" w:rsidR="00943216" w:rsidRPr="00306594" w:rsidRDefault="00943216" w:rsidP="00943216">
      <w:pPr>
        <w:spacing w:after="240"/>
        <w:rPr>
          <w:rFonts w:asciiTheme="minorHAnsi" w:hAnsiTheme="minorHAnsi" w:cstheme="minorHAnsi"/>
          <w:b/>
          <w:bCs/>
          <w:szCs w:val="22"/>
        </w:rPr>
      </w:pPr>
      <w:r w:rsidRPr="00306594">
        <w:rPr>
          <w:rFonts w:asciiTheme="minorHAnsi" w:hAnsiTheme="minorHAnsi" w:cstheme="minorHAnsi"/>
          <w:szCs w:val="22"/>
        </w:rPr>
        <w:t>Applicants must complete, sign, and upload this form in the EWEG application using the UPLOAD tab</w:t>
      </w:r>
      <w:r w:rsidR="00517FAB" w:rsidRPr="00306594">
        <w:rPr>
          <w:rFonts w:asciiTheme="minorHAnsi" w:hAnsiTheme="minorHAnsi" w:cstheme="minorHAnsi"/>
          <w:szCs w:val="22"/>
        </w:rPr>
        <w:t xml:space="preserve"> to receive competitive advantage points for the optional program element</w:t>
      </w:r>
      <w:r w:rsidR="008A0492" w:rsidRPr="00306594">
        <w:rPr>
          <w:rFonts w:asciiTheme="minorHAnsi" w:hAnsiTheme="minorHAnsi" w:cstheme="minorHAnsi"/>
          <w:szCs w:val="22"/>
        </w:rPr>
        <w:t xml:space="preserve"> outlined in Section II.4. The project narrative must also include a description of how the </w:t>
      </w:r>
      <w:r w:rsidR="00F04CAB" w:rsidRPr="00306594">
        <w:rPr>
          <w:rFonts w:asciiTheme="minorHAnsi" w:hAnsiTheme="minorHAnsi" w:cstheme="minorHAnsi"/>
          <w:szCs w:val="22"/>
        </w:rPr>
        <w:t xml:space="preserve">applicant will implement the </w:t>
      </w:r>
      <w:r w:rsidR="008A0492" w:rsidRPr="00306594">
        <w:rPr>
          <w:rFonts w:asciiTheme="minorHAnsi" w:hAnsiTheme="minorHAnsi" w:cstheme="minorHAnsi"/>
          <w:szCs w:val="22"/>
        </w:rPr>
        <w:t>optional element</w:t>
      </w:r>
      <w:r w:rsidR="00F04CAB" w:rsidRPr="00306594">
        <w:rPr>
          <w:rFonts w:asciiTheme="minorHAnsi" w:hAnsiTheme="minorHAnsi" w:cstheme="minorHAnsi"/>
          <w:szCs w:val="22"/>
        </w:rPr>
        <w:t>.</w:t>
      </w:r>
    </w:p>
    <w:p w14:paraId="0C9D536A" w14:textId="5036B70B" w:rsidR="00A47CDD" w:rsidRPr="00690ED6" w:rsidRDefault="00A47CDD" w:rsidP="00A47CDD">
      <w:pPr>
        <w:pStyle w:val="ListParagraph"/>
        <w:numPr>
          <w:ilvl w:val="0"/>
          <w:numId w:val="51"/>
        </w:numPr>
        <w:spacing w:before="0" w:after="160" w:line="264" w:lineRule="auto"/>
        <w:ind w:left="0" w:firstLine="0"/>
        <w:rPr>
          <w:szCs w:val="22"/>
        </w:rPr>
      </w:pPr>
      <w:r w:rsidRPr="00690ED6">
        <w:rPr>
          <w:szCs w:val="22"/>
        </w:rPr>
        <w:t xml:space="preserve">I </w:t>
      </w:r>
      <w:r w:rsidRPr="00690ED6">
        <w:rPr>
          <w:b/>
          <w:bCs/>
          <w:i/>
          <w:iCs/>
          <w:szCs w:val="22"/>
        </w:rPr>
        <w:t xml:space="preserve">certify </w:t>
      </w:r>
      <w:r w:rsidRPr="00690ED6">
        <w:rPr>
          <w:szCs w:val="22"/>
        </w:rPr>
        <w:t>that by September 30, 202</w:t>
      </w:r>
      <w:r w:rsidR="00630ED2">
        <w:rPr>
          <w:szCs w:val="22"/>
        </w:rPr>
        <w:t>5</w:t>
      </w:r>
      <w:r w:rsidRPr="00690ED6">
        <w:rPr>
          <w:szCs w:val="22"/>
        </w:rPr>
        <w:t xml:space="preserve">, the IHE’s School of Education will submit </w:t>
      </w:r>
      <w:r w:rsidRPr="00690ED6">
        <w:rPr>
          <w:bCs/>
          <w:snapToGrid w:val="0"/>
          <w:szCs w:val="22"/>
        </w:rPr>
        <w:t>for NJDOE approval a teacher preparation program that satisfies the requirements of the computer science</w:t>
      </w:r>
      <w:r w:rsidR="005C3DF5" w:rsidRPr="00690ED6">
        <w:rPr>
          <w:bCs/>
          <w:snapToGrid w:val="0"/>
          <w:szCs w:val="22"/>
        </w:rPr>
        <w:t xml:space="preserve"> </w:t>
      </w:r>
      <w:r w:rsidRPr="00690ED6">
        <w:rPr>
          <w:bCs/>
          <w:snapToGrid w:val="0"/>
          <w:szCs w:val="22"/>
        </w:rPr>
        <w:t xml:space="preserve">endorsement </w:t>
      </w:r>
      <w:r w:rsidRPr="00690ED6">
        <w:rPr>
          <w:bCs/>
          <w:snapToGrid w:val="0"/>
          <w:color w:val="auto"/>
          <w:szCs w:val="22"/>
        </w:rPr>
        <w:t xml:space="preserve">as outlined in </w:t>
      </w:r>
      <w:hyperlink r:id="rId60" w:history="1">
        <w:r w:rsidRPr="00690ED6">
          <w:rPr>
            <w:bCs/>
            <w:snapToGrid w:val="0"/>
            <w:color w:val="auto"/>
            <w:szCs w:val="22"/>
            <w:u w:val="single"/>
          </w:rPr>
          <w:t>N.J.A.C. 6A:9B</w:t>
        </w:r>
      </w:hyperlink>
      <w:r w:rsidRPr="00690ED6">
        <w:rPr>
          <w:bCs/>
          <w:snapToGrid w:val="0"/>
          <w:color w:val="auto"/>
          <w:szCs w:val="22"/>
        </w:rPr>
        <w:t>, State Board of Examiners and Certification.</w:t>
      </w:r>
      <w:r w:rsidRPr="00690ED6">
        <w:rPr>
          <w:szCs w:val="22"/>
        </w:rPr>
        <w:t xml:space="preserve"> </w:t>
      </w:r>
      <w:bookmarkStart w:id="82" w:name="_Hlk148945688"/>
      <w:r w:rsidR="00D058BD" w:rsidRPr="00690ED6">
        <w:rPr>
          <w:szCs w:val="22"/>
        </w:rPr>
        <w:t>The program director will</w:t>
      </w:r>
      <w:r w:rsidR="00D34543" w:rsidRPr="00690ED6">
        <w:rPr>
          <w:szCs w:val="22"/>
        </w:rPr>
        <w:t xml:space="preserve"> upload evidence that the program was submitted for a</w:t>
      </w:r>
      <w:r w:rsidRPr="00690ED6">
        <w:rPr>
          <w:szCs w:val="22"/>
        </w:rPr>
        <w:t xml:space="preserve">pproval in EWEG with the second interim report due on </w:t>
      </w:r>
      <w:r w:rsidR="006E1B31">
        <w:rPr>
          <w:szCs w:val="22"/>
        </w:rPr>
        <w:t>November</w:t>
      </w:r>
      <w:r w:rsidRPr="00690ED6">
        <w:rPr>
          <w:szCs w:val="22"/>
        </w:rPr>
        <w:t xml:space="preserve"> 3</w:t>
      </w:r>
      <w:r w:rsidR="006E1B31">
        <w:rPr>
          <w:szCs w:val="22"/>
        </w:rPr>
        <w:t>0</w:t>
      </w:r>
      <w:r w:rsidRPr="00690ED6">
        <w:rPr>
          <w:szCs w:val="22"/>
        </w:rPr>
        <w:t>, 202</w:t>
      </w:r>
      <w:r w:rsidR="00630ED2">
        <w:rPr>
          <w:szCs w:val="22"/>
        </w:rPr>
        <w:t>5</w:t>
      </w:r>
    </w:p>
    <w:bookmarkEnd w:id="82"/>
    <w:p w14:paraId="4BE1A7B0" w14:textId="77777777" w:rsidR="00D011CB" w:rsidRPr="00306594" w:rsidRDefault="00D011CB" w:rsidP="00D011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2AEAF2F1" w14:textId="499B5D74" w:rsidR="00D011CB" w:rsidRPr="00306594" w:rsidRDefault="00D011CB" w:rsidP="00D011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1276BF86" w14:textId="77777777" w:rsidR="00D011CB" w:rsidRPr="00306594" w:rsidRDefault="00D011CB" w:rsidP="00D011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306594">
        <w:rPr>
          <w:noProof/>
          <w:szCs w:val="22"/>
        </w:rPr>
        <mc:AlternateContent>
          <mc:Choice Requires="wps">
            <w:drawing>
              <wp:anchor distT="0" distB="0" distL="114300" distR="114300" simplePos="0" relativeHeight="251658250" behindDoc="0" locked="0" layoutInCell="1" allowOverlap="1" wp14:anchorId="12982A6E" wp14:editId="72A06DC3">
                <wp:simplePos x="0" y="0"/>
                <wp:positionH relativeFrom="column">
                  <wp:posOffset>-1</wp:posOffset>
                </wp:positionH>
                <wp:positionV relativeFrom="paragraph">
                  <wp:posOffset>3175</wp:posOffset>
                </wp:positionV>
                <wp:extent cx="3171825" cy="0"/>
                <wp:effectExtent l="0" t="0" r="0" b="0"/>
                <wp:wrapNone/>
                <wp:docPr id="295660785" name="Straight Connector 2956607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76F6A71" id="Straight Connector 295660785" o:spid="_x0000_s1026" alt="&quot;&quot;"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strokecolor="#4472c4" strokeweight=".5pt">
                <v:stroke joinstyle="miter"/>
              </v:line>
            </w:pict>
          </mc:Fallback>
        </mc:AlternateContent>
      </w:r>
      <w:r w:rsidRPr="00306594">
        <w:rPr>
          <w:szCs w:val="22"/>
        </w:rPr>
        <w:t>Print Name of Applicant IHE Dean/President</w:t>
      </w:r>
    </w:p>
    <w:p w14:paraId="709E4574" w14:textId="72CB9570" w:rsidR="00D011CB" w:rsidRPr="00306594" w:rsidRDefault="00D011CB" w:rsidP="00D011CB">
      <w:pPr>
        <w:pStyle w:val="Header"/>
        <w:tabs>
          <w:tab w:val="center" w:pos="7560"/>
        </w:tabs>
        <w:rPr>
          <w:szCs w:val="22"/>
        </w:rPr>
      </w:pPr>
      <w:r w:rsidRPr="00306594">
        <w:rPr>
          <w:noProof/>
          <w:szCs w:val="22"/>
        </w:rPr>
        <mc:AlternateContent>
          <mc:Choice Requires="wps">
            <w:drawing>
              <wp:anchor distT="0" distB="0" distL="114300" distR="114300" simplePos="0" relativeHeight="251658252" behindDoc="0" locked="0" layoutInCell="1" allowOverlap="1" wp14:anchorId="0F9FCDB3" wp14:editId="00A3093F">
                <wp:simplePos x="0" y="0"/>
                <wp:positionH relativeFrom="column">
                  <wp:posOffset>3981451</wp:posOffset>
                </wp:positionH>
                <wp:positionV relativeFrom="paragraph">
                  <wp:posOffset>266700</wp:posOffset>
                </wp:positionV>
                <wp:extent cx="1657350" cy="0"/>
                <wp:effectExtent l="0" t="0" r="0" b="0"/>
                <wp:wrapNone/>
                <wp:docPr id="102872908" name="Straight Connector 1028729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2AFF344A" id="Straight Connector 102872908" o:spid="_x0000_s1026" alt="&quot;&quot;"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21pt" to="4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" strokecolor="#4472c4" strokeweight=".5pt">
                <v:stroke joinstyle="miter"/>
              </v:line>
            </w:pict>
          </mc:Fallback>
        </mc:AlternateContent>
      </w:r>
      <w:r w:rsidRPr="00306594">
        <w:rPr>
          <w:noProof/>
          <w:szCs w:val="22"/>
        </w:rPr>
        <mc:AlternateContent>
          <mc:Choice Requires="wps">
            <w:drawing>
              <wp:anchor distT="0" distB="0" distL="114300" distR="114300" simplePos="0" relativeHeight="251658251" behindDoc="0" locked="0" layoutInCell="1" allowOverlap="1" wp14:anchorId="09A678BA" wp14:editId="52722BF2">
                <wp:simplePos x="0" y="0"/>
                <wp:positionH relativeFrom="column">
                  <wp:posOffset>0</wp:posOffset>
                </wp:positionH>
                <wp:positionV relativeFrom="paragraph">
                  <wp:posOffset>262890</wp:posOffset>
                </wp:positionV>
                <wp:extent cx="3171825" cy="0"/>
                <wp:effectExtent l="0" t="0" r="0" b="0"/>
                <wp:wrapTopAndBottom/>
                <wp:docPr id="1423601111" name="Straight Connector 1423601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9CE1A5" id="Straight Connector 1423601111" o:spid="_x0000_s1026" alt="&quot;&quot;"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0,20.7pt" to="249.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" strokecolor="#4472c4" strokeweight=".5pt">
                <v:stroke joinstyle="miter"/>
                <w10:wrap type="topAndBottom"/>
              </v:line>
            </w:pict>
          </mc:Fallback>
        </mc:AlternateContent>
      </w:r>
      <w:r w:rsidRPr="00306594">
        <w:rPr>
          <w:szCs w:val="22"/>
        </w:rPr>
        <w:tab/>
      </w:r>
      <w:r w:rsidRPr="00306594">
        <w:rPr>
          <w:szCs w:val="22"/>
        </w:rPr>
        <w:tab/>
      </w:r>
    </w:p>
    <w:p w14:paraId="02DB61D0" w14:textId="77777777" w:rsidR="00D011CB" w:rsidRPr="00306594" w:rsidRDefault="00D011CB" w:rsidP="00D011CB">
      <w:pPr>
        <w:pStyle w:val="Header"/>
        <w:tabs>
          <w:tab w:val="right" w:pos="7920"/>
        </w:tabs>
        <w:rPr>
          <w:szCs w:val="22"/>
        </w:rPr>
      </w:pPr>
      <w:r w:rsidRPr="00306594">
        <w:rPr>
          <w:szCs w:val="22"/>
        </w:rPr>
        <w:t xml:space="preserve">Signature of Applicant IHE Dean/President                             </w:t>
      </w:r>
      <w:r w:rsidRPr="00306594">
        <w:rPr>
          <w:szCs w:val="22"/>
        </w:rPr>
        <w:tab/>
        <w:t xml:space="preserve"> Date</w:t>
      </w:r>
    </w:p>
    <w:p w14:paraId="354426FB" w14:textId="77777777" w:rsidR="00D011CB" w:rsidRPr="00306594" w:rsidRDefault="00D011CB" w:rsidP="00D011CB">
      <w:pPr>
        <w:spacing w:before="0" w:after="0"/>
        <w:rPr>
          <w:szCs w:val="22"/>
        </w:rPr>
      </w:pPr>
      <w:r w:rsidRPr="00306594">
        <w:rPr>
          <w:szCs w:val="22"/>
        </w:rPr>
        <w:br w:type="page"/>
      </w:r>
    </w:p>
    <w:p w14:paraId="2D5A3A30" w14:textId="28206262" w:rsidR="002A5804" w:rsidRPr="002B7AA6" w:rsidRDefault="00D8681D" w:rsidP="00084E16">
      <w:pPr>
        <w:pStyle w:val="Heading2"/>
        <w:spacing w:after="0"/>
        <w:rPr>
          <w:rFonts w:eastAsia="Calibri" w:cs="Calibri"/>
          <w:bCs/>
          <w:color w:val="000000" w:themeColor="text1"/>
          <w:szCs w:val="22"/>
        </w:rPr>
      </w:pPr>
      <w:bookmarkStart w:id="83" w:name="_Toc183515466"/>
      <w:r w:rsidRPr="00690ED6">
        <w:rPr>
          <w:szCs w:val="24"/>
        </w:rPr>
        <w:lastRenderedPageBreak/>
        <w:t xml:space="preserve">Attachment </w:t>
      </w:r>
      <w:r w:rsidR="0061677F" w:rsidRPr="00690ED6">
        <w:rPr>
          <w:szCs w:val="24"/>
        </w:rPr>
        <w:t>D</w:t>
      </w:r>
      <w:r w:rsidRPr="00690ED6">
        <w:rPr>
          <w:szCs w:val="24"/>
        </w:rPr>
        <w:t xml:space="preserve"> – </w:t>
      </w:r>
      <w:r w:rsidR="002A5804" w:rsidRPr="00690ED6">
        <w:rPr>
          <w:rFonts w:eastAsia="Calibri" w:cs="Calibri"/>
          <w:color w:val="000000" w:themeColor="text1"/>
          <w:szCs w:val="24"/>
        </w:rPr>
        <w:t xml:space="preserve">List of NJ </w:t>
      </w:r>
      <w:r w:rsidR="001F6AA8" w:rsidRPr="00690ED6">
        <w:rPr>
          <w:rFonts w:eastAsia="Calibri" w:cs="Calibri"/>
          <w:color w:val="000000" w:themeColor="text1"/>
          <w:szCs w:val="24"/>
        </w:rPr>
        <w:t>LEAs</w:t>
      </w:r>
      <w:r w:rsidR="002A5804" w:rsidRPr="00690ED6">
        <w:rPr>
          <w:rFonts w:eastAsia="Calibri" w:cs="Calibri"/>
          <w:color w:val="000000" w:themeColor="text1"/>
          <w:szCs w:val="24"/>
        </w:rPr>
        <w:t xml:space="preserve"> </w:t>
      </w:r>
      <w:r w:rsidR="00C97949" w:rsidRPr="002B7AA6">
        <w:rPr>
          <w:rFonts w:eastAsia="Calibri" w:cs="Calibri"/>
          <w:color w:val="000000" w:themeColor="text1"/>
          <w:szCs w:val="24"/>
        </w:rPr>
        <w:t>A</w:t>
      </w:r>
      <w:r w:rsidR="0045722B" w:rsidRPr="002B7AA6">
        <w:rPr>
          <w:rFonts w:eastAsia="Calibri" w:cs="Calibri"/>
          <w:color w:val="000000" w:themeColor="text1"/>
          <w:szCs w:val="24"/>
        </w:rPr>
        <w:t xml:space="preserve">pproved </w:t>
      </w:r>
      <w:r w:rsidR="001F6AA8" w:rsidRPr="002B7AA6">
        <w:rPr>
          <w:rFonts w:eastAsia="Calibri" w:cs="Calibri"/>
          <w:color w:val="000000" w:themeColor="text1"/>
          <w:szCs w:val="24"/>
        </w:rPr>
        <w:t>for</w:t>
      </w:r>
      <w:r w:rsidR="002A5804" w:rsidRPr="002B7AA6">
        <w:rPr>
          <w:rFonts w:eastAsia="Calibri" w:cs="Calibri"/>
          <w:color w:val="000000" w:themeColor="text1"/>
          <w:szCs w:val="24"/>
        </w:rPr>
        <w:t xml:space="preserve"> FY2</w:t>
      </w:r>
      <w:r w:rsidR="00775D3B" w:rsidRPr="002B7AA6">
        <w:rPr>
          <w:rFonts w:eastAsia="Calibri" w:cs="Calibri"/>
          <w:color w:val="000000" w:themeColor="text1"/>
          <w:szCs w:val="24"/>
        </w:rPr>
        <w:t>02</w:t>
      </w:r>
      <w:r w:rsidR="0045722B" w:rsidRPr="002B7AA6">
        <w:rPr>
          <w:rFonts w:eastAsia="Calibri" w:cs="Calibri"/>
          <w:color w:val="000000" w:themeColor="text1"/>
          <w:szCs w:val="24"/>
        </w:rPr>
        <w:t>4</w:t>
      </w:r>
      <w:r w:rsidR="002A5804" w:rsidRPr="002B7AA6">
        <w:rPr>
          <w:rFonts w:eastAsia="Calibri" w:cs="Calibri"/>
          <w:color w:val="000000" w:themeColor="text1"/>
          <w:szCs w:val="24"/>
        </w:rPr>
        <w:t xml:space="preserve"> Title I Funds</w:t>
      </w:r>
      <w:r w:rsidR="002A5804" w:rsidRPr="002B7AA6">
        <w:rPr>
          <w:rFonts w:eastAsia="Calibri" w:cs="Calibri"/>
          <w:bCs/>
          <w:color w:val="000000" w:themeColor="text1"/>
          <w:szCs w:val="24"/>
        </w:rPr>
        <w:t xml:space="preserve"> </w:t>
      </w:r>
      <w:r w:rsidR="001F6AA8" w:rsidRPr="002B7AA6">
        <w:rPr>
          <w:rFonts w:eastAsia="Calibri" w:cs="Calibri"/>
          <w:bCs/>
          <w:color w:val="000000" w:themeColor="text1"/>
          <w:szCs w:val="24"/>
        </w:rPr>
        <w:t>as of</w:t>
      </w:r>
      <w:r w:rsidR="001F6AA8" w:rsidRPr="002B7AA6">
        <w:rPr>
          <w:rFonts w:eastAsia="Calibri" w:cs="Calibri"/>
          <w:bCs/>
          <w:color w:val="000000" w:themeColor="text1"/>
          <w:szCs w:val="22"/>
        </w:rPr>
        <w:t xml:space="preserve"> 10/1</w:t>
      </w:r>
      <w:r w:rsidR="004A0FF4" w:rsidRPr="002B7AA6">
        <w:rPr>
          <w:rFonts w:eastAsia="Calibri" w:cs="Calibri"/>
          <w:bCs/>
          <w:color w:val="000000" w:themeColor="text1"/>
          <w:szCs w:val="22"/>
        </w:rPr>
        <w:t>1</w:t>
      </w:r>
      <w:r w:rsidR="001F6AA8" w:rsidRPr="002B7AA6">
        <w:rPr>
          <w:rFonts w:eastAsia="Calibri" w:cs="Calibri"/>
          <w:bCs/>
          <w:color w:val="000000" w:themeColor="text1"/>
          <w:szCs w:val="22"/>
        </w:rPr>
        <w:t>/202</w:t>
      </w:r>
      <w:r w:rsidR="00DA366D" w:rsidRPr="002B7AA6">
        <w:rPr>
          <w:rFonts w:eastAsia="Calibri" w:cs="Calibri"/>
          <w:bCs/>
          <w:color w:val="000000" w:themeColor="text1"/>
          <w:szCs w:val="22"/>
        </w:rPr>
        <w:t>4</w:t>
      </w:r>
      <w:bookmarkEnd w:id="83"/>
    </w:p>
    <w:p w14:paraId="0DF1A21A" w14:textId="04EDAEDE" w:rsidR="00C75584" w:rsidRPr="002B7AA6" w:rsidRDefault="00C75584" w:rsidP="00650AEA">
      <w:pPr>
        <w:rPr>
          <w:rFonts w:eastAsia="Calibri"/>
          <w:b/>
          <w:bCs/>
          <w:i/>
          <w:iCs/>
          <w:sz w:val="24"/>
          <w:szCs w:val="24"/>
        </w:rPr>
      </w:pPr>
      <w:r w:rsidRPr="002B7AA6">
        <w:rPr>
          <w:rFonts w:eastAsia="Calibri"/>
          <w:b/>
          <w:bCs/>
          <w:i/>
          <w:iCs/>
          <w:sz w:val="24"/>
          <w:szCs w:val="24"/>
        </w:rPr>
        <w:t>Atlantic County</w:t>
      </w:r>
    </w:p>
    <w:p w14:paraId="09E4868E" w14:textId="77777777" w:rsidR="00C75584" w:rsidRPr="002B7AA6" w:rsidRDefault="00C75584" w:rsidP="002A5804">
      <w:pPr>
        <w:spacing w:before="0" w:after="0"/>
        <w:rPr>
          <w:rFonts w:eastAsia="Calibri" w:cs="Calibri"/>
          <w:color w:val="000000" w:themeColor="text1"/>
          <w:szCs w:val="22"/>
        </w:rPr>
      </w:pPr>
      <w:r w:rsidRPr="002B7AA6">
        <w:rPr>
          <w:rFonts w:eastAsia="Calibri" w:cs="Calibri"/>
          <w:color w:val="000000" w:themeColor="text1"/>
          <w:szCs w:val="22"/>
        </w:rPr>
        <w:t>010110</w:t>
      </w:r>
      <w:r w:rsidRPr="002B7AA6">
        <w:tab/>
      </w:r>
      <w:r w:rsidRPr="002B7AA6">
        <w:rPr>
          <w:rFonts w:eastAsia="Calibri" w:cs="Calibri"/>
          <w:color w:val="000000" w:themeColor="text1"/>
          <w:szCs w:val="22"/>
        </w:rPr>
        <w:t>Atlantic City</w:t>
      </w:r>
    </w:p>
    <w:p w14:paraId="1F0AB786" w14:textId="77777777" w:rsidR="00C75584" w:rsidRPr="002B7AA6" w:rsidRDefault="00C75584" w:rsidP="002A5804">
      <w:pPr>
        <w:spacing w:before="0" w:after="0"/>
        <w:rPr>
          <w:rFonts w:eastAsia="Calibri" w:cs="Calibri"/>
          <w:color w:val="000000" w:themeColor="text1"/>
          <w:szCs w:val="22"/>
        </w:rPr>
      </w:pPr>
      <w:r w:rsidRPr="002B7AA6">
        <w:rPr>
          <w:rFonts w:eastAsia="Calibri" w:cs="Calibri"/>
          <w:color w:val="000000" w:themeColor="text1"/>
          <w:szCs w:val="22"/>
        </w:rPr>
        <w:t>010120</w:t>
      </w:r>
      <w:r w:rsidRPr="002B7AA6">
        <w:tab/>
      </w:r>
      <w:r w:rsidRPr="002B7AA6">
        <w:rPr>
          <w:rFonts w:eastAsia="Calibri" w:cs="Calibri"/>
          <w:color w:val="000000" w:themeColor="text1"/>
          <w:szCs w:val="22"/>
        </w:rPr>
        <w:t>Atlantic County Vocational School District</w:t>
      </w:r>
    </w:p>
    <w:p w14:paraId="5DD62F04" w14:textId="76BA9481" w:rsidR="00A760D0" w:rsidRPr="002B7AA6" w:rsidRDefault="00DA7D00" w:rsidP="002A5804">
      <w:pPr>
        <w:spacing w:before="0" w:after="0"/>
        <w:rPr>
          <w:rFonts w:eastAsia="Calibri" w:cs="Calibri"/>
          <w:color w:val="000000" w:themeColor="text1"/>
          <w:szCs w:val="22"/>
        </w:rPr>
      </w:pPr>
      <w:r w:rsidRPr="002B7AA6">
        <w:rPr>
          <w:rFonts w:eastAsia="Calibri" w:cs="Calibri"/>
          <w:color w:val="000000" w:themeColor="text1"/>
          <w:szCs w:val="22"/>
        </w:rPr>
        <w:t>010570 Brigantine City</w:t>
      </w:r>
    </w:p>
    <w:p w14:paraId="1B035A73" w14:textId="4482339A" w:rsidR="00470E66" w:rsidRDefault="00470E66" w:rsidP="002A5804">
      <w:pPr>
        <w:spacing w:before="0" w:after="0"/>
        <w:rPr>
          <w:rFonts w:eastAsia="Calibri" w:cs="Calibri"/>
          <w:color w:val="000000" w:themeColor="text1"/>
          <w:szCs w:val="22"/>
        </w:rPr>
      </w:pPr>
      <w:r w:rsidRPr="002B7AA6">
        <w:rPr>
          <w:rFonts w:eastAsia="Calibri" w:cs="Calibri"/>
          <w:color w:val="000000" w:themeColor="text1"/>
          <w:szCs w:val="22"/>
        </w:rPr>
        <w:t>011300 Egg Harbor City</w:t>
      </w:r>
    </w:p>
    <w:p w14:paraId="792F6385" w14:textId="77777777" w:rsidR="00C75584" w:rsidRDefault="00C75584" w:rsidP="002A5804">
      <w:pPr>
        <w:spacing w:before="0" w:after="0"/>
        <w:rPr>
          <w:rFonts w:eastAsia="Calibri" w:cs="Calibri"/>
          <w:color w:val="000000" w:themeColor="text1"/>
          <w:szCs w:val="22"/>
        </w:rPr>
      </w:pPr>
      <w:r>
        <w:rPr>
          <w:rFonts w:eastAsia="Calibri" w:cs="Calibri"/>
          <w:color w:val="000000" w:themeColor="text1"/>
          <w:szCs w:val="22"/>
        </w:rPr>
        <w:t>011310 Egg Harbor Township</w:t>
      </w:r>
    </w:p>
    <w:p w14:paraId="4289B9B0" w14:textId="65F26223" w:rsidR="003A2A1F" w:rsidRDefault="00D62ECF" w:rsidP="002A5804">
      <w:pPr>
        <w:spacing w:before="0" w:after="0"/>
        <w:rPr>
          <w:rFonts w:eastAsia="Calibri" w:cs="Calibri"/>
          <w:color w:val="000000" w:themeColor="text1"/>
          <w:szCs w:val="22"/>
        </w:rPr>
      </w:pPr>
      <w:r w:rsidRPr="00D62ECF">
        <w:rPr>
          <w:rFonts w:eastAsia="Calibri" w:cs="Calibri"/>
          <w:color w:val="000000" w:themeColor="text1"/>
          <w:szCs w:val="22"/>
        </w:rPr>
        <w:t>011410 Estell Manor City</w:t>
      </w:r>
    </w:p>
    <w:p w14:paraId="4F803CB0" w14:textId="3F465CB8" w:rsidR="00D62ECF" w:rsidRDefault="008B66F0" w:rsidP="002A5804">
      <w:pPr>
        <w:spacing w:before="0" w:after="0"/>
        <w:rPr>
          <w:rFonts w:eastAsia="Calibri" w:cs="Calibri"/>
          <w:color w:val="000000" w:themeColor="text1"/>
          <w:szCs w:val="22"/>
        </w:rPr>
      </w:pPr>
      <w:r w:rsidRPr="008B66F0">
        <w:rPr>
          <w:rFonts w:eastAsia="Calibri" w:cs="Calibri"/>
          <w:color w:val="000000" w:themeColor="text1"/>
          <w:szCs w:val="22"/>
        </w:rPr>
        <w:t>011690 Galloway Township</w:t>
      </w:r>
    </w:p>
    <w:p w14:paraId="5A2F8032" w14:textId="4B4CEE6B"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011790</w:t>
      </w:r>
      <w:r>
        <w:tab/>
      </w:r>
      <w:r w:rsidRPr="6BF95E0B">
        <w:rPr>
          <w:rFonts w:eastAsia="Calibri" w:cs="Calibri"/>
          <w:color w:val="000000" w:themeColor="text1"/>
          <w:szCs w:val="22"/>
        </w:rPr>
        <w:t>Greater Egg Harbor Regional High School District</w:t>
      </w:r>
    </w:p>
    <w:p w14:paraId="6B55E2B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012680</w:t>
      </w:r>
      <w:r>
        <w:tab/>
      </w:r>
      <w:r w:rsidRPr="6BF95E0B">
        <w:rPr>
          <w:rFonts w:eastAsia="Calibri" w:cs="Calibri"/>
          <w:color w:val="000000" w:themeColor="text1"/>
          <w:szCs w:val="22"/>
        </w:rPr>
        <w:t>Linwood City</w:t>
      </w:r>
    </w:p>
    <w:p w14:paraId="58E77D8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012910</w:t>
      </w:r>
      <w:r>
        <w:tab/>
      </w:r>
      <w:r w:rsidRPr="6BF95E0B">
        <w:rPr>
          <w:rFonts w:eastAsia="Calibri" w:cs="Calibri"/>
          <w:color w:val="000000" w:themeColor="text1"/>
          <w:szCs w:val="22"/>
        </w:rPr>
        <w:t>Mainland Regional</w:t>
      </w:r>
    </w:p>
    <w:p w14:paraId="3434B634" w14:textId="3CE604CC" w:rsidR="0054454D" w:rsidRDefault="0054454D" w:rsidP="002A5804">
      <w:pPr>
        <w:spacing w:before="0" w:after="0"/>
        <w:rPr>
          <w:rFonts w:eastAsia="Calibri" w:cs="Calibri"/>
          <w:color w:val="000000" w:themeColor="text1"/>
          <w:szCs w:val="22"/>
        </w:rPr>
      </w:pPr>
      <w:r w:rsidRPr="0054454D">
        <w:rPr>
          <w:rFonts w:eastAsia="Calibri" w:cs="Calibri"/>
          <w:color w:val="000000" w:themeColor="text1"/>
          <w:szCs w:val="22"/>
        </w:rPr>
        <w:t>013020 Margate City</w:t>
      </w:r>
    </w:p>
    <w:p w14:paraId="292E4810" w14:textId="0AFE6C97" w:rsidR="0054454D" w:rsidRDefault="00050084" w:rsidP="002A5804">
      <w:pPr>
        <w:spacing w:before="0" w:after="0"/>
        <w:rPr>
          <w:rFonts w:eastAsia="Calibri" w:cs="Calibri"/>
          <w:color w:val="000000" w:themeColor="text1"/>
          <w:szCs w:val="22"/>
        </w:rPr>
      </w:pPr>
      <w:r w:rsidRPr="00050084">
        <w:rPr>
          <w:rFonts w:eastAsia="Calibri" w:cs="Calibri"/>
          <w:color w:val="000000" w:themeColor="text1"/>
          <w:szCs w:val="22"/>
        </w:rPr>
        <w:t>013720 Northfield City</w:t>
      </w:r>
    </w:p>
    <w:p w14:paraId="0D04E128" w14:textId="3F5EF024" w:rsidR="00050084" w:rsidRDefault="001309B1" w:rsidP="002A5804">
      <w:pPr>
        <w:spacing w:before="0" w:after="0"/>
        <w:rPr>
          <w:rFonts w:eastAsia="Calibri" w:cs="Calibri"/>
          <w:color w:val="000000" w:themeColor="text1"/>
          <w:szCs w:val="22"/>
        </w:rPr>
      </w:pPr>
      <w:r w:rsidRPr="001309B1">
        <w:rPr>
          <w:rFonts w:eastAsia="Calibri" w:cs="Calibri"/>
          <w:color w:val="000000" w:themeColor="text1"/>
          <w:szCs w:val="22"/>
        </w:rPr>
        <w:t>014180 Pleasantville</w:t>
      </w:r>
    </w:p>
    <w:p w14:paraId="6BC4A09F" w14:textId="0C6ED9B0" w:rsidR="0054454D" w:rsidRDefault="001A4A4E" w:rsidP="002A5804">
      <w:pPr>
        <w:spacing w:before="0" w:after="0"/>
        <w:rPr>
          <w:rFonts w:eastAsia="Calibri" w:cs="Calibri"/>
          <w:color w:val="000000" w:themeColor="text1"/>
          <w:szCs w:val="22"/>
        </w:rPr>
      </w:pPr>
      <w:r w:rsidRPr="001A4A4E">
        <w:rPr>
          <w:rFonts w:eastAsia="Calibri" w:cs="Calibri"/>
          <w:color w:val="000000" w:themeColor="text1"/>
          <w:szCs w:val="22"/>
        </w:rPr>
        <w:t>014240 Port Republic</w:t>
      </w:r>
    </w:p>
    <w:p w14:paraId="43C80919" w14:textId="6F1106A2"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015350</w:t>
      </w:r>
      <w:r>
        <w:tab/>
      </w:r>
      <w:r w:rsidRPr="6BF95E0B">
        <w:rPr>
          <w:rFonts w:eastAsia="Calibri" w:cs="Calibri"/>
          <w:color w:val="000000" w:themeColor="text1"/>
          <w:szCs w:val="22"/>
        </w:rPr>
        <w:t>Ventnor City</w:t>
      </w:r>
    </w:p>
    <w:p w14:paraId="6C11E87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015760</w:t>
      </w:r>
      <w:r>
        <w:tab/>
      </w:r>
      <w:r w:rsidRPr="6BF95E0B">
        <w:rPr>
          <w:rFonts w:eastAsia="Calibri" w:cs="Calibri"/>
          <w:color w:val="000000" w:themeColor="text1"/>
          <w:szCs w:val="22"/>
        </w:rPr>
        <w:t>Weymouth Township</w:t>
      </w:r>
    </w:p>
    <w:p w14:paraId="0610C62D" w14:textId="77777777" w:rsidR="00C75584" w:rsidRDefault="00C75584" w:rsidP="00C75584">
      <w:pPr>
        <w:spacing w:after="0"/>
        <w:rPr>
          <w:rFonts w:eastAsia="Calibri" w:cs="Calibri"/>
          <w:color w:val="000000" w:themeColor="text1"/>
          <w:szCs w:val="22"/>
        </w:rPr>
      </w:pPr>
    </w:p>
    <w:p w14:paraId="4C8F59D4" w14:textId="77777777"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Bergen County</w:t>
      </w:r>
    </w:p>
    <w:p w14:paraId="7391794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030080</w:t>
      </w:r>
      <w:r>
        <w:tab/>
      </w:r>
      <w:r w:rsidRPr="6BF95E0B">
        <w:rPr>
          <w:rFonts w:eastAsia="Calibri" w:cs="Calibri"/>
          <w:color w:val="000000" w:themeColor="text1"/>
          <w:szCs w:val="22"/>
        </w:rPr>
        <w:t>Alpine</w:t>
      </w:r>
    </w:p>
    <w:p w14:paraId="2EE6E28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030290</w:t>
      </w:r>
      <w:r>
        <w:tab/>
      </w:r>
      <w:r w:rsidRPr="6BF95E0B">
        <w:rPr>
          <w:rFonts w:eastAsia="Calibri" w:cs="Calibri"/>
          <w:color w:val="000000" w:themeColor="text1"/>
          <w:szCs w:val="22"/>
        </w:rPr>
        <w:t>Bergen County Vocational School District</w:t>
      </w:r>
    </w:p>
    <w:p w14:paraId="6A8C217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030300</w:t>
      </w:r>
      <w:r>
        <w:tab/>
      </w:r>
      <w:r w:rsidRPr="6BF95E0B">
        <w:rPr>
          <w:rFonts w:eastAsia="Calibri" w:cs="Calibri"/>
          <w:color w:val="000000" w:themeColor="text1"/>
          <w:szCs w:val="22"/>
        </w:rPr>
        <w:t>Bergenfield</w:t>
      </w:r>
    </w:p>
    <w:p w14:paraId="1CEBB6D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030440</w:t>
      </w:r>
      <w:r>
        <w:tab/>
      </w:r>
      <w:r w:rsidRPr="6BF95E0B">
        <w:rPr>
          <w:rFonts w:eastAsia="Calibri" w:cs="Calibri"/>
          <w:color w:val="000000" w:themeColor="text1"/>
          <w:szCs w:val="22"/>
        </w:rPr>
        <w:t>Bogota</w:t>
      </w:r>
    </w:p>
    <w:p w14:paraId="4D63404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030890</w:t>
      </w:r>
      <w:r>
        <w:tab/>
      </w:r>
      <w:r w:rsidRPr="6BF95E0B">
        <w:rPr>
          <w:rFonts w:eastAsia="Calibri" w:cs="Calibri"/>
          <w:color w:val="000000" w:themeColor="text1"/>
          <w:szCs w:val="22"/>
        </w:rPr>
        <w:t>Cliffside Park</w:t>
      </w:r>
    </w:p>
    <w:p w14:paraId="73A680A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030930</w:t>
      </w:r>
      <w:r>
        <w:tab/>
      </w:r>
      <w:r w:rsidRPr="6BF95E0B">
        <w:rPr>
          <w:rFonts w:eastAsia="Calibri" w:cs="Calibri"/>
          <w:color w:val="000000" w:themeColor="text1"/>
          <w:szCs w:val="22"/>
        </w:rPr>
        <w:t>Closter</w:t>
      </w:r>
    </w:p>
    <w:p w14:paraId="6BCBBC8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031130</w:t>
      </w:r>
      <w:r>
        <w:tab/>
      </w:r>
      <w:r w:rsidRPr="6BF95E0B">
        <w:rPr>
          <w:rFonts w:eastAsia="Calibri" w:cs="Calibri"/>
          <w:color w:val="000000" w:themeColor="text1"/>
          <w:szCs w:val="22"/>
        </w:rPr>
        <w:t>Dumont</w:t>
      </w:r>
    </w:p>
    <w:p w14:paraId="020CDF7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031230</w:t>
      </w:r>
      <w:r>
        <w:tab/>
      </w:r>
      <w:r w:rsidRPr="6BF95E0B">
        <w:rPr>
          <w:rFonts w:eastAsia="Calibri" w:cs="Calibri"/>
          <w:color w:val="000000" w:themeColor="text1"/>
          <w:szCs w:val="22"/>
        </w:rPr>
        <w:t>East Rutherford</w:t>
      </w:r>
    </w:p>
    <w:p w14:paraId="42E4955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031270</w:t>
      </w:r>
      <w:r>
        <w:tab/>
      </w:r>
      <w:r w:rsidRPr="6BF95E0B">
        <w:rPr>
          <w:rFonts w:eastAsia="Calibri" w:cs="Calibri"/>
          <w:color w:val="000000" w:themeColor="text1"/>
          <w:szCs w:val="22"/>
        </w:rPr>
        <w:t>Edgewater</w:t>
      </w:r>
    </w:p>
    <w:p w14:paraId="564219A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031345</w:t>
      </w:r>
      <w:r>
        <w:tab/>
      </w:r>
      <w:r w:rsidRPr="6BF95E0B">
        <w:rPr>
          <w:rFonts w:eastAsia="Calibri" w:cs="Calibri"/>
          <w:color w:val="000000" w:themeColor="text1"/>
          <w:szCs w:val="22"/>
        </w:rPr>
        <w:t>Elmwood Park</w:t>
      </w:r>
    </w:p>
    <w:p w14:paraId="40DEED7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031360</w:t>
      </w:r>
      <w:r>
        <w:tab/>
      </w:r>
      <w:r w:rsidRPr="6BF95E0B">
        <w:rPr>
          <w:rFonts w:eastAsia="Calibri" w:cs="Calibri"/>
          <w:color w:val="000000" w:themeColor="text1"/>
          <w:szCs w:val="22"/>
        </w:rPr>
        <w:t>Emerson</w:t>
      </w:r>
    </w:p>
    <w:p w14:paraId="7EB407A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031380</w:t>
      </w:r>
      <w:r>
        <w:tab/>
      </w:r>
      <w:r w:rsidRPr="6BF95E0B">
        <w:rPr>
          <w:rFonts w:eastAsia="Calibri" w:cs="Calibri"/>
          <w:color w:val="000000" w:themeColor="text1"/>
          <w:szCs w:val="22"/>
        </w:rPr>
        <w:t>Englewood Cliffs</w:t>
      </w:r>
    </w:p>
    <w:p w14:paraId="5B96117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031450</w:t>
      </w:r>
      <w:r>
        <w:tab/>
      </w:r>
      <w:r w:rsidRPr="6BF95E0B">
        <w:rPr>
          <w:rFonts w:eastAsia="Calibri" w:cs="Calibri"/>
          <w:color w:val="000000" w:themeColor="text1"/>
          <w:szCs w:val="22"/>
        </w:rPr>
        <w:t>Fair Lawn</w:t>
      </w:r>
    </w:p>
    <w:p w14:paraId="4A36BB4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031580</w:t>
      </w:r>
      <w:r>
        <w:tab/>
      </w:r>
      <w:r w:rsidRPr="6BF95E0B">
        <w:rPr>
          <w:rFonts w:eastAsia="Calibri" w:cs="Calibri"/>
          <w:color w:val="000000" w:themeColor="text1"/>
          <w:szCs w:val="22"/>
        </w:rPr>
        <w:t>Franklin Lakes</w:t>
      </w:r>
    </w:p>
    <w:p w14:paraId="30BC788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031700</w:t>
      </w:r>
      <w:r>
        <w:tab/>
      </w:r>
      <w:r w:rsidRPr="6BF95E0B">
        <w:rPr>
          <w:rFonts w:eastAsia="Calibri" w:cs="Calibri"/>
          <w:color w:val="000000" w:themeColor="text1"/>
          <w:szCs w:val="22"/>
        </w:rPr>
        <w:t>Garfield</w:t>
      </w:r>
    </w:p>
    <w:p w14:paraId="4967A62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031860</w:t>
      </w:r>
      <w:r>
        <w:tab/>
      </w:r>
      <w:r w:rsidRPr="6BF95E0B">
        <w:rPr>
          <w:rFonts w:eastAsia="Calibri" w:cs="Calibri"/>
          <w:color w:val="000000" w:themeColor="text1"/>
          <w:szCs w:val="22"/>
        </w:rPr>
        <w:t>Hackensack</w:t>
      </w:r>
    </w:p>
    <w:p w14:paraId="776CC51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032180</w:t>
      </w:r>
      <w:r>
        <w:tab/>
      </w:r>
      <w:r w:rsidRPr="6BF95E0B">
        <w:rPr>
          <w:rFonts w:eastAsia="Calibri" w:cs="Calibri"/>
          <w:color w:val="000000" w:themeColor="text1"/>
          <w:szCs w:val="22"/>
        </w:rPr>
        <w:t>Hillsdale</w:t>
      </w:r>
    </w:p>
    <w:p w14:paraId="22D2D58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032620</w:t>
      </w:r>
      <w:r>
        <w:tab/>
      </w:r>
      <w:r w:rsidRPr="6BF95E0B">
        <w:rPr>
          <w:rFonts w:eastAsia="Calibri" w:cs="Calibri"/>
          <w:color w:val="000000" w:themeColor="text1"/>
          <w:szCs w:val="22"/>
        </w:rPr>
        <w:t>Leonia</w:t>
      </w:r>
    </w:p>
    <w:p w14:paraId="0D55AC5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032710</w:t>
      </w:r>
      <w:r>
        <w:tab/>
      </w:r>
      <w:r w:rsidRPr="6BF95E0B">
        <w:rPr>
          <w:rFonts w:eastAsia="Calibri" w:cs="Calibri"/>
          <w:color w:val="000000" w:themeColor="text1"/>
          <w:szCs w:val="22"/>
        </w:rPr>
        <w:t>Little Ferry</w:t>
      </w:r>
    </w:p>
    <w:p w14:paraId="2AC0CCA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032740</w:t>
      </w:r>
      <w:r>
        <w:tab/>
      </w:r>
      <w:r w:rsidRPr="6BF95E0B">
        <w:rPr>
          <w:rFonts w:eastAsia="Calibri" w:cs="Calibri"/>
          <w:color w:val="000000" w:themeColor="text1"/>
          <w:szCs w:val="22"/>
        </w:rPr>
        <w:t>Lodi</w:t>
      </w:r>
    </w:p>
    <w:p w14:paraId="4178476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032860</w:t>
      </w:r>
      <w:r>
        <w:tab/>
      </w:r>
      <w:r w:rsidRPr="6BF95E0B">
        <w:rPr>
          <w:rFonts w:eastAsia="Calibri" w:cs="Calibri"/>
          <w:color w:val="000000" w:themeColor="text1"/>
          <w:szCs w:val="22"/>
        </w:rPr>
        <w:t>Lyndhurst Township</w:t>
      </w:r>
    </w:p>
    <w:p w14:paraId="3E595793"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032900</w:t>
      </w:r>
      <w:r>
        <w:tab/>
      </w:r>
      <w:r w:rsidRPr="6BF95E0B">
        <w:rPr>
          <w:rFonts w:eastAsia="Calibri" w:cs="Calibri"/>
          <w:color w:val="000000" w:themeColor="text1"/>
          <w:szCs w:val="22"/>
        </w:rPr>
        <w:t>Mahwah Township</w:t>
      </w:r>
    </w:p>
    <w:p w14:paraId="04816B9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033060</w:t>
      </w:r>
      <w:r>
        <w:tab/>
      </w:r>
      <w:r w:rsidRPr="6BF95E0B">
        <w:rPr>
          <w:rFonts w:eastAsia="Calibri" w:cs="Calibri"/>
          <w:color w:val="000000" w:themeColor="text1"/>
          <w:szCs w:val="22"/>
        </w:rPr>
        <w:t>Maywood</w:t>
      </w:r>
    </w:p>
    <w:p w14:paraId="740A04E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033170</w:t>
      </w:r>
      <w:r>
        <w:tab/>
      </w:r>
      <w:r w:rsidRPr="6BF95E0B">
        <w:rPr>
          <w:rFonts w:eastAsia="Calibri" w:cs="Calibri"/>
          <w:color w:val="000000" w:themeColor="text1"/>
          <w:szCs w:val="22"/>
        </w:rPr>
        <w:t>Midland Park Borough</w:t>
      </w:r>
    </w:p>
    <w:p w14:paraId="3F6B0BD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033330</w:t>
      </w:r>
      <w:r>
        <w:tab/>
      </w:r>
      <w:r w:rsidRPr="6BF95E0B">
        <w:rPr>
          <w:rFonts w:eastAsia="Calibri" w:cs="Calibri"/>
          <w:color w:val="000000" w:themeColor="text1"/>
          <w:szCs w:val="22"/>
        </w:rPr>
        <w:t>Montvale</w:t>
      </w:r>
    </w:p>
    <w:p w14:paraId="08B18BE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033350</w:t>
      </w:r>
      <w:r>
        <w:tab/>
      </w:r>
      <w:r w:rsidRPr="6BF95E0B">
        <w:rPr>
          <w:rFonts w:eastAsia="Calibri" w:cs="Calibri"/>
          <w:color w:val="000000" w:themeColor="text1"/>
          <w:szCs w:val="22"/>
        </w:rPr>
        <w:t>Moonachie</w:t>
      </w:r>
    </w:p>
    <w:p w14:paraId="1E4FCB4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033550</w:t>
      </w:r>
      <w:r>
        <w:tab/>
      </w:r>
      <w:r w:rsidRPr="6BF95E0B">
        <w:rPr>
          <w:rFonts w:eastAsia="Calibri" w:cs="Calibri"/>
          <w:color w:val="000000" w:themeColor="text1"/>
          <w:szCs w:val="22"/>
        </w:rPr>
        <w:t>New Milford</w:t>
      </w:r>
    </w:p>
    <w:p w14:paraId="7635E71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lastRenderedPageBreak/>
        <w:t>033600</w:t>
      </w:r>
      <w:r>
        <w:tab/>
      </w:r>
      <w:r w:rsidRPr="6BF95E0B">
        <w:rPr>
          <w:rFonts w:eastAsia="Calibri" w:cs="Calibri"/>
          <w:color w:val="000000" w:themeColor="text1"/>
          <w:szCs w:val="22"/>
        </w:rPr>
        <w:t>North Arlington</w:t>
      </w:r>
    </w:p>
    <w:p w14:paraId="0CEE383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033700</w:t>
      </w:r>
      <w:r>
        <w:tab/>
      </w:r>
      <w:r w:rsidRPr="6BF95E0B">
        <w:rPr>
          <w:rFonts w:eastAsia="Calibri" w:cs="Calibri"/>
          <w:color w:val="000000" w:themeColor="text1"/>
          <w:szCs w:val="22"/>
        </w:rPr>
        <w:t>Northern Highlands Regional</w:t>
      </w:r>
    </w:p>
    <w:p w14:paraId="29EF62E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033710</w:t>
      </w:r>
      <w:r>
        <w:tab/>
      </w:r>
      <w:r w:rsidRPr="6BF95E0B">
        <w:rPr>
          <w:rFonts w:eastAsia="Calibri" w:cs="Calibri"/>
          <w:color w:val="000000" w:themeColor="text1"/>
          <w:szCs w:val="22"/>
        </w:rPr>
        <w:t>Northern Valley Regional</w:t>
      </w:r>
    </w:p>
    <w:p w14:paraId="78C03D8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033760</w:t>
      </w:r>
      <w:r>
        <w:tab/>
      </w:r>
      <w:r w:rsidRPr="6BF95E0B">
        <w:rPr>
          <w:rFonts w:eastAsia="Calibri" w:cs="Calibri"/>
          <w:color w:val="000000" w:themeColor="text1"/>
          <w:szCs w:val="22"/>
        </w:rPr>
        <w:t>Oakland</w:t>
      </w:r>
    </w:p>
    <w:p w14:paraId="020697D4" w14:textId="77777777" w:rsidR="00C75584" w:rsidRDefault="00C75584" w:rsidP="002A5804">
      <w:pPr>
        <w:spacing w:before="0" w:after="0"/>
        <w:rPr>
          <w:rFonts w:eastAsia="Calibri" w:cs="Calibri"/>
          <w:color w:val="000000" w:themeColor="text1"/>
          <w:szCs w:val="22"/>
        </w:rPr>
      </w:pPr>
      <w:r>
        <w:rPr>
          <w:rFonts w:eastAsia="Calibri" w:cs="Calibri"/>
          <w:color w:val="000000" w:themeColor="text1"/>
          <w:szCs w:val="22"/>
        </w:rPr>
        <w:t>033870 Oradell</w:t>
      </w:r>
    </w:p>
    <w:p w14:paraId="342BBE8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033930</w:t>
      </w:r>
      <w:r>
        <w:tab/>
      </w:r>
      <w:r w:rsidRPr="6BF95E0B">
        <w:rPr>
          <w:rFonts w:eastAsia="Calibri" w:cs="Calibri"/>
          <w:color w:val="000000" w:themeColor="text1"/>
          <w:szCs w:val="22"/>
        </w:rPr>
        <w:t>Paramus</w:t>
      </w:r>
    </w:p>
    <w:p w14:paraId="0D38903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033940</w:t>
      </w:r>
      <w:r>
        <w:tab/>
      </w:r>
      <w:r w:rsidRPr="6BF95E0B">
        <w:rPr>
          <w:rFonts w:eastAsia="Calibri" w:cs="Calibri"/>
          <w:color w:val="000000" w:themeColor="text1"/>
          <w:szCs w:val="22"/>
        </w:rPr>
        <w:t>Park Ridge</w:t>
      </w:r>
    </w:p>
    <w:p w14:paraId="40A401EA" w14:textId="5D8B56AB" w:rsidR="008C4859" w:rsidRDefault="008C4FE3" w:rsidP="002A5804">
      <w:pPr>
        <w:spacing w:before="0" w:after="0"/>
        <w:rPr>
          <w:rFonts w:eastAsia="Calibri" w:cs="Calibri"/>
          <w:color w:val="000000" w:themeColor="text1"/>
          <w:szCs w:val="22"/>
        </w:rPr>
      </w:pPr>
      <w:r w:rsidRPr="008C4FE3">
        <w:rPr>
          <w:rFonts w:eastAsia="Calibri" w:cs="Calibri"/>
          <w:color w:val="000000" w:themeColor="text1"/>
          <w:szCs w:val="22"/>
        </w:rPr>
        <w:t>034300 Ramapo Indian Hills Regional High School District</w:t>
      </w:r>
    </w:p>
    <w:p w14:paraId="0201DEB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034370</w:t>
      </w:r>
      <w:r>
        <w:tab/>
      </w:r>
      <w:r w:rsidRPr="6BF95E0B">
        <w:rPr>
          <w:rFonts w:eastAsia="Calibri" w:cs="Calibri"/>
          <w:color w:val="000000" w:themeColor="text1"/>
          <w:szCs w:val="22"/>
        </w:rPr>
        <w:t>Ridgefield</w:t>
      </w:r>
    </w:p>
    <w:p w14:paraId="1CC96AB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034380</w:t>
      </w:r>
      <w:r>
        <w:tab/>
      </w:r>
      <w:r w:rsidRPr="6BF95E0B">
        <w:rPr>
          <w:rFonts w:eastAsia="Calibri" w:cs="Calibri"/>
          <w:color w:val="000000" w:themeColor="text1"/>
          <w:szCs w:val="22"/>
        </w:rPr>
        <w:t>Ridgefield Park</w:t>
      </w:r>
    </w:p>
    <w:p w14:paraId="2AFA538A" w14:textId="5548304F" w:rsidR="0051470C" w:rsidRDefault="00A21519" w:rsidP="002A5804">
      <w:pPr>
        <w:spacing w:before="0" w:after="0"/>
        <w:rPr>
          <w:rFonts w:eastAsia="Calibri" w:cs="Calibri"/>
          <w:color w:val="000000" w:themeColor="text1"/>
          <w:szCs w:val="22"/>
        </w:rPr>
      </w:pPr>
      <w:r w:rsidRPr="00A21519">
        <w:rPr>
          <w:rFonts w:eastAsia="Calibri" w:cs="Calibri"/>
          <w:color w:val="000000" w:themeColor="text1"/>
          <w:szCs w:val="22"/>
        </w:rPr>
        <w:t>034410 River Edge</w:t>
      </w:r>
    </w:p>
    <w:p w14:paraId="2DA4E7D3" w14:textId="2A92A6E8" w:rsidR="00A21519" w:rsidRDefault="000C7D4C" w:rsidP="002A5804">
      <w:pPr>
        <w:spacing w:before="0" w:after="0"/>
        <w:rPr>
          <w:rFonts w:eastAsia="Calibri" w:cs="Calibri"/>
          <w:color w:val="000000" w:themeColor="text1"/>
          <w:szCs w:val="22"/>
        </w:rPr>
      </w:pPr>
      <w:r w:rsidRPr="000C7D4C">
        <w:rPr>
          <w:rFonts w:eastAsia="Calibri" w:cs="Calibri"/>
          <w:color w:val="000000" w:themeColor="text1"/>
          <w:szCs w:val="22"/>
        </w:rPr>
        <w:t>034430 River Vale</w:t>
      </w:r>
    </w:p>
    <w:p w14:paraId="372E236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034470</w:t>
      </w:r>
      <w:r>
        <w:tab/>
      </w:r>
      <w:r w:rsidRPr="6BF95E0B">
        <w:rPr>
          <w:rFonts w:eastAsia="Calibri" w:cs="Calibri"/>
          <w:color w:val="000000" w:themeColor="text1"/>
          <w:szCs w:val="22"/>
        </w:rPr>
        <w:t>Rochelle Park</w:t>
      </w:r>
    </w:p>
    <w:p w14:paraId="360A8B7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034610</w:t>
      </w:r>
      <w:r>
        <w:tab/>
      </w:r>
      <w:r w:rsidRPr="6BF95E0B">
        <w:rPr>
          <w:rFonts w:eastAsia="Calibri" w:cs="Calibri"/>
          <w:color w:val="000000" w:themeColor="text1"/>
          <w:szCs w:val="22"/>
        </w:rPr>
        <w:t>Saddle Brook Township</w:t>
      </w:r>
    </w:p>
    <w:p w14:paraId="4D94D2C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034620</w:t>
      </w:r>
      <w:r>
        <w:tab/>
      </w:r>
      <w:r w:rsidRPr="6BF95E0B">
        <w:rPr>
          <w:rFonts w:eastAsia="Calibri" w:cs="Calibri"/>
          <w:color w:val="000000" w:themeColor="text1"/>
          <w:szCs w:val="22"/>
        </w:rPr>
        <w:t>Saddle River</w:t>
      </w:r>
    </w:p>
    <w:p w14:paraId="6168255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034870</w:t>
      </w:r>
      <w:r>
        <w:tab/>
      </w:r>
      <w:r w:rsidRPr="6BF95E0B">
        <w:rPr>
          <w:rFonts w:eastAsia="Calibri" w:cs="Calibri"/>
          <w:color w:val="000000" w:themeColor="text1"/>
          <w:szCs w:val="22"/>
        </w:rPr>
        <w:t>South Hackensack</w:t>
      </w:r>
    </w:p>
    <w:p w14:paraId="6BE4E31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035160</w:t>
      </w:r>
      <w:r>
        <w:tab/>
      </w:r>
      <w:r w:rsidRPr="6BF95E0B">
        <w:rPr>
          <w:rFonts w:eastAsia="Calibri" w:cs="Calibri"/>
          <w:color w:val="000000" w:themeColor="text1"/>
          <w:szCs w:val="22"/>
        </w:rPr>
        <w:t>Tenafly</w:t>
      </w:r>
    </w:p>
    <w:p w14:paraId="46E87ED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035330</w:t>
      </w:r>
      <w:r>
        <w:tab/>
      </w:r>
      <w:r w:rsidRPr="6BF95E0B">
        <w:rPr>
          <w:rFonts w:eastAsia="Calibri" w:cs="Calibri"/>
          <w:color w:val="000000" w:themeColor="text1"/>
          <w:szCs w:val="22"/>
        </w:rPr>
        <w:t>Upper Saddle River</w:t>
      </w:r>
    </w:p>
    <w:p w14:paraId="60579CD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035410</w:t>
      </w:r>
      <w:r>
        <w:tab/>
      </w:r>
      <w:r w:rsidRPr="6BF95E0B">
        <w:rPr>
          <w:rFonts w:eastAsia="Calibri" w:cs="Calibri"/>
          <w:color w:val="000000" w:themeColor="text1"/>
          <w:szCs w:val="22"/>
        </w:rPr>
        <w:t>Waldwick</w:t>
      </w:r>
    </w:p>
    <w:p w14:paraId="1C295CB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035430</w:t>
      </w:r>
      <w:r>
        <w:tab/>
      </w:r>
      <w:r w:rsidRPr="6BF95E0B">
        <w:rPr>
          <w:rFonts w:eastAsia="Calibri" w:cs="Calibri"/>
          <w:color w:val="000000" w:themeColor="text1"/>
          <w:szCs w:val="22"/>
        </w:rPr>
        <w:t>Wallington</w:t>
      </w:r>
    </w:p>
    <w:p w14:paraId="79D6CC8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035755</w:t>
      </w:r>
      <w:r>
        <w:tab/>
      </w:r>
      <w:r w:rsidRPr="6BF95E0B">
        <w:rPr>
          <w:rFonts w:eastAsia="Calibri" w:cs="Calibri"/>
          <w:color w:val="000000" w:themeColor="text1"/>
          <w:szCs w:val="22"/>
        </w:rPr>
        <w:t>Westwood Regional School District</w:t>
      </w:r>
    </w:p>
    <w:p w14:paraId="4071D83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035830</w:t>
      </w:r>
      <w:r>
        <w:tab/>
      </w:r>
      <w:r w:rsidRPr="6BF95E0B">
        <w:rPr>
          <w:rFonts w:eastAsia="Calibri" w:cs="Calibri"/>
          <w:color w:val="000000" w:themeColor="text1"/>
          <w:szCs w:val="22"/>
        </w:rPr>
        <w:t>Wood-Ridge</w:t>
      </w:r>
    </w:p>
    <w:p w14:paraId="6A7FDEFD" w14:textId="77777777" w:rsidR="00C75584" w:rsidRDefault="00C75584" w:rsidP="00C75584">
      <w:pPr>
        <w:spacing w:after="0"/>
        <w:rPr>
          <w:rFonts w:eastAsia="Calibri" w:cs="Calibri"/>
          <w:color w:val="000000" w:themeColor="text1"/>
          <w:szCs w:val="22"/>
        </w:rPr>
      </w:pPr>
    </w:p>
    <w:p w14:paraId="469A6E2B" w14:textId="77777777"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Burlington County</w:t>
      </w:r>
    </w:p>
    <w:p w14:paraId="559EBC2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050475</w:t>
      </w:r>
      <w:r>
        <w:tab/>
      </w:r>
      <w:r w:rsidRPr="6BF95E0B">
        <w:rPr>
          <w:rFonts w:eastAsia="Calibri" w:cs="Calibri"/>
          <w:color w:val="000000" w:themeColor="text1"/>
          <w:szCs w:val="22"/>
        </w:rPr>
        <w:t>Bordentown Regional School District</w:t>
      </w:r>
    </w:p>
    <w:p w14:paraId="45A5C85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050600</w:t>
      </w:r>
      <w:r>
        <w:tab/>
      </w:r>
      <w:r w:rsidRPr="6BF95E0B">
        <w:rPr>
          <w:rFonts w:eastAsia="Calibri" w:cs="Calibri"/>
          <w:color w:val="000000" w:themeColor="text1"/>
          <w:szCs w:val="22"/>
        </w:rPr>
        <w:t>Burlington City</w:t>
      </w:r>
    </w:p>
    <w:p w14:paraId="0402873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050610</w:t>
      </w:r>
      <w:r>
        <w:tab/>
      </w:r>
      <w:r w:rsidRPr="6BF95E0B">
        <w:rPr>
          <w:rFonts w:eastAsia="Calibri" w:cs="Calibri"/>
          <w:color w:val="000000" w:themeColor="text1"/>
          <w:szCs w:val="22"/>
        </w:rPr>
        <w:t>Burlington County Vocational School District</w:t>
      </w:r>
    </w:p>
    <w:p w14:paraId="700A473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050620</w:t>
      </w:r>
      <w:r>
        <w:tab/>
      </w:r>
      <w:r w:rsidRPr="6BF95E0B">
        <w:rPr>
          <w:rFonts w:eastAsia="Calibri" w:cs="Calibri"/>
          <w:color w:val="000000" w:themeColor="text1"/>
          <w:szCs w:val="22"/>
        </w:rPr>
        <w:t>Burlington Township</w:t>
      </w:r>
    </w:p>
    <w:p w14:paraId="555BA51C" w14:textId="77777777" w:rsidR="00C75584" w:rsidRDefault="00C75584" w:rsidP="002A5804">
      <w:pPr>
        <w:spacing w:before="0" w:after="0"/>
        <w:rPr>
          <w:rFonts w:eastAsia="Calibri" w:cs="Calibri"/>
          <w:color w:val="000000" w:themeColor="text1"/>
          <w:szCs w:val="22"/>
        </w:rPr>
      </w:pPr>
      <w:r>
        <w:rPr>
          <w:rFonts w:eastAsia="Calibri" w:cs="Calibri"/>
          <w:color w:val="000000" w:themeColor="text1"/>
          <w:szCs w:val="22"/>
        </w:rPr>
        <w:t>050830 Chesterfield Township</w:t>
      </w:r>
    </w:p>
    <w:p w14:paraId="37D9F49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050840</w:t>
      </w:r>
      <w:r>
        <w:tab/>
      </w:r>
      <w:r w:rsidRPr="6BF95E0B">
        <w:rPr>
          <w:rFonts w:eastAsia="Calibri" w:cs="Calibri"/>
          <w:color w:val="000000" w:themeColor="text1"/>
          <w:szCs w:val="22"/>
        </w:rPr>
        <w:t>Cinnaminson Township</w:t>
      </w:r>
    </w:p>
    <w:p w14:paraId="705345E5" w14:textId="6EDC6BDD" w:rsidR="00CE4A6D" w:rsidRDefault="000248EF" w:rsidP="002A5804">
      <w:pPr>
        <w:spacing w:before="0" w:after="0"/>
        <w:rPr>
          <w:rFonts w:eastAsia="Calibri" w:cs="Calibri"/>
          <w:color w:val="000000" w:themeColor="text1"/>
          <w:szCs w:val="22"/>
        </w:rPr>
      </w:pPr>
      <w:r w:rsidRPr="000248EF">
        <w:rPr>
          <w:rFonts w:eastAsia="Calibri" w:cs="Calibri"/>
          <w:color w:val="000000" w:themeColor="text1"/>
          <w:szCs w:val="22"/>
        </w:rPr>
        <w:t>051030 Delanco Township</w:t>
      </w:r>
    </w:p>
    <w:p w14:paraId="3F8A3C3F" w14:textId="10AA4CDC"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051060</w:t>
      </w:r>
      <w:r>
        <w:tab/>
      </w:r>
      <w:r w:rsidRPr="6BF95E0B">
        <w:rPr>
          <w:rFonts w:eastAsia="Calibri" w:cs="Calibri"/>
          <w:color w:val="000000" w:themeColor="text1"/>
          <w:szCs w:val="22"/>
        </w:rPr>
        <w:t>Delran Township</w:t>
      </w:r>
    </w:p>
    <w:p w14:paraId="3536177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051250</w:t>
      </w:r>
      <w:r>
        <w:tab/>
      </w:r>
      <w:r w:rsidRPr="6BF95E0B">
        <w:rPr>
          <w:rFonts w:eastAsia="Calibri" w:cs="Calibri"/>
          <w:color w:val="000000" w:themeColor="text1"/>
          <w:szCs w:val="22"/>
        </w:rPr>
        <w:t>Eastampton Township</w:t>
      </w:r>
    </w:p>
    <w:p w14:paraId="7199D9D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051420</w:t>
      </w:r>
      <w:r>
        <w:tab/>
      </w:r>
      <w:r w:rsidRPr="6BF95E0B">
        <w:rPr>
          <w:rFonts w:eastAsia="Calibri" w:cs="Calibri"/>
          <w:color w:val="000000" w:themeColor="text1"/>
          <w:szCs w:val="22"/>
        </w:rPr>
        <w:t>Evesham Township</w:t>
      </w:r>
    </w:p>
    <w:p w14:paraId="3B2CFC3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052610</w:t>
      </w:r>
      <w:r>
        <w:tab/>
      </w:r>
      <w:r w:rsidRPr="6BF95E0B">
        <w:rPr>
          <w:rFonts w:eastAsia="Calibri" w:cs="Calibri"/>
          <w:color w:val="000000" w:themeColor="text1"/>
          <w:szCs w:val="22"/>
        </w:rPr>
        <w:t>Lenape Regional</w:t>
      </w:r>
    </w:p>
    <w:p w14:paraId="47D37E0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052850</w:t>
      </w:r>
      <w:r>
        <w:tab/>
      </w:r>
      <w:r w:rsidRPr="6BF95E0B">
        <w:rPr>
          <w:rFonts w:eastAsia="Calibri" w:cs="Calibri"/>
          <w:color w:val="000000" w:themeColor="text1"/>
          <w:szCs w:val="22"/>
        </w:rPr>
        <w:t>Lumberton Township</w:t>
      </w:r>
    </w:p>
    <w:p w14:paraId="1F442698" w14:textId="69257CAB" w:rsidR="00994133" w:rsidRDefault="00A8200D" w:rsidP="002A5804">
      <w:pPr>
        <w:spacing w:before="0" w:after="0"/>
        <w:rPr>
          <w:rFonts w:eastAsia="Calibri" w:cs="Calibri"/>
          <w:color w:val="000000" w:themeColor="text1"/>
          <w:szCs w:val="22"/>
        </w:rPr>
      </w:pPr>
      <w:r w:rsidRPr="00A8200D">
        <w:rPr>
          <w:rFonts w:eastAsia="Calibri" w:cs="Calibri"/>
          <w:color w:val="000000" w:themeColor="text1"/>
          <w:szCs w:val="22"/>
        </w:rPr>
        <w:t>052960 Mansfield Township</w:t>
      </w:r>
    </w:p>
    <w:p w14:paraId="49FB124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053440</w:t>
      </w:r>
      <w:r>
        <w:tab/>
      </w:r>
      <w:r w:rsidRPr="6BF95E0B">
        <w:rPr>
          <w:rFonts w:eastAsia="Calibri" w:cs="Calibri"/>
          <w:color w:val="000000" w:themeColor="text1"/>
          <w:szCs w:val="22"/>
        </w:rPr>
        <w:t>Mount Laurel Township</w:t>
      </w:r>
    </w:p>
    <w:p w14:paraId="3FF88A2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053540</w:t>
      </w:r>
      <w:r>
        <w:tab/>
      </w:r>
      <w:r w:rsidRPr="6BF95E0B">
        <w:rPr>
          <w:rFonts w:eastAsia="Calibri" w:cs="Calibri"/>
          <w:color w:val="000000" w:themeColor="text1"/>
          <w:szCs w:val="22"/>
        </w:rPr>
        <w:t>New Hanover Township</w:t>
      </w:r>
    </w:p>
    <w:p w14:paraId="40254E3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053690</w:t>
      </w:r>
      <w:r>
        <w:tab/>
      </w:r>
      <w:r w:rsidRPr="6BF95E0B">
        <w:rPr>
          <w:rFonts w:eastAsia="Calibri" w:cs="Calibri"/>
          <w:color w:val="000000" w:themeColor="text1"/>
          <w:szCs w:val="22"/>
        </w:rPr>
        <w:t>Northern Burlington County Regional</w:t>
      </w:r>
    </w:p>
    <w:p w14:paraId="72362E2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053920</w:t>
      </w:r>
      <w:r>
        <w:tab/>
      </w:r>
      <w:r w:rsidRPr="6BF95E0B">
        <w:rPr>
          <w:rFonts w:eastAsia="Calibri" w:cs="Calibri"/>
          <w:color w:val="000000" w:themeColor="text1"/>
          <w:szCs w:val="22"/>
        </w:rPr>
        <w:t>Palmyra Borough</w:t>
      </w:r>
    </w:p>
    <w:p w14:paraId="239490E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054050</w:t>
      </w:r>
      <w:r>
        <w:tab/>
      </w:r>
      <w:r w:rsidRPr="6BF95E0B">
        <w:rPr>
          <w:rFonts w:eastAsia="Calibri" w:cs="Calibri"/>
          <w:color w:val="000000" w:themeColor="text1"/>
          <w:szCs w:val="22"/>
        </w:rPr>
        <w:t>Pemberton Township</w:t>
      </w:r>
    </w:p>
    <w:p w14:paraId="16285D8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054740</w:t>
      </w:r>
      <w:r>
        <w:tab/>
      </w:r>
      <w:proofErr w:type="spellStart"/>
      <w:r w:rsidRPr="6BF95E0B">
        <w:rPr>
          <w:rFonts w:eastAsia="Calibri" w:cs="Calibri"/>
          <w:color w:val="000000" w:themeColor="text1"/>
          <w:szCs w:val="22"/>
        </w:rPr>
        <w:t>Shamong</w:t>
      </w:r>
      <w:proofErr w:type="spellEnd"/>
      <w:r w:rsidRPr="6BF95E0B">
        <w:rPr>
          <w:rFonts w:eastAsia="Calibri" w:cs="Calibri"/>
          <w:color w:val="000000" w:themeColor="text1"/>
          <w:szCs w:val="22"/>
        </w:rPr>
        <w:t xml:space="preserve"> Township</w:t>
      </w:r>
    </w:p>
    <w:p w14:paraId="2597B20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055010</w:t>
      </w:r>
      <w:r>
        <w:tab/>
      </w:r>
      <w:r w:rsidRPr="6BF95E0B">
        <w:rPr>
          <w:rFonts w:eastAsia="Calibri" w:cs="Calibri"/>
          <w:color w:val="000000" w:themeColor="text1"/>
          <w:szCs w:val="22"/>
        </w:rPr>
        <w:t>Springfield Township</w:t>
      </w:r>
    </w:p>
    <w:p w14:paraId="47953E56"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055130</w:t>
      </w:r>
      <w:r>
        <w:tab/>
      </w:r>
      <w:r w:rsidRPr="6BF95E0B">
        <w:rPr>
          <w:rFonts w:eastAsia="Calibri" w:cs="Calibri"/>
          <w:color w:val="000000" w:themeColor="text1"/>
          <w:szCs w:val="22"/>
        </w:rPr>
        <w:t>Tabernacle Township</w:t>
      </w:r>
    </w:p>
    <w:p w14:paraId="644ECE15" w14:textId="460A746C" w:rsidR="002C5D83" w:rsidRDefault="007A6FF8" w:rsidP="002A5804">
      <w:pPr>
        <w:spacing w:before="0" w:after="0"/>
        <w:rPr>
          <w:rFonts w:eastAsia="Calibri" w:cs="Calibri"/>
          <w:color w:val="000000" w:themeColor="text1"/>
          <w:szCs w:val="22"/>
        </w:rPr>
      </w:pPr>
      <w:r w:rsidRPr="007A6FF8">
        <w:rPr>
          <w:rFonts w:eastAsia="Calibri" w:cs="Calibri"/>
          <w:color w:val="000000" w:themeColor="text1"/>
          <w:szCs w:val="22"/>
        </w:rPr>
        <w:t>055805 Willingboro Township</w:t>
      </w:r>
    </w:p>
    <w:p w14:paraId="3C312D3B" w14:textId="032A61D7" w:rsidR="002C5D83" w:rsidRDefault="002C5D83" w:rsidP="002A5804">
      <w:pPr>
        <w:spacing w:before="0" w:after="0"/>
        <w:rPr>
          <w:rFonts w:eastAsia="Calibri" w:cs="Calibri"/>
          <w:color w:val="000000" w:themeColor="text1"/>
          <w:szCs w:val="22"/>
        </w:rPr>
      </w:pPr>
      <w:r w:rsidRPr="002C5D83">
        <w:rPr>
          <w:rFonts w:eastAsia="Calibri" w:cs="Calibri"/>
          <w:color w:val="000000" w:themeColor="text1"/>
          <w:szCs w:val="22"/>
        </w:rPr>
        <w:t>055890 Woodland Township</w:t>
      </w:r>
    </w:p>
    <w:p w14:paraId="69CA558A" w14:textId="77777777" w:rsidR="00C75584" w:rsidRDefault="00C75584" w:rsidP="00C75584">
      <w:pPr>
        <w:spacing w:after="0"/>
        <w:rPr>
          <w:rFonts w:eastAsia="Calibri" w:cs="Calibri"/>
          <w:color w:val="000000" w:themeColor="text1"/>
          <w:szCs w:val="22"/>
        </w:rPr>
      </w:pPr>
    </w:p>
    <w:p w14:paraId="12408F7D" w14:textId="77777777"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Camden County</w:t>
      </w:r>
    </w:p>
    <w:p w14:paraId="5241BD04" w14:textId="6AA0B0F4" w:rsidR="003A4135" w:rsidRDefault="003A4135" w:rsidP="002A5804">
      <w:pPr>
        <w:spacing w:before="0" w:after="0"/>
        <w:rPr>
          <w:rFonts w:eastAsia="Calibri" w:cs="Calibri"/>
          <w:color w:val="000000" w:themeColor="text1"/>
          <w:szCs w:val="22"/>
        </w:rPr>
      </w:pPr>
      <w:r w:rsidRPr="003A4135">
        <w:rPr>
          <w:rFonts w:eastAsia="Calibri" w:cs="Calibri"/>
          <w:color w:val="000000" w:themeColor="text1"/>
          <w:szCs w:val="22"/>
        </w:rPr>
        <w:t>070190 Barrington Borough</w:t>
      </w:r>
    </w:p>
    <w:p w14:paraId="500E692E" w14:textId="7E31A988"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070260</w:t>
      </w:r>
      <w:r>
        <w:tab/>
      </w:r>
      <w:r w:rsidRPr="6BF95E0B">
        <w:rPr>
          <w:rFonts w:eastAsia="Calibri" w:cs="Calibri"/>
          <w:color w:val="000000" w:themeColor="text1"/>
          <w:szCs w:val="22"/>
        </w:rPr>
        <w:t>Bellmawr Borough</w:t>
      </w:r>
    </w:p>
    <w:p w14:paraId="53E5D8A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070330</w:t>
      </w:r>
      <w:r>
        <w:tab/>
      </w:r>
      <w:r w:rsidRPr="6BF95E0B">
        <w:rPr>
          <w:rFonts w:eastAsia="Calibri" w:cs="Calibri"/>
          <w:color w:val="000000" w:themeColor="text1"/>
          <w:szCs w:val="22"/>
        </w:rPr>
        <w:t>Berlin Borough</w:t>
      </w:r>
    </w:p>
    <w:p w14:paraId="4C96D36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070880</w:t>
      </w:r>
      <w:r>
        <w:tab/>
      </w:r>
      <w:r w:rsidRPr="6BF95E0B">
        <w:rPr>
          <w:rFonts w:eastAsia="Calibri" w:cs="Calibri"/>
          <w:color w:val="000000" w:themeColor="text1"/>
          <w:szCs w:val="22"/>
        </w:rPr>
        <w:t>Clementon Borough</w:t>
      </w:r>
    </w:p>
    <w:p w14:paraId="513824F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070940</w:t>
      </w:r>
      <w:r>
        <w:tab/>
      </w:r>
      <w:r w:rsidRPr="6BF95E0B">
        <w:rPr>
          <w:rFonts w:eastAsia="Calibri" w:cs="Calibri"/>
          <w:color w:val="000000" w:themeColor="text1"/>
          <w:szCs w:val="22"/>
        </w:rPr>
        <w:t>Collingswood Borough</w:t>
      </w:r>
    </w:p>
    <w:p w14:paraId="205797D1" w14:textId="354AE795" w:rsidR="00646F8E" w:rsidRDefault="00587059" w:rsidP="002A5804">
      <w:pPr>
        <w:spacing w:before="0" w:after="0"/>
        <w:rPr>
          <w:rFonts w:eastAsia="Calibri" w:cs="Calibri"/>
          <w:color w:val="000000" w:themeColor="text1"/>
          <w:szCs w:val="22"/>
        </w:rPr>
      </w:pPr>
      <w:r>
        <w:rPr>
          <w:rFonts w:eastAsia="Calibri" w:cs="Calibri"/>
          <w:color w:val="000000" w:themeColor="text1"/>
          <w:szCs w:val="22"/>
        </w:rPr>
        <w:t xml:space="preserve">071255 Eastern Camden County Regional </w:t>
      </w:r>
    </w:p>
    <w:p w14:paraId="3FA2C6C5" w14:textId="52708466" w:rsidR="003A4135" w:rsidRDefault="00E540FA" w:rsidP="002A5804">
      <w:pPr>
        <w:spacing w:before="0" w:after="0"/>
        <w:rPr>
          <w:rFonts w:eastAsia="Calibri" w:cs="Calibri"/>
          <w:color w:val="000000" w:themeColor="text1"/>
          <w:szCs w:val="22"/>
        </w:rPr>
      </w:pPr>
      <w:r w:rsidRPr="00E540FA">
        <w:rPr>
          <w:rFonts w:eastAsia="Calibri" w:cs="Calibri"/>
          <w:color w:val="000000" w:themeColor="text1"/>
          <w:szCs w:val="22"/>
        </w:rPr>
        <w:t>071720 Gibbsboro</w:t>
      </w:r>
    </w:p>
    <w:p w14:paraId="73309A7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071801</w:t>
      </w:r>
      <w:r>
        <w:tab/>
      </w:r>
      <w:r w:rsidRPr="6BF95E0B">
        <w:rPr>
          <w:rFonts w:eastAsia="Calibri" w:cs="Calibri"/>
          <w:color w:val="000000" w:themeColor="text1"/>
          <w:szCs w:val="22"/>
        </w:rPr>
        <w:t>Camden Prep</w:t>
      </w:r>
    </w:p>
    <w:p w14:paraId="2AA3CCE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071880</w:t>
      </w:r>
      <w:r>
        <w:tab/>
      </w:r>
      <w:r w:rsidRPr="6BF95E0B">
        <w:rPr>
          <w:rFonts w:eastAsia="Calibri" w:cs="Calibri"/>
          <w:color w:val="000000" w:themeColor="text1"/>
          <w:szCs w:val="22"/>
        </w:rPr>
        <w:t>Haddon Heights</w:t>
      </w:r>
    </w:p>
    <w:p w14:paraId="68F9BBB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071890</w:t>
      </w:r>
      <w:r>
        <w:tab/>
      </w:r>
      <w:r w:rsidRPr="6BF95E0B">
        <w:rPr>
          <w:rFonts w:eastAsia="Calibri" w:cs="Calibri"/>
          <w:color w:val="000000" w:themeColor="text1"/>
          <w:szCs w:val="22"/>
        </w:rPr>
        <w:t>Haddon Township</w:t>
      </w:r>
    </w:p>
    <w:p w14:paraId="504AA65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072560</w:t>
      </w:r>
      <w:r>
        <w:tab/>
      </w:r>
      <w:r w:rsidRPr="6BF95E0B">
        <w:rPr>
          <w:rFonts w:eastAsia="Calibri" w:cs="Calibri"/>
          <w:color w:val="000000" w:themeColor="text1"/>
          <w:szCs w:val="22"/>
        </w:rPr>
        <w:t>Lawnside Borough</w:t>
      </w:r>
    </w:p>
    <w:p w14:paraId="5ADB2F5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072670</w:t>
      </w:r>
      <w:r>
        <w:tab/>
      </w:r>
      <w:r w:rsidRPr="6BF95E0B">
        <w:rPr>
          <w:rFonts w:eastAsia="Calibri" w:cs="Calibri"/>
          <w:color w:val="000000" w:themeColor="text1"/>
          <w:szCs w:val="22"/>
        </w:rPr>
        <w:t>Lindenwold Borough</w:t>
      </w:r>
    </w:p>
    <w:p w14:paraId="25B3119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072890</w:t>
      </w:r>
      <w:r>
        <w:tab/>
      </w:r>
      <w:r w:rsidRPr="6BF95E0B">
        <w:rPr>
          <w:rFonts w:eastAsia="Calibri" w:cs="Calibri"/>
          <w:color w:val="000000" w:themeColor="text1"/>
          <w:szCs w:val="22"/>
        </w:rPr>
        <w:t>Magnolia Borough</w:t>
      </w:r>
    </w:p>
    <w:p w14:paraId="775AA1D7" w14:textId="779F24BB" w:rsidR="00E540FA" w:rsidRDefault="00FE0394" w:rsidP="002A5804">
      <w:pPr>
        <w:spacing w:before="0" w:after="0"/>
        <w:rPr>
          <w:rFonts w:eastAsia="Calibri" w:cs="Calibri"/>
          <w:color w:val="000000" w:themeColor="text1"/>
          <w:szCs w:val="22"/>
        </w:rPr>
      </w:pPr>
      <w:r w:rsidRPr="00FE0394">
        <w:rPr>
          <w:rFonts w:eastAsia="Calibri" w:cs="Calibri"/>
          <w:color w:val="000000" w:themeColor="text1"/>
          <w:szCs w:val="22"/>
        </w:rPr>
        <w:t>073110 Merchantville</w:t>
      </w:r>
    </w:p>
    <w:p w14:paraId="4ACB509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074110</w:t>
      </w:r>
      <w:r>
        <w:tab/>
      </w:r>
      <w:r w:rsidRPr="6BF95E0B">
        <w:rPr>
          <w:rFonts w:eastAsia="Calibri" w:cs="Calibri"/>
          <w:color w:val="000000" w:themeColor="text1"/>
          <w:szCs w:val="22"/>
        </w:rPr>
        <w:t>Pine Hill Borough</w:t>
      </w:r>
    </w:p>
    <w:p w14:paraId="74DF16D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074590</w:t>
      </w:r>
      <w:r>
        <w:tab/>
      </w:r>
      <w:r w:rsidRPr="6BF95E0B">
        <w:rPr>
          <w:rFonts w:eastAsia="Calibri" w:cs="Calibri"/>
          <w:color w:val="000000" w:themeColor="text1"/>
          <w:szCs w:val="22"/>
        </w:rPr>
        <w:t>Runnemede Borough</w:t>
      </w:r>
    </w:p>
    <w:p w14:paraId="2D7CA846"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074790</w:t>
      </w:r>
      <w:r>
        <w:tab/>
      </w:r>
      <w:r w:rsidRPr="6BF95E0B">
        <w:rPr>
          <w:rFonts w:eastAsia="Calibri" w:cs="Calibri"/>
          <w:color w:val="000000" w:themeColor="text1"/>
          <w:szCs w:val="22"/>
        </w:rPr>
        <w:t>Somerdale Borough</w:t>
      </w:r>
    </w:p>
    <w:p w14:paraId="1547DBD0" w14:textId="30C336CF" w:rsidR="009D36FB" w:rsidRDefault="009D36FB" w:rsidP="002A5804">
      <w:pPr>
        <w:spacing w:before="0" w:after="0"/>
        <w:rPr>
          <w:rFonts w:eastAsia="Calibri" w:cs="Calibri"/>
          <w:color w:val="000000" w:themeColor="text1"/>
          <w:szCs w:val="22"/>
        </w:rPr>
      </w:pPr>
      <w:r w:rsidRPr="009D36FB">
        <w:rPr>
          <w:rFonts w:eastAsia="Calibri" w:cs="Calibri"/>
          <w:color w:val="000000" w:themeColor="text1"/>
          <w:szCs w:val="22"/>
        </w:rPr>
        <w:t>075035 Sterling High School District</w:t>
      </w:r>
    </w:p>
    <w:p w14:paraId="225061A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075400</w:t>
      </w:r>
      <w:r>
        <w:tab/>
      </w:r>
      <w:r w:rsidRPr="6BF95E0B">
        <w:rPr>
          <w:rFonts w:eastAsia="Calibri" w:cs="Calibri"/>
          <w:color w:val="000000" w:themeColor="text1"/>
          <w:szCs w:val="22"/>
        </w:rPr>
        <w:t>Voorhees Township</w:t>
      </w:r>
    </w:p>
    <w:p w14:paraId="00BFA79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075560</w:t>
      </w:r>
      <w:r>
        <w:tab/>
      </w:r>
      <w:r w:rsidRPr="6BF95E0B">
        <w:rPr>
          <w:rFonts w:eastAsia="Calibri" w:cs="Calibri"/>
          <w:color w:val="000000" w:themeColor="text1"/>
          <w:szCs w:val="22"/>
        </w:rPr>
        <w:t>Waterford Township</w:t>
      </w:r>
    </w:p>
    <w:p w14:paraId="4EDC8D9D" w14:textId="77777777" w:rsidR="003A4135" w:rsidRDefault="003A4135" w:rsidP="00C75584">
      <w:pPr>
        <w:pStyle w:val="Heading4"/>
        <w:spacing w:after="0"/>
        <w:rPr>
          <w:rFonts w:asciiTheme="minorHAnsi" w:eastAsia="Calibri" w:hAnsiTheme="minorHAnsi" w:cstheme="minorHAnsi"/>
          <w:b/>
          <w:color w:val="000000" w:themeColor="text1"/>
          <w:sz w:val="24"/>
          <w:szCs w:val="24"/>
        </w:rPr>
      </w:pPr>
    </w:p>
    <w:p w14:paraId="7796066F" w14:textId="45184359"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Cape May County</w:t>
      </w:r>
    </w:p>
    <w:p w14:paraId="5181D04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090710</w:t>
      </w:r>
      <w:r>
        <w:tab/>
      </w:r>
      <w:r w:rsidRPr="6BF95E0B">
        <w:rPr>
          <w:rFonts w:eastAsia="Calibri" w:cs="Calibri"/>
          <w:color w:val="000000" w:themeColor="text1"/>
          <w:szCs w:val="22"/>
        </w:rPr>
        <w:t>Cape May City</w:t>
      </w:r>
    </w:p>
    <w:p w14:paraId="7C20FD1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090720</w:t>
      </w:r>
      <w:r>
        <w:tab/>
      </w:r>
      <w:r w:rsidRPr="6BF95E0B">
        <w:rPr>
          <w:rFonts w:eastAsia="Calibri" w:cs="Calibri"/>
          <w:color w:val="000000" w:themeColor="text1"/>
          <w:szCs w:val="22"/>
        </w:rPr>
        <w:t>Cape May County Vocational School District</w:t>
      </w:r>
    </w:p>
    <w:p w14:paraId="189AB433"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091080</w:t>
      </w:r>
      <w:r>
        <w:tab/>
      </w:r>
      <w:r w:rsidRPr="6BF95E0B">
        <w:rPr>
          <w:rFonts w:eastAsia="Calibri" w:cs="Calibri"/>
          <w:color w:val="000000" w:themeColor="text1"/>
          <w:szCs w:val="22"/>
        </w:rPr>
        <w:t>Dennis Township</w:t>
      </w:r>
    </w:p>
    <w:p w14:paraId="01FFD5C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092820</w:t>
      </w:r>
      <w:r>
        <w:tab/>
      </w:r>
      <w:r w:rsidRPr="6BF95E0B">
        <w:rPr>
          <w:rFonts w:eastAsia="Calibri" w:cs="Calibri"/>
          <w:color w:val="000000" w:themeColor="text1"/>
          <w:szCs w:val="22"/>
        </w:rPr>
        <w:t>Lower Cape May Regional</w:t>
      </w:r>
    </w:p>
    <w:p w14:paraId="4EB9178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092840</w:t>
      </w:r>
      <w:r>
        <w:tab/>
      </w:r>
      <w:r w:rsidRPr="6BF95E0B">
        <w:rPr>
          <w:rFonts w:eastAsia="Calibri" w:cs="Calibri"/>
          <w:color w:val="000000" w:themeColor="text1"/>
          <w:szCs w:val="22"/>
        </w:rPr>
        <w:t>Lower Township</w:t>
      </w:r>
    </w:p>
    <w:p w14:paraId="29395046" w14:textId="30C8AD51" w:rsidR="00735201" w:rsidRDefault="00735201" w:rsidP="002A5804">
      <w:pPr>
        <w:spacing w:before="0" w:after="0"/>
        <w:rPr>
          <w:rFonts w:eastAsia="Calibri" w:cs="Calibri"/>
          <w:color w:val="000000" w:themeColor="text1"/>
          <w:szCs w:val="22"/>
        </w:rPr>
      </w:pPr>
      <w:r w:rsidRPr="00735201">
        <w:rPr>
          <w:rFonts w:eastAsia="Calibri" w:cs="Calibri"/>
          <w:color w:val="000000" w:themeColor="text1"/>
          <w:szCs w:val="22"/>
        </w:rPr>
        <w:t>093130 Middle Township</w:t>
      </w:r>
    </w:p>
    <w:p w14:paraId="2DC9310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093680</w:t>
      </w:r>
      <w:r>
        <w:tab/>
      </w:r>
      <w:r w:rsidRPr="6BF95E0B">
        <w:rPr>
          <w:rFonts w:eastAsia="Calibri" w:cs="Calibri"/>
          <w:color w:val="000000" w:themeColor="text1"/>
          <w:szCs w:val="22"/>
        </w:rPr>
        <w:t>North Wildwood City</w:t>
      </w:r>
    </w:p>
    <w:p w14:paraId="1A6B8C6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093780</w:t>
      </w:r>
      <w:r>
        <w:tab/>
      </w:r>
      <w:r w:rsidRPr="6BF95E0B">
        <w:rPr>
          <w:rFonts w:eastAsia="Calibri" w:cs="Calibri"/>
          <w:color w:val="000000" w:themeColor="text1"/>
          <w:szCs w:val="22"/>
        </w:rPr>
        <w:t>Ocean City</w:t>
      </w:r>
    </w:p>
    <w:p w14:paraId="16B6A22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095790</w:t>
      </w:r>
      <w:r>
        <w:tab/>
      </w:r>
      <w:r w:rsidRPr="6BF95E0B">
        <w:rPr>
          <w:rFonts w:eastAsia="Calibri" w:cs="Calibri"/>
          <w:color w:val="000000" w:themeColor="text1"/>
          <w:szCs w:val="22"/>
        </w:rPr>
        <w:t>Wildwood City</w:t>
      </w:r>
    </w:p>
    <w:p w14:paraId="777897B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095800</w:t>
      </w:r>
      <w:r>
        <w:tab/>
      </w:r>
      <w:r w:rsidRPr="6BF95E0B">
        <w:rPr>
          <w:rFonts w:eastAsia="Calibri" w:cs="Calibri"/>
          <w:color w:val="000000" w:themeColor="text1"/>
          <w:szCs w:val="22"/>
        </w:rPr>
        <w:t>Wildwood Crest</w:t>
      </w:r>
    </w:p>
    <w:p w14:paraId="68618C5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095840</w:t>
      </w:r>
      <w:r>
        <w:tab/>
      </w:r>
      <w:r w:rsidRPr="6BF95E0B">
        <w:rPr>
          <w:rFonts w:eastAsia="Calibri" w:cs="Calibri"/>
          <w:color w:val="000000" w:themeColor="text1"/>
          <w:szCs w:val="22"/>
        </w:rPr>
        <w:t>Woodbine</w:t>
      </w:r>
    </w:p>
    <w:p w14:paraId="0150DFDD" w14:textId="77777777" w:rsidR="00C75584" w:rsidRDefault="00C75584" w:rsidP="00C75584">
      <w:pPr>
        <w:spacing w:after="0"/>
        <w:rPr>
          <w:rFonts w:eastAsia="Calibri" w:cs="Calibri"/>
          <w:color w:val="000000" w:themeColor="text1"/>
          <w:szCs w:val="22"/>
        </w:rPr>
      </w:pPr>
    </w:p>
    <w:p w14:paraId="16A8CBFF"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Cumberland County</w:t>
      </w:r>
    </w:p>
    <w:p w14:paraId="64A6BDA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110540</w:t>
      </w:r>
      <w:r>
        <w:tab/>
      </w:r>
      <w:r w:rsidRPr="6BF95E0B">
        <w:rPr>
          <w:rFonts w:eastAsia="Calibri" w:cs="Calibri"/>
          <w:color w:val="000000" w:themeColor="text1"/>
          <w:szCs w:val="22"/>
        </w:rPr>
        <w:t>Bridgeton</w:t>
      </w:r>
    </w:p>
    <w:p w14:paraId="79204DD6" w14:textId="236EC770" w:rsidR="00446E2B" w:rsidRDefault="00446E2B" w:rsidP="001E6089">
      <w:pPr>
        <w:spacing w:before="0" w:after="0"/>
        <w:rPr>
          <w:rFonts w:eastAsia="Calibri" w:cs="Calibri"/>
          <w:color w:val="000000" w:themeColor="text1"/>
          <w:szCs w:val="22"/>
        </w:rPr>
      </w:pPr>
      <w:r w:rsidRPr="00446E2B">
        <w:rPr>
          <w:rFonts w:eastAsia="Calibri" w:cs="Calibri"/>
          <w:color w:val="000000" w:themeColor="text1"/>
          <w:szCs w:val="22"/>
        </w:rPr>
        <w:t>110995 Cumberland County Vocational School District</w:t>
      </w:r>
    </w:p>
    <w:p w14:paraId="2E434FCC"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110997</w:t>
      </w:r>
      <w:r>
        <w:tab/>
      </w:r>
      <w:r w:rsidRPr="6BF95E0B">
        <w:rPr>
          <w:rFonts w:eastAsia="Calibri" w:cs="Calibri"/>
          <w:color w:val="000000" w:themeColor="text1"/>
          <w:szCs w:val="22"/>
        </w:rPr>
        <w:t>Cumberland Regional District</w:t>
      </w:r>
    </w:p>
    <w:p w14:paraId="62F2B33A" w14:textId="6C55228D" w:rsidR="00126784" w:rsidRDefault="00F942C4" w:rsidP="001E6089">
      <w:pPr>
        <w:spacing w:before="0" w:after="0"/>
        <w:rPr>
          <w:rFonts w:eastAsia="Calibri" w:cs="Calibri"/>
          <w:color w:val="000000" w:themeColor="text1"/>
          <w:szCs w:val="22"/>
        </w:rPr>
      </w:pPr>
      <w:r w:rsidRPr="00F942C4">
        <w:rPr>
          <w:rFonts w:eastAsia="Calibri" w:cs="Calibri"/>
          <w:color w:val="000000" w:themeColor="text1"/>
          <w:szCs w:val="22"/>
        </w:rPr>
        <w:t>111020 Deerfield Township</w:t>
      </w:r>
    </w:p>
    <w:p w14:paraId="69371C45" w14:textId="4E0A59F7" w:rsidR="00997123" w:rsidRDefault="005C75CD" w:rsidP="001E6089">
      <w:pPr>
        <w:spacing w:before="0" w:after="0"/>
        <w:rPr>
          <w:rFonts w:eastAsia="Calibri" w:cs="Calibri"/>
          <w:color w:val="000000" w:themeColor="text1"/>
          <w:szCs w:val="22"/>
        </w:rPr>
      </w:pPr>
      <w:r w:rsidRPr="005C75CD">
        <w:rPr>
          <w:rFonts w:eastAsia="Calibri" w:cs="Calibri"/>
          <w:color w:val="000000" w:themeColor="text1"/>
          <w:szCs w:val="22"/>
        </w:rPr>
        <w:t>111120 Downe Township</w:t>
      </w:r>
    </w:p>
    <w:p w14:paraId="15DD88BD" w14:textId="34E870F1" w:rsidR="00997123" w:rsidRDefault="005C75CD" w:rsidP="001E6089">
      <w:pPr>
        <w:spacing w:before="0" w:after="0"/>
        <w:rPr>
          <w:rFonts w:eastAsia="Calibri" w:cs="Calibri"/>
          <w:color w:val="000000" w:themeColor="text1"/>
          <w:szCs w:val="22"/>
        </w:rPr>
      </w:pPr>
      <w:r w:rsidRPr="005C75CD">
        <w:rPr>
          <w:rFonts w:eastAsia="Calibri" w:cs="Calibri"/>
          <w:color w:val="000000" w:themeColor="text1"/>
          <w:szCs w:val="22"/>
        </w:rPr>
        <w:t>111820 Greenwich Township</w:t>
      </w:r>
    </w:p>
    <w:p w14:paraId="50593C0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113050</w:t>
      </w:r>
      <w:r>
        <w:tab/>
      </w:r>
      <w:r w:rsidRPr="6BF95E0B">
        <w:rPr>
          <w:rFonts w:eastAsia="Calibri" w:cs="Calibri"/>
          <w:color w:val="000000" w:themeColor="text1"/>
          <w:szCs w:val="22"/>
        </w:rPr>
        <w:t>Maurice River Township</w:t>
      </w:r>
    </w:p>
    <w:p w14:paraId="0A61194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113230</w:t>
      </w:r>
      <w:r>
        <w:tab/>
      </w:r>
      <w:r w:rsidRPr="6BF95E0B">
        <w:rPr>
          <w:rFonts w:eastAsia="Calibri" w:cs="Calibri"/>
          <w:color w:val="000000" w:themeColor="text1"/>
          <w:szCs w:val="22"/>
        </w:rPr>
        <w:t>Millville</w:t>
      </w:r>
    </w:p>
    <w:p w14:paraId="2B86F02A" w14:textId="76FBAAC5" w:rsidR="00FB51BF" w:rsidRDefault="00FB51BF" w:rsidP="001E6089">
      <w:pPr>
        <w:spacing w:before="0" w:after="0"/>
        <w:rPr>
          <w:rFonts w:eastAsia="Calibri" w:cs="Calibri"/>
          <w:color w:val="000000" w:themeColor="text1"/>
          <w:szCs w:val="22"/>
        </w:rPr>
      </w:pPr>
      <w:r w:rsidRPr="00FB51BF">
        <w:rPr>
          <w:rFonts w:eastAsia="Calibri" w:cs="Calibri"/>
          <w:color w:val="000000" w:themeColor="text1"/>
          <w:szCs w:val="22"/>
        </w:rPr>
        <w:t>115070 Stow Creek Township</w:t>
      </w:r>
    </w:p>
    <w:p w14:paraId="4A12D9B5"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115300</w:t>
      </w:r>
      <w:r>
        <w:tab/>
      </w:r>
      <w:r w:rsidRPr="6BF95E0B">
        <w:rPr>
          <w:rFonts w:eastAsia="Calibri" w:cs="Calibri"/>
          <w:color w:val="000000" w:themeColor="text1"/>
          <w:szCs w:val="22"/>
        </w:rPr>
        <w:t>Upper Deerfield Township</w:t>
      </w:r>
    </w:p>
    <w:p w14:paraId="5036E1B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lastRenderedPageBreak/>
        <w:t>115390</w:t>
      </w:r>
      <w:r>
        <w:tab/>
      </w:r>
      <w:r w:rsidRPr="6BF95E0B">
        <w:rPr>
          <w:rFonts w:eastAsia="Calibri" w:cs="Calibri"/>
          <w:color w:val="000000" w:themeColor="text1"/>
          <w:szCs w:val="22"/>
        </w:rPr>
        <w:t>Vineland City</w:t>
      </w:r>
    </w:p>
    <w:p w14:paraId="647D6DE9" w14:textId="77777777" w:rsidR="00C75584" w:rsidRDefault="00C75584" w:rsidP="00C75584">
      <w:pPr>
        <w:spacing w:after="0"/>
        <w:rPr>
          <w:rFonts w:eastAsia="Calibri" w:cs="Calibri"/>
          <w:color w:val="000000" w:themeColor="text1"/>
          <w:szCs w:val="22"/>
        </w:rPr>
      </w:pPr>
    </w:p>
    <w:p w14:paraId="3AEE7456"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Essex County</w:t>
      </w:r>
    </w:p>
    <w:p w14:paraId="68F1E84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130250</w:t>
      </w:r>
      <w:r>
        <w:tab/>
      </w:r>
      <w:r w:rsidRPr="6BF95E0B">
        <w:rPr>
          <w:rFonts w:eastAsia="Calibri" w:cs="Calibri"/>
          <w:color w:val="000000" w:themeColor="text1"/>
          <w:szCs w:val="22"/>
        </w:rPr>
        <w:t>Belleville</w:t>
      </w:r>
    </w:p>
    <w:p w14:paraId="2368A7E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130410</w:t>
      </w:r>
      <w:r>
        <w:tab/>
      </w:r>
      <w:r w:rsidRPr="6BF95E0B">
        <w:rPr>
          <w:rFonts w:eastAsia="Calibri" w:cs="Calibri"/>
          <w:color w:val="000000" w:themeColor="text1"/>
          <w:szCs w:val="22"/>
        </w:rPr>
        <w:t>Bloomfield Township</w:t>
      </w:r>
    </w:p>
    <w:p w14:paraId="00FD7CDF"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130660</w:t>
      </w:r>
      <w:r>
        <w:tab/>
      </w:r>
      <w:r w:rsidRPr="6BF95E0B">
        <w:rPr>
          <w:rFonts w:eastAsia="Calibri" w:cs="Calibri"/>
          <w:color w:val="000000" w:themeColor="text1"/>
          <w:szCs w:val="22"/>
        </w:rPr>
        <w:t>Caldwell-West Caldwell</w:t>
      </w:r>
    </w:p>
    <w:p w14:paraId="607F19EB" w14:textId="6A381910" w:rsidR="005422B0" w:rsidRDefault="005422B0" w:rsidP="001E6089">
      <w:pPr>
        <w:spacing w:before="0" w:after="0"/>
        <w:rPr>
          <w:rFonts w:eastAsia="Calibri" w:cs="Calibri"/>
          <w:color w:val="000000" w:themeColor="text1"/>
          <w:szCs w:val="22"/>
        </w:rPr>
      </w:pPr>
      <w:r w:rsidRPr="005422B0">
        <w:rPr>
          <w:rFonts w:eastAsia="Calibri" w:cs="Calibri"/>
          <w:color w:val="000000" w:themeColor="text1"/>
          <w:szCs w:val="22"/>
        </w:rPr>
        <w:t>130760 Cedar Grove Township</w:t>
      </w:r>
    </w:p>
    <w:p w14:paraId="17AC1C7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131210</w:t>
      </w:r>
      <w:r>
        <w:tab/>
      </w:r>
      <w:r w:rsidRPr="6BF95E0B">
        <w:rPr>
          <w:rFonts w:eastAsia="Calibri" w:cs="Calibri"/>
          <w:color w:val="000000" w:themeColor="text1"/>
          <w:szCs w:val="22"/>
        </w:rPr>
        <w:t>East Orange</w:t>
      </w:r>
    </w:p>
    <w:p w14:paraId="40CD474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131390</w:t>
      </w:r>
      <w:r>
        <w:tab/>
      </w:r>
      <w:r w:rsidRPr="6BF95E0B">
        <w:rPr>
          <w:rFonts w:eastAsia="Calibri" w:cs="Calibri"/>
          <w:color w:val="000000" w:themeColor="text1"/>
          <w:szCs w:val="22"/>
        </w:rPr>
        <w:t>Essex County Vocational School District</w:t>
      </w:r>
    </w:p>
    <w:p w14:paraId="1E33E3F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131465</w:t>
      </w:r>
      <w:r>
        <w:tab/>
      </w:r>
      <w:r w:rsidRPr="6BF95E0B">
        <w:rPr>
          <w:rFonts w:eastAsia="Calibri" w:cs="Calibri"/>
          <w:color w:val="000000" w:themeColor="text1"/>
          <w:szCs w:val="22"/>
        </w:rPr>
        <w:t>Fairfield Township</w:t>
      </w:r>
    </w:p>
    <w:p w14:paraId="47BD5E3C"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131750</w:t>
      </w:r>
      <w:r>
        <w:tab/>
      </w:r>
      <w:r w:rsidRPr="6BF95E0B">
        <w:rPr>
          <w:rFonts w:eastAsia="Calibri" w:cs="Calibri"/>
          <w:color w:val="000000" w:themeColor="text1"/>
          <w:szCs w:val="22"/>
        </w:rPr>
        <w:t>Glen Ridge</w:t>
      </w:r>
    </w:p>
    <w:p w14:paraId="46D50607"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132330</w:t>
      </w:r>
      <w:r>
        <w:tab/>
      </w:r>
      <w:r w:rsidRPr="6BF95E0B">
        <w:rPr>
          <w:rFonts w:eastAsia="Calibri" w:cs="Calibri"/>
          <w:color w:val="000000" w:themeColor="text1"/>
          <w:szCs w:val="22"/>
        </w:rPr>
        <w:t>Irvington Township</w:t>
      </w:r>
    </w:p>
    <w:p w14:paraId="7555196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132730</w:t>
      </w:r>
      <w:r>
        <w:tab/>
      </w:r>
      <w:r w:rsidRPr="6BF95E0B">
        <w:rPr>
          <w:rFonts w:eastAsia="Calibri" w:cs="Calibri"/>
          <w:color w:val="000000" w:themeColor="text1"/>
          <w:szCs w:val="22"/>
        </w:rPr>
        <w:t>Livingston Township</w:t>
      </w:r>
    </w:p>
    <w:p w14:paraId="5CBC5C9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133190</w:t>
      </w:r>
      <w:r>
        <w:tab/>
      </w:r>
      <w:r w:rsidRPr="6BF95E0B">
        <w:rPr>
          <w:rFonts w:eastAsia="Calibri" w:cs="Calibri"/>
          <w:color w:val="000000" w:themeColor="text1"/>
          <w:szCs w:val="22"/>
        </w:rPr>
        <w:t>Millburn Township</w:t>
      </w:r>
    </w:p>
    <w:p w14:paraId="3C5B5751" w14:textId="53E3EE41" w:rsidR="000C72EB" w:rsidRDefault="000C72EB" w:rsidP="001E6089">
      <w:pPr>
        <w:spacing w:before="0" w:after="0"/>
        <w:rPr>
          <w:rFonts w:eastAsia="Calibri" w:cs="Calibri"/>
          <w:color w:val="000000" w:themeColor="text1"/>
          <w:szCs w:val="22"/>
        </w:rPr>
      </w:pPr>
      <w:r w:rsidRPr="000C72EB">
        <w:rPr>
          <w:rFonts w:eastAsia="Calibri" w:cs="Calibri"/>
          <w:color w:val="000000" w:themeColor="text1"/>
          <w:szCs w:val="22"/>
        </w:rPr>
        <w:t>133310 Montclair</w:t>
      </w:r>
    </w:p>
    <w:p w14:paraId="41399E9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133570</w:t>
      </w:r>
      <w:r>
        <w:tab/>
      </w:r>
      <w:r w:rsidRPr="6BF95E0B">
        <w:rPr>
          <w:rFonts w:eastAsia="Calibri" w:cs="Calibri"/>
          <w:color w:val="000000" w:themeColor="text1"/>
          <w:szCs w:val="22"/>
        </w:rPr>
        <w:t>Newark</w:t>
      </w:r>
    </w:p>
    <w:p w14:paraId="5A850EF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133630</w:t>
      </w:r>
      <w:r>
        <w:tab/>
      </w:r>
      <w:r w:rsidRPr="6BF95E0B">
        <w:rPr>
          <w:rFonts w:eastAsia="Calibri" w:cs="Calibri"/>
          <w:color w:val="000000" w:themeColor="text1"/>
          <w:szCs w:val="22"/>
        </w:rPr>
        <w:t>North Caldwell</w:t>
      </w:r>
    </w:p>
    <w:p w14:paraId="3D9C285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133750</w:t>
      </w:r>
      <w:r>
        <w:tab/>
      </w:r>
      <w:r w:rsidRPr="6BF95E0B">
        <w:rPr>
          <w:rFonts w:eastAsia="Calibri" w:cs="Calibri"/>
          <w:color w:val="000000" w:themeColor="text1"/>
          <w:szCs w:val="22"/>
        </w:rPr>
        <w:t>Nutley</w:t>
      </w:r>
    </w:p>
    <w:p w14:paraId="2AC39EA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133880</w:t>
      </w:r>
      <w:r>
        <w:tab/>
      </w:r>
      <w:r w:rsidRPr="6BF95E0B">
        <w:rPr>
          <w:rFonts w:eastAsia="Calibri" w:cs="Calibri"/>
          <w:color w:val="000000" w:themeColor="text1"/>
          <w:szCs w:val="22"/>
        </w:rPr>
        <w:t>Orange Board of Education</w:t>
      </w:r>
    </w:p>
    <w:p w14:paraId="2DAAC78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134530</w:t>
      </w:r>
      <w:r>
        <w:tab/>
      </w:r>
      <w:r w:rsidRPr="6BF95E0B">
        <w:rPr>
          <w:rFonts w:eastAsia="Calibri" w:cs="Calibri"/>
          <w:color w:val="000000" w:themeColor="text1"/>
          <w:szCs w:val="22"/>
        </w:rPr>
        <w:t>Roseland</w:t>
      </w:r>
    </w:p>
    <w:p w14:paraId="0BB59C3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134900</w:t>
      </w:r>
      <w:r>
        <w:tab/>
      </w:r>
      <w:r w:rsidRPr="6BF95E0B">
        <w:rPr>
          <w:rFonts w:eastAsia="Calibri" w:cs="Calibri"/>
          <w:color w:val="000000" w:themeColor="text1"/>
          <w:szCs w:val="22"/>
        </w:rPr>
        <w:t>South Orange-Maplewood</w:t>
      </w:r>
    </w:p>
    <w:p w14:paraId="51362AA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135370</w:t>
      </w:r>
      <w:r>
        <w:tab/>
      </w:r>
      <w:r w:rsidRPr="6BF95E0B">
        <w:rPr>
          <w:rFonts w:eastAsia="Calibri" w:cs="Calibri"/>
          <w:color w:val="000000" w:themeColor="text1"/>
          <w:szCs w:val="22"/>
        </w:rPr>
        <w:t>Verona</w:t>
      </w:r>
    </w:p>
    <w:p w14:paraId="260FA94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135630</w:t>
      </w:r>
      <w:r>
        <w:tab/>
      </w:r>
      <w:r w:rsidRPr="6BF95E0B">
        <w:rPr>
          <w:rFonts w:eastAsia="Calibri" w:cs="Calibri"/>
          <w:color w:val="000000" w:themeColor="text1"/>
          <w:szCs w:val="22"/>
        </w:rPr>
        <w:t>West Essex Regional</w:t>
      </w:r>
    </w:p>
    <w:p w14:paraId="41DEDE3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135680</w:t>
      </w:r>
      <w:r>
        <w:tab/>
      </w:r>
      <w:r w:rsidRPr="6BF95E0B">
        <w:rPr>
          <w:rFonts w:eastAsia="Calibri" w:cs="Calibri"/>
          <w:color w:val="000000" w:themeColor="text1"/>
          <w:szCs w:val="22"/>
        </w:rPr>
        <w:t>West Orange</w:t>
      </w:r>
    </w:p>
    <w:p w14:paraId="1E00C040" w14:textId="77777777" w:rsidR="00C75584" w:rsidRDefault="00C75584" w:rsidP="00C75584">
      <w:pPr>
        <w:spacing w:after="0"/>
        <w:rPr>
          <w:rFonts w:eastAsia="Calibri" w:cs="Calibri"/>
          <w:color w:val="000000" w:themeColor="text1"/>
          <w:szCs w:val="22"/>
        </w:rPr>
      </w:pPr>
    </w:p>
    <w:p w14:paraId="1DDC14EB"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Gloucester County</w:t>
      </w:r>
    </w:p>
    <w:p w14:paraId="1F1B41A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150860</w:t>
      </w:r>
      <w:r>
        <w:tab/>
      </w:r>
      <w:r w:rsidRPr="6BF95E0B">
        <w:rPr>
          <w:rFonts w:eastAsia="Calibri" w:cs="Calibri"/>
          <w:color w:val="000000" w:themeColor="text1"/>
          <w:szCs w:val="22"/>
        </w:rPr>
        <w:t>Clayton</w:t>
      </w:r>
    </w:p>
    <w:p w14:paraId="73B28C0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150870</w:t>
      </w:r>
      <w:r>
        <w:tab/>
      </w:r>
      <w:r w:rsidRPr="6BF95E0B">
        <w:rPr>
          <w:rFonts w:eastAsia="Calibri" w:cs="Calibri"/>
          <w:color w:val="000000" w:themeColor="text1"/>
          <w:szCs w:val="22"/>
        </w:rPr>
        <w:t>Clearview Regional</w:t>
      </w:r>
    </w:p>
    <w:p w14:paraId="23B35CD0"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151100</w:t>
      </w:r>
      <w:r>
        <w:tab/>
      </w:r>
      <w:r w:rsidRPr="6BF95E0B">
        <w:rPr>
          <w:rFonts w:eastAsia="Calibri" w:cs="Calibri"/>
          <w:color w:val="000000" w:themeColor="text1"/>
          <w:szCs w:val="22"/>
        </w:rPr>
        <w:t>Deptford Township</w:t>
      </w:r>
    </w:p>
    <w:p w14:paraId="621D458C" w14:textId="1E8C4AE6" w:rsidR="00673E3F" w:rsidRDefault="00673E3F" w:rsidP="001E6089">
      <w:pPr>
        <w:spacing w:before="0" w:after="0"/>
        <w:rPr>
          <w:rFonts w:eastAsia="Calibri" w:cs="Calibri"/>
          <w:color w:val="000000" w:themeColor="text1"/>
          <w:szCs w:val="22"/>
        </w:rPr>
      </w:pPr>
      <w:r w:rsidRPr="00673E3F">
        <w:rPr>
          <w:rFonts w:eastAsia="Calibri" w:cs="Calibri"/>
          <w:color w:val="000000" w:themeColor="text1"/>
          <w:szCs w:val="22"/>
        </w:rPr>
        <w:t>151180 East Greenwich Township</w:t>
      </w:r>
    </w:p>
    <w:p w14:paraId="32FC50BC"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151330</w:t>
      </w:r>
      <w:r>
        <w:tab/>
      </w:r>
      <w:r w:rsidRPr="6BF95E0B">
        <w:rPr>
          <w:rFonts w:eastAsia="Calibri" w:cs="Calibri"/>
          <w:color w:val="000000" w:themeColor="text1"/>
          <w:szCs w:val="22"/>
        </w:rPr>
        <w:t>Elk Township</w:t>
      </w:r>
    </w:p>
    <w:p w14:paraId="14B2067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151590</w:t>
      </w:r>
      <w:r>
        <w:tab/>
      </w:r>
      <w:r w:rsidRPr="6BF95E0B">
        <w:rPr>
          <w:rFonts w:eastAsia="Calibri" w:cs="Calibri"/>
          <w:color w:val="000000" w:themeColor="text1"/>
          <w:szCs w:val="22"/>
        </w:rPr>
        <w:t>Franklin Township</w:t>
      </w:r>
    </w:p>
    <w:p w14:paraId="1F8611D5" w14:textId="45C72BE6" w:rsidR="003A0794" w:rsidRDefault="003A0794" w:rsidP="5884391F">
      <w:pPr>
        <w:spacing w:before="0" w:after="0"/>
        <w:rPr>
          <w:rFonts w:eastAsia="Calibri" w:cs="Calibri"/>
          <w:color w:val="000000" w:themeColor="text1"/>
        </w:rPr>
      </w:pPr>
      <w:r w:rsidRPr="5884391F">
        <w:rPr>
          <w:rFonts w:eastAsia="Calibri" w:cs="Calibri"/>
          <w:color w:val="000000" w:themeColor="text1"/>
        </w:rPr>
        <w:t>151715 Gateway Regional</w:t>
      </w:r>
    </w:p>
    <w:p w14:paraId="0CAF496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151730</w:t>
      </w:r>
      <w:r>
        <w:tab/>
      </w:r>
      <w:r w:rsidRPr="6BF95E0B">
        <w:rPr>
          <w:rFonts w:eastAsia="Calibri" w:cs="Calibri"/>
          <w:color w:val="000000" w:themeColor="text1"/>
          <w:szCs w:val="22"/>
        </w:rPr>
        <w:t>Glassboro</w:t>
      </w:r>
    </w:p>
    <w:p w14:paraId="3BA05235"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151775</w:t>
      </w:r>
      <w:r>
        <w:tab/>
      </w:r>
      <w:r w:rsidRPr="6BF95E0B">
        <w:rPr>
          <w:rFonts w:eastAsia="Calibri" w:cs="Calibri"/>
          <w:color w:val="000000" w:themeColor="text1"/>
          <w:szCs w:val="22"/>
        </w:rPr>
        <w:t>Gloucester County Vocational School District</w:t>
      </w:r>
    </w:p>
    <w:p w14:paraId="107E87E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151830</w:t>
      </w:r>
      <w:r>
        <w:tab/>
      </w:r>
      <w:r w:rsidRPr="6BF95E0B">
        <w:rPr>
          <w:rFonts w:eastAsia="Calibri" w:cs="Calibri"/>
          <w:color w:val="000000" w:themeColor="text1"/>
          <w:szCs w:val="22"/>
        </w:rPr>
        <w:t>Greenwich Township</w:t>
      </w:r>
    </w:p>
    <w:p w14:paraId="05ED7117" w14:textId="423AC7FB" w:rsidR="00142D92" w:rsidRDefault="00142D92" w:rsidP="001E6089">
      <w:pPr>
        <w:spacing w:before="0" w:after="0"/>
        <w:rPr>
          <w:rFonts w:eastAsia="Calibri" w:cs="Calibri"/>
          <w:color w:val="000000" w:themeColor="text1"/>
          <w:szCs w:val="22"/>
        </w:rPr>
      </w:pPr>
      <w:r w:rsidRPr="00142D92">
        <w:rPr>
          <w:rFonts w:eastAsia="Calibri" w:cs="Calibri"/>
          <w:color w:val="000000" w:themeColor="text1"/>
          <w:szCs w:val="22"/>
        </w:rPr>
        <w:t>152070 Harrison Township</w:t>
      </w:r>
    </w:p>
    <w:p w14:paraId="6130A22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152440</w:t>
      </w:r>
      <w:r>
        <w:tab/>
      </w:r>
      <w:r w:rsidRPr="6BF95E0B">
        <w:rPr>
          <w:rFonts w:eastAsia="Calibri" w:cs="Calibri"/>
          <w:color w:val="000000" w:themeColor="text1"/>
          <w:szCs w:val="22"/>
        </w:rPr>
        <w:t>Kingsway Regional High</w:t>
      </w:r>
    </w:p>
    <w:p w14:paraId="21C987F7"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152750</w:t>
      </w:r>
      <w:r>
        <w:tab/>
      </w:r>
      <w:r w:rsidRPr="6BF95E0B">
        <w:rPr>
          <w:rFonts w:eastAsia="Calibri" w:cs="Calibri"/>
          <w:color w:val="000000" w:themeColor="text1"/>
          <w:szCs w:val="22"/>
        </w:rPr>
        <w:t>Logan Township</w:t>
      </w:r>
    </w:p>
    <w:p w14:paraId="4B71C16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152990</w:t>
      </w:r>
      <w:r>
        <w:tab/>
      </w:r>
      <w:r w:rsidRPr="6BF95E0B">
        <w:rPr>
          <w:rFonts w:eastAsia="Calibri" w:cs="Calibri"/>
          <w:color w:val="000000" w:themeColor="text1"/>
          <w:szCs w:val="22"/>
        </w:rPr>
        <w:t>Mantua Township</w:t>
      </w:r>
    </w:p>
    <w:p w14:paraId="66149E5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153280</w:t>
      </w:r>
      <w:r>
        <w:tab/>
      </w:r>
      <w:r w:rsidRPr="6BF95E0B">
        <w:rPr>
          <w:rFonts w:eastAsia="Calibri" w:cs="Calibri"/>
          <w:color w:val="000000" w:themeColor="text1"/>
          <w:szCs w:val="22"/>
        </w:rPr>
        <w:t>Monroe Township</w:t>
      </w:r>
    </w:p>
    <w:p w14:paraId="400B9CB1"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153490</w:t>
      </w:r>
      <w:r>
        <w:tab/>
      </w:r>
      <w:r w:rsidRPr="6BF95E0B">
        <w:rPr>
          <w:rFonts w:eastAsia="Calibri" w:cs="Calibri"/>
          <w:color w:val="000000" w:themeColor="text1"/>
          <w:szCs w:val="22"/>
        </w:rPr>
        <w:t>National Park Borough</w:t>
      </w:r>
    </w:p>
    <w:p w14:paraId="64295336" w14:textId="58660E9E" w:rsidR="001B333F" w:rsidRDefault="001B333F" w:rsidP="001E6089">
      <w:pPr>
        <w:spacing w:before="0" w:after="0"/>
        <w:rPr>
          <w:rFonts w:eastAsia="Calibri" w:cs="Calibri"/>
          <w:color w:val="000000" w:themeColor="text1"/>
          <w:szCs w:val="22"/>
        </w:rPr>
      </w:pPr>
      <w:r w:rsidRPr="001B333F">
        <w:rPr>
          <w:rFonts w:eastAsia="Calibri" w:cs="Calibri"/>
          <w:color w:val="000000" w:themeColor="text1"/>
          <w:szCs w:val="22"/>
        </w:rPr>
        <w:t>154020 Paulsboro</w:t>
      </w:r>
    </w:p>
    <w:p w14:paraId="1886FC68" w14:textId="303108BF"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154140</w:t>
      </w:r>
      <w:r>
        <w:tab/>
      </w:r>
      <w:r w:rsidRPr="6BF95E0B">
        <w:rPr>
          <w:rFonts w:eastAsia="Calibri" w:cs="Calibri"/>
          <w:color w:val="000000" w:themeColor="text1"/>
          <w:szCs w:val="22"/>
        </w:rPr>
        <w:t>Pitman</w:t>
      </w:r>
    </w:p>
    <w:p w14:paraId="0D8DEDE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154880</w:t>
      </w:r>
      <w:r>
        <w:tab/>
      </w:r>
      <w:r w:rsidRPr="6BF95E0B">
        <w:rPr>
          <w:rFonts w:eastAsia="Calibri" w:cs="Calibri"/>
          <w:color w:val="000000" w:themeColor="text1"/>
          <w:szCs w:val="22"/>
        </w:rPr>
        <w:t>South Harrison Township</w:t>
      </w:r>
    </w:p>
    <w:p w14:paraId="18ECCC1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154940</w:t>
      </w:r>
      <w:r>
        <w:tab/>
      </w:r>
      <w:r w:rsidRPr="6BF95E0B">
        <w:rPr>
          <w:rFonts w:eastAsia="Calibri" w:cs="Calibri"/>
          <w:color w:val="000000" w:themeColor="text1"/>
          <w:szCs w:val="22"/>
        </w:rPr>
        <w:t>Delsea Regional High School District</w:t>
      </w:r>
    </w:p>
    <w:p w14:paraId="4F5ECDB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155500</w:t>
      </w:r>
      <w:r>
        <w:tab/>
      </w:r>
      <w:r w:rsidRPr="6BF95E0B">
        <w:rPr>
          <w:rFonts w:eastAsia="Calibri" w:cs="Calibri"/>
          <w:color w:val="000000" w:themeColor="text1"/>
          <w:szCs w:val="22"/>
        </w:rPr>
        <w:t>Washington Township</w:t>
      </w:r>
    </w:p>
    <w:p w14:paraId="0307089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lastRenderedPageBreak/>
        <w:t>155620</w:t>
      </w:r>
      <w:r>
        <w:tab/>
      </w:r>
      <w:r w:rsidRPr="6BF95E0B">
        <w:rPr>
          <w:rFonts w:eastAsia="Calibri" w:cs="Calibri"/>
          <w:color w:val="000000" w:themeColor="text1"/>
          <w:szCs w:val="22"/>
        </w:rPr>
        <w:t>West Deptford Township</w:t>
      </w:r>
    </w:p>
    <w:p w14:paraId="3FE1BFF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155740</w:t>
      </w:r>
      <w:r>
        <w:tab/>
      </w:r>
      <w:r w:rsidRPr="6BF95E0B">
        <w:rPr>
          <w:rFonts w:eastAsia="Calibri" w:cs="Calibri"/>
          <w:color w:val="000000" w:themeColor="text1"/>
          <w:szCs w:val="22"/>
        </w:rPr>
        <w:t>Westville</w:t>
      </w:r>
    </w:p>
    <w:p w14:paraId="528ED75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155860</w:t>
      </w:r>
      <w:r>
        <w:tab/>
      </w:r>
      <w:r w:rsidRPr="6BF95E0B">
        <w:rPr>
          <w:rFonts w:eastAsia="Calibri" w:cs="Calibri"/>
          <w:color w:val="000000" w:themeColor="text1"/>
          <w:szCs w:val="22"/>
        </w:rPr>
        <w:t>Woodbury</w:t>
      </w:r>
    </w:p>
    <w:p w14:paraId="68F9BDD1" w14:textId="77777777" w:rsidR="00C75584" w:rsidRDefault="00C75584" w:rsidP="00C75584">
      <w:pPr>
        <w:spacing w:after="0"/>
        <w:rPr>
          <w:rFonts w:eastAsia="Calibri" w:cs="Calibri"/>
          <w:color w:val="000000" w:themeColor="text1"/>
          <w:szCs w:val="22"/>
        </w:rPr>
      </w:pPr>
    </w:p>
    <w:p w14:paraId="4FF3E2DA"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Hudson County</w:t>
      </w:r>
    </w:p>
    <w:p w14:paraId="5A529C8F"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170220</w:t>
      </w:r>
      <w:r>
        <w:tab/>
      </w:r>
      <w:r w:rsidRPr="6BF95E0B">
        <w:rPr>
          <w:rFonts w:eastAsia="Calibri" w:cs="Calibri"/>
          <w:color w:val="000000" w:themeColor="text1"/>
          <w:szCs w:val="22"/>
        </w:rPr>
        <w:t>Bayonne</w:t>
      </w:r>
    </w:p>
    <w:p w14:paraId="5896420F" w14:textId="593B8FD9" w:rsidR="00A92268" w:rsidRDefault="00A92268" w:rsidP="001E6089">
      <w:pPr>
        <w:spacing w:before="0" w:after="0"/>
        <w:rPr>
          <w:rFonts w:eastAsia="Calibri" w:cs="Calibri"/>
          <w:color w:val="000000" w:themeColor="text1"/>
          <w:szCs w:val="22"/>
        </w:rPr>
      </w:pPr>
      <w:r w:rsidRPr="00A92268">
        <w:rPr>
          <w:rFonts w:eastAsia="Calibri" w:cs="Calibri"/>
          <w:color w:val="000000" w:themeColor="text1"/>
          <w:szCs w:val="22"/>
        </w:rPr>
        <w:t>171200 East Newark</w:t>
      </w:r>
    </w:p>
    <w:p w14:paraId="2E4D123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171850</w:t>
      </w:r>
      <w:r>
        <w:tab/>
      </w:r>
      <w:r w:rsidRPr="6BF95E0B">
        <w:rPr>
          <w:rFonts w:eastAsia="Calibri" w:cs="Calibri"/>
          <w:color w:val="000000" w:themeColor="text1"/>
          <w:szCs w:val="22"/>
        </w:rPr>
        <w:t>Guttenberg</w:t>
      </w:r>
    </w:p>
    <w:p w14:paraId="2D055D79" w14:textId="278C8BB2" w:rsidR="004418DA" w:rsidRDefault="004418DA" w:rsidP="001E6089">
      <w:pPr>
        <w:spacing w:before="0" w:after="0"/>
        <w:rPr>
          <w:rFonts w:eastAsia="Calibri" w:cs="Calibri"/>
          <w:color w:val="000000" w:themeColor="text1"/>
          <w:szCs w:val="22"/>
        </w:rPr>
      </w:pPr>
      <w:r w:rsidRPr="004418DA">
        <w:rPr>
          <w:rFonts w:eastAsia="Calibri" w:cs="Calibri"/>
          <w:color w:val="000000" w:themeColor="text1"/>
          <w:szCs w:val="22"/>
        </w:rPr>
        <w:t>172060 Harrison</w:t>
      </w:r>
    </w:p>
    <w:p w14:paraId="399E081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172295</w:t>
      </w:r>
      <w:r>
        <w:tab/>
      </w:r>
      <w:r w:rsidRPr="6BF95E0B">
        <w:rPr>
          <w:rFonts w:eastAsia="Calibri" w:cs="Calibri"/>
          <w:color w:val="000000" w:themeColor="text1"/>
          <w:szCs w:val="22"/>
        </w:rPr>
        <w:t>Hudson County Vocational School District</w:t>
      </w:r>
    </w:p>
    <w:p w14:paraId="08C9C572" w14:textId="395FCD04" w:rsidR="001A0E90" w:rsidRDefault="00C03DFA" w:rsidP="001E6089">
      <w:pPr>
        <w:spacing w:before="0" w:after="0"/>
        <w:rPr>
          <w:rFonts w:eastAsia="Calibri" w:cs="Calibri"/>
          <w:color w:val="000000" w:themeColor="text1"/>
          <w:szCs w:val="22"/>
        </w:rPr>
      </w:pPr>
      <w:r w:rsidRPr="00C03DFA">
        <w:rPr>
          <w:rFonts w:eastAsia="Calibri" w:cs="Calibri"/>
          <w:color w:val="000000" w:themeColor="text1"/>
          <w:szCs w:val="22"/>
        </w:rPr>
        <w:t>172390 Jersey City</w:t>
      </w:r>
    </w:p>
    <w:p w14:paraId="7EA900DD" w14:textId="3522880A"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172410</w:t>
      </w:r>
      <w:r>
        <w:tab/>
      </w:r>
      <w:r w:rsidRPr="6BF95E0B">
        <w:rPr>
          <w:rFonts w:eastAsia="Calibri" w:cs="Calibri"/>
          <w:color w:val="000000" w:themeColor="text1"/>
          <w:szCs w:val="22"/>
        </w:rPr>
        <w:t>Kearny</w:t>
      </w:r>
    </w:p>
    <w:p w14:paraId="2B3D154A" w14:textId="05284960" w:rsidR="0050596D" w:rsidRDefault="0050596D" w:rsidP="001E6089">
      <w:pPr>
        <w:spacing w:before="0" w:after="0"/>
        <w:rPr>
          <w:rFonts w:eastAsia="Calibri" w:cs="Calibri"/>
          <w:color w:val="000000" w:themeColor="text1"/>
          <w:szCs w:val="22"/>
        </w:rPr>
      </w:pPr>
      <w:r w:rsidRPr="0050596D">
        <w:rPr>
          <w:rFonts w:eastAsia="Calibri" w:cs="Calibri"/>
          <w:color w:val="000000" w:themeColor="text1"/>
          <w:szCs w:val="22"/>
        </w:rPr>
        <w:t>173610 North Bergen</w:t>
      </w:r>
    </w:p>
    <w:p w14:paraId="34932C6D"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174730</w:t>
      </w:r>
      <w:r>
        <w:tab/>
      </w:r>
      <w:r w:rsidRPr="6BF95E0B">
        <w:rPr>
          <w:rFonts w:eastAsia="Calibri" w:cs="Calibri"/>
          <w:color w:val="000000" w:themeColor="text1"/>
          <w:szCs w:val="22"/>
        </w:rPr>
        <w:t>Secaucus</w:t>
      </w:r>
    </w:p>
    <w:p w14:paraId="0D1C1B1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175240</w:t>
      </w:r>
      <w:r>
        <w:tab/>
      </w:r>
      <w:r w:rsidRPr="6BF95E0B">
        <w:rPr>
          <w:rFonts w:eastAsia="Calibri" w:cs="Calibri"/>
          <w:color w:val="000000" w:themeColor="text1"/>
          <w:szCs w:val="22"/>
        </w:rPr>
        <w:t>Union City</w:t>
      </w:r>
    </w:p>
    <w:p w14:paraId="0A48958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175580</w:t>
      </w:r>
      <w:r>
        <w:tab/>
      </w:r>
      <w:r w:rsidRPr="6BF95E0B">
        <w:rPr>
          <w:rFonts w:eastAsia="Calibri" w:cs="Calibri"/>
          <w:color w:val="000000" w:themeColor="text1"/>
          <w:szCs w:val="22"/>
        </w:rPr>
        <w:t>Weehawken Township</w:t>
      </w:r>
    </w:p>
    <w:p w14:paraId="1D9E2BA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175670</w:t>
      </w:r>
      <w:r>
        <w:tab/>
      </w:r>
      <w:r w:rsidRPr="6BF95E0B">
        <w:rPr>
          <w:rFonts w:eastAsia="Calibri" w:cs="Calibri"/>
          <w:color w:val="000000" w:themeColor="text1"/>
          <w:szCs w:val="22"/>
        </w:rPr>
        <w:t>West New York</w:t>
      </w:r>
    </w:p>
    <w:p w14:paraId="57FD4895" w14:textId="77777777" w:rsidR="00C75584" w:rsidRDefault="00C75584" w:rsidP="00C75584">
      <w:pPr>
        <w:spacing w:after="0"/>
        <w:rPr>
          <w:rFonts w:eastAsia="Calibri" w:cs="Calibri"/>
          <w:color w:val="000000" w:themeColor="text1"/>
          <w:szCs w:val="22"/>
        </w:rPr>
      </w:pPr>
    </w:p>
    <w:p w14:paraId="2AD66EB2"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Hunterdon County</w:t>
      </w:r>
    </w:p>
    <w:p w14:paraId="74A36454" w14:textId="45E33E87" w:rsidR="00B12645" w:rsidRDefault="00B12645" w:rsidP="001E6089">
      <w:pPr>
        <w:spacing w:before="0" w:after="0"/>
        <w:rPr>
          <w:rFonts w:eastAsia="Calibri" w:cs="Calibri"/>
          <w:color w:val="000000" w:themeColor="text1"/>
          <w:szCs w:val="22"/>
        </w:rPr>
      </w:pPr>
      <w:r w:rsidRPr="00B12645">
        <w:rPr>
          <w:rFonts w:eastAsia="Calibri" w:cs="Calibri"/>
          <w:color w:val="000000" w:themeColor="text1"/>
          <w:szCs w:val="22"/>
        </w:rPr>
        <w:t>190020 Alexandria Township</w:t>
      </w:r>
    </w:p>
    <w:p w14:paraId="5862A48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190910</w:t>
      </w:r>
      <w:r>
        <w:tab/>
      </w:r>
      <w:r w:rsidRPr="6BF95E0B">
        <w:rPr>
          <w:rFonts w:eastAsia="Calibri" w:cs="Calibri"/>
          <w:color w:val="000000" w:themeColor="text1"/>
          <w:szCs w:val="22"/>
        </w:rPr>
        <w:t>Clinton Town</w:t>
      </w:r>
    </w:p>
    <w:p w14:paraId="5B4E0C6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190920</w:t>
      </w:r>
      <w:r>
        <w:tab/>
      </w:r>
      <w:r w:rsidRPr="6BF95E0B">
        <w:rPr>
          <w:rFonts w:eastAsia="Calibri" w:cs="Calibri"/>
          <w:color w:val="000000" w:themeColor="text1"/>
          <w:szCs w:val="22"/>
        </w:rPr>
        <w:t>Clinton Township</w:t>
      </w:r>
    </w:p>
    <w:p w14:paraId="5C3FC5C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191040</w:t>
      </w:r>
      <w:r>
        <w:tab/>
      </w:r>
      <w:r w:rsidRPr="6BF95E0B">
        <w:rPr>
          <w:rFonts w:eastAsia="Calibri" w:cs="Calibri"/>
          <w:color w:val="000000" w:themeColor="text1"/>
          <w:szCs w:val="22"/>
        </w:rPr>
        <w:t>Delaware Township</w:t>
      </w:r>
    </w:p>
    <w:p w14:paraId="1594549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191050</w:t>
      </w:r>
      <w:r>
        <w:tab/>
      </w:r>
      <w:r w:rsidRPr="6BF95E0B">
        <w:rPr>
          <w:rFonts w:eastAsia="Calibri" w:cs="Calibri"/>
          <w:color w:val="000000" w:themeColor="text1"/>
          <w:szCs w:val="22"/>
        </w:rPr>
        <w:t>Delaware Valley Regional High</w:t>
      </w:r>
    </w:p>
    <w:p w14:paraId="767EF0A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191160</w:t>
      </w:r>
      <w:r>
        <w:tab/>
      </w:r>
      <w:r w:rsidRPr="6BF95E0B">
        <w:rPr>
          <w:rFonts w:eastAsia="Calibri" w:cs="Calibri"/>
          <w:color w:val="000000" w:themeColor="text1"/>
          <w:szCs w:val="22"/>
        </w:rPr>
        <w:t>East Amwell Township</w:t>
      </w:r>
    </w:p>
    <w:p w14:paraId="7EE282BD"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191376</w:t>
      </w:r>
      <w:r>
        <w:tab/>
      </w:r>
      <w:r w:rsidRPr="6BF95E0B">
        <w:rPr>
          <w:rFonts w:eastAsia="Calibri" w:cs="Calibri"/>
          <w:color w:val="000000" w:themeColor="text1"/>
          <w:szCs w:val="22"/>
        </w:rPr>
        <w:t>South Hunterdon Regional</w:t>
      </w:r>
    </w:p>
    <w:p w14:paraId="52BE91A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191510</w:t>
      </w:r>
      <w:r>
        <w:tab/>
      </w:r>
      <w:r w:rsidRPr="6BF95E0B">
        <w:rPr>
          <w:rFonts w:eastAsia="Calibri" w:cs="Calibri"/>
          <w:color w:val="000000" w:themeColor="text1"/>
          <w:szCs w:val="22"/>
        </w:rPr>
        <w:t>Flemington-Raritan Regional</w:t>
      </w:r>
    </w:p>
    <w:p w14:paraId="73E6C3C1"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191600</w:t>
      </w:r>
      <w:r>
        <w:tab/>
      </w:r>
      <w:r w:rsidRPr="6BF95E0B">
        <w:rPr>
          <w:rFonts w:eastAsia="Calibri" w:cs="Calibri"/>
          <w:color w:val="000000" w:themeColor="text1"/>
          <w:szCs w:val="22"/>
        </w:rPr>
        <w:t>Franklin Township</w:t>
      </w:r>
    </w:p>
    <w:p w14:paraId="09741AF0"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192140</w:t>
      </w:r>
      <w:r>
        <w:tab/>
      </w:r>
      <w:r w:rsidRPr="6BF95E0B">
        <w:rPr>
          <w:rFonts w:eastAsia="Calibri" w:cs="Calibri"/>
          <w:color w:val="000000" w:themeColor="text1"/>
          <w:szCs w:val="22"/>
        </w:rPr>
        <w:t>High Bridge Borough</w:t>
      </w:r>
    </w:p>
    <w:p w14:paraId="463A21C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192220</w:t>
      </w:r>
      <w:r>
        <w:tab/>
      </w:r>
      <w:r w:rsidRPr="6BF95E0B">
        <w:rPr>
          <w:rFonts w:eastAsia="Calibri" w:cs="Calibri"/>
          <w:color w:val="000000" w:themeColor="text1"/>
          <w:szCs w:val="22"/>
        </w:rPr>
        <w:t>Holland Township</w:t>
      </w:r>
    </w:p>
    <w:p w14:paraId="3F2DEEA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192300</w:t>
      </w:r>
      <w:r>
        <w:tab/>
      </w:r>
      <w:r w:rsidRPr="6BF95E0B">
        <w:rPr>
          <w:rFonts w:eastAsia="Calibri" w:cs="Calibri"/>
          <w:color w:val="000000" w:themeColor="text1"/>
          <w:szCs w:val="22"/>
        </w:rPr>
        <w:t>Hunterdon Central Regional</w:t>
      </w:r>
    </w:p>
    <w:p w14:paraId="6028B0E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192308</w:t>
      </w:r>
      <w:r>
        <w:tab/>
      </w:r>
      <w:r w:rsidRPr="6BF95E0B">
        <w:rPr>
          <w:rFonts w:eastAsia="Calibri" w:cs="Calibri"/>
          <w:color w:val="000000" w:themeColor="text1"/>
          <w:szCs w:val="22"/>
        </w:rPr>
        <w:t>Hunterdon County Vocational School District</w:t>
      </w:r>
    </w:p>
    <w:p w14:paraId="014CDF08" w14:textId="7D09E63B" w:rsidR="000A06AE" w:rsidRDefault="000A06AE" w:rsidP="001E6089">
      <w:pPr>
        <w:spacing w:before="0" w:after="0"/>
        <w:rPr>
          <w:rFonts w:eastAsia="Calibri" w:cs="Calibri"/>
          <w:color w:val="000000" w:themeColor="text1"/>
          <w:szCs w:val="22"/>
        </w:rPr>
      </w:pPr>
      <w:r w:rsidRPr="000A06AE">
        <w:rPr>
          <w:rFonts w:eastAsia="Calibri" w:cs="Calibri"/>
          <w:color w:val="000000" w:themeColor="text1"/>
          <w:szCs w:val="22"/>
        </w:rPr>
        <w:t>192450 Kingwood Township</w:t>
      </w:r>
    </w:p>
    <w:p w14:paraId="6E52B045" w14:textId="46C58233" w:rsidR="009868D4" w:rsidRDefault="009868D4" w:rsidP="001E6089">
      <w:pPr>
        <w:spacing w:before="0" w:after="0"/>
        <w:rPr>
          <w:rFonts w:eastAsia="Calibri" w:cs="Calibri"/>
          <w:color w:val="000000" w:themeColor="text1"/>
          <w:szCs w:val="22"/>
        </w:rPr>
      </w:pPr>
      <w:r w:rsidRPr="009868D4">
        <w:rPr>
          <w:rFonts w:eastAsia="Calibri" w:cs="Calibri"/>
          <w:color w:val="000000" w:themeColor="text1"/>
          <w:szCs w:val="22"/>
        </w:rPr>
        <w:t>192600 Lebanon Township</w:t>
      </w:r>
    </w:p>
    <w:p w14:paraId="1417E8B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193660</w:t>
      </w:r>
      <w:r>
        <w:tab/>
      </w:r>
      <w:r w:rsidRPr="6BF95E0B">
        <w:rPr>
          <w:rFonts w:eastAsia="Calibri" w:cs="Calibri"/>
          <w:color w:val="000000" w:themeColor="text1"/>
          <w:szCs w:val="22"/>
        </w:rPr>
        <w:t>North Hunterdon/Voorhees Reg High</w:t>
      </w:r>
    </w:p>
    <w:p w14:paraId="7447509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194350</w:t>
      </w:r>
      <w:r>
        <w:tab/>
      </w:r>
      <w:r w:rsidRPr="6BF95E0B">
        <w:rPr>
          <w:rFonts w:eastAsia="Calibri" w:cs="Calibri"/>
          <w:color w:val="000000" w:themeColor="text1"/>
          <w:szCs w:val="22"/>
        </w:rPr>
        <w:t>Readington Township</w:t>
      </w:r>
    </w:p>
    <w:p w14:paraId="6EEB1C0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195180</w:t>
      </w:r>
      <w:r>
        <w:tab/>
      </w:r>
      <w:r w:rsidRPr="6BF95E0B">
        <w:rPr>
          <w:rFonts w:eastAsia="Calibri" w:cs="Calibri"/>
          <w:color w:val="000000" w:themeColor="text1"/>
          <w:szCs w:val="22"/>
        </w:rPr>
        <w:t>Tewksbury Township</w:t>
      </w:r>
    </w:p>
    <w:p w14:paraId="2622236D" w14:textId="5B7EC921" w:rsidR="00CC4355" w:rsidRDefault="00CC4355" w:rsidP="001E6089">
      <w:pPr>
        <w:spacing w:before="0" w:after="0"/>
        <w:rPr>
          <w:rFonts w:eastAsia="Calibri" w:cs="Calibri"/>
          <w:color w:val="000000" w:themeColor="text1"/>
          <w:szCs w:val="22"/>
        </w:rPr>
      </w:pPr>
      <w:r w:rsidRPr="00CC4355">
        <w:rPr>
          <w:rFonts w:eastAsia="Calibri" w:cs="Calibri"/>
          <w:color w:val="000000" w:themeColor="text1"/>
          <w:szCs w:val="22"/>
        </w:rPr>
        <w:t>195270 Union Township</w:t>
      </w:r>
    </w:p>
    <w:p w14:paraId="4C9EFF80" w14:textId="77777777" w:rsidR="00C75584" w:rsidRDefault="00C75584" w:rsidP="00C75584">
      <w:pPr>
        <w:spacing w:after="0"/>
        <w:rPr>
          <w:rFonts w:eastAsia="Calibri" w:cs="Calibri"/>
          <w:color w:val="000000" w:themeColor="text1"/>
          <w:szCs w:val="22"/>
        </w:rPr>
      </w:pPr>
    </w:p>
    <w:p w14:paraId="0ABCABF1"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Mercer County</w:t>
      </w:r>
    </w:p>
    <w:p w14:paraId="031CF93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211245</w:t>
      </w:r>
      <w:r>
        <w:tab/>
      </w:r>
      <w:r w:rsidRPr="6BF95E0B">
        <w:rPr>
          <w:rFonts w:eastAsia="Calibri" w:cs="Calibri"/>
          <w:color w:val="000000" w:themeColor="text1"/>
          <w:szCs w:val="22"/>
        </w:rPr>
        <w:t>East Windsor Regional</w:t>
      </w:r>
    </w:p>
    <w:p w14:paraId="09929E5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211430</w:t>
      </w:r>
      <w:r>
        <w:tab/>
      </w:r>
      <w:r w:rsidRPr="6BF95E0B">
        <w:rPr>
          <w:rFonts w:eastAsia="Calibri" w:cs="Calibri"/>
          <w:color w:val="000000" w:themeColor="text1"/>
          <w:szCs w:val="22"/>
        </w:rPr>
        <w:t>Ewing Township</w:t>
      </w:r>
    </w:p>
    <w:p w14:paraId="58D00DE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211950</w:t>
      </w:r>
      <w:r>
        <w:tab/>
      </w:r>
      <w:r w:rsidRPr="6BF95E0B">
        <w:rPr>
          <w:rFonts w:eastAsia="Calibri" w:cs="Calibri"/>
          <w:color w:val="000000" w:themeColor="text1"/>
          <w:szCs w:val="22"/>
        </w:rPr>
        <w:t>Hamilton Township</w:t>
      </w:r>
    </w:p>
    <w:p w14:paraId="40B303A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212280</w:t>
      </w:r>
      <w:r>
        <w:tab/>
      </w:r>
      <w:r w:rsidRPr="6BF95E0B">
        <w:rPr>
          <w:rFonts w:eastAsia="Calibri" w:cs="Calibri"/>
          <w:color w:val="000000" w:themeColor="text1"/>
          <w:szCs w:val="22"/>
        </w:rPr>
        <w:t>Hopewell Valley Regional</w:t>
      </w:r>
    </w:p>
    <w:p w14:paraId="2EA0AC1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212580</w:t>
      </w:r>
      <w:r>
        <w:tab/>
      </w:r>
      <w:r w:rsidRPr="6BF95E0B">
        <w:rPr>
          <w:rFonts w:eastAsia="Calibri" w:cs="Calibri"/>
          <w:color w:val="000000" w:themeColor="text1"/>
          <w:szCs w:val="22"/>
        </w:rPr>
        <w:t>Lawrence Township</w:t>
      </w:r>
    </w:p>
    <w:p w14:paraId="6207B87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214255</w:t>
      </w:r>
      <w:r>
        <w:tab/>
      </w:r>
      <w:r w:rsidRPr="6BF95E0B">
        <w:rPr>
          <w:rFonts w:eastAsia="Calibri" w:cs="Calibri"/>
          <w:color w:val="000000" w:themeColor="text1"/>
          <w:szCs w:val="22"/>
        </w:rPr>
        <w:t>Princeton</w:t>
      </w:r>
    </w:p>
    <w:p w14:paraId="54EE2D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215510</w:t>
      </w:r>
      <w:r>
        <w:tab/>
      </w:r>
      <w:r w:rsidRPr="6BF95E0B">
        <w:rPr>
          <w:rFonts w:eastAsia="Calibri" w:cs="Calibri"/>
          <w:color w:val="000000" w:themeColor="text1"/>
          <w:szCs w:val="22"/>
        </w:rPr>
        <w:t>Robbinsville</w:t>
      </w:r>
    </w:p>
    <w:p w14:paraId="34E5C6C2" w14:textId="4AF1A587" w:rsidR="00FF4F1E" w:rsidRDefault="00FF4F1E" w:rsidP="00F32C8A">
      <w:pPr>
        <w:spacing w:before="0" w:after="0"/>
        <w:rPr>
          <w:rFonts w:eastAsia="Calibri" w:cs="Calibri"/>
          <w:color w:val="000000" w:themeColor="text1"/>
          <w:szCs w:val="22"/>
        </w:rPr>
      </w:pPr>
      <w:r w:rsidRPr="00FF4F1E">
        <w:rPr>
          <w:rFonts w:eastAsia="Calibri" w:cs="Calibri"/>
          <w:color w:val="000000" w:themeColor="text1"/>
          <w:szCs w:val="22"/>
        </w:rPr>
        <w:t>215715 West Windsor-Plainsboro Regional</w:t>
      </w:r>
    </w:p>
    <w:p w14:paraId="50456CE1" w14:textId="77777777" w:rsidR="00C75584" w:rsidRDefault="00C75584" w:rsidP="00C75584">
      <w:pPr>
        <w:spacing w:after="0"/>
        <w:rPr>
          <w:rFonts w:eastAsia="Calibri" w:cs="Calibri"/>
          <w:color w:val="000000" w:themeColor="text1"/>
          <w:szCs w:val="22"/>
        </w:rPr>
      </w:pPr>
    </w:p>
    <w:p w14:paraId="126EC830"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Middlesex County</w:t>
      </w:r>
    </w:p>
    <w:p w14:paraId="3F0281C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230750</w:t>
      </w:r>
      <w:r>
        <w:tab/>
      </w:r>
      <w:r w:rsidRPr="6BF95E0B">
        <w:rPr>
          <w:rFonts w:eastAsia="Calibri" w:cs="Calibri"/>
          <w:color w:val="000000" w:themeColor="text1"/>
          <w:szCs w:val="22"/>
        </w:rPr>
        <w:t>Carteret Borough</w:t>
      </w:r>
    </w:p>
    <w:p w14:paraId="5E3871F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230970</w:t>
      </w:r>
      <w:r>
        <w:tab/>
      </w:r>
      <w:r w:rsidRPr="6BF95E0B">
        <w:rPr>
          <w:rFonts w:eastAsia="Calibri" w:cs="Calibri"/>
          <w:color w:val="000000" w:themeColor="text1"/>
          <w:szCs w:val="22"/>
        </w:rPr>
        <w:t>Cranbury Township</w:t>
      </w:r>
    </w:p>
    <w:p w14:paraId="367850E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231140</w:t>
      </w:r>
      <w:r>
        <w:tab/>
      </w:r>
      <w:r w:rsidRPr="6BF95E0B">
        <w:rPr>
          <w:rFonts w:eastAsia="Calibri" w:cs="Calibri"/>
          <w:color w:val="000000" w:themeColor="text1"/>
          <w:szCs w:val="22"/>
        </w:rPr>
        <w:t>Dunellen</w:t>
      </w:r>
    </w:p>
    <w:p w14:paraId="40C41DF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231170</w:t>
      </w:r>
      <w:r>
        <w:tab/>
      </w:r>
      <w:r w:rsidRPr="6BF95E0B">
        <w:rPr>
          <w:rFonts w:eastAsia="Calibri" w:cs="Calibri"/>
          <w:color w:val="000000" w:themeColor="text1"/>
          <w:szCs w:val="22"/>
        </w:rPr>
        <w:t>East Brunswick Township</w:t>
      </w:r>
    </w:p>
    <w:p w14:paraId="3EBE25C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231290</w:t>
      </w:r>
      <w:r>
        <w:tab/>
      </w:r>
      <w:r w:rsidRPr="6BF95E0B">
        <w:rPr>
          <w:rFonts w:eastAsia="Calibri" w:cs="Calibri"/>
          <w:color w:val="000000" w:themeColor="text1"/>
          <w:szCs w:val="22"/>
        </w:rPr>
        <w:t>Edison Township</w:t>
      </w:r>
    </w:p>
    <w:p w14:paraId="1FBB509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232150</w:t>
      </w:r>
      <w:r>
        <w:tab/>
      </w:r>
      <w:r w:rsidRPr="6BF95E0B">
        <w:rPr>
          <w:rFonts w:eastAsia="Calibri" w:cs="Calibri"/>
          <w:color w:val="000000" w:themeColor="text1"/>
          <w:szCs w:val="22"/>
        </w:rPr>
        <w:t>Highland Park</w:t>
      </w:r>
    </w:p>
    <w:p w14:paraId="0D824D1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233140</w:t>
      </w:r>
      <w:r>
        <w:tab/>
      </w:r>
      <w:r w:rsidRPr="6BF95E0B">
        <w:rPr>
          <w:rFonts w:eastAsia="Calibri" w:cs="Calibri"/>
          <w:color w:val="000000" w:themeColor="text1"/>
          <w:szCs w:val="22"/>
        </w:rPr>
        <w:t>Middlesex Borough</w:t>
      </w:r>
    </w:p>
    <w:p w14:paraId="5AD313C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233150</w:t>
      </w:r>
      <w:r>
        <w:tab/>
      </w:r>
      <w:r w:rsidRPr="6BF95E0B">
        <w:rPr>
          <w:rFonts w:eastAsia="Calibri" w:cs="Calibri"/>
          <w:color w:val="000000" w:themeColor="text1"/>
          <w:szCs w:val="22"/>
        </w:rPr>
        <w:t>Middlesex County Vocational School District</w:t>
      </w:r>
    </w:p>
    <w:p w14:paraId="6EAAEFF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233220</w:t>
      </w:r>
      <w:r>
        <w:tab/>
      </w:r>
      <w:r w:rsidRPr="6BF95E0B">
        <w:rPr>
          <w:rFonts w:eastAsia="Calibri" w:cs="Calibri"/>
          <w:color w:val="000000" w:themeColor="text1"/>
          <w:szCs w:val="22"/>
        </w:rPr>
        <w:t>Milltown</w:t>
      </w:r>
    </w:p>
    <w:p w14:paraId="2EC4D0C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233290</w:t>
      </w:r>
      <w:r>
        <w:tab/>
      </w:r>
      <w:r w:rsidRPr="6BF95E0B">
        <w:rPr>
          <w:rFonts w:eastAsia="Calibri" w:cs="Calibri"/>
          <w:color w:val="000000" w:themeColor="text1"/>
          <w:szCs w:val="22"/>
        </w:rPr>
        <w:t>Monroe Township</w:t>
      </w:r>
    </w:p>
    <w:p w14:paraId="15D5B65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233620</w:t>
      </w:r>
      <w:r>
        <w:tab/>
      </w:r>
      <w:r w:rsidRPr="6BF95E0B">
        <w:rPr>
          <w:rFonts w:eastAsia="Calibri" w:cs="Calibri"/>
          <w:color w:val="000000" w:themeColor="text1"/>
          <w:szCs w:val="22"/>
        </w:rPr>
        <w:t>North Brunswick Township</w:t>
      </w:r>
    </w:p>
    <w:p w14:paraId="42C1DF8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233845</w:t>
      </w:r>
      <w:r>
        <w:tab/>
      </w:r>
      <w:r w:rsidRPr="6BF95E0B">
        <w:rPr>
          <w:rFonts w:eastAsia="Calibri" w:cs="Calibri"/>
          <w:color w:val="000000" w:themeColor="text1"/>
          <w:szCs w:val="22"/>
        </w:rPr>
        <w:t>Old Bridge Township</w:t>
      </w:r>
    </w:p>
    <w:p w14:paraId="22A944C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234090</w:t>
      </w:r>
      <w:r>
        <w:tab/>
      </w:r>
      <w:r w:rsidRPr="6BF95E0B">
        <w:rPr>
          <w:rFonts w:eastAsia="Calibri" w:cs="Calibri"/>
          <w:color w:val="000000" w:themeColor="text1"/>
          <w:szCs w:val="22"/>
        </w:rPr>
        <w:t>Perth Amboy</w:t>
      </w:r>
    </w:p>
    <w:p w14:paraId="1FA9E426" w14:textId="37786DB1" w:rsidR="00527BFE" w:rsidRDefault="00527BFE" w:rsidP="00F32C8A">
      <w:pPr>
        <w:spacing w:before="0" w:after="0"/>
        <w:rPr>
          <w:rFonts w:eastAsia="Calibri" w:cs="Calibri"/>
          <w:color w:val="000000" w:themeColor="text1"/>
          <w:szCs w:val="22"/>
        </w:rPr>
      </w:pPr>
      <w:r w:rsidRPr="00527BFE">
        <w:rPr>
          <w:rFonts w:eastAsia="Calibri" w:cs="Calibri"/>
          <w:color w:val="000000" w:themeColor="text1"/>
          <w:szCs w:val="22"/>
        </w:rPr>
        <w:t>234660 Sayreville</w:t>
      </w:r>
    </w:p>
    <w:p w14:paraId="2599EBD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234830</w:t>
      </w:r>
      <w:r>
        <w:tab/>
      </w:r>
      <w:r w:rsidRPr="6BF95E0B">
        <w:rPr>
          <w:rFonts w:eastAsia="Calibri" w:cs="Calibri"/>
          <w:color w:val="000000" w:themeColor="text1"/>
          <w:szCs w:val="22"/>
        </w:rPr>
        <w:t>South Amboy</w:t>
      </w:r>
    </w:p>
    <w:p w14:paraId="1CF8EC7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234860</w:t>
      </w:r>
      <w:r>
        <w:tab/>
      </w:r>
      <w:r w:rsidRPr="6BF95E0B">
        <w:rPr>
          <w:rFonts w:eastAsia="Calibri" w:cs="Calibri"/>
          <w:color w:val="000000" w:themeColor="text1"/>
          <w:szCs w:val="22"/>
        </w:rPr>
        <w:t>South Brunswick Township</w:t>
      </w:r>
    </w:p>
    <w:p w14:paraId="1494AA3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234910</w:t>
      </w:r>
      <w:r>
        <w:tab/>
      </w:r>
      <w:r w:rsidRPr="6BF95E0B">
        <w:rPr>
          <w:rFonts w:eastAsia="Calibri" w:cs="Calibri"/>
          <w:color w:val="000000" w:themeColor="text1"/>
          <w:szCs w:val="22"/>
        </w:rPr>
        <w:t>South Plainfield</w:t>
      </w:r>
    </w:p>
    <w:p w14:paraId="2653963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234920</w:t>
      </w:r>
      <w:r>
        <w:tab/>
      </w:r>
      <w:r w:rsidRPr="6BF95E0B">
        <w:rPr>
          <w:rFonts w:eastAsia="Calibri" w:cs="Calibri"/>
          <w:color w:val="000000" w:themeColor="text1"/>
          <w:szCs w:val="22"/>
        </w:rPr>
        <w:t>South River</w:t>
      </w:r>
    </w:p>
    <w:p w14:paraId="6FB599D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234970</w:t>
      </w:r>
      <w:r>
        <w:tab/>
      </w:r>
      <w:r w:rsidRPr="6BF95E0B">
        <w:rPr>
          <w:rFonts w:eastAsia="Calibri" w:cs="Calibri"/>
          <w:color w:val="000000" w:themeColor="text1"/>
          <w:szCs w:val="22"/>
        </w:rPr>
        <w:t>Spotswood</w:t>
      </w:r>
    </w:p>
    <w:p w14:paraId="3E4E1D3E" w14:textId="1AC05F14" w:rsidR="00DD2F41" w:rsidRDefault="00DD2F41" w:rsidP="00F32C8A">
      <w:pPr>
        <w:spacing w:before="0" w:after="0"/>
        <w:rPr>
          <w:rFonts w:eastAsia="Calibri" w:cs="Calibri"/>
          <w:color w:val="000000" w:themeColor="text1"/>
          <w:szCs w:val="22"/>
        </w:rPr>
      </w:pPr>
      <w:r w:rsidRPr="00DD2F41">
        <w:rPr>
          <w:rFonts w:eastAsia="Calibri" w:cs="Calibri"/>
          <w:color w:val="000000" w:themeColor="text1"/>
          <w:szCs w:val="22"/>
        </w:rPr>
        <w:t>235850 Woodbridge Township</w:t>
      </w:r>
    </w:p>
    <w:p w14:paraId="24DB7DE3" w14:textId="77777777" w:rsidR="00C75584" w:rsidRDefault="00C75584" w:rsidP="00C75584">
      <w:pPr>
        <w:spacing w:after="0"/>
        <w:rPr>
          <w:rFonts w:eastAsia="Calibri" w:cs="Calibri"/>
          <w:color w:val="000000" w:themeColor="text1"/>
          <w:szCs w:val="22"/>
        </w:rPr>
      </w:pPr>
    </w:p>
    <w:p w14:paraId="13792A89"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Monmouth County</w:t>
      </w:r>
    </w:p>
    <w:p w14:paraId="0E400FCF" w14:textId="0C8919FB" w:rsidR="007A34F8" w:rsidRDefault="007A34F8" w:rsidP="00F32C8A">
      <w:pPr>
        <w:spacing w:before="0" w:after="0"/>
        <w:rPr>
          <w:rFonts w:eastAsia="Calibri" w:cs="Calibri"/>
          <w:color w:val="000000" w:themeColor="text1"/>
          <w:szCs w:val="22"/>
        </w:rPr>
      </w:pPr>
      <w:r w:rsidRPr="007A34F8">
        <w:rPr>
          <w:rFonts w:eastAsia="Calibri" w:cs="Calibri"/>
          <w:color w:val="000000" w:themeColor="text1"/>
          <w:szCs w:val="22"/>
        </w:rPr>
        <w:t>250100 Asbury Park</w:t>
      </w:r>
    </w:p>
    <w:p w14:paraId="2283EDB6" w14:textId="151CD84C" w:rsidR="00E77810" w:rsidRDefault="00E77810" w:rsidP="00F32C8A">
      <w:pPr>
        <w:spacing w:before="0" w:after="0"/>
        <w:rPr>
          <w:rFonts w:eastAsia="Calibri" w:cs="Calibri"/>
          <w:color w:val="000000" w:themeColor="text1"/>
          <w:szCs w:val="22"/>
        </w:rPr>
      </w:pPr>
      <w:r w:rsidRPr="00E77810">
        <w:rPr>
          <w:rFonts w:eastAsia="Calibri" w:cs="Calibri"/>
          <w:color w:val="000000" w:themeColor="text1"/>
          <w:szCs w:val="22"/>
        </w:rPr>
        <w:t>250130 Atlantic Highlands</w:t>
      </w:r>
    </w:p>
    <w:p w14:paraId="2A617EAC" w14:textId="212E74B5"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250180</w:t>
      </w:r>
      <w:r>
        <w:tab/>
      </w:r>
      <w:r w:rsidRPr="6BF95E0B">
        <w:rPr>
          <w:rFonts w:eastAsia="Calibri" w:cs="Calibri"/>
          <w:color w:val="000000" w:themeColor="text1"/>
          <w:szCs w:val="22"/>
        </w:rPr>
        <w:t>Avon Borough</w:t>
      </w:r>
    </w:p>
    <w:p w14:paraId="7945491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250500</w:t>
      </w:r>
      <w:r>
        <w:tab/>
      </w:r>
      <w:r w:rsidRPr="6BF95E0B">
        <w:rPr>
          <w:rFonts w:eastAsia="Calibri" w:cs="Calibri"/>
          <w:color w:val="000000" w:themeColor="text1"/>
          <w:szCs w:val="22"/>
        </w:rPr>
        <w:t>Bradley Beach</w:t>
      </w:r>
    </w:p>
    <w:p w14:paraId="24628A77" w14:textId="4CD726E8" w:rsidR="00E77810" w:rsidRDefault="00505FDC" w:rsidP="00F32C8A">
      <w:pPr>
        <w:spacing w:before="0" w:after="0"/>
        <w:rPr>
          <w:rFonts w:eastAsia="Calibri" w:cs="Calibri"/>
          <w:color w:val="000000" w:themeColor="text1"/>
          <w:szCs w:val="22"/>
        </w:rPr>
      </w:pPr>
      <w:r w:rsidRPr="00505FDC">
        <w:rPr>
          <w:rFonts w:eastAsia="Calibri" w:cs="Calibri"/>
          <w:color w:val="000000" w:themeColor="text1"/>
          <w:szCs w:val="22"/>
        </w:rPr>
        <w:t>250560 Brielle Borough</w:t>
      </w:r>
    </w:p>
    <w:p w14:paraId="4184D9A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251000</w:t>
      </w:r>
      <w:r>
        <w:tab/>
      </w:r>
      <w:r w:rsidRPr="6BF95E0B">
        <w:rPr>
          <w:rFonts w:eastAsia="Calibri" w:cs="Calibri"/>
          <w:color w:val="000000" w:themeColor="text1"/>
          <w:szCs w:val="22"/>
        </w:rPr>
        <w:t>Deal Borough</w:t>
      </w:r>
    </w:p>
    <w:p w14:paraId="5EF41DF8" w14:textId="676CA983" w:rsidR="00505FDC" w:rsidRDefault="000F606E" w:rsidP="00F32C8A">
      <w:pPr>
        <w:spacing w:before="0" w:after="0"/>
        <w:rPr>
          <w:rFonts w:eastAsia="Calibri" w:cs="Calibri"/>
          <w:color w:val="000000" w:themeColor="text1"/>
          <w:szCs w:val="22"/>
        </w:rPr>
      </w:pPr>
      <w:r w:rsidRPr="000F606E">
        <w:rPr>
          <w:rFonts w:eastAsia="Calibri" w:cs="Calibri"/>
          <w:color w:val="000000" w:themeColor="text1"/>
          <w:szCs w:val="22"/>
        </w:rPr>
        <w:t>251260 Eatontown</w:t>
      </w:r>
    </w:p>
    <w:p w14:paraId="209FE43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251440</w:t>
      </w:r>
      <w:r>
        <w:tab/>
      </w:r>
      <w:r w:rsidRPr="6BF95E0B">
        <w:rPr>
          <w:rFonts w:eastAsia="Calibri" w:cs="Calibri"/>
          <w:color w:val="000000" w:themeColor="text1"/>
          <w:szCs w:val="22"/>
        </w:rPr>
        <w:t>Fair Haven Borough</w:t>
      </w:r>
    </w:p>
    <w:p w14:paraId="77BDA464" w14:textId="23CD3AE5" w:rsidR="000F606E" w:rsidRDefault="0087503A" w:rsidP="00F32C8A">
      <w:pPr>
        <w:spacing w:before="0" w:after="0"/>
        <w:rPr>
          <w:rFonts w:eastAsia="Calibri" w:cs="Calibri"/>
          <w:color w:val="000000" w:themeColor="text1"/>
          <w:szCs w:val="22"/>
        </w:rPr>
      </w:pPr>
      <w:r w:rsidRPr="0087503A">
        <w:rPr>
          <w:rFonts w:eastAsia="Calibri" w:cs="Calibri"/>
          <w:color w:val="000000" w:themeColor="text1"/>
          <w:szCs w:val="22"/>
        </w:rPr>
        <w:t>251640 Freehold Borough</w:t>
      </w:r>
    </w:p>
    <w:p w14:paraId="419C6760" w14:textId="1DAC42C4" w:rsidR="0087503A" w:rsidRDefault="0040378B" w:rsidP="00F32C8A">
      <w:pPr>
        <w:spacing w:before="0" w:after="0"/>
        <w:rPr>
          <w:rFonts w:eastAsia="Calibri" w:cs="Calibri"/>
          <w:color w:val="000000" w:themeColor="text1"/>
          <w:szCs w:val="22"/>
        </w:rPr>
      </w:pPr>
      <w:r w:rsidRPr="0040378B">
        <w:rPr>
          <w:rFonts w:eastAsia="Calibri" w:cs="Calibri"/>
          <w:color w:val="000000" w:themeColor="text1"/>
          <w:szCs w:val="22"/>
        </w:rPr>
        <w:t>251660 Freehold Townsh</w:t>
      </w:r>
      <w:r w:rsidR="00616130">
        <w:rPr>
          <w:rFonts w:eastAsia="Calibri" w:cs="Calibri"/>
          <w:color w:val="000000" w:themeColor="text1"/>
          <w:szCs w:val="22"/>
        </w:rPr>
        <w:t>ip</w:t>
      </w:r>
    </w:p>
    <w:p w14:paraId="5E327DF5" w14:textId="74A22D46" w:rsidR="002C6654" w:rsidRDefault="002C6654" w:rsidP="00F32C8A">
      <w:pPr>
        <w:spacing w:before="0" w:after="0"/>
        <w:rPr>
          <w:rFonts w:eastAsia="Calibri" w:cs="Calibri"/>
          <w:color w:val="000000" w:themeColor="text1"/>
          <w:szCs w:val="22"/>
        </w:rPr>
      </w:pPr>
      <w:r w:rsidRPr="002C6654">
        <w:rPr>
          <w:rFonts w:eastAsia="Calibri" w:cs="Calibri"/>
          <w:color w:val="000000" w:themeColor="text1"/>
          <w:szCs w:val="22"/>
        </w:rPr>
        <w:t>252105 Hazlet Township</w:t>
      </w:r>
    </w:p>
    <w:p w14:paraId="5874969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252290</w:t>
      </w:r>
      <w:r>
        <w:tab/>
      </w:r>
      <w:r w:rsidRPr="6BF95E0B">
        <w:rPr>
          <w:rFonts w:eastAsia="Calibri" w:cs="Calibri"/>
          <w:color w:val="000000" w:themeColor="text1"/>
          <w:szCs w:val="22"/>
        </w:rPr>
        <w:t>Howell Township</w:t>
      </w:r>
    </w:p>
    <w:p w14:paraId="0BC1546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252400</w:t>
      </w:r>
      <w:r>
        <w:tab/>
      </w:r>
      <w:r w:rsidRPr="6BF95E0B">
        <w:rPr>
          <w:rFonts w:eastAsia="Calibri" w:cs="Calibri"/>
          <w:color w:val="000000" w:themeColor="text1"/>
          <w:szCs w:val="22"/>
        </w:rPr>
        <w:t>Keansburg Borough</w:t>
      </w:r>
    </w:p>
    <w:p w14:paraId="12CED1F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252430</w:t>
      </w:r>
      <w:r>
        <w:tab/>
      </w:r>
      <w:r w:rsidRPr="6BF95E0B">
        <w:rPr>
          <w:rFonts w:eastAsia="Calibri" w:cs="Calibri"/>
          <w:color w:val="000000" w:themeColor="text1"/>
          <w:szCs w:val="22"/>
        </w:rPr>
        <w:t>Keyport</w:t>
      </w:r>
    </w:p>
    <w:p w14:paraId="57582ADF" w14:textId="383E5E7C" w:rsidR="00911689" w:rsidRDefault="00911689" w:rsidP="00F32C8A">
      <w:pPr>
        <w:spacing w:before="0" w:after="0"/>
        <w:rPr>
          <w:rFonts w:eastAsia="Calibri" w:cs="Calibri"/>
          <w:color w:val="000000" w:themeColor="text1"/>
          <w:szCs w:val="22"/>
        </w:rPr>
      </w:pPr>
      <w:r w:rsidRPr="00911689">
        <w:rPr>
          <w:rFonts w:eastAsia="Calibri" w:cs="Calibri"/>
          <w:color w:val="000000" w:themeColor="text1"/>
          <w:szCs w:val="22"/>
        </w:rPr>
        <w:t>252720 Little Silver Borough</w:t>
      </w:r>
    </w:p>
    <w:p w14:paraId="2359206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252920</w:t>
      </w:r>
      <w:r>
        <w:tab/>
      </w:r>
      <w:r w:rsidRPr="6BF95E0B">
        <w:rPr>
          <w:rFonts w:eastAsia="Calibri" w:cs="Calibri"/>
          <w:color w:val="000000" w:themeColor="text1"/>
          <w:szCs w:val="22"/>
        </w:rPr>
        <w:t>Manalapan-Englishtown Regional</w:t>
      </w:r>
    </w:p>
    <w:p w14:paraId="2D3D1A6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253030</w:t>
      </w:r>
      <w:r>
        <w:tab/>
      </w:r>
      <w:r w:rsidRPr="6BF95E0B">
        <w:rPr>
          <w:rFonts w:eastAsia="Calibri" w:cs="Calibri"/>
          <w:color w:val="000000" w:themeColor="text1"/>
          <w:szCs w:val="22"/>
        </w:rPr>
        <w:t>Marlboro Township</w:t>
      </w:r>
    </w:p>
    <w:p w14:paraId="4DF3374A" w14:textId="49D0C0F7" w:rsidR="004101F9" w:rsidRDefault="004101F9" w:rsidP="00F32C8A">
      <w:pPr>
        <w:spacing w:before="0" w:after="0"/>
        <w:rPr>
          <w:rFonts w:eastAsia="Calibri" w:cs="Calibri"/>
          <w:color w:val="000000" w:themeColor="text1"/>
          <w:szCs w:val="22"/>
        </w:rPr>
      </w:pPr>
      <w:r w:rsidRPr="004101F9">
        <w:rPr>
          <w:rFonts w:eastAsia="Calibri" w:cs="Calibri"/>
          <w:color w:val="000000" w:themeColor="text1"/>
          <w:szCs w:val="22"/>
        </w:rPr>
        <w:t>253040 Matawan-Aberdeen Regional</w:t>
      </w:r>
    </w:p>
    <w:p w14:paraId="1C2B05D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253160</w:t>
      </w:r>
      <w:r>
        <w:tab/>
      </w:r>
      <w:r w:rsidRPr="6BF95E0B">
        <w:rPr>
          <w:rFonts w:eastAsia="Calibri" w:cs="Calibri"/>
          <w:color w:val="000000" w:themeColor="text1"/>
          <w:szCs w:val="22"/>
        </w:rPr>
        <w:t>Middletown Township</w:t>
      </w:r>
    </w:p>
    <w:p w14:paraId="2EC6253B" w14:textId="49B95BD7" w:rsidR="006C11C6" w:rsidRDefault="00425EF7" w:rsidP="00F32C8A">
      <w:pPr>
        <w:spacing w:before="0" w:after="0"/>
        <w:rPr>
          <w:rFonts w:eastAsia="Calibri" w:cs="Calibri"/>
          <w:color w:val="000000" w:themeColor="text1"/>
          <w:szCs w:val="22"/>
        </w:rPr>
      </w:pPr>
      <w:r w:rsidRPr="00425EF7">
        <w:rPr>
          <w:rFonts w:eastAsia="Calibri" w:cs="Calibri"/>
          <w:color w:val="000000" w:themeColor="text1"/>
          <w:szCs w:val="22"/>
        </w:rPr>
        <w:t>253200 Millstone Township</w:t>
      </w:r>
    </w:p>
    <w:p w14:paraId="5B1F8986" w14:textId="1E158CB1" w:rsidR="00425EF7" w:rsidRDefault="00A92E1C" w:rsidP="00F32C8A">
      <w:pPr>
        <w:spacing w:before="0" w:after="0"/>
        <w:rPr>
          <w:rFonts w:eastAsia="Calibri" w:cs="Calibri"/>
          <w:color w:val="000000" w:themeColor="text1"/>
          <w:szCs w:val="22"/>
        </w:rPr>
      </w:pPr>
      <w:r w:rsidRPr="00A92E1C">
        <w:rPr>
          <w:rFonts w:eastAsia="Calibri" w:cs="Calibri"/>
          <w:color w:val="000000" w:themeColor="text1"/>
          <w:szCs w:val="22"/>
        </w:rPr>
        <w:t>253260 Monmouth County Vocational School District</w:t>
      </w:r>
    </w:p>
    <w:p w14:paraId="398AC3F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253270</w:t>
      </w:r>
      <w:r>
        <w:tab/>
      </w:r>
      <w:r w:rsidRPr="6BF95E0B">
        <w:rPr>
          <w:rFonts w:eastAsia="Calibri" w:cs="Calibri"/>
          <w:color w:val="000000" w:themeColor="text1"/>
          <w:szCs w:val="22"/>
        </w:rPr>
        <w:t>Monmouth Regional H.S. District</w:t>
      </w:r>
    </w:p>
    <w:p w14:paraId="1B8CDEE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253510</w:t>
      </w:r>
      <w:r>
        <w:tab/>
      </w:r>
      <w:r w:rsidRPr="6BF95E0B">
        <w:rPr>
          <w:rFonts w:eastAsia="Calibri" w:cs="Calibri"/>
          <w:color w:val="000000" w:themeColor="text1"/>
          <w:szCs w:val="22"/>
        </w:rPr>
        <w:t>Neptune Township</w:t>
      </w:r>
    </w:p>
    <w:p w14:paraId="06502DA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253810</w:t>
      </w:r>
      <w:r>
        <w:tab/>
      </w:r>
      <w:r w:rsidRPr="6BF95E0B">
        <w:rPr>
          <w:rFonts w:eastAsia="Calibri" w:cs="Calibri"/>
          <w:color w:val="000000" w:themeColor="text1"/>
          <w:szCs w:val="22"/>
        </w:rPr>
        <w:t>Ocean Township</w:t>
      </w:r>
    </w:p>
    <w:p w14:paraId="4CF3D1B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253830</w:t>
      </w:r>
      <w:r>
        <w:tab/>
      </w:r>
      <w:r w:rsidRPr="6BF95E0B">
        <w:rPr>
          <w:rFonts w:eastAsia="Calibri" w:cs="Calibri"/>
          <w:color w:val="000000" w:themeColor="text1"/>
          <w:szCs w:val="22"/>
        </w:rPr>
        <w:t>Oceanport Borough</w:t>
      </w:r>
    </w:p>
    <w:p w14:paraId="6FD0D3B6" w14:textId="4D9D08C5" w:rsidR="00436EFE" w:rsidRDefault="00436EFE" w:rsidP="00F32C8A">
      <w:pPr>
        <w:spacing w:before="0" w:after="0"/>
        <w:rPr>
          <w:rFonts w:eastAsia="Calibri" w:cs="Calibri"/>
          <w:color w:val="000000" w:themeColor="text1"/>
          <w:szCs w:val="22"/>
        </w:rPr>
      </w:pPr>
      <w:r w:rsidRPr="00436EFE">
        <w:rPr>
          <w:rFonts w:eastAsia="Calibri" w:cs="Calibri"/>
          <w:color w:val="000000" w:themeColor="text1"/>
          <w:szCs w:val="22"/>
        </w:rPr>
        <w:t>254360 Red Bank</w:t>
      </w:r>
    </w:p>
    <w:p w14:paraId="6E58031A" w14:textId="1972E697" w:rsidR="004E2110" w:rsidRDefault="004E2110" w:rsidP="00F32C8A">
      <w:pPr>
        <w:spacing w:before="0" w:after="0"/>
        <w:rPr>
          <w:rFonts w:eastAsia="Calibri" w:cs="Calibri"/>
          <w:color w:val="000000" w:themeColor="text1"/>
          <w:szCs w:val="22"/>
        </w:rPr>
      </w:pPr>
      <w:r w:rsidRPr="004E2110">
        <w:rPr>
          <w:rFonts w:eastAsia="Calibri" w:cs="Calibri"/>
          <w:color w:val="000000" w:themeColor="text1"/>
          <w:szCs w:val="22"/>
        </w:rPr>
        <w:t>254365 Red Bank Regional H.S. Dist.</w:t>
      </w:r>
    </w:p>
    <w:p w14:paraId="40C1D50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254570</w:t>
      </w:r>
      <w:r>
        <w:tab/>
      </w:r>
      <w:r w:rsidRPr="6BF95E0B">
        <w:rPr>
          <w:rFonts w:eastAsia="Calibri" w:cs="Calibri"/>
          <w:color w:val="000000" w:themeColor="text1"/>
          <w:szCs w:val="22"/>
        </w:rPr>
        <w:t>Rumson Borough</w:t>
      </w:r>
    </w:p>
    <w:p w14:paraId="6715CB6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254760</w:t>
      </w:r>
      <w:r>
        <w:tab/>
      </w:r>
      <w:r w:rsidRPr="6BF95E0B">
        <w:rPr>
          <w:rFonts w:eastAsia="Calibri" w:cs="Calibri"/>
          <w:color w:val="000000" w:themeColor="text1"/>
          <w:szCs w:val="22"/>
        </w:rPr>
        <w:t>Shore Regional High School District</w:t>
      </w:r>
    </w:p>
    <w:p w14:paraId="37263AFD" w14:textId="1E0FACB1" w:rsidR="004E2110" w:rsidRDefault="001074DE" w:rsidP="00F32C8A">
      <w:pPr>
        <w:spacing w:before="0" w:after="0"/>
        <w:rPr>
          <w:rFonts w:eastAsia="Calibri" w:cs="Calibri"/>
          <w:color w:val="000000" w:themeColor="text1"/>
          <w:szCs w:val="22"/>
        </w:rPr>
      </w:pPr>
      <w:r w:rsidRPr="001074DE">
        <w:rPr>
          <w:rFonts w:eastAsia="Calibri" w:cs="Calibri"/>
          <w:color w:val="000000" w:themeColor="text1"/>
          <w:szCs w:val="22"/>
        </w:rPr>
        <w:t>254770 Shrewsbury Borough</w:t>
      </w:r>
    </w:p>
    <w:p w14:paraId="7BED61C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254990</w:t>
      </w:r>
      <w:r>
        <w:tab/>
      </w:r>
      <w:r w:rsidRPr="6BF95E0B">
        <w:rPr>
          <w:rFonts w:eastAsia="Calibri" w:cs="Calibri"/>
          <w:color w:val="000000" w:themeColor="text1"/>
          <w:szCs w:val="22"/>
        </w:rPr>
        <w:t>Spring Lake Heights Borough</w:t>
      </w:r>
    </w:p>
    <w:p w14:paraId="2D0F5C42" w14:textId="3CBEF128" w:rsidR="001074DE" w:rsidRDefault="00B34DBE" w:rsidP="00F32C8A">
      <w:pPr>
        <w:spacing w:before="0" w:after="0"/>
        <w:rPr>
          <w:rFonts w:eastAsia="Calibri" w:cs="Calibri"/>
          <w:color w:val="000000" w:themeColor="text1"/>
          <w:szCs w:val="22"/>
        </w:rPr>
      </w:pPr>
      <w:r w:rsidRPr="00B34DBE">
        <w:rPr>
          <w:rFonts w:eastAsia="Calibri" w:cs="Calibri"/>
          <w:color w:val="000000" w:themeColor="text1"/>
          <w:szCs w:val="22"/>
        </w:rPr>
        <w:t>255185 Tinton Falls</w:t>
      </w:r>
    </w:p>
    <w:p w14:paraId="2D6F947F" w14:textId="36D2F410" w:rsidR="001074DE" w:rsidRDefault="004017CF" w:rsidP="00F32C8A">
      <w:pPr>
        <w:spacing w:before="0" w:after="0"/>
        <w:rPr>
          <w:rFonts w:eastAsia="Calibri" w:cs="Calibri"/>
          <w:color w:val="000000" w:themeColor="text1"/>
          <w:szCs w:val="22"/>
        </w:rPr>
      </w:pPr>
      <w:r w:rsidRPr="004017CF">
        <w:rPr>
          <w:rFonts w:eastAsia="Calibri" w:cs="Calibri"/>
          <w:color w:val="000000" w:themeColor="text1"/>
          <w:szCs w:val="22"/>
        </w:rPr>
        <w:t>255230 Union Beach Borough</w:t>
      </w:r>
    </w:p>
    <w:p w14:paraId="0C2B4606" w14:textId="075F5FE6" w:rsidR="004017CF" w:rsidRDefault="008A0B32" w:rsidP="00F32C8A">
      <w:pPr>
        <w:spacing w:before="0" w:after="0"/>
        <w:rPr>
          <w:rFonts w:eastAsia="Calibri" w:cs="Calibri"/>
          <w:color w:val="000000" w:themeColor="text1"/>
          <w:szCs w:val="22"/>
        </w:rPr>
      </w:pPr>
      <w:r w:rsidRPr="008A0B32">
        <w:rPr>
          <w:rFonts w:eastAsia="Calibri" w:cs="Calibri"/>
          <w:color w:val="000000" w:themeColor="text1"/>
          <w:szCs w:val="22"/>
        </w:rPr>
        <w:t>255310 Upper Freehold Regional</w:t>
      </w:r>
    </w:p>
    <w:p w14:paraId="5CCCB0EF" w14:textId="0E160BE9" w:rsidR="00C75584" w:rsidRDefault="00DA48E7" w:rsidP="00F32C8A">
      <w:pPr>
        <w:spacing w:before="0" w:after="0"/>
        <w:rPr>
          <w:rFonts w:eastAsia="Calibri" w:cs="Calibri"/>
          <w:color w:val="000000" w:themeColor="text1"/>
          <w:szCs w:val="22"/>
        </w:rPr>
      </w:pPr>
      <w:r w:rsidRPr="00DA48E7">
        <w:rPr>
          <w:rFonts w:eastAsia="Calibri" w:cs="Calibri"/>
          <w:color w:val="000000" w:themeColor="text1"/>
          <w:szCs w:val="22"/>
        </w:rPr>
        <w:t>255640 West Long Branch</w:t>
      </w:r>
      <w:r w:rsidR="00C75584">
        <w:rPr>
          <w:rFonts w:eastAsia="Calibri" w:cs="Calibri"/>
          <w:color w:val="000000" w:themeColor="text1"/>
          <w:szCs w:val="22"/>
        </w:rPr>
        <w:br/>
      </w:r>
    </w:p>
    <w:p w14:paraId="33ACB018"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Morris County</w:t>
      </w:r>
    </w:p>
    <w:p w14:paraId="3352F3D5" w14:textId="0CF79C1B" w:rsidR="00FD1290" w:rsidRDefault="00FD1290" w:rsidP="00F32C8A">
      <w:pPr>
        <w:spacing w:before="0" w:after="0"/>
        <w:rPr>
          <w:rFonts w:eastAsia="Calibri" w:cs="Calibri"/>
          <w:color w:val="000000" w:themeColor="text1"/>
          <w:szCs w:val="22"/>
        </w:rPr>
      </w:pPr>
      <w:r w:rsidRPr="00FD1290">
        <w:rPr>
          <w:rFonts w:eastAsia="Calibri" w:cs="Calibri"/>
          <w:color w:val="000000" w:themeColor="text1"/>
          <w:szCs w:val="22"/>
        </w:rPr>
        <w:t>270450 Boonton Town</w:t>
      </w:r>
    </w:p>
    <w:p w14:paraId="02EC5872" w14:textId="24357EEC"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270460</w:t>
      </w:r>
      <w:r>
        <w:tab/>
      </w:r>
      <w:r w:rsidRPr="6BF95E0B">
        <w:rPr>
          <w:rFonts w:eastAsia="Calibri" w:cs="Calibri"/>
          <w:color w:val="000000" w:themeColor="text1"/>
          <w:szCs w:val="22"/>
        </w:rPr>
        <w:t>Boonton Township</w:t>
      </w:r>
    </w:p>
    <w:p w14:paraId="1ABE0DFF" w14:textId="4F643551" w:rsidR="00327F9A" w:rsidRDefault="00327F9A" w:rsidP="00F32C8A">
      <w:pPr>
        <w:spacing w:before="0" w:after="0"/>
        <w:rPr>
          <w:rFonts w:eastAsia="Calibri" w:cs="Calibri"/>
          <w:color w:val="000000" w:themeColor="text1"/>
          <w:szCs w:val="22"/>
        </w:rPr>
      </w:pPr>
      <w:r w:rsidRPr="00327F9A">
        <w:rPr>
          <w:rFonts w:eastAsia="Calibri" w:cs="Calibri"/>
          <w:color w:val="000000" w:themeColor="text1"/>
          <w:szCs w:val="22"/>
        </w:rPr>
        <w:t>270820 Chester Township</w:t>
      </w:r>
    </w:p>
    <w:p w14:paraId="23CD099D" w14:textId="0291EEFC" w:rsidR="00062015" w:rsidRDefault="00062015" w:rsidP="00F32C8A">
      <w:pPr>
        <w:spacing w:before="0" w:after="0"/>
        <w:rPr>
          <w:rFonts w:eastAsia="Calibri" w:cs="Calibri"/>
          <w:color w:val="000000" w:themeColor="text1"/>
          <w:szCs w:val="22"/>
        </w:rPr>
      </w:pPr>
      <w:r w:rsidRPr="00062015">
        <w:rPr>
          <w:rFonts w:eastAsia="Calibri" w:cs="Calibri"/>
          <w:color w:val="000000" w:themeColor="text1"/>
          <w:szCs w:val="22"/>
        </w:rPr>
        <w:t>271090 Denville Township</w:t>
      </w:r>
    </w:p>
    <w:p w14:paraId="3A3696ED" w14:textId="4C541C7E" w:rsidR="00884888" w:rsidRDefault="00884888" w:rsidP="00F32C8A">
      <w:pPr>
        <w:spacing w:before="0" w:after="0"/>
        <w:rPr>
          <w:rFonts w:eastAsia="Calibri" w:cs="Calibri"/>
          <w:color w:val="000000" w:themeColor="text1"/>
          <w:szCs w:val="22"/>
        </w:rPr>
      </w:pPr>
      <w:r w:rsidRPr="00884888">
        <w:rPr>
          <w:rFonts w:eastAsia="Calibri" w:cs="Calibri"/>
          <w:color w:val="000000" w:themeColor="text1"/>
          <w:szCs w:val="22"/>
        </w:rPr>
        <w:t>271110 Dover Town</w:t>
      </w:r>
    </w:p>
    <w:p w14:paraId="0EBE78DE" w14:textId="179BD2C5" w:rsidR="00884888" w:rsidRDefault="00050FCA" w:rsidP="00F32C8A">
      <w:pPr>
        <w:spacing w:before="0" w:after="0"/>
        <w:rPr>
          <w:rFonts w:eastAsia="Calibri" w:cs="Calibri"/>
          <w:color w:val="000000" w:themeColor="text1"/>
          <w:szCs w:val="22"/>
        </w:rPr>
      </w:pPr>
      <w:r w:rsidRPr="00050FCA">
        <w:rPr>
          <w:rFonts w:eastAsia="Calibri" w:cs="Calibri"/>
          <w:color w:val="000000" w:themeColor="text1"/>
          <w:szCs w:val="22"/>
        </w:rPr>
        <w:t>271190 East Hanover Township</w:t>
      </w:r>
    </w:p>
    <w:p w14:paraId="52C0AAE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271530</w:t>
      </w:r>
      <w:r>
        <w:tab/>
      </w:r>
      <w:r w:rsidRPr="6BF95E0B">
        <w:rPr>
          <w:rFonts w:eastAsia="Calibri" w:cs="Calibri"/>
          <w:color w:val="000000" w:themeColor="text1"/>
          <w:szCs w:val="22"/>
        </w:rPr>
        <w:t>Florham Park</w:t>
      </w:r>
    </w:p>
    <w:p w14:paraId="4469AC0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271990</w:t>
      </w:r>
      <w:r>
        <w:tab/>
      </w:r>
      <w:r w:rsidRPr="6BF95E0B">
        <w:rPr>
          <w:rFonts w:eastAsia="Calibri" w:cs="Calibri"/>
          <w:color w:val="000000" w:themeColor="text1"/>
          <w:szCs w:val="22"/>
        </w:rPr>
        <w:t>Hanover Park Regional High School District</w:t>
      </w:r>
    </w:p>
    <w:p w14:paraId="24F933E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272000</w:t>
      </w:r>
      <w:r>
        <w:tab/>
      </w:r>
      <w:r w:rsidRPr="6BF95E0B">
        <w:rPr>
          <w:rFonts w:eastAsia="Calibri" w:cs="Calibri"/>
          <w:color w:val="000000" w:themeColor="text1"/>
          <w:szCs w:val="22"/>
        </w:rPr>
        <w:t>Hanover Township</w:t>
      </w:r>
    </w:p>
    <w:p w14:paraId="0E24B27A" w14:textId="7EC1743A" w:rsidR="00050FCA" w:rsidRDefault="00050FCA" w:rsidP="00F32C8A">
      <w:pPr>
        <w:spacing w:before="0" w:after="0"/>
        <w:rPr>
          <w:rFonts w:eastAsia="Calibri" w:cs="Calibri"/>
          <w:color w:val="000000" w:themeColor="text1"/>
          <w:szCs w:val="22"/>
        </w:rPr>
      </w:pPr>
      <w:r w:rsidRPr="00050FCA">
        <w:rPr>
          <w:rFonts w:eastAsia="Calibri" w:cs="Calibri"/>
          <w:color w:val="000000" w:themeColor="text1"/>
          <w:szCs w:val="22"/>
        </w:rPr>
        <w:t xml:space="preserve">272010 </w:t>
      </w:r>
      <w:r w:rsidR="002345F8" w:rsidRPr="00050FCA">
        <w:rPr>
          <w:rFonts w:eastAsia="Calibri" w:cs="Calibri"/>
          <w:color w:val="000000" w:themeColor="text1"/>
          <w:szCs w:val="22"/>
        </w:rPr>
        <w:t>Harding Township</w:t>
      </w:r>
    </w:p>
    <w:p w14:paraId="1CAB1201" w14:textId="0C84EA40" w:rsidR="002345F8" w:rsidRDefault="00CA3AC9" w:rsidP="00F32C8A">
      <w:pPr>
        <w:spacing w:before="0" w:after="0"/>
        <w:rPr>
          <w:rFonts w:eastAsia="Calibri" w:cs="Calibri"/>
          <w:color w:val="000000" w:themeColor="text1"/>
          <w:szCs w:val="22"/>
        </w:rPr>
      </w:pPr>
      <w:r w:rsidRPr="00CA3AC9">
        <w:rPr>
          <w:rFonts w:eastAsia="Calibri" w:cs="Calibri"/>
          <w:color w:val="000000" w:themeColor="text1"/>
          <w:szCs w:val="22"/>
        </w:rPr>
        <w:t>272380 Jefferson Township</w:t>
      </w:r>
    </w:p>
    <w:p w14:paraId="63AA76CA" w14:textId="4C07F0FE" w:rsidR="00CA3AC9" w:rsidRDefault="008260C4" w:rsidP="00F32C8A">
      <w:pPr>
        <w:spacing w:before="0" w:after="0"/>
        <w:rPr>
          <w:rFonts w:eastAsia="Calibri" w:cs="Calibri"/>
          <w:color w:val="000000" w:themeColor="text1"/>
          <w:szCs w:val="22"/>
        </w:rPr>
      </w:pPr>
      <w:r w:rsidRPr="008260C4">
        <w:rPr>
          <w:rFonts w:eastAsia="Calibri" w:cs="Calibri"/>
          <w:color w:val="000000" w:themeColor="text1"/>
          <w:szCs w:val="22"/>
        </w:rPr>
        <w:t>272460 Kinnelon Borough</w:t>
      </w:r>
    </w:p>
    <w:p w14:paraId="17C51172" w14:textId="77777777" w:rsidR="002345F8" w:rsidRDefault="002345F8" w:rsidP="00F32C8A">
      <w:pPr>
        <w:spacing w:before="0" w:after="0"/>
        <w:rPr>
          <w:rFonts w:eastAsia="Calibri" w:cs="Calibri"/>
          <w:color w:val="000000" w:themeColor="text1"/>
          <w:szCs w:val="22"/>
        </w:rPr>
      </w:pPr>
    </w:p>
    <w:p w14:paraId="3FEEA68A" w14:textId="77777777" w:rsidR="008260C4" w:rsidRDefault="008260C4" w:rsidP="00F32C8A">
      <w:pPr>
        <w:spacing w:before="0" w:after="0"/>
        <w:rPr>
          <w:rFonts w:eastAsia="Calibri" w:cs="Calibri"/>
          <w:color w:val="000000" w:themeColor="text1"/>
          <w:szCs w:val="22"/>
        </w:rPr>
      </w:pPr>
    </w:p>
    <w:p w14:paraId="39DAB19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272870</w:t>
      </w:r>
      <w:r>
        <w:tab/>
      </w:r>
      <w:r w:rsidRPr="6BF95E0B">
        <w:rPr>
          <w:rFonts w:eastAsia="Calibri" w:cs="Calibri"/>
          <w:color w:val="000000" w:themeColor="text1"/>
          <w:szCs w:val="22"/>
        </w:rPr>
        <w:t>Madison</w:t>
      </w:r>
    </w:p>
    <w:p w14:paraId="15DC79C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273240</w:t>
      </w:r>
      <w:r>
        <w:tab/>
      </w:r>
      <w:r w:rsidRPr="6BF95E0B">
        <w:rPr>
          <w:rFonts w:eastAsia="Calibri" w:cs="Calibri"/>
          <w:color w:val="000000" w:themeColor="text1"/>
          <w:szCs w:val="22"/>
        </w:rPr>
        <w:t>Mine Hill Township</w:t>
      </w:r>
    </w:p>
    <w:p w14:paraId="463975E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273340</w:t>
      </w:r>
      <w:r>
        <w:tab/>
      </w:r>
      <w:r w:rsidRPr="6BF95E0B">
        <w:rPr>
          <w:rFonts w:eastAsia="Calibri" w:cs="Calibri"/>
          <w:color w:val="000000" w:themeColor="text1"/>
          <w:szCs w:val="22"/>
        </w:rPr>
        <w:t>Montville Township</w:t>
      </w:r>
    </w:p>
    <w:p w14:paraId="256DF7B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273370</w:t>
      </w:r>
      <w:r>
        <w:tab/>
      </w:r>
      <w:r w:rsidRPr="6BF95E0B">
        <w:rPr>
          <w:rFonts w:eastAsia="Calibri" w:cs="Calibri"/>
          <w:color w:val="000000" w:themeColor="text1"/>
          <w:szCs w:val="22"/>
        </w:rPr>
        <w:t>Morris Hills Regional</w:t>
      </w:r>
    </w:p>
    <w:p w14:paraId="06C5E40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273380</w:t>
      </w:r>
      <w:r>
        <w:tab/>
      </w:r>
      <w:r w:rsidRPr="6BF95E0B">
        <w:rPr>
          <w:rFonts w:eastAsia="Calibri" w:cs="Calibri"/>
          <w:color w:val="000000" w:themeColor="text1"/>
          <w:szCs w:val="22"/>
        </w:rPr>
        <w:t>Morris Plains</w:t>
      </w:r>
    </w:p>
    <w:p w14:paraId="5466964F" w14:textId="2A4FF55B" w:rsidR="000C3B1D" w:rsidRDefault="000C3B1D" w:rsidP="00F32C8A">
      <w:pPr>
        <w:spacing w:before="0" w:after="0"/>
        <w:rPr>
          <w:rFonts w:eastAsia="Calibri" w:cs="Calibri"/>
          <w:color w:val="000000" w:themeColor="text1"/>
          <w:szCs w:val="22"/>
        </w:rPr>
      </w:pPr>
      <w:r w:rsidRPr="000C3B1D">
        <w:rPr>
          <w:rFonts w:eastAsia="Calibri" w:cs="Calibri"/>
          <w:color w:val="000000" w:themeColor="text1"/>
          <w:szCs w:val="22"/>
        </w:rPr>
        <w:t>273385 Morris School District</w:t>
      </w:r>
    </w:p>
    <w:p w14:paraId="70CAB11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273410</w:t>
      </w:r>
      <w:r>
        <w:tab/>
      </w:r>
      <w:r w:rsidRPr="6BF95E0B">
        <w:rPr>
          <w:rFonts w:eastAsia="Calibri" w:cs="Calibri"/>
          <w:color w:val="000000" w:themeColor="text1"/>
          <w:szCs w:val="22"/>
        </w:rPr>
        <w:t>Mount Arlington</w:t>
      </w:r>
    </w:p>
    <w:p w14:paraId="2DAA6EF7" w14:textId="69D100E9" w:rsidR="004E0E3E" w:rsidRDefault="004E0E3E" w:rsidP="00F32C8A">
      <w:pPr>
        <w:spacing w:before="0" w:after="0"/>
        <w:rPr>
          <w:rFonts w:eastAsia="Calibri" w:cs="Calibri"/>
          <w:color w:val="000000" w:themeColor="text1"/>
          <w:szCs w:val="22"/>
        </w:rPr>
      </w:pPr>
      <w:r w:rsidRPr="004E0E3E">
        <w:rPr>
          <w:rFonts w:eastAsia="Calibri" w:cs="Calibri"/>
          <w:color w:val="000000" w:themeColor="text1"/>
          <w:szCs w:val="22"/>
        </w:rPr>
        <w:t>273450 Mount Olive Township</w:t>
      </w:r>
    </w:p>
    <w:p w14:paraId="1740E66C" w14:textId="791447E4" w:rsidR="00FF1B34" w:rsidRDefault="001A058F" w:rsidP="00F32C8A">
      <w:pPr>
        <w:spacing w:before="0" w:after="0"/>
        <w:rPr>
          <w:rFonts w:eastAsia="Calibri" w:cs="Calibri"/>
          <w:color w:val="000000" w:themeColor="text1"/>
          <w:szCs w:val="22"/>
        </w:rPr>
      </w:pPr>
      <w:r w:rsidRPr="001A058F">
        <w:rPr>
          <w:rFonts w:eastAsia="Calibri" w:cs="Calibri"/>
          <w:color w:val="000000" w:themeColor="text1"/>
          <w:szCs w:val="22"/>
        </w:rPr>
        <w:t>273460 Mountain Lakes</w:t>
      </w:r>
    </w:p>
    <w:p w14:paraId="2AF9C96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273520</w:t>
      </w:r>
      <w:r>
        <w:tab/>
      </w:r>
      <w:r w:rsidRPr="6BF95E0B">
        <w:rPr>
          <w:rFonts w:eastAsia="Calibri" w:cs="Calibri"/>
          <w:color w:val="000000" w:themeColor="text1"/>
          <w:szCs w:val="22"/>
        </w:rPr>
        <w:t>Netcong</w:t>
      </w:r>
    </w:p>
    <w:p w14:paraId="4BB057D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273950</w:t>
      </w:r>
      <w:r>
        <w:tab/>
      </w:r>
      <w:r w:rsidRPr="6BF95E0B">
        <w:rPr>
          <w:rFonts w:eastAsia="Calibri" w:cs="Calibri"/>
          <w:color w:val="000000" w:themeColor="text1"/>
          <w:szCs w:val="22"/>
        </w:rPr>
        <w:t>Parsippany-Troy Hills Township</w:t>
      </w:r>
    </w:p>
    <w:p w14:paraId="395BAC85" w14:textId="7C9911DB" w:rsidR="00762D00" w:rsidRDefault="00762D00" w:rsidP="00762D00">
      <w:pPr>
        <w:spacing w:before="0" w:after="0"/>
        <w:rPr>
          <w:rFonts w:eastAsia="Calibri" w:cs="Calibri"/>
          <w:color w:val="000000" w:themeColor="text1"/>
          <w:szCs w:val="22"/>
        </w:rPr>
      </w:pPr>
      <w:r w:rsidRPr="00555CEF">
        <w:rPr>
          <w:rFonts w:eastAsia="Calibri" w:cs="Calibri"/>
          <w:color w:val="000000" w:themeColor="text1"/>
          <w:szCs w:val="22"/>
        </w:rPr>
        <w:t>274000 Long Hill Township</w:t>
      </w:r>
    </w:p>
    <w:p w14:paraId="0CF64AC1" w14:textId="4C1A75F7" w:rsidR="00762D00" w:rsidRDefault="00762D00" w:rsidP="00762D00">
      <w:pPr>
        <w:spacing w:before="0" w:after="0"/>
        <w:rPr>
          <w:rFonts w:eastAsia="Calibri" w:cs="Calibri"/>
          <w:color w:val="000000" w:themeColor="text1"/>
          <w:szCs w:val="22"/>
        </w:rPr>
      </w:pPr>
      <w:r w:rsidRPr="000F7FAE">
        <w:rPr>
          <w:rFonts w:eastAsia="Calibri" w:cs="Calibri"/>
          <w:color w:val="000000" w:themeColor="text1"/>
          <w:szCs w:val="22"/>
        </w:rPr>
        <w:t>274080 Pequannock Township</w:t>
      </w:r>
    </w:p>
    <w:p w14:paraId="456CDC3C" w14:textId="75CD88E0" w:rsidR="000C253B" w:rsidRDefault="005C485B" w:rsidP="00762D00">
      <w:pPr>
        <w:spacing w:before="0" w:after="0"/>
        <w:rPr>
          <w:rFonts w:eastAsia="Calibri" w:cs="Calibri"/>
          <w:color w:val="000000" w:themeColor="text1"/>
          <w:szCs w:val="22"/>
        </w:rPr>
      </w:pPr>
      <w:r w:rsidRPr="005C485B">
        <w:rPr>
          <w:rFonts w:eastAsia="Calibri" w:cs="Calibri"/>
          <w:color w:val="000000" w:themeColor="text1"/>
          <w:szCs w:val="22"/>
        </w:rPr>
        <w:t>274330 Randolph Township</w:t>
      </w:r>
    </w:p>
    <w:p w14:paraId="35E00A82" w14:textId="14FFFB1C" w:rsidR="000C253B" w:rsidRDefault="005C485B" w:rsidP="00762D00">
      <w:pPr>
        <w:spacing w:before="0" w:after="0"/>
        <w:rPr>
          <w:rFonts w:eastAsia="Calibri" w:cs="Calibri"/>
          <w:color w:val="000000" w:themeColor="text1"/>
          <w:szCs w:val="22"/>
        </w:rPr>
      </w:pPr>
      <w:r w:rsidRPr="005C485B">
        <w:rPr>
          <w:rFonts w:eastAsia="Calibri" w:cs="Calibri"/>
          <w:color w:val="000000" w:themeColor="text1"/>
          <w:szCs w:val="22"/>
        </w:rPr>
        <w:t>274440 Riverdale</w:t>
      </w:r>
    </w:p>
    <w:p w14:paraId="4726FB1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274480</w:t>
      </w:r>
      <w:r>
        <w:tab/>
      </w:r>
      <w:r w:rsidRPr="6BF95E0B">
        <w:rPr>
          <w:rFonts w:eastAsia="Calibri" w:cs="Calibri"/>
          <w:color w:val="000000" w:themeColor="text1"/>
          <w:szCs w:val="22"/>
        </w:rPr>
        <w:t>Rockaway Borough</w:t>
      </w:r>
    </w:p>
    <w:p w14:paraId="3D7BAAB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274490</w:t>
      </w:r>
      <w:r>
        <w:tab/>
      </w:r>
      <w:r w:rsidRPr="6BF95E0B">
        <w:rPr>
          <w:rFonts w:eastAsia="Calibri" w:cs="Calibri"/>
          <w:color w:val="000000" w:themeColor="text1"/>
          <w:szCs w:val="22"/>
        </w:rPr>
        <w:t>Rockaway Township</w:t>
      </w:r>
    </w:p>
    <w:p w14:paraId="4C506CD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274560</w:t>
      </w:r>
      <w:r>
        <w:tab/>
      </w:r>
      <w:r w:rsidRPr="6BF95E0B">
        <w:rPr>
          <w:rFonts w:eastAsia="Calibri" w:cs="Calibri"/>
          <w:color w:val="000000" w:themeColor="text1"/>
          <w:szCs w:val="22"/>
        </w:rPr>
        <w:t>Roxbury Township</w:t>
      </w:r>
    </w:p>
    <w:p w14:paraId="446C6FD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275520 Washington Township</w:t>
      </w:r>
    </w:p>
    <w:p w14:paraId="26CEA457" w14:textId="31300EDD" w:rsidR="008D41B3" w:rsidRDefault="008D41B3" w:rsidP="00F32C8A">
      <w:pPr>
        <w:spacing w:before="0" w:after="0"/>
        <w:rPr>
          <w:rFonts w:eastAsia="Calibri" w:cs="Calibri"/>
          <w:color w:val="000000" w:themeColor="text1"/>
          <w:szCs w:val="22"/>
        </w:rPr>
      </w:pPr>
      <w:r w:rsidRPr="008D41B3">
        <w:rPr>
          <w:rFonts w:eastAsia="Calibri" w:cs="Calibri"/>
          <w:color w:val="000000" w:themeColor="text1"/>
          <w:szCs w:val="22"/>
        </w:rPr>
        <w:t>275660 West Morris Regional High School District</w:t>
      </w:r>
    </w:p>
    <w:p w14:paraId="22673CE6" w14:textId="77777777" w:rsidR="003C43C5" w:rsidRDefault="003C43C5" w:rsidP="00F32C8A">
      <w:pPr>
        <w:spacing w:before="0" w:after="0"/>
        <w:rPr>
          <w:rFonts w:eastAsia="Calibri" w:cs="Calibri"/>
          <w:color w:val="000000" w:themeColor="text1"/>
          <w:szCs w:val="22"/>
        </w:rPr>
      </w:pPr>
    </w:p>
    <w:p w14:paraId="1A4A6077"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Ocean County</w:t>
      </w:r>
    </w:p>
    <w:p w14:paraId="32636CF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290185</w:t>
      </w:r>
      <w:r>
        <w:tab/>
      </w:r>
      <w:r w:rsidRPr="6BF95E0B">
        <w:rPr>
          <w:rFonts w:eastAsia="Calibri" w:cs="Calibri"/>
          <w:color w:val="000000" w:themeColor="text1"/>
          <w:szCs w:val="22"/>
        </w:rPr>
        <w:t>Barnegat Township</w:t>
      </w:r>
    </w:p>
    <w:p w14:paraId="2B58920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290230</w:t>
      </w:r>
      <w:r>
        <w:tab/>
      </w:r>
      <w:r w:rsidRPr="6BF95E0B">
        <w:rPr>
          <w:rFonts w:eastAsia="Calibri" w:cs="Calibri"/>
          <w:color w:val="000000" w:themeColor="text1"/>
          <w:szCs w:val="22"/>
        </w:rPr>
        <w:t>Beach Haven Borough</w:t>
      </w:r>
    </w:p>
    <w:p w14:paraId="7FE7F7C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290320</w:t>
      </w:r>
      <w:r>
        <w:tab/>
      </w:r>
      <w:r w:rsidRPr="6BF95E0B">
        <w:rPr>
          <w:rFonts w:eastAsia="Calibri" w:cs="Calibri"/>
          <w:color w:val="000000" w:themeColor="text1"/>
          <w:szCs w:val="22"/>
        </w:rPr>
        <w:t>Berkeley Township</w:t>
      </w:r>
    </w:p>
    <w:p w14:paraId="01188AB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290530</w:t>
      </w:r>
      <w:r>
        <w:tab/>
      </w:r>
      <w:r w:rsidRPr="6BF95E0B">
        <w:rPr>
          <w:rFonts w:eastAsia="Calibri" w:cs="Calibri"/>
          <w:color w:val="000000" w:themeColor="text1"/>
          <w:szCs w:val="22"/>
        </w:rPr>
        <w:t>Brick Township</w:t>
      </w:r>
    </w:p>
    <w:p w14:paraId="258D919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290770</w:t>
      </w:r>
      <w:r>
        <w:tab/>
      </w:r>
      <w:r w:rsidRPr="6BF95E0B">
        <w:rPr>
          <w:rFonts w:eastAsia="Calibri" w:cs="Calibri"/>
          <w:color w:val="000000" w:themeColor="text1"/>
          <w:szCs w:val="22"/>
        </w:rPr>
        <w:t>Central Regional</w:t>
      </w:r>
    </w:p>
    <w:p w14:paraId="409D4E71" w14:textId="4227FB3A" w:rsidR="00D76CF1" w:rsidRDefault="00D76CF1" w:rsidP="00F32C8A">
      <w:pPr>
        <w:spacing w:before="0" w:after="0"/>
        <w:rPr>
          <w:rFonts w:eastAsia="Calibri" w:cs="Calibri"/>
          <w:color w:val="000000" w:themeColor="text1"/>
          <w:szCs w:val="22"/>
        </w:rPr>
      </w:pPr>
      <w:r w:rsidRPr="00D76CF1">
        <w:rPr>
          <w:rFonts w:eastAsia="Calibri" w:cs="Calibri"/>
          <w:color w:val="000000" w:themeColor="text1"/>
          <w:szCs w:val="22"/>
        </w:rPr>
        <w:t xml:space="preserve">291150 </w:t>
      </w:r>
      <w:proofErr w:type="spellStart"/>
      <w:r w:rsidRPr="00D76CF1">
        <w:rPr>
          <w:rFonts w:eastAsia="Calibri" w:cs="Calibri"/>
          <w:color w:val="000000" w:themeColor="text1"/>
          <w:szCs w:val="22"/>
        </w:rPr>
        <w:t>Eagleswood</w:t>
      </w:r>
      <w:proofErr w:type="spellEnd"/>
      <w:r w:rsidRPr="00D76CF1">
        <w:rPr>
          <w:rFonts w:eastAsia="Calibri" w:cs="Calibri"/>
          <w:color w:val="000000" w:themeColor="text1"/>
          <w:szCs w:val="22"/>
        </w:rPr>
        <w:t xml:space="preserve"> Township</w:t>
      </w:r>
    </w:p>
    <w:p w14:paraId="5489901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292360</w:t>
      </w:r>
      <w:r>
        <w:tab/>
      </w:r>
      <w:r w:rsidRPr="6BF95E0B">
        <w:rPr>
          <w:rFonts w:eastAsia="Calibri" w:cs="Calibri"/>
          <w:color w:val="000000" w:themeColor="text1"/>
          <w:szCs w:val="22"/>
        </w:rPr>
        <w:t>Jackson Township</w:t>
      </w:r>
    </w:p>
    <w:p w14:paraId="3C6AAC4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292480</w:t>
      </w:r>
      <w:r>
        <w:tab/>
      </w:r>
      <w:r w:rsidRPr="6BF95E0B">
        <w:rPr>
          <w:rFonts w:eastAsia="Calibri" w:cs="Calibri"/>
          <w:color w:val="000000" w:themeColor="text1"/>
          <w:szCs w:val="22"/>
        </w:rPr>
        <w:t>Lacey Township</w:t>
      </w:r>
    </w:p>
    <w:p w14:paraId="06AFAED3" w14:textId="5FE1496D" w:rsidR="001751C6" w:rsidRDefault="001751C6" w:rsidP="00F32C8A">
      <w:pPr>
        <w:spacing w:before="0" w:after="0"/>
        <w:rPr>
          <w:rFonts w:eastAsia="Calibri" w:cs="Calibri"/>
          <w:color w:val="000000" w:themeColor="text1"/>
          <w:szCs w:val="22"/>
        </w:rPr>
      </w:pPr>
      <w:r w:rsidRPr="001751C6">
        <w:rPr>
          <w:rFonts w:eastAsia="Calibri" w:cs="Calibri"/>
          <w:color w:val="000000" w:themeColor="text1"/>
          <w:szCs w:val="22"/>
        </w:rPr>
        <w:t>292500 Lakehurst</w:t>
      </w:r>
    </w:p>
    <w:p w14:paraId="635F464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292520</w:t>
      </w:r>
      <w:r>
        <w:tab/>
      </w:r>
      <w:r w:rsidRPr="6BF95E0B">
        <w:rPr>
          <w:rFonts w:eastAsia="Calibri" w:cs="Calibri"/>
          <w:color w:val="000000" w:themeColor="text1"/>
          <w:szCs w:val="22"/>
        </w:rPr>
        <w:t>Lakewood Township</w:t>
      </w:r>
    </w:p>
    <w:p w14:paraId="5917032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292550</w:t>
      </w:r>
      <w:r>
        <w:tab/>
      </w:r>
      <w:r w:rsidRPr="6BF95E0B">
        <w:rPr>
          <w:rFonts w:eastAsia="Calibri" w:cs="Calibri"/>
          <w:color w:val="000000" w:themeColor="text1"/>
          <w:szCs w:val="22"/>
        </w:rPr>
        <w:t>Lavallette Borough</w:t>
      </w:r>
    </w:p>
    <w:p w14:paraId="62DFE8D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292690</w:t>
      </w:r>
      <w:r>
        <w:tab/>
      </w:r>
      <w:r w:rsidRPr="6BF95E0B">
        <w:rPr>
          <w:rFonts w:eastAsia="Calibri" w:cs="Calibri"/>
          <w:color w:val="000000" w:themeColor="text1"/>
          <w:szCs w:val="22"/>
        </w:rPr>
        <w:t>Little Egg Harbor Township</w:t>
      </w:r>
    </w:p>
    <w:p w14:paraId="42F3A65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292760</w:t>
      </w:r>
      <w:r>
        <w:tab/>
      </w:r>
      <w:r w:rsidRPr="6BF95E0B">
        <w:rPr>
          <w:rFonts w:eastAsia="Calibri" w:cs="Calibri"/>
          <w:color w:val="000000" w:themeColor="text1"/>
          <w:szCs w:val="22"/>
        </w:rPr>
        <w:t>Long Beach Island</w:t>
      </w:r>
    </w:p>
    <w:p w14:paraId="1841409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292940</w:t>
      </w:r>
      <w:r>
        <w:tab/>
      </w:r>
      <w:r w:rsidRPr="6BF95E0B">
        <w:rPr>
          <w:rFonts w:eastAsia="Calibri" w:cs="Calibri"/>
          <w:color w:val="000000" w:themeColor="text1"/>
          <w:szCs w:val="22"/>
        </w:rPr>
        <w:t>Manchester Township</w:t>
      </w:r>
    </w:p>
    <w:p w14:paraId="1A5759F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293790</w:t>
      </w:r>
      <w:r>
        <w:tab/>
      </w:r>
      <w:r w:rsidRPr="6BF95E0B">
        <w:rPr>
          <w:rFonts w:eastAsia="Calibri" w:cs="Calibri"/>
          <w:color w:val="000000" w:themeColor="text1"/>
          <w:szCs w:val="22"/>
        </w:rPr>
        <w:t>Ocean County Vocational School District</w:t>
      </w:r>
    </w:p>
    <w:p w14:paraId="71418BC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293820</w:t>
      </w:r>
      <w:r>
        <w:tab/>
      </w:r>
      <w:r w:rsidRPr="6BF95E0B">
        <w:rPr>
          <w:rFonts w:eastAsia="Calibri" w:cs="Calibri"/>
          <w:color w:val="000000" w:themeColor="text1"/>
          <w:szCs w:val="22"/>
        </w:rPr>
        <w:t>Ocean Township</w:t>
      </w:r>
    </w:p>
    <w:p w14:paraId="7A9C7B4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294105</w:t>
      </w:r>
      <w:r>
        <w:tab/>
      </w:r>
      <w:r w:rsidRPr="6BF95E0B">
        <w:rPr>
          <w:rFonts w:eastAsia="Calibri" w:cs="Calibri"/>
          <w:color w:val="000000" w:themeColor="text1"/>
          <w:szCs w:val="22"/>
        </w:rPr>
        <w:t>Pinelands Regional</w:t>
      </w:r>
    </w:p>
    <w:p w14:paraId="28F9FB8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294210</w:t>
      </w:r>
      <w:r>
        <w:tab/>
      </w:r>
      <w:r w:rsidRPr="6BF95E0B">
        <w:rPr>
          <w:rFonts w:eastAsia="Calibri" w:cs="Calibri"/>
          <w:color w:val="000000" w:themeColor="text1"/>
          <w:szCs w:val="22"/>
        </w:rPr>
        <w:t>Point Pleasant Borough</w:t>
      </w:r>
    </w:p>
    <w:p w14:paraId="193325F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294220</w:t>
      </w:r>
      <w:r>
        <w:tab/>
      </w:r>
      <w:r w:rsidRPr="6BF95E0B">
        <w:rPr>
          <w:rFonts w:eastAsia="Calibri" w:cs="Calibri"/>
          <w:color w:val="000000" w:themeColor="text1"/>
          <w:szCs w:val="22"/>
        </w:rPr>
        <w:t>Point Pleasant Beach</w:t>
      </w:r>
    </w:p>
    <w:p w14:paraId="5A451A6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294710</w:t>
      </w:r>
      <w:r>
        <w:tab/>
      </w:r>
      <w:r w:rsidRPr="6BF95E0B">
        <w:rPr>
          <w:rFonts w:eastAsia="Calibri" w:cs="Calibri"/>
          <w:color w:val="000000" w:themeColor="text1"/>
          <w:szCs w:val="22"/>
        </w:rPr>
        <w:t>Seaside Heights Borough</w:t>
      </w:r>
    </w:p>
    <w:p w14:paraId="2811A8F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294950</w:t>
      </w:r>
      <w:r>
        <w:tab/>
      </w:r>
      <w:r w:rsidRPr="6BF95E0B">
        <w:rPr>
          <w:rFonts w:eastAsia="Calibri" w:cs="Calibri"/>
          <w:color w:val="000000" w:themeColor="text1"/>
          <w:szCs w:val="22"/>
        </w:rPr>
        <w:t>Southern Regional</w:t>
      </w:r>
    </w:p>
    <w:p w14:paraId="488B1E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295020</w:t>
      </w:r>
      <w:r>
        <w:tab/>
      </w:r>
      <w:r w:rsidRPr="6BF95E0B">
        <w:rPr>
          <w:rFonts w:eastAsia="Calibri" w:cs="Calibri"/>
          <w:color w:val="000000" w:themeColor="text1"/>
          <w:szCs w:val="22"/>
        </w:rPr>
        <w:t>Stafford Township</w:t>
      </w:r>
    </w:p>
    <w:p w14:paraId="1C0EFBF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295190</w:t>
      </w:r>
      <w:r>
        <w:tab/>
      </w:r>
      <w:r w:rsidRPr="6BF95E0B">
        <w:rPr>
          <w:rFonts w:eastAsia="Calibri" w:cs="Calibri"/>
          <w:color w:val="000000" w:themeColor="text1"/>
          <w:szCs w:val="22"/>
        </w:rPr>
        <w:t>Toms River Regional</w:t>
      </w:r>
    </w:p>
    <w:p w14:paraId="41E97B37" w14:textId="5C4D7C4C" w:rsidR="001751C6" w:rsidRDefault="00213A83" w:rsidP="00F32C8A">
      <w:pPr>
        <w:spacing w:before="0" w:after="0"/>
        <w:rPr>
          <w:rFonts w:eastAsia="Calibri" w:cs="Calibri"/>
          <w:color w:val="000000" w:themeColor="text1"/>
          <w:szCs w:val="22"/>
        </w:rPr>
      </w:pPr>
      <w:r w:rsidRPr="00213A83">
        <w:rPr>
          <w:rFonts w:eastAsia="Calibri" w:cs="Calibri"/>
          <w:color w:val="000000" w:themeColor="text1"/>
          <w:szCs w:val="22"/>
        </w:rPr>
        <w:t>295220 Tuckerton Borough</w:t>
      </w:r>
    </w:p>
    <w:p w14:paraId="05E57D91" w14:textId="77777777" w:rsidR="00C75584" w:rsidRDefault="00C75584" w:rsidP="00C75584">
      <w:pPr>
        <w:spacing w:after="0"/>
        <w:rPr>
          <w:rFonts w:eastAsia="Calibri" w:cs="Calibri"/>
          <w:color w:val="000000" w:themeColor="text1"/>
          <w:szCs w:val="22"/>
        </w:rPr>
      </w:pPr>
    </w:p>
    <w:p w14:paraId="500ECBB0"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Passaic County</w:t>
      </w:r>
    </w:p>
    <w:p w14:paraId="62A8F8A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310420</w:t>
      </w:r>
      <w:r>
        <w:tab/>
      </w:r>
      <w:r w:rsidRPr="6BF95E0B">
        <w:rPr>
          <w:rFonts w:eastAsia="Calibri" w:cs="Calibri"/>
          <w:color w:val="000000" w:themeColor="text1"/>
          <w:szCs w:val="22"/>
        </w:rPr>
        <w:t>Bloomingdale</w:t>
      </w:r>
    </w:p>
    <w:p w14:paraId="0756FC3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310900</w:t>
      </w:r>
      <w:r>
        <w:tab/>
      </w:r>
      <w:r w:rsidRPr="6BF95E0B">
        <w:rPr>
          <w:rFonts w:eastAsia="Calibri" w:cs="Calibri"/>
          <w:color w:val="000000" w:themeColor="text1"/>
          <w:szCs w:val="22"/>
        </w:rPr>
        <w:t>Clifton</w:t>
      </w:r>
    </w:p>
    <w:p w14:paraId="2F16F85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311920</w:t>
      </w:r>
      <w:r>
        <w:tab/>
      </w:r>
      <w:r w:rsidRPr="6BF95E0B">
        <w:rPr>
          <w:rFonts w:eastAsia="Calibri" w:cs="Calibri"/>
          <w:color w:val="000000" w:themeColor="text1"/>
          <w:szCs w:val="22"/>
        </w:rPr>
        <w:t>Haledon</w:t>
      </w:r>
    </w:p>
    <w:p w14:paraId="1F41EF1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312100</w:t>
      </w:r>
      <w:r>
        <w:tab/>
      </w:r>
      <w:r w:rsidRPr="6BF95E0B">
        <w:rPr>
          <w:rFonts w:eastAsia="Calibri" w:cs="Calibri"/>
          <w:color w:val="000000" w:themeColor="text1"/>
          <w:szCs w:val="22"/>
        </w:rPr>
        <w:t>Hawthorne</w:t>
      </w:r>
    </w:p>
    <w:p w14:paraId="3F7DCB6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312510</w:t>
      </w:r>
      <w:r>
        <w:tab/>
      </w:r>
      <w:r w:rsidRPr="6BF95E0B">
        <w:rPr>
          <w:rFonts w:eastAsia="Calibri" w:cs="Calibri"/>
          <w:color w:val="000000" w:themeColor="text1"/>
          <w:szCs w:val="22"/>
        </w:rPr>
        <w:t>Lakeland Regional</w:t>
      </w:r>
    </w:p>
    <w:p w14:paraId="57F1E36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312700</w:t>
      </w:r>
      <w:r>
        <w:tab/>
      </w:r>
      <w:r w:rsidRPr="6BF95E0B">
        <w:rPr>
          <w:rFonts w:eastAsia="Calibri" w:cs="Calibri"/>
          <w:color w:val="000000" w:themeColor="text1"/>
          <w:szCs w:val="22"/>
        </w:rPr>
        <w:t>Little Falls Township</w:t>
      </w:r>
    </w:p>
    <w:p w14:paraId="75AE835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313640</w:t>
      </w:r>
      <w:r>
        <w:tab/>
      </w:r>
      <w:r w:rsidRPr="6BF95E0B">
        <w:rPr>
          <w:rFonts w:eastAsia="Calibri" w:cs="Calibri"/>
          <w:color w:val="000000" w:themeColor="text1"/>
          <w:szCs w:val="22"/>
        </w:rPr>
        <w:t>North Haledon</w:t>
      </w:r>
    </w:p>
    <w:p w14:paraId="42F2A4E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313970</w:t>
      </w:r>
      <w:r>
        <w:tab/>
      </w:r>
      <w:r w:rsidRPr="6BF95E0B">
        <w:rPr>
          <w:rFonts w:eastAsia="Calibri" w:cs="Calibri"/>
          <w:color w:val="000000" w:themeColor="text1"/>
          <w:szCs w:val="22"/>
        </w:rPr>
        <w:t>Passaic City</w:t>
      </w:r>
    </w:p>
    <w:p w14:paraId="71AC562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313980</w:t>
      </w:r>
      <w:r>
        <w:tab/>
      </w:r>
      <w:r w:rsidRPr="6BF95E0B">
        <w:rPr>
          <w:rFonts w:eastAsia="Calibri" w:cs="Calibri"/>
          <w:color w:val="000000" w:themeColor="text1"/>
          <w:szCs w:val="22"/>
        </w:rPr>
        <w:t>Passaic County Manchester Regional</w:t>
      </w:r>
    </w:p>
    <w:p w14:paraId="7B711CA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313990</w:t>
      </w:r>
      <w:r>
        <w:tab/>
      </w:r>
      <w:r w:rsidRPr="6BF95E0B">
        <w:rPr>
          <w:rFonts w:eastAsia="Calibri" w:cs="Calibri"/>
          <w:color w:val="000000" w:themeColor="text1"/>
          <w:szCs w:val="22"/>
        </w:rPr>
        <w:t>Passaic Valley Regional High School District #1</w:t>
      </w:r>
    </w:p>
    <w:p w14:paraId="3D645B6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313995</w:t>
      </w:r>
      <w:r>
        <w:tab/>
      </w:r>
      <w:r w:rsidRPr="6BF95E0B">
        <w:rPr>
          <w:rFonts w:eastAsia="Calibri" w:cs="Calibri"/>
          <w:color w:val="000000" w:themeColor="text1"/>
          <w:szCs w:val="22"/>
        </w:rPr>
        <w:t>Passaic County Vocational School District</w:t>
      </w:r>
    </w:p>
    <w:p w14:paraId="4E125AB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314010</w:t>
      </w:r>
      <w:r>
        <w:tab/>
      </w:r>
      <w:r w:rsidRPr="6BF95E0B">
        <w:rPr>
          <w:rFonts w:eastAsia="Calibri" w:cs="Calibri"/>
          <w:color w:val="000000" w:themeColor="text1"/>
          <w:szCs w:val="22"/>
        </w:rPr>
        <w:t>Paterson City</w:t>
      </w:r>
    </w:p>
    <w:p w14:paraId="312E634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314230</w:t>
      </w:r>
      <w:r>
        <w:tab/>
      </w:r>
      <w:r w:rsidRPr="6BF95E0B">
        <w:rPr>
          <w:rFonts w:eastAsia="Calibri" w:cs="Calibri"/>
          <w:color w:val="000000" w:themeColor="text1"/>
          <w:szCs w:val="22"/>
        </w:rPr>
        <w:t>Pompton Lakes</w:t>
      </w:r>
    </w:p>
    <w:p w14:paraId="5BA3D4B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314270</w:t>
      </w:r>
      <w:r>
        <w:tab/>
      </w:r>
      <w:r w:rsidRPr="6BF95E0B">
        <w:rPr>
          <w:rFonts w:eastAsia="Calibri" w:cs="Calibri"/>
          <w:color w:val="000000" w:themeColor="text1"/>
          <w:szCs w:val="22"/>
        </w:rPr>
        <w:t>Prospect Park</w:t>
      </w:r>
    </w:p>
    <w:p w14:paraId="36563288" w14:textId="05DD04AE" w:rsidR="00EE139C" w:rsidRDefault="00EE139C" w:rsidP="00F32C8A">
      <w:pPr>
        <w:spacing w:before="0" w:after="0"/>
        <w:rPr>
          <w:rFonts w:eastAsia="Calibri" w:cs="Calibri"/>
          <w:color w:val="000000" w:themeColor="text1"/>
          <w:szCs w:val="22"/>
        </w:rPr>
      </w:pPr>
      <w:r w:rsidRPr="00EE139C">
        <w:rPr>
          <w:rFonts w:eastAsia="Calibri" w:cs="Calibri"/>
          <w:color w:val="000000" w:themeColor="text1"/>
          <w:szCs w:val="22"/>
        </w:rPr>
        <w:t>314400 Ringwood</w:t>
      </w:r>
    </w:p>
    <w:p w14:paraId="372356B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315200</w:t>
      </w:r>
      <w:r>
        <w:tab/>
      </w:r>
      <w:r w:rsidRPr="6BF95E0B">
        <w:rPr>
          <w:rFonts w:eastAsia="Calibri" w:cs="Calibri"/>
          <w:color w:val="000000" w:themeColor="text1"/>
          <w:szCs w:val="22"/>
        </w:rPr>
        <w:t>Totowa</w:t>
      </w:r>
    </w:p>
    <w:p w14:paraId="61C301E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315440</w:t>
      </w:r>
      <w:r>
        <w:tab/>
      </w:r>
      <w:r w:rsidRPr="6BF95E0B">
        <w:rPr>
          <w:rFonts w:eastAsia="Calibri" w:cs="Calibri"/>
          <w:color w:val="000000" w:themeColor="text1"/>
          <w:szCs w:val="22"/>
        </w:rPr>
        <w:t>Wanaque</w:t>
      </w:r>
    </w:p>
    <w:p w14:paraId="112CB6B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315570</w:t>
      </w:r>
      <w:r>
        <w:tab/>
      </w:r>
      <w:r w:rsidRPr="6BF95E0B">
        <w:rPr>
          <w:rFonts w:eastAsia="Calibri" w:cs="Calibri"/>
          <w:color w:val="000000" w:themeColor="text1"/>
          <w:szCs w:val="22"/>
        </w:rPr>
        <w:t>Wayne Township</w:t>
      </w:r>
    </w:p>
    <w:p w14:paraId="7B6A3C0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315650</w:t>
      </w:r>
      <w:r>
        <w:tab/>
      </w:r>
      <w:r w:rsidRPr="6BF95E0B">
        <w:rPr>
          <w:rFonts w:eastAsia="Calibri" w:cs="Calibri"/>
          <w:color w:val="000000" w:themeColor="text1"/>
          <w:szCs w:val="22"/>
        </w:rPr>
        <w:t>West Milford Township</w:t>
      </w:r>
    </w:p>
    <w:p w14:paraId="358CF50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315690</w:t>
      </w:r>
      <w:r>
        <w:tab/>
      </w:r>
      <w:r w:rsidRPr="6BF95E0B">
        <w:rPr>
          <w:rFonts w:eastAsia="Calibri" w:cs="Calibri"/>
          <w:color w:val="000000" w:themeColor="text1"/>
          <w:szCs w:val="22"/>
        </w:rPr>
        <w:t>Woodland Park</w:t>
      </w:r>
    </w:p>
    <w:p w14:paraId="7BA15214" w14:textId="77777777" w:rsidR="00C75584" w:rsidRDefault="00C75584" w:rsidP="00C75584">
      <w:pPr>
        <w:spacing w:after="0"/>
        <w:rPr>
          <w:rFonts w:eastAsia="Calibri" w:cs="Calibri"/>
          <w:color w:val="000000" w:themeColor="text1"/>
          <w:szCs w:val="22"/>
        </w:rPr>
      </w:pPr>
    </w:p>
    <w:p w14:paraId="76D6B41C"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Salem County</w:t>
      </w:r>
    </w:p>
    <w:p w14:paraId="5FC6EE28" w14:textId="2B776633" w:rsidR="002705F1" w:rsidRDefault="002705F1" w:rsidP="00F32C8A">
      <w:pPr>
        <w:spacing w:before="0" w:after="0"/>
        <w:rPr>
          <w:rFonts w:eastAsia="Calibri" w:cs="Calibri"/>
          <w:color w:val="000000" w:themeColor="text1"/>
          <w:szCs w:val="22"/>
        </w:rPr>
      </w:pPr>
      <w:r w:rsidRPr="002705F1">
        <w:rPr>
          <w:rFonts w:eastAsia="Calibri" w:cs="Calibri"/>
          <w:color w:val="000000" w:themeColor="text1"/>
          <w:szCs w:val="22"/>
        </w:rPr>
        <w:t>330060 Alloway Township</w:t>
      </w:r>
    </w:p>
    <w:p w14:paraId="25C89746" w14:textId="19FB7BBE"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331350</w:t>
      </w:r>
      <w:r>
        <w:tab/>
      </w:r>
      <w:r w:rsidRPr="6BF95E0B">
        <w:rPr>
          <w:rFonts w:eastAsia="Calibri" w:cs="Calibri"/>
          <w:color w:val="000000" w:themeColor="text1"/>
          <w:szCs w:val="22"/>
        </w:rPr>
        <w:t>Elsinboro Township</w:t>
      </w:r>
    </w:p>
    <w:p w14:paraId="5BF52F65" w14:textId="5CC3CA07" w:rsidR="00A77BCE" w:rsidRDefault="00A77BCE" w:rsidP="00F32C8A">
      <w:pPr>
        <w:spacing w:before="0" w:after="0"/>
        <w:rPr>
          <w:rFonts w:eastAsia="Calibri" w:cs="Calibri"/>
          <w:color w:val="000000" w:themeColor="text1"/>
          <w:szCs w:val="22"/>
        </w:rPr>
      </w:pPr>
      <w:r w:rsidRPr="00A77BCE">
        <w:rPr>
          <w:rFonts w:eastAsia="Calibri" w:cs="Calibri"/>
          <w:color w:val="000000" w:themeColor="text1"/>
          <w:szCs w:val="22"/>
        </w:rPr>
        <w:t xml:space="preserve">332800 Lower </w:t>
      </w:r>
      <w:proofErr w:type="spellStart"/>
      <w:r w:rsidRPr="00A77BCE">
        <w:rPr>
          <w:rFonts w:eastAsia="Calibri" w:cs="Calibri"/>
          <w:color w:val="000000" w:themeColor="text1"/>
          <w:szCs w:val="22"/>
        </w:rPr>
        <w:t>Alloways</w:t>
      </w:r>
      <w:proofErr w:type="spellEnd"/>
      <w:r w:rsidRPr="00A77BCE">
        <w:rPr>
          <w:rFonts w:eastAsia="Calibri" w:cs="Calibri"/>
          <w:color w:val="000000" w:themeColor="text1"/>
          <w:szCs w:val="22"/>
        </w:rPr>
        <w:t xml:space="preserve"> Creek Township</w:t>
      </w:r>
    </w:p>
    <w:p w14:paraId="1B60311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332950</w:t>
      </w:r>
      <w:r>
        <w:tab/>
      </w:r>
      <w:r w:rsidRPr="6BF95E0B">
        <w:rPr>
          <w:rFonts w:eastAsia="Calibri" w:cs="Calibri"/>
          <w:color w:val="000000" w:themeColor="text1"/>
          <w:szCs w:val="22"/>
        </w:rPr>
        <w:t>Mannington Township</w:t>
      </w:r>
    </w:p>
    <w:p w14:paraId="7EED8217" w14:textId="17FC5FB5" w:rsidR="00B25E0A" w:rsidRDefault="00B25E0A" w:rsidP="00F32C8A">
      <w:pPr>
        <w:spacing w:before="0" w:after="0"/>
        <w:rPr>
          <w:rFonts w:eastAsia="Calibri" w:cs="Calibri"/>
          <w:color w:val="000000" w:themeColor="text1"/>
          <w:szCs w:val="22"/>
        </w:rPr>
      </w:pPr>
      <w:r w:rsidRPr="00B25E0A">
        <w:rPr>
          <w:rFonts w:eastAsia="Calibri" w:cs="Calibri"/>
          <w:color w:val="000000" w:themeColor="text1"/>
          <w:szCs w:val="22"/>
        </w:rPr>
        <w:t xml:space="preserve">333860 </w:t>
      </w:r>
      <w:proofErr w:type="spellStart"/>
      <w:r w:rsidRPr="00B25E0A">
        <w:rPr>
          <w:rFonts w:eastAsia="Calibri" w:cs="Calibri"/>
          <w:color w:val="000000" w:themeColor="text1"/>
          <w:szCs w:val="22"/>
        </w:rPr>
        <w:t>Oldmans</w:t>
      </w:r>
      <w:proofErr w:type="spellEnd"/>
      <w:r w:rsidRPr="00B25E0A">
        <w:rPr>
          <w:rFonts w:eastAsia="Calibri" w:cs="Calibri"/>
          <w:color w:val="000000" w:themeColor="text1"/>
          <w:szCs w:val="22"/>
        </w:rPr>
        <w:t xml:space="preserve"> Township</w:t>
      </w:r>
    </w:p>
    <w:p w14:paraId="544754CE" w14:textId="02868D75"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334070</w:t>
      </w:r>
      <w:r>
        <w:tab/>
      </w:r>
      <w:r w:rsidRPr="6BF95E0B">
        <w:rPr>
          <w:rFonts w:eastAsia="Calibri" w:cs="Calibri"/>
          <w:color w:val="000000" w:themeColor="text1"/>
          <w:szCs w:val="22"/>
        </w:rPr>
        <w:t>Penns Grove-Carneys Point Regional</w:t>
      </w:r>
    </w:p>
    <w:p w14:paraId="4F8D57C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334075</w:t>
      </w:r>
      <w:r>
        <w:tab/>
      </w:r>
      <w:r w:rsidRPr="6BF95E0B">
        <w:rPr>
          <w:rFonts w:eastAsia="Calibri" w:cs="Calibri"/>
          <w:color w:val="000000" w:themeColor="text1"/>
          <w:szCs w:val="22"/>
        </w:rPr>
        <w:t>Pennsville Township</w:t>
      </w:r>
    </w:p>
    <w:p w14:paraId="5988D45B" w14:textId="2F8E7091" w:rsidR="00314E33" w:rsidRDefault="00314E33" w:rsidP="00F32C8A">
      <w:pPr>
        <w:spacing w:before="0" w:after="0"/>
        <w:rPr>
          <w:rFonts w:eastAsia="Calibri" w:cs="Calibri"/>
          <w:color w:val="000000" w:themeColor="text1"/>
          <w:szCs w:val="22"/>
        </w:rPr>
      </w:pPr>
      <w:r w:rsidRPr="00314E33">
        <w:rPr>
          <w:rFonts w:eastAsia="Calibri" w:cs="Calibri"/>
          <w:color w:val="000000" w:themeColor="text1"/>
          <w:szCs w:val="22"/>
        </w:rPr>
        <w:t>334280 Quinton Township</w:t>
      </w:r>
    </w:p>
    <w:p w14:paraId="2729A62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334630</w:t>
      </w:r>
      <w:r>
        <w:tab/>
      </w:r>
      <w:r w:rsidRPr="6BF95E0B">
        <w:rPr>
          <w:rFonts w:eastAsia="Calibri" w:cs="Calibri"/>
          <w:color w:val="000000" w:themeColor="text1"/>
          <w:szCs w:val="22"/>
        </w:rPr>
        <w:t>Salem City</w:t>
      </w:r>
    </w:p>
    <w:p w14:paraId="03D6FC7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334640</w:t>
      </w:r>
      <w:r>
        <w:tab/>
      </w:r>
      <w:r w:rsidRPr="6BF95E0B">
        <w:rPr>
          <w:rFonts w:eastAsia="Calibri" w:cs="Calibri"/>
          <w:color w:val="000000" w:themeColor="text1"/>
          <w:szCs w:val="22"/>
        </w:rPr>
        <w:t>Salem County Vocational School District</w:t>
      </w:r>
    </w:p>
    <w:p w14:paraId="699FDE6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335320</w:t>
      </w:r>
      <w:r>
        <w:tab/>
      </w:r>
      <w:r w:rsidRPr="6BF95E0B">
        <w:rPr>
          <w:rFonts w:eastAsia="Calibri" w:cs="Calibri"/>
          <w:color w:val="000000" w:themeColor="text1"/>
          <w:szCs w:val="22"/>
        </w:rPr>
        <w:t xml:space="preserve">Upper </w:t>
      </w:r>
      <w:proofErr w:type="spellStart"/>
      <w:r w:rsidRPr="6BF95E0B">
        <w:rPr>
          <w:rFonts w:eastAsia="Calibri" w:cs="Calibri"/>
          <w:color w:val="000000" w:themeColor="text1"/>
          <w:szCs w:val="22"/>
        </w:rPr>
        <w:t>Pittsgrove</w:t>
      </w:r>
      <w:proofErr w:type="spellEnd"/>
      <w:r w:rsidRPr="6BF95E0B">
        <w:rPr>
          <w:rFonts w:eastAsia="Calibri" w:cs="Calibri"/>
          <w:color w:val="000000" w:themeColor="text1"/>
          <w:szCs w:val="22"/>
        </w:rPr>
        <w:t xml:space="preserve"> Township</w:t>
      </w:r>
    </w:p>
    <w:p w14:paraId="1C49EC44" w14:textId="25BF34DD" w:rsidR="00F75892" w:rsidRDefault="00F75892" w:rsidP="00F32C8A">
      <w:pPr>
        <w:spacing w:before="0" w:after="0"/>
        <w:rPr>
          <w:rFonts w:eastAsia="Calibri" w:cs="Calibri"/>
          <w:color w:val="000000" w:themeColor="text1"/>
          <w:szCs w:val="22"/>
        </w:rPr>
      </w:pPr>
      <w:r w:rsidRPr="00F75892">
        <w:rPr>
          <w:rFonts w:eastAsia="Calibri" w:cs="Calibri"/>
          <w:color w:val="000000" w:themeColor="text1"/>
          <w:szCs w:val="22"/>
        </w:rPr>
        <w:t>335910 Woodstown-Pilesgrove Regional</w:t>
      </w:r>
    </w:p>
    <w:p w14:paraId="35233330" w14:textId="77777777" w:rsidR="00C75584" w:rsidRDefault="00C75584" w:rsidP="00C75584">
      <w:pPr>
        <w:spacing w:after="0"/>
        <w:rPr>
          <w:rFonts w:eastAsia="Calibri" w:cs="Calibri"/>
          <w:color w:val="000000" w:themeColor="text1"/>
          <w:szCs w:val="22"/>
        </w:rPr>
      </w:pPr>
    </w:p>
    <w:p w14:paraId="226F8D42"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Somerset County</w:t>
      </w:r>
    </w:p>
    <w:p w14:paraId="67F81AF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350350</w:t>
      </w:r>
      <w:r>
        <w:tab/>
      </w:r>
      <w:r w:rsidRPr="6BF95E0B">
        <w:rPr>
          <w:rFonts w:eastAsia="Calibri" w:cs="Calibri"/>
          <w:color w:val="000000" w:themeColor="text1"/>
          <w:szCs w:val="22"/>
        </w:rPr>
        <w:t>Bernards Township</w:t>
      </w:r>
    </w:p>
    <w:p w14:paraId="342E916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350490</w:t>
      </w:r>
      <w:r>
        <w:tab/>
      </w:r>
      <w:r w:rsidRPr="6BF95E0B">
        <w:rPr>
          <w:rFonts w:eastAsia="Calibri" w:cs="Calibri"/>
          <w:color w:val="000000" w:themeColor="text1"/>
          <w:szCs w:val="22"/>
        </w:rPr>
        <w:t>Bound Brook Borough</w:t>
      </w:r>
    </w:p>
    <w:p w14:paraId="798CEDF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350510</w:t>
      </w:r>
      <w:r>
        <w:tab/>
      </w:r>
      <w:r w:rsidRPr="6BF95E0B">
        <w:rPr>
          <w:rFonts w:eastAsia="Calibri" w:cs="Calibri"/>
          <w:color w:val="000000" w:themeColor="text1"/>
          <w:szCs w:val="22"/>
        </w:rPr>
        <w:t>Branchburg Township</w:t>
      </w:r>
    </w:p>
    <w:p w14:paraId="2E91020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350555</w:t>
      </w:r>
      <w:r>
        <w:tab/>
      </w:r>
      <w:r w:rsidRPr="6BF95E0B">
        <w:rPr>
          <w:rFonts w:eastAsia="Calibri" w:cs="Calibri"/>
          <w:color w:val="000000" w:themeColor="text1"/>
          <w:szCs w:val="22"/>
        </w:rPr>
        <w:t>Bridgewater-Raritan Regional</w:t>
      </w:r>
    </w:p>
    <w:p w14:paraId="0C06B6E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351610</w:t>
      </w:r>
      <w:r>
        <w:tab/>
      </w:r>
      <w:r w:rsidRPr="6BF95E0B">
        <w:rPr>
          <w:rFonts w:eastAsia="Calibri" w:cs="Calibri"/>
          <w:color w:val="000000" w:themeColor="text1"/>
          <w:szCs w:val="22"/>
        </w:rPr>
        <w:t>Franklin Township</w:t>
      </w:r>
    </w:p>
    <w:p w14:paraId="78A3B44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351810</w:t>
      </w:r>
      <w:r>
        <w:tab/>
      </w:r>
      <w:r w:rsidRPr="6BF95E0B">
        <w:rPr>
          <w:rFonts w:eastAsia="Calibri" w:cs="Calibri"/>
          <w:color w:val="000000" w:themeColor="text1"/>
          <w:szCs w:val="22"/>
        </w:rPr>
        <w:t>Green Brook Township</w:t>
      </w:r>
    </w:p>
    <w:p w14:paraId="3B46F08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352170</w:t>
      </w:r>
      <w:r>
        <w:tab/>
      </w:r>
      <w:r w:rsidRPr="6BF95E0B">
        <w:rPr>
          <w:rFonts w:eastAsia="Calibri" w:cs="Calibri"/>
          <w:color w:val="000000" w:themeColor="text1"/>
          <w:szCs w:val="22"/>
        </w:rPr>
        <w:t>Hillsborough Township</w:t>
      </w:r>
    </w:p>
    <w:p w14:paraId="2B85B5C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353000</w:t>
      </w:r>
      <w:r>
        <w:tab/>
      </w:r>
      <w:r w:rsidRPr="6BF95E0B">
        <w:rPr>
          <w:rFonts w:eastAsia="Calibri" w:cs="Calibri"/>
          <w:color w:val="000000" w:themeColor="text1"/>
          <w:szCs w:val="22"/>
        </w:rPr>
        <w:t>Manville Borough</w:t>
      </w:r>
    </w:p>
    <w:p w14:paraId="439B1AC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353320</w:t>
      </w:r>
      <w:r>
        <w:tab/>
      </w:r>
      <w:r w:rsidRPr="6BF95E0B">
        <w:rPr>
          <w:rFonts w:eastAsia="Calibri" w:cs="Calibri"/>
          <w:color w:val="000000" w:themeColor="text1"/>
          <w:szCs w:val="22"/>
        </w:rPr>
        <w:t>Montgomery Township</w:t>
      </w:r>
    </w:p>
    <w:p w14:paraId="305F712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353670</w:t>
      </w:r>
      <w:r>
        <w:tab/>
      </w:r>
      <w:r w:rsidRPr="6BF95E0B">
        <w:rPr>
          <w:rFonts w:eastAsia="Calibri" w:cs="Calibri"/>
          <w:color w:val="000000" w:themeColor="text1"/>
          <w:szCs w:val="22"/>
        </w:rPr>
        <w:t>North Plainfield Borough</w:t>
      </w:r>
    </w:p>
    <w:p w14:paraId="5884C0B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354810</w:t>
      </w:r>
      <w:r>
        <w:tab/>
      </w:r>
      <w:r w:rsidRPr="6BF95E0B">
        <w:rPr>
          <w:rFonts w:eastAsia="Calibri" w:cs="Calibri"/>
          <w:color w:val="000000" w:themeColor="text1"/>
          <w:szCs w:val="22"/>
        </w:rPr>
        <w:t>Somerset County Vocational School District</w:t>
      </w:r>
    </w:p>
    <w:p w14:paraId="77E29E6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354815</w:t>
      </w:r>
      <w:r>
        <w:tab/>
      </w:r>
      <w:r w:rsidRPr="6BF95E0B">
        <w:rPr>
          <w:rFonts w:eastAsia="Calibri" w:cs="Calibri"/>
          <w:color w:val="000000" w:themeColor="text1"/>
          <w:szCs w:val="22"/>
        </w:rPr>
        <w:t>Somerset Hills Regional</w:t>
      </w:r>
    </w:p>
    <w:p w14:paraId="4BE482E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354820</w:t>
      </w:r>
      <w:r>
        <w:tab/>
      </w:r>
      <w:r w:rsidRPr="6BF95E0B">
        <w:rPr>
          <w:rFonts w:eastAsia="Calibri" w:cs="Calibri"/>
          <w:color w:val="000000" w:themeColor="text1"/>
          <w:szCs w:val="22"/>
        </w:rPr>
        <w:t>Somerville Borough</w:t>
      </w:r>
    </w:p>
    <w:p w14:paraId="774166D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355470</w:t>
      </w:r>
      <w:r>
        <w:tab/>
      </w:r>
      <w:r w:rsidRPr="6BF95E0B">
        <w:rPr>
          <w:rFonts w:eastAsia="Calibri" w:cs="Calibri"/>
          <w:color w:val="000000" w:themeColor="text1"/>
          <w:szCs w:val="22"/>
        </w:rPr>
        <w:t>Warren Township</w:t>
      </w:r>
    </w:p>
    <w:p w14:paraId="231244B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355540</w:t>
      </w:r>
      <w:r>
        <w:tab/>
      </w:r>
      <w:r w:rsidRPr="6BF95E0B">
        <w:rPr>
          <w:rFonts w:eastAsia="Calibri" w:cs="Calibri"/>
          <w:color w:val="000000" w:themeColor="text1"/>
          <w:szCs w:val="22"/>
        </w:rPr>
        <w:t>Watchung Borough</w:t>
      </w:r>
    </w:p>
    <w:p w14:paraId="6717EDA8" w14:textId="031F17BA" w:rsidR="00526089" w:rsidRDefault="00526089" w:rsidP="00F32C8A">
      <w:pPr>
        <w:spacing w:before="0" w:after="0"/>
        <w:rPr>
          <w:rFonts w:eastAsia="Calibri" w:cs="Calibri"/>
          <w:color w:val="000000" w:themeColor="text1"/>
          <w:szCs w:val="22"/>
        </w:rPr>
      </w:pPr>
      <w:r w:rsidRPr="00526089">
        <w:rPr>
          <w:rFonts w:eastAsia="Calibri" w:cs="Calibri"/>
          <w:color w:val="000000" w:themeColor="text1"/>
          <w:szCs w:val="22"/>
        </w:rPr>
        <w:t>355550 Watchung Hills Regional</w:t>
      </w:r>
    </w:p>
    <w:p w14:paraId="0EE29312" w14:textId="77777777" w:rsidR="00C75584" w:rsidRDefault="00C75584" w:rsidP="00C75584">
      <w:pPr>
        <w:spacing w:after="0"/>
        <w:rPr>
          <w:rFonts w:eastAsia="Calibri" w:cs="Calibri"/>
          <w:color w:val="000000" w:themeColor="text1"/>
          <w:szCs w:val="22"/>
        </w:rPr>
      </w:pPr>
    </w:p>
    <w:p w14:paraId="2530DFAD"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Sussex County</w:t>
      </w:r>
    </w:p>
    <w:p w14:paraId="5F01A3E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370090</w:t>
      </w:r>
      <w:r>
        <w:tab/>
      </w:r>
      <w:r w:rsidRPr="6BF95E0B">
        <w:rPr>
          <w:rFonts w:eastAsia="Calibri" w:cs="Calibri"/>
          <w:color w:val="000000" w:themeColor="text1"/>
          <w:szCs w:val="22"/>
        </w:rPr>
        <w:t>Andover Regional</w:t>
      </w:r>
    </w:p>
    <w:p w14:paraId="59E2F9E5" w14:textId="26D3ABAB" w:rsidR="00040BA8" w:rsidRDefault="00040BA8" w:rsidP="00F32C8A">
      <w:pPr>
        <w:spacing w:before="0" w:after="0"/>
        <w:rPr>
          <w:rFonts w:eastAsia="Calibri" w:cs="Calibri"/>
          <w:color w:val="000000" w:themeColor="text1"/>
          <w:szCs w:val="22"/>
        </w:rPr>
      </w:pPr>
      <w:r w:rsidRPr="00040BA8">
        <w:rPr>
          <w:rFonts w:eastAsia="Calibri" w:cs="Calibri"/>
          <w:color w:val="000000" w:themeColor="text1"/>
          <w:szCs w:val="22"/>
        </w:rPr>
        <w:t>370640 Byram Township</w:t>
      </w:r>
    </w:p>
    <w:p w14:paraId="0FD25F2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371570</w:t>
      </w:r>
      <w:r>
        <w:tab/>
      </w:r>
      <w:r w:rsidRPr="6BF95E0B">
        <w:rPr>
          <w:rFonts w:eastAsia="Calibri" w:cs="Calibri"/>
          <w:color w:val="000000" w:themeColor="text1"/>
          <w:szCs w:val="22"/>
        </w:rPr>
        <w:t>Franklin Borough</w:t>
      </w:r>
    </w:p>
    <w:p w14:paraId="1499C5D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371630</w:t>
      </w:r>
      <w:r>
        <w:tab/>
      </w:r>
      <w:r w:rsidRPr="6BF95E0B">
        <w:rPr>
          <w:rFonts w:eastAsia="Calibri" w:cs="Calibri"/>
          <w:color w:val="000000" w:themeColor="text1"/>
          <w:szCs w:val="22"/>
        </w:rPr>
        <w:t>Fredon Township</w:t>
      </w:r>
    </w:p>
    <w:p w14:paraId="6A47C56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371800</w:t>
      </w:r>
      <w:r>
        <w:tab/>
      </w:r>
      <w:r w:rsidRPr="6BF95E0B">
        <w:rPr>
          <w:rFonts w:eastAsia="Calibri" w:cs="Calibri"/>
          <w:color w:val="000000" w:themeColor="text1"/>
          <w:szCs w:val="22"/>
        </w:rPr>
        <w:t>Green Township</w:t>
      </w:r>
    </w:p>
    <w:p w14:paraId="5E6D341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371930</w:t>
      </w:r>
      <w:r>
        <w:tab/>
      </w:r>
      <w:r w:rsidRPr="6BF95E0B">
        <w:rPr>
          <w:rFonts w:eastAsia="Calibri" w:cs="Calibri"/>
          <w:color w:val="000000" w:themeColor="text1"/>
          <w:szCs w:val="22"/>
        </w:rPr>
        <w:t>Hamburg Borough</w:t>
      </w:r>
    </w:p>
    <w:p w14:paraId="1E746C9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371980</w:t>
      </w:r>
      <w:r>
        <w:tab/>
      </w:r>
      <w:r w:rsidRPr="6BF95E0B">
        <w:rPr>
          <w:rFonts w:eastAsia="Calibri" w:cs="Calibri"/>
          <w:color w:val="000000" w:themeColor="text1"/>
          <w:szCs w:val="22"/>
        </w:rPr>
        <w:t>Hampton Township</w:t>
      </w:r>
    </w:p>
    <w:p w14:paraId="7376979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372030</w:t>
      </w:r>
      <w:r>
        <w:tab/>
      </w:r>
      <w:r w:rsidRPr="6BF95E0B">
        <w:rPr>
          <w:rFonts w:eastAsia="Calibri" w:cs="Calibri"/>
          <w:color w:val="000000" w:themeColor="text1"/>
          <w:szCs w:val="22"/>
        </w:rPr>
        <w:t>Hardyston Township</w:t>
      </w:r>
    </w:p>
    <w:p w14:paraId="27A2B20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372165</w:t>
      </w:r>
      <w:r>
        <w:tab/>
      </w:r>
      <w:r w:rsidRPr="6BF95E0B">
        <w:rPr>
          <w:rFonts w:eastAsia="Calibri" w:cs="Calibri"/>
          <w:color w:val="000000" w:themeColor="text1"/>
          <w:szCs w:val="22"/>
        </w:rPr>
        <w:t>High Point Regional</w:t>
      </w:r>
    </w:p>
    <w:p w14:paraId="2793C01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372240</w:t>
      </w:r>
      <w:r>
        <w:tab/>
      </w:r>
      <w:r w:rsidRPr="6BF95E0B">
        <w:rPr>
          <w:rFonts w:eastAsia="Calibri" w:cs="Calibri"/>
          <w:color w:val="000000" w:themeColor="text1"/>
          <w:szCs w:val="22"/>
        </w:rPr>
        <w:t>Hopatcong Borough</w:t>
      </w:r>
    </w:p>
    <w:p w14:paraId="6A3CB8C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372465</w:t>
      </w:r>
      <w:r>
        <w:tab/>
      </w:r>
      <w:r w:rsidRPr="6BF95E0B">
        <w:rPr>
          <w:rFonts w:eastAsia="Calibri" w:cs="Calibri"/>
          <w:color w:val="000000" w:themeColor="text1"/>
          <w:szCs w:val="22"/>
        </w:rPr>
        <w:t>Kittatinny Regional</w:t>
      </w:r>
    </w:p>
    <w:p w14:paraId="7170E455" w14:textId="60B30FF5" w:rsidR="004A549E" w:rsidRDefault="004A549E" w:rsidP="00F32C8A">
      <w:pPr>
        <w:spacing w:before="0" w:after="0"/>
        <w:rPr>
          <w:rFonts w:eastAsia="Calibri" w:cs="Calibri"/>
          <w:color w:val="000000" w:themeColor="text1"/>
          <w:szCs w:val="22"/>
        </w:rPr>
      </w:pPr>
      <w:r w:rsidRPr="004A549E">
        <w:rPr>
          <w:rFonts w:eastAsia="Calibri" w:cs="Calibri"/>
          <w:color w:val="000000" w:themeColor="text1"/>
          <w:szCs w:val="22"/>
        </w:rPr>
        <w:t>372490 Lafayette Township</w:t>
      </w:r>
    </w:p>
    <w:p w14:paraId="368A5BC7" w14:textId="719B64A4"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372615</w:t>
      </w:r>
      <w:r>
        <w:tab/>
      </w:r>
      <w:r w:rsidRPr="6BF95E0B">
        <w:rPr>
          <w:rFonts w:eastAsia="Calibri" w:cs="Calibri"/>
          <w:color w:val="000000" w:themeColor="text1"/>
          <w:szCs w:val="22"/>
        </w:rPr>
        <w:t>Lenape Valley Regional High School District</w:t>
      </w:r>
    </w:p>
    <w:p w14:paraId="52A6DD65" w14:textId="418A9DF0" w:rsidR="004D7A87" w:rsidRDefault="004D7A87" w:rsidP="00F32C8A">
      <w:pPr>
        <w:spacing w:before="0" w:after="0"/>
        <w:rPr>
          <w:rFonts w:eastAsia="Calibri" w:cs="Calibri"/>
          <w:color w:val="000000" w:themeColor="text1"/>
          <w:szCs w:val="22"/>
        </w:rPr>
      </w:pPr>
      <w:r w:rsidRPr="004D7A87">
        <w:rPr>
          <w:rFonts w:eastAsia="Calibri" w:cs="Calibri"/>
          <w:color w:val="000000" w:themeColor="text1"/>
          <w:szCs w:val="22"/>
        </w:rPr>
        <w:t>373300 Montague</w:t>
      </w:r>
    </w:p>
    <w:p w14:paraId="74EFA9D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373590</w:t>
      </w:r>
      <w:r>
        <w:tab/>
      </w:r>
      <w:r w:rsidRPr="6BF95E0B">
        <w:rPr>
          <w:rFonts w:eastAsia="Calibri" w:cs="Calibri"/>
          <w:color w:val="000000" w:themeColor="text1"/>
          <w:szCs w:val="22"/>
        </w:rPr>
        <w:t>Newton</w:t>
      </w:r>
    </w:p>
    <w:p w14:paraId="23F48078" w14:textId="4F8961BA" w:rsidR="007F2244" w:rsidRDefault="007F2244" w:rsidP="00F32C8A">
      <w:pPr>
        <w:spacing w:before="0" w:after="0"/>
        <w:rPr>
          <w:rFonts w:eastAsia="Calibri" w:cs="Calibri"/>
          <w:color w:val="000000" w:themeColor="text1"/>
          <w:szCs w:val="22"/>
        </w:rPr>
      </w:pPr>
      <w:r w:rsidRPr="007F2244">
        <w:rPr>
          <w:rFonts w:eastAsia="Calibri" w:cs="Calibri"/>
          <w:color w:val="000000" w:themeColor="text1"/>
          <w:szCs w:val="22"/>
        </w:rPr>
        <w:t>373840 Ogdensburg Borough</w:t>
      </w:r>
    </w:p>
    <w:p w14:paraId="2952D6E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374960</w:t>
      </w:r>
      <w:r>
        <w:tab/>
      </w:r>
      <w:r w:rsidRPr="6BF95E0B">
        <w:rPr>
          <w:rFonts w:eastAsia="Calibri" w:cs="Calibri"/>
          <w:color w:val="000000" w:themeColor="text1"/>
          <w:szCs w:val="22"/>
        </w:rPr>
        <w:t>Sparta Township</w:t>
      </w:r>
    </w:p>
    <w:p w14:paraId="6A0B07E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375030</w:t>
      </w:r>
      <w:r>
        <w:tab/>
      </w:r>
      <w:r w:rsidRPr="6BF95E0B">
        <w:rPr>
          <w:rFonts w:eastAsia="Calibri" w:cs="Calibri"/>
          <w:color w:val="000000" w:themeColor="text1"/>
          <w:szCs w:val="22"/>
        </w:rPr>
        <w:t>Stanhope Borough</w:t>
      </w:r>
    </w:p>
    <w:p w14:paraId="443AF44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375040</w:t>
      </w:r>
      <w:r>
        <w:tab/>
      </w:r>
      <w:r w:rsidRPr="6BF95E0B">
        <w:rPr>
          <w:rFonts w:eastAsia="Calibri" w:cs="Calibri"/>
          <w:color w:val="000000" w:themeColor="text1"/>
          <w:szCs w:val="22"/>
        </w:rPr>
        <w:t>Stillwater Township</w:t>
      </w:r>
    </w:p>
    <w:p w14:paraId="24BAD7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375100</w:t>
      </w:r>
      <w:r>
        <w:tab/>
      </w:r>
      <w:r w:rsidRPr="6BF95E0B">
        <w:rPr>
          <w:rFonts w:eastAsia="Calibri" w:cs="Calibri"/>
          <w:color w:val="000000" w:themeColor="text1"/>
          <w:szCs w:val="22"/>
        </w:rPr>
        <w:t>Sussex-Wantage Regional</w:t>
      </w:r>
    </w:p>
    <w:p w14:paraId="2EDB1C4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375110</w:t>
      </w:r>
      <w:r>
        <w:tab/>
      </w:r>
      <w:r w:rsidRPr="6BF95E0B">
        <w:rPr>
          <w:rFonts w:eastAsia="Calibri" w:cs="Calibri"/>
          <w:color w:val="000000" w:themeColor="text1"/>
          <w:szCs w:val="22"/>
        </w:rPr>
        <w:t>Sussex County Vocational School District</w:t>
      </w:r>
    </w:p>
    <w:p w14:paraId="26D9624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375360</w:t>
      </w:r>
      <w:r>
        <w:tab/>
      </w:r>
      <w:r w:rsidRPr="6BF95E0B">
        <w:rPr>
          <w:rFonts w:eastAsia="Calibri" w:cs="Calibri"/>
          <w:color w:val="000000" w:themeColor="text1"/>
          <w:szCs w:val="22"/>
        </w:rPr>
        <w:t>Vernon Township</w:t>
      </w:r>
    </w:p>
    <w:p w14:paraId="7C9B3ED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375435</w:t>
      </w:r>
      <w:r>
        <w:tab/>
      </w:r>
      <w:r w:rsidRPr="6BF95E0B">
        <w:rPr>
          <w:rFonts w:eastAsia="Calibri" w:cs="Calibri"/>
          <w:color w:val="000000" w:themeColor="text1"/>
          <w:szCs w:val="22"/>
        </w:rPr>
        <w:t>Wallkill Valley Regional</w:t>
      </w:r>
    </w:p>
    <w:p w14:paraId="6AC789A9" w14:textId="77777777" w:rsidR="00C75584" w:rsidRDefault="00C75584" w:rsidP="00C75584">
      <w:pPr>
        <w:spacing w:after="0"/>
        <w:rPr>
          <w:rFonts w:eastAsia="Calibri" w:cs="Calibri"/>
          <w:color w:val="000000" w:themeColor="text1"/>
          <w:szCs w:val="22"/>
        </w:rPr>
      </w:pPr>
    </w:p>
    <w:p w14:paraId="03F90F76"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Union County</w:t>
      </w:r>
    </w:p>
    <w:p w14:paraId="04D2C7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390850</w:t>
      </w:r>
      <w:r>
        <w:tab/>
      </w:r>
      <w:r w:rsidRPr="6BF95E0B">
        <w:rPr>
          <w:rFonts w:eastAsia="Calibri" w:cs="Calibri"/>
          <w:color w:val="000000" w:themeColor="text1"/>
          <w:szCs w:val="22"/>
        </w:rPr>
        <w:t>Clark Township</w:t>
      </w:r>
    </w:p>
    <w:p w14:paraId="72D080C3" w14:textId="55CFA059" w:rsidR="00144E85" w:rsidRDefault="00144E85" w:rsidP="00F32C8A">
      <w:pPr>
        <w:spacing w:before="0" w:after="0"/>
        <w:rPr>
          <w:rFonts w:eastAsia="Calibri" w:cs="Calibri"/>
          <w:color w:val="000000" w:themeColor="text1"/>
          <w:szCs w:val="22"/>
        </w:rPr>
      </w:pPr>
      <w:r w:rsidRPr="00144E85">
        <w:rPr>
          <w:rFonts w:eastAsia="Calibri" w:cs="Calibri"/>
          <w:color w:val="000000" w:themeColor="text1"/>
          <w:szCs w:val="22"/>
        </w:rPr>
        <w:t>390980 Cranford Township</w:t>
      </w:r>
    </w:p>
    <w:p w14:paraId="252D3B3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391320</w:t>
      </w:r>
      <w:r>
        <w:tab/>
      </w:r>
      <w:r w:rsidRPr="6BF95E0B">
        <w:rPr>
          <w:rFonts w:eastAsia="Calibri" w:cs="Calibri"/>
          <w:color w:val="000000" w:themeColor="text1"/>
          <w:szCs w:val="22"/>
        </w:rPr>
        <w:t>Elizabeth</w:t>
      </w:r>
    </w:p>
    <w:p w14:paraId="53456FB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391710</w:t>
      </w:r>
      <w:r>
        <w:tab/>
      </w:r>
      <w:r w:rsidRPr="6BF95E0B">
        <w:rPr>
          <w:rFonts w:eastAsia="Calibri" w:cs="Calibri"/>
          <w:color w:val="000000" w:themeColor="text1"/>
          <w:szCs w:val="22"/>
        </w:rPr>
        <w:t>Garwood</w:t>
      </w:r>
    </w:p>
    <w:p w14:paraId="29DC9FC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392190</w:t>
      </w:r>
      <w:r>
        <w:tab/>
      </w:r>
      <w:r w:rsidRPr="6BF95E0B">
        <w:rPr>
          <w:rFonts w:eastAsia="Calibri" w:cs="Calibri"/>
          <w:color w:val="000000" w:themeColor="text1"/>
          <w:szCs w:val="22"/>
        </w:rPr>
        <w:t>Hillside Township</w:t>
      </w:r>
    </w:p>
    <w:p w14:paraId="66756E32" w14:textId="665AD86B" w:rsidR="0031266D" w:rsidRDefault="0031266D" w:rsidP="00F32C8A">
      <w:pPr>
        <w:spacing w:before="0" w:after="0"/>
        <w:rPr>
          <w:rFonts w:eastAsia="Calibri" w:cs="Calibri"/>
          <w:color w:val="000000" w:themeColor="text1"/>
          <w:szCs w:val="22"/>
        </w:rPr>
      </w:pPr>
      <w:r w:rsidRPr="0031266D">
        <w:rPr>
          <w:rFonts w:eastAsia="Calibri" w:cs="Calibri"/>
          <w:color w:val="000000" w:themeColor="text1"/>
          <w:szCs w:val="22"/>
        </w:rPr>
        <w:t>392420 Kenilworth</w:t>
      </w:r>
    </w:p>
    <w:p w14:paraId="47226F40" w14:textId="159A95E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393470</w:t>
      </w:r>
      <w:r>
        <w:tab/>
      </w:r>
      <w:r w:rsidRPr="6BF95E0B">
        <w:rPr>
          <w:rFonts w:eastAsia="Calibri" w:cs="Calibri"/>
          <w:color w:val="000000" w:themeColor="text1"/>
          <w:szCs w:val="22"/>
        </w:rPr>
        <w:t>Mountainside</w:t>
      </w:r>
    </w:p>
    <w:p w14:paraId="5B09EC7A" w14:textId="6BBBE511" w:rsidR="00BB74D4" w:rsidRDefault="00BB74D4" w:rsidP="00F32C8A">
      <w:pPr>
        <w:spacing w:before="0" w:after="0"/>
        <w:rPr>
          <w:rFonts w:eastAsia="Calibri" w:cs="Calibri"/>
          <w:color w:val="000000" w:themeColor="text1"/>
          <w:szCs w:val="22"/>
        </w:rPr>
      </w:pPr>
      <w:r w:rsidRPr="00BB74D4">
        <w:rPr>
          <w:rFonts w:eastAsia="Calibri" w:cs="Calibri"/>
          <w:color w:val="000000" w:themeColor="text1"/>
          <w:szCs w:val="22"/>
        </w:rPr>
        <w:t>393560 New Providence</w:t>
      </w:r>
    </w:p>
    <w:p w14:paraId="4C331414" w14:textId="6E02A0D9" w:rsidR="00C541ED" w:rsidRDefault="00C541ED" w:rsidP="00F32C8A">
      <w:pPr>
        <w:spacing w:before="0" w:after="0"/>
        <w:rPr>
          <w:rFonts w:eastAsia="Calibri" w:cs="Calibri"/>
          <w:color w:val="000000" w:themeColor="text1"/>
          <w:szCs w:val="22"/>
        </w:rPr>
      </w:pPr>
      <w:r w:rsidRPr="00C541ED">
        <w:rPr>
          <w:rFonts w:eastAsia="Calibri" w:cs="Calibri"/>
          <w:color w:val="000000" w:themeColor="text1"/>
          <w:szCs w:val="22"/>
        </w:rPr>
        <w:t>394160 Plainfield</w:t>
      </w:r>
    </w:p>
    <w:p w14:paraId="0F12C07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394290</w:t>
      </w:r>
      <w:r>
        <w:tab/>
      </w:r>
      <w:r w:rsidRPr="6BF95E0B">
        <w:rPr>
          <w:rFonts w:eastAsia="Calibri" w:cs="Calibri"/>
          <w:color w:val="000000" w:themeColor="text1"/>
          <w:szCs w:val="22"/>
        </w:rPr>
        <w:t>Rahway</w:t>
      </w:r>
    </w:p>
    <w:p w14:paraId="5D6F7E3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394540</w:t>
      </w:r>
      <w:r>
        <w:tab/>
      </w:r>
      <w:r w:rsidRPr="6BF95E0B">
        <w:rPr>
          <w:rFonts w:eastAsia="Calibri" w:cs="Calibri"/>
          <w:color w:val="000000" w:themeColor="text1"/>
          <w:szCs w:val="22"/>
        </w:rPr>
        <w:t>Roselle Borough</w:t>
      </w:r>
    </w:p>
    <w:p w14:paraId="649691E2" w14:textId="5EA3E16B" w:rsidR="00547FDA" w:rsidRDefault="00547FDA" w:rsidP="00F32C8A">
      <w:pPr>
        <w:spacing w:before="0" w:after="0"/>
        <w:rPr>
          <w:rFonts w:eastAsia="Calibri" w:cs="Calibri"/>
          <w:color w:val="000000" w:themeColor="text1"/>
          <w:szCs w:val="22"/>
        </w:rPr>
      </w:pPr>
      <w:r w:rsidRPr="00547FDA">
        <w:rPr>
          <w:rFonts w:eastAsia="Calibri" w:cs="Calibri"/>
          <w:color w:val="000000" w:themeColor="text1"/>
          <w:szCs w:val="22"/>
        </w:rPr>
        <w:t>394550 Roselle Park</w:t>
      </w:r>
    </w:p>
    <w:p w14:paraId="194AA32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394670</w:t>
      </w:r>
      <w:r>
        <w:tab/>
      </w:r>
      <w:r w:rsidRPr="6BF95E0B">
        <w:rPr>
          <w:rFonts w:eastAsia="Calibri" w:cs="Calibri"/>
          <w:color w:val="000000" w:themeColor="text1"/>
          <w:szCs w:val="22"/>
        </w:rPr>
        <w:t>Scotch Plains-Fanwood</w:t>
      </w:r>
    </w:p>
    <w:p w14:paraId="5F62FE5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395000</w:t>
      </w:r>
      <w:r>
        <w:tab/>
      </w:r>
      <w:r w:rsidRPr="6BF95E0B">
        <w:rPr>
          <w:rFonts w:eastAsia="Calibri" w:cs="Calibri"/>
          <w:color w:val="000000" w:themeColor="text1"/>
          <w:szCs w:val="22"/>
        </w:rPr>
        <w:t>Springfield Township</w:t>
      </w:r>
    </w:p>
    <w:p w14:paraId="73C344C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395090</w:t>
      </w:r>
      <w:r>
        <w:tab/>
      </w:r>
      <w:r w:rsidRPr="6BF95E0B">
        <w:rPr>
          <w:rFonts w:eastAsia="Calibri" w:cs="Calibri"/>
          <w:color w:val="000000" w:themeColor="text1"/>
          <w:szCs w:val="22"/>
        </w:rPr>
        <w:t>Summit City</w:t>
      </w:r>
    </w:p>
    <w:p w14:paraId="2531D6C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395260</w:t>
      </w:r>
      <w:r>
        <w:tab/>
      </w:r>
      <w:r w:rsidRPr="6BF95E0B">
        <w:rPr>
          <w:rFonts w:eastAsia="Calibri" w:cs="Calibri"/>
          <w:color w:val="000000" w:themeColor="text1"/>
          <w:szCs w:val="22"/>
        </w:rPr>
        <w:t>Union County Vocational School District</w:t>
      </w:r>
    </w:p>
    <w:p w14:paraId="0409D73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395290</w:t>
      </w:r>
      <w:r>
        <w:tab/>
      </w:r>
      <w:r w:rsidRPr="6BF95E0B">
        <w:rPr>
          <w:rFonts w:eastAsia="Calibri" w:cs="Calibri"/>
          <w:color w:val="000000" w:themeColor="text1"/>
          <w:szCs w:val="22"/>
        </w:rPr>
        <w:t>Union Township</w:t>
      </w:r>
    </w:p>
    <w:p w14:paraId="7E6C3C5F" w14:textId="77777777" w:rsidR="00C75584" w:rsidRDefault="00C75584" w:rsidP="00C75584">
      <w:pPr>
        <w:spacing w:after="0"/>
        <w:rPr>
          <w:rFonts w:eastAsia="Calibri" w:cs="Calibri"/>
          <w:color w:val="000000" w:themeColor="text1"/>
          <w:szCs w:val="22"/>
        </w:rPr>
      </w:pPr>
    </w:p>
    <w:p w14:paraId="1955057F" w14:textId="77777777" w:rsidR="00C75584" w:rsidRPr="003C3972" w:rsidRDefault="00C75584" w:rsidP="00C75584">
      <w:pPr>
        <w:pStyle w:val="Heading4"/>
        <w:spacing w:after="0"/>
        <w:rPr>
          <w:rFonts w:asciiTheme="minorHAnsi" w:eastAsia="Calibri" w:hAnsiTheme="minorHAnsi" w:cstheme="minorHAnsi"/>
          <w:b/>
          <w:color w:val="000000" w:themeColor="text1"/>
          <w:sz w:val="24"/>
          <w:szCs w:val="24"/>
        </w:rPr>
      </w:pPr>
      <w:r w:rsidRPr="003C3972">
        <w:rPr>
          <w:rFonts w:asciiTheme="minorHAnsi" w:eastAsia="Calibri" w:hAnsiTheme="minorHAnsi" w:cstheme="minorHAnsi"/>
          <w:b/>
          <w:color w:val="000000" w:themeColor="text1"/>
          <w:sz w:val="24"/>
          <w:szCs w:val="24"/>
        </w:rPr>
        <w:t>Warren County</w:t>
      </w:r>
    </w:p>
    <w:p w14:paraId="6DC08BB6"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410030</w:t>
      </w:r>
      <w:r>
        <w:tab/>
      </w:r>
      <w:proofErr w:type="spellStart"/>
      <w:r w:rsidRPr="6BF95E0B">
        <w:rPr>
          <w:rFonts w:eastAsia="Calibri" w:cs="Calibri"/>
          <w:color w:val="000000" w:themeColor="text1"/>
          <w:szCs w:val="22"/>
        </w:rPr>
        <w:t>Allamuchy</w:t>
      </w:r>
      <w:proofErr w:type="spellEnd"/>
      <w:r w:rsidRPr="6BF95E0B">
        <w:rPr>
          <w:rFonts w:eastAsia="Calibri" w:cs="Calibri"/>
          <w:color w:val="000000" w:themeColor="text1"/>
          <w:szCs w:val="22"/>
        </w:rPr>
        <w:t xml:space="preserve"> Township</w:t>
      </w:r>
    </w:p>
    <w:p w14:paraId="0EBCB64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410070</w:t>
      </w:r>
      <w:r>
        <w:tab/>
      </w:r>
      <w:r w:rsidRPr="6BF95E0B">
        <w:rPr>
          <w:rFonts w:eastAsia="Calibri" w:cs="Calibri"/>
          <w:color w:val="000000" w:themeColor="text1"/>
          <w:szCs w:val="22"/>
        </w:rPr>
        <w:t>Alpha</w:t>
      </w:r>
    </w:p>
    <w:p w14:paraId="78A8E69A"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410400</w:t>
      </w:r>
      <w:r>
        <w:tab/>
      </w:r>
      <w:r w:rsidRPr="6BF95E0B">
        <w:rPr>
          <w:rFonts w:eastAsia="Calibri" w:cs="Calibri"/>
          <w:color w:val="000000" w:themeColor="text1"/>
          <w:szCs w:val="22"/>
        </w:rPr>
        <w:t>Blairstown Township</w:t>
      </w:r>
    </w:p>
    <w:p w14:paraId="02A39FF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411620</w:t>
      </w:r>
      <w:r>
        <w:tab/>
      </w:r>
      <w:r w:rsidRPr="6BF95E0B">
        <w:rPr>
          <w:rFonts w:eastAsia="Calibri" w:cs="Calibri"/>
          <w:color w:val="000000" w:themeColor="text1"/>
          <w:szCs w:val="22"/>
        </w:rPr>
        <w:t>Franklin Township</w:t>
      </w:r>
    </w:p>
    <w:p w14:paraId="0EB7CCC6" w14:textId="30C43447" w:rsidR="00081ABC" w:rsidRDefault="00081ABC" w:rsidP="003C3972">
      <w:pPr>
        <w:spacing w:before="0" w:after="0"/>
        <w:rPr>
          <w:rFonts w:eastAsia="Calibri" w:cs="Calibri"/>
          <w:color w:val="000000" w:themeColor="text1"/>
          <w:szCs w:val="22"/>
        </w:rPr>
      </w:pPr>
      <w:r w:rsidRPr="00081ABC">
        <w:rPr>
          <w:rFonts w:eastAsia="Calibri" w:cs="Calibri"/>
          <w:color w:val="000000" w:themeColor="text1"/>
          <w:szCs w:val="22"/>
        </w:rPr>
        <w:t>411670 Frelinghuysen Township</w:t>
      </w:r>
    </w:p>
    <w:p w14:paraId="5A3D016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411785</w:t>
      </w:r>
      <w:r>
        <w:tab/>
      </w:r>
      <w:r w:rsidRPr="6BF95E0B">
        <w:rPr>
          <w:rFonts w:eastAsia="Calibri" w:cs="Calibri"/>
          <w:color w:val="000000" w:themeColor="text1"/>
          <w:szCs w:val="22"/>
        </w:rPr>
        <w:t>Great Meadows Regional</w:t>
      </w:r>
    </w:p>
    <w:p w14:paraId="716AAB9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411840</w:t>
      </w:r>
      <w:r>
        <w:tab/>
      </w:r>
      <w:r w:rsidRPr="6BF95E0B">
        <w:rPr>
          <w:rFonts w:eastAsia="Calibri" w:cs="Calibri"/>
          <w:color w:val="000000" w:themeColor="text1"/>
          <w:szCs w:val="22"/>
        </w:rPr>
        <w:t>Greenwich Township</w:t>
      </w:r>
    </w:p>
    <w:p w14:paraId="2446EB4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411870</w:t>
      </w:r>
      <w:r>
        <w:tab/>
      </w:r>
      <w:r w:rsidRPr="6BF95E0B">
        <w:rPr>
          <w:rFonts w:eastAsia="Calibri" w:cs="Calibri"/>
          <w:color w:val="000000" w:themeColor="text1"/>
          <w:szCs w:val="22"/>
        </w:rPr>
        <w:t>Hackettstown</w:t>
      </w:r>
    </w:p>
    <w:p w14:paraId="38A15D97" w14:textId="4AC7C8DB" w:rsidR="00A05EE8" w:rsidRDefault="0017643F" w:rsidP="003C3972">
      <w:pPr>
        <w:spacing w:before="0" w:after="0"/>
        <w:rPr>
          <w:rFonts w:eastAsia="Calibri" w:cs="Calibri"/>
          <w:color w:val="000000" w:themeColor="text1"/>
          <w:szCs w:val="22"/>
        </w:rPr>
      </w:pPr>
      <w:r w:rsidRPr="0017643F">
        <w:rPr>
          <w:rFonts w:eastAsia="Calibri" w:cs="Calibri"/>
          <w:color w:val="000000" w:themeColor="text1"/>
          <w:szCs w:val="22"/>
        </w:rPr>
        <w:t>412470 Knowlton Township</w:t>
      </w:r>
    </w:p>
    <w:p w14:paraId="6DDE1111" w14:textId="433DE5B0"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412790</w:t>
      </w:r>
      <w:r>
        <w:tab/>
      </w:r>
      <w:r w:rsidRPr="6BF95E0B">
        <w:rPr>
          <w:rFonts w:eastAsia="Calibri" w:cs="Calibri"/>
          <w:color w:val="000000" w:themeColor="text1"/>
          <w:szCs w:val="22"/>
        </w:rPr>
        <w:t>Lopatcong Township</w:t>
      </w:r>
    </w:p>
    <w:p w14:paraId="7B41AD89"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412970</w:t>
      </w:r>
      <w:r>
        <w:tab/>
      </w:r>
      <w:r w:rsidRPr="6BF95E0B">
        <w:rPr>
          <w:rFonts w:eastAsia="Calibri" w:cs="Calibri"/>
          <w:color w:val="000000" w:themeColor="text1"/>
          <w:szCs w:val="22"/>
        </w:rPr>
        <w:t>Mansfield Township</w:t>
      </w:r>
    </w:p>
    <w:p w14:paraId="21AB646C"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413675</w:t>
      </w:r>
      <w:r>
        <w:tab/>
      </w:r>
      <w:r w:rsidRPr="6BF95E0B">
        <w:rPr>
          <w:rFonts w:eastAsia="Calibri" w:cs="Calibri"/>
          <w:color w:val="000000" w:themeColor="text1"/>
          <w:szCs w:val="22"/>
        </w:rPr>
        <w:t>North Warren Regional School District</w:t>
      </w:r>
    </w:p>
    <w:p w14:paraId="32F1C1CD" w14:textId="6378DC42" w:rsidR="005735B8" w:rsidRDefault="00D4000F" w:rsidP="003C3972">
      <w:pPr>
        <w:spacing w:before="0" w:after="0"/>
        <w:rPr>
          <w:rFonts w:eastAsia="Calibri" w:cs="Calibri"/>
          <w:color w:val="000000" w:themeColor="text1"/>
          <w:szCs w:val="22"/>
        </w:rPr>
      </w:pPr>
      <w:r w:rsidRPr="00D4000F">
        <w:rPr>
          <w:rFonts w:eastAsia="Calibri" w:cs="Calibri"/>
          <w:color w:val="000000" w:themeColor="text1"/>
          <w:szCs w:val="22"/>
        </w:rPr>
        <w:t>413890 Oxford Township</w:t>
      </w:r>
    </w:p>
    <w:p w14:paraId="47383C41"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lastRenderedPageBreak/>
        <w:t>414100</w:t>
      </w:r>
      <w:r>
        <w:tab/>
      </w:r>
      <w:r w:rsidRPr="6BF95E0B">
        <w:rPr>
          <w:rFonts w:eastAsia="Calibri" w:cs="Calibri"/>
          <w:color w:val="000000" w:themeColor="text1"/>
          <w:szCs w:val="22"/>
        </w:rPr>
        <w:t>Phillipsburg</w:t>
      </w:r>
    </w:p>
    <w:p w14:paraId="536C6C3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414200</w:t>
      </w:r>
      <w:r>
        <w:tab/>
      </w:r>
      <w:proofErr w:type="spellStart"/>
      <w:r w:rsidRPr="6BF95E0B">
        <w:rPr>
          <w:rFonts w:eastAsia="Calibri" w:cs="Calibri"/>
          <w:color w:val="000000" w:themeColor="text1"/>
          <w:szCs w:val="22"/>
        </w:rPr>
        <w:t>Pohatcong</w:t>
      </w:r>
      <w:proofErr w:type="spellEnd"/>
      <w:r w:rsidRPr="6BF95E0B">
        <w:rPr>
          <w:rFonts w:eastAsia="Calibri" w:cs="Calibri"/>
          <w:color w:val="000000" w:themeColor="text1"/>
          <w:szCs w:val="22"/>
        </w:rPr>
        <w:t xml:space="preserve"> Township</w:t>
      </w:r>
    </w:p>
    <w:p w14:paraId="01807BA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415460</w:t>
      </w:r>
      <w:r>
        <w:tab/>
      </w:r>
      <w:r w:rsidRPr="6BF95E0B">
        <w:rPr>
          <w:rFonts w:eastAsia="Calibri" w:cs="Calibri"/>
          <w:color w:val="000000" w:themeColor="text1"/>
          <w:szCs w:val="22"/>
        </w:rPr>
        <w:t>Warren County Vocational School District</w:t>
      </w:r>
    </w:p>
    <w:p w14:paraId="1BB97DEB" w14:textId="24E7DB86" w:rsidR="008375FD" w:rsidRDefault="008375FD" w:rsidP="003C3972">
      <w:pPr>
        <w:spacing w:before="0" w:after="0"/>
        <w:rPr>
          <w:rFonts w:eastAsia="Calibri" w:cs="Calibri"/>
          <w:color w:val="000000" w:themeColor="text1"/>
          <w:szCs w:val="22"/>
        </w:rPr>
      </w:pPr>
      <w:r w:rsidRPr="008375FD">
        <w:rPr>
          <w:rFonts w:eastAsia="Calibri" w:cs="Calibri"/>
          <w:color w:val="000000" w:themeColor="text1"/>
          <w:szCs w:val="22"/>
        </w:rPr>
        <w:t>415465 Warren Hills Regional High</w:t>
      </w:r>
    </w:p>
    <w:p w14:paraId="3915AC29" w14:textId="29D9986E"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415530</w:t>
      </w:r>
      <w:r>
        <w:tab/>
      </w:r>
      <w:r w:rsidRPr="6BF95E0B">
        <w:rPr>
          <w:rFonts w:eastAsia="Calibri" w:cs="Calibri"/>
          <w:color w:val="000000" w:themeColor="text1"/>
          <w:szCs w:val="22"/>
        </w:rPr>
        <w:t>Washington Township</w:t>
      </w:r>
    </w:p>
    <w:p w14:paraId="0F7A749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415780</w:t>
      </w:r>
      <w:r>
        <w:tab/>
      </w:r>
      <w:r w:rsidRPr="6BF95E0B">
        <w:rPr>
          <w:rFonts w:eastAsia="Calibri" w:cs="Calibri"/>
          <w:color w:val="000000" w:themeColor="text1"/>
          <w:szCs w:val="22"/>
        </w:rPr>
        <w:t>White Township</w:t>
      </w:r>
    </w:p>
    <w:p w14:paraId="67D7A609" w14:textId="77777777" w:rsidR="00C75584" w:rsidRDefault="00C75584" w:rsidP="00C75584">
      <w:pPr>
        <w:spacing w:after="0"/>
        <w:rPr>
          <w:rFonts w:eastAsia="Calibri" w:cs="Calibri"/>
          <w:color w:val="000000" w:themeColor="text1"/>
          <w:szCs w:val="22"/>
        </w:rPr>
      </w:pPr>
    </w:p>
    <w:p w14:paraId="570997A9" w14:textId="77777777" w:rsidR="00C75584" w:rsidRPr="003C3972" w:rsidRDefault="00C75584" w:rsidP="00C75584">
      <w:pPr>
        <w:pStyle w:val="Heading4"/>
        <w:spacing w:after="0"/>
        <w:rPr>
          <w:rFonts w:asciiTheme="minorHAnsi" w:eastAsia="Calibri" w:hAnsiTheme="minorHAnsi" w:cstheme="minorHAnsi"/>
          <w:b/>
          <w:color w:val="000000" w:themeColor="text1"/>
          <w:sz w:val="24"/>
          <w:szCs w:val="24"/>
        </w:rPr>
      </w:pPr>
      <w:r w:rsidRPr="003C3972">
        <w:rPr>
          <w:rFonts w:asciiTheme="minorHAnsi" w:eastAsia="Calibri" w:hAnsiTheme="minorHAnsi" w:cstheme="minorHAnsi"/>
          <w:b/>
          <w:color w:val="000000" w:themeColor="text1"/>
          <w:sz w:val="24"/>
          <w:szCs w:val="24"/>
        </w:rPr>
        <w:t>Charter Schools</w:t>
      </w:r>
    </w:p>
    <w:p w14:paraId="260C19E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806010</w:t>
      </w:r>
      <w:r>
        <w:tab/>
      </w:r>
      <w:r w:rsidRPr="6BF95E0B">
        <w:rPr>
          <w:rFonts w:eastAsia="Calibri" w:cs="Calibri"/>
          <w:color w:val="000000" w:themeColor="text1"/>
          <w:szCs w:val="22"/>
        </w:rPr>
        <w:t>Academy Charter H.S.</w:t>
      </w:r>
    </w:p>
    <w:p w14:paraId="394B18F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806013</w:t>
      </w:r>
      <w:r>
        <w:tab/>
      </w:r>
      <w:r w:rsidRPr="6BF95E0B">
        <w:rPr>
          <w:rFonts w:eastAsia="Calibri" w:cs="Calibri"/>
          <w:color w:val="000000" w:themeColor="text1"/>
          <w:szCs w:val="22"/>
        </w:rPr>
        <w:t>Bergen Arts and Science Charter School</w:t>
      </w:r>
    </w:p>
    <w:p w14:paraId="1108EE2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806017</w:t>
      </w:r>
      <w:r>
        <w:tab/>
      </w:r>
      <w:r w:rsidRPr="6BF95E0B">
        <w:rPr>
          <w:rFonts w:eastAsia="Calibri" w:cs="Calibri"/>
          <w:color w:val="000000" w:themeColor="text1"/>
          <w:szCs w:val="22"/>
        </w:rPr>
        <w:t>Foundation Academy Charter School</w:t>
      </w:r>
    </w:p>
    <w:p w14:paraId="4A5EE61C" w14:textId="32DD9F0A" w:rsidR="00E659F7" w:rsidRDefault="00E659F7" w:rsidP="5884391F">
      <w:pPr>
        <w:spacing w:before="0" w:after="0"/>
        <w:rPr>
          <w:rFonts w:eastAsia="Calibri" w:cs="Calibri"/>
          <w:color w:val="000000" w:themeColor="text1"/>
        </w:rPr>
      </w:pPr>
      <w:r w:rsidRPr="5884391F">
        <w:rPr>
          <w:rFonts w:eastAsia="Calibri" w:cs="Calibri"/>
          <w:color w:val="000000" w:themeColor="text1"/>
        </w:rPr>
        <w:t xml:space="preserve">806018 Central Jersey College Prep </w:t>
      </w:r>
      <w:r w:rsidR="16D69924" w:rsidRPr="5884391F">
        <w:rPr>
          <w:rFonts w:eastAsia="Calibri" w:cs="Calibri"/>
          <w:color w:val="000000" w:themeColor="text1"/>
        </w:rPr>
        <w:t>CS</w:t>
      </w:r>
    </w:p>
    <w:p w14:paraId="1EA634A1" w14:textId="26D81308"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806020</w:t>
      </w:r>
      <w:r>
        <w:tab/>
      </w:r>
      <w:r w:rsidRPr="6BF95E0B">
        <w:rPr>
          <w:rFonts w:eastAsia="Calibri" w:cs="Calibri"/>
          <w:color w:val="000000" w:themeColor="text1"/>
          <w:szCs w:val="22"/>
        </w:rPr>
        <w:t>Pride Academy Charter School</w:t>
      </w:r>
    </w:p>
    <w:p w14:paraId="693DB6C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806021</w:t>
      </w:r>
      <w:r>
        <w:tab/>
      </w:r>
      <w:r w:rsidRPr="6BF95E0B">
        <w:rPr>
          <w:rFonts w:eastAsia="Calibri" w:cs="Calibri"/>
          <w:color w:val="000000" w:themeColor="text1"/>
          <w:szCs w:val="22"/>
        </w:rPr>
        <w:t>Community Charter School of Paterson</w:t>
      </w:r>
    </w:p>
    <w:p w14:paraId="3ABF6F84" w14:textId="030A556F" w:rsidR="00125521" w:rsidRDefault="00125521" w:rsidP="5884391F">
      <w:pPr>
        <w:spacing w:before="0" w:after="0" w:line="259" w:lineRule="auto"/>
        <w:rPr>
          <w:rFonts w:eastAsia="Calibri" w:cs="Calibri"/>
          <w:color w:val="000000" w:themeColor="text1"/>
        </w:rPr>
      </w:pPr>
      <w:r w:rsidRPr="5884391F">
        <w:rPr>
          <w:rFonts w:eastAsia="Calibri" w:cs="Calibri"/>
          <w:color w:val="000000" w:themeColor="text1"/>
        </w:rPr>
        <w:t xml:space="preserve">806025 Paul Robeson </w:t>
      </w:r>
      <w:r w:rsidR="66CEB384" w:rsidRPr="5884391F">
        <w:rPr>
          <w:rFonts w:eastAsia="Calibri" w:cs="Calibri"/>
          <w:color w:val="000000" w:themeColor="text1"/>
        </w:rPr>
        <w:t>Humanities CS</w:t>
      </w:r>
    </w:p>
    <w:p w14:paraId="7F995278" w14:textId="1ED00634"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806026</w:t>
      </w:r>
      <w:r>
        <w:tab/>
      </w:r>
      <w:r w:rsidRPr="6BF95E0B">
        <w:rPr>
          <w:rFonts w:eastAsia="Calibri" w:cs="Calibri"/>
          <w:color w:val="000000" w:themeColor="text1"/>
          <w:szCs w:val="22"/>
        </w:rPr>
        <w:t>Riverbank Charter School of Excellence</w:t>
      </w:r>
    </w:p>
    <w:p w14:paraId="37FDBA8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806028</w:t>
      </w:r>
      <w:r>
        <w:tab/>
      </w:r>
      <w:r w:rsidRPr="6BF95E0B">
        <w:rPr>
          <w:rFonts w:eastAsia="Calibri" w:cs="Calibri"/>
          <w:color w:val="000000" w:themeColor="text1"/>
          <w:szCs w:val="22"/>
        </w:rPr>
        <w:t>Vineland Public Charter School</w:t>
      </w:r>
    </w:p>
    <w:p w14:paraId="5D27ADD4" w14:textId="6B407726" w:rsidR="00A11E72" w:rsidRDefault="00A11E72" w:rsidP="003C3972">
      <w:pPr>
        <w:spacing w:before="0" w:after="0"/>
        <w:rPr>
          <w:rFonts w:eastAsia="Calibri" w:cs="Calibri"/>
          <w:color w:val="000000" w:themeColor="text1"/>
          <w:szCs w:val="22"/>
        </w:rPr>
      </w:pPr>
      <w:r w:rsidRPr="00A11E72">
        <w:rPr>
          <w:rFonts w:eastAsia="Calibri" w:cs="Calibri"/>
          <w:color w:val="000000" w:themeColor="text1"/>
          <w:szCs w:val="22"/>
        </w:rPr>
        <w:t>806029 Newark Educators Charter School</w:t>
      </w:r>
    </w:p>
    <w:p w14:paraId="4B1ADFCA" w14:textId="11A322C6" w:rsidR="00A11E72" w:rsidRDefault="00BE5E2B" w:rsidP="003C3972">
      <w:pPr>
        <w:spacing w:before="0" w:after="0"/>
        <w:rPr>
          <w:rFonts w:eastAsia="Calibri" w:cs="Calibri"/>
          <w:color w:val="000000" w:themeColor="text1"/>
          <w:szCs w:val="22"/>
        </w:rPr>
      </w:pPr>
      <w:r w:rsidRPr="00BE5E2B">
        <w:rPr>
          <w:rFonts w:eastAsia="Calibri" w:cs="Calibri"/>
          <w:color w:val="000000" w:themeColor="text1"/>
          <w:szCs w:val="22"/>
        </w:rPr>
        <w:t>806030 The Ethical Community Charter School</w:t>
      </w:r>
    </w:p>
    <w:p w14:paraId="1BEAC84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806032</w:t>
      </w:r>
      <w:r>
        <w:tab/>
      </w:r>
      <w:r w:rsidRPr="6BF95E0B">
        <w:rPr>
          <w:rFonts w:eastAsia="Calibri" w:cs="Calibri"/>
          <w:color w:val="000000" w:themeColor="text1"/>
          <w:szCs w:val="22"/>
        </w:rPr>
        <w:t>Academy for Urban L</w:t>
      </w:r>
      <w:r>
        <w:rPr>
          <w:rFonts w:eastAsia="Calibri" w:cs="Calibri"/>
          <w:color w:val="000000" w:themeColor="text1"/>
          <w:szCs w:val="22"/>
        </w:rPr>
        <w:t>ea</w:t>
      </w:r>
      <w:r w:rsidRPr="6BF95E0B">
        <w:rPr>
          <w:rFonts w:eastAsia="Calibri" w:cs="Calibri"/>
          <w:color w:val="000000" w:themeColor="text1"/>
          <w:szCs w:val="22"/>
        </w:rPr>
        <w:t>d</w:t>
      </w:r>
      <w:r>
        <w:rPr>
          <w:rFonts w:eastAsia="Calibri" w:cs="Calibri"/>
          <w:color w:val="000000" w:themeColor="text1"/>
          <w:szCs w:val="22"/>
        </w:rPr>
        <w:t>er</w:t>
      </w:r>
      <w:r w:rsidRPr="6BF95E0B">
        <w:rPr>
          <w:rFonts w:eastAsia="Calibri" w:cs="Calibri"/>
          <w:color w:val="000000" w:themeColor="text1"/>
          <w:szCs w:val="22"/>
        </w:rPr>
        <w:t>sh</w:t>
      </w:r>
      <w:r>
        <w:rPr>
          <w:rFonts w:eastAsia="Calibri" w:cs="Calibri"/>
          <w:color w:val="000000" w:themeColor="text1"/>
          <w:szCs w:val="22"/>
        </w:rPr>
        <w:t>i</w:t>
      </w:r>
      <w:r w:rsidRPr="6BF95E0B">
        <w:rPr>
          <w:rFonts w:eastAsia="Calibri" w:cs="Calibri"/>
          <w:color w:val="000000" w:themeColor="text1"/>
          <w:szCs w:val="22"/>
        </w:rPr>
        <w:t>p</w:t>
      </w:r>
    </w:p>
    <w:p w14:paraId="19114A5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806033</w:t>
      </w:r>
      <w:r>
        <w:tab/>
      </w:r>
      <w:r w:rsidRPr="6BF95E0B">
        <w:rPr>
          <w:rFonts w:eastAsia="Calibri" w:cs="Calibri"/>
          <w:color w:val="000000" w:themeColor="text1"/>
          <w:szCs w:val="22"/>
        </w:rPr>
        <w:t>The Barack Obama Green CS</w:t>
      </w:r>
    </w:p>
    <w:p w14:paraId="49A989E4" w14:textId="7C2452D3" w:rsidR="00F25E8A" w:rsidRDefault="00F25E8A" w:rsidP="003C3972">
      <w:pPr>
        <w:spacing w:before="0" w:after="0"/>
        <w:rPr>
          <w:rFonts w:eastAsia="Calibri" w:cs="Calibri"/>
          <w:color w:val="000000" w:themeColor="text1"/>
          <w:szCs w:val="22"/>
        </w:rPr>
      </w:pPr>
      <w:r w:rsidRPr="00F25E8A">
        <w:rPr>
          <w:rFonts w:eastAsia="Calibri" w:cs="Calibri"/>
          <w:color w:val="000000" w:themeColor="text1"/>
          <w:szCs w:val="22"/>
        </w:rPr>
        <w:t>806036 Hoboken Dual Lang Cs (</w:t>
      </w:r>
      <w:proofErr w:type="spellStart"/>
      <w:r w:rsidRPr="00F25E8A">
        <w:rPr>
          <w:rFonts w:eastAsia="Calibri" w:cs="Calibri"/>
          <w:color w:val="000000" w:themeColor="text1"/>
          <w:szCs w:val="22"/>
        </w:rPr>
        <w:t>H</w:t>
      </w:r>
      <w:r>
        <w:rPr>
          <w:rFonts w:eastAsia="Calibri" w:cs="Calibri"/>
          <w:color w:val="000000" w:themeColor="text1"/>
          <w:szCs w:val="22"/>
        </w:rPr>
        <w:t>oLa</w:t>
      </w:r>
      <w:proofErr w:type="spellEnd"/>
      <w:r>
        <w:rPr>
          <w:rFonts w:eastAsia="Calibri" w:cs="Calibri"/>
          <w:color w:val="000000" w:themeColor="text1"/>
          <w:szCs w:val="22"/>
        </w:rPr>
        <w:t>)</w:t>
      </w:r>
    </w:p>
    <w:p w14:paraId="052C834A" w14:textId="628711EF" w:rsidR="006F361E" w:rsidRDefault="006F361E" w:rsidP="003C3972">
      <w:pPr>
        <w:spacing w:before="0" w:after="0"/>
        <w:rPr>
          <w:rFonts w:eastAsia="Calibri" w:cs="Calibri"/>
          <w:color w:val="000000" w:themeColor="text1"/>
          <w:szCs w:val="22"/>
        </w:rPr>
      </w:pPr>
      <w:r w:rsidRPr="006F361E">
        <w:rPr>
          <w:rFonts w:eastAsia="Calibri" w:cs="Calibri"/>
          <w:color w:val="000000" w:themeColor="text1"/>
          <w:szCs w:val="22"/>
        </w:rPr>
        <w:t>806041 Hatikvah International Cs</w:t>
      </w:r>
    </w:p>
    <w:p w14:paraId="2FC654E0" w14:textId="0700D9F7" w:rsidR="009D1AB4" w:rsidRDefault="009D1AB4" w:rsidP="003C3972">
      <w:pPr>
        <w:spacing w:before="0" w:after="0"/>
        <w:rPr>
          <w:rFonts w:eastAsia="Calibri" w:cs="Calibri"/>
          <w:color w:val="000000" w:themeColor="text1"/>
          <w:szCs w:val="22"/>
        </w:rPr>
      </w:pPr>
      <w:r w:rsidRPr="009D1AB4">
        <w:rPr>
          <w:rFonts w:eastAsia="Calibri" w:cs="Calibri"/>
          <w:color w:val="000000" w:themeColor="text1"/>
          <w:szCs w:val="22"/>
        </w:rPr>
        <w:t>806058 Roseville Community Cs</w:t>
      </w:r>
    </w:p>
    <w:p w14:paraId="51A5FD19" w14:textId="66B2F20F"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806069</w:t>
      </w:r>
      <w:r>
        <w:tab/>
      </w:r>
      <w:r w:rsidRPr="6BF95E0B">
        <w:rPr>
          <w:rFonts w:eastAsia="Calibri" w:cs="Calibri"/>
          <w:color w:val="000000" w:themeColor="text1"/>
          <w:szCs w:val="22"/>
        </w:rPr>
        <w:t>Millville Public Charter School</w:t>
      </w:r>
    </w:p>
    <w:p w14:paraId="67EB8644"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806076</w:t>
      </w:r>
      <w:r>
        <w:tab/>
      </w:r>
      <w:r w:rsidRPr="6BF95E0B">
        <w:rPr>
          <w:rFonts w:eastAsia="Calibri" w:cs="Calibri"/>
          <w:color w:val="000000" w:themeColor="text1"/>
          <w:szCs w:val="22"/>
        </w:rPr>
        <w:t>Benjamin Banneker Prep CS</w:t>
      </w:r>
    </w:p>
    <w:p w14:paraId="518AC4E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806079</w:t>
      </w:r>
      <w:r>
        <w:tab/>
      </w:r>
      <w:r w:rsidRPr="6BF95E0B">
        <w:rPr>
          <w:rFonts w:eastAsia="Calibri" w:cs="Calibri"/>
          <w:color w:val="000000" w:themeColor="text1"/>
          <w:szCs w:val="22"/>
        </w:rPr>
        <w:t>John P Holland Charter School</w:t>
      </w:r>
    </w:p>
    <w:p w14:paraId="53B0C8D4"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806080</w:t>
      </w:r>
      <w:r>
        <w:tab/>
      </w:r>
      <w:r w:rsidRPr="6BF95E0B">
        <w:rPr>
          <w:rFonts w:eastAsia="Calibri" w:cs="Calibri"/>
          <w:color w:val="000000" w:themeColor="text1"/>
          <w:szCs w:val="22"/>
        </w:rPr>
        <w:t>Passaic Arts and Science CS</w:t>
      </w:r>
    </w:p>
    <w:p w14:paraId="401550F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806081</w:t>
      </w:r>
      <w:r>
        <w:tab/>
      </w:r>
      <w:r w:rsidRPr="6BF95E0B">
        <w:rPr>
          <w:rFonts w:eastAsia="Calibri" w:cs="Calibri"/>
          <w:color w:val="000000" w:themeColor="text1"/>
          <w:szCs w:val="22"/>
        </w:rPr>
        <w:t xml:space="preserve">Thomas Edison </w:t>
      </w:r>
      <w:proofErr w:type="spellStart"/>
      <w:r w:rsidRPr="6BF95E0B">
        <w:rPr>
          <w:rFonts w:eastAsia="Calibri" w:cs="Calibri"/>
          <w:color w:val="000000" w:themeColor="text1"/>
          <w:szCs w:val="22"/>
        </w:rPr>
        <w:t>EnergySmart</w:t>
      </w:r>
      <w:proofErr w:type="spellEnd"/>
    </w:p>
    <w:p w14:paraId="0CD01FC6"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806082</w:t>
      </w:r>
      <w:r>
        <w:tab/>
      </w:r>
      <w:r w:rsidRPr="6BF95E0B">
        <w:rPr>
          <w:rFonts w:eastAsia="Calibri" w:cs="Calibri"/>
          <w:color w:val="000000" w:themeColor="text1"/>
          <w:szCs w:val="22"/>
        </w:rPr>
        <w:t>Beloved Community Charter</w:t>
      </w:r>
    </w:p>
    <w:p w14:paraId="1DB20141"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806089</w:t>
      </w:r>
      <w:r>
        <w:tab/>
      </w:r>
      <w:r w:rsidRPr="6BF95E0B">
        <w:rPr>
          <w:rFonts w:eastAsia="Calibri" w:cs="Calibri"/>
          <w:color w:val="000000" w:themeColor="text1"/>
          <w:szCs w:val="22"/>
        </w:rPr>
        <w:t>Compass Academy CS</w:t>
      </w:r>
    </w:p>
    <w:p w14:paraId="6EABCDAE" w14:textId="46592318" w:rsidR="00BB07AC" w:rsidRDefault="00BB07AC" w:rsidP="003C3972">
      <w:pPr>
        <w:spacing w:before="0" w:after="0"/>
        <w:rPr>
          <w:rFonts w:eastAsia="Calibri" w:cs="Calibri"/>
          <w:color w:val="000000" w:themeColor="text1"/>
          <w:szCs w:val="22"/>
        </w:rPr>
      </w:pPr>
      <w:r w:rsidRPr="00BB07AC">
        <w:rPr>
          <w:rFonts w:eastAsia="Calibri" w:cs="Calibri"/>
          <w:color w:val="000000" w:themeColor="text1"/>
          <w:szCs w:val="22"/>
        </w:rPr>
        <w:t>806094 Phillips Academy Charter</w:t>
      </w:r>
    </w:p>
    <w:p w14:paraId="42DEAA1F" w14:textId="0D2C1199"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806096</w:t>
      </w:r>
      <w:r>
        <w:tab/>
      </w:r>
      <w:r w:rsidRPr="6BF95E0B">
        <w:rPr>
          <w:rFonts w:eastAsia="Calibri" w:cs="Calibri"/>
          <w:color w:val="000000" w:themeColor="text1"/>
          <w:szCs w:val="22"/>
        </w:rPr>
        <w:t>Paterson Arts and Science</w:t>
      </w:r>
    </w:p>
    <w:p w14:paraId="7331387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806100</w:t>
      </w:r>
      <w:r>
        <w:tab/>
      </w:r>
      <w:r w:rsidRPr="6BF95E0B">
        <w:rPr>
          <w:rFonts w:eastAsia="Calibri" w:cs="Calibri"/>
          <w:color w:val="000000" w:themeColor="text1"/>
          <w:szCs w:val="22"/>
        </w:rPr>
        <w:t>Bridgeton Public Charter School</w:t>
      </w:r>
    </w:p>
    <w:p w14:paraId="4250C2FD"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806101</w:t>
      </w:r>
      <w:r>
        <w:tab/>
      </w:r>
      <w:r w:rsidRPr="6BF95E0B">
        <w:rPr>
          <w:rFonts w:eastAsia="Calibri" w:cs="Calibri"/>
          <w:color w:val="000000" w:themeColor="text1"/>
          <w:szCs w:val="22"/>
        </w:rPr>
        <w:t>College Achieve Central CS</w:t>
      </w:r>
    </w:p>
    <w:p w14:paraId="2F554AF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806102</w:t>
      </w:r>
      <w:r>
        <w:tab/>
      </w:r>
      <w:proofErr w:type="spellStart"/>
      <w:r w:rsidRPr="6BF95E0B">
        <w:rPr>
          <w:rFonts w:eastAsia="Calibri" w:cs="Calibri"/>
          <w:color w:val="000000" w:themeColor="text1"/>
          <w:szCs w:val="22"/>
        </w:rPr>
        <w:t>Cresthaven</w:t>
      </w:r>
      <w:proofErr w:type="spellEnd"/>
      <w:r w:rsidRPr="6BF95E0B">
        <w:rPr>
          <w:rFonts w:eastAsia="Calibri" w:cs="Calibri"/>
          <w:color w:val="000000" w:themeColor="text1"/>
          <w:szCs w:val="22"/>
        </w:rPr>
        <w:t xml:space="preserve"> Academy Charter School</w:t>
      </w:r>
    </w:p>
    <w:p w14:paraId="3131407A" w14:textId="789F37FB" w:rsidR="001C775C" w:rsidRDefault="001C775C" w:rsidP="003C3972">
      <w:pPr>
        <w:spacing w:before="0" w:after="0"/>
        <w:rPr>
          <w:rFonts w:eastAsia="Calibri" w:cs="Calibri"/>
          <w:color w:val="000000" w:themeColor="text1"/>
          <w:szCs w:val="22"/>
        </w:rPr>
      </w:pPr>
      <w:r w:rsidRPr="001C775C">
        <w:rPr>
          <w:rFonts w:eastAsia="Calibri" w:cs="Calibri"/>
          <w:color w:val="000000" w:themeColor="text1"/>
          <w:szCs w:val="22"/>
        </w:rPr>
        <w:t>806103 Empowerment Academy Cs</w:t>
      </w:r>
    </w:p>
    <w:p w14:paraId="7628A9A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806105</w:t>
      </w:r>
      <w:r>
        <w:tab/>
      </w:r>
      <w:r w:rsidRPr="6BF95E0B">
        <w:rPr>
          <w:rFonts w:eastAsia="Calibri" w:cs="Calibri"/>
          <w:color w:val="000000" w:themeColor="text1"/>
          <w:szCs w:val="22"/>
        </w:rPr>
        <w:t>Hudson Arts and Science CS</w:t>
      </w:r>
    </w:p>
    <w:p w14:paraId="1101956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806106</w:t>
      </w:r>
      <w:r>
        <w:tab/>
      </w:r>
      <w:r w:rsidRPr="6BF95E0B">
        <w:rPr>
          <w:rFonts w:eastAsia="Calibri" w:cs="Calibri"/>
          <w:color w:val="000000" w:themeColor="text1"/>
          <w:szCs w:val="22"/>
        </w:rPr>
        <w:t>Philip's Academy Charter School of Paterson</w:t>
      </w:r>
    </w:p>
    <w:p w14:paraId="04CC941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806107</w:t>
      </w:r>
      <w:r>
        <w:tab/>
      </w:r>
      <w:r w:rsidRPr="6BF95E0B">
        <w:rPr>
          <w:rFonts w:eastAsia="Calibri" w:cs="Calibri"/>
          <w:color w:val="000000" w:themeColor="text1"/>
          <w:szCs w:val="22"/>
        </w:rPr>
        <w:t>Camden Promise Charter</w:t>
      </w:r>
    </w:p>
    <w:p w14:paraId="24B471CB" w14:textId="52D52E04" w:rsidR="00092855" w:rsidRDefault="00092855" w:rsidP="003C3972">
      <w:pPr>
        <w:spacing w:before="0" w:after="0"/>
        <w:rPr>
          <w:rFonts w:eastAsia="Calibri" w:cs="Calibri"/>
          <w:color w:val="000000" w:themeColor="text1"/>
          <w:szCs w:val="22"/>
        </w:rPr>
      </w:pPr>
      <w:r w:rsidRPr="00092855">
        <w:rPr>
          <w:rFonts w:eastAsia="Calibri" w:cs="Calibri"/>
          <w:color w:val="000000" w:themeColor="text1"/>
          <w:szCs w:val="22"/>
        </w:rPr>
        <w:t>806109 Lead Charter School</w:t>
      </w:r>
    </w:p>
    <w:p w14:paraId="375AE94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806183</w:t>
      </w:r>
      <w:r>
        <w:tab/>
      </w:r>
      <w:r w:rsidRPr="6BF95E0B">
        <w:rPr>
          <w:rFonts w:eastAsia="Calibri" w:cs="Calibri"/>
          <w:color w:val="000000" w:themeColor="text1"/>
          <w:szCs w:val="22"/>
        </w:rPr>
        <w:t>Trenton Stem-To-Civics CS</w:t>
      </w:r>
    </w:p>
    <w:p w14:paraId="35B3892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806230</w:t>
      </w:r>
      <w:r>
        <w:tab/>
      </w:r>
      <w:r w:rsidRPr="6BF95E0B">
        <w:rPr>
          <w:rFonts w:eastAsia="Calibri" w:cs="Calibri"/>
          <w:color w:val="000000" w:themeColor="text1"/>
          <w:szCs w:val="22"/>
        </w:rPr>
        <w:t>Classical Academy Charter School of Clifton</w:t>
      </w:r>
    </w:p>
    <w:p w14:paraId="43A27B6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806320</w:t>
      </w:r>
      <w:r>
        <w:tab/>
      </w:r>
      <w:r w:rsidRPr="6BF95E0B">
        <w:rPr>
          <w:rFonts w:eastAsia="Calibri" w:cs="Calibri"/>
          <w:color w:val="000000" w:themeColor="text1"/>
          <w:szCs w:val="22"/>
        </w:rPr>
        <w:t>Discovery Charter School</w:t>
      </w:r>
    </w:p>
    <w:p w14:paraId="4B6437F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806430</w:t>
      </w:r>
      <w:r>
        <w:tab/>
      </w:r>
      <w:r w:rsidRPr="6BF95E0B">
        <w:rPr>
          <w:rFonts w:eastAsia="Calibri" w:cs="Calibri"/>
          <w:color w:val="000000" w:themeColor="text1"/>
          <w:szCs w:val="22"/>
        </w:rPr>
        <w:t>Englewood on the Palisades Charter School</w:t>
      </w:r>
    </w:p>
    <w:p w14:paraId="5EC4D97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806635</w:t>
      </w:r>
      <w:r>
        <w:tab/>
      </w:r>
      <w:r w:rsidRPr="6BF95E0B">
        <w:rPr>
          <w:rFonts w:eastAsia="Calibri" w:cs="Calibri"/>
          <w:color w:val="000000" w:themeColor="text1"/>
          <w:szCs w:val="22"/>
        </w:rPr>
        <w:t>Greater Brunswick Charter School</w:t>
      </w:r>
    </w:p>
    <w:p w14:paraId="33E2F1D8" w14:textId="2E7D7BBC" w:rsidR="00EF3DAE" w:rsidRDefault="00EF3DAE" w:rsidP="003C3972">
      <w:pPr>
        <w:spacing w:before="0" w:after="0"/>
        <w:rPr>
          <w:rFonts w:eastAsia="Calibri" w:cs="Calibri"/>
          <w:color w:val="000000" w:themeColor="text1"/>
          <w:szCs w:val="22"/>
        </w:rPr>
      </w:pPr>
      <w:r w:rsidRPr="00EF3DAE">
        <w:rPr>
          <w:rFonts w:eastAsia="Calibri" w:cs="Calibri"/>
          <w:color w:val="000000" w:themeColor="text1"/>
          <w:szCs w:val="22"/>
        </w:rPr>
        <w:t>806665 Gray Charter School</w:t>
      </w:r>
    </w:p>
    <w:p w14:paraId="068153E4" w14:textId="188055F9" w:rsidR="004D7B98" w:rsidRDefault="004D7B98" w:rsidP="003C3972">
      <w:pPr>
        <w:spacing w:before="0" w:after="0"/>
        <w:rPr>
          <w:rFonts w:eastAsia="Calibri" w:cs="Calibri"/>
          <w:color w:val="000000" w:themeColor="text1"/>
          <w:szCs w:val="22"/>
        </w:rPr>
      </w:pPr>
      <w:r w:rsidRPr="004D7B98">
        <w:rPr>
          <w:rFonts w:eastAsia="Calibri" w:cs="Calibri"/>
          <w:color w:val="000000" w:themeColor="text1"/>
          <w:szCs w:val="22"/>
        </w:rPr>
        <w:t>806720 Hoboken Charter School</w:t>
      </w:r>
    </w:p>
    <w:p w14:paraId="40D8CF41"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lastRenderedPageBreak/>
        <w:t>806740</w:t>
      </w:r>
      <w:r>
        <w:tab/>
      </w:r>
      <w:r w:rsidRPr="6BF95E0B">
        <w:rPr>
          <w:rFonts w:eastAsia="Calibri" w:cs="Calibri"/>
          <w:color w:val="000000" w:themeColor="text1"/>
          <w:szCs w:val="22"/>
        </w:rPr>
        <w:t>Hope Academy Charter School</w:t>
      </w:r>
    </w:p>
    <w:p w14:paraId="5893BC97"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806810</w:t>
      </w:r>
      <w:r>
        <w:tab/>
      </w:r>
      <w:r w:rsidRPr="6BF95E0B">
        <w:rPr>
          <w:rFonts w:eastAsia="Calibri" w:cs="Calibri"/>
          <w:color w:val="000000" w:themeColor="text1"/>
          <w:szCs w:val="22"/>
        </w:rPr>
        <w:t>International Charter School of Trenton</w:t>
      </w:r>
    </w:p>
    <w:p w14:paraId="05B5CD44" w14:textId="0B02C87F" w:rsidR="004356D0" w:rsidRDefault="004356D0" w:rsidP="003C3972">
      <w:pPr>
        <w:spacing w:before="0" w:after="0"/>
        <w:rPr>
          <w:rFonts w:eastAsia="Calibri" w:cs="Calibri"/>
          <w:color w:val="000000" w:themeColor="text1"/>
          <w:szCs w:val="22"/>
        </w:rPr>
      </w:pPr>
      <w:r w:rsidRPr="004356D0">
        <w:rPr>
          <w:rFonts w:eastAsia="Calibri" w:cs="Calibri"/>
          <w:color w:val="000000" w:themeColor="text1"/>
          <w:szCs w:val="22"/>
        </w:rPr>
        <w:t>806915 Jersey City Golden Door C. S.</w:t>
      </w:r>
    </w:p>
    <w:p w14:paraId="70271F39" w14:textId="5B85732D" w:rsidR="00C87596" w:rsidRDefault="00C87596" w:rsidP="003C3972">
      <w:pPr>
        <w:spacing w:before="0" w:after="0"/>
        <w:rPr>
          <w:rFonts w:eastAsia="Calibri" w:cs="Calibri"/>
          <w:color w:val="000000" w:themeColor="text1"/>
          <w:szCs w:val="22"/>
        </w:rPr>
      </w:pPr>
      <w:r w:rsidRPr="00C87596">
        <w:rPr>
          <w:rFonts w:eastAsia="Calibri" w:cs="Calibri"/>
          <w:color w:val="000000" w:themeColor="text1"/>
          <w:szCs w:val="22"/>
        </w:rPr>
        <w:t>807115 Learning Community Charter School</w:t>
      </w:r>
    </w:p>
    <w:p w14:paraId="002E2F73" w14:textId="75E816D0" w:rsidR="00A656D7" w:rsidRDefault="00A656D7" w:rsidP="003C3972">
      <w:pPr>
        <w:spacing w:before="0" w:after="0"/>
        <w:rPr>
          <w:rFonts w:eastAsia="Calibri" w:cs="Calibri"/>
          <w:color w:val="000000" w:themeColor="text1"/>
          <w:szCs w:val="22"/>
        </w:rPr>
      </w:pPr>
      <w:r w:rsidRPr="00A656D7">
        <w:rPr>
          <w:rFonts w:eastAsia="Calibri" w:cs="Calibri"/>
          <w:color w:val="000000" w:themeColor="text1"/>
          <w:szCs w:val="22"/>
        </w:rPr>
        <w:t>807290 New Horizons Community Charter School</w:t>
      </w:r>
    </w:p>
    <w:p w14:paraId="00745978" w14:textId="049B37EE" w:rsidR="00A656D7" w:rsidRDefault="001E18B4" w:rsidP="003C3972">
      <w:pPr>
        <w:spacing w:before="0" w:after="0"/>
        <w:rPr>
          <w:rFonts w:eastAsia="Calibri" w:cs="Calibri"/>
          <w:color w:val="000000" w:themeColor="text1"/>
          <w:szCs w:val="22"/>
        </w:rPr>
      </w:pPr>
      <w:r w:rsidRPr="001E18B4">
        <w:rPr>
          <w:rFonts w:eastAsia="Calibri" w:cs="Calibri"/>
          <w:color w:val="000000" w:themeColor="text1"/>
          <w:szCs w:val="22"/>
        </w:rPr>
        <w:t xml:space="preserve">807320 North Star Academy Charter School </w:t>
      </w:r>
      <w:r w:rsidR="00CC7495">
        <w:rPr>
          <w:rFonts w:eastAsia="Calibri" w:cs="Calibri"/>
          <w:color w:val="000000" w:themeColor="text1"/>
          <w:szCs w:val="22"/>
        </w:rPr>
        <w:t>o</w:t>
      </w:r>
      <w:r w:rsidRPr="001E18B4">
        <w:rPr>
          <w:rFonts w:eastAsia="Calibri" w:cs="Calibri"/>
          <w:color w:val="000000" w:themeColor="text1"/>
          <w:szCs w:val="22"/>
        </w:rPr>
        <w:t>f Newark</w:t>
      </w:r>
    </w:p>
    <w:p w14:paraId="1DFFA02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807325</w:t>
      </w:r>
      <w:r>
        <w:tab/>
      </w:r>
      <w:r w:rsidRPr="6BF95E0B">
        <w:rPr>
          <w:rFonts w:eastAsia="Calibri" w:cs="Calibri"/>
          <w:color w:val="000000" w:themeColor="text1"/>
          <w:szCs w:val="22"/>
        </w:rPr>
        <w:t>Team Academy Charter School</w:t>
      </w:r>
    </w:p>
    <w:p w14:paraId="72B0DA5A"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807500</w:t>
      </w:r>
      <w:r>
        <w:tab/>
      </w:r>
      <w:r w:rsidRPr="6BF95E0B">
        <w:rPr>
          <w:rFonts w:eastAsia="Calibri" w:cs="Calibri"/>
          <w:color w:val="000000" w:themeColor="text1"/>
          <w:szCs w:val="22"/>
        </w:rPr>
        <w:t>Pace Charter School of Hamilton</w:t>
      </w:r>
    </w:p>
    <w:p w14:paraId="05B5A024"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807503</w:t>
      </w:r>
      <w:r>
        <w:tab/>
      </w:r>
      <w:r w:rsidRPr="6BF95E0B">
        <w:rPr>
          <w:rFonts w:eastAsia="Calibri" w:cs="Calibri"/>
          <w:color w:val="000000" w:themeColor="text1"/>
          <w:szCs w:val="22"/>
        </w:rPr>
        <w:t>Paterson Charter School for Science &amp; Technology</w:t>
      </w:r>
    </w:p>
    <w:p w14:paraId="62E67BBE" w14:textId="781A999F" w:rsidR="00D64C0F" w:rsidRDefault="00D64C0F" w:rsidP="003C3972">
      <w:pPr>
        <w:spacing w:before="0" w:after="0"/>
        <w:rPr>
          <w:rFonts w:eastAsia="Calibri" w:cs="Calibri"/>
          <w:color w:val="000000" w:themeColor="text1"/>
          <w:szCs w:val="22"/>
        </w:rPr>
      </w:pPr>
      <w:r w:rsidRPr="00D64C0F">
        <w:rPr>
          <w:rFonts w:eastAsia="Calibri" w:cs="Calibri"/>
          <w:color w:val="000000" w:themeColor="text1"/>
          <w:szCs w:val="22"/>
        </w:rPr>
        <w:t>807540 Princeton Charter School</w:t>
      </w:r>
    </w:p>
    <w:p w14:paraId="130AF0B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807720</w:t>
      </w:r>
      <w:r>
        <w:tab/>
      </w:r>
      <w:r w:rsidRPr="6BF95E0B">
        <w:rPr>
          <w:rFonts w:eastAsia="Calibri" w:cs="Calibri"/>
          <w:color w:val="000000" w:themeColor="text1"/>
          <w:szCs w:val="22"/>
        </w:rPr>
        <w:t>The Red Bank Charter School</w:t>
      </w:r>
    </w:p>
    <w:p w14:paraId="25C271E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807730</w:t>
      </w:r>
      <w:r>
        <w:tab/>
      </w:r>
      <w:r w:rsidRPr="6BF95E0B">
        <w:rPr>
          <w:rFonts w:eastAsia="Calibri" w:cs="Calibri"/>
          <w:color w:val="000000" w:themeColor="text1"/>
          <w:szCs w:val="22"/>
        </w:rPr>
        <w:t>Robert Treat Academy Charter School</w:t>
      </w:r>
    </w:p>
    <w:p w14:paraId="11A6729D" w14:textId="63DD5206" w:rsidR="0090035D" w:rsidRDefault="0090035D" w:rsidP="003C3972">
      <w:pPr>
        <w:spacing w:before="0" w:after="0"/>
        <w:rPr>
          <w:rFonts w:eastAsia="Calibri" w:cs="Calibri"/>
          <w:color w:val="000000" w:themeColor="text1"/>
          <w:szCs w:val="22"/>
        </w:rPr>
      </w:pPr>
      <w:r w:rsidRPr="0090035D">
        <w:rPr>
          <w:rFonts w:eastAsia="Calibri" w:cs="Calibri"/>
          <w:color w:val="000000" w:themeColor="text1"/>
          <w:szCs w:val="22"/>
        </w:rPr>
        <w:t>807735 Maria L. Varisco-Rogers Charter School</w:t>
      </w:r>
    </w:p>
    <w:p w14:paraId="2F99873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807830</w:t>
      </w:r>
      <w:r>
        <w:tab/>
      </w:r>
      <w:r w:rsidRPr="6BF95E0B">
        <w:rPr>
          <w:rFonts w:eastAsia="Calibri" w:cs="Calibri"/>
          <w:color w:val="000000" w:themeColor="text1"/>
          <w:szCs w:val="22"/>
        </w:rPr>
        <w:t>Soaring Heights Charter School</w:t>
      </w:r>
    </w:p>
    <w:p w14:paraId="2FE3FA1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807850</w:t>
      </w:r>
      <w:r>
        <w:tab/>
      </w:r>
      <w:r w:rsidRPr="6BF95E0B">
        <w:rPr>
          <w:rFonts w:eastAsia="Calibri" w:cs="Calibri"/>
          <w:color w:val="000000" w:themeColor="text1"/>
          <w:szCs w:val="22"/>
        </w:rPr>
        <w:t>Sussex County Charter School for Technology</w:t>
      </w:r>
    </w:p>
    <w:p w14:paraId="57FEA417"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807890</w:t>
      </w:r>
      <w:r>
        <w:tab/>
      </w:r>
      <w:r w:rsidRPr="6BF95E0B">
        <w:rPr>
          <w:rFonts w:eastAsia="Calibri" w:cs="Calibri"/>
          <w:color w:val="000000" w:themeColor="text1"/>
          <w:szCs w:val="22"/>
        </w:rPr>
        <w:t>Teaneck Community Charter School</w:t>
      </w:r>
    </w:p>
    <w:p w14:paraId="5EE9EEB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807892</w:t>
      </w:r>
      <w:r>
        <w:tab/>
      </w:r>
      <w:r w:rsidRPr="6BF95E0B">
        <w:rPr>
          <w:rFonts w:eastAsia="Calibri" w:cs="Calibri"/>
          <w:color w:val="000000" w:themeColor="text1"/>
          <w:szCs w:val="22"/>
        </w:rPr>
        <w:t>College Achieve Paterson Charter School</w:t>
      </w:r>
    </w:p>
    <w:p w14:paraId="4F7856B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807893</w:t>
      </w:r>
      <w:r>
        <w:tab/>
      </w:r>
      <w:r w:rsidRPr="6BF95E0B">
        <w:rPr>
          <w:rFonts w:eastAsia="Calibri" w:cs="Calibri"/>
          <w:color w:val="000000" w:themeColor="text1"/>
          <w:szCs w:val="22"/>
        </w:rPr>
        <w:t>Ocean Academy Charter School</w:t>
      </w:r>
    </w:p>
    <w:p w14:paraId="25A0AF87" w14:textId="19CD61EC" w:rsidR="00DF4856" w:rsidRDefault="00DF4856" w:rsidP="003C3972">
      <w:pPr>
        <w:spacing w:before="0" w:after="0"/>
        <w:rPr>
          <w:rFonts w:eastAsia="Calibri" w:cs="Calibri"/>
          <w:color w:val="000000" w:themeColor="text1"/>
          <w:szCs w:val="22"/>
        </w:rPr>
      </w:pPr>
      <w:r w:rsidRPr="00DF4856">
        <w:rPr>
          <w:rFonts w:eastAsia="Calibri" w:cs="Calibri"/>
          <w:color w:val="000000" w:themeColor="text1"/>
          <w:szCs w:val="22"/>
        </w:rPr>
        <w:t>807895 Achievers Early College Prep</w:t>
      </w:r>
    </w:p>
    <w:p w14:paraId="56A4BCE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 xml:space="preserve">807897 Creativity </w:t>
      </w:r>
      <w:proofErr w:type="spellStart"/>
      <w:r w:rsidRPr="6BF95E0B">
        <w:rPr>
          <w:rFonts w:eastAsia="Calibri" w:cs="Calibri"/>
          <w:color w:val="000000" w:themeColor="text1"/>
          <w:szCs w:val="22"/>
        </w:rPr>
        <w:t>CoLaboratory</w:t>
      </w:r>
      <w:proofErr w:type="spellEnd"/>
      <w:r w:rsidRPr="6BF95E0B">
        <w:rPr>
          <w:rFonts w:eastAsia="Calibri" w:cs="Calibri"/>
          <w:color w:val="000000" w:themeColor="text1"/>
          <w:szCs w:val="22"/>
        </w:rPr>
        <w:t xml:space="preserve"> Charter School</w:t>
      </w:r>
    </w:p>
    <w:p w14:paraId="178386BD" w14:textId="5182E470" w:rsidR="00427EEE" w:rsidRDefault="00427EEE" w:rsidP="003C3972">
      <w:pPr>
        <w:spacing w:before="0" w:after="0"/>
        <w:rPr>
          <w:rFonts w:eastAsia="Calibri" w:cs="Calibri"/>
          <w:color w:val="000000" w:themeColor="text1"/>
          <w:szCs w:val="22"/>
        </w:rPr>
      </w:pPr>
      <w:r w:rsidRPr="00427EEE">
        <w:rPr>
          <w:rFonts w:eastAsia="Calibri" w:cs="Calibri"/>
          <w:color w:val="000000" w:themeColor="text1"/>
          <w:szCs w:val="22"/>
        </w:rPr>
        <w:t>808010 Union County Teams Cs</w:t>
      </w:r>
    </w:p>
    <w:p w14:paraId="08F073E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808060</w:t>
      </w:r>
      <w:r>
        <w:tab/>
      </w:r>
      <w:r w:rsidRPr="6BF95E0B">
        <w:rPr>
          <w:rFonts w:eastAsia="Calibri" w:cs="Calibri"/>
          <w:color w:val="000000" w:themeColor="text1"/>
          <w:szCs w:val="22"/>
        </w:rPr>
        <w:t>University Academy Charter School</w:t>
      </w:r>
    </w:p>
    <w:p w14:paraId="0B9BAB1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808140</w:t>
      </w:r>
      <w:r>
        <w:tab/>
      </w:r>
      <w:r w:rsidRPr="6BF95E0B">
        <w:rPr>
          <w:rFonts w:eastAsia="Calibri" w:cs="Calibri"/>
          <w:color w:val="000000" w:themeColor="text1"/>
          <w:szCs w:val="22"/>
        </w:rPr>
        <w:t>Village Charter School</w:t>
      </w:r>
    </w:p>
    <w:p w14:paraId="6DFFEF24" w14:textId="77777777" w:rsidR="00C75584" w:rsidRDefault="00C75584" w:rsidP="00C75584">
      <w:pPr>
        <w:spacing w:after="0"/>
        <w:rPr>
          <w:rFonts w:eastAsia="Calibri" w:cs="Calibri"/>
          <w:color w:val="000000" w:themeColor="text1"/>
          <w:szCs w:val="22"/>
        </w:rPr>
      </w:pPr>
    </w:p>
    <w:p w14:paraId="0E862B19" w14:textId="77777777" w:rsidR="00C75584" w:rsidRDefault="00C75584" w:rsidP="00C75584">
      <w:pPr>
        <w:spacing w:after="0"/>
        <w:rPr>
          <w:rFonts w:cs="Calibri"/>
          <w:b/>
          <w:bCs/>
          <w:color w:val="000000" w:themeColor="text1"/>
          <w:szCs w:val="22"/>
        </w:rPr>
      </w:pPr>
    </w:p>
    <w:p w14:paraId="4C300AAA" w14:textId="77777777" w:rsidR="00C75584" w:rsidRPr="005F24D4" w:rsidRDefault="00C75584" w:rsidP="00C75584">
      <w:pPr>
        <w:spacing w:after="0"/>
      </w:pPr>
    </w:p>
    <w:p w14:paraId="6A15F884" w14:textId="77777777" w:rsidR="00C75584" w:rsidRPr="005F24D4" w:rsidRDefault="00C75584" w:rsidP="00C75584">
      <w:pPr>
        <w:spacing w:after="0"/>
      </w:pPr>
    </w:p>
    <w:p w14:paraId="0FDA7365" w14:textId="77777777" w:rsidR="0003612C" w:rsidRPr="0003612C" w:rsidRDefault="0003612C" w:rsidP="00C75584">
      <w:pPr>
        <w:pStyle w:val="Heading3"/>
      </w:pPr>
    </w:p>
    <w:sectPr w:rsidR="0003612C" w:rsidRPr="0003612C" w:rsidSect="00480152">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8F2E" w14:textId="77777777" w:rsidR="00D356BB" w:rsidRDefault="00D356BB" w:rsidP="0094623B">
      <w:r>
        <w:separator/>
      </w:r>
    </w:p>
  </w:endnote>
  <w:endnote w:type="continuationSeparator" w:id="0">
    <w:p w14:paraId="17F0BE67" w14:textId="77777777" w:rsidR="00D356BB" w:rsidRDefault="00D356BB" w:rsidP="0094623B">
      <w:r>
        <w:continuationSeparator/>
      </w:r>
    </w:p>
  </w:endnote>
  <w:endnote w:type="continuationNotice" w:id="1">
    <w:p w14:paraId="6CB2FFDE" w14:textId="77777777" w:rsidR="00D356BB" w:rsidRDefault="00D356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981622354"/>
      <w:docPartObj>
        <w:docPartGallery w:val="Page Numbers (Bottom of Page)"/>
        <w:docPartUnique/>
      </w:docPartObj>
    </w:sdtPr>
    <w:sdtContent>
      <w:sdt>
        <w:sdtPr>
          <w:rPr>
            <w:rFonts w:asciiTheme="minorHAnsi" w:hAnsiTheme="minorHAnsi" w:cstheme="minorBidi"/>
          </w:rPr>
          <w:id w:val="-547604598"/>
          <w:docPartObj>
            <w:docPartGallery w:val="Page Numbers (Top of Page)"/>
            <w:docPartUnique/>
          </w:docPartObj>
        </w:sdtPr>
        <w:sdtContent>
          <w:p w14:paraId="08CF7CC5" w14:textId="0BE46DF7" w:rsidR="00842D78" w:rsidRPr="00CF4A3A" w:rsidRDefault="00842D78"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Content>
      <w:p w14:paraId="34C3FE74" w14:textId="2D5DEF36" w:rsidR="00842D78" w:rsidRPr="00F95709" w:rsidRDefault="00672A73" w:rsidP="008501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981308"/>
      <w:docPartObj>
        <w:docPartGallery w:val="Page Numbers (Top of Page)"/>
        <w:docPartUnique/>
      </w:docPartObj>
    </w:sdtPr>
    <w:sdtContent>
      <w:p w14:paraId="29B72241" w14:textId="11C18712" w:rsidR="00842D78" w:rsidRDefault="00CE7444" w:rsidP="008901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FDBC" w14:textId="77777777" w:rsidR="00D356BB" w:rsidRDefault="00D356BB" w:rsidP="0094623B">
      <w:r>
        <w:separator/>
      </w:r>
    </w:p>
  </w:footnote>
  <w:footnote w:type="continuationSeparator" w:id="0">
    <w:p w14:paraId="7B823203" w14:textId="77777777" w:rsidR="00D356BB" w:rsidRDefault="00D356BB" w:rsidP="0094623B">
      <w:r>
        <w:continuationSeparator/>
      </w:r>
    </w:p>
  </w:footnote>
  <w:footnote w:type="continuationNotice" w:id="1">
    <w:p w14:paraId="55EAC413" w14:textId="77777777" w:rsidR="00D356BB" w:rsidRDefault="00D356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842D78" w:rsidRDefault="0084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842D78" w:rsidRPr="009F5EDC" w:rsidRDefault="00842D78"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842D78" w:rsidRDefault="00842D78">
    <w:pPr>
      <w:pStyle w:val="Header"/>
    </w:pPr>
  </w:p>
</w:hdr>
</file>

<file path=word/intelligence2.xml><?xml version="1.0" encoding="utf-8"?>
<int2:intelligence xmlns:int2="http://schemas.microsoft.com/office/intelligence/2020/intelligence" xmlns:oel="http://schemas.microsoft.com/office/2019/extlst">
  <int2:observations>
    <int2:textHash int2:hashCode="z/K4EhVQ3yXhEK" int2:id="64TheTll">
      <int2:state int2:value="Rejected" int2:type="AugLoop_Text_Critique"/>
    </int2:textHash>
    <int2:bookmark int2:bookmarkName="_Int_Cx0Hj5xk" int2:invalidationBookmarkName="" int2:hashCode="AEvondngcOywgL" int2:id="AjcyUjY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86760"/>
    <w:multiLevelType w:val="hybridMultilevel"/>
    <w:tmpl w:val="F7ECC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A322D"/>
    <w:multiLevelType w:val="hybridMultilevel"/>
    <w:tmpl w:val="FE629C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825ECC"/>
    <w:multiLevelType w:val="hybridMultilevel"/>
    <w:tmpl w:val="C518C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3CE2"/>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B73724D"/>
    <w:multiLevelType w:val="hybridMultilevel"/>
    <w:tmpl w:val="6EE02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1055A4"/>
    <w:multiLevelType w:val="hybridMultilevel"/>
    <w:tmpl w:val="9294CB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085604"/>
    <w:multiLevelType w:val="multilevel"/>
    <w:tmpl w:val="FFFFFFFF"/>
    <w:lvl w:ilvl="0">
      <w:numFmt w:val="none"/>
      <w:lvlText w:val=""/>
      <w:lvlJc w:val="left"/>
      <w:pPr>
        <w:tabs>
          <w:tab w:val="num" w:pos="360"/>
        </w:tabs>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9" w15:restartNumberingAfterBreak="0">
    <w:nsid w:val="17C775B4"/>
    <w:multiLevelType w:val="hybridMultilevel"/>
    <w:tmpl w:val="2F146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19840"/>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C41733"/>
    <w:multiLevelType w:val="hybridMultilevel"/>
    <w:tmpl w:val="28F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24BCB"/>
    <w:multiLevelType w:val="hybridMultilevel"/>
    <w:tmpl w:val="BAB2E39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91A88"/>
    <w:multiLevelType w:val="hybridMultilevel"/>
    <w:tmpl w:val="362A7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5EF557"/>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9881019"/>
    <w:multiLevelType w:val="hybridMultilevel"/>
    <w:tmpl w:val="14DC85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9ACA33"/>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5C6892"/>
    <w:multiLevelType w:val="hybridMultilevel"/>
    <w:tmpl w:val="CF6E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27A04"/>
    <w:multiLevelType w:val="hybridMultilevel"/>
    <w:tmpl w:val="78444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B079AA"/>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EB3248E"/>
    <w:multiLevelType w:val="hybridMultilevel"/>
    <w:tmpl w:val="45D8F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6721A9"/>
    <w:multiLevelType w:val="hybridMultilevel"/>
    <w:tmpl w:val="FA2C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EC0A73"/>
    <w:multiLevelType w:val="hybridMultilevel"/>
    <w:tmpl w:val="BFAE2258"/>
    <w:styleLink w:val="Style1"/>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764575"/>
    <w:multiLevelType w:val="hybridMultilevel"/>
    <w:tmpl w:val="531A89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A2537A"/>
    <w:multiLevelType w:val="hybridMultilevel"/>
    <w:tmpl w:val="2E2CD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232B5F"/>
    <w:multiLevelType w:val="hybridMultilevel"/>
    <w:tmpl w:val="4AB204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1444D2"/>
    <w:multiLevelType w:val="hybridMultilevel"/>
    <w:tmpl w:val="EF04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1676CC"/>
    <w:multiLevelType w:val="hybridMultilevel"/>
    <w:tmpl w:val="6606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FA3CBF"/>
    <w:multiLevelType w:val="hybridMultilevel"/>
    <w:tmpl w:val="767C0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5E7409"/>
    <w:multiLevelType w:val="hybridMultilevel"/>
    <w:tmpl w:val="009A8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37C7893"/>
    <w:multiLevelType w:val="hybridMultilevel"/>
    <w:tmpl w:val="FD344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3A4054E"/>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9D63080"/>
    <w:multiLevelType w:val="hybridMultilevel"/>
    <w:tmpl w:val="DAFC8F5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9" w15:restartNumberingAfterBreak="0">
    <w:nsid w:val="6530223F"/>
    <w:multiLevelType w:val="hybridMultilevel"/>
    <w:tmpl w:val="102CC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8E36CA"/>
    <w:multiLevelType w:val="hybridMultilevel"/>
    <w:tmpl w:val="0C824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42" w15:restartNumberingAfterBreak="0">
    <w:nsid w:val="69D721F9"/>
    <w:multiLevelType w:val="hybridMultilevel"/>
    <w:tmpl w:val="25E4F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6D5FA5C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287C48"/>
    <w:multiLevelType w:val="hybridMultilevel"/>
    <w:tmpl w:val="A1B62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791F0D"/>
    <w:multiLevelType w:val="hybridMultilevel"/>
    <w:tmpl w:val="E9C8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860927"/>
    <w:multiLevelType w:val="hybridMultilevel"/>
    <w:tmpl w:val="B3DEE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C50595"/>
    <w:multiLevelType w:val="hybridMultilevel"/>
    <w:tmpl w:val="A424A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F37AD1"/>
    <w:multiLevelType w:val="hybridMultilevel"/>
    <w:tmpl w:val="DD825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21708">
    <w:abstractNumId w:val="8"/>
  </w:num>
  <w:num w:numId="2" w16cid:durableId="1933274728">
    <w:abstractNumId w:val="10"/>
  </w:num>
  <w:num w:numId="3" w16cid:durableId="261381421">
    <w:abstractNumId w:val="5"/>
  </w:num>
  <w:num w:numId="4" w16cid:durableId="1902666891">
    <w:abstractNumId w:val="15"/>
  </w:num>
  <w:num w:numId="5" w16cid:durableId="1923054993">
    <w:abstractNumId w:val="17"/>
  </w:num>
  <w:num w:numId="6" w16cid:durableId="977339206">
    <w:abstractNumId w:val="44"/>
  </w:num>
  <w:num w:numId="7" w16cid:durableId="2139836791">
    <w:abstractNumId w:val="21"/>
  </w:num>
  <w:num w:numId="8" w16cid:durableId="745808875">
    <w:abstractNumId w:val="36"/>
  </w:num>
  <w:num w:numId="9" w16cid:durableId="1930114066">
    <w:abstractNumId w:val="4"/>
  </w:num>
  <w:num w:numId="10" w16cid:durableId="72435743">
    <w:abstractNumId w:val="41"/>
  </w:num>
  <w:num w:numId="11" w16cid:durableId="684745413">
    <w:abstractNumId w:val="41"/>
  </w:num>
  <w:num w:numId="12" w16cid:durableId="2071079394">
    <w:abstractNumId w:val="43"/>
  </w:num>
  <w:num w:numId="13" w16cid:durableId="982465619">
    <w:abstractNumId w:val="29"/>
  </w:num>
  <w:num w:numId="14" w16cid:durableId="1249383529">
    <w:abstractNumId w:val="24"/>
  </w:num>
  <w:num w:numId="15" w16cid:durableId="1928227892">
    <w:abstractNumId w:val="4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1655374037">
    <w:abstractNumId w:val="11"/>
  </w:num>
  <w:num w:numId="17" w16cid:durableId="918052565">
    <w:abstractNumId w:val="29"/>
  </w:num>
  <w:num w:numId="18" w16cid:durableId="1330984118">
    <w:abstractNumId w:val="37"/>
  </w:num>
  <w:num w:numId="19" w16cid:durableId="387145049">
    <w:abstractNumId w:val="50"/>
  </w:num>
  <w:num w:numId="20" w16cid:durableId="505943334">
    <w:abstractNumId w:val="38"/>
  </w:num>
  <w:num w:numId="21" w16cid:durableId="1032536296">
    <w:abstractNumId w:val="27"/>
  </w:num>
  <w:num w:numId="22" w16cid:durableId="1788547850">
    <w:abstractNumId w:val="18"/>
  </w:num>
  <w:num w:numId="23" w16cid:durableId="325784974">
    <w:abstractNumId w:val="9"/>
  </w:num>
  <w:num w:numId="24" w16cid:durableId="373237154">
    <w:abstractNumId w:val="31"/>
  </w:num>
  <w:num w:numId="25" w16cid:durableId="868369968">
    <w:abstractNumId w:val="12"/>
  </w:num>
  <w:num w:numId="26" w16cid:durableId="1982466895">
    <w:abstractNumId w:val="23"/>
  </w:num>
  <w:num w:numId="27" w16cid:durableId="1379861905">
    <w:abstractNumId w:val="14"/>
  </w:num>
  <w:num w:numId="28" w16cid:durableId="520359100">
    <w:abstractNumId w:val="22"/>
  </w:num>
  <w:num w:numId="29" w16cid:durableId="1997370573">
    <w:abstractNumId w:val="34"/>
  </w:num>
  <w:num w:numId="30" w16cid:durableId="962539539">
    <w:abstractNumId w:val="7"/>
  </w:num>
  <w:num w:numId="31" w16cid:durableId="242642084">
    <w:abstractNumId w:val="6"/>
  </w:num>
  <w:num w:numId="32" w16cid:durableId="105125117">
    <w:abstractNumId w:val="26"/>
  </w:num>
  <w:num w:numId="33" w16cid:durableId="2088111383">
    <w:abstractNumId w:val="3"/>
  </w:num>
  <w:num w:numId="34" w16cid:durableId="315495293">
    <w:abstractNumId w:val="46"/>
  </w:num>
  <w:num w:numId="35" w16cid:durableId="805508549">
    <w:abstractNumId w:val="47"/>
  </w:num>
  <w:num w:numId="36" w16cid:durableId="1263686632">
    <w:abstractNumId w:val="42"/>
  </w:num>
  <w:num w:numId="37" w16cid:durableId="335616558">
    <w:abstractNumId w:val="28"/>
  </w:num>
  <w:num w:numId="38" w16cid:durableId="736898789">
    <w:abstractNumId w:val="2"/>
  </w:num>
  <w:num w:numId="39" w16cid:durableId="1026709161">
    <w:abstractNumId w:val="13"/>
  </w:num>
  <w:num w:numId="40" w16cid:durableId="1983073444">
    <w:abstractNumId w:val="1"/>
  </w:num>
  <w:num w:numId="41" w16cid:durableId="241834620">
    <w:abstractNumId w:val="45"/>
  </w:num>
  <w:num w:numId="42" w16cid:durableId="307636473">
    <w:abstractNumId w:val="49"/>
  </w:num>
  <w:num w:numId="43" w16cid:durableId="1791048369">
    <w:abstractNumId w:val="16"/>
  </w:num>
  <w:num w:numId="44" w16cid:durableId="414938362">
    <w:abstractNumId w:val="48"/>
  </w:num>
  <w:num w:numId="45" w16cid:durableId="1981380898">
    <w:abstractNumId w:val="40"/>
  </w:num>
  <w:num w:numId="46" w16cid:durableId="121773458">
    <w:abstractNumId w:val="32"/>
  </w:num>
  <w:num w:numId="47" w16cid:durableId="129203567">
    <w:abstractNumId w:val="30"/>
  </w:num>
  <w:num w:numId="48" w16cid:durableId="13699819">
    <w:abstractNumId w:val="25"/>
  </w:num>
  <w:num w:numId="49" w16cid:durableId="342172998">
    <w:abstractNumId w:val="39"/>
  </w:num>
  <w:num w:numId="50" w16cid:durableId="2116511982">
    <w:abstractNumId w:val="20"/>
  </w:num>
  <w:num w:numId="51" w16cid:durableId="1150556765">
    <w:abstractNumId w:val="0"/>
  </w:num>
  <w:num w:numId="52" w16cid:durableId="1910797665">
    <w:abstractNumId w:val="35"/>
  </w:num>
  <w:num w:numId="53" w16cid:durableId="714894431">
    <w:abstractNumId w:val="33"/>
  </w:num>
  <w:num w:numId="54" w16cid:durableId="322901417">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Q0NjcwNTCwsDRU0lEKTi0uzszPAymwrAUA1OXyWSwAAAA="/>
  </w:docVars>
  <w:rsids>
    <w:rsidRoot w:val="00310B0C"/>
    <w:rsid w:val="0000056F"/>
    <w:rsid w:val="000009FC"/>
    <w:rsid w:val="000013A7"/>
    <w:rsid w:val="000015FF"/>
    <w:rsid w:val="000024D5"/>
    <w:rsid w:val="000027E9"/>
    <w:rsid w:val="00003801"/>
    <w:rsid w:val="00003B56"/>
    <w:rsid w:val="00003B8F"/>
    <w:rsid w:val="00004546"/>
    <w:rsid w:val="00004ABD"/>
    <w:rsid w:val="00005511"/>
    <w:rsid w:val="00005749"/>
    <w:rsid w:val="00005866"/>
    <w:rsid w:val="00005C45"/>
    <w:rsid w:val="00005C86"/>
    <w:rsid w:val="00006025"/>
    <w:rsid w:val="00006237"/>
    <w:rsid w:val="000063DA"/>
    <w:rsid w:val="000065D7"/>
    <w:rsid w:val="000071CC"/>
    <w:rsid w:val="00007265"/>
    <w:rsid w:val="00010E70"/>
    <w:rsid w:val="00011376"/>
    <w:rsid w:val="0001204B"/>
    <w:rsid w:val="000123C9"/>
    <w:rsid w:val="0001432B"/>
    <w:rsid w:val="000144B2"/>
    <w:rsid w:val="00014BBC"/>
    <w:rsid w:val="00014BFA"/>
    <w:rsid w:val="00015083"/>
    <w:rsid w:val="00015B8A"/>
    <w:rsid w:val="00015F18"/>
    <w:rsid w:val="00016AF2"/>
    <w:rsid w:val="00016B52"/>
    <w:rsid w:val="00016C47"/>
    <w:rsid w:val="000177AE"/>
    <w:rsid w:val="00017AC3"/>
    <w:rsid w:val="00020140"/>
    <w:rsid w:val="000201D7"/>
    <w:rsid w:val="00020A20"/>
    <w:rsid w:val="000210E0"/>
    <w:rsid w:val="00021181"/>
    <w:rsid w:val="00021F20"/>
    <w:rsid w:val="000220D2"/>
    <w:rsid w:val="0002284A"/>
    <w:rsid w:val="00023C42"/>
    <w:rsid w:val="000248EF"/>
    <w:rsid w:val="00024EEA"/>
    <w:rsid w:val="00025051"/>
    <w:rsid w:val="00025AD6"/>
    <w:rsid w:val="00027053"/>
    <w:rsid w:val="000315B3"/>
    <w:rsid w:val="000316C2"/>
    <w:rsid w:val="000316FF"/>
    <w:rsid w:val="00031CE7"/>
    <w:rsid w:val="00032193"/>
    <w:rsid w:val="00032876"/>
    <w:rsid w:val="0003315C"/>
    <w:rsid w:val="000331AF"/>
    <w:rsid w:val="0003326E"/>
    <w:rsid w:val="00033918"/>
    <w:rsid w:val="00033FA1"/>
    <w:rsid w:val="0003409E"/>
    <w:rsid w:val="000344EE"/>
    <w:rsid w:val="00034620"/>
    <w:rsid w:val="000347C1"/>
    <w:rsid w:val="00034904"/>
    <w:rsid w:val="00035204"/>
    <w:rsid w:val="000352B2"/>
    <w:rsid w:val="0003551F"/>
    <w:rsid w:val="0003612C"/>
    <w:rsid w:val="00036273"/>
    <w:rsid w:val="000367AC"/>
    <w:rsid w:val="00036833"/>
    <w:rsid w:val="00036D7D"/>
    <w:rsid w:val="00036FC1"/>
    <w:rsid w:val="00037A34"/>
    <w:rsid w:val="00040BA8"/>
    <w:rsid w:val="00041174"/>
    <w:rsid w:val="0004287A"/>
    <w:rsid w:val="0004327F"/>
    <w:rsid w:val="0004370C"/>
    <w:rsid w:val="00043901"/>
    <w:rsid w:val="00043B71"/>
    <w:rsid w:val="00044FC8"/>
    <w:rsid w:val="0004511A"/>
    <w:rsid w:val="0004561A"/>
    <w:rsid w:val="00045624"/>
    <w:rsid w:val="00046715"/>
    <w:rsid w:val="000469DC"/>
    <w:rsid w:val="00046DB9"/>
    <w:rsid w:val="00046FE6"/>
    <w:rsid w:val="00050084"/>
    <w:rsid w:val="00050D15"/>
    <w:rsid w:val="00050FCA"/>
    <w:rsid w:val="0005120F"/>
    <w:rsid w:val="000515AD"/>
    <w:rsid w:val="00051BEC"/>
    <w:rsid w:val="000530BE"/>
    <w:rsid w:val="00053200"/>
    <w:rsid w:val="000533C4"/>
    <w:rsid w:val="0005386D"/>
    <w:rsid w:val="00053AD2"/>
    <w:rsid w:val="00053DA2"/>
    <w:rsid w:val="00054835"/>
    <w:rsid w:val="00054A24"/>
    <w:rsid w:val="000554F8"/>
    <w:rsid w:val="00055CEB"/>
    <w:rsid w:val="00056915"/>
    <w:rsid w:val="00060971"/>
    <w:rsid w:val="00060BBD"/>
    <w:rsid w:val="00062015"/>
    <w:rsid w:val="00062FA5"/>
    <w:rsid w:val="00063362"/>
    <w:rsid w:val="00063444"/>
    <w:rsid w:val="000635D2"/>
    <w:rsid w:val="00063F46"/>
    <w:rsid w:val="00064297"/>
    <w:rsid w:val="00064A94"/>
    <w:rsid w:val="00064EB9"/>
    <w:rsid w:val="000654F3"/>
    <w:rsid w:val="000656E5"/>
    <w:rsid w:val="000658BC"/>
    <w:rsid w:val="000668EB"/>
    <w:rsid w:val="00066BD7"/>
    <w:rsid w:val="00066E0C"/>
    <w:rsid w:val="0007118A"/>
    <w:rsid w:val="0007353F"/>
    <w:rsid w:val="0007380F"/>
    <w:rsid w:val="00073D19"/>
    <w:rsid w:val="000740B1"/>
    <w:rsid w:val="00074768"/>
    <w:rsid w:val="0007505C"/>
    <w:rsid w:val="00075104"/>
    <w:rsid w:val="000765A1"/>
    <w:rsid w:val="000765F1"/>
    <w:rsid w:val="00076AC1"/>
    <w:rsid w:val="000779A4"/>
    <w:rsid w:val="0008077B"/>
    <w:rsid w:val="00081ABC"/>
    <w:rsid w:val="00081C0A"/>
    <w:rsid w:val="00082464"/>
    <w:rsid w:val="0008419A"/>
    <w:rsid w:val="000841CF"/>
    <w:rsid w:val="000841E0"/>
    <w:rsid w:val="0008460D"/>
    <w:rsid w:val="0008466A"/>
    <w:rsid w:val="00084A25"/>
    <w:rsid w:val="00084E16"/>
    <w:rsid w:val="00084FB7"/>
    <w:rsid w:val="000855A6"/>
    <w:rsid w:val="000856A2"/>
    <w:rsid w:val="00085D31"/>
    <w:rsid w:val="0008618F"/>
    <w:rsid w:val="0008641C"/>
    <w:rsid w:val="000864EC"/>
    <w:rsid w:val="00086BB8"/>
    <w:rsid w:val="00091A58"/>
    <w:rsid w:val="00092855"/>
    <w:rsid w:val="00092D1A"/>
    <w:rsid w:val="00094171"/>
    <w:rsid w:val="000945D4"/>
    <w:rsid w:val="0009490E"/>
    <w:rsid w:val="00095790"/>
    <w:rsid w:val="000961E2"/>
    <w:rsid w:val="00096B1E"/>
    <w:rsid w:val="000970A0"/>
    <w:rsid w:val="00097936"/>
    <w:rsid w:val="00097AC9"/>
    <w:rsid w:val="000A06AE"/>
    <w:rsid w:val="000A0C91"/>
    <w:rsid w:val="000A1027"/>
    <w:rsid w:val="000A17DB"/>
    <w:rsid w:val="000A2EFE"/>
    <w:rsid w:val="000A33D8"/>
    <w:rsid w:val="000A379E"/>
    <w:rsid w:val="000A5145"/>
    <w:rsid w:val="000A5C12"/>
    <w:rsid w:val="000A690F"/>
    <w:rsid w:val="000A7593"/>
    <w:rsid w:val="000A7664"/>
    <w:rsid w:val="000B1F61"/>
    <w:rsid w:val="000B23EB"/>
    <w:rsid w:val="000B243C"/>
    <w:rsid w:val="000B26E3"/>
    <w:rsid w:val="000B290E"/>
    <w:rsid w:val="000B36BB"/>
    <w:rsid w:val="000B3F75"/>
    <w:rsid w:val="000B4A95"/>
    <w:rsid w:val="000B4D08"/>
    <w:rsid w:val="000B5C6C"/>
    <w:rsid w:val="000B5CF6"/>
    <w:rsid w:val="000B5F93"/>
    <w:rsid w:val="000B64D8"/>
    <w:rsid w:val="000B691E"/>
    <w:rsid w:val="000B69B1"/>
    <w:rsid w:val="000B69FB"/>
    <w:rsid w:val="000B77DE"/>
    <w:rsid w:val="000C09F9"/>
    <w:rsid w:val="000C0E0E"/>
    <w:rsid w:val="000C12C9"/>
    <w:rsid w:val="000C253B"/>
    <w:rsid w:val="000C2754"/>
    <w:rsid w:val="000C2FC2"/>
    <w:rsid w:val="000C304B"/>
    <w:rsid w:val="000C3243"/>
    <w:rsid w:val="000C348E"/>
    <w:rsid w:val="000C3A88"/>
    <w:rsid w:val="000C3B1D"/>
    <w:rsid w:val="000C3B92"/>
    <w:rsid w:val="000C3D95"/>
    <w:rsid w:val="000C3F52"/>
    <w:rsid w:val="000C447E"/>
    <w:rsid w:val="000C573B"/>
    <w:rsid w:val="000C6772"/>
    <w:rsid w:val="000C72EB"/>
    <w:rsid w:val="000C7D4C"/>
    <w:rsid w:val="000C7EEC"/>
    <w:rsid w:val="000D0152"/>
    <w:rsid w:val="000D0522"/>
    <w:rsid w:val="000D0536"/>
    <w:rsid w:val="000D0DF1"/>
    <w:rsid w:val="000D0E10"/>
    <w:rsid w:val="000D1198"/>
    <w:rsid w:val="000D1B9D"/>
    <w:rsid w:val="000D2073"/>
    <w:rsid w:val="000D21A3"/>
    <w:rsid w:val="000D2851"/>
    <w:rsid w:val="000D2D24"/>
    <w:rsid w:val="000D34E0"/>
    <w:rsid w:val="000D45CD"/>
    <w:rsid w:val="000D46C6"/>
    <w:rsid w:val="000D4FC2"/>
    <w:rsid w:val="000D50F0"/>
    <w:rsid w:val="000D579B"/>
    <w:rsid w:val="000D58BE"/>
    <w:rsid w:val="000D5CE7"/>
    <w:rsid w:val="000D6E0B"/>
    <w:rsid w:val="000D6E14"/>
    <w:rsid w:val="000D72D4"/>
    <w:rsid w:val="000D78DD"/>
    <w:rsid w:val="000E0DC8"/>
    <w:rsid w:val="000E1015"/>
    <w:rsid w:val="000E136D"/>
    <w:rsid w:val="000E1A51"/>
    <w:rsid w:val="000E1A94"/>
    <w:rsid w:val="000E1C0E"/>
    <w:rsid w:val="000E276E"/>
    <w:rsid w:val="000E2790"/>
    <w:rsid w:val="000E29D4"/>
    <w:rsid w:val="000E332F"/>
    <w:rsid w:val="000E3B9C"/>
    <w:rsid w:val="000E44B2"/>
    <w:rsid w:val="000E4597"/>
    <w:rsid w:val="000E4DBF"/>
    <w:rsid w:val="000E57F0"/>
    <w:rsid w:val="000E5892"/>
    <w:rsid w:val="000E6101"/>
    <w:rsid w:val="000E638A"/>
    <w:rsid w:val="000E6D82"/>
    <w:rsid w:val="000E74A9"/>
    <w:rsid w:val="000E756C"/>
    <w:rsid w:val="000E7CFB"/>
    <w:rsid w:val="000E7D1A"/>
    <w:rsid w:val="000E7EB0"/>
    <w:rsid w:val="000F01F1"/>
    <w:rsid w:val="000F056E"/>
    <w:rsid w:val="000F09BF"/>
    <w:rsid w:val="000F1A16"/>
    <w:rsid w:val="000F1B68"/>
    <w:rsid w:val="000F260A"/>
    <w:rsid w:val="000F2CEA"/>
    <w:rsid w:val="000F2D8E"/>
    <w:rsid w:val="000F3688"/>
    <w:rsid w:val="000F3884"/>
    <w:rsid w:val="000F3979"/>
    <w:rsid w:val="000F3DCD"/>
    <w:rsid w:val="000F475C"/>
    <w:rsid w:val="000F5180"/>
    <w:rsid w:val="000F53D6"/>
    <w:rsid w:val="000F5C86"/>
    <w:rsid w:val="000F606E"/>
    <w:rsid w:val="000F6332"/>
    <w:rsid w:val="000F63A5"/>
    <w:rsid w:val="000F7B3B"/>
    <w:rsid w:val="000F7B43"/>
    <w:rsid w:val="000F7FAE"/>
    <w:rsid w:val="0010162D"/>
    <w:rsid w:val="001016F9"/>
    <w:rsid w:val="00101784"/>
    <w:rsid w:val="001020EA"/>
    <w:rsid w:val="0010210E"/>
    <w:rsid w:val="00102559"/>
    <w:rsid w:val="001033EC"/>
    <w:rsid w:val="0010375E"/>
    <w:rsid w:val="00103FDB"/>
    <w:rsid w:val="00104178"/>
    <w:rsid w:val="00104BEB"/>
    <w:rsid w:val="00104C9D"/>
    <w:rsid w:val="0010544C"/>
    <w:rsid w:val="00105450"/>
    <w:rsid w:val="00105EC8"/>
    <w:rsid w:val="001062E7"/>
    <w:rsid w:val="001066BB"/>
    <w:rsid w:val="00106715"/>
    <w:rsid w:val="00106AC0"/>
    <w:rsid w:val="001074DE"/>
    <w:rsid w:val="0010762B"/>
    <w:rsid w:val="001078C6"/>
    <w:rsid w:val="00107D8A"/>
    <w:rsid w:val="00107F5D"/>
    <w:rsid w:val="0011005C"/>
    <w:rsid w:val="00110B14"/>
    <w:rsid w:val="00110C92"/>
    <w:rsid w:val="00110EFF"/>
    <w:rsid w:val="001115C6"/>
    <w:rsid w:val="00111734"/>
    <w:rsid w:val="001124F1"/>
    <w:rsid w:val="0011354E"/>
    <w:rsid w:val="001136BB"/>
    <w:rsid w:val="00114628"/>
    <w:rsid w:val="00114A62"/>
    <w:rsid w:val="00114D81"/>
    <w:rsid w:val="00114E5E"/>
    <w:rsid w:val="001153D7"/>
    <w:rsid w:val="001162CC"/>
    <w:rsid w:val="00116AFE"/>
    <w:rsid w:val="00117A24"/>
    <w:rsid w:val="00121660"/>
    <w:rsid w:val="001219D9"/>
    <w:rsid w:val="00121FEF"/>
    <w:rsid w:val="00122618"/>
    <w:rsid w:val="00122869"/>
    <w:rsid w:val="00122895"/>
    <w:rsid w:val="00122A66"/>
    <w:rsid w:val="00122B8E"/>
    <w:rsid w:val="00122DA2"/>
    <w:rsid w:val="00123814"/>
    <w:rsid w:val="00124039"/>
    <w:rsid w:val="001243B9"/>
    <w:rsid w:val="0012489E"/>
    <w:rsid w:val="00124B5D"/>
    <w:rsid w:val="00125247"/>
    <w:rsid w:val="00125521"/>
    <w:rsid w:val="0012558A"/>
    <w:rsid w:val="00125C19"/>
    <w:rsid w:val="00125C3E"/>
    <w:rsid w:val="001263F7"/>
    <w:rsid w:val="00126488"/>
    <w:rsid w:val="00126784"/>
    <w:rsid w:val="00126C9F"/>
    <w:rsid w:val="001273C9"/>
    <w:rsid w:val="00127733"/>
    <w:rsid w:val="00127D69"/>
    <w:rsid w:val="00127E88"/>
    <w:rsid w:val="00127EAD"/>
    <w:rsid w:val="001309B1"/>
    <w:rsid w:val="00130A0F"/>
    <w:rsid w:val="00131013"/>
    <w:rsid w:val="001311BE"/>
    <w:rsid w:val="00132E99"/>
    <w:rsid w:val="001332D9"/>
    <w:rsid w:val="00133483"/>
    <w:rsid w:val="00133DBF"/>
    <w:rsid w:val="00134096"/>
    <w:rsid w:val="0013423D"/>
    <w:rsid w:val="00135144"/>
    <w:rsid w:val="0013524E"/>
    <w:rsid w:val="00135660"/>
    <w:rsid w:val="00135DCB"/>
    <w:rsid w:val="0013614C"/>
    <w:rsid w:val="00136D40"/>
    <w:rsid w:val="0013733A"/>
    <w:rsid w:val="001374B4"/>
    <w:rsid w:val="001375B5"/>
    <w:rsid w:val="00140824"/>
    <w:rsid w:val="001408C6"/>
    <w:rsid w:val="00140ED4"/>
    <w:rsid w:val="001414A2"/>
    <w:rsid w:val="00141D84"/>
    <w:rsid w:val="00141E17"/>
    <w:rsid w:val="001424E6"/>
    <w:rsid w:val="00142BE3"/>
    <w:rsid w:val="00142D92"/>
    <w:rsid w:val="001432BC"/>
    <w:rsid w:val="00143439"/>
    <w:rsid w:val="001434AB"/>
    <w:rsid w:val="00143771"/>
    <w:rsid w:val="00143988"/>
    <w:rsid w:val="00143C66"/>
    <w:rsid w:val="001448CE"/>
    <w:rsid w:val="00144E85"/>
    <w:rsid w:val="00145BE9"/>
    <w:rsid w:val="0014666A"/>
    <w:rsid w:val="00146B4C"/>
    <w:rsid w:val="0014777C"/>
    <w:rsid w:val="00147D74"/>
    <w:rsid w:val="0015020F"/>
    <w:rsid w:val="001506E3"/>
    <w:rsid w:val="00150A89"/>
    <w:rsid w:val="0015251A"/>
    <w:rsid w:val="0015488C"/>
    <w:rsid w:val="00154BB4"/>
    <w:rsid w:val="00154CBA"/>
    <w:rsid w:val="00155605"/>
    <w:rsid w:val="001558BC"/>
    <w:rsid w:val="00155C80"/>
    <w:rsid w:val="00156177"/>
    <w:rsid w:val="00156F4F"/>
    <w:rsid w:val="00157550"/>
    <w:rsid w:val="001575EC"/>
    <w:rsid w:val="00157953"/>
    <w:rsid w:val="00157E92"/>
    <w:rsid w:val="00157EF6"/>
    <w:rsid w:val="00160833"/>
    <w:rsid w:val="00160B8E"/>
    <w:rsid w:val="00161792"/>
    <w:rsid w:val="00161996"/>
    <w:rsid w:val="00161EBF"/>
    <w:rsid w:val="00162081"/>
    <w:rsid w:val="001624F1"/>
    <w:rsid w:val="00162E9C"/>
    <w:rsid w:val="00162F5A"/>
    <w:rsid w:val="001639CE"/>
    <w:rsid w:val="00163CA3"/>
    <w:rsid w:val="00163FD6"/>
    <w:rsid w:val="00164886"/>
    <w:rsid w:val="00164DA0"/>
    <w:rsid w:val="00165589"/>
    <w:rsid w:val="00165712"/>
    <w:rsid w:val="00165BFF"/>
    <w:rsid w:val="00165C1B"/>
    <w:rsid w:val="001660BD"/>
    <w:rsid w:val="00166544"/>
    <w:rsid w:val="001668DA"/>
    <w:rsid w:val="00166B54"/>
    <w:rsid w:val="001672CD"/>
    <w:rsid w:val="00167CDA"/>
    <w:rsid w:val="00170608"/>
    <w:rsid w:val="0017090C"/>
    <w:rsid w:val="00170BE1"/>
    <w:rsid w:val="001716A9"/>
    <w:rsid w:val="001718FB"/>
    <w:rsid w:val="00171B21"/>
    <w:rsid w:val="00172051"/>
    <w:rsid w:val="00173F51"/>
    <w:rsid w:val="0017403D"/>
    <w:rsid w:val="00174597"/>
    <w:rsid w:val="001745DD"/>
    <w:rsid w:val="00174906"/>
    <w:rsid w:val="001751C6"/>
    <w:rsid w:val="00175330"/>
    <w:rsid w:val="001759AB"/>
    <w:rsid w:val="0017643F"/>
    <w:rsid w:val="00176C65"/>
    <w:rsid w:val="0017721C"/>
    <w:rsid w:val="001773CA"/>
    <w:rsid w:val="001774E2"/>
    <w:rsid w:val="00177F15"/>
    <w:rsid w:val="00177F92"/>
    <w:rsid w:val="0018011A"/>
    <w:rsid w:val="001806FA"/>
    <w:rsid w:val="001808A5"/>
    <w:rsid w:val="00181AFD"/>
    <w:rsid w:val="001820BA"/>
    <w:rsid w:val="001827B7"/>
    <w:rsid w:val="001834E9"/>
    <w:rsid w:val="00183997"/>
    <w:rsid w:val="00184073"/>
    <w:rsid w:val="001855AA"/>
    <w:rsid w:val="001901AC"/>
    <w:rsid w:val="0019027F"/>
    <w:rsid w:val="00190975"/>
    <w:rsid w:val="00190D29"/>
    <w:rsid w:val="00190FD8"/>
    <w:rsid w:val="0019135A"/>
    <w:rsid w:val="00191696"/>
    <w:rsid w:val="00192525"/>
    <w:rsid w:val="001931C9"/>
    <w:rsid w:val="00193CFB"/>
    <w:rsid w:val="00194050"/>
    <w:rsid w:val="001946DD"/>
    <w:rsid w:val="00194970"/>
    <w:rsid w:val="00194C43"/>
    <w:rsid w:val="00194CDB"/>
    <w:rsid w:val="00195155"/>
    <w:rsid w:val="001951AE"/>
    <w:rsid w:val="001951B5"/>
    <w:rsid w:val="0019713E"/>
    <w:rsid w:val="00197A29"/>
    <w:rsid w:val="00197A33"/>
    <w:rsid w:val="00197AB7"/>
    <w:rsid w:val="001A058F"/>
    <w:rsid w:val="001A0E90"/>
    <w:rsid w:val="001A1950"/>
    <w:rsid w:val="001A1EFD"/>
    <w:rsid w:val="001A204C"/>
    <w:rsid w:val="001A23A0"/>
    <w:rsid w:val="001A30FA"/>
    <w:rsid w:val="001A44E3"/>
    <w:rsid w:val="001A4A4E"/>
    <w:rsid w:val="001A5397"/>
    <w:rsid w:val="001A570F"/>
    <w:rsid w:val="001A5CC0"/>
    <w:rsid w:val="001A5DCE"/>
    <w:rsid w:val="001A5E14"/>
    <w:rsid w:val="001A6176"/>
    <w:rsid w:val="001A6A02"/>
    <w:rsid w:val="001A6A0C"/>
    <w:rsid w:val="001A6C0C"/>
    <w:rsid w:val="001A71AE"/>
    <w:rsid w:val="001A7DED"/>
    <w:rsid w:val="001B01D2"/>
    <w:rsid w:val="001B054C"/>
    <w:rsid w:val="001B11A0"/>
    <w:rsid w:val="001B1210"/>
    <w:rsid w:val="001B18E2"/>
    <w:rsid w:val="001B1D9F"/>
    <w:rsid w:val="001B20CD"/>
    <w:rsid w:val="001B2B09"/>
    <w:rsid w:val="001B322B"/>
    <w:rsid w:val="001B333F"/>
    <w:rsid w:val="001B39D6"/>
    <w:rsid w:val="001B3DBE"/>
    <w:rsid w:val="001B3E21"/>
    <w:rsid w:val="001B448E"/>
    <w:rsid w:val="001B4540"/>
    <w:rsid w:val="001B5462"/>
    <w:rsid w:val="001B5C55"/>
    <w:rsid w:val="001B5C69"/>
    <w:rsid w:val="001B7237"/>
    <w:rsid w:val="001B7E23"/>
    <w:rsid w:val="001C07FF"/>
    <w:rsid w:val="001C0E0F"/>
    <w:rsid w:val="001C0E5F"/>
    <w:rsid w:val="001C1939"/>
    <w:rsid w:val="001C1B44"/>
    <w:rsid w:val="001C202A"/>
    <w:rsid w:val="001C203C"/>
    <w:rsid w:val="001C208F"/>
    <w:rsid w:val="001C2311"/>
    <w:rsid w:val="001C2340"/>
    <w:rsid w:val="001C24BD"/>
    <w:rsid w:val="001C285B"/>
    <w:rsid w:val="001C340C"/>
    <w:rsid w:val="001C39E4"/>
    <w:rsid w:val="001C3A18"/>
    <w:rsid w:val="001C4284"/>
    <w:rsid w:val="001C430B"/>
    <w:rsid w:val="001C551A"/>
    <w:rsid w:val="001C5F52"/>
    <w:rsid w:val="001C6194"/>
    <w:rsid w:val="001C6338"/>
    <w:rsid w:val="001C6768"/>
    <w:rsid w:val="001C733F"/>
    <w:rsid w:val="001C775C"/>
    <w:rsid w:val="001C7E1D"/>
    <w:rsid w:val="001D06C7"/>
    <w:rsid w:val="001D07FB"/>
    <w:rsid w:val="001D0E3A"/>
    <w:rsid w:val="001D0FA9"/>
    <w:rsid w:val="001D119D"/>
    <w:rsid w:val="001D1269"/>
    <w:rsid w:val="001D127C"/>
    <w:rsid w:val="001D2480"/>
    <w:rsid w:val="001D270A"/>
    <w:rsid w:val="001D2726"/>
    <w:rsid w:val="001D33C1"/>
    <w:rsid w:val="001D33F1"/>
    <w:rsid w:val="001D45D9"/>
    <w:rsid w:val="001D46E3"/>
    <w:rsid w:val="001D4AF7"/>
    <w:rsid w:val="001D7533"/>
    <w:rsid w:val="001E015F"/>
    <w:rsid w:val="001E05D7"/>
    <w:rsid w:val="001E06E2"/>
    <w:rsid w:val="001E077C"/>
    <w:rsid w:val="001E1127"/>
    <w:rsid w:val="001E13FC"/>
    <w:rsid w:val="001E18B4"/>
    <w:rsid w:val="001E1CEF"/>
    <w:rsid w:val="001E205F"/>
    <w:rsid w:val="001E22E5"/>
    <w:rsid w:val="001E2E2A"/>
    <w:rsid w:val="001E3762"/>
    <w:rsid w:val="001E5924"/>
    <w:rsid w:val="001E5A7F"/>
    <w:rsid w:val="001E5B69"/>
    <w:rsid w:val="001E600A"/>
    <w:rsid w:val="001E6089"/>
    <w:rsid w:val="001E6A1A"/>
    <w:rsid w:val="001E6CC0"/>
    <w:rsid w:val="001E7554"/>
    <w:rsid w:val="001E7B4F"/>
    <w:rsid w:val="001F0094"/>
    <w:rsid w:val="001F0D55"/>
    <w:rsid w:val="001F2150"/>
    <w:rsid w:val="001F2524"/>
    <w:rsid w:val="001F2BB8"/>
    <w:rsid w:val="001F3817"/>
    <w:rsid w:val="001F3CDA"/>
    <w:rsid w:val="001F428E"/>
    <w:rsid w:val="001F48AC"/>
    <w:rsid w:val="001F4D69"/>
    <w:rsid w:val="001F5A5B"/>
    <w:rsid w:val="001F5C7D"/>
    <w:rsid w:val="001F6AA8"/>
    <w:rsid w:val="001F6CC2"/>
    <w:rsid w:val="001F72D9"/>
    <w:rsid w:val="001F7479"/>
    <w:rsid w:val="001F79D0"/>
    <w:rsid w:val="001F7E11"/>
    <w:rsid w:val="00200502"/>
    <w:rsid w:val="00200868"/>
    <w:rsid w:val="002008B7"/>
    <w:rsid w:val="002009AF"/>
    <w:rsid w:val="00200B49"/>
    <w:rsid w:val="00200B66"/>
    <w:rsid w:val="00200B67"/>
    <w:rsid w:val="00200E76"/>
    <w:rsid w:val="00201B2E"/>
    <w:rsid w:val="00202F77"/>
    <w:rsid w:val="002033E1"/>
    <w:rsid w:val="00203883"/>
    <w:rsid w:val="00203F3B"/>
    <w:rsid w:val="00203F86"/>
    <w:rsid w:val="00204B13"/>
    <w:rsid w:val="00204DA7"/>
    <w:rsid w:val="00205169"/>
    <w:rsid w:val="00205AB3"/>
    <w:rsid w:val="00205C65"/>
    <w:rsid w:val="00205F65"/>
    <w:rsid w:val="0020668C"/>
    <w:rsid w:val="00206C6F"/>
    <w:rsid w:val="00206EAB"/>
    <w:rsid w:val="0020707E"/>
    <w:rsid w:val="0020755E"/>
    <w:rsid w:val="00207C87"/>
    <w:rsid w:val="00207D7E"/>
    <w:rsid w:val="00207E6C"/>
    <w:rsid w:val="0021010B"/>
    <w:rsid w:val="002104F7"/>
    <w:rsid w:val="002105A1"/>
    <w:rsid w:val="00210979"/>
    <w:rsid w:val="00211627"/>
    <w:rsid w:val="00212D76"/>
    <w:rsid w:val="002135B7"/>
    <w:rsid w:val="00213A83"/>
    <w:rsid w:val="00214821"/>
    <w:rsid w:val="002151F1"/>
    <w:rsid w:val="00215BCE"/>
    <w:rsid w:val="00215D20"/>
    <w:rsid w:val="002164F9"/>
    <w:rsid w:val="002168FE"/>
    <w:rsid w:val="0021727D"/>
    <w:rsid w:val="00217357"/>
    <w:rsid w:val="00217B9C"/>
    <w:rsid w:val="00217D01"/>
    <w:rsid w:val="0022029D"/>
    <w:rsid w:val="0022083C"/>
    <w:rsid w:val="002208F1"/>
    <w:rsid w:val="00220AD0"/>
    <w:rsid w:val="00220D54"/>
    <w:rsid w:val="00221284"/>
    <w:rsid w:val="00222D8F"/>
    <w:rsid w:val="00222E75"/>
    <w:rsid w:val="00223B47"/>
    <w:rsid w:val="00223F17"/>
    <w:rsid w:val="00224783"/>
    <w:rsid w:val="00224BAD"/>
    <w:rsid w:val="00224BCC"/>
    <w:rsid w:val="00225084"/>
    <w:rsid w:val="00225D8F"/>
    <w:rsid w:val="00225E99"/>
    <w:rsid w:val="00225ECB"/>
    <w:rsid w:val="002260E3"/>
    <w:rsid w:val="0022619E"/>
    <w:rsid w:val="0022658B"/>
    <w:rsid w:val="00226989"/>
    <w:rsid w:val="00227DF1"/>
    <w:rsid w:val="00230800"/>
    <w:rsid w:val="00230B79"/>
    <w:rsid w:val="002312F2"/>
    <w:rsid w:val="002314B1"/>
    <w:rsid w:val="0023189D"/>
    <w:rsid w:val="00231AD3"/>
    <w:rsid w:val="00231E96"/>
    <w:rsid w:val="00232054"/>
    <w:rsid w:val="00232257"/>
    <w:rsid w:val="00232551"/>
    <w:rsid w:val="00232D5D"/>
    <w:rsid w:val="0023318F"/>
    <w:rsid w:val="00233EBA"/>
    <w:rsid w:val="002341B8"/>
    <w:rsid w:val="002345F8"/>
    <w:rsid w:val="002347C1"/>
    <w:rsid w:val="00234AD3"/>
    <w:rsid w:val="002353D5"/>
    <w:rsid w:val="002357E6"/>
    <w:rsid w:val="00235A2E"/>
    <w:rsid w:val="00235BF1"/>
    <w:rsid w:val="00235F4B"/>
    <w:rsid w:val="002365D7"/>
    <w:rsid w:val="002369C5"/>
    <w:rsid w:val="00237A62"/>
    <w:rsid w:val="00237AA7"/>
    <w:rsid w:val="00237E53"/>
    <w:rsid w:val="0024183E"/>
    <w:rsid w:val="00241CF7"/>
    <w:rsid w:val="00241D39"/>
    <w:rsid w:val="00241DB8"/>
    <w:rsid w:val="00243652"/>
    <w:rsid w:val="002449EB"/>
    <w:rsid w:val="00244D04"/>
    <w:rsid w:val="00245A4E"/>
    <w:rsid w:val="0024606A"/>
    <w:rsid w:val="00246DAA"/>
    <w:rsid w:val="00247063"/>
    <w:rsid w:val="00247B66"/>
    <w:rsid w:val="002514E6"/>
    <w:rsid w:val="00252609"/>
    <w:rsid w:val="00253357"/>
    <w:rsid w:val="00253646"/>
    <w:rsid w:val="0025393C"/>
    <w:rsid w:val="00253FB4"/>
    <w:rsid w:val="00254430"/>
    <w:rsid w:val="0025467F"/>
    <w:rsid w:val="002554F3"/>
    <w:rsid w:val="0026006C"/>
    <w:rsid w:val="002603CF"/>
    <w:rsid w:val="00260F48"/>
    <w:rsid w:val="002617FB"/>
    <w:rsid w:val="00261836"/>
    <w:rsid w:val="002619B1"/>
    <w:rsid w:val="002619B2"/>
    <w:rsid w:val="002624DF"/>
    <w:rsid w:val="00262D23"/>
    <w:rsid w:val="00262DC4"/>
    <w:rsid w:val="00262E0F"/>
    <w:rsid w:val="0026334E"/>
    <w:rsid w:val="00266A34"/>
    <w:rsid w:val="00267930"/>
    <w:rsid w:val="002705F1"/>
    <w:rsid w:val="00271995"/>
    <w:rsid w:val="00271B83"/>
    <w:rsid w:val="00271FEC"/>
    <w:rsid w:val="00272EB6"/>
    <w:rsid w:val="0027313E"/>
    <w:rsid w:val="00273DE5"/>
    <w:rsid w:val="0027403A"/>
    <w:rsid w:val="00274204"/>
    <w:rsid w:val="00274D03"/>
    <w:rsid w:val="00274DFC"/>
    <w:rsid w:val="00274F55"/>
    <w:rsid w:val="00275194"/>
    <w:rsid w:val="0027519C"/>
    <w:rsid w:val="00275493"/>
    <w:rsid w:val="00275790"/>
    <w:rsid w:val="00275F86"/>
    <w:rsid w:val="00276871"/>
    <w:rsid w:val="0027718C"/>
    <w:rsid w:val="0027755C"/>
    <w:rsid w:val="00280411"/>
    <w:rsid w:val="0028060E"/>
    <w:rsid w:val="00280776"/>
    <w:rsid w:val="00280A71"/>
    <w:rsid w:val="00280E1D"/>
    <w:rsid w:val="00280EC0"/>
    <w:rsid w:val="00281645"/>
    <w:rsid w:val="002816E7"/>
    <w:rsid w:val="00282420"/>
    <w:rsid w:val="002824DA"/>
    <w:rsid w:val="00283908"/>
    <w:rsid w:val="00284282"/>
    <w:rsid w:val="00284F62"/>
    <w:rsid w:val="00285167"/>
    <w:rsid w:val="002857E9"/>
    <w:rsid w:val="0028615C"/>
    <w:rsid w:val="00286754"/>
    <w:rsid w:val="00286B34"/>
    <w:rsid w:val="002874BA"/>
    <w:rsid w:val="00287EC5"/>
    <w:rsid w:val="00290868"/>
    <w:rsid w:val="002908C2"/>
    <w:rsid w:val="00290CB4"/>
    <w:rsid w:val="00291019"/>
    <w:rsid w:val="002911FE"/>
    <w:rsid w:val="0029121A"/>
    <w:rsid w:val="00292182"/>
    <w:rsid w:val="0029248B"/>
    <w:rsid w:val="002924F3"/>
    <w:rsid w:val="00292842"/>
    <w:rsid w:val="00292F31"/>
    <w:rsid w:val="00293073"/>
    <w:rsid w:val="002942AB"/>
    <w:rsid w:val="00295256"/>
    <w:rsid w:val="00295550"/>
    <w:rsid w:val="00295A5A"/>
    <w:rsid w:val="00295BCF"/>
    <w:rsid w:val="0029739A"/>
    <w:rsid w:val="002A1206"/>
    <w:rsid w:val="002A1417"/>
    <w:rsid w:val="002A158A"/>
    <w:rsid w:val="002A176B"/>
    <w:rsid w:val="002A1C88"/>
    <w:rsid w:val="002A1FD9"/>
    <w:rsid w:val="002A21E0"/>
    <w:rsid w:val="002A27DA"/>
    <w:rsid w:val="002A27FE"/>
    <w:rsid w:val="002A2B05"/>
    <w:rsid w:val="002A3187"/>
    <w:rsid w:val="002A34BA"/>
    <w:rsid w:val="002A36CE"/>
    <w:rsid w:val="002A3928"/>
    <w:rsid w:val="002A3A66"/>
    <w:rsid w:val="002A455D"/>
    <w:rsid w:val="002A47CE"/>
    <w:rsid w:val="002A49B5"/>
    <w:rsid w:val="002A4CF1"/>
    <w:rsid w:val="002A4EF6"/>
    <w:rsid w:val="002A5574"/>
    <w:rsid w:val="002A57DF"/>
    <w:rsid w:val="002A5804"/>
    <w:rsid w:val="002A689B"/>
    <w:rsid w:val="002A7981"/>
    <w:rsid w:val="002A7D11"/>
    <w:rsid w:val="002B0484"/>
    <w:rsid w:val="002B075D"/>
    <w:rsid w:val="002B0D28"/>
    <w:rsid w:val="002B0ECB"/>
    <w:rsid w:val="002B1383"/>
    <w:rsid w:val="002B1927"/>
    <w:rsid w:val="002B1AC5"/>
    <w:rsid w:val="002B1DC4"/>
    <w:rsid w:val="002B247C"/>
    <w:rsid w:val="002B26CC"/>
    <w:rsid w:val="002B27FB"/>
    <w:rsid w:val="002B2BF7"/>
    <w:rsid w:val="002B34E1"/>
    <w:rsid w:val="002B3A98"/>
    <w:rsid w:val="002B415A"/>
    <w:rsid w:val="002B49EB"/>
    <w:rsid w:val="002B574A"/>
    <w:rsid w:val="002B5C99"/>
    <w:rsid w:val="002B708B"/>
    <w:rsid w:val="002B7705"/>
    <w:rsid w:val="002B7AA6"/>
    <w:rsid w:val="002B7C35"/>
    <w:rsid w:val="002B7EA6"/>
    <w:rsid w:val="002B7FCB"/>
    <w:rsid w:val="002C0004"/>
    <w:rsid w:val="002C0132"/>
    <w:rsid w:val="002C0582"/>
    <w:rsid w:val="002C1268"/>
    <w:rsid w:val="002C18D3"/>
    <w:rsid w:val="002C1F03"/>
    <w:rsid w:val="002C3829"/>
    <w:rsid w:val="002C39BE"/>
    <w:rsid w:val="002C3C67"/>
    <w:rsid w:val="002C47A6"/>
    <w:rsid w:val="002C4F37"/>
    <w:rsid w:val="002C5BB9"/>
    <w:rsid w:val="002C5BDA"/>
    <w:rsid w:val="002C5C96"/>
    <w:rsid w:val="002C5D83"/>
    <w:rsid w:val="002C6114"/>
    <w:rsid w:val="002C6385"/>
    <w:rsid w:val="002C6654"/>
    <w:rsid w:val="002C78C8"/>
    <w:rsid w:val="002D0617"/>
    <w:rsid w:val="002D11EA"/>
    <w:rsid w:val="002D1DBA"/>
    <w:rsid w:val="002D1FC5"/>
    <w:rsid w:val="002D324A"/>
    <w:rsid w:val="002D42E2"/>
    <w:rsid w:val="002D4371"/>
    <w:rsid w:val="002D4729"/>
    <w:rsid w:val="002D52C1"/>
    <w:rsid w:val="002D5694"/>
    <w:rsid w:val="002D5DE7"/>
    <w:rsid w:val="002D5F0E"/>
    <w:rsid w:val="002D64CC"/>
    <w:rsid w:val="002D65D8"/>
    <w:rsid w:val="002D6C63"/>
    <w:rsid w:val="002D76E7"/>
    <w:rsid w:val="002E1489"/>
    <w:rsid w:val="002E1807"/>
    <w:rsid w:val="002E24F0"/>
    <w:rsid w:val="002E2E47"/>
    <w:rsid w:val="002E4521"/>
    <w:rsid w:val="002E4A6C"/>
    <w:rsid w:val="002E4B38"/>
    <w:rsid w:val="002E4DB9"/>
    <w:rsid w:val="002E4EC7"/>
    <w:rsid w:val="002E4F98"/>
    <w:rsid w:val="002E4FDF"/>
    <w:rsid w:val="002E5168"/>
    <w:rsid w:val="002E7213"/>
    <w:rsid w:val="002E73E0"/>
    <w:rsid w:val="002E7564"/>
    <w:rsid w:val="002E7EDF"/>
    <w:rsid w:val="002F0641"/>
    <w:rsid w:val="002F0718"/>
    <w:rsid w:val="002F0FDE"/>
    <w:rsid w:val="002F133B"/>
    <w:rsid w:val="002F1712"/>
    <w:rsid w:val="002F195B"/>
    <w:rsid w:val="002F1D53"/>
    <w:rsid w:val="002F2289"/>
    <w:rsid w:val="002F2890"/>
    <w:rsid w:val="002F2CBF"/>
    <w:rsid w:val="002F3564"/>
    <w:rsid w:val="002F425B"/>
    <w:rsid w:val="002F4D60"/>
    <w:rsid w:val="002F4DB0"/>
    <w:rsid w:val="002F52D7"/>
    <w:rsid w:val="002F73CE"/>
    <w:rsid w:val="002F7C03"/>
    <w:rsid w:val="002F7F9C"/>
    <w:rsid w:val="00300299"/>
    <w:rsid w:val="003004AF"/>
    <w:rsid w:val="00300B63"/>
    <w:rsid w:val="00301679"/>
    <w:rsid w:val="00302CD8"/>
    <w:rsid w:val="00302D64"/>
    <w:rsid w:val="003034DC"/>
    <w:rsid w:val="00304192"/>
    <w:rsid w:val="003041DF"/>
    <w:rsid w:val="00304294"/>
    <w:rsid w:val="00304745"/>
    <w:rsid w:val="00304908"/>
    <w:rsid w:val="003052DA"/>
    <w:rsid w:val="00305D61"/>
    <w:rsid w:val="00306594"/>
    <w:rsid w:val="003066AA"/>
    <w:rsid w:val="00306904"/>
    <w:rsid w:val="00306B1A"/>
    <w:rsid w:val="003072CE"/>
    <w:rsid w:val="00307301"/>
    <w:rsid w:val="00307644"/>
    <w:rsid w:val="00307709"/>
    <w:rsid w:val="00307869"/>
    <w:rsid w:val="00310B0C"/>
    <w:rsid w:val="00311252"/>
    <w:rsid w:val="00311407"/>
    <w:rsid w:val="00311A80"/>
    <w:rsid w:val="00311AF4"/>
    <w:rsid w:val="00312086"/>
    <w:rsid w:val="003120FC"/>
    <w:rsid w:val="00312355"/>
    <w:rsid w:val="0031266D"/>
    <w:rsid w:val="003126B8"/>
    <w:rsid w:val="00312B42"/>
    <w:rsid w:val="00312EEE"/>
    <w:rsid w:val="00313153"/>
    <w:rsid w:val="00314253"/>
    <w:rsid w:val="00314E33"/>
    <w:rsid w:val="00314E37"/>
    <w:rsid w:val="00316152"/>
    <w:rsid w:val="00316B0F"/>
    <w:rsid w:val="00317164"/>
    <w:rsid w:val="0031776B"/>
    <w:rsid w:val="00320206"/>
    <w:rsid w:val="00320855"/>
    <w:rsid w:val="00321978"/>
    <w:rsid w:val="00322561"/>
    <w:rsid w:val="003227BE"/>
    <w:rsid w:val="00323226"/>
    <w:rsid w:val="00324164"/>
    <w:rsid w:val="00324446"/>
    <w:rsid w:val="00324EAA"/>
    <w:rsid w:val="00325589"/>
    <w:rsid w:val="00325B91"/>
    <w:rsid w:val="00325D9C"/>
    <w:rsid w:val="00325FC8"/>
    <w:rsid w:val="003260B6"/>
    <w:rsid w:val="00326290"/>
    <w:rsid w:val="0032742E"/>
    <w:rsid w:val="003274E2"/>
    <w:rsid w:val="00327F9A"/>
    <w:rsid w:val="003309AB"/>
    <w:rsid w:val="00330D06"/>
    <w:rsid w:val="003318CF"/>
    <w:rsid w:val="003323CE"/>
    <w:rsid w:val="003327FF"/>
    <w:rsid w:val="00332B9F"/>
    <w:rsid w:val="00333250"/>
    <w:rsid w:val="00333BF3"/>
    <w:rsid w:val="003342C7"/>
    <w:rsid w:val="00334847"/>
    <w:rsid w:val="00335654"/>
    <w:rsid w:val="00335742"/>
    <w:rsid w:val="00336819"/>
    <w:rsid w:val="0033762C"/>
    <w:rsid w:val="00337E38"/>
    <w:rsid w:val="00341A1A"/>
    <w:rsid w:val="00341BC5"/>
    <w:rsid w:val="00341C32"/>
    <w:rsid w:val="00341D33"/>
    <w:rsid w:val="00341EA9"/>
    <w:rsid w:val="00341FF4"/>
    <w:rsid w:val="0034248E"/>
    <w:rsid w:val="003427E3"/>
    <w:rsid w:val="00342C7F"/>
    <w:rsid w:val="00343AA2"/>
    <w:rsid w:val="00343DE6"/>
    <w:rsid w:val="003445BD"/>
    <w:rsid w:val="003453EA"/>
    <w:rsid w:val="00345BA9"/>
    <w:rsid w:val="0034676E"/>
    <w:rsid w:val="00346FBB"/>
    <w:rsid w:val="00347044"/>
    <w:rsid w:val="0034728F"/>
    <w:rsid w:val="0034740B"/>
    <w:rsid w:val="00347659"/>
    <w:rsid w:val="003476F2"/>
    <w:rsid w:val="003479E5"/>
    <w:rsid w:val="00347FF2"/>
    <w:rsid w:val="00350567"/>
    <w:rsid w:val="003505D6"/>
    <w:rsid w:val="00350E27"/>
    <w:rsid w:val="00350ED8"/>
    <w:rsid w:val="003510BC"/>
    <w:rsid w:val="00351F1E"/>
    <w:rsid w:val="003527CC"/>
    <w:rsid w:val="00353F39"/>
    <w:rsid w:val="0035426C"/>
    <w:rsid w:val="00356198"/>
    <w:rsid w:val="003603FB"/>
    <w:rsid w:val="00360BAF"/>
    <w:rsid w:val="00360E39"/>
    <w:rsid w:val="0036109E"/>
    <w:rsid w:val="00361C7B"/>
    <w:rsid w:val="00361D14"/>
    <w:rsid w:val="003621F2"/>
    <w:rsid w:val="0036248F"/>
    <w:rsid w:val="00365097"/>
    <w:rsid w:val="00365863"/>
    <w:rsid w:val="0036590A"/>
    <w:rsid w:val="00365D09"/>
    <w:rsid w:val="00366133"/>
    <w:rsid w:val="003662ED"/>
    <w:rsid w:val="0036631E"/>
    <w:rsid w:val="003669C0"/>
    <w:rsid w:val="0036739D"/>
    <w:rsid w:val="00367860"/>
    <w:rsid w:val="003705C5"/>
    <w:rsid w:val="003706D1"/>
    <w:rsid w:val="00370757"/>
    <w:rsid w:val="00371E0A"/>
    <w:rsid w:val="003730E7"/>
    <w:rsid w:val="00373293"/>
    <w:rsid w:val="00373A04"/>
    <w:rsid w:val="003746EB"/>
    <w:rsid w:val="00374E2B"/>
    <w:rsid w:val="00375251"/>
    <w:rsid w:val="00375902"/>
    <w:rsid w:val="0037710E"/>
    <w:rsid w:val="003774D5"/>
    <w:rsid w:val="003778F1"/>
    <w:rsid w:val="0038041A"/>
    <w:rsid w:val="0038060E"/>
    <w:rsid w:val="00380DFA"/>
    <w:rsid w:val="003812E6"/>
    <w:rsid w:val="00383D6F"/>
    <w:rsid w:val="00383EDA"/>
    <w:rsid w:val="0038506A"/>
    <w:rsid w:val="00385347"/>
    <w:rsid w:val="0038613E"/>
    <w:rsid w:val="00386989"/>
    <w:rsid w:val="00386DD1"/>
    <w:rsid w:val="00387630"/>
    <w:rsid w:val="0038794D"/>
    <w:rsid w:val="00387D3C"/>
    <w:rsid w:val="003900FA"/>
    <w:rsid w:val="003902F8"/>
    <w:rsid w:val="003912CD"/>
    <w:rsid w:val="00392116"/>
    <w:rsid w:val="00392E49"/>
    <w:rsid w:val="00393D39"/>
    <w:rsid w:val="00394A5A"/>
    <w:rsid w:val="00394AC1"/>
    <w:rsid w:val="00394CB0"/>
    <w:rsid w:val="00394FFE"/>
    <w:rsid w:val="003950AB"/>
    <w:rsid w:val="003962DC"/>
    <w:rsid w:val="00396FD0"/>
    <w:rsid w:val="00397539"/>
    <w:rsid w:val="003975AA"/>
    <w:rsid w:val="003A0794"/>
    <w:rsid w:val="003A102C"/>
    <w:rsid w:val="003A1F00"/>
    <w:rsid w:val="003A1F65"/>
    <w:rsid w:val="003A260B"/>
    <w:rsid w:val="003A2A1F"/>
    <w:rsid w:val="003A2D70"/>
    <w:rsid w:val="003A36BA"/>
    <w:rsid w:val="003A3785"/>
    <w:rsid w:val="003A3AF1"/>
    <w:rsid w:val="003A4135"/>
    <w:rsid w:val="003A4ABF"/>
    <w:rsid w:val="003A50A1"/>
    <w:rsid w:val="003A591A"/>
    <w:rsid w:val="003A5B10"/>
    <w:rsid w:val="003A631D"/>
    <w:rsid w:val="003A69C1"/>
    <w:rsid w:val="003A6D9F"/>
    <w:rsid w:val="003A707B"/>
    <w:rsid w:val="003A70A4"/>
    <w:rsid w:val="003B04AA"/>
    <w:rsid w:val="003B0505"/>
    <w:rsid w:val="003B0715"/>
    <w:rsid w:val="003B0F19"/>
    <w:rsid w:val="003B0F97"/>
    <w:rsid w:val="003B0FC6"/>
    <w:rsid w:val="003B2582"/>
    <w:rsid w:val="003B284F"/>
    <w:rsid w:val="003B2A99"/>
    <w:rsid w:val="003B2DC5"/>
    <w:rsid w:val="003B2EF5"/>
    <w:rsid w:val="003B3AE1"/>
    <w:rsid w:val="003B3C62"/>
    <w:rsid w:val="003B44AD"/>
    <w:rsid w:val="003B46F2"/>
    <w:rsid w:val="003B4A6D"/>
    <w:rsid w:val="003B4AB3"/>
    <w:rsid w:val="003B5382"/>
    <w:rsid w:val="003B5CA8"/>
    <w:rsid w:val="003B73A0"/>
    <w:rsid w:val="003C00D5"/>
    <w:rsid w:val="003C0A28"/>
    <w:rsid w:val="003C0A6C"/>
    <w:rsid w:val="003C0E2F"/>
    <w:rsid w:val="003C0FEE"/>
    <w:rsid w:val="003C1952"/>
    <w:rsid w:val="003C195B"/>
    <w:rsid w:val="003C2465"/>
    <w:rsid w:val="003C3032"/>
    <w:rsid w:val="003C36CD"/>
    <w:rsid w:val="003C3972"/>
    <w:rsid w:val="003C43C5"/>
    <w:rsid w:val="003C4698"/>
    <w:rsid w:val="003C495E"/>
    <w:rsid w:val="003C4A58"/>
    <w:rsid w:val="003C50A2"/>
    <w:rsid w:val="003C53E5"/>
    <w:rsid w:val="003C5900"/>
    <w:rsid w:val="003C599F"/>
    <w:rsid w:val="003C5AF1"/>
    <w:rsid w:val="003C609E"/>
    <w:rsid w:val="003C66AE"/>
    <w:rsid w:val="003C68D8"/>
    <w:rsid w:val="003C6949"/>
    <w:rsid w:val="003C739E"/>
    <w:rsid w:val="003C7A35"/>
    <w:rsid w:val="003C7A68"/>
    <w:rsid w:val="003C7EF0"/>
    <w:rsid w:val="003D0537"/>
    <w:rsid w:val="003D1302"/>
    <w:rsid w:val="003D1602"/>
    <w:rsid w:val="003D24B2"/>
    <w:rsid w:val="003D4092"/>
    <w:rsid w:val="003D484B"/>
    <w:rsid w:val="003D5218"/>
    <w:rsid w:val="003D587F"/>
    <w:rsid w:val="003D5BB4"/>
    <w:rsid w:val="003D6191"/>
    <w:rsid w:val="003E013D"/>
    <w:rsid w:val="003E0E0C"/>
    <w:rsid w:val="003E0F9C"/>
    <w:rsid w:val="003E109F"/>
    <w:rsid w:val="003E2243"/>
    <w:rsid w:val="003E2445"/>
    <w:rsid w:val="003E2901"/>
    <w:rsid w:val="003E2F7D"/>
    <w:rsid w:val="003E30A1"/>
    <w:rsid w:val="003E352C"/>
    <w:rsid w:val="003E3E24"/>
    <w:rsid w:val="003E40AE"/>
    <w:rsid w:val="003E4713"/>
    <w:rsid w:val="003E4DDF"/>
    <w:rsid w:val="003E5469"/>
    <w:rsid w:val="003E5C50"/>
    <w:rsid w:val="003E6E21"/>
    <w:rsid w:val="003E72C2"/>
    <w:rsid w:val="003E784E"/>
    <w:rsid w:val="003F0294"/>
    <w:rsid w:val="003F13ED"/>
    <w:rsid w:val="003F1684"/>
    <w:rsid w:val="003F1ECF"/>
    <w:rsid w:val="003F267E"/>
    <w:rsid w:val="003F325E"/>
    <w:rsid w:val="003F3F4B"/>
    <w:rsid w:val="003F44E6"/>
    <w:rsid w:val="003F468F"/>
    <w:rsid w:val="003F4ACB"/>
    <w:rsid w:val="003F4B2E"/>
    <w:rsid w:val="003F55CE"/>
    <w:rsid w:val="003F5A64"/>
    <w:rsid w:val="003F6F1C"/>
    <w:rsid w:val="003F7538"/>
    <w:rsid w:val="003F7B9E"/>
    <w:rsid w:val="00400B60"/>
    <w:rsid w:val="004013AE"/>
    <w:rsid w:val="00401764"/>
    <w:rsid w:val="004017CF"/>
    <w:rsid w:val="004018D0"/>
    <w:rsid w:val="00401A7F"/>
    <w:rsid w:val="004021BD"/>
    <w:rsid w:val="00402230"/>
    <w:rsid w:val="004024F4"/>
    <w:rsid w:val="004031D0"/>
    <w:rsid w:val="00403305"/>
    <w:rsid w:val="004036E8"/>
    <w:rsid w:val="0040378B"/>
    <w:rsid w:val="00403C1B"/>
    <w:rsid w:val="00404A94"/>
    <w:rsid w:val="00404DB0"/>
    <w:rsid w:val="00406644"/>
    <w:rsid w:val="004071C0"/>
    <w:rsid w:val="0040726E"/>
    <w:rsid w:val="004075A4"/>
    <w:rsid w:val="00407972"/>
    <w:rsid w:val="004101F9"/>
    <w:rsid w:val="00411066"/>
    <w:rsid w:val="00411C1A"/>
    <w:rsid w:val="00412C3C"/>
    <w:rsid w:val="00413E82"/>
    <w:rsid w:val="00413F87"/>
    <w:rsid w:val="00414050"/>
    <w:rsid w:val="00414055"/>
    <w:rsid w:val="004143C8"/>
    <w:rsid w:val="00414BDF"/>
    <w:rsid w:val="00414D11"/>
    <w:rsid w:val="004152A4"/>
    <w:rsid w:val="00415B07"/>
    <w:rsid w:val="00416482"/>
    <w:rsid w:val="00417892"/>
    <w:rsid w:val="00417E9A"/>
    <w:rsid w:val="00420713"/>
    <w:rsid w:val="00420D16"/>
    <w:rsid w:val="00421307"/>
    <w:rsid w:val="00421D66"/>
    <w:rsid w:val="0042228A"/>
    <w:rsid w:val="00422613"/>
    <w:rsid w:val="0042295A"/>
    <w:rsid w:val="00422B73"/>
    <w:rsid w:val="00422DB0"/>
    <w:rsid w:val="0042369D"/>
    <w:rsid w:val="0042521C"/>
    <w:rsid w:val="00425692"/>
    <w:rsid w:val="00425EF7"/>
    <w:rsid w:val="0042684C"/>
    <w:rsid w:val="00426947"/>
    <w:rsid w:val="00426B52"/>
    <w:rsid w:val="00426DD5"/>
    <w:rsid w:val="00427A86"/>
    <w:rsid w:val="00427EEE"/>
    <w:rsid w:val="00430FB9"/>
    <w:rsid w:val="00431382"/>
    <w:rsid w:val="00431D69"/>
    <w:rsid w:val="00431FEB"/>
    <w:rsid w:val="00432172"/>
    <w:rsid w:val="00432C64"/>
    <w:rsid w:val="00432C76"/>
    <w:rsid w:val="00432DE7"/>
    <w:rsid w:val="00432E03"/>
    <w:rsid w:val="00433E3D"/>
    <w:rsid w:val="00433E5E"/>
    <w:rsid w:val="004347FE"/>
    <w:rsid w:val="00434A48"/>
    <w:rsid w:val="00435177"/>
    <w:rsid w:val="004356D0"/>
    <w:rsid w:val="00435A64"/>
    <w:rsid w:val="00436497"/>
    <w:rsid w:val="00436EFE"/>
    <w:rsid w:val="00437427"/>
    <w:rsid w:val="00437509"/>
    <w:rsid w:val="004376BF"/>
    <w:rsid w:val="004409F4"/>
    <w:rsid w:val="00440B92"/>
    <w:rsid w:val="00441087"/>
    <w:rsid w:val="0044117D"/>
    <w:rsid w:val="00441793"/>
    <w:rsid w:val="004418DA"/>
    <w:rsid w:val="0044243D"/>
    <w:rsid w:val="00442714"/>
    <w:rsid w:val="004429A8"/>
    <w:rsid w:val="0044357B"/>
    <w:rsid w:val="00444BF5"/>
    <w:rsid w:val="0044514A"/>
    <w:rsid w:val="004451A6"/>
    <w:rsid w:val="0044524D"/>
    <w:rsid w:val="00445BB0"/>
    <w:rsid w:val="00445BE4"/>
    <w:rsid w:val="0044633E"/>
    <w:rsid w:val="004469D5"/>
    <w:rsid w:val="00446E2B"/>
    <w:rsid w:val="00446EB9"/>
    <w:rsid w:val="004479B6"/>
    <w:rsid w:val="00447F05"/>
    <w:rsid w:val="004504B2"/>
    <w:rsid w:val="00450C67"/>
    <w:rsid w:val="00451F23"/>
    <w:rsid w:val="00452A0B"/>
    <w:rsid w:val="00452A0D"/>
    <w:rsid w:val="0045414B"/>
    <w:rsid w:val="0045426F"/>
    <w:rsid w:val="00454503"/>
    <w:rsid w:val="00455BEC"/>
    <w:rsid w:val="004568BD"/>
    <w:rsid w:val="00456AFD"/>
    <w:rsid w:val="0045708B"/>
    <w:rsid w:val="0045722B"/>
    <w:rsid w:val="0045789B"/>
    <w:rsid w:val="004579A8"/>
    <w:rsid w:val="00460125"/>
    <w:rsid w:val="00460A7D"/>
    <w:rsid w:val="004617F3"/>
    <w:rsid w:val="00461AED"/>
    <w:rsid w:val="00461C7E"/>
    <w:rsid w:val="00461CBE"/>
    <w:rsid w:val="0046292B"/>
    <w:rsid w:val="00462942"/>
    <w:rsid w:val="00464072"/>
    <w:rsid w:val="004643B0"/>
    <w:rsid w:val="0046468C"/>
    <w:rsid w:val="0046481D"/>
    <w:rsid w:val="00464EA4"/>
    <w:rsid w:val="004652B7"/>
    <w:rsid w:val="004656F9"/>
    <w:rsid w:val="00466C0B"/>
    <w:rsid w:val="00466F8B"/>
    <w:rsid w:val="00467348"/>
    <w:rsid w:val="004675E9"/>
    <w:rsid w:val="0046778F"/>
    <w:rsid w:val="00467F4D"/>
    <w:rsid w:val="00467F9B"/>
    <w:rsid w:val="00470532"/>
    <w:rsid w:val="00470E66"/>
    <w:rsid w:val="0047182D"/>
    <w:rsid w:val="00471A22"/>
    <w:rsid w:val="004720AB"/>
    <w:rsid w:val="004720EC"/>
    <w:rsid w:val="00472DED"/>
    <w:rsid w:val="004737F8"/>
    <w:rsid w:val="00473D2F"/>
    <w:rsid w:val="00474066"/>
    <w:rsid w:val="004747D3"/>
    <w:rsid w:val="00474BE5"/>
    <w:rsid w:val="00474EA5"/>
    <w:rsid w:val="00474FD0"/>
    <w:rsid w:val="0047504C"/>
    <w:rsid w:val="0047584E"/>
    <w:rsid w:val="00475ADF"/>
    <w:rsid w:val="0047785B"/>
    <w:rsid w:val="00480152"/>
    <w:rsid w:val="00480BBC"/>
    <w:rsid w:val="00480E01"/>
    <w:rsid w:val="004810F9"/>
    <w:rsid w:val="0048111F"/>
    <w:rsid w:val="004811D1"/>
    <w:rsid w:val="004812D8"/>
    <w:rsid w:val="0048134A"/>
    <w:rsid w:val="0048295C"/>
    <w:rsid w:val="00483230"/>
    <w:rsid w:val="00483914"/>
    <w:rsid w:val="00483B48"/>
    <w:rsid w:val="00484209"/>
    <w:rsid w:val="00484699"/>
    <w:rsid w:val="00485796"/>
    <w:rsid w:val="0048600E"/>
    <w:rsid w:val="004862C7"/>
    <w:rsid w:val="00486AA1"/>
    <w:rsid w:val="00486F09"/>
    <w:rsid w:val="004875CB"/>
    <w:rsid w:val="004879AB"/>
    <w:rsid w:val="00487B39"/>
    <w:rsid w:val="00490AF3"/>
    <w:rsid w:val="00490CF0"/>
    <w:rsid w:val="0049137C"/>
    <w:rsid w:val="0049177C"/>
    <w:rsid w:val="0049205A"/>
    <w:rsid w:val="0049228A"/>
    <w:rsid w:val="00492C09"/>
    <w:rsid w:val="00492D61"/>
    <w:rsid w:val="00492E98"/>
    <w:rsid w:val="00493169"/>
    <w:rsid w:val="00493C80"/>
    <w:rsid w:val="00493D2D"/>
    <w:rsid w:val="0049418B"/>
    <w:rsid w:val="00494679"/>
    <w:rsid w:val="00494BD4"/>
    <w:rsid w:val="004959EA"/>
    <w:rsid w:val="004968CE"/>
    <w:rsid w:val="00496A9C"/>
    <w:rsid w:val="00496D4B"/>
    <w:rsid w:val="004971D3"/>
    <w:rsid w:val="004A07C4"/>
    <w:rsid w:val="004A0905"/>
    <w:rsid w:val="004A0B93"/>
    <w:rsid w:val="004A0FF4"/>
    <w:rsid w:val="004A130E"/>
    <w:rsid w:val="004A1D93"/>
    <w:rsid w:val="004A2050"/>
    <w:rsid w:val="004A2EA2"/>
    <w:rsid w:val="004A314A"/>
    <w:rsid w:val="004A3CF0"/>
    <w:rsid w:val="004A3D30"/>
    <w:rsid w:val="004A549E"/>
    <w:rsid w:val="004A579E"/>
    <w:rsid w:val="004A5C96"/>
    <w:rsid w:val="004A6D9F"/>
    <w:rsid w:val="004A7718"/>
    <w:rsid w:val="004A7AE3"/>
    <w:rsid w:val="004A7D2A"/>
    <w:rsid w:val="004B0529"/>
    <w:rsid w:val="004B083D"/>
    <w:rsid w:val="004B11EF"/>
    <w:rsid w:val="004B14B0"/>
    <w:rsid w:val="004B18C8"/>
    <w:rsid w:val="004B1EEC"/>
    <w:rsid w:val="004B21F6"/>
    <w:rsid w:val="004B2479"/>
    <w:rsid w:val="004B273D"/>
    <w:rsid w:val="004B3526"/>
    <w:rsid w:val="004B38A2"/>
    <w:rsid w:val="004B3931"/>
    <w:rsid w:val="004B463D"/>
    <w:rsid w:val="004B50FF"/>
    <w:rsid w:val="004B5457"/>
    <w:rsid w:val="004B5A75"/>
    <w:rsid w:val="004B5D2C"/>
    <w:rsid w:val="004B5FF8"/>
    <w:rsid w:val="004B653B"/>
    <w:rsid w:val="004B6EC1"/>
    <w:rsid w:val="004B7064"/>
    <w:rsid w:val="004B723B"/>
    <w:rsid w:val="004B72DC"/>
    <w:rsid w:val="004B7679"/>
    <w:rsid w:val="004C0192"/>
    <w:rsid w:val="004C01A5"/>
    <w:rsid w:val="004C0CBA"/>
    <w:rsid w:val="004C1AAF"/>
    <w:rsid w:val="004C1FD2"/>
    <w:rsid w:val="004C2131"/>
    <w:rsid w:val="004C21C4"/>
    <w:rsid w:val="004C2DDE"/>
    <w:rsid w:val="004C35E5"/>
    <w:rsid w:val="004C4737"/>
    <w:rsid w:val="004C4B6B"/>
    <w:rsid w:val="004C50ED"/>
    <w:rsid w:val="004C513F"/>
    <w:rsid w:val="004C56AB"/>
    <w:rsid w:val="004C6088"/>
    <w:rsid w:val="004C6261"/>
    <w:rsid w:val="004D1648"/>
    <w:rsid w:val="004D1AD1"/>
    <w:rsid w:val="004D2D23"/>
    <w:rsid w:val="004D2DF7"/>
    <w:rsid w:val="004D2E27"/>
    <w:rsid w:val="004D3202"/>
    <w:rsid w:val="004D343D"/>
    <w:rsid w:val="004D367A"/>
    <w:rsid w:val="004D3AFC"/>
    <w:rsid w:val="004D4316"/>
    <w:rsid w:val="004D459B"/>
    <w:rsid w:val="004D4EC2"/>
    <w:rsid w:val="004D50AF"/>
    <w:rsid w:val="004D68A0"/>
    <w:rsid w:val="004D695A"/>
    <w:rsid w:val="004D6E4E"/>
    <w:rsid w:val="004D7A87"/>
    <w:rsid w:val="004D7B98"/>
    <w:rsid w:val="004E0608"/>
    <w:rsid w:val="004E0AA3"/>
    <w:rsid w:val="004E0E3E"/>
    <w:rsid w:val="004E1AC3"/>
    <w:rsid w:val="004E2110"/>
    <w:rsid w:val="004E220E"/>
    <w:rsid w:val="004E240B"/>
    <w:rsid w:val="004E31FC"/>
    <w:rsid w:val="004E35D6"/>
    <w:rsid w:val="004E363C"/>
    <w:rsid w:val="004E546D"/>
    <w:rsid w:val="004E58AC"/>
    <w:rsid w:val="004E5B28"/>
    <w:rsid w:val="004E68EB"/>
    <w:rsid w:val="004E754C"/>
    <w:rsid w:val="004E7847"/>
    <w:rsid w:val="004E78D3"/>
    <w:rsid w:val="004E7F8D"/>
    <w:rsid w:val="004F05B8"/>
    <w:rsid w:val="004F0C5C"/>
    <w:rsid w:val="004F2D9D"/>
    <w:rsid w:val="004F384B"/>
    <w:rsid w:val="004F44DF"/>
    <w:rsid w:val="004F4994"/>
    <w:rsid w:val="004F4CFD"/>
    <w:rsid w:val="004F52C8"/>
    <w:rsid w:val="004F5D8D"/>
    <w:rsid w:val="004F7116"/>
    <w:rsid w:val="004F76F2"/>
    <w:rsid w:val="00500135"/>
    <w:rsid w:val="00500851"/>
    <w:rsid w:val="00501061"/>
    <w:rsid w:val="00501533"/>
    <w:rsid w:val="0050183F"/>
    <w:rsid w:val="00501CF7"/>
    <w:rsid w:val="0050264A"/>
    <w:rsid w:val="00502BBC"/>
    <w:rsid w:val="00502F98"/>
    <w:rsid w:val="005035A6"/>
    <w:rsid w:val="00503780"/>
    <w:rsid w:val="00503AF8"/>
    <w:rsid w:val="0050596D"/>
    <w:rsid w:val="00505FDC"/>
    <w:rsid w:val="00506123"/>
    <w:rsid w:val="00507551"/>
    <w:rsid w:val="00507715"/>
    <w:rsid w:val="00507A6B"/>
    <w:rsid w:val="00510530"/>
    <w:rsid w:val="00510570"/>
    <w:rsid w:val="005122B8"/>
    <w:rsid w:val="0051266F"/>
    <w:rsid w:val="00513099"/>
    <w:rsid w:val="00513255"/>
    <w:rsid w:val="005133F7"/>
    <w:rsid w:val="00513C8E"/>
    <w:rsid w:val="0051470C"/>
    <w:rsid w:val="00514B90"/>
    <w:rsid w:val="005155D5"/>
    <w:rsid w:val="00515B2D"/>
    <w:rsid w:val="00515BCC"/>
    <w:rsid w:val="00515BDE"/>
    <w:rsid w:val="00515EDB"/>
    <w:rsid w:val="00515F72"/>
    <w:rsid w:val="00516E4C"/>
    <w:rsid w:val="005173E4"/>
    <w:rsid w:val="0051782D"/>
    <w:rsid w:val="00517A6C"/>
    <w:rsid w:val="00517FAB"/>
    <w:rsid w:val="00521C56"/>
    <w:rsid w:val="005223A3"/>
    <w:rsid w:val="005235A8"/>
    <w:rsid w:val="00523828"/>
    <w:rsid w:val="005238AD"/>
    <w:rsid w:val="00523D48"/>
    <w:rsid w:val="0052407D"/>
    <w:rsid w:val="005243D5"/>
    <w:rsid w:val="00524742"/>
    <w:rsid w:val="00524833"/>
    <w:rsid w:val="0052502A"/>
    <w:rsid w:val="00526089"/>
    <w:rsid w:val="0052652B"/>
    <w:rsid w:val="00526A9F"/>
    <w:rsid w:val="00526B48"/>
    <w:rsid w:val="00526D0E"/>
    <w:rsid w:val="00526F21"/>
    <w:rsid w:val="00526F85"/>
    <w:rsid w:val="005272D5"/>
    <w:rsid w:val="00527501"/>
    <w:rsid w:val="00527655"/>
    <w:rsid w:val="0052790B"/>
    <w:rsid w:val="00527BFE"/>
    <w:rsid w:val="00527E83"/>
    <w:rsid w:val="005303FB"/>
    <w:rsid w:val="0053047B"/>
    <w:rsid w:val="005306FB"/>
    <w:rsid w:val="005308C3"/>
    <w:rsid w:val="00530D13"/>
    <w:rsid w:val="00531F09"/>
    <w:rsid w:val="005321B5"/>
    <w:rsid w:val="0053273D"/>
    <w:rsid w:val="005336D8"/>
    <w:rsid w:val="005337A0"/>
    <w:rsid w:val="00534410"/>
    <w:rsid w:val="00535037"/>
    <w:rsid w:val="005359ED"/>
    <w:rsid w:val="005365E2"/>
    <w:rsid w:val="005367A1"/>
    <w:rsid w:val="00536C0B"/>
    <w:rsid w:val="005374DE"/>
    <w:rsid w:val="00537522"/>
    <w:rsid w:val="00537D20"/>
    <w:rsid w:val="005408AA"/>
    <w:rsid w:val="00540BFE"/>
    <w:rsid w:val="005422B0"/>
    <w:rsid w:val="00542A3F"/>
    <w:rsid w:val="00542B2F"/>
    <w:rsid w:val="005430CD"/>
    <w:rsid w:val="00543133"/>
    <w:rsid w:val="00543CC6"/>
    <w:rsid w:val="005444DB"/>
    <w:rsid w:val="0054454D"/>
    <w:rsid w:val="00545A47"/>
    <w:rsid w:val="005463FA"/>
    <w:rsid w:val="00546497"/>
    <w:rsid w:val="00546612"/>
    <w:rsid w:val="00546793"/>
    <w:rsid w:val="00546EDD"/>
    <w:rsid w:val="00546F3C"/>
    <w:rsid w:val="005472E7"/>
    <w:rsid w:val="005474A0"/>
    <w:rsid w:val="00547DB3"/>
    <w:rsid w:val="00547FDA"/>
    <w:rsid w:val="0055079A"/>
    <w:rsid w:val="00550A4B"/>
    <w:rsid w:val="00550D97"/>
    <w:rsid w:val="005510FB"/>
    <w:rsid w:val="0055140B"/>
    <w:rsid w:val="00551525"/>
    <w:rsid w:val="00551CA5"/>
    <w:rsid w:val="00551F90"/>
    <w:rsid w:val="0055254B"/>
    <w:rsid w:val="005529E8"/>
    <w:rsid w:val="00553000"/>
    <w:rsid w:val="005538DD"/>
    <w:rsid w:val="005538F9"/>
    <w:rsid w:val="00554112"/>
    <w:rsid w:val="00554490"/>
    <w:rsid w:val="00554665"/>
    <w:rsid w:val="00554F5E"/>
    <w:rsid w:val="005553CB"/>
    <w:rsid w:val="00555C73"/>
    <w:rsid w:val="00555CEF"/>
    <w:rsid w:val="00555D7C"/>
    <w:rsid w:val="0055723A"/>
    <w:rsid w:val="00557689"/>
    <w:rsid w:val="00557BC9"/>
    <w:rsid w:val="0056001C"/>
    <w:rsid w:val="005601BE"/>
    <w:rsid w:val="00561096"/>
    <w:rsid w:val="00561121"/>
    <w:rsid w:val="0056119D"/>
    <w:rsid w:val="0056129C"/>
    <w:rsid w:val="00561E43"/>
    <w:rsid w:val="00562050"/>
    <w:rsid w:val="00562063"/>
    <w:rsid w:val="005620CF"/>
    <w:rsid w:val="00562224"/>
    <w:rsid w:val="005622BB"/>
    <w:rsid w:val="00562986"/>
    <w:rsid w:val="0056336B"/>
    <w:rsid w:val="00563C35"/>
    <w:rsid w:val="00563CE2"/>
    <w:rsid w:val="00563D24"/>
    <w:rsid w:val="00565D4A"/>
    <w:rsid w:val="00565E17"/>
    <w:rsid w:val="00566D19"/>
    <w:rsid w:val="005677A0"/>
    <w:rsid w:val="00567C2C"/>
    <w:rsid w:val="00570097"/>
    <w:rsid w:val="005705C5"/>
    <w:rsid w:val="005707C6"/>
    <w:rsid w:val="005709FC"/>
    <w:rsid w:val="00570C13"/>
    <w:rsid w:val="00570C7F"/>
    <w:rsid w:val="00570FF7"/>
    <w:rsid w:val="00572478"/>
    <w:rsid w:val="00572A18"/>
    <w:rsid w:val="00572EEB"/>
    <w:rsid w:val="005731B7"/>
    <w:rsid w:val="005735B8"/>
    <w:rsid w:val="00573ADA"/>
    <w:rsid w:val="00573C33"/>
    <w:rsid w:val="00574157"/>
    <w:rsid w:val="00574505"/>
    <w:rsid w:val="00574593"/>
    <w:rsid w:val="00575920"/>
    <w:rsid w:val="00576526"/>
    <w:rsid w:val="00576A75"/>
    <w:rsid w:val="00576BB5"/>
    <w:rsid w:val="00576BD3"/>
    <w:rsid w:val="00576C54"/>
    <w:rsid w:val="00576CBC"/>
    <w:rsid w:val="00577D59"/>
    <w:rsid w:val="00577F22"/>
    <w:rsid w:val="005808CC"/>
    <w:rsid w:val="00582A08"/>
    <w:rsid w:val="00582CAD"/>
    <w:rsid w:val="00582D46"/>
    <w:rsid w:val="00583287"/>
    <w:rsid w:val="005832EB"/>
    <w:rsid w:val="00583474"/>
    <w:rsid w:val="00584054"/>
    <w:rsid w:val="005842A8"/>
    <w:rsid w:val="00584741"/>
    <w:rsid w:val="0058511A"/>
    <w:rsid w:val="00586373"/>
    <w:rsid w:val="00586794"/>
    <w:rsid w:val="00587059"/>
    <w:rsid w:val="005879B3"/>
    <w:rsid w:val="00587AB8"/>
    <w:rsid w:val="00587C2F"/>
    <w:rsid w:val="00587D78"/>
    <w:rsid w:val="00590B2D"/>
    <w:rsid w:val="00590F33"/>
    <w:rsid w:val="005914F0"/>
    <w:rsid w:val="00592699"/>
    <w:rsid w:val="00592887"/>
    <w:rsid w:val="00592A4E"/>
    <w:rsid w:val="00592D2B"/>
    <w:rsid w:val="00592D6C"/>
    <w:rsid w:val="00592F2C"/>
    <w:rsid w:val="00592F64"/>
    <w:rsid w:val="00593687"/>
    <w:rsid w:val="00593873"/>
    <w:rsid w:val="00594640"/>
    <w:rsid w:val="005948A8"/>
    <w:rsid w:val="00594B48"/>
    <w:rsid w:val="00594C97"/>
    <w:rsid w:val="00595501"/>
    <w:rsid w:val="005962D9"/>
    <w:rsid w:val="0059667F"/>
    <w:rsid w:val="00596BC9"/>
    <w:rsid w:val="00597EC5"/>
    <w:rsid w:val="005A096A"/>
    <w:rsid w:val="005A0CE7"/>
    <w:rsid w:val="005A18E1"/>
    <w:rsid w:val="005A2239"/>
    <w:rsid w:val="005A23A0"/>
    <w:rsid w:val="005A27A1"/>
    <w:rsid w:val="005A35B4"/>
    <w:rsid w:val="005A3813"/>
    <w:rsid w:val="005A3E98"/>
    <w:rsid w:val="005A4161"/>
    <w:rsid w:val="005A42BC"/>
    <w:rsid w:val="005A433B"/>
    <w:rsid w:val="005A4B68"/>
    <w:rsid w:val="005A542E"/>
    <w:rsid w:val="005A5F20"/>
    <w:rsid w:val="005A63AA"/>
    <w:rsid w:val="005A6557"/>
    <w:rsid w:val="005A7947"/>
    <w:rsid w:val="005B0176"/>
    <w:rsid w:val="005B06D5"/>
    <w:rsid w:val="005B0E0A"/>
    <w:rsid w:val="005B15C1"/>
    <w:rsid w:val="005B1603"/>
    <w:rsid w:val="005B169C"/>
    <w:rsid w:val="005B1B40"/>
    <w:rsid w:val="005B1BB8"/>
    <w:rsid w:val="005B24CF"/>
    <w:rsid w:val="005B2785"/>
    <w:rsid w:val="005B2925"/>
    <w:rsid w:val="005B2A2D"/>
    <w:rsid w:val="005B32DF"/>
    <w:rsid w:val="005B33E8"/>
    <w:rsid w:val="005B3FFE"/>
    <w:rsid w:val="005B427E"/>
    <w:rsid w:val="005B459E"/>
    <w:rsid w:val="005B4D1F"/>
    <w:rsid w:val="005B52C4"/>
    <w:rsid w:val="005B559F"/>
    <w:rsid w:val="005B5989"/>
    <w:rsid w:val="005B67D4"/>
    <w:rsid w:val="005B69A2"/>
    <w:rsid w:val="005B6BD3"/>
    <w:rsid w:val="005B6F69"/>
    <w:rsid w:val="005B7821"/>
    <w:rsid w:val="005B7911"/>
    <w:rsid w:val="005B7F94"/>
    <w:rsid w:val="005C0033"/>
    <w:rsid w:val="005C02C9"/>
    <w:rsid w:val="005C047C"/>
    <w:rsid w:val="005C1A83"/>
    <w:rsid w:val="005C1B9D"/>
    <w:rsid w:val="005C2410"/>
    <w:rsid w:val="005C24FF"/>
    <w:rsid w:val="005C2612"/>
    <w:rsid w:val="005C3DF5"/>
    <w:rsid w:val="005C440A"/>
    <w:rsid w:val="005C485B"/>
    <w:rsid w:val="005C4F0B"/>
    <w:rsid w:val="005C4F16"/>
    <w:rsid w:val="005C5F7F"/>
    <w:rsid w:val="005C607B"/>
    <w:rsid w:val="005C6387"/>
    <w:rsid w:val="005C66E8"/>
    <w:rsid w:val="005C6D8A"/>
    <w:rsid w:val="005C75CD"/>
    <w:rsid w:val="005C7C4F"/>
    <w:rsid w:val="005D054F"/>
    <w:rsid w:val="005D0F53"/>
    <w:rsid w:val="005D14CE"/>
    <w:rsid w:val="005D18CA"/>
    <w:rsid w:val="005D259C"/>
    <w:rsid w:val="005D2625"/>
    <w:rsid w:val="005D26D9"/>
    <w:rsid w:val="005D4403"/>
    <w:rsid w:val="005D4C08"/>
    <w:rsid w:val="005D5016"/>
    <w:rsid w:val="005D5086"/>
    <w:rsid w:val="005D5466"/>
    <w:rsid w:val="005D54FF"/>
    <w:rsid w:val="005D562D"/>
    <w:rsid w:val="005D5723"/>
    <w:rsid w:val="005D5F0F"/>
    <w:rsid w:val="005D66ED"/>
    <w:rsid w:val="005D69C4"/>
    <w:rsid w:val="005D6BA7"/>
    <w:rsid w:val="005D6D97"/>
    <w:rsid w:val="005D6FCA"/>
    <w:rsid w:val="005D7020"/>
    <w:rsid w:val="005D7BD4"/>
    <w:rsid w:val="005D7E1F"/>
    <w:rsid w:val="005E02B2"/>
    <w:rsid w:val="005E05A8"/>
    <w:rsid w:val="005E1D8A"/>
    <w:rsid w:val="005E2191"/>
    <w:rsid w:val="005E2A63"/>
    <w:rsid w:val="005E3553"/>
    <w:rsid w:val="005E366F"/>
    <w:rsid w:val="005E3F6A"/>
    <w:rsid w:val="005E3FEF"/>
    <w:rsid w:val="005E432B"/>
    <w:rsid w:val="005E7242"/>
    <w:rsid w:val="005E782C"/>
    <w:rsid w:val="005F046D"/>
    <w:rsid w:val="005F07E5"/>
    <w:rsid w:val="005F121B"/>
    <w:rsid w:val="005F12F3"/>
    <w:rsid w:val="005F1B20"/>
    <w:rsid w:val="005F1C24"/>
    <w:rsid w:val="005F24E3"/>
    <w:rsid w:val="005F28FB"/>
    <w:rsid w:val="005F312F"/>
    <w:rsid w:val="005F3577"/>
    <w:rsid w:val="005F51E3"/>
    <w:rsid w:val="005F56FD"/>
    <w:rsid w:val="005F577D"/>
    <w:rsid w:val="005F5B66"/>
    <w:rsid w:val="005F5F6A"/>
    <w:rsid w:val="005F66F9"/>
    <w:rsid w:val="005F6E19"/>
    <w:rsid w:val="005F7A0F"/>
    <w:rsid w:val="0060021E"/>
    <w:rsid w:val="00600A99"/>
    <w:rsid w:val="006025AC"/>
    <w:rsid w:val="00602626"/>
    <w:rsid w:val="00602733"/>
    <w:rsid w:val="006036D5"/>
    <w:rsid w:val="00603F02"/>
    <w:rsid w:val="00603F0B"/>
    <w:rsid w:val="00603F5F"/>
    <w:rsid w:val="0060423E"/>
    <w:rsid w:val="00604A20"/>
    <w:rsid w:val="0060557A"/>
    <w:rsid w:val="006057CF"/>
    <w:rsid w:val="0060612B"/>
    <w:rsid w:val="00607ECD"/>
    <w:rsid w:val="00610326"/>
    <w:rsid w:val="006105D8"/>
    <w:rsid w:val="00611B60"/>
    <w:rsid w:val="00611BF0"/>
    <w:rsid w:val="00611E48"/>
    <w:rsid w:val="00612642"/>
    <w:rsid w:val="006130A4"/>
    <w:rsid w:val="006130C6"/>
    <w:rsid w:val="0061353D"/>
    <w:rsid w:val="00613EC3"/>
    <w:rsid w:val="00614358"/>
    <w:rsid w:val="006144A9"/>
    <w:rsid w:val="006145F4"/>
    <w:rsid w:val="00615287"/>
    <w:rsid w:val="00615427"/>
    <w:rsid w:val="006160CC"/>
    <w:rsid w:val="00616130"/>
    <w:rsid w:val="0061663E"/>
    <w:rsid w:val="0061677F"/>
    <w:rsid w:val="0062063D"/>
    <w:rsid w:val="00620C21"/>
    <w:rsid w:val="00621686"/>
    <w:rsid w:val="00622878"/>
    <w:rsid w:val="006239FF"/>
    <w:rsid w:val="0062409F"/>
    <w:rsid w:val="006244A5"/>
    <w:rsid w:val="006247A0"/>
    <w:rsid w:val="0062529E"/>
    <w:rsid w:val="00625712"/>
    <w:rsid w:val="0062627B"/>
    <w:rsid w:val="006264AD"/>
    <w:rsid w:val="0062672D"/>
    <w:rsid w:val="0062706F"/>
    <w:rsid w:val="006277D4"/>
    <w:rsid w:val="00627F6E"/>
    <w:rsid w:val="00630757"/>
    <w:rsid w:val="00630ED2"/>
    <w:rsid w:val="00631245"/>
    <w:rsid w:val="00631974"/>
    <w:rsid w:val="00631E20"/>
    <w:rsid w:val="0063317A"/>
    <w:rsid w:val="006331E4"/>
    <w:rsid w:val="0063326C"/>
    <w:rsid w:val="006332EF"/>
    <w:rsid w:val="006334CB"/>
    <w:rsid w:val="006336DE"/>
    <w:rsid w:val="00633E9E"/>
    <w:rsid w:val="00634400"/>
    <w:rsid w:val="00634496"/>
    <w:rsid w:val="006348B6"/>
    <w:rsid w:val="0063586A"/>
    <w:rsid w:val="00635DB2"/>
    <w:rsid w:val="00635EA2"/>
    <w:rsid w:val="0063609F"/>
    <w:rsid w:val="00636663"/>
    <w:rsid w:val="00636CDF"/>
    <w:rsid w:val="006375B7"/>
    <w:rsid w:val="00637CDB"/>
    <w:rsid w:val="006411B3"/>
    <w:rsid w:val="0064134F"/>
    <w:rsid w:val="0064224E"/>
    <w:rsid w:val="006424F1"/>
    <w:rsid w:val="0064254B"/>
    <w:rsid w:val="00642FEC"/>
    <w:rsid w:val="00642FEE"/>
    <w:rsid w:val="00643A38"/>
    <w:rsid w:val="00643BD9"/>
    <w:rsid w:val="006445DB"/>
    <w:rsid w:val="00644731"/>
    <w:rsid w:val="006447AD"/>
    <w:rsid w:val="00644BD6"/>
    <w:rsid w:val="00644F5C"/>
    <w:rsid w:val="00645773"/>
    <w:rsid w:val="006468E3"/>
    <w:rsid w:val="00646E79"/>
    <w:rsid w:val="00646F8E"/>
    <w:rsid w:val="00650121"/>
    <w:rsid w:val="00650AEA"/>
    <w:rsid w:val="006511D9"/>
    <w:rsid w:val="00651570"/>
    <w:rsid w:val="0065169D"/>
    <w:rsid w:val="00651F86"/>
    <w:rsid w:val="00652EB2"/>
    <w:rsid w:val="00654BA5"/>
    <w:rsid w:val="00654EDE"/>
    <w:rsid w:val="006556FC"/>
    <w:rsid w:val="00656BF6"/>
    <w:rsid w:val="00656E41"/>
    <w:rsid w:val="006573BE"/>
    <w:rsid w:val="00657C5C"/>
    <w:rsid w:val="00657C65"/>
    <w:rsid w:val="00657F53"/>
    <w:rsid w:val="00660AE3"/>
    <w:rsid w:val="00660D52"/>
    <w:rsid w:val="006616B9"/>
    <w:rsid w:val="00661E0F"/>
    <w:rsid w:val="006620D7"/>
    <w:rsid w:val="0066226B"/>
    <w:rsid w:val="00662A25"/>
    <w:rsid w:val="00662B48"/>
    <w:rsid w:val="0066314F"/>
    <w:rsid w:val="00663461"/>
    <w:rsid w:val="00664230"/>
    <w:rsid w:val="006645F3"/>
    <w:rsid w:val="00664665"/>
    <w:rsid w:val="0066550A"/>
    <w:rsid w:val="00665859"/>
    <w:rsid w:val="00665B2A"/>
    <w:rsid w:val="00665D42"/>
    <w:rsid w:val="00665F98"/>
    <w:rsid w:val="0066659F"/>
    <w:rsid w:val="00666653"/>
    <w:rsid w:val="006668BF"/>
    <w:rsid w:val="006677DC"/>
    <w:rsid w:val="00667D55"/>
    <w:rsid w:val="0067101D"/>
    <w:rsid w:val="006720F8"/>
    <w:rsid w:val="006722E9"/>
    <w:rsid w:val="00672A1B"/>
    <w:rsid w:val="00672A73"/>
    <w:rsid w:val="006739B4"/>
    <w:rsid w:val="00673D94"/>
    <w:rsid w:val="00673E3F"/>
    <w:rsid w:val="00673E5F"/>
    <w:rsid w:val="00673E65"/>
    <w:rsid w:val="0067401E"/>
    <w:rsid w:val="00674581"/>
    <w:rsid w:val="006746A2"/>
    <w:rsid w:val="00675073"/>
    <w:rsid w:val="006752F0"/>
    <w:rsid w:val="006753E2"/>
    <w:rsid w:val="00675667"/>
    <w:rsid w:val="006759BE"/>
    <w:rsid w:val="00675CD8"/>
    <w:rsid w:val="006773E7"/>
    <w:rsid w:val="00677D61"/>
    <w:rsid w:val="00680007"/>
    <w:rsid w:val="00680C62"/>
    <w:rsid w:val="00680F9F"/>
    <w:rsid w:val="0068141D"/>
    <w:rsid w:val="0068184F"/>
    <w:rsid w:val="00682232"/>
    <w:rsid w:val="00682299"/>
    <w:rsid w:val="00682681"/>
    <w:rsid w:val="00682C13"/>
    <w:rsid w:val="00682D37"/>
    <w:rsid w:val="006835A1"/>
    <w:rsid w:val="00683C4E"/>
    <w:rsid w:val="006841B4"/>
    <w:rsid w:val="00684EF5"/>
    <w:rsid w:val="00685179"/>
    <w:rsid w:val="00685778"/>
    <w:rsid w:val="00685FF4"/>
    <w:rsid w:val="006862BF"/>
    <w:rsid w:val="00686566"/>
    <w:rsid w:val="00686FFB"/>
    <w:rsid w:val="006875CA"/>
    <w:rsid w:val="006902AE"/>
    <w:rsid w:val="006908A0"/>
    <w:rsid w:val="00690CBC"/>
    <w:rsid w:val="00690ED6"/>
    <w:rsid w:val="00691537"/>
    <w:rsid w:val="00691B95"/>
    <w:rsid w:val="00692203"/>
    <w:rsid w:val="00692714"/>
    <w:rsid w:val="006935F1"/>
    <w:rsid w:val="0069433A"/>
    <w:rsid w:val="00694B60"/>
    <w:rsid w:val="00696093"/>
    <w:rsid w:val="00696647"/>
    <w:rsid w:val="0069736A"/>
    <w:rsid w:val="00697D88"/>
    <w:rsid w:val="00697E8D"/>
    <w:rsid w:val="006A02A5"/>
    <w:rsid w:val="006A02E8"/>
    <w:rsid w:val="006A0E02"/>
    <w:rsid w:val="006A17D1"/>
    <w:rsid w:val="006A1CEC"/>
    <w:rsid w:val="006A2041"/>
    <w:rsid w:val="006A2C5E"/>
    <w:rsid w:val="006A36FE"/>
    <w:rsid w:val="006A3ECA"/>
    <w:rsid w:val="006A3FE7"/>
    <w:rsid w:val="006A42D2"/>
    <w:rsid w:val="006A5C26"/>
    <w:rsid w:val="006A64C8"/>
    <w:rsid w:val="006A6F1A"/>
    <w:rsid w:val="006A73D7"/>
    <w:rsid w:val="006B01CA"/>
    <w:rsid w:val="006B06E4"/>
    <w:rsid w:val="006B0852"/>
    <w:rsid w:val="006B08AA"/>
    <w:rsid w:val="006B2091"/>
    <w:rsid w:val="006B29C4"/>
    <w:rsid w:val="006B2A86"/>
    <w:rsid w:val="006B2DCA"/>
    <w:rsid w:val="006B35D6"/>
    <w:rsid w:val="006B390D"/>
    <w:rsid w:val="006B4BD6"/>
    <w:rsid w:val="006B4C60"/>
    <w:rsid w:val="006B5D64"/>
    <w:rsid w:val="006B5E10"/>
    <w:rsid w:val="006B6673"/>
    <w:rsid w:val="006B6684"/>
    <w:rsid w:val="006B6EB0"/>
    <w:rsid w:val="006B6F1D"/>
    <w:rsid w:val="006B7291"/>
    <w:rsid w:val="006B751E"/>
    <w:rsid w:val="006B7AC6"/>
    <w:rsid w:val="006C044C"/>
    <w:rsid w:val="006C0692"/>
    <w:rsid w:val="006C0D05"/>
    <w:rsid w:val="006C0D08"/>
    <w:rsid w:val="006C11C6"/>
    <w:rsid w:val="006C1353"/>
    <w:rsid w:val="006C171A"/>
    <w:rsid w:val="006C1FC1"/>
    <w:rsid w:val="006C2404"/>
    <w:rsid w:val="006C278F"/>
    <w:rsid w:val="006C2EF8"/>
    <w:rsid w:val="006C3692"/>
    <w:rsid w:val="006C3D25"/>
    <w:rsid w:val="006C510C"/>
    <w:rsid w:val="006C5748"/>
    <w:rsid w:val="006C6AD0"/>
    <w:rsid w:val="006C6DB3"/>
    <w:rsid w:val="006C723F"/>
    <w:rsid w:val="006C74E6"/>
    <w:rsid w:val="006C78AF"/>
    <w:rsid w:val="006C7C14"/>
    <w:rsid w:val="006D01F0"/>
    <w:rsid w:val="006D0D65"/>
    <w:rsid w:val="006D24A9"/>
    <w:rsid w:val="006D3431"/>
    <w:rsid w:val="006D4635"/>
    <w:rsid w:val="006D4F25"/>
    <w:rsid w:val="006D5599"/>
    <w:rsid w:val="006D55FA"/>
    <w:rsid w:val="006D5998"/>
    <w:rsid w:val="006D6FD0"/>
    <w:rsid w:val="006D7365"/>
    <w:rsid w:val="006D7F99"/>
    <w:rsid w:val="006E040F"/>
    <w:rsid w:val="006E0DB5"/>
    <w:rsid w:val="006E0E92"/>
    <w:rsid w:val="006E1A93"/>
    <w:rsid w:val="006E1B31"/>
    <w:rsid w:val="006E2154"/>
    <w:rsid w:val="006E346F"/>
    <w:rsid w:val="006E3A4E"/>
    <w:rsid w:val="006E53AE"/>
    <w:rsid w:val="006E54E2"/>
    <w:rsid w:val="006E585D"/>
    <w:rsid w:val="006E5C9F"/>
    <w:rsid w:val="006E6028"/>
    <w:rsid w:val="006E64F8"/>
    <w:rsid w:val="006E65DE"/>
    <w:rsid w:val="006E6607"/>
    <w:rsid w:val="006E734F"/>
    <w:rsid w:val="006E7A79"/>
    <w:rsid w:val="006E7ECA"/>
    <w:rsid w:val="006F023B"/>
    <w:rsid w:val="006F1281"/>
    <w:rsid w:val="006F22D8"/>
    <w:rsid w:val="006F2302"/>
    <w:rsid w:val="006F258E"/>
    <w:rsid w:val="006F2C23"/>
    <w:rsid w:val="006F361E"/>
    <w:rsid w:val="006F39E6"/>
    <w:rsid w:val="006F514D"/>
    <w:rsid w:val="006F54F5"/>
    <w:rsid w:val="006F5650"/>
    <w:rsid w:val="006F5687"/>
    <w:rsid w:val="006F5CB9"/>
    <w:rsid w:val="006F5DF1"/>
    <w:rsid w:val="006F634F"/>
    <w:rsid w:val="006F66B8"/>
    <w:rsid w:val="006F6CC4"/>
    <w:rsid w:val="006F7553"/>
    <w:rsid w:val="00700326"/>
    <w:rsid w:val="007006DC"/>
    <w:rsid w:val="00700CF6"/>
    <w:rsid w:val="007017AB"/>
    <w:rsid w:val="00702052"/>
    <w:rsid w:val="00702B4E"/>
    <w:rsid w:val="00703007"/>
    <w:rsid w:val="00703538"/>
    <w:rsid w:val="00703897"/>
    <w:rsid w:val="00704256"/>
    <w:rsid w:val="00704281"/>
    <w:rsid w:val="0070462B"/>
    <w:rsid w:val="00704A72"/>
    <w:rsid w:val="00706253"/>
    <w:rsid w:val="0070638E"/>
    <w:rsid w:val="007069FE"/>
    <w:rsid w:val="00706E3A"/>
    <w:rsid w:val="007072FD"/>
    <w:rsid w:val="00707309"/>
    <w:rsid w:val="007078D0"/>
    <w:rsid w:val="00707980"/>
    <w:rsid w:val="00707FAE"/>
    <w:rsid w:val="00710334"/>
    <w:rsid w:val="007103F0"/>
    <w:rsid w:val="00710476"/>
    <w:rsid w:val="007105A9"/>
    <w:rsid w:val="0071070A"/>
    <w:rsid w:val="00710D08"/>
    <w:rsid w:val="00710E95"/>
    <w:rsid w:val="007117F8"/>
    <w:rsid w:val="007119CB"/>
    <w:rsid w:val="00711A6B"/>
    <w:rsid w:val="00712389"/>
    <w:rsid w:val="007125C7"/>
    <w:rsid w:val="007129E6"/>
    <w:rsid w:val="00712EBA"/>
    <w:rsid w:val="00713342"/>
    <w:rsid w:val="00713778"/>
    <w:rsid w:val="00713B2F"/>
    <w:rsid w:val="007141F1"/>
    <w:rsid w:val="007143C8"/>
    <w:rsid w:val="00715FB5"/>
    <w:rsid w:val="00716C6C"/>
    <w:rsid w:val="00716FD7"/>
    <w:rsid w:val="00717319"/>
    <w:rsid w:val="0071786E"/>
    <w:rsid w:val="00717BDD"/>
    <w:rsid w:val="00717C8F"/>
    <w:rsid w:val="00720230"/>
    <w:rsid w:val="00721006"/>
    <w:rsid w:val="00721839"/>
    <w:rsid w:val="00721BD3"/>
    <w:rsid w:val="00721D8D"/>
    <w:rsid w:val="00722807"/>
    <w:rsid w:val="007230F7"/>
    <w:rsid w:val="00723421"/>
    <w:rsid w:val="0072376C"/>
    <w:rsid w:val="00723841"/>
    <w:rsid w:val="00724CCD"/>
    <w:rsid w:val="00726738"/>
    <w:rsid w:val="00726AA2"/>
    <w:rsid w:val="00726E3D"/>
    <w:rsid w:val="007308A1"/>
    <w:rsid w:val="00730B40"/>
    <w:rsid w:val="00731255"/>
    <w:rsid w:val="007312C6"/>
    <w:rsid w:val="0073143F"/>
    <w:rsid w:val="00731471"/>
    <w:rsid w:val="0073174C"/>
    <w:rsid w:val="00731A42"/>
    <w:rsid w:val="007322B1"/>
    <w:rsid w:val="00732CBD"/>
    <w:rsid w:val="0073335A"/>
    <w:rsid w:val="00733701"/>
    <w:rsid w:val="00733EE4"/>
    <w:rsid w:val="007342D1"/>
    <w:rsid w:val="00734C1C"/>
    <w:rsid w:val="00735201"/>
    <w:rsid w:val="007359BB"/>
    <w:rsid w:val="00735A13"/>
    <w:rsid w:val="007371E2"/>
    <w:rsid w:val="00737514"/>
    <w:rsid w:val="00737D66"/>
    <w:rsid w:val="00737F6C"/>
    <w:rsid w:val="0074025E"/>
    <w:rsid w:val="00740590"/>
    <w:rsid w:val="00741380"/>
    <w:rsid w:val="00741384"/>
    <w:rsid w:val="00741B07"/>
    <w:rsid w:val="00741FB4"/>
    <w:rsid w:val="00743044"/>
    <w:rsid w:val="007431D8"/>
    <w:rsid w:val="007438D8"/>
    <w:rsid w:val="00743AA9"/>
    <w:rsid w:val="00743CE9"/>
    <w:rsid w:val="007446EA"/>
    <w:rsid w:val="0074587B"/>
    <w:rsid w:val="007461FA"/>
    <w:rsid w:val="007470ED"/>
    <w:rsid w:val="0074711E"/>
    <w:rsid w:val="00747532"/>
    <w:rsid w:val="0074790D"/>
    <w:rsid w:val="00747BD1"/>
    <w:rsid w:val="00751122"/>
    <w:rsid w:val="00751A7C"/>
    <w:rsid w:val="00751CF8"/>
    <w:rsid w:val="007528AB"/>
    <w:rsid w:val="0075374E"/>
    <w:rsid w:val="00753B11"/>
    <w:rsid w:val="00753F6F"/>
    <w:rsid w:val="007542C0"/>
    <w:rsid w:val="00754B28"/>
    <w:rsid w:val="00754BFB"/>
    <w:rsid w:val="007552B2"/>
    <w:rsid w:val="00755CE7"/>
    <w:rsid w:val="00755E51"/>
    <w:rsid w:val="0075670B"/>
    <w:rsid w:val="00756B90"/>
    <w:rsid w:val="00757066"/>
    <w:rsid w:val="007574E6"/>
    <w:rsid w:val="00757658"/>
    <w:rsid w:val="00757D5C"/>
    <w:rsid w:val="0076147A"/>
    <w:rsid w:val="00761677"/>
    <w:rsid w:val="007617DB"/>
    <w:rsid w:val="00761C26"/>
    <w:rsid w:val="00762783"/>
    <w:rsid w:val="00762D00"/>
    <w:rsid w:val="00763A55"/>
    <w:rsid w:val="00763F4B"/>
    <w:rsid w:val="0076421E"/>
    <w:rsid w:val="0076442F"/>
    <w:rsid w:val="007645FB"/>
    <w:rsid w:val="00765205"/>
    <w:rsid w:val="0076565F"/>
    <w:rsid w:val="0076573B"/>
    <w:rsid w:val="00765882"/>
    <w:rsid w:val="00765CBA"/>
    <w:rsid w:val="0076733A"/>
    <w:rsid w:val="007673BE"/>
    <w:rsid w:val="007709A2"/>
    <w:rsid w:val="00770EAF"/>
    <w:rsid w:val="00771789"/>
    <w:rsid w:val="00772495"/>
    <w:rsid w:val="007725C9"/>
    <w:rsid w:val="0077294D"/>
    <w:rsid w:val="00773175"/>
    <w:rsid w:val="00773AF1"/>
    <w:rsid w:val="00773B5E"/>
    <w:rsid w:val="00773F98"/>
    <w:rsid w:val="0077455A"/>
    <w:rsid w:val="007747ED"/>
    <w:rsid w:val="00775239"/>
    <w:rsid w:val="00775C55"/>
    <w:rsid w:val="00775D3B"/>
    <w:rsid w:val="007768EC"/>
    <w:rsid w:val="007778B6"/>
    <w:rsid w:val="0077798C"/>
    <w:rsid w:val="007800C3"/>
    <w:rsid w:val="007809FD"/>
    <w:rsid w:val="00781105"/>
    <w:rsid w:val="00781282"/>
    <w:rsid w:val="007812FF"/>
    <w:rsid w:val="00781AC5"/>
    <w:rsid w:val="0078228D"/>
    <w:rsid w:val="007825D4"/>
    <w:rsid w:val="007828CB"/>
    <w:rsid w:val="00782E72"/>
    <w:rsid w:val="007832BF"/>
    <w:rsid w:val="00783808"/>
    <w:rsid w:val="00783CBD"/>
    <w:rsid w:val="007841D5"/>
    <w:rsid w:val="00784941"/>
    <w:rsid w:val="00785823"/>
    <w:rsid w:val="00785863"/>
    <w:rsid w:val="00785F49"/>
    <w:rsid w:val="00786289"/>
    <w:rsid w:val="00786295"/>
    <w:rsid w:val="00786A05"/>
    <w:rsid w:val="00787696"/>
    <w:rsid w:val="00790232"/>
    <w:rsid w:val="0079065A"/>
    <w:rsid w:val="00790D88"/>
    <w:rsid w:val="007913B0"/>
    <w:rsid w:val="00791F23"/>
    <w:rsid w:val="007922CE"/>
    <w:rsid w:val="0079410B"/>
    <w:rsid w:val="00794260"/>
    <w:rsid w:val="00794429"/>
    <w:rsid w:val="00794FAE"/>
    <w:rsid w:val="00795178"/>
    <w:rsid w:val="00795506"/>
    <w:rsid w:val="00795D9A"/>
    <w:rsid w:val="00795ED5"/>
    <w:rsid w:val="007966AB"/>
    <w:rsid w:val="00796B24"/>
    <w:rsid w:val="00797316"/>
    <w:rsid w:val="00797563"/>
    <w:rsid w:val="00797D6A"/>
    <w:rsid w:val="007A0210"/>
    <w:rsid w:val="007A0E0B"/>
    <w:rsid w:val="007A0F7E"/>
    <w:rsid w:val="007A11E6"/>
    <w:rsid w:val="007A12B0"/>
    <w:rsid w:val="007A1573"/>
    <w:rsid w:val="007A1AE2"/>
    <w:rsid w:val="007A1B94"/>
    <w:rsid w:val="007A2300"/>
    <w:rsid w:val="007A2686"/>
    <w:rsid w:val="007A2B23"/>
    <w:rsid w:val="007A34F8"/>
    <w:rsid w:val="007A36AD"/>
    <w:rsid w:val="007A4041"/>
    <w:rsid w:val="007A472A"/>
    <w:rsid w:val="007A48F6"/>
    <w:rsid w:val="007A4EE5"/>
    <w:rsid w:val="007A6237"/>
    <w:rsid w:val="007A63CB"/>
    <w:rsid w:val="007A6E0A"/>
    <w:rsid w:val="007A6FE2"/>
    <w:rsid w:val="007A6FF8"/>
    <w:rsid w:val="007A7C01"/>
    <w:rsid w:val="007B0195"/>
    <w:rsid w:val="007B0DEB"/>
    <w:rsid w:val="007B174C"/>
    <w:rsid w:val="007B1812"/>
    <w:rsid w:val="007B215A"/>
    <w:rsid w:val="007B2418"/>
    <w:rsid w:val="007B32DF"/>
    <w:rsid w:val="007B32FA"/>
    <w:rsid w:val="007B47C8"/>
    <w:rsid w:val="007B4B47"/>
    <w:rsid w:val="007B4CA1"/>
    <w:rsid w:val="007B5BBE"/>
    <w:rsid w:val="007B635A"/>
    <w:rsid w:val="007B63EC"/>
    <w:rsid w:val="007B6632"/>
    <w:rsid w:val="007B6D76"/>
    <w:rsid w:val="007B7276"/>
    <w:rsid w:val="007B74D0"/>
    <w:rsid w:val="007B7894"/>
    <w:rsid w:val="007B7E22"/>
    <w:rsid w:val="007C073A"/>
    <w:rsid w:val="007C0D9C"/>
    <w:rsid w:val="007C13E2"/>
    <w:rsid w:val="007C189E"/>
    <w:rsid w:val="007C2469"/>
    <w:rsid w:val="007C2790"/>
    <w:rsid w:val="007C2879"/>
    <w:rsid w:val="007C2A1C"/>
    <w:rsid w:val="007C2CEE"/>
    <w:rsid w:val="007C3874"/>
    <w:rsid w:val="007C39D3"/>
    <w:rsid w:val="007C4F34"/>
    <w:rsid w:val="007C5054"/>
    <w:rsid w:val="007C514C"/>
    <w:rsid w:val="007C58B7"/>
    <w:rsid w:val="007C58CD"/>
    <w:rsid w:val="007C608D"/>
    <w:rsid w:val="007C619B"/>
    <w:rsid w:val="007C654A"/>
    <w:rsid w:val="007C6E67"/>
    <w:rsid w:val="007C7176"/>
    <w:rsid w:val="007C787E"/>
    <w:rsid w:val="007C7C7D"/>
    <w:rsid w:val="007D051C"/>
    <w:rsid w:val="007D0CA7"/>
    <w:rsid w:val="007D1B15"/>
    <w:rsid w:val="007D1B3A"/>
    <w:rsid w:val="007D2051"/>
    <w:rsid w:val="007D2A22"/>
    <w:rsid w:val="007D2D26"/>
    <w:rsid w:val="007D3318"/>
    <w:rsid w:val="007D4062"/>
    <w:rsid w:val="007D41C9"/>
    <w:rsid w:val="007D45F0"/>
    <w:rsid w:val="007D4E0D"/>
    <w:rsid w:val="007D68EB"/>
    <w:rsid w:val="007D6F01"/>
    <w:rsid w:val="007D7429"/>
    <w:rsid w:val="007E0007"/>
    <w:rsid w:val="007E0AB1"/>
    <w:rsid w:val="007E1564"/>
    <w:rsid w:val="007E19C8"/>
    <w:rsid w:val="007E2E2A"/>
    <w:rsid w:val="007E41C0"/>
    <w:rsid w:val="007E430E"/>
    <w:rsid w:val="007E4B1D"/>
    <w:rsid w:val="007E54E1"/>
    <w:rsid w:val="007E598F"/>
    <w:rsid w:val="007E5C48"/>
    <w:rsid w:val="007E63C2"/>
    <w:rsid w:val="007E670D"/>
    <w:rsid w:val="007E6CA6"/>
    <w:rsid w:val="007E7721"/>
    <w:rsid w:val="007E782C"/>
    <w:rsid w:val="007F063B"/>
    <w:rsid w:val="007F0797"/>
    <w:rsid w:val="007F11F9"/>
    <w:rsid w:val="007F2244"/>
    <w:rsid w:val="007F243B"/>
    <w:rsid w:val="007F2988"/>
    <w:rsid w:val="007F2FA1"/>
    <w:rsid w:val="007F2FB7"/>
    <w:rsid w:val="007F3823"/>
    <w:rsid w:val="007F3A66"/>
    <w:rsid w:val="007F3C2F"/>
    <w:rsid w:val="007F42A0"/>
    <w:rsid w:val="007F4553"/>
    <w:rsid w:val="007F5E6E"/>
    <w:rsid w:val="007F5FD1"/>
    <w:rsid w:val="0080158F"/>
    <w:rsid w:val="00801678"/>
    <w:rsid w:val="0080183A"/>
    <w:rsid w:val="00801E4B"/>
    <w:rsid w:val="00802090"/>
    <w:rsid w:val="008027FF"/>
    <w:rsid w:val="00802BC9"/>
    <w:rsid w:val="00803551"/>
    <w:rsid w:val="00803D24"/>
    <w:rsid w:val="00806D89"/>
    <w:rsid w:val="00810DA2"/>
    <w:rsid w:val="0081107B"/>
    <w:rsid w:val="008110B7"/>
    <w:rsid w:val="00812764"/>
    <w:rsid w:val="00812D38"/>
    <w:rsid w:val="0081307D"/>
    <w:rsid w:val="0081351D"/>
    <w:rsid w:val="0081374C"/>
    <w:rsid w:val="00813C36"/>
    <w:rsid w:val="00814215"/>
    <w:rsid w:val="008151E2"/>
    <w:rsid w:val="008151E4"/>
    <w:rsid w:val="00815676"/>
    <w:rsid w:val="00816196"/>
    <w:rsid w:val="0081687A"/>
    <w:rsid w:val="00817A03"/>
    <w:rsid w:val="008207A3"/>
    <w:rsid w:val="008214E7"/>
    <w:rsid w:val="00821B80"/>
    <w:rsid w:val="00823448"/>
    <w:rsid w:val="00824745"/>
    <w:rsid w:val="00824B5B"/>
    <w:rsid w:val="008260C4"/>
    <w:rsid w:val="008267D5"/>
    <w:rsid w:val="0082695B"/>
    <w:rsid w:val="00826DFD"/>
    <w:rsid w:val="00826E74"/>
    <w:rsid w:val="00827167"/>
    <w:rsid w:val="008272B7"/>
    <w:rsid w:val="008276C2"/>
    <w:rsid w:val="008311E5"/>
    <w:rsid w:val="00832BFA"/>
    <w:rsid w:val="008333B2"/>
    <w:rsid w:val="008334B0"/>
    <w:rsid w:val="00833877"/>
    <w:rsid w:val="0083410A"/>
    <w:rsid w:val="008341C3"/>
    <w:rsid w:val="008345D0"/>
    <w:rsid w:val="00834C37"/>
    <w:rsid w:val="00835BB7"/>
    <w:rsid w:val="008367EE"/>
    <w:rsid w:val="00836CF7"/>
    <w:rsid w:val="00836DB6"/>
    <w:rsid w:val="0083715F"/>
    <w:rsid w:val="008375FD"/>
    <w:rsid w:val="0083776F"/>
    <w:rsid w:val="00840A22"/>
    <w:rsid w:val="008411EC"/>
    <w:rsid w:val="0084274C"/>
    <w:rsid w:val="00842BFC"/>
    <w:rsid w:val="00842C8E"/>
    <w:rsid w:val="00842D78"/>
    <w:rsid w:val="00843200"/>
    <w:rsid w:val="00843F04"/>
    <w:rsid w:val="00845577"/>
    <w:rsid w:val="00846003"/>
    <w:rsid w:val="008463DC"/>
    <w:rsid w:val="00846A7C"/>
    <w:rsid w:val="00847431"/>
    <w:rsid w:val="00847AE1"/>
    <w:rsid w:val="00850138"/>
    <w:rsid w:val="0085019A"/>
    <w:rsid w:val="00850552"/>
    <w:rsid w:val="00850611"/>
    <w:rsid w:val="00850D29"/>
    <w:rsid w:val="0085183E"/>
    <w:rsid w:val="00851CE8"/>
    <w:rsid w:val="00852960"/>
    <w:rsid w:val="00852A0C"/>
    <w:rsid w:val="00853937"/>
    <w:rsid w:val="0085478F"/>
    <w:rsid w:val="00854DE1"/>
    <w:rsid w:val="00854F05"/>
    <w:rsid w:val="00854FD1"/>
    <w:rsid w:val="008565F1"/>
    <w:rsid w:val="008573F3"/>
    <w:rsid w:val="008576D0"/>
    <w:rsid w:val="008579AB"/>
    <w:rsid w:val="00857E02"/>
    <w:rsid w:val="00857F42"/>
    <w:rsid w:val="00860652"/>
    <w:rsid w:val="00860AEC"/>
    <w:rsid w:val="00860D3F"/>
    <w:rsid w:val="008611D0"/>
    <w:rsid w:val="00861229"/>
    <w:rsid w:val="00861826"/>
    <w:rsid w:val="008620DE"/>
    <w:rsid w:val="00862D0F"/>
    <w:rsid w:val="00863373"/>
    <w:rsid w:val="00863BA5"/>
    <w:rsid w:val="00863E51"/>
    <w:rsid w:val="00863F8A"/>
    <w:rsid w:val="008640E8"/>
    <w:rsid w:val="008654CD"/>
    <w:rsid w:val="00865D85"/>
    <w:rsid w:val="00865D86"/>
    <w:rsid w:val="008661DD"/>
    <w:rsid w:val="00866D5B"/>
    <w:rsid w:val="00867879"/>
    <w:rsid w:val="00867909"/>
    <w:rsid w:val="00867DCC"/>
    <w:rsid w:val="008705BE"/>
    <w:rsid w:val="00870F35"/>
    <w:rsid w:val="00871150"/>
    <w:rsid w:val="00871862"/>
    <w:rsid w:val="008718B3"/>
    <w:rsid w:val="00871EE3"/>
    <w:rsid w:val="008727E6"/>
    <w:rsid w:val="0087310E"/>
    <w:rsid w:val="00873EA0"/>
    <w:rsid w:val="00874950"/>
    <w:rsid w:val="0087503A"/>
    <w:rsid w:val="00875079"/>
    <w:rsid w:val="008754EB"/>
    <w:rsid w:val="00876294"/>
    <w:rsid w:val="008767C5"/>
    <w:rsid w:val="008768E8"/>
    <w:rsid w:val="00876CA5"/>
    <w:rsid w:val="00877027"/>
    <w:rsid w:val="00877513"/>
    <w:rsid w:val="00880612"/>
    <w:rsid w:val="008807D9"/>
    <w:rsid w:val="00880A89"/>
    <w:rsid w:val="00880CF7"/>
    <w:rsid w:val="00880D07"/>
    <w:rsid w:val="008814C5"/>
    <w:rsid w:val="00881BB2"/>
    <w:rsid w:val="008821C5"/>
    <w:rsid w:val="0088284E"/>
    <w:rsid w:val="008832D3"/>
    <w:rsid w:val="008835BF"/>
    <w:rsid w:val="0088381F"/>
    <w:rsid w:val="00883A8D"/>
    <w:rsid w:val="00883B27"/>
    <w:rsid w:val="00884115"/>
    <w:rsid w:val="00884888"/>
    <w:rsid w:val="0088536B"/>
    <w:rsid w:val="00885D88"/>
    <w:rsid w:val="0088630C"/>
    <w:rsid w:val="008867B3"/>
    <w:rsid w:val="00886B94"/>
    <w:rsid w:val="008877E6"/>
    <w:rsid w:val="00887FA5"/>
    <w:rsid w:val="00890005"/>
    <w:rsid w:val="00890120"/>
    <w:rsid w:val="0089014C"/>
    <w:rsid w:val="00890DE7"/>
    <w:rsid w:val="00891AF3"/>
    <w:rsid w:val="00891B8C"/>
    <w:rsid w:val="00892F56"/>
    <w:rsid w:val="0089328B"/>
    <w:rsid w:val="00893442"/>
    <w:rsid w:val="00893696"/>
    <w:rsid w:val="00893952"/>
    <w:rsid w:val="0089442B"/>
    <w:rsid w:val="008953E6"/>
    <w:rsid w:val="00895A74"/>
    <w:rsid w:val="00895F3A"/>
    <w:rsid w:val="00897B74"/>
    <w:rsid w:val="00897B8A"/>
    <w:rsid w:val="008A006A"/>
    <w:rsid w:val="008A040C"/>
    <w:rsid w:val="008A0492"/>
    <w:rsid w:val="008A0B32"/>
    <w:rsid w:val="008A1C95"/>
    <w:rsid w:val="008A1EA1"/>
    <w:rsid w:val="008A27FB"/>
    <w:rsid w:val="008A2F63"/>
    <w:rsid w:val="008A503D"/>
    <w:rsid w:val="008A59E4"/>
    <w:rsid w:val="008A5E8C"/>
    <w:rsid w:val="008A608D"/>
    <w:rsid w:val="008A72FF"/>
    <w:rsid w:val="008A7D4E"/>
    <w:rsid w:val="008B0803"/>
    <w:rsid w:val="008B096B"/>
    <w:rsid w:val="008B0E51"/>
    <w:rsid w:val="008B0F48"/>
    <w:rsid w:val="008B1344"/>
    <w:rsid w:val="008B1360"/>
    <w:rsid w:val="008B23C7"/>
    <w:rsid w:val="008B245A"/>
    <w:rsid w:val="008B2D66"/>
    <w:rsid w:val="008B31D6"/>
    <w:rsid w:val="008B35A3"/>
    <w:rsid w:val="008B3635"/>
    <w:rsid w:val="008B3796"/>
    <w:rsid w:val="008B3ADA"/>
    <w:rsid w:val="008B3B82"/>
    <w:rsid w:val="008B3F43"/>
    <w:rsid w:val="008B4F2C"/>
    <w:rsid w:val="008B5759"/>
    <w:rsid w:val="008B6336"/>
    <w:rsid w:val="008B66F0"/>
    <w:rsid w:val="008B6C1B"/>
    <w:rsid w:val="008B751F"/>
    <w:rsid w:val="008B7855"/>
    <w:rsid w:val="008C0143"/>
    <w:rsid w:val="008C0937"/>
    <w:rsid w:val="008C10C6"/>
    <w:rsid w:val="008C172E"/>
    <w:rsid w:val="008C25A5"/>
    <w:rsid w:val="008C32DA"/>
    <w:rsid w:val="008C363D"/>
    <w:rsid w:val="008C3DCA"/>
    <w:rsid w:val="008C4859"/>
    <w:rsid w:val="008C497C"/>
    <w:rsid w:val="008C4FE3"/>
    <w:rsid w:val="008C58F5"/>
    <w:rsid w:val="008C785E"/>
    <w:rsid w:val="008C7AF2"/>
    <w:rsid w:val="008D07A0"/>
    <w:rsid w:val="008D1A6B"/>
    <w:rsid w:val="008D2173"/>
    <w:rsid w:val="008D2680"/>
    <w:rsid w:val="008D29E1"/>
    <w:rsid w:val="008D32AA"/>
    <w:rsid w:val="008D3ADD"/>
    <w:rsid w:val="008D3DDA"/>
    <w:rsid w:val="008D41B3"/>
    <w:rsid w:val="008D4F05"/>
    <w:rsid w:val="008D54DC"/>
    <w:rsid w:val="008D5921"/>
    <w:rsid w:val="008D6B4D"/>
    <w:rsid w:val="008D721E"/>
    <w:rsid w:val="008D75B2"/>
    <w:rsid w:val="008D783A"/>
    <w:rsid w:val="008E00D6"/>
    <w:rsid w:val="008E1360"/>
    <w:rsid w:val="008E1C8C"/>
    <w:rsid w:val="008E2313"/>
    <w:rsid w:val="008E2BD0"/>
    <w:rsid w:val="008E3124"/>
    <w:rsid w:val="008E34AB"/>
    <w:rsid w:val="008E3780"/>
    <w:rsid w:val="008E3988"/>
    <w:rsid w:val="008E40C3"/>
    <w:rsid w:val="008E4781"/>
    <w:rsid w:val="008E48FB"/>
    <w:rsid w:val="008E4983"/>
    <w:rsid w:val="008E4F2D"/>
    <w:rsid w:val="008E57FB"/>
    <w:rsid w:val="008E5922"/>
    <w:rsid w:val="008E678C"/>
    <w:rsid w:val="008E682D"/>
    <w:rsid w:val="008E6F4F"/>
    <w:rsid w:val="008E71A7"/>
    <w:rsid w:val="008E775C"/>
    <w:rsid w:val="008E7B76"/>
    <w:rsid w:val="008F0594"/>
    <w:rsid w:val="008F0C42"/>
    <w:rsid w:val="008F136C"/>
    <w:rsid w:val="008F3167"/>
    <w:rsid w:val="008F31BF"/>
    <w:rsid w:val="008F322E"/>
    <w:rsid w:val="008F328D"/>
    <w:rsid w:val="008F3890"/>
    <w:rsid w:val="008F3B47"/>
    <w:rsid w:val="008F3FA5"/>
    <w:rsid w:val="008F474B"/>
    <w:rsid w:val="008F54A4"/>
    <w:rsid w:val="008F58B9"/>
    <w:rsid w:val="008F5FF7"/>
    <w:rsid w:val="008F60C5"/>
    <w:rsid w:val="008F672C"/>
    <w:rsid w:val="008F67CE"/>
    <w:rsid w:val="008F7164"/>
    <w:rsid w:val="008F7448"/>
    <w:rsid w:val="008F7BC2"/>
    <w:rsid w:val="008F7D6A"/>
    <w:rsid w:val="008F7FD4"/>
    <w:rsid w:val="0090035D"/>
    <w:rsid w:val="009003E2"/>
    <w:rsid w:val="00900884"/>
    <w:rsid w:val="00901558"/>
    <w:rsid w:val="00901B0A"/>
    <w:rsid w:val="00901EC7"/>
    <w:rsid w:val="00901EE9"/>
    <w:rsid w:val="009022D3"/>
    <w:rsid w:val="00902308"/>
    <w:rsid w:val="00902B50"/>
    <w:rsid w:val="009035DA"/>
    <w:rsid w:val="00903BCC"/>
    <w:rsid w:val="00904BFC"/>
    <w:rsid w:val="00904C29"/>
    <w:rsid w:val="00904F89"/>
    <w:rsid w:val="00905430"/>
    <w:rsid w:val="00905B85"/>
    <w:rsid w:val="00906428"/>
    <w:rsid w:val="00906AD1"/>
    <w:rsid w:val="00907F97"/>
    <w:rsid w:val="00910235"/>
    <w:rsid w:val="009109ED"/>
    <w:rsid w:val="0091158F"/>
    <w:rsid w:val="00911679"/>
    <w:rsid w:val="00911689"/>
    <w:rsid w:val="0091170B"/>
    <w:rsid w:val="00911757"/>
    <w:rsid w:val="00912338"/>
    <w:rsid w:val="009125EF"/>
    <w:rsid w:val="009133CF"/>
    <w:rsid w:val="009134A6"/>
    <w:rsid w:val="00913D98"/>
    <w:rsid w:val="00914328"/>
    <w:rsid w:val="009150B3"/>
    <w:rsid w:val="00915368"/>
    <w:rsid w:val="00915CE5"/>
    <w:rsid w:val="00916418"/>
    <w:rsid w:val="00916507"/>
    <w:rsid w:val="00917D87"/>
    <w:rsid w:val="009202D9"/>
    <w:rsid w:val="009204AE"/>
    <w:rsid w:val="00920782"/>
    <w:rsid w:val="00920884"/>
    <w:rsid w:val="00920BC9"/>
    <w:rsid w:val="00920D9B"/>
    <w:rsid w:val="0092182A"/>
    <w:rsid w:val="00921ADF"/>
    <w:rsid w:val="00923B06"/>
    <w:rsid w:val="00924315"/>
    <w:rsid w:val="0092438B"/>
    <w:rsid w:val="0092468E"/>
    <w:rsid w:val="0092480E"/>
    <w:rsid w:val="00924817"/>
    <w:rsid w:val="009262E9"/>
    <w:rsid w:val="00926EF7"/>
    <w:rsid w:val="00927827"/>
    <w:rsid w:val="00930650"/>
    <w:rsid w:val="00930762"/>
    <w:rsid w:val="0093107B"/>
    <w:rsid w:val="009311BC"/>
    <w:rsid w:val="0093131C"/>
    <w:rsid w:val="00931936"/>
    <w:rsid w:val="00931A3C"/>
    <w:rsid w:val="0093276F"/>
    <w:rsid w:val="009339C6"/>
    <w:rsid w:val="00933CBF"/>
    <w:rsid w:val="00933CEC"/>
    <w:rsid w:val="00933D71"/>
    <w:rsid w:val="009343D0"/>
    <w:rsid w:val="0093456A"/>
    <w:rsid w:val="0093469C"/>
    <w:rsid w:val="00934E13"/>
    <w:rsid w:val="00934E1B"/>
    <w:rsid w:val="00936774"/>
    <w:rsid w:val="009367DA"/>
    <w:rsid w:val="00936A72"/>
    <w:rsid w:val="00937004"/>
    <w:rsid w:val="00937B6A"/>
    <w:rsid w:val="00940829"/>
    <w:rsid w:val="00941002"/>
    <w:rsid w:val="0094107B"/>
    <w:rsid w:val="00941F23"/>
    <w:rsid w:val="00941F6A"/>
    <w:rsid w:val="00943216"/>
    <w:rsid w:val="009432AC"/>
    <w:rsid w:val="00943B0F"/>
    <w:rsid w:val="00943B5B"/>
    <w:rsid w:val="009442C7"/>
    <w:rsid w:val="00944932"/>
    <w:rsid w:val="00945071"/>
    <w:rsid w:val="00945772"/>
    <w:rsid w:val="0094623B"/>
    <w:rsid w:val="00946EF7"/>
    <w:rsid w:val="00947548"/>
    <w:rsid w:val="00947FC3"/>
    <w:rsid w:val="009508FB"/>
    <w:rsid w:val="00951235"/>
    <w:rsid w:val="00951CF4"/>
    <w:rsid w:val="009527A2"/>
    <w:rsid w:val="00952B94"/>
    <w:rsid w:val="00953EC3"/>
    <w:rsid w:val="00955C7F"/>
    <w:rsid w:val="00955D79"/>
    <w:rsid w:val="00955DDA"/>
    <w:rsid w:val="0095628C"/>
    <w:rsid w:val="00956791"/>
    <w:rsid w:val="00956805"/>
    <w:rsid w:val="00956CA7"/>
    <w:rsid w:val="00960706"/>
    <w:rsid w:val="00961367"/>
    <w:rsid w:val="0096290A"/>
    <w:rsid w:val="0096340A"/>
    <w:rsid w:val="009643B8"/>
    <w:rsid w:val="009701C4"/>
    <w:rsid w:val="00970729"/>
    <w:rsid w:val="0097075B"/>
    <w:rsid w:val="00971501"/>
    <w:rsid w:val="00971520"/>
    <w:rsid w:val="00971661"/>
    <w:rsid w:val="00971831"/>
    <w:rsid w:val="00972B9C"/>
    <w:rsid w:val="00972DD2"/>
    <w:rsid w:val="00973631"/>
    <w:rsid w:val="00973888"/>
    <w:rsid w:val="009742A0"/>
    <w:rsid w:val="009742CA"/>
    <w:rsid w:val="00974859"/>
    <w:rsid w:val="00974D7A"/>
    <w:rsid w:val="00974E76"/>
    <w:rsid w:val="00975A33"/>
    <w:rsid w:val="00975F68"/>
    <w:rsid w:val="00975F99"/>
    <w:rsid w:val="009761F3"/>
    <w:rsid w:val="009769C0"/>
    <w:rsid w:val="00977449"/>
    <w:rsid w:val="009779B6"/>
    <w:rsid w:val="00977EF0"/>
    <w:rsid w:val="00977F24"/>
    <w:rsid w:val="0098037D"/>
    <w:rsid w:val="009804E9"/>
    <w:rsid w:val="00981E8B"/>
    <w:rsid w:val="00982380"/>
    <w:rsid w:val="009828B5"/>
    <w:rsid w:val="00982E8E"/>
    <w:rsid w:val="0098336A"/>
    <w:rsid w:val="00983783"/>
    <w:rsid w:val="0098532A"/>
    <w:rsid w:val="00985FC3"/>
    <w:rsid w:val="00986058"/>
    <w:rsid w:val="0098625B"/>
    <w:rsid w:val="009868D4"/>
    <w:rsid w:val="00986A47"/>
    <w:rsid w:val="00986D28"/>
    <w:rsid w:val="0098706D"/>
    <w:rsid w:val="0098710C"/>
    <w:rsid w:val="00987A39"/>
    <w:rsid w:val="00987CB6"/>
    <w:rsid w:val="00987EEF"/>
    <w:rsid w:val="00990710"/>
    <w:rsid w:val="00991480"/>
    <w:rsid w:val="00991B0B"/>
    <w:rsid w:val="00991C77"/>
    <w:rsid w:val="00992041"/>
    <w:rsid w:val="0099227A"/>
    <w:rsid w:val="00992694"/>
    <w:rsid w:val="00992981"/>
    <w:rsid w:val="00994133"/>
    <w:rsid w:val="0099514F"/>
    <w:rsid w:val="009952C3"/>
    <w:rsid w:val="0099541B"/>
    <w:rsid w:val="00995E32"/>
    <w:rsid w:val="00995F3E"/>
    <w:rsid w:val="00996548"/>
    <w:rsid w:val="00996D3B"/>
    <w:rsid w:val="00997123"/>
    <w:rsid w:val="009A1BCC"/>
    <w:rsid w:val="009A1CF4"/>
    <w:rsid w:val="009A1F1D"/>
    <w:rsid w:val="009A274B"/>
    <w:rsid w:val="009A32F8"/>
    <w:rsid w:val="009A365D"/>
    <w:rsid w:val="009A4BF2"/>
    <w:rsid w:val="009A4E5C"/>
    <w:rsid w:val="009A5CAA"/>
    <w:rsid w:val="009A6443"/>
    <w:rsid w:val="009A67D0"/>
    <w:rsid w:val="009A781B"/>
    <w:rsid w:val="009A7854"/>
    <w:rsid w:val="009A7B01"/>
    <w:rsid w:val="009A7C6E"/>
    <w:rsid w:val="009A7DB6"/>
    <w:rsid w:val="009B01D6"/>
    <w:rsid w:val="009B0A93"/>
    <w:rsid w:val="009B1447"/>
    <w:rsid w:val="009B18B3"/>
    <w:rsid w:val="009B1CBD"/>
    <w:rsid w:val="009B1D76"/>
    <w:rsid w:val="009B239E"/>
    <w:rsid w:val="009B2888"/>
    <w:rsid w:val="009B412B"/>
    <w:rsid w:val="009B4F43"/>
    <w:rsid w:val="009B66D2"/>
    <w:rsid w:val="009B6A5D"/>
    <w:rsid w:val="009B7950"/>
    <w:rsid w:val="009B7FAC"/>
    <w:rsid w:val="009C0DF6"/>
    <w:rsid w:val="009C133E"/>
    <w:rsid w:val="009C16B5"/>
    <w:rsid w:val="009C1A3D"/>
    <w:rsid w:val="009C1AE3"/>
    <w:rsid w:val="009C2132"/>
    <w:rsid w:val="009C3D7D"/>
    <w:rsid w:val="009C45E0"/>
    <w:rsid w:val="009C53C8"/>
    <w:rsid w:val="009C5643"/>
    <w:rsid w:val="009C579F"/>
    <w:rsid w:val="009C5C4F"/>
    <w:rsid w:val="009C6117"/>
    <w:rsid w:val="009C6169"/>
    <w:rsid w:val="009C64C4"/>
    <w:rsid w:val="009C64ED"/>
    <w:rsid w:val="009C68C6"/>
    <w:rsid w:val="009C6C10"/>
    <w:rsid w:val="009C6DAF"/>
    <w:rsid w:val="009D0328"/>
    <w:rsid w:val="009D0BF5"/>
    <w:rsid w:val="009D1AB4"/>
    <w:rsid w:val="009D1AD7"/>
    <w:rsid w:val="009D1C13"/>
    <w:rsid w:val="009D1C2F"/>
    <w:rsid w:val="009D2140"/>
    <w:rsid w:val="009D2898"/>
    <w:rsid w:val="009D2942"/>
    <w:rsid w:val="009D2CCF"/>
    <w:rsid w:val="009D346B"/>
    <w:rsid w:val="009D36FB"/>
    <w:rsid w:val="009D48A4"/>
    <w:rsid w:val="009D4AEA"/>
    <w:rsid w:val="009D4C32"/>
    <w:rsid w:val="009D4E7E"/>
    <w:rsid w:val="009D50F1"/>
    <w:rsid w:val="009D53D3"/>
    <w:rsid w:val="009D5E9A"/>
    <w:rsid w:val="009D5F31"/>
    <w:rsid w:val="009D6826"/>
    <w:rsid w:val="009D6993"/>
    <w:rsid w:val="009D6C5E"/>
    <w:rsid w:val="009D752B"/>
    <w:rsid w:val="009D78FD"/>
    <w:rsid w:val="009D7C86"/>
    <w:rsid w:val="009E1451"/>
    <w:rsid w:val="009E2715"/>
    <w:rsid w:val="009E2A69"/>
    <w:rsid w:val="009E2BF5"/>
    <w:rsid w:val="009E2E49"/>
    <w:rsid w:val="009E3E84"/>
    <w:rsid w:val="009E4114"/>
    <w:rsid w:val="009E452B"/>
    <w:rsid w:val="009E4593"/>
    <w:rsid w:val="009E4DCF"/>
    <w:rsid w:val="009E5101"/>
    <w:rsid w:val="009E511A"/>
    <w:rsid w:val="009E57F3"/>
    <w:rsid w:val="009E61F9"/>
    <w:rsid w:val="009E698A"/>
    <w:rsid w:val="009E6AD3"/>
    <w:rsid w:val="009E7068"/>
    <w:rsid w:val="009E7095"/>
    <w:rsid w:val="009F024E"/>
    <w:rsid w:val="009F02E6"/>
    <w:rsid w:val="009F03D5"/>
    <w:rsid w:val="009F07C8"/>
    <w:rsid w:val="009F0864"/>
    <w:rsid w:val="009F0D9A"/>
    <w:rsid w:val="009F1766"/>
    <w:rsid w:val="009F26E5"/>
    <w:rsid w:val="009F2A5F"/>
    <w:rsid w:val="009F2B5C"/>
    <w:rsid w:val="009F36C3"/>
    <w:rsid w:val="009F4D6E"/>
    <w:rsid w:val="009F5699"/>
    <w:rsid w:val="009F57E5"/>
    <w:rsid w:val="009F5E5D"/>
    <w:rsid w:val="009F5EDC"/>
    <w:rsid w:val="009F5F46"/>
    <w:rsid w:val="009F60FC"/>
    <w:rsid w:val="009F73C9"/>
    <w:rsid w:val="009F79F9"/>
    <w:rsid w:val="00A0068E"/>
    <w:rsid w:val="00A00DA0"/>
    <w:rsid w:val="00A027F6"/>
    <w:rsid w:val="00A037F6"/>
    <w:rsid w:val="00A044E4"/>
    <w:rsid w:val="00A04585"/>
    <w:rsid w:val="00A05EE8"/>
    <w:rsid w:val="00A0603B"/>
    <w:rsid w:val="00A06224"/>
    <w:rsid w:val="00A069DB"/>
    <w:rsid w:val="00A0774D"/>
    <w:rsid w:val="00A07C6C"/>
    <w:rsid w:val="00A10139"/>
    <w:rsid w:val="00A10E97"/>
    <w:rsid w:val="00A1138E"/>
    <w:rsid w:val="00A11544"/>
    <w:rsid w:val="00A1199F"/>
    <w:rsid w:val="00A11E72"/>
    <w:rsid w:val="00A11F60"/>
    <w:rsid w:val="00A124D3"/>
    <w:rsid w:val="00A138E6"/>
    <w:rsid w:val="00A13DE2"/>
    <w:rsid w:val="00A146A4"/>
    <w:rsid w:val="00A14810"/>
    <w:rsid w:val="00A14B3F"/>
    <w:rsid w:val="00A14B90"/>
    <w:rsid w:val="00A14E22"/>
    <w:rsid w:val="00A1571D"/>
    <w:rsid w:val="00A158AB"/>
    <w:rsid w:val="00A159BF"/>
    <w:rsid w:val="00A15EBE"/>
    <w:rsid w:val="00A16AE2"/>
    <w:rsid w:val="00A16B25"/>
    <w:rsid w:val="00A1782A"/>
    <w:rsid w:val="00A17A30"/>
    <w:rsid w:val="00A207A9"/>
    <w:rsid w:val="00A207F8"/>
    <w:rsid w:val="00A20A3C"/>
    <w:rsid w:val="00A211ED"/>
    <w:rsid w:val="00A21322"/>
    <w:rsid w:val="00A21519"/>
    <w:rsid w:val="00A22B05"/>
    <w:rsid w:val="00A22C07"/>
    <w:rsid w:val="00A22E97"/>
    <w:rsid w:val="00A22FA7"/>
    <w:rsid w:val="00A23814"/>
    <w:rsid w:val="00A242F6"/>
    <w:rsid w:val="00A25213"/>
    <w:rsid w:val="00A25A46"/>
    <w:rsid w:val="00A2651F"/>
    <w:rsid w:val="00A26ACD"/>
    <w:rsid w:val="00A26C96"/>
    <w:rsid w:val="00A2721D"/>
    <w:rsid w:val="00A3107E"/>
    <w:rsid w:val="00A31415"/>
    <w:rsid w:val="00A31876"/>
    <w:rsid w:val="00A32B7B"/>
    <w:rsid w:val="00A338BA"/>
    <w:rsid w:val="00A33FAC"/>
    <w:rsid w:val="00A341DE"/>
    <w:rsid w:val="00A346EA"/>
    <w:rsid w:val="00A352AA"/>
    <w:rsid w:val="00A357D7"/>
    <w:rsid w:val="00A3582A"/>
    <w:rsid w:val="00A35893"/>
    <w:rsid w:val="00A35BE4"/>
    <w:rsid w:val="00A36F9A"/>
    <w:rsid w:val="00A3717F"/>
    <w:rsid w:val="00A377F8"/>
    <w:rsid w:val="00A4095F"/>
    <w:rsid w:val="00A41297"/>
    <w:rsid w:val="00A4129F"/>
    <w:rsid w:val="00A4171B"/>
    <w:rsid w:val="00A417B8"/>
    <w:rsid w:val="00A419AB"/>
    <w:rsid w:val="00A41C85"/>
    <w:rsid w:val="00A42AE0"/>
    <w:rsid w:val="00A42FC7"/>
    <w:rsid w:val="00A43446"/>
    <w:rsid w:val="00A4568F"/>
    <w:rsid w:val="00A46258"/>
    <w:rsid w:val="00A4670C"/>
    <w:rsid w:val="00A46AF9"/>
    <w:rsid w:val="00A46B13"/>
    <w:rsid w:val="00A46E67"/>
    <w:rsid w:val="00A476BC"/>
    <w:rsid w:val="00A47CDD"/>
    <w:rsid w:val="00A500D5"/>
    <w:rsid w:val="00A5010D"/>
    <w:rsid w:val="00A502CE"/>
    <w:rsid w:val="00A5050C"/>
    <w:rsid w:val="00A506B3"/>
    <w:rsid w:val="00A51159"/>
    <w:rsid w:val="00A51FF9"/>
    <w:rsid w:val="00A52140"/>
    <w:rsid w:val="00A53D37"/>
    <w:rsid w:val="00A55507"/>
    <w:rsid w:val="00A55895"/>
    <w:rsid w:val="00A55F50"/>
    <w:rsid w:val="00A56307"/>
    <w:rsid w:val="00A575F1"/>
    <w:rsid w:val="00A576AC"/>
    <w:rsid w:val="00A577C3"/>
    <w:rsid w:val="00A600E1"/>
    <w:rsid w:val="00A6031F"/>
    <w:rsid w:val="00A609B3"/>
    <w:rsid w:val="00A60C7D"/>
    <w:rsid w:val="00A613ED"/>
    <w:rsid w:val="00A61E0C"/>
    <w:rsid w:val="00A62923"/>
    <w:rsid w:val="00A62A98"/>
    <w:rsid w:val="00A63563"/>
    <w:rsid w:val="00A63ABA"/>
    <w:rsid w:val="00A63C6D"/>
    <w:rsid w:val="00A64154"/>
    <w:rsid w:val="00A6426A"/>
    <w:rsid w:val="00A6458A"/>
    <w:rsid w:val="00A6503B"/>
    <w:rsid w:val="00A65573"/>
    <w:rsid w:val="00A656B9"/>
    <w:rsid w:val="00A656D7"/>
    <w:rsid w:val="00A659F5"/>
    <w:rsid w:val="00A65C25"/>
    <w:rsid w:val="00A65EC4"/>
    <w:rsid w:val="00A66F8E"/>
    <w:rsid w:val="00A67BD3"/>
    <w:rsid w:val="00A7018F"/>
    <w:rsid w:val="00A70512"/>
    <w:rsid w:val="00A7169E"/>
    <w:rsid w:val="00A71A47"/>
    <w:rsid w:val="00A71AAF"/>
    <w:rsid w:val="00A71C75"/>
    <w:rsid w:val="00A71F4B"/>
    <w:rsid w:val="00A71F91"/>
    <w:rsid w:val="00A71FF1"/>
    <w:rsid w:val="00A72C65"/>
    <w:rsid w:val="00A72D58"/>
    <w:rsid w:val="00A7339F"/>
    <w:rsid w:val="00A7439C"/>
    <w:rsid w:val="00A744DB"/>
    <w:rsid w:val="00A75091"/>
    <w:rsid w:val="00A751AF"/>
    <w:rsid w:val="00A75762"/>
    <w:rsid w:val="00A75D56"/>
    <w:rsid w:val="00A760D0"/>
    <w:rsid w:val="00A7614B"/>
    <w:rsid w:val="00A767BA"/>
    <w:rsid w:val="00A76A88"/>
    <w:rsid w:val="00A76EFC"/>
    <w:rsid w:val="00A77630"/>
    <w:rsid w:val="00A77BCE"/>
    <w:rsid w:val="00A805EF"/>
    <w:rsid w:val="00A80662"/>
    <w:rsid w:val="00A8068D"/>
    <w:rsid w:val="00A80F21"/>
    <w:rsid w:val="00A8200D"/>
    <w:rsid w:val="00A8223C"/>
    <w:rsid w:val="00A82626"/>
    <w:rsid w:val="00A831A9"/>
    <w:rsid w:val="00A83405"/>
    <w:rsid w:val="00A83495"/>
    <w:rsid w:val="00A83666"/>
    <w:rsid w:val="00A84007"/>
    <w:rsid w:val="00A84557"/>
    <w:rsid w:val="00A84708"/>
    <w:rsid w:val="00A8472A"/>
    <w:rsid w:val="00A85477"/>
    <w:rsid w:val="00A854C8"/>
    <w:rsid w:val="00A856FD"/>
    <w:rsid w:val="00A86342"/>
    <w:rsid w:val="00A866E2"/>
    <w:rsid w:val="00A875F7"/>
    <w:rsid w:val="00A90222"/>
    <w:rsid w:val="00A90339"/>
    <w:rsid w:val="00A90747"/>
    <w:rsid w:val="00A90A0C"/>
    <w:rsid w:val="00A90B5B"/>
    <w:rsid w:val="00A910D0"/>
    <w:rsid w:val="00A91418"/>
    <w:rsid w:val="00A91D94"/>
    <w:rsid w:val="00A91F32"/>
    <w:rsid w:val="00A92268"/>
    <w:rsid w:val="00A92748"/>
    <w:rsid w:val="00A92E1C"/>
    <w:rsid w:val="00A92E72"/>
    <w:rsid w:val="00A93C35"/>
    <w:rsid w:val="00A94123"/>
    <w:rsid w:val="00A94576"/>
    <w:rsid w:val="00A94C35"/>
    <w:rsid w:val="00A9552A"/>
    <w:rsid w:val="00A955AB"/>
    <w:rsid w:val="00A96E3D"/>
    <w:rsid w:val="00A972F2"/>
    <w:rsid w:val="00AA01CB"/>
    <w:rsid w:val="00AA0514"/>
    <w:rsid w:val="00AA0A57"/>
    <w:rsid w:val="00AA25C0"/>
    <w:rsid w:val="00AA3BAA"/>
    <w:rsid w:val="00AA3DBE"/>
    <w:rsid w:val="00AA41FE"/>
    <w:rsid w:val="00AA4924"/>
    <w:rsid w:val="00AA4BB8"/>
    <w:rsid w:val="00AA4C6E"/>
    <w:rsid w:val="00AA4EB6"/>
    <w:rsid w:val="00AA5750"/>
    <w:rsid w:val="00AA59DA"/>
    <w:rsid w:val="00AA5A96"/>
    <w:rsid w:val="00AA66D5"/>
    <w:rsid w:val="00AB00B0"/>
    <w:rsid w:val="00AB061E"/>
    <w:rsid w:val="00AB13D9"/>
    <w:rsid w:val="00AB1960"/>
    <w:rsid w:val="00AB1FC6"/>
    <w:rsid w:val="00AB2041"/>
    <w:rsid w:val="00AB2846"/>
    <w:rsid w:val="00AB2E0C"/>
    <w:rsid w:val="00AB56FB"/>
    <w:rsid w:val="00AB5C07"/>
    <w:rsid w:val="00AB6247"/>
    <w:rsid w:val="00AB62CD"/>
    <w:rsid w:val="00AB638E"/>
    <w:rsid w:val="00AB6B78"/>
    <w:rsid w:val="00AB72CA"/>
    <w:rsid w:val="00AB764A"/>
    <w:rsid w:val="00AB7A47"/>
    <w:rsid w:val="00AC025A"/>
    <w:rsid w:val="00AC0A89"/>
    <w:rsid w:val="00AC111D"/>
    <w:rsid w:val="00AC1943"/>
    <w:rsid w:val="00AC1C09"/>
    <w:rsid w:val="00AC1C97"/>
    <w:rsid w:val="00AC2826"/>
    <w:rsid w:val="00AC4515"/>
    <w:rsid w:val="00AC45B9"/>
    <w:rsid w:val="00AC52EA"/>
    <w:rsid w:val="00AC564A"/>
    <w:rsid w:val="00AC5984"/>
    <w:rsid w:val="00AC5C44"/>
    <w:rsid w:val="00AC73C0"/>
    <w:rsid w:val="00AC7535"/>
    <w:rsid w:val="00AD08C4"/>
    <w:rsid w:val="00AD2A50"/>
    <w:rsid w:val="00AD2D28"/>
    <w:rsid w:val="00AD2D9F"/>
    <w:rsid w:val="00AD3384"/>
    <w:rsid w:val="00AD34CB"/>
    <w:rsid w:val="00AD41D0"/>
    <w:rsid w:val="00AD42AE"/>
    <w:rsid w:val="00AD4F0C"/>
    <w:rsid w:val="00AD514B"/>
    <w:rsid w:val="00AD54AA"/>
    <w:rsid w:val="00AD5B3D"/>
    <w:rsid w:val="00AD6729"/>
    <w:rsid w:val="00AD68DD"/>
    <w:rsid w:val="00AD6F74"/>
    <w:rsid w:val="00AD733B"/>
    <w:rsid w:val="00AD742D"/>
    <w:rsid w:val="00AD794B"/>
    <w:rsid w:val="00AD7B59"/>
    <w:rsid w:val="00AE0875"/>
    <w:rsid w:val="00AE0D26"/>
    <w:rsid w:val="00AE123C"/>
    <w:rsid w:val="00AE180D"/>
    <w:rsid w:val="00AE1F30"/>
    <w:rsid w:val="00AE22D7"/>
    <w:rsid w:val="00AE329B"/>
    <w:rsid w:val="00AE3318"/>
    <w:rsid w:val="00AE4B88"/>
    <w:rsid w:val="00AE4F6D"/>
    <w:rsid w:val="00AE57D7"/>
    <w:rsid w:val="00AE59A6"/>
    <w:rsid w:val="00AE6E46"/>
    <w:rsid w:val="00AE6FA4"/>
    <w:rsid w:val="00AE75AB"/>
    <w:rsid w:val="00AE7685"/>
    <w:rsid w:val="00AE7B75"/>
    <w:rsid w:val="00AF04B7"/>
    <w:rsid w:val="00AF078F"/>
    <w:rsid w:val="00AF212F"/>
    <w:rsid w:val="00AF27FF"/>
    <w:rsid w:val="00AF2AEE"/>
    <w:rsid w:val="00AF2E73"/>
    <w:rsid w:val="00AF3EFF"/>
    <w:rsid w:val="00AF481B"/>
    <w:rsid w:val="00AF56DE"/>
    <w:rsid w:val="00AF5A4E"/>
    <w:rsid w:val="00AF5B53"/>
    <w:rsid w:val="00AF5C00"/>
    <w:rsid w:val="00AF5C77"/>
    <w:rsid w:val="00AF6924"/>
    <w:rsid w:val="00AF6F74"/>
    <w:rsid w:val="00AF704B"/>
    <w:rsid w:val="00AF74BE"/>
    <w:rsid w:val="00AF7A68"/>
    <w:rsid w:val="00B002BF"/>
    <w:rsid w:val="00B00740"/>
    <w:rsid w:val="00B01BBC"/>
    <w:rsid w:val="00B0201F"/>
    <w:rsid w:val="00B02027"/>
    <w:rsid w:val="00B02177"/>
    <w:rsid w:val="00B023C7"/>
    <w:rsid w:val="00B03C59"/>
    <w:rsid w:val="00B03E26"/>
    <w:rsid w:val="00B040D3"/>
    <w:rsid w:val="00B062FB"/>
    <w:rsid w:val="00B06FB5"/>
    <w:rsid w:val="00B07BE8"/>
    <w:rsid w:val="00B07D7B"/>
    <w:rsid w:val="00B101C0"/>
    <w:rsid w:val="00B10B68"/>
    <w:rsid w:val="00B12597"/>
    <w:rsid w:val="00B12645"/>
    <w:rsid w:val="00B12D85"/>
    <w:rsid w:val="00B12E3B"/>
    <w:rsid w:val="00B130D2"/>
    <w:rsid w:val="00B1349E"/>
    <w:rsid w:val="00B162D0"/>
    <w:rsid w:val="00B1797A"/>
    <w:rsid w:val="00B17C3F"/>
    <w:rsid w:val="00B20B89"/>
    <w:rsid w:val="00B21E46"/>
    <w:rsid w:val="00B21EF1"/>
    <w:rsid w:val="00B220CF"/>
    <w:rsid w:val="00B228F2"/>
    <w:rsid w:val="00B2362F"/>
    <w:rsid w:val="00B23E12"/>
    <w:rsid w:val="00B248D1"/>
    <w:rsid w:val="00B25074"/>
    <w:rsid w:val="00B2566B"/>
    <w:rsid w:val="00B25E0A"/>
    <w:rsid w:val="00B261A5"/>
    <w:rsid w:val="00B278DB"/>
    <w:rsid w:val="00B3035B"/>
    <w:rsid w:val="00B3078E"/>
    <w:rsid w:val="00B3080F"/>
    <w:rsid w:val="00B31CB3"/>
    <w:rsid w:val="00B31FF7"/>
    <w:rsid w:val="00B3252B"/>
    <w:rsid w:val="00B33125"/>
    <w:rsid w:val="00B343FD"/>
    <w:rsid w:val="00B346E4"/>
    <w:rsid w:val="00B34DBE"/>
    <w:rsid w:val="00B351C4"/>
    <w:rsid w:val="00B352D6"/>
    <w:rsid w:val="00B35772"/>
    <w:rsid w:val="00B36DD8"/>
    <w:rsid w:val="00B37040"/>
    <w:rsid w:val="00B3734B"/>
    <w:rsid w:val="00B376DB"/>
    <w:rsid w:val="00B37DB8"/>
    <w:rsid w:val="00B41133"/>
    <w:rsid w:val="00B41C3F"/>
    <w:rsid w:val="00B41C6F"/>
    <w:rsid w:val="00B4273A"/>
    <w:rsid w:val="00B4300D"/>
    <w:rsid w:val="00B43DD5"/>
    <w:rsid w:val="00B44350"/>
    <w:rsid w:val="00B44F32"/>
    <w:rsid w:val="00B46055"/>
    <w:rsid w:val="00B476A3"/>
    <w:rsid w:val="00B5020C"/>
    <w:rsid w:val="00B50FA7"/>
    <w:rsid w:val="00B51C3C"/>
    <w:rsid w:val="00B5217C"/>
    <w:rsid w:val="00B52E7A"/>
    <w:rsid w:val="00B549D0"/>
    <w:rsid w:val="00B54F5B"/>
    <w:rsid w:val="00B550F8"/>
    <w:rsid w:val="00B5565C"/>
    <w:rsid w:val="00B55A0D"/>
    <w:rsid w:val="00B55BB3"/>
    <w:rsid w:val="00B55E84"/>
    <w:rsid w:val="00B562D2"/>
    <w:rsid w:val="00B567F5"/>
    <w:rsid w:val="00B56CC1"/>
    <w:rsid w:val="00B56F5C"/>
    <w:rsid w:val="00B57A38"/>
    <w:rsid w:val="00B6028C"/>
    <w:rsid w:val="00B60B28"/>
    <w:rsid w:val="00B614C6"/>
    <w:rsid w:val="00B6158B"/>
    <w:rsid w:val="00B628CC"/>
    <w:rsid w:val="00B638E6"/>
    <w:rsid w:val="00B638F0"/>
    <w:rsid w:val="00B639BC"/>
    <w:rsid w:val="00B63A04"/>
    <w:rsid w:val="00B63B4A"/>
    <w:rsid w:val="00B63E45"/>
    <w:rsid w:val="00B6467F"/>
    <w:rsid w:val="00B64ABA"/>
    <w:rsid w:val="00B64D1A"/>
    <w:rsid w:val="00B653B9"/>
    <w:rsid w:val="00B6565C"/>
    <w:rsid w:val="00B65751"/>
    <w:rsid w:val="00B65FB8"/>
    <w:rsid w:val="00B66251"/>
    <w:rsid w:val="00B666B7"/>
    <w:rsid w:val="00B668E8"/>
    <w:rsid w:val="00B66C13"/>
    <w:rsid w:val="00B6749A"/>
    <w:rsid w:val="00B67D41"/>
    <w:rsid w:val="00B718B5"/>
    <w:rsid w:val="00B71FAA"/>
    <w:rsid w:val="00B7308F"/>
    <w:rsid w:val="00B73167"/>
    <w:rsid w:val="00B73250"/>
    <w:rsid w:val="00B7375E"/>
    <w:rsid w:val="00B74086"/>
    <w:rsid w:val="00B7428A"/>
    <w:rsid w:val="00B74917"/>
    <w:rsid w:val="00B75D00"/>
    <w:rsid w:val="00B75FA3"/>
    <w:rsid w:val="00B7601F"/>
    <w:rsid w:val="00B7672A"/>
    <w:rsid w:val="00B771A0"/>
    <w:rsid w:val="00B77D22"/>
    <w:rsid w:val="00B806E3"/>
    <w:rsid w:val="00B8088B"/>
    <w:rsid w:val="00B80FA2"/>
    <w:rsid w:val="00B82E80"/>
    <w:rsid w:val="00B82EE3"/>
    <w:rsid w:val="00B83392"/>
    <w:rsid w:val="00B83598"/>
    <w:rsid w:val="00B83A57"/>
    <w:rsid w:val="00B83DB2"/>
    <w:rsid w:val="00B84739"/>
    <w:rsid w:val="00B84A5D"/>
    <w:rsid w:val="00B8547B"/>
    <w:rsid w:val="00B8574D"/>
    <w:rsid w:val="00B8588C"/>
    <w:rsid w:val="00B85F54"/>
    <w:rsid w:val="00B8668E"/>
    <w:rsid w:val="00B86F10"/>
    <w:rsid w:val="00B87435"/>
    <w:rsid w:val="00B90642"/>
    <w:rsid w:val="00B9078E"/>
    <w:rsid w:val="00B9088E"/>
    <w:rsid w:val="00B91214"/>
    <w:rsid w:val="00B9165E"/>
    <w:rsid w:val="00B91F78"/>
    <w:rsid w:val="00B9241D"/>
    <w:rsid w:val="00B92C20"/>
    <w:rsid w:val="00B92D57"/>
    <w:rsid w:val="00B93008"/>
    <w:rsid w:val="00B9381E"/>
    <w:rsid w:val="00B93A05"/>
    <w:rsid w:val="00B94328"/>
    <w:rsid w:val="00B94830"/>
    <w:rsid w:val="00B95461"/>
    <w:rsid w:val="00B95D86"/>
    <w:rsid w:val="00B95EDA"/>
    <w:rsid w:val="00B95F77"/>
    <w:rsid w:val="00B96156"/>
    <w:rsid w:val="00B974D5"/>
    <w:rsid w:val="00B978AD"/>
    <w:rsid w:val="00BA0507"/>
    <w:rsid w:val="00BA0A92"/>
    <w:rsid w:val="00BA0C1F"/>
    <w:rsid w:val="00BA1B0C"/>
    <w:rsid w:val="00BA2871"/>
    <w:rsid w:val="00BA28B2"/>
    <w:rsid w:val="00BA2DC1"/>
    <w:rsid w:val="00BA306F"/>
    <w:rsid w:val="00BA30D5"/>
    <w:rsid w:val="00BA31FC"/>
    <w:rsid w:val="00BA399E"/>
    <w:rsid w:val="00BA3D57"/>
    <w:rsid w:val="00BA4883"/>
    <w:rsid w:val="00BA48AF"/>
    <w:rsid w:val="00BA4D5C"/>
    <w:rsid w:val="00BA686A"/>
    <w:rsid w:val="00BA7065"/>
    <w:rsid w:val="00BA708C"/>
    <w:rsid w:val="00BA73DD"/>
    <w:rsid w:val="00BA764E"/>
    <w:rsid w:val="00BA7896"/>
    <w:rsid w:val="00BA7E9A"/>
    <w:rsid w:val="00BB04EB"/>
    <w:rsid w:val="00BB07AC"/>
    <w:rsid w:val="00BB0B74"/>
    <w:rsid w:val="00BB144C"/>
    <w:rsid w:val="00BB21B7"/>
    <w:rsid w:val="00BB2D25"/>
    <w:rsid w:val="00BB2F25"/>
    <w:rsid w:val="00BB34A4"/>
    <w:rsid w:val="00BB35E3"/>
    <w:rsid w:val="00BB37A7"/>
    <w:rsid w:val="00BB3EC4"/>
    <w:rsid w:val="00BB3F32"/>
    <w:rsid w:val="00BB4772"/>
    <w:rsid w:val="00BB48A2"/>
    <w:rsid w:val="00BB4F4A"/>
    <w:rsid w:val="00BB5886"/>
    <w:rsid w:val="00BB632C"/>
    <w:rsid w:val="00BB715A"/>
    <w:rsid w:val="00BB72EB"/>
    <w:rsid w:val="00BB74D4"/>
    <w:rsid w:val="00BC1535"/>
    <w:rsid w:val="00BC15ED"/>
    <w:rsid w:val="00BC1B5B"/>
    <w:rsid w:val="00BC1B81"/>
    <w:rsid w:val="00BC2094"/>
    <w:rsid w:val="00BC2317"/>
    <w:rsid w:val="00BC2465"/>
    <w:rsid w:val="00BC2987"/>
    <w:rsid w:val="00BC29D7"/>
    <w:rsid w:val="00BC3EB8"/>
    <w:rsid w:val="00BC5492"/>
    <w:rsid w:val="00BC6293"/>
    <w:rsid w:val="00BC6EBE"/>
    <w:rsid w:val="00BC6ED7"/>
    <w:rsid w:val="00BC6F16"/>
    <w:rsid w:val="00BC6F40"/>
    <w:rsid w:val="00BC717D"/>
    <w:rsid w:val="00BC75AE"/>
    <w:rsid w:val="00BC75F0"/>
    <w:rsid w:val="00BC7D15"/>
    <w:rsid w:val="00BD0BE3"/>
    <w:rsid w:val="00BD1267"/>
    <w:rsid w:val="00BD16C9"/>
    <w:rsid w:val="00BD1704"/>
    <w:rsid w:val="00BD1F20"/>
    <w:rsid w:val="00BD2054"/>
    <w:rsid w:val="00BD2447"/>
    <w:rsid w:val="00BD2509"/>
    <w:rsid w:val="00BD32A6"/>
    <w:rsid w:val="00BD424C"/>
    <w:rsid w:val="00BD42F8"/>
    <w:rsid w:val="00BD4465"/>
    <w:rsid w:val="00BD5499"/>
    <w:rsid w:val="00BD5E77"/>
    <w:rsid w:val="00BD633C"/>
    <w:rsid w:val="00BD6C20"/>
    <w:rsid w:val="00BD7849"/>
    <w:rsid w:val="00BD7FF6"/>
    <w:rsid w:val="00BE0590"/>
    <w:rsid w:val="00BE3A89"/>
    <w:rsid w:val="00BE3BC5"/>
    <w:rsid w:val="00BE4270"/>
    <w:rsid w:val="00BE4C7F"/>
    <w:rsid w:val="00BE4FC0"/>
    <w:rsid w:val="00BE53FC"/>
    <w:rsid w:val="00BE5E2B"/>
    <w:rsid w:val="00BE6416"/>
    <w:rsid w:val="00BE6653"/>
    <w:rsid w:val="00BE6F1F"/>
    <w:rsid w:val="00BE7977"/>
    <w:rsid w:val="00BF06AC"/>
    <w:rsid w:val="00BF0A18"/>
    <w:rsid w:val="00BF0E57"/>
    <w:rsid w:val="00BF1AF2"/>
    <w:rsid w:val="00BF256F"/>
    <w:rsid w:val="00BF28A2"/>
    <w:rsid w:val="00BF29D6"/>
    <w:rsid w:val="00BF2BFE"/>
    <w:rsid w:val="00BF2D57"/>
    <w:rsid w:val="00BF3491"/>
    <w:rsid w:val="00BF4044"/>
    <w:rsid w:val="00BF4176"/>
    <w:rsid w:val="00BF4A98"/>
    <w:rsid w:val="00BF4ACD"/>
    <w:rsid w:val="00BF54E0"/>
    <w:rsid w:val="00BF587D"/>
    <w:rsid w:val="00BF5C87"/>
    <w:rsid w:val="00C00FC8"/>
    <w:rsid w:val="00C00FEE"/>
    <w:rsid w:val="00C011CA"/>
    <w:rsid w:val="00C012BC"/>
    <w:rsid w:val="00C012FE"/>
    <w:rsid w:val="00C018DB"/>
    <w:rsid w:val="00C02586"/>
    <w:rsid w:val="00C027B9"/>
    <w:rsid w:val="00C02E32"/>
    <w:rsid w:val="00C02EBF"/>
    <w:rsid w:val="00C030D4"/>
    <w:rsid w:val="00C03271"/>
    <w:rsid w:val="00C03BC8"/>
    <w:rsid w:val="00C03DFA"/>
    <w:rsid w:val="00C04044"/>
    <w:rsid w:val="00C0480B"/>
    <w:rsid w:val="00C05228"/>
    <w:rsid w:val="00C06D25"/>
    <w:rsid w:val="00C06E8D"/>
    <w:rsid w:val="00C06FA2"/>
    <w:rsid w:val="00C07000"/>
    <w:rsid w:val="00C07A65"/>
    <w:rsid w:val="00C07EB9"/>
    <w:rsid w:val="00C104A1"/>
    <w:rsid w:val="00C105A9"/>
    <w:rsid w:val="00C10779"/>
    <w:rsid w:val="00C107CF"/>
    <w:rsid w:val="00C10808"/>
    <w:rsid w:val="00C10D0B"/>
    <w:rsid w:val="00C11011"/>
    <w:rsid w:val="00C11537"/>
    <w:rsid w:val="00C11723"/>
    <w:rsid w:val="00C11D22"/>
    <w:rsid w:val="00C12503"/>
    <w:rsid w:val="00C13504"/>
    <w:rsid w:val="00C14B10"/>
    <w:rsid w:val="00C1504D"/>
    <w:rsid w:val="00C157B6"/>
    <w:rsid w:val="00C1583E"/>
    <w:rsid w:val="00C15D85"/>
    <w:rsid w:val="00C15FC6"/>
    <w:rsid w:val="00C16250"/>
    <w:rsid w:val="00C16A1E"/>
    <w:rsid w:val="00C16FBE"/>
    <w:rsid w:val="00C17095"/>
    <w:rsid w:val="00C17360"/>
    <w:rsid w:val="00C1762F"/>
    <w:rsid w:val="00C17A4F"/>
    <w:rsid w:val="00C17E40"/>
    <w:rsid w:val="00C207EA"/>
    <w:rsid w:val="00C20BF6"/>
    <w:rsid w:val="00C2105C"/>
    <w:rsid w:val="00C21F96"/>
    <w:rsid w:val="00C22376"/>
    <w:rsid w:val="00C22FE8"/>
    <w:rsid w:val="00C246FC"/>
    <w:rsid w:val="00C24772"/>
    <w:rsid w:val="00C24D82"/>
    <w:rsid w:val="00C2544C"/>
    <w:rsid w:val="00C25645"/>
    <w:rsid w:val="00C25894"/>
    <w:rsid w:val="00C2598A"/>
    <w:rsid w:val="00C25A96"/>
    <w:rsid w:val="00C25B4C"/>
    <w:rsid w:val="00C25EDD"/>
    <w:rsid w:val="00C26BB9"/>
    <w:rsid w:val="00C26D80"/>
    <w:rsid w:val="00C278DE"/>
    <w:rsid w:val="00C27969"/>
    <w:rsid w:val="00C279E7"/>
    <w:rsid w:val="00C27CD0"/>
    <w:rsid w:val="00C3167D"/>
    <w:rsid w:val="00C316DA"/>
    <w:rsid w:val="00C318AD"/>
    <w:rsid w:val="00C32C52"/>
    <w:rsid w:val="00C32C5B"/>
    <w:rsid w:val="00C32E8F"/>
    <w:rsid w:val="00C33048"/>
    <w:rsid w:val="00C33E1B"/>
    <w:rsid w:val="00C33F2B"/>
    <w:rsid w:val="00C3411B"/>
    <w:rsid w:val="00C342AB"/>
    <w:rsid w:val="00C342B9"/>
    <w:rsid w:val="00C344CD"/>
    <w:rsid w:val="00C35C88"/>
    <w:rsid w:val="00C36059"/>
    <w:rsid w:val="00C3665E"/>
    <w:rsid w:val="00C36CE6"/>
    <w:rsid w:val="00C36F2B"/>
    <w:rsid w:val="00C37325"/>
    <w:rsid w:val="00C373FF"/>
    <w:rsid w:val="00C3751A"/>
    <w:rsid w:val="00C40441"/>
    <w:rsid w:val="00C4154E"/>
    <w:rsid w:val="00C418D2"/>
    <w:rsid w:val="00C42C81"/>
    <w:rsid w:val="00C43314"/>
    <w:rsid w:val="00C43DD3"/>
    <w:rsid w:val="00C44025"/>
    <w:rsid w:val="00C457D3"/>
    <w:rsid w:val="00C45BFB"/>
    <w:rsid w:val="00C45EE2"/>
    <w:rsid w:val="00C45FD0"/>
    <w:rsid w:val="00C46145"/>
    <w:rsid w:val="00C46EA1"/>
    <w:rsid w:val="00C47461"/>
    <w:rsid w:val="00C477A2"/>
    <w:rsid w:val="00C47CFA"/>
    <w:rsid w:val="00C5081D"/>
    <w:rsid w:val="00C509E1"/>
    <w:rsid w:val="00C51484"/>
    <w:rsid w:val="00C5156A"/>
    <w:rsid w:val="00C51D0E"/>
    <w:rsid w:val="00C51D81"/>
    <w:rsid w:val="00C52AC2"/>
    <w:rsid w:val="00C53123"/>
    <w:rsid w:val="00C53F6A"/>
    <w:rsid w:val="00C53FEE"/>
    <w:rsid w:val="00C541ED"/>
    <w:rsid w:val="00C5425B"/>
    <w:rsid w:val="00C544A5"/>
    <w:rsid w:val="00C5470F"/>
    <w:rsid w:val="00C55079"/>
    <w:rsid w:val="00C550C3"/>
    <w:rsid w:val="00C56080"/>
    <w:rsid w:val="00C56907"/>
    <w:rsid w:val="00C56DC3"/>
    <w:rsid w:val="00C570E2"/>
    <w:rsid w:val="00C57826"/>
    <w:rsid w:val="00C57A28"/>
    <w:rsid w:val="00C57AF5"/>
    <w:rsid w:val="00C60052"/>
    <w:rsid w:val="00C602F9"/>
    <w:rsid w:val="00C604C3"/>
    <w:rsid w:val="00C62D55"/>
    <w:rsid w:val="00C62F1C"/>
    <w:rsid w:val="00C63190"/>
    <w:rsid w:val="00C63319"/>
    <w:rsid w:val="00C649AC"/>
    <w:rsid w:val="00C64E29"/>
    <w:rsid w:val="00C65160"/>
    <w:rsid w:val="00C6786D"/>
    <w:rsid w:val="00C67AFA"/>
    <w:rsid w:val="00C705F2"/>
    <w:rsid w:val="00C709B8"/>
    <w:rsid w:val="00C710DB"/>
    <w:rsid w:val="00C722F9"/>
    <w:rsid w:val="00C73523"/>
    <w:rsid w:val="00C73C35"/>
    <w:rsid w:val="00C7541C"/>
    <w:rsid w:val="00C75584"/>
    <w:rsid w:val="00C75945"/>
    <w:rsid w:val="00C75AA2"/>
    <w:rsid w:val="00C75B9F"/>
    <w:rsid w:val="00C76024"/>
    <w:rsid w:val="00C76535"/>
    <w:rsid w:val="00C7680A"/>
    <w:rsid w:val="00C769E4"/>
    <w:rsid w:val="00C76ACF"/>
    <w:rsid w:val="00C772C0"/>
    <w:rsid w:val="00C77688"/>
    <w:rsid w:val="00C77CF2"/>
    <w:rsid w:val="00C77E30"/>
    <w:rsid w:val="00C80560"/>
    <w:rsid w:val="00C80702"/>
    <w:rsid w:val="00C80721"/>
    <w:rsid w:val="00C80A85"/>
    <w:rsid w:val="00C80BD6"/>
    <w:rsid w:val="00C80F33"/>
    <w:rsid w:val="00C81290"/>
    <w:rsid w:val="00C81CCF"/>
    <w:rsid w:val="00C8267D"/>
    <w:rsid w:val="00C83072"/>
    <w:rsid w:val="00C846A0"/>
    <w:rsid w:val="00C8475A"/>
    <w:rsid w:val="00C85DB0"/>
    <w:rsid w:val="00C86917"/>
    <w:rsid w:val="00C86CF8"/>
    <w:rsid w:val="00C87596"/>
    <w:rsid w:val="00C8794B"/>
    <w:rsid w:val="00C87AC0"/>
    <w:rsid w:val="00C90847"/>
    <w:rsid w:val="00C9209E"/>
    <w:rsid w:val="00C92169"/>
    <w:rsid w:val="00C923D9"/>
    <w:rsid w:val="00C93D59"/>
    <w:rsid w:val="00C93EBA"/>
    <w:rsid w:val="00C94061"/>
    <w:rsid w:val="00C942A2"/>
    <w:rsid w:val="00C94E5B"/>
    <w:rsid w:val="00C95258"/>
    <w:rsid w:val="00C95510"/>
    <w:rsid w:val="00C95B59"/>
    <w:rsid w:val="00C9638A"/>
    <w:rsid w:val="00C966F2"/>
    <w:rsid w:val="00C96B9E"/>
    <w:rsid w:val="00C96CCC"/>
    <w:rsid w:val="00C97949"/>
    <w:rsid w:val="00C97A0E"/>
    <w:rsid w:val="00C97B5D"/>
    <w:rsid w:val="00C97DF9"/>
    <w:rsid w:val="00CA0FD6"/>
    <w:rsid w:val="00CA16B4"/>
    <w:rsid w:val="00CA182D"/>
    <w:rsid w:val="00CA1924"/>
    <w:rsid w:val="00CA1F44"/>
    <w:rsid w:val="00CA2178"/>
    <w:rsid w:val="00CA21FF"/>
    <w:rsid w:val="00CA28D3"/>
    <w:rsid w:val="00CA29E2"/>
    <w:rsid w:val="00CA2F1A"/>
    <w:rsid w:val="00CA3AC9"/>
    <w:rsid w:val="00CA63F3"/>
    <w:rsid w:val="00CA65E1"/>
    <w:rsid w:val="00CA7610"/>
    <w:rsid w:val="00CA7666"/>
    <w:rsid w:val="00CB0418"/>
    <w:rsid w:val="00CB0AFE"/>
    <w:rsid w:val="00CB150D"/>
    <w:rsid w:val="00CB23EE"/>
    <w:rsid w:val="00CB2D48"/>
    <w:rsid w:val="00CB2DF0"/>
    <w:rsid w:val="00CB3C06"/>
    <w:rsid w:val="00CB3CC6"/>
    <w:rsid w:val="00CB3E2F"/>
    <w:rsid w:val="00CB40B4"/>
    <w:rsid w:val="00CB425B"/>
    <w:rsid w:val="00CB4739"/>
    <w:rsid w:val="00CB4CE9"/>
    <w:rsid w:val="00CB5DD0"/>
    <w:rsid w:val="00CB6949"/>
    <w:rsid w:val="00CB7151"/>
    <w:rsid w:val="00CB7C0B"/>
    <w:rsid w:val="00CC17C0"/>
    <w:rsid w:val="00CC1DE7"/>
    <w:rsid w:val="00CC2084"/>
    <w:rsid w:val="00CC23B3"/>
    <w:rsid w:val="00CC27B8"/>
    <w:rsid w:val="00CC2E69"/>
    <w:rsid w:val="00CC383A"/>
    <w:rsid w:val="00CC39F8"/>
    <w:rsid w:val="00CC41D8"/>
    <w:rsid w:val="00CC42B1"/>
    <w:rsid w:val="00CC4355"/>
    <w:rsid w:val="00CC4849"/>
    <w:rsid w:val="00CC4D54"/>
    <w:rsid w:val="00CC4D6B"/>
    <w:rsid w:val="00CC5C73"/>
    <w:rsid w:val="00CC614D"/>
    <w:rsid w:val="00CC65DF"/>
    <w:rsid w:val="00CC7495"/>
    <w:rsid w:val="00CC7734"/>
    <w:rsid w:val="00CC77D4"/>
    <w:rsid w:val="00CC7BA5"/>
    <w:rsid w:val="00CD07F9"/>
    <w:rsid w:val="00CD0E07"/>
    <w:rsid w:val="00CD17D7"/>
    <w:rsid w:val="00CD18A0"/>
    <w:rsid w:val="00CD1F8C"/>
    <w:rsid w:val="00CD1FAE"/>
    <w:rsid w:val="00CD21D1"/>
    <w:rsid w:val="00CD3345"/>
    <w:rsid w:val="00CD3BAF"/>
    <w:rsid w:val="00CD479F"/>
    <w:rsid w:val="00CD56E1"/>
    <w:rsid w:val="00CD5ED2"/>
    <w:rsid w:val="00CD60B7"/>
    <w:rsid w:val="00CD6DB5"/>
    <w:rsid w:val="00CD6E47"/>
    <w:rsid w:val="00CD7029"/>
    <w:rsid w:val="00CD7242"/>
    <w:rsid w:val="00CD72A5"/>
    <w:rsid w:val="00CD7D1C"/>
    <w:rsid w:val="00CE0F62"/>
    <w:rsid w:val="00CE1237"/>
    <w:rsid w:val="00CE180B"/>
    <w:rsid w:val="00CE1B46"/>
    <w:rsid w:val="00CE1F68"/>
    <w:rsid w:val="00CE27CB"/>
    <w:rsid w:val="00CE2A06"/>
    <w:rsid w:val="00CE2F9B"/>
    <w:rsid w:val="00CE40A9"/>
    <w:rsid w:val="00CE4951"/>
    <w:rsid w:val="00CE4A6D"/>
    <w:rsid w:val="00CE4E27"/>
    <w:rsid w:val="00CE505C"/>
    <w:rsid w:val="00CE51D1"/>
    <w:rsid w:val="00CE52FD"/>
    <w:rsid w:val="00CE573F"/>
    <w:rsid w:val="00CE5CFD"/>
    <w:rsid w:val="00CE630D"/>
    <w:rsid w:val="00CE64BD"/>
    <w:rsid w:val="00CE696C"/>
    <w:rsid w:val="00CE6A94"/>
    <w:rsid w:val="00CE7444"/>
    <w:rsid w:val="00CF010A"/>
    <w:rsid w:val="00CF0864"/>
    <w:rsid w:val="00CF0E3D"/>
    <w:rsid w:val="00CF1342"/>
    <w:rsid w:val="00CF1C15"/>
    <w:rsid w:val="00CF211E"/>
    <w:rsid w:val="00CF26BB"/>
    <w:rsid w:val="00CF3197"/>
    <w:rsid w:val="00CF3DBC"/>
    <w:rsid w:val="00CF4A3A"/>
    <w:rsid w:val="00CF4E3B"/>
    <w:rsid w:val="00CF4F56"/>
    <w:rsid w:val="00CF5006"/>
    <w:rsid w:val="00CF5200"/>
    <w:rsid w:val="00CF54F5"/>
    <w:rsid w:val="00CF590A"/>
    <w:rsid w:val="00CF5992"/>
    <w:rsid w:val="00CF7AAD"/>
    <w:rsid w:val="00CF7D30"/>
    <w:rsid w:val="00D0053A"/>
    <w:rsid w:val="00D0074E"/>
    <w:rsid w:val="00D011CB"/>
    <w:rsid w:val="00D01276"/>
    <w:rsid w:val="00D01939"/>
    <w:rsid w:val="00D019DC"/>
    <w:rsid w:val="00D01FB1"/>
    <w:rsid w:val="00D020A6"/>
    <w:rsid w:val="00D02E92"/>
    <w:rsid w:val="00D03452"/>
    <w:rsid w:val="00D03A6F"/>
    <w:rsid w:val="00D03D81"/>
    <w:rsid w:val="00D03DC1"/>
    <w:rsid w:val="00D0419F"/>
    <w:rsid w:val="00D0457C"/>
    <w:rsid w:val="00D049F1"/>
    <w:rsid w:val="00D0502B"/>
    <w:rsid w:val="00D05140"/>
    <w:rsid w:val="00D053CE"/>
    <w:rsid w:val="00D058BD"/>
    <w:rsid w:val="00D05ED0"/>
    <w:rsid w:val="00D06780"/>
    <w:rsid w:val="00D06A69"/>
    <w:rsid w:val="00D06BE6"/>
    <w:rsid w:val="00D076CA"/>
    <w:rsid w:val="00D0793D"/>
    <w:rsid w:val="00D07B3B"/>
    <w:rsid w:val="00D07D56"/>
    <w:rsid w:val="00D07D6C"/>
    <w:rsid w:val="00D10116"/>
    <w:rsid w:val="00D1015B"/>
    <w:rsid w:val="00D10480"/>
    <w:rsid w:val="00D107BF"/>
    <w:rsid w:val="00D11A6B"/>
    <w:rsid w:val="00D11BA2"/>
    <w:rsid w:val="00D144D3"/>
    <w:rsid w:val="00D1517F"/>
    <w:rsid w:val="00D16074"/>
    <w:rsid w:val="00D166C1"/>
    <w:rsid w:val="00D17AAC"/>
    <w:rsid w:val="00D17DC9"/>
    <w:rsid w:val="00D20D3C"/>
    <w:rsid w:val="00D218F3"/>
    <w:rsid w:val="00D22073"/>
    <w:rsid w:val="00D22086"/>
    <w:rsid w:val="00D2265C"/>
    <w:rsid w:val="00D22BEB"/>
    <w:rsid w:val="00D22E4B"/>
    <w:rsid w:val="00D23194"/>
    <w:rsid w:val="00D262B4"/>
    <w:rsid w:val="00D26357"/>
    <w:rsid w:val="00D26A99"/>
    <w:rsid w:val="00D26FD9"/>
    <w:rsid w:val="00D27536"/>
    <w:rsid w:val="00D2775E"/>
    <w:rsid w:val="00D3101B"/>
    <w:rsid w:val="00D3137B"/>
    <w:rsid w:val="00D31569"/>
    <w:rsid w:val="00D316DD"/>
    <w:rsid w:val="00D31A95"/>
    <w:rsid w:val="00D31D31"/>
    <w:rsid w:val="00D31D42"/>
    <w:rsid w:val="00D31F6D"/>
    <w:rsid w:val="00D31FBE"/>
    <w:rsid w:val="00D328FC"/>
    <w:rsid w:val="00D32E5C"/>
    <w:rsid w:val="00D335F9"/>
    <w:rsid w:val="00D336EF"/>
    <w:rsid w:val="00D33923"/>
    <w:rsid w:val="00D33CDF"/>
    <w:rsid w:val="00D34543"/>
    <w:rsid w:val="00D34CCB"/>
    <w:rsid w:val="00D34D57"/>
    <w:rsid w:val="00D356BB"/>
    <w:rsid w:val="00D35EE0"/>
    <w:rsid w:val="00D35F17"/>
    <w:rsid w:val="00D36827"/>
    <w:rsid w:val="00D36E86"/>
    <w:rsid w:val="00D37192"/>
    <w:rsid w:val="00D378F7"/>
    <w:rsid w:val="00D37E50"/>
    <w:rsid w:val="00D4000F"/>
    <w:rsid w:val="00D40B24"/>
    <w:rsid w:val="00D40CD1"/>
    <w:rsid w:val="00D41599"/>
    <w:rsid w:val="00D42122"/>
    <w:rsid w:val="00D425DF"/>
    <w:rsid w:val="00D43364"/>
    <w:rsid w:val="00D43AB1"/>
    <w:rsid w:val="00D440C3"/>
    <w:rsid w:val="00D44D60"/>
    <w:rsid w:val="00D4510A"/>
    <w:rsid w:val="00D460B6"/>
    <w:rsid w:val="00D46EF2"/>
    <w:rsid w:val="00D46F69"/>
    <w:rsid w:val="00D4751D"/>
    <w:rsid w:val="00D47BA1"/>
    <w:rsid w:val="00D47DEA"/>
    <w:rsid w:val="00D5079F"/>
    <w:rsid w:val="00D512FA"/>
    <w:rsid w:val="00D51368"/>
    <w:rsid w:val="00D5230E"/>
    <w:rsid w:val="00D52EEC"/>
    <w:rsid w:val="00D5342B"/>
    <w:rsid w:val="00D5353C"/>
    <w:rsid w:val="00D53871"/>
    <w:rsid w:val="00D53A8D"/>
    <w:rsid w:val="00D543AD"/>
    <w:rsid w:val="00D543ED"/>
    <w:rsid w:val="00D560C1"/>
    <w:rsid w:val="00D56CBF"/>
    <w:rsid w:val="00D57F06"/>
    <w:rsid w:val="00D605AA"/>
    <w:rsid w:val="00D6078E"/>
    <w:rsid w:val="00D609DC"/>
    <w:rsid w:val="00D61310"/>
    <w:rsid w:val="00D61421"/>
    <w:rsid w:val="00D617FF"/>
    <w:rsid w:val="00D61D57"/>
    <w:rsid w:val="00D62ECF"/>
    <w:rsid w:val="00D631DC"/>
    <w:rsid w:val="00D64C0F"/>
    <w:rsid w:val="00D65411"/>
    <w:rsid w:val="00D65552"/>
    <w:rsid w:val="00D657A4"/>
    <w:rsid w:val="00D65DE7"/>
    <w:rsid w:val="00D667BF"/>
    <w:rsid w:val="00D67151"/>
    <w:rsid w:val="00D67689"/>
    <w:rsid w:val="00D67B50"/>
    <w:rsid w:val="00D67EE9"/>
    <w:rsid w:val="00D67F0D"/>
    <w:rsid w:val="00D70113"/>
    <w:rsid w:val="00D7027C"/>
    <w:rsid w:val="00D70B49"/>
    <w:rsid w:val="00D71B25"/>
    <w:rsid w:val="00D728BF"/>
    <w:rsid w:val="00D72B8B"/>
    <w:rsid w:val="00D7313E"/>
    <w:rsid w:val="00D736F8"/>
    <w:rsid w:val="00D7406A"/>
    <w:rsid w:val="00D742C8"/>
    <w:rsid w:val="00D74C06"/>
    <w:rsid w:val="00D74F91"/>
    <w:rsid w:val="00D7508E"/>
    <w:rsid w:val="00D75831"/>
    <w:rsid w:val="00D75C10"/>
    <w:rsid w:val="00D75C59"/>
    <w:rsid w:val="00D76C7F"/>
    <w:rsid w:val="00D76CF1"/>
    <w:rsid w:val="00D76EB9"/>
    <w:rsid w:val="00D7716F"/>
    <w:rsid w:val="00D773FD"/>
    <w:rsid w:val="00D77726"/>
    <w:rsid w:val="00D77FD6"/>
    <w:rsid w:val="00D801A9"/>
    <w:rsid w:val="00D80339"/>
    <w:rsid w:val="00D80EB9"/>
    <w:rsid w:val="00D815E2"/>
    <w:rsid w:val="00D816BF"/>
    <w:rsid w:val="00D82643"/>
    <w:rsid w:val="00D826BD"/>
    <w:rsid w:val="00D82C4B"/>
    <w:rsid w:val="00D8305E"/>
    <w:rsid w:val="00D83067"/>
    <w:rsid w:val="00D830C8"/>
    <w:rsid w:val="00D83F1B"/>
    <w:rsid w:val="00D84866"/>
    <w:rsid w:val="00D84B14"/>
    <w:rsid w:val="00D8546B"/>
    <w:rsid w:val="00D85548"/>
    <w:rsid w:val="00D85AD3"/>
    <w:rsid w:val="00D85CE7"/>
    <w:rsid w:val="00D8681D"/>
    <w:rsid w:val="00D8770D"/>
    <w:rsid w:val="00D878EF"/>
    <w:rsid w:val="00D90219"/>
    <w:rsid w:val="00D90693"/>
    <w:rsid w:val="00D908E7"/>
    <w:rsid w:val="00D90AAC"/>
    <w:rsid w:val="00D90E71"/>
    <w:rsid w:val="00D91142"/>
    <w:rsid w:val="00D91CCB"/>
    <w:rsid w:val="00D9219C"/>
    <w:rsid w:val="00D921DB"/>
    <w:rsid w:val="00D927E9"/>
    <w:rsid w:val="00D92DB7"/>
    <w:rsid w:val="00D9352D"/>
    <w:rsid w:val="00D93784"/>
    <w:rsid w:val="00D93C17"/>
    <w:rsid w:val="00D94275"/>
    <w:rsid w:val="00D9519F"/>
    <w:rsid w:val="00D952A3"/>
    <w:rsid w:val="00D95547"/>
    <w:rsid w:val="00DA1428"/>
    <w:rsid w:val="00DA1B5F"/>
    <w:rsid w:val="00DA25A6"/>
    <w:rsid w:val="00DA3184"/>
    <w:rsid w:val="00DA366D"/>
    <w:rsid w:val="00DA367F"/>
    <w:rsid w:val="00DA38A0"/>
    <w:rsid w:val="00DA4536"/>
    <w:rsid w:val="00DA45BE"/>
    <w:rsid w:val="00DA48E7"/>
    <w:rsid w:val="00DA4B82"/>
    <w:rsid w:val="00DA5249"/>
    <w:rsid w:val="00DA5B70"/>
    <w:rsid w:val="00DA6D6B"/>
    <w:rsid w:val="00DA724C"/>
    <w:rsid w:val="00DA7D00"/>
    <w:rsid w:val="00DA7E92"/>
    <w:rsid w:val="00DB13C0"/>
    <w:rsid w:val="00DB1620"/>
    <w:rsid w:val="00DB18B1"/>
    <w:rsid w:val="00DB1AC1"/>
    <w:rsid w:val="00DB1EAF"/>
    <w:rsid w:val="00DB212C"/>
    <w:rsid w:val="00DB28F4"/>
    <w:rsid w:val="00DB2DC9"/>
    <w:rsid w:val="00DB2F60"/>
    <w:rsid w:val="00DB3C53"/>
    <w:rsid w:val="00DB4836"/>
    <w:rsid w:val="00DB5AD9"/>
    <w:rsid w:val="00DB618C"/>
    <w:rsid w:val="00DB6C87"/>
    <w:rsid w:val="00DB71F1"/>
    <w:rsid w:val="00DB7598"/>
    <w:rsid w:val="00DB75D9"/>
    <w:rsid w:val="00DB76F9"/>
    <w:rsid w:val="00DB7A20"/>
    <w:rsid w:val="00DC009F"/>
    <w:rsid w:val="00DC0F08"/>
    <w:rsid w:val="00DC1E6A"/>
    <w:rsid w:val="00DC37E6"/>
    <w:rsid w:val="00DC4391"/>
    <w:rsid w:val="00DC4BDD"/>
    <w:rsid w:val="00DC518B"/>
    <w:rsid w:val="00DC550D"/>
    <w:rsid w:val="00DC5C7D"/>
    <w:rsid w:val="00DC62A9"/>
    <w:rsid w:val="00DC64D9"/>
    <w:rsid w:val="00DC6743"/>
    <w:rsid w:val="00DC6D21"/>
    <w:rsid w:val="00DC70FE"/>
    <w:rsid w:val="00DC76FE"/>
    <w:rsid w:val="00DC7BFD"/>
    <w:rsid w:val="00DD04D2"/>
    <w:rsid w:val="00DD073D"/>
    <w:rsid w:val="00DD0E33"/>
    <w:rsid w:val="00DD16EE"/>
    <w:rsid w:val="00DD17DF"/>
    <w:rsid w:val="00DD2014"/>
    <w:rsid w:val="00DD21F5"/>
    <w:rsid w:val="00DD26EA"/>
    <w:rsid w:val="00DD2B46"/>
    <w:rsid w:val="00DD2DC2"/>
    <w:rsid w:val="00DD2F41"/>
    <w:rsid w:val="00DD32C6"/>
    <w:rsid w:val="00DD35FE"/>
    <w:rsid w:val="00DD37B9"/>
    <w:rsid w:val="00DD39B4"/>
    <w:rsid w:val="00DD3BBE"/>
    <w:rsid w:val="00DD3D5B"/>
    <w:rsid w:val="00DD4701"/>
    <w:rsid w:val="00DD53ED"/>
    <w:rsid w:val="00DD55EC"/>
    <w:rsid w:val="00DD56B0"/>
    <w:rsid w:val="00DD5778"/>
    <w:rsid w:val="00DD59BC"/>
    <w:rsid w:val="00DD6700"/>
    <w:rsid w:val="00DD779C"/>
    <w:rsid w:val="00DD7A71"/>
    <w:rsid w:val="00DD7EC0"/>
    <w:rsid w:val="00DE0A8E"/>
    <w:rsid w:val="00DE13AB"/>
    <w:rsid w:val="00DE14A3"/>
    <w:rsid w:val="00DE15D9"/>
    <w:rsid w:val="00DE1671"/>
    <w:rsid w:val="00DE1D74"/>
    <w:rsid w:val="00DE1F7E"/>
    <w:rsid w:val="00DE233A"/>
    <w:rsid w:val="00DE2516"/>
    <w:rsid w:val="00DE30D8"/>
    <w:rsid w:val="00DE3326"/>
    <w:rsid w:val="00DE348C"/>
    <w:rsid w:val="00DE541B"/>
    <w:rsid w:val="00DE632B"/>
    <w:rsid w:val="00DE6D18"/>
    <w:rsid w:val="00DE78DB"/>
    <w:rsid w:val="00DE7B27"/>
    <w:rsid w:val="00DE7D96"/>
    <w:rsid w:val="00DF0EB4"/>
    <w:rsid w:val="00DF10F7"/>
    <w:rsid w:val="00DF12D3"/>
    <w:rsid w:val="00DF165C"/>
    <w:rsid w:val="00DF16C6"/>
    <w:rsid w:val="00DF27CB"/>
    <w:rsid w:val="00DF2AF9"/>
    <w:rsid w:val="00DF374E"/>
    <w:rsid w:val="00DF4856"/>
    <w:rsid w:val="00DF529C"/>
    <w:rsid w:val="00DF5433"/>
    <w:rsid w:val="00DF5DA2"/>
    <w:rsid w:val="00DF5FBF"/>
    <w:rsid w:val="00DF647A"/>
    <w:rsid w:val="00DF6C00"/>
    <w:rsid w:val="00DF74DC"/>
    <w:rsid w:val="00DF7522"/>
    <w:rsid w:val="00DF7D59"/>
    <w:rsid w:val="00DF7FB6"/>
    <w:rsid w:val="00E0075B"/>
    <w:rsid w:val="00E00DD1"/>
    <w:rsid w:val="00E01219"/>
    <w:rsid w:val="00E01759"/>
    <w:rsid w:val="00E018EC"/>
    <w:rsid w:val="00E02DDE"/>
    <w:rsid w:val="00E02DEB"/>
    <w:rsid w:val="00E03B03"/>
    <w:rsid w:val="00E047F6"/>
    <w:rsid w:val="00E053C5"/>
    <w:rsid w:val="00E05C35"/>
    <w:rsid w:val="00E05EFB"/>
    <w:rsid w:val="00E065F5"/>
    <w:rsid w:val="00E06958"/>
    <w:rsid w:val="00E069EC"/>
    <w:rsid w:val="00E06A65"/>
    <w:rsid w:val="00E06BCD"/>
    <w:rsid w:val="00E10D60"/>
    <w:rsid w:val="00E11A9F"/>
    <w:rsid w:val="00E135BD"/>
    <w:rsid w:val="00E14508"/>
    <w:rsid w:val="00E15115"/>
    <w:rsid w:val="00E155AC"/>
    <w:rsid w:val="00E160FF"/>
    <w:rsid w:val="00E161EC"/>
    <w:rsid w:val="00E167E1"/>
    <w:rsid w:val="00E16DF1"/>
    <w:rsid w:val="00E17091"/>
    <w:rsid w:val="00E1782A"/>
    <w:rsid w:val="00E21182"/>
    <w:rsid w:val="00E21A1A"/>
    <w:rsid w:val="00E22D51"/>
    <w:rsid w:val="00E232F9"/>
    <w:rsid w:val="00E236F2"/>
    <w:rsid w:val="00E24465"/>
    <w:rsid w:val="00E247AD"/>
    <w:rsid w:val="00E249C7"/>
    <w:rsid w:val="00E24C01"/>
    <w:rsid w:val="00E24EF6"/>
    <w:rsid w:val="00E25BFB"/>
    <w:rsid w:val="00E25D78"/>
    <w:rsid w:val="00E26F56"/>
    <w:rsid w:val="00E271FA"/>
    <w:rsid w:val="00E27681"/>
    <w:rsid w:val="00E278BF"/>
    <w:rsid w:val="00E302D8"/>
    <w:rsid w:val="00E3037A"/>
    <w:rsid w:val="00E317D3"/>
    <w:rsid w:val="00E317EC"/>
    <w:rsid w:val="00E32F64"/>
    <w:rsid w:val="00E332A0"/>
    <w:rsid w:val="00E346D8"/>
    <w:rsid w:val="00E34E22"/>
    <w:rsid w:val="00E35166"/>
    <w:rsid w:val="00E354D3"/>
    <w:rsid w:val="00E35A20"/>
    <w:rsid w:val="00E362C7"/>
    <w:rsid w:val="00E36C2F"/>
    <w:rsid w:val="00E36EDC"/>
    <w:rsid w:val="00E3751E"/>
    <w:rsid w:val="00E37C99"/>
    <w:rsid w:val="00E37FD6"/>
    <w:rsid w:val="00E40065"/>
    <w:rsid w:val="00E40183"/>
    <w:rsid w:val="00E406BD"/>
    <w:rsid w:val="00E40DA1"/>
    <w:rsid w:val="00E40EBC"/>
    <w:rsid w:val="00E41299"/>
    <w:rsid w:val="00E41472"/>
    <w:rsid w:val="00E41549"/>
    <w:rsid w:val="00E417BB"/>
    <w:rsid w:val="00E41ED0"/>
    <w:rsid w:val="00E42257"/>
    <w:rsid w:val="00E4331D"/>
    <w:rsid w:val="00E436BF"/>
    <w:rsid w:val="00E43DEA"/>
    <w:rsid w:val="00E446E6"/>
    <w:rsid w:val="00E44D96"/>
    <w:rsid w:val="00E455B7"/>
    <w:rsid w:val="00E45CC1"/>
    <w:rsid w:val="00E46241"/>
    <w:rsid w:val="00E4672E"/>
    <w:rsid w:val="00E473A4"/>
    <w:rsid w:val="00E47B60"/>
    <w:rsid w:val="00E50906"/>
    <w:rsid w:val="00E51954"/>
    <w:rsid w:val="00E51F0D"/>
    <w:rsid w:val="00E529F8"/>
    <w:rsid w:val="00E52D28"/>
    <w:rsid w:val="00E52EE1"/>
    <w:rsid w:val="00E531AD"/>
    <w:rsid w:val="00E53217"/>
    <w:rsid w:val="00E540FA"/>
    <w:rsid w:val="00E54723"/>
    <w:rsid w:val="00E548F0"/>
    <w:rsid w:val="00E55299"/>
    <w:rsid w:val="00E566FE"/>
    <w:rsid w:val="00E56844"/>
    <w:rsid w:val="00E56DCC"/>
    <w:rsid w:val="00E57F6F"/>
    <w:rsid w:val="00E60073"/>
    <w:rsid w:val="00E60729"/>
    <w:rsid w:val="00E60C04"/>
    <w:rsid w:val="00E60EEB"/>
    <w:rsid w:val="00E61230"/>
    <w:rsid w:val="00E613A4"/>
    <w:rsid w:val="00E623E7"/>
    <w:rsid w:val="00E62945"/>
    <w:rsid w:val="00E62FE2"/>
    <w:rsid w:val="00E6319E"/>
    <w:rsid w:val="00E63427"/>
    <w:rsid w:val="00E638D1"/>
    <w:rsid w:val="00E6417A"/>
    <w:rsid w:val="00E650EF"/>
    <w:rsid w:val="00E65499"/>
    <w:rsid w:val="00E6553E"/>
    <w:rsid w:val="00E659F7"/>
    <w:rsid w:val="00E65C5A"/>
    <w:rsid w:val="00E668D3"/>
    <w:rsid w:val="00E66924"/>
    <w:rsid w:val="00E66B6C"/>
    <w:rsid w:val="00E67345"/>
    <w:rsid w:val="00E67608"/>
    <w:rsid w:val="00E676C6"/>
    <w:rsid w:val="00E679CE"/>
    <w:rsid w:val="00E70C20"/>
    <w:rsid w:val="00E723E2"/>
    <w:rsid w:val="00E72A08"/>
    <w:rsid w:val="00E7304D"/>
    <w:rsid w:val="00E733D4"/>
    <w:rsid w:val="00E734FD"/>
    <w:rsid w:val="00E73FE7"/>
    <w:rsid w:val="00E744C9"/>
    <w:rsid w:val="00E746F6"/>
    <w:rsid w:val="00E7475A"/>
    <w:rsid w:val="00E7526E"/>
    <w:rsid w:val="00E7539E"/>
    <w:rsid w:val="00E753C0"/>
    <w:rsid w:val="00E75920"/>
    <w:rsid w:val="00E75E9A"/>
    <w:rsid w:val="00E75F6F"/>
    <w:rsid w:val="00E76797"/>
    <w:rsid w:val="00E767CD"/>
    <w:rsid w:val="00E7698B"/>
    <w:rsid w:val="00E774D2"/>
    <w:rsid w:val="00E775D6"/>
    <w:rsid w:val="00E776E6"/>
    <w:rsid w:val="00E77810"/>
    <w:rsid w:val="00E779EF"/>
    <w:rsid w:val="00E77B61"/>
    <w:rsid w:val="00E8168E"/>
    <w:rsid w:val="00E82DE3"/>
    <w:rsid w:val="00E82FB0"/>
    <w:rsid w:val="00E83666"/>
    <w:rsid w:val="00E83D52"/>
    <w:rsid w:val="00E84688"/>
    <w:rsid w:val="00E8500A"/>
    <w:rsid w:val="00E859B5"/>
    <w:rsid w:val="00E860E0"/>
    <w:rsid w:val="00E86FA4"/>
    <w:rsid w:val="00E87EBB"/>
    <w:rsid w:val="00E90EF9"/>
    <w:rsid w:val="00E915E9"/>
    <w:rsid w:val="00E91782"/>
    <w:rsid w:val="00E921C9"/>
    <w:rsid w:val="00E92614"/>
    <w:rsid w:val="00E92C78"/>
    <w:rsid w:val="00E9364A"/>
    <w:rsid w:val="00E9393A"/>
    <w:rsid w:val="00E93EDA"/>
    <w:rsid w:val="00E9586D"/>
    <w:rsid w:val="00E9611B"/>
    <w:rsid w:val="00E96863"/>
    <w:rsid w:val="00E96F6D"/>
    <w:rsid w:val="00E97409"/>
    <w:rsid w:val="00E97730"/>
    <w:rsid w:val="00E977BD"/>
    <w:rsid w:val="00E9782E"/>
    <w:rsid w:val="00E97A76"/>
    <w:rsid w:val="00EA0ED0"/>
    <w:rsid w:val="00EA1339"/>
    <w:rsid w:val="00EA1743"/>
    <w:rsid w:val="00EA1944"/>
    <w:rsid w:val="00EA1CFD"/>
    <w:rsid w:val="00EA1DB4"/>
    <w:rsid w:val="00EA1FDB"/>
    <w:rsid w:val="00EA2A63"/>
    <w:rsid w:val="00EA46D3"/>
    <w:rsid w:val="00EA53FF"/>
    <w:rsid w:val="00EA5B5F"/>
    <w:rsid w:val="00EA5EE3"/>
    <w:rsid w:val="00EA648A"/>
    <w:rsid w:val="00EA776E"/>
    <w:rsid w:val="00EA77BC"/>
    <w:rsid w:val="00EA7B96"/>
    <w:rsid w:val="00EB1250"/>
    <w:rsid w:val="00EB1279"/>
    <w:rsid w:val="00EB1ADC"/>
    <w:rsid w:val="00EB1E82"/>
    <w:rsid w:val="00EB201B"/>
    <w:rsid w:val="00EB221C"/>
    <w:rsid w:val="00EB28F3"/>
    <w:rsid w:val="00EB2CFC"/>
    <w:rsid w:val="00EB2E08"/>
    <w:rsid w:val="00EB36E1"/>
    <w:rsid w:val="00EB39F1"/>
    <w:rsid w:val="00EB4011"/>
    <w:rsid w:val="00EB4537"/>
    <w:rsid w:val="00EB4E85"/>
    <w:rsid w:val="00EB560F"/>
    <w:rsid w:val="00EB74E6"/>
    <w:rsid w:val="00EB783B"/>
    <w:rsid w:val="00EB79AB"/>
    <w:rsid w:val="00EC153F"/>
    <w:rsid w:val="00EC1822"/>
    <w:rsid w:val="00EC1FE1"/>
    <w:rsid w:val="00EC20FB"/>
    <w:rsid w:val="00EC248E"/>
    <w:rsid w:val="00EC2B53"/>
    <w:rsid w:val="00EC2B77"/>
    <w:rsid w:val="00EC3153"/>
    <w:rsid w:val="00EC41CE"/>
    <w:rsid w:val="00EC464C"/>
    <w:rsid w:val="00EC4C59"/>
    <w:rsid w:val="00EC506D"/>
    <w:rsid w:val="00EC59F8"/>
    <w:rsid w:val="00EC7310"/>
    <w:rsid w:val="00EC7383"/>
    <w:rsid w:val="00EC7482"/>
    <w:rsid w:val="00ED009B"/>
    <w:rsid w:val="00ED0B87"/>
    <w:rsid w:val="00ED0C27"/>
    <w:rsid w:val="00ED0C76"/>
    <w:rsid w:val="00ED0DF2"/>
    <w:rsid w:val="00ED0E75"/>
    <w:rsid w:val="00ED11FD"/>
    <w:rsid w:val="00ED1FD8"/>
    <w:rsid w:val="00ED24BD"/>
    <w:rsid w:val="00ED25E7"/>
    <w:rsid w:val="00ED27AF"/>
    <w:rsid w:val="00ED320C"/>
    <w:rsid w:val="00ED381F"/>
    <w:rsid w:val="00ED3A40"/>
    <w:rsid w:val="00ED43AC"/>
    <w:rsid w:val="00ED47D2"/>
    <w:rsid w:val="00ED4C54"/>
    <w:rsid w:val="00ED586B"/>
    <w:rsid w:val="00ED589B"/>
    <w:rsid w:val="00ED5DE3"/>
    <w:rsid w:val="00ED5E8D"/>
    <w:rsid w:val="00ED615B"/>
    <w:rsid w:val="00ED6BA5"/>
    <w:rsid w:val="00ED6C81"/>
    <w:rsid w:val="00ED6D96"/>
    <w:rsid w:val="00ED7156"/>
    <w:rsid w:val="00ED71D8"/>
    <w:rsid w:val="00ED7414"/>
    <w:rsid w:val="00EE01B3"/>
    <w:rsid w:val="00EE0376"/>
    <w:rsid w:val="00EE0A9E"/>
    <w:rsid w:val="00EE0ACB"/>
    <w:rsid w:val="00EE10F4"/>
    <w:rsid w:val="00EE139C"/>
    <w:rsid w:val="00EE1E6A"/>
    <w:rsid w:val="00EE2F53"/>
    <w:rsid w:val="00EE5276"/>
    <w:rsid w:val="00EE5772"/>
    <w:rsid w:val="00EE5F72"/>
    <w:rsid w:val="00EE6206"/>
    <w:rsid w:val="00EE6B65"/>
    <w:rsid w:val="00EE6C4D"/>
    <w:rsid w:val="00EE72EC"/>
    <w:rsid w:val="00EF039B"/>
    <w:rsid w:val="00EF1134"/>
    <w:rsid w:val="00EF252E"/>
    <w:rsid w:val="00EF2874"/>
    <w:rsid w:val="00EF290D"/>
    <w:rsid w:val="00EF3DAE"/>
    <w:rsid w:val="00EF41BB"/>
    <w:rsid w:val="00EF5711"/>
    <w:rsid w:val="00EF5A28"/>
    <w:rsid w:val="00EF632C"/>
    <w:rsid w:val="00EF6582"/>
    <w:rsid w:val="00EF6643"/>
    <w:rsid w:val="00EF6942"/>
    <w:rsid w:val="00EF6B45"/>
    <w:rsid w:val="00EF6F6A"/>
    <w:rsid w:val="00F008F8"/>
    <w:rsid w:val="00F00A18"/>
    <w:rsid w:val="00F01776"/>
    <w:rsid w:val="00F0208F"/>
    <w:rsid w:val="00F020DF"/>
    <w:rsid w:val="00F0255D"/>
    <w:rsid w:val="00F02DBD"/>
    <w:rsid w:val="00F0437D"/>
    <w:rsid w:val="00F049EF"/>
    <w:rsid w:val="00F04CAB"/>
    <w:rsid w:val="00F04DCE"/>
    <w:rsid w:val="00F05131"/>
    <w:rsid w:val="00F0794E"/>
    <w:rsid w:val="00F079D6"/>
    <w:rsid w:val="00F07CFD"/>
    <w:rsid w:val="00F101FF"/>
    <w:rsid w:val="00F1079A"/>
    <w:rsid w:val="00F11420"/>
    <w:rsid w:val="00F11663"/>
    <w:rsid w:val="00F11FED"/>
    <w:rsid w:val="00F12A9D"/>
    <w:rsid w:val="00F12E92"/>
    <w:rsid w:val="00F12F7D"/>
    <w:rsid w:val="00F131CF"/>
    <w:rsid w:val="00F13237"/>
    <w:rsid w:val="00F14312"/>
    <w:rsid w:val="00F14954"/>
    <w:rsid w:val="00F14DBB"/>
    <w:rsid w:val="00F15378"/>
    <w:rsid w:val="00F17CE8"/>
    <w:rsid w:val="00F21AFF"/>
    <w:rsid w:val="00F22745"/>
    <w:rsid w:val="00F22859"/>
    <w:rsid w:val="00F22BCD"/>
    <w:rsid w:val="00F2317A"/>
    <w:rsid w:val="00F232C5"/>
    <w:rsid w:val="00F233B7"/>
    <w:rsid w:val="00F23A9F"/>
    <w:rsid w:val="00F23CBB"/>
    <w:rsid w:val="00F24961"/>
    <w:rsid w:val="00F24C30"/>
    <w:rsid w:val="00F25847"/>
    <w:rsid w:val="00F25996"/>
    <w:rsid w:val="00F25CA0"/>
    <w:rsid w:val="00F25E8A"/>
    <w:rsid w:val="00F25FE5"/>
    <w:rsid w:val="00F265F1"/>
    <w:rsid w:val="00F2776A"/>
    <w:rsid w:val="00F27FC6"/>
    <w:rsid w:val="00F31026"/>
    <w:rsid w:val="00F32C8A"/>
    <w:rsid w:val="00F32F36"/>
    <w:rsid w:val="00F33BD6"/>
    <w:rsid w:val="00F33DAA"/>
    <w:rsid w:val="00F33F9C"/>
    <w:rsid w:val="00F344D6"/>
    <w:rsid w:val="00F3487D"/>
    <w:rsid w:val="00F349DE"/>
    <w:rsid w:val="00F34C1B"/>
    <w:rsid w:val="00F3506F"/>
    <w:rsid w:val="00F354B1"/>
    <w:rsid w:val="00F3564F"/>
    <w:rsid w:val="00F3595D"/>
    <w:rsid w:val="00F35BA4"/>
    <w:rsid w:val="00F365FB"/>
    <w:rsid w:val="00F377A3"/>
    <w:rsid w:val="00F37E21"/>
    <w:rsid w:val="00F40C91"/>
    <w:rsid w:val="00F4104D"/>
    <w:rsid w:val="00F414E8"/>
    <w:rsid w:val="00F41CA4"/>
    <w:rsid w:val="00F426CA"/>
    <w:rsid w:val="00F428E5"/>
    <w:rsid w:val="00F42B92"/>
    <w:rsid w:val="00F42BA7"/>
    <w:rsid w:val="00F430EB"/>
    <w:rsid w:val="00F43455"/>
    <w:rsid w:val="00F4383C"/>
    <w:rsid w:val="00F43BB7"/>
    <w:rsid w:val="00F43D11"/>
    <w:rsid w:val="00F44298"/>
    <w:rsid w:val="00F44B66"/>
    <w:rsid w:val="00F453EA"/>
    <w:rsid w:val="00F453F5"/>
    <w:rsid w:val="00F46473"/>
    <w:rsid w:val="00F473E7"/>
    <w:rsid w:val="00F47759"/>
    <w:rsid w:val="00F477B2"/>
    <w:rsid w:val="00F47DA3"/>
    <w:rsid w:val="00F50882"/>
    <w:rsid w:val="00F51385"/>
    <w:rsid w:val="00F51F6D"/>
    <w:rsid w:val="00F521ED"/>
    <w:rsid w:val="00F522CA"/>
    <w:rsid w:val="00F5279B"/>
    <w:rsid w:val="00F5378C"/>
    <w:rsid w:val="00F53D89"/>
    <w:rsid w:val="00F547F8"/>
    <w:rsid w:val="00F54A4C"/>
    <w:rsid w:val="00F54C42"/>
    <w:rsid w:val="00F558EA"/>
    <w:rsid w:val="00F55E32"/>
    <w:rsid w:val="00F55E99"/>
    <w:rsid w:val="00F56169"/>
    <w:rsid w:val="00F56451"/>
    <w:rsid w:val="00F56A7A"/>
    <w:rsid w:val="00F575E1"/>
    <w:rsid w:val="00F5793B"/>
    <w:rsid w:val="00F57A5E"/>
    <w:rsid w:val="00F6061D"/>
    <w:rsid w:val="00F607D4"/>
    <w:rsid w:val="00F607DD"/>
    <w:rsid w:val="00F60A6C"/>
    <w:rsid w:val="00F60BAD"/>
    <w:rsid w:val="00F60D1E"/>
    <w:rsid w:val="00F60D9F"/>
    <w:rsid w:val="00F60DE1"/>
    <w:rsid w:val="00F617B5"/>
    <w:rsid w:val="00F61E4D"/>
    <w:rsid w:val="00F622A3"/>
    <w:rsid w:val="00F62303"/>
    <w:rsid w:val="00F6338F"/>
    <w:rsid w:val="00F63865"/>
    <w:rsid w:val="00F63986"/>
    <w:rsid w:val="00F63B0F"/>
    <w:rsid w:val="00F643B0"/>
    <w:rsid w:val="00F64A46"/>
    <w:rsid w:val="00F64ABF"/>
    <w:rsid w:val="00F65513"/>
    <w:rsid w:val="00F65A24"/>
    <w:rsid w:val="00F6762F"/>
    <w:rsid w:val="00F677AF"/>
    <w:rsid w:val="00F6796E"/>
    <w:rsid w:val="00F67A7F"/>
    <w:rsid w:val="00F701DC"/>
    <w:rsid w:val="00F707AC"/>
    <w:rsid w:val="00F70B9D"/>
    <w:rsid w:val="00F7122F"/>
    <w:rsid w:val="00F71587"/>
    <w:rsid w:val="00F7261B"/>
    <w:rsid w:val="00F72A7D"/>
    <w:rsid w:val="00F73235"/>
    <w:rsid w:val="00F738F2"/>
    <w:rsid w:val="00F73ED1"/>
    <w:rsid w:val="00F73F2A"/>
    <w:rsid w:val="00F74092"/>
    <w:rsid w:val="00F749BF"/>
    <w:rsid w:val="00F75171"/>
    <w:rsid w:val="00F75892"/>
    <w:rsid w:val="00F75C4D"/>
    <w:rsid w:val="00F76979"/>
    <w:rsid w:val="00F76B12"/>
    <w:rsid w:val="00F771A8"/>
    <w:rsid w:val="00F77A03"/>
    <w:rsid w:val="00F77C6B"/>
    <w:rsid w:val="00F77D9F"/>
    <w:rsid w:val="00F77EAB"/>
    <w:rsid w:val="00F80142"/>
    <w:rsid w:val="00F806FE"/>
    <w:rsid w:val="00F80A41"/>
    <w:rsid w:val="00F80AAA"/>
    <w:rsid w:val="00F81798"/>
    <w:rsid w:val="00F82418"/>
    <w:rsid w:val="00F824A1"/>
    <w:rsid w:val="00F82E2E"/>
    <w:rsid w:val="00F82EEB"/>
    <w:rsid w:val="00F83EC3"/>
    <w:rsid w:val="00F84354"/>
    <w:rsid w:val="00F8497E"/>
    <w:rsid w:val="00F853ED"/>
    <w:rsid w:val="00F8567E"/>
    <w:rsid w:val="00F85CF1"/>
    <w:rsid w:val="00F862AF"/>
    <w:rsid w:val="00F8662D"/>
    <w:rsid w:val="00F869C8"/>
    <w:rsid w:val="00F8702D"/>
    <w:rsid w:val="00F870A9"/>
    <w:rsid w:val="00F87571"/>
    <w:rsid w:val="00F87603"/>
    <w:rsid w:val="00F87C20"/>
    <w:rsid w:val="00F87F99"/>
    <w:rsid w:val="00F90DCE"/>
    <w:rsid w:val="00F90E46"/>
    <w:rsid w:val="00F91169"/>
    <w:rsid w:val="00F9124A"/>
    <w:rsid w:val="00F912AB"/>
    <w:rsid w:val="00F918C1"/>
    <w:rsid w:val="00F92526"/>
    <w:rsid w:val="00F9280E"/>
    <w:rsid w:val="00F937DD"/>
    <w:rsid w:val="00F938B8"/>
    <w:rsid w:val="00F93AB0"/>
    <w:rsid w:val="00F93BBE"/>
    <w:rsid w:val="00F941B0"/>
    <w:rsid w:val="00F942C4"/>
    <w:rsid w:val="00F9490F"/>
    <w:rsid w:val="00F94DAA"/>
    <w:rsid w:val="00F95709"/>
    <w:rsid w:val="00F969BB"/>
    <w:rsid w:val="00F96DAF"/>
    <w:rsid w:val="00F972AA"/>
    <w:rsid w:val="00F97561"/>
    <w:rsid w:val="00F97784"/>
    <w:rsid w:val="00F97A06"/>
    <w:rsid w:val="00FA033A"/>
    <w:rsid w:val="00FA0D64"/>
    <w:rsid w:val="00FA0E3F"/>
    <w:rsid w:val="00FA0FF6"/>
    <w:rsid w:val="00FA12A3"/>
    <w:rsid w:val="00FA1846"/>
    <w:rsid w:val="00FA1D97"/>
    <w:rsid w:val="00FA227C"/>
    <w:rsid w:val="00FA2513"/>
    <w:rsid w:val="00FA3B74"/>
    <w:rsid w:val="00FA3FEA"/>
    <w:rsid w:val="00FA47B9"/>
    <w:rsid w:val="00FA56B7"/>
    <w:rsid w:val="00FA5C72"/>
    <w:rsid w:val="00FA6927"/>
    <w:rsid w:val="00FA781E"/>
    <w:rsid w:val="00FA7E80"/>
    <w:rsid w:val="00FB0012"/>
    <w:rsid w:val="00FB088C"/>
    <w:rsid w:val="00FB0E5E"/>
    <w:rsid w:val="00FB11DE"/>
    <w:rsid w:val="00FB1F5D"/>
    <w:rsid w:val="00FB2814"/>
    <w:rsid w:val="00FB3026"/>
    <w:rsid w:val="00FB343D"/>
    <w:rsid w:val="00FB3FE8"/>
    <w:rsid w:val="00FB46D3"/>
    <w:rsid w:val="00FB481A"/>
    <w:rsid w:val="00FB496B"/>
    <w:rsid w:val="00FB50A4"/>
    <w:rsid w:val="00FB51BF"/>
    <w:rsid w:val="00FB5A8C"/>
    <w:rsid w:val="00FB5D67"/>
    <w:rsid w:val="00FB6026"/>
    <w:rsid w:val="00FB645B"/>
    <w:rsid w:val="00FB71A3"/>
    <w:rsid w:val="00FB7739"/>
    <w:rsid w:val="00FB7B55"/>
    <w:rsid w:val="00FC077B"/>
    <w:rsid w:val="00FC0E64"/>
    <w:rsid w:val="00FC128C"/>
    <w:rsid w:val="00FC1AB9"/>
    <w:rsid w:val="00FC1EEA"/>
    <w:rsid w:val="00FC2127"/>
    <w:rsid w:val="00FC269D"/>
    <w:rsid w:val="00FC27D1"/>
    <w:rsid w:val="00FC333A"/>
    <w:rsid w:val="00FC35AD"/>
    <w:rsid w:val="00FC3879"/>
    <w:rsid w:val="00FC3A5E"/>
    <w:rsid w:val="00FC3B57"/>
    <w:rsid w:val="00FC4BA8"/>
    <w:rsid w:val="00FC5878"/>
    <w:rsid w:val="00FC5B6F"/>
    <w:rsid w:val="00FC5C62"/>
    <w:rsid w:val="00FC6A85"/>
    <w:rsid w:val="00FC6C66"/>
    <w:rsid w:val="00FC78B6"/>
    <w:rsid w:val="00FC7BDA"/>
    <w:rsid w:val="00FC7F0F"/>
    <w:rsid w:val="00FC7F47"/>
    <w:rsid w:val="00FD06C0"/>
    <w:rsid w:val="00FD07FF"/>
    <w:rsid w:val="00FD1290"/>
    <w:rsid w:val="00FD1681"/>
    <w:rsid w:val="00FD17E7"/>
    <w:rsid w:val="00FD2396"/>
    <w:rsid w:val="00FD2923"/>
    <w:rsid w:val="00FD2ECF"/>
    <w:rsid w:val="00FD3787"/>
    <w:rsid w:val="00FD37C8"/>
    <w:rsid w:val="00FD3B3C"/>
    <w:rsid w:val="00FD413D"/>
    <w:rsid w:val="00FD4354"/>
    <w:rsid w:val="00FD4BFA"/>
    <w:rsid w:val="00FD4D83"/>
    <w:rsid w:val="00FD5191"/>
    <w:rsid w:val="00FD5FDD"/>
    <w:rsid w:val="00FD65EF"/>
    <w:rsid w:val="00FD69E4"/>
    <w:rsid w:val="00FD69FB"/>
    <w:rsid w:val="00FD6AFB"/>
    <w:rsid w:val="00FD6B82"/>
    <w:rsid w:val="00FD6E66"/>
    <w:rsid w:val="00FD77E6"/>
    <w:rsid w:val="00FE00BA"/>
    <w:rsid w:val="00FE0394"/>
    <w:rsid w:val="00FE1740"/>
    <w:rsid w:val="00FE1D51"/>
    <w:rsid w:val="00FE283A"/>
    <w:rsid w:val="00FE380D"/>
    <w:rsid w:val="00FE422E"/>
    <w:rsid w:val="00FE460C"/>
    <w:rsid w:val="00FE4EAE"/>
    <w:rsid w:val="00FE5102"/>
    <w:rsid w:val="00FE6CB2"/>
    <w:rsid w:val="00FE7572"/>
    <w:rsid w:val="00FE7828"/>
    <w:rsid w:val="00FF0DC8"/>
    <w:rsid w:val="00FF1724"/>
    <w:rsid w:val="00FF1927"/>
    <w:rsid w:val="00FF1B34"/>
    <w:rsid w:val="00FF1DA6"/>
    <w:rsid w:val="00FF2C1E"/>
    <w:rsid w:val="00FF2CC3"/>
    <w:rsid w:val="00FF3015"/>
    <w:rsid w:val="00FF4012"/>
    <w:rsid w:val="00FF46DD"/>
    <w:rsid w:val="00FF4C7D"/>
    <w:rsid w:val="00FF4EBE"/>
    <w:rsid w:val="00FF4F1E"/>
    <w:rsid w:val="00FF5402"/>
    <w:rsid w:val="00FF6A8D"/>
    <w:rsid w:val="00FF7AD2"/>
    <w:rsid w:val="016DB4B7"/>
    <w:rsid w:val="022ACD2D"/>
    <w:rsid w:val="0236AA28"/>
    <w:rsid w:val="0374E1D6"/>
    <w:rsid w:val="03B39FBF"/>
    <w:rsid w:val="05A7A599"/>
    <w:rsid w:val="05B2516A"/>
    <w:rsid w:val="05F447B0"/>
    <w:rsid w:val="0657A12F"/>
    <w:rsid w:val="06B8ABF6"/>
    <w:rsid w:val="06D237EE"/>
    <w:rsid w:val="07A24461"/>
    <w:rsid w:val="07CB48C1"/>
    <w:rsid w:val="0C0AEB9A"/>
    <w:rsid w:val="0C4D7CB3"/>
    <w:rsid w:val="0D007681"/>
    <w:rsid w:val="0FB94B29"/>
    <w:rsid w:val="10AB370A"/>
    <w:rsid w:val="1169F050"/>
    <w:rsid w:val="12500B43"/>
    <w:rsid w:val="127E7287"/>
    <w:rsid w:val="1334B3EA"/>
    <w:rsid w:val="13C77272"/>
    <w:rsid w:val="13DFB1B1"/>
    <w:rsid w:val="143DD1EA"/>
    <w:rsid w:val="15497082"/>
    <w:rsid w:val="156342D3"/>
    <w:rsid w:val="16929302"/>
    <w:rsid w:val="16957D15"/>
    <w:rsid w:val="16D69924"/>
    <w:rsid w:val="16FF1334"/>
    <w:rsid w:val="192B7039"/>
    <w:rsid w:val="19940C37"/>
    <w:rsid w:val="1A275C07"/>
    <w:rsid w:val="1B7CD707"/>
    <w:rsid w:val="1BD28457"/>
    <w:rsid w:val="1C3CD422"/>
    <w:rsid w:val="1E6F4F4D"/>
    <w:rsid w:val="1ECE791A"/>
    <w:rsid w:val="1F19FF2A"/>
    <w:rsid w:val="1F5FEDCD"/>
    <w:rsid w:val="204C964D"/>
    <w:rsid w:val="20AA037C"/>
    <w:rsid w:val="21878769"/>
    <w:rsid w:val="21EB7CEF"/>
    <w:rsid w:val="23D0BE89"/>
    <w:rsid w:val="24523859"/>
    <w:rsid w:val="2664B88E"/>
    <w:rsid w:val="274E9DE2"/>
    <w:rsid w:val="27A6EF29"/>
    <w:rsid w:val="27DFF9B1"/>
    <w:rsid w:val="293A8CC9"/>
    <w:rsid w:val="299BC1D8"/>
    <w:rsid w:val="2A343BC2"/>
    <w:rsid w:val="2B5A7BB7"/>
    <w:rsid w:val="2CAC1B79"/>
    <w:rsid w:val="2D0B263E"/>
    <w:rsid w:val="2D4195FF"/>
    <w:rsid w:val="2E263E7B"/>
    <w:rsid w:val="2E323D90"/>
    <w:rsid w:val="2E914E01"/>
    <w:rsid w:val="31CBB4C8"/>
    <w:rsid w:val="354FE6D3"/>
    <w:rsid w:val="37430A7C"/>
    <w:rsid w:val="37C8E5BD"/>
    <w:rsid w:val="3991AB58"/>
    <w:rsid w:val="39FE2EEC"/>
    <w:rsid w:val="3AF7516C"/>
    <w:rsid w:val="3B97D6F6"/>
    <w:rsid w:val="3D256EBE"/>
    <w:rsid w:val="3DF8AF0F"/>
    <w:rsid w:val="3E2E7432"/>
    <w:rsid w:val="3E2F8E92"/>
    <w:rsid w:val="3F6CD27A"/>
    <w:rsid w:val="3FA6DAF2"/>
    <w:rsid w:val="429FA1CB"/>
    <w:rsid w:val="42C28A4F"/>
    <w:rsid w:val="447ABAEB"/>
    <w:rsid w:val="44B4BEF1"/>
    <w:rsid w:val="46845CD6"/>
    <w:rsid w:val="4688364D"/>
    <w:rsid w:val="46ABDBC4"/>
    <w:rsid w:val="479D6296"/>
    <w:rsid w:val="482406AE"/>
    <w:rsid w:val="4ACFC329"/>
    <w:rsid w:val="4AEE0368"/>
    <w:rsid w:val="4B78E331"/>
    <w:rsid w:val="4B805D1C"/>
    <w:rsid w:val="4BCB5102"/>
    <w:rsid w:val="4CFBB942"/>
    <w:rsid w:val="4D7DFD67"/>
    <w:rsid w:val="4E30C984"/>
    <w:rsid w:val="4F28E5A1"/>
    <w:rsid w:val="5021B3C2"/>
    <w:rsid w:val="50A1D72F"/>
    <w:rsid w:val="50A647A4"/>
    <w:rsid w:val="53AB4B85"/>
    <w:rsid w:val="53D19B05"/>
    <w:rsid w:val="53F87754"/>
    <w:rsid w:val="54859A27"/>
    <w:rsid w:val="550FC240"/>
    <w:rsid w:val="57965DF0"/>
    <w:rsid w:val="5884391F"/>
    <w:rsid w:val="5914C50E"/>
    <w:rsid w:val="594008C6"/>
    <w:rsid w:val="59DA0EE8"/>
    <w:rsid w:val="59F1EDC2"/>
    <w:rsid w:val="5A375EEC"/>
    <w:rsid w:val="5B0A8560"/>
    <w:rsid w:val="5C13DEA6"/>
    <w:rsid w:val="5C488C59"/>
    <w:rsid w:val="5D304C6A"/>
    <w:rsid w:val="5D5F21EC"/>
    <w:rsid w:val="5DA70166"/>
    <w:rsid w:val="5E001779"/>
    <w:rsid w:val="602B05CD"/>
    <w:rsid w:val="60A94946"/>
    <w:rsid w:val="60E3C184"/>
    <w:rsid w:val="6120AE77"/>
    <w:rsid w:val="625095B3"/>
    <w:rsid w:val="627E97B3"/>
    <w:rsid w:val="633920C3"/>
    <w:rsid w:val="6384EF8C"/>
    <w:rsid w:val="64843A68"/>
    <w:rsid w:val="660640A6"/>
    <w:rsid w:val="66457B4C"/>
    <w:rsid w:val="6663BBF1"/>
    <w:rsid w:val="66C3FEC8"/>
    <w:rsid w:val="66CEB384"/>
    <w:rsid w:val="67E292B5"/>
    <w:rsid w:val="6896A05E"/>
    <w:rsid w:val="68B38759"/>
    <w:rsid w:val="69C1BB6F"/>
    <w:rsid w:val="6AAF6182"/>
    <w:rsid w:val="6B922A29"/>
    <w:rsid w:val="6C09AD4D"/>
    <w:rsid w:val="6C1B0F65"/>
    <w:rsid w:val="6C985A40"/>
    <w:rsid w:val="6CB37158"/>
    <w:rsid w:val="6E8A518E"/>
    <w:rsid w:val="711FF457"/>
    <w:rsid w:val="712B9C66"/>
    <w:rsid w:val="718FBDB3"/>
    <w:rsid w:val="71BE46A5"/>
    <w:rsid w:val="72F2C0C0"/>
    <w:rsid w:val="731C69D4"/>
    <w:rsid w:val="734D78CB"/>
    <w:rsid w:val="73C0E77D"/>
    <w:rsid w:val="744A472A"/>
    <w:rsid w:val="75E7EFAD"/>
    <w:rsid w:val="760D7FEF"/>
    <w:rsid w:val="768DDC32"/>
    <w:rsid w:val="798F887D"/>
    <w:rsid w:val="79967074"/>
    <w:rsid w:val="79DE9797"/>
    <w:rsid w:val="7A7BE8A2"/>
    <w:rsid w:val="7C67383D"/>
    <w:rsid w:val="7C9B307A"/>
    <w:rsid w:val="7CA2CE89"/>
    <w:rsid w:val="7CF939E1"/>
    <w:rsid w:val="7D0229E0"/>
    <w:rsid w:val="7E45EEFE"/>
    <w:rsid w:val="7E46D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D18F76E1-FD8C-4228-815A-E60C046D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10"/>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11"/>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4"/>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C75584"/>
    <w:pPr>
      <w:keepNext/>
      <w:keepLines/>
      <w:spacing w:before="240" w:after="240" w:line="264" w:lineRule="auto"/>
      <w:outlineLvl w:val="4"/>
    </w:pPr>
    <w:rPr>
      <w:rFonts w:ascii="Calibri Light" w:eastAsia="SimSun" w:hAnsi="Calibri Light"/>
      <w:b/>
      <w:i/>
      <w:iCs/>
      <w:szCs w:val="22"/>
    </w:rPr>
  </w:style>
  <w:style w:type="paragraph" w:styleId="Heading6">
    <w:name w:val="heading 6"/>
    <w:basedOn w:val="Normal"/>
    <w:next w:val="Normal"/>
    <w:link w:val="Heading6Char"/>
    <w:uiPriority w:val="9"/>
    <w:unhideWhenUsed/>
    <w:qFormat/>
    <w:rsid w:val="00C75584"/>
    <w:pPr>
      <w:keepNext/>
      <w:keepLines/>
      <w:spacing w:before="80" w:after="0" w:line="264" w:lineRule="auto"/>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C75584"/>
    <w:pPr>
      <w:keepNext/>
      <w:keepLines/>
      <w:spacing w:before="80" w:after="0" w:line="264" w:lineRule="auto"/>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C75584"/>
    <w:pPr>
      <w:keepNext/>
      <w:keepLines/>
      <w:spacing w:before="80" w:after="0" w:line="264" w:lineRule="auto"/>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75584"/>
    <w:pPr>
      <w:keepNext/>
      <w:keepLines/>
      <w:spacing w:before="80" w:after="0" w:line="264" w:lineRule="auto"/>
      <w:outlineLvl w:val="8"/>
    </w:pPr>
    <w:rPr>
      <w:rFonts w:ascii="Calibri Light" w:eastAsia="SimSun" w:hAnsi="Calibri Light"/>
      <w:i/>
      <w:iCs/>
      <w:smallCaps/>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12"/>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nhideWhenUsed/>
    <w:rsid w:val="0094623B"/>
    <w:pPr>
      <w:tabs>
        <w:tab w:val="center" w:pos="4680"/>
        <w:tab w:val="right" w:pos="9360"/>
      </w:tabs>
    </w:pPr>
  </w:style>
  <w:style w:type="character" w:customStyle="1" w:styleId="HeaderChar">
    <w:name w:val="Header Char"/>
    <w:basedOn w:val="DefaultParagraphFont"/>
    <w:link w:val="Header"/>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styleId="Mention">
    <w:name w:val="Mention"/>
    <w:basedOn w:val="DefaultParagraphFont"/>
    <w:uiPriority w:val="99"/>
    <w:unhideWhenUsed/>
    <w:rsid w:val="00360E39"/>
    <w:rPr>
      <w:color w:val="2B579A"/>
      <w:shd w:val="clear" w:color="auto" w:fill="E1DFDD"/>
    </w:rPr>
  </w:style>
  <w:style w:type="character" w:customStyle="1" w:styleId="kqeaa">
    <w:name w:val="kqeaa"/>
    <w:basedOn w:val="DefaultParagraphFont"/>
    <w:rsid w:val="00C14B10"/>
  </w:style>
  <w:style w:type="table" w:customStyle="1" w:styleId="TableGrid1">
    <w:name w:val="Table Grid1"/>
    <w:basedOn w:val="TableNormal"/>
    <w:next w:val="TableGrid"/>
    <w:uiPriority w:val="59"/>
    <w:rsid w:val="003F1ECF"/>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75584"/>
    <w:rPr>
      <w:rFonts w:ascii="Calibri Light" w:eastAsia="SimSun" w:hAnsi="Calibri Light" w:cs="Times New Roman"/>
      <w:b/>
      <w:i/>
      <w:iCs/>
      <w:color w:val="000000"/>
    </w:rPr>
  </w:style>
  <w:style w:type="character" w:customStyle="1" w:styleId="Heading6Char">
    <w:name w:val="Heading 6 Char"/>
    <w:basedOn w:val="DefaultParagraphFont"/>
    <w:link w:val="Heading6"/>
    <w:uiPriority w:val="9"/>
    <w:rsid w:val="00C75584"/>
    <w:rPr>
      <w:rFonts w:ascii="Calibri Light" w:eastAsia="SimSun" w:hAnsi="Calibri Light" w:cs="Times New Roman"/>
      <w:color w:val="595959"/>
      <w:szCs w:val="21"/>
    </w:rPr>
  </w:style>
  <w:style w:type="character" w:customStyle="1" w:styleId="Heading7Char">
    <w:name w:val="Heading 7 Char"/>
    <w:basedOn w:val="DefaultParagraphFont"/>
    <w:link w:val="Heading7"/>
    <w:uiPriority w:val="9"/>
    <w:rsid w:val="00C75584"/>
    <w:rPr>
      <w:rFonts w:ascii="Calibri Light" w:eastAsia="SimSun" w:hAnsi="Calibri Light" w:cs="Times New Roman"/>
      <w:iCs/>
      <w:color w:val="000000"/>
      <w:szCs w:val="21"/>
    </w:rPr>
  </w:style>
  <w:style w:type="character" w:customStyle="1" w:styleId="Heading8Char">
    <w:name w:val="Heading 8 Char"/>
    <w:basedOn w:val="DefaultParagraphFont"/>
    <w:link w:val="Heading8"/>
    <w:uiPriority w:val="9"/>
    <w:semiHidden/>
    <w:rsid w:val="00C75584"/>
    <w:rPr>
      <w:rFonts w:ascii="Calibri Light" w:eastAsia="SimSun" w:hAnsi="Calibri Light" w:cs="Times New Roman"/>
      <w:smallCaps/>
      <w:color w:val="595959"/>
      <w:szCs w:val="21"/>
    </w:rPr>
  </w:style>
  <w:style w:type="character" w:customStyle="1" w:styleId="Heading9Char">
    <w:name w:val="Heading 9 Char"/>
    <w:basedOn w:val="DefaultParagraphFont"/>
    <w:link w:val="Heading9"/>
    <w:uiPriority w:val="9"/>
    <w:semiHidden/>
    <w:rsid w:val="00C75584"/>
    <w:rPr>
      <w:rFonts w:ascii="Calibri Light" w:eastAsia="SimSun" w:hAnsi="Calibri Light" w:cs="Times New Roman"/>
      <w:i/>
      <w:iCs/>
      <w:smallCaps/>
      <w:color w:val="595959"/>
      <w:szCs w:val="21"/>
    </w:rPr>
  </w:style>
  <w:style w:type="paragraph" w:customStyle="1" w:styleId="a">
    <w:name w:val="_"/>
    <w:basedOn w:val="Normal"/>
    <w:rsid w:val="00C7558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pacing w:before="0" w:after="160" w:line="264" w:lineRule="auto"/>
      <w:ind w:left="1440" w:hanging="720"/>
    </w:pPr>
    <w:rPr>
      <w:snapToGrid w:val="0"/>
    </w:rPr>
  </w:style>
  <w:style w:type="character" w:styleId="PageNumber">
    <w:name w:val="page number"/>
    <w:basedOn w:val="DefaultParagraphFont"/>
    <w:rsid w:val="00C75584"/>
  </w:style>
  <w:style w:type="paragraph" w:styleId="BodyTextIndent2">
    <w:name w:val="Body Text Indent 2"/>
    <w:basedOn w:val="Normal"/>
    <w:link w:val="BodyTextIndent2Char"/>
    <w:rsid w:val="00C7558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160" w:line="264" w:lineRule="auto"/>
      <w:ind w:left="1440" w:hanging="720"/>
      <w:jc w:val="both"/>
    </w:pPr>
    <w:rPr>
      <w:snapToGrid w:val="0"/>
    </w:rPr>
  </w:style>
  <w:style w:type="character" w:customStyle="1" w:styleId="BodyTextIndent2Char">
    <w:name w:val="Body Text Indent 2 Char"/>
    <w:basedOn w:val="DefaultParagraphFont"/>
    <w:link w:val="BodyTextIndent2"/>
    <w:rsid w:val="00C75584"/>
    <w:rPr>
      <w:rFonts w:ascii="Calibri" w:eastAsia="Times New Roman" w:hAnsi="Calibri" w:cs="Times New Roman"/>
      <w:snapToGrid w:val="0"/>
      <w:color w:val="000000"/>
      <w:szCs w:val="21"/>
    </w:rPr>
  </w:style>
  <w:style w:type="paragraph" w:styleId="FootnoteText">
    <w:name w:val="footnote text"/>
    <w:basedOn w:val="Normal"/>
    <w:link w:val="FootnoteTextChar"/>
    <w:uiPriority w:val="99"/>
    <w:semiHidden/>
    <w:rsid w:val="00C75584"/>
    <w:pPr>
      <w:spacing w:before="0" w:after="160" w:line="264" w:lineRule="auto"/>
    </w:pPr>
    <w:rPr>
      <w:sz w:val="20"/>
    </w:rPr>
  </w:style>
  <w:style w:type="character" w:customStyle="1" w:styleId="FootnoteTextChar">
    <w:name w:val="Footnote Text Char"/>
    <w:basedOn w:val="DefaultParagraphFont"/>
    <w:link w:val="FootnoteText"/>
    <w:uiPriority w:val="99"/>
    <w:semiHidden/>
    <w:rsid w:val="00C75584"/>
    <w:rPr>
      <w:rFonts w:ascii="Calibri" w:eastAsia="Times New Roman" w:hAnsi="Calibri" w:cs="Times New Roman"/>
      <w:color w:val="000000"/>
      <w:sz w:val="20"/>
      <w:szCs w:val="21"/>
    </w:rPr>
  </w:style>
  <w:style w:type="character" w:styleId="FootnoteReference">
    <w:name w:val="footnote reference"/>
    <w:uiPriority w:val="99"/>
    <w:semiHidden/>
    <w:rsid w:val="00C75584"/>
    <w:rPr>
      <w:vertAlign w:val="superscript"/>
    </w:rPr>
  </w:style>
  <w:style w:type="paragraph" w:styleId="BodyText3">
    <w:name w:val="Body Text 3"/>
    <w:basedOn w:val="Normal"/>
    <w:link w:val="BodyText3Char"/>
    <w:uiPriority w:val="99"/>
    <w:rsid w:val="00C75584"/>
    <w:pPr>
      <w:tabs>
        <w:tab w:val="left" w:pos="630"/>
        <w:tab w:val="left" w:pos="1080"/>
      </w:tabs>
      <w:spacing w:before="0" w:after="160" w:line="264" w:lineRule="auto"/>
      <w:jc w:val="both"/>
    </w:pPr>
    <w:rPr>
      <w:b/>
    </w:rPr>
  </w:style>
  <w:style w:type="character" w:customStyle="1" w:styleId="BodyText3Char">
    <w:name w:val="Body Text 3 Char"/>
    <w:basedOn w:val="DefaultParagraphFont"/>
    <w:link w:val="BodyText3"/>
    <w:uiPriority w:val="99"/>
    <w:rsid w:val="00C75584"/>
    <w:rPr>
      <w:rFonts w:ascii="Calibri" w:eastAsia="Times New Roman" w:hAnsi="Calibri" w:cs="Times New Roman"/>
      <w:b/>
      <w:color w:val="000000"/>
      <w:szCs w:val="21"/>
    </w:rPr>
  </w:style>
  <w:style w:type="paragraph" w:styleId="BlockText">
    <w:name w:val="Block Text"/>
    <w:basedOn w:val="Normal"/>
    <w:rsid w:val="00C75584"/>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160" w:line="264" w:lineRule="auto"/>
      <w:ind w:left="180" w:right="180"/>
      <w:outlineLvl w:val="0"/>
    </w:pPr>
    <w:rPr>
      <w:b/>
    </w:rPr>
  </w:style>
  <w:style w:type="paragraph" w:styleId="NormalWeb">
    <w:name w:val="Normal (Web)"/>
    <w:basedOn w:val="Normal"/>
    <w:uiPriority w:val="99"/>
    <w:semiHidden/>
    <w:unhideWhenUsed/>
    <w:rsid w:val="00C75584"/>
    <w:pPr>
      <w:spacing w:before="100" w:beforeAutospacing="1" w:after="100" w:afterAutospacing="1" w:line="264" w:lineRule="auto"/>
    </w:pPr>
    <w:rPr>
      <w:szCs w:val="24"/>
    </w:rPr>
  </w:style>
  <w:style w:type="paragraph" w:customStyle="1" w:styleId="NonRegBody">
    <w:name w:val="Non Reg Body"/>
    <w:basedOn w:val="Normal"/>
    <w:link w:val="NonRegBodyChar"/>
    <w:rsid w:val="00C75584"/>
    <w:pPr>
      <w:autoSpaceDE w:val="0"/>
      <w:autoSpaceDN w:val="0"/>
      <w:adjustRightInd w:val="0"/>
      <w:spacing w:before="0" w:after="160" w:line="264" w:lineRule="auto"/>
      <w:ind w:left="1296"/>
    </w:pPr>
    <w:rPr>
      <w:sz w:val="23"/>
      <w:szCs w:val="23"/>
    </w:rPr>
  </w:style>
  <w:style w:type="character" w:customStyle="1" w:styleId="NonRegBodyChar">
    <w:name w:val="Non Reg Body Char"/>
    <w:link w:val="NonRegBody"/>
    <w:rsid w:val="00C75584"/>
    <w:rPr>
      <w:rFonts w:ascii="Calibri" w:eastAsia="Times New Roman" w:hAnsi="Calibri" w:cs="Times New Roman"/>
      <w:color w:val="000000"/>
      <w:sz w:val="23"/>
      <w:szCs w:val="23"/>
    </w:rPr>
  </w:style>
  <w:style w:type="paragraph" w:styleId="Subtitle">
    <w:name w:val="Subtitle"/>
    <w:basedOn w:val="Normal"/>
    <w:next w:val="Normal"/>
    <w:link w:val="SubtitleChar"/>
    <w:uiPriority w:val="11"/>
    <w:qFormat/>
    <w:rsid w:val="00C75584"/>
    <w:pPr>
      <w:numPr>
        <w:ilvl w:val="1"/>
      </w:numPr>
      <w:spacing w:before="0"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75584"/>
    <w:rPr>
      <w:rFonts w:ascii="Calibri Light" w:eastAsia="SimSun" w:hAnsi="Calibri Light" w:cs="Times New Roman"/>
      <w:color w:val="404040"/>
      <w:sz w:val="30"/>
      <w:szCs w:val="30"/>
    </w:rPr>
  </w:style>
  <w:style w:type="paragraph" w:styleId="Quote">
    <w:name w:val="Quote"/>
    <w:basedOn w:val="Normal"/>
    <w:next w:val="Normal"/>
    <w:link w:val="QuoteChar"/>
    <w:uiPriority w:val="29"/>
    <w:qFormat/>
    <w:rsid w:val="00C7558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75584"/>
    <w:rPr>
      <w:rFonts w:ascii="Calibri" w:eastAsia="Times New Roman" w:hAnsi="Calibri" w:cs="Times New Roman"/>
      <w:i/>
      <w:iCs/>
      <w:color w:val="000000"/>
      <w:szCs w:val="21"/>
    </w:rPr>
  </w:style>
  <w:style w:type="paragraph" w:styleId="IntenseQuote">
    <w:name w:val="Intense Quote"/>
    <w:basedOn w:val="Normal"/>
    <w:next w:val="Normal"/>
    <w:link w:val="IntenseQuoteChar"/>
    <w:uiPriority w:val="30"/>
    <w:qFormat/>
    <w:rsid w:val="00C75584"/>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75584"/>
    <w:rPr>
      <w:rFonts w:ascii="Calibri Light" w:eastAsia="SimSun" w:hAnsi="Calibri Light" w:cs="Times New Roman"/>
      <w:color w:val="5B9BD5"/>
      <w:sz w:val="28"/>
      <w:szCs w:val="28"/>
    </w:rPr>
  </w:style>
  <w:style w:type="character" w:styleId="SubtleEmphasis">
    <w:name w:val="Subtle Emphasis"/>
    <w:uiPriority w:val="19"/>
    <w:qFormat/>
    <w:rsid w:val="00C75584"/>
    <w:rPr>
      <w:i/>
      <w:iCs/>
      <w:color w:val="595959"/>
    </w:rPr>
  </w:style>
  <w:style w:type="character" w:styleId="IntenseEmphasis">
    <w:name w:val="Intense Emphasis"/>
    <w:uiPriority w:val="21"/>
    <w:qFormat/>
    <w:rsid w:val="00C75584"/>
    <w:rPr>
      <w:b/>
      <w:bCs/>
      <w:i/>
      <w:iCs/>
    </w:rPr>
  </w:style>
  <w:style w:type="character" w:styleId="SubtleReference">
    <w:name w:val="Subtle Reference"/>
    <w:uiPriority w:val="31"/>
    <w:qFormat/>
    <w:rsid w:val="00C75584"/>
    <w:rPr>
      <w:smallCaps/>
      <w:color w:val="404040"/>
    </w:rPr>
  </w:style>
  <w:style w:type="character" w:styleId="IntenseReference">
    <w:name w:val="Intense Reference"/>
    <w:uiPriority w:val="32"/>
    <w:qFormat/>
    <w:rsid w:val="00C75584"/>
    <w:rPr>
      <w:b/>
      <w:bCs/>
      <w:smallCaps/>
      <w:u w:val="single"/>
    </w:rPr>
  </w:style>
  <w:style w:type="character" w:styleId="BookTitle">
    <w:name w:val="Book Title"/>
    <w:uiPriority w:val="33"/>
    <w:qFormat/>
    <w:rsid w:val="00C75584"/>
    <w:rPr>
      <w:b/>
      <w:bCs/>
      <w:smallCaps/>
    </w:rPr>
  </w:style>
  <w:style w:type="numbering" w:customStyle="1" w:styleId="Style1">
    <w:name w:val="Style1"/>
    <w:uiPriority w:val="99"/>
    <w:rsid w:val="00C75584"/>
    <w:pPr>
      <w:numPr>
        <w:numId w:val="48"/>
      </w:numPr>
    </w:pPr>
  </w:style>
  <w:style w:type="paragraph" w:customStyle="1" w:styleId="Style2">
    <w:name w:val="Style2"/>
    <w:basedOn w:val="Normal"/>
    <w:link w:val="Style2Char"/>
    <w:qFormat/>
    <w:rsid w:val="00B73250"/>
    <w:pPr>
      <w:spacing w:before="0" w:after="0"/>
      <w:ind w:left="720"/>
    </w:pPr>
  </w:style>
  <w:style w:type="character" w:customStyle="1" w:styleId="Style2Char">
    <w:name w:val="Style2 Char"/>
    <w:basedOn w:val="DefaultParagraphFont"/>
    <w:link w:val="Style2"/>
    <w:rsid w:val="00B73250"/>
    <w:rPr>
      <w:rFonts w:ascii="Calibri" w:eastAsia="Times New Roman" w:hAnsi="Calibri"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92367070">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9677446">
      <w:bodyDiv w:val="1"/>
      <w:marLeft w:val="0"/>
      <w:marRight w:val="0"/>
      <w:marTop w:val="0"/>
      <w:marBottom w:val="0"/>
      <w:divBdr>
        <w:top w:val="none" w:sz="0" w:space="0" w:color="auto"/>
        <w:left w:val="none" w:sz="0" w:space="0" w:color="auto"/>
        <w:bottom w:val="none" w:sz="0" w:space="0" w:color="auto"/>
        <w:right w:val="none" w:sz="0" w:space="0" w:color="auto"/>
      </w:divBdr>
    </w:div>
    <w:div w:id="690571639">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397306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15413896">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21254114">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0712028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https://www.nj.gov/education/grants/discretionary/apps/" TargetMode="External"/><Relationship Id="rId39" Type="http://schemas.openxmlformats.org/officeDocument/2006/relationships/hyperlink" Target="https://lfp.learningforward.org/handouts/Dallas2018/8133/Effective%20PD%20DeSimone.pdf" TargetMode="External"/><Relationship Id="rId21" Type="http://schemas.openxmlformats.org/officeDocument/2006/relationships/hyperlink" Target="https://www.nj.gov/education/innovation/compsci/docs/ComputerScienceStrategicPlan.pdf" TargetMode="External"/><Relationship Id="rId34" Type="http://schemas.openxmlformats.org/officeDocument/2006/relationships/hyperlink" Target="https://www.nj.gov/education/code/current/title6a/chap9b.pdf" TargetMode="External"/><Relationship Id="rId42" Type="http://schemas.openxmlformats.org/officeDocument/2006/relationships/hyperlink" Target="https://www.ecfr.gov/current/title-2/subtitle-A/chapter-II/part-200/subpart-E/subject-group-ECFRd41a10959e1acab/section-200.417" TargetMode="External"/><Relationship Id="rId47" Type="http://schemas.openxmlformats.org/officeDocument/2006/relationships/hyperlink" Target="https://www.nj.gov/education/grants/discretionary/apps/docs/common_costs.pdf" TargetMode="External"/><Relationship Id="rId50" Type="http://schemas.openxmlformats.org/officeDocument/2006/relationships/hyperlink" Target="https://www.nj.gov/education/grants/discretionary/management/docs/attacha_b.pdf" TargetMode="Externa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education/grants/discretionary/apps/docs/PreAwardManual.pdf"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homeroom5.doe.state.nj.us/events/" TargetMode="External"/><Relationship Id="rId37" Type="http://schemas.openxmlformats.org/officeDocument/2006/relationships/hyperlink" Target="https://www.nj.gov/education/cccs/2020/2020%20NJSLS-CSDT.pdf" TargetMode="External"/><Relationship Id="rId40" Type="http://schemas.openxmlformats.org/officeDocument/2006/relationships/hyperlink" Target="https://learningpolicyinstitute.org/sites/default/files/product-files/Effective_Teacher_Professional_Development_BRIEF.pdf" TargetMode="External"/><Relationship Id="rId45" Type="http://schemas.openxmlformats.org/officeDocument/2006/relationships/hyperlink" Target="https://www.ecfr.gov/current/title-2/subtitle-A/chapter-II/part-200/subpart-E/subject-group-ECFRd93f2a98b1f6455/section-200.414" TargetMode="External"/><Relationship Id="rId53" Type="http://schemas.openxmlformats.org/officeDocument/2006/relationships/hyperlink" Target="https://njdoe.mtwgms.org/NJDOEGmsWeb/HelpFiles/New_Reimbursement_Request_Instructions.pdf" TargetMode="External"/><Relationship Id="rId58" Type="http://schemas.openxmlformats.org/officeDocument/2006/relationships/hyperlink" Target="http://www.nj.gov/education/grants/discretionary/apps/common_costs.pdf"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cccs/2020/2020%20NJSLS-CSDT.pdf" TargetMode="External"/><Relationship Id="rId27" Type="http://schemas.openxmlformats.org/officeDocument/2006/relationships/hyperlink" Target="http://homeroom.state.nj.us" TargetMode="External"/><Relationship Id="rId30" Type="http://schemas.openxmlformats.org/officeDocument/2006/relationships/hyperlink" Target="https://www.nj.gov/education/grants/discretionary/apps/" TargetMode="External"/><Relationship Id="rId35" Type="http://schemas.openxmlformats.org/officeDocument/2006/relationships/hyperlink" Target="https://rc.doe.state.nj.us/" TargetMode="External"/><Relationship Id="rId43" Type="http://schemas.openxmlformats.org/officeDocument/2006/relationships/hyperlink" Target="https://www.nj.gov/infobank/circular/cir23-02-OMB.pdf" TargetMode="External"/><Relationship Id="rId48" Type="http://schemas.openxmlformats.org/officeDocument/2006/relationships/hyperlink" Target="http://www.nj.gov/education/finance/fp/af/coa/coa1718.pdf" TargetMode="External"/><Relationship Id="rId56" Type="http://schemas.openxmlformats.org/officeDocument/2006/relationships/hyperlink" Target="https://www.nj.gov/education/grants/discretionary/management/"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nj.gov/education/finance/fp/af/co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mailto:ComputerScience@doe.nj.gov" TargetMode="External"/><Relationship Id="rId33" Type="http://schemas.openxmlformats.org/officeDocument/2006/relationships/hyperlink" Target="https://pub.njleg.state.nj.us/Bills/2020/PL21/239_.PDF" TargetMode="External"/><Relationship Id="rId38" Type="http://schemas.openxmlformats.org/officeDocument/2006/relationships/hyperlink" Target="https://www.nj.gov/education/code/current/title6a/chap9b.pdf" TargetMode="External"/><Relationship Id="rId46" Type="http://schemas.openxmlformats.org/officeDocument/2006/relationships/hyperlink" Target="https://www.nj.gov/education/grants/discretionary/apps/" TargetMode="External"/><Relationship Id="rId59" Type="http://schemas.openxmlformats.org/officeDocument/2006/relationships/hyperlink" Target="https://www.nj.gov/education/finance/fp/af/coa/" TargetMode="External"/><Relationship Id="rId20" Type="http://schemas.openxmlformats.org/officeDocument/2006/relationships/header" Target="header2.xml"/><Relationship Id="rId41" Type="http://schemas.openxmlformats.org/officeDocument/2006/relationships/hyperlink" Target="https://www.nj.gov/education/code/current/title6a/chap9b.pdf" TargetMode="External"/><Relationship Id="rId54" Type="http://schemas.openxmlformats.org/officeDocument/2006/relationships/hyperlink" Target="https://doe365-my.sharepoint.com/personal/lnietos_doe_nj_gov/Documents/Draft%20forms/Draft%20NGO%202023.docx"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learningpolicyinstitute.org/sites/default/files/product-files/Diversifying_Teaching_Profession_BRIEF.pdf" TargetMode="External"/><Relationship Id="rId49" Type="http://schemas.openxmlformats.org/officeDocument/2006/relationships/hyperlink" Target="https://www.nj.gov/infobank/circular/cir0705b.pdf" TargetMode="External"/><Relationship Id="rId57" Type="http://schemas.openxmlformats.org/officeDocument/2006/relationships/hyperlink" Target="https://www.nj.gov/education/grants/discretionary/apps/" TargetMode="External"/><Relationship Id="rId10" Type="http://schemas.openxmlformats.org/officeDocument/2006/relationships/endnotes" Target="endnotes.xml"/><Relationship Id="rId31" Type="http://schemas.openxmlformats.org/officeDocument/2006/relationships/hyperlink" Target="https://homeroom5.doe.state.nj.us/events/" TargetMode="External"/><Relationship Id="rId44" Type="http://schemas.openxmlformats.org/officeDocument/2006/relationships/hyperlink" Target="https://nj.gov/infobank/circular/" TargetMode="External"/><Relationship Id="rId52" Type="http://schemas.openxmlformats.org/officeDocument/2006/relationships/hyperlink" Target="https://www.nj.gov/education/grants/discretionary/management/docs/INSTRUCTIONS%20FOR%20SUBMITTING%20PERS-REPORTS.pdf" TargetMode="External"/><Relationship Id="rId60" Type="http://schemas.openxmlformats.org/officeDocument/2006/relationships/hyperlink" Target="https://www.nj.gov/education/code/current/title6a/chap9b.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8D0CCA1529BC43539A09E83AC82DFEC7"/>
        <w:category>
          <w:name w:val="General"/>
          <w:gallery w:val="placeholder"/>
        </w:category>
        <w:types>
          <w:type w:val="bbPlcHdr"/>
        </w:types>
        <w:behaviors>
          <w:behavior w:val="content"/>
        </w:behaviors>
        <w:guid w:val="{F9D16294-241D-4F69-8283-D28BC230F7F0}"/>
      </w:docPartPr>
      <w:docPartBody>
        <w:p w:rsidR="007F0453" w:rsidRDefault="00753F6F" w:rsidP="00753F6F">
          <w:pPr>
            <w:pStyle w:val="8D0CCA1529BC43539A09E83AC82DFEC7"/>
          </w:pPr>
          <w:r w:rsidRPr="0032777A">
            <w:rPr>
              <w:rStyle w:val="PlaceholderText"/>
            </w:rPr>
            <w:t>Choose an item.</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C33E1B" w:rsidP="00C33E1B">
          <w:pPr>
            <w:pStyle w:val="D8F529527AFB455592D83E6C6D96F59B1"/>
          </w:pPr>
          <w:r w:rsidRPr="00046DB9">
            <w:rPr>
              <w:rFonts w:eastAsia="SimSun"/>
              <w:szCs w:val="22"/>
            </w:rPr>
            <w:t>Click or tap to enter a date.</w:t>
          </w:r>
        </w:p>
      </w:docPartBody>
    </w:docPart>
    <w:docPart>
      <w:docPartPr>
        <w:name w:val="2E7A1175FDCC4B8E862C169EB04493F3"/>
        <w:category>
          <w:name w:val="General"/>
          <w:gallery w:val="placeholder"/>
        </w:category>
        <w:types>
          <w:type w:val="bbPlcHdr"/>
        </w:types>
        <w:behaviors>
          <w:behavior w:val="content"/>
        </w:behaviors>
        <w:guid w:val="{270BCFE8-6B17-4849-BC55-B49637D97421}"/>
      </w:docPartPr>
      <w:docPartBody>
        <w:p w:rsidR="003E0F9C" w:rsidRDefault="001332D9" w:rsidP="001332D9">
          <w:pPr>
            <w:pStyle w:val="2E7A1175FDCC4B8E862C169EB04493F3"/>
          </w:pPr>
          <w:r w:rsidRPr="0032777A">
            <w:rPr>
              <w:rStyle w:val="PlaceholderText"/>
            </w:rPr>
            <w:t>Click or tap here to enter text.</w:t>
          </w:r>
        </w:p>
      </w:docPartBody>
    </w:docPart>
    <w:docPart>
      <w:docPartPr>
        <w:name w:val="AEFB328F731445AB9A9C17DE68B4A2C0"/>
        <w:category>
          <w:name w:val="General"/>
          <w:gallery w:val="placeholder"/>
        </w:category>
        <w:types>
          <w:type w:val="bbPlcHdr"/>
        </w:types>
        <w:behaviors>
          <w:behavior w:val="content"/>
        </w:behaviors>
        <w:guid w:val="{FFDF8ED9-545A-44C3-92DB-CA19E9FA0EF7}"/>
      </w:docPartPr>
      <w:docPartBody>
        <w:p w:rsidR="00B11819" w:rsidRDefault="00630757">
          <w:pPr>
            <w:pStyle w:val="AEFB328F731445AB9A9C17DE68B4A2C0"/>
          </w:pPr>
          <w:r w:rsidRPr="00590B2D">
            <w:rPr>
              <w:rStyle w:val="PlaceholderText"/>
              <w:rFonts w:eastAsia="SimSun"/>
              <w:color w:val="auto"/>
              <w:sz w:val="12"/>
            </w:rPr>
            <w:t>Click or tap to enter a date.</w:t>
          </w:r>
        </w:p>
      </w:docPartBody>
    </w:docPart>
    <w:docPart>
      <w:docPartPr>
        <w:name w:val="0D99FDA84FDC4C8EAFC191B72C7B3CD6"/>
        <w:category>
          <w:name w:val="General"/>
          <w:gallery w:val="placeholder"/>
        </w:category>
        <w:types>
          <w:type w:val="bbPlcHdr"/>
        </w:types>
        <w:behaviors>
          <w:behavior w:val="content"/>
        </w:behaviors>
        <w:guid w:val="{C539F714-9D80-4580-8BE3-7CF1C733301E}"/>
      </w:docPartPr>
      <w:docPartBody>
        <w:p w:rsidR="0065585D" w:rsidRDefault="00627F6E" w:rsidP="00627F6E">
          <w:pPr>
            <w:pStyle w:val="0D99FDA84FDC4C8EAFC191B72C7B3CD6"/>
          </w:pPr>
          <w:r w:rsidRPr="003B2582">
            <w:rPr>
              <w:rFonts w:eastAsia="SimSun"/>
            </w:rPr>
            <w:t>Click or tap to enter a date.</w:t>
          </w:r>
        </w:p>
      </w:docPartBody>
    </w:docPart>
    <w:docPart>
      <w:docPartPr>
        <w:name w:val="65D8CE9B33964D71B087CA3828AA1E25"/>
        <w:category>
          <w:name w:val="General"/>
          <w:gallery w:val="placeholder"/>
        </w:category>
        <w:types>
          <w:type w:val="bbPlcHdr"/>
        </w:types>
        <w:behaviors>
          <w:behavior w:val="content"/>
        </w:behaviors>
        <w:guid w:val="{BE47D238-B95C-4D09-9FBA-09654F518C00}"/>
      </w:docPartPr>
      <w:docPartBody>
        <w:p w:rsidR="0065585D" w:rsidRDefault="00627F6E" w:rsidP="00627F6E">
          <w:pPr>
            <w:pStyle w:val="65D8CE9B33964D71B087CA3828AA1E25"/>
          </w:pPr>
          <w:r w:rsidRPr="0032777A">
            <w:rPr>
              <w:rStyle w:val="PlaceholderText"/>
            </w:rPr>
            <w:t>Click or tap to enter a date.</w:t>
          </w:r>
        </w:p>
      </w:docPartBody>
    </w:docPart>
    <w:docPart>
      <w:docPartPr>
        <w:name w:val="161A15B1AF0A492DAA4C99BFE68590AA"/>
        <w:category>
          <w:name w:val="General"/>
          <w:gallery w:val="placeholder"/>
        </w:category>
        <w:types>
          <w:type w:val="bbPlcHdr"/>
        </w:types>
        <w:behaviors>
          <w:behavior w:val="content"/>
        </w:behaviors>
        <w:guid w:val="{43B8F42D-5BE7-41A6-849B-EE713681F6E2}"/>
      </w:docPartPr>
      <w:docPartBody>
        <w:p w:rsidR="008E2638" w:rsidRDefault="006D4635" w:rsidP="006D4635">
          <w:pPr>
            <w:pStyle w:val="161A15B1AF0A492DAA4C99BFE68590AA"/>
          </w:pPr>
          <w:r w:rsidRPr="00046DB9">
            <w:rPr>
              <w:rFonts w:eastAsia="SimSun"/>
            </w:rPr>
            <w:t>Click or tap to enter a date.</w:t>
          </w:r>
        </w:p>
      </w:docPartBody>
    </w:docPart>
    <w:docPart>
      <w:docPartPr>
        <w:name w:val="1CE074C114A8497AAE8F7B46424DB317"/>
        <w:category>
          <w:name w:val="General"/>
          <w:gallery w:val="placeholder"/>
        </w:category>
        <w:types>
          <w:type w:val="bbPlcHdr"/>
        </w:types>
        <w:behaviors>
          <w:behavior w:val="content"/>
        </w:behaviors>
        <w:guid w:val="{1A283234-6B88-4543-922E-4D6941E9B1DA}"/>
      </w:docPartPr>
      <w:docPartBody>
        <w:p w:rsidR="008E2638" w:rsidRDefault="006D4635" w:rsidP="006D4635">
          <w:pPr>
            <w:pStyle w:val="1CE074C114A8497AAE8F7B46424DB317"/>
          </w:pPr>
          <w:r w:rsidRPr="00046DB9">
            <w:rPr>
              <w:rFonts w:eastAsia="SimSun"/>
              <w:szCs w:val="22"/>
            </w:rPr>
            <w:t>Click or tap to enter a date.</w:t>
          </w:r>
        </w:p>
      </w:docPartBody>
    </w:docPart>
    <w:docPart>
      <w:docPartPr>
        <w:name w:val="46BA8C6160A546EEA9990C2C64D52A47"/>
        <w:category>
          <w:name w:val="General"/>
          <w:gallery w:val="placeholder"/>
        </w:category>
        <w:types>
          <w:type w:val="bbPlcHdr"/>
        </w:types>
        <w:behaviors>
          <w:behavior w:val="content"/>
        </w:behaviors>
        <w:guid w:val="{09EB94CE-443E-4A6C-B304-B0C406E81F3C}"/>
      </w:docPartPr>
      <w:docPartBody>
        <w:p w:rsidR="008E2638" w:rsidRDefault="006D4635" w:rsidP="006D4635">
          <w:pPr>
            <w:pStyle w:val="46BA8C6160A546EEA9990C2C64D52A47"/>
          </w:pPr>
          <w:r w:rsidRPr="00046DB9">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1402868">
    <w:abstractNumId w:val="0"/>
  </w:num>
  <w:num w:numId="2" w16cid:durableId="1626083666">
    <w:abstractNumId w:val="3"/>
  </w:num>
  <w:num w:numId="3" w16cid:durableId="1028684173">
    <w:abstractNumId w:val="1"/>
  </w:num>
  <w:num w:numId="4" w16cid:durableId="336561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4295A"/>
    <w:rsid w:val="00076E54"/>
    <w:rsid w:val="00082FC3"/>
    <w:rsid w:val="0009356F"/>
    <w:rsid w:val="000A1E58"/>
    <w:rsid w:val="000A7664"/>
    <w:rsid w:val="000F65C0"/>
    <w:rsid w:val="00105C6C"/>
    <w:rsid w:val="00107A7A"/>
    <w:rsid w:val="001243B6"/>
    <w:rsid w:val="001332D9"/>
    <w:rsid w:val="00162CEF"/>
    <w:rsid w:val="00163CA5"/>
    <w:rsid w:val="00176257"/>
    <w:rsid w:val="00195168"/>
    <w:rsid w:val="0019624A"/>
    <w:rsid w:val="001B7970"/>
    <w:rsid w:val="001C2199"/>
    <w:rsid w:val="001C5F52"/>
    <w:rsid w:val="001D7192"/>
    <w:rsid w:val="001F0FD1"/>
    <w:rsid w:val="002254B4"/>
    <w:rsid w:val="00243ED1"/>
    <w:rsid w:val="002534EA"/>
    <w:rsid w:val="002727B5"/>
    <w:rsid w:val="0028059A"/>
    <w:rsid w:val="002923F9"/>
    <w:rsid w:val="002B605A"/>
    <w:rsid w:val="002B7B62"/>
    <w:rsid w:val="002B7E8F"/>
    <w:rsid w:val="002D70F5"/>
    <w:rsid w:val="002E0E31"/>
    <w:rsid w:val="002E783F"/>
    <w:rsid w:val="002F4384"/>
    <w:rsid w:val="0031192B"/>
    <w:rsid w:val="0032457D"/>
    <w:rsid w:val="00342A59"/>
    <w:rsid w:val="00364747"/>
    <w:rsid w:val="003729BF"/>
    <w:rsid w:val="003812E6"/>
    <w:rsid w:val="003C64EA"/>
    <w:rsid w:val="003C731F"/>
    <w:rsid w:val="003C7CB4"/>
    <w:rsid w:val="003E0F9C"/>
    <w:rsid w:val="003E3114"/>
    <w:rsid w:val="003F243C"/>
    <w:rsid w:val="003F5EF2"/>
    <w:rsid w:val="00401764"/>
    <w:rsid w:val="00423B56"/>
    <w:rsid w:val="00432E65"/>
    <w:rsid w:val="00434E62"/>
    <w:rsid w:val="00437761"/>
    <w:rsid w:val="004462F7"/>
    <w:rsid w:val="0045060E"/>
    <w:rsid w:val="00461F89"/>
    <w:rsid w:val="0047616F"/>
    <w:rsid w:val="004B774E"/>
    <w:rsid w:val="004D7A09"/>
    <w:rsid w:val="00525AF9"/>
    <w:rsid w:val="00526D0E"/>
    <w:rsid w:val="005362B4"/>
    <w:rsid w:val="00543F9C"/>
    <w:rsid w:val="00545E82"/>
    <w:rsid w:val="00550BE0"/>
    <w:rsid w:val="00550C1E"/>
    <w:rsid w:val="005C09A9"/>
    <w:rsid w:val="005C1786"/>
    <w:rsid w:val="005D4FB9"/>
    <w:rsid w:val="005E7EEC"/>
    <w:rsid w:val="00627F6E"/>
    <w:rsid w:val="006301EB"/>
    <w:rsid w:val="00630757"/>
    <w:rsid w:val="0064195F"/>
    <w:rsid w:val="00643E29"/>
    <w:rsid w:val="0065585D"/>
    <w:rsid w:val="0067382E"/>
    <w:rsid w:val="006B5CB0"/>
    <w:rsid w:val="006D4635"/>
    <w:rsid w:val="006F6AEA"/>
    <w:rsid w:val="0071070A"/>
    <w:rsid w:val="007111C7"/>
    <w:rsid w:val="0072460B"/>
    <w:rsid w:val="00753F6F"/>
    <w:rsid w:val="007636F4"/>
    <w:rsid w:val="00764EBF"/>
    <w:rsid w:val="007816E5"/>
    <w:rsid w:val="00784D60"/>
    <w:rsid w:val="007A6C53"/>
    <w:rsid w:val="007B528E"/>
    <w:rsid w:val="007D0F8C"/>
    <w:rsid w:val="007E0E8A"/>
    <w:rsid w:val="007E2D62"/>
    <w:rsid w:val="007F0453"/>
    <w:rsid w:val="008105B2"/>
    <w:rsid w:val="0081688B"/>
    <w:rsid w:val="00826A69"/>
    <w:rsid w:val="00837D18"/>
    <w:rsid w:val="008531F4"/>
    <w:rsid w:val="00854FD1"/>
    <w:rsid w:val="008817CC"/>
    <w:rsid w:val="008A345F"/>
    <w:rsid w:val="008B07FE"/>
    <w:rsid w:val="008B23C7"/>
    <w:rsid w:val="008B7133"/>
    <w:rsid w:val="008C0C5A"/>
    <w:rsid w:val="008D3C89"/>
    <w:rsid w:val="008E2638"/>
    <w:rsid w:val="008E4781"/>
    <w:rsid w:val="00900D20"/>
    <w:rsid w:val="009050FD"/>
    <w:rsid w:val="00916393"/>
    <w:rsid w:val="00922A0D"/>
    <w:rsid w:val="00945956"/>
    <w:rsid w:val="00950905"/>
    <w:rsid w:val="009549D2"/>
    <w:rsid w:val="009672EE"/>
    <w:rsid w:val="00995D7D"/>
    <w:rsid w:val="009B1095"/>
    <w:rsid w:val="009C57D5"/>
    <w:rsid w:val="009E6389"/>
    <w:rsid w:val="009F02E6"/>
    <w:rsid w:val="009F7568"/>
    <w:rsid w:val="00A326DE"/>
    <w:rsid w:val="00A46B13"/>
    <w:rsid w:val="00A560DC"/>
    <w:rsid w:val="00A8068D"/>
    <w:rsid w:val="00A814C4"/>
    <w:rsid w:val="00A90B5B"/>
    <w:rsid w:val="00AE5C61"/>
    <w:rsid w:val="00B11819"/>
    <w:rsid w:val="00B17C3F"/>
    <w:rsid w:val="00B22810"/>
    <w:rsid w:val="00B37C3B"/>
    <w:rsid w:val="00B43242"/>
    <w:rsid w:val="00B526B2"/>
    <w:rsid w:val="00B550D1"/>
    <w:rsid w:val="00B6209B"/>
    <w:rsid w:val="00B66A36"/>
    <w:rsid w:val="00B91812"/>
    <w:rsid w:val="00B95F83"/>
    <w:rsid w:val="00BA26DF"/>
    <w:rsid w:val="00BA3236"/>
    <w:rsid w:val="00BB4DA8"/>
    <w:rsid w:val="00BE514C"/>
    <w:rsid w:val="00C06514"/>
    <w:rsid w:val="00C0657D"/>
    <w:rsid w:val="00C10D11"/>
    <w:rsid w:val="00C33E1B"/>
    <w:rsid w:val="00C33F2B"/>
    <w:rsid w:val="00C36634"/>
    <w:rsid w:val="00C56D48"/>
    <w:rsid w:val="00C804A7"/>
    <w:rsid w:val="00C86917"/>
    <w:rsid w:val="00CA4382"/>
    <w:rsid w:val="00CA4CDD"/>
    <w:rsid w:val="00CC055A"/>
    <w:rsid w:val="00CC5B30"/>
    <w:rsid w:val="00CD18BC"/>
    <w:rsid w:val="00CF067D"/>
    <w:rsid w:val="00CF7688"/>
    <w:rsid w:val="00D24D6D"/>
    <w:rsid w:val="00D47DEA"/>
    <w:rsid w:val="00D62AF2"/>
    <w:rsid w:val="00D70650"/>
    <w:rsid w:val="00D74C8B"/>
    <w:rsid w:val="00D83958"/>
    <w:rsid w:val="00DA471F"/>
    <w:rsid w:val="00DA4E6D"/>
    <w:rsid w:val="00DB0509"/>
    <w:rsid w:val="00DC0880"/>
    <w:rsid w:val="00DC70FE"/>
    <w:rsid w:val="00DD25B8"/>
    <w:rsid w:val="00DF28D4"/>
    <w:rsid w:val="00E15115"/>
    <w:rsid w:val="00E178B8"/>
    <w:rsid w:val="00E2629A"/>
    <w:rsid w:val="00E34385"/>
    <w:rsid w:val="00E34E22"/>
    <w:rsid w:val="00E351A7"/>
    <w:rsid w:val="00E55029"/>
    <w:rsid w:val="00E55646"/>
    <w:rsid w:val="00E6203A"/>
    <w:rsid w:val="00E62FE2"/>
    <w:rsid w:val="00E66018"/>
    <w:rsid w:val="00EB3FD2"/>
    <w:rsid w:val="00ED1FD8"/>
    <w:rsid w:val="00ED66A7"/>
    <w:rsid w:val="00ED6F23"/>
    <w:rsid w:val="00EF405A"/>
    <w:rsid w:val="00EF657B"/>
    <w:rsid w:val="00EF747D"/>
    <w:rsid w:val="00F058A0"/>
    <w:rsid w:val="00F92C99"/>
    <w:rsid w:val="00F943D2"/>
    <w:rsid w:val="00FB070D"/>
    <w:rsid w:val="00FB56A2"/>
    <w:rsid w:val="00FC44CF"/>
    <w:rsid w:val="00FC5BD5"/>
    <w:rsid w:val="00FD4FB2"/>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4A3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5B8"/>
    <w:rPr>
      <w:color w:val="808080"/>
    </w:rPr>
  </w:style>
  <w:style w:type="paragraph" w:customStyle="1" w:styleId="8D0CCA1529BC43539A09E83AC82DFEC7">
    <w:name w:val="8D0CCA1529BC43539A09E83AC82DFEC7"/>
    <w:rsid w:val="00753F6F"/>
    <w:pPr>
      <w:keepNext/>
      <w:keepLines/>
      <w:tabs>
        <w:tab w:val="num" w:pos="1440"/>
      </w:tabs>
      <w:spacing w:before="120" w:after="120" w:line="240" w:lineRule="auto"/>
      <w:ind w:left="720" w:hanging="720"/>
      <w:jc w:val="both"/>
      <w:outlineLvl w:val="1"/>
    </w:pPr>
    <w:rPr>
      <w:rFonts w:ascii="Calibri" w:eastAsia="SimSun" w:hAnsi="Calibri" w:cs="Times New Roman"/>
      <w:b/>
      <w:szCs w:val="28"/>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D8F529527AFB455592D83E6C6D96F59B1">
    <w:name w:val="D8F529527AFB455592D83E6C6D96F59B1"/>
    <w:rsid w:val="00C33E1B"/>
    <w:pPr>
      <w:spacing w:before="120" w:after="120" w:line="240" w:lineRule="auto"/>
    </w:pPr>
    <w:rPr>
      <w:rFonts w:ascii="Calibri" w:eastAsia="Times New Roman" w:hAnsi="Calibri" w:cs="Times New Roman"/>
      <w:color w:val="000000"/>
      <w:szCs w:val="21"/>
    </w:rPr>
  </w:style>
  <w:style w:type="paragraph" w:customStyle="1" w:styleId="2E7A1175FDCC4B8E862C169EB04493F3">
    <w:name w:val="2E7A1175FDCC4B8E862C169EB04493F3"/>
    <w:rsid w:val="001332D9"/>
  </w:style>
  <w:style w:type="paragraph" w:customStyle="1" w:styleId="AEFB328F731445AB9A9C17DE68B4A2C0">
    <w:name w:val="AEFB328F731445AB9A9C17DE68B4A2C0"/>
    <w:rPr>
      <w:kern w:val="2"/>
      <w14:ligatures w14:val="standardContextual"/>
    </w:rPr>
  </w:style>
  <w:style w:type="paragraph" w:customStyle="1" w:styleId="0D99FDA84FDC4C8EAFC191B72C7B3CD6">
    <w:name w:val="0D99FDA84FDC4C8EAFC191B72C7B3CD6"/>
    <w:rsid w:val="00627F6E"/>
    <w:pPr>
      <w:spacing w:line="278" w:lineRule="auto"/>
    </w:pPr>
    <w:rPr>
      <w:kern w:val="2"/>
      <w:sz w:val="24"/>
      <w:szCs w:val="24"/>
      <w14:ligatures w14:val="standardContextual"/>
    </w:rPr>
  </w:style>
  <w:style w:type="paragraph" w:customStyle="1" w:styleId="65D8CE9B33964D71B087CA3828AA1E25">
    <w:name w:val="65D8CE9B33964D71B087CA3828AA1E25"/>
    <w:rsid w:val="00627F6E"/>
    <w:pPr>
      <w:spacing w:line="278" w:lineRule="auto"/>
    </w:pPr>
    <w:rPr>
      <w:kern w:val="2"/>
      <w:sz w:val="24"/>
      <w:szCs w:val="24"/>
      <w14:ligatures w14:val="standardContextual"/>
    </w:rPr>
  </w:style>
  <w:style w:type="paragraph" w:customStyle="1" w:styleId="161A15B1AF0A492DAA4C99BFE68590AA">
    <w:name w:val="161A15B1AF0A492DAA4C99BFE68590AA"/>
    <w:rsid w:val="006D4635"/>
    <w:pPr>
      <w:spacing w:line="278" w:lineRule="auto"/>
    </w:pPr>
    <w:rPr>
      <w:kern w:val="2"/>
      <w:sz w:val="24"/>
      <w:szCs w:val="24"/>
      <w14:ligatures w14:val="standardContextual"/>
    </w:rPr>
  </w:style>
  <w:style w:type="paragraph" w:customStyle="1" w:styleId="1CE074C114A8497AAE8F7B46424DB317">
    <w:name w:val="1CE074C114A8497AAE8F7B46424DB317"/>
    <w:rsid w:val="006D4635"/>
    <w:pPr>
      <w:spacing w:line="278" w:lineRule="auto"/>
    </w:pPr>
    <w:rPr>
      <w:kern w:val="2"/>
      <w:sz w:val="24"/>
      <w:szCs w:val="24"/>
      <w14:ligatures w14:val="standardContextual"/>
    </w:rPr>
  </w:style>
  <w:style w:type="paragraph" w:customStyle="1" w:styleId="46BA8C6160A546EEA9990C2C64D52A47">
    <w:name w:val="46BA8C6160A546EEA9990C2C64D52A47"/>
    <w:rsid w:val="006D46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20" ma:contentTypeDescription="Create a new document." ma:contentTypeScope="" ma:versionID="f3516ac47c1f12ebe650539bee9ac51d">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8206c460fb3b25f69fa590793512b904"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_ip_UnifiedCompliancePolicyProperties xmlns="http://schemas.microsoft.com/sharepoint/v3" xsi:nil="true"/>
    <TaxCatchAll xmlns="2f57b3d6-2a08-4fee-adfc-63f103472337" xsi:nil="true"/>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4DC23569-3A0F-4F7A-854B-EAC6F8A9CF94}"/>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13470</Words>
  <Characters>76783</Characters>
  <Application>Microsoft Office Word</Application>
  <DocSecurity>0</DocSecurity>
  <Lines>639</Lines>
  <Paragraphs>180</Paragraphs>
  <ScaleCrop>false</ScaleCrop>
  <Company/>
  <LinksUpToDate>false</LinksUpToDate>
  <CharactersWithSpaces>90073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Collipp, Rebekah</cp:lastModifiedBy>
  <cp:revision>6</cp:revision>
  <cp:lastPrinted>2023-10-24T20:34:00Z</cp:lastPrinted>
  <dcterms:created xsi:type="dcterms:W3CDTF">2024-12-04T20:18:00Z</dcterms:created>
  <dcterms:modified xsi:type="dcterms:W3CDTF">2024-12-04T20:23:00Z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