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56FF" w:rsidR="004F4CB7" w:rsidP="007C56E0" w:rsidRDefault="00FB24D6" w14:paraId="2AE78E1E" w14:textId="209BE33E">
      <w:pPr>
        <w:pStyle w:val="Heading1"/>
      </w:pPr>
      <w:r>
        <w:t xml:space="preserve">Transcript: </w:t>
      </w:r>
      <w:r w:rsidRPr="00EB56FF" w:rsidR="00C6559F">
        <w:t>Teaching Content is Teaching Reading</w:t>
      </w:r>
    </w:p>
    <w:p w:rsidRPr="00C6559F" w:rsidR="004F4CB7" w:rsidP="00C6559F" w:rsidRDefault="00C6559F" w14:paraId="2AE78E1F" w14:textId="77777777">
      <w:pPr>
        <w:spacing w:after="120"/>
        <w:jc w:val="center"/>
        <w:rPr>
          <w:sz w:val="28"/>
          <w:szCs w:val="28"/>
        </w:rPr>
      </w:pPr>
      <w:bookmarkStart w:name="_m3nx3zxfnuxm" w:colFirst="0" w:colLast="0" w:id="0"/>
      <w:bookmarkEnd w:id="0"/>
      <w:r w:rsidRPr="00C6559F">
        <w:rPr>
          <w:sz w:val="28"/>
          <w:szCs w:val="28"/>
        </w:rPr>
        <w:t>Professor Daniel Willingham</w:t>
      </w:r>
    </w:p>
    <w:p w:rsidRPr="00C6559F" w:rsidR="004F4CB7" w:rsidP="00C6559F" w:rsidRDefault="00C6559F" w14:paraId="2AE78E20" w14:textId="2012EF7D">
      <w:pPr>
        <w:spacing w:after="120"/>
        <w:jc w:val="center"/>
        <w:rPr>
          <w:sz w:val="28"/>
          <w:szCs w:val="28"/>
        </w:rPr>
      </w:pPr>
      <w:bookmarkStart w:name="_9j049320tfr" w:colFirst="0" w:colLast="0" w:id="1"/>
      <w:bookmarkEnd w:id="1"/>
      <w:r w:rsidRPr="00C6559F">
        <w:rPr>
          <w:sz w:val="28"/>
          <w:szCs w:val="28"/>
        </w:rPr>
        <w:t>Dep</w:t>
      </w:r>
      <w:r w:rsidRPr="00C6559F" w:rsidR="00F855A6">
        <w:rPr>
          <w:sz w:val="28"/>
          <w:szCs w:val="28"/>
        </w:rPr>
        <w:t>artment</w:t>
      </w:r>
      <w:r w:rsidRPr="00C6559F">
        <w:rPr>
          <w:sz w:val="28"/>
          <w:szCs w:val="28"/>
        </w:rPr>
        <w:t xml:space="preserve"> of Psychology</w:t>
      </w:r>
    </w:p>
    <w:p w:rsidRPr="00C6559F" w:rsidR="004F4CB7" w:rsidP="00C6559F" w:rsidRDefault="00C6559F" w14:paraId="2AE78E21" w14:textId="77777777">
      <w:pPr>
        <w:jc w:val="center"/>
        <w:rPr>
          <w:sz w:val="28"/>
          <w:szCs w:val="28"/>
        </w:rPr>
      </w:pPr>
      <w:bookmarkStart w:name="_tiv0mtkx71cc" w:colFirst="0" w:colLast="0" w:id="2"/>
      <w:bookmarkEnd w:id="2"/>
      <w:r w:rsidRPr="00C6559F">
        <w:rPr>
          <w:sz w:val="28"/>
          <w:szCs w:val="28"/>
        </w:rPr>
        <w:t>University of Virginia</w:t>
      </w:r>
    </w:p>
    <w:p w:rsidRPr="00EB56FF" w:rsidR="00FB24D6" w:rsidP="00FB24D6" w:rsidRDefault="00FB24D6" w14:paraId="451902E5" w14:textId="4B7741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szCs w:val="24"/>
        </w:rPr>
      </w:pPr>
      <w:r w:rsidRPr="00FB24D6">
        <w:rPr>
          <w:b/>
          <w:bCs/>
          <w:szCs w:val="24"/>
        </w:rPr>
        <w:t>Note:</w:t>
      </w:r>
      <w:r>
        <w:rPr>
          <w:szCs w:val="24"/>
        </w:rPr>
        <w:t xml:space="preserve"> This is the text version of the visual-only vide</w:t>
      </w:r>
      <w:r w:rsidR="00B34096">
        <w:rPr>
          <w:szCs w:val="24"/>
        </w:rPr>
        <w:t>o—</w:t>
      </w:r>
      <w:hyperlink w:history="1" r:id="rId5">
        <w:r w:rsidRPr="00B34096" w:rsidR="00B34096">
          <w:rPr>
            <w:rStyle w:val="Hyperlink"/>
            <w:szCs w:val="24"/>
          </w:rPr>
          <w:t>Teaching Content is Teaching Reading</w:t>
        </w:r>
      </w:hyperlink>
      <w:r w:rsidR="00B34096">
        <w:rPr>
          <w:szCs w:val="24"/>
        </w:rPr>
        <w:t>—</w:t>
      </w:r>
      <w:r>
        <w:rPr>
          <w:szCs w:val="24"/>
        </w:rPr>
        <w:t xml:space="preserve">in the PLC Session 4 Slide Presentation. </w:t>
      </w:r>
    </w:p>
    <w:p w:rsidRPr="002D7A83" w:rsidR="004F4CB7" w:rsidRDefault="00C6559F" w14:paraId="2AE78E22" w14:textId="77777777">
      <w:pPr>
        <w:spacing w:after="200"/>
        <w:rPr>
          <w:szCs w:val="24"/>
        </w:rPr>
      </w:pPr>
      <w:r w:rsidRPr="002D7A83">
        <w:rPr>
          <w:szCs w:val="24"/>
        </w:rPr>
        <w:t>You have heard…</w:t>
      </w:r>
    </w:p>
    <w:p w:rsidRPr="002D7A83" w:rsidR="004F4CB7" w:rsidRDefault="00C6559F" w14:paraId="2AE78E23" w14:textId="5D42F986">
      <w:pPr>
        <w:numPr>
          <w:ilvl w:val="0"/>
          <w:numId w:val="1"/>
        </w:numPr>
        <w:spacing w:after="200"/>
        <w:rPr>
          <w:szCs w:val="24"/>
        </w:rPr>
      </w:pPr>
      <w:r w:rsidRPr="002D7A83">
        <w:rPr>
          <w:szCs w:val="24"/>
        </w:rPr>
        <w:t xml:space="preserve"> </w:t>
      </w:r>
      <w:r w:rsidRPr="002D7A83">
        <w:rPr>
          <w:szCs w:val="24"/>
        </w:rPr>
        <w:t>If you can read, you can learn anything.</w:t>
      </w:r>
    </w:p>
    <w:p w:rsidRPr="002D7A83" w:rsidR="004F4CB7" w:rsidRDefault="00C6559F" w14:paraId="2AE78E24" w14:textId="77777777">
      <w:pPr>
        <w:numPr>
          <w:ilvl w:val="0"/>
          <w:numId w:val="1"/>
        </w:numPr>
        <w:spacing w:after="200"/>
        <w:rPr>
          <w:szCs w:val="24"/>
        </w:rPr>
      </w:pPr>
      <w:r w:rsidRPr="002D7A83">
        <w:rPr>
          <w:szCs w:val="24"/>
        </w:rPr>
        <w:t>“Reading is the key that opens doors.”</w:t>
      </w:r>
    </w:p>
    <w:p w:rsidRPr="002D7A83" w:rsidR="004F4CB7" w:rsidRDefault="00C6559F" w14:paraId="2AE78E25" w14:textId="77777777">
      <w:pPr>
        <w:numPr>
          <w:ilvl w:val="0"/>
          <w:numId w:val="1"/>
        </w:numPr>
        <w:spacing w:after="200"/>
        <w:rPr>
          <w:szCs w:val="24"/>
        </w:rPr>
      </w:pPr>
      <w:r w:rsidRPr="002D7A83">
        <w:rPr>
          <w:szCs w:val="24"/>
        </w:rPr>
        <w:t>“Reading is power.”</w:t>
      </w:r>
    </w:p>
    <w:p w:rsidRPr="002D7A83" w:rsidR="004F4CB7" w:rsidRDefault="00C6559F" w14:paraId="2AE78E26" w14:textId="77777777" w14:noSpellErr="1">
      <w:pPr>
        <w:spacing w:after="200"/>
      </w:pPr>
      <w:r w:rsidRPr="0D636680" w:rsidR="00C6559F">
        <w:rPr>
          <w:lang w:val="en-US"/>
        </w:rPr>
        <w:t xml:space="preserve">But what do you need to know </w:t>
      </w:r>
      <w:r w:rsidRPr="0D636680" w:rsidR="00C6559F">
        <w:rPr>
          <w:lang w:val="en-US"/>
        </w:rPr>
        <w:t>in order to</w:t>
      </w:r>
      <w:r w:rsidRPr="0D636680" w:rsidR="00C6559F">
        <w:rPr>
          <w:lang w:val="en-US"/>
        </w:rPr>
        <w:t xml:space="preserve"> read?</w:t>
      </w:r>
    </w:p>
    <w:p w:rsidRPr="00556C0D" w:rsidR="004F4CB7" w:rsidP="00556C0D" w:rsidRDefault="00C6559F" w14:paraId="2AE78E27" w14:textId="77777777">
      <w:pPr>
        <w:pStyle w:val="ListParagraph"/>
        <w:numPr>
          <w:ilvl w:val="0"/>
          <w:numId w:val="6"/>
        </w:numPr>
        <w:spacing w:after="200"/>
        <w:rPr>
          <w:szCs w:val="24"/>
        </w:rPr>
      </w:pPr>
      <w:r w:rsidRPr="00556C0D">
        <w:rPr>
          <w:szCs w:val="24"/>
        </w:rPr>
        <w:t>C sounds like /c/</w:t>
      </w:r>
    </w:p>
    <w:p w:rsidRPr="00556C0D" w:rsidR="004F4CB7" w:rsidP="00556C0D" w:rsidRDefault="00C6559F" w14:paraId="2AE78E28" w14:textId="77777777">
      <w:pPr>
        <w:pStyle w:val="ListParagraph"/>
        <w:numPr>
          <w:ilvl w:val="0"/>
          <w:numId w:val="6"/>
        </w:numPr>
        <w:spacing w:after="200"/>
        <w:rPr>
          <w:szCs w:val="24"/>
        </w:rPr>
      </w:pPr>
      <w:r w:rsidRPr="00556C0D">
        <w:rPr>
          <w:szCs w:val="24"/>
        </w:rPr>
        <w:t>A sounds like /a/</w:t>
      </w:r>
    </w:p>
    <w:p w:rsidRPr="00556C0D" w:rsidR="004F4CB7" w:rsidP="00556C0D" w:rsidRDefault="00C6559F" w14:paraId="2AE78E29" w14:textId="77777777">
      <w:pPr>
        <w:pStyle w:val="ListParagraph"/>
        <w:numPr>
          <w:ilvl w:val="0"/>
          <w:numId w:val="6"/>
        </w:numPr>
        <w:spacing w:after="200"/>
        <w:rPr/>
      </w:pPr>
      <w:r w:rsidRPr="0D636680" w:rsidR="00C6559F">
        <w:rPr>
          <w:lang w:val="en-US"/>
        </w:rPr>
        <w:t>T</w:t>
      </w:r>
      <w:r w:rsidRPr="0D636680" w:rsidR="00C6559F">
        <w:rPr>
          <w:lang w:val="en-US"/>
        </w:rPr>
        <w:t xml:space="preserve"> sounds like /t/</w:t>
      </w:r>
    </w:p>
    <w:p w:rsidRPr="007C56E0" w:rsidR="004F4CB7" w:rsidP="007C56E0" w:rsidRDefault="00C6559F" w14:paraId="2AE78E2A" w14:textId="55949AD2">
      <w:pPr>
        <w:pStyle w:val="Heading2"/>
      </w:pPr>
      <w:r w:rsidRPr="007C56E0">
        <w:t xml:space="preserve">Letter </w:t>
      </w:r>
      <w:r w:rsidRPr="007C56E0" w:rsidR="00556C0D">
        <w:t>S</w:t>
      </w:r>
      <w:r w:rsidRPr="007C56E0">
        <w:t xml:space="preserve">ound </w:t>
      </w:r>
      <w:r w:rsidRPr="007C56E0" w:rsidR="00556C0D">
        <w:t>T</w:t>
      </w:r>
      <w:r w:rsidRPr="007C56E0">
        <w:t>ranslations</w:t>
      </w:r>
    </w:p>
    <w:p w:rsidR="00055A06" w:rsidP="00055A06" w:rsidRDefault="00556C0D" w14:paraId="7294680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 w:left="288" w:right="288"/>
      </w:pPr>
      <w:r>
        <w:t>Main entry: cat</w:t>
      </w:r>
    </w:p>
    <w:p w:rsidR="00556C0D" w:rsidP="00055A06" w:rsidRDefault="00556C0D" w14:paraId="4F1CBB1E" w14:textId="74A17F0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 w:left="288" w:right="288"/>
      </w:pPr>
      <w:r>
        <w:t xml:space="preserve">Pronunciation </w:t>
      </w:r>
      <w:r w:rsidR="00A70BAE">
        <w:t>\’kat\</w:t>
      </w:r>
    </w:p>
    <w:p w:rsidR="00A70BAE" w:rsidP="00A43044" w:rsidRDefault="00A70BAE" w14:paraId="78592BF9" w14:textId="0A30D1C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 w:left="288" w:right="288"/>
      </w:pPr>
      <w:r>
        <w:t>Function: noun</w:t>
      </w:r>
    </w:p>
    <w:p w:rsidR="00A70BAE" w:rsidP="00A43044" w:rsidRDefault="00A70BAE" w14:paraId="61C87E7F" w14:textId="3AD85C5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 w:left="288" w:right="288"/>
      </w:pPr>
      <w:r>
        <w:t>Usage</w:t>
      </w:r>
      <w:r w:rsidR="004752FD">
        <w:t>:</w:t>
      </w:r>
      <w:r>
        <w:t xml:space="preserve"> Often attributive</w:t>
      </w:r>
    </w:p>
    <w:p w:rsidR="004752FD" w:rsidP="0D636680" w:rsidRDefault="004752FD" w14:paraId="05677FED" w14:textId="1E2DD56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120"/>
        <w:ind w:left="288" w:right="288"/>
      </w:pPr>
      <w:r w:rsidRPr="0D636680" w:rsidR="004752FD">
        <w:rPr>
          <w:lang w:val="en-US"/>
        </w:rPr>
        <w:t xml:space="preserve">Etymology: Middle English, from Old English </w:t>
      </w:r>
      <w:r w:rsidRPr="0D636680" w:rsidR="004752FD">
        <w:rPr>
          <w:lang w:val="en-US"/>
        </w:rPr>
        <w:t>catt</w:t>
      </w:r>
      <w:r w:rsidRPr="0D636680" w:rsidR="004752FD">
        <w:rPr>
          <w:lang w:val="en-US"/>
        </w:rPr>
        <w:t xml:space="preserve">, probably from Late Latin </w:t>
      </w:r>
      <w:r w:rsidRPr="0D636680" w:rsidR="004752FD">
        <w:rPr>
          <w:lang w:val="en-US"/>
        </w:rPr>
        <w:t>cattus</w:t>
      </w:r>
      <w:r w:rsidRPr="0D636680" w:rsidR="004752FD">
        <w:rPr>
          <w:lang w:val="en-US"/>
        </w:rPr>
        <w:t xml:space="preserve">, </w:t>
      </w:r>
      <w:r w:rsidRPr="0D636680" w:rsidR="004752FD">
        <w:rPr>
          <w:lang w:val="en-US"/>
        </w:rPr>
        <w:t>catta</w:t>
      </w:r>
      <w:r w:rsidRPr="0D636680" w:rsidR="004752FD">
        <w:rPr>
          <w:lang w:val="en-US"/>
        </w:rPr>
        <w:t xml:space="preserve"> cat</w:t>
      </w:r>
    </w:p>
    <w:p w:rsidR="00A70BAE" w:rsidP="00A43044" w:rsidRDefault="004752FD" w14:paraId="58615317" w14:textId="2DD8573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360"/>
        <w:ind w:left="288" w:right="288"/>
      </w:pPr>
      <w:r>
        <w:t>Date: Before 12</w:t>
      </w:r>
      <w:r w:rsidRPr="004752FD">
        <w:rPr>
          <w:vertAlign w:val="superscript"/>
        </w:rPr>
        <w:t>th</w:t>
      </w:r>
      <w:r>
        <w:t xml:space="preserve"> century</w:t>
      </w:r>
    </w:p>
    <w:p w:rsidRPr="00556C0D" w:rsidR="006C3ABA" w:rsidP="004752FD" w:rsidRDefault="00A43044" w14:paraId="5B720EF5" w14:textId="497C9C21" w14:noSpellErr="1">
      <w:pPr>
        <w:spacing w:after="360"/>
      </w:pPr>
      <w:r w:rsidRPr="0D636680" w:rsidR="00A43044">
        <w:rPr>
          <w:lang w:val="en-US"/>
        </w:rPr>
        <w:t xml:space="preserve">Letter </w:t>
      </w:r>
      <w:r w:rsidRPr="0D636680" w:rsidR="00A43044">
        <w:rPr>
          <w:lang w:val="en-US"/>
        </w:rPr>
        <w:t>sound translation</w:t>
      </w:r>
      <w:r w:rsidRPr="0D636680" w:rsidR="00A43044">
        <w:rPr>
          <w:lang w:val="en-US"/>
        </w:rPr>
        <w:t xml:space="preserve"> </w:t>
      </w:r>
      <w:r w:rsidRPr="0D636680" w:rsidR="00A43044">
        <w:rPr>
          <w:lang w:val="en-US"/>
        </w:rPr>
        <w:t>are</w:t>
      </w:r>
      <w:r w:rsidRPr="0D636680" w:rsidR="00A43044">
        <w:rPr>
          <w:lang w:val="en-US"/>
        </w:rPr>
        <w:t xml:space="preserve"> o</w:t>
      </w:r>
      <w:r w:rsidRPr="0D636680" w:rsidR="006C3ABA">
        <w:rPr>
          <w:lang w:val="en-US"/>
        </w:rPr>
        <w:t>bvious</w:t>
      </w:r>
      <w:r w:rsidRPr="0D636680" w:rsidR="00A43044">
        <w:rPr>
          <w:lang w:val="en-US"/>
        </w:rPr>
        <w:t>.</w:t>
      </w:r>
    </w:p>
    <w:p w:rsidRPr="002D7A83" w:rsidR="006C3ABA" w:rsidP="007C56E0" w:rsidRDefault="006C3ABA" w14:paraId="6B1C4A5C" w14:textId="7AF3D56B">
      <w:pPr>
        <w:pStyle w:val="Heading2"/>
        <w:rPr>
          <w:sz w:val="24"/>
        </w:rPr>
      </w:pPr>
      <w:r>
        <w:t>Meaning</w:t>
      </w:r>
    </w:p>
    <w:p w:rsidR="004F4CB7" w:rsidRDefault="00C6559F" w14:paraId="2AE78E2C" w14:textId="77777777" w14:noSpellErr="1">
      <w:pPr>
        <w:spacing w:after="200"/>
      </w:pPr>
      <w:r w:rsidRPr="0D636680" w:rsidR="00C6559F">
        <w:rPr>
          <w:lang w:val="en-US"/>
        </w:rPr>
        <w:t>W</w:t>
      </w:r>
      <w:r w:rsidRPr="0D636680" w:rsidR="00C6559F">
        <w:rPr>
          <w:lang w:val="en-US"/>
        </w:rPr>
        <w:t>hat about meaning?</w:t>
      </w:r>
    </w:p>
    <w:p w:rsidR="00B81045" w:rsidP="00055A06" w:rsidRDefault="00B81045" w14:paraId="6D37EAEB" w14:textId="26F6FD5A">
      <w:pPr>
        <w:pStyle w:val="box"/>
        <w:numPr>
          <w:ilvl w:val="0"/>
          <w:numId w:val="8"/>
        </w:numPr>
      </w:pPr>
      <w:r w:rsidRPr="00ED61FB">
        <w:lastRenderedPageBreak/>
        <w:t xml:space="preserve">1a: a carnivorous mammal </w:t>
      </w:r>
      <w:r w:rsidRPr="00ED61FB">
        <w:rPr>
          <w:i/>
          <w:iCs/>
        </w:rPr>
        <w:t>(Felis catus</w:t>
      </w:r>
      <w:r w:rsidRPr="00ED61FB">
        <w:t>)</w:t>
      </w:r>
      <w:r w:rsidRPr="00ED61FB" w:rsidR="00ED61FB">
        <w:t xml:space="preserve"> long domesticated as a pet and for catching rats and mice. </w:t>
      </w:r>
    </w:p>
    <w:p w:rsidR="00ED61FB" w:rsidP="00055A06" w:rsidRDefault="00ED61FB" w14:paraId="0452A297" w14:textId="522ABF74">
      <w:pPr>
        <w:pStyle w:val="box"/>
        <w:numPr>
          <w:ilvl w:val="0"/>
          <w:numId w:val="8"/>
        </w:numPr>
      </w:pPr>
      <w:r>
        <w:t xml:space="preserve">1b: any of a family (Felidae) of carnivorous usually solitary and nocturnal mammals (as the domestic cat, lion, tiger, leopard, jaguar, cougar, wildcat, lynx, and cheetah. </w:t>
      </w:r>
    </w:p>
    <w:p w:rsidR="00943BB9" w:rsidP="00055A06" w:rsidRDefault="00943BB9" w14:paraId="138ED9D4" w14:textId="57E24DA5">
      <w:pPr>
        <w:pStyle w:val="box"/>
        <w:numPr>
          <w:ilvl w:val="0"/>
          <w:numId w:val="8"/>
        </w:numPr>
      </w:pPr>
      <w:r>
        <w:t>2: a malicious woman</w:t>
      </w:r>
    </w:p>
    <w:p w:rsidRPr="00ED61FB" w:rsidR="00943BB9" w:rsidP="00055A06" w:rsidRDefault="00943BB9" w14:paraId="1629F84A" w14:textId="6CAFB96C">
      <w:pPr>
        <w:pStyle w:val="box"/>
        <w:numPr>
          <w:ilvl w:val="0"/>
          <w:numId w:val="8"/>
        </w:numPr>
      </w:pPr>
      <w:r>
        <w:t>3: a strong tackle used to hoist an anchor to the cathead of a ship</w:t>
      </w:r>
    </w:p>
    <w:p w:rsidRPr="002D7A83" w:rsidR="004F4CB7" w:rsidP="002E1C5C" w:rsidRDefault="00C6559F" w14:paraId="2AE78E2D" w14:textId="77777777" w14:noSpellErr="1">
      <w:pPr>
        <w:spacing w:before="240"/>
      </w:pPr>
      <w:r w:rsidRPr="0D636680" w:rsidR="00C6559F">
        <w:rPr>
          <w:lang w:val="en-US"/>
        </w:rPr>
        <w:t>T</w:t>
      </w:r>
      <w:r w:rsidRPr="0D636680" w:rsidR="00C6559F">
        <w:rPr>
          <w:lang w:val="en-US"/>
        </w:rPr>
        <w:t xml:space="preserve">he cat is on the mat. </w:t>
      </w:r>
    </w:p>
    <w:p w:rsidR="004F4CB7" w:rsidRDefault="00C6559F" w14:paraId="2AE78E2E" w14:textId="77777777">
      <w:pPr>
        <w:spacing w:after="200"/>
        <w:rPr>
          <w:szCs w:val="24"/>
        </w:rPr>
      </w:pPr>
      <w:r w:rsidRPr="002D7A83">
        <w:rPr>
          <w:szCs w:val="24"/>
        </w:rPr>
        <w:t xml:space="preserve">The feline is on the mat. </w:t>
      </w:r>
    </w:p>
    <w:p w:rsidRPr="00CF734E" w:rsidR="00CF734E" w:rsidP="007C56E0" w:rsidRDefault="00CF734E" w14:paraId="4F5998AC" w14:textId="7FEA6858">
      <w:pPr>
        <w:pStyle w:val="Heading2"/>
      </w:pPr>
      <w:r w:rsidRPr="00CF734E">
        <w:t>Vocabulary</w:t>
      </w:r>
      <w:r w:rsidR="00CD0A01">
        <w:t xml:space="preserve"> and Knowledge</w:t>
      </w:r>
    </w:p>
    <w:p w:rsidRPr="002D7A83" w:rsidR="004F4CB7" w:rsidRDefault="001730FB" w14:paraId="2AE78E32" w14:textId="03407C11" w14:noSpellErr="1">
      <w:pPr>
        <w:spacing w:after="200"/>
      </w:pPr>
      <w:r w:rsidRPr="0D636680" w:rsidR="001730FB">
        <w:rPr>
          <w:lang w:val="en-US"/>
        </w:rPr>
        <w:t>It’s obvious y</w:t>
      </w:r>
      <w:r w:rsidRPr="0D636680" w:rsidR="00C6559F">
        <w:rPr>
          <w:lang w:val="en-US"/>
        </w:rPr>
        <w:t>ou need vocabulary</w:t>
      </w:r>
      <w:r w:rsidRPr="0D636680" w:rsidR="001730FB">
        <w:rPr>
          <w:lang w:val="en-US"/>
        </w:rPr>
        <w:t>.</w:t>
      </w:r>
      <w:r w:rsidRPr="0D636680" w:rsidR="00CD0A01">
        <w:rPr>
          <w:lang w:val="en-US"/>
        </w:rPr>
        <w:t xml:space="preserve"> </w:t>
      </w:r>
      <w:r w:rsidRPr="0D636680" w:rsidR="00CD0A01">
        <w:rPr>
          <w:lang w:val="en-US"/>
        </w:rPr>
        <w:t>But</w:t>
      </w:r>
      <w:r w:rsidRPr="0D636680" w:rsidR="006F6965">
        <w:rPr>
          <w:lang w:val="en-US"/>
        </w:rPr>
        <w:t xml:space="preserve"> </w:t>
      </w:r>
      <w:r w:rsidRPr="0D636680" w:rsidR="00CD0A01">
        <w:rPr>
          <w:lang w:val="en-US"/>
        </w:rPr>
        <w:t>y</w:t>
      </w:r>
      <w:r w:rsidRPr="0D636680" w:rsidR="00CD0A01">
        <w:rPr>
          <w:lang w:val="en-US"/>
        </w:rPr>
        <w:t>ou need to know more than vocabulary to read with understanding</w:t>
      </w:r>
      <w:r w:rsidRPr="0D636680" w:rsidR="003A7D85">
        <w:rPr>
          <w:lang w:val="en-US"/>
        </w:rPr>
        <w:t>.</w:t>
      </w:r>
      <w:r w:rsidRPr="0D636680" w:rsidR="00CD0A01">
        <w:rPr>
          <w:lang w:val="en-US"/>
        </w:rPr>
        <w:t xml:space="preserve"> </w:t>
      </w:r>
      <w:r w:rsidRPr="0D636680" w:rsidR="00C6559F">
        <w:rPr>
          <w:lang w:val="en-US"/>
        </w:rPr>
        <w:t>You</w:t>
      </w:r>
      <w:r w:rsidRPr="0D636680" w:rsidR="00C6559F">
        <w:rPr>
          <w:lang w:val="en-US"/>
        </w:rPr>
        <w:t xml:space="preserve"> need knowledge of the world. </w:t>
      </w:r>
    </w:p>
    <w:p w:rsidRPr="002D7A83" w:rsidR="004F4CB7" w:rsidRDefault="00C6559F" w14:paraId="2AE78E33" w14:textId="77777777">
      <w:pPr>
        <w:spacing w:after="200"/>
        <w:rPr>
          <w:szCs w:val="24"/>
        </w:rPr>
      </w:pPr>
      <w:r w:rsidRPr="002D7A83">
        <w:rPr>
          <w:szCs w:val="24"/>
        </w:rPr>
        <w:t>Why?</w:t>
      </w:r>
    </w:p>
    <w:p w:rsidRPr="007C56E0" w:rsidR="004F4CB7" w:rsidP="007C56E0" w:rsidRDefault="00C6559F" w14:paraId="2AE78E34" w14:textId="77777777">
      <w:pPr>
        <w:pStyle w:val="Heading3"/>
      </w:pPr>
      <w:r w:rsidRPr="007C56E0">
        <w:t>Reason #1 Bridging Gaps</w:t>
      </w:r>
    </w:p>
    <w:p w:rsidR="004F4CB7" w:rsidRDefault="00C6559F" w14:paraId="2AE78E35" w14:textId="77777777">
      <w:pPr>
        <w:spacing w:after="200"/>
        <w:rPr>
          <w:szCs w:val="24"/>
        </w:rPr>
      </w:pPr>
      <w:r w:rsidRPr="002D7A83">
        <w:rPr>
          <w:szCs w:val="24"/>
        </w:rPr>
        <w:t>P</w:t>
      </w:r>
      <w:r w:rsidRPr="002D7A83">
        <w:rPr>
          <w:szCs w:val="24"/>
        </w:rPr>
        <w:t xml:space="preserve">eople leave out information when they write. They expect that your knowledge will </w:t>
      </w:r>
      <w:proofErr w:type="gramStart"/>
      <w:r w:rsidRPr="002D7A83">
        <w:rPr>
          <w:szCs w:val="24"/>
        </w:rPr>
        <w:t>fill</w:t>
      </w:r>
      <w:proofErr w:type="gramEnd"/>
      <w:r w:rsidRPr="002D7A83">
        <w:rPr>
          <w:szCs w:val="24"/>
        </w:rPr>
        <w:t xml:space="preserve"> the blanks. </w:t>
      </w:r>
    </w:p>
    <w:p w:rsidRPr="007C56E0" w:rsidR="00DF0831" w:rsidP="007C56E0" w:rsidRDefault="00DF0831" w14:paraId="5860AB38" w14:textId="0EF611A8">
      <w:pPr>
        <w:pStyle w:val="Heading4"/>
      </w:pPr>
      <w:r w:rsidRPr="007C56E0">
        <w:t>Example 1</w:t>
      </w:r>
    </w:p>
    <w:p w:rsidRPr="002D7A83" w:rsidR="004F4CB7" w:rsidRDefault="00C6559F" w14:paraId="2AE78E36" w14:textId="77777777">
      <w:pPr>
        <w:spacing w:after="200"/>
        <w:rPr>
          <w:szCs w:val="24"/>
        </w:rPr>
      </w:pPr>
      <w:r w:rsidRPr="002D7A83">
        <w:rPr>
          <w:szCs w:val="24"/>
        </w:rPr>
        <w:t>T</w:t>
      </w:r>
      <w:r w:rsidRPr="002D7A83">
        <w:rPr>
          <w:szCs w:val="24"/>
        </w:rPr>
        <w:t xml:space="preserve">ry this. </w:t>
      </w:r>
    </w:p>
    <w:p w:rsidR="00E725D5" w:rsidRDefault="00C6559F" w14:paraId="20EAA0AD" w14:textId="77777777">
      <w:pPr>
        <w:spacing w:after="200"/>
        <w:rPr>
          <w:szCs w:val="24"/>
        </w:rPr>
      </w:pPr>
      <w:r w:rsidRPr="002D7A83">
        <w:rPr>
          <w:szCs w:val="24"/>
        </w:rPr>
        <w:t>“I didn't even order that boo, but the postman left it on my porch in the rain so now I guess I’m stuck with it.”</w:t>
      </w:r>
    </w:p>
    <w:p w:rsidRPr="00E725D5" w:rsidR="004F4CB7" w:rsidP="00E725D5" w:rsidRDefault="00C6559F" w14:paraId="2AE78E37" w14:textId="3DB697CE" w14:noSpellErr="1">
      <w:pPr>
        <w:pStyle w:val="ListParagraph"/>
        <w:numPr>
          <w:ilvl w:val="0"/>
          <w:numId w:val="9"/>
        </w:numPr>
        <w:spacing w:after="200"/>
        <w:rPr/>
      </w:pPr>
      <w:r w:rsidRPr="0D636680" w:rsidR="00C6559F">
        <w:rPr>
          <w:lang w:val="en-US"/>
        </w:rPr>
        <w:t>Idea 1= Don’t want the wet book</w:t>
      </w:r>
    </w:p>
    <w:p w:rsidRPr="00E725D5" w:rsidR="004F4CB7" w:rsidP="00E725D5" w:rsidRDefault="00C6559F" w14:paraId="2AE78E38" w14:textId="77777777">
      <w:pPr>
        <w:pStyle w:val="ListParagraph"/>
        <w:numPr>
          <w:ilvl w:val="0"/>
          <w:numId w:val="9"/>
        </w:numPr>
        <w:spacing w:after="200"/>
        <w:rPr>
          <w:szCs w:val="24"/>
        </w:rPr>
      </w:pPr>
      <w:r w:rsidRPr="00E725D5">
        <w:rPr>
          <w:szCs w:val="24"/>
        </w:rPr>
        <w:t>Idea 2= I must keep the book</w:t>
      </w:r>
    </w:p>
    <w:p w:rsidR="00E63F1C" w:rsidRDefault="00C6559F" w14:paraId="1414709C" w14:textId="77777777" w14:noSpellErr="1">
      <w:pPr>
        <w:spacing w:after="200"/>
      </w:pPr>
      <w:r w:rsidRPr="0D636680" w:rsidR="00C6559F">
        <w:rPr>
          <w:lang w:val="en-US"/>
        </w:rPr>
        <w:t>W</w:t>
      </w:r>
      <w:r w:rsidRPr="0D636680" w:rsidR="00C6559F">
        <w:rPr>
          <w:lang w:val="en-US"/>
        </w:rPr>
        <w:t>hat’s the connection</w:t>
      </w:r>
      <w:r w:rsidRPr="0D636680" w:rsidR="00EA0A47">
        <w:rPr>
          <w:lang w:val="en-US"/>
        </w:rPr>
        <w:t xml:space="preserve"> between the two ideas</w:t>
      </w:r>
      <w:r w:rsidRPr="0D636680" w:rsidR="00C6559F">
        <w:rPr>
          <w:lang w:val="en-US"/>
        </w:rPr>
        <w:t>?</w:t>
      </w:r>
      <w:r w:rsidRPr="0D636680" w:rsidR="00982D30">
        <w:rPr>
          <w:lang w:val="en-US"/>
        </w:rPr>
        <w:t xml:space="preserve"> </w:t>
      </w:r>
    </w:p>
    <w:p w:rsidRPr="002D7A83" w:rsidR="004F4CB7" w:rsidRDefault="00C6559F" w14:paraId="2AE78E3A" w14:textId="0E815E89">
      <w:pPr>
        <w:spacing w:after="200"/>
        <w:rPr>
          <w:szCs w:val="24"/>
        </w:rPr>
      </w:pPr>
      <w:r w:rsidRPr="002D7A83">
        <w:rPr>
          <w:szCs w:val="24"/>
        </w:rPr>
        <w:t>Your knowledge goes here</w:t>
      </w:r>
      <w:r w:rsidR="00982D30">
        <w:rPr>
          <w:szCs w:val="24"/>
        </w:rPr>
        <w:t xml:space="preserve"> (between idea 1 and idea 2)</w:t>
      </w:r>
      <w:r w:rsidR="00E63F1C">
        <w:rPr>
          <w:szCs w:val="24"/>
        </w:rPr>
        <w:t>:</w:t>
      </w:r>
    </w:p>
    <w:p w:rsidR="00E63F1C" w:rsidP="00E63F1C" w:rsidRDefault="00C6559F" w14:paraId="71DD6DFF" w14:textId="77777777">
      <w:pPr>
        <w:pStyle w:val="ListParagraph"/>
        <w:numPr>
          <w:ilvl w:val="0"/>
          <w:numId w:val="10"/>
        </w:numPr>
        <w:spacing w:after="200"/>
        <w:rPr>
          <w:szCs w:val="24"/>
        </w:rPr>
      </w:pPr>
      <w:r w:rsidRPr="00E63F1C">
        <w:rPr>
          <w:szCs w:val="24"/>
        </w:rPr>
        <w:t xml:space="preserve">Books are ruined when wet. </w:t>
      </w:r>
    </w:p>
    <w:p w:rsidRPr="00E63F1C" w:rsidR="004F4CB7" w:rsidP="00E63F1C" w:rsidRDefault="00C6559F" w14:paraId="2AE78E3C" w14:textId="56D1C5DF">
      <w:pPr>
        <w:pStyle w:val="ListParagraph"/>
        <w:numPr>
          <w:ilvl w:val="0"/>
          <w:numId w:val="10"/>
        </w:numPr>
        <w:spacing w:after="200"/>
        <w:rPr>
          <w:szCs w:val="24"/>
        </w:rPr>
      </w:pPr>
      <w:r w:rsidRPr="00E63F1C">
        <w:rPr>
          <w:szCs w:val="24"/>
        </w:rPr>
        <w:t>Store</w:t>
      </w:r>
      <w:r w:rsidR="00E63F1C">
        <w:rPr>
          <w:szCs w:val="24"/>
        </w:rPr>
        <w:t>s</w:t>
      </w:r>
      <w:r w:rsidRPr="00E63F1C">
        <w:rPr>
          <w:szCs w:val="24"/>
        </w:rPr>
        <w:t xml:space="preserve"> do not allow return of ruined merchandise</w:t>
      </w:r>
    </w:p>
    <w:p w:rsidRPr="002D7A83" w:rsidR="004F4CB7" w:rsidRDefault="00C6559F" w14:paraId="2AE78E3D" w14:textId="77777777">
      <w:pPr>
        <w:spacing w:after="200"/>
        <w:rPr>
          <w:szCs w:val="24"/>
        </w:rPr>
      </w:pPr>
      <w:r w:rsidRPr="002D7A83">
        <w:rPr>
          <w:szCs w:val="24"/>
        </w:rPr>
        <w:t>Y</w:t>
      </w:r>
      <w:r w:rsidRPr="002D7A83">
        <w:rPr>
          <w:szCs w:val="24"/>
        </w:rPr>
        <w:t>ou bring the knowledge to connect these ideas…</w:t>
      </w:r>
    </w:p>
    <w:p w:rsidR="00DF0831" w:rsidP="007C56E0" w:rsidRDefault="00DF0831" w14:paraId="5BCF45D3" w14:textId="651CA027">
      <w:pPr>
        <w:pStyle w:val="Heading4"/>
      </w:pPr>
      <w:r>
        <w:lastRenderedPageBreak/>
        <w:t>Example 2</w:t>
      </w:r>
    </w:p>
    <w:p w:rsidRPr="002D7A83" w:rsidR="004F4CB7" w:rsidRDefault="00C6559F" w14:paraId="2AE78E3E" w14:textId="311DB5AC">
      <w:pPr>
        <w:spacing w:after="200"/>
        <w:rPr>
          <w:szCs w:val="24"/>
        </w:rPr>
      </w:pPr>
      <w:r w:rsidRPr="002D7A83">
        <w:rPr>
          <w:szCs w:val="24"/>
        </w:rPr>
        <w:t>T</w:t>
      </w:r>
      <w:r w:rsidRPr="002D7A83">
        <w:rPr>
          <w:szCs w:val="24"/>
        </w:rPr>
        <w:t>ry another.</w:t>
      </w:r>
    </w:p>
    <w:p w:rsidRPr="002D7A83" w:rsidR="004F4CB7" w:rsidRDefault="00C6559F" w14:paraId="2AE78E3F" w14:textId="77777777">
      <w:pPr>
        <w:spacing w:after="200"/>
        <w:rPr>
          <w:szCs w:val="24"/>
        </w:rPr>
      </w:pPr>
      <w:r w:rsidRPr="002D7A83">
        <w:rPr>
          <w:szCs w:val="24"/>
        </w:rPr>
        <w:t>“This brain scan is fuzzy, so I think the patient was wearing makeup.”</w:t>
      </w:r>
    </w:p>
    <w:p w:rsidRPr="002D7A83" w:rsidR="004F4CB7" w:rsidRDefault="00C6559F" w14:paraId="2AE78E40" w14:textId="77777777">
      <w:pPr>
        <w:spacing w:after="200"/>
        <w:rPr>
          <w:szCs w:val="24"/>
        </w:rPr>
      </w:pPr>
      <w:r w:rsidRPr="002D7A83">
        <w:rPr>
          <w:szCs w:val="24"/>
        </w:rPr>
        <w:t>Say what?</w:t>
      </w:r>
    </w:p>
    <w:p w:rsidRPr="00DF0831" w:rsidR="004F4CB7" w:rsidP="00DF0831" w:rsidRDefault="00C6559F" w14:paraId="2AE78E41" w14:textId="77777777">
      <w:pPr>
        <w:pStyle w:val="ListParagraph"/>
        <w:numPr>
          <w:ilvl w:val="0"/>
          <w:numId w:val="11"/>
        </w:numPr>
        <w:spacing w:after="200"/>
        <w:rPr>
          <w:szCs w:val="24"/>
        </w:rPr>
      </w:pPr>
      <w:r w:rsidRPr="00DF0831">
        <w:rPr>
          <w:b/>
          <w:bCs/>
          <w:szCs w:val="24"/>
        </w:rPr>
        <w:t>Idea 1</w:t>
      </w:r>
      <w:r w:rsidRPr="00DF0831">
        <w:rPr>
          <w:szCs w:val="24"/>
        </w:rPr>
        <w:t>: The brain scan is fuzzy</w:t>
      </w:r>
    </w:p>
    <w:p w:rsidRPr="00DF0831" w:rsidR="004F4CB7" w:rsidP="00DF0831" w:rsidRDefault="00C6559F" w14:paraId="2AE78E42" w14:textId="77777777">
      <w:pPr>
        <w:pStyle w:val="ListParagraph"/>
        <w:numPr>
          <w:ilvl w:val="0"/>
          <w:numId w:val="11"/>
        </w:numPr>
        <w:spacing w:after="200"/>
        <w:rPr>
          <w:szCs w:val="24"/>
        </w:rPr>
      </w:pPr>
      <w:r w:rsidRPr="00DF0831">
        <w:rPr>
          <w:b/>
          <w:bCs/>
          <w:szCs w:val="24"/>
        </w:rPr>
        <w:t>Ideas 2:</w:t>
      </w:r>
      <w:r w:rsidRPr="00DF0831">
        <w:rPr>
          <w:szCs w:val="24"/>
        </w:rPr>
        <w:t xml:space="preserve"> The patient wore makeup</w:t>
      </w:r>
    </w:p>
    <w:p w:rsidRPr="002D7A83" w:rsidR="004F4CB7" w:rsidRDefault="00C6559F" w14:paraId="2AE78E45" w14:textId="26789520" w14:noSpellErr="1">
      <w:pPr>
        <w:spacing w:after="200"/>
      </w:pPr>
      <w:r w:rsidRPr="0D636680" w:rsidR="00C6559F">
        <w:rPr>
          <w:lang w:val="en-US"/>
        </w:rPr>
        <w:t>B</w:t>
      </w:r>
      <w:r w:rsidRPr="0D636680" w:rsidR="00C6559F">
        <w:rPr>
          <w:lang w:val="en-US"/>
        </w:rPr>
        <w:t xml:space="preserve">rain </w:t>
      </w:r>
      <w:r w:rsidRPr="0D636680" w:rsidR="00C6559F">
        <w:rPr>
          <w:lang w:val="en-US"/>
        </w:rPr>
        <w:t>scan uses</w:t>
      </w:r>
      <w:r w:rsidRPr="0D636680" w:rsidR="00C6559F">
        <w:rPr>
          <w:lang w:val="en-US"/>
        </w:rPr>
        <w:t xml:space="preserve"> magnets, so metal makes images fuzzy.</w:t>
      </w:r>
      <w:r w:rsidRPr="0D636680" w:rsidR="002B3584">
        <w:rPr>
          <w:lang w:val="en-US"/>
        </w:rPr>
        <w:t xml:space="preserve"> </w:t>
      </w:r>
      <w:r w:rsidRPr="0D636680" w:rsidR="00C6559F">
        <w:rPr>
          <w:lang w:val="en-US"/>
        </w:rPr>
        <w:t xml:space="preserve">Makeup </w:t>
      </w:r>
      <w:r w:rsidRPr="0D636680" w:rsidR="00C6559F">
        <w:rPr>
          <w:lang w:val="en-US"/>
        </w:rPr>
        <w:t>contains</w:t>
      </w:r>
      <w:r w:rsidRPr="0D636680" w:rsidR="00C6559F">
        <w:rPr>
          <w:lang w:val="en-US"/>
        </w:rPr>
        <w:t xml:space="preserve"> trace amounts of makeup. </w:t>
      </w:r>
      <w:r w:rsidRPr="0D636680" w:rsidR="00C6559F">
        <w:rPr>
          <w:lang w:val="en-US"/>
        </w:rPr>
        <w:t xml:space="preserve">Without your knowledge, these two ideas </w:t>
      </w:r>
      <w:r w:rsidRPr="0D636680" w:rsidR="00C6559F">
        <w:rPr>
          <w:lang w:val="en-US"/>
        </w:rPr>
        <w:t>don’t</w:t>
      </w:r>
      <w:r w:rsidRPr="0D636680" w:rsidR="00C6559F">
        <w:rPr>
          <w:lang w:val="en-US"/>
        </w:rPr>
        <w:t xml:space="preserve"> connect. </w:t>
      </w:r>
    </w:p>
    <w:p w:rsidRPr="002D7A83" w:rsidR="004F4CB7" w:rsidP="007C56E0" w:rsidRDefault="00C6559F" w14:paraId="2AE78E46" w14:textId="235044D3">
      <w:pPr>
        <w:pStyle w:val="Heading3"/>
      </w:pPr>
      <w:r w:rsidRPr="002D7A83">
        <w:t xml:space="preserve">Reason #2 Resolving </w:t>
      </w:r>
      <w:r w:rsidR="000C4D2D">
        <w:t>A</w:t>
      </w:r>
      <w:r w:rsidRPr="002D7A83">
        <w:t>mbiguity</w:t>
      </w:r>
    </w:p>
    <w:p w:rsidR="0012404D" w:rsidRDefault="00C6559F" w14:paraId="2FD76F5A" w14:textId="307FF22D" w14:noSpellErr="1">
      <w:pPr>
        <w:spacing w:after="200"/>
      </w:pPr>
      <w:r w:rsidRPr="0D636680" w:rsidR="00C6559F">
        <w:rPr>
          <w:lang w:val="en-US"/>
        </w:rPr>
        <w:t>M</w:t>
      </w:r>
      <w:r w:rsidRPr="0D636680" w:rsidR="00C6559F">
        <w:rPr>
          <w:lang w:val="en-US"/>
        </w:rPr>
        <w:t xml:space="preserve">uch of what we read would be ambiguous if we </w:t>
      </w:r>
      <w:r w:rsidRPr="0D636680" w:rsidR="00C6559F">
        <w:rPr>
          <w:lang w:val="en-US"/>
        </w:rPr>
        <w:t>didn’t</w:t>
      </w:r>
      <w:r w:rsidRPr="0D636680" w:rsidR="00C6559F">
        <w:rPr>
          <w:lang w:val="en-US"/>
        </w:rPr>
        <w:t xml:space="preserve"> have prior knowledge. </w:t>
      </w:r>
    </w:p>
    <w:p w:rsidRPr="002D7A83" w:rsidR="005B0C33" w:rsidP="007C56E0" w:rsidRDefault="005B0C33" w14:paraId="7D45CA67" w14:textId="24E08F45">
      <w:pPr>
        <w:pStyle w:val="Heading4"/>
      </w:pPr>
      <w:r>
        <w:t>Example 1</w:t>
      </w:r>
    </w:p>
    <w:p w:rsidRPr="002D7A83" w:rsidR="004F4CB7" w:rsidRDefault="00C6559F" w14:paraId="2AE78E48" w14:textId="56F2A3FA">
      <w:pPr>
        <w:spacing w:after="200"/>
        <w:rPr>
          <w:szCs w:val="24"/>
        </w:rPr>
      </w:pPr>
      <w:r w:rsidRPr="002D7A83">
        <w:rPr>
          <w:szCs w:val="24"/>
        </w:rPr>
        <w:t>T</w:t>
      </w:r>
      <w:r w:rsidRPr="002D7A83">
        <w:rPr>
          <w:szCs w:val="24"/>
        </w:rPr>
        <w:t>ry this</w:t>
      </w:r>
      <w:r w:rsidR="008C0575">
        <w:rPr>
          <w:szCs w:val="24"/>
        </w:rPr>
        <w:t xml:space="preserve"> sample paragraph:</w:t>
      </w:r>
    </w:p>
    <w:p w:rsidRPr="002D7A83" w:rsidR="004F4CB7" w:rsidP="008C4C48" w:rsidRDefault="00C6559F" w14:paraId="2AE78E49" w14:textId="77777777" w14:noSpellErr="1">
      <w:pPr>
        <w:pStyle w:val="box"/>
      </w:pPr>
      <w:r w:rsidRPr="0D636680" w:rsidR="00C6559F">
        <w:rPr>
          <w:lang w:val="en-US"/>
        </w:rPr>
        <w:t xml:space="preserve">The procedure is </w:t>
      </w:r>
      <w:r w:rsidRPr="0D636680" w:rsidR="00C6559F">
        <w:rPr>
          <w:lang w:val="en-US"/>
        </w:rPr>
        <w:t>actually quite</w:t>
      </w:r>
      <w:r w:rsidRPr="0D636680" w:rsidR="00C6559F">
        <w:rPr>
          <w:lang w:val="en-US"/>
        </w:rPr>
        <w:t xml:space="preserve"> simple.</w:t>
      </w:r>
      <w:r w:rsidRPr="0D636680" w:rsidR="00C6559F">
        <w:rPr>
          <w:lang w:val="en-US"/>
        </w:rPr>
        <w:t xml:space="preserve"> First you arrange items into </w:t>
      </w:r>
      <w:r w:rsidRPr="0D636680" w:rsidR="00C6559F">
        <w:rPr>
          <w:lang w:val="en-US"/>
        </w:rPr>
        <w:t>different groups</w:t>
      </w:r>
      <w:r w:rsidRPr="0D636680" w:rsidR="00C6559F">
        <w:rPr>
          <w:lang w:val="en-US"/>
        </w:rPr>
        <w:t xml:space="preserve">. </w:t>
      </w:r>
      <w:r w:rsidRPr="0D636680" w:rsidR="00C6559F">
        <w:rPr>
          <w:lang w:val="en-US"/>
        </w:rPr>
        <w:t>Of course</w:t>
      </w:r>
      <w:r w:rsidRPr="0D636680" w:rsidR="00C6559F">
        <w:rPr>
          <w:lang w:val="en-US"/>
        </w:rPr>
        <w:t xml:space="preserve"> one pile may be sufficient depending on how much there is to </w:t>
      </w:r>
      <w:r w:rsidRPr="0D636680" w:rsidR="00C6559F">
        <w:rPr>
          <w:lang w:val="en-US"/>
        </w:rPr>
        <w:t>do</w:t>
      </w:r>
      <w:r w:rsidRPr="0D636680" w:rsidR="00C6559F">
        <w:rPr>
          <w:lang w:val="en-US"/>
        </w:rPr>
        <w:t xml:space="preserve">. If you </w:t>
      </w:r>
      <w:r w:rsidRPr="0D636680" w:rsidR="00C6559F">
        <w:rPr>
          <w:lang w:val="en-US"/>
        </w:rPr>
        <w:t>have to</w:t>
      </w:r>
      <w:r w:rsidRPr="0D636680" w:rsidR="00C6559F">
        <w:rPr>
          <w:lang w:val="en-US"/>
        </w:rPr>
        <w:t xml:space="preserve"> go somewhere else due to lack of facilities that is the next step; otherwise, you are </w:t>
      </w:r>
      <w:r w:rsidRPr="0D636680" w:rsidR="00C6559F">
        <w:rPr>
          <w:lang w:val="en-US"/>
        </w:rPr>
        <w:t>pretty well</w:t>
      </w:r>
      <w:r w:rsidRPr="0D636680" w:rsidR="00C6559F">
        <w:rPr>
          <w:lang w:val="en-US"/>
        </w:rPr>
        <w:t xml:space="preserve"> set. It is important not to overdo things. That is, it is better to do too few things at once than too many. </w:t>
      </w:r>
    </w:p>
    <w:p w:rsidRPr="002D7A83" w:rsidR="004F4CB7" w:rsidRDefault="00C6559F" w14:paraId="2AE78E4B" w14:textId="2AA01805">
      <w:pPr>
        <w:spacing w:after="200"/>
        <w:rPr>
          <w:szCs w:val="24"/>
        </w:rPr>
      </w:pPr>
      <w:r w:rsidRPr="002D7A83">
        <w:rPr>
          <w:szCs w:val="24"/>
        </w:rPr>
        <w:t>Say what?</w:t>
      </w:r>
      <w:r w:rsidR="008C0575">
        <w:rPr>
          <w:szCs w:val="24"/>
        </w:rPr>
        <w:t xml:space="preserve"> </w:t>
      </w:r>
      <w:r w:rsidRPr="002D7A83">
        <w:rPr>
          <w:szCs w:val="24"/>
        </w:rPr>
        <w:t>Why is this tricky? You know the vocabulary</w:t>
      </w:r>
      <w:r w:rsidR="008C31F2">
        <w:rPr>
          <w:szCs w:val="24"/>
        </w:rPr>
        <w:t>.</w:t>
      </w:r>
      <w:r w:rsidRPr="002D7A83">
        <w:rPr>
          <w:szCs w:val="24"/>
        </w:rPr>
        <w:t xml:space="preserve"> Each sentence is easy to understan</w:t>
      </w:r>
      <w:r w:rsidR="008C31F2">
        <w:rPr>
          <w:szCs w:val="24"/>
        </w:rPr>
        <w:t>d.</w:t>
      </w:r>
    </w:p>
    <w:p w:rsidRPr="002D7A83" w:rsidR="004F4CB7" w:rsidRDefault="00C6559F" w14:paraId="2AE78E4C" w14:textId="0666D0C6">
      <w:pPr>
        <w:spacing w:after="200"/>
        <w:rPr>
          <w:szCs w:val="24"/>
        </w:rPr>
      </w:pPr>
      <w:r w:rsidRPr="002D7A83">
        <w:rPr>
          <w:szCs w:val="24"/>
        </w:rPr>
        <w:t>That paragraph was about washing clothes. Now that you know that, try again</w:t>
      </w:r>
      <w:r w:rsidR="008C31F2">
        <w:rPr>
          <w:szCs w:val="24"/>
        </w:rPr>
        <w:t xml:space="preserve">: </w:t>
      </w:r>
    </w:p>
    <w:p w:rsidRPr="002D7A83" w:rsidR="004F4CB7" w:rsidP="008C4C48" w:rsidRDefault="00C6559F" w14:paraId="2AE78E4D" w14:textId="77777777" w14:noSpellErr="1">
      <w:pPr>
        <w:pStyle w:val="box"/>
      </w:pPr>
      <w:r w:rsidRPr="0D636680" w:rsidR="00C6559F">
        <w:rPr>
          <w:lang w:val="en-US"/>
        </w:rPr>
        <w:t xml:space="preserve">The procedure is </w:t>
      </w:r>
      <w:r w:rsidRPr="0D636680" w:rsidR="00C6559F">
        <w:rPr>
          <w:lang w:val="en-US"/>
        </w:rPr>
        <w:t>actually quite</w:t>
      </w:r>
      <w:r w:rsidRPr="0D636680" w:rsidR="00C6559F">
        <w:rPr>
          <w:lang w:val="en-US"/>
        </w:rPr>
        <w:t xml:space="preserve"> simple.</w:t>
      </w:r>
      <w:r w:rsidRPr="0D636680" w:rsidR="00C6559F">
        <w:rPr>
          <w:lang w:val="en-US"/>
        </w:rPr>
        <w:t xml:space="preserve"> First you arrange items into </w:t>
      </w:r>
      <w:r w:rsidRPr="0D636680" w:rsidR="00C6559F">
        <w:rPr>
          <w:lang w:val="en-US"/>
        </w:rPr>
        <w:t>different groups</w:t>
      </w:r>
      <w:r w:rsidRPr="0D636680" w:rsidR="00C6559F">
        <w:rPr>
          <w:lang w:val="en-US"/>
        </w:rPr>
        <w:t xml:space="preserve">. </w:t>
      </w:r>
      <w:r w:rsidRPr="0D636680" w:rsidR="00C6559F">
        <w:rPr>
          <w:lang w:val="en-US"/>
        </w:rPr>
        <w:t>Of course</w:t>
      </w:r>
      <w:r w:rsidRPr="0D636680" w:rsidR="00C6559F">
        <w:rPr>
          <w:lang w:val="en-US"/>
        </w:rPr>
        <w:t xml:space="preserve"> one pile may be sufficient depending on how much there is to </w:t>
      </w:r>
      <w:r w:rsidRPr="0D636680" w:rsidR="00C6559F">
        <w:rPr>
          <w:lang w:val="en-US"/>
        </w:rPr>
        <w:t>do</w:t>
      </w:r>
      <w:r w:rsidRPr="0D636680" w:rsidR="00C6559F">
        <w:rPr>
          <w:lang w:val="en-US"/>
        </w:rPr>
        <w:t xml:space="preserve">. If you </w:t>
      </w:r>
      <w:r w:rsidRPr="0D636680" w:rsidR="00C6559F">
        <w:rPr>
          <w:lang w:val="en-US"/>
        </w:rPr>
        <w:t>have to</w:t>
      </w:r>
      <w:r w:rsidRPr="0D636680" w:rsidR="00C6559F">
        <w:rPr>
          <w:lang w:val="en-US"/>
        </w:rPr>
        <w:t xml:space="preserve"> go somewhere else due to lack of facilities that is the next step; otherwise, you are </w:t>
      </w:r>
      <w:r w:rsidRPr="0D636680" w:rsidR="00C6559F">
        <w:rPr>
          <w:lang w:val="en-US"/>
        </w:rPr>
        <w:t>pretty well</w:t>
      </w:r>
      <w:r w:rsidRPr="0D636680" w:rsidR="00C6559F">
        <w:rPr>
          <w:lang w:val="en-US"/>
        </w:rPr>
        <w:t xml:space="preserve"> set. It is important not to overdo things. That is, it is better to do too few things at once than too many. </w:t>
      </w:r>
    </w:p>
    <w:p w:rsidR="004F4CB7" w:rsidRDefault="00C6559F" w14:paraId="2AE78E4F" w14:textId="405D12AD" w14:noSpellErr="1">
      <w:pPr>
        <w:spacing w:after="200"/>
      </w:pPr>
      <w:r w:rsidRPr="0D636680" w:rsidR="00C6559F">
        <w:rPr>
          <w:lang w:val="en-US"/>
        </w:rPr>
        <w:t>You</w:t>
      </w:r>
      <w:r w:rsidRPr="0D636680" w:rsidR="008C31F2">
        <w:rPr>
          <w:lang w:val="en-US"/>
        </w:rPr>
        <w:t>r</w:t>
      </w:r>
      <w:r w:rsidRPr="0D636680" w:rsidR="00C6559F">
        <w:rPr>
          <w:lang w:val="en-US"/>
        </w:rPr>
        <w:t xml:space="preserve"> knowledge about laundry makes </w:t>
      </w:r>
      <w:r w:rsidRPr="0D636680" w:rsidR="00C6559F">
        <w:rPr>
          <w:lang w:val="en-US"/>
        </w:rPr>
        <w:t>the ambiguous</w:t>
      </w:r>
      <w:r w:rsidRPr="0D636680" w:rsidR="00C6559F">
        <w:rPr>
          <w:lang w:val="en-US"/>
        </w:rPr>
        <w:t xml:space="preserve"> sentences comprehensible. </w:t>
      </w:r>
      <w:r w:rsidRPr="0D636680" w:rsidR="00C6559F">
        <w:rPr>
          <w:lang w:val="en-US"/>
        </w:rPr>
        <w:t xml:space="preserve">Without that knowledge, </w:t>
      </w:r>
      <w:r w:rsidRPr="0D636680" w:rsidR="00C6559F">
        <w:rPr>
          <w:lang w:val="en-US"/>
        </w:rPr>
        <w:t>you’d</w:t>
      </w:r>
      <w:r w:rsidRPr="0D636680" w:rsidR="00C6559F">
        <w:rPr>
          <w:lang w:val="en-US"/>
        </w:rPr>
        <w:t xml:space="preserve"> never understand, even though you know the vocabular</w:t>
      </w:r>
      <w:r w:rsidRPr="0D636680" w:rsidR="008C31F2">
        <w:rPr>
          <w:lang w:val="en-US"/>
        </w:rPr>
        <w:t>y</w:t>
      </w:r>
      <w:r w:rsidRPr="0D636680" w:rsidR="005B0C33">
        <w:rPr>
          <w:lang w:val="en-US"/>
        </w:rPr>
        <w:t>.</w:t>
      </w:r>
    </w:p>
    <w:p w:rsidRPr="002D7A83" w:rsidR="005B0C33" w:rsidP="007C56E0" w:rsidRDefault="005B0C33" w14:paraId="615E33D6" w14:textId="11DD3327">
      <w:pPr>
        <w:pStyle w:val="Heading4"/>
      </w:pPr>
      <w:r>
        <w:t>Example 2</w:t>
      </w:r>
    </w:p>
    <w:p w:rsidRPr="002D7A83" w:rsidR="004F4CB7" w:rsidRDefault="00C6559F" w14:paraId="2AE78E50" w14:textId="71BB85B9" w14:noSpellErr="1">
      <w:pPr>
        <w:spacing w:after="200"/>
      </w:pPr>
      <w:r w:rsidRPr="0D636680" w:rsidR="00C6559F">
        <w:rPr>
          <w:lang w:val="en-US"/>
        </w:rPr>
        <w:t>U</w:t>
      </w:r>
      <w:r w:rsidRPr="0D636680" w:rsidR="00C6559F">
        <w:rPr>
          <w:lang w:val="en-US"/>
        </w:rPr>
        <w:t>sually</w:t>
      </w:r>
      <w:r w:rsidRPr="0D636680" w:rsidR="00C6559F">
        <w:rPr>
          <w:lang w:val="en-US"/>
        </w:rPr>
        <w:t xml:space="preserve"> it’s not a block of text that’s ambiguous</w:t>
      </w:r>
      <w:r w:rsidRPr="0D636680" w:rsidR="005B0C33">
        <w:rPr>
          <w:lang w:val="en-US"/>
        </w:rPr>
        <w:t>,</w:t>
      </w:r>
      <w:r w:rsidRPr="0D636680" w:rsidR="00C6559F">
        <w:rPr>
          <w:lang w:val="en-US"/>
        </w:rPr>
        <w:t xml:space="preserve"> it</w:t>
      </w:r>
      <w:r w:rsidRPr="0D636680" w:rsidR="005B0C33">
        <w:rPr>
          <w:lang w:val="en-US"/>
        </w:rPr>
        <w:t>’</w:t>
      </w:r>
      <w:r w:rsidRPr="0D636680" w:rsidR="00C6559F">
        <w:rPr>
          <w:lang w:val="en-US"/>
        </w:rPr>
        <w:t>s a sentence or phrase</w:t>
      </w:r>
      <w:r w:rsidRPr="0D636680" w:rsidR="005B0C33">
        <w:rPr>
          <w:lang w:val="en-US"/>
        </w:rPr>
        <w:t>.</w:t>
      </w:r>
    </w:p>
    <w:p w:rsidRPr="002D7A83" w:rsidR="004F4CB7" w:rsidP="008C4C48" w:rsidRDefault="00C6559F" w14:paraId="2AE78E51" w14:textId="1B1E374C" w14:noSpellErr="1">
      <w:pPr>
        <w:pStyle w:val="box"/>
      </w:pPr>
      <w:r w:rsidRPr="0D636680" w:rsidR="00C6559F">
        <w:rPr>
          <w:lang w:val="en-US"/>
        </w:rPr>
        <w:t xml:space="preserve">The hunter said “There’s </w:t>
      </w:r>
      <w:r w:rsidRPr="0D636680" w:rsidR="00C6559F">
        <w:rPr>
          <w:lang w:val="en-US"/>
        </w:rPr>
        <w:t>a</w:t>
      </w:r>
      <w:r w:rsidRPr="0D636680" w:rsidR="00C6559F">
        <w:rPr>
          <w:lang w:val="en-US"/>
        </w:rPr>
        <w:t xml:space="preserve"> grouse across that field, maybe 100 yards away.” H</w:t>
      </w:r>
      <w:r w:rsidRPr="0D636680" w:rsidR="008C4C48">
        <w:rPr>
          <w:lang w:val="en-US"/>
        </w:rPr>
        <w:t>i</w:t>
      </w:r>
      <w:r w:rsidRPr="0D636680" w:rsidR="00C6559F">
        <w:rPr>
          <w:lang w:val="en-US"/>
        </w:rPr>
        <w:t xml:space="preserve">s friend said “Well, shoot.” </w:t>
      </w:r>
    </w:p>
    <w:p w:rsidRPr="002D7A83" w:rsidR="004F4CB7" w:rsidRDefault="00C6559F" w14:paraId="2AE78E52" w14:textId="35E6EF22">
      <w:pPr>
        <w:spacing w:after="200"/>
        <w:rPr>
          <w:szCs w:val="24"/>
        </w:rPr>
      </w:pPr>
      <w:r w:rsidRPr="002D7A83">
        <w:rPr>
          <w:szCs w:val="24"/>
        </w:rPr>
        <w:t>This sentence</w:t>
      </w:r>
      <w:r w:rsidR="00DB4893">
        <w:rPr>
          <w:szCs w:val="24"/>
        </w:rPr>
        <w:t xml:space="preserve"> (Well, shoot)</w:t>
      </w:r>
      <w:r w:rsidRPr="002D7A83">
        <w:rPr>
          <w:szCs w:val="24"/>
        </w:rPr>
        <w:t xml:space="preserve"> </w:t>
      </w:r>
      <w:r w:rsidRPr="008C4C48" w:rsidR="008C4C48">
        <w:rPr>
          <w:b/>
          <w:bCs/>
          <w:szCs w:val="24"/>
        </w:rPr>
        <w:t>does not</w:t>
      </w:r>
      <w:r w:rsidRPr="008C4C48">
        <w:rPr>
          <w:b/>
          <w:bCs/>
          <w:szCs w:val="24"/>
        </w:rPr>
        <w:t xml:space="preserve"> </w:t>
      </w:r>
      <w:r w:rsidRPr="002D7A83">
        <w:rPr>
          <w:szCs w:val="24"/>
        </w:rPr>
        <w:t>mean “fire your gun.”</w:t>
      </w:r>
    </w:p>
    <w:p w:rsidRPr="007C56E0" w:rsidR="00DB4893" w:rsidP="007C56E0" w:rsidRDefault="00C6559F" w14:paraId="7FB04BBF" w14:textId="36F33D08">
      <w:pPr>
        <w:pStyle w:val="Heading5"/>
      </w:pPr>
      <w:r w:rsidRPr="007C56E0">
        <w:t xml:space="preserve">Background </w:t>
      </w:r>
      <w:r w:rsidRPr="007C56E0" w:rsidR="007C56E0">
        <w:t>K</w:t>
      </w:r>
      <w:r w:rsidRPr="007C56E0">
        <w:t>nowledge</w:t>
      </w:r>
    </w:p>
    <w:p w:rsidRPr="007C56E0" w:rsidR="007C56E0" w:rsidP="007C56E0" w:rsidRDefault="00C6559F" w14:paraId="33818D80" w14:textId="77777777" w14:noSpellErr="1">
      <w:pPr>
        <w:pStyle w:val="ListParagraph"/>
        <w:numPr>
          <w:ilvl w:val="0"/>
          <w:numId w:val="12"/>
        </w:numPr>
        <w:spacing w:after="200"/>
        <w:rPr/>
      </w:pPr>
      <w:r w:rsidRPr="0D636680" w:rsidR="00C6559F">
        <w:rPr>
          <w:lang w:val="en-US"/>
        </w:rPr>
        <w:t xml:space="preserve">Shotguns aren’t accurate at 100 yards. </w:t>
      </w:r>
    </w:p>
    <w:p w:rsidR="009E1CE3" w:rsidP="009E1CE3" w:rsidRDefault="00C6559F" w14:paraId="125F4473" w14:textId="77777777" w14:noSpellErr="1">
      <w:pPr>
        <w:pStyle w:val="ListParagraph"/>
        <w:numPr>
          <w:ilvl w:val="0"/>
          <w:numId w:val="12"/>
        </w:numPr>
        <w:spacing w:after="200"/>
        <w:rPr/>
      </w:pPr>
      <w:r w:rsidRPr="0D636680" w:rsidR="00C6559F">
        <w:rPr>
          <w:lang w:val="en-US"/>
        </w:rPr>
        <w:t>A grouse</w:t>
      </w:r>
      <w:r w:rsidRPr="0D636680" w:rsidR="00C6559F">
        <w:rPr>
          <w:lang w:val="en-US"/>
        </w:rPr>
        <w:t xml:space="preserve"> that has flown from </w:t>
      </w:r>
      <w:r w:rsidRPr="0D636680" w:rsidR="00C6559F">
        <w:rPr>
          <w:lang w:val="en-US"/>
        </w:rPr>
        <w:t>cover</w:t>
      </w:r>
      <w:r w:rsidRPr="0D636680" w:rsidR="00C6559F">
        <w:rPr>
          <w:lang w:val="en-US"/>
        </w:rPr>
        <w:t xml:space="preserve"> is gone. </w:t>
      </w:r>
    </w:p>
    <w:p w:rsidRPr="009E1CE3" w:rsidR="004F4CB7" w:rsidP="009E1CE3" w:rsidRDefault="00C6559F" w14:paraId="2AE78E54" w14:textId="7D932E2C">
      <w:pPr>
        <w:pStyle w:val="ListParagraph"/>
        <w:numPr>
          <w:ilvl w:val="0"/>
          <w:numId w:val="12"/>
        </w:numPr>
        <w:spacing w:after="200"/>
        <w:rPr>
          <w:szCs w:val="24"/>
        </w:rPr>
      </w:pPr>
      <w:r w:rsidRPr="009E1CE3">
        <w:rPr>
          <w:szCs w:val="24"/>
        </w:rPr>
        <w:t>“Well, shoot” means “too bad. We missed it.”</w:t>
      </w:r>
    </w:p>
    <w:p w:rsidRPr="002D7A83" w:rsidR="004F4CB7" w:rsidRDefault="00C6559F" w14:paraId="2AE78E55" w14:textId="77777777">
      <w:pPr>
        <w:spacing w:after="200"/>
        <w:rPr>
          <w:szCs w:val="24"/>
        </w:rPr>
      </w:pPr>
      <w:r w:rsidRPr="002D7A83">
        <w:rPr>
          <w:szCs w:val="24"/>
        </w:rPr>
        <w:t>K</w:t>
      </w:r>
      <w:r w:rsidRPr="002D7A83">
        <w:rPr>
          <w:szCs w:val="24"/>
        </w:rPr>
        <w:t>nowledge matters to reading!</w:t>
      </w:r>
    </w:p>
    <w:p w:rsidRPr="002D7A83" w:rsidR="004F4CB7" w:rsidP="009E1CE3" w:rsidRDefault="00C6559F" w14:paraId="2AE78E56" w14:textId="6F9358AA">
      <w:pPr>
        <w:pStyle w:val="Heading3"/>
      </w:pPr>
      <w:r w:rsidRPr="002D7A83">
        <w:t xml:space="preserve">Some </w:t>
      </w:r>
      <w:r w:rsidR="009E1CE3">
        <w:t>D</w:t>
      </w:r>
      <w:r w:rsidRPr="002D7A83">
        <w:t>ata</w:t>
      </w:r>
      <w:r w:rsidR="007004F1">
        <w:t xml:space="preserve"> from an Experiment</w:t>
      </w:r>
    </w:p>
    <w:p w:rsidR="00095D38" w:rsidRDefault="00095D38" w14:paraId="571A9E78" w14:textId="32B508AD">
      <w:pPr>
        <w:spacing w:after="200"/>
        <w:rPr>
          <w:szCs w:val="24"/>
        </w:rPr>
      </w:pPr>
      <w:r>
        <w:rPr>
          <w:szCs w:val="24"/>
        </w:rPr>
        <w:t xml:space="preserve">According to </w:t>
      </w:r>
      <w:r w:rsidR="002111CE">
        <w:rPr>
          <w:szCs w:val="24"/>
        </w:rPr>
        <w:t xml:space="preserve">a </w:t>
      </w:r>
      <w:r>
        <w:rPr>
          <w:szCs w:val="24"/>
        </w:rPr>
        <w:t>standard reading test for j</w:t>
      </w:r>
      <w:r w:rsidR="00D016B4">
        <w:rPr>
          <w:szCs w:val="24"/>
        </w:rPr>
        <w:t>unior</w:t>
      </w:r>
      <w:r w:rsidRPr="002D7A83" w:rsidR="00C6559F">
        <w:rPr>
          <w:szCs w:val="24"/>
        </w:rPr>
        <w:t xml:space="preserve"> high school students</w:t>
      </w:r>
      <w:r>
        <w:rPr>
          <w:szCs w:val="24"/>
        </w:rPr>
        <w:t>:</w:t>
      </w:r>
    </w:p>
    <w:p w:rsidR="00095D38" w:rsidP="00095D38" w:rsidRDefault="00095D38" w14:paraId="635AC443" w14:textId="77777777">
      <w:pPr>
        <w:pStyle w:val="ListParagraph"/>
        <w:numPr>
          <w:ilvl w:val="0"/>
          <w:numId w:val="13"/>
        </w:numPr>
        <w:spacing w:after="200"/>
        <w:rPr>
          <w:szCs w:val="24"/>
        </w:rPr>
      </w:pPr>
      <w:r w:rsidRPr="00095D38">
        <w:rPr>
          <w:szCs w:val="24"/>
        </w:rPr>
        <w:t xml:space="preserve">Half </w:t>
      </w:r>
      <w:r w:rsidRPr="00095D38" w:rsidR="00C6559F">
        <w:rPr>
          <w:szCs w:val="24"/>
        </w:rPr>
        <w:t>are “good readers”</w:t>
      </w:r>
    </w:p>
    <w:p w:rsidR="00095D38" w:rsidP="00095D38" w:rsidRDefault="00095D38" w14:paraId="1793B786" w14:textId="77777777">
      <w:pPr>
        <w:pStyle w:val="ListParagraph"/>
        <w:numPr>
          <w:ilvl w:val="0"/>
          <w:numId w:val="13"/>
        </w:numPr>
        <w:spacing w:after="200"/>
        <w:rPr>
          <w:szCs w:val="24"/>
        </w:rPr>
      </w:pPr>
      <w:r>
        <w:rPr>
          <w:szCs w:val="24"/>
        </w:rPr>
        <w:t>Half are poor readers</w:t>
      </w:r>
    </w:p>
    <w:p w:rsidR="002111CE" w:rsidP="00095D38" w:rsidRDefault="00C6559F" w14:paraId="20107A96" w14:textId="77777777">
      <w:pPr>
        <w:spacing w:after="200"/>
        <w:rPr>
          <w:szCs w:val="24"/>
        </w:rPr>
      </w:pPr>
      <w:r w:rsidRPr="00095D38">
        <w:rPr>
          <w:szCs w:val="24"/>
        </w:rPr>
        <w:t>In each group</w:t>
      </w:r>
      <w:r w:rsidR="002111CE">
        <w:rPr>
          <w:szCs w:val="24"/>
        </w:rPr>
        <w:t>:</w:t>
      </w:r>
    </w:p>
    <w:p w:rsidR="004F4CB7" w:rsidP="002111CE" w:rsidRDefault="002111CE" w14:paraId="2AE78E59" w14:textId="7910DB1C">
      <w:pPr>
        <w:pStyle w:val="ListParagraph"/>
        <w:numPr>
          <w:ilvl w:val="0"/>
          <w:numId w:val="14"/>
        </w:numPr>
        <w:spacing w:after="200"/>
        <w:rPr>
          <w:szCs w:val="24"/>
        </w:rPr>
      </w:pPr>
      <w:r>
        <w:rPr>
          <w:szCs w:val="24"/>
        </w:rPr>
        <w:t>Half know a lot about baseball</w:t>
      </w:r>
    </w:p>
    <w:p w:rsidRPr="002111CE" w:rsidR="002111CE" w:rsidP="002111CE" w:rsidRDefault="002111CE" w14:paraId="22024C2F" w14:textId="28F278CB">
      <w:pPr>
        <w:pStyle w:val="ListParagraph"/>
        <w:numPr>
          <w:ilvl w:val="0"/>
          <w:numId w:val="14"/>
        </w:numPr>
        <w:spacing w:after="200"/>
        <w:rPr>
          <w:szCs w:val="24"/>
        </w:rPr>
      </w:pPr>
      <w:r>
        <w:rPr>
          <w:szCs w:val="24"/>
        </w:rPr>
        <w:t>Half know only a little</w:t>
      </w:r>
    </w:p>
    <w:p w:rsidRPr="002D7A83" w:rsidR="004F4CB7" w:rsidRDefault="00C6559F" w14:paraId="2AE78E5A" w14:textId="100E4F81">
      <w:pPr>
        <w:spacing w:after="200"/>
        <w:rPr>
          <w:szCs w:val="24"/>
        </w:rPr>
      </w:pPr>
      <w:r w:rsidRPr="002D7A83">
        <w:rPr>
          <w:szCs w:val="24"/>
        </w:rPr>
        <w:t>T</w:t>
      </w:r>
      <w:r w:rsidRPr="002D7A83">
        <w:rPr>
          <w:szCs w:val="24"/>
        </w:rPr>
        <w:t>he students read a story describing a baseball game</w:t>
      </w:r>
      <w:r w:rsidR="007447D6">
        <w:rPr>
          <w:szCs w:val="24"/>
        </w:rPr>
        <w:t>. Pe</w:t>
      </w:r>
      <w:r w:rsidRPr="002D7A83">
        <w:rPr>
          <w:szCs w:val="24"/>
        </w:rPr>
        <w:t xml:space="preserve">riodically they must stop and show on a game board what has happened. </w:t>
      </w:r>
    </w:p>
    <w:p w:rsidRPr="002D7A83" w:rsidR="004F4CB7" w:rsidRDefault="00C6559F" w14:paraId="2AE78E5B" w14:textId="77777777" w14:noSpellErr="1">
      <w:pPr>
        <w:spacing w:after="200"/>
      </w:pPr>
      <w:r w:rsidRPr="0D636680" w:rsidR="00C6559F">
        <w:rPr>
          <w:lang w:val="en-US"/>
        </w:rPr>
        <w:t>So</w:t>
      </w:r>
      <w:r w:rsidRPr="0D636680" w:rsidR="00C6559F">
        <w:rPr>
          <w:lang w:val="en-US"/>
        </w:rPr>
        <w:t xml:space="preserve"> who understood the story? The </w:t>
      </w:r>
      <w:r w:rsidRPr="0D636680" w:rsidR="00C6559F">
        <w:rPr>
          <w:lang w:val="en-US"/>
        </w:rPr>
        <w:t>kids</w:t>
      </w:r>
      <w:r w:rsidRPr="0D636680" w:rsidR="00C6559F">
        <w:rPr>
          <w:lang w:val="en-US"/>
        </w:rPr>
        <w:t xml:space="preserve"> the reading test said were “good readers” or the kids who knew a lot about baseball?</w:t>
      </w:r>
    </w:p>
    <w:p w:rsidRPr="007447D6" w:rsidR="004F4CB7" w:rsidP="007447D6" w:rsidRDefault="00C6559F" w14:paraId="2AE78E5C" w14:textId="77777777" w14:noSpellErr="1">
      <w:pPr>
        <w:pStyle w:val="ListParagraph"/>
        <w:numPr>
          <w:ilvl w:val="0"/>
          <w:numId w:val="15"/>
        </w:numPr>
        <w:spacing w:after="200"/>
        <w:rPr/>
      </w:pPr>
      <w:r w:rsidRPr="0D636680" w:rsidR="00C6559F">
        <w:rPr>
          <w:lang w:val="en-US"/>
        </w:rPr>
        <w:t xml:space="preserve">“Good readers” who </w:t>
      </w:r>
      <w:r w:rsidRPr="0D636680" w:rsidR="00C6559F">
        <w:rPr>
          <w:lang w:val="en-US"/>
        </w:rPr>
        <w:t>didn’t</w:t>
      </w:r>
      <w:r w:rsidRPr="0D636680" w:rsidR="00C6559F">
        <w:rPr>
          <w:lang w:val="en-US"/>
        </w:rPr>
        <w:t xml:space="preserve"> know baseball got 18.8 items correct out of 40 possible. </w:t>
      </w:r>
    </w:p>
    <w:p w:rsidRPr="007447D6" w:rsidR="004F4CB7" w:rsidP="007447D6" w:rsidRDefault="00C6559F" w14:paraId="2AE78E5D" w14:textId="77777777">
      <w:pPr>
        <w:pStyle w:val="ListParagraph"/>
        <w:numPr>
          <w:ilvl w:val="0"/>
          <w:numId w:val="15"/>
        </w:numPr>
        <w:spacing w:after="200"/>
        <w:rPr>
          <w:szCs w:val="24"/>
        </w:rPr>
      </w:pPr>
      <w:r w:rsidRPr="007447D6">
        <w:rPr>
          <w:szCs w:val="24"/>
        </w:rPr>
        <w:t xml:space="preserve">“Poor readers” who knew baseball got 27.5 items correct out of 40 possible. </w:t>
      </w:r>
    </w:p>
    <w:p w:rsidR="004F4CB7" w:rsidRDefault="00C6559F" w14:paraId="2AE78E5E" w14:textId="77777777">
      <w:pPr>
        <w:spacing w:after="200"/>
        <w:rPr>
          <w:szCs w:val="24"/>
        </w:rPr>
      </w:pPr>
      <w:r w:rsidRPr="002D7A83">
        <w:rPr>
          <w:szCs w:val="24"/>
        </w:rPr>
        <w:t>K</w:t>
      </w:r>
      <w:r w:rsidRPr="002D7A83">
        <w:rPr>
          <w:szCs w:val="24"/>
        </w:rPr>
        <w:t>nowing the subject makes you a “good reader!”</w:t>
      </w:r>
    </w:p>
    <w:p w:rsidR="004F4CB7" w:rsidRDefault="00C6559F" w14:paraId="2AE78E5F" w14:textId="6A17CC6B" w14:noSpellErr="1">
      <w:pPr>
        <w:spacing w:after="200"/>
      </w:pPr>
      <w:r w:rsidRPr="0D636680" w:rsidR="00C6559F">
        <w:rPr>
          <w:lang w:val="en-US"/>
        </w:rPr>
        <w:t>The effect has been observed with knowledge other than basebal</w:t>
      </w:r>
      <w:r w:rsidRPr="0D636680" w:rsidR="007447D6">
        <w:rPr>
          <w:lang w:val="en-US"/>
        </w:rPr>
        <w:t>l.</w:t>
      </w:r>
      <w:r w:rsidRPr="0D636680" w:rsidR="00C6559F">
        <w:rPr>
          <w:lang w:val="en-US"/>
        </w:rPr>
        <w:t xml:space="preserve"> For </w:t>
      </w:r>
      <w:r w:rsidRPr="0D636680" w:rsidR="00C6559F">
        <w:rPr>
          <w:lang w:val="en-US"/>
        </w:rPr>
        <w:t>example</w:t>
      </w:r>
      <w:r w:rsidRPr="0D636680" w:rsidR="00C6559F">
        <w:rPr>
          <w:lang w:val="en-US"/>
        </w:rPr>
        <w:t xml:space="preserve"> the circulatory system, photocopiers, Vietnam War. </w:t>
      </w:r>
    </w:p>
    <w:p w:rsidRPr="002D7A83" w:rsidR="008E7AE4" w:rsidP="00646FD9" w:rsidRDefault="008E7AE4" w14:paraId="4F921F1E" w14:textId="7D916026">
      <w:pPr>
        <w:pStyle w:val="Heading2"/>
        <w:rPr>
          <w:sz w:val="24"/>
        </w:rPr>
      </w:pPr>
      <w:r>
        <w:t>General Cultural Knowledge</w:t>
      </w:r>
    </w:p>
    <w:p w:rsidRPr="002D7A83" w:rsidR="004F4CB7" w:rsidRDefault="00C6559F" w14:paraId="2AE78E60" w14:textId="77777777" w14:noSpellErr="1">
      <w:pPr>
        <w:spacing w:after="200"/>
      </w:pPr>
      <w:r w:rsidRPr="0D636680" w:rsidR="00C6559F">
        <w:rPr>
          <w:lang w:val="en-US"/>
        </w:rPr>
        <w:t>So</w:t>
      </w:r>
      <w:r w:rsidRPr="0D636680" w:rsidR="00C6559F">
        <w:rPr>
          <w:lang w:val="en-US"/>
        </w:rPr>
        <w:t xml:space="preserve"> who are “good readers?”</w:t>
      </w:r>
    </w:p>
    <w:p w:rsidR="004F4CB7" w:rsidRDefault="00C6559F" w14:paraId="2AE78E63" w14:textId="52DF6613" w14:noSpellErr="1">
      <w:pPr>
        <w:spacing w:after="200"/>
      </w:pPr>
      <w:r w:rsidRPr="0D636680" w:rsidR="00C6559F">
        <w:rPr>
          <w:lang w:val="en-US"/>
        </w:rPr>
        <w:t>People who know a bit of everything, so they know something about whatever comes up on a reading test!</w:t>
      </w:r>
      <w:r w:rsidRPr="0D636680" w:rsidR="0045109B">
        <w:rPr>
          <w:lang w:val="en-US"/>
        </w:rPr>
        <w:t xml:space="preserve"> </w:t>
      </w:r>
      <w:r w:rsidRPr="0D636680" w:rsidR="00C6559F">
        <w:rPr>
          <w:lang w:val="en-US"/>
        </w:rPr>
        <w:t>General cultural knowledge correlate</w:t>
      </w:r>
      <w:r w:rsidRPr="0D636680" w:rsidR="0045109B">
        <w:rPr>
          <w:lang w:val="en-US"/>
        </w:rPr>
        <w:t>s about 0</w:t>
      </w:r>
      <w:r w:rsidRPr="0D636680" w:rsidR="00C6559F">
        <w:rPr>
          <w:lang w:val="en-US"/>
        </w:rPr>
        <w:t>.50 with reading comprehension test scores!</w:t>
      </w:r>
      <w:r w:rsidRPr="0D636680" w:rsidR="008E7AE4">
        <w:rPr>
          <w:lang w:val="en-US"/>
        </w:rPr>
        <w:t xml:space="preserve"> </w:t>
      </w:r>
      <w:r w:rsidRPr="0D636680" w:rsidR="0045109B">
        <w:rPr>
          <w:lang w:val="en-US"/>
        </w:rPr>
        <w:t>0</w:t>
      </w:r>
      <w:r w:rsidRPr="0D636680" w:rsidR="00C6559F">
        <w:rPr>
          <w:lang w:val="en-US"/>
        </w:rPr>
        <w:t xml:space="preserve">.50 correlation? That’s about the correlation between parents’ heights and their children’s heights. That’s a big correlation. </w:t>
      </w:r>
    </w:p>
    <w:p w:rsidRPr="002D7A83" w:rsidR="004F4CB7" w:rsidRDefault="00C6559F" w14:paraId="2AE78E64" w14:textId="77777777">
      <w:pPr>
        <w:spacing w:after="200"/>
        <w:rPr>
          <w:szCs w:val="24"/>
        </w:rPr>
      </w:pPr>
      <w:r w:rsidRPr="002D7A83">
        <w:rPr>
          <w:szCs w:val="24"/>
        </w:rPr>
        <w:t>So how is a student supposed to learn all this knowledge?</w:t>
      </w:r>
    </w:p>
    <w:p w:rsidR="0011775B" w:rsidP="00646FD9" w:rsidRDefault="002C5809" w14:paraId="3CFD7497" w14:textId="77777777">
      <w:pPr>
        <w:pStyle w:val="Heading3"/>
      </w:pPr>
      <w:r w:rsidRPr="002C5809">
        <w:t>Pop Quiz</w:t>
      </w:r>
    </w:p>
    <w:p w:rsidRPr="002F3FEF" w:rsidR="002F3FEF" w:rsidP="00646FD9" w:rsidRDefault="002F3FEF" w14:paraId="23FEBC1C" w14:textId="691E34A6">
      <w:pPr>
        <w:pStyle w:val="Heading4"/>
      </w:pPr>
      <w:r>
        <w:t>Social Studies</w:t>
      </w:r>
    </w:p>
    <w:p w:rsidRPr="002D7A83" w:rsidR="004F4CB7" w:rsidRDefault="00C6559F" w14:paraId="2AE78E65" w14:textId="1BCA131F">
      <w:pPr>
        <w:spacing w:after="200"/>
        <w:rPr>
          <w:szCs w:val="24"/>
        </w:rPr>
      </w:pPr>
      <w:r w:rsidRPr="002D7A83">
        <w:rPr>
          <w:szCs w:val="24"/>
        </w:rPr>
        <w:t>What percentage of class time goes to social studies in US first grade classrooms?</w:t>
      </w:r>
    </w:p>
    <w:p w:rsidRPr="008E7AE4" w:rsidR="004F4CB7" w:rsidP="00F70129" w:rsidRDefault="00C6559F" w14:paraId="2AE78E66" w14:textId="77777777">
      <w:pPr>
        <w:pStyle w:val="ListParagraph"/>
        <w:numPr>
          <w:ilvl w:val="0"/>
          <w:numId w:val="18"/>
        </w:numPr>
      </w:pPr>
      <w:r w:rsidRPr="008E7AE4">
        <w:t>2%</w:t>
      </w:r>
    </w:p>
    <w:p w:rsidRPr="008E7AE4" w:rsidR="004F4CB7" w:rsidP="00F70129" w:rsidRDefault="00C6559F" w14:paraId="2AE78E67" w14:textId="77777777">
      <w:pPr>
        <w:pStyle w:val="ListParagraph"/>
        <w:numPr>
          <w:ilvl w:val="0"/>
          <w:numId w:val="18"/>
        </w:numPr>
      </w:pPr>
      <w:r w:rsidRPr="008E7AE4">
        <w:t>8%</w:t>
      </w:r>
    </w:p>
    <w:p w:rsidRPr="008E7AE4" w:rsidR="004F4CB7" w:rsidP="00F70129" w:rsidRDefault="00C6559F" w14:paraId="2AE78E68" w14:textId="77777777">
      <w:pPr>
        <w:pStyle w:val="ListParagraph"/>
        <w:numPr>
          <w:ilvl w:val="0"/>
          <w:numId w:val="18"/>
        </w:numPr>
      </w:pPr>
      <w:r w:rsidRPr="008E7AE4">
        <w:t>12%</w:t>
      </w:r>
    </w:p>
    <w:p w:rsidRPr="008E7AE4" w:rsidR="004F4CB7" w:rsidP="00F70129" w:rsidRDefault="00C6559F" w14:paraId="2AE78E69" w14:textId="77777777">
      <w:pPr>
        <w:pStyle w:val="ListParagraph"/>
        <w:numPr>
          <w:ilvl w:val="0"/>
          <w:numId w:val="18"/>
        </w:numPr>
      </w:pPr>
      <w:r w:rsidRPr="008E7AE4">
        <w:t>17%</w:t>
      </w:r>
    </w:p>
    <w:p w:rsidR="004F4CB7" w:rsidRDefault="008E7AE4" w14:paraId="2AE78E6A" w14:textId="46804DBD">
      <w:pPr>
        <w:spacing w:after="200"/>
        <w:rPr>
          <w:szCs w:val="24"/>
        </w:rPr>
      </w:pPr>
      <w:r>
        <w:rPr>
          <w:szCs w:val="24"/>
        </w:rPr>
        <w:t xml:space="preserve">The answer is </w:t>
      </w:r>
      <w:r w:rsidR="00F70129">
        <w:rPr>
          <w:szCs w:val="24"/>
        </w:rPr>
        <w:t xml:space="preserve">a: </w:t>
      </w:r>
      <w:r w:rsidRPr="002D7A83" w:rsidR="00C6559F">
        <w:rPr>
          <w:szCs w:val="24"/>
        </w:rPr>
        <w:t>2</w:t>
      </w:r>
      <w:r w:rsidRPr="002D7A83" w:rsidR="00C6559F">
        <w:rPr>
          <w:szCs w:val="24"/>
        </w:rPr>
        <w:t>%</w:t>
      </w:r>
      <w:r>
        <w:rPr>
          <w:szCs w:val="24"/>
        </w:rPr>
        <w:t>.</w:t>
      </w:r>
    </w:p>
    <w:p w:rsidRPr="002D7A83" w:rsidR="002F3FEF" w:rsidP="00646FD9" w:rsidRDefault="002F3FEF" w14:paraId="449F3040" w14:textId="2B350D95">
      <w:pPr>
        <w:pStyle w:val="Heading4"/>
      </w:pPr>
      <w:r>
        <w:t>Science</w:t>
      </w:r>
    </w:p>
    <w:p w:rsidRPr="002D7A83" w:rsidR="004F4CB7" w:rsidRDefault="00C6559F" w14:paraId="2AE78E6B" w14:textId="77777777">
      <w:pPr>
        <w:spacing w:after="200"/>
        <w:rPr>
          <w:szCs w:val="24"/>
        </w:rPr>
      </w:pPr>
      <w:r w:rsidRPr="002D7A83">
        <w:rPr>
          <w:szCs w:val="24"/>
        </w:rPr>
        <w:t>What percentage of class time goes to science in the US first grade classrooms?</w:t>
      </w:r>
    </w:p>
    <w:p w:rsidRPr="00F70129" w:rsidR="004F4CB7" w:rsidP="00F70129" w:rsidRDefault="00C6559F" w14:paraId="2AE78E6C" w14:textId="77777777">
      <w:pPr>
        <w:pStyle w:val="ListParagraph"/>
        <w:numPr>
          <w:ilvl w:val="0"/>
          <w:numId w:val="19"/>
        </w:numPr>
      </w:pPr>
      <w:r w:rsidRPr="00F70129">
        <w:t>4%</w:t>
      </w:r>
    </w:p>
    <w:p w:rsidRPr="00F70129" w:rsidR="004F4CB7" w:rsidP="00F70129" w:rsidRDefault="00C6559F" w14:paraId="2AE78E6D" w14:textId="77777777">
      <w:pPr>
        <w:pStyle w:val="ListParagraph"/>
        <w:numPr>
          <w:ilvl w:val="0"/>
          <w:numId w:val="19"/>
        </w:numPr>
      </w:pPr>
      <w:r w:rsidRPr="00F70129">
        <w:t>8%</w:t>
      </w:r>
    </w:p>
    <w:p w:rsidRPr="00F70129" w:rsidR="004F4CB7" w:rsidP="00F70129" w:rsidRDefault="00C6559F" w14:paraId="2AE78E6E" w14:textId="77777777">
      <w:pPr>
        <w:pStyle w:val="ListParagraph"/>
        <w:numPr>
          <w:ilvl w:val="0"/>
          <w:numId w:val="19"/>
        </w:numPr>
      </w:pPr>
      <w:r w:rsidRPr="00F70129">
        <w:t>12%</w:t>
      </w:r>
    </w:p>
    <w:p w:rsidRPr="00F70129" w:rsidR="004F4CB7" w:rsidP="00F70129" w:rsidRDefault="00C6559F" w14:paraId="2AE78E6F" w14:textId="77777777">
      <w:pPr>
        <w:pStyle w:val="ListParagraph"/>
        <w:numPr>
          <w:ilvl w:val="0"/>
          <w:numId w:val="19"/>
        </w:numPr>
      </w:pPr>
      <w:r w:rsidRPr="00F70129">
        <w:t>16%</w:t>
      </w:r>
    </w:p>
    <w:p w:rsidR="0011775B" w:rsidRDefault="008E7AE4" w14:paraId="33585A45" w14:textId="08DAA9C2">
      <w:pPr>
        <w:spacing w:after="200"/>
        <w:rPr>
          <w:szCs w:val="24"/>
        </w:rPr>
      </w:pPr>
      <w:r>
        <w:rPr>
          <w:szCs w:val="24"/>
        </w:rPr>
        <w:t xml:space="preserve">The answer </w:t>
      </w:r>
      <w:proofErr w:type="gramStart"/>
      <w:r>
        <w:rPr>
          <w:szCs w:val="24"/>
        </w:rPr>
        <w:t xml:space="preserve">is </w:t>
      </w:r>
      <w:r w:rsidR="00F70129">
        <w:rPr>
          <w:szCs w:val="24"/>
        </w:rPr>
        <w:t>a:</w:t>
      </w:r>
      <w:proofErr w:type="gramEnd"/>
      <w:r w:rsidR="00F70129">
        <w:rPr>
          <w:szCs w:val="24"/>
        </w:rPr>
        <w:t xml:space="preserve"> </w:t>
      </w:r>
      <w:r w:rsidRPr="002D7A83" w:rsidR="00C6559F">
        <w:rPr>
          <w:szCs w:val="24"/>
        </w:rPr>
        <w:t>4</w:t>
      </w:r>
      <w:r w:rsidRPr="002D7A83" w:rsidR="00C6559F">
        <w:rPr>
          <w:szCs w:val="24"/>
        </w:rPr>
        <w:t>%</w:t>
      </w:r>
      <w:r>
        <w:rPr>
          <w:szCs w:val="24"/>
        </w:rPr>
        <w:t>.</w:t>
      </w:r>
    </w:p>
    <w:p w:rsidRPr="002D7A83" w:rsidR="002F3FEF" w:rsidP="00646FD9" w:rsidRDefault="002F3FEF" w14:paraId="139C0262" w14:textId="1399325A">
      <w:pPr>
        <w:pStyle w:val="Heading4"/>
      </w:pPr>
      <w:r>
        <w:t>Third-Grade Social Studies and Science</w:t>
      </w:r>
    </w:p>
    <w:p w:rsidR="004F4CB7" w:rsidRDefault="00C6559F" w14:paraId="2AE78E71" w14:textId="3EEC3064" w14:noSpellErr="1">
      <w:pPr>
        <w:spacing w:after="200"/>
      </w:pPr>
      <w:r w:rsidRPr="0D636680" w:rsidR="00C6559F">
        <w:rPr>
          <w:lang w:val="en-US"/>
        </w:rPr>
        <w:t>That’s</w:t>
      </w:r>
      <w:r w:rsidRPr="0D636680" w:rsidR="00C6559F">
        <w:rPr>
          <w:lang w:val="en-US"/>
        </w:rPr>
        <w:t xml:space="preserve"> first grad</w:t>
      </w:r>
      <w:r w:rsidRPr="0D636680" w:rsidR="008E7AE4">
        <w:rPr>
          <w:lang w:val="en-US"/>
        </w:rPr>
        <w:t>e. T</w:t>
      </w:r>
      <w:r w:rsidRPr="0D636680" w:rsidR="00C6559F">
        <w:rPr>
          <w:lang w:val="en-US"/>
        </w:rPr>
        <w:t xml:space="preserve">hird grade is not </w:t>
      </w:r>
      <w:r w:rsidRPr="0D636680" w:rsidR="00C6559F">
        <w:rPr>
          <w:lang w:val="en-US"/>
        </w:rPr>
        <w:t>much</w:t>
      </w:r>
      <w:r w:rsidRPr="0D636680" w:rsidR="00C6559F">
        <w:rPr>
          <w:lang w:val="en-US"/>
        </w:rPr>
        <w:t xml:space="preserve"> differen</w:t>
      </w:r>
      <w:r w:rsidRPr="0D636680" w:rsidR="008E7AE4">
        <w:rPr>
          <w:lang w:val="en-US"/>
        </w:rPr>
        <w:t xml:space="preserve">t. </w:t>
      </w:r>
      <w:r w:rsidRPr="0D636680" w:rsidR="00C6559F">
        <w:rPr>
          <w:lang w:val="en-US"/>
        </w:rPr>
        <w:t xml:space="preserve">Social studies </w:t>
      </w:r>
      <w:r w:rsidRPr="0D636680" w:rsidR="008E7AE4">
        <w:rPr>
          <w:lang w:val="en-US"/>
        </w:rPr>
        <w:t>is</w:t>
      </w:r>
      <w:r w:rsidRPr="0D636680" w:rsidR="008E7AE4">
        <w:rPr>
          <w:lang w:val="en-US"/>
        </w:rPr>
        <w:t xml:space="preserve"> about </w:t>
      </w:r>
      <w:r w:rsidRPr="0D636680" w:rsidR="00C6559F">
        <w:rPr>
          <w:lang w:val="en-US"/>
        </w:rPr>
        <w:t xml:space="preserve">5% and Science is also about 5%. </w:t>
      </w:r>
    </w:p>
    <w:p w:rsidRPr="002D7A83" w:rsidR="002F3FEF" w:rsidP="00646FD9" w:rsidRDefault="002F3FEF" w14:paraId="7D544CAB" w14:textId="47011C19">
      <w:pPr>
        <w:pStyle w:val="Heading4"/>
      </w:pPr>
      <w:r>
        <w:t>Language Arts</w:t>
      </w:r>
    </w:p>
    <w:p w:rsidRPr="002D7A83" w:rsidR="004F4CB7" w:rsidRDefault="00C6559F" w14:paraId="2AE78E72" w14:textId="77777777" w14:noSpellErr="1">
      <w:pPr>
        <w:spacing w:after="200"/>
      </w:pPr>
      <w:r w:rsidRPr="0D636680" w:rsidR="00C6559F">
        <w:rPr>
          <w:lang w:val="en-US"/>
        </w:rPr>
        <w:t xml:space="preserve">What percentage of time goes </w:t>
      </w:r>
      <w:r w:rsidRPr="0D636680" w:rsidR="00C6559F">
        <w:rPr>
          <w:lang w:val="en-US"/>
        </w:rPr>
        <w:t>to</w:t>
      </w:r>
      <w:r w:rsidRPr="0D636680" w:rsidR="00C6559F">
        <w:rPr>
          <w:lang w:val="en-US"/>
        </w:rPr>
        <w:t xml:space="preserve"> language arts?</w:t>
      </w:r>
    </w:p>
    <w:p w:rsidRPr="002F3FEF" w:rsidR="004F4CB7" w:rsidP="002F3FEF" w:rsidRDefault="00C6559F" w14:paraId="2AE78E73" w14:textId="77777777">
      <w:pPr>
        <w:pStyle w:val="ListParagraph"/>
        <w:numPr>
          <w:ilvl w:val="0"/>
          <w:numId w:val="20"/>
        </w:numPr>
        <w:spacing w:after="200"/>
        <w:rPr>
          <w:szCs w:val="24"/>
        </w:rPr>
      </w:pPr>
      <w:r w:rsidRPr="002F3FEF">
        <w:rPr>
          <w:szCs w:val="24"/>
        </w:rPr>
        <w:t>First grade: 62%</w:t>
      </w:r>
    </w:p>
    <w:p w:rsidRPr="002F3FEF" w:rsidR="004F4CB7" w:rsidP="002F3FEF" w:rsidRDefault="00C6559F" w14:paraId="2AE78E74" w14:textId="77777777">
      <w:pPr>
        <w:pStyle w:val="ListParagraph"/>
        <w:numPr>
          <w:ilvl w:val="0"/>
          <w:numId w:val="20"/>
        </w:numPr>
        <w:spacing w:after="200"/>
        <w:rPr>
          <w:szCs w:val="24"/>
        </w:rPr>
      </w:pPr>
      <w:r w:rsidRPr="002F3FEF">
        <w:rPr>
          <w:szCs w:val="24"/>
        </w:rPr>
        <w:t>Third grade: 47%</w:t>
      </w:r>
    </w:p>
    <w:p w:rsidR="002F3FEF" w:rsidP="00051470" w:rsidRDefault="002F3FEF" w14:paraId="7A592AF2" w14:textId="6CA75F95">
      <w:pPr>
        <w:pStyle w:val="Heading4"/>
      </w:pPr>
      <w:r>
        <w:lastRenderedPageBreak/>
        <w:t>Reading Strategies</w:t>
      </w:r>
    </w:p>
    <w:p w:rsidRPr="002D7A83" w:rsidR="004F4CB7" w:rsidRDefault="00C6559F" w14:paraId="2AE78E75" w14:textId="2D6E44FB" w14:noSpellErr="1">
      <w:pPr>
        <w:spacing w:after="200"/>
      </w:pPr>
      <w:r w:rsidRPr="0D636680" w:rsidR="00C6559F">
        <w:rPr>
          <w:lang w:val="en-US"/>
        </w:rPr>
        <w:t>W</w:t>
      </w:r>
      <w:r w:rsidRPr="0D636680" w:rsidR="00C6559F">
        <w:rPr>
          <w:lang w:val="en-US"/>
        </w:rPr>
        <w:t xml:space="preserve">here does all that time go? Too much goes </w:t>
      </w:r>
      <w:r w:rsidRPr="0D636680" w:rsidR="00C6559F">
        <w:rPr>
          <w:lang w:val="en-US"/>
        </w:rPr>
        <w:t>to</w:t>
      </w:r>
      <w:r w:rsidRPr="0D636680" w:rsidR="00C6559F">
        <w:rPr>
          <w:lang w:val="en-US"/>
        </w:rPr>
        <w:t xml:space="preserve"> reading strategies. Finding the main idea. Activate prior knowledge. </w:t>
      </w:r>
      <w:r w:rsidRPr="0D636680" w:rsidR="00C6559F">
        <w:rPr>
          <w:lang w:val="en-US"/>
        </w:rPr>
        <w:t>Identify</w:t>
      </w:r>
      <w:r w:rsidRPr="0D636680" w:rsidR="00C6559F">
        <w:rPr>
          <w:lang w:val="en-US"/>
        </w:rPr>
        <w:t xml:space="preserve"> the author’s purpose. </w:t>
      </w:r>
    </w:p>
    <w:p w:rsidRPr="002D7A83" w:rsidR="004F4CB7" w:rsidRDefault="00C6559F" w14:paraId="2AE78E76" w14:textId="40A41F8F">
      <w:pPr>
        <w:spacing w:after="200"/>
        <w:rPr>
          <w:szCs w:val="24"/>
        </w:rPr>
      </w:pPr>
      <w:r w:rsidRPr="002D7A83">
        <w:rPr>
          <w:szCs w:val="24"/>
        </w:rPr>
        <w:t>Experiments sho</w:t>
      </w:r>
      <w:r w:rsidR="002F3FEF">
        <w:rPr>
          <w:szCs w:val="24"/>
        </w:rPr>
        <w:t>w:</w:t>
      </w:r>
    </w:p>
    <w:p w:rsidRPr="002D7A83" w:rsidR="004F4CB7" w:rsidRDefault="00C6559F" w14:paraId="2AE78E77" w14:textId="4E0DC5EB">
      <w:pPr>
        <w:numPr>
          <w:ilvl w:val="0"/>
          <w:numId w:val="4"/>
        </w:numPr>
        <w:spacing w:after="200"/>
        <w:rPr>
          <w:szCs w:val="24"/>
        </w:rPr>
      </w:pPr>
      <w:r w:rsidRPr="002D7A83">
        <w:rPr>
          <w:szCs w:val="24"/>
        </w:rPr>
        <w:t>Reading strategies do help</w:t>
      </w:r>
      <w:r w:rsidR="00693148">
        <w:rPr>
          <w:szCs w:val="24"/>
        </w:rPr>
        <w:t>.</w:t>
      </w:r>
    </w:p>
    <w:p w:rsidRPr="002D7A83" w:rsidR="004F4CB7" w:rsidRDefault="00C6559F" w14:paraId="2AE78E78" w14:textId="77215A78" w14:noSpellErr="1">
      <w:pPr>
        <w:numPr>
          <w:ilvl w:val="0"/>
          <w:numId w:val="4"/>
        </w:numPr>
        <w:spacing w:after="200"/>
        <w:rPr/>
      </w:pPr>
      <w:r w:rsidRPr="0D636680" w:rsidR="00C6559F">
        <w:rPr>
          <w:lang w:val="en-US"/>
        </w:rPr>
        <w:t xml:space="preserve">But </w:t>
      </w:r>
      <w:r w:rsidRPr="0D636680" w:rsidR="00C6559F">
        <w:rPr>
          <w:lang w:val="en-US"/>
        </w:rPr>
        <w:t>it’s</w:t>
      </w:r>
      <w:r w:rsidRPr="0D636680" w:rsidR="00C6559F">
        <w:rPr>
          <w:lang w:val="en-US"/>
        </w:rPr>
        <w:t xml:space="preserve"> a one-time boost. P</w:t>
      </w:r>
      <w:r w:rsidRPr="0D636680" w:rsidR="002D7A83">
        <w:rPr>
          <w:lang w:val="en-US"/>
        </w:rPr>
        <w:t>r</w:t>
      </w:r>
      <w:r w:rsidRPr="0D636680" w:rsidR="00C6559F">
        <w:rPr>
          <w:lang w:val="en-US"/>
        </w:rPr>
        <w:t xml:space="preserve">acticing reading strategies </w:t>
      </w:r>
      <w:r w:rsidRPr="0D636680" w:rsidR="00C6559F">
        <w:rPr>
          <w:lang w:val="en-US"/>
        </w:rPr>
        <w:t>doesn’t</w:t>
      </w:r>
      <w:r w:rsidRPr="0D636680" w:rsidR="00C6559F">
        <w:rPr>
          <w:lang w:val="en-US"/>
        </w:rPr>
        <w:t xml:space="preserve"> help!</w:t>
      </w:r>
    </w:p>
    <w:p w:rsidR="004F4CB7" w:rsidRDefault="00C6559F" w14:paraId="2AE78E79" w14:textId="77777777" w14:noSpellErr="1">
      <w:pPr>
        <w:numPr>
          <w:ilvl w:val="0"/>
          <w:numId w:val="4"/>
        </w:numPr>
        <w:spacing w:after="200"/>
        <w:rPr/>
      </w:pPr>
      <w:r w:rsidRPr="0D636680" w:rsidR="00C6559F">
        <w:rPr>
          <w:lang w:val="en-US"/>
        </w:rPr>
        <w:t>There’s</w:t>
      </w:r>
      <w:r w:rsidRPr="0D636680" w:rsidR="00C6559F">
        <w:rPr>
          <w:lang w:val="en-US"/>
        </w:rPr>
        <w:t xml:space="preserve"> no point in spending more than 10 lessons on </w:t>
      </w:r>
      <w:r w:rsidRPr="0D636680" w:rsidR="00C6559F">
        <w:rPr>
          <w:lang w:val="en-US"/>
        </w:rPr>
        <w:t>them, tops</w:t>
      </w:r>
      <w:r w:rsidRPr="0D636680" w:rsidR="00C6559F">
        <w:rPr>
          <w:lang w:val="en-US"/>
        </w:rPr>
        <w:t xml:space="preserve">. </w:t>
      </w:r>
    </w:p>
    <w:p w:rsidRPr="002D7A83" w:rsidR="00051470" w:rsidP="00051470" w:rsidRDefault="00051470" w14:paraId="33F21DD4" w14:textId="02BD0798">
      <w:pPr>
        <w:pStyle w:val="Heading4"/>
        <w:rPr>
          <w:sz w:val="24"/>
        </w:rPr>
      </w:pPr>
      <w:r>
        <w:t>Example 1</w:t>
      </w:r>
    </w:p>
    <w:p w:rsidR="00051470" w:rsidP="00051470" w:rsidRDefault="00C6559F" w14:paraId="27CADA34" w14:textId="77777777">
      <w:pPr>
        <w:pStyle w:val="box"/>
      </w:pPr>
      <w:r w:rsidRPr="002D7A83">
        <w:t xml:space="preserve">England’s openers labored 34 balls before scoring their first boundary as Strauss cracked two fours through the leg side. Cook made a patient start before motoring past his skipper. </w:t>
      </w:r>
    </w:p>
    <w:p w:rsidRPr="002D7A83" w:rsidR="004F4CB7" w:rsidRDefault="00C6559F" w14:paraId="2AE78E7A" w14:textId="28D8FF67" w14:noSpellErr="1">
      <w:pPr>
        <w:spacing w:after="200"/>
      </w:pPr>
      <w:r w:rsidRPr="0D636680" w:rsidR="00C6559F">
        <w:rPr>
          <w:lang w:val="en-US"/>
        </w:rPr>
        <w:t xml:space="preserve">If you </w:t>
      </w:r>
      <w:r w:rsidRPr="0D636680" w:rsidR="00C6559F">
        <w:rPr>
          <w:lang w:val="en-US"/>
        </w:rPr>
        <w:t>don’t</w:t>
      </w:r>
      <w:r w:rsidRPr="0D636680" w:rsidR="00C6559F">
        <w:rPr>
          <w:lang w:val="en-US"/>
        </w:rPr>
        <w:t xml:space="preserve"> have prior knowledge of cricket, no strategy is going to help you. </w:t>
      </w:r>
    </w:p>
    <w:p w:rsidRPr="002D7A83" w:rsidR="004F4CB7" w:rsidP="007C56E0" w:rsidRDefault="00C6559F" w14:paraId="2AE78E7B" w14:textId="77777777">
      <w:pPr>
        <w:pStyle w:val="Heading2"/>
      </w:pPr>
      <w:r w:rsidRPr="002D7A83">
        <w:t>Summary</w:t>
      </w:r>
    </w:p>
    <w:p w:rsidRPr="002D7A83" w:rsidR="004F4CB7" w:rsidRDefault="00C6559F" w14:paraId="2AE78E7C" w14:textId="77777777">
      <w:pPr>
        <w:numPr>
          <w:ilvl w:val="0"/>
          <w:numId w:val="5"/>
        </w:numPr>
        <w:spacing w:after="200"/>
        <w:rPr>
          <w:szCs w:val="24"/>
        </w:rPr>
      </w:pPr>
      <w:r w:rsidRPr="002D7A83">
        <w:rPr>
          <w:szCs w:val="24"/>
        </w:rPr>
        <w:t>O</w:t>
      </w:r>
      <w:r w:rsidRPr="002D7A83">
        <w:rPr>
          <w:szCs w:val="24"/>
        </w:rPr>
        <w:t xml:space="preserve">nce students learn decoding, they can decode anything. </w:t>
      </w:r>
    </w:p>
    <w:p w:rsidRPr="002D7A83" w:rsidR="004F4CB7" w:rsidRDefault="00C6559F" w14:paraId="2AE78E7D" w14:textId="1189B84B" w14:noSpellErr="1">
      <w:pPr>
        <w:numPr>
          <w:ilvl w:val="0"/>
          <w:numId w:val="5"/>
        </w:numPr>
        <w:spacing w:after="200"/>
        <w:rPr/>
      </w:pPr>
      <w:r w:rsidRPr="0D636680" w:rsidR="00C6559F">
        <w:rPr>
          <w:lang w:val="en-US"/>
        </w:rPr>
        <w:t xml:space="preserve">But they </w:t>
      </w:r>
      <w:r w:rsidRPr="0D636680" w:rsidR="00C6559F">
        <w:rPr>
          <w:lang w:val="en-US"/>
        </w:rPr>
        <w:t>can’t</w:t>
      </w:r>
      <w:r w:rsidRPr="0D636680" w:rsidR="00C6559F">
        <w:rPr>
          <w:lang w:val="en-US"/>
        </w:rPr>
        <w:t xml:space="preserve"> understand anything they read. Comprehension requires prio</w:t>
      </w:r>
      <w:r w:rsidRPr="0D636680" w:rsidR="00BF5CE2">
        <w:rPr>
          <w:lang w:val="en-US"/>
        </w:rPr>
        <w:t>r</w:t>
      </w:r>
      <w:r w:rsidRPr="0D636680" w:rsidR="00C6559F">
        <w:rPr>
          <w:lang w:val="en-US"/>
        </w:rPr>
        <w:t xml:space="preserve"> knowledge. </w:t>
      </w:r>
    </w:p>
    <w:p w:rsidRPr="002D7A83" w:rsidR="004F4CB7" w:rsidRDefault="00C6559F" w14:paraId="2AE78E7E" w14:textId="4091BD2F">
      <w:pPr>
        <w:numPr>
          <w:ilvl w:val="0"/>
          <w:numId w:val="5"/>
        </w:numPr>
        <w:spacing w:after="200"/>
        <w:rPr>
          <w:szCs w:val="24"/>
        </w:rPr>
      </w:pPr>
      <w:r w:rsidRPr="002D7A83">
        <w:rPr>
          <w:szCs w:val="24"/>
        </w:rPr>
        <w:t>Attem</w:t>
      </w:r>
      <w:r w:rsidR="00091A25">
        <w:rPr>
          <w:szCs w:val="24"/>
        </w:rPr>
        <w:t>pt</w:t>
      </w:r>
      <w:r w:rsidRPr="002D7A83">
        <w:rPr>
          <w:szCs w:val="24"/>
        </w:rPr>
        <w:t xml:space="preserve">s to boost comprehension through reading strategies alone will </w:t>
      </w:r>
    </w:p>
    <w:p w:rsidRPr="008535E7" w:rsidR="004F4CB7" w:rsidP="008535E7" w:rsidRDefault="00C6559F" w14:paraId="2AE78E7F" w14:textId="77777777">
      <w:pPr>
        <w:pStyle w:val="ListParagraph"/>
        <w:numPr>
          <w:ilvl w:val="0"/>
          <w:numId w:val="21"/>
        </w:numPr>
        <w:spacing w:after="200"/>
        <w:rPr>
          <w:szCs w:val="24"/>
        </w:rPr>
      </w:pPr>
      <w:r w:rsidRPr="008535E7">
        <w:rPr>
          <w:szCs w:val="24"/>
        </w:rPr>
        <w:t>Use reading materials that reach something about the world!</w:t>
      </w:r>
    </w:p>
    <w:p w:rsidRPr="008535E7" w:rsidR="004F4CB7" w:rsidP="008535E7" w:rsidRDefault="00C6559F" w14:paraId="2AE78E80" w14:textId="7498CC45" w14:noSpellErr="1">
      <w:pPr>
        <w:pStyle w:val="ListParagraph"/>
        <w:numPr>
          <w:ilvl w:val="0"/>
          <w:numId w:val="21"/>
        </w:numPr>
        <w:spacing w:after="200"/>
        <w:rPr/>
      </w:pPr>
      <w:r w:rsidRPr="0D636680" w:rsidR="00C6559F">
        <w:rPr>
          <w:lang w:val="en-US"/>
        </w:rPr>
        <w:t xml:space="preserve">Don’t neglect other subjects. </w:t>
      </w:r>
    </w:p>
    <w:p w:rsidRPr="008535E7" w:rsidR="004F4CB7" w:rsidP="008535E7" w:rsidRDefault="00C6559F" w14:paraId="2AE78E81" w14:textId="77777777">
      <w:pPr>
        <w:pStyle w:val="ListParagraph"/>
        <w:numPr>
          <w:ilvl w:val="0"/>
          <w:numId w:val="21"/>
        </w:numPr>
        <w:spacing w:after="200"/>
        <w:rPr>
          <w:szCs w:val="24"/>
        </w:rPr>
      </w:pPr>
      <w:r w:rsidRPr="008535E7">
        <w:rPr>
          <w:szCs w:val="24"/>
        </w:rPr>
        <w:t xml:space="preserve">Teaching science is teaching reading. </w:t>
      </w:r>
    </w:p>
    <w:p w:rsidRPr="008535E7" w:rsidR="004F4CB7" w:rsidP="008535E7" w:rsidRDefault="00C6559F" w14:paraId="2AE78E82" w14:textId="77777777">
      <w:pPr>
        <w:pStyle w:val="ListParagraph"/>
        <w:numPr>
          <w:ilvl w:val="0"/>
          <w:numId w:val="21"/>
        </w:numPr>
        <w:spacing w:after="200"/>
        <w:rPr>
          <w:szCs w:val="24"/>
        </w:rPr>
      </w:pPr>
      <w:r w:rsidRPr="008535E7">
        <w:rPr>
          <w:szCs w:val="24"/>
        </w:rPr>
        <w:t xml:space="preserve">Teaching history is teaching reading. </w:t>
      </w:r>
    </w:p>
    <w:p w:rsidRPr="008535E7" w:rsidR="004F4CB7" w:rsidP="008535E7" w:rsidRDefault="00C6559F" w14:paraId="2AE78E83" w14:textId="77777777">
      <w:pPr>
        <w:pStyle w:val="ListParagraph"/>
        <w:numPr>
          <w:ilvl w:val="0"/>
          <w:numId w:val="21"/>
        </w:numPr>
        <w:spacing w:after="200"/>
        <w:rPr>
          <w:szCs w:val="24"/>
        </w:rPr>
      </w:pPr>
      <w:r w:rsidRPr="008535E7">
        <w:rPr>
          <w:szCs w:val="24"/>
        </w:rPr>
        <w:t xml:space="preserve">Teaching geography is teaching reading. </w:t>
      </w:r>
    </w:p>
    <w:p w:rsidRPr="008535E7" w:rsidR="004F4CB7" w:rsidP="008535E7" w:rsidRDefault="00C6559F" w14:paraId="2AE78E84" w14:textId="77777777">
      <w:pPr>
        <w:pStyle w:val="ListParagraph"/>
        <w:numPr>
          <w:ilvl w:val="0"/>
          <w:numId w:val="21"/>
        </w:numPr>
        <w:spacing w:after="200"/>
        <w:rPr>
          <w:szCs w:val="24"/>
        </w:rPr>
      </w:pPr>
      <w:r w:rsidRPr="008535E7">
        <w:rPr>
          <w:szCs w:val="24"/>
        </w:rPr>
        <w:t xml:space="preserve">Teaching music is teaching reading. </w:t>
      </w:r>
    </w:p>
    <w:p w:rsidRPr="008535E7" w:rsidR="004F4CB7" w:rsidP="008535E7" w:rsidRDefault="00C6559F" w14:paraId="2AE78E85" w14:textId="77777777">
      <w:pPr>
        <w:pStyle w:val="ListParagraph"/>
        <w:numPr>
          <w:ilvl w:val="0"/>
          <w:numId w:val="21"/>
        </w:numPr>
        <w:spacing w:after="200"/>
        <w:rPr>
          <w:szCs w:val="24"/>
        </w:rPr>
      </w:pPr>
      <w:r w:rsidRPr="008535E7">
        <w:rPr>
          <w:szCs w:val="24"/>
        </w:rPr>
        <w:t xml:space="preserve">Teaching art is teaching reading. </w:t>
      </w:r>
    </w:p>
    <w:p w:rsidRPr="008535E7" w:rsidR="004F4CB7" w:rsidP="008535E7" w:rsidRDefault="00C6559F" w14:paraId="2AE78E86" w14:textId="77777777">
      <w:pPr>
        <w:pStyle w:val="ListParagraph"/>
        <w:numPr>
          <w:ilvl w:val="0"/>
          <w:numId w:val="21"/>
        </w:numPr>
        <w:spacing w:after="200"/>
        <w:rPr>
          <w:szCs w:val="24"/>
        </w:rPr>
      </w:pPr>
      <w:r w:rsidRPr="008535E7">
        <w:rPr>
          <w:szCs w:val="24"/>
        </w:rPr>
        <w:t xml:space="preserve">Teaching civics is teaching reading. </w:t>
      </w:r>
    </w:p>
    <w:p w:rsidRPr="008535E7" w:rsidR="004F4CB7" w:rsidP="008535E7" w:rsidRDefault="00C6559F" w14:paraId="2AE78E87" w14:textId="77777777">
      <w:pPr>
        <w:pStyle w:val="ListParagraph"/>
        <w:numPr>
          <w:ilvl w:val="0"/>
          <w:numId w:val="21"/>
        </w:numPr>
        <w:spacing w:after="200"/>
        <w:rPr>
          <w:szCs w:val="24"/>
        </w:rPr>
      </w:pPr>
      <w:r w:rsidRPr="008535E7">
        <w:rPr>
          <w:szCs w:val="24"/>
        </w:rPr>
        <w:t xml:space="preserve">Teaching theater is teaching reading. </w:t>
      </w:r>
    </w:p>
    <w:p w:rsidRPr="008535E7" w:rsidR="004F4CB7" w:rsidP="008535E7" w:rsidRDefault="00C6559F" w14:paraId="2AE78E88" w14:textId="77777777">
      <w:pPr>
        <w:pStyle w:val="ListParagraph"/>
        <w:numPr>
          <w:ilvl w:val="0"/>
          <w:numId w:val="21"/>
        </w:numPr>
        <w:spacing w:after="200"/>
        <w:rPr>
          <w:szCs w:val="24"/>
        </w:rPr>
      </w:pPr>
      <w:r w:rsidRPr="008535E7">
        <w:rPr>
          <w:szCs w:val="24"/>
        </w:rPr>
        <w:t xml:space="preserve">Teaching content is teaching reading. </w:t>
      </w:r>
    </w:p>
    <w:p w:rsidR="00ED11F1" w:rsidP="00ED11F1" w:rsidRDefault="00ED11F1" w14:paraId="78E9A527" w14:textId="27D02688">
      <w:pPr>
        <w:pStyle w:val="Heading2"/>
      </w:pPr>
      <w:r>
        <w:lastRenderedPageBreak/>
        <w:t>References</w:t>
      </w:r>
    </w:p>
    <w:p w:rsidR="004F4CB7" w:rsidRDefault="00ED11F1" w14:paraId="2AE78E89" w14:textId="630284D7">
      <w:pPr>
        <w:spacing w:after="200"/>
        <w:rPr>
          <w:szCs w:val="24"/>
        </w:rPr>
      </w:pPr>
      <w:hyperlink w:history="1" r:id="rId6">
        <w:r w:rsidRPr="00494737">
          <w:rPr>
            <w:rStyle w:val="Hyperlink"/>
            <w:szCs w:val="24"/>
          </w:rPr>
          <w:t>www.danielwillingham.com</w:t>
        </w:r>
      </w:hyperlink>
      <w:r w:rsidRPr="002D7A83" w:rsidR="00C6559F">
        <w:rPr>
          <w:szCs w:val="24"/>
        </w:rPr>
        <w:t xml:space="preserve"> for reference supporting the claims made here, video download. </w:t>
      </w:r>
    </w:p>
    <w:p w:rsidRPr="002D7A83" w:rsidR="00ED11F1" w:rsidRDefault="00ED11F1" w14:paraId="25F6FE17" w14:textId="0E8E9766">
      <w:pPr>
        <w:spacing w:after="200"/>
        <w:rPr>
          <w:szCs w:val="24"/>
        </w:rPr>
      </w:pPr>
      <w:r>
        <w:rPr>
          <w:szCs w:val="24"/>
        </w:rPr>
        <w:t>Music and photo credits are shown on screen. They are not included here as this is the text-only version of the video and thus does not include photos or videos.</w:t>
      </w:r>
    </w:p>
    <w:sectPr w:rsidRPr="002D7A83" w:rsidR="00ED11F1" w:rsidSect="007C56E0">
      <w:pgSz w:w="12240" w:h="15840" w:orient="portrait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D08"/>
    <w:multiLevelType w:val="hybridMultilevel"/>
    <w:tmpl w:val="33721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314C3"/>
    <w:multiLevelType w:val="multilevel"/>
    <w:tmpl w:val="6D389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5620E4"/>
    <w:multiLevelType w:val="multilevel"/>
    <w:tmpl w:val="ECD448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362334"/>
    <w:multiLevelType w:val="hybridMultilevel"/>
    <w:tmpl w:val="77DCC4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7AEF"/>
    <w:multiLevelType w:val="hybridMultilevel"/>
    <w:tmpl w:val="CEBCBB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D959AD"/>
    <w:multiLevelType w:val="multilevel"/>
    <w:tmpl w:val="1D50E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3E0E6D"/>
    <w:multiLevelType w:val="hybridMultilevel"/>
    <w:tmpl w:val="3D544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4A738D"/>
    <w:multiLevelType w:val="hybridMultilevel"/>
    <w:tmpl w:val="83BE777A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31292D75"/>
    <w:multiLevelType w:val="hybridMultilevel"/>
    <w:tmpl w:val="485A27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A9079C"/>
    <w:multiLevelType w:val="hybridMultilevel"/>
    <w:tmpl w:val="5434B6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013204"/>
    <w:multiLevelType w:val="hybridMultilevel"/>
    <w:tmpl w:val="F98E6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4415FB"/>
    <w:multiLevelType w:val="hybridMultilevel"/>
    <w:tmpl w:val="D5F0ED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DD342E"/>
    <w:multiLevelType w:val="hybridMultilevel"/>
    <w:tmpl w:val="32F67FE2"/>
    <w:lvl w:ilvl="0" w:tplc="04090001">
      <w:start w:val="1"/>
      <w:numFmt w:val="bullet"/>
      <w:lvlText w:val=""/>
      <w:lvlJc w:val="left"/>
      <w:pPr>
        <w:ind w:left="100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hint="default" w:ascii="Wingdings" w:hAnsi="Wingdings"/>
      </w:rPr>
    </w:lvl>
  </w:abstractNum>
  <w:abstractNum w:abstractNumId="13" w15:restartNumberingAfterBreak="0">
    <w:nsid w:val="5CEF0D9D"/>
    <w:multiLevelType w:val="hybridMultilevel"/>
    <w:tmpl w:val="CB3E9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F06CD2"/>
    <w:multiLevelType w:val="hybridMultilevel"/>
    <w:tmpl w:val="E5A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4E10F2"/>
    <w:multiLevelType w:val="hybridMultilevel"/>
    <w:tmpl w:val="73F04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054367"/>
    <w:multiLevelType w:val="hybridMultilevel"/>
    <w:tmpl w:val="33A23B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652227"/>
    <w:multiLevelType w:val="hybridMultilevel"/>
    <w:tmpl w:val="F4AABD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5609B0"/>
    <w:multiLevelType w:val="hybridMultilevel"/>
    <w:tmpl w:val="CB54D6E4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9" w15:restartNumberingAfterBreak="0">
    <w:nsid w:val="7AC476B9"/>
    <w:multiLevelType w:val="multilevel"/>
    <w:tmpl w:val="B6883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CF22C08"/>
    <w:multiLevelType w:val="multilevel"/>
    <w:tmpl w:val="BE8C7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7136092">
    <w:abstractNumId w:val="1"/>
  </w:num>
  <w:num w:numId="2" w16cid:durableId="30422054">
    <w:abstractNumId w:val="5"/>
  </w:num>
  <w:num w:numId="3" w16cid:durableId="1801609801">
    <w:abstractNumId w:val="20"/>
  </w:num>
  <w:num w:numId="4" w16cid:durableId="1895113841">
    <w:abstractNumId w:val="2"/>
  </w:num>
  <w:num w:numId="5" w16cid:durableId="1778980814">
    <w:abstractNumId w:val="19"/>
  </w:num>
  <w:num w:numId="6" w16cid:durableId="1793860501">
    <w:abstractNumId w:val="10"/>
  </w:num>
  <w:num w:numId="7" w16cid:durableId="1569269057">
    <w:abstractNumId w:val="16"/>
  </w:num>
  <w:num w:numId="8" w16cid:durableId="380860852">
    <w:abstractNumId w:val="12"/>
  </w:num>
  <w:num w:numId="9" w16cid:durableId="1257903243">
    <w:abstractNumId w:val="13"/>
  </w:num>
  <w:num w:numId="10" w16cid:durableId="457997073">
    <w:abstractNumId w:val="6"/>
  </w:num>
  <w:num w:numId="11" w16cid:durableId="1915233803">
    <w:abstractNumId w:val="8"/>
  </w:num>
  <w:num w:numId="12" w16cid:durableId="1820149333">
    <w:abstractNumId w:val="14"/>
  </w:num>
  <w:num w:numId="13" w16cid:durableId="2017537284">
    <w:abstractNumId w:val="7"/>
  </w:num>
  <w:num w:numId="14" w16cid:durableId="987170775">
    <w:abstractNumId w:val="18"/>
  </w:num>
  <w:num w:numId="15" w16cid:durableId="1169173127">
    <w:abstractNumId w:val="11"/>
  </w:num>
  <w:num w:numId="16" w16cid:durableId="1855725062">
    <w:abstractNumId w:val="4"/>
  </w:num>
  <w:num w:numId="17" w16cid:durableId="1021588615">
    <w:abstractNumId w:val="15"/>
  </w:num>
  <w:num w:numId="18" w16cid:durableId="1914319174">
    <w:abstractNumId w:val="0"/>
  </w:num>
  <w:num w:numId="19" w16cid:durableId="11688665">
    <w:abstractNumId w:val="3"/>
  </w:num>
  <w:num w:numId="20" w16cid:durableId="1068727705">
    <w:abstractNumId w:val="9"/>
  </w:num>
  <w:num w:numId="21" w16cid:durableId="5482292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B7"/>
    <w:rsid w:val="00051470"/>
    <w:rsid w:val="00055A06"/>
    <w:rsid w:val="00091A25"/>
    <w:rsid w:val="00095D38"/>
    <w:rsid w:val="000C4D2D"/>
    <w:rsid w:val="0011775B"/>
    <w:rsid w:val="0012404D"/>
    <w:rsid w:val="001730FB"/>
    <w:rsid w:val="001F7BA7"/>
    <w:rsid w:val="002111CE"/>
    <w:rsid w:val="002B3584"/>
    <w:rsid w:val="002C5809"/>
    <w:rsid w:val="002D7A83"/>
    <w:rsid w:val="002E1C5C"/>
    <w:rsid w:val="002F3FEF"/>
    <w:rsid w:val="003A7D85"/>
    <w:rsid w:val="0045109B"/>
    <w:rsid w:val="004752FD"/>
    <w:rsid w:val="004F4CB7"/>
    <w:rsid w:val="00556C0D"/>
    <w:rsid w:val="005B0C33"/>
    <w:rsid w:val="00646FD9"/>
    <w:rsid w:val="00686E21"/>
    <w:rsid w:val="00693148"/>
    <w:rsid w:val="006C3ABA"/>
    <w:rsid w:val="006F6965"/>
    <w:rsid w:val="007004F1"/>
    <w:rsid w:val="007447D6"/>
    <w:rsid w:val="007C56E0"/>
    <w:rsid w:val="008535E7"/>
    <w:rsid w:val="008C0575"/>
    <w:rsid w:val="008C31F2"/>
    <w:rsid w:val="008C4C48"/>
    <w:rsid w:val="008E7AE4"/>
    <w:rsid w:val="00943BB9"/>
    <w:rsid w:val="00982D30"/>
    <w:rsid w:val="009E1CE3"/>
    <w:rsid w:val="00A00D5D"/>
    <w:rsid w:val="00A43044"/>
    <w:rsid w:val="00A70BAE"/>
    <w:rsid w:val="00B2770B"/>
    <w:rsid w:val="00B34096"/>
    <w:rsid w:val="00B4223B"/>
    <w:rsid w:val="00B4555F"/>
    <w:rsid w:val="00B81045"/>
    <w:rsid w:val="00BF5CE2"/>
    <w:rsid w:val="00C6559F"/>
    <w:rsid w:val="00CD0A01"/>
    <w:rsid w:val="00CF734E"/>
    <w:rsid w:val="00D016B4"/>
    <w:rsid w:val="00DB4893"/>
    <w:rsid w:val="00DF0831"/>
    <w:rsid w:val="00E63F1C"/>
    <w:rsid w:val="00E725D5"/>
    <w:rsid w:val="00EA0A47"/>
    <w:rsid w:val="00EB56FF"/>
    <w:rsid w:val="00ED11F1"/>
    <w:rsid w:val="00ED61FB"/>
    <w:rsid w:val="00F70129"/>
    <w:rsid w:val="00F855A6"/>
    <w:rsid w:val="00FB24D6"/>
    <w:rsid w:val="0D6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8E1E"/>
  <w15:docId w15:val="{70177649-13F6-4606-897E-80C786FF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4C48"/>
    <w:pPr>
      <w:spacing w:after="24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uiPriority w:val="9"/>
    <w:qFormat/>
    <w:rsid w:val="007C56E0"/>
    <w:pPr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7C56E0"/>
    <w:pPr>
      <w:shd w:val="clear" w:color="auto" w:fill="F2F2F2" w:themeFill="background1" w:themeFillShade="F2"/>
      <w:spacing w:before="240" w:after="120"/>
      <w:outlineLvl w:val="1"/>
    </w:pPr>
    <w:rPr>
      <w:b/>
      <w:bCs/>
      <w:sz w:val="36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C56E0"/>
    <w:pPr>
      <w:keepNext/>
      <w:keepLines/>
      <w:pBdr>
        <w:bottom w:val="single" w:color="auto" w:sz="4" w:space="1"/>
      </w:pBdr>
      <w:spacing w:before="320" w:after="120"/>
      <w:outlineLvl w:val="2"/>
    </w:pPr>
    <w:rPr>
      <w:b/>
      <w:bCs/>
      <w:color w:val="0A0A0A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rsid w:val="007C56E0"/>
    <w:pPr>
      <w:keepNext/>
      <w:keepLines/>
      <w:spacing w:before="240" w:after="120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rsid w:val="007C56E0"/>
    <w:pPr>
      <w:pBdr>
        <w:bottom w:val="dotted" w:color="auto" w:sz="4" w:space="1"/>
      </w:pBdr>
      <w:spacing w:before="240" w:after="120"/>
      <w:outlineLvl w:val="4"/>
    </w:pPr>
    <w:rPr>
      <w:b/>
      <w:bCs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0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340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0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6E0"/>
    <w:pPr>
      <w:spacing w:after="120"/>
      <w:ind w:left="720"/>
    </w:pPr>
  </w:style>
  <w:style w:type="paragraph" w:styleId="box" w:customStyle="1">
    <w:name w:val="box"/>
    <w:basedOn w:val="Normal"/>
    <w:qFormat/>
    <w:rsid w:val="008C4C48"/>
    <w:pPr>
      <w:pBdr>
        <w:top w:val="single" w:color="auto" w:sz="4" w:space="6"/>
        <w:left w:val="single" w:color="auto" w:sz="4" w:space="6"/>
        <w:bottom w:val="single" w:color="auto" w:sz="4" w:space="6"/>
        <w:right w:val="single" w:color="auto" w:sz="4" w:space="6"/>
      </w:pBdr>
      <w:shd w:val="clear" w:color="auto" w:fill="DAEEF3" w:themeFill="accent5" w:themeFillTint="33"/>
      <w:spacing w:after="120"/>
      <w:ind w:left="288" w:right="288"/>
    </w:pPr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danielwillingham.com" TargetMode="External" Id="rId6" /><Relationship Type="http://schemas.openxmlformats.org/officeDocument/2006/relationships/hyperlink" Target="https://www.youtube.com/watch?v=RiP-ijdxqEc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NJ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Transcript: Teaching Content is Teaching Reading</dc:title>
  <lastModifiedBy>Leech, Melissa</lastModifiedBy>
  <revision>61</revision>
  <dcterms:created xsi:type="dcterms:W3CDTF">2025-07-07T18:13:00.0000000Z</dcterms:created>
  <dcterms:modified xsi:type="dcterms:W3CDTF">2025-07-08T12:40:44.4465822Z</dcterms:modified>
</coreProperties>
</file>